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3BF" w:rsidRPr="00922306" w:rsidRDefault="00A760DE" w:rsidP="00B23720">
      <w:pPr>
        <w:contextualSpacing/>
        <w:rPr>
          <w:b/>
          <w:sz w:val="28"/>
        </w:rPr>
      </w:pPr>
      <w:r w:rsidRPr="00922306">
        <w:rPr>
          <w:b/>
          <w:noProof/>
          <w:sz w:val="28"/>
          <w:lang w:eastAsia="en-GB"/>
        </w:rPr>
        <w:t xml:space="preserve">Leicester City Council </w:t>
      </w:r>
      <w:r w:rsidR="00E83D64" w:rsidRPr="00922306">
        <w:rPr>
          <w:b/>
          <w:sz w:val="28"/>
        </w:rPr>
        <w:t>Children &amp; Young People’s Service Procedures Manual</w:t>
      </w:r>
    </w:p>
    <w:p w:rsidR="00185F97" w:rsidRDefault="00185F97" w:rsidP="00B23720">
      <w:pPr>
        <w:contextualSpacing/>
      </w:pPr>
    </w:p>
    <w:p w:rsidR="00273CAE" w:rsidRPr="000F4709" w:rsidRDefault="00ED6030" w:rsidP="00B23720">
      <w:pPr>
        <w:contextualSpacing/>
        <w:rPr>
          <w:b/>
          <w:sz w:val="28"/>
        </w:rPr>
      </w:pPr>
      <w:r w:rsidRPr="000F4709">
        <w:rPr>
          <w:b/>
          <w:sz w:val="28"/>
        </w:rPr>
        <w:t>A Quick Guide</w:t>
      </w:r>
      <w:r w:rsidR="00273CAE" w:rsidRPr="000F4709">
        <w:rPr>
          <w:b/>
          <w:sz w:val="28"/>
        </w:rPr>
        <w:t xml:space="preserve"> </w:t>
      </w:r>
    </w:p>
    <w:p w:rsidR="00ED6030" w:rsidRPr="00216197" w:rsidRDefault="00ED6030" w:rsidP="00B23720">
      <w:pPr>
        <w:contextualSpacing/>
        <w:rPr>
          <w:sz w:val="14"/>
        </w:rPr>
      </w:pPr>
    </w:p>
    <w:p w:rsidR="00ED6030" w:rsidRDefault="00ED6030" w:rsidP="00B23720">
      <w:pPr>
        <w:contextualSpacing/>
      </w:pPr>
      <w:r>
        <w:t>Welcome to the new</w:t>
      </w:r>
      <w:r w:rsidR="00E83D64">
        <w:t xml:space="preserve"> Manual</w:t>
      </w:r>
      <w:r>
        <w:t xml:space="preserve">. </w:t>
      </w:r>
      <w:r w:rsidR="004A3C50">
        <w:t xml:space="preserve"> </w:t>
      </w:r>
      <w:r>
        <w:t>This</w:t>
      </w:r>
      <w:r w:rsidR="00E83D64">
        <w:t xml:space="preserve"> is a</w:t>
      </w:r>
      <w:r w:rsidR="00273CAE">
        <w:t xml:space="preserve"> singl</w:t>
      </w:r>
      <w:r>
        <w:t>e o</w:t>
      </w:r>
      <w:r w:rsidR="004A3C50">
        <w:t>nline source of information for</w:t>
      </w:r>
      <w:r w:rsidR="000F4709">
        <w:t xml:space="preserve"> </w:t>
      </w:r>
      <w:r w:rsidR="00273CAE">
        <w:t>relevant legislation</w:t>
      </w:r>
      <w:r w:rsidR="004A3C50">
        <w:t>,</w:t>
      </w:r>
      <w:r>
        <w:t xml:space="preserve"> </w:t>
      </w:r>
      <w:r w:rsidR="00273CAE">
        <w:t xml:space="preserve">statutory </w:t>
      </w:r>
      <w:r w:rsidR="00C3566B">
        <w:t xml:space="preserve">&amp; </w:t>
      </w:r>
      <w:r w:rsidR="00273CAE">
        <w:t>non-statutory guidance</w:t>
      </w:r>
      <w:r w:rsidR="004A3C50">
        <w:t xml:space="preserve">, </w:t>
      </w:r>
      <w:bookmarkStart w:id="0" w:name="_GoBack"/>
      <w:bookmarkEnd w:id="0"/>
      <w:r w:rsidR="00273CAE">
        <w:t>good practice</w:t>
      </w:r>
      <w:r w:rsidR="004A3C50">
        <w:t xml:space="preserve"> and </w:t>
      </w:r>
      <w:r w:rsidR="00273CAE">
        <w:t>research</w:t>
      </w:r>
      <w:r w:rsidR="00C3566B">
        <w:t xml:space="preserve"> &amp; learning</w:t>
      </w:r>
      <w:r w:rsidR="004A3C50">
        <w:t>.</w:t>
      </w:r>
      <w:r w:rsidR="00E83D64">
        <w:t xml:space="preserve"> </w:t>
      </w:r>
    </w:p>
    <w:p w:rsidR="00ED6030" w:rsidRPr="004A3C50" w:rsidRDefault="00ED6030" w:rsidP="00B23720">
      <w:pPr>
        <w:contextualSpacing/>
        <w:rPr>
          <w:sz w:val="12"/>
        </w:rPr>
      </w:pPr>
    </w:p>
    <w:p w:rsidR="00E83D64" w:rsidRDefault="00E83D64" w:rsidP="00B23720">
      <w:pPr>
        <w:contextualSpacing/>
      </w:pPr>
      <w:r>
        <w:t>It contains policies, procedures and other information to help you do your job.</w:t>
      </w:r>
      <w:r w:rsidR="00216197">
        <w:t xml:space="preserve">  If you do not alread</w:t>
      </w:r>
      <w:r w:rsidR="003B007C">
        <w:t xml:space="preserve">y have a desktop link, it is </w:t>
      </w:r>
      <w:hyperlink r:id="rId6" w:history="1">
        <w:r w:rsidR="003B007C">
          <w:rPr>
            <w:rStyle w:val="Hyperlink"/>
          </w:rPr>
          <w:t>http://www.proceduresonline.com/llr/childcare/leicester_city/index.html</w:t>
        </w:r>
      </w:hyperlink>
    </w:p>
    <w:p w:rsidR="00C3566B" w:rsidRPr="004A3C50" w:rsidRDefault="00C3566B" w:rsidP="00B23720">
      <w:pPr>
        <w:contextualSpacing/>
        <w:rPr>
          <w:sz w:val="12"/>
        </w:rPr>
      </w:pPr>
    </w:p>
    <w:p w:rsidR="004A3C50" w:rsidRDefault="004A3C50" w:rsidP="00B23720">
      <w:pPr>
        <w:contextualSpacing/>
      </w:pPr>
      <w:r>
        <w:t>You should still go to the LSCB Manual for multi-agency safeguarding procedures.</w:t>
      </w:r>
    </w:p>
    <w:p w:rsidR="004A3C50" w:rsidRDefault="004A3C50" w:rsidP="00B23720">
      <w:pPr>
        <w:contextualSpacing/>
      </w:pPr>
    </w:p>
    <w:p w:rsidR="00E83D64" w:rsidRPr="000F4709" w:rsidRDefault="00185F97" w:rsidP="00E83D64">
      <w:pPr>
        <w:contextualSpacing/>
        <w:rPr>
          <w:b/>
          <w:sz w:val="28"/>
        </w:rPr>
      </w:pPr>
      <w:r w:rsidRPr="000F4709">
        <w:rPr>
          <w:b/>
          <w:sz w:val="28"/>
        </w:rPr>
        <w:t>Using the Manual</w:t>
      </w:r>
    </w:p>
    <w:p w:rsidR="0025380C" w:rsidRDefault="00ED6030" w:rsidP="00185F97">
      <w:pPr>
        <w:pStyle w:val="ListParagraph"/>
        <w:numPr>
          <w:ilvl w:val="0"/>
          <w:numId w:val="18"/>
        </w:numPr>
      </w:pPr>
      <w:r>
        <w:t>Open t</w:t>
      </w:r>
      <w:r w:rsidR="00185F97">
        <w:t xml:space="preserve">he </w:t>
      </w:r>
      <w:r w:rsidR="00185F97" w:rsidRPr="00216197">
        <w:t>Manua</w:t>
      </w:r>
      <w:r w:rsidR="00216197">
        <w:t>l</w:t>
      </w:r>
      <w:r w:rsidR="00216197" w:rsidRPr="00216197">
        <w:rPr>
          <w:rStyle w:val="Hyperlink"/>
          <w:color w:val="0563C1"/>
          <w:u w:val="none"/>
        </w:rPr>
        <w:t>.</w:t>
      </w:r>
      <w:r w:rsidR="00216197">
        <w:rPr>
          <w:rStyle w:val="Hyperlink"/>
          <w:color w:val="0563C1"/>
          <w:u w:val="none"/>
        </w:rPr>
        <w:t xml:space="preserve"> </w:t>
      </w:r>
      <w:r w:rsidRPr="00216197">
        <w:t>Look</w:t>
      </w:r>
      <w:r>
        <w:t xml:space="preserve"> or</w:t>
      </w:r>
      <w:r w:rsidR="00216197">
        <w:t xml:space="preserve"> click down the </w:t>
      </w:r>
      <w:r w:rsidR="00216197" w:rsidRPr="00D9541F">
        <w:rPr>
          <w:rFonts w:ascii="Segoe UI Semibold" w:hAnsi="Segoe UI Semibold" w:cs="Segoe UI"/>
          <w:b/>
          <w:color w:val="FF0000"/>
        </w:rPr>
        <w:t>Contents</w:t>
      </w:r>
      <w:r w:rsidR="00216197" w:rsidRPr="00D9541F">
        <w:rPr>
          <w:rFonts w:ascii="Segoe UI Semibold" w:hAnsi="Segoe UI Semibold" w:cs="Segoe UI"/>
        </w:rPr>
        <w:t xml:space="preserve"> </w:t>
      </w:r>
      <w:r w:rsidR="00216197">
        <w:t xml:space="preserve">list for </w:t>
      </w:r>
      <w:r w:rsidR="00D4169B">
        <w:t>t</w:t>
      </w:r>
      <w:r w:rsidR="00185F97">
        <w:t xml:space="preserve">he </w:t>
      </w:r>
      <w:r w:rsidR="00D4169B">
        <w:t>areas you need</w:t>
      </w:r>
      <w:r w:rsidR="00185F97">
        <w:t>, or try a search.</w:t>
      </w:r>
    </w:p>
    <w:p w:rsidR="00C3566B" w:rsidRPr="004A3C50" w:rsidRDefault="00C3566B" w:rsidP="00185F97">
      <w:pPr>
        <w:pStyle w:val="ListParagraph"/>
        <w:rPr>
          <w:sz w:val="16"/>
        </w:rPr>
      </w:pPr>
    </w:p>
    <w:p w:rsidR="00185F97" w:rsidRDefault="00ED6030" w:rsidP="00185F97">
      <w:pPr>
        <w:pStyle w:val="ListParagraph"/>
        <w:numPr>
          <w:ilvl w:val="0"/>
          <w:numId w:val="18"/>
        </w:numPr>
      </w:pPr>
      <w:r>
        <w:t xml:space="preserve">Click on the section you </w:t>
      </w:r>
      <w:r w:rsidR="00D4169B">
        <w:t>want.</w:t>
      </w:r>
      <w:r>
        <w:t xml:space="preserve">  </w:t>
      </w:r>
      <w:r w:rsidR="00185F97">
        <w:t xml:space="preserve">The core text in each chapter </w:t>
      </w:r>
      <w:r w:rsidR="00E26887">
        <w:t>is usually statutory information and other material</w:t>
      </w:r>
      <w:r w:rsidR="00216197">
        <w:t xml:space="preserve"> that applies to all local authorities</w:t>
      </w:r>
      <w:r>
        <w:t>.</w:t>
      </w:r>
    </w:p>
    <w:p w:rsidR="00ED6030" w:rsidRPr="004A3C50" w:rsidRDefault="00ED6030" w:rsidP="00ED6030">
      <w:pPr>
        <w:pStyle w:val="ListParagraph"/>
        <w:rPr>
          <w:sz w:val="16"/>
        </w:rPr>
      </w:pPr>
    </w:p>
    <w:p w:rsidR="00ED6030" w:rsidRDefault="00C3566B" w:rsidP="00185F97">
      <w:pPr>
        <w:pStyle w:val="ListParagraph"/>
        <w:numPr>
          <w:ilvl w:val="0"/>
          <w:numId w:val="18"/>
        </w:numPr>
      </w:pPr>
      <w:r>
        <w:t>Make sure you t</w:t>
      </w:r>
      <w:r w:rsidR="00216197">
        <w:t xml:space="preserve">ake a look at the </w:t>
      </w:r>
      <w:r w:rsidR="00CE1BE3">
        <w:t xml:space="preserve">local </w:t>
      </w:r>
      <w:r w:rsidR="00216197">
        <w:t>information in the</w:t>
      </w:r>
      <w:r w:rsidR="00216197" w:rsidRPr="00D9541F">
        <w:rPr>
          <w:rFonts w:ascii="Segoe UI" w:hAnsi="Segoe UI" w:cs="Segoe UI"/>
          <w:b/>
          <w:color w:val="FF0000"/>
        </w:rPr>
        <w:t xml:space="preserve"> </w:t>
      </w:r>
      <w:r w:rsidR="00216197" w:rsidRPr="00D9541F">
        <w:rPr>
          <w:rFonts w:ascii="Segoe UI Semibold" w:hAnsi="Segoe UI Semibold" w:cs="Segoe UI"/>
          <w:b/>
          <w:color w:val="FF0000"/>
        </w:rPr>
        <w:t>footer</w:t>
      </w:r>
      <w:r w:rsidR="00216197" w:rsidRPr="00D9541F">
        <w:rPr>
          <w:rFonts w:ascii="Segoe UI" w:hAnsi="Segoe UI" w:cs="Segoe UI"/>
          <w:color w:val="FF0000"/>
        </w:rPr>
        <w:t xml:space="preserve"> </w:t>
      </w:r>
      <w:r w:rsidR="00216197">
        <w:t xml:space="preserve">of each chapter.  This is where you will find a link </w:t>
      </w:r>
      <w:r>
        <w:t xml:space="preserve">to </w:t>
      </w:r>
      <w:r w:rsidR="00F01298">
        <w:t>Leicester’s own</w:t>
      </w:r>
      <w:r>
        <w:t xml:space="preserve"> policies, procedures.</w:t>
      </w:r>
    </w:p>
    <w:p w:rsidR="00D9541F" w:rsidRPr="004A3C50" w:rsidRDefault="00D9541F" w:rsidP="00D9541F">
      <w:pPr>
        <w:pStyle w:val="ListParagraph"/>
        <w:rPr>
          <w:sz w:val="16"/>
        </w:rPr>
      </w:pPr>
    </w:p>
    <w:p w:rsidR="00D9541F" w:rsidRDefault="00D9541F" w:rsidP="00185F97">
      <w:pPr>
        <w:pStyle w:val="ListParagraph"/>
        <w:numPr>
          <w:ilvl w:val="0"/>
          <w:numId w:val="18"/>
        </w:numPr>
      </w:pPr>
      <w:r>
        <w:t xml:space="preserve">The other key area is </w:t>
      </w:r>
      <w:r w:rsidRPr="00D9541F">
        <w:rPr>
          <w:rFonts w:ascii="Segoe UI Semibold" w:hAnsi="Segoe UI Semibold"/>
          <w:b/>
          <w:color w:val="FF0000"/>
        </w:rPr>
        <w:t>Local Resources</w:t>
      </w:r>
      <w:r>
        <w:rPr>
          <w:rFonts w:ascii="Segoe UI Semibold" w:hAnsi="Segoe UI Semibold"/>
          <w:b/>
          <w:color w:val="FF0000"/>
        </w:rPr>
        <w:t>.</w:t>
      </w:r>
      <w:r>
        <w:rPr>
          <w:b/>
          <w:color w:val="FF0000"/>
        </w:rPr>
        <w:t xml:space="preserve"> </w:t>
      </w:r>
      <w:r>
        <w:rPr>
          <w:b/>
        </w:rPr>
        <w:t xml:space="preserve"> </w:t>
      </w:r>
      <w:r w:rsidR="00105497" w:rsidRPr="00105497">
        <w:t>This area is under construction and w</w:t>
      </w:r>
      <w:r w:rsidR="000F4709" w:rsidRPr="00105497">
        <w:t>e</w:t>
      </w:r>
      <w:r w:rsidR="000F4709">
        <w:t xml:space="preserve"> will be adding more information that is spe</w:t>
      </w:r>
      <w:r w:rsidR="00105497">
        <w:t>cific to Leicester– policies, procedures, forms, templates etc.</w:t>
      </w:r>
    </w:p>
    <w:p w:rsidR="00D9541F" w:rsidRPr="004A3C50" w:rsidRDefault="00D9541F" w:rsidP="00D9541F">
      <w:pPr>
        <w:pStyle w:val="ListParagraph"/>
        <w:rPr>
          <w:sz w:val="16"/>
        </w:rPr>
      </w:pPr>
    </w:p>
    <w:p w:rsidR="00D9541F" w:rsidRDefault="00D9541F" w:rsidP="004A3C50">
      <w:pPr>
        <w:pStyle w:val="ListParagraph"/>
        <w:numPr>
          <w:ilvl w:val="0"/>
          <w:numId w:val="18"/>
        </w:numPr>
        <w:ind w:left="357" w:hanging="357"/>
      </w:pPr>
      <w:r>
        <w:t>Easy!</w:t>
      </w:r>
      <w:r w:rsidR="002120EF" w:rsidRPr="002120EF">
        <w:rPr>
          <w:noProof/>
          <w:lang w:eastAsia="en-GB"/>
        </w:rPr>
        <w:t xml:space="preserve"> </w:t>
      </w:r>
    </w:p>
    <w:p w:rsidR="0025380C" w:rsidRPr="004A3C50" w:rsidRDefault="0025380C" w:rsidP="00A92E51">
      <w:pPr>
        <w:contextualSpacing/>
        <w:rPr>
          <w:sz w:val="14"/>
        </w:rPr>
      </w:pPr>
    </w:p>
    <w:p w:rsidR="000F4709" w:rsidRDefault="00C3566B" w:rsidP="00A92E51">
      <w:pPr>
        <w:contextualSpacing/>
        <w:rPr>
          <w:b/>
          <w:sz w:val="28"/>
        </w:rPr>
      </w:pPr>
      <w:r w:rsidRPr="00D9541F">
        <w:rPr>
          <w:b/>
          <w:sz w:val="28"/>
        </w:rPr>
        <w:t>Main areas</w:t>
      </w:r>
      <w:r w:rsidR="000F4709">
        <w:rPr>
          <w:b/>
          <w:sz w:val="28"/>
        </w:rPr>
        <w:t xml:space="preserve"> of the Manual</w:t>
      </w:r>
    </w:p>
    <w:p w:rsidR="00A17133" w:rsidRDefault="002120EF" w:rsidP="00A92E51">
      <w:pPr>
        <w:contextualSpacing/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6C4B831C" wp14:editId="27F1C208">
            <wp:simplePos x="0" y="0"/>
            <wp:positionH relativeFrom="column">
              <wp:posOffset>-19050</wp:posOffset>
            </wp:positionH>
            <wp:positionV relativeFrom="paragraph">
              <wp:posOffset>17145</wp:posOffset>
            </wp:positionV>
            <wp:extent cx="5095240" cy="2437765"/>
            <wp:effectExtent l="0" t="0" r="0" b="635"/>
            <wp:wrapThrough wrapText="bothSides">
              <wp:wrapPolygon edited="0">
                <wp:start x="0" y="0"/>
                <wp:lineTo x="0" y="21437"/>
                <wp:lineTo x="21482" y="21437"/>
                <wp:lineTo x="2148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5240" cy="2437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20EF" w:rsidRDefault="002120EF" w:rsidP="00A92E51">
      <w:pPr>
        <w:contextualSpacing/>
        <w:rPr>
          <w:noProof/>
          <w:lang w:eastAsia="en-GB"/>
        </w:rPr>
      </w:pPr>
    </w:p>
    <w:p w:rsidR="002120EF" w:rsidRDefault="002120EF" w:rsidP="00A92E51">
      <w:pPr>
        <w:contextualSpacing/>
        <w:rPr>
          <w:noProof/>
          <w:lang w:eastAsia="en-GB"/>
        </w:rPr>
      </w:pPr>
    </w:p>
    <w:p w:rsidR="002120EF" w:rsidRDefault="002120EF" w:rsidP="00A92E51">
      <w:pPr>
        <w:contextualSpacing/>
      </w:pPr>
    </w:p>
    <w:p w:rsidR="00BA7403" w:rsidRDefault="00BA7403" w:rsidP="00A92E51">
      <w:pPr>
        <w:contextualSpacing/>
      </w:pPr>
    </w:p>
    <w:p w:rsidR="0025380C" w:rsidRPr="004948DF" w:rsidRDefault="002120EF" w:rsidP="00A92E51">
      <w:pPr>
        <w:contextualSpacing/>
        <w:rPr>
          <w:sz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AD864D" wp14:editId="1C05DFD6">
                <wp:simplePos x="0" y="0"/>
                <wp:positionH relativeFrom="column">
                  <wp:posOffset>-1676400</wp:posOffset>
                </wp:positionH>
                <wp:positionV relativeFrom="paragraph">
                  <wp:posOffset>140970</wp:posOffset>
                </wp:positionV>
                <wp:extent cx="1476375" cy="542925"/>
                <wp:effectExtent l="19050" t="19050" r="28575" b="28575"/>
                <wp:wrapNone/>
                <wp:docPr id="2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542925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" o:spid="_x0000_s1026" style="position:absolute;margin-left:-132pt;margin-top:11.1pt;width:116.25pt;height:4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" filled="f" strokecolor="red" strokeweight="2.2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68E07F" wp14:editId="5A793F9D">
                <wp:simplePos x="0" y="0"/>
                <wp:positionH relativeFrom="column">
                  <wp:posOffset>-4991100</wp:posOffset>
                </wp:positionH>
                <wp:positionV relativeFrom="paragraph">
                  <wp:posOffset>160020</wp:posOffset>
                </wp:positionV>
                <wp:extent cx="1476375" cy="542925"/>
                <wp:effectExtent l="19050" t="19050" r="28575" b="28575"/>
                <wp:wrapNone/>
                <wp:docPr id="6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54292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" o:spid="_x0000_s1026" style="position:absolute;margin-left:-393pt;margin-top:12.6pt;width:116.25pt;height:4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" filled="f" strokecolor="red" strokeweight="2.25pt"/>
            </w:pict>
          </mc:Fallback>
        </mc:AlternateContent>
      </w:r>
    </w:p>
    <w:p w:rsidR="004948DF" w:rsidRDefault="004948DF">
      <w:pPr>
        <w:contextualSpacing/>
      </w:pPr>
    </w:p>
    <w:p w:rsidR="002120EF" w:rsidRDefault="002120EF">
      <w:pPr>
        <w:contextualSpacing/>
      </w:pPr>
    </w:p>
    <w:p w:rsidR="002120EF" w:rsidRDefault="002120EF">
      <w:pPr>
        <w:contextualSpacing/>
      </w:pPr>
    </w:p>
    <w:p w:rsidR="002120EF" w:rsidRDefault="002120EF">
      <w:pPr>
        <w:contextualSpacing/>
      </w:pPr>
    </w:p>
    <w:p w:rsidR="002120EF" w:rsidRDefault="002120EF">
      <w:pPr>
        <w:contextualSpacing/>
      </w:pPr>
    </w:p>
    <w:p w:rsidR="002120EF" w:rsidRDefault="002120EF">
      <w:pPr>
        <w:contextualSpacing/>
      </w:pPr>
    </w:p>
    <w:p w:rsidR="002120EF" w:rsidRDefault="002120EF">
      <w:pPr>
        <w:contextualSpacing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137E92" wp14:editId="07EB93EA">
                <wp:simplePos x="0" y="0"/>
                <wp:positionH relativeFrom="column">
                  <wp:posOffset>-4915535</wp:posOffset>
                </wp:positionH>
                <wp:positionV relativeFrom="paragraph">
                  <wp:posOffset>156210</wp:posOffset>
                </wp:positionV>
                <wp:extent cx="1476375" cy="581025"/>
                <wp:effectExtent l="19050" t="19050" r="28575" b="28575"/>
                <wp:wrapNone/>
                <wp:docPr id="3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581025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-387.05pt;margin-top:12.3pt;width:116.25pt;height:4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" filled="f" strokecolor="red" strokeweight="2.25pt"/>
            </w:pict>
          </mc:Fallback>
        </mc:AlternateContent>
      </w:r>
    </w:p>
    <w:p w:rsidR="002120EF" w:rsidRDefault="002120EF">
      <w:pPr>
        <w:contextualSpacing/>
      </w:pPr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749C568D" wp14:editId="2CB15709">
            <wp:simplePos x="0" y="0"/>
            <wp:positionH relativeFrom="column">
              <wp:posOffset>76200</wp:posOffset>
            </wp:positionH>
            <wp:positionV relativeFrom="paragraph">
              <wp:posOffset>-4445</wp:posOffset>
            </wp:positionV>
            <wp:extent cx="4810125" cy="883285"/>
            <wp:effectExtent l="0" t="0" r="9525" b="0"/>
            <wp:wrapThrough wrapText="bothSides">
              <wp:wrapPolygon edited="0">
                <wp:start x="0" y="0"/>
                <wp:lineTo x="0" y="20963"/>
                <wp:lineTo x="21557" y="20963"/>
                <wp:lineTo x="21557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883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20EF" w:rsidRDefault="002120EF">
      <w:pPr>
        <w:contextualSpacing/>
      </w:pPr>
    </w:p>
    <w:p w:rsidR="002120EF" w:rsidRDefault="002120EF">
      <w:pPr>
        <w:contextualSpacing/>
      </w:pPr>
    </w:p>
    <w:p w:rsidR="002120EF" w:rsidRDefault="002120EF">
      <w:pPr>
        <w:contextualSpacing/>
      </w:pPr>
    </w:p>
    <w:p w:rsidR="002120EF" w:rsidRDefault="002120EF">
      <w:pPr>
        <w:contextualSpacing/>
      </w:pPr>
    </w:p>
    <w:p w:rsidR="00B07FB6" w:rsidRPr="004948DF" w:rsidRDefault="004A3C50">
      <w:pPr>
        <w:contextualSpacing/>
        <w:rPr>
          <w:rFonts w:ascii="Arial" w:hAnsi="Arial" w:cs="Arial"/>
          <w:i/>
          <w:iCs/>
          <w:color w:val="666666"/>
          <w:sz w:val="20"/>
        </w:rPr>
      </w:pPr>
      <w:r>
        <w:t>The Manual has been developed with Leicestershire and Rutland.</w:t>
      </w:r>
      <w:r w:rsidRPr="00F01298">
        <w:t xml:space="preserve"> </w:t>
      </w:r>
      <w:r w:rsidR="00F01298">
        <w:t xml:space="preserve"> If you need to</w:t>
      </w:r>
      <w:r w:rsidR="00F01298" w:rsidRPr="00F01298">
        <w:t xml:space="preserve"> </w:t>
      </w:r>
      <w:r w:rsidR="00F01298">
        <w:t xml:space="preserve">see </w:t>
      </w:r>
      <w:r w:rsidR="00F01298" w:rsidRPr="00F01298">
        <w:t>their Manuals</w:t>
      </w:r>
      <w:r w:rsidR="00F01298">
        <w:t>, follow this link</w:t>
      </w:r>
      <w:r w:rsidR="00F01298" w:rsidRPr="00F01298">
        <w:t xml:space="preserve">: </w:t>
      </w:r>
      <w:hyperlink r:id="rId9" w:history="1">
        <w:r w:rsidR="00F54399" w:rsidRPr="0016467E">
          <w:rPr>
            <w:rStyle w:val="Hyperlink"/>
            <w:rFonts w:ascii="Arial" w:hAnsi="Arial" w:cs="Arial"/>
            <w:sz w:val="20"/>
          </w:rPr>
          <w:t>www.proceduresonline.com/llr/childcare</w:t>
        </w:r>
      </w:hyperlink>
      <w:r w:rsidR="0025380C" w:rsidRPr="004A3C50">
        <w:rPr>
          <w:rStyle w:val="HTMLCite"/>
          <w:rFonts w:ascii="Arial" w:hAnsi="Arial" w:cs="Arial"/>
          <w:color w:val="666666"/>
          <w:sz w:val="20"/>
        </w:rPr>
        <w:t xml:space="preserve"> </w:t>
      </w:r>
    </w:p>
    <w:sectPr w:rsidR="00B07FB6" w:rsidRPr="004948DF" w:rsidSect="004948DF">
      <w:pgSz w:w="11906" w:h="16838"/>
      <w:pgMar w:top="907" w:right="1440" w:bottom="51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6CBF"/>
    <w:multiLevelType w:val="hybridMultilevel"/>
    <w:tmpl w:val="6BD65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55C9E"/>
    <w:multiLevelType w:val="hybridMultilevel"/>
    <w:tmpl w:val="8C5A04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E36596"/>
    <w:multiLevelType w:val="hybridMultilevel"/>
    <w:tmpl w:val="FD6CCA90"/>
    <w:lvl w:ilvl="0" w:tplc="BC361C88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0CC507B9"/>
    <w:multiLevelType w:val="hybridMultilevel"/>
    <w:tmpl w:val="F08A5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DF3E02"/>
    <w:multiLevelType w:val="hybridMultilevel"/>
    <w:tmpl w:val="50646D12"/>
    <w:lvl w:ilvl="0" w:tplc="92D448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37A2F"/>
    <w:multiLevelType w:val="hybridMultilevel"/>
    <w:tmpl w:val="F68274DA"/>
    <w:lvl w:ilvl="0" w:tplc="92D448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5D028C"/>
    <w:multiLevelType w:val="hybridMultilevel"/>
    <w:tmpl w:val="862A99EC"/>
    <w:lvl w:ilvl="0" w:tplc="41BC37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114090"/>
    <w:multiLevelType w:val="hybridMultilevel"/>
    <w:tmpl w:val="25721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AA11C5"/>
    <w:multiLevelType w:val="hybridMultilevel"/>
    <w:tmpl w:val="B42803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3DE0478"/>
    <w:multiLevelType w:val="hybridMultilevel"/>
    <w:tmpl w:val="57689B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1AE0258"/>
    <w:multiLevelType w:val="hybridMultilevel"/>
    <w:tmpl w:val="AA4EE88A"/>
    <w:lvl w:ilvl="0" w:tplc="92D4482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4A5B5C04"/>
    <w:multiLevelType w:val="hybridMultilevel"/>
    <w:tmpl w:val="A4E8D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793D37"/>
    <w:multiLevelType w:val="hybridMultilevel"/>
    <w:tmpl w:val="415862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8143E35"/>
    <w:multiLevelType w:val="hybridMultilevel"/>
    <w:tmpl w:val="EE3C3A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3837671"/>
    <w:multiLevelType w:val="hybridMultilevel"/>
    <w:tmpl w:val="27B22C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DF260F"/>
    <w:multiLevelType w:val="hybridMultilevel"/>
    <w:tmpl w:val="A7469F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E8F42A5"/>
    <w:multiLevelType w:val="hybridMultilevel"/>
    <w:tmpl w:val="01349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98024C"/>
    <w:multiLevelType w:val="hybridMultilevel"/>
    <w:tmpl w:val="561036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2"/>
  </w:num>
  <w:num w:numId="4">
    <w:abstractNumId w:val="17"/>
  </w:num>
  <w:num w:numId="5">
    <w:abstractNumId w:val="1"/>
  </w:num>
  <w:num w:numId="6">
    <w:abstractNumId w:val="5"/>
  </w:num>
  <w:num w:numId="7">
    <w:abstractNumId w:val="8"/>
  </w:num>
  <w:num w:numId="8">
    <w:abstractNumId w:val="10"/>
  </w:num>
  <w:num w:numId="9">
    <w:abstractNumId w:val="11"/>
  </w:num>
  <w:num w:numId="10">
    <w:abstractNumId w:val="16"/>
  </w:num>
  <w:num w:numId="11">
    <w:abstractNumId w:val="3"/>
  </w:num>
  <w:num w:numId="12">
    <w:abstractNumId w:val="7"/>
  </w:num>
  <w:num w:numId="13">
    <w:abstractNumId w:val="0"/>
  </w:num>
  <w:num w:numId="14">
    <w:abstractNumId w:val="4"/>
  </w:num>
  <w:num w:numId="15">
    <w:abstractNumId w:val="13"/>
  </w:num>
  <w:num w:numId="16">
    <w:abstractNumId w:val="15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0BA"/>
    <w:rsid w:val="00002958"/>
    <w:rsid w:val="00033564"/>
    <w:rsid w:val="00052D75"/>
    <w:rsid w:val="0007229D"/>
    <w:rsid w:val="000F4709"/>
    <w:rsid w:val="00105497"/>
    <w:rsid w:val="00114EB8"/>
    <w:rsid w:val="0012451F"/>
    <w:rsid w:val="00185F97"/>
    <w:rsid w:val="001E5A6E"/>
    <w:rsid w:val="001F70BA"/>
    <w:rsid w:val="002120EF"/>
    <w:rsid w:val="00216197"/>
    <w:rsid w:val="00251737"/>
    <w:rsid w:val="0025380C"/>
    <w:rsid w:val="00273CAE"/>
    <w:rsid w:val="00290D6A"/>
    <w:rsid w:val="002C0089"/>
    <w:rsid w:val="00341523"/>
    <w:rsid w:val="00345ECA"/>
    <w:rsid w:val="00361945"/>
    <w:rsid w:val="00381954"/>
    <w:rsid w:val="003B007C"/>
    <w:rsid w:val="00416D62"/>
    <w:rsid w:val="004948DF"/>
    <w:rsid w:val="004A3C50"/>
    <w:rsid w:val="004A51FE"/>
    <w:rsid w:val="004C61B9"/>
    <w:rsid w:val="004C78C9"/>
    <w:rsid w:val="005957CD"/>
    <w:rsid w:val="005E1203"/>
    <w:rsid w:val="006213D2"/>
    <w:rsid w:val="00657F45"/>
    <w:rsid w:val="0067708A"/>
    <w:rsid w:val="006C3247"/>
    <w:rsid w:val="00700098"/>
    <w:rsid w:val="007064F8"/>
    <w:rsid w:val="00722E87"/>
    <w:rsid w:val="00727DB7"/>
    <w:rsid w:val="007D6EC0"/>
    <w:rsid w:val="007D7F4C"/>
    <w:rsid w:val="00865941"/>
    <w:rsid w:val="00887D14"/>
    <w:rsid w:val="008A459C"/>
    <w:rsid w:val="008B0B12"/>
    <w:rsid w:val="008C6D0E"/>
    <w:rsid w:val="008D5678"/>
    <w:rsid w:val="00922306"/>
    <w:rsid w:val="0096025F"/>
    <w:rsid w:val="009A13C3"/>
    <w:rsid w:val="00A01FDA"/>
    <w:rsid w:val="00A17133"/>
    <w:rsid w:val="00A760DE"/>
    <w:rsid w:val="00A92E51"/>
    <w:rsid w:val="00AF5241"/>
    <w:rsid w:val="00B07FB6"/>
    <w:rsid w:val="00B23720"/>
    <w:rsid w:val="00B347C3"/>
    <w:rsid w:val="00B71240"/>
    <w:rsid w:val="00BA7403"/>
    <w:rsid w:val="00BE712D"/>
    <w:rsid w:val="00BF3FB6"/>
    <w:rsid w:val="00C3566B"/>
    <w:rsid w:val="00C40434"/>
    <w:rsid w:val="00C91195"/>
    <w:rsid w:val="00CA353C"/>
    <w:rsid w:val="00CA7215"/>
    <w:rsid w:val="00CC49FA"/>
    <w:rsid w:val="00CD1DD2"/>
    <w:rsid w:val="00CE1BE3"/>
    <w:rsid w:val="00CF2F5E"/>
    <w:rsid w:val="00CF6BCA"/>
    <w:rsid w:val="00D209B6"/>
    <w:rsid w:val="00D4149C"/>
    <w:rsid w:val="00D4169B"/>
    <w:rsid w:val="00D73E90"/>
    <w:rsid w:val="00D758FC"/>
    <w:rsid w:val="00D833BF"/>
    <w:rsid w:val="00D9541F"/>
    <w:rsid w:val="00DA2ACE"/>
    <w:rsid w:val="00E26887"/>
    <w:rsid w:val="00E35E28"/>
    <w:rsid w:val="00E83D64"/>
    <w:rsid w:val="00ED6030"/>
    <w:rsid w:val="00F01298"/>
    <w:rsid w:val="00F54399"/>
    <w:rsid w:val="00F70645"/>
    <w:rsid w:val="00F82B73"/>
    <w:rsid w:val="00FA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6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0B1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D75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273CA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6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0B1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D75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273C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5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ceduresonline.com/llr/childcare/leicester_city/index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oceduresonline.com/llr/childca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 City Council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</dc:creator>
  <cp:lastModifiedBy>Nichola Pell</cp:lastModifiedBy>
  <cp:revision>24</cp:revision>
  <dcterms:created xsi:type="dcterms:W3CDTF">2016-09-29T11:35:00Z</dcterms:created>
  <dcterms:modified xsi:type="dcterms:W3CDTF">2016-10-13T09:31:00Z</dcterms:modified>
</cp:coreProperties>
</file>