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3C4FF" w14:textId="77777777" w:rsidR="006B5628" w:rsidRPr="00D1709E" w:rsidRDefault="00351D92" w:rsidP="00387E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Arial" w:hAnsi="Arial" w:cs="Arial"/>
          <w:b/>
          <w:bCs/>
          <w:sz w:val="32"/>
          <w:szCs w:val="32"/>
        </w:rPr>
      </w:pPr>
      <w:r w:rsidRPr="00D1709E">
        <w:rPr>
          <w:rFonts w:ascii="Arial" w:hAnsi="Arial" w:cs="Arial"/>
          <w:b/>
          <w:bCs/>
          <w:sz w:val="32"/>
          <w:szCs w:val="32"/>
        </w:rPr>
        <w:t>Derby City Children and Young People</w:t>
      </w:r>
      <w:r w:rsidR="0004782C" w:rsidRPr="00D1709E">
        <w:rPr>
          <w:rFonts w:ascii="Arial" w:hAnsi="Arial" w:cs="Arial"/>
          <w:b/>
          <w:bCs/>
          <w:sz w:val="32"/>
          <w:szCs w:val="32"/>
        </w:rPr>
        <w:t>’s</w:t>
      </w:r>
      <w:r w:rsidRPr="00D1709E">
        <w:rPr>
          <w:rFonts w:ascii="Arial" w:hAnsi="Arial" w:cs="Arial"/>
          <w:b/>
          <w:bCs/>
          <w:sz w:val="32"/>
          <w:szCs w:val="32"/>
        </w:rPr>
        <w:t xml:space="preserve"> Service</w:t>
      </w:r>
      <w:r w:rsidR="00387E94" w:rsidRPr="00D1709E">
        <w:rPr>
          <w:rFonts w:ascii="Arial" w:hAnsi="Arial" w:cs="Arial"/>
          <w:b/>
          <w:bCs/>
          <w:sz w:val="32"/>
          <w:szCs w:val="32"/>
        </w:rPr>
        <w:t>s</w:t>
      </w:r>
      <w:r w:rsidRPr="00D1709E">
        <w:rPr>
          <w:rFonts w:ascii="Arial" w:hAnsi="Arial" w:cs="Arial"/>
          <w:b/>
          <w:bCs/>
          <w:sz w:val="32"/>
          <w:szCs w:val="32"/>
        </w:rPr>
        <w:t xml:space="preserve"> - </w:t>
      </w:r>
      <w:r w:rsidR="00387E94" w:rsidRPr="00D1709E">
        <w:rPr>
          <w:rFonts w:ascii="Arial" w:hAnsi="Arial" w:cs="Arial"/>
          <w:b/>
          <w:bCs/>
          <w:sz w:val="32"/>
          <w:szCs w:val="32"/>
        </w:rPr>
        <w:t>W</w:t>
      </w:r>
      <w:r w:rsidRPr="00D1709E">
        <w:rPr>
          <w:rFonts w:ascii="Arial" w:hAnsi="Arial" w:cs="Arial"/>
          <w:b/>
          <w:bCs/>
          <w:sz w:val="32"/>
          <w:szCs w:val="32"/>
        </w:rPr>
        <w:t>orking with Harmful Sexual Behaviour</w:t>
      </w:r>
      <w:r w:rsidR="00B07019">
        <w:rPr>
          <w:rFonts w:ascii="Arial" w:hAnsi="Arial" w:cs="Arial"/>
          <w:b/>
          <w:bCs/>
          <w:sz w:val="32"/>
          <w:szCs w:val="32"/>
        </w:rPr>
        <w:t xml:space="preserve"> (HSB)</w:t>
      </w:r>
    </w:p>
    <w:p w14:paraId="6259508A" w14:textId="77777777" w:rsidR="001352B6" w:rsidRPr="00B07019" w:rsidRDefault="00B07019" w:rsidP="00387E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Arial" w:hAnsi="Arial" w:cs="Arial"/>
          <w:b/>
          <w:bCs/>
          <w:sz w:val="28"/>
          <w:szCs w:val="28"/>
        </w:rPr>
      </w:pPr>
      <w:r w:rsidRPr="00B07019">
        <w:rPr>
          <w:rFonts w:ascii="Arial" w:hAnsi="Arial" w:cs="Arial"/>
          <w:b/>
          <w:bCs/>
          <w:sz w:val="28"/>
          <w:szCs w:val="28"/>
        </w:rPr>
        <w:t>Authored</w:t>
      </w:r>
      <w:r w:rsidR="00844174" w:rsidRPr="00B07019">
        <w:rPr>
          <w:rFonts w:ascii="Arial" w:hAnsi="Arial" w:cs="Arial"/>
          <w:b/>
          <w:bCs/>
          <w:sz w:val="28"/>
          <w:szCs w:val="28"/>
        </w:rPr>
        <w:t xml:space="preserve"> by</w:t>
      </w:r>
      <w:r w:rsidR="003E00BC" w:rsidRPr="00B07019">
        <w:rPr>
          <w:rFonts w:ascii="Arial" w:hAnsi="Arial" w:cs="Arial"/>
          <w:b/>
          <w:bCs/>
          <w:sz w:val="28"/>
          <w:szCs w:val="28"/>
        </w:rPr>
        <w:t>:</w:t>
      </w:r>
      <w:r w:rsidR="00844174" w:rsidRPr="00B07019">
        <w:rPr>
          <w:rFonts w:ascii="Arial" w:hAnsi="Arial" w:cs="Arial"/>
          <w:b/>
          <w:bCs/>
          <w:sz w:val="28"/>
          <w:szCs w:val="28"/>
        </w:rPr>
        <w:t xml:space="preserve"> Karen Chilton</w:t>
      </w:r>
      <w:r w:rsidR="00D1709E" w:rsidRPr="00B07019">
        <w:rPr>
          <w:rFonts w:ascii="Arial" w:hAnsi="Arial" w:cs="Arial"/>
          <w:b/>
          <w:bCs/>
          <w:sz w:val="28"/>
          <w:szCs w:val="28"/>
        </w:rPr>
        <w:t xml:space="preserve"> (Derby YJS</w:t>
      </w:r>
      <w:r w:rsidR="00844174" w:rsidRPr="00B07019">
        <w:rPr>
          <w:rFonts w:ascii="Arial" w:hAnsi="Arial" w:cs="Arial"/>
          <w:b/>
          <w:bCs/>
          <w:sz w:val="28"/>
          <w:szCs w:val="28"/>
        </w:rPr>
        <w:t xml:space="preserve"> </w:t>
      </w:r>
      <w:r w:rsidR="00FF0B91" w:rsidRPr="00B07019">
        <w:rPr>
          <w:rFonts w:ascii="Arial" w:hAnsi="Arial" w:cs="Arial"/>
          <w:b/>
          <w:bCs/>
          <w:sz w:val="28"/>
          <w:szCs w:val="28"/>
        </w:rPr>
        <w:t>Service Manager</w:t>
      </w:r>
      <w:r w:rsidR="00D1709E" w:rsidRPr="00B07019">
        <w:rPr>
          <w:rFonts w:ascii="Arial" w:hAnsi="Arial" w:cs="Arial"/>
          <w:b/>
          <w:bCs/>
          <w:sz w:val="28"/>
          <w:szCs w:val="28"/>
        </w:rPr>
        <w:t>)</w:t>
      </w:r>
    </w:p>
    <w:p w14:paraId="1773992C" w14:textId="77777777" w:rsidR="00387E94" w:rsidRPr="00D65D58" w:rsidRDefault="001352B6" w:rsidP="00D1709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rFonts w:ascii="Arial" w:hAnsi="Arial" w:cs="Arial"/>
          <w:b/>
          <w:bCs/>
          <w:sz w:val="24"/>
          <w:szCs w:val="24"/>
        </w:rPr>
      </w:pPr>
      <w:r w:rsidRPr="00D65D58">
        <w:rPr>
          <w:rFonts w:ascii="Arial" w:hAnsi="Arial" w:cs="Arial"/>
          <w:b/>
          <w:bCs/>
          <w:sz w:val="24"/>
          <w:szCs w:val="24"/>
        </w:rPr>
        <w:t>Contributing members</w:t>
      </w:r>
      <w:r w:rsidR="00D1709E">
        <w:rPr>
          <w:rFonts w:ascii="Arial" w:hAnsi="Arial" w:cs="Arial"/>
          <w:b/>
          <w:bCs/>
          <w:sz w:val="24"/>
          <w:szCs w:val="24"/>
        </w:rPr>
        <w:t>:</w:t>
      </w:r>
      <w:r w:rsidRPr="00D65D58">
        <w:rPr>
          <w:rFonts w:ascii="Arial" w:hAnsi="Arial" w:cs="Arial"/>
          <w:b/>
          <w:bCs/>
          <w:sz w:val="24"/>
          <w:szCs w:val="24"/>
        </w:rPr>
        <w:t xml:space="preserve"> </w:t>
      </w:r>
      <w:r w:rsidR="00D1709E">
        <w:rPr>
          <w:rFonts w:ascii="Arial" w:hAnsi="Arial" w:cs="Arial"/>
          <w:b/>
          <w:bCs/>
          <w:sz w:val="24"/>
          <w:szCs w:val="24"/>
        </w:rPr>
        <w:br/>
      </w:r>
      <w:r w:rsidR="00844174" w:rsidRPr="00D65D58">
        <w:rPr>
          <w:rFonts w:ascii="Arial" w:hAnsi="Arial" w:cs="Arial"/>
          <w:b/>
          <w:bCs/>
          <w:sz w:val="24"/>
          <w:szCs w:val="24"/>
        </w:rPr>
        <w:t>Tabitha Spencer</w:t>
      </w:r>
      <w:r w:rsidR="00D1709E">
        <w:rPr>
          <w:rFonts w:ascii="Arial" w:hAnsi="Arial" w:cs="Arial"/>
          <w:b/>
          <w:bCs/>
          <w:sz w:val="24"/>
          <w:szCs w:val="24"/>
        </w:rPr>
        <w:t xml:space="preserve"> </w:t>
      </w:r>
      <w:r w:rsidR="00D1709E" w:rsidRPr="00B07019">
        <w:rPr>
          <w:rFonts w:ascii="Arial" w:hAnsi="Arial" w:cs="Arial"/>
          <w:sz w:val="24"/>
          <w:szCs w:val="24"/>
        </w:rPr>
        <w:t>(Locality Children’s Social Work Deputy Head of Service)</w:t>
      </w:r>
      <w:r w:rsidR="00844174" w:rsidRPr="00D65D58">
        <w:rPr>
          <w:rFonts w:ascii="Arial" w:hAnsi="Arial" w:cs="Arial"/>
          <w:b/>
          <w:bCs/>
          <w:sz w:val="24"/>
          <w:szCs w:val="24"/>
        </w:rPr>
        <w:t xml:space="preserve"> </w:t>
      </w:r>
      <w:r w:rsidR="00B07019">
        <w:rPr>
          <w:rFonts w:ascii="Arial" w:hAnsi="Arial" w:cs="Arial"/>
          <w:b/>
          <w:bCs/>
          <w:sz w:val="24"/>
          <w:szCs w:val="24"/>
        </w:rPr>
        <w:br/>
      </w:r>
      <w:r w:rsidR="00844174" w:rsidRPr="00D65D58">
        <w:rPr>
          <w:rFonts w:ascii="Arial" w:hAnsi="Arial" w:cs="Arial"/>
          <w:b/>
          <w:bCs/>
          <w:sz w:val="24"/>
          <w:szCs w:val="24"/>
        </w:rPr>
        <w:t xml:space="preserve">Margot Summerbridge </w:t>
      </w:r>
      <w:r w:rsidR="00D1709E" w:rsidRPr="00B07019">
        <w:rPr>
          <w:rFonts w:ascii="Arial" w:hAnsi="Arial" w:cs="Arial"/>
          <w:sz w:val="24"/>
          <w:szCs w:val="24"/>
        </w:rPr>
        <w:t>(Early Help &amp; Children’s Social Care Principle Social Worker</w:t>
      </w:r>
      <w:r w:rsidR="00B07019">
        <w:rPr>
          <w:rFonts w:ascii="Arial" w:hAnsi="Arial" w:cs="Arial"/>
          <w:b/>
          <w:bCs/>
          <w:sz w:val="24"/>
          <w:szCs w:val="24"/>
        </w:rPr>
        <w:t>)</w:t>
      </w:r>
      <w:r w:rsidR="00D1709E">
        <w:rPr>
          <w:rFonts w:ascii="Arial" w:hAnsi="Arial" w:cs="Arial"/>
          <w:b/>
          <w:bCs/>
          <w:sz w:val="24"/>
          <w:szCs w:val="24"/>
        </w:rPr>
        <w:t xml:space="preserve"> </w:t>
      </w:r>
      <w:r w:rsidR="00D1709E">
        <w:rPr>
          <w:rFonts w:ascii="Arial" w:hAnsi="Arial" w:cs="Arial"/>
          <w:b/>
          <w:bCs/>
          <w:sz w:val="24"/>
          <w:szCs w:val="24"/>
        </w:rPr>
        <w:br/>
        <w:t>Anita</w:t>
      </w:r>
      <w:r w:rsidR="00844174" w:rsidRPr="00D65D58">
        <w:rPr>
          <w:rFonts w:ascii="Arial" w:hAnsi="Arial" w:cs="Arial"/>
          <w:b/>
          <w:bCs/>
          <w:sz w:val="24"/>
          <w:szCs w:val="24"/>
        </w:rPr>
        <w:t xml:space="preserve"> Mehta</w:t>
      </w:r>
      <w:r w:rsidR="00D1709E">
        <w:rPr>
          <w:rFonts w:ascii="Arial" w:hAnsi="Arial" w:cs="Arial"/>
          <w:b/>
          <w:bCs/>
          <w:sz w:val="24"/>
          <w:szCs w:val="24"/>
        </w:rPr>
        <w:t xml:space="preserve"> </w:t>
      </w:r>
      <w:r w:rsidR="00D1709E" w:rsidRPr="00B07019">
        <w:rPr>
          <w:rFonts w:ascii="Arial" w:hAnsi="Arial" w:cs="Arial"/>
          <w:sz w:val="24"/>
          <w:szCs w:val="24"/>
        </w:rPr>
        <w:t>(Children &amp; Young People Workforce Development Manager)</w:t>
      </w:r>
    </w:p>
    <w:p w14:paraId="48C7FB0F" w14:textId="77777777" w:rsidR="00351D92" w:rsidRPr="00D65D58" w:rsidRDefault="00351D92" w:rsidP="00387E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Arial" w:hAnsi="Arial" w:cs="Arial"/>
          <w:b/>
          <w:bCs/>
          <w:sz w:val="24"/>
          <w:szCs w:val="24"/>
          <w:u w:val="single"/>
        </w:rPr>
      </w:pPr>
      <w:r w:rsidRPr="00D65D58">
        <w:rPr>
          <w:rFonts w:ascii="Arial" w:hAnsi="Arial" w:cs="Arial"/>
          <w:b/>
          <w:bCs/>
          <w:sz w:val="24"/>
          <w:szCs w:val="24"/>
          <w:u w:val="single"/>
        </w:rPr>
        <w:t xml:space="preserve">Version </w:t>
      </w:r>
      <w:r w:rsidR="001352B6" w:rsidRPr="00D65D58">
        <w:rPr>
          <w:rFonts w:ascii="Arial" w:hAnsi="Arial" w:cs="Arial"/>
          <w:b/>
          <w:bCs/>
          <w:sz w:val="24"/>
          <w:szCs w:val="24"/>
          <w:u w:val="single"/>
        </w:rPr>
        <w:t>6</w:t>
      </w:r>
      <w:r w:rsidRPr="00D65D58">
        <w:rPr>
          <w:rFonts w:ascii="Arial" w:hAnsi="Arial" w:cs="Arial"/>
          <w:b/>
          <w:bCs/>
          <w:sz w:val="24"/>
          <w:szCs w:val="24"/>
          <w:u w:val="single"/>
        </w:rPr>
        <w:t>.</w:t>
      </w:r>
      <w:r w:rsidR="00E65929" w:rsidRPr="00D65D58">
        <w:rPr>
          <w:rFonts w:ascii="Arial" w:hAnsi="Arial" w:cs="Arial"/>
          <w:b/>
          <w:bCs/>
          <w:sz w:val="24"/>
          <w:szCs w:val="24"/>
          <w:u w:val="single"/>
        </w:rPr>
        <w:t xml:space="preserve"> </w:t>
      </w:r>
      <w:r w:rsidR="003E00BC" w:rsidRPr="00D65D58">
        <w:rPr>
          <w:rFonts w:ascii="Arial" w:hAnsi="Arial" w:cs="Arial"/>
          <w:b/>
          <w:bCs/>
          <w:sz w:val="24"/>
          <w:szCs w:val="24"/>
          <w:u w:val="single"/>
        </w:rPr>
        <w:t>January 2024</w:t>
      </w:r>
    </w:p>
    <w:p w14:paraId="3AF752A1" w14:textId="77777777" w:rsidR="003656D8" w:rsidRPr="00D65D58" w:rsidRDefault="00387E94" w:rsidP="00681BD8">
      <w:pPr>
        <w:pStyle w:val="NormalWeb"/>
        <w:spacing w:line="330" w:lineRule="atLeast"/>
        <w:jc w:val="both"/>
        <w:rPr>
          <w:rStyle w:val="Strong"/>
          <w:rFonts w:ascii="Arial" w:eastAsiaTheme="minorHAnsi" w:hAnsi="Arial" w:cs="Arial"/>
          <w:u w:val="single"/>
          <w:lang w:val="en-US" w:eastAsia="en-US"/>
        </w:rPr>
      </w:pPr>
      <w:r w:rsidRPr="00D65D58">
        <w:rPr>
          <w:rStyle w:val="Strong"/>
          <w:rFonts w:ascii="Arial" w:eastAsiaTheme="minorHAnsi" w:hAnsi="Arial" w:cs="Arial"/>
          <w:u w:val="single"/>
          <w:lang w:val="en-US" w:eastAsia="en-US"/>
        </w:rPr>
        <w:t>Con</w:t>
      </w:r>
      <w:r w:rsidR="003656D8" w:rsidRPr="00D65D58">
        <w:rPr>
          <w:rStyle w:val="Strong"/>
          <w:rFonts w:ascii="Arial" w:eastAsiaTheme="minorHAnsi" w:hAnsi="Arial" w:cs="Arial"/>
          <w:u w:val="single"/>
          <w:lang w:val="en-US" w:eastAsia="en-US"/>
        </w:rPr>
        <w:t>text</w:t>
      </w:r>
    </w:p>
    <w:p w14:paraId="3D29BEB5" w14:textId="77777777" w:rsidR="003656D8" w:rsidRPr="00D65D58" w:rsidRDefault="003656D8" w:rsidP="00681BD8">
      <w:pPr>
        <w:pStyle w:val="NormalWeb"/>
        <w:spacing w:line="330" w:lineRule="atLeast"/>
        <w:jc w:val="both"/>
        <w:rPr>
          <w:rFonts w:ascii="Arial" w:hAnsi="Arial" w:cs="Arial"/>
        </w:rPr>
      </w:pPr>
      <w:r w:rsidRPr="00D65D58">
        <w:rPr>
          <w:rFonts w:ascii="Arial" w:hAnsi="Arial" w:cs="Arial"/>
        </w:rPr>
        <w:t>Children</w:t>
      </w:r>
      <w:r w:rsidR="00403638" w:rsidRPr="00D65D58">
        <w:rPr>
          <w:rFonts w:ascii="Arial" w:hAnsi="Arial" w:cs="Arial"/>
        </w:rPr>
        <w:t xml:space="preserve"> and young people</w:t>
      </w:r>
      <w:r w:rsidRPr="00D65D58">
        <w:rPr>
          <w:rFonts w:ascii="Arial" w:hAnsi="Arial" w:cs="Arial"/>
        </w:rPr>
        <w:t xml:space="preserve"> who harm others (including sexually) are likely to have considerable needs themselves. Evidence suggests these children may have suffered significant disruption in their lives, been exposed to violence within the family, may have witnessed or been subject to physical or sexual abuse, have problems in their educational development and may have committed other offences. </w:t>
      </w:r>
      <w:r w:rsidR="001352B6" w:rsidRPr="00D65D58">
        <w:rPr>
          <w:rFonts w:ascii="Arial" w:hAnsi="Arial" w:cs="Arial"/>
        </w:rPr>
        <w:t xml:space="preserve">Such young people are likely to be children in need and some, in addition, will be suffering or be at risk of significant harm and may be in need of protection themselves. Consideration must be given to other </w:t>
      </w:r>
      <w:r w:rsidR="00353CE4" w:rsidRPr="00D65D58">
        <w:rPr>
          <w:rFonts w:ascii="Arial" w:hAnsi="Arial" w:cs="Arial"/>
        </w:rPr>
        <w:t>often overlapping</w:t>
      </w:r>
      <w:r w:rsidR="001352B6" w:rsidRPr="00D65D58">
        <w:rPr>
          <w:rFonts w:ascii="Arial" w:hAnsi="Arial" w:cs="Arial"/>
        </w:rPr>
        <w:t xml:space="preserve"> categories of harm including CSE, missing episodes, teenage relationship abuse, serious youth violence, </w:t>
      </w:r>
      <w:proofErr w:type="gramStart"/>
      <w:r w:rsidR="001352B6" w:rsidRPr="00D65D58">
        <w:rPr>
          <w:rFonts w:ascii="Arial" w:hAnsi="Arial" w:cs="Arial"/>
        </w:rPr>
        <w:t>radicalisation</w:t>
      </w:r>
      <w:proofErr w:type="gramEnd"/>
      <w:r w:rsidR="001352B6" w:rsidRPr="00D65D58">
        <w:rPr>
          <w:rFonts w:ascii="Arial" w:hAnsi="Arial" w:cs="Arial"/>
        </w:rPr>
        <w:t xml:space="preserve"> and social media / </w:t>
      </w:r>
      <w:r w:rsidR="00E458DD" w:rsidRPr="00D65D58">
        <w:rPr>
          <w:rFonts w:ascii="Arial" w:hAnsi="Arial" w:cs="Arial"/>
        </w:rPr>
        <w:t>online</w:t>
      </w:r>
      <w:r w:rsidR="001352B6" w:rsidRPr="00D65D58">
        <w:rPr>
          <w:rFonts w:ascii="Arial" w:hAnsi="Arial" w:cs="Arial"/>
        </w:rPr>
        <w:t xml:space="preserve"> bullying</w:t>
      </w:r>
      <w:r w:rsidR="00353CE4" w:rsidRPr="00D65D58">
        <w:rPr>
          <w:rFonts w:ascii="Arial" w:hAnsi="Arial" w:cs="Arial"/>
        </w:rPr>
        <w:t xml:space="preserve">; and not viewed in isolation from other safeguarding issues and the broader social and environmental context. </w:t>
      </w:r>
    </w:p>
    <w:p w14:paraId="058605E4" w14:textId="77777777" w:rsidR="00DF653A" w:rsidRPr="00D65D58" w:rsidRDefault="00DF653A" w:rsidP="00681BD8">
      <w:pPr>
        <w:pStyle w:val="NormalWeb"/>
        <w:spacing w:line="330" w:lineRule="atLeast"/>
        <w:jc w:val="both"/>
        <w:rPr>
          <w:rFonts w:ascii="Arial" w:hAnsi="Arial" w:cs="Arial"/>
          <w:b/>
          <w:bCs/>
          <w:u w:val="single"/>
        </w:rPr>
      </w:pPr>
      <w:r w:rsidRPr="00D65D58">
        <w:rPr>
          <w:rFonts w:ascii="Arial" w:hAnsi="Arial" w:cs="Arial"/>
          <w:b/>
          <w:bCs/>
          <w:u w:val="single"/>
        </w:rPr>
        <w:t>Harmful sexual behaviour (HSB)</w:t>
      </w:r>
    </w:p>
    <w:p w14:paraId="019CB108" w14:textId="77777777" w:rsidR="003656D8" w:rsidRPr="00D65D58" w:rsidRDefault="003656D8" w:rsidP="00681BD8">
      <w:pPr>
        <w:pStyle w:val="NormalWeb"/>
        <w:spacing w:line="330" w:lineRule="atLeast"/>
        <w:jc w:val="both"/>
        <w:rPr>
          <w:rFonts w:ascii="Arial" w:hAnsi="Arial" w:cs="Arial"/>
        </w:rPr>
      </w:pPr>
      <w:r w:rsidRPr="00D65D58">
        <w:rPr>
          <w:rFonts w:ascii="Arial" w:hAnsi="Arial" w:cs="Arial"/>
          <w:b/>
          <w:bCs/>
        </w:rPr>
        <w:t xml:space="preserve">Definition </w:t>
      </w:r>
      <w:r w:rsidRPr="00D65D58">
        <w:rPr>
          <w:rFonts w:ascii="Arial" w:hAnsi="Arial" w:cs="Arial"/>
        </w:rPr>
        <w:t xml:space="preserve">“Sexual behaviours expressed by children and young people under the age of 18 years old that are developmentally inappropriate, may be harmful towards self or others, or be abusive towards another child, young person or adult.”1 (derived from Hackett, 2014). </w:t>
      </w:r>
      <w:r w:rsidRPr="00D65D58">
        <w:rPr>
          <w:rFonts w:ascii="Arial" w:hAnsi="Arial" w:cs="Arial"/>
          <w:u w:val="single"/>
        </w:rPr>
        <w:t>Hackett, S (2014), Children and young people, with harmful sexual behaviours, London: Research in Practice</w:t>
      </w:r>
    </w:p>
    <w:p w14:paraId="73403208" w14:textId="77777777" w:rsidR="00DF653A" w:rsidRDefault="00DF653A" w:rsidP="00DF653A">
      <w:pPr>
        <w:pStyle w:val="NormalWeb"/>
        <w:spacing w:line="330" w:lineRule="atLeast"/>
        <w:jc w:val="both"/>
        <w:rPr>
          <w:rFonts w:ascii="Arial" w:hAnsi="Arial" w:cs="Arial"/>
        </w:rPr>
      </w:pPr>
      <w:r w:rsidRPr="00D65D58">
        <w:rPr>
          <w:rFonts w:ascii="Arial" w:hAnsi="Arial" w:cs="Arial"/>
        </w:rPr>
        <w:t xml:space="preserve">Children and young people who display harmful sexual behaviour should be held responsible for their abusive behaviour, while being identified and responded to in a way that meets their needs as well as protecting others. </w:t>
      </w:r>
    </w:p>
    <w:p w14:paraId="00CC4A9B" w14:textId="77777777" w:rsidR="00B07019" w:rsidRDefault="00B07019" w:rsidP="00DF653A">
      <w:pPr>
        <w:pStyle w:val="NormalWeb"/>
        <w:spacing w:line="330" w:lineRule="atLeast"/>
        <w:jc w:val="both"/>
        <w:rPr>
          <w:rFonts w:ascii="Arial" w:hAnsi="Arial" w:cs="Arial"/>
        </w:rPr>
      </w:pPr>
    </w:p>
    <w:p w14:paraId="3856D854" w14:textId="77777777" w:rsidR="00B07019" w:rsidRPr="00D65D58" w:rsidRDefault="00B07019" w:rsidP="00DF653A">
      <w:pPr>
        <w:pStyle w:val="NormalWeb"/>
        <w:spacing w:line="330" w:lineRule="atLeast"/>
        <w:jc w:val="both"/>
        <w:rPr>
          <w:rFonts w:ascii="Arial" w:hAnsi="Arial" w:cs="Arial"/>
        </w:rPr>
      </w:pPr>
    </w:p>
    <w:p w14:paraId="76B5D4F2" w14:textId="77777777" w:rsidR="003E00BC" w:rsidRPr="00D65D58" w:rsidRDefault="00381983" w:rsidP="00D1709E">
      <w:pPr>
        <w:pStyle w:val="NormalWeb"/>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D9D9D9" w:themeFill="background1" w:themeFillShade="D9"/>
        <w:spacing w:line="330" w:lineRule="atLeast"/>
        <w:jc w:val="center"/>
        <w:rPr>
          <w:rFonts w:ascii="Arial" w:hAnsi="Arial" w:cs="Arial"/>
          <w:b/>
          <w:bCs/>
          <w:color w:val="000000" w:themeColor="text1"/>
          <w:lang w:val="en-US"/>
        </w:rPr>
      </w:pPr>
      <w:r w:rsidRPr="00D65D58">
        <w:rPr>
          <w:rFonts w:ascii="Arial" w:hAnsi="Arial" w:cs="Arial"/>
          <w:b/>
          <w:bCs/>
        </w:rPr>
        <w:lastRenderedPageBreak/>
        <w:t>Undertaking Assessments.</w:t>
      </w:r>
    </w:p>
    <w:p w14:paraId="38B749B1" w14:textId="77777777" w:rsidR="002B4BED" w:rsidRPr="00D65D58" w:rsidRDefault="002B4BED" w:rsidP="00381983">
      <w:pPr>
        <w:pStyle w:val="NormalWeb"/>
        <w:spacing w:line="330" w:lineRule="atLeast"/>
        <w:jc w:val="both"/>
        <w:rPr>
          <w:rFonts w:ascii="Arial" w:hAnsi="Arial" w:cs="Arial"/>
        </w:rPr>
      </w:pPr>
      <w:r w:rsidRPr="00D65D58">
        <w:rPr>
          <w:rFonts w:ascii="Arial" w:hAnsi="Arial" w:cs="Arial"/>
        </w:rPr>
        <w:t>Children</w:t>
      </w:r>
      <w:r w:rsidR="004B503E" w:rsidRPr="00D65D58">
        <w:rPr>
          <w:rFonts w:ascii="Arial" w:hAnsi="Arial" w:cs="Arial"/>
        </w:rPr>
        <w:t xml:space="preserve"> and young people (CYP)</w:t>
      </w:r>
      <w:r w:rsidRPr="00D65D58">
        <w:rPr>
          <w:rFonts w:ascii="Arial" w:hAnsi="Arial" w:cs="Arial"/>
        </w:rPr>
        <w:t xml:space="preserve"> who engage in harmful sexual behaviour must be considered as children first. It is important that children</w:t>
      </w:r>
      <w:r w:rsidR="004B503E" w:rsidRPr="00D65D58">
        <w:rPr>
          <w:rFonts w:ascii="Arial" w:hAnsi="Arial" w:cs="Arial"/>
        </w:rPr>
        <w:t xml:space="preserve"> and young people</w:t>
      </w:r>
      <w:r w:rsidRPr="00D65D58">
        <w:rPr>
          <w:rFonts w:ascii="Arial" w:hAnsi="Arial" w:cs="Arial"/>
        </w:rPr>
        <w:t xml:space="preserve"> are not stigmatised </w:t>
      </w:r>
      <w:proofErr w:type="gramStart"/>
      <w:r w:rsidRPr="00D65D58">
        <w:rPr>
          <w:rFonts w:ascii="Arial" w:hAnsi="Arial" w:cs="Arial"/>
        </w:rPr>
        <w:t>as a result of</w:t>
      </w:r>
      <w:proofErr w:type="gramEnd"/>
      <w:r w:rsidRPr="00D65D58">
        <w:rPr>
          <w:rFonts w:ascii="Arial" w:hAnsi="Arial" w:cs="Arial"/>
        </w:rPr>
        <w:t xml:space="preserve"> their behaviour and that HSB is viewed as a safeguarding concern for the child</w:t>
      </w:r>
      <w:r w:rsidR="004B503E" w:rsidRPr="00D65D58">
        <w:rPr>
          <w:rFonts w:ascii="Arial" w:hAnsi="Arial" w:cs="Arial"/>
        </w:rPr>
        <w:t xml:space="preserve"> / young person</w:t>
      </w:r>
      <w:r w:rsidRPr="00D65D58">
        <w:rPr>
          <w:rFonts w:ascii="Arial" w:hAnsi="Arial" w:cs="Arial"/>
        </w:rPr>
        <w:t xml:space="preserve"> who is harmed and the child</w:t>
      </w:r>
      <w:r w:rsidR="004B503E" w:rsidRPr="00D65D58">
        <w:rPr>
          <w:rFonts w:ascii="Arial" w:hAnsi="Arial" w:cs="Arial"/>
        </w:rPr>
        <w:t xml:space="preserve"> / young person</w:t>
      </w:r>
      <w:r w:rsidRPr="00D65D58">
        <w:rPr>
          <w:rFonts w:ascii="Arial" w:hAnsi="Arial" w:cs="Arial"/>
        </w:rPr>
        <w:t xml:space="preserve"> whose behaviour is deemed to be harmful. </w:t>
      </w:r>
    </w:p>
    <w:p w14:paraId="6A92D5DA" w14:textId="77777777" w:rsidR="0078751C" w:rsidRPr="00D65D58" w:rsidRDefault="002B4BED" w:rsidP="00381983">
      <w:pPr>
        <w:pStyle w:val="NormalWeb"/>
        <w:spacing w:line="330" w:lineRule="atLeast"/>
        <w:jc w:val="both"/>
        <w:rPr>
          <w:rFonts w:ascii="Arial" w:hAnsi="Arial" w:cs="Arial"/>
        </w:rPr>
      </w:pPr>
      <w:r w:rsidRPr="00D65D58">
        <w:rPr>
          <w:rFonts w:ascii="Arial" w:hAnsi="Arial" w:cs="Arial"/>
        </w:rPr>
        <w:t xml:space="preserve">When determining what constitutes HSB it is important to view behaviours in the context of a child’s age and stage of development. Providing a measured, </w:t>
      </w:r>
      <w:proofErr w:type="gramStart"/>
      <w:r w:rsidRPr="00D65D58">
        <w:rPr>
          <w:rFonts w:ascii="Arial" w:hAnsi="Arial" w:cs="Arial"/>
        </w:rPr>
        <w:t>appropriate</w:t>
      </w:r>
      <w:proofErr w:type="gramEnd"/>
      <w:r w:rsidRPr="00D65D58">
        <w:rPr>
          <w:rFonts w:ascii="Arial" w:hAnsi="Arial" w:cs="Arial"/>
        </w:rPr>
        <w:t xml:space="preserve"> and effective response to behaviour, which appears to be sexually inappropriate, is crucial to support the health, wellbeing and protection needs of the</w:t>
      </w:r>
      <w:r w:rsidR="004B503E" w:rsidRPr="00D65D58">
        <w:rPr>
          <w:rFonts w:ascii="Arial" w:hAnsi="Arial" w:cs="Arial"/>
        </w:rPr>
        <w:t xml:space="preserve"> child / young person</w:t>
      </w:r>
      <w:r w:rsidRPr="00D65D58">
        <w:rPr>
          <w:rFonts w:ascii="Arial" w:hAnsi="Arial" w:cs="Arial"/>
        </w:rPr>
        <w:t xml:space="preserve">. </w:t>
      </w:r>
    </w:p>
    <w:p w14:paraId="1E230223" w14:textId="77777777" w:rsidR="00381983" w:rsidRPr="00D65D58" w:rsidRDefault="002B4BED" w:rsidP="00381983">
      <w:pPr>
        <w:pStyle w:val="NormalWeb"/>
        <w:spacing w:line="330" w:lineRule="atLeast"/>
        <w:jc w:val="both"/>
        <w:rPr>
          <w:rFonts w:ascii="Arial" w:hAnsi="Arial" w:cs="Arial"/>
        </w:rPr>
      </w:pPr>
      <w:r w:rsidRPr="00D65D58">
        <w:rPr>
          <w:rFonts w:ascii="Arial" w:hAnsi="Arial" w:cs="Arial"/>
        </w:rPr>
        <w:t xml:space="preserve">Child development is affected by </w:t>
      </w:r>
      <w:proofErr w:type="gramStart"/>
      <w:r w:rsidRPr="00D65D58">
        <w:rPr>
          <w:rFonts w:ascii="Arial" w:hAnsi="Arial" w:cs="Arial"/>
        </w:rPr>
        <w:t>a number of</w:t>
      </w:r>
      <w:proofErr w:type="gramEnd"/>
      <w:r w:rsidRPr="00D65D58">
        <w:rPr>
          <w:rFonts w:ascii="Arial" w:hAnsi="Arial" w:cs="Arial"/>
        </w:rPr>
        <w:t xml:space="preserve"> factors over and above age, including the child or young person’s experience of care, peer group and individual disposition. Evidence from research and practice suggests that many children with harmful sexual behaviour have adverse childhood experiences, (</w:t>
      </w:r>
      <w:proofErr w:type="spellStart"/>
      <w:r w:rsidRPr="00D65D58">
        <w:rPr>
          <w:rFonts w:ascii="Arial" w:hAnsi="Arial" w:cs="Arial"/>
        </w:rPr>
        <w:t>Gobaith</w:t>
      </w:r>
      <w:proofErr w:type="spellEnd"/>
      <w:r w:rsidRPr="00D65D58">
        <w:rPr>
          <w:rFonts w:ascii="Arial" w:hAnsi="Arial" w:cs="Arial"/>
        </w:rPr>
        <w:t xml:space="preserve"> 2019</w:t>
      </w:r>
      <w:r w:rsidR="00DF653A" w:rsidRPr="00D65D58">
        <w:rPr>
          <w:rFonts w:ascii="Arial" w:hAnsi="Arial" w:cs="Arial"/>
        </w:rPr>
        <w:t>)</w:t>
      </w:r>
      <w:r w:rsidR="00353CE4" w:rsidRPr="00D65D58">
        <w:rPr>
          <w:rFonts w:ascii="Arial" w:hAnsi="Arial" w:cs="Arial"/>
        </w:rPr>
        <w:t>.</w:t>
      </w:r>
      <w:r w:rsidR="00DF653A" w:rsidRPr="00D65D58">
        <w:rPr>
          <w:rFonts w:ascii="Arial" w:hAnsi="Arial" w:cs="Arial"/>
        </w:rPr>
        <w:t xml:space="preserve"> </w:t>
      </w:r>
      <w:r w:rsidR="00353CE4" w:rsidRPr="00D65D58">
        <w:rPr>
          <w:rFonts w:ascii="Arial" w:hAnsi="Arial" w:cs="Arial"/>
        </w:rPr>
        <w:t>R</w:t>
      </w:r>
      <w:r w:rsidR="00DF653A" w:rsidRPr="00D65D58">
        <w:rPr>
          <w:rFonts w:ascii="Arial" w:hAnsi="Arial" w:cs="Arial"/>
        </w:rPr>
        <w:t>esponses</w:t>
      </w:r>
      <w:r w:rsidR="000F4C9D" w:rsidRPr="00D65D58">
        <w:rPr>
          <w:rFonts w:ascii="Arial" w:hAnsi="Arial" w:cs="Arial"/>
        </w:rPr>
        <w:t xml:space="preserve"> to the child must therefore take the child’s</w:t>
      </w:r>
      <w:r w:rsidR="004B503E" w:rsidRPr="00D65D58">
        <w:rPr>
          <w:rFonts w:ascii="Arial" w:hAnsi="Arial" w:cs="Arial"/>
        </w:rPr>
        <w:t xml:space="preserve"> / young </w:t>
      </w:r>
      <w:r w:rsidR="000075B0" w:rsidRPr="00D65D58">
        <w:rPr>
          <w:rFonts w:ascii="Arial" w:hAnsi="Arial" w:cs="Arial"/>
        </w:rPr>
        <w:t>person’s</w:t>
      </w:r>
      <w:r w:rsidR="000F4C9D" w:rsidRPr="00D65D58">
        <w:rPr>
          <w:rFonts w:ascii="Arial" w:hAnsi="Arial" w:cs="Arial"/>
        </w:rPr>
        <w:t xml:space="preserve"> own </w:t>
      </w:r>
      <w:r w:rsidR="00353CE4" w:rsidRPr="00D65D58">
        <w:rPr>
          <w:rFonts w:ascii="Arial" w:hAnsi="Arial" w:cs="Arial"/>
        </w:rPr>
        <w:t xml:space="preserve">safety and wellbeing, </w:t>
      </w:r>
      <w:r w:rsidR="000F4C9D" w:rsidRPr="00D65D58">
        <w:rPr>
          <w:rFonts w:ascii="Arial" w:hAnsi="Arial" w:cs="Arial"/>
        </w:rPr>
        <w:t>life experiences and recovery needs into account as well as the need to prevent further incidents of harmful behavio</w:t>
      </w:r>
      <w:r w:rsidR="004B503E" w:rsidRPr="00D65D58">
        <w:rPr>
          <w:rFonts w:ascii="Arial" w:hAnsi="Arial" w:cs="Arial"/>
        </w:rPr>
        <w:t>u</w:t>
      </w:r>
      <w:r w:rsidR="000F4C9D" w:rsidRPr="00D65D58">
        <w:rPr>
          <w:rFonts w:ascii="Arial" w:hAnsi="Arial" w:cs="Arial"/>
        </w:rPr>
        <w:t>r</w:t>
      </w:r>
      <w:r w:rsidRPr="00D65D58">
        <w:rPr>
          <w:rFonts w:ascii="Arial" w:hAnsi="Arial" w:cs="Arial"/>
        </w:rPr>
        <w:t>. Alongside this, the context in which the behaviour occurs must also be understood before we are able to determine if the behaviour(s) displayed by the child</w:t>
      </w:r>
      <w:r w:rsidR="000075B0" w:rsidRPr="00D65D58">
        <w:rPr>
          <w:rFonts w:ascii="Arial" w:hAnsi="Arial" w:cs="Arial"/>
        </w:rPr>
        <w:t xml:space="preserve"> / young person</w:t>
      </w:r>
      <w:r w:rsidRPr="00D65D58">
        <w:rPr>
          <w:rFonts w:ascii="Arial" w:hAnsi="Arial" w:cs="Arial"/>
        </w:rPr>
        <w:t xml:space="preserve"> are harmful to themselves or others. </w:t>
      </w:r>
    </w:p>
    <w:p w14:paraId="4015A872" w14:textId="77777777" w:rsidR="005127C1" w:rsidRPr="00D65D58" w:rsidRDefault="002B4BED" w:rsidP="00381983">
      <w:pPr>
        <w:pStyle w:val="NormalWeb"/>
        <w:spacing w:line="330" w:lineRule="atLeast"/>
        <w:jc w:val="both"/>
        <w:rPr>
          <w:rFonts w:ascii="Arial" w:hAnsi="Arial" w:cs="Arial"/>
        </w:rPr>
      </w:pPr>
      <w:r w:rsidRPr="00D65D58">
        <w:rPr>
          <w:rFonts w:ascii="Arial" w:hAnsi="Arial" w:cs="Arial"/>
        </w:rPr>
        <w:t xml:space="preserve">While we must not minimise HSB, it is important to recognise the range of behaviours and the varying level of intrusiveness and harm experienced. Sexual behaviour displayed by </w:t>
      </w:r>
      <w:r w:rsidR="000075B0" w:rsidRPr="00D65D58">
        <w:rPr>
          <w:rFonts w:ascii="Arial" w:hAnsi="Arial" w:cs="Arial"/>
        </w:rPr>
        <w:t>children and young people</w:t>
      </w:r>
      <w:r w:rsidRPr="00D65D58">
        <w:rPr>
          <w:rFonts w:ascii="Arial" w:hAnsi="Arial" w:cs="Arial"/>
        </w:rPr>
        <w:t xml:space="preserve"> that may cause professional concern can range from use of sexualised language or gestures, sexual harassment, sexual touching without consent and even rape, all of which may cause harm to the child</w:t>
      </w:r>
      <w:r w:rsidR="000075B0" w:rsidRPr="00D65D58">
        <w:rPr>
          <w:rFonts w:ascii="Arial" w:hAnsi="Arial" w:cs="Arial"/>
        </w:rPr>
        <w:t xml:space="preserve"> / young person</w:t>
      </w:r>
      <w:r w:rsidRPr="00D65D58">
        <w:rPr>
          <w:rFonts w:ascii="Arial" w:hAnsi="Arial" w:cs="Arial"/>
        </w:rPr>
        <w:t xml:space="preserve"> as well as others. Although </w:t>
      </w:r>
      <w:r w:rsidR="000075B0" w:rsidRPr="00D65D58">
        <w:rPr>
          <w:rFonts w:ascii="Arial" w:hAnsi="Arial" w:cs="Arial"/>
        </w:rPr>
        <w:t xml:space="preserve">children / young </w:t>
      </w:r>
      <w:r w:rsidR="00DF653A" w:rsidRPr="00D65D58">
        <w:rPr>
          <w:rFonts w:ascii="Arial" w:hAnsi="Arial" w:cs="Arial"/>
        </w:rPr>
        <w:t>people can</w:t>
      </w:r>
      <w:r w:rsidRPr="00D65D58">
        <w:rPr>
          <w:rFonts w:ascii="Arial" w:hAnsi="Arial" w:cs="Arial"/>
        </w:rPr>
        <w:t xml:space="preserve"> display the most serious and intrusive harmful sexual behaviour, a significant proportion of behaviours that initially come to the attention of statutory authorities are of lower impact</w:t>
      </w:r>
      <w:r w:rsidR="005127C1" w:rsidRPr="00D65D58">
        <w:rPr>
          <w:rFonts w:ascii="Arial" w:hAnsi="Arial" w:cs="Arial"/>
        </w:rPr>
        <w:t xml:space="preserve"> in</w:t>
      </w:r>
      <w:r w:rsidRPr="00D65D58">
        <w:rPr>
          <w:rFonts w:ascii="Arial" w:hAnsi="Arial" w:cs="Arial"/>
        </w:rPr>
        <w:t xml:space="preserve"> </w:t>
      </w:r>
      <w:r w:rsidR="005127C1" w:rsidRPr="00D65D58">
        <w:rPr>
          <w:rFonts w:ascii="Arial" w:hAnsi="Arial" w:cs="Arial"/>
        </w:rPr>
        <w:t xml:space="preserve">nature, involving </w:t>
      </w:r>
      <w:r w:rsidR="000075B0" w:rsidRPr="00D65D58">
        <w:rPr>
          <w:rFonts w:ascii="Arial" w:hAnsi="Arial" w:cs="Arial"/>
        </w:rPr>
        <w:t>younger people</w:t>
      </w:r>
      <w:r w:rsidR="005127C1" w:rsidRPr="00D65D58">
        <w:rPr>
          <w:rFonts w:ascii="Arial" w:hAnsi="Arial" w:cs="Arial"/>
        </w:rPr>
        <w:t xml:space="preserve"> misjudging boundaries or contexts in terms of what is appropriate. This may be particularly relevant for children with additional learning needs, </w:t>
      </w:r>
      <w:r w:rsidR="000075B0" w:rsidRPr="00D65D58">
        <w:rPr>
          <w:rFonts w:ascii="Arial" w:hAnsi="Arial" w:cs="Arial"/>
        </w:rPr>
        <w:t>difficulties,</w:t>
      </w:r>
      <w:r w:rsidR="005127C1" w:rsidRPr="00D65D58">
        <w:rPr>
          <w:rFonts w:ascii="Arial" w:hAnsi="Arial" w:cs="Arial"/>
        </w:rPr>
        <w:t xml:space="preserve"> or disabilities. </w:t>
      </w:r>
      <w:r w:rsidR="000075B0" w:rsidRPr="00D65D58">
        <w:rPr>
          <w:rFonts w:ascii="Arial" w:hAnsi="Arial" w:cs="Arial"/>
        </w:rPr>
        <w:t>R</w:t>
      </w:r>
      <w:r w:rsidR="005127C1" w:rsidRPr="00D65D58">
        <w:rPr>
          <w:rFonts w:ascii="Arial" w:hAnsi="Arial" w:cs="Arial"/>
        </w:rPr>
        <w:t>esponses th</w:t>
      </w:r>
      <w:r w:rsidR="000075B0" w:rsidRPr="00D65D58">
        <w:rPr>
          <w:rFonts w:ascii="Arial" w:hAnsi="Arial" w:cs="Arial"/>
        </w:rPr>
        <w:t>erefore</w:t>
      </w:r>
      <w:r w:rsidR="005127C1" w:rsidRPr="00D65D58">
        <w:rPr>
          <w:rFonts w:ascii="Arial" w:hAnsi="Arial" w:cs="Arial"/>
        </w:rPr>
        <w:t xml:space="preserve"> must be proportionate and in line with the level of concern raised.</w:t>
      </w:r>
    </w:p>
    <w:p w14:paraId="19EBEBF1" w14:textId="77777777" w:rsidR="005127C1" w:rsidRPr="00D65D58" w:rsidRDefault="000F4C9D" w:rsidP="00381983">
      <w:pPr>
        <w:pStyle w:val="NormalWeb"/>
        <w:spacing w:line="330" w:lineRule="atLeast"/>
        <w:jc w:val="both"/>
        <w:rPr>
          <w:rFonts w:ascii="Arial" w:hAnsi="Arial" w:cs="Arial"/>
        </w:rPr>
      </w:pPr>
      <w:r w:rsidRPr="00D65D58">
        <w:rPr>
          <w:rFonts w:ascii="Arial" w:hAnsi="Arial" w:cs="Arial"/>
        </w:rPr>
        <w:t>Responses to identified safeguarding issues should</w:t>
      </w:r>
      <w:r w:rsidR="00DF653A" w:rsidRPr="00D65D58">
        <w:rPr>
          <w:rFonts w:ascii="Arial" w:hAnsi="Arial" w:cs="Arial"/>
        </w:rPr>
        <w:t xml:space="preserve"> also</w:t>
      </w:r>
      <w:r w:rsidRPr="00D65D58">
        <w:rPr>
          <w:rFonts w:ascii="Arial" w:hAnsi="Arial" w:cs="Arial"/>
        </w:rPr>
        <w:t xml:space="preserve"> be proportionate, child centred and based on the individual needs and circumstances of the child</w:t>
      </w:r>
      <w:r w:rsidR="00DF653A" w:rsidRPr="00D65D58">
        <w:rPr>
          <w:rFonts w:ascii="Arial" w:hAnsi="Arial" w:cs="Arial"/>
        </w:rPr>
        <w:t xml:space="preserve"> / young person</w:t>
      </w:r>
      <w:r w:rsidRPr="00D65D58">
        <w:rPr>
          <w:rFonts w:ascii="Arial" w:hAnsi="Arial" w:cs="Arial"/>
        </w:rPr>
        <w:t xml:space="preserve">. Where </w:t>
      </w:r>
      <w:r w:rsidR="00DF653A" w:rsidRPr="00D65D58">
        <w:rPr>
          <w:rFonts w:ascii="Arial" w:hAnsi="Arial" w:cs="Arial"/>
        </w:rPr>
        <w:t xml:space="preserve">a </w:t>
      </w:r>
      <w:r w:rsidRPr="00D65D58">
        <w:rPr>
          <w:rFonts w:ascii="Arial" w:hAnsi="Arial" w:cs="Arial"/>
        </w:rPr>
        <w:t>comprehensive specialist assessment is required</w:t>
      </w:r>
      <w:r w:rsidR="00DF653A" w:rsidRPr="00D65D58">
        <w:rPr>
          <w:rFonts w:ascii="Arial" w:hAnsi="Arial" w:cs="Arial"/>
        </w:rPr>
        <w:t xml:space="preserve">, including the </w:t>
      </w:r>
      <w:r w:rsidR="00D65D58" w:rsidRPr="00D65D58">
        <w:rPr>
          <w:rFonts w:ascii="Arial" w:hAnsi="Arial" w:cs="Arial"/>
        </w:rPr>
        <w:t>AIM</w:t>
      </w:r>
      <w:r w:rsidR="00DF653A" w:rsidRPr="00D65D58">
        <w:rPr>
          <w:rFonts w:ascii="Arial" w:hAnsi="Arial" w:cs="Arial"/>
        </w:rPr>
        <w:t xml:space="preserve"> </w:t>
      </w:r>
      <w:r w:rsidR="00DF653A" w:rsidRPr="00D65D58">
        <w:rPr>
          <w:rFonts w:ascii="Arial" w:hAnsi="Arial" w:cs="Arial"/>
        </w:rPr>
        <w:lastRenderedPageBreak/>
        <w:t>3 assessment</w:t>
      </w:r>
      <w:r w:rsidRPr="00D65D58">
        <w:rPr>
          <w:rFonts w:ascii="Arial" w:hAnsi="Arial" w:cs="Arial"/>
        </w:rPr>
        <w:t>, such should seek to identify the reasons the behaviour exists as well as the reason the behaviour may continue. Specialist HSB assessments must consider both the risk posed to the child and others by the harmful behaviour and seek to identify recovery needs that will support the child</w:t>
      </w:r>
      <w:r w:rsidR="00DF653A" w:rsidRPr="00D65D58">
        <w:rPr>
          <w:rFonts w:ascii="Arial" w:hAnsi="Arial" w:cs="Arial"/>
        </w:rPr>
        <w:t xml:space="preserve"> / young person</w:t>
      </w:r>
      <w:r w:rsidRPr="00D65D58">
        <w:rPr>
          <w:rFonts w:ascii="Arial" w:hAnsi="Arial" w:cs="Arial"/>
        </w:rPr>
        <w:t xml:space="preserve"> in both modifying the harmful behaviour and going on to lead a healthy abuse free future.</w:t>
      </w:r>
    </w:p>
    <w:p w14:paraId="0AC73DD1" w14:textId="77777777" w:rsidR="003E00BC" w:rsidRPr="00D65D58" w:rsidRDefault="00D65D58" w:rsidP="00CF4244">
      <w:pPr>
        <w:pStyle w:val="NormalWeb"/>
        <w:spacing w:line="330" w:lineRule="atLeast"/>
        <w:jc w:val="both"/>
        <w:rPr>
          <w:rFonts w:ascii="Arial" w:hAnsi="Arial" w:cs="Arial"/>
          <w:b/>
          <w:bCs/>
          <w:color w:val="000000" w:themeColor="text1"/>
          <w:u w:val="single"/>
          <w:lang w:val="en-US"/>
        </w:rPr>
      </w:pPr>
      <w:r w:rsidRPr="00D65D58">
        <w:rPr>
          <w:rFonts w:ascii="Arial" w:hAnsi="Arial" w:cs="Arial"/>
          <w:b/>
          <w:bCs/>
          <w:color w:val="000000" w:themeColor="text1"/>
          <w:u w:val="single"/>
          <w:lang w:val="en-US"/>
        </w:rPr>
        <w:t>AIM</w:t>
      </w:r>
      <w:r w:rsidR="005127C1" w:rsidRPr="00D65D58">
        <w:rPr>
          <w:rFonts w:ascii="Arial" w:hAnsi="Arial" w:cs="Arial"/>
          <w:b/>
          <w:bCs/>
          <w:color w:val="000000" w:themeColor="text1"/>
          <w:u w:val="single"/>
          <w:lang w:val="en-US"/>
        </w:rPr>
        <w:t xml:space="preserve"> </w:t>
      </w:r>
      <w:r w:rsidR="00E458DD" w:rsidRPr="00D65D58">
        <w:rPr>
          <w:rFonts w:ascii="Arial" w:hAnsi="Arial" w:cs="Arial"/>
          <w:b/>
          <w:bCs/>
          <w:color w:val="000000" w:themeColor="text1"/>
          <w:u w:val="single"/>
          <w:lang w:val="en-US"/>
        </w:rPr>
        <w:t xml:space="preserve">3 </w:t>
      </w:r>
      <w:r w:rsidR="00ED2C51">
        <w:rPr>
          <w:rFonts w:ascii="Arial" w:hAnsi="Arial" w:cs="Arial"/>
          <w:b/>
          <w:bCs/>
          <w:color w:val="000000" w:themeColor="text1"/>
          <w:u w:val="single"/>
          <w:lang w:val="en-US"/>
        </w:rPr>
        <w:t>A</w:t>
      </w:r>
      <w:r w:rsidR="001E1884" w:rsidRPr="00D65D58">
        <w:rPr>
          <w:rFonts w:ascii="Arial" w:hAnsi="Arial" w:cs="Arial"/>
          <w:b/>
          <w:bCs/>
          <w:color w:val="000000" w:themeColor="text1"/>
          <w:u w:val="single"/>
          <w:lang w:val="en-US"/>
        </w:rPr>
        <w:t>ssessment.</w:t>
      </w:r>
    </w:p>
    <w:p w14:paraId="189B366C" w14:textId="77777777" w:rsidR="00E458DD" w:rsidRPr="00D65D58" w:rsidRDefault="00E458DD" w:rsidP="00CF4244">
      <w:pPr>
        <w:pStyle w:val="NormalWeb"/>
        <w:spacing w:line="330" w:lineRule="atLeast"/>
        <w:jc w:val="both"/>
        <w:rPr>
          <w:rFonts w:ascii="Arial" w:hAnsi="Arial" w:cs="Arial"/>
          <w:color w:val="000000"/>
          <w:bdr w:val="none" w:sz="0" w:space="0" w:color="auto" w:frame="1"/>
          <w:shd w:val="clear" w:color="auto" w:fill="FFFFFF"/>
        </w:rPr>
      </w:pPr>
      <w:r w:rsidRPr="00D65D58">
        <w:rPr>
          <w:rFonts w:ascii="Arial" w:hAnsi="Arial" w:cs="Arial"/>
          <w:color w:val="000000"/>
          <w:bdr w:val="none" w:sz="0" w:space="0" w:color="auto" w:frame="1"/>
          <w:shd w:val="clear" w:color="auto" w:fill="FFFFFF"/>
        </w:rPr>
        <w:t>The AIM</w:t>
      </w:r>
      <w:r w:rsidR="00D65D58" w:rsidRPr="00D65D58">
        <w:rPr>
          <w:rFonts w:ascii="Arial" w:hAnsi="Arial" w:cs="Arial"/>
          <w:color w:val="000000"/>
          <w:bdr w:val="none" w:sz="0" w:space="0" w:color="auto" w:frame="1"/>
          <w:shd w:val="clear" w:color="auto" w:fill="FFFFFF"/>
        </w:rPr>
        <w:t xml:space="preserve"> (Assessment, Intervention &amp; Moving-on) </w:t>
      </w:r>
      <w:r w:rsidRPr="00D65D58">
        <w:rPr>
          <w:rFonts w:ascii="Arial" w:hAnsi="Arial" w:cs="Arial"/>
          <w:color w:val="000000"/>
          <w:bdr w:val="none" w:sz="0" w:space="0" w:color="auto" w:frame="1"/>
          <w:shd w:val="clear" w:color="auto" w:fill="FFFFFF"/>
        </w:rPr>
        <w:t xml:space="preserve">3 </w:t>
      </w:r>
      <w:r w:rsidR="00D65D58" w:rsidRPr="00D65D58">
        <w:rPr>
          <w:rFonts w:ascii="Arial" w:hAnsi="Arial" w:cs="Arial"/>
          <w:color w:val="000000"/>
          <w:bdr w:val="none" w:sz="0" w:space="0" w:color="auto" w:frame="1"/>
          <w:shd w:val="clear" w:color="auto" w:fill="FFFFFF"/>
        </w:rPr>
        <w:t xml:space="preserve">(AIM3) </w:t>
      </w:r>
      <w:r w:rsidRPr="00D65D58">
        <w:rPr>
          <w:rFonts w:ascii="Arial" w:hAnsi="Arial" w:cs="Arial"/>
          <w:color w:val="000000"/>
          <w:bdr w:val="none" w:sz="0" w:space="0" w:color="auto" w:frame="1"/>
          <w:shd w:val="clear" w:color="auto" w:fill="FFFFFF"/>
        </w:rPr>
        <w:t>Assessment Model is a dynamic assessment framework which is capable of being responsive to developmental, systemic, and behavioural</w:t>
      </w:r>
      <w:r w:rsidR="00353CE4" w:rsidRPr="00D65D58">
        <w:rPr>
          <w:rFonts w:ascii="Arial" w:hAnsi="Arial" w:cs="Arial"/>
          <w:color w:val="000000"/>
          <w:bdr w:val="none" w:sz="0" w:space="0" w:color="auto" w:frame="1"/>
          <w:shd w:val="clear" w:color="auto" w:fill="FFFFFF"/>
        </w:rPr>
        <w:t xml:space="preserve"> needs</w:t>
      </w:r>
      <w:r w:rsidRPr="00D65D58">
        <w:rPr>
          <w:rFonts w:ascii="Arial" w:hAnsi="Arial" w:cs="Arial"/>
          <w:color w:val="000000"/>
          <w:bdr w:val="none" w:sz="0" w:space="0" w:color="auto" w:frame="1"/>
          <w:shd w:val="clear" w:color="auto" w:fill="FFFFFF"/>
        </w:rPr>
        <w:t xml:space="preserve"> of the </w:t>
      </w:r>
      <w:r w:rsidR="00DF653A" w:rsidRPr="00D65D58">
        <w:rPr>
          <w:rFonts w:ascii="Arial" w:hAnsi="Arial" w:cs="Arial"/>
          <w:color w:val="000000"/>
          <w:bdr w:val="none" w:sz="0" w:space="0" w:color="auto" w:frame="1"/>
          <w:shd w:val="clear" w:color="auto" w:fill="FFFFFF"/>
        </w:rPr>
        <w:t>child /</w:t>
      </w:r>
      <w:r w:rsidRPr="00D65D58">
        <w:rPr>
          <w:rFonts w:ascii="Arial" w:hAnsi="Arial" w:cs="Arial"/>
          <w:color w:val="000000"/>
          <w:bdr w:val="none" w:sz="0" w:space="0" w:color="auto" w:frame="1"/>
          <w:shd w:val="clear" w:color="auto" w:fill="FFFFFF"/>
        </w:rPr>
        <w:t xml:space="preserve">young person, their </w:t>
      </w:r>
      <w:proofErr w:type="gramStart"/>
      <w:r w:rsidRPr="00D65D58">
        <w:rPr>
          <w:rFonts w:ascii="Arial" w:hAnsi="Arial" w:cs="Arial"/>
          <w:color w:val="000000"/>
          <w:bdr w:val="none" w:sz="0" w:space="0" w:color="auto" w:frame="1"/>
          <w:shd w:val="clear" w:color="auto" w:fill="FFFFFF"/>
        </w:rPr>
        <w:t>family</w:t>
      </w:r>
      <w:proofErr w:type="gramEnd"/>
      <w:r w:rsidRPr="00D65D58">
        <w:rPr>
          <w:rFonts w:ascii="Arial" w:hAnsi="Arial" w:cs="Arial"/>
          <w:color w:val="000000"/>
          <w:bdr w:val="none" w:sz="0" w:space="0" w:color="auto" w:frame="1"/>
          <w:shd w:val="clear" w:color="auto" w:fill="FFFFFF"/>
        </w:rPr>
        <w:t xml:space="preserve"> and their environment (both pre and post assessment) and which assesses a </w:t>
      </w:r>
      <w:r w:rsidR="00E62B40" w:rsidRPr="00D65D58">
        <w:rPr>
          <w:rFonts w:ascii="Arial" w:hAnsi="Arial" w:cs="Arial"/>
          <w:color w:val="000000"/>
          <w:bdr w:val="none" w:sz="0" w:space="0" w:color="auto" w:frame="1"/>
          <w:shd w:val="clear" w:color="auto" w:fill="FFFFFF"/>
        </w:rPr>
        <w:t>child/</w:t>
      </w:r>
      <w:r w:rsidRPr="00D65D58">
        <w:rPr>
          <w:rFonts w:ascii="Arial" w:hAnsi="Arial" w:cs="Arial"/>
          <w:color w:val="000000"/>
          <w:bdr w:val="none" w:sz="0" w:space="0" w:color="auto" w:frame="1"/>
          <w:shd w:val="clear" w:color="auto" w:fill="FFFFFF"/>
        </w:rPr>
        <w:t xml:space="preserve">young person across several </w:t>
      </w:r>
      <w:r w:rsidR="00D65D58" w:rsidRPr="00D65D58">
        <w:rPr>
          <w:rFonts w:ascii="Arial" w:hAnsi="Arial" w:cs="Arial"/>
          <w:color w:val="000000"/>
          <w:bdr w:val="none" w:sz="0" w:space="0" w:color="auto" w:frame="1"/>
          <w:shd w:val="clear" w:color="auto" w:fill="FFFFFF"/>
        </w:rPr>
        <w:t>domains: -</w:t>
      </w:r>
      <w:r w:rsidRPr="00D65D58">
        <w:rPr>
          <w:rFonts w:ascii="Arial" w:hAnsi="Arial" w:cs="Arial"/>
          <w:color w:val="000000"/>
          <w:bdr w:val="none" w:sz="0" w:space="0" w:color="auto" w:frame="1"/>
          <w:shd w:val="clear" w:color="auto" w:fill="FFFFFF"/>
        </w:rPr>
        <w:t xml:space="preserve"> sexual behaviour, non-sexual behaviour, development, environmental/family and self-regulation.</w:t>
      </w:r>
    </w:p>
    <w:p w14:paraId="15838941" w14:textId="77777777" w:rsidR="00E458DD" w:rsidRPr="00D65D58" w:rsidRDefault="00E458DD" w:rsidP="00CF4244">
      <w:pPr>
        <w:pStyle w:val="NormalWeb"/>
        <w:spacing w:line="330" w:lineRule="atLeast"/>
        <w:jc w:val="both"/>
        <w:rPr>
          <w:rFonts w:ascii="Arial" w:hAnsi="Arial" w:cs="Arial"/>
          <w:color w:val="000000"/>
          <w:bdr w:val="none" w:sz="0" w:space="0" w:color="auto" w:frame="1"/>
          <w:shd w:val="clear" w:color="auto" w:fill="FFFFFF"/>
        </w:rPr>
      </w:pPr>
      <w:r w:rsidRPr="00D65D58">
        <w:rPr>
          <w:rFonts w:ascii="Arial" w:hAnsi="Arial" w:cs="Arial"/>
          <w:color w:val="000000"/>
          <w:bdr w:val="none" w:sz="0" w:space="0" w:color="auto" w:frame="1"/>
          <w:shd w:val="clear" w:color="auto" w:fill="FFFFFF"/>
        </w:rPr>
        <w:t>The model provides guidance on identifying relevant information and how to analyse this to develop a profile of the</w:t>
      </w:r>
      <w:r w:rsidR="00E62B40" w:rsidRPr="00D65D58">
        <w:rPr>
          <w:rFonts w:ascii="Arial" w:hAnsi="Arial" w:cs="Arial"/>
          <w:color w:val="000000"/>
          <w:bdr w:val="none" w:sz="0" w:space="0" w:color="auto" w:frame="1"/>
          <w:shd w:val="clear" w:color="auto" w:fill="FFFFFF"/>
        </w:rPr>
        <w:t xml:space="preserve"> child /</w:t>
      </w:r>
      <w:r w:rsidRPr="00D65D58">
        <w:rPr>
          <w:rFonts w:ascii="Arial" w:hAnsi="Arial" w:cs="Arial"/>
          <w:color w:val="000000"/>
          <w:bdr w:val="none" w:sz="0" w:space="0" w:color="auto" w:frame="1"/>
          <w:shd w:val="clear" w:color="auto" w:fill="FFFFFF"/>
        </w:rPr>
        <w:t xml:space="preserve"> young person, their sexual </w:t>
      </w:r>
      <w:r w:rsidR="00DF653A" w:rsidRPr="00D65D58">
        <w:rPr>
          <w:rFonts w:ascii="Arial" w:hAnsi="Arial" w:cs="Arial"/>
          <w:color w:val="000000"/>
          <w:bdr w:val="none" w:sz="0" w:space="0" w:color="auto" w:frame="1"/>
          <w:shd w:val="clear" w:color="auto" w:fill="FFFFFF"/>
        </w:rPr>
        <w:t>behaviours</w:t>
      </w:r>
      <w:r w:rsidRPr="00D65D58">
        <w:rPr>
          <w:rFonts w:ascii="Arial" w:hAnsi="Arial" w:cs="Arial"/>
          <w:color w:val="000000"/>
          <w:bdr w:val="none" w:sz="0" w:space="0" w:color="auto" w:frame="1"/>
          <w:shd w:val="clear" w:color="auto" w:fill="FFFFFF"/>
        </w:rPr>
        <w:t>, their general </w:t>
      </w:r>
      <w:r w:rsidR="001E1884" w:rsidRPr="00D65D58">
        <w:rPr>
          <w:rFonts w:ascii="Arial" w:hAnsi="Arial" w:cs="Arial"/>
          <w:color w:val="000000"/>
          <w:bdr w:val="none" w:sz="0" w:space="0" w:color="auto" w:frame="1"/>
          <w:shd w:val="clear" w:color="auto" w:fill="FFFFFF"/>
        </w:rPr>
        <w:t>functioning,</w:t>
      </w:r>
      <w:r w:rsidRPr="00D65D58">
        <w:rPr>
          <w:rFonts w:ascii="Arial" w:hAnsi="Arial" w:cs="Arial"/>
          <w:color w:val="000000"/>
          <w:bdr w:val="none" w:sz="0" w:space="0" w:color="auto" w:frame="1"/>
          <w:shd w:val="clear" w:color="auto" w:fill="FFFFFF"/>
        </w:rPr>
        <w:t xml:space="preserve"> and their context. Through case formulation, the </w:t>
      </w:r>
      <w:r w:rsidR="00E62B40" w:rsidRPr="00D65D58">
        <w:rPr>
          <w:rFonts w:ascii="Arial" w:hAnsi="Arial" w:cs="Arial"/>
          <w:color w:val="000000"/>
          <w:bdr w:val="none" w:sz="0" w:space="0" w:color="auto" w:frame="1"/>
          <w:shd w:val="clear" w:color="auto" w:fill="FFFFFF"/>
        </w:rPr>
        <w:t>child/</w:t>
      </w:r>
      <w:r w:rsidRPr="00D65D58">
        <w:rPr>
          <w:rFonts w:ascii="Arial" w:hAnsi="Arial" w:cs="Arial"/>
          <w:color w:val="000000"/>
          <w:bdr w:val="none" w:sz="0" w:space="0" w:color="auto" w:frame="1"/>
          <w:shd w:val="clear" w:color="auto" w:fill="FFFFFF"/>
        </w:rPr>
        <w:t xml:space="preserve">young person’s specific needs and risks are identified, </w:t>
      </w:r>
      <w:r w:rsidR="00353CE4" w:rsidRPr="00D65D58">
        <w:rPr>
          <w:rFonts w:ascii="Arial" w:hAnsi="Arial" w:cs="Arial"/>
          <w:color w:val="000000"/>
          <w:bdr w:val="none" w:sz="0" w:space="0" w:color="auto" w:frame="1"/>
          <w:shd w:val="clear" w:color="auto" w:fill="FFFFFF"/>
        </w:rPr>
        <w:t>aiding</w:t>
      </w:r>
      <w:r w:rsidRPr="00D65D58">
        <w:rPr>
          <w:rFonts w:ascii="Arial" w:hAnsi="Arial" w:cs="Arial"/>
          <w:color w:val="000000"/>
          <w:bdr w:val="none" w:sz="0" w:space="0" w:color="auto" w:frame="1"/>
          <w:shd w:val="clear" w:color="auto" w:fill="FFFFFF"/>
        </w:rPr>
        <w:t xml:space="preserve"> more targeted intervention</w:t>
      </w:r>
      <w:r w:rsidR="001E1884" w:rsidRPr="00D65D58">
        <w:rPr>
          <w:rFonts w:ascii="Arial" w:hAnsi="Arial" w:cs="Arial"/>
          <w:color w:val="000000"/>
          <w:bdr w:val="none" w:sz="0" w:space="0" w:color="auto" w:frame="1"/>
          <w:shd w:val="clear" w:color="auto" w:fill="FFFFFF"/>
        </w:rPr>
        <w:t xml:space="preserve"> </w:t>
      </w:r>
      <w:r w:rsidRPr="00D65D58">
        <w:rPr>
          <w:rFonts w:ascii="Arial" w:hAnsi="Arial" w:cs="Arial"/>
          <w:color w:val="000000"/>
          <w:bdr w:val="none" w:sz="0" w:space="0" w:color="auto" w:frame="1"/>
          <w:shd w:val="clear" w:color="auto" w:fill="FFFFFF"/>
        </w:rPr>
        <w:t>to reduce the likelihood of a repetition of the harmful sexual behaviour.</w:t>
      </w:r>
    </w:p>
    <w:p w14:paraId="7235490B" w14:textId="77777777" w:rsidR="0039474F" w:rsidRPr="00D65D58" w:rsidRDefault="0039474F" w:rsidP="00D65D58">
      <w:pPr>
        <w:shd w:val="clear" w:color="auto" w:fill="FFFFFF"/>
        <w:spacing w:after="0" w:line="330" w:lineRule="atLeast"/>
        <w:textAlignment w:val="baseline"/>
        <w:rPr>
          <w:rFonts w:ascii="Arial" w:hAnsi="Arial" w:cs="Arial"/>
          <w:color w:val="000000" w:themeColor="text1"/>
          <w:sz w:val="24"/>
          <w:szCs w:val="24"/>
          <w:lang w:val="en-US"/>
        </w:rPr>
      </w:pPr>
      <w:r w:rsidRPr="00D65D58">
        <w:rPr>
          <w:rFonts w:ascii="Arial" w:hAnsi="Arial" w:cs="Arial"/>
          <w:b/>
          <w:bCs/>
          <w:color w:val="000000" w:themeColor="text1"/>
          <w:sz w:val="24"/>
          <w:szCs w:val="24"/>
          <w:u w:val="single"/>
          <w:lang w:val="en-US"/>
        </w:rPr>
        <w:t>AIM 3 Checklist</w:t>
      </w:r>
    </w:p>
    <w:p w14:paraId="01402150" w14:textId="77777777" w:rsidR="0039474F" w:rsidRPr="00D65D58" w:rsidRDefault="0039474F" w:rsidP="00D65D58">
      <w:pPr>
        <w:shd w:val="clear" w:color="auto" w:fill="FFFFFF"/>
        <w:spacing w:before="100" w:beforeAutospacing="1" w:after="330" w:line="330" w:lineRule="atLeast"/>
        <w:textAlignment w:val="baseline"/>
        <w:rPr>
          <w:rFonts w:ascii="Arial" w:eastAsia="Times New Roman" w:hAnsi="Arial" w:cs="Arial"/>
          <w:sz w:val="24"/>
          <w:szCs w:val="24"/>
          <w:lang w:eastAsia="en-GB"/>
        </w:rPr>
      </w:pPr>
      <w:r w:rsidRPr="00D65D58">
        <w:rPr>
          <w:rFonts w:ascii="Arial" w:eastAsia="Times New Roman" w:hAnsi="Arial" w:cs="Arial"/>
          <w:sz w:val="24"/>
          <w:szCs w:val="24"/>
          <w:lang w:eastAsia="en-GB"/>
        </w:rPr>
        <w:t>The AIM Checklists provide a </w:t>
      </w:r>
      <w:r w:rsidRPr="00D65D58">
        <w:rPr>
          <w:rFonts w:ascii="Arial" w:eastAsia="Times New Roman" w:hAnsi="Arial" w:cs="Arial"/>
          <w:b/>
          <w:bCs/>
          <w:sz w:val="24"/>
          <w:szCs w:val="24"/>
          <w:bdr w:val="none" w:sz="0" w:space="0" w:color="auto" w:frame="1"/>
          <w:lang w:eastAsia="en-GB"/>
        </w:rPr>
        <w:t>framework to inform and support professional decision making</w:t>
      </w:r>
      <w:r w:rsidRPr="00D65D58">
        <w:rPr>
          <w:rFonts w:ascii="Arial" w:eastAsia="Times New Roman" w:hAnsi="Arial" w:cs="Arial"/>
          <w:sz w:val="24"/>
          <w:szCs w:val="24"/>
          <w:lang w:eastAsia="en-GB"/>
        </w:rPr>
        <w:t>, as not all behaviours which have a sexual component will need a referral to another agency or an AIM3 assessment. There are four AIM Checklists to reflect different levels of development due to age or ability.</w:t>
      </w:r>
    </w:p>
    <w:p w14:paraId="144AA659" w14:textId="77777777" w:rsidR="001E1884" w:rsidRPr="00E62B40" w:rsidRDefault="001E1884" w:rsidP="001E1884">
      <w:pPr>
        <w:spacing w:after="0" w:line="240" w:lineRule="auto"/>
        <w:rPr>
          <w:rFonts w:ascii="Times New Roman" w:eastAsia="Times New Roman" w:hAnsi="Times New Roman" w:cs="Times New Roman"/>
          <w:sz w:val="24"/>
          <w:szCs w:val="24"/>
          <w:lang w:eastAsia="en-GB"/>
        </w:rPr>
      </w:pPr>
      <w:r w:rsidRPr="00E62B40">
        <w:rPr>
          <w:rFonts w:ascii="Times New Roman" w:eastAsia="Times New Roman" w:hAnsi="Times New Roman" w:cs="Times New Roman"/>
          <w:noProof/>
          <w:sz w:val="24"/>
          <w:szCs w:val="24"/>
          <w:lang w:eastAsia="en-GB"/>
        </w:rPr>
        <w:drawing>
          <wp:inline distT="0" distB="0" distL="0" distR="0" wp14:anchorId="64F81A4D" wp14:editId="1D15EB9E">
            <wp:extent cx="5743575" cy="1628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1628775"/>
                    </a:xfrm>
                    <a:prstGeom prst="rect">
                      <a:avLst/>
                    </a:prstGeom>
                    <a:noFill/>
                    <a:ln>
                      <a:noFill/>
                    </a:ln>
                  </pic:spPr>
                </pic:pic>
              </a:graphicData>
            </a:graphic>
          </wp:inline>
        </w:drawing>
      </w:r>
    </w:p>
    <w:p w14:paraId="0EDC6539" w14:textId="77777777" w:rsidR="001E1884" w:rsidRPr="00D65D58" w:rsidRDefault="001E1884" w:rsidP="00D65D58">
      <w:pPr>
        <w:shd w:val="clear" w:color="auto" w:fill="FFFFFF"/>
        <w:spacing w:before="100" w:beforeAutospacing="1" w:after="330" w:line="330" w:lineRule="atLeast"/>
        <w:textAlignment w:val="baseline"/>
        <w:rPr>
          <w:rFonts w:ascii="Arial" w:eastAsia="Times New Roman" w:hAnsi="Arial" w:cs="Arial"/>
          <w:sz w:val="24"/>
          <w:szCs w:val="24"/>
          <w:lang w:eastAsia="en-GB"/>
        </w:rPr>
      </w:pPr>
      <w:r w:rsidRPr="00D65D58">
        <w:rPr>
          <w:rFonts w:ascii="Arial" w:eastAsia="Times New Roman" w:hAnsi="Arial" w:cs="Arial"/>
          <w:sz w:val="24"/>
          <w:szCs w:val="24"/>
          <w:lang w:eastAsia="en-GB"/>
        </w:rPr>
        <w:t xml:space="preserve">With kind permission from the author, The AIM Checklists incorporate Simon Hackett’s Sexual Behaviour Continuum (2010), </w:t>
      </w:r>
      <w:r w:rsidR="00353CE4" w:rsidRPr="00D65D58">
        <w:rPr>
          <w:rFonts w:ascii="Arial" w:eastAsia="Times New Roman" w:hAnsi="Arial" w:cs="Arial"/>
          <w:sz w:val="24"/>
          <w:szCs w:val="24"/>
          <w:lang w:eastAsia="en-GB"/>
        </w:rPr>
        <w:t>distinguishing between</w:t>
      </w:r>
      <w:r w:rsidRPr="00D65D58">
        <w:rPr>
          <w:rFonts w:ascii="Arial" w:eastAsia="Times New Roman" w:hAnsi="Arial" w:cs="Arial"/>
          <w:sz w:val="24"/>
          <w:szCs w:val="24"/>
          <w:lang w:eastAsia="en-GB"/>
        </w:rPr>
        <w:t> </w:t>
      </w:r>
      <w:r w:rsidRPr="00D65D58">
        <w:rPr>
          <w:rFonts w:ascii="Arial" w:eastAsia="Times New Roman" w:hAnsi="Arial" w:cs="Arial"/>
          <w:b/>
          <w:bCs/>
          <w:sz w:val="24"/>
          <w:szCs w:val="24"/>
          <w:bdr w:val="none" w:sz="0" w:space="0" w:color="auto" w:frame="1"/>
          <w:lang w:eastAsia="en-GB"/>
        </w:rPr>
        <w:t>Normal, Inappropriate, Problematic and Abusive/Violent</w:t>
      </w:r>
      <w:r w:rsidR="00353CE4" w:rsidRPr="00D65D58">
        <w:rPr>
          <w:rFonts w:ascii="Arial" w:eastAsia="Times New Roman" w:hAnsi="Arial" w:cs="Arial"/>
          <w:b/>
          <w:bCs/>
          <w:sz w:val="24"/>
          <w:szCs w:val="24"/>
          <w:bdr w:val="none" w:sz="0" w:space="0" w:color="auto" w:frame="1"/>
          <w:lang w:eastAsia="en-GB"/>
        </w:rPr>
        <w:t xml:space="preserve"> </w:t>
      </w:r>
      <w:r w:rsidR="00353CE4" w:rsidRPr="00D65D58">
        <w:rPr>
          <w:rFonts w:ascii="Arial" w:eastAsia="Times New Roman" w:hAnsi="Arial" w:cs="Arial"/>
          <w:sz w:val="24"/>
          <w:szCs w:val="24"/>
          <w:bdr w:val="none" w:sz="0" w:space="0" w:color="auto" w:frame="1"/>
          <w:lang w:eastAsia="en-GB"/>
        </w:rPr>
        <w:t>behaviours</w:t>
      </w:r>
      <w:r w:rsidRPr="00D65D58">
        <w:rPr>
          <w:rFonts w:ascii="Arial" w:eastAsia="Times New Roman" w:hAnsi="Arial" w:cs="Arial"/>
          <w:b/>
          <w:bCs/>
          <w:sz w:val="24"/>
          <w:szCs w:val="24"/>
          <w:bdr w:val="none" w:sz="0" w:space="0" w:color="auto" w:frame="1"/>
          <w:lang w:eastAsia="en-GB"/>
        </w:rPr>
        <w:t>. </w:t>
      </w:r>
      <w:r w:rsidRPr="00D65D58">
        <w:rPr>
          <w:rFonts w:ascii="Arial" w:eastAsia="Times New Roman" w:hAnsi="Arial" w:cs="Arial"/>
          <w:sz w:val="24"/>
          <w:szCs w:val="24"/>
          <w:lang w:eastAsia="en-GB"/>
        </w:rPr>
        <w:t xml:space="preserve">All four AIM </w:t>
      </w:r>
      <w:r w:rsidRPr="00D65D58">
        <w:rPr>
          <w:rFonts w:ascii="Arial" w:eastAsia="Times New Roman" w:hAnsi="Arial" w:cs="Arial"/>
          <w:sz w:val="24"/>
          <w:szCs w:val="24"/>
          <w:lang w:eastAsia="en-GB"/>
        </w:rPr>
        <w:lastRenderedPageBreak/>
        <w:t xml:space="preserve">Checklists are </w:t>
      </w:r>
      <w:r w:rsidR="00353CE4" w:rsidRPr="00D65D58">
        <w:rPr>
          <w:rFonts w:ascii="Arial" w:eastAsia="Times New Roman" w:hAnsi="Arial" w:cs="Arial"/>
          <w:sz w:val="24"/>
          <w:szCs w:val="24"/>
          <w:lang w:eastAsia="en-GB"/>
        </w:rPr>
        <w:t>informed by</w:t>
      </w:r>
      <w:r w:rsidRPr="00D65D58">
        <w:rPr>
          <w:rFonts w:ascii="Arial" w:eastAsia="Times New Roman" w:hAnsi="Arial" w:cs="Arial"/>
          <w:sz w:val="24"/>
          <w:szCs w:val="24"/>
          <w:lang w:eastAsia="en-GB"/>
        </w:rPr>
        <w:t xml:space="preserve"> research and practice with </w:t>
      </w:r>
      <w:r w:rsidRPr="00D65D58">
        <w:rPr>
          <w:rFonts w:ascii="Arial" w:eastAsia="Times New Roman" w:hAnsi="Arial" w:cs="Arial"/>
          <w:b/>
          <w:bCs/>
          <w:sz w:val="24"/>
          <w:szCs w:val="24"/>
          <w:bdr w:val="none" w:sz="0" w:space="0" w:color="auto" w:frame="1"/>
          <w:lang w:eastAsia="en-GB"/>
        </w:rPr>
        <w:t>8 key questions </w:t>
      </w:r>
      <w:r w:rsidRPr="00D65D58">
        <w:rPr>
          <w:rFonts w:ascii="Arial" w:eastAsia="Times New Roman" w:hAnsi="Arial" w:cs="Arial"/>
          <w:sz w:val="24"/>
          <w:szCs w:val="24"/>
          <w:lang w:eastAsia="en-GB"/>
        </w:rPr>
        <w:t>providing a contextual overview of the sexual behaviour to give a balanced perspective.</w:t>
      </w:r>
    </w:p>
    <w:p w14:paraId="38240639" w14:textId="77777777" w:rsidR="00D65D58" w:rsidRPr="00D65D58" w:rsidRDefault="0039474F" w:rsidP="00D65D58">
      <w:pPr>
        <w:shd w:val="clear" w:color="auto" w:fill="FFFFFF"/>
        <w:spacing w:before="100" w:beforeAutospacing="1" w:after="330" w:line="330" w:lineRule="atLeast"/>
        <w:textAlignment w:val="baseline"/>
        <w:rPr>
          <w:rFonts w:ascii="Arial" w:eastAsia="Times New Roman" w:hAnsi="Arial" w:cs="Arial"/>
          <w:sz w:val="24"/>
          <w:szCs w:val="24"/>
          <w:lang w:eastAsia="en-GB"/>
        </w:rPr>
      </w:pPr>
      <w:r w:rsidRPr="00D65D58">
        <w:rPr>
          <w:rFonts w:ascii="Arial" w:eastAsia="Times New Roman" w:hAnsi="Arial" w:cs="Arial"/>
          <w:sz w:val="24"/>
          <w:szCs w:val="24"/>
          <w:lang w:eastAsia="en-GB"/>
        </w:rPr>
        <w:t>AIM Checklists help to put sexual behaviours in perspective and to identify those that need short interventions and those which require further assessment. The checklists have been recently updated and reflect concerns around use of technology.</w:t>
      </w:r>
    </w:p>
    <w:p w14:paraId="590F97FA" w14:textId="77777777" w:rsidR="004E680C" w:rsidRPr="00D65D58" w:rsidRDefault="00353CE4" w:rsidP="00D65D58">
      <w:pPr>
        <w:shd w:val="clear" w:color="auto" w:fill="FFFFFF"/>
        <w:spacing w:before="100" w:beforeAutospacing="1" w:after="330" w:line="330" w:lineRule="atLeast"/>
        <w:textAlignment w:val="baseline"/>
        <w:rPr>
          <w:rFonts w:ascii="Arial" w:eastAsia="Times New Roman" w:hAnsi="Arial" w:cs="Arial"/>
          <w:sz w:val="28"/>
          <w:szCs w:val="28"/>
          <w:lang w:eastAsia="en-GB"/>
        </w:rPr>
      </w:pPr>
      <w:r w:rsidRPr="00D65D58">
        <w:rPr>
          <w:rFonts w:ascii="Arial" w:hAnsi="Arial" w:cs="Arial"/>
          <w:color w:val="000000" w:themeColor="text1"/>
          <w:sz w:val="24"/>
          <w:szCs w:val="24"/>
          <w:lang w:val="en-US"/>
        </w:rPr>
        <w:t>To access p</w:t>
      </w:r>
      <w:r w:rsidR="0039474F" w:rsidRPr="00D65D58">
        <w:rPr>
          <w:rFonts w:ascii="Arial" w:hAnsi="Arial" w:cs="Arial"/>
          <w:color w:val="000000" w:themeColor="text1"/>
          <w:sz w:val="24"/>
          <w:szCs w:val="24"/>
          <w:lang w:val="en-US"/>
        </w:rPr>
        <w:t xml:space="preserve">ractitioners must register an account on the AIM Project website </w:t>
      </w:r>
      <w:hyperlink r:id="rId9" w:history="1">
        <w:r w:rsidR="0039474F" w:rsidRPr="00D65D58">
          <w:rPr>
            <w:rStyle w:val="Hyperlink"/>
            <w:rFonts w:ascii="Arial" w:hAnsi="Arial" w:cs="Arial"/>
            <w:sz w:val="24"/>
            <w:szCs w:val="24"/>
            <w:lang w:val="en-US"/>
          </w:rPr>
          <w:t>https://aimproject.org.uk/</w:t>
        </w:r>
      </w:hyperlink>
      <w:r w:rsidR="0039474F" w:rsidRPr="00D65D58">
        <w:rPr>
          <w:rFonts w:ascii="Arial" w:hAnsi="Arial" w:cs="Arial"/>
          <w:color w:val="0070C0"/>
          <w:sz w:val="24"/>
          <w:szCs w:val="24"/>
          <w:lang w:val="en-US"/>
        </w:rPr>
        <w:t xml:space="preserve">. </w:t>
      </w:r>
      <w:r w:rsidRPr="00D65D58">
        <w:rPr>
          <w:rFonts w:ascii="Arial" w:hAnsi="Arial" w:cs="Arial"/>
          <w:sz w:val="24"/>
          <w:szCs w:val="24"/>
          <w:lang w:val="en-US"/>
        </w:rPr>
        <w:t>a</w:t>
      </w:r>
      <w:r w:rsidR="004E680C" w:rsidRPr="00D65D58">
        <w:rPr>
          <w:rFonts w:ascii="Arial" w:hAnsi="Arial" w:cs="Arial"/>
          <w:sz w:val="24"/>
          <w:szCs w:val="24"/>
          <w:lang w:val="en-US"/>
        </w:rPr>
        <w:t>nd a</w:t>
      </w:r>
      <w:r w:rsidR="0039474F" w:rsidRPr="00D65D58">
        <w:rPr>
          <w:rFonts w:ascii="Arial" w:hAnsi="Arial" w:cs="Arial"/>
          <w:sz w:val="24"/>
          <w:szCs w:val="24"/>
          <w:lang w:val="en-US"/>
        </w:rPr>
        <w:t xml:space="preserve">gree to the terms and conditions of use. </w:t>
      </w:r>
    </w:p>
    <w:p w14:paraId="46463D1E" w14:textId="77777777" w:rsidR="0039474F" w:rsidRPr="00D65D58" w:rsidRDefault="0039474F" w:rsidP="00CF4244">
      <w:pPr>
        <w:pStyle w:val="NormalWeb"/>
        <w:spacing w:line="330" w:lineRule="atLeast"/>
        <w:jc w:val="both"/>
        <w:rPr>
          <w:rFonts w:ascii="Arial" w:hAnsi="Arial" w:cs="Arial"/>
          <w:lang w:val="en-US"/>
        </w:rPr>
      </w:pPr>
      <w:r w:rsidRPr="00D65D58">
        <w:rPr>
          <w:rFonts w:ascii="Arial" w:hAnsi="Arial" w:cs="Arial"/>
          <w:lang w:val="en-US"/>
        </w:rPr>
        <w:t>Use of the checklists must be done so via the website</w:t>
      </w:r>
      <w:r w:rsidR="004E680C" w:rsidRPr="00D65D58">
        <w:rPr>
          <w:rFonts w:ascii="Arial" w:hAnsi="Arial" w:cs="Arial"/>
          <w:lang w:val="en-US"/>
        </w:rPr>
        <w:t xml:space="preserve"> only.</w:t>
      </w:r>
    </w:p>
    <w:p w14:paraId="0FA385F0" w14:textId="77777777" w:rsidR="004E680C" w:rsidRPr="00D65D58" w:rsidRDefault="004E680C" w:rsidP="00CF4244">
      <w:pPr>
        <w:pStyle w:val="NormalWeb"/>
        <w:spacing w:line="330" w:lineRule="atLeast"/>
        <w:jc w:val="both"/>
        <w:rPr>
          <w:rFonts w:ascii="Arial" w:hAnsi="Arial" w:cs="Arial"/>
          <w:b/>
          <w:bCs/>
          <w:u w:val="single"/>
        </w:rPr>
      </w:pPr>
      <w:r w:rsidRPr="00D65D58">
        <w:rPr>
          <w:rFonts w:ascii="Arial" w:hAnsi="Arial" w:cs="Arial"/>
          <w:b/>
          <w:bCs/>
          <w:u w:val="single"/>
        </w:rPr>
        <w:t>Prevention and Diversion</w:t>
      </w:r>
    </w:p>
    <w:p w14:paraId="0F55FA18" w14:textId="77777777" w:rsidR="004E680C" w:rsidRPr="00D65D58" w:rsidRDefault="004E680C" w:rsidP="00CF4244">
      <w:pPr>
        <w:pStyle w:val="NormalWeb"/>
        <w:spacing w:line="330" w:lineRule="atLeast"/>
        <w:jc w:val="both"/>
        <w:rPr>
          <w:rFonts w:ascii="Arial" w:hAnsi="Arial" w:cs="Arial"/>
        </w:rPr>
      </w:pPr>
      <w:r w:rsidRPr="00D65D58">
        <w:rPr>
          <w:rFonts w:ascii="Arial" w:hAnsi="Arial" w:cs="Arial"/>
        </w:rPr>
        <w:t>Where a child</w:t>
      </w:r>
      <w:r w:rsidR="00B90E57" w:rsidRPr="00D65D58">
        <w:rPr>
          <w:rFonts w:ascii="Arial" w:hAnsi="Arial" w:cs="Arial"/>
        </w:rPr>
        <w:t>/</w:t>
      </w:r>
      <w:r w:rsidRPr="00D65D58">
        <w:rPr>
          <w:rFonts w:ascii="Arial" w:hAnsi="Arial" w:cs="Arial"/>
        </w:rPr>
        <w:t xml:space="preserve">young person </w:t>
      </w:r>
      <w:r w:rsidR="00B90E57" w:rsidRPr="00D65D58">
        <w:rPr>
          <w:rFonts w:ascii="Arial" w:hAnsi="Arial" w:cs="Arial"/>
        </w:rPr>
        <w:t>displays</w:t>
      </w:r>
      <w:r w:rsidRPr="00D65D58">
        <w:rPr>
          <w:rFonts w:ascii="Arial" w:hAnsi="Arial" w:cs="Arial"/>
        </w:rPr>
        <w:t xml:space="preserve"> concerning </w:t>
      </w:r>
      <w:r w:rsidR="00B90E57" w:rsidRPr="00D65D58">
        <w:rPr>
          <w:rFonts w:ascii="Arial" w:hAnsi="Arial" w:cs="Arial"/>
        </w:rPr>
        <w:t xml:space="preserve">sexualised behaviours the assessment tools should be used as prescribed. Where agencies are already involved with a child / young person, intervention to address any HSB should be delivered by those who are already known to the child / young person and their family. Knowledge from other assessments such as early help assessments, single </w:t>
      </w:r>
      <w:r w:rsidR="00293CFD" w:rsidRPr="00D65D58">
        <w:rPr>
          <w:rFonts w:ascii="Arial" w:hAnsi="Arial" w:cs="Arial"/>
        </w:rPr>
        <w:t>assessments,</w:t>
      </w:r>
      <w:r w:rsidR="00B90E57" w:rsidRPr="00D65D58">
        <w:rPr>
          <w:rFonts w:ascii="Arial" w:hAnsi="Arial" w:cs="Arial"/>
        </w:rPr>
        <w:t xml:space="preserve"> and Asset plus</w:t>
      </w:r>
      <w:r w:rsidR="00293CFD" w:rsidRPr="00D65D58">
        <w:rPr>
          <w:rFonts w:ascii="Arial" w:hAnsi="Arial" w:cs="Arial"/>
        </w:rPr>
        <w:t>,</w:t>
      </w:r>
      <w:r w:rsidR="00B90E57" w:rsidRPr="00D65D58">
        <w:rPr>
          <w:rFonts w:ascii="Arial" w:hAnsi="Arial" w:cs="Arial"/>
        </w:rPr>
        <w:t xml:space="preserve"> will all assist in the analysis of attitude and behaviour and in the formulation of intervention delivery</w:t>
      </w:r>
      <w:r w:rsidR="00293CFD" w:rsidRPr="00D65D58">
        <w:rPr>
          <w:rFonts w:ascii="Arial" w:hAnsi="Arial" w:cs="Arial"/>
        </w:rPr>
        <w:t>;</w:t>
      </w:r>
      <w:r w:rsidR="00B90E57" w:rsidRPr="00D65D58">
        <w:rPr>
          <w:rFonts w:ascii="Arial" w:hAnsi="Arial" w:cs="Arial"/>
        </w:rPr>
        <w:t xml:space="preserve"> and must therefore be given dual consideration. Access to the Action for Children team, clinical psychologist and HSB champions </w:t>
      </w:r>
      <w:r w:rsidR="00293CFD" w:rsidRPr="00D65D58">
        <w:rPr>
          <w:rFonts w:ascii="Arial" w:hAnsi="Arial" w:cs="Arial"/>
        </w:rPr>
        <w:t>are</w:t>
      </w:r>
      <w:r w:rsidR="00B90E57" w:rsidRPr="00D65D58">
        <w:rPr>
          <w:rFonts w:ascii="Arial" w:hAnsi="Arial" w:cs="Arial"/>
        </w:rPr>
        <w:t xml:space="preserve"> available</w:t>
      </w:r>
      <w:r w:rsidR="00293CFD" w:rsidRPr="00D65D58">
        <w:rPr>
          <w:rFonts w:ascii="Arial" w:hAnsi="Arial" w:cs="Arial"/>
        </w:rPr>
        <w:t xml:space="preserve"> for additional support and guidance.</w:t>
      </w:r>
    </w:p>
    <w:p w14:paraId="70681D25" w14:textId="77777777" w:rsidR="00293CFD" w:rsidRPr="00D65D58" w:rsidRDefault="00B90E57" w:rsidP="00CF4244">
      <w:pPr>
        <w:pStyle w:val="NormalWeb"/>
        <w:spacing w:line="330" w:lineRule="atLeast"/>
        <w:jc w:val="both"/>
        <w:rPr>
          <w:rFonts w:ascii="Arial" w:hAnsi="Arial" w:cs="Arial"/>
        </w:rPr>
      </w:pPr>
      <w:r w:rsidRPr="00D65D58">
        <w:rPr>
          <w:rFonts w:ascii="Arial" w:hAnsi="Arial" w:cs="Arial"/>
        </w:rPr>
        <w:t xml:space="preserve">Where </w:t>
      </w:r>
      <w:r w:rsidR="00293CFD" w:rsidRPr="00D65D58">
        <w:rPr>
          <w:rFonts w:ascii="Arial" w:hAnsi="Arial" w:cs="Arial"/>
        </w:rPr>
        <w:t xml:space="preserve">Inappropriate and or HSB is such that continued behaviours are likely to result in criminal activity, a referral can be made to the Youth Justice Service (YJS) prevention team via a VCM referral. A case discussion is likely to be held in these circumstances to determine the most appropriate intervention </w:t>
      </w:r>
      <w:r w:rsidR="002623A6" w:rsidRPr="00D65D58">
        <w:rPr>
          <w:rFonts w:ascii="Arial" w:hAnsi="Arial" w:cs="Arial"/>
        </w:rPr>
        <w:t xml:space="preserve">and whether collaborative working can offer additional benefits at this stage. </w:t>
      </w:r>
    </w:p>
    <w:bookmarkStart w:id="0" w:name="_MON_1769606122"/>
    <w:bookmarkEnd w:id="0"/>
    <w:p w14:paraId="6532F7A5" w14:textId="77777777" w:rsidR="00390A66" w:rsidRPr="00D65D58" w:rsidRDefault="003B3CEA" w:rsidP="00CF4244">
      <w:pPr>
        <w:pStyle w:val="NormalWeb"/>
        <w:spacing w:line="330" w:lineRule="atLeast"/>
        <w:jc w:val="both"/>
        <w:rPr>
          <w:rFonts w:ascii="Arial" w:hAnsi="Arial" w:cs="Arial"/>
        </w:rPr>
      </w:pPr>
      <w:r w:rsidRPr="00D65D58">
        <w:rPr>
          <w:rFonts w:ascii="Arial" w:hAnsi="Arial" w:cs="Arial"/>
        </w:rPr>
        <w:object w:dxaOrig="1833" w:dyaOrig="1327" w14:anchorId="6CFCD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66pt" o:ole="">
            <v:imagedata r:id="rId10" o:title=""/>
          </v:shape>
          <o:OLEObject Type="Embed" ProgID="Word.Document.12" ShapeID="_x0000_i1025" DrawAspect="Icon" ObjectID="_1772956087" r:id="rId11">
            <o:FieldCodes>\s</o:FieldCodes>
          </o:OLEObject>
        </w:object>
      </w:r>
    </w:p>
    <w:p w14:paraId="6F5361A9" w14:textId="77777777" w:rsidR="00871E32" w:rsidRPr="00D65D58" w:rsidRDefault="002623A6" w:rsidP="00CF4244">
      <w:pPr>
        <w:pStyle w:val="NormalWeb"/>
        <w:spacing w:line="330" w:lineRule="atLeast"/>
        <w:jc w:val="both"/>
        <w:rPr>
          <w:rFonts w:ascii="Arial" w:hAnsi="Arial" w:cs="Arial"/>
        </w:rPr>
      </w:pPr>
      <w:r w:rsidRPr="00D65D58">
        <w:rPr>
          <w:rFonts w:ascii="Arial" w:hAnsi="Arial" w:cs="Arial"/>
        </w:rPr>
        <w:t xml:space="preserve">Where HSB </w:t>
      </w:r>
      <w:r w:rsidR="00293CFD" w:rsidRPr="00D65D58">
        <w:rPr>
          <w:rFonts w:ascii="Arial" w:hAnsi="Arial" w:cs="Arial"/>
        </w:rPr>
        <w:t>has come to the attention of the Police, it may be possible to divert prosecution and instead offer</w:t>
      </w:r>
      <w:r w:rsidR="00871E32" w:rsidRPr="00D65D58">
        <w:rPr>
          <w:rFonts w:ascii="Arial" w:hAnsi="Arial" w:cs="Arial"/>
        </w:rPr>
        <w:t xml:space="preserve"> out of court</w:t>
      </w:r>
      <w:r w:rsidR="00293CFD" w:rsidRPr="00D65D58">
        <w:rPr>
          <w:rFonts w:ascii="Arial" w:hAnsi="Arial" w:cs="Arial"/>
        </w:rPr>
        <w:t xml:space="preserve"> intervention work to address the concerning behaviours. </w:t>
      </w:r>
      <w:r w:rsidR="00871E32" w:rsidRPr="00D65D58">
        <w:rPr>
          <w:rFonts w:ascii="Arial" w:hAnsi="Arial" w:cs="Arial"/>
        </w:rPr>
        <w:t xml:space="preserve">There is a specifically agreed process to address the suitability of an out of court disposal in such cases and includes collaborative working between Police, </w:t>
      </w:r>
      <w:r w:rsidR="00871E32" w:rsidRPr="00D65D58">
        <w:rPr>
          <w:rFonts w:ascii="Arial" w:hAnsi="Arial" w:cs="Arial"/>
        </w:rPr>
        <w:lastRenderedPageBreak/>
        <w:t>CPS, YJS, psychology services and social care. A Youth Justice Social Worker</w:t>
      </w:r>
      <w:r w:rsidR="00D65D58">
        <w:rPr>
          <w:rFonts w:ascii="Arial" w:hAnsi="Arial" w:cs="Arial"/>
        </w:rPr>
        <w:t xml:space="preserve"> (YJSW)</w:t>
      </w:r>
      <w:r w:rsidR="00871E32" w:rsidRPr="00D65D58">
        <w:rPr>
          <w:rFonts w:ascii="Arial" w:hAnsi="Arial" w:cs="Arial"/>
        </w:rPr>
        <w:t xml:space="preserve"> will assess the young person and complete a report on the findings. </w:t>
      </w:r>
    </w:p>
    <w:p w14:paraId="6CD67FBC" w14:textId="77777777" w:rsidR="00BE0A76" w:rsidRPr="00D65D58" w:rsidRDefault="00BE0A76" w:rsidP="00CF4244">
      <w:pPr>
        <w:pStyle w:val="NormalWeb"/>
        <w:spacing w:line="330" w:lineRule="atLeast"/>
        <w:jc w:val="both"/>
        <w:rPr>
          <w:rFonts w:ascii="Arial" w:hAnsi="Arial" w:cs="Arial"/>
        </w:rPr>
      </w:pPr>
      <w:r w:rsidRPr="00D65D58">
        <w:rPr>
          <w:rFonts w:ascii="Arial" w:hAnsi="Arial" w:cs="Arial"/>
        </w:rPr>
        <w:t xml:space="preserve">The HSB </w:t>
      </w:r>
      <w:r w:rsidR="00871E32" w:rsidRPr="00D65D58">
        <w:rPr>
          <w:rFonts w:ascii="Arial" w:hAnsi="Arial" w:cs="Arial"/>
        </w:rPr>
        <w:t>is not</w:t>
      </w:r>
      <w:r w:rsidRPr="00D65D58">
        <w:rPr>
          <w:rFonts w:ascii="Arial" w:hAnsi="Arial" w:cs="Arial"/>
        </w:rPr>
        <w:t xml:space="preserve"> viewed in isolation and is responded to as part of a child’s / young person’s overall needs</w:t>
      </w:r>
      <w:r w:rsidR="00353CE4" w:rsidRPr="00D65D58">
        <w:rPr>
          <w:rFonts w:ascii="Arial" w:hAnsi="Arial" w:cs="Arial"/>
        </w:rPr>
        <w:t xml:space="preserve">, which may be </w:t>
      </w:r>
      <w:r w:rsidRPr="00D65D58">
        <w:rPr>
          <w:rFonts w:ascii="Arial" w:hAnsi="Arial" w:cs="Arial"/>
        </w:rPr>
        <w:t xml:space="preserve">indicative of continued impact and unreconciled trauma and abuse. </w:t>
      </w:r>
    </w:p>
    <w:p w14:paraId="7BEF4C80" w14:textId="77777777" w:rsidR="00BE0A76" w:rsidRPr="00D65D58" w:rsidRDefault="00BE0A76" w:rsidP="00CF4244">
      <w:pPr>
        <w:pStyle w:val="NormalWeb"/>
        <w:spacing w:line="330" w:lineRule="atLeast"/>
        <w:jc w:val="both"/>
        <w:rPr>
          <w:rFonts w:ascii="Arial" w:hAnsi="Arial" w:cs="Arial"/>
        </w:rPr>
      </w:pPr>
      <w:r w:rsidRPr="00D65D58">
        <w:rPr>
          <w:rFonts w:ascii="Arial" w:hAnsi="Arial" w:cs="Arial"/>
        </w:rPr>
        <w:t xml:space="preserve">The report will conclude with a professionally informed recommendation based on the </w:t>
      </w:r>
      <w:r w:rsidR="00871E32" w:rsidRPr="00D65D58">
        <w:rPr>
          <w:rFonts w:ascii="Arial" w:hAnsi="Arial" w:cs="Arial"/>
        </w:rPr>
        <w:t xml:space="preserve">overall </w:t>
      </w:r>
      <w:r w:rsidRPr="00D65D58">
        <w:rPr>
          <w:rFonts w:ascii="Arial" w:hAnsi="Arial" w:cs="Arial"/>
        </w:rPr>
        <w:t>assessed risks and needs of the young person.</w:t>
      </w:r>
    </w:p>
    <w:p w14:paraId="2656B86C" w14:textId="77777777" w:rsidR="00871E32" w:rsidRPr="00D65D58" w:rsidRDefault="00871E32" w:rsidP="00CF4244">
      <w:pPr>
        <w:pStyle w:val="NormalWeb"/>
        <w:spacing w:line="330" w:lineRule="atLeast"/>
        <w:jc w:val="both"/>
        <w:rPr>
          <w:rFonts w:ascii="Arial" w:hAnsi="Arial" w:cs="Arial"/>
        </w:rPr>
      </w:pPr>
      <w:r w:rsidRPr="00D65D58">
        <w:rPr>
          <w:rFonts w:ascii="Arial" w:hAnsi="Arial" w:cs="Arial"/>
        </w:rPr>
        <w:t xml:space="preserve">Parents and carers also play a vital role in recovery for the child / young person and family following HSB discovery. The assessment and intervention will include the views of parents and carers to allow them to both process the behaviour, its impact, as well as ensuring any adult care and support needs can be met as part of ongoing intervention. </w:t>
      </w:r>
    </w:p>
    <w:p w14:paraId="67EDCCB1" w14:textId="77777777" w:rsidR="00FE53A5" w:rsidRPr="00D65D58" w:rsidRDefault="00FE53A5" w:rsidP="00CF4244">
      <w:pPr>
        <w:pStyle w:val="NormalWeb"/>
        <w:spacing w:line="330" w:lineRule="atLeast"/>
        <w:jc w:val="both"/>
        <w:rPr>
          <w:rFonts w:ascii="Arial" w:hAnsi="Arial" w:cs="Arial"/>
        </w:rPr>
      </w:pPr>
      <w:r w:rsidRPr="00D65D58">
        <w:rPr>
          <w:rFonts w:ascii="Arial" w:hAnsi="Arial" w:cs="Arial"/>
        </w:rPr>
        <w:t>The case will be discussed at a multi-agency panel to determine the outcome</w:t>
      </w:r>
      <w:r w:rsidR="00BE0A76" w:rsidRPr="00D65D58">
        <w:rPr>
          <w:rFonts w:ascii="Arial" w:hAnsi="Arial" w:cs="Arial"/>
        </w:rPr>
        <w:t xml:space="preserve">. A </w:t>
      </w:r>
      <w:r w:rsidR="00871E32" w:rsidRPr="00D65D58">
        <w:rPr>
          <w:rFonts w:ascii="Arial" w:hAnsi="Arial" w:cs="Arial"/>
        </w:rPr>
        <w:t>multi-agency</w:t>
      </w:r>
      <w:r w:rsidR="00BE0A76" w:rsidRPr="00D65D58">
        <w:rPr>
          <w:rFonts w:ascii="Arial" w:hAnsi="Arial" w:cs="Arial"/>
        </w:rPr>
        <w:t xml:space="preserve"> response is pivotal in meeting the underlying needs influencing HSB behaviour and to consider that for many, this can have lifelong impacts that reduce best life chances being achieved. While the role of the criminal justice system needs to be considered, access to services should not depend on a child / young person being charged with an offence.</w:t>
      </w:r>
    </w:p>
    <w:bookmarkStart w:id="1" w:name="_MON_1769606133"/>
    <w:bookmarkEnd w:id="1"/>
    <w:p w14:paraId="28D28AC1" w14:textId="77777777" w:rsidR="00871E32" w:rsidRPr="00D65D58" w:rsidRDefault="003B3CEA" w:rsidP="00CF4244">
      <w:pPr>
        <w:pStyle w:val="NormalWeb"/>
        <w:spacing w:line="330" w:lineRule="atLeast"/>
        <w:jc w:val="both"/>
      </w:pPr>
      <w:r>
        <w:object w:dxaOrig="1833" w:dyaOrig="1327" w14:anchorId="3B0E5B5F">
          <v:shape id="_x0000_i1026" type="#_x0000_t75" style="width:91.5pt;height:66pt" o:ole="">
            <v:imagedata r:id="rId12" o:title=""/>
          </v:shape>
          <o:OLEObject Type="Embed" ProgID="Word.Document.12" ShapeID="_x0000_i1026" DrawAspect="Icon" ObjectID="_1772956088" r:id="rId13">
            <o:FieldCodes>\s</o:FieldCodes>
          </o:OLEObject>
        </w:object>
      </w:r>
      <w:r w:rsidR="007661AF">
        <w:t xml:space="preserve">              </w:t>
      </w:r>
      <w:bookmarkStart w:id="2" w:name="_MON_1771161723"/>
      <w:bookmarkEnd w:id="2"/>
      <w:r w:rsidR="007661AF">
        <w:object w:dxaOrig="1522" w:dyaOrig="991" w14:anchorId="30D413AB">
          <v:shape id="_x0000_i1027" type="#_x0000_t75" style="width:79.5pt;height:50.25pt" o:ole="">
            <v:imagedata r:id="rId14" o:title=""/>
          </v:shape>
          <o:OLEObject Type="Embed" ProgID="Word.Document.12" ShapeID="_x0000_i1027" DrawAspect="Icon" ObjectID="_1772956089" r:id="rId15">
            <o:FieldCodes>\s</o:FieldCodes>
          </o:OLEObject>
        </w:object>
      </w:r>
    </w:p>
    <w:tbl>
      <w:tblPr>
        <w:tblStyle w:val="TableGrid"/>
        <w:tblW w:w="0" w:type="auto"/>
        <w:tblLook w:val="04A0" w:firstRow="1" w:lastRow="0" w:firstColumn="1" w:lastColumn="0" w:noHBand="0" w:noVBand="1"/>
      </w:tblPr>
      <w:tblGrid>
        <w:gridCol w:w="9016"/>
      </w:tblGrid>
      <w:tr w:rsidR="00CD6B5B" w:rsidRPr="00CD6B5B" w14:paraId="1B3D41D2" w14:textId="77777777" w:rsidTr="00D65D58">
        <w:trPr>
          <w:trHeight w:val="511"/>
        </w:trPr>
        <w:tc>
          <w:tcPr>
            <w:tcW w:w="9016" w:type="dxa"/>
            <w:shd w:val="clear" w:color="auto" w:fill="D9D9D9" w:themeFill="background1" w:themeFillShade="D9"/>
            <w:vAlign w:val="center"/>
          </w:tcPr>
          <w:p w14:paraId="3021C988" w14:textId="77777777" w:rsidR="00CD6B5B" w:rsidRPr="00D65D58" w:rsidRDefault="00353CE4" w:rsidP="00D65D58">
            <w:pPr>
              <w:jc w:val="center"/>
              <w:rPr>
                <w:rFonts w:ascii="Arial" w:hAnsi="Arial"/>
                <w:b/>
                <w:bCs/>
                <w:sz w:val="24"/>
              </w:rPr>
            </w:pPr>
            <w:r w:rsidRPr="00D65D58">
              <w:rPr>
                <w:rFonts w:ascii="Arial" w:hAnsi="Arial"/>
                <w:b/>
                <w:bCs/>
                <w:sz w:val="24"/>
              </w:rPr>
              <w:t xml:space="preserve">The </w:t>
            </w:r>
            <w:r w:rsidR="00D65D58">
              <w:rPr>
                <w:rFonts w:ascii="Arial" w:hAnsi="Arial"/>
                <w:b/>
                <w:bCs/>
                <w:sz w:val="24"/>
              </w:rPr>
              <w:t>AIM3 M</w:t>
            </w:r>
            <w:r w:rsidRPr="00D65D58">
              <w:rPr>
                <w:rFonts w:ascii="Arial" w:hAnsi="Arial"/>
                <w:b/>
                <w:bCs/>
                <w:sz w:val="24"/>
              </w:rPr>
              <w:t>odel</w:t>
            </w:r>
          </w:p>
        </w:tc>
      </w:tr>
    </w:tbl>
    <w:p w14:paraId="1812DFD8" w14:textId="77777777" w:rsidR="00CD6B5B" w:rsidRDefault="00CC2A8E" w:rsidP="00ED2C51">
      <w:pPr>
        <w:spacing w:before="100" w:beforeAutospacing="1" w:after="330" w:line="330" w:lineRule="atLeast"/>
        <w:jc w:val="both"/>
        <w:rPr>
          <w:rFonts w:ascii="Arial" w:hAnsi="Arial"/>
          <w:sz w:val="24"/>
        </w:rPr>
      </w:pPr>
      <w:r w:rsidRPr="00CD6B5B">
        <w:rPr>
          <w:rFonts w:ascii="Arial" w:hAnsi="Arial"/>
          <w:sz w:val="24"/>
        </w:rPr>
        <w:t xml:space="preserve">The AIM 3 model heavily supports utilising knowledge already gathered on a young person who has sexually </w:t>
      </w:r>
      <w:r w:rsidR="00AA2C63" w:rsidRPr="00CD6B5B">
        <w:rPr>
          <w:rFonts w:ascii="Arial" w:hAnsi="Arial"/>
          <w:sz w:val="24"/>
        </w:rPr>
        <w:t>harmed and</w:t>
      </w:r>
      <w:r w:rsidRPr="00CD6B5B">
        <w:rPr>
          <w:rFonts w:ascii="Arial" w:hAnsi="Arial"/>
          <w:sz w:val="24"/>
        </w:rPr>
        <w:t xml:space="preserve"> using other assessments and analytical work to inform the AIM</w:t>
      </w:r>
      <w:r w:rsidR="00B207B3">
        <w:rPr>
          <w:rFonts w:ascii="Arial" w:hAnsi="Arial"/>
          <w:sz w:val="24"/>
        </w:rPr>
        <w:t xml:space="preserve"> </w:t>
      </w:r>
      <w:r w:rsidRPr="00CD6B5B">
        <w:rPr>
          <w:rFonts w:ascii="Arial" w:hAnsi="Arial"/>
          <w:sz w:val="24"/>
        </w:rPr>
        <w:t>3 assessment. For these reasons</w:t>
      </w:r>
      <w:r w:rsidR="00B207B3">
        <w:rPr>
          <w:rFonts w:ascii="Arial" w:hAnsi="Arial"/>
          <w:sz w:val="24"/>
        </w:rPr>
        <w:t>,</w:t>
      </w:r>
      <w:r w:rsidRPr="00CD6B5B">
        <w:rPr>
          <w:rFonts w:ascii="Arial" w:hAnsi="Arial"/>
          <w:sz w:val="24"/>
        </w:rPr>
        <w:t xml:space="preserve"> the best placed persons to complete an AIM</w:t>
      </w:r>
      <w:r w:rsidR="00B207B3">
        <w:rPr>
          <w:rFonts w:ascii="Arial" w:hAnsi="Arial"/>
          <w:sz w:val="24"/>
        </w:rPr>
        <w:t xml:space="preserve"> </w:t>
      </w:r>
      <w:r w:rsidRPr="00CD6B5B">
        <w:rPr>
          <w:rFonts w:ascii="Arial" w:hAnsi="Arial"/>
          <w:sz w:val="24"/>
        </w:rPr>
        <w:t>3 assessment is the case holder</w:t>
      </w:r>
      <w:r w:rsidR="00B207B3">
        <w:rPr>
          <w:rFonts w:ascii="Arial" w:hAnsi="Arial"/>
          <w:sz w:val="24"/>
        </w:rPr>
        <w:t>,</w:t>
      </w:r>
      <w:r w:rsidRPr="00CD6B5B">
        <w:rPr>
          <w:rFonts w:ascii="Arial" w:hAnsi="Arial"/>
          <w:sz w:val="24"/>
        </w:rPr>
        <w:t xml:space="preserve"> and any other professional involved in the case. This could be a support worker, education worker</w:t>
      </w:r>
      <w:r w:rsidR="00CD6B5B">
        <w:rPr>
          <w:rFonts w:ascii="Arial" w:hAnsi="Arial"/>
          <w:sz w:val="24"/>
        </w:rPr>
        <w:t>,</w:t>
      </w:r>
      <w:r w:rsidRPr="00CD6B5B">
        <w:rPr>
          <w:rFonts w:ascii="Arial" w:hAnsi="Arial"/>
          <w:sz w:val="24"/>
        </w:rPr>
        <w:t xml:space="preserve"> mentor</w:t>
      </w:r>
      <w:r w:rsidR="00B207B3">
        <w:rPr>
          <w:rFonts w:ascii="Arial" w:hAnsi="Arial"/>
          <w:sz w:val="24"/>
        </w:rPr>
        <w:t>,</w:t>
      </w:r>
      <w:r w:rsidR="00CD6B5B">
        <w:rPr>
          <w:rFonts w:ascii="Arial" w:hAnsi="Arial"/>
          <w:sz w:val="24"/>
        </w:rPr>
        <w:t xml:space="preserve"> or anyone else deemed suitable</w:t>
      </w:r>
      <w:r w:rsidRPr="00CD6B5B">
        <w:rPr>
          <w:rFonts w:ascii="Arial" w:hAnsi="Arial"/>
          <w:sz w:val="24"/>
        </w:rPr>
        <w:t xml:space="preserve">. </w:t>
      </w:r>
    </w:p>
    <w:p w14:paraId="2722310B" w14:textId="77777777" w:rsidR="00CC2A8E" w:rsidRPr="00ED2C51" w:rsidRDefault="00353CE4" w:rsidP="00B07019">
      <w:pPr>
        <w:pBdr>
          <w:top w:val="single" w:sz="4" w:space="1" w:color="auto"/>
          <w:left w:val="single" w:sz="4" w:space="4" w:color="auto"/>
          <w:bottom w:val="single" w:sz="4" w:space="13" w:color="auto"/>
          <w:right w:val="single" w:sz="4" w:space="4" w:color="auto"/>
          <w:between w:val="single" w:sz="4" w:space="1" w:color="auto"/>
          <w:bar w:val="single" w:sz="4" w:color="auto"/>
        </w:pBdr>
        <w:shd w:val="clear" w:color="auto" w:fill="D9D9D9" w:themeFill="background1" w:themeFillShade="D9"/>
        <w:spacing w:before="100" w:beforeAutospacing="1" w:after="330" w:line="330" w:lineRule="atLeast"/>
        <w:jc w:val="center"/>
        <w:rPr>
          <w:rFonts w:ascii="Arial" w:hAnsi="Arial"/>
          <w:b/>
          <w:bCs/>
          <w:sz w:val="24"/>
        </w:rPr>
      </w:pPr>
      <w:r w:rsidRPr="00ED2C51">
        <w:rPr>
          <w:rFonts w:ascii="Arial" w:hAnsi="Arial"/>
          <w:b/>
          <w:bCs/>
          <w:sz w:val="24"/>
        </w:rPr>
        <w:t>Local Practice</w:t>
      </w:r>
    </w:p>
    <w:p w14:paraId="65C04916" w14:textId="77777777" w:rsidR="0044582A" w:rsidRPr="00681BD8" w:rsidRDefault="00CC2A8E" w:rsidP="00ED2C51">
      <w:pPr>
        <w:spacing w:before="100" w:beforeAutospacing="1" w:after="330" w:line="330" w:lineRule="atLeast"/>
        <w:jc w:val="both"/>
        <w:rPr>
          <w:rFonts w:ascii="Arial" w:hAnsi="Arial"/>
          <w:sz w:val="24"/>
        </w:rPr>
      </w:pPr>
      <w:r w:rsidRPr="00681BD8">
        <w:rPr>
          <w:rFonts w:ascii="Arial" w:hAnsi="Arial"/>
          <w:sz w:val="24"/>
        </w:rPr>
        <w:lastRenderedPageBreak/>
        <w:t>The relevance and appropriateness of completing an AIM</w:t>
      </w:r>
      <w:r w:rsidR="00B207B3">
        <w:rPr>
          <w:rFonts w:ascii="Arial" w:hAnsi="Arial"/>
          <w:sz w:val="24"/>
        </w:rPr>
        <w:t xml:space="preserve"> </w:t>
      </w:r>
      <w:r w:rsidRPr="00681BD8">
        <w:rPr>
          <w:rFonts w:ascii="Arial" w:hAnsi="Arial"/>
          <w:sz w:val="24"/>
        </w:rPr>
        <w:t>3 assessment will be determined</w:t>
      </w:r>
      <w:r w:rsidR="00CD6B5B" w:rsidRPr="00681BD8">
        <w:rPr>
          <w:rFonts w:ascii="Arial" w:hAnsi="Arial"/>
          <w:sz w:val="24"/>
        </w:rPr>
        <w:t xml:space="preserve"> largely</w:t>
      </w:r>
      <w:r w:rsidRPr="00681BD8">
        <w:rPr>
          <w:rFonts w:ascii="Arial" w:hAnsi="Arial"/>
          <w:sz w:val="24"/>
        </w:rPr>
        <w:t xml:space="preserve"> by </w:t>
      </w:r>
      <w:r w:rsidR="00CD6B5B" w:rsidRPr="00681BD8">
        <w:rPr>
          <w:rFonts w:ascii="Arial" w:hAnsi="Arial"/>
          <w:sz w:val="24"/>
        </w:rPr>
        <w:t>C</w:t>
      </w:r>
      <w:r w:rsidRPr="00681BD8">
        <w:rPr>
          <w:rFonts w:ascii="Arial" w:hAnsi="Arial"/>
          <w:sz w:val="24"/>
        </w:rPr>
        <w:t xml:space="preserve">ase </w:t>
      </w:r>
      <w:r w:rsidR="00CD6B5B" w:rsidRPr="00681BD8">
        <w:rPr>
          <w:rFonts w:ascii="Arial" w:hAnsi="Arial"/>
          <w:sz w:val="24"/>
        </w:rPr>
        <w:t>W</w:t>
      </w:r>
      <w:r w:rsidRPr="00681BD8">
        <w:rPr>
          <w:rFonts w:ascii="Arial" w:hAnsi="Arial"/>
          <w:sz w:val="24"/>
        </w:rPr>
        <w:t>orker</w:t>
      </w:r>
      <w:r w:rsidR="00F4133D" w:rsidRPr="00681BD8">
        <w:rPr>
          <w:rFonts w:ascii="Arial" w:hAnsi="Arial"/>
          <w:sz w:val="24"/>
        </w:rPr>
        <w:t>s</w:t>
      </w:r>
      <w:r w:rsidRPr="00681BD8">
        <w:rPr>
          <w:rFonts w:ascii="Arial" w:hAnsi="Arial"/>
          <w:sz w:val="24"/>
        </w:rPr>
        <w:t>, Service Manager</w:t>
      </w:r>
      <w:r w:rsidR="00F4133D" w:rsidRPr="00681BD8">
        <w:rPr>
          <w:rFonts w:ascii="Arial" w:hAnsi="Arial"/>
          <w:sz w:val="24"/>
        </w:rPr>
        <w:t>s</w:t>
      </w:r>
      <w:r w:rsidRPr="00681BD8">
        <w:rPr>
          <w:rFonts w:ascii="Arial" w:hAnsi="Arial"/>
          <w:sz w:val="24"/>
        </w:rPr>
        <w:t xml:space="preserve">, </w:t>
      </w:r>
      <w:r w:rsidR="00F4133D" w:rsidRPr="00681BD8">
        <w:rPr>
          <w:rFonts w:ascii="Arial" w:hAnsi="Arial"/>
          <w:sz w:val="24"/>
        </w:rPr>
        <w:t>R</w:t>
      </w:r>
      <w:r w:rsidRPr="00681BD8">
        <w:rPr>
          <w:rFonts w:ascii="Arial" w:hAnsi="Arial"/>
          <w:sz w:val="24"/>
        </w:rPr>
        <w:t xml:space="preserve">eviewing </w:t>
      </w:r>
      <w:r w:rsidR="00F4133D" w:rsidRPr="00681BD8">
        <w:rPr>
          <w:rFonts w:ascii="Arial" w:hAnsi="Arial"/>
          <w:sz w:val="24"/>
        </w:rPr>
        <w:t>O</w:t>
      </w:r>
      <w:r w:rsidRPr="00681BD8">
        <w:rPr>
          <w:rFonts w:ascii="Arial" w:hAnsi="Arial"/>
          <w:sz w:val="24"/>
        </w:rPr>
        <w:t>fficer</w:t>
      </w:r>
      <w:r w:rsidR="00F4133D" w:rsidRPr="00681BD8">
        <w:rPr>
          <w:rFonts w:ascii="Arial" w:hAnsi="Arial"/>
          <w:sz w:val="24"/>
        </w:rPr>
        <w:t>s</w:t>
      </w:r>
      <w:r w:rsidRPr="00681BD8">
        <w:rPr>
          <w:rFonts w:ascii="Arial" w:hAnsi="Arial"/>
          <w:sz w:val="24"/>
        </w:rPr>
        <w:t>, MAPPA coordinator</w:t>
      </w:r>
      <w:r w:rsidR="00F4133D" w:rsidRPr="00681BD8">
        <w:rPr>
          <w:rFonts w:ascii="Arial" w:hAnsi="Arial"/>
          <w:sz w:val="24"/>
        </w:rPr>
        <w:t xml:space="preserve">s and the Criminal Courts. </w:t>
      </w:r>
    </w:p>
    <w:p w14:paraId="1CC0C5E2" w14:textId="77777777" w:rsidR="000075B0" w:rsidRDefault="00F4133D" w:rsidP="00ED2C51">
      <w:pPr>
        <w:pStyle w:val="ListParagraph"/>
        <w:numPr>
          <w:ilvl w:val="0"/>
          <w:numId w:val="1"/>
        </w:numPr>
        <w:spacing w:before="100" w:beforeAutospacing="1" w:after="330" w:line="330" w:lineRule="atLeast"/>
        <w:jc w:val="both"/>
        <w:rPr>
          <w:rFonts w:ascii="Arial" w:hAnsi="Arial"/>
          <w:sz w:val="24"/>
        </w:rPr>
      </w:pPr>
      <w:r w:rsidRPr="00724F38">
        <w:rPr>
          <w:rFonts w:ascii="Arial" w:hAnsi="Arial"/>
          <w:sz w:val="24"/>
        </w:rPr>
        <w:t xml:space="preserve">The lead agency in the case </w:t>
      </w:r>
      <w:r w:rsidR="003C1F21">
        <w:rPr>
          <w:rFonts w:ascii="Arial" w:hAnsi="Arial"/>
          <w:sz w:val="24"/>
        </w:rPr>
        <w:t>shall</w:t>
      </w:r>
      <w:r w:rsidRPr="00724F38">
        <w:rPr>
          <w:rFonts w:ascii="Arial" w:hAnsi="Arial"/>
          <w:sz w:val="24"/>
        </w:rPr>
        <w:t xml:space="preserve"> be responsible for undertaking </w:t>
      </w:r>
      <w:r w:rsidR="008260D9">
        <w:rPr>
          <w:rFonts w:ascii="Arial" w:hAnsi="Arial"/>
          <w:sz w:val="24"/>
        </w:rPr>
        <w:t xml:space="preserve">any HSB assessment (including </w:t>
      </w:r>
      <w:r w:rsidRPr="00724F38">
        <w:rPr>
          <w:rFonts w:ascii="Arial" w:hAnsi="Arial"/>
          <w:sz w:val="24"/>
        </w:rPr>
        <w:t>the AIM</w:t>
      </w:r>
      <w:r w:rsidR="00B207B3">
        <w:rPr>
          <w:rFonts w:ascii="Arial" w:hAnsi="Arial"/>
          <w:sz w:val="24"/>
        </w:rPr>
        <w:t xml:space="preserve"> </w:t>
      </w:r>
      <w:r w:rsidR="00BF2D2A">
        <w:rPr>
          <w:rFonts w:ascii="Arial" w:hAnsi="Arial"/>
          <w:sz w:val="24"/>
        </w:rPr>
        <w:t>3</w:t>
      </w:r>
      <w:r w:rsidRPr="00724F38">
        <w:rPr>
          <w:rFonts w:ascii="Arial" w:hAnsi="Arial"/>
          <w:sz w:val="24"/>
        </w:rPr>
        <w:t xml:space="preserve"> assessment</w:t>
      </w:r>
      <w:r w:rsidR="008260D9">
        <w:rPr>
          <w:rFonts w:ascii="Arial" w:hAnsi="Arial"/>
          <w:sz w:val="24"/>
        </w:rPr>
        <w:t>)</w:t>
      </w:r>
      <w:r w:rsidR="0044582A" w:rsidRPr="00724F38">
        <w:rPr>
          <w:rFonts w:ascii="Arial" w:hAnsi="Arial"/>
          <w:sz w:val="24"/>
        </w:rPr>
        <w:t xml:space="preserve"> in the first instance.</w:t>
      </w:r>
    </w:p>
    <w:p w14:paraId="2A74305E" w14:textId="77777777" w:rsidR="00F4133D" w:rsidRDefault="00F4133D" w:rsidP="00ED2C51">
      <w:pPr>
        <w:pStyle w:val="ListParagraph"/>
        <w:numPr>
          <w:ilvl w:val="0"/>
          <w:numId w:val="1"/>
        </w:numPr>
        <w:spacing w:before="100" w:beforeAutospacing="1" w:after="330" w:line="330" w:lineRule="atLeast"/>
        <w:jc w:val="both"/>
        <w:rPr>
          <w:rFonts w:ascii="Arial" w:hAnsi="Arial"/>
          <w:sz w:val="24"/>
        </w:rPr>
      </w:pPr>
      <w:r w:rsidRPr="00724F38">
        <w:rPr>
          <w:rFonts w:ascii="Arial" w:hAnsi="Arial"/>
          <w:sz w:val="24"/>
        </w:rPr>
        <w:t xml:space="preserve">Where an assessment is requested to assist in </w:t>
      </w:r>
      <w:r w:rsidR="0044582A" w:rsidRPr="00724F38">
        <w:rPr>
          <w:rFonts w:ascii="Arial" w:hAnsi="Arial"/>
          <w:sz w:val="24"/>
        </w:rPr>
        <w:t xml:space="preserve">Criminal Proceedings or where a young person is open to the Youth </w:t>
      </w:r>
      <w:r w:rsidR="005017BB">
        <w:rPr>
          <w:rFonts w:ascii="Arial" w:hAnsi="Arial"/>
          <w:sz w:val="24"/>
        </w:rPr>
        <w:t>Justice</w:t>
      </w:r>
      <w:r w:rsidR="0044582A" w:rsidRPr="00724F38">
        <w:rPr>
          <w:rFonts w:ascii="Arial" w:hAnsi="Arial"/>
          <w:sz w:val="24"/>
        </w:rPr>
        <w:t xml:space="preserve"> Service</w:t>
      </w:r>
      <w:r w:rsidR="00CD6B5B" w:rsidRPr="00724F38">
        <w:rPr>
          <w:rFonts w:ascii="Arial" w:hAnsi="Arial"/>
          <w:sz w:val="24"/>
        </w:rPr>
        <w:t xml:space="preserve"> (Y</w:t>
      </w:r>
      <w:r w:rsidR="005017BB">
        <w:rPr>
          <w:rFonts w:ascii="Arial" w:hAnsi="Arial"/>
          <w:sz w:val="24"/>
        </w:rPr>
        <w:t>J</w:t>
      </w:r>
      <w:r w:rsidR="00CD6B5B" w:rsidRPr="00724F38">
        <w:rPr>
          <w:rFonts w:ascii="Arial" w:hAnsi="Arial"/>
          <w:sz w:val="24"/>
        </w:rPr>
        <w:t>S)</w:t>
      </w:r>
      <w:r w:rsidR="0044582A" w:rsidRPr="00724F38">
        <w:rPr>
          <w:rFonts w:ascii="Arial" w:hAnsi="Arial"/>
          <w:sz w:val="24"/>
        </w:rPr>
        <w:t xml:space="preserve"> for a sexually harmful offence, the assessment will be </w:t>
      </w:r>
      <w:r w:rsidR="00F15655" w:rsidRPr="00724F38">
        <w:rPr>
          <w:rFonts w:ascii="Arial" w:hAnsi="Arial"/>
          <w:sz w:val="24"/>
        </w:rPr>
        <w:t>led</w:t>
      </w:r>
      <w:r w:rsidR="0044582A" w:rsidRPr="00724F38">
        <w:rPr>
          <w:rFonts w:ascii="Arial" w:hAnsi="Arial"/>
          <w:sz w:val="24"/>
        </w:rPr>
        <w:t xml:space="preserve"> by a Y</w:t>
      </w:r>
      <w:r w:rsidR="005017BB">
        <w:rPr>
          <w:rFonts w:ascii="Arial" w:hAnsi="Arial"/>
          <w:sz w:val="24"/>
        </w:rPr>
        <w:t>J</w:t>
      </w:r>
      <w:r w:rsidR="0044582A" w:rsidRPr="00724F38">
        <w:rPr>
          <w:rFonts w:ascii="Arial" w:hAnsi="Arial"/>
          <w:sz w:val="24"/>
        </w:rPr>
        <w:t>S case worker. Where a young person also has a Social Worker then the assessment sh</w:t>
      </w:r>
      <w:r w:rsidR="003C1F21">
        <w:rPr>
          <w:rFonts w:ascii="Arial" w:hAnsi="Arial"/>
          <w:sz w:val="24"/>
        </w:rPr>
        <w:t>all</w:t>
      </w:r>
      <w:r w:rsidR="0044582A" w:rsidRPr="00724F38">
        <w:rPr>
          <w:rFonts w:ascii="Arial" w:hAnsi="Arial"/>
          <w:sz w:val="24"/>
        </w:rPr>
        <w:t xml:space="preserve"> be completed jointly. </w:t>
      </w:r>
      <w:r w:rsidR="006A2390" w:rsidRPr="00F83BC2">
        <w:rPr>
          <w:rFonts w:ascii="Arial" w:hAnsi="Arial"/>
          <w:sz w:val="24"/>
        </w:rPr>
        <w:t>The lead agency will be responsible for undertaking the assessment</w:t>
      </w:r>
      <w:r w:rsidR="00353CE4">
        <w:rPr>
          <w:rFonts w:ascii="Arial" w:hAnsi="Arial"/>
          <w:sz w:val="24"/>
        </w:rPr>
        <w:t>.</w:t>
      </w:r>
    </w:p>
    <w:p w14:paraId="467041A4" w14:textId="77777777" w:rsidR="0044582A" w:rsidRDefault="0044582A" w:rsidP="00ED2C51">
      <w:pPr>
        <w:pStyle w:val="ListParagraph"/>
        <w:numPr>
          <w:ilvl w:val="0"/>
          <w:numId w:val="1"/>
        </w:numPr>
        <w:spacing w:before="100" w:beforeAutospacing="1" w:after="330" w:line="330" w:lineRule="atLeast"/>
        <w:ind w:left="641" w:hanging="357"/>
        <w:jc w:val="both"/>
        <w:rPr>
          <w:rFonts w:ascii="Arial" w:hAnsi="Arial"/>
          <w:sz w:val="24"/>
        </w:rPr>
      </w:pPr>
      <w:r w:rsidRPr="00724F38">
        <w:rPr>
          <w:rFonts w:ascii="Arial" w:hAnsi="Arial"/>
          <w:sz w:val="24"/>
        </w:rPr>
        <w:t>The lead worker sh</w:t>
      </w:r>
      <w:r w:rsidR="003C1F21">
        <w:rPr>
          <w:rFonts w:ascii="Arial" w:hAnsi="Arial"/>
          <w:sz w:val="24"/>
        </w:rPr>
        <w:t>all</w:t>
      </w:r>
      <w:r w:rsidRPr="00724F38">
        <w:rPr>
          <w:rFonts w:ascii="Arial" w:hAnsi="Arial"/>
          <w:sz w:val="24"/>
        </w:rPr>
        <w:t xml:space="preserve"> identify the most suitable professional to assist with the assessment.</w:t>
      </w:r>
    </w:p>
    <w:p w14:paraId="5B9312F5" w14:textId="77777777" w:rsidR="00F15655" w:rsidRDefault="00F15655" w:rsidP="00ED2C51">
      <w:pPr>
        <w:pStyle w:val="ListParagraph"/>
        <w:numPr>
          <w:ilvl w:val="0"/>
          <w:numId w:val="1"/>
        </w:numPr>
        <w:spacing w:before="100" w:beforeAutospacing="1" w:after="330" w:line="330" w:lineRule="atLeast"/>
        <w:ind w:left="641" w:hanging="357"/>
        <w:jc w:val="both"/>
        <w:rPr>
          <w:rFonts w:ascii="Arial" w:hAnsi="Arial"/>
          <w:sz w:val="24"/>
        </w:rPr>
      </w:pPr>
      <w:r w:rsidRPr="00724F38">
        <w:rPr>
          <w:rFonts w:ascii="Arial" w:hAnsi="Arial"/>
          <w:sz w:val="24"/>
        </w:rPr>
        <w:t xml:space="preserve">Any issues or </w:t>
      </w:r>
      <w:r w:rsidR="008335E1" w:rsidRPr="00724F38">
        <w:rPr>
          <w:rFonts w:ascii="Arial" w:hAnsi="Arial"/>
          <w:sz w:val="24"/>
        </w:rPr>
        <w:t>barriers</w:t>
      </w:r>
      <w:r w:rsidRPr="00724F38">
        <w:rPr>
          <w:rFonts w:ascii="Arial" w:hAnsi="Arial"/>
          <w:sz w:val="24"/>
        </w:rPr>
        <w:t xml:space="preserve"> </w:t>
      </w:r>
      <w:r w:rsidR="003C1F21">
        <w:rPr>
          <w:rFonts w:ascii="Arial" w:hAnsi="Arial"/>
          <w:sz w:val="24"/>
        </w:rPr>
        <w:t>will</w:t>
      </w:r>
      <w:r w:rsidRPr="00724F38">
        <w:rPr>
          <w:rFonts w:ascii="Arial" w:hAnsi="Arial"/>
          <w:sz w:val="24"/>
        </w:rPr>
        <w:t xml:space="preserve"> be reported to the</w:t>
      </w:r>
      <w:r w:rsidR="00681BD8">
        <w:rPr>
          <w:rFonts w:ascii="Arial" w:hAnsi="Arial"/>
          <w:sz w:val="24"/>
        </w:rPr>
        <w:t xml:space="preserve"> Lead workers</w:t>
      </w:r>
      <w:r w:rsidRPr="00724F38">
        <w:rPr>
          <w:rFonts w:ascii="Arial" w:hAnsi="Arial"/>
          <w:sz w:val="24"/>
        </w:rPr>
        <w:t xml:space="preserve"> Line Manager for escalation.</w:t>
      </w:r>
    </w:p>
    <w:p w14:paraId="344B2DCD" w14:textId="77777777" w:rsidR="00353CE4" w:rsidRPr="00353CE4" w:rsidRDefault="00353CE4" w:rsidP="00ED2C51">
      <w:pPr>
        <w:pStyle w:val="ListParagraph"/>
        <w:numPr>
          <w:ilvl w:val="0"/>
          <w:numId w:val="1"/>
        </w:numPr>
        <w:spacing w:before="100" w:beforeAutospacing="1" w:after="330" w:line="330" w:lineRule="atLeast"/>
        <w:ind w:left="641" w:hanging="357"/>
        <w:jc w:val="both"/>
        <w:rPr>
          <w:rFonts w:ascii="Arial" w:hAnsi="Arial"/>
          <w:sz w:val="24"/>
        </w:rPr>
      </w:pPr>
      <w:r w:rsidRPr="00353CE4">
        <w:rPr>
          <w:rFonts w:ascii="Arial" w:hAnsi="Arial"/>
          <w:sz w:val="24"/>
        </w:rPr>
        <w:t xml:space="preserve">It shall be the responsibility of individual workers to inform the Workforce Learning &amp; Development team of AIM 3 assessments that have been </w:t>
      </w:r>
      <w:proofErr w:type="gramStart"/>
      <w:r w:rsidRPr="00353CE4">
        <w:rPr>
          <w:rFonts w:ascii="Arial" w:hAnsi="Arial"/>
          <w:sz w:val="24"/>
        </w:rPr>
        <w:t>completed  through</w:t>
      </w:r>
      <w:proofErr w:type="gramEnd"/>
      <w:r w:rsidRPr="00353CE4">
        <w:rPr>
          <w:rFonts w:ascii="Arial" w:hAnsi="Arial"/>
          <w:sz w:val="24"/>
        </w:rPr>
        <w:t xml:space="preserve"> a review document, which will be sent from the Workforce Learning &amp; Development team, to the worker and their line manager</w:t>
      </w:r>
      <w:r>
        <w:rPr>
          <w:rFonts w:ascii="Arial" w:hAnsi="Arial"/>
          <w:sz w:val="24"/>
        </w:rPr>
        <w:t>.</w:t>
      </w:r>
    </w:p>
    <w:p w14:paraId="4328E16C" w14:textId="77777777" w:rsidR="00681BD8" w:rsidRPr="00ED2C51" w:rsidRDefault="00D77C51" w:rsidP="00B070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100" w:beforeAutospacing="1" w:after="330" w:line="330" w:lineRule="atLeast"/>
        <w:jc w:val="center"/>
        <w:rPr>
          <w:rFonts w:ascii="Arial" w:hAnsi="Arial"/>
          <w:b/>
          <w:bCs/>
          <w:sz w:val="24"/>
        </w:rPr>
      </w:pPr>
      <w:r w:rsidRPr="00ED2C51">
        <w:rPr>
          <w:rFonts w:ascii="Arial" w:hAnsi="Arial"/>
          <w:b/>
          <w:bCs/>
          <w:sz w:val="24"/>
        </w:rPr>
        <w:t>Ongoing support and Monitoring</w:t>
      </w:r>
    </w:p>
    <w:p w14:paraId="125CBECF" w14:textId="77777777" w:rsidR="00CE3122" w:rsidRDefault="008335E1" w:rsidP="00ED2C51">
      <w:pPr>
        <w:pStyle w:val="ListParagraph"/>
        <w:numPr>
          <w:ilvl w:val="0"/>
          <w:numId w:val="1"/>
        </w:numPr>
        <w:spacing w:before="100" w:beforeAutospacing="1" w:after="330" w:line="330" w:lineRule="atLeast"/>
        <w:jc w:val="both"/>
        <w:rPr>
          <w:rFonts w:ascii="Arial" w:hAnsi="Arial"/>
          <w:sz w:val="24"/>
        </w:rPr>
      </w:pPr>
      <w:bookmarkStart w:id="3" w:name="_Hlk103249554"/>
      <w:r w:rsidRPr="00486223">
        <w:rPr>
          <w:rFonts w:ascii="Arial" w:hAnsi="Arial"/>
          <w:sz w:val="24"/>
        </w:rPr>
        <w:t xml:space="preserve">The Workforce </w:t>
      </w:r>
      <w:r w:rsidR="00B207B3">
        <w:rPr>
          <w:rFonts w:ascii="Arial" w:hAnsi="Arial"/>
          <w:sz w:val="24"/>
        </w:rPr>
        <w:t xml:space="preserve">Learning &amp; </w:t>
      </w:r>
      <w:r w:rsidRPr="00486223">
        <w:rPr>
          <w:rFonts w:ascii="Arial" w:hAnsi="Arial"/>
          <w:sz w:val="24"/>
        </w:rPr>
        <w:t xml:space="preserve">Development team will </w:t>
      </w:r>
      <w:r w:rsidR="00A2248D" w:rsidRPr="00486223">
        <w:rPr>
          <w:rFonts w:ascii="Arial" w:hAnsi="Arial"/>
          <w:sz w:val="24"/>
        </w:rPr>
        <w:t xml:space="preserve">offer </w:t>
      </w:r>
      <w:r w:rsidRPr="00486223">
        <w:rPr>
          <w:rFonts w:ascii="Arial" w:hAnsi="Arial"/>
          <w:sz w:val="24"/>
        </w:rPr>
        <w:t>refresher sessions</w:t>
      </w:r>
      <w:r w:rsidR="00CE3122">
        <w:rPr>
          <w:rFonts w:ascii="Arial" w:hAnsi="Arial"/>
          <w:sz w:val="24"/>
        </w:rPr>
        <w:t xml:space="preserve"> to those working with HSB</w:t>
      </w:r>
      <w:r w:rsidR="007661AF">
        <w:rPr>
          <w:rFonts w:ascii="Arial" w:hAnsi="Arial"/>
          <w:sz w:val="24"/>
        </w:rPr>
        <w:t>.</w:t>
      </w:r>
    </w:p>
    <w:p w14:paraId="0B10C51F" w14:textId="77777777" w:rsidR="00CE3122" w:rsidRPr="00CE3122" w:rsidRDefault="00CE3122" w:rsidP="00ED2C51">
      <w:pPr>
        <w:pStyle w:val="ListParagraph"/>
        <w:spacing w:before="100" w:beforeAutospacing="1" w:after="330" w:line="330" w:lineRule="atLeast"/>
        <w:rPr>
          <w:rFonts w:ascii="Arial" w:hAnsi="Arial"/>
          <w:sz w:val="24"/>
        </w:rPr>
      </w:pPr>
    </w:p>
    <w:p w14:paraId="1D66F966" w14:textId="77777777" w:rsidR="008335E1" w:rsidRPr="00486223" w:rsidRDefault="008335E1" w:rsidP="00ED2C51">
      <w:pPr>
        <w:pStyle w:val="ListParagraph"/>
        <w:numPr>
          <w:ilvl w:val="0"/>
          <w:numId w:val="1"/>
        </w:numPr>
        <w:spacing w:before="100" w:beforeAutospacing="1" w:after="330" w:line="330" w:lineRule="atLeast"/>
        <w:jc w:val="both"/>
        <w:rPr>
          <w:rFonts w:ascii="Arial" w:hAnsi="Arial"/>
          <w:sz w:val="24"/>
        </w:rPr>
      </w:pPr>
      <w:r w:rsidRPr="00486223">
        <w:rPr>
          <w:rFonts w:ascii="Arial" w:hAnsi="Arial"/>
          <w:sz w:val="24"/>
        </w:rPr>
        <w:t>Group learning sessions will also be scheduled throughout the training calendar specifically for staff who have undertaken AIM</w:t>
      </w:r>
      <w:r w:rsidR="00B207B3">
        <w:rPr>
          <w:rFonts w:ascii="Arial" w:hAnsi="Arial"/>
          <w:sz w:val="24"/>
        </w:rPr>
        <w:t xml:space="preserve"> </w:t>
      </w:r>
      <w:r w:rsidRPr="00486223">
        <w:rPr>
          <w:rFonts w:ascii="Arial" w:hAnsi="Arial"/>
          <w:sz w:val="24"/>
        </w:rPr>
        <w:t xml:space="preserve">3 training. These group sessions will offer opportunities to critically reflect and further learn from peers. Information and top tips will also be available on </w:t>
      </w:r>
      <w:r w:rsidR="00387E94">
        <w:rPr>
          <w:rFonts w:ascii="Arial" w:hAnsi="Arial"/>
          <w:sz w:val="24"/>
        </w:rPr>
        <w:t xml:space="preserve">the </w:t>
      </w:r>
      <w:proofErr w:type="spellStart"/>
      <w:r w:rsidR="00B953CD">
        <w:rPr>
          <w:rFonts w:ascii="Arial" w:hAnsi="Arial"/>
          <w:sz w:val="24"/>
        </w:rPr>
        <w:t>i</w:t>
      </w:r>
      <w:r w:rsidR="00486223">
        <w:rPr>
          <w:rFonts w:ascii="Arial" w:hAnsi="Arial"/>
          <w:sz w:val="24"/>
        </w:rPr>
        <w:t>D</w:t>
      </w:r>
      <w:r w:rsidRPr="00486223">
        <w:rPr>
          <w:rFonts w:ascii="Arial" w:hAnsi="Arial"/>
          <w:sz w:val="24"/>
        </w:rPr>
        <w:t>erby</w:t>
      </w:r>
      <w:proofErr w:type="spellEnd"/>
      <w:r w:rsidRPr="00486223">
        <w:rPr>
          <w:rFonts w:ascii="Arial" w:hAnsi="Arial"/>
          <w:sz w:val="24"/>
        </w:rPr>
        <w:t xml:space="preserve"> learning and development page.</w:t>
      </w:r>
    </w:p>
    <w:bookmarkEnd w:id="3"/>
    <w:p w14:paraId="127A8E4E" w14:textId="77777777" w:rsidR="00DC274C" w:rsidRPr="00ED2C51" w:rsidRDefault="00F155E1" w:rsidP="00B070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100" w:beforeAutospacing="1" w:after="330" w:line="330" w:lineRule="atLeast"/>
        <w:jc w:val="center"/>
        <w:rPr>
          <w:rFonts w:ascii="Arial" w:hAnsi="Arial"/>
          <w:b/>
          <w:bCs/>
          <w:sz w:val="24"/>
        </w:rPr>
      </w:pPr>
      <w:r w:rsidRPr="00ED2C51">
        <w:rPr>
          <w:rFonts w:ascii="Arial" w:hAnsi="Arial"/>
          <w:b/>
          <w:bCs/>
          <w:sz w:val="24"/>
        </w:rPr>
        <w:t>Maintaining a competent workforce in AIM</w:t>
      </w:r>
      <w:r w:rsidR="00F83BC2" w:rsidRPr="00ED2C51">
        <w:rPr>
          <w:rFonts w:ascii="Arial" w:hAnsi="Arial"/>
          <w:b/>
          <w:bCs/>
          <w:sz w:val="24"/>
        </w:rPr>
        <w:t xml:space="preserve"> </w:t>
      </w:r>
      <w:r w:rsidRPr="00ED2C51">
        <w:rPr>
          <w:rFonts w:ascii="Arial" w:hAnsi="Arial"/>
          <w:b/>
          <w:bCs/>
          <w:sz w:val="24"/>
        </w:rPr>
        <w:t xml:space="preserve">3 assessment and </w:t>
      </w:r>
      <w:r w:rsidR="00ED2C51">
        <w:rPr>
          <w:rFonts w:ascii="Arial" w:hAnsi="Arial"/>
          <w:b/>
          <w:bCs/>
          <w:sz w:val="24"/>
        </w:rPr>
        <w:t>H</w:t>
      </w:r>
      <w:r w:rsidRPr="00ED2C51">
        <w:rPr>
          <w:rFonts w:ascii="Arial" w:hAnsi="Arial"/>
          <w:b/>
          <w:bCs/>
          <w:sz w:val="24"/>
        </w:rPr>
        <w:t xml:space="preserve">armful </w:t>
      </w:r>
      <w:r w:rsidR="00ED2C51">
        <w:rPr>
          <w:rFonts w:ascii="Arial" w:hAnsi="Arial"/>
          <w:b/>
          <w:bCs/>
          <w:sz w:val="24"/>
        </w:rPr>
        <w:t>S</w:t>
      </w:r>
      <w:r w:rsidRPr="00ED2C51">
        <w:rPr>
          <w:rFonts w:ascii="Arial" w:hAnsi="Arial"/>
          <w:b/>
          <w:bCs/>
          <w:sz w:val="24"/>
        </w:rPr>
        <w:t xml:space="preserve">exual </w:t>
      </w:r>
      <w:r w:rsidR="00ED2C51">
        <w:rPr>
          <w:rFonts w:ascii="Arial" w:hAnsi="Arial"/>
          <w:b/>
          <w:bCs/>
          <w:sz w:val="24"/>
        </w:rPr>
        <w:t>B</w:t>
      </w:r>
      <w:r w:rsidRPr="00ED2C51">
        <w:rPr>
          <w:rFonts w:ascii="Arial" w:hAnsi="Arial"/>
          <w:b/>
          <w:bCs/>
          <w:sz w:val="24"/>
        </w:rPr>
        <w:t>ehaviour intervention.</w:t>
      </w:r>
    </w:p>
    <w:p w14:paraId="02B20E6C" w14:textId="77777777" w:rsidR="00DC274C" w:rsidRDefault="00DC274C" w:rsidP="00ED2C51">
      <w:pPr>
        <w:spacing w:before="100" w:beforeAutospacing="1" w:after="330" w:line="330" w:lineRule="atLeast"/>
        <w:jc w:val="both"/>
        <w:rPr>
          <w:rFonts w:ascii="Arial" w:hAnsi="Arial"/>
          <w:sz w:val="24"/>
        </w:rPr>
      </w:pPr>
      <w:r>
        <w:rPr>
          <w:rFonts w:ascii="Arial" w:hAnsi="Arial"/>
          <w:sz w:val="24"/>
        </w:rPr>
        <w:t>Working with Young People who sexually harm others</w:t>
      </w:r>
      <w:r w:rsidR="00B207B3">
        <w:rPr>
          <w:rFonts w:ascii="Arial" w:hAnsi="Arial"/>
          <w:sz w:val="24"/>
        </w:rPr>
        <w:t>,</w:t>
      </w:r>
      <w:r>
        <w:rPr>
          <w:rFonts w:ascii="Arial" w:hAnsi="Arial"/>
          <w:sz w:val="24"/>
        </w:rPr>
        <w:t xml:space="preserve"> </w:t>
      </w:r>
      <w:r w:rsidR="0062343E">
        <w:rPr>
          <w:rFonts w:ascii="Arial" w:hAnsi="Arial"/>
          <w:sz w:val="24"/>
        </w:rPr>
        <w:t>is</w:t>
      </w:r>
      <w:r>
        <w:rPr>
          <w:rFonts w:ascii="Arial" w:hAnsi="Arial"/>
          <w:sz w:val="24"/>
        </w:rPr>
        <w:t xml:space="preserve"> a fundamental part of work </w:t>
      </w:r>
      <w:r w:rsidR="0062343E">
        <w:rPr>
          <w:rFonts w:ascii="Arial" w:hAnsi="Arial"/>
          <w:sz w:val="24"/>
        </w:rPr>
        <w:t>undertaken by the service. I</w:t>
      </w:r>
      <w:r>
        <w:rPr>
          <w:rFonts w:ascii="Arial" w:hAnsi="Arial"/>
          <w:sz w:val="24"/>
        </w:rPr>
        <w:t xml:space="preserve">t is therefore imperative to have a competent and adequately trained staff </w:t>
      </w:r>
      <w:r w:rsidR="00EC0748">
        <w:rPr>
          <w:rFonts w:ascii="Arial" w:hAnsi="Arial"/>
          <w:sz w:val="24"/>
        </w:rPr>
        <w:t xml:space="preserve">group </w:t>
      </w:r>
      <w:r>
        <w:rPr>
          <w:rFonts w:ascii="Arial" w:hAnsi="Arial"/>
          <w:sz w:val="24"/>
        </w:rPr>
        <w:t>across children’s s</w:t>
      </w:r>
      <w:r w:rsidR="00EC0748">
        <w:rPr>
          <w:rFonts w:ascii="Arial" w:hAnsi="Arial"/>
          <w:sz w:val="24"/>
        </w:rPr>
        <w:t>ervices</w:t>
      </w:r>
      <w:r>
        <w:rPr>
          <w:rFonts w:ascii="Arial" w:hAnsi="Arial"/>
          <w:sz w:val="24"/>
        </w:rPr>
        <w:t xml:space="preserve"> to undertake assessments and to intervene appropriately. </w:t>
      </w:r>
    </w:p>
    <w:p w14:paraId="03DFEEAC" w14:textId="77777777" w:rsidR="00AD5032" w:rsidRDefault="007E21FC" w:rsidP="00ED2C51">
      <w:pPr>
        <w:spacing w:before="100" w:beforeAutospacing="1" w:after="330" w:line="330" w:lineRule="atLeast"/>
        <w:jc w:val="both"/>
        <w:rPr>
          <w:rFonts w:ascii="Arial" w:hAnsi="Arial"/>
          <w:sz w:val="24"/>
        </w:rPr>
      </w:pPr>
      <w:bookmarkStart w:id="4" w:name="_Hlk103249603"/>
      <w:r w:rsidRPr="007D3B09">
        <w:rPr>
          <w:rFonts w:ascii="Arial" w:hAnsi="Arial"/>
          <w:sz w:val="24"/>
        </w:rPr>
        <w:lastRenderedPageBreak/>
        <w:t xml:space="preserve">A review of trained staff who have currency within the organisation will be made </w:t>
      </w:r>
      <w:r w:rsidR="00EC0748">
        <w:rPr>
          <w:rFonts w:ascii="Arial" w:hAnsi="Arial"/>
          <w:sz w:val="24"/>
        </w:rPr>
        <w:t>annually</w:t>
      </w:r>
      <w:r w:rsidRPr="007D3B09">
        <w:rPr>
          <w:rFonts w:ascii="Arial" w:hAnsi="Arial"/>
          <w:sz w:val="24"/>
        </w:rPr>
        <w:t>. T</w:t>
      </w:r>
      <w:r w:rsidR="00EC0748">
        <w:rPr>
          <w:rFonts w:ascii="Arial" w:hAnsi="Arial"/>
          <w:sz w:val="24"/>
        </w:rPr>
        <w:t>his will</w:t>
      </w:r>
      <w:r w:rsidRPr="007D3B09">
        <w:rPr>
          <w:rFonts w:ascii="Arial" w:hAnsi="Arial"/>
          <w:sz w:val="24"/>
        </w:rPr>
        <w:t xml:space="preserve"> establish if further training</w:t>
      </w:r>
      <w:r w:rsidR="00CE3122">
        <w:rPr>
          <w:rFonts w:ascii="Arial" w:hAnsi="Arial"/>
          <w:sz w:val="24"/>
        </w:rPr>
        <w:t xml:space="preserve"> including</w:t>
      </w:r>
      <w:r w:rsidRPr="007D3B09">
        <w:rPr>
          <w:rFonts w:ascii="Arial" w:hAnsi="Arial"/>
          <w:sz w:val="24"/>
        </w:rPr>
        <w:t xml:space="preserve"> </w:t>
      </w:r>
      <w:r w:rsidR="00DB11D0" w:rsidRPr="007D3B09">
        <w:rPr>
          <w:rFonts w:ascii="Arial" w:hAnsi="Arial"/>
          <w:sz w:val="24"/>
        </w:rPr>
        <w:t xml:space="preserve">on </w:t>
      </w:r>
      <w:r w:rsidR="00DC274C" w:rsidRPr="007D3B09">
        <w:rPr>
          <w:rFonts w:ascii="Arial" w:hAnsi="Arial"/>
          <w:sz w:val="24"/>
        </w:rPr>
        <w:t xml:space="preserve">AIM </w:t>
      </w:r>
      <w:r w:rsidR="00DC274C">
        <w:rPr>
          <w:rFonts w:ascii="Arial" w:hAnsi="Arial"/>
          <w:sz w:val="24"/>
        </w:rPr>
        <w:t xml:space="preserve">3 </w:t>
      </w:r>
      <w:r>
        <w:rPr>
          <w:rFonts w:ascii="Arial" w:hAnsi="Arial"/>
          <w:sz w:val="24"/>
        </w:rPr>
        <w:t>is required</w:t>
      </w:r>
      <w:r w:rsidR="00DC274C">
        <w:rPr>
          <w:rFonts w:ascii="Arial" w:hAnsi="Arial"/>
          <w:sz w:val="24"/>
        </w:rPr>
        <w:t>. This w</w:t>
      </w:r>
      <w:r w:rsidR="003C1F21">
        <w:rPr>
          <w:rFonts w:ascii="Arial" w:hAnsi="Arial"/>
          <w:sz w:val="24"/>
        </w:rPr>
        <w:t>ill</w:t>
      </w:r>
      <w:r w:rsidR="00DC274C">
        <w:rPr>
          <w:rFonts w:ascii="Arial" w:hAnsi="Arial"/>
          <w:sz w:val="24"/>
        </w:rPr>
        <w:t xml:space="preserve"> ensure a healthy pool of </w:t>
      </w:r>
      <w:r w:rsidR="00CE3122">
        <w:rPr>
          <w:rFonts w:ascii="Arial" w:hAnsi="Arial"/>
          <w:sz w:val="24"/>
        </w:rPr>
        <w:t>staffs</w:t>
      </w:r>
      <w:r w:rsidR="00DC274C">
        <w:rPr>
          <w:rFonts w:ascii="Arial" w:hAnsi="Arial"/>
          <w:sz w:val="24"/>
        </w:rPr>
        <w:t xml:space="preserve"> are available at any given time to complete this work when the need arises and avoid any delay in the process.</w:t>
      </w:r>
    </w:p>
    <w:p w14:paraId="40D4011F" w14:textId="77777777" w:rsidR="00DC274C" w:rsidRDefault="003C1F21" w:rsidP="00ED2C51">
      <w:pPr>
        <w:spacing w:before="100" w:beforeAutospacing="1" w:after="330" w:line="330" w:lineRule="atLeast"/>
        <w:jc w:val="both"/>
        <w:rPr>
          <w:rFonts w:ascii="Arial" w:hAnsi="Arial"/>
          <w:sz w:val="24"/>
        </w:rPr>
      </w:pPr>
      <w:r>
        <w:rPr>
          <w:rFonts w:ascii="Arial" w:hAnsi="Arial"/>
          <w:sz w:val="24"/>
        </w:rPr>
        <w:t xml:space="preserve">Service Managers </w:t>
      </w:r>
      <w:r w:rsidR="0062343E">
        <w:rPr>
          <w:rFonts w:ascii="Arial" w:hAnsi="Arial"/>
          <w:sz w:val="24"/>
        </w:rPr>
        <w:t xml:space="preserve">and trained staff </w:t>
      </w:r>
      <w:r>
        <w:rPr>
          <w:rFonts w:ascii="Arial" w:hAnsi="Arial"/>
          <w:sz w:val="24"/>
        </w:rPr>
        <w:t xml:space="preserve">across </w:t>
      </w:r>
      <w:r w:rsidR="00D8119F">
        <w:rPr>
          <w:rFonts w:ascii="Arial" w:hAnsi="Arial"/>
          <w:sz w:val="24"/>
        </w:rPr>
        <w:t xml:space="preserve">Children’s </w:t>
      </w:r>
      <w:r w:rsidR="00EC0748">
        <w:rPr>
          <w:rFonts w:ascii="Arial" w:hAnsi="Arial"/>
          <w:sz w:val="24"/>
        </w:rPr>
        <w:t>services</w:t>
      </w:r>
      <w:r>
        <w:rPr>
          <w:rFonts w:ascii="Arial" w:hAnsi="Arial"/>
          <w:sz w:val="24"/>
        </w:rPr>
        <w:t xml:space="preserve"> will work closely with the Workforce </w:t>
      </w:r>
      <w:r w:rsidR="00B207B3">
        <w:rPr>
          <w:rFonts w:ascii="Arial" w:hAnsi="Arial"/>
          <w:sz w:val="24"/>
        </w:rPr>
        <w:t xml:space="preserve">Learning &amp; </w:t>
      </w:r>
      <w:r>
        <w:rPr>
          <w:rFonts w:ascii="Arial" w:hAnsi="Arial"/>
          <w:sz w:val="24"/>
        </w:rPr>
        <w:t>Development team on the timing, delivery</w:t>
      </w:r>
      <w:r w:rsidR="00B953CD">
        <w:rPr>
          <w:rFonts w:ascii="Arial" w:hAnsi="Arial"/>
          <w:sz w:val="24"/>
        </w:rPr>
        <w:t>,</w:t>
      </w:r>
      <w:r>
        <w:rPr>
          <w:rFonts w:ascii="Arial" w:hAnsi="Arial"/>
          <w:sz w:val="24"/>
        </w:rPr>
        <w:t xml:space="preserve"> and staff attendance</w:t>
      </w:r>
      <w:r w:rsidR="00B207B3">
        <w:rPr>
          <w:rFonts w:ascii="Arial" w:hAnsi="Arial"/>
          <w:sz w:val="24"/>
        </w:rPr>
        <w:t>,</w:t>
      </w:r>
      <w:r>
        <w:rPr>
          <w:rFonts w:ascii="Arial" w:hAnsi="Arial"/>
          <w:sz w:val="24"/>
        </w:rPr>
        <w:t xml:space="preserve"> regarding all f</w:t>
      </w:r>
      <w:r w:rsidR="00CE3122">
        <w:rPr>
          <w:rFonts w:ascii="Arial" w:hAnsi="Arial"/>
          <w:sz w:val="24"/>
        </w:rPr>
        <w:t>uture</w:t>
      </w:r>
      <w:r>
        <w:rPr>
          <w:rFonts w:ascii="Arial" w:hAnsi="Arial"/>
          <w:sz w:val="24"/>
        </w:rPr>
        <w:t xml:space="preserve"> AIM</w:t>
      </w:r>
      <w:r w:rsidR="00B953CD">
        <w:rPr>
          <w:rFonts w:ascii="Arial" w:hAnsi="Arial"/>
          <w:sz w:val="24"/>
        </w:rPr>
        <w:t xml:space="preserve"> </w:t>
      </w:r>
      <w:r w:rsidR="0062343E">
        <w:rPr>
          <w:rFonts w:ascii="Arial" w:hAnsi="Arial"/>
          <w:sz w:val="24"/>
        </w:rPr>
        <w:t>3</w:t>
      </w:r>
      <w:r>
        <w:rPr>
          <w:rFonts w:ascii="Arial" w:hAnsi="Arial"/>
          <w:sz w:val="24"/>
        </w:rPr>
        <w:t xml:space="preserve"> and harmful sexual behaviour training. </w:t>
      </w:r>
    </w:p>
    <w:bookmarkEnd w:id="4"/>
    <w:p w14:paraId="203BDB6B" w14:textId="77777777" w:rsidR="00B953CD" w:rsidRDefault="00F83BC2" w:rsidP="00ED2C51">
      <w:pPr>
        <w:spacing w:before="100" w:beforeAutospacing="1" w:after="330" w:line="330" w:lineRule="atLeast"/>
        <w:rPr>
          <w:rFonts w:ascii="Arial" w:hAnsi="Arial"/>
          <w:sz w:val="24"/>
        </w:rPr>
      </w:pPr>
      <w:r w:rsidRPr="00C20724">
        <w:rPr>
          <w:rFonts w:ascii="Arial" w:hAnsi="Arial"/>
          <w:sz w:val="24"/>
        </w:rPr>
        <w:t>Knowledge and skills within this training will be sustained through continued refresher</w:t>
      </w:r>
      <w:r w:rsidR="00E001DE">
        <w:rPr>
          <w:rFonts w:ascii="Arial" w:hAnsi="Arial"/>
          <w:sz w:val="24"/>
        </w:rPr>
        <w:t xml:space="preserve"> sessions for AIM 3 trained staff,</w:t>
      </w:r>
      <w:r w:rsidRPr="00C20724">
        <w:rPr>
          <w:rFonts w:ascii="Arial" w:hAnsi="Arial"/>
          <w:sz w:val="24"/>
        </w:rPr>
        <w:t xml:space="preserve"> as outlined</w:t>
      </w:r>
      <w:r w:rsidR="00CE3122">
        <w:rPr>
          <w:rFonts w:ascii="Arial" w:hAnsi="Arial"/>
          <w:sz w:val="24"/>
        </w:rPr>
        <w:t xml:space="preserve"> above.</w:t>
      </w:r>
    </w:p>
    <w:p w14:paraId="335D6845" w14:textId="77777777" w:rsidR="00ED2C51" w:rsidRPr="0016132E" w:rsidRDefault="00ED2C51" w:rsidP="00ED2C51">
      <w:pPr>
        <w:spacing w:before="100" w:beforeAutospacing="1" w:after="330" w:line="330" w:lineRule="atLeast"/>
        <w:rPr>
          <w:rFonts w:ascii="Arial" w:hAnsi="Arial"/>
          <w:color w:val="FF0000"/>
          <w:sz w:val="24"/>
        </w:rPr>
      </w:pPr>
    </w:p>
    <w:p w14:paraId="2175F516" w14:textId="77777777" w:rsidR="00AD6E2B" w:rsidRPr="00ED2C51" w:rsidRDefault="00AD6E2B" w:rsidP="00ED2C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before="100" w:beforeAutospacing="1" w:after="330" w:line="330" w:lineRule="atLeast"/>
        <w:jc w:val="center"/>
        <w:rPr>
          <w:rFonts w:ascii="Arial" w:hAnsi="Arial"/>
          <w:b/>
          <w:bCs/>
          <w:sz w:val="24"/>
        </w:rPr>
      </w:pPr>
      <w:r w:rsidRPr="00ED2C51">
        <w:rPr>
          <w:rFonts w:ascii="Arial" w:hAnsi="Arial"/>
          <w:b/>
          <w:bCs/>
          <w:sz w:val="24"/>
        </w:rPr>
        <w:t xml:space="preserve">Partnership working with Action </w:t>
      </w:r>
      <w:r w:rsidR="007F0642" w:rsidRPr="00ED2C51">
        <w:rPr>
          <w:rFonts w:ascii="Arial" w:hAnsi="Arial"/>
          <w:b/>
          <w:bCs/>
          <w:sz w:val="24"/>
        </w:rPr>
        <w:t>for</w:t>
      </w:r>
      <w:r w:rsidRPr="00ED2C51">
        <w:rPr>
          <w:rFonts w:ascii="Arial" w:hAnsi="Arial"/>
          <w:b/>
          <w:bCs/>
          <w:sz w:val="24"/>
        </w:rPr>
        <w:t xml:space="preserve"> Children.</w:t>
      </w:r>
    </w:p>
    <w:p w14:paraId="4548148C" w14:textId="77777777" w:rsidR="007F0642" w:rsidRPr="008D2208" w:rsidRDefault="00AD6E2B" w:rsidP="00ED2C51">
      <w:pPr>
        <w:spacing w:before="100" w:beforeAutospacing="1" w:after="330" w:line="330" w:lineRule="atLeast"/>
        <w:jc w:val="both"/>
        <w:rPr>
          <w:rFonts w:ascii="Arial" w:hAnsi="Arial"/>
          <w:color w:val="7030A0"/>
          <w:sz w:val="24"/>
        </w:rPr>
      </w:pPr>
      <w:bookmarkStart w:id="5" w:name="_Hlk103249682"/>
      <w:r>
        <w:rPr>
          <w:rFonts w:ascii="Arial" w:hAnsi="Arial"/>
          <w:sz w:val="24"/>
        </w:rPr>
        <w:t xml:space="preserve">The Action for Children service will provide advice and support to all professionals working with children and young people </w:t>
      </w:r>
      <w:r w:rsidR="007F0642">
        <w:rPr>
          <w:rFonts w:ascii="Arial" w:hAnsi="Arial"/>
          <w:sz w:val="24"/>
        </w:rPr>
        <w:t>displaying, or</w:t>
      </w:r>
      <w:r>
        <w:rPr>
          <w:rFonts w:ascii="Arial" w:hAnsi="Arial"/>
          <w:sz w:val="24"/>
        </w:rPr>
        <w:t xml:space="preserve"> at risk of</w:t>
      </w:r>
      <w:r w:rsidR="007F0642">
        <w:rPr>
          <w:rFonts w:ascii="Arial" w:hAnsi="Arial"/>
          <w:sz w:val="24"/>
        </w:rPr>
        <w:t>,</w:t>
      </w:r>
      <w:r>
        <w:rPr>
          <w:rFonts w:ascii="Arial" w:hAnsi="Arial"/>
          <w:sz w:val="24"/>
        </w:rPr>
        <w:t xml:space="preserve"> harmful sexual behaviour. This will be </w:t>
      </w:r>
      <w:r w:rsidR="003915A5">
        <w:rPr>
          <w:rFonts w:ascii="Arial" w:hAnsi="Arial"/>
          <w:sz w:val="24"/>
        </w:rPr>
        <w:t xml:space="preserve">largely </w:t>
      </w:r>
      <w:r>
        <w:rPr>
          <w:rFonts w:ascii="Arial" w:hAnsi="Arial"/>
          <w:sz w:val="24"/>
        </w:rPr>
        <w:t>delivered as a consultation. The service is also able to offer more informal advice where this is suitable</w:t>
      </w:r>
      <w:r w:rsidR="00DB11D0">
        <w:rPr>
          <w:rFonts w:ascii="Arial" w:hAnsi="Arial"/>
          <w:sz w:val="24"/>
        </w:rPr>
        <w:t xml:space="preserve">. </w:t>
      </w:r>
    </w:p>
    <w:p w14:paraId="79492A9A" w14:textId="77777777" w:rsidR="007F0642" w:rsidRDefault="007F0642" w:rsidP="00ED2C51">
      <w:pPr>
        <w:spacing w:before="100" w:beforeAutospacing="1" w:after="330" w:line="330" w:lineRule="atLeast"/>
        <w:jc w:val="both"/>
        <w:rPr>
          <w:rFonts w:ascii="Arial" w:eastAsia="Times New Roman" w:hAnsi="Arial" w:cs="Arial"/>
          <w:color w:val="000000"/>
          <w:sz w:val="24"/>
          <w:szCs w:val="24"/>
        </w:rPr>
      </w:pPr>
      <w:r>
        <w:rPr>
          <w:rFonts w:ascii="Arial" w:hAnsi="Arial"/>
          <w:sz w:val="24"/>
        </w:rPr>
        <w:t xml:space="preserve">The Action for Children service will in addition support all staff undertaking direct work around harmful sexual behaviour </w:t>
      </w:r>
      <w:r>
        <w:rPr>
          <w:rFonts w:ascii="Arial" w:eastAsia="Times New Roman" w:hAnsi="Arial" w:cs="Arial"/>
          <w:color w:val="000000"/>
          <w:sz w:val="24"/>
          <w:szCs w:val="24"/>
        </w:rPr>
        <w:t>and</w:t>
      </w:r>
      <w:r w:rsidRPr="007F0642">
        <w:rPr>
          <w:rFonts w:ascii="Arial" w:eastAsia="Times New Roman" w:hAnsi="Arial" w:cs="Arial"/>
          <w:color w:val="000000"/>
          <w:sz w:val="24"/>
          <w:szCs w:val="24"/>
        </w:rPr>
        <w:t xml:space="preserve"> provide targeted therapeutic interventions for a small number of </w:t>
      </w:r>
      <w:r w:rsidR="00D8119F">
        <w:rPr>
          <w:rFonts w:ascii="Arial" w:eastAsia="Times New Roman" w:hAnsi="Arial" w:cs="Arial"/>
          <w:color w:val="000000"/>
          <w:sz w:val="24"/>
          <w:szCs w:val="24"/>
        </w:rPr>
        <w:t>c</w:t>
      </w:r>
      <w:r>
        <w:rPr>
          <w:rFonts w:ascii="Arial" w:eastAsia="Times New Roman" w:hAnsi="Arial" w:cs="Arial"/>
          <w:color w:val="000000"/>
          <w:sz w:val="24"/>
          <w:szCs w:val="24"/>
        </w:rPr>
        <w:t>hildren and young people where this is appropriate</w:t>
      </w:r>
      <w:r w:rsidR="000C7358">
        <w:rPr>
          <w:rFonts w:ascii="Arial" w:eastAsia="Times New Roman" w:hAnsi="Arial" w:cs="Arial"/>
          <w:color w:val="000000"/>
          <w:sz w:val="24"/>
          <w:szCs w:val="24"/>
        </w:rPr>
        <w:t xml:space="preserve"> and who are looked after children.</w:t>
      </w:r>
    </w:p>
    <w:p w14:paraId="06F45DCB" w14:textId="77777777" w:rsidR="007F0642" w:rsidRDefault="007F0642" w:rsidP="00ED2C51">
      <w:pPr>
        <w:spacing w:before="100" w:beforeAutospacing="1" w:after="330" w:line="330" w:lineRule="atLeast"/>
        <w:jc w:val="both"/>
        <w:rPr>
          <w:rFonts w:ascii="Arial" w:eastAsia="Times New Roman" w:hAnsi="Arial" w:cs="Arial"/>
          <w:color w:val="000000"/>
          <w:sz w:val="24"/>
          <w:szCs w:val="24"/>
        </w:rPr>
      </w:pPr>
      <w:r>
        <w:rPr>
          <w:rFonts w:ascii="Arial" w:eastAsia="Times New Roman" w:hAnsi="Arial" w:cs="Arial"/>
          <w:color w:val="000000"/>
          <w:sz w:val="24"/>
          <w:szCs w:val="24"/>
        </w:rPr>
        <w:t xml:space="preserve">The Action for Children service will </w:t>
      </w:r>
      <w:r w:rsidR="00B953CD">
        <w:rPr>
          <w:rFonts w:ascii="Arial" w:eastAsia="Times New Roman" w:hAnsi="Arial" w:cs="Arial"/>
          <w:color w:val="000000"/>
          <w:sz w:val="24"/>
          <w:szCs w:val="24"/>
        </w:rPr>
        <w:t>w</w:t>
      </w:r>
      <w:r>
        <w:rPr>
          <w:rFonts w:ascii="Arial" w:eastAsia="Times New Roman" w:hAnsi="Arial" w:cs="Arial"/>
          <w:color w:val="000000"/>
          <w:sz w:val="24"/>
          <w:szCs w:val="24"/>
        </w:rPr>
        <w:t xml:space="preserve">ork closely with Service Managers and the Workforce </w:t>
      </w:r>
      <w:r w:rsidR="00B953CD">
        <w:rPr>
          <w:rFonts w:ascii="Arial" w:eastAsia="Times New Roman" w:hAnsi="Arial" w:cs="Arial"/>
          <w:color w:val="000000"/>
          <w:sz w:val="24"/>
          <w:szCs w:val="24"/>
        </w:rPr>
        <w:t xml:space="preserve">Learning &amp; </w:t>
      </w:r>
      <w:r>
        <w:rPr>
          <w:rFonts w:ascii="Arial" w:eastAsia="Times New Roman" w:hAnsi="Arial" w:cs="Arial"/>
          <w:color w:val="000000"/>
          <w:sz w:val="24"/>
          <w:szCs w:val="24"/>
        </w:rPr>
        <w:t xml:space="preserve">Development </w:t>
      </w:r>
      <w:r w:rsidR="00B953CD">
        <w:rPr>
          <w:rFonts w:ascii="Arial" w:eastAsia="Times New Roman" w:hAnsi="Arial" w:cs="Arial"/>
          <w:color w:val="000000"/>
          <w:sz w:val="24"/>
          <w:szCs w:val="24"/>
        </w:rPr>
        <w:t>T</w:t>
      </w:r>
      <w:r>
        <w:rPr>
          <w:rFonts w:ascii="Arial" w:eastAsia="Times New Roman" w:hAnsi="Arial" w:cs="Arial"/>
          <w:color w:val="000000"/>
          <w:sz w:val="24"/>
          <w:szCs w:val="24"/>
        </w:rPr>
        <w:t xml:space="preserve">eam </w:t>
      </w:r>
      <w:r w:rsidR="003915A5">
        <w:rPr>
          <w:rFonts w:ascii="Arial" w:eastAsia="Times New Roman" w:hAnsi="Arial" w:cs="Arial"/>
          <w:color w:val="000000"/>
          <w:sz w:val="24"/>
          <w:szCs w:val="24"/>
        </w:rPr>
        <w:t>in the</w:t>
      </w:r>
      <w:r>
        <w:rPr>
          <w:rFonts w:ascii="Arial" w:eastAsia="Times New Roman" w:hAnsi="Arial" w:cs="Arial"/>
          <w:color w:val="000000"/>
          <w:sz w:val="24"/>
          <w:szCs w:val="24"/>
        </w:rPr>
        <w:t xml:space="preserve"> review</w:t>
      </w:r>
      <w:r w:rsidR="003915A5">
        <w:rPr>
          <w:rFonts w:ascii="Arial" w:eastAsia="Times New Roman" w:hAnsi="Arial" w:cs="Arial"/>
          <w:color w:val="000000"/>
          <w:sz w:val="24"/>
          <w:szCs w:val="24"/>
        </w:rPr>
        <w:t>ing</w:t>
      </w:r>
      <w:r>
        <w:rPr>
          <w:rFonts w:ascii="Arial" w:eastAsia="Times New Roman" w:hAnsi="Arial" w:cs="Arial"/>
          <w:color w:val="000000"/>
          <w:sz w:val="24"/>
          <w:szCs w:val="24"/>
        </w:rPr>
        <w:t xml:space="preserve"> and further improv</w:t>
      </w:r>
      <w:r w:rsidR="001656DB">
        <w:rPr>
          <w:rFonts w:ascii="Arial" w:eastAsia="Times New Roman" w:hAnsi="Arial" w:cs="Arial"/>
          <w:color w:val="000000"/>
          <w:sz w:val="24"/>
          <w:szCs w:val="24"/>
        </w:rPr>
        <w:t>ing</w:t>
      </w:r>
      <w:r>
        <w:rPr>
          <w:rFonts w:ascii="Arial" w:eastAsia="Times New Roman" w:hAnsi="Arial" w:cs="Arial"/>
          <w:color w:val="000000"/>
          <w:sz w:val="24"/>
          <w:szCs w:val="24"/>
        </w:rPr>
        <w:t xml:space="preserve"> service provision and delivery. </w:t>
      </w:r>
      <w:bookmarkEnd w:id="5"/>
      <w:r>
        <w:rPr>
          <w:rFonts w:ascii="Arial" w:eastAsia="Times New Roman" w:hAnsi="Arial" w:cs="Arial"/>
          <w:color w:val="000000"/>
          <w:sz w:val="24"/>
          <w:szCs w:val="24"/>
        </w:rPr>
        <w:t xml:space="preserve">The Action for Children service may </w:t>
      </w:r>
      <w:r w:rsidR="00DB11D0">
        <w:rPr>
          <w:rFonts w:ascii="Arial" w:eastAsia="Times New Roman" w:hAnsi="Arial" w:cs="Arial"/>
          <w:color w:val="000000"/>
          <w:sz w:val="24"/>
          <w:szCs w:val="24"/>
        </w:rPr>
        <w:t>deliver specific</w:t>
      </w:r>
      <w:r>
        <w:rPr>
          <w:rFonts w:ascii="Arial" w:eastAsia="Times New Roman" w:hAnsi="Arial" w:cs="Arial"/>
          <w:color w:val="000000"/>
          <w:sz w:val="24"/>
          <w:szCs w:val="24"/>
        </w:rPr>
        <w:t xml:space="preserve"> training </w:t>
      </w:r>
      <w:r w:rsidR="00DB11D0">
        <w:rPr>
          <w:rFonts w:ascii="Arial" w:eastAsia="Times New Roman" w:hAnsi="Arial" w:cs="Arial"/>
          <w:color w:val="000000"/>
          <w:sz w:val="24"/>
          <w:szCs w:val="24"/>
        </w:rPr>
        <w:t>based on service needs</w:t>
      </w:r>
      <w:r w:rsidR="007D3B09">
        <w:rPr>
          <w:rFonts w:ascii="Arial" w:eastAsia="Times New Roman" w:hAnsi="Arial" w:cs="Arial"/>
          <w:color w:val="000000"/>
          <w:sz w:val="24"/>
          <w:szCs w:val="24"/>
        </w:rPr>
        <w:t xml:space="preserve"> as requested.</w:t>
      </w:r>
    </w:p>
    <w:p w14:paraId="67BEF45C" w14:textId="77777777" w:rsidR="001656DB" w:rsidRDefault="001656DB" w:rsidP="00ED2C51">
      <w:pPr>
        <w:spacing w:before="100" w:beforeAutospacing="1" w:after="330" w:line="330" w:lineRule="atLeast"/>
        <w:jc w:val="both"/>
        <w:rPr>
          <w:rFonts w:ascii="Arial" w:eastAsia="Times New Roman" w:hAnsi="Arial" w:cs="Arial"/>
          <w:sz w:val="24"/>
          <w:szCs w:val="24"/>
        </w:rPr>
      </w:pPr>
      <w:r>
        <w:rPr>
          <w:rFonts w:ascii="Arial" w:eastAsia="Times New Roman" w:hAnsi="Arial" w:cs="Arial"/>
          <w:color w:val="000000"/>
          <w:sz w:val="24"/>
          <w:szCs w:val="24"/>
        </w:rPr>
        <w:t xml:space="preserve">Any staff request for the above service should be done so via an email to the Action for Children team general email </w:t>
      </w:r>
      <w:hyperlink r:id="rId16" w:history="1">
        <w:r w:rsidRPr="000E4D44">
          <w:rPr>
            <w:rStyle w:val="Hyperlink"/>
            <w:rFonts w:ascii="Arial" w:eastAsia="Times New Roman" w:hAnsi="Arial" w:cs="Arial"/>
            <w:sz w:val="24"/>
            <w:szCs w:val="24"/>
          </w:rPr>
          <w:t>ask.us@actionforchildren.org.uk</w:t>
        </w:r>
      </w:hyperlink>
      <w:r>
        <w:rPr>
          <w:rFonts w:ascii="Arial" w:eastAsia="Times New Roman" w:hAnsi="Arial" w:cs="Arial"/>
          <w:sz w:val="24"/>
          <w:szCs w:val="24"/>
          <w:u w:val="single"/>
        </w:rPr>
        <w:t>.</w:t>
      </w:r>
      <w:r w:rsidRPr="001656DB">
        <w:rPr>
          <w:rFonts w:ascii="Arial" w:eastAsia="Times New Roman" w:hAnsi="Arial" w:cs="Arial"/>
          <w:sz w:val="24"/>
          <w:szCs w:val="24"/>
        </w:rPr>
        <w:t>The team are currently offering 3 consultation</w:t>
      </w:r>
      <w:r>
        <w:rPr>
          <w:rFonts w:ascii="Arial" w:eastAsia="Times New Roman" w:hAnsi="Arial" w:cs="Arial"/>
          <w:sz w:val="24"/>
          <w:szCs w:val="24"/>
        </w:rPr>
        <w:t xml:space="preserve"> slots</w:t>
      </w:r>
      <w:r w:rsidRPr="001656DB">
        <w:rPr>
          <w:rFonts w:ascii="Arial" w:eastAsia="Times New Roman" w:hAnsi="Arial" w:cs="Arial"/>
          <w:sz w:val="24"/>
          <w:szCs w:val="24"/>
        </w:rPr>
        <w:t xml:space="preserve"> per month</w:t>
      </w:r>
      <w:r>
        <w:rPr>
          <w:rFonts w:ascii="Arial" w:eastAsia="Times New Roman" w:hAnsi="Arial" w:cs="Arial"/>
          <w:sz w:val="24"/>
          <w:szCs w:val="24"/>
        </w:rPr>
        <w:t>.</w:t>
      </w:r>
    </w:p>
    <w:p w14:paraId="23B14F6E" w14:textId="77777777" w:rsidR="008439E8" w:rsidRDefault="008439E8" w:rsidP="00D8119F">
      <w:pPr>
        <w:jc w:val="both"/>
        <w:rPr>
          <w:rFonts w:ascii="Arial" w:eastAsia="Times New Roman" w:hAnsi="Arial" w:cs="Arial"/>
          <w:sz w:val="24"/>
          <w:szCs w:val="24"/>
        </w:rPr>
      </w:pPr>
    </w:p>
    <w:p w14:paraId="6440F8EA" w14:textId="77777777" w:rsidR="007661AF" w:rsidRPr="001656DB" w:rsidRDefault="007661AF" w:rsidP="00D8119F">
      <w:pPr>
        <w:jc w:val="both"/>
        <w:rPr>
          <w:rFonts w:ascii="Arial" w:eastAsia="Times New Roman" w:hAnsi="Arial" w:cs="Arial"/>
          <w:sz w:val="24"/>
          <w:szCs w:val="24"/>
        </w:rPr>
      </w:pPr>
    </w:p>
    <w:p w14:paraId="2B9A0D90" w14:textId="77777777" w:rsidR="00ED2C51" w:rsidRDefault="00ED2C51" w:rsidP="00AD5032">
      <w:pPr>
        <w:jc w:val="center"/>
        <w:rPr>
          <w:rFonts w:ascii="Arial" w:hAnsi="Arial"/>
          <w:b/>
          <w:bCs/>
          <w:sz w:val="24"/>
          <w:u w:val="single"/>
        </w:rPr>
      </w:pPr>
    </w:p>
    <w:p w14:paraId="50071E02" w14:textId="77777777" w:rsidR="00ED2C51" w:rsidRDefault="00ED2C51" w:rsidP="00AD5032">
      <w:pPr>
        <w:jc w:val="center"/>
        <w:rPr>
          <w:rFonts w:ascii="Arial" w:hAnsi="Arial"/>
          <w:b/>
          <w:bCs/>
          <w:sz w:val="24"/>
          <w:u w:val="single"/>
        </w:rPr>
      </w:pPr>
    </w:p>
    <w:p w14:paraId="3C17249E" w14:textId="77777777" w:rsidR="002E1CB1" w:rsidRPr="002E1CB1" w:rsidRDefault="002E1CB1" w:rsidP="00AB0C88">
      <w:pPr>
        <w:pBdr>
          <w:top w:val="single" w:sz="4" w:space="1" w:color="auto"/>
          <w:left w:val="single" w:sz="4" w:space="4" w:color="auto"/>
          <w:bottom w:val="single" w:sz="4" w:space="1" w:color="auto"/>
          <w:right w:val="single" w:sz="4" w:space="4" w:color="auto"/>
        </w:pBdr>
        <w:shd w:val="clear" w:color="auto" w:fill="92D050"/>
        <w:jc w:val="center"/>
        <w:rPr>
          <w:rFonts w:ascii="Arial" w:hAnsi="Arial"/>
          <w:b/>
          <w:bCs/>
          <w:sz w:val="36"/>
          <w:szCs w:val="32"/>
        </w:rPr>
      </w:pPr>
      <w:r>
        <w:rPr>
          <w:rFonts w:ascii="Arial" w:hAnsi="Arial"/>
          <w:b/>
          <w:bCs/>
          <w:sz w:val="36"/>
          <w:szCs w:val="32"/>
        </w:rPr>
        <w:lastRenderedPageBreak/>
        <w:t>Process Map</w:t>
      </w:r>
      <w:r w:rsidR="00AB0C88">
        <w:rPr>
          <w:rFonts w:ascii="Arial" w:hAnsi="Arial"/>
          <w:b/>
          <w:bCs/>
          <w:sz w:val="36"/>
          <w:szCs w:val="32"/>
        </w:rPr>
        <w:t xml:space="preserve"> for AIM3 Assessment Completion</w:t>
      </w:r>
    </w:p>
    <w:p w14:paraId="5EE49ED5" w14:textId="77777777" w:rsidR="002E1CB1" w:rsidRDefault="002E1CB1" w:rsidP="00AD5032">
      <w:pPr>
        <w:jc w:val="center"/>
        <w:rPr>
          <w:rFonts w:ascii="Arial" w:hAnsi="Arial"/>
          <w:b/>
          <w:bCs/>
          <w:sz w:val="24"/>
          <w:u w:val="single"/>
        </w:rPr>
      </w:pPr>
    </w:p>
    <w:p w14:paraId="03AE3EA1" w14:textId="77777777" w:rsidR="00AD5032" w:rsidRPr="00AD5032" w:rsidRDefault="00AD5032" w:rsidP="00AD5032">
      <w:pPr>
        <w:jc w:val="center"/>
        <w:rPr>
          <w:rFonts w:ascii="Arial" w:hAnsi="Arial"/>
          <w:b/>
          <w:bCs/>
          <w:sz w:val="24"/>
          <w:u w:val="single"/>
        </w:rPr>
      </w:pPr>
      <w:r w:rsidRPr="00AD5032">
        <w:rPr>
          <w:rFonts w:ascii="Arial" w:hAnsi="Arial"/>
          <w:b/>
          <w:bCs/>
          <w:sz w:val="24"/>
          <w:u w:val="single"/>
        </w:rPr>
        <w:t>PROCESS MAP FOR AIM 3 ASSESSMENT</w:t>
      </w:r>
      <w:r w:rsidR="001656DB">
        <w:rPr>
          <w:rFonts w:ascii="Arial" w:hAnsi="Arial"/>
          <w:b/>
          <w:bCs/>
          <w:sz w:val="24"/>
          <w:u w:val="single"/>
        </w:rPr>
        <w:t xml:space="preserve"> COMPLETION</w:t>
      </w:r>
    </w:p>
    <w:p w14:paraId="4EA55385" w14:textId="77777777" w:rsidR="00D8119F" w:rsidRDefault="00AD5032" w:rsidP="00633F7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sz w:val="24"/>
        </w:rPr>
      </w:pPr>
      <w:r>
        <w:rPr>
          <w:rFonts w:ascii="Arial" w:hAnsi="Arial"/>
          <w:noProof/>
          <w:sz w:val="24"/>
        </w:rPr>
        <mc:AlternateContent>
          <mc:Choice Requires="wps">
            <w:drawing>
              <wp:anchor distT="0" distB="0" distL="114300" distR="114300" simplePos="0" relativeHeight="251659264" behindDoc="0" locked="0" layoutInCell="1" allowOverlap="1" wp14:anchorId="53035DE3" wp14:editId="4335B457">
                <wp:simplePos x="0" y="0"/>
                <wp:positionH relativeFrom="column">
                  <wp:posOffset>2447696</wp:posOffset>
                </wp:positionH>
                <wp:positionV relativeFrom="paragraph">
                  <wp:posOffset>425933</wp:posOffset>
                </wp:positionV>
                <wp:extent cx="484632" cy="568452"/>
                <wp:effectExtent l="19050" t="0" r="29845" b="41275"/>
                <wp:wrapNone/>
                <wp:docPr id="5" name="Arrow: Down 5"/>
                <wp:cNvGraphicFramePr/>
                <a:graphic xmlns:a="http://schemas.openxmlformats.org/drawingml/2006/main">
                  <a:graphicData uri="http://schemas.microsoft.com/office/word/2010/wordprocessingShape">
                    <wps:wsp>
                      <wps:cNvSpPr/>
                      <wps:spPr>
                        <a:xfrm>
                          <a:off x="0" y="0"/>
                          <a:ext cx="484632" cy="56845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8049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192.75pt;margin-top:33.55pt;width:38.15pt;height:4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" adj="12392" fillcolor="#4472c4 [3204]" strokecolor="#1f3763 [1604]" strokeweight="1pt"/>
            </w:pict>
          </mc:Fallback>
        </mc:AlternateContent>
      </w:r>
      <w:r w:rsidR="00D8119F">
        <w:rPr>
          <w:rFonts w:ascii="Arial" w:hAnsi="Arial"/>
          <w:sz w:val="24"/>
        </w:rPr>
        <w:t>A</w:t>
      </w:r>
      <w:r w:rsidR="00370EF2">
        <w:rPr>
          <w:rFonts w:ascii="Arial" w:hAnsi="Arial"/>
          <w:sz w:val="24"/>
        </w:rPr>
        <w:t>IM 3</w:t>
      </w:r>
      <w:r w:rsidR="00D8119F">
        <w:rPr>
          <w:rFonts w:ascii="Arial" w:hAnsi="Arial"/>
          <w:sz w:val="24"/>
        </w:rPr>
        <w:t xml:space="preserve"> </w:t>
      </w:r>
      <w:proofErr w:type="gramStart"/>
      <w:r w:rsidR="006B5628">
        <w:rPr>
          <w:rFonts w:ascii="Arial" w:hAnsi="Arial"/>
          <w:sz w:val="24"/>
        </w:rPr>
        <w:t>assessment</w:t>
      </w:r>
      <w:proofErr w:type="gramEnd"/>
      <w:r w:rsidR="00D8119F">
        <w:rPr>
          <w:rFonts w:ascii="Arial" w:hAnsi="Arial"/>
          <w:sz w:val="24"/>
        </w:rPr>
        <w:t xml:space="preserve"> requested </w:t>
      </w:r>
      <w:r w:rsidR="00370EF2">
        <w:rPr>
          <w:rFonts w:ascii="Arial" w:hAnsi="Arial"/>
          <w:sz w:val="24"/>
        </w:rPr>
        <w:t>by</w:t>
      </w:r>
      <w:r w:rsidR="00D8119F" w:rsidRPr="00D8119F">
        <w:rPr>
          <w:rFonts w:ascii="Arial" w:hAnsi="Arial"/>
          <w:sz w:val="24"/>
        </w:rPr>
        <w:t xml:space="preserve"> </w:t>
      </w:r>
      <w:r w:rsidR="00D8119F" w:rsidRPr="00681BD8">
        <w:rPr>
          <w:rFonts w:ascii="Arial" w:hAnsi="Arial"/>
          <w:sz w:val="24"/>
        </w:rPr>
        <w:t xml:space="preserve">Case Workers, Service Managers, Reviewing Officers, MAPPA coordinators </w:t>
      </w:r>
      <w:r w:rsidR="0004782C">
        <w:rPr>
          <w:rFonts w:ascii="Arial" w:hAnsi="Arial"/>
          <w:sz w:val="24"/>
        </w:rPr>
        <w:t>or</w:t>
      </w:r>
      <w:r w:rsidR="00D8119F" w:rsidRPr="00681BD8">
        <w:rPr>
          <w:rFonts w:ascii="Arial" w:hAnsi="Arial"/>
          <w:sz w:val="24"/>
        </w:rPr>
        <w:t xml:space="preserve"> the Criminal Courts</w:t>
      </w:r>
    </w:p>
    <w:p w14:paraId="3781F586" w14:textId="77777777" w:rsidR="00633F7C" w:rsidRDefault="00633F7C" w:rsidP="00633F7C">
      <w:pPr>
        <w:pStyle w:val="ListParagraph"/>
        <w:jc w:val="both"/>
        <w:rPr>
          <w:rFonts w:ascii="Arial" w:hAnsi="Arial"/>
          <w:sz w:val="24"/>
        </w:rPr>
      </w:pPr>
    </w:p>
    <w:p w14:paraId="0FB4F837" w14:textId="77777777" w:rsidR="00AD5032" w:rsidRDefault="00AD5032" w:rsidP="00633F7C">
      <w:pPr>
        <w:pStyle w:val="ListParagraph"/>
        <w:jc w:val="both"/>
        <w:rPr>
          <w:rFonts w:ascii="Arial" w:hAnsi="Arial"/>
          <w:sz w:val="24"/>
        </w:rPr>
      </w:pPr>
    </w:p>
    <w:p w14:paraId="2CA303FD" w14:textId="77777777" w:rsidR="0004782C" w:rsidRPr="0004782C" w:rsidRDefault="00ED2C51" w:rsidP="00047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i/>
          <w:iCs/>
          <w:sz w:val="18"/>
          <w:szCs w:val="18"/>
        </w:rPr>
      </w:pPr>
      <w:r>
        <w:rPr>
          <w:rFonts w:ascii="Arial" w:hAnsi="Arial"/>
          <w:noProof/>
          <w:sz w:val="24"/>
        </w:rPr>
        <mc:AlternateContent>
          <mc:Choice Requires="wps">
            <w:drawing>
              <wp:anchor distT="0" distB="0" distL="114300" distR="114300" simplePos="0" relativeHeight="251669504" behindDoc="0" locked="0" layoutInCell="1" allowOverlap="1" wp14:anchorId="7E545680" wp14:editId="04877818">
                <wp:simplePos x="0" y="0"/>
                <wp:positionH relativeFrom="column">
                  <wp:posOffset>2469261</wp:posOffset>
                </wp:positionH>
                <wp:positionV relativeFrom="paragraph">
                  <wp:posOffset>696417</wp:posOffset>
                </wp:positionV>
                <wp:extent cx="484632" cy="482600"/>
                <wp:effectExtent l="19050" t="0" r="10795" b="31750"/>
                <wp:wrapNone/>
                <wp:docPr id="20" name="Arrow: Down 20"/>
                <wp:cNvGraphicFramePr/>
                <a:graphic xmlns:a="http://schemas.openxmlformats.org/drawingml/2006/main">
                  <a:graphicData uri="http://schemas.microsoft.com/office/word/2010/wordprocessingShape">
                    <wps:wsp>
                      <wps:cNvSpPr/>
                      <wps:spPr>
                        <a:xfrm>
                          <a:off x="0" y="0"/>
                          <a:ext cx="484632" cy="482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9B0E8E" id="Arrow: Down 20" o:spid="_x0000_s1026" type="#_x0000_t67" style="position:absolute;margin-left:194.45pt;margin-top:54.85pt;width:38.15pt;height:3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" adj="10800" fillcolor="#4472c4" strokecolor="#2f528f" strokeweight="1pt"/>
            </w:pict>
          </mc:Fallback>
        </mc:AlternateContent>
      </w:r>
      <w:r w:rsidR="00D8119F" w:rsidRPr="0004782C">
        <w:rPr>
          <w:rFonts w:ascii="Arial" w:hAnsi="Arial"/>
          <w:sz w:val="24"/>
        </w:rPr>
        <w:t xml:space="preserve">The </w:t>
      </w:r>
      <w:r w:rsidR="006B029C">
        <w:rPr>
          <w:rFonts w:ascii="Arial" w:hAnsi="Arial"/>
          <w:sz w:val="24"/>
        </w:rPr>
        <w:t>case holder</w:t>
      </w:r>
      <w:r w:rsidR="00D8119F" w:rsidRPr="0004782C">
        <w:rPr>
          <w:rFonts w:ascii="Arial" w:hAnsi="Arial"/>
          <w:sz w:val="24"/>
        </w:rPr>
        <w:t xml:space="preserve"> in the case </w:t>
      </w:r>
      <w:r w:rsidR="00633F7C" w:rsidRPr="0004782C">
        <w:rPr>
          <w:rFonts w:ascii="Arial" w:hAnsi="Arial"/>
          <w:sz w:val="24"/>
        </w:rPr>
        <w:t>will</w:t>
      </w:r>
      <w:r w:rsidR="00D8119F" w:rsidRPr="0004782C">
        <w:rPr>
          <w:rFonts w:ascii="Arial" w:hAnsi="Arial"/>
          <w:sz w:val="24"/>
        </w:rPr>
        <w:t xml:space="preserve"> </w:t>
      </w:r>
      <w:r w:rsidR="00633F7C" w:rsidRPr="0004782C">
        <w:rPr>
          <w:rFonts w:ascii="Arial" w:hAnsi="Arial"/>
          <w:sz w:val="24"/>
        </w:rPr>
        <w:t>assum</w:t>
      </w:r>
      <w:r w:rsidR="00D8119F" w:rsidRPr="0004782C">
        <w:rPr>
          <w:rFonts w:ascii="Arial" w:hAnsi="Arial"/>
          <w:sz w:val="24"/>
        </w:rPr>
        <w:t xml:space="preserve">e </w:t>
      </w:r>
      <w:r w:rsidR="00633F7C" w:rsidRPr="0004782C">
        <w:rPr>
          <w:rFonts w:ascii="Arial" w:hAnsi="Arial"/>
          <w:sz w:val="24"/>
        </w:rPr>
        <w:t>responsibility</w:t>
      </w:r>
      <w:r w:rsidR="00D8119F" w:rsidRPr="0004782C">
        <w:rPr>
          <w:rFonts w:ascii="Arial" w:hAnsi="Arial"/>
          <w:sz w:val="24"/>
        </w:rPr>
        <w:t xml:space="preserve"> for undertaking the AIM assessment</w:t>
      </w:r>
      <w:r w:rsidR="0004782C" w:rsidRPr="0004782C">
        <w:rPr>
          <w:rFonts w:ascii="Arial" w:hAnsi="Arial"/>
          <w:sz w:val="24"/>
        </w:rPr>
        <w:t xml:space="preserve">. </w:t>
      </w:r>
      <w:r w:rsidR="0004782C" w:rsidRPr="0004782C">
        <w:rPr>
          <w:rFonts w:ascii="Arial" w:hAnsi="Arial"/>
          <w:i/>
          <w:iCs/>
          <w:sz w:val="18"/>
          <w:szCs w:val="18"/>
        </w:rPr>
        <w:t xml:space="preserve">Where an assessment is requested to assist in Criminal Proceedings or where a young person is open to the Youth </w:t>
      </w:r>
      <w:r w:rsidR="006B5628">
        <w:rPr>
          <w:rFonts w:ascii="Arial" w:hAnsi="Arial"/>
          <w:i/>
          <w:iCs/>
          <w:sz w:val="18"/>
          <w:szCs w:val="18"/>
        </w:rPr>
        <w:t>Justice</w:t>
      </w:r>
      <w:r w:rsidR="0004782C" w:rsidRPr="0004782C">
        <w:rPr>
          <w:rFonts w:ascii="Arial" w:hAnsi="Arial"/>
          <w:i/>
          <w:iCs/>
          <w:sz w:val="18"/>
          <w:szCs w:val="18"/>
        </w:rPr>
        <w:t xml:space="preserve"> Service (Y</w:t>
      </w:r>
      <w:r w:rsidR="006B5628">
        <w:rPr>
          <w:rFonts w:ascii="Arial" w:hAnsi="Arial"/>
          <w:i/>
          <w:iCs/>
          <w:sz w:val="18"/>
          <w:szCs w:val="18"/>
        </w:rPr>
        <w:t>J</w:t>
      </w:r>
      <w:r w:rsidR="0004782C" w:rsidRPr="0004782C">
        <w:rPr>
          <w:rFonts w:ascii="Arial" w:hAnsi="Arial"/>
          <w:i/>
          <w:iCs/>
          <w:sz w:val="18"/>
          <w:szCs w:val="18"/>
        </w:rPr>
        <w:t xml:space="preserve">S) for a sexually harmful offence, the assessment will be led by a YOS case worker. Where a young person also has a Social Worker then the assessment shall be completed jointly. </w:t>
      </w:r>
    </w:p>
    <w:p w14:paraId="04DCC89F" w14:textId="77777777" w:rsidR="00967B49" w:rsidRDefault="00967B49" w:rsidP="00967B49">
      <w:pPr>
        <w:pStyle w:val="ListParagraph"/>
        <w:jc w:val="both"/>
        <w:rPr>
          <w:rFonts w:ascii="Arial" w:hAnsi="Arial"/>
          <w:sz w:val="24"/>
        </w:rPr>
      </w:pPr>
    </w:p>
    <w:p w14:paraId="250928B8" w14:textId="77777777" w:rsidR="00967B49" w:rsidRDefault="00967B49" w:rsidP="00967B49">
      <w:pPr>
        <w:pStyle w:val="ListParagraph"/>
        <w:jc w:val="both"/>
        <w:rPr>
          <w:rFonts w:ascii="Arial" w:hAnsi="Arial"/>
          <w:sz w:val="24"/>
        </w:rPr>
      </w:pPr>
    </w:p>
    <w:p w14:paraId="6B6BF415" w14:textId="77777777" w:rsidR="00967B49" w:rsidRDefault="00ED2C51" w:rsidP="0016132E">
      <w:pPr>
        <w:pStyle w:val="ListParagraph"/>
        <w:pBdr>
          <w:top w:val="single" w:sz="4" w:space="1" w:color="auto"/>
          <w:left w:val="single" w:sz="4" w:space="5" w:color="auto"/>
          <w:bottom w:val="single" w:sz="4" w:space="1" w:color="auto"/>
          <w:right w:val="single" w:sz="4" w:space="4" w:color="auto"/>
          <w:between w:val="single" w:sz="4" w:space="1" w:color="auto"/>
          <w:bar w:val="single" w:sz="4" w:color="auto"/>
        </w:pBdr>
        <w:ind w:left="0"/>
        <w:jc w:val="both"/>
        <w:rPr>
          <w:rFonts w:ascii="Arial" w:hAnsi="Arial"/>
          <w:sz w:val="24"/>
        </w:rPr>
      </w:pPr>
      <w:r>
        <w:rPr>
          <w:rFonts w:ascii="Arial" w:hAnsi="Arial"/>
          <w:noProof/>
          <w:sz w:val="24"/>
        </w:rPr>
        <mc:AlternateContent>
          <mc:Choice Requires="wps">
            <w:drawing>
              <wp:anchor distT="0" distB="0" distL="114300" distR="114300" simplePos="0" relativeHeight="251663360" behindDoc="0" locked="0" layoutInCell="1" allowOverlap="1" wp14:anchorId="5C16F37A" wp14:editId="77878973">
                <wp:simplePos x="0" y="0"/>
                <wp:positionH relativeFrom="column">
                  <wp:posOffset>2458416</wp:posOffset>
                </wp:positionH>
                <wp:positionV relativeFrom="paragraph">
                  <wp:posOffset>1364971</wp:posOffset>
                </wp:positionV>
                <wp:extent cx="484632" cy="476250"/>
                <wp:effectExtent l="19050" t="0" r="10795" b="38100"/>
                <wp:wrapNone/>
                <wp:docPr id="7" name="Arrow: Down 7"/>
                <wp:cNvGraphicFramePr/>
                <a:graphic xmlns:a="http://schemas.openxmlformats.org/drawingml/2006/main">
                  <a:graphicData uri="http://schemas.microsoft.com/office/word/2010/wordprocessingShape">
                    <wps:wsp>
                      <wps:cNvSpPr/>
                      <wps:spPr>
                        <a:xfrm>
                          <a:off x="0" y="0"/>
                          <a:ext cx="484632" cy="4762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3E8195" id="Arrow: Down 7" o:spid="_x0000_s1026" type="#_x0000_t67" style="position:absolute;margin-left:193.6pt;margin-top:107.5pt;width:38.15pt;height: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" adj="10800" fillcolor="#4472c4" strokecolor="#2f528f" strokeweight="1pt"/>
            </w:pict>
          </mc:Fallback>
        </mc:AlternateContent>
      </w:r>
      <w:r w:rsidR="00967B49" w:rsidRPr="00724F38">
        <w:rPr>
          <w:rFonts w:ascii="Arial" w:hAnsi="Arial"/>
          <w:sz w:val="24"/>
        </w:rPr>
        <w:t>The</w:t>
      </w:r>
      <w:r w:rsidR="006B029C">
        <w:rPr>
          <w:rFonts w:ascii="Arial" w:hAnsi="Arial"/>
          <w:sz w:val="24"/>
        </w:rPr>
        <w:t xml:space="preserve"> case holder</w:t>
      </w:r>
      <w:r w:rsidR="00967B49" w:rsidRPr="00724F38">
        <w:rPr>
          <w:rFonts w:ascii="Arial" w:hAnsi="Arial"/>
          <w:sz w:val="24"/>
        </w:rPr>
        <w:t xml:space="preserve"> </w:t>
      </w:r>
      <w:r w:rsidR="000C7358">
        <w:rPr>
          <w:rFonts w:ascii="Arial" w:hAnsi="Arial"/>
          <w:sz w:val="24"/>
        </w:rPr>
        <w:t xml:space="preserve">(who is AIM trained) </w:t>
      </w:r>
      <w:r w:rsidR="00967B49">
        <w:rPr>
          <w:rFonts w:ascii="Arial" w:hAnsi="Arial"/>
          <w:sz w:val="24"/>
        </w:rPr>
        <w:t>identifies</w:t>
      </w:r>
      <w:r w:rsidR="00967B49" w:rsidRPr="00724F38">
        <w:rPr>
          <w:rFonts w:ascii="Arial" w:hAnsi="Arial"/>
          <w:sz w:val="24"/>
        </w:rPr>
        <w:t xml:space="preserve"> </w:t>
      </w:r>
      <w:r w:rsidR="00967B49">
        <w:rPr>
          <w:rFonts w:ascii="Arial" w:hAnsi="Arial"/>
          <w:sz w:val="24"/>
        </w:rPr>
        <w:t>a</w:t>
      </w:r>
      <w:r w:rsidR="00967B49" w:rsidRPr="00724F38">
        <w:rPr>
          <w:rFonts w:ascii="Arial" w:hAnsi="Arial"/>
          <w:sz w:val="24"/>
        </w:rPr>
        <w:t xml:space="preserve"> suitable professional to assist with the assessment</w:t>
      </w:r>
      <w:r w:rsidR="00967B49">
        <w:rPr>
          <w:rFonts w:ascii="Arial" w:hAnsi="Arial"/>
          <w:sz w:val="24"/>
        </w:rPr>
        <w:t xml:space="preserve"> and directly makes the request to that person</w:t>
      </w:r>
      <w:r w:rsidR="00967B49" w:rsidRPr="00724F38">
        <w:rPr>
          <w:rFonts w:ascii="Arial" w:hAnsi="Arial"/>
          <w:sz w:val="24"/>
        </w:rPr>
        <w:t>.</w:t>
      </w:r>
      <w:r w:rsidR="000C7358">
        <w:rPr>
          <w:rFonts w:ascii="Arial" w:hAnsi="Arial"/>
          <w:sz w:val="24"/>
        </w:rPr>
        <w:t xml:space="preserve"> Where the </w:t>
      </w:r>
      <w:r w:rsidR="00E90D35">
        <w:rPr>
          <w:rFonts w:ascii="Arial" w:hAnsi="Arial"/>
          <w:sz w:val="24"/>
        </w:rPr>
        <w:t>case holder</w:t>
      </w:r>
      <w:r w:rsidR="000C7358">
        <w:rPr>
          <w:rFonts w:ascii="Arial" w:hAnsi="Arial"/>
          <w:sz w:val="24"/>
        </w:rPr>
        <w:t xml:space="preserve"> is not AIM trained and works within</w:t>
      </w:r>
      <w:r w:rsidR="00353CE4">
        <w:rPr>
          <w:rFonts w:ascii="Arial" w:hAnsi="Arial"/>
          <w:sz w:val="24"/>
        </w:rPr>
        <w:t xml:space="preserve"> </w:t>
      </w:r>
      <w:r w:rsidR="006B5628">
        <w:rPr>
          <w:rFonts w:ascii="Arial" w:hAnsi="Arial"/>
          <w:sz w:val="24"/>
        </w:rPr>
        <w:t>E</w:t>
      </w:r>
      <w:r w:rsidR="00353CE4">
        <w:rPr>
          <w:rFonts w:ascii="Arial" w:hAnsi="Arial"/>
          <w:sz w:val="24"/>
        </w:rPr>
        <w:t xml:space="preserve">arly </w:t>
      </w:r>
      <w:r w:rsidR="006B5628">
        <w:rPr>
          <w:rFonts w:ascii="Arial" w:hAnsi="Arial"/>
          <w:sz w:val="24"/>
        </w:rPr>
        <w:t>H</w:t>
      </w:r>
      <w:r w:rsidR="00353CE4">
        <w:rPr>
          <w:rFonts w:ascii="Arial" w:hAnsi="Arial"/>
          <w:sz w:val="24"/>
        </w:rPr>
        <w:t xml:space="preserve">elp </w:t>
      </w:r>
      <w:r w:rsidR="006B5628">
        <w:rPr>
          <w:rFonts w:ascii="Arial" w:hAnsi="Arial"/>
          <w:sz w:val="24"/>
        </w:rPr>
        <w:t>&amp; Children’s Social Care services</w:t>
      </w:r>
      <w:r w:rsidR="000C7358">
        <w:rPr>
          <w:rFonts w:ascii="Arial" w:hAnsi="Arial"/>
          <w:sz w:val="24"/>
        </w:rPr>
        <w:t xml:space="preserve">, a referral to </w:t>
      </w:r>
      <w:r w:rsidR="006B5628">
        <w:rPr>
          <w:rFonts w:ascii="Arial" w:hAnsi="Arial"/>
          <w:sz w:val="24"/>
        </w:rPr>
        <w:t>the Vulnerable Children’s Meeting (</w:t>
      </w:r>
      <w:r w:rsidR="000C7358">
        <w:rPr>
          <w:rFonts w:ascii="Arial" w:hAnsi="Arial"/>
          <w:sz w:val="24"/>
        </w:rPr>
        <w:t>VCM</w:t>
      </w:r>
      <w:r w:rsidR="006B5628">
        <w:rPr>
          <w:rFonts w:ascii="Arial" w:hAnsi="Arial"/>
          <w:sz w:val="24"/>
        </w:rPr>
        <w:t>)</w:t>
      </w:r>
      <w:r w:rsidR="000C7358">
        <w:rPr>
          <w:rFonts w:ascii="Arial" w:hAnsi="Arial"/>
          <w:sz w:val="24"/>
        </w:rPr>
        <w:t xml:space="preserve"> must be made where a</w:t>
      </w:r>
      <w:r w:rsidR="00E90D35">
        <w:rPr>
          <w:rFonts w:ascii="Arial" w:hAnsi="Arial"/>
          <w:sz w:val="24"/>
        </w:rPr>
        <w:t xml:space="preserve">n AIM trained worker </w:t>
      </w:r>
      <w:r w:rsidR="000C7358">
        <w:rPr>
          <w:rFonts w:ascii="Arial" w:hAnsi="Arial"/>
          <w:sz w:val="24"/>
        </w:rPr>
        <w:t>will be identified</w:t>
      </w:r>
      <w:r w:rsidR="006B029C">
        <w:rPr>
          <w:rFonts w:ascii="Arial" w:hAnsi="Arial"/>
          <w:sz w:val="24"/>
        </w:rPr>
        <w:t xml:space="preserve"> to undertake the assessment</w:t>
      </w:r>
      <w:r w:rsidR="00353CE4">
        <w:rPr>
          <w:rFonts w:ascii="Arial" w:hAnsi="Arial"/>
          <w:sz w:val="24"/>
        </w:rPr>
        <w:t xml:space="preserve"> from that service area</w:t>
      </w:r>
      <w:r w:rsidR="006B029C">
        <w:rPr>
          <w:rFonts w:ascii="Arial" w:hAnsi="Arial"/>
          <w:sz w:val="24"/>
        </w:rPr>
        <w:t xml:space="preserve">. </w:t>
      </w:r>
      <w:r w:rsidR="00E90D35">
        <w:rPr>
          <w:rFonts w:ascii="Arial" w:hAnsi="Arial"/>
          <w:sz w:val="24"/>
        </w:rPr>
        <w:t>For Y</w:t>
      </w:r>
      <w:r w:rsidR="00CE3122">
        <w:rPr>
          <w:rFonts w:ascii="Arial" w:hAnsi="Arial"/>
          <w:sz w:val="24"/>
        </w:rPr>
        <w:t>J</w:t>
      </w:r>
      <w:r w:rsidR="00E90D35">
        <w:rPr>
          <w:rFonts w:ascii="Arial" w:hAnsi="Arial"/>
          <w:sz w:val="24"/>
        </w:rPr>
        <w:t>S cases, the Duty Manager must be used to delegate the completion of an AIM assessment to a Y</w:t>
      </w:r>
      <w:r w:rsidR="00CE3122">
        <w:rPr>
          <w:rFonts w:ascii="Arial" w:hAnsi="Arial"/>
          <w:sz w:val="24"/>
        </w:rPr>
        <w:t>J</w:t>
      </w:r>
      <w:r w:rsidR="00E90D35">
        <w:rPr>
          <w:rFonts w:ascii="Arial" w:hAnsi="Arial"/>
          <w:sz w:val="24"/>
        </w:rPr>
        <w:t xml:space="preserve">S AIM trained staff member. </w:t>
      </w:r>
    </w:p>
    <w:p w14:paraId="277FB048" w14:textId="77777777" w:rsidR="0004782C" w:rsidRPr="00ED2C51" w:rsidRDefault="00ED2C51" w:rsidP="00633F7C">
      <w:pPr>
        <w:jc w:val="both"/>
        <w:rPr>
          <w:rFonts w:ascii="Arial" w:hAnsi="Arial"/>
          <w:sz w:val="12"/>
          <w:szCs w:val="10"/>
        </w:rPr>
      </w:pPr>
      <w:r>
        <w:rPr>
          <w:rFonts w:ascii="Arial" w:hAnsi="Arial"/>
          <w:sz w:val="24"/>
        </w:rPr>
        <w:br/>
      </w:r>
    </w:p>
    <w:p w14:paraId="689A8E4C" w14:textId="77777777" w:rsidR="00967B49" w:rsidRDefault="0004782C" w:rsidP="0016132E">
      <w:pPr>
        <w:pStyle w:val="ListParagraph"/>
        <w:pBdr>
          <w:top w:val="single" w:sz="4" w:space="1" w:color="auto"/>
          <w:left w:val="single" w:sz="4" w:space="31" w:color="auto"/>
          <w:bottom w:val="single" w:sz="4" w:space="1" w:color="auto"/>
          <w:right w:val="single" w:sz="4" w:space="4" w:color="auto"/>
          <w:between w:val="single" w:sz="4" w:space="1" w:color="auto"/>
          <w:bar w:val="single" w:sz="4" w:color="auto"/>
        </w:pBdr>
        <w:rPr>
          <w:rFonts w:ascii="Arial" w:hAnsi="Arial"/>
          <w:sz w:val="24"/>
        </w:rPr>
      </w:pPr>
      <w:r>
        <w:rPr>
          <w:rFonts w:ascii="Arial" w:hAnsi="Arial"/>
          <w:noProof/>
          <w:sz w:val="24"/>
        </w:rPr>
        <mc:AlternateContent>
          <mc:Choice Requires="wps">
            <w:drawing>
              <wp:anchor distT="0" distB="0" distL="114300" distR="114300" simplePos="0" relativeHeight="251665408" behindDoc="0" locked="0" layoutInCell="1" allowOverlap="1" wp14:anchorId="25B103D4" wp14:editId="12ECAA05">
                <wp:simplePos x="0" y="0"/>
                <wp:positionH relativeFrom="column">
                  <wp:posOffset>2464765</wp:posOffset>
                </wp:positionH>
                <wp:positionV relativeFrom="paragraph">
                  <wp:posOffset>426288</wp:posOffset>
                </wp:positionV>
                <wp:extent cx="484632" cy="450850"/>
                <wp:effectExtent l="19050" t="0" r="10795" b="44450"/>
                <wp:wrapNone/>
                <wp:docPr id="8" name="Arrow: Down 8"/>
                <wp:cNvGraphicFramePr/>
                <a:graphic xmlns:a="http://schemas.openxmlformats.org/drawingml/2006/main">
                  <a:graphicData uri="http://schemas.microsoft.com/office/word/2010/wordprocessingShape">
                    <wps:wsp>
                      <wps:cNvSpPr/>
                      <wps:spPr>
                        <a:xfrm>
                          <a:off x="0" y="0"/>
                          <a:ext cx="484632" cy="4508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AFFADD" id="Arrow: Down 8" o:spid="_x0000_s1026" type="#_x0000_t67" style="position:absolute;margin-left:194.1pt;margin-top:33.55pt;width:38.15pt;height:3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" adj="10800" fillcolor="#4472c4" strokecolor="#2f528f" strokeweight="1pt"/>
            </w:pict>
          </mc:Fallback>
        </mc:AlternateContent>
      </w:r>
      <w:r w:rsidR="00967B49">
        <w:rPr>
          <w:rFonts w:ascii="Arial" w:hAnsi="Arial"/>
          <w:sz w:val="24"/>
        </w:rPr>
        <w:t xml:space="preserve">The </w:t>
      </w:r>
      <w:r w:rsidR="006B029C">
        <w:rPr>
          <w:rFonts w:ascii="Arial" w:hAnsi="Arial"/>
          <w:sz w:val="24"/>
        </w:rPr>
        <w:t>case holder</w:t>
      </w:r>
      <w:r w:rsidR="00967B49">
        <w:rPr>
          <w:rFonts w:ascii="Arial" w:hAnsi="Arial"/>
          <w:sz w:val="24"/>
        </w:rPr>
        <w:t xml:space="preserve"> escalates concerns around delays and barriers to their immediate Service Manager who will address these with </w:t>
      </w:r>
      <w:r w:rsidR="008260D9">
        <w:rPr>
          <w:rFonts w:ascii="Arial" w:hAnsi="Arial"/>
          <w:sz w:val="24"/>
        </w:rPr>
        <w:t>priority.</w:t>
      </w:r>
    </w:p>
    <w:p w14:paraId="0C51F924" w14:textId="77777777" w:rsidR="00967B49" w:rsidRPr="00ED2C51" w:rsidRDefault="00967B49" w:rsidP="00633F7C">
      <w:pPr>
        <w:jc w:val="both"/>
        <w:rPr>
          <w:rFonts w:ascii="Arial" w:hAnsi="Arial"/>
          <w:sz w:val="32"/>
          <w:szCs w:val="28"/>
        </w:rPr>
      </w:pPr>
    </w:p>
    <w:p w14:paraId="3FCF9366" w14:textId="77777777" w:rsidR="0009602F" w:rsidRDefault="00ED2C51" w:rsidP="00047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sz w:val="24"/>
        </w:rPr>
      </w:pPr>
      <w:r>
        <w:rPr>
          <w:rFonts w:ascii="Arial" w:hAnsi="Arial"/>
          <w:noProof/>
          <w:sz w:val="24"/>
        </w:rPr>
        <mc:AlternateContent>
          <mc:Choice Requires="wps">
            <w:drawing>
              <wp:anchor distT="0" distB="0" distL="114300" distR="114300" simplePos="0" relativeHeight="251667456" behindDoc="0" locked="0" layoutInCell="1" allowOverlap="1" wp14:anchorId="1C4338AB" wp14:editId="59E1AA19">
                <wp:simplePos x="0" y="0"/>
                <wp:positionH relativeFrom="column">
                  <wp:posOffset>2470252</wp:posOffset>
                </wp:positionH>
                <wp:positionV relativeFrom="paragraph">
                  <wp:posOffset>420827</wp:posOffset>
                </wp:positionV>
                <wp:extent cx="484632" cy="501650"/>
                <wp:effectExtent l="19050" t="0" r="29845" b="31750"/>
                <wp:wrapNone/>
                <wp:docPr id="9" name="Arrow: Down 9"/>
                <wp:cNvGraphicFramePr/>
                <a:graphic xmlns:a="http://schemas.openxmlformats.org/drawingml/2006/main">
                  <a:graphicData uri="http://schemas.microsoft.com/office/word/2010/wordprocessingShape">
                    <wps:wsp>
                      <wps:cNvSpPr/>
                      <wps:spPr>
                        <a:xfrm>
                          <a:off x="0" y="0"/>
                          <a:ext cx="484632" cy="5016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AFE9E4" id="Arrow: Down 9" o:spid="_x0000_s1026" type="#_x0000_t67" style="position:absolute;margin-left:194.5pt;margin-top:33.15pt;width:38.15pt;height:3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" adj="11166" fillcolor="#4472c4" strokecolor="#2f528f" strokeweight="1pt"/>
            </w:pict>
          </mc:Fallback>
        </mc:AlternateContent>
      </w:r>
      <w:r w:rsidR="0009602F">
        <w:rPr>
          <w:rFonts w:ascii="Arial" w:hAnsi="Arial"/>
          <w:sz w:val="24"/>
        </w:rPr>
        <w:t xml:space="preserve">The </w:t>
      </w:r>
      <w:r w:rsidR="006B029C">
        <w:rPr>
          <w:rFonts w:ascii="Arial" w:hAnsi="Arial"/>
          <w:sz w:val="24"/>
        </w:rPr>
        <w:t>case holder</w:t>
      </w:r>
      <w:r w:rsidR="0009602F">
        <w:rPr>
          <w:rFonts w:ascii="Arial" w:hAnsi="Arial"/>
          <w:sz w:val="24"/>
        </w:rPr>
        <w:t xml:space="preserve"> </w:t>
      </w:r>
      <w:r w:rsidR="00E90D35">
        <w:rPr>
          <w:rFonts w:ascii="Arial" w:hAnsi="Arial"/>
          <w:sz w:val="24"/>
        </w:rPr>
        <w:t>may</w:t>
      </w:r>
      <w:r w:rsidR="0009602F">
        <w:rPr>
          <w:rFonts w:ascii="Arial" w:hAnsi="Arial"/>
          <w:sz w:val="24"/>
        </w:rPr>
        <w:t xml:space="preserve"> contact the</w:t>
      </w:r>
      <w:r w:rsidR="00883117">
        <w:rPr>
          <w:rFonts w:ascii="Arial" w:hAnsi="Arial"/>
          <w:sz w:val="24"/>
        </w:rPr>
        <w:t xml:space="preserve"> Action for Children Service for consultation advi</w:t>
      </w:r>
      <w:r w:rsidR="00D77C51">
        <w:rPr>
          <w:rFonts w:ascii="Arial" w:hAnsi="Arial"/>
          <w:sz w:val="24"/>
        </w:rPr>
        <w:t>c</w:t>
      </w:r>
      <w:r w:rsidR="00883117">
        <w:rPr>
          <w:rFonts w:ascii="Arial" w:hAnsi="Arial"/>
          <w:sz w:val="24"/>
        </w:rPr>
        <w:t>e and support</w:t>
      </w:r>
      <w:r w:rsidR="00D77C51">
        <w:rPr>
          <w:rFonts w:ascii="Arial" w:hAnsi="Arial"/>
          <w:sz w:val="24"/>
        </w:rPr>
        <w:t xml:space="preserve"> as necessary.</w:t>
      </w:r>
    </w:p>
    <w:p w14:paraId="1956882C" w14:textId="77777777" w:rsidR="0004782C" w:rsidRPr="00ED2C51" w:rsidRDefault="0004782C" w:rsidP="0004782C">
      <w:pPr>
        <w:jc w:val="both"/>
        <w:rPr>
          <w:rFonts w:ascii="Arial" w:hAnsi="Arial"/>
          <w:sz w:val="40"/>
          <w:szCs w:val="36"/>
        </w:rPr>
      </w:pPr>
    </w:p>
    <w:p w14:paraId="27B2CAD7" w14:textId="77777777" w:rsidR="0004782C" w:rsidRPr="0004782C" w:rsidRDefault="0004782C" w:rsidP="00047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sz w:val="24"/>
        </w:rPr>
      </w:pPr>
      <w:r w:rsidRPr="0004782C">
        <w:rPr>
          <w:rFonts w:ascii="Arial" w:hAnsi="Arial"/>
          <w:sz w:val="24"/>
        </w:rPr>
        <w:t xml:space="preserve">The </w:t>
      </w:r>
      <w:r w:rsidR="006B029C">
        <w:rPr>
          <w:rFonts w:ascii="Arial" w:hAnsi="Arial"/>
          <w:sz w:val="24"/>
        </w:rPr>
        <w:t>case holder</w:t>
      </w:r>
      <w:r w:rsidRPr="0004782C">
        <w:rPr>
          <w:rFonts w:ascii="Arial" w:hAnsi="Arial"/>
          <w:sz w:val="24"/>
        </w:rPr>
        <w:t xml:space="preserve"> completes an AIM 3 Assessment within 6</w:t>
      </w:r>
      <w:r>
        <w:rPr>
          <w:rFonts w:ascii="Arial" w:hAnsi="Arial"/>
          <w:sz w:val="24"/>
        </w:rPr>
        <w:t xml:space="preserve"> weeks</w:t>
      </w:r>
      <w:r w:rsidRPr="0004782C">
        <w:rPr>
          <w:rFonts w:ascii="Arial" w:hAnsi="Arial"/>
          <w:sz w:val="24"/>
        </w:rPr>
        <w:t xml:space="preserve"> and shares the outcome with other Professionals in accordance with GDPR. </w:t>
      </w:r>
    </w:p>
    <w:p w14:paraId="111C5F31" w14:textId="77777777" w:rsidR="001656DB" w:rsidRDefault="001656DB" w:rsidP="00633F7C">
      <w:pPr>
        <w:pStyle w:val="ListParagraph"/>
        <w:rPr>
          <w:rFonts w:ascii="Arial" w:hAnsi="Arial"/>
          <w:sz w:val="24"/>
        </w:rPr>
      </w:pPr>
    </w:p>
    <w:p w14:paraId="087CA06A" w14:textId="77777777" w:rsidR="00F83BC2" w:rsidRDefault="00F83BC2" w:rsidP="00633F7C">
      <w:pPr>
        <w:pStyle w:val="ListParagraph"/>
        <w:rPr>
          <w:rFonts w:ascii="Arial" w:hAnsi="Arial"/>
          <w:sz w:val="24"/>
        </w:rPr>
      </w:pPr>
    </w:p>
    <w:p w14:paraId="3022AC2B" w14:textId="77777777" w:rsidR="00FF0B91" w:rsidRDefault="00FF0B91" w:rsidP="00844174">
      <w:pPr>
        <w:rPr>
          <w:rFonts w:ascii="Arial" w:hAnsi="Arial" w:cs="Arial"/>
          <w:b/>
          <w:bCs/>
          <w:sz w:val="36"/>
          <w:szCs w:val="36"/>
        </w:rPr>
      </w:pPr>
    </w:p>
    <w:p w14:paraId="3D33C729" w14:textId="77777777" w:rsidR="008260D9" w:rsidRDefault="008260D9" w:rsidP="00844174">
      <w:pPr>
        <w:rPr>
          <w:rFonts w:ascii="Arial" w:hAnsi="Arial" w:cs="Arial"/>
          <w:b/>
          <w:bCs/>
          <w:sz w:val="36"/>
          <w:szCs w:val="36"/>
        </w:rPr>
      </w:pPr>
    </w:p>
    <w:p w14:paraId="066C4C0F" w14:textId="77777777" w:rsidR="0078751C" w:rsidRPr="008260D9" w:rsidRDefault="0078751C" w:rsidP="00ED2C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hemeFill="accent5" w:themeFillTint="99"/>
        <w:spacing w:before="100" w:beforeAutospacing="1" w:after="330" w:line="330" w:lineRule="atLeast"/>
        <w:rPr>
          <w:rFonts w:ascii="Arial" w:hAnsi="Arial" w:cs="Arial"/>
          <w:b/>
          <w:bCs/>
          <w:sz w:val="36"/>
          <w:szCs w:val="36"/>
        </w:rPr>
      </w:pPr>
      <w:r w:rsidRPr="008260D9">
        <w:rPr>
          <w:rFonts w:ascii="Arial" w:hAnsi="Arial" w:cs="Arial"/>
          <w:b/>
          <w:bCs/>
          <w:sz w:val="36"/>
          <w:szCs w:val="36"/>
        </w:rPr>
        <w:lastRenderedPageBreak/>
        <w:t xml:space="preserve">APPENDIX </w:t>
      </w:r>
      <w:r w:rsidR="00530AD5">
        <w:rPr>
          <w:rFonts w:ascii="Arial" w:hAnsi="Arial" w:cs="Arial"/>
          <w:b/>
          <w:bCs/>
          <w:sz w:val="36"/>
          <w:szCs w:val="36"/>
        </w:rPr>
        <w:t>1</w:t>
      </w:r>
      <w:r w:rsidR="002E1CB1">
        <w:rPr>
          <w:rFonts w:ascii="Arial" w:hAnsi="Arial" w:cs="Arial"/>
          <w:b/>
          <w:bCs/>
          <w:sz w:val="36"/>
          <w:szCs w:val="36"/>
        </w:rPr>
        <w:t xml:space="preserve"> – Useful Online HSB Resources</w:t>
      </w:r>
    </w:p>
    <w:p w14:paraId="03AE9EF7" w14:textId="77777777" w:rsidR="00542701" w:rsidRPr="00ED2C51" w:rsidRDefault="00542701" w:rsidP="00542701">
      <w:pPr>
        <w:pStyle w:val="NormalWeb"/>
        <w:spacing w:line="330" w:lineRule="atLeast"/>
        <w:jc w:val="both"/>
        <w:rPr>
          <w:rFonts w:ascii="Arial" w:hAnsi="Arial" w:cs="Arial"/>
          <w:b/>
          <w:bCs/>
          <w:color w:val="000000" w:themeColor="text1"/>
          <w:u w:val="single"/>
          <w:lang w:val="en-US"/>
        </w:rPr>
      </w:pPr>
      <w:r w:rsidRPr="00ED2C51">
        <w:rPr>
          <w:rFonts w:ascii="Arial" w:hAnsi="Arial" w:cs="Arial"/>
          <w:b/>
          <w:bCs/>
          <w:color w:val="000000" w:themeColor="text1"/>
          <w:u w:val="single"/>
          <w:lang w:val="en-US"/>
        </w:rPr>
        <w:t xml:space="preserve">Link for the AIM Project </w:t>
      </w:r>
      <w:r>
        <w:rPr>
          <w:rFonts w:ascii="Arial" w:hAnsi="Arial" w:cs="Arial"/>
          <w:b/>
          <w:bCs/>
          <w:color w:val="000000" w:themeColor="text1"/>
          <w:u w:val="single"/>
          <w:lang w:val="en-US"/>
        </w:rPr>
        <w:t>A</w:t>
      </w:r>
      <w:r w:rsidRPr="00ED2C51">
        <w:rPr>
          <w:rFonts w:ascii="Arial" w:hAnsi="Arial" w:cs="Arial"/>
          <w:b/>
          <w:bCs/>
          <w:color w:val="000000" w:themeColor="text1"/>
          <w:u w:val="single"/>
          <w:lang w:val="en-US"/>
        </w:rPr>
        <w:t xml:space="preserve">dolescent </w:t>
      </w:r>
      <w:r>
        <w:rPr>
          <w:rFonts w:ascii="Arial" w:hAnsi="Arial" w:cs="Arial"/>
          <w:b/>
          <w:bCs/>
          <w:color w:val="000000" w:themeColor="text1"/>
          <w:u w:val="single"/>
          <w:lang w:val="en-US"/>
        </w:rPr>
        <w:t>C</w:t>
      </w:r>
      <w:r w:rsidRPr="00ED2C51">
        <w:rPr>
          <w:rFonts w:ascii="Arial" w:hAnsi="Arial" w:cs="Arial"/>
          <w:b/>
          <w:bCs/>
          <w:color w:val="000000" w:themeColor="text1"/>
          <w:u w:val="single"/>
          <w:lang w:val="en-US"/>
        </w:rPr>
        <w:t>hecklist</w:t>
      </w:r>
    </w:p>
    <w:p w14:paraId="5D151018" w14:textId="77777777" w:rsidR="00542701" w:rsidRDefault="005152BB" w:rsidP="00542701">
      <w:pPr>
        <w:pStyle w:val="NormalWeb"/>
        <w:spacing w:line="330" w:lineRule="atLeast"/>
        <w:ind w:left="720"/>
        <w:jc w:val="both"/>
        <w:rPr>
          <w:rStyle w:val="Hyperlink"/>
          <w:rFonts w:ascii="Arial" w:hAnsi="Arial" w:cs="Arial"/>
          <w:color w:val="034990" w:themeColor="hyperlink" w:themeShade="BF"/>
          <w:lang w:val="en-US"/>
        </w:rPr>
      </w:pPr>
      <w:hyperlink r:id="rId17" w:history="1">
        <w:r w:rsidR="00542701" w:rsidRPr="00ED2C51">
          <w:rPr>
            <w:rStyle w:val="Hyperlink"/>
            <w:rFonts w:ascii="Arial" w:hAnsi="Arial" w:cs="Arial"/>
            <w:color w:val="034990" w:themeColor="hyperlink" w:themeShade="BF"/>
            <w:lang w:val="en-US"/>
          </w:rPr>
          <w:t>https://aimproject.org.uk/wp-content/uploads/2022/06/The-AIM-Project-Adolescent-</w:t>
        </w:r>
      </w:hyperlink>
    </w:p>
    <w:p w14:paraId="0C174290" w14:textId="77777777" w:rsidR="0078751C" w:rsidRPr="00ED2C51" w:rsidRDefault="00542701" w:rsidP="00ED2C51">
      <w:pPr>
        <w:spacing w:before="100" w:beforeAutospacing="1" w:after="330" w:line="330" w:lineRule="atLeast"/>
        <w:jc w:val="both"/>
        <w:rPr>
          <w:rFonts w:ascii="Arial" w:hAnsi="Arial" w:cs="Arial"/>
          <w:b/>
          <w:bCs/>
          <w:sz w:val="24"/>
          <w:szCs w:val="24"/>
          <w:u w:val="single"/>
        </w:rPr>
      </w:pPr>
      <w:r>
        <w:rPr>
          <w:rFonts w:ascii="Arial" w:hAnsi="Arial" w:cs="Arial"/>
          <w:b/>
          <w:bCs/>
          <w:sz w:val="24"/>
          <w:szCs w:val="24"/>
          <w:u w:val="single"/>
        </w:rPr>
        <w:t>Useful</w:t>
      </w:r>
      <w:r w:rsidR="0078751C" w:rsidRPr="00ED2C51">
        <w:rPr>
          <w:rFonts w:ascii="Arial" w:hAnsi="Arial" w:cs="Arial"/>
          <w:b/>
          <w:bCs/>
          <w:sz w:val="24"/>
          <w:szCs w:val="24"/>
          <w:u w:val="single"/>
        </w:rPr>
        <w:t xml:space="preserve"> </w:t>
      </w:r>
      <w:r>
        <w:rPr>
          <w:rFonts w:ascii="Arial" w:hAnsi="Arial" w:cs="Arial"/>
          <w:b/>
          <w:bCs/>
          <w:sz w:val="24"/>
          <w:szCs w:val="24"/>
          <w:u w:val="single"/>
        </w:rPr>
        <w:t>resources</w:t>
      </w:r>
      <w:r w:rsidR="0078751C" w:rsidRPr="00ED2C51">
        <w:rPr>
          <w:rFonts w:ascii="Arial" w:hAnsi="Arial" w:cs="Arial"/>
          <w:b/>
          <w:bCs/>
          <w:sz w:val="24"/>
          <w:szCs w:val="24"/>
          <w:u w:val="single"/>
        </w:rPr>
        <w:t xml:space="preserve"> </w:t>
      </w:r>
      <w:r w:rsidR="00ED2C51">
        <w:rPr>
          <w:rFonts w:ascii="Arial" w:hAnsi="Arial" w:cs="Arial"/>
          <w:b/>
          <w:bCs/>
          <w:sz w:val="24"/>
          <w:szCs w:val="24"/>
          <w:u w:val="single"/>
        </w:rPr>
        <w:t>when working with</w:t>
      </w:r>
      <w:r w:rsidR="0078751C" w:rsidRPr="00ED2C51">
        <w:rPr>
          <w:rFonts w:ascii="Arial" w:hAnsi="Arial" w:cs="Arial"/>
          <w:b/>
          <w:bCs/>
          <w:sz w:val="24"/>
          <w:szCs w:val="24"/>
          <w:u w:val="single"/>
        </w:rPr>
        <w:t xml:space="preserve"> Harmful </w:t>
      </w:r>
      <w:r w:rsidR="00ED2C51">
        <w:rPr>
          <w:rFonts w:ascii="Arial" w:hAnsi="Arial" w:cs="Arial"/>
          <w:b/>
          <w:bCs/>
          <w:sz w:val="24"/>
          <w:szCs w:val="24"/>
          <w:u w:val="single"/>
        </w:rPr>
        <w:t>S</w:t>
      </w:r>
      <w:r w:rsidR="0078751C" w:rsidRPr="00ED2C51">
        <w:rPr>
          <w:rFonts w:ascii="Arial" w:hAnsi="Arial" w:cs="Arial"/>
          <w:b/>
          <w:bCs/>
          <w:sz w:val="24"/>
          <w:szCs w:val="24"/>
          <w:u w:val="single"/>
        </w:rPr>
        <w:t xml:space="preserve">exual </w:t>
      </w:r>
      <w:r w:rsidR="00ED2C51">
        <w:rPr>
          <w:rFonts w:ascii="Arial" w:hAnsi="Arial" w:cs="Arial"/>
          <w:b/>
          <w:bCs/>
          <w:sz w:val="24"/>
          <w:szCs w:val="24"/>
          <w:u w:val="single"/>
        </w:rPr>
        <w:t>B</w:t>
      </w:r>
      <w:r w:rsidR="0078751C" w:rsidRPr="00ED2C51">
        <w:rPr>
          <w:rFonts w:ascii="Arial" w:hAnsi="Arial" w:cs="Arial"/>
          <w:b/>
          <w:bCs/>
          <w:sz w:val="24"/>
          <w:szCs w:val="24"/>
          <w:u w:val="single"/>
        </w:rPr>
        <w:t>ehaviour.</w:t>
      </w:r>
    </w:p>
    <w:p w14:paraId="7361399E" w14:textId="77777777" w:rsidR="00844174" w:rsidRDefault="004D046B" w:rsidP="004D046B">
      <w:pPr>
        <w:spacing w:after="0" w:line="240" w:lineRule="auto"/>
        <w:ind w:left="720"/>
        <w:rPr>
          <w:rFonts w:ascii="Arial" w:hAnsi="Arial" w:cs="Arial"/>
          <w:sz w:val="24"/>
          <w:szCs w:val="24"/>
        </w:rPr>
      </w:pPr>
      <w:r w:rsidRPr="004D046B">
        <w:rPr>
          <w:rFonts w:ascii="Arial" w:hAnsi="Arial" w:cs="Arial"/>
          <w:b/>
          <w:bCs/>
          <w:sz w:val="24"/>
          <w:szCs w:val="24"/>
        </w:rPr>
        <w:t>Responding to children who display sexualised behaviour</w:t>
      </w:r>
      <w:r>
        <w:rPr>
          <w:rFonts w:ascii="Arial" w:hAnsi="Arial" w:cs="Arial"/>
          <w:b/>
          <w:bCs/>
          <w:sz w:val="24"/>
          <w:szCs w:val="24"/>
        </w:rPr>
        <w:t xml:space="preserve"> (NSPCC/ChildLine/NHS)</w:t>
      </w:r>
      <w:r w:rsidRPr="004D046B">
        <w:rPr>
          <w:rFonts w:ascii="Arial" w:hAnsi="Arial" w:cs="Arial"/>
          <w:b/>
          <w:bCs/>
          <w:sz w:val="24"/>
          <w:szCs w:val="24"/>
        </w:rPr>
        <w:t>:</w:t>
      </w:r>
      <w:r w:rsidRPr="004D046B">
        <w:rPr>
          <w:rFonts w:ascii="Arial" w:hAnsi="Arial" w:cs="Arial"/>
          <w:sz w:val="24"/>
          <w:szCs w:val="24"/>
        </w:rPr>
        <w:cr/>
      </w:r>
      <w:hyperlink r:id="rId18" w:history="1">
        <w:r w:rsidRPr="00B561A7">
          <w:rPr>
            <w:rStyle w:val="Hyperlink"/>
            <w:rFonts w:ascii="Arial" w:hAnsi="Arial" w:cs="Arial"/>
            <w:sz w:val="24"/>
            <w:szCs w:val="24"/>
          </w:rPr>
          <w:t>https://learning.nspcc.org.uk/media/2685/responding-to-children-who-display-sexualised-behaviour-guide.pdf</w:t>
        </w:r>
      </w:hyperlink>
    </w:p>
    <w:p w14:paraId="73EC6226" w14:textId="77777777" w:rsidR="004D046B" w:rsidRPr="00ED2C51" w:rsidRDefault="004D046B" w:rsidP="004D046B">
      <w:pPr>
        <w:spacing w:after="0" w:line="240" w:lineRule="auto"/>
        <w:jc w:val="both"/>
        <w:rPr>
          <w:rFonts w:ascii="Arial" w:hAnsi="Arial" w:cs="Arial"/>
          <w:sz w:val="24"/>
          <w:szCs w:val="24"/>
        </w:rPr>
      </w:pPr>
    </w:p>
    <w:p w14:paraId="4E7E4078" w14:textId="77777777" w:rsidR="002103C6" w:rsidRPr="00ED2C51" w:rsidRDefault="004D046B" w:rsidP="004D046B">
      <w:pPr>
        <w:ind w:left="720"/>
        <w:rPr>
          <w:rFonts w:ascii="Arial" w:hAnsi="Arial" w:cs="Arial"/>
          <w:color w:val="2E74B5" w:themeColor="accent5" w:themeShade="BF"/>
          <w:sz w:val="24"/>
          <w:szCs w:val="24"/>
          <w:u w:val="single"/>
        </w:rPr>
      </w:pPr>
      <w:r w:rsidRPr="004D046B">
        <w:rPr>
          <w:rFonts w:ascii="Arial" w:hAnsi="Arial" w:cs="Arial"/>
          <w:b/>
          <w:bCs/>
          <w:sz w:val="24"/>
          <w:szCs w:val="24"/>
        </w:rPr>
        <w:t xml:space="preserve">Amaze </w:t>
      </w:r>
      <w:r w:rsidRPr="004D046B">
        <w:rPr>
          <w:rFonts w:ascii="Arial" w:hAnsi="Arial" w:cs="Arial"/>
          <w:sz w:val="24"/>
          <w:szCs w:val="24"/>
        </w:rPr>
        <w:t>harnesses the power of digital media to provide young adolescents around the globe with medically accurate, age-appropriate, affirming, and honest sex education they can access directly online—regardless of where they live or what school they attend.</w:t>
      </w:r>
      <w:r>
        <w:rPr>
          <w:rFonts w:ascii="Arial" w:hAnsi="Arial" w:cs="Arial"/>
          <w:sz w:val="24"/>
          <w:szCs w:val="24"/>
        </w:rPr>
        <w:t xml:space="preserve"> </w:t>
      </w:r>
      <w:r w:rsidR="002103C6" w:rsidRPr="00ED2C51">
        <w:rPr>
          <w:rFonts w:ascii="Arial" w:hAnsi="Arial" w:cs="Arial"/>
          <w:color w:val="2E74B5" w:themeColor="accent5" w:themeShade="BF"/>
          <w:sz w:val="24"/>
          <w:szCs w:val="24"/>
          <w:u w:val="single"/>
        </w:rPr>
        <w:t>Amaze.org</w:t>
      </w:r>
    </w:p>
    <w:p w14:paraId="5C7C0E63" w14:textId="77777777" w:rsidR="00170080" w:rsidRDefault="00B77F74" w:rsidP="004D046B">
      <w:pPr>
        <w:pStyle w:val="NormalWeb"/>
        <w:spacing w:line="330" w:lineRule="atLeast"/>
        <w:ind w:left="720"/>
        <w:rPr>
          <w:rStyle w:val="Hyperlink"/>
          <w:rFonts w:ascii="Arial" w:hAnsi="Arial" w:cs="Arial"/>
        </w:rPr>
      </w:pPr>
      <w:r w:rsidRPr="00542701">
        <w:rPr>
          <w:rFonts w:ascii="Arial" w:hAnsi="Arial" w:cs="Arial"/>
          <w:b/>
          <w:bCs/>
        </w:rPr>
        <w:t>Lucy Faithful Foundation</w:t>
      </w:r>
      <w:r w:rsidRPr="00ED2C51">
        <w:rPr>
          <w:rFonts w:ascii="Arial" w:hAnsi="Arial" w:cs="Arial"/>
        </w:rPr>
        <w:t xml:space="preserve">. A sensible guide to HSB to support with assessment and safety planning. </w:t>
      </w:r>
      <w:hyperlink r:id="rId19" w:history="1">
        <w:r w:rsidRPr="00ED2C51">
          <w:rPr>
            <w:rStyle w:val="Hyperlink"/>
            <w:rFonts w:ascii="Arial" w:hAnsi="Arial" w:cs="Arial"/>
          </w:rPr>
          <w:t>HSB-Prevention-Toolkit_2022.pdf (stopitnow.org.uk)</w:t>
        </w:r>
      </w:hyperlink>
    </w:p>
    <w:p w14:paraId="1E40E128" w14:textId="77777777" w:rsidR="00FF0B91" w:rsidRPr="00542701" w:rsidRDefault="00542701" w:rsidP="00542701">
      <w:pPr>
        <w:shd w:val="clear" w:color="auto" w:fill="FFFFFF"/>
        <w:spacing w:before="100" w:beforeAutospacing="1" w:after="330" w:line="330" w:lineRule="atLeast"/>
        <w:ind w:left="720"/>
        <w:rPr>
          <w:rFonts w:ascii="Arial" w:hAnsi="Arial" w:cs="Arial"/>
          <w:sz w:val="24"/>
          <w:szCs w:val="24"/>
        </w:rPr>
      </w:pPr>
      <w:proofErr w:type="spellStart"/>
      <w:r>
        <w:rPr>
          <w:rFonts w:ascii="Arial" w:hAnsi="Arial" w:cs="Arial"/>
          <w:b/>
          <w:bCs/>
          <w:spacing w:val="-8"/>
          <w:sz w:val="24"/>
          <w:szCs w:val="24"/>
        </w:rPr>
        <w:t>Shorespace</w:t>
      </w:r>
      <w:proofErr w:type="spellEnd"/>
      <w:r>
        <w:rPr>
          <w:rFonts w:ascii="Arial" w:hAnsi="Arial" w:cs="Arial"/>
          <w:b/>
          <w:bCs/>
          <w:spacing w:val="-8"/>
          <w:sz w:val="24"/>
          <w:szCs w:val="24"/>
        </w:rPr>
        <w:t xml:space="preserve"> </w:t>
      </w:r>
      <w:r w:rsidRPr="00542701">
        <w:rPr>
          <w:rFonts w:ascii="Arial" w:hAnsi="Arial" w:cs="Arial"/>
          <w:b/>
          <w:bCs/>
          <w:spacing w:val="-8"/>
          <w:sz w:val="24"/>
          <w:szCs w:val="24"/>
        </w:rPr>
        <w:t xml:space="preserve">Resources for People who are </w:t>
      </w:r>
      <w:r w:rsidR="00170080" w:rsidRPr="00542701">
        <w:rPr>
          <w:rFonts w:ascii="Arial" w:hAnsi="Arial" w:cs="Arial"/>
          <w:b/>
          <w:bCs/>
          <w:spacing w:val="-8"/>
          <w:sz w:val="24"/>
          <w:szCs w:val="24"/>
        </w:rPr>
        <w:t>Worried about sexual thoughts or behaviour</w:t>
      </w:r>
      <w:r>
        <w:rPr>
          <w:rFonts w:ascii="Arial" w:hAnsi="Arial" w:cs="Arial"/>
          <w:b/>
          <w:bCs/>
          <w:spacing w:val="-8"/>
          <w:sz w:val="24"/>
          <w:szCs w:val="24"/>
        </w:rPr>
        <w:t>.</w:t>
      </w:r>
      <w:r w:rsidR="00170080" w:rsidRPr="00542701">
        <w:rPr>
          <w:rFonts w:ascii="Arial" w:hAnsi="Arial" w:cs="Arial"/>
          <w:spacing w:val="-8"/>
          <w:sz w:val="24"/>
          <w:szCs w:val="24"/>
        </w:rPr>
        <w:t xml:space="preserve">  </w:t>
      </w:r>
      <w:hyperlink r:id="rId20" w:history="1">
        <w:r w:rsidR="00170080" w:rsidRPr="00542701">
          <w:rPr>
            <w:rStyle w:val="Hyperlink"/>
            <w:rFonts w:ascii="Arial" w:hAnsi="Arial" w:cs="Arial"/>
            <w:spacing w:val="-8"/>
            <w:sz w:val="24"/>
            <w:szCs w:val="24"/>
          </w:rPr>
          <w:t>https://shorespace.org.uk/</w:t>
        </w:r>
      </w:hyperlink>
      <w:r>
        <w:rPr>
          <w:rStyle w:val="Hyperlink"/>
          <w:rFonts w:ascii="Arial" w:hAnsi="Arial" w:cs="Arial"/>
          <w:spacing w:val="-8"/>
          <w:sz w:val="24"/>
          <w:szCs w:val="24"/>
        </w:rPr>
        <w:br/>
      </w:r>
      <w:r>
        <w:rPr>
          <w:rStyle w:val="Hyperlink"/>
          <w:rFonts w:ascii="Arial" w:hAnsi="Arial" w:cs="Arial"/>
          <w:color w:val="auto"/>
          <w:spacing w:val="-8"/>
          <w:sz w:val="24"/>
          <w:szCs w:val="24"/>
          <w:u w:val="none"/>
        </w:rPr>
        <w:t xml:space="preserve">From </w:t>
      </w:r>
      <w:proofErr w:type="spellStart"/>
      <w:r>
        <w:rPr>
          <w:rStyle w:val="Hyperlink"/>
          <w:rFonts w:ascii="Arial" w:hAnsi="Arial" w:cs="Arial"/>
          <w:color w:val="auto"/>
          <w:spacing w:val="-8"/>
          <w:sz w:val="24"/>
          <w:szCs w:val="24"/>
          <w:u w:val="none"/>
        </w:rPr>
        <w:t>Shorespace</w:t>
      </w:r>
      <w:proofErr w:type="spellEnd"/>
      <w:r>
        <w:rPr>
          <w:rStyle w:val="Hyperlink"/>
          <w:rFonts w:ascii="Arial" w:hAnsi="Arial" w:cs="Arial"/>
          <w:color w:val="auto"/>
          <w:spacing w:val="-8"/>
          <w:sz w:val="24"/>
          <w:szCs w:val="24"/>
          <w:u w:val="none"/>
        </w:rPr>
        <w:t xml:space="preserve">: </w:t>
      </w:r>
      <w:r w:rsidRPr="00542701">
        <w:rPr>
          <w:rStyle w:val="Hyperlink"/>
          <w:rFonts w:ascii="Arial" w:hAnsi="Arial" w:cs="Arial"/>
          <w:color w:val="auto"/>
          <w:spacing w:val="-8"/>
          <w:sz w:val="24"/>
          <w:szCs w:val="24"/>
          <w:u w:val="none"/>
        </w:rPr>
        <w:t>‘</w:t>
      </w:r>
      <w:r w:rsidR="00170080" w:rsidRPr="00542701">
        <w:rPr>
          <w:rFonts w:ascii="Arial" w:hAnsi="Arial" w:cs="Arial"/>
          <w:sz w:val="24"/>
          <w:szCs w:val="24"/>
        </w:rPr>
        <w:t xml:space="preserve">Are you worried about your own or someone else’s sexual thoughts, </w:t>
      </w:r>
      <w:proofErr w:type="gramStart"/>
      <w:r w:rsidR="00170080" w:rsidRPr="00542701">
        <w:rPr>
          <w:rFonts w:ascii="Arial" w:hAnsi="Arial" w:cs="Arial"/>
          <w:sz w:val="24"/>
          <w:szCs w:val="24"/>
        </w:rPr>
        <w:t>feelings</w:t>
      </w:r>
      <w:proofErr w:type="gramEnd"/>
      <w:r w:rsidR="00170080" w:rsidRPr="00542701">
        <w:rPr>
          <w:rFonts w:ascii="Arial" w:hAnsi="Arial" w:cs="Arial"/>
          <w:sz w:val="24"/>
          <w:szCs w:val="24"/>
        </w:rPr>
        <w:t xml:space="preserve"> or actions? We can help. Shore has anonymous advice and support to help you or someone you know manage worrying thoughts and learn more about living safely both online and offline. All our services are anonymous, which means you don’t have to say who</w:t>
      </w:r>
      <w:r>
        <w:rPr>
          <w:rFonts w:ascii="Arial" w:hAnsi="Arial" w:cs="Arial"/>
        </w:rPr>
        <w:t xml:space="preserve"> you are.’ </w:t>
      </w:r>
    </w:p>
    <w:p w14:paraId="3A0A724E" w14:textId="77777777" w:rsidR="00170080" w:rsidRPr="00ED2C51" w:rsidRDefault="00170080" w:rsidP="00542701">
      <w:pPr>
        <w:pStyle w:val="NormalWeb"/>
        <w:spacing w:line="330" w:lineRule="atLeast"/>
        <w:jc w:val="both"/>
        <w:rPr>
          <w:rFonts w:ascii="Arial" w:hAnsi="Arial" w:cs="Arial"/>
          <w:color w:val="2E74B5" w:themeColor="accent5" w:themeShade="BF"/>
          <w:lang w:val="en-US"/>
        </w:rPr>
      </w:pPr>
    </w:p>
    <w:p w14:paraId="3DCFEBB5" w14:textId="77777777" w:rsidR="00B77F74" w:rsidRDefault="00B77F74" w:rsidP="00542701">
      <w:pPr>
        <w:pStyle w:val="NormalWeb"/>
        <w:spacing w:line="330" w:lineRule="atLeast"/>
        <w:jc w:val="both"/>
        <w:rPr>
          <w:rFonts w:ascii="Arial" w:hAnsi="Arial" w:cs="Arial"/>
          <w:color w:val="2E74B5" w:themeColor="accent5" w:themeShade="BF"/>
          <w:lang w:val="en-US"/>
        </w:rPr>
      </w:pPr>
    </w:p>
    <w:p w14:paraId="6C9262A2" w14:textId="77777777" w:rsidR="00FF0B91" w:rsidRDefault="00FF0B91" w:rsidP="00FF0B91">
      <w:pPr>
        <w:rPr>
          <w:rFonts w:ascii="Arial" w:hAnsi="Arial"/>
          <w:b/>
          <w:bCs/>
          <w:sz w:val="24"/>
        </w:rPr>
      </w:pPr>
    </w:p>
    <w:p w14:paraId="46DEBF90" w14:textId="77777777" w:rsidR="00542701" w:rsidRDefault="00542701" w:rsidP="00FF0B91">
      <w:pPr>
        <w:rPr>
          <w:rFonts w:ascii="Arial" w:hAnsi="Arial"/>
          <w:b/>
          <w:bCs/>
          <w:sz w:val="24"/>
        </w:rPr>
      </w:pPr>
    </w:p>
    <w:p w14:paraId="6A67C190" w14:textId="77777777" w:rsidR="00542701" w:rsidRDefault="00542701" w:rsidP="00FF0B91">
      <w:pPr>
        <w:rPr>
          <w:rFonts w:ascii="Arial" w:hAnsi="Arial"/>
          <w:b/>
          <w:bCs/>
          <w:sz w:val="24"/>
        </w:rPr>
      </w:pPr>
    </w:p>
    <w:p w14:paraId="2979B1BE" w14:textId="77777777" w:rsidR="00542701" w:rsidRDefault="00542701" w:rsidP="00FF0B91">
      <w:pPr>
        <w:rPr>
          <w:rFonts w:ascii="Arial" w:hAnsi="Arial"/>
          <w:b/>
          <w:bCs/>
          <w:sz w:val="24"/>
        </w:rPr>
      </w:pPr>
    </w:p>
    <w:p w14:paraId="3CA4863D" w14:textId="77777777" w:rsidR="00542701" w:rsidRDefault="00542701" w:rsidP="00FF0B91">
      <w:pPr>
        <w:rPr>
          <w:rFonts w:ascii="Arial" w:hAnsi="Arial"/>
          <w:b/>
          <w:bCs/>
          <w:sz w:val="24"/>
        </w:rPr>
      </w:pPr>
    </w:p>
    <w:p w14:paraId="0EBE9F31" w14:textId="77777777" w:rsidR="00FF0B91" w:rsidRPr="007661AF" w:rsidRDefault="00FF0B91" w:rsidP="0054270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hemeFill="accent5" w:themeFillTint="99"/>
        <w:rPr>
          <w:rFonts w:ascii="Arial" w:hAnsi="Arial"/>
          <w:b/>
          <w:bCs/>
          <w:sz w:val="36"/>
          <w:szCs w:val="36"/>
        </w:rPr>
      </w:pPr>
      <w:r w:rsidRPr="007661AF">
        <w:rPr>
          <w:rFonts w:ascii="Arial" w:hAnsi="Arial"/>
          <w:b/>
          <w:bCs/>
          <w:sz w:val="36"/>
          <w:szCs w:val="36"/>
        </w:rPr>
        <w:lastRenderedPageBreak/>
        <w:t xml:space="preserve">APPENDIX </w:t>
      </w:r>
      <w:r w:rsidR="00530AD5">
        <w:rPr>
          <w:rFonts w:ascii="Arial" w:hAnsi="Arial"/>
          <w:b/>
          <w:bCs/>
          <w:sz w:val="36"/>
          <w:szCs w:val="36"/>
        </w:rPr>
        <w:t>2</w:t>
      </w:r>
      <w:r w:rsidR="002E1CB1">
        <w:rPr>
          <w:rFonts w:ascii="Arial" w:hAnsi="Arial"/>
          <w:b/>
          <w:bCs/>
          <w:sz w:val="36"/>
          <w:szCs w:val="36"/>
        </w:rPr>
        <w:t xml:space="preserve"> – Referral Routes &amp; Screening Tool</w:t>
      </w:r>
    </w:p>
    <w:p w14:paraId="41EDC3C9" w14:textId="77777777" w:rsidR="00542701" w:rsidRDefault="00542701" w:rsidP="00FF0B91">
      <w:pPr>
        <w:rPr>
          <w:rFonts w:ascii="Arial" w:hAnsi="Arial"/>
          <w:sz w:val="24"/>
          <w:u w:val="single"/>
        </w:rPr>
      </w:pPr>
    </w:p>
    <w:p w14:paraId="597CDD92" w14:textId="77777777" w:rsidR="00FF0B91" w:rsidRPr="00542701" w:rsidRDefault="00FF0B91" w:rsidP="00FF0B91">
      <w:pPr>
        <w:rPr>
          <w:rFonts w:ascii="Arial" w:hAnsi="Arial"/>
          <w:sz w:val="24"/>
          <w:u w:val="single"/>
        </w:rPr>
      </w:pPr>
      <w:r w:rsidRPr="00542701">
        <w:rPr>
          <w:rFonts w:ascii="Arial" w:hAnsi="Arial"/>
          <w:sz w:val="24"/>
          <w:u w:val="single"/>
        </w:rPr>
        <w:t>Prevention and Diversion processes and referral routes</w:t>
      </w:r>
      <w:r w:rsidR="00542701" w:rsidRPr="00542701">
        <w:rPr>
          <w:rFonts w:ascii="Arial" w:hAnsi="Arial"/>
          <w:sz w:val="24"/>
          <w:u w:val="single"/>
        </w:rPr>
        <w:t>:</w:t>
      </w:r>
    </w:p>
    <w:p w14:paraId="264D04EE" w14:textId="77777777" w:rsidR="00FF0B91" w:rsidRDefault="00FF0B91" w:rsidP="00FF0B91">
      <w:r>
        <w:object w:dxaOrig="1522" w:dyaOrig="991" w14:anchorId="414760D7">
          <v:shape id="_x0000_i1028" type="#_x0000_t75" style="width:79.5pt;height:50.25pt" o:ole="">
            <v:imagedata r:id="rId21" o:title=""/>
          </v:shape>
          <o:OLEObject Type="Embed" ProgID="Word.Document.8" ShapeID="_x0000_i1028" DrawAspect="Icon" ObjectID="_1772956090" r:id="rId22">
            <o:FieldCodes>\s</o:FieldCodes>
          </o:OLEObject>
        </w:object>
      </w:r>
    </w:p>
    <w:p w14:paraId="73C2DE99" w14:textId="77777777" w:rsidR="00542701" w:rsidRDefault="00542701" w:rsidP="00FF0B91">
      <w:pPr>
        <w:rPr>
          <w:rFonts w:ascii="Arial" w:hAnsi="Arial"/>
          <w:sz w:val="24"/>
        </w:rPr>
      </w:pPr>
    </w:p>
    <w:p w14:paraId="15E28002" w14:textId="77777777" w:rsidR="00FF0B91" w:rsidRPr="00542701" w:rsidRDefault="00FF0B91" w:rsidP="00FF0B91">
      <w:pPr>
        <w:rPr>
          <w:rFonts w:ascii="Arial" w:hAnsi="Arial"/>
          <w:sz w:val="24"/>
          <w:u w:val="single"/>
        </w:rPr>
      </w:pPr>
      <w:r w:rsidRPr="00542701">
        <w:rPr>
          <w:rFonts w:ascii="Arial" w:hAnsi="Arial"/>
          <w:sz w:val="24"/>
          <w:u w:val="single"/>
        </w:rPr>
        <w:t>VCM referral for Prevention work</w:t>
      </w:r>
      <w:r w:rsidR="00542701" w:rsidRPr="00542701">
        <w:rPr>
          <w:rFonts w:ascii="Arial" w:hAnsi="Arial"/>
          <w:sz w:val="24"/>
          <w:u w:val="single"/>
        </w:rPr>
        <w:t>:</w:t>
      </w:r>
    </w:p>
    <w:p w14:paraId="2D5579E9" w14:textId="77777777" w:rsidR="00FF0B91" w:rsidRDefault="00FF0B91" w:rsidP="00FF0B91">
      <w:r>
        <w:object w:dxaOrig="1522" w:dyaOrig="991" w14:anchorId="6A5AF730">
          <v:shape id="_x0000_i1029" type="#_x0000_t75" style="width:79.5pt;height:50.25pt" o:ole="">
            <v:imagedata r:id="rId10" o:title=""/>
          </v:shape>
          <o:OLEObject Type="Embed" ProgID="Word.Document.12" ShapeID="_x0000_i1029" DrawAspect="Icon" ObjectID="_1772956091" r:id="rId23">
            <o:FieldCodes>\s</o:FieldCodes>
          </o:OLEObject>
        </w:object>
      </w:r>
    </w:p>
    <w:p w14:paraId="4332A76D" w14:textId="77777777" w:rsidR="00542701" w:rsidRDefault="00542701" w:rsidP="00FF0B91"/>
    <w:p w14:paraId="094DDAE4" w14:textId="77777777" w:rsidR="00FF0B91" w:rsidRPr="00542701" w:rsidRDefault="00FF0B91" w:rsidP="00FF0B91">
      <w:pPr>
        <w:rPr>
          <w:rFonts w:ascii="Arial" w:hAnsi="Arial" w:cs="Arial"/>
          <w:sz w:val="24"/>
          <w:szCs w:val="24"/>
          <w:u w:val="single"/>
        </w:rPr>
      </w:pPr>
      <w:r w:rsidRPr="00542701">
        <w:rPr>
          <w:rFonts w:ascii="Arial" w:hAnsi="Arial" w:cs="Arial"/>
          <w:sz w:val="24"/>
          <w:szCs w:val="24"/>
          <w:u w:val="single"/>
        </w:rPr>
        <w:t>YJS Screening Tool for Harmful Sexual Behaviour</w:t>
      </w:r>
      <w:r w:rsidR="00542701" w:rsidRPr="00542701">
        <w:rPr>
          <w:rFonts w:ascii="Arial" w:hAnsi="Arial" w:cs="Arial"/>
          <w:sz w:val="24"/>
          <w:szCs w:val="24"/>
          <w:u w:val="single"/>
        </w:rPr>
        <w:t>:</w:t>
      </w:r>
    </w:p>
    <w:p w14:paraId="0AD30B96" w14:textId="77777777" w:rsidR="00FF0B91" w:rsidRPr="001E1884" w:rsidRDefault="00B91B20" w:rsidP="00FF0B91">
      <w:pPr>
        <w:rPr>
          <w:rFonts w:ascii="Arial" w:hAnsi="Arial"/>
          <w:sz w:val="24"/>
        </w:rPr>
      </w:pPr>
      <w:r>
        <w:object w:dxaOrig="1833" w:dyaOrig="1327" w14:anchorId="3EC9D989">
          <v:shape id="_x0000_i1030" type="#_x0000_t75" style="width:91.5pt;height:66pt" o:ole="">
            <v:imagedata r:id="rId12" o:title=""/>
          </v:shape>
          <o:OLEObject Type="Embed" ProgID="Word.Document.12" ShapeID="_x0000_i1030" DrawAspect="Icon" ObjectID="_1772956092" r:id="rId24">
            <o:FieldCodes>\s</o:FieldCodes>
          </o:OLEObject>
        </w:object>
      </w:r>
    </w:p>
    <w:p w14:paraId="5D703A27" w14:textId="77777777" w:rsidR="00FF0B91" w:rsidRDefault="00FF0B91" w:rsidP="00542701">
      <w:pPr>
        <w:pStyle w:val="NormalWeb"/>
        <w:spacing w:line="330" w:lineRule="atLeast"/>
        <w:jc w:val="both"/>
        <w:rPr>
          <w:rFonts w:ascii="Arial" w:hAnsi="Arial" w:cs="Arial"/>
          <w:color w:val="2E74B5" w:themeColor="accent5" w:themeShade="BF"/>
          <w:lang w:val="en-US"/>
        </w:rPr>
      </w:pPr>
    </w:p>
    <w:p w14:paraId="3573E101"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398BC05A"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415F0022"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7494DE1B"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0E19B623"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0B6D07CD"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70D107F4"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1E2B1C98" w14:textId="77777777" w:rsidR="00542701" w:rsidRDefault="00542701" w:rsidP="00542701">
      <w:pPr>
        <w:pStyle w:val="NormalWeb"/>
        <w:spacing w:line="330" w:lineRule="atLeast"/>
        <w:jc w:val="both"/>
        <w:rPr>
          <w:rFonts w:ascii="Arial" w:hAnsi="Arial" w:cs="Arial"/>
          <w:color w:val="2E74B5" w:themeColor="accent5" w:themeShade="BF"/>
          <w:lang w:val="en-US"/>
        </w:rPr>
      </w:pPr>
    </w:p>
    <w:p w14:paraId="2626E43F" w14:textId="77777777" w:rsidR="00FF0B91" w:rsidRPr="007661AF" w:rsidRDefault="00FF0B91" w:rsidP="00542701">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hemeFill="accent5" w:themeFillTint="99"/>
        <w:spacing w:line="330" w:lineRule="atLeast"/>
        <w:jc w:val="both"/>
        <w:rPr>
          <w:rFonts w:ascii="Arial" w:hAnsi="Arial" w:cs="Arial"/>
          <w:b/>
          <w:bCs/>
          <w:sz w:val="36"/>
          <w:szCs w:val="36"/>
        </w:rPr>
      </w:pPr>
      <w:r w:rsidRPr="007661AF">
        <w:rPr>
          <w:rFonts w:ascii="Arial" w:hAnsi="Arial" w:cs="Arial"/>
          <w:b/>
          <w:bCs/>
          <w:sz w:val="36"/>
          <w:szCs w:val="36"/>
        </w:rPr>
        <w:lastRenderedPageBreak/>
        <w:t xml:space="preserve">APPENDIX </w:t>
      </w:r>
      <w:r w:rsidR="00530AD5">
        <w:rPr>
          <w:rFonts w:ascii="Arial" w:hAnsi="Arial" w:cs="Arial"/>
          <w:b/>
          <w:bCs/>
          <w:sz w:val="36"/>
          <w:szCs w:val="36"/>
        </w:rPr>
        <w:t>3</w:t>
      </w:r>
      <w:r w:rsidR="002E1CB1">
        <w:rPr>
          <w:rFonts w:ascii="Arial" w:hAnsi="Arial" w:cs="Arial"/>
          <w:b/>
          <w:bCs/>
          <w:sz w:val="36"/>
          <w:szCs w:val="36"/>
        </w:rPr>
        <w:t xml:space="preserve"> – Brook Traffic Light Adaptation Tool</w:t>
      </w:r>
    </w:p>
    <w:tbl>
      <w:tblPr>
        <w:tblStyle w:val="TableGrid"/>
        <w:tblW w:w="0" w:type="auto"/>
        <w:tblLook w:val="04A0" w:firstRow="1" w:lastRow="0" w:firstColumn="1" w:lastColumn="0" w:noHBand="0" w:noVBand="1"/>
      </w:tblPr>
      <w:tblGrid>
        <w:gridCol w:w="897"/>
        <w:gridCol w:w="2803"/>
        <w:gridCol w:w="2404"/>
        <w:gridCol w:w="2912"/>
      </w:tblGrid>
      <w:tr w:rsidR="007244EB" w14:paraId="0EC29F83" w14:textId="77777777" w:rsidTr="007244EB">
        <w:tc>
          <w:tcPr>
            <w:tcW w:w="0" w:type="auto"/>
            <w:tcBorders>
              <w:top w:val="single" w:sz="4" w:space="0" w:color="auto"/>
              <w:left w:val="single" w:sz="4" w:space="0" w:color="auto"/>
              <w:bottom w:val="nil"/>
              <w:right w:val="single" w:sz="4" w:space="0" w:color="auto"/>
            </w:tcBorders>
            <w:vAlign w:val="center"/>
          </w:tcPr>
          <w:p w14:paraId="3D0F12BD" w14:textId="77777777" w:rsidR="001E1884" w:rsidRPr="006A5166" w:rsidRDefault="001E1884" w:rsidP="00DA3116">
            <w:pPr>
              <w:pStyle w:val="NormalWeb"/>
              <w:spacing w:line="330" w:lineRule="atLeast"/>
              <w:jc w:val="both"/>
              <w:rPr>
                <w:rFonts w:ascii="Arial" w:hAnsi="Arial" w:cs="Arial"/>
              </w:rPr>
            </w:pPr>
          </w:p>
        </w:tc>
        <w:tc>
          <w:tcPr>
            <w:tcW w:w="0" w:type="auto"/>
            <w:tcBorders>
              <w:left w:val="single" w:sz="4" w:space="0" w:color="auto"/>
            </w:tcBorders>
            <w:shd w:val="clear" w:color="auto" w:fill="92D050"/>
          </w:tcPr>
          <w:p w14:paraId="064EABF0" w14:textId="77777777" w:rsidR="001E1884" w:rsidRPr="00381983" w:rsidRDefault="001E1884" w:rsidP="007244EB">
            <w:pPr>
              <w:pStyle w:val="NormalWeb"/>
              <w:spacing w:line="330" w:lineRule="atLeast"/>
              <w:rPr>
                <w:rFonts w:ascii="Arial" w:hAnsi="Arial" w:cs="Arial"/>
                <w:b/>
                <w:bCs/>
                <w:color w:val="000000" w:themeColor="text1"/>
                <w:lang w:val="en-US"/>
              </w:rPr>
            </w:pPr>
            <w:r w:rsidRPr="00381983">
              <w:rPr>
                <w:rFonts w:ascii="Arial" w:hAnsi="Arial" w:cs="Arial"/>
                <w:b/>
                <w:bCs/>
              </w:rPr>
              <w:t>What is green behaviour</w:t>
            </w:r>
          </w:p>
        </w:tc>
        <w:tc>
          <w:tcPr>
            <w:tcW w:w="0" w:type="auto"/>
            <w:shd w:val="clear" w:color="auto" w:fill="FFFF00"/>
          </w:tcPr>
          <w:p w14:paraId="1326D069" w14:textId="77777777" w:rsidR="001E1884" w:rsidRPr="00381983" w:rsidRDefault="001E1884" w:rsidP="007244EB">
            <w:pPr>
              <w:pStyle w:val="NormalWeb"/>
              <w:spacing w:line="330" w:lineRule="atLeast"/>
              <w:rPr>
                <w:rFonts w:ascii="Arial" w:hAnsi="Arial" w:cs="Arial"/>
                <w:b/>
                <w:bCs/>
                <w:color w:val="000000" w:themeColor="text1"/>
                <w:lang w:val="en-US"/>
              </w:rPr>
            </w:pPr>
            <w:r w:rsidRPr="00381983">
              <w:rPr>
                <w:rFonts w:ascii="Arial" w:hAnsi="Arial" w:cs="Arial"/>
                <w:b/>
                <w:bCs/>
              </w:rPr>
              <w:t>What is amber behaviour</w:t>
            </w:r>
          </w:p>
        </w:tc>
        <w:tc>
          <w:tcPr>
            <w:tcW w:w="0" w:type="auto"/>
            <w:shd w:val="clear" w:color="auto" w:fill="FF0000"/>
          </w:tcPr>
          <w:p w14:paraId="531604CA" w14:textId="77777777" w:rsidR="001E1884" w:rsidRPr="00381983" w:rsidRDefault="001E1884" w:rsidP="007244EB">
            <w:pPr>
              <w:pStyle w:val="NormalWeb"/>
              <w:spacing w:line="330" w:lineRule="atLeast"/>
              <w:rPr>
                <w:rFonts w:ascii="Arial" w:hAnsi="Arial" w:cs="Arial"/>
                <w:b/>
                <w:bCs/>
                <w:color w:val="000000" w:themeColor="text1"/>
                <w:lang w:val="en-US"/>
              </w:rPr>
            </w:pPr>
            <w:r w:rsidRPr="00381983">
              <w:rPr>
                <w:rFonts w:ascii="Arial" w:hAnsi="Arial" w:cs="Arial"/>
                <w:b/>
                <w:bCs/>
              </w:rPr>
              <w:t>What is red behaviour</w:t>
            </w:r>
          </w:p>
        </w:tc>
      </w:tr>
      <w:tr w:rsidR="007244EB" w14:paraId="091D459C" w14:textId="77777777" w:rsidTr="007244EB">
        <w:trPr>
          <w:cantSplit/>
          <w:trHeight w:val="1134"/>
        </w:trPr>
        <w:tc>
          <w:tcPr>
            <w:tcW w:w="0" w:type="auto"/>
            <w:tcBorders>
              <w:top w:val="nil"/>
              <w:left w:val="single" w:sz="4" w:space="0" w:color="auto"/>
              <w:bottom w:val="nil"/>
              <w:right w:val="single" w:sz="4" w:space="0" w:color="auto"/>
            </w:tcBorders>
            <w:textDirection w:val="btLr"/>
            <w:vAlign w:val="center"/>
          </w:tcPr>
          <w:p w14:paraId="5B6E2E2B" w14:textId="77777777" w:rsidR="001E1884" w:rsidRPr="007244EB" w:rsidRDefault="007244EB" w:rsidP="007244EB">
            <w:pPr>
              <w:pStyle w:val="NormalWeb"/>
              <w:spacing w:line="330" w:lineRule="atLeast"/>
              <w:ind w:left="113" w:right="113"/>
              <w:jc w:val="both"/>
              <w:rPr>
                <w:rFonts w:ascii="Arial" w:hAnsi="Arial" w:cs="Arial"/>
                <w:b/>
                <w:bCs/>
              </w:rPr>
            </w:pPr>
            <w:r w:rsidRPr="007244EB">
              <w:rPr>
                <w:rFonts w:ascii="Arial" w:hAnsi="Arial" w:cs="Arial"/>
                <w:b/>
                <w:bCs/>
              </w:rPr>
              <w:t>Guidance &amp; Information to complete the Tool</w:t>
            </w:r>
          </w:p>
        </w:tc>
        <w:tc>
          <w:tcPr>
            <w:tcW w:w="0" w:type="auto"/>
            <w:tcBorders>
              <w:left w:val="single" w:sz="4" w:space="0" w:color="auto"/>
              <w:bottom w:val="single" w:sz="4" w:space="0" w:color="auto"/>
            </w:tcBorders>
            <w:shd w:val="clear" w:color="auto" w:fill="92D050"/>
          </w:tcPr>
          <w:p w14:paraId="2CEE0FB3" w14:textId="77777777" w:rsidR="001E1884" w:rsidRPr="006A5166" w:rsidRDefault="001E1884" w:rsidP="007244EB">
            <w:pPr>
              <w:pStyle w:val="NormalWeb"/>
              <w:spacing w:line="330" w:lineRule="atLeast"/>
              <w:rPr>
                <w:rFonts w:ascii="Arial" w:hAnsi="Arial" w:cs="Arial"/>
              </w:rPr>
            </w:pPr>
            <w:r w:rsidRPr="006A5166">
              <w:rPr>
                <w:rFonts w:ascii="Arial" w:hAnsi="Arial" w:cs="Arial"/>
              </w:rPr>
              <w:t>Green behaviours reflect safe and healthy sexual development. They are:</w:t>
            </w:r>
          </w:p>
          <w:p w14:paraId="43DD04F8"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displayed between children or young people of similar age or developmental </w:t>
            </w:r>
            <w:proofErr w:type="gramStart"/>
            <w:r w:rsidRPr="006A5166">
              <w:rPr>
                <w:rFonts w:ascii="Arial" w:hAnsi="Arial" w:cs="Arial"/>
              </w:rPr>
              <w:t>ability</w:t>
            </w:r>
            <w:proofErr w:type="gramEnd"/>
          </w:p>
          <w:p w14:paraId="111467C0"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reflective of natural curiosity, experimentation, consensual </w:t>
            </w:r>
            <w:proofErr w:type="gramStart"/>
            <w:r w:rsidRPr="006A5166">
              <w:rPr>
                <w:rFonts w:ascii="Arial" w:hAnsi="Arial" w:cs="Arial"/>
              </w:rPr>
              <w:t>activities</w:t>
            </w:r>
            <w:proofErr w:type="gramEnd"/>
            <w:r w:rsidRPr="006A5166">
              <w:rPr>
                <w:rFonts w:ascii="Arial" w:hAnsi="Arial" w:cs="Arial"/>
              </w:rPr>
              <w:t xml:space="preserve"> and positive choices</w:t>
            </w:r>
          </w:p>
        </w:tc>
        <w:tc>
          <w:tcPr>
            <w:tcW w:w="0" w:type="auto"/>
            <w:shd w:val="clear" w:color="auto" w:fill="FFFF00"/>
          </w:tcPr>
          <w:p w14:paraId="56DCF96E" w14:textId="77777777" w:rsidR="001E1884" w:rsidRPr="006A5166" w:rsidRDefault="001E1884" w:rsidP="007244EB">
            <w:pPr>
              <w:pStyle w:val="NormalWeb"/>
              <w:spacing w:line="330" w:lineRule="atLeast"/>
              <w:rPr>
                <w:rFonts w:ascii="Arial" w:hAnsi="Arial" w:cs="Arial"/>
              </w:rPr>
            </w:pPr>
            <w:r w:rsidRPr="006A5166">
              <w:rPr>
                <w:rFonts w:ascii="Arial" w:hAnsi="Arial" w:cs="Arial"/>
              </w:rPr>
              <w:t>Amber behaviours have the potential to be outside of safe and healthy behaviour. They may be</w:t>
            </w:r>
            <w:r w:rsidR="007244EB">
              <w:rPr>
                <w:rFonts w:ascii="Arial" w:hAnsi="Arial" w:cs="Arial"/>
              </w:rPr>
              <w:t>:</w:t>
            </w:r>
          </w:p>
          <w:p w14:paraId="7659D224"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of potential concern due to age or developmental differences </w:t>
            </w:r>
          </w:p>
          <w:p w14:paraId="6EDF9F78"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sym w:font="Symbol" w:char="F0B7"/>
            </w:r>
            <w:r w:rsidRPr="006A5166">
              <w:rPr>
                <w:rFonts w:ascii="Arial" w:hAnsi="Arial" w:cs="Arial"/>
              </w:rPr>
              <w:t xml:space="preserve"> of potential concern due to activity type, frequency, </w:t>
            </w:r>
            <w:proofErr w:type="gramStart"/>
            <w:r w:rsidRPr="006A5166">
              <w:rPr>
                <w:rFonts w:ascii="Arial" w:hAnsi="Arial" w:cs="Arial"/>
              </w:rPr>
              <w:t>duration</w:t>
            </w:r>
            <w:proofErr w:type="gramEnd"/>
            <w:r w:rsidRPr="006A5166">
              <w:rPr>
                <w:rFonts w:ascii="Arial" w:hAnsi="Arial" w:cs="Arial"/>
              </w:rPr>
              <w:t xml:space="preserve"> or contexts to assess the appropriate action</w:t>
            </w:r>
          </w:p>
        </w:tc>
        <w:tc>
          <w:tcPr>
            <w:tcW w:w="0" w:type="auto"/>
            <w:shd w:val="clear" w:color="auto" w:fill="FF0000"/>
          </w:tcPr>
          <w:p w14:paraId="13F5AA1E" w14:textId="77777777" w:rsidR="001E1884" w:rsidRPr="006A5166" w:rsidRDefault="001E1884" w:rsidP="007244EB">
            <w:pPr>
              <w:pStyle w:val="NormalWeb"/>
              <w:spacing w:line="330" w:lineRule="atLeast"/>
              <w:rPr>
                <w:rFonts w:ascii="Arial" w:hAnsi="Arial" w:cs="Arial"/>
              </w:rPr>
            </w:pPr>
            <w:r w:rsidRPr="006A5166">
              <w:rPr>
                <w:rFonts w:ascii="Arial" w:hAnsi="Arial" w:cs="Arial"/>
              </w:rPr>
              <w:t>Red behaviours are outside of safe and healthy behaviour. They may be:</w:t>
            </w:r>
          </w:p>
          <w:p w14:paraId="528C0D8D"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excessive, secretive, compulsive, coercive, degrading or </w:t>
            </w:r>
            <w:proofErr w:type="gramStart"/>
            <w:r w:rsidRPr="006A5166">
              <w:rPr>
                <w:rFonts w:ascii="Arial" w:hAnsi="Arial" w:cs="Arial"/>
              </w:rPr>
              <w:t>threatening</w:t>
            </w:r>
            <w:proofErr w:type="gramEnd"/>
          </w:p>
          <w:p w14:paraId="61F0AD17"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involving significant age, developmental or power differences</w:t>
            </w:r>
          </w:p>
          <w:p w14:paraId="692D4782"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of concern due to activity type, frequency, </w:t>
            </w:r>
            <w:proofErr w:type="gramStart"/>
            <w:r w:rsidRPr="006A5166">
              <w:rPr>
                <w:rFonts w:ascii="Arial" w:hAnsi="Arial" w:cs="Arial"/>
              </w:rPr>
              <w:t>duration</w:t>
            </w:r>
            <w:proofErr w:type="gramEnd"/>
            <w:r w:rsidRPr="006A5166">
              <w:rPr>
                <w:rFonts w:ascii="Arial" w:hAnsi="Arial" w:cs="Arial"/>
              </w:rPr>
              <w:t xml:space="preserve"> or the context in which they occur</w:t>
            </w:r>
          </w:p>
        </w:tc>
      </w:tr>
      <w:tr w:rsidR="001E1884" w14:paraId="7D8E10DE" w14:textId="77777777" w:rsidTr="007244EB">
        <w:tc>
          <w:tcPr>
            <w:tcW w:w="0" w:type="auto"/>
            <w:tcBorders>
              <w:top w:val="nil"/>
              <w:left w:val="single" w:sz="4" w:space="0" w:color="auto"/>
              <w:bottom w:val="nil"/>
              <w:right w:val="single" w:sz="4" w:space="0" w:color="auto"/>
            </w:tcBorders>
            <w:vAlign w:val="center"/>
          </w:tcPr>
          <w:p w14:paraId="43041D0E" w14:textId="77777777" w:rsidR="001E1884" w:rsidRPr="006A5166" w:rsidRDefault="001E1884" w:rsidP="00DA3116">
            <w:pPr>
              <w:pStyle w:val="NormalWeb"/>
              <w:spacing w:line="330" w:lineRule="atLeast"/>
              <w:jc w:val="both"/>
              <w:rPr>
                <w:rFonts w:ascii="Arial" w:hAnsi="Arial" w:cs="Arial"/>
              </w:rPr>
            </w:pPr>
          </w:p>
        </w:tc>
        <w:tc>
          <w:tcPr>
            <w:tcW w:w="0" w:type="auto"/>
            <w:tcBorders>
              <w:left w:val="single" w:sz="4" w:space="0" w:color="auto"/>
            </w:tcBorders>
            <w:shd w:val="clear" w:color="auto" w:fill="92D050"/>
          </w:tcPr>
          <w:p w14:paraId="0FDB8272" w14:textId="77777777" w:rsidR="001E1884" w:rsidRPr="00381983" w:rsidRDefault="001E1884" w:rsidP="007244EB">
            <w:pPr>
              <w:pStyle w:val="NormalWeb"/>
              <w:spacing w:line="330" w:lineRule="atLeast"/>
              <w:rPr>
                <w:rFonts w:ascii="Arial" w:hAnsi="Arial" w:cs="Arial"/>
                <w:b/>
                <w:bCs/>
                <w:color w:val="000000" w:themeColor="text1"/>
                <w:lang w:val="en-US"/>
              </w:rPr>
            </w:pPr>
            <w:r w:rsidRPr="00381983">
              <w:rPr>
                <w:rFonts w:ascii="Arial" w:hAnsi="Arial" w:cs="Arial"/>
                <w:b/>
                <w:bCs/>
              </w:rPr>
              <w:t>What can you do</w:t>
            </w:r>
            <w:r w:rsidR="007244EB">
              <w:rPr>
                <w:rFonts w:ascii="Arial" w:hAnsi="Arial" w:cs="Arial"/>
                <w:b/>
                <w:bCs/>
              </w:rPr>
              <w:t>?</w:t>
            </w:r>
          </w:p>
        </w:tc>
        <w:tc>
          <w:tcPr>
            <w:tcW w:w="0" w:type="auto"/>
            <w:shd w:val="clear" w:color="auto" w:fill="FFFF00"/>
          </w:tcPr>
          <w:p w14:paraId="73281984" w14:textId="77777777" w:rsidR="001E1884" w:rsidRPr="00381983" w:rsidRDefault="001E1884" w:rsidP="007244EB">
            <w:pPr>
              <w:pStyle w:val="NormalWeb"/>
              <w:spacing w:line="330" w:lineRule="atLeast"/>
              <w:rPr>
                <w:rFonts w:ascii="Arial" w:hAnsi="Arial" w:cs="Arial"/>
                <w:b/>
                <w:bCs/>
                <w:color w:val="000000" w:themeColor="text1"/>
                <w:lang w:val="en-US"/>
              </w:rPr>
            </w:pPr>
            <w:r w:rsidRPr="00381983">
              <w:rPr>
                <w:rFonts w:ascii="Arial" w:hAnsi="Arial" w:cs="Arial"/>
                <w:b/>
                <w:bCs/>
              </w:rPr>
              <w:t>What can you do</w:t>
            </w:r>
            <w:r w:rsidR="007244EB">
              <w:rPr>
                <w:rFonts w:ascii="Arial" w:hAnsi="Arial" w:cs="Arial"/>
                <w:b/>
                <w:bCs/>
              </w:rPr>
              <w:t>?</w:t>
            </w:r>
          </w:p>
        </w:tc>
        <w:tc>
          <w:tcPr>
            <w:tcW w:w="0" w:type="auto"/>
            <w:shd w:val="clear" w:color="auto" w:fill="FF0000"/>
          </w:tcPr>
          <w:p w14:paraId="6467CF71" w14:textId="77777777" w:rsidR="001E1884" w:rsidRPr="00381983" w:rsidRDefault="001E1884" w:rsidP="007244EB">
            <w:pPr>
              <w:pStyle w:val="NormalWeb"/>
              <w:spacing w:line="330" w:lineRule="atLeast"/>
              <w:rPr>
                <w:rFonts w:ascii="Arial" w:hAnsi="Arial" w:cs="Arial"/>
                <w:b/>
                <w:bCs/>
                <w:color w:val="000000" w:themeColor="text1"/>
                <w:lang w:val="en-US"/>
              </w:rPr>
            </w:pPr>
            <w:r w:rsidRPr="00381983">
              <w:rPr>
                <w:rFonts w:ascii="Arial" w:hAnsi="Arial" w:cs="Arial"/>
                <w:b/>
                <w:bCs/>
              </w:rPr>
              <w:t>What can you do</w:t>
            </w:r>
            <w:r w:rsidR="007244EB">
              <w:rPr>
                <w:rFonts w:ascii="Arial" w:hAnsi="Arial" w:cs="Arial"/>
                <w:b/>
                <w:bCs/>
              </w:rPr>
              <w:t>?</w:t>
            </w:r>
          </w:p>
        </w:tc>
      </w:tr>
      <w:tr w:rsidR="001E1884" w14:paraId="2E33654B" w14:textId="77777777" w:rsidTr="007244EB">
        <w:tc>
          <w:tcPr>
            <w:tcW w:w="0" w:type="auto"/>
            <w:tcBorders>
              <w:top w:val="nil"/>
              <w:left w:val="single" w:sz="4" w:space="0" w:color="auto"/>
              <w:bottom w:val="single" w:sz="4" w:space="0" w:color="auto"/>
              <w:right w:val="single" w:sz="4" w:space="0" w:color="auto"/>
            </w:tcBorders>
            <w:vAlign w:val="center"/>
          </w:tcPr>
          <w:p w14:paraId="4E2A074A" w14:textId="77777777" w:rsidR="001E1884" w:rsidRPr="006A5166" w:rsidRDefault="001E1884" w:rsidP="00DA3116">
            <w:pPr>
              <w:pStyle w:val="NormalWeb"/>
              <w:spacing w:line="330" w:lineRule="atLeast"/>
              <w:jc w:val="both"/>
              <w:rPr>
                <w:rFonts w:ascii="Arial" w:hAnsi="Arial" w:cs="Arial"/>
                <w:color w:val="000000" w:themeColor="text1"/>
                <w:lang w:val="en-US"/>
              </w:rPr>
            </w:pPr>
          </w:p>
        </w:tc>
        <w:tc>
          <w:tcPr>
            <w:tcW w:w="0" w:type="auto"/>
            <w:tcBorders>
              <w:left w:val="single" w:sz="4" w:space="0" w:color="auto"/>
            </w:tcBorders>
            <w:shd w:val="clear" w:color="auto" w:fill="92D050"/>
          </w:tcPr>
          <w:p w14:paraId="3D66786D"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Green behaviours provide opportunities to give positive feedback and additional information</w:t>
            </w:r>
          </w:p>
        </w:tc>
        <w:tc>
          <w:tcPr>
            <w:tcW w:w="0" w:type="auto"/>
            <w:shd w:val="clear" w:color="auto" w:fill="FFFF00"/>
          </w:tcPr>
          <w:p w14:paraId="1F26BF92"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Amber behaviours signal the need to take notice and gather information to assess the appropriate action.</w:t>
            </w:r>
          </w:p>
        </w:tc>
        <w:tc>
          <w:tcPr>
            <w:tcW w:w="0" w:type="auto"/>
            <w:shd w:val="clear" w:color="auto" w:fill="FF0000"/>
          </w:tcPr>
          <w:p w14:paraId="2C9012F1"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Red behaviours indicate the need for immediate intervention and action.</w:t>
            </w:r>
          </w:p>
        </w:tc>
      </w:tr>
      <w:tr w:rsidR="001E1884" w14:paraId="5C999563" w14:textId="77777777" w:rsidTr="007244EB">
        <w:tc>
          <w:tcPr>
            <w:tcW w:w="0" w:type="auto"/>
            <w:tcBorders>
              <w:top w:val="single" w:sz="4" w:space="0" w:color="auto"/>
            </w:tcBorders>
            <w:vAlign w:val="center"/>
          </w:tcPr>
          <w:p w14:paraId="04C1BB80" w14:textId="77777777" w:rsidR="001E1884" w:rsidRPr="007244EB" w:rsidRDefault="001E1884" w:rsidP="00DA3116">
            <w:pPr>
              <w:pStyle w:val="NormalWeb"/>
              <w:spacing w:line="330" w:lineRule="atLeast"/>
              <w:jc w:val="both"/>
              <w:rPr>
                <w:rFonts w:ascii="Arial" w:hAnsi="Arial" w:cs="Arial"/>
                <w:b/>
                <w:bCs/>
                <w:color w:val="000000" w:themeColor="text1"/>
                <w:lang w:val="en-US"/>
              </w:rPr>
            </w:pPr>
            <w:r w:rsidRPr="007244EB">
              <w:rPr>
                <w:rFonts w:ascii="Arial" w:hAnsi="Arial" w:cs="Arial"/>
                <w:b/>
                <w:bCs/>
                <w:color w:val="000000" w:themeColor="text1"/>
                <w:lang w:val="en-US"/>
              </w:rPr>
              <w:t>Ages 0-5</w:t>
            </w:r>
          </w:p>
        </w:tc>
        <w:tc>
          <w:tcPr>
            <w:tcW w:w="0" w:type="auto"/>
            <w:shd w:val="clear" w:color="auto" w:fill="92D050"/>
          </w:tcPr>
          <w:p w14:paraId="1742DB65"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t>GREEN BEHAVIOURS</w:t>
            </w:r>
          </w:p>
          <w:p w14:paraId="7AE76683"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holding or playing with own genitals </w:t>
            </w:r>
            <w:r w:rsidRPr="006A5166">
              <w:rPr>
                <w:rFonts w:ascii="Arial" w:hAnsi="Arial" w:cs="Arial"/>
              </w:rPr>
              <w:sym w:font="Symbol" w:char="F0B7"/>
            </w:r>
            <w:r w:rsidRPr="006A5166">
              <w:rPr>
                <w:rFonts w:ascii="Arial" w:hAnsi="Arial" w:cs="Arial"/>
              </w:rPr>
              <w:t xml:space="preserve"> attempting to touch or </w:t>
            </w:r>
            <w:r w:rsidRPr="006A5166">
              <w:rPr>
                <w:rFonts w:ascii="Arial" w:hAnsi="Arial" w:cs="Arial"/>
              </w:rPr>
              <w:lastRenderedPageBreak/>
              <w:t xml:space="preserve">curiosity about other children’s </w:t>
            </w:r>
            <w:proofErr w:type="gramStart"/>
            <w:r w:rsidRPr="006A5166">
              <w:rPr>
                <w:rFonts w:ascii="Arial" w:hAnsi="Arial" w:cs="Arial"/>
              </w:rPr>
              <w:t>genitals</w:t>
            </w:r>
            <w:proofErr w:type="gramEnd"/>
          </w:p>
          <w:p w14:paraId="1A54B1F8"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attempting to touch or curiosity about breasts, bottoms or genitals of </w:t>
            </w:r>
            <w:proofErr w:type="gramStart"/>
            <w:r w:rsidRPr="006A5166">
              <w:rPr>
                <w:rFonts w:ascii="Arial" w:hAnsi="Arial" w:cs="Arial"/>
              </w:rPr>
              <w:t>adults</w:t>
            </w:r>
            <w:proofErr w:type="gramEnd"/>
          </w:p>
          <w:p w14:paraId="3E3C2CAB"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games e.g. mummies and daddies, </w:t>
            </w:r>
            <w:proofErr w:type="gramStart"/>
            <w:r w:rsidRPr="006A5166">
              <w:rPr>
                <w:rFonts w:ascii="Arial" w:hAnsi="Arial" w:cs="Arial"/>
              </w:rPr>
              <w:t>doctors</w:t>
            </w:r>
            <w:proofErr w:type="gramEnd"/>
            <w:r w:rsidRPr="006A5166">
              <w:rPr>
                <w:rFonts w:ascii="Arial" w:hAnsi="Arial" w:cs="Arial"/>
              </w:rPr>
              <w:t xml:space="preserve"> and nurses</w:t>
            </w:r>
          </w:p>
          <w:p w14:paraId="258A7117"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enjoying nakedness</w:t>
            </w:r>
          </w:p>
          <w:p w14:paraId="4B215872"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interest in body parts and what they do</w:t>
            </w:r>
          </w:p>
          <w:p w14:paraId="594AE621"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curiosity about the differences between boys and girls</w:t>
            </w:r>
          </w:p>
        </w:tc>
        <w:tc>
          <w:tcPr>
            <w:tcW w:w="0" w:type="auto"/>
            <w:shd w:val="clear" w:color="auto" w:fill="FFFF00"/>
          </w:tcPr>
          <w:p w14:paraId="296B5C3A"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 xml:space="preserve">AMBER </w:t>
            </w:r>
            <w:r>
              <w:rPr>
                <w:rFonts w:ascii="Arial" w:hAnsi="Arial" w:cs="Arial"/>
                <w:b/>
                <w:bCs/>
              </w:rPr>
              <w:t>B</w:t>
            </w:r>
            <w:r w:rsidRPr="00381983">
              <w:rPr>
                <w:rFonts w:ascii="Arial" w:hAnsi="Arial" w:cs="Arial"/>
                <w:b/>
                <w:bCs/>
              </w:rPr>
              <w:t xml:space="preserve">EHAVIOURS </w:t>
            </w:r>
          </w:p>
          <w:p w14:paraId="16BDE78D" w14:textId="77777777" w:rsidR="001E1884" w:rsidRPr="006A5166" w:rsidRDefault="001E1884" w:rsidP="007244EB">
            <w:pPr>
              <w:pStyle w:val="NormalWeb"/>
              <w:spacing w:line="330" w:lineRule="atLeast"/>
              <w:rPr>
                <w:rFonts w:ascii="Arial" w:hAnsi="Arial" w:cs="Arial"/>
              </w:rPr>
            </w:pPr>
            <w:r w:rsidRPr="006A5166">
              <w:rPr>
                <w:rFonts w:ascii="Arial" w:hAnsi="Arial" w:cs="Arial"/>
              </w:rPr>
              <w:lastRenderedPageBreak/>
              <w:sym w:font="Symbol" w:char="F0B7"/>
            </w:r>
            <w:r w:rsidRPr="006A5166">
              <w:rPr>
                <w:rFonts w:ascii="Arial" w:hAnsi="Arial" w:cs="Arial"/>
              </w:rPr>
              <w:t xml:space="preserve"> preoccupation with adult sexual behaviour </w:t>
            </w:r>
          </w:p>
          <w:p w14:paraId="0E68D4D5"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pulling other children’s pants down/skirts up/trousers down against their will</w:t>
            </w:r>
          </w:p>
          <w:p w14:paraId="66B9A33A"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talking about sex using adult slang</w:t>
            </w:r>
          </w:p>
          <w:p w14:paraId="7AB7DC95"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preoccupation with touching the genitals of other </w:t>
            </w:r>
            <w:proofErr w:type="gramStart"/>
            <w:r w:rsidRPr="006A5166">
              <w:rPr>
                <w:rFonts w:ascii="Arial" w:hAnsi="Arial" w:cs="Arial"/>
              </w:rPr>
              <w:t>people</w:t>
            </w:r>
            <w:proofErr w:type="gramEnd"/>
          </w:p>
          <w:p w14:paraId="7A962B46"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following others into toilets or changing rooms to look at them or touch </w:t>
            </w:r>
            <w:proofErr w:type="gramStart"/>
            <w:r w:rsidRPr="006A5166">
              <w:rPr>
                <w:rFonts w:ascii="Arial" w:hAnsi="Arial" w:cs="Arial"/>
              </w:rPr>
              <w:t>them</w:t>
            </w:r>
            <w:proofErr w:type="gramEnd"/>
            <w:r w:rsidRPr="006A5166">
              <w:rPr>
                <w:rFonts w:ascii="Arial" w:hAnsi="Arial" w:cs="Arial"/>
              </w:rPr>
              <w:t xml:space="preserve"> </w:t>
            </w:r>
          </w:p>
          <w:p w14:paraId="6E07130A"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talking about sexual activities seen on TV/online</w:t>
            </w:r>
          </w:p>
          <w:p w14:paraId="20725528" w14:textId="77777777" w:rsidR="001E1884" w:rsidRPr="006A5166" w:rsidRDefault="001E1884" w:rsidP="007244EB">
            <w:pPr>
              <w:pStyle w:val="NormalWeb"/>
              <w:spacing w:line="330" w:lineRule="atLeast"/>
              <w:rPr>
                <w:rFonts w:ascii="Arial" w:hAnsi="Arial" w:cs="Arial"/>
                <w:color w:val="000000" w:themeColor="text1"/>
                <w:lang w:val="en-US"/>
              </w:rPr>
            </w:pPr>
          </w:p>
        </w:tc>
        <w:tc>
          <w:tcPr>
            <w:tcW w:w="0" w:type="auto"/>
            <w:shd w:val="clear" w:color="auto" w:fill="FF0000"/>
          </w:tcPr>
          <w:p w14:paraId="5D399002"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RED BEHAVIOURS</w:t>
            </w:r>
          </w:p>
          <w:p w14:paraId="04568A93"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persistently touching the genitals of other children </w:t>
            </w:r>
          </w:p>
          <w:p w14:paraId="070EE7D2" w14:textId="77777777" w:rsidR="001E1884" w:rsidRPr="006A5166" w:rsidRDefault="001E1884" w:rsidP="007244EB">
            <w:pPr>
              <w:pStyle w:val="NormalWeb"/>
              <w:spacing w:line="330" w:lineRule="atLeast"/>
              <w:rPr>
                <w:rFonts w:ascii="Arial" w:hAnsi="Arial" w:cs="Arial"/>
              </w:rPr>
            </w:pPr>
            <w:r w:rsidRPr="006A5166">
              <w:rPr>
                <w:rFonts w:ascii="Arial" w:hAnsi="Arial" w:cs="Arial"/>
              </w:rPr>
              <w:lastRenderedPageBreak/>
              <w:sym w:font="Symbol" w:char="F0B7"/>
            </w:r>
            <w:r w:rsidRPr="006A5166">
              <w:rPr>
                <w:rFonts w:ascii="Arial" w:hAnsi="Arial" w:cs="Arial"/>
              </w:rPr>
              <w:t xml:space="preserve"> persistent attempts to touch the genitals of </w:t>
            </w:r>
            <w:proofErr w:type="gramStart"/>
            <w:r w:rsidRPr="006A5166">
              <w:rPr>
                <w:rFonts w:ascii="Arial" w:hAnsi="Arial" w:cs="Arial"/>
              </w:rPr>
              <w:t>adults</w:t>
            </w:r>
            <w:proofErr w:type="gramEnd"/>
          </w:p>
          <w:p w14:paraId="61E02287"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simulation of sexual activity in play</w:t>
            </w:r>
          </w:p>
          <w:p w14:paraId="6E997A91"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sexual behaviour between young children involving penetration with </w:t>
            </w:r>
            <w:proofErr w:type="gramStart"/>
            <w:r w:rsidRPr="006A5166">
              <w:rPr>
                <w:rFonts w:ascii="Arial" w:hAnsi="Arial" w:cs="Arial"/>
              </w:rPr>
              <w:t>objects</w:t>
            </w:r>
            <w:proofErr w:type="gramEnd"/>
          </w:p>
          <w:p w14:paraId="1100119A"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forcing other children to engage in sexual </w:t>
            </w:r>
            <w:proofErr w:type="gramStart"/>
            <w:r w:rsidRPr="006A5166">
              <w:rPr>
                <w:rFonts w:ascii="Arial" w:hAnsi="Arial" w:cs="Arial"/>
              </w:rPr>
              <w:t>play</w:t>
            </w:r>
            <w:proofErr w:type="gramEnd"/>
          </w:p>
          <w:p w14:paraId="4AAFFD6A" w14:textId="77777777" w:rsidR="001E1884" w:rsidRPr="006A5166" w:rsidRDefault="001E1884" w:rsidP="007244EB">
            <w:pPr>
              <w:pStyle w:val="NormalWeb"/>
              <w:spacing w:line="330" w:lineRule="atLeast"/>
              <w:rPr>
                <w:rFonts w:ascii="Arial" w:hAnsi="Arial" w:cs="Arial"/>
                <w:color w:val="000000" w:themeColor="text1"/>
                <w:lang w:val="en-US"/>
              </w:rPr>
            </w:pPr>
          </w:p>
        </w:tc>
      </w:tr>
      <w:tr w:rsidR="001E1884" w14:paraId="54F36E95" w14:textId="77777777" w:rsidTr="007244EB">
        <w:tc>
          <w:tcPr>
            <w:tcW w:w="0" w:type="auto"/>
            <w:vAlign w:val="center"/>
          </w:tcPr>
          <w:p w14:paraId="0B04D48E" w14:textId="77777777" w:rsidR="001E1884" w:rsidRPr="007244EB" w:rsidRDefault="001E1884" w:rsidP="00DA3116">
            <w:pPr>
              <w:pStyle w:val="NormalWeb"/>
              <w:spacing w:line="330" w:lineRule="atLeast"/>
              <w:jc w:val="both"/>
              <w:rPr>
                <w:rFonts w:ascii="Arial" w:hAnsi="Arial" w:cs="Arial"/>
                <w:b/>
                <w:bCs/>
                <w:color w:val="000000" w:themeColor="text1"/>
                <w:lang w:val="en-US"/>
              </w:rPr>
            </w:pPr>
            <w:r w:rsidRPr="007244EB">
              <w:rPr>
                <w:rFonts w:ascii="Arial" w:hAnsi="Arial" w:cs="Arial"/>
                <w:b/>
                <w:bCs/>
                <w:color w:val="000000" w:themeColor="text1"/>
                <w:lang w:val="en-US"/>
              </w:rPr>
              <w:lastRenderedPageBreak/>
              <w:t>Ages 5-9</w:t>
            </w:r>
          </w:p>
        </w:tc>
        <w:tc>
          <w:tcPr>
            <w:tcW w:w="0" w:type="auto"/>
            <w:shd w:val="clear" w:color="auto" w:fill="92D050"/>
          </w:tcPr>
          <w:p w14:paraId="535AFA0A"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t xml:space="preserve">GREEN BEHAVIOURS </w:t>
            </w:r>
          </w:p>
          <w:p w14:paraId="64374326"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feeling and touching own genitals </w:t>
            </w:r>
          </w:p>
          <w:p w14:paraId="3717E9C3"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curiosity about other children’s genitals</w:t>
            </w:r>
          </w:p>
          <w:p w14:paraId="2B6FB954"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curiosity about sex and relationships, e.g. </w:t>
            </w:r>
            <w:r w:rsidRPr="006A5166">
              <w:rPr>
                <w:rFonts w:ascii="Arial" w:hAnsi="Arial" w:cs="Arial"/>
              </w:rPr>
              <w:lastRenderedPageBreak/>
              <w:t xml:space="preserve">differences between boys and girls, how sex happens, where babies come from, </w:t>
            </w:r>
            <w:proofErr w:type="gramStart"/>
            <w:r w:rsidRPr="006A5166">
              <w:rPr>
                <w:rFonts w:ascii="Arial" w:hAnsi="Arial" w:cs="Arial"/>
              </w:rPr>
              <w:t>same-sex</w:t>
            </w:r>
            <w:proofErr w:type="gramEnd"/>
            <w:r w:rsidRPr="006A5166">
              <w:rPr>
                <w:rFonts w:ascii="Arial" w:hAnsi="Arial" w:cs="Arial"/>
              </w:rPr>
              <w:t xml:space="preserve"> relationships </w:t>
            </w:r>
          </w:p>
          <w:p w14:paraId="78259D09"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sense of privacy about bodies </w:t>
            </w:r>
          </w:p>
          <w:p w14:paraId="56065416"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sym w:font="Symbol" w:char="F0B7"/>
            </w:r>
            <w:r w:rsidRPr="006A5166">
              <w:rPr>
                <w:rFonts w:ascii="Arial" w:hAnsi="Arial" w:cs="Arial"/>
              </w:rPr>
              <w:t xml:space="preserve"> telling stories or asking questions using swear and slang words for parts of the body</w:t>
            </w:r>
          </w:p>
        </w:tc>
        <w:tc>
          <w:tcPr>
            <w:tcW w:w="0" w:type="auto"/>
            <w:shd w:val="clear" w:color="auto" w:fill="FFFF00"/>
          </w:tcPr>
          <w:p w14:paraId="4BD4A689"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AMBER BEHAVIOURS</w:t>
            </w:r>
          </w:p>
          <w:p w14:paraId="3805A7BE"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questions about sexual activity which persist or are repeated frequently, despite an answer having been </w:t>
            </w:r>
            <w:proofErr w:type="gramStart"/>
            <w:r w:rsidRPr="006A5166">
              <w:rPr>
                <w:rFonts w:ascii="Arial" w:hAnsi="Arial" w:cs="Arial"/>
              </w:rPr>
              <w:t>given</w:t>
            </w:r>
            <w:proofErr w:type="gramEnd"/>
            <w:r w:rsidRPr="006A5166">
              <w:rPr>
                <w:rFonts w:ascii="Arial" w:hAnsi="Arial" w:cs="Arial"/>
              </w:rPr>
              <w:t xml:space="preserve"> </w:t>
            </w:r>
          </w:p>
          <w:p w14:paraId="4C00F2EC" w14:textId="77777777" w:rsidR="001E1884" w:rsidRPr="006A5166" w:rsidRDefault="001E1884" w:rsidP="007244EB">
            <w:pPr>
              <w:pStyle w:val="NormalWeb"/>
              <w:spacing w:line="330" w:lineRule="atLeast"/>
              <w:rPr>
                <w:rFonts w:ascii="Arial" w:hAnsi="Arial" w:cs="Arial"/>
              </w:rPr>
            </w:pPr>
            <w:r w:rsidRPr="006A5166">
              <w:rPr>
                <w:rFonts w:ascii="Arial" w:hAnsi="Arial" w:cs="Arial"/>
              </w:rPr>
              <w:lastRenderedPageBreak/>
              <w:sym w:font="Symbol" w:char="F0B7"/>
            </w:r>
            <w:r w:rsidRPr="006A5166">
              <w:rPr>
                <w:rFonts w:ascii="Arial" w:hAnsi="Arial" w:cs="Arial"/>
              </w:rPr>
              <w:t xml:space="preserve"> sexual bullying face to face or through texts or online messaging</w:t>
            </w:r>
          </w:p>
          <w:p w14:paraId="5B742BD6"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engaging in mutual masturbation</w:t>
            </w:r>
          </w:p>
          <w:p w14:paraId="12C2A45C"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persistent sexual images and ideas in talk, play and </w:t>
            </w:r>
            <w:proofErr w:type="gramStart"/>
            <w:r w:rsidRPr="006A5166">
              <w:rPr>
                <w:rFonts w:ascii="Arial" w:hAnsi="Arial" w:cs="Arial"/>
              </w:rPr>
              <w:t>art</w:t>
            </w:r>
            <w:proofErr w:type="gramEnd"/>
          </w:p>
          <w:p w14:paraId="50281B50"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use of adult slang language to discuss sex</w:t>
            </w:r>
          </w:p>
        </w:tc>
        <w:tc>
          <w:tcPr>
            <w:tcW w:w="0" w:type="auto"/>
            <w:shd w:val="clear" w:color="auto" w:fill="FF0000"/>
          </w:tcPr>
          <w:p w14:paraId="2DACA740"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RED BEHAVIOURS</w:t>
            </w:r>
          </w:p>
          <w:p w14:paraId="53991E43"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frequent masturbation in front of others </w:t>
            </w:r>
          </w:p>
          <w:p w14:paraId="342ACC47"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sexual behaviour engaging significantly younger or less able </w:t>
            </w:r>
            <w:proofErr w:type="gramStart"/>
            <w:r w:rsidRPr="006A5166">
              <w:rPr>
                <w:rFonts w:ascii="Arial" w:hAnsi="Arial" w:cs="Arial"/>
              </w:rPr>
              <w:t>children</w:t>
            </w:r>
            <w:proofErr w:type="gramEnd"/>
          </w:p>
          <w:p w14:paraId="68EB94C2" w14:textId="77777777" w:rsidR="001E1884" w:rsidRPr="006A5166" w:rsidRDefault="001E1884" w:rsidP="007244EB">
            <w:pPr>
              <w:pStyle w:val="NormalWeb"/>
              <w:spacing w:line="330" w:lineRule="atLeast"/>
              <w:rPr>
                <w:rFonts w:ascii="Arial" w:hAnsi="Arial" w:cs="Arial"/>
              </w:rPr>
            </w:pPr>
            <w:r w:rsidRPr="006A5166">
              <w:rPr>
                <w:rFonts w:ascii="Arial" w:hAnsi="Arial" w:cs="Arial"/>
              </w:rPr>
              <w:lastRenderedPageBreak/>
              <w:t xml:space="preserve"> </w:t>
            </w:r>
            <w:r w:rsidRPr="006A5166">
              <w:rPr>
                <w:rFonts w:ascii="Arial" w:hAnsi="Arial" w:cs="Arial"/>
              </w:rPr>
              <w:sym w:font="Symbol" w:char="F0B7"/>
            </w:r>
            <w:r w:rsidRPr="006A5166">
              <w:rPr>
                <w:rFonts w:ascii="Arial" w:hAnsi="Arial" w:cs="Arial"/>
              </w:rPr>
              <w:t xml:space="preserve"> forcing other children to take part in sexual </w:t>
            </w:r>
            <w:proofErr w:type="gramStart"/>
            <w:r w:rsidRPr="006A5166">
              <w:rPr>
                <w:rFonts w:ascii="Arial" w:hAnsi="Arial" w:cs="Arial"/>
              </w:rPr>
              <w:t>activities</w:t>
            </w:r>
            <w:proofErr w:type="gramEnd"/>
            <w:r w:rsidRPr="006A5166">
              <w:rPr>
                <w:rFonts w:ascii="Arial" w:hAnsi="Arial" w:cs="Arial"/>
              </w:rPr>
              <w:t xml:space="preserve"> </w:t>
            </w:r>
          </w:p>
          <w:p w14:paraId="30B6D5EE"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simulation of oral or penetrative sex</w:t>
            </w:r>
          </w:p>
          <w:p w14:paraId="7139E42C"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sourcing </w:t>
            </w:r>
            <w:r>
              <w:rPr>
                <w:rFonts w:ascii="Arial" w:hAnsi="Arial" w:cs="Arial"/>
              </w:rPr>
              <w:t>P</w:t>
            </w:r>
            <w:r w:rsidRPr="006A5166">
              <w:rPr>
                <w:rFonts w:ascii="Arial" w:hAnsi="Arial" w:cs="Arial"/>
              </w:rPr>
              <w:t>ornographic material online</w:t>
            </w:r>
          </w:p>
        </w:tc>
      </w:tr>
      <w:tr w:rsidR="001E1884" w14:paraId="33644598" w14:textId="77777777" w:rsidTr="007244EB">
        <w:tc>
          <w:tcPr>
            <w:tcW w:w="0" w:type="auto"/>
            <w:vAlign w:val="center"/>
          </w:tcPr>
          <w:p w14:paraId="19E63B0C" w14:textId="77777777" w:rsidR="001E1884" w:rsidRPr="007244EB" w:rsidRDefault="001E1884" w:rsidP="00DA3116">
            <w:pPr>
              <w:pStyle w:val="NormalWeb"/>
              <w:spacing w:line="330" w:lineRule="atLeast"/>
              <w:jc w:val="both"/>
              <w:rPr>
                <w:rFonts w:ascii="Arial" w:hAnsi="Arial" w:cs="Arial"/>
                <w:b/>
                <w:bCs/>
                <w:color w:val="000000" w:themeColor="text1"/>
                <w:lang w:val="en-US"/>
              </w:rPr>
            </w:pPr>
            <w:r w:rsidRPr="007244EB">
              <w:rPr>
                <w:rFonts w:ascii="Arial" w:hAnsi="Arial" w:cs="Arial"/>
                <w:b/>
                <w:bCs/>
                <w:color w:val="000000" w:themeColor="text1"/>
                <w:lang w:val="en-US"/>
              </w:rPr>
              <w:lastRenderedPageBreak/>
              <w:t>Ages 9-13</w:t>
            </w:r>
          </w:p>
        </w:tc>
        <w:tc>
          <w:tcPr>
            <w:tcW w:w="0" w:type="auto"/>
            <w:shd w:val="clear" w:color="auto" w:fill="92D050"/>
          </w:tcPr>
          <w:p w14:paraId="30740AEF"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t xml:space="preserve">GREEN BEHAVIOURS </w:t>
            </w:r>
          </w:p>
          <w:p w14:paraId="6ED448EA"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solitary masturbation </w:t>
            </w:r>
          </w:p>
          <w:p w14:paraId="60FE2DE5" w14:textId="77777777" w:rsidR="001E1884"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use of sexual language including swear and slang </w:t>
            </w:r>
            <w:proofErr w:type="gramStart"/>
            <w:r w:rsidRPr="006A5166">
              <w:rPr>
                <w:rFonts w:ascii="Arial" w:hAnsi="Arial" w:cs="Arial"/>
              </w:rPr>
              <w:t>words</w:t>
            </w:r>
            <w:proofErr w:type="gramEnd"/>
          </w:p>
          <w:p w14:paraId="123391D2" w14:textId="77777777" w:rsidR="001E1884"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having girl/boyfriends who are of the same, opposite or any </w:t>
            </w:r>
            <w:proofErr w:type="gramStart"/>
            <w:r w:rsidRPr="006A5166">
              <w:rPr>
                <w:rFonts w:ascii="Arial" w:hAnsi="Arial" w:cs="Arial"/>
              </w:rPr>
              <w:t>gender</w:t>
            </w:r>
            <w:proofErr w:type="gramEnd"/>
          </w:p>
          <w:p w14:paraId="5F6DE0C8" w14:textId="77777777" w:rsidR="001E1884"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interest in popular culture, e.g. fashion, music, media, online games, chatting </w:t>
            </w:r>
            <w:proofErr w:type="gramStart"/>
            <w:r w:rsidRPr="006A5166">
              <w:rPr>
                <w:rFonts w:ascii="Arial" w:hAnsi="Arial" w:cs="Arial"/>
              </w:rPr>
              <w:t>online</w:t>
            </w:r>
            <w:proofErr w:type="gramEnd"/>
            <w:r w:rsidRPr="006A5166">
              <w:rPr>
                <w:rFonts w:ascii="Arial" w:hAnsi="Arial" w:cs="Arial"/>
              </w:rPr>
              <w:t xml:space="preserve"> </w:t>
            </w:r>
          </w:p>
          <w:p w14:paraId="15553B0A" w14:textId="77777777" w:rsidR="001E1884"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need for </w:t>
            </w:r>
            <w:proofErr w:type="gramStart"/>
            <w:r w:rsidRPr="006A5166">
              <w:rPr>
                <w:rFonts w:ascii="Arial" w:hAnsi="Arial" w:cs="Arial"/>
              </w:rPr>
              <w:t>privacy</w:t>
            </w:r>
            <w:proofErr w:type="gramEnd"/>
          </w:p>
          <w:p w14:paraId="01C6B512"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consensual kissing, hugging, holding hands with peer</w:t>
            </w:r>
          </w:p>
        </w:tc>
        <w:tc>
          <w:tcPr>
            <w:tcW w:w="0" w:type="auto"/>
            <w:shd w:val="clear" w:color="auto" w:fill="FFFF00"/>
          </w:tcPr>
          <w:p w14:paraId="3F1D1D20"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t>AMBER BEHAVIOURS</w:t>
            </w:r>
          </w:p>
          <w:p w14:paraId="5AF32732"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uncharacteristic and risk-related Behaviour e.g. sudden and/ or provocative changes in dress, withdrawal from friends, mixing with new or older people, having more or less money than usual, going </w:t>
            </w:r>
            <w:proofErr w:type="gramStart"/>
            <w:r w:rsidRPr="006A5166">
              <w:rPr>
                <w:rFonts w:ascii="Arial" w:hAnsi="Arial" w:cs="Arial"/>
              </w:rPr>
              <w:t>missing</w:t>
            </w:r>
            <w:proofErr w:type="gramEnd"/>
          </w:p>
          <w:p w14:paraId="3D33A073"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verbal, physical or cyber/virtual sexual bullying involving sexual </w:t>
            </w:r>
            <w:proofErr w:type="gramStart"/>
            <w:r w:rsidRPr="006A5166">
              <w:rPr>
                <w:rFonts w:ascii="Arial" w:hAnsi="Arial" w:cs="Arial"/>
              </w:rPr>
              <w:t>aggression</w:t>
            </w:r>
            <w:proofErr w:type="gramEnd"/>
          </w:p>
          <w:p w14:paraId="009F3C37"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LGBT (lesbian, gay, bisexual, transgender) </w:t>
            </w:r>
            <w:r w:rsidRPr="006A5166">
              <w:rPr>
                <w:rFonts w:ascii="Arial" w:hAnsi="Arial" w:cs="Arial"/>
              </w:rPr>
              <w:lastRenderedPageBreak/>
              <w:t xml:space="preserve">targeted bullying </w:t>
            </w:r>
            <w:r w:rsidRPr="006A5166">
              <w:rPr>
                <w:rFonts w:ascii="Arial" w:hAnsi="Arial" w:cs="Arial"/>
              </w:rPr>
              <w:sym w:font="Symbol" w:char="F0B7"/>
            </w:r>
            <w:r w:rsidRPr="006A5166">
              <w:rPr>
                <w:rFonts w:ascii="Arial" w:hAnsi="Arial" w:cs="Arial"/>
              </w:rPr>
              <w:t xml:space="preserve"> exhibitionism, e.g. flashing or </w:t>
            </w:r>
            <w:proofErr w:type="gramStart"/>
            <w:r w:rsidRPr="006A5166">
              <w:rPr>
                <w:rFonts w:ascii="Arial" w:hAnsi="Arial" w:cs="Arial"/>
              </w:rPr>
              <w:t>mooning</w:t>
            </w:r>
            <w:proofErr w:type="gramEnd"/>
          </w:p>
          <w:p w14:paraId="77D5B4B0"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giving out contact details online</w:t>
            </w:r>
          </w:p>
          <w:p w14:paraId="5C81B24E"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viewing pornographic material </w:t>
            </w:r>
            <w:r w:rsidRPr="006A5166">
              <w:rPr>
                <w:rFonts w:ascii="Arial" w:hAnsi="Arial" w:cs="Arial"/>
              </w:rPr>
              <w:sym w:font="Symbol" w:char="F0B7"/>
            </w:r>
            <w:r w:rsidRPr="006A5166">
              <w:rPr>
                <w:rFonts w:ascii="Arial" w:hAnsi="Arial" w:cs="Arial"/>
              </w:rPr>
              <w:t xml:space="preserve"> worrying about being pregnant or having </w:t>
            </w:r>
            <w:proofErr w:type="spellStart"/>
            <w:r w:rsidRPr="006A5166">
              <w:rPr>
                <w:rFonts w:ascii="Arial" w:hAnsi="Arial" w:cs="Arial"/>
              </w:rPr>
              <w:t>STIs</w:t>
            </w:r>
            <w:proofErr w:type="spellEnd"/>
          </w:p>
        </w:tc>
        <w:tc>
          <w:tcPr>
            <w:tcW w:w="0" w:type="auto"/>
            <w:shd w:val="clear" w:color="auto" w:fill="FF0000"/>
          </w:tcPr>
          <w:p w14:paraId="76A25524"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RED BEHAVIOURS</w:t>
            </w:r>
          </w:p>
          <w:p w14:paraId="4CA93B1E"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exposing genitals or masturbating in public</w:t>
            </w:r>
          </w:p>
          <w:p w14:paraId="134DBD40" w14:textId="77777777" w:rsidR="001E1884"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distributing naked or sexually provocative images of self or others</w:t>
            </w:r>
          </w:p>
          <w:p w14:paraId="28620170"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sexually explicit talk with younger children</w:t>
            </w:r>
          </w:p>
          <w:p w14:paraId="52DE0093"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sexual harassment </w:t>
            </w:r>
          </w:p>
          <w:p w14:paraId="29C8EDE8"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arranging to meet with an online acquaintance in </w:t>
            </w:r>
            <w:proofErr w:type="gramStart"/>
            <w:r w:rsidRPr="006A5166">
              <w:rPr>
                <w:rFonts w:ascii="Arial" w:hAnsi="Arial" w:cs="Arial"/>
              </w:rPr>
              <w:t>secret</w:t>
            </w:r>
            <w:proofErr w:type="gramEnd"/>
            <w:r w:rsidRPr="006A5166">
              <w:rPr>
                <w:rFonts w:ascii="Arial" w:hAnsi="Arial" w:cs="Arial"/>
              </w:rPr>
              <w:t xml:space="preserve"> </w:t>
            </w:r>
          </w:p>
          <w:p w14:paraId="1C5BA357"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genital injury to self or others </w:t>
            </w:r>
          </w:p>
          <w:p w14:paraId="02961414" w14:textId="77777777" w:rsidR="001E1884" w:rsidRPr="006A5166" w:rsidRDefault="001E1884" w:rsidP="007244EB">
            <w:pPr>
              <w:pStyle w:val="NormalWeb"/>
              <w:spacing w:line="330" w:lineRule="atLeast"/>
              <w:rPr>
                <w:rFonts w:ascii="Arial" w:hAnsi="Arial" w:cs="Arial"/>
              </w:rPr>
            </w:pPr>
            <w:r w:rsidRPr="006A5166">
              <w:rPr>
                <w:rFonts w:ascii="Arial" w:hAnsi="Arial" w:cs="Arial"/>
              </w:rPr>
              <w:sym w:font="Symbol" w:char="F0B7"/>
            </w:r>
            <w:r w:rsidRPr="006A5166">
              <w:rPr>
                <w:rFonts w:ascii="Arial" w:hAnsi="Arial" w:cs="Arial"/>
              </w:rPr>
              <w:t xml:space="preserve"> forcing other children of same age, younger or </w:t>
            </w:r>
            <w:r w:rsidRPr="006A5166">
              <w:rPr>
                <w:rFonts w:ascii="Arial" w:hAnsi="Arial" w:cs="Arial"/>
              </w:rPr>
              <w:lastRenderedPageBreak/>
              <w:t xml:space="preserve">less able to take part in sexual </w:t>
            </w:r>
            <w:proofErr w:type="gramStart"/>
            <w:r w:rsidRPr="006A5166">
              <w:rPr>
                <w:rFonts w:ascii="Arial" w:hAnsi="Arial" w:cs="Arial"/>
              </w:rPr>
              <w:t>activities</w:t>
            </w:r>
            <w:proofErr w:type="gramEnd"/>
          </w:p>
          <w:p w14:paraId="528D0414" w14:textId="77777777" w:rsidR="001E1884" w:rsidRPr="006A5166" w:rsidRDefault="001E1884" w:rsidP="007244EB">
            <w:pPr>
              <w:pStyle w:val="NormalWeb"/>
              <w:spacing w:line="330" w:lineRule="atLeast"/>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sexual activity e.g. oral sex or intercourse</w:t>
            </w:r>
          </w:p>
          <w:p w14:paraId="06E251AE" w14:textId="77777777" w:rsidR="001E1884" w:rsidRPr="006A5166" w:rsidRDefault="001E1884" w:rsidP="007244EB">
            <w:pPr>
              <w:pStyle w:val="NormalWeb"/>
              <w:spacing w:line="330" w:lineRule="atLeast"/>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presence of sexually transmitted infection (</w:t>
            </w:r>
            <w:proofErr w:type="spellStart"/>
            <w:r w:rsidRPr="006A5166">
              <w:rPr>
                <w:rFonts w:ascii="Arial" w:hAnsi="Arial" w:cs="Arial"/>
              </w:rPr>
              <w:t>STI</w:t>
            </w:r>
            <w:proofErr w:type="spellEnd"/>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evidence of pregnancy</w:t>
            </w:r>
          </w:p>
        </w:tc>
      </w:tr>
      <w:tr w:rsidR="001E1884" w14:paraId="7DC5DE8E" w14:textId="77777777" w:rsidTr="007244EB">
        <w:tc>
          <w:tcPr>
            <w:tcW w:w="0" w:type="auto"/>
            <w:vAlign w:val="center"/>
          </w:tcPr>
          <w:p w14:paraId="28CEB9B4" w14:textId="77777777" w:rsidR="001E1884" w:rsidRPr="007244EB" w:rsidRDefault="001E1884" w:rsidP="00DA3116">
            <w:pPr>
              <w:pStyle w:val="NormalWeb"/>
              <w:spacing w:line="330" w:lineRule="atLeast"/>
              <w:jc w:val="both"/>
              <w:rPr>
                <w:rFonts w:ascii="Arial" w:hAnsi="Arial" w:cs="Arial"/>
                <w:b/>
                <w:bCs/>
                <w:color w:val="000000" w:themeColor="text1"/>
                <w:lang w:val="en-US"/>
              </w:rPr>
            </w:pPr>
            <w:r w:rsidRPr="007244EB">
              <w:rPr>
                <w:rFonts w:ascii="Arial" w:hAnsi="Arial" w:cs="Arial"/>
                <w:b/>
                <w:bCs/>
                <w:color w:val="000000" w:themeColor="text1"/>
                <w:lang w:val="en-US"/>
              </w:rPr>
              <w:lastRenderedPageBreak/>
              <w:t>Ages 13-17</w:t>
            </w:r>
          </w:p>
        </w:tc>
        <w:tc>
          <w:tcPr>
            <w:tcW w:w="0" w:type="auto"/>
            <w:shd w:val="clear" w:color="auto" w:fill="92D050"/>
          </w:tcPr>
          <w:p w14:paraId="1DB6EDEF"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t>GREEN BEHAVIOURS</w:t>
            </w:r>
          </w:p>
          <w:p w14:paraId="0DD29E81"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solitary masturbation</w:t>
            </w:r>
          </w:p>
          <w:p w14:paraId="64176293"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sexually</w:t>
            </w:r>
            <w:r>
              <w:rPr>
                <w:rFonts w:ascii="Arial" w:hAnsi="Arial" w:cs="Arial"/>
              </w:rPr>
              <w:t xml:space="preserve"> </w:t>
            </w:r>
            <w:r w:rsidRPr="00381983">
              <w:rPr>
                <w:rFonts w:ascii="Arial" w:hAnsi="Arial" w:cs="Arial"/>
              </w:rPr>
              <w:t>explicit conversations with peers</w:t>
            </w:r>
          </w:p>
          <w:p w14:paraId="702D8594"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obscenities and jokes within the current cultural norm</w:t>
            </w:r>
          </w:p>
          <w:p w14:paraId="1D6A795A"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interest in erotica/pornography </w:t>
            </w:r>
            <w:r w:rsidRPr="00381983">
              <w:rPr>
                <w:rFonts w:ascii="Arial" w:hAnsi="Arial" w:cs="Arial"/>
              </w:rPr>
              <w:sym w:font="Symbol" w:char="F0B7"/>
            </w:r>
            <w:r w:rsidRPr="00381983">
              <w:rPr>
                <w:rFonts w:ascii="Arial" w:hAnsi="Arial" w:cs="Arial"/>
              </w:rPr>
              <w:t xml:space="preserve"> use of internet/e-media to chat </w:t>
            </w:r>
            <w:proofErr w:type="gramStart"/>
            <w:r w:rsidRPr="00381983">
              <w:rPr>
                <w:rFonts w:ascii="Arial" w:hAnsi="Arial" w:cs="Arial"/>
              </w:rPr>
              <w:t>online</w:t>
            </w:r>
            <w:proofErr w:type="gramEnd"/>
          </w:p>
          <w:p w14:paraId="18BE2B78"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having sexual or non-sexual relationships </w:t>
            </w:r>
          </w:p>
          <w:p w14:paraId="52964FCB"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sexual activity including hugging, kissing, holding hands </w:t>
            </w:r>
            <w:r w:rsidRPr="00381983">
              <w:rPr>
                <w:rFonts w:ascii="Arial" w:hAnsi="Arial" w:cs="Arial"/>
              </w:rPr>
              <w:sym w:font="Symbol" w:char="F0B7"/>
            </w:r>
            <w:r w:rsidRPr="00381983">
              <w:rPr>
                <w:rFonts w:ascii="Arial" w:hAnsi="Arial" w:cs="Arial"/>
              </w:rPr>
              <w:t xml:space="preserve"> consenting oral and/or penetrative sex with others of the same or </w:t>
            </w:r>
            <w:r w:rsidRPr="00381983">
              <w:rPr>
                <w:rFonts w:ascii="Arial" w:hAnsi="Arial" w:cs="Arial"/>
              </w:rPr>
              <w:lastRenderedPageBreak/>
              <w:t xml:space="preserve">opposite gender who are of similar age and developmental </w:t>
            </w:r>
            <w:proofErr w:type="gramStart"/>
            <w:r w:rsidRPr="00381983">
              <w:rPr>
                <w:rFonts w:ascii="Arial" w:hAnsi="Arial" w:cs="Arial"/>
              </w:rPr>
              <w:t>ability</w:t>
            </w:r>
            <w:proofErr w:type="gramEnd"/>
          </w:p>
          <w:p w14:paraId="6B7FF73C"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choosing not to be sexually active</w:t>
            </w:r>
          </w:p>
        </w:tc>
        <w:tc>
          <w:tcPr>
            <w:tcW w:w="0" w:type="auto"/>
            <w:shd w:val="clear" w:color="auto" w:fill="FFFF00"/>
          </w:tcPr>
          <w:p w14:paraId="273CA67E"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 xml:space="preserve">AMBER BEHAVIOURS </w:t>
            </w:r>
          </w:p>
          <w:p w14:paraId="5CCC069D"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accessing exploitative or violent pornography </w:t>
            </w:r>
          </w:p>
          <w:p w14:paraId="1A26A2E2"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uncharacteristic and risk-related behaviour, e.g. sudden and/ or provocative changes in dress, withdrawal from friends, mixing with new or older people, having more or less money than usual, going </w:t>
            </w:r>
            <w:proofErr w:type="gramStart"/>
            <w:r w:rsidRPr="00381983">
              <w:rPr>
                <w:rFonts w:ascii="Arial" w:hAnsi="Arial" w:cs="Arial"/>
              </w:rPr>
              <w:t>missing</w:t>
            </w:r>
            <w:proofErr w:type="gramEnd"/>
          </w:p>
          <w:p w14:paraId="57437684"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concern about body image</w:t>
            </w:r>
          </w:p>
          <w:p w14:paraId="52268B8E"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making and sending naked or sexually provocative </w:t>
            </w:r>
            <w:r w:rsidRPr="00381983">
              <w:rPr>
                <w:rFonts w:ascii="Arial" w:hAnsi="Arial" w:cs="Arial"/>
              </w:rPr>
              <w:lastRenderedPageBreak/>
              <w:t xml:space="preserve">images of self or others </w:t>
            </w:r>
          </w:p>
          <w:p w14:paraId="2BC4AC1E"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single occurrence of peeping, exposing, mooning or obscene gestures </w:t>
            </w:r>
          </w:p>
          <w:p w14:paraId="330BB319"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giving out contact details online</w:t>
            </w:r>
          </w:p>
          <w:p w14:paraId="62E28266"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joining adult- only social networking sites and giving false personal information </w:t>
            </w:r>
            <w:r w:rsidRPr="00381983">
              <w:rPr>
                <w:rFonts w:ascii="Arial" w:hAnsi="Arial" w:cs="Arial"/>
              </w:rPr>
              <w:sym w:font="Symbol" w:char="F0B7"/>
            </w:r>
            <w:r w:rsidRPr="00381983">
              <w:rPr>
                <w:rFonts w:ascii="Arial" w:hAnsi="Arial" w:cs="Arial"/>
              </w:rPr>
              <w:t xml:space="preserve"> arranging a </w:t>
            </w:r>
            <w:proofErr w:type="gramStart"/>
            <w:r w:rsidRPr="00381983">
              <w:rPr>
                <w:rFonts w:ascii="Arial" w:hAnsi="Arial" w:cs="Arial"/>
              </w:rPr>
              <w:t>face to face</w:t>
            </w:r>
            <w:proofErr w:type="gramEnd"/>
            <w:r w:rsidRPr="00381983">
              <w:rPr>
                <w:rFonts w:ascii="Arial" w:hAnsi="Arial" w:cs="Arial"/>
              </w:rPr>
              <w:t xml:space="preserve"> meeting with an online contact alone</w:t>
            </w:r>
          </w:p>
        </w:tc>
        <w:tc>
          <w:tcPr>
            <w:tcW w:w="0" w:type="auto"/>
            <w:shd w:val="clear" w:color="auto" w:fill="FF0000"/>
          </w:tcPr>
          <w:p w14:paraId="26B1655D" w14:textId="77777777" w:rsidR="001E1884" w:rsidRPr="00381983" w:rsidRDefault="001E1884" w:rsidP="007244EB">
            <w:pPr>
              <w:pStyle w:val="NormalWeb"/>
              <w:spacing w:line="330" w:lineRule="atLeast"/>
              <w:rPr>
                <w:rFonts w:ascii="Arial" w:hAnsi="Arial" w:cs="Arial"/>
                <w:b/>
                <w:bCs/>
              </w:rPr>
            </w:pPr>
            <w:r w:rsidRPr="00381983">
              <w:rPr>
                <w:rFonts w:ascii="Arial" w:hAnsi="Arial" w:cs="Arial"/>
                <w:b/>
                <w:bCs/>
              </w:rPr>
              <w:lastRenderedPageBreak/>
              <w:t>RED BEHAVIOURS</w:t>
            </w:r>
          </w:p>
          <w:p w14:paraId="7E8A603F"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exposing genitals or masturbating in public</w:t>
            </w:r>
          </w:p>
          <w:p w14:paraId="1D9B4B52"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preoccupation with sex, which interferes with daily </w:t>
            </w:r>
            <w:proofErr w:type="gramStart"/>
            <w:r w:rsidRPr="00381983">
              <w:rPr>
                <w:rFonts w:ascii="Arial" w:hAnsi="Arial" w:cs="Arial"/>
              </w:rPr>
              <w:t>function</w:t>
            </w:r>
            <w:proofErr w:type="gramEnd"/>
          </w:p>
          <w:p w14:paraId="69A55B22"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sexual degradation/humiliation of self or others </w:t>
            </w:r>
          </w:p>
          <w:p w14:paraId="07A61919"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attempting/forcing others to expose </w:t>
            </w:r>
            <w:proofErr w:type="gramStart"/>
            <w:r w:rsidRPr="00381983">
              <w:rPr>
                <w:rFonts w:ascii="Arial" w:hAnsi="Arial" w:cs="Arial"/>
              </w:rPr>
              <w:t>genitals</w:t>
            </w:r>
            <w:proofErr w:type="gramEnd"/>
          </w:p>
          <w:p w14:paraId="0A1D7D39"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sexually aggressive/exploitative behaviour </w:t>
            </w:r>
          </w:p>
          <w:p w14:paraId="28599C78"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sexually explicit talk with younger children</w:t>
            </w:r>
          </w:p>
          <w:p w14:paraId="10D47A3E"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sexual harassment</w:t>
            </w:r>
          </w:p>
          <w:p w14:paraId="42625D69" w14:textId="77777777" w:rsidR="001E1884" w:rsidRPr="00381983" w:rsidRDefault="001E1884" w:rsidP="007244EB">
            <w:pPr>
              <w:pStyle w:val="NormalWeb"/>
              <w:spacing w:line="330" w:lineRule="atLeast"/>
              <w:rPr>
                <w:rFonts w:ascii="Arial" w:hAnsi="Arial" w:cs="Arial"/>
              </w:rPr>
            </w:pPr>
            <w:r w:rsidRPr="00381983">
              <w:rPr>
                <w:rFonts w:ascii="Arial" w:hAnsi="Arial" w:cs="Arial"/>
              </w:rPr>
              <w:lastRenderedPageBreak/>
              <w:t xml:space="preserve"> </w:t>
            </w:r>
            <w:r w:rsidRPr="00381983">
              <w:rPr>
                <w:rFonts w:ascii="Arial" w:hAnsi="Arial" w:cs="Arial"/>
              </w:rPr>
              <w:sym w:font="Symbol" w:char="F0B7"/>
            </w:r>
            <w:r w:rsidRPr="00381983">
              <w:rPr>
                <w:rFonts w:ascii="Arial" w:hAnsi="Arial" w:cs="Arial"/>
              </w:rPr>
              <w:t>non-consensual sexual activity</w:t>
            </w:r>
          </w:p>
          <w:p w14:paraId="52A66A86"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use of/acceptance of power and control in sexual relationships</w:t>
            </w:r>
          </w:p>
          <w:p w14:paraId="5551674D"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genital injury to self or others </w:t>
            </w:r>
          </w:p>
          <w:p w14:paraId="2EF4DFE6"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sexual contact with others where there is a big difference in age or </w:t>
            </w:r>
            <w:proofErr w:type="gramStart"/>
            <w:r w:rsidRPr="00381983">
              <w:rPr>
                <w:rFonts w:ascii="Arial" w:hAnsi="Arial" w:cs="Arial"/>
              </w:rPr>
              <w:t>ability</w:t>
            </w:r>
            <w:proofErr w:type="gramEnd"/>
            <w:r w:rsidRPr="00381983">
              <w:rPr>
                <w:rFonts w:ascii="Arial" w:hAnsi="Arial" w:cs="Arial"/>
              </w:rPr>
              <w:t xml:space="preserve"> </w:t>
            </w:r>
          </w:p>
          <w:p w14:paraId="033E35C1"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sexual activity with someone in authority and in a position of trust </w:t>
            </w:r>
            <w:r w:rsidRPr="00381983">
              <w:rPr>
                <w:rFonts w:ascii="Arial" w:hAnsi="Arial" w:cs="Arial"/>
              </w:rPr>
              <w:sym w:font="Symbol" w:char="F0B7"/>
            </w:r>
            <w:r w:rsidRPr="00381983">
              <w:rPr>
                <w:rFonts w:ascii="Arial" w:hAnsi="Arial" w:cs="Arial"/>
              </w:rPr>
              <w:t xml:space="preserve"> sexual activity with family members</w:t>
            </w:r>
          </w:p>
          <w:p w14:paraId="04A0CD43" w14:textId="77777777" w:rsidR="001E1884" w:rsidRPr="00381983" w:rsidRDefault="001E1884" w:rsidP="007244EB">
            <w:pPr>
              <w:pStyle w:val="NormalWeb"/>
              <w:spacing w:line="330" w:lineRule="atLeast"/>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involvement in sexual exploitation and/or trafficking </w:t>
            </w:r>
          </w:p>
          <w:p w14:paraId="27EF33E6"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sexual contact with animals </w:t>
            </w:r>
          </w:p>
          <w:p w14:paraId="1EA6BDA3" w14:textId="77777777" w:rsidR="001E1884" w:rsidRPr="00381983" w:rsidRDefault="001E1884" w:rsidP="007244EB">
            <w:pPr>
              <w:pStyle w:val="NormalWeb"/>
              <w:spacing w:line="330" w:lineRule="atLeast"/>
              <w:rPr>
                <w:rFonts w:ascii="Arial" w:hAnsi="Arial" w:cs="Arial"/>
              </w:rPr>
            </w:pPr>
            <w:r w:rsidRPr="00381983">
              <w:rPr>
                <w:rFonts w:ascii="Arial" w:hAnsi="Arial" w:cs="Arial"/>
              </w:rPr>
              <w:sym w:font="Symbol" w:char="F0B7"/>
            </w:r>
            <w:r w:rsidRPr="00381983">
              <w:rPr>
                <w:rFonts w:ascii="Arial" w:hAnsi="Arial" w:cs="Arial"/>
              </w:rPr>
              <w:t xml:space="preserve"> receipt of gifts or money in exchange for sex</w:t>
            </w:r>
          </w:p>
        </w:tc>
      </w:tr>
    </w:tbl>
    <w:p w14:paraId="2AF7E8F5" w14:textId="77777777" w:rsidR="001E1884" w:rsidRDefault="001E1884" w:rsidP="001E1884">
      <w:pPr>
        <w:rPr>
          <w:rFonts w:ascii="Arial" w:hAnsi="Arial"/>
          <w:sz w:val="24"/>
        </w:rPr>
      </w:pPr>
    </w:p>
    <w:p w14:paraId="03B0C883" w14:textId="77777777" w:rsidR="0078751C" w:rsidRDefault="0078751C" w:rsidP="001E1884">
      <w:pPr>
        <w:rPr>
          <w:rFonts w:ascii="Arial" w:hAnsi="Arial"/>
          <w:sz w:val="24"/>
        </w:rPr>
      </w:pPr>
    </w:p>
    <w:p w14:paraId="30090456" w14:textId="77777777" w:rsidR="0078751C" w:rsidRDefault="0078751C" w:rsidP="001E1884">
      <w:pPr>
        <w:rPr>
          <w:rFonts w:ascii="Arial" w:hAnsi="Arial"/>
          <w:sz w:val="24"/>
        </w:rPr>
      </w:pPr>
    </w:p>
    <w:sectPr w:rsidR="0078751C" w:rsidSect="004D256C">
      <w:headerReference w:type="default" r:id="rId25"/>
      <w:footerReference w:type="default" r:id="rId26"/>
      <w:pgSz w:w="11906" w:h="16838"/>
      <w:pgMar w:top="1155"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FD3B1" w14:textId="77777777" w:rsidR="0082164A" w:rsidRDefault="0082164A" w:rsidP="00CD6B5B">
      <w:pPr>
        <w:spacing w:after="0" w:line="240" w:lineRule="auto"/>
      </w:pPr>
      <w:r>
        <w:separator/>
      </w:r>
    </w:p>
  </w:endnote>
  <w:endnote w:type="continuationSeparator" w:id="0">
    <w:p w14:paraId="21E9F378" w14:textId="77777777" w:rsidR="0082164A" w:rsidRDefault="0082164A" w:rsidP="00CD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25AC" w14:textId="77777777" w:rsidR="007D3B09" w:rsidRDefault="007D3B09">
    <w:pPr>
      <w:pStyle w:val="Footer"/>
    </w:pPr>
    <w:r>
      <w:t xml:space="preserve">Volume </w:t>
    </w:r>
    <w:r w:rsidR="00FF0B91">
      <w:t>6</w:t>
    </w:r>
    <w:r>
      <w:t xml:space="preserve">. </w:t>
    </w:r>
    <w:r w:rsidR="00FF0B91">
      <w:t>January</w:t>
    </w:r>
    <w:r w:rsidR="00844174">
      <w:t xml:space="preserve"> 202</w:t>
    </w:r>
    <w:r w:rsidR="00FF0B91">
      <w:t>4</w:t>
    </w:r>
    <w:r>
      <w:t>.</w:t>
    </w:r>
  </w:p>
  <w:p w14:paraId="4E1134C4" w14:textId="77777777" w:rsidR="007D3B09" w:rsidRDefault="007D3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B223A" w14:textId="77777777" w:rsidR="0082164A" w:rsidRDefault="0082164A" w:rsidP="00CD6B5B">
      <w:pPr>
        <w:spacing w:after="0" w:line="240" w:lineRule="auto"/>
      </w:pPr>
      <w:r>
        <w:separator/>
      </w:r>
    </w:p>
  </w:footnote>
  <w:footnote w:type="continuationSeparator" w:id="0">
    <w:p w14:paraId="43271719" w14:textId="77777777" w:rsidR="0082164A" w:rsidRDefault="0082164A" w:rsidP="00CD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9387" w14:textId="77777777" w:rsidR="004D256C" w:rsidRDefault="004D256C" w:rsidP="004D256C">
    <w:pPr>
      <w:tabs>
        <w:tab w:val="center" w:pos="4513"/>
      </w:tabs>
      <w:rPr>
        <w:noProof/>
      </w:rPr>
    </w:pPr>
    <w:bookmarkStart w:id="6" w:name="_Hlk161665573"/>
    <w:r w:rsidRPr="00CE7D74">
      <w:rPr>
        <w:noProof/>
      </w:rPr>
      <w:drawing>
        <wp:inline distT="0" distB="0" distL="0" distR="0" wp14:anchorId="75749A20" wp14:editId="1549C5FF">
          <wp:extent cx="128587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733425"/>
                  </a:xfrm>
                  <a:prstGeom prst="rect">
                    <a:avLst/>
                  </a:prstGeom>
                  <a:noFill/>
                  <a:ln>
                    <a:noFill/>
                  </a:ln>
                </pic:spPr>
              </pic:pic>
            </a:graphicData>
          </a:graphic>
        </wp:inline>
      </w:drawing>
    </w:r>
    <w:r>
      <w:rPr>
        <w:noProof/>
      </w:rPr>
      <w:tab/>
    </w:r>
    <w:r>
      <w:rPr>
        <w:rFonts w:ascii="Arial" w:hAnsi="Arial" w:cs="Arial"/>
        <w:b/>
        <w:bCs/>
        <w:noProof/>
        <w:sz w:val="24"/>
        <w:szCs w:val="24"/>
      </w:rPr>
      <w:drawing>
        <wp:inline distT="0" distB="0" distL="0" distR="0" wp14:anchorId="4A3D9197" wp14:editId="37073269">
          <wp:extent cx="1162050"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28675"/>
                  </a:xfrm>
                  <a:prstGeom prst="rect">
                    <a:avLst/>
                  </a:prstGeom>
                  <a:noFill/>
                  <a:ln>
                    <a:noFill/>
                  </a:ln>
                </pic:spPr>
              </pic:pic>
            </a:graphicData>
          </a:graphic>
        </wp:inline>
      </w:drawing>
    </w:r>
    <w:r>
      <w:rPr>
        <w:noProof/>
      </w:rPr>
      <w:tab/>
    </w:r>
    <w:r>
      <w:rPr>
        <w:noProof/>
      </w:rPr>
      <w:tab/>
    </w:r>
    <w:r w:rsidRPr="004C3AE4">
      <w:rPr>
        <w:noProof/>
      </w:rPr>
      <w:drawing>
        <wp:inline distT="0" distB="0" distL="0" distR="0" wp14:anchorId="2A25B6D8" wp14:editId="03E44800">
          <wp:extent cx="1581150" cy="733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1150" cy="733425"/>
                  </a:xfrm>
                  <a:prstGeom prst="rect">
                    <a:avLst/>
                  </a:prstGeom>
                  <a:noFill/>
                  <a:ln>
                    <a:noFill/>
                  </a:ln>
                </pic:spPr>
              </pic:pic>
            </a:graphicData>
          </a:graphic>
        </wp:inline>
      </w:drawing>
    </w:r>
  </w:p>
  <w:bookmarkEnd w:id="6"/>
  <w:p w14:paraId="7A4F5D88" w14:textId="77777777" w:rsidR="00CD6B5B" w:rsidRDefault="00CD6B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2208"/>
    <w:multiLevelType w:val="hybridMultilevel"/>
    <w:tmpl w:val="72CA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62496"/>
    <w:multiLevelType w:val="hybridMultilevel"/>
    <w:tmpl w:val="53008EFC"/>
    <w:lvl w:ilvl="0" w:tplc="D1BA53C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15411BD"/>
    <w:multiLevelType w:val="hybridMultilevel"/>
    <w:tmpl w:val="48988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AC5958"/>
    <w:multiLevelType w:val="hybridMultilevel"/>
    <w:tmpl w:val="C6E6F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504DD0"/>
    <w:multiLevelType w:val="hybridMultilevel"/>
    <w:tmpl w:val="B49E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517C86"/>
    <w:multiLevelType w:val="hybridMultilevel"/>
    <w:tmpl w:val="B3EABD44"/>
    <w:lvl w:ilvl="0" w:tplc="ADA88CC0">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3C5E2E"/>
    <w:multiLevelType w:val="hybridMultilevel"/>
    <w:tmpl w:val="D81A0E8E"/>
    <w:lvl w:ilvl="0" w:tplc="A9EC7396">
      <w:start w:val="1"/>
      <w:numFmt w:val="decimal"/>
      <w:lvlText w:val="-"/>
      <w:lvlJc w:val="left"/>
      <w:pPr>
        <w:ind w:left="644"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3EE45A6"/>
    <w:multiLevelType w:val="hybridMultilevel"/>
    <w:tmpl w:val="6728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4715864">
    <w:abstractNumId w:val="5"/>
  </w:num>
  <w:num w:numId="2" w16cid:durableId="1687051987">
    <w:abstractNumId w:val="0"/>
  </w:num>
  <w:num w:numId="3" w16cid:durableId="1491095057">
    <w:abstractNumId w:val="6"/>
    <w:lvlOverride w:ilvl="0">
      <w:startOverride w:val="1"/>
    </w:lvlOverride>
    <w:lvlOverride w:ilvl="1"/>
    <w:lvlOverride w:ilvl="2"/>
    <w:lvlOverride w:ilvl="3"/>
    <w:lvlOverride w:ilvl="4"/>
    <w:lvlOverride w:ilvl="5"/>
    <w:lvlOverride w:ilvl="6"/>
    <w:lvlOverride w:ilvl="7"/>
    <w:lvlOverride w:ilvl="8"/>
  </w:num>
  <w:num w:numId="4" w16cid:durableId="932204448">
    <w:abstractNumId w:val="2"/>
  </w:num>
  <w:num w:numId="5" w16cid:durableId="1153058963">
    <w:abstractNumId w:val="1"/>
  </w:num>
  <w:num w:numId="6" w16cid:durableId="1870675842">
    <w:abstractNumId w:val="3"/>
  </w:num>
  <w:num w:numId="7" w16cid:durableId="398946041">
    <w:abstractNumId w:val="4"/>
  </w:num>
  <w:num w:numId="8" w16cid:durableId="16485586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A8E"/>
    <w:rsid w:val="000075B0"/>
    <w:rsid w:val="0004782C"/>
    <w:rsid w:val="00054CD9"/>
    <w:rsid w:val="000670C5"/>
    <w:rsid w:val="00094F9C"/>
    <w:rsid w:val="0009602F"/>
    <w:rsid w:val="000A1AEC"/>
    <w:rsid w:val="000C7358"/>
    <w:rsid w:val="000E6948"/>
    <w:rsid w:val="000F4C9D"/>
    <w:rsid w:val="00107EB4"/>
    <w:rsid w:val="00110BF3"/>
    <w:rsid w:val="001352B6"/>
    <w:rsid w:val="0016132E"/>
    <w:rsid w:val="001656DB"/>
    <w:rsid w:val="001672E3"/>
    <w:rsid w:val="00170080"/>
    <w:rsid w:val="001D0128"/>
    <w:rsid w:val="001D696D"/>
    <w:rsid w:val="001E1884"/>
    <w:rsid w:val="001F657D"/>
    <w:rsid w:val="002103C6"/>
    <w:rsid w:val="0022263F"/>
    <w:rsid w:val="00234970"/>
    <w:rsid w:val="00237DFF"/>
    <w:rsid w:val="00246ADA"/>
    <w:rsid w:val="002623A6"/>
    <w:rsid w:val="00272AD4"/>
    <w:rsid w:val="00293CFD"/>
    <w:rsid w:val="002A30AF"/>
    <w:rsid w:val="002B4BED"/>
    <w:rsid w:val="002B6976"/>
    <w:rsid w:val="002E1CB1"/>
    <w:rsid w:val="002E54C1"/>
    <w:rsid w:val="00312855"/>
    <w:rsid w:val="003173C8"/>
    <w:rsid w:val="00327F93"/>
    <w:rsid w:val="00331D9A"/>
    <w:rsid w:val="003509EB"/>
    <w:rsid w:val="00351D92"/>
    <w:rsid w:val="00353CE4"/>
    <w:rsid w:val="003656D8"/>
    <w:rsid w:val="00370EF2"/>
    <w:rsid w:val="00377141"/>
    <w:rsid w:val="0038086D"/>
    <w:rsid w:val="00381983"/>
    <w:rsid w:val="00387E94"/>
    <w:rsid w:val="00390A66"/>
    <w:rsid w:val="003915A5"/>
    <w:rsid w:val="0039474F"/>
    <w:rsid w:val="003A0553"/>
    <w:rsid w:val="003A7944"/>
    <w:rsid w:val="003B3CEA"/>
    <w:rsid w:val="003C1F21"/>
    <w:rsid w:val="003C4756"/>
    <w:rsid w:val="003D5EB5"/>
    <w:rsid w:val="003E00BC"/>
    <w:rsid w:val="003F266D"/>
    <w:rsid w:val="00403638"/>
    <w:rsid w:val="004053D3"/>
    <w:rsid w:val="0041746B"/>
    <w:rsid w:val="0044582A"/>
    <w:rsid w:val="00471E0B"/>
    <w:rsid w:val="00472830"/>
    <w:rsid w:val="004852EE"/>
    <w:rsid w:val="00486223"/>
    <w:rsid w:val="004A4A0C"/>
    <w:rsid w:val="004B19A1"/>
    <w:rsid w:val="004B503E"/>
    <w:rsid w:val="004B6084"/>
    <w:rsid w:val="004B76A2"/>
    <w:rsid w:val="004C7940"/>
    <w:rsid w:val="004D046B"/>
    <w:rsid w:val="004D256C"/>
    <w:rsid w:val="004D2F34"/>
    <w:rsid w:val="004E680C"/>
    <w:rsid w:val="004F4D98"/>
    <w:rsid w:val="005017BB"/>
    <w:rsid w:val="005127C1"/>
    <w:rsid w:val="005152BB"/>
    <w:rsid w:val="00530AD5"/>
    <w:rsid w:val="00542701"/>
    <w:rsid w:val="00583C33"/>
    <w:rsid w:val="005B651E"/>
    <w:rsid w:val="005C7D60"/>
    <w:rsid w:val="005D15B7"/>
    <w:rsid w:val="00615460"/>
    <w:rsid w:val="0062343E"/>
    <w:rsid w:val="00623A13"/>
    <w:rsid w:val="00625B80"/>
    <w:rsid w:val="0063105C"/>
    <w:rsid w:val="00633F7C"/>
    <w:rsid w:val="006623F7"/>
    <w:rsid w:val="006655A8"/>
    <w:rsid w:val="006764C2"/>
    <w:rsid w:val="00681BD8"/>
    <w:rsid w:val="006842BB"/>
    <w:rsid w:val="00692BF2"/>
    <w:rsid w:val="006941F4"/>
    <w:rsid w:val="006A2390"/>
    <w:rsid w:val="006A5166"/>
    <w:rsid w:val="006B029C"/>
    <w:rsid w:val="006B5628"/>
    <w:rsid w:val="006D4B48"/>
    <w:rsid w:val="00707E43"/>
    <w:rsid w:val="0072044F"/>
    <w:rsid w:val="007244EB"/>
    <w:rsid w:val="0072455F"/>
    <w:rsid w:val="00724F38"/>
    <w:rsid w:val="00742956"/>
    <w:rsid w:val="007661AF"/>
    <w:rsid w:val="0078751C"/>
    <w:rsid w:val="007C3AEA"/>
    <w:rsid w:val="007D3B09"/>
    <w:rsid w:val="007D7644"/>
    <w:rsid w:val="007E20D4"/>
    <w:rsid w:val="007E21FC"/>
    <w:rsid w:val="007E5215"/>
    <w:rsid w:val="007E7FE9"/>
    <w:rsid w:val="007F0642"/>
    <w:rsid w:val="00810508"/>
    <w:rsid w:val="008109D2"/>
    <w:rsid w:val="008125D7"/>
    <w:rsid w:val="00812919"/>
    <w:rsid w:val="00814935"/>
    <w:rsid w:val="0082164A"/>
    <w:rsid w:val="008260D9"/>
    <w:rsid w:val="008335E1"/>
    <w:rsid w:val="008439E8"/>
    <w:rsid w:val="00844174"/>
    <w:rsid w:val="00851BAC"/>
    <w:rsid w:val="00862787"/>
    <w:rsid w:val="00871E32"/>
    <w:rsid w:val="00883117"/>
    <w:rsid w:val="008B210A"/>
    <w:rsid w:val="008D2208"/>
    <w:rsid w:val="008E1A25"/>
    <w:rsid w:val="00913B79"/>
    <w:rsid w:val="00935F64"/>
    <w:rsid w:val="00967B49"/>
    <w:rsid w:val="009F54B3"/>
    <w:rsid w:val="00A2248D"/>
    <w:rsid w:val="00A744F7"/>
    <w:rsid w:val="00AA2C63"/>
    <w:rsid w:val="00AB0C88"/>
    <w:rsid w:val="00AD3790"/>
    <w:rsid w:val="00AD5032"/>
    <w:rsid w:val="00AD6E2B"/>
    <w:rsid w:val="00B07019"/>
    <w:rsid w:val="00B207B3"/>
    <w:rsid w:val="00B342D2"/>
    <w:rsid w:val="00B77F74"/>
    <w:rsid w:val="00B90E57"/>
    <w:rsid w:val="00B91B20"/>
    <w:rsid w:val="00B93D02"/>
    <w:rsid w:val="00B953CD"/>
    <w:rsid w:val="00BA4E9F"/>
    <w:rsid w:val="00BD170E"/>
    <w:rsid w:val="00BD6722"/>
    <w:rsid w:val="00BE0A76"/>
    <w:rsid w:val="00BF1956"/>
    <w:rsid w:val="00BF2D2A"/>
    <w:rsid w:val="00C043DD"/>
    <w:rsid w:val="00C063E4"/>
    <w:rsid w:val="00C20724"/>
    <w:rsid w:val="00C61105"/>
    <w:rsid w:val="00CA2BD7"/>
    <w:rsid w:val="00CA3949"/>
    <w:rsid w:val="00CA4B57"/>
    <w:rsid w:val="00CC2A8E"/>
    <w:rsid w:val="00CD6B5B"/>
    <w:rsid w:val="00CE3122"/>
    <w:rsid w:val="00CF4244"/>
    <w:rsid w:val="00D1709E"/>
    <w:rsid w:val="00D32815"/>
    <w:rsid w:val="00D346BD"/>
    <w:rsid w:val="00D379BA"/>
    <w:rsid w:val="00D65D58"/>
    <w:rsid w:val="00D77C51"/>
    <w:rsid w:val="00D80486"/>
    <w:rsid w:val="00D8119F"/>
    <w:rsid w:val="00D83129"/>
    <w:rsid w:val="00D8621B"/>
    <w:rsid w:val="00D90E40"/>
    <w:rsid w:val="00DA0B17"/>
    <w:rsid w:val="00DA3672"/>
    <w:rsid w:val="00DB11D0"/>
    <w:rsid w:val="00DB63F9"/>
    <w:rsid w:val="00DB647F"/>
    <w:rsid w:val="00DC190D"/>
    <w:rsid w:val="00DC274C"/>
    <w:rsid w:val="00DE2B7F"/>
    <w:rsid w:val="00DF653A"/>
    <w:rsid w:val="00E001DE"/>
    <w:rsid w:val="00E00B42"/>
    <w:rsid w:val="00E3436D"/>
    <w:rsid w:val="00E453BB"/>
    <w:rsid w:val="00E458DD"/>
    <w:rsid w:val="00E53AEB"/>
    <w:rsid w:val="00E62B40"/>
    <w:rsid w:val="00E65929"/>
    <w:rsid w:val="00E90D35"/>
    <w:rsid w:val="00E9141A"/>
    <w:rsid w:val="00EA1282"/>
    <w:rsid w:val="00EA608D"/>
    <w:rsid w:val="00EC0748"/>
    <w:rsid w:val="00ED2C51"/>
    <w:rsid w:val="00ED49A6"/>
    <w:rsid w:val="00EF3E72"/>
    <w:rsid w:val="00F155E1"/>
    <w:rsid w:val="00F15655"/>
    <w:rsid w:val="00F16AB9"/>
    <w:rsid w:val="00F4133D"/>
    <w:rsid w:val="00F766DD"/>
    <w:rsid w:val="00F83BC2"/>
    <w:rsid w:val="00F84921"/>
    <w:rsid w:val="00FE53A5"/>
    <w:rsid w:val="00FF0B91"/>
    <w:rsid w:val="00FF6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13CA2C9"/>
  <w15:chartTrackingRefBased/>
  <w15:docId w15:val="{0744CD87-48DE-4C2D-B9CE-88C2819C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5628"/>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B5B"/>
  </w:style>
  <w:style w:type="paragraph" w:styleId="Footer">
    <w:name w:val="footer"/>
    <w:basedOn w:val="Normal"/>
    <w:link w:val="FooterChar"/>
    <w:uiPriority w:val="99"/>
    <w:unhideWhenUsed/>
    <w:rsid w:val="00CD6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B5B"/>
  </w:style>
  <w:style w:type="table" w:styleId="TableGrid">
    <w:name w:val="Table Grid"/>
    <w:basedOn w:val="TableNormal"/>
    <w:uiPriority w:val="39"/>
    <w:rsid w:val="00CD6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4F38"/>
    <w:pPr>
      <w:ind w:left="720"/>
      <w:contextualSpacing/>
    </w:pPr>
  </w:style>
  <w:style w:type="character" w:styleId="Strong">
    <w:name w:val="Strong"/>
    <w:basedOn w:val="DefaultParagraphFont"/>
    <w:uiPriority w:val="22"/>
    <w:qFormat/>
    <w:rsid w:val="008125D7"/>
    <w:rPr>
      <w:b/>
      <w:bCs/>
    </w:rPr>
  </w:style>
  <w:style w:type="paragraph" w:styleId="NormalWeb">
    <w:name w:val="Normal (Web)"/>
    <w:basedOn w:val="Normal"/>
    <w:uiPriority w:val="99"/>
    <w:unhideWhenUsed/>
    <w:rsid w:val="008125D7"/>
    <w:pPr>
      <w:spacing w:before="100" w:beforeAutospacing="1" w:after="33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56DB"/>
    <w:rPr>
      <w:color w:val="0563C1" w:themeColor="hyperlink"/>
      <w:u w:val="single"/>
    </w:rPr>
  </w:style>
  <w:style w:type="character" w:styleId="UnresolvedMention">
    <w:name w:val="Unresolved Mention"/>
    <w:basedOn w:val="DefaultParagraphFont"/>
    <w:uiPriority w:val="99"/>
    <w:semiHidden/>
    <w:unhideWhenUsed/>
    <w:rsid w:val="001656DB"/>
    <w:rPr>
      <w:color w:val="605E5C"/>
      <w:shd w:val="clear" w:color="auto" w:fill="E1DFDD"/>
    </w:rPr>
  </w:style>
  <w:style w:type="character" w:customStyle="1" w:styleId="Heading1Char">
    <w:name w:val="Heading 1 Char"/>
    <w:basedOn w:val="DefaultParagraphFont"/>
    <w:link w:val="Heading1"/>
    <w:uiPriority w:val="9"/>
    <w:rsid w:val="006B5628"/>
    <w:rPr>
      <w:rFonts w:ascii="Cambria" w:eastAsia="Times New Roman" w:hAnsi="Cambria" w:cs="Times New Roman"/>
      <w:b/>
      <w:bCs/>
      <w:kern w:val="32"/>
      <w:sz w:val="32"/>
      <w:szCs w:val="32"/>
    </w:rPr>
  </w:style>
  <w:style w:type="character" w:styleId="FollowedHyperlink">
    <w:name w:val="FollowedHyperlink"/>
    <w:basedOn w:val="DefaultParagraphFont"/>
    <w:uiPriority w:val="99"/>
    <w:semiHidden/>
    <w:unhideWhenUsed/>
    <w:rsid w:val="004D04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14160">
      <w:bodyDiv w:val="1"/>
      <w:marLeft w:val="0"/>
      <w:marRight w:val="0"/>
      <w:marTop w:val="0"/>
      <w:marBottom w:val="0"/>
      <w:divBdr>
        <w:top w:val="none" w:sz="0" w:space="0" w:color="auto"/>
        <w:left w:val="none" w:sz="0" w:space="0" w:color="auto"/>
        <w:bottom w:val="none" w:sz="0" w:space="0" w:color="auto"/>
        <w:right w:val="none" w:sz="0" w:space="0" w:color="auto"/>
      </w:divBdr>
    </w:div>
    <w:div w:id="863591729">
      <w:bodyDiv w:val="1"/>
      <w:marLeft w:val="0"/>
      <w:marRight w:val="0"/>
      <w:marTop w:val="0"/>
      <w:marBottom w:val="0"/>
      <w:divBdr>
        <w:top w:val="none" w:sz="0" w:space="0" w:color="auto"/>
        <w:left w:val="none" w:sz="0" w:space="0" w:color="auto"/>
        <w:bottom w:val="none" w:sz="0" w:space="0" w:color="auto"/>
        <w:right w:val="none" w:sz="0" w:space="0" w:color="auto"/>
      </w:divBdr>
    </w:div>
    <w:div w:id="1368723419">
      <w:bodyDiv w:val="1"/>
      <w:marLeft w:val="0"/>
      <w:marRight w:val="0"/>
      <w:marTop w:val="0"/>
      <w:marBottom w:val="0"/>
      <w:divBdr>
        <w:top w:val="none" w:sz="0" w:space="0" w:color="auto"/>
        <w:left w:val="none" w:sz="0" w:space="0" w:color="auto"/>
        <w:bottom w:val="none" w:sz="0" w:space="0" w:color="auto"/>
        <w:right w:val="none" w:sz="0" w:space="0" w:color="auto"/>
      </w:divBdr>
    </w:div>
    <w:div w:id="1489856717">
      <w:bodyDiv w:val="1"/>
      <w:marLeft w:val="0"/>
      <w:marRight w:val="0"/>
      <w:marTop w:val="0"/>
      <w:marBottom w:val="0"/>
      <w:divBdr>
        <w:top w:val="none" w:sz="0" w:space="0" w:color="auto"/>
        <w:left w:val="none" w:sz="0" w:space="0" w:color="auto"/>
        <w:bottom w:val="none" w:sz="0" w:space="0" w:color="auto"/>
        <w:right w:val="none" w:sz="0" w:space="0" w:color="auto"/>
      </w:divBdr>
    </w:div>
    <w:div w:id="1647658033">
      <w:bodyDiv w:val="1"/>
      <w:marLeft w:val="0"/>
      <w:marRight w:val="0"/>
      <w:marTop w:val="0"/>
      <w:marBottom w:val="0"/>
      <w:divBdr>
        <w:top w:val="none" w:sz="0" w:space="0" w:color="auto"/>
        <w:left w:val="none" w:sz="0" w:space="0" w:color="auto"/>
        <w:bottom w:val="none" w:sz="0" w:space="0" w:color="auto"/>
        <w:right w:val="none" w:sz="0" w:space="0" w:color="auto"/>
      </w:divBdr>
    </w:div>
    <w:div w:id="1732344372">
      <w:bodyDiv w:val="1"/>
      <w:marLeft w:val="0"/>
      <w:marRight w:val="0"/>
      <w:marTop w:val="0"/>
      <w:marBottom w:val="0"/>
      <w:divBdr>
        <w:top w:val="none" w:sz="0" w:space="0" w:color="auto"/>
        <w:left w:val="none" w:sz="0" w:space="0" w:color="auto"/>
        <w:bottom w:val="none" w:sz="0" w:space="0" w:color="auto"/>
        <w:right w:val="none" w:sz="0" w:space="0" w:color="auto"/>
      </w:divBdr>
    </w:div>
    <w:div w:id="1947345552">
      <w:bodyDiv w:val="1"/>
      <w:marLeft w:val="0"/>
      <w:marRight w:val="0"/>
      <w:marTop w:val="0"/>
      <w:marBottom w:val="0"/>
      <w:divBdr>
        <w:top w:val="none" w:sz="0" w:space="0" w:color="auto"/>
        <w:left w:val="none" w:sz="0" w:space="0" w:color="auto"/>
        <w:bottom w:val="none" w:sz="0" w:space="0" w:color="auto"/>
        <w:right w:val="none" w:sz="0" w:space="0" w:color="auto"/>
      </w:divBdr>
    </w:div>
    <w:div w:id="214665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1.docx"/><Relationship Id="rId18" Type="http://schemas.openxmlformats.org/officeDocument/2006/relationships/hyperlink" Target="https://learning.nspcc.org.uk/media/2685/responding-to-children-who-display-sexualised-behaviour-guide.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aimproject.org.uk/wp-content/uploads/2022/06/The-AIM-Project-Adolescen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sk.us@actionforchildren.org.uk" TargetMode="External"/><Relationship Id="rId20" Type="http://schemas.openxmlformats.org/officeDocument/2006/relationships/hyperlink" Target="https://shorespac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package" Target="embeddings/Microsoft_Word_Document4.docx"/><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3.docx"/><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www.stopitnow.org.uk/wp-content/uploads/2022/08/HSB-Prevention-Toolkit_2022.pdf" TargetMode="External"/><Relationship Id="rId4" Type="http://schemas.openxmlformats.org/officeDocument/2006/relationships/settings" Target="settings.xml"/><Relationship Id="rId9" Type="http://schemas.openxmlformats.org/officeDocument/2006/relationships/hyperlink" Target="https://aimproject.org.uk/" TargetMode="External"/><Relationship Id="rId14" Type="http://schemas.openxmlformats.org/officeDocument/2006/relationships/image" Target="media/image4.emf"/><Relationship Id="rId22" Type="http://schemas.openxmlformats.org/officeDocument/2006/relationships/oleObject" Target="embeddings/Microsoft_Word_97_-_2003_Document.doc"/><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874A2-8C5A-48C1-B9B3-97CCBA0EE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3661</Words>
  <Characters>20871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Chilton</dc:creator>
  <cp:keywords/>
  <dc:description/>
  <cp:lastModifiedBy>Andrew Ling</cp:lastModifiedBy>
  <cp:revision>2</cp:revision>
  <dcterms:created xsi:type="dcterms:W3CDTF">2024-03-26T10:57:00Z</dcterms:created>
  <dcterms:modified xsi:type="dcterms:W3CDTF">2024-03-26T11:00:00Z</dcterms:modified>
</cp:coreProperties>
</file>