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D4" w:rsidRPr="006E2CD4" w:rsidRDefault="008B63E4" w:rsidP="006E2CD4">
      <w:pPr>
        <w:jc w:val="center"/>
        <w:rPr>
          <w:b/>
          <w:sz w:val="32"/>
          <w:szCs w:val="32"/>
          <w:u w:val="single"/>
        </w:rPr>
      </w:pPr>
      <w:r w:rsidRPr="006E2CD4">
        <w:rPr>
          <w:b/>
          <w:noProof/>
          <w:sz w:val="32"/>
          <w:szCs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5.1pt;margin-top:18.45pt;width:90.1pt;height:146.8pt;z-index:251655680;mso-width-relative:margin;mso-height-relative:margin" stroked="f">
            <v:textbox>
              <w:txbxContent>
                <w:tbl>
                  <w:tblPr>
                    <w:tblW w:w="3260" w:type="dxa"/>
                    <w:tblInd w:w="142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60"/>
                  </w:tblGrid>
                  <w:tr w:rsidR="00C0162B" w:rsidRPr="00C132E2" w:rsidTr="00C132E2">
                    <w:trPr>
                      <w:cantSplit/>
                      <w:trHeight w:val="290"/>
                    </w:trPr>
                    <w:tc>
                      <w:tcPr>
                        <w:tcW w:w="3260" w:type="dxa"/>
                      </w:tcPr>
                      <w:p w:rsidR="00C0162B" w:rsidRPr="00C132E2" w:rsidRDefault="00C0162B" w:rsidP="00295F66">
                        <w:pPr>
                          <w:pStyle w:val="NoSpacing"/>
                        </w:pPr>
                      </w:p>
                    </w:tc>
                  </w:tr>
                  <w:tr w:rsidR="00C0162B" w:rsidRPr="000D5EA7" w:rsidTr="00C132E2">
                    <w:trPr>
                      <w:cantSplit/>
                      <w:trHeight w:val="290"/>
                    </w:trPr>
                    <w:tc>
                      <w:tcPr>
                        <w:tcW w:w="3260" w:type="dxa"/>
                      </w:tcPr>
                      <w:p w:rsidR="00C0162B" w:rsidRPr="001B4163" w:rsidRDefault="00C0162B" w:rsidP="00372921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62B" w:rsidRPr="000D5EA7" w:rsidTr="00C132E2">
                    <w:trPr>
                      <w:cantSplit/>
                      <w:trHeight w:val="290"/>
                    </w:trPr>
                    <w:tc>
                      <w:tcPr>
                        <w:tcW w:w="3260" w:type="dxa"/>
                      </w:tcPr>
                      <w:p w:rsidR="00C0162B" w:rsidRPr="000D5EA7" w:rsidRDefault="00C0162B" w:rsidP="00372921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C0162B" w:rsidRPr="000D5EA7" w:rsidTr="00C132E2">
                    <w:trPr>
                      <w:cantSplit/>
                      <w:trHeight w:val="100"/>
                    </w:trPr>
                    <w:tc>
                      <w:tcPr>
                        <w:tcW w:w="3260" w:type="dxa"/>
                      </w:tcPr>
                      <w:p w:rsidR="00C0162B" w:rsidRPr="000D5EA7" w:rsidRDefault="00C0162B" w:rsidP="00372921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C0162B" w:rsidRPr="00426F8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  <w:u w:val="single"/>
                    </w:rPr>
                  </w:pPr>
                  <w:r w:rsidRPr="00426F82">
                    <w:rPr>
                      <w:rFonts w:ascii="Arial" w:hAnsi="Arial" w:cs="Arial"/>
                      <w:u w:val="single"/>
                    </w:rPr>
                    <w:t>Notification of Change in Ordinary Residence Status</w:t>
                  </w:r>
                </w:p>
                <w:p w:rsidR="00C0162B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Dear</w:t>
                  </w:r>
                </w:p>
                <w:p w:rsidR="00C0162B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Re:</w:t>
                  </w:r>
                </w:p>
                <w:p w:rsidR="00C0162B" w:rsidRPr="00426F8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DOB</w:t>
                  </w:r>
                </w:p>
                <w:p w:rsidR="00C0162B" w:rsidRPr="00426F8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I am writing to advise you that ……. Moved into tenancy based accommodation on ……… within your local authority area</w:t>
                  </w:r>
                </w:p>
                <w:p w:rsidR="00C0162B" w:rsidRPr="00426F8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We are of the view that …… has acquired ordinary resident status in ……….and would like to work with you to agree a transfer of local authority responsibility. This is in accordance with Guidance in relation to ordinary residence that came out in April 2010.</w:t>
                  </w:r>
                </w:p>
                <w:p w:rsidR="00C0162B" w:rsidRPr="00426F8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 xml:space="preserve">……… is in receipt of an individual budget to meet his/her needs and further details can be provided once a social worker is allocated to assess his/her needs. …….. </w:t>
                  </w:r>
                  <w:proofErr w:type="gramStart"/>
                  <w:r w:rsidRPr="00426F82">
                    <w:rPr>
                      <w:rFonts w:ascii="Arial" w:hAnsi="Arial" w:cs="Arial"/>
                    </w:rPr>
                    <w:t>has</w:t>
                  </w:r>
                  <w:proofErr w:type="gramEnd"/>
                  <w:r w:rsidRPr="00426F82">
                    <w:rPr>
                      <w:rFonts w:ascii="Arial" w:hAnsi="Arial" w:cs="Arial"/>
                    </w:rPr>
                    <w:t xml:space="preserve"> a …………. learning disability.  I have planned to meet with ……… on the ………… at his/her home if a social worker from your team would like to attend</w:t>
                  </w:r>
                </w:p>
                <w:p w:rsidR="00C0162B" w:rsidRPr="00426F8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I would be grateful if you could contact me in order to process this matter</w:t>
                  </w:r>
                </w:p>
                <w:p w:rsidR="00C0162B" w:rsidRPr="004F0DF2" w:rsidRDefault="00C0162B" w:rsidP="00C81CCD">
                  <w:pPr>
                    <w:tabs>
                      <w:tab w:val="left" w:pos="2535"/>
                    </w:tabs>
                    <w:rPr>
                      <w:rFonts w:ascii="Arial" w:hAnsi="Arial" w:cs="Arial"/>
                    </w:rPr>
                  </w:pPr>
                  <w:r w:rsidRPr="00426F82">
                    <w:rPr>
                      <w:rFonts w:ascii="Arial" w:hAnsi="Arial" w:cs="Arial"/>
                    </w:rPr>
                    <w:t>Yours Sincerely</w:t>
                  </w:r>
                </w:p>
                <w:p w:rsidR="00C0162B" w:rsidRPr="000D5EA7" w:rsidRDefault="00C0162B" w:rsidP="00C132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C0162B" w:rsidRPr="000D5EA7" w:rsidRDefault="00C0162B" w:rsidP="00C132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C0162B" w:rsidRPr="000D5EA7" w:rsidRDefault="00C0162B" w:rsidP="00C132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C0162B" w:rsidRPr="000D5EA7" w:rsidRDefault="00C0162B" w:rsidP="00C132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  <w:p w:rsidR="00C0162B" w:rsidRDefault="00C0162B" w:rsidP="00323F7B">
                  <w:pPr>
                    <w:pStyle w:val="NoSpacing"/>
                  </w:pPr>
                </w:p>
              </w:txbxContent>
            </v:textbox>
          </v:shape>
        </w:pict>
      </w:r>
      <w:r w:rsidR="006E2CD4" w:rsidRPr="006E2CD4">
        <w:rPr>
          <w:b/>
          <w:sz w:val="32"/>
          <w:szCs w:val="32"/>
          <w:u w:val="single"/>
        </w:rPr>
        <w:t>Psychology Self Referral Form</w:t>
      </w:r>
    </w:p>
    <w:p w:rsidR="005C63D4" w:rsidRDefault="005C63D4" w:rsidP="006E2CD4">
      <w:pPr>
        <w:rPr>
          <w:sz w:val="28"/>
          <w:szCs w:val="28"/>
        </w:rPr>
      </w:pPr>
    </w:p>
    <w:p w:rsidR="00FD6A30" w:rsidRPr="00FD6A30" w:rsidRDefault="00FD6A30" w:rsidP="006E2CD4">
      <w:pPr>
        <w:rPr>
          <w:sz w:val="28"/>
          <w:szCs w:val="28"/>
        </w:rPr>
      </w:pPr>
      <w:r w:rsidRPr="00FD6A30">
        <w:rPr>
          <w:sz w:val="28"/>
          <w:szCs w:val="28"/>
        </w:rPr>
        <w:t>Psychologists help people by talking with them about their problems. Problems might include worrying a lot about things, or feeling very down.</w:t>
      </w:r>
      <w:r>
        <w:rPr>
          <w:sz w:val="28"/>
          <w:szCs w:val="28"/>
        </w:rPr>
        <w:t xml:space="preserve"> Psychologists</w:t>
      </w:r>
      <w:r w:rsidRPr="00FD6A30">
        <w:rPr>
          <w:sz w:val="28"/>
          <w:szCs w:val="28"/>
        </w:rPr>
        <w:t xml:space="preserve"> also help people with relationships</w:t>
      </w:r>
      <w:r>
        <w:rPr>
          <w:sz w:val="28"/>
          <w:szCs w:val="28"/>
        </w:rPr>
        <w:t xml:space="preserve">, </w:t>
      </w:r>
      <w:r w:rsidRPr="00FD6A30">
        <w:rPr>
          <w:sz w:val="28"/>
          <w:szCs w:val="28"/>
        </w:rPr>
        <w:t>or coming to terms with difficult changes.</w:t>
      </w:r>
    </w:p>
    <w:p w:rsidR="00C0162B" w:rsidRDefault="006E2CD4" w:rsidP="006E2CD4">
      <w:pPr>
        <w:rPr>
          <w:sz w:val="28"/>
          <w:szCs w:val="28"/>
        </w:rPr>
      </w:pPr>
      <w:r w:rsidRPr="00FD6A30">
        <w:rPr>
          <w:sz w:val="28"/>
          <w:szCs w:val="28"/>
        </w:rPr>
        <w:t>If you would like to meet with a psychologist, then pl</w:t>
      </w:r>
      <w:r w:rsidR="00FD6A30" w:rsidRPr="00FD6A30">
        <w:rPr>
          <w:sz w:val="28"/>
          <w:szCs w:val="28"/>
        </w:rPr>
        <w:t xml:space="preserve">ease complete the questions on </w:t>
      </w:r>
      <w:r w:rsidR="005C63D4">
        <w:rPr>
          <w:sz w:val="28"/>
          <w:szCs w:val="28"/>
        </w:rPr>
        <w:t xml:space="preserve">the other side of </w:t>
      </w:r>
      <w:r w:rsidR="00FD6A30" w:rsidRPr="00FD6A30">
        <w:rPr>
          <w:sz w:val="28"/>
          <w:szCs w:val="28"/>
        </w:rPr>
        <w:t>this form and post it back</w:t>
      </w:r>
      <w:r w:rsidRPr="00FD6A30">
        <w:rPr>
          <w:sz w:val="28"/>
          <w:szCs w:val="28"/>
        </w:rPr>
        <w:t xml:space="preserve"> </w:t>
      </w:r>
      <w:r w:rsidR="00FD6A30" w:rsidRPr="00FD6A30">
        <w:rPr>
          <w:sz w:val="28"/>
          <w:szCs w:val="28"/>
        </w:rPr>
        <w:t>to us in</w:t>
      </w:r>
      <w:r w:rsidRPr="00FD6A30">
        <w:rPr>
          <w:sz w:val="28"/>
          <w:szCs w:val="28"/>
        </w:rPr>
        <w:t xml:space="preserve"> the included envelope.</w:t>
      </w:r>
      <w:r w:rsidR="00C0162B">
        <w:rPr>
          <w:sz w:val="28"/>
          <w:szCs w:val="28"/>
        </w:rPr>
        <w:t xml:space="preserve"> </w:t>
      </w:r>
      <w:r w:rsidR="002F39EF">
        <w:rPr>
          <w:sz w:val="28"/>
          <w:szCs w:val="28"/>
        </w:rPr>
        <w:t>You are welcome to include more information if you want.</w:t>
      </w:r>
    </w:p>
    <w:p w:rsidR="006E2CD4" w:rsidRPr="005C63D4" w:rsidRDefault="00C0162B" w:rsidP="006E2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meetings will take place at the Civic Centre in Dagenham. </w:t>
      </w:r>
      <w:r w:rsidRPr="005C63D4">
        <w:rPr>
          <w:b/>
          <w:sz w:val="28"/>
          <w:szCs w:val="28"/>
        </w:rPr>
        <w:t xml:space="preserve">Our </w:t>
      </w:r>
      <w:r w:rsidR="005C63D4">
        <w:rPr>
          <w:b/>
          <w:sz w:val="28"/>
          <w:szCs w:val="28"/>
        </w:rPr>
        <w:t xml:space="preserve">telephone </w:t>
      </w:r>
      <w:r w:rsidRPr="005C63D4">
        <w:rPr>
          <w:b/>
          <w:sz w:val="28"/>
          <w:szCs w:val="28"/>
        </w:rPr>
        <w:t>number is 0208 227 5432.</w:t>
      </w:r>
    </w:p>
    <w:p w:rsidR="00FD6A30" w:rsidRPr="00FD6A30" w:rsidRDefault="00FD6A30" w:rsidP="006E2CD4">
      <w:pPr>
        <w:rPr>
          <w:sz w:val="28"/>
          <w:szCs w:val="28"/>
        </w:rPr>
      </w:pPr>
      <w:r>
        <w:rPr>
          <w:sz w:val="28"/>
          <w:szCs w:val="28"/>
        </w:rPr>
        <w:t>You may be a carer and want some extra support and advice caring for others. If so, then also fill out this form and send it back. We will consider all requests for help.</w:t>
      </w:r>
    </w:p>
    <w:p w:rsidR="005C63D4" w:rsidRDefault="00FD6A30" w:rsidP="006E2CD4">
      <w:pPr>
        <w:rPr>
          <w:sz w:val="28"/>
          <w:szCs w:val="28"/>
        </w:rPr>
      </w:pPr>
      <w:r w:rsidRPr="00FD6A30">
        <w:rPr>
          <w:sz w:val="28"/>
          <w:szCs w:val="28"/>
        </w:rPr>
        <w:t xml:space="preserve">Once we have received your </w:t>
      </w:r>
      <w:r>
        <w:rPr>
          <w:sz w:val="28"/>
          <w:szCs w:val="28"/>
        </w:rPr>
        <w:t xml:space="preserve">completed </w:t>
      </w:r>
      <w:r w:rsidRPr="00FD6A30">
        <w:rPr>
          <w:sz w:val="28"/>
          <w:szCs w:val="28"/>
        </w:rPr>
        <w:t>form, someone will be in touch to discuss things further.</w:t>
      </w:r>
      <w:r w:rsidR="005C63D4">
        <w:rPr>
          <w:sz w:val="28"/>
          <w:szCs w:val="28"/>
        </w:rPr>
        <w:t xml:space="preserve"> This can take up to 12 weeks depending on how busy we are. </w:t>
      </w:r>
    </w:p>
    <w:p w:rsidR="00FD6A30" w:rsidRDefault="005C63D4" w:rsidP="006E2CD4">
      <w:pPr>
        <w:rPr>
          <w:sz w:val="28"/>
          <w:szCs w:val="28"/>
        </w:rPr>
      </w:pPr>
      <w:r>
        <w:rPr>
          <w:sz w:val="28"/>
          <w:szCs w:val="28"/>
        </w:rPr>
        <w:t xml:space="preserve">If you need to speak with someone sooner,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please contact your GP first. You can also phone us up to let us know.</w:t>
      </w:r>
    </w:p>
    <w:p w:rsidR="005C63D4" w:rsidRPr="00FD6A30" w:rsidRDefault="005C63D4" w:rsidP="006E2CD4">
      <w:pPr>
        <w:rPr>
          <w:sz w:val="28"/>
          <w:szCs w:val="28"/>
        </w:rPr>
      </w:pPr>
    </w:p>
    <w:p w:rsidR="006E2CD4" w:rsidRPr="005C63D4" w:rsidRDefault="005C63D4" w:rsidP="005C63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turn over</w:t>
      </w:r>
    </w:p>
    <w:p w:rsidR="00B86145" w:rsidRDefault="00B86145" w:rsidP="006E2CD4"/>
    <w:p w:rsidR="00B86145" w:rsidRDefault="00B86145" w:rsidP="006E2CD4"/>
    <w:p w:rsidR="005C63D4" w:rsidRDefault="005C63D4" w:rsidP="006E2CD4"/>
    <w:tbl>
      <w:tblPr>
        <w:tblStyle w:val="TableGrid"/>
        <w:tblW w:w="0" w:type="auto"/>
        <w:tblLook w:val="04A0"/>
      </w:tblPr>
      <w:tblGrid>
        <w:gridCol w:w="2802"/>
        <w:gridCol w:w="2094"/>
        <w:gridCol w:w="972"/>
        <w:gridCol w:w="1201"/>
        <w:gridCol w:w="2173"/>
      </w:tblGrid>
      <w:tr w:rsidR="00035DBE" w:rsidRPr="001E1AF3" w:rsidTr="00035DBE">
        <w:tc>
          <w:tcPr>
            <w:tcW w:w="2802" w:type="dxa"/>
          </w:tcPr>
          <w:p w:rsidR="00035DBE" w:rsidRPr="001E1AF3" w:rsidRDefault="00035DBE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lastRenderedPageBreak/>
              <w:t>Name:</w:t>
            </w:r>
          </w:p>
        </w:tc>
        <w:tc>
          <w:tcPr>
            <w:tcW w:w="2094" w:type="dxa"/>
          </w:tcPr>
          <w:p w:rsidR="00035DBE" w:rsidRPr="001E1AF3" w:rsidRDefault="00035DBE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Referral date:</w:t>
            </w:r>
          </w:p>
        </w:tc>
        <w:tc>
          <w:tcPr>
            <w:tcW w:w="2173" w:type="dxa"/>
            <w:gridSpan w:val="2"/>
          </w:tcPr>
          <w:p w:rsidR="00035DBE" w:rsidRPr="001E1AF3" w:rsidRDefault="00035DBE" w:rsidP="00C016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Date of Birth</w:t>
            </w:r>
            <w:r w:rsidRPr="001E1AF3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2173" w:type="dxa"/>
          </w:tcPr>
          <w:p w:rsidR="00035DBE" w:rsidRPr="001E1AF3" w:rsidRDefault="00035DBE" w:rsidP="00C016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Marital Status:</w:t>
            </w:r>
          </w:p>
        </w:tc>
      </w:tr>
      <w:tr w:rsidR="00035DBE" w:rsidRPr="001E1AF3" w:rsidTr="00035DBE">
        <w:tc>
          <w:tcPr>
            <w:tcW w:w="2802" w:type="dxa"/>
          </w:tcPr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Ethnicity:</w:t>
            </w:r>
          </w:p>
        </w:tc>
        <w:tc>
          <w:tcPr>
            <w:tcW w:w="2094" w:type="dxa"/>
          </w:tcPr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Gender:</w:t>
            </w:r>
          </w:p>
        </w:tc>
        <w:tc>
          <w:tcPr>
            <w:tcW w:w="972" w:type="dxa"/>
          </w:tcPr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Age:</w:t>
            </w:r>
          </w:p>
        </w:tc>
        <w:tc>
          <w:tcPr>
            <w:tcW w:w="3374" w:type="dxa"/>
            <w:gridSpan w:val="2"/>
          </w:tcPr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Language ability:</w:t>
            </w:r>
          </w:p>
        </w:tc>
      </w:tr>
      <w:tr w:rsidR="00035DBE" w:rsidRPr="001E1AF3" w:rsidTr="00B86145">
        <w:tc>
          <w:tcPr>
            <w:tcW w:w="9242" w:type="dxa"/>
            <w:gridSpan w:val="5"/>
          </w:tcPr>
          <w:p w:rsidR="00B86145" w:rsidRPr="001E1AF3" w:rsidRDefault="00035DBE" w:rsidP="00C016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Have you had therapy before? I</w:t>
            </w:r>
            <w:r w:rsidR="00B86145" w:rsidRPr="001E1AF3">
              <w:rPr>
                <w:rFonts w:cs="Arial"/>
                <w:sz w:val="26"/>
                <w:szCs w:val="26"/>
              </w:rPr>
              <w:t>f so, what was it like?</w:t>
            </w: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</w:tc>
      </w:tr>
      <w:tr w:rsidR="00035DBE" w:rsidRPr="001E1AF3" w:rsidTr="00B86145">
        <w:tc>
          <w:tcPr>
            <w:tcW w:w="9242" w:type="dxa"/>
            <w:gridSpan w:val="5"/>
          </w:tcPr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 xml:space="preserve">In your own words, what is the problem right now? </w:t>
            </w: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  <w:p w:rsidR="005C63D4" w:rsidRPr="001E1AF3" w:rsidRDefault="005C63D4" w:rsidP="00C0162B">
            <w:pPr>
              <w:rPr>
                <w:rFonts w:cs="Arial"/>
                <w:sz w:val="26"/>
                <w:szCs w:val="26"/>
              </w:rPr>
            </w:pP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</w:tc>
      </w:tr>
      <w:tr w:rsidR="00035DBE" w:rsidRPr="001E1AF3" w:rsidTr="00B86145">
        <w:tc>
          <w:tcPr>
            <w:tcW w:w="9242" w:type="dxa"/>
            <w:gridSpan w:val="5"/>
          </w:tcPr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What would a good outcome of therapy be?</w:t>
            </w: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</w:tc>
      </w:tr>
      <w:tr w:rsidR="00035DBE" w:rsidRPr="001E1AF3" w:rsidTr="00B86145">
        <w:tc>
          <w:tcPr>
            <w:tcW w:w="9242" w:type="dxa"/>
            <w:gridSpan w:val="5"/>
          </w:tcPr>
          <w:p w:rsidR="00B86145" w:rsidRPr="001E1AF3" w:rsidRDefault="005C63D4" w:rsidP="00C0162B">
            <w:pPr>
              <w:rPr>
                <w:rFonts w:cs="Arial"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Have you</w:t>
            </w:r>
            <w:r w:rsidR="00B86145" w:rsidRPr="001E1AF3">
              <w:rPr>
                <w:rFonts w:cs="Arial"/>
                <w:sz w:val="26"/>
                <w:szCs w:val="26"/>
              </w:rPr>
              <w:t xml:space="preserve"> attempted suicide in the past? </w:t>
            </w: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</w:tc>
      </w:tr>
      <w:tr w:rsidR="00035DBE" w:rsidRPr="001E1AF3" w:rsidTr="00B86145">
        <w:tc>
          <w:tcPr>
            <w:tcW w:w="9242" w:type="dxa"/>
            <w:gridSpan w:val="5"/>
          </w:tcPr>
          <w:p w:rsidR="00B86145" w:rsidRPr="001E1AF3" w:rsidRDefault="00B86145" w:rsidP="00C0162B">
            <w:pPr>
              <w:rPr>
                <w:rFonts w:cs="Arial"/>
                <w:i/>
                <w:sz w:val="26"/>
                <w:szCs w:val="26"/>
              </w:rPr>
            </w:pPr>
            <w:r w:rsidRPr="001E1AF3">
              <w:rPr>
                <w:rFonts w:cs="Arial"/>
                <w:sz w:val="26"/>
                <w:szCs w:val="26"/>
              </w:rPr>
              <w:t>Name all other health professionals involved</w:t>
            </w:r>
            <w:r w:rsidR="00035DBE">
              <w:rPr>
                <w:rFonts w:cs="Arial"/>
                <w:sz w:val="26"/>
                <w:szCs w:val="26"/>
              </w:rPr>
              <w:t xml:space="preserve"> with you</w:t>
            </w:r>
            <w:r w:rsidRPr="001E1AF3">
              <w:rPr>
                <w:rFonts w:cs="Arial"/>
                <w:sz w:val="26"/>
                <w:szCs w:val="26"/>
              </w:rPr>
              <w:t xml:space="preserve"> now:</w:t>
            </w:r>
          </w:p>
          <w:p w:rsidR="00B86145" w:rsidRPr="001E1AF3" w:rsidRDefault="00B86145" w:rsidP="00C0162B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6E2CD4" w:rsidRPr="006E2CD4" w:rsidRDefault="006E2CD4" w:rsidP="006E2CD4"/>
    <w:sectPr w:rsidR="006E2CD4" w:rsidRPr="006E2CD4" w:rsidSect="00B86145">
      <w:headerReference w:type="default" r:id="rId8"/>
      <w:foot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2B" w:rsidRDefault="00C0162B" w:rsidP="00E7182C">
      <w:pPr>
        <w:spacing w:after="0" w:line="240" w:lineRule="auto"/>
      </w:pPr>
      <w:r>
        <w:separator/>
      </w:r>
    </w:p>
  </w:endnote>
  <w:endnote w:type="continuationSeparator" w:id="0">
    <w:p w:rsidR="00C0162B" w:rsidRDefault="00C0162B" w:rsidP="00E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1419" w:tblpY="15027"/>
      <w:tblW w:w="4962" w:type="dxa"/>
      <w:tblLayout w:type="fixed"/>
      <w:tblCellMar>
        <w:left w:w="0" w:type="dxa"/>
        <w:right w:w="0" w:type="dxa"/>
      </w:tblCellMar>
      <w:tblLook w:val="0000"/>
    </w:tblPr>
    <w:tblGrid>
      <w:gridCol w:w="1430"/>
      <w:gridCol w:w="3532"/>
    </w:tblGrid>
    <w:tr w:rsidR="00C0162B" w:rsidRPr="00725CB6" w:rsidTr="001D1ED2">
      <w:trPr>
        <w:cantSplit/>
      </w:trPr>
      <w:tc>
        <w:tcPr>
          <w:tcW w:w="1430" w:type="dxa"/>
        </w:tcPr>
        <w:p w:rsidR="00C0162B" w:rsidRPr="00725CB6" w:rsidRDefault="00C0162B" w:rsidP="008D43E5">
          <w:pPr>
            <w:spacing w:after="0" w:line="240" w:lineRule="auto"/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Phone:</w:t>
          </w:r>
        </w:p>
      </w:tc>
      <w:tc>
        <w:tcPr>
          <w:tcW w:w="3532" w:type="dxa"/>
        </w:tcPr>
        <w:p w:rsidR="00C0162B" w:rsidRPr="00725CB6" w:rsidRDefault="00C0162B" w:rsidP="008D43E5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020 8227 5432</w:t>
          </w:r>
        </w:p>
      </w:tc>
    </w:tr>
    <w:tr w:rsidR="00C0162B" w:rsidRPr="00725CB6" w:rsidTr="001D1ED2">
      <w:trPr>
        <w:cantSplit/>
      </w:trPr>
      <w:tc>
        <w:tcPr>
          <w:tcW w:w="1430" w:type="dxa"/>
        </w:tcPr>
        <w:p w:rsidR="00C0162B" w:rsidRPr="00725CB6" w:rsidRDefault="00C0162B" w:rsidP="008D43E5">
          <w:pPr>
            <w:spacing w:after="0" w:line="240" w:lineRule="auto"/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Email:</w:t>
          </w:r>
        </w:p>
      </w:tc>
      <w:tc>
        <w:tcPr>
          <w:tcW w:w="3532" w:type="dxa"/>
        </w:tcPr>
        <w:p w:rsidR="00C0162B" w:rsidRPr="00725CB6" w:rsidRDefault="00C0162B" w:rsidP="008D43E5">
          <w:pPr>
            <w:spacing w:after="0" w:line="240" w:lineRule="auto"/>
            <w:rPr>
              <w:rFonts w:ascii="Arial" w:hAnsi="Arial" w:cs="Arial"/>
            </w:rPr>
          </w:pPr>
        </w:p>
      </w:tc>
    </w:tr>
    <w:tr w:rsidR="00C0162B" w:rsidRPr="00725CB6" w:rsidTr="001D1ED2">
      <w:trPr>
        <w:cantSplit/>
      </w:trPr>
      <w:tc>
        <w:tcPr>
          <w:tcW w:w="1430" w:type="dxa"/>
        </w:tcPr>
        <w:p w:rsidR="00C0162B" w:rsidRPr="00725CB6" w:rsidRDefault="00C0162B" w:rsidP="008D43E5">
          <w:pPr>
            <w:spacing w:after="0" w:line="240" w:lineRule="auto"/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Fax:</w:t>
          </w:r>
        </w:p>
      </w:tc>
      <w:tc>
        <w:tcPr>
          <w:tcW w:w="3532" w:type="dxa"/>
        </w:tcPr>
        <w:p w:rsidR="00C0162B" w:rsidRPr="00725CB6" w:rsidRDefault="00C0162B" w:rsidP="008D43E5">
          <w:pPr>
            <w:spacing w:after="0" w:line="240" w:lineRule="auto"/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020 8227 XXXX</w:t>
          </w:r>
        </w:p>
      </w:tc>
    </w:tr>
    <w:tr w:rsidR="00C0162B" w:rsidRPr="00725CB6" w:rsidTr="001D1ED2">
      <w:trPr>
        <w:cantSplit/>
      </w:trPr>
      <w:tc>
        <w:tcPr>
          <w:tcW w:w="1430" w:type="dxa"/>
        </w:tcPr>
        <w:p w:rsidR="00C0162B" w:rsidRPr="00725CB6" w:rsidRDefault="00C0162B" w:rsidP="008D43E5">
          <w:pPr>
            <w:spacing w:after="0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Minicom</w:t>
          </w:r>
          <w:proofErr w:type="spellEnd"/>
          <w:r w:rsidRPr="00725CB6">
            <w:rPr>
              <w:rFonts w:ascii="Arial" w:hAnsi="Arial" w:cs="Arial"/>
            </w:rPr>
            <w:t>:</w:t>
          </w:r>
        </w:p>
      </w:tc>
      <w:tc>
        <w:tcPr>
          <w:tcW w:w="3532" w:type="dxa"/>
        </w:tcPr>
        <w:p w:rsidR="00C0162B" w:rsidRPr="00725CB6" w:rsidRDefault="00C0162B" w:rsidP="00A825FD">
          <w:pPr>
            <w:rPr>
              <w:rFonts w:ascii="Arial" w:hAnsi="Arial" w:cs="Arial"/>
            </w:rPr>
          </w:pPr>
          <w:r w:rsidRPr="00725CB6">
            <w:rPr>
              <w:rFonts w:ascii="Arial" w:hAnsi="Arial" w:cs="Arial"/>
            </w:rPr>
            <w:t>020 8227 XXXX</w:t>
          </w:r>
        </w:p>
      </w:tc>
    </w:tr>
  </w:tbl>
  <w:p w:rsidR="00C0162B" w:rsidRDefault="00C0162B">
    <w:pPr>
      <w:pStyle w:val="Footer"/>
    </w:pPr>
    <w:r>
      <w:rPr>
        <w:noProof/>
        <w:lang w:eastAsia="en-GB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53" type="#_x0000_t7" style="position:absolute;margin-left:5in;margin-top:14.4pt;width:92.25pt;height:38.55pt;z-index:251659776;mso-position-horizontal-relative:text;mso-position-vertical-relative:text" fillcolor="maroon"/>
      </w:pict>
    </w:r>
    <w:r>
      <w:rPr>
        <w:noProof/>
        <w:lang w:eastAsia="en-GB"/>
      </w:rPr>
      <w:pict>
        <v:shape id="_x0000_s2052" type="#_x0000_t7" style="position:absolute;margin-left:428.45pt;margin-top:14.4pt;width:98.05pt;height:38.55pt;z-index:251658752;mso-position-horizontal-relative:text;mso-position-vertical-relative:text" fillcolor="black"/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2.25pt;margin-top:14.4pt;width:37.05pt;height:22.5pt;z-index:251661824;mso-wrap-style:none;mso-position-horizontal-relative:text;mso-position-vertical-relative:text" fillcolor="#06c" stroked="f">
          <v:textbox style="mso-next-textbox:#_x0000_s2055">
            <w:txbxContent>
              <w:p w:rsidR="00C0162B" w:rsidRDefault="00C0162B" w:rsidP="0082641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85750" cy="2476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4" type="#_x0000_t202" style="position:absolute;margin-left:-32.25pt;margin-top:27.45pt;width:376.5pt;height:21pt;z-index:251660800;mso-position-horizontal-relative:text;mso-position-vertical-relative:text" fillcolor="#06c" stroked="f">
          <v:textbox style="mso-next-textbox:#_x0000_s2054">
            <w:txbxContent>
              <w:p w:rsidR="00C0162B" w:rsidRPr="00276361" w:rsidRDefault="00C0162B" w:rsidP="00C85671">
                <w:pPr>
                  <w:pStyle w:val="Heading1"/>
                  <w:ind w:left="720"/>
                  <w:jc w:val="left"/>
                  <w:rPr>
                    <w:rFonts w:ascii="Arial Black" w:hAnsi="Arial Black"/>
                    <w:b/>
                    <w:bCs/>
                    <w:caps/>
                    <w:color w:val="EEECE1"/>
                    <w:sz w:val="20"/>
                    <w:szCs w:val="20"/>
                  </w:rPr>
                </w:pPr>
                <w:r w:rsidRPr="00276361">
                  <w:rPr>
                    <w:rFonts w:ascii="Arial Black" w:hAnsi="Arial Black"/>
                    <w:b/>
                    <w:bCs/>
                    <w:caps/>
                    <w:color w:val="EEECE1"/>
                    <w:sz w:val="20"/>
                    <w:szCs w:val="20"/>
                  </w:rPr>
                  <w:t>Barking and Dagenham Learning Disability Partnership</w:t>
                </w:r>
              </w:p>
              <w:p w:rsidR="00C0162B" w:rsidRPr="00FA1145" w:rsidRDefault="00C0162B" w:rsidP="00C85671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 id="_x0000_s2051" type="#_x0000_t202" style="position:absolute;margin-left:-70.5pt;margin-top:14.4pt;width:43.4pt;height:38.55pt;z-index:251656704;mso-wrap-style:none;mso-position-horizontal-relative:text;mso-position-vertical-relative:text" fillcolor="#06c" stroked="f">
          <v:textbox style="mso-next-textbox:#_x0000_s2051;mso-fit-shape-to-text:t">
            <w:txbxContent>
              <w:p w:rsidR="00C0162B" w:rsidRDefault="00C0162B" w:rsidP="00C85671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371475" cy="247650"/>
                      <wp:effectExtent l="19050" t="0" r="9525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rect id="_x0000_s2050" style="position:absolute;margin-left:-81.75pt;margin-top:13.2pt;width:608.25pt;height:55.05pt;z-index:251655680;mso-position-horizontal-relative:text;mso-position-vertical-relative:text" fillcolor="#06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2B" w:rsidRDefault="00C0162B" w:rsidP="00E7182C">
      <w:pPr>
        <w:spacing w:after="0" w:line="240" w:lineRule="auto"/>
      </w:pPr>
      <w:r>
        <w:separator/>
      </w:r>
    </w:p>
  </w:footnote>
  <w:footnote w:type="continuationSeparator" w:id="0">
    <w:p w:rsidR="00C0162B" w:rsidRDefault="00C0162B" w:rsidP="00E7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2B" w:rsidRDefault="00C0162B">
    <w:pPr>
      <w:pStyle w:val="Header"/>
      <w:rPr>
        <w:noProof/>
        <w:lang w:eastAsia="en-GB"/>
      </w:rPr>
    </w:pPr>
  </w:p>
  <w:p w:rsidR="00C0162B" w:rsidRDefault="00C016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1943100" cy="136334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0" t="4243" r="1001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  <w:r>
      <w:rPr>
        <w:rFonts w:ascii="Arial" w:hAnsi="Arial" w:cs="Arial"/>
        <w:noProof/>
        <w:lang w:eastAsia="en-GB"/>
      </w:rPr>
      <w:drawing>
        <wp:inline distT="0" distB="0" distL="0" distR="0">
          <wp:extent cx="6115050" cy="742950"/>
          <wp:effectExtent l="19050" t="0" r="0" b="0"/>
          <wp:docPr id="1" name="Picture 1" descr="NELC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LCS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62B" w:rsidRDefault="00C0162B">
    <w:pPr>
      <w:pStyle w:val="Header"/>
    </w:pPr>
  </w:p>
  <w:p w:rsidR="00C0162B" w:rsidRDefault="00C0162B">
    <w:pPr>
      <w:pStyle w:val="Header"/>
    </w:pPr>
  </w:p>
  <w:p w:rsidR="00C0162B" w:rsidRDefault="00C0162B" w:rsidP="006E2CD4">
    <w:pPr>
      <w:pStyle w:val="Header"/>
      <w:rPr>
        <w:b/>
        <w:sz w:val="28"/>
        <w:szCs w:val="28"/>
        <w:u w:val="single"/>
      </w:rPr>
    </w:pPr>
  </w:p>
  <w:p w:rsidR="00C0162B" w:rsidRDefault="00C0162B" w:rsidP="006E2CD4">
    <w:pPr>
      <w:pStyle w:val="Header"/>
      <w:jc w:val="center"/>
      <w:rPr>
        <w:b/>
        <w:sz w:val="28"/>
        <w:szCs w:val="28"/>
        <w:u w:val="single"/>
      </w:rPr>
    </w:pPr>
  </w:p>
  <w:p w:rsidR="00C0162B" w:rsidRPr="006E2CD4" w:rsidRDefault="00C0162B" w:rsidP="006E2CD4">
    <w:pPr>
      <w:pStyle w:val="Header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232"/>
    <w:multiLevelType w:val="hybridMultilevel"/>
    <w:tmpl w:val="E30E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82C"/>
    <w:rsid w:val="0000085D"/>
    <w:rsid w:val="00031B62"/>
    <w:rsid w:val="00035DBE"/>
    <w:rsid w:val="0004184D"/>
    <w:rsid w:val="00050B6E"/>
    <w:rsid w:val="0007593C"/>
    <w:rsid w:val="00090CAD"/>
    <w:rsid w:val="000E101F"/>
    <w:rsid w:val="00125087"/>
    <w:rsid w:val="00127B06"/>
    <w:rsid w:val="00182DA7"/>
    <w:rsid w:val="00184BC8"/>
    <w:rsid w:val="001B4163"/>
    <w:rsid w:val="001D1ED2"/>
    <w:rsid w:val="001D38AA"/>
    <w:rsid w:val="001D6ED7"/>
    <w:rsid w:val="001E1AF3"/>
    <w:rsid w:val="001E58E6"/>
    <w:rsid w:val="001F6A2E"/>
    <w:rsid w:val="00202DD4"/>
    <w:rsid w:val="00212AB1"/>
    <w:rsid w:val="0022646F"/>
    <w:rsid w:val="00240965"/>
    <w:rsid w:val="00263B02"/>
    <w:rsid w:val="002768B7"/>
    <w:rsid w:val="00282818"/>
    <w:rsid w:val="00283203"/>
    <w:rsid w:val="00295F66"/>
    <w:rsid w:val="002A2114"/>
    <w:rsid w:val="002F39EF"/>
    <w:rsid w:val="00323F7B"/>
    <w:rsid w:val="0032536B"/>
    <w:rsid w:val="00330CAB"/>
    <w:rsid w:val="00352470"/>
    <w:rsid w:val="00372921"/>
    <w:rsid w:val="00373FED"/>
    <w:rsid w:val="003B1322"/>
    <w:rsid w:val="003B79EA"/>
    <w:rsid w:val="003B7F0D"/>
    <w:rsid w:val="003C36AA"/>
    <w:rsid w:val="003C4BB4"/>
    <w:rsid w:val="003D2B31"/>
    <w:rsid w:val="00400EC4"/>
    <w:rsid w:val="00422FD1"/>
    <w:rsid w:val="00427DD9"/>
    <w:rsid w:val="0044265A"/>
    <w:rsid w:val="0044583C"/>
    <w:rsid w:val="00445E88"/>
    <w:rsid w:val="00466E53"/>
    <w:rsid w:val="00494A5A"/>
    <w:rsid w:val="004A01B2"/>
    <w:rsid w:val="004B1728"/>
    <w:rsid w:val="004B68A3"/>
    <w:rsid w:val="004C0F69"/>
    <w:rsid w:val="004C133B"/>
    <w:rsid w:val="004D21DF"/>
    <w:rsid w:val="004D70B2"/>
    <w:rsid w:val="004E5498"/>
    <w:rsid w:val="004E612C"/>
    <w:rsid w:val="004F004E"/>
    <w:rsid w:val="004F7CB9"/>
    <w:rsid w:val="00503204"/>
    <w:rsid w:val="00505EBA"/>
    <w:rsid w:val="005070F8"/>
    <w:rsid w:val="00510C61"/>
    <w:rsid w:val="00522D32"/>
    <w:rsid w:val="00524ADB"/>
    <w:rsid w:val="005515C8"/>
    <w:rsid w:val="00567C3D"/>
    <w:rsid w:val="00586F60"/>
    <w:rsid w:val="00587401"/>
    <w:rsid w:val="005C0C36"/>
    <w:rsid w:val="005C2907"/>
    <w:rsid w:val="005C58E2"/>
    <w:rsid w:val="005C63D4"/>
    <w:rsid w:val="005F1B24"/>
    <w:rsid w:val="00607813"/>
    <w:rsid w:val="00611E1B"/>
    <w:rsid w:val="00630DFE"/>
    <w:rsid w:val="00642959"/>
    <w:rsid w:val="006930D2"/>
    <w:rsid w:val="006D5353"/>
    <w:rsid w:val="006E2CD4"/>
    <w:rsid w:val="006F3C66"/>
    <w:rsid w:val="00712CA7"/>
    <w:rsid w:val="007265B7"/>
    <w:rsid w:val="00772EDF"/>
    <w:rsid w:val="007A3515"/>
    <w:rsid w:val="007A54DD"/>
    <w:rsid w:val="007A7DF9"/>
    <w:rsid w:val="007C0080"/>
    <w:rsid w:val="007C452E"/>
    <w:rsid w:val="007D3BA5"/>
    <w:rsid w:val="007D6FF1"/>
    <w:rsid w:val="007E1C63"/>
    <w:rsid w:val="007F1EA8"/>
    <w:rsid w:val="00805730"/>
    <w:rsid w:val="008132EA"/>
    <w:rsid w:val="0082641D"/>
    <w:rsid w:val="00835D39"/>
    <w:rsid w:val="00836D56"/>
    <w:rsid w:val="00847FB5"/>
    <w:rsid w:val="0088665E"/>
    <w:rsid w:val="008B21EE"/>
    <w:rsid w:val="008B63E4"/>
    <w:rsid w:val="008D43E5"/>
    <w:rsid w:val="00917C11"/>
    <w:rsid w:val="0092529F"/>
    <w:rsid w:val="00943902"/>
    <w:rsid w:val="009743AC"/>
    <w:rsid w:val="009A37EA"/>
    <w:rsid w:val="009D273E"/>
    <w:rsid w:val="009F6E0C"/>
    <w:rsid w:val="00A12759"/>
    <w:rsid w:val="00A665CE"/>
    <w:rsid w:val="00A67EF1"/>
    <w:rsid w:val="00A7724F"/>
    <w:rsid w:val="00A825FD"/>
    <w:rsid w:val="00A87318"/>
    <w:rsid w:val="00AB4625"/>
    <w:rsid w:val="00AC2DA9"/>
    <w:rsid w:val="00AF6E6E"/>
    <w:rsid w:val="00B4240F"/>
    <w:rsid w:val="00B478DD"/>
    <w:rsid w:val="00B52E63"/>
    <w:rsid w:val="00B61B21"/>
    <w:rsid w:val="00B831A5"/>
    <w:rsid w:val="00B86145"/>
    <w:rsid w:val="00BC6C52"/>
    <w:rsid w:val="00BF2819"/>
    <w:rsid w:val="00C0162B"/>
    <w:rsid w:val="00C07521"/>
    <w:rsid w:val="00C132E2"/>
    <w:rsid w:val="00C2668E"/>
    <w:rsid w:val="00C266CD"/>
    <w:rsid w:val="00C346F2"/>
    <w:rsid w:val="00C75F23"/>
    <w:rsid w:val="00C81CCD"/>
    <w:rsid w:val="00C85671"/>
    <w:rsid w:val="00CD12E5"/>
    <w:rsid w:val="00CE0E9D"/>
    <w:rsid w:val="00D267D9"/>
    <w:rsid w:val="00D309CB"/>
    <w:rsid w:val="00D74EF1"/>
    <w:rsid w:val="00D953C0"/>
    <w:rsid w:val="00D964E3"/>
    <w:rsid w:val="00DB117C"/>
    <w:rsid w:val="00DF4B44"/>
    <w:rsid w:val="00E422F7"/>
    <w:rsid w:val="00E6791F"/>
    <w:rsid w:val="00E7182C"/>
    <w:rsid w:val="00E751F8"/>
    <w:rsid w:val="00E84708"/>
    <w:rsid w:val="00E91690"/>
    <w:rsid w:val="00E976B1"/>
    <w:rsid w:val="00F16E02"/>
    <w:rsid w:val="00F31ED4"/>
    <w:rsid w:val="00FA4A38"/>
    <w:rsid w:val="00FA4E28"/>
    <w:rsid w:val="00FC0969"/>
    <w:rsid w:val="00FD6A30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6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2C"/>
  </w:style>
  <w:style w:type="paragraph" w:styleId="Footer">
    <w:name w:val="footer"/>
    <w:basedOn w:val="Normal"/>
    <w:link w:val="FooterChar"/>
    <w:uiPriority w:val="99"/>
    <w:semiHidden/>
    <w:unhideWhenUsed/>
    <w:rsid w:val="00E7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82C"/>
  </w:style>
  <w:style w:type="paragraph" w:styleId="BalloonText">
    <w:name w:val="Balloon Text"/>
    <w:basedOn w:val="Normal"/>
    <w:link w:val="BalloonTextChar"/>
    <w:uiPriority w:val="99"/>
    <w:semiHidden/>
    <w:unhideWhenUsed/>
    <w:rsid w:val="00E7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85671"/>
    <w:rPr>
      <w:rFonts w:ascii="Times New Roman" w:eastAsia="Times New Roman" w:hAnsi="Times New Roman"/>
      <w:sz w:val="72"/>
      <w:szCs w:val="56"/>
      <w:lang w:eastAsia="en-US"/>
    </w:rPr>
  </w:style>
  <w:style w:type="paragraph" w:styleId="NoSpacing">
    <w:name w:val="No Spacing"/>
    <w:uiPriority w:val="1"/>
    <w:qFormat/>
    <w:rsid w:val="00323F7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E2CD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7B47-C5C0-4B60-B945-AAACABD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tpegg</dc:creator>
  <cp:lastModifiedBy>nambiar Donner</cp:lastModifiedBy>
  <cp:revision>9</cp:revision>
  <cp:lastPrinted>2015-06-04T12:54:00Z</cp:lastPrinted>
  <dcterms:created xsi:type="dcterms:W3CDTF">2015-06-04T10:29:00Z</dcterms:created>
  <dcterms:modified xsi:type="dcterms:W3CDTF">2015-06-04T13:02:00Z</dcterms:modified>
</cp:coreProperties>
</file>