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F91" w:rsidRPr="00BA1317" w:rsidRDefault="001875DD" w:rsidP="00897774">
      <w:pPr>
        <w:pStyle w:val="PlainText"/>
        <w:rPr>
          <w:rFonts w:ascii="Arial" w:hAnsi="Arial" w:cs="Arial"/>
          <w:b/>
        </w:rPr>
      </w:pPr>
      <w:r w:rsidRPr="00D46C8E">
        <w:rPr>
          <w:b/>
          <w:noProof/>
        </w:rPr>
        <w:drawing>
          <wp:anchor distT="0" distB="0" distL="114300" distR="114300" simplePos="0" relativeHeight="251661312" behindDoc="0" locked="0" layoutInCell="1" allowOverlap="1">
            <wp:simplePos x="0" y="0"/>
            <wp:positionH relativeFrom="column">
              <wp:posOffset>3803916</wp:posOffset>
            </wp:positionH>
            <wp:positionV relativeFrom="paragraph">
              <wp:posOffset>71120</wp:posOffset>
            </wp:positionV>
            <wp:extent cx="2122227" cy="926538"/>
            <wp:effectExtent l="0" t="0" r="0" b="6985"/>
            <wp:wrapNone/>
            <wp:docPr id="1" name="Picture 0" descr="Onecounci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councilCOLOUR.jpg"/>
                    <pic:cNvPicPr/>
                  </pic:nvPicPr>
                  <pic:blipFill>
                    <a:blip r:embed="rId8" cstate="print"/>
                    <a:stretch>
                      <a:fillRect/>
                    </a:stretch>
                  </pic:blipFill>
                  <pic:spPr>
                    <a:xfrm>
                      <a:off x="0" y="0"/>
                      <a:ext cx="2122227" cy="926538"/>
                    </a:xfrm>
                    <a:prstGeom prst="rect">
                      <a:avLst/>
                    </a:prstGeom>
                  </pic:spPr>
                </pic:pic>
              </a:graphicData>
            </a:graphic>
          </wp:anchor>
        </w:drawing>
      </w:r>
      <w:r w:rsidR="002A2421" w:rsidRPr="00BA1317">
        <w:rPr>
          <w:rFonts w:ascii="Arial" w:hAnsi="Arial" w:cs="Arial"/>
          <w:noProof/>
        </w:rPr>
        <w:drawing>
          <wp:anchor distT="0" distB="0" distL="114300" distR="114300" simplePos="0" relativeHeight="251659264" behindDoc="0" locked="0" layoutInCell="1" allowOverlap="1">
            <wp:simplePos x="0" y="0"/>
            <wp:positionH relativeFrom="column">
              <wp:posOffset>170180</wp:posOffset>
            </wp:positionH>
            <wp:positionV relativeFrom="paragraph">
              <wp:posOffset>191135</wp:posOffset>
            </wp:positionV>
            <wp:extent cx="2160270" cy="803910"/>
            <wp:effectExtent l="0" t="0" r="0" b="0"/>
            <wp:wrapNone/>
            <wp:docPr id="2" name="Picture 2" descr="Bren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nt Council"/>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0270" cy="803910"/>
                    </a:xfrm>
                    <a:prstGeom prst="rect">
                      <a:avLst/>
                    </a:prstGeom>
                    <a:noFill/>
                    <a:ln>
                      <a:noFill/>
                    </a:ln>
                  </pic:spPr>
                </pic:pic>
              </a:graphicData>
            </a:graphic>
          </wp:anchor>
        </w:drawing>
      </w:r>
    </w:p>
    <w:p w:rsidR="00762F91" w:rsidRPr="00BA1317" w:rsidRDefault="00762F91" w:rsidP="00897774">
      <w:pPr>
        <w:pStyle w:val="PlainText"/>
        <w:rPr>
          <w:rFonts w:ascii="Arial" w:hAnsi="Arial" w:cs="Arial"/>
          <w:b/>
        </w:rPr>
      </w:pPr>
    </w:p>
    <w:p w:rsidR="00762F91" w:rsidRPr="00BA1317" w:rsidRDefault="00762F91" w:rsidP="00D73458">
      <w:pPr>
        <w:pStyle w:val="PlainText"/>
        <w:rPr>
          <w:rFonts w:ascii="Arial" w:hAnsi="Arial" w:cs="Arial"/>
          <w:b/>
        </w:rPr>
      </w:pPr>
    </w:p>
    <w:p w:rsidR="00762F91" w:rsidRPr="00BA1317" w:rsidRDefault="00762F91" w:rsidP="00D73458">
      <w:pPr>
        <w:pStyle w:val="PlainText"/>
        <w:rPr>
          <w:rFonts w:ascii="Arial" w:hAnsi="Arial" w:cs="Arial"/>
          <w:b/>
        </w:rPr>
      </w:pPr>
    </w:p>
    <w:p w:rsidR="00762F91" w:rsidRPr="00BA1317" w:rsidRDefault="00762F91" w:rsidP="00D73458">
      <w:pPr>
        <w:pStyle w:val="PlainText"/>
        <w:rPr>
          <w:rFonts w:ascii="Arial" w:hAnsi="Arial" w:cs="Arial"/>
          <w:b/>
        </w:rPr>
      </w:pPr>
    </w:p>
    <w:p w:rsidR="00762F91" w:rsidRPr="00BA1317" w:rsidRDefault="00762F91" w:rsidP="00D73458">
      <w:pPr>
        <w:pStyle w:val="PlainText"/>
        <w:rPr>
          <w:rFonts w:ascii="Arial" w:hAnsi="Arial" w:cs="Arial"/>
          <w:b/>
        </w:rPr>
      </w:pPr>
    </w:p>
    <w:p w:rsidR="00762F91" w:rsidRPr="00BA1317" w:rsidRDefault="00762F91" w:rsidP="00D73458">
      <w:pPr>
        <w:pStyle w:val="PlainText"/>
        <w:rPr>
          <w:rFonts w:ascii="Arial" w:hAnsi="Arial" w:cs="Arial"/>
          <w:b/>
        </w:rPr>
      </w:pPr>
    </w:p>
    <w:p w:rsidR="00762F91" w:rsidRPr="00BA1317" w:rsidRDefault="00762F91" w:rsidP="00D73458">
      <w:pPr>
        <w:pStyle w:val="PlainText"/>
        <w:rPr>
          <w:rFonts w:ascii="Arial" w:hAnsi="Arial" w:cs="Arial"/>
          <w:b/>
        </w:rPr>
      </w:pPr>
    </w:p>
    <w:p w:rsidR="00762F91" w:rsidRPr="00BA1317" w:rsidRDefault="00762F91" w:rsidP="00D73458">
      <w:pPr>
        <w:pStyle w:val="PlainText"/>
        <w:rPr>
          <w:rFonts w:ascii="Arial" w:hAnsi="Arial" w:cs="Arial"/>
          <w:b/>
        </w:rPr>
      </w:pPr>
    </w:p>
    <w:p w:rsidR="00762F91" w:rsidRPr="00BA1317" w:rsidRDefault="00762F91" w:rsidP="00D73458">
      <w:pPr>
        <w:pStyle w:val="PlainText"/>
        <w:rPr>
          <w:rFonts w:ascii="Arial" w:hAnsi="Arial" w:cs="Arial"/>
          <w:b/>
        </w:rPr>
      </w:pPr>
    </w:p>
    <w:p w:rsidR="00762F91" w:rsidRPr="00BA1317" w:rsidRDefault="00762F91" w:rsidP="00D73458">
      <w:pPr>
        <w:pStyle w:val="PlainText"/>
        <w:rPr>
          <w:rFonts w:ascii="Arial" w:hAnsi="Arial" w:cs="Arial"/>
          <w:b/>
        </w:rPr>
      </w:pPr>
    </w:p>
    <w:p w:rsidR="00762F91" w:rsidRPr="00CD2232" w:rsidRDefault="00762F91" w:rsidP="00D73458">
      <w:pPr>
        <w:pStyle w:val="PlainText"/>
        <w:jc w:val="center"/>
        <w:rPr>
          <w:rFonts w:ascii="Arial" w:hAnsi="Arial" w:cs="Arial"/>
          <w:b/>
          <w:sz w:val="28"/>
          <w:szCs w:val="28"/>
        </w:rPr>
      </w:pPr>
      <w:r w:rsidRPr="00CD2232">
        <w:rPr>
          <w:rFonts w:ascii="Arial" w:hAnsi="Arial" w:cs="Arial"/>
          <w:b/>
          <w:sz w:val="28"/>
          <w:szCs w:val="28"/>
        </w:rPr>
        <w:t>Protocol between</w:t>
      </w:r>
    </w:p>
    <w:p w:rsidR="00762F91" w:rsidRPr="00CD2232" w:rsidRDefault="00762F91" w:rsidP="00D73458">
      <w:pPr>
        <w:pStyle w:val="PlainText"/>
        <w:jc w:val="center"/>
        <w:rPr>
          <w:rFonts w:ascii="Arial" w:hAnsi="Arial" w:cs="Arial"/>
          <w:b/>
          <w:sz w:val="28"/>
          <w:szCs w:val="28"/>
        </w:rPr>
      </w:pPr>
    </w:p>
    <w:p w:rsidR="00F36AB8" w:rsidRPr="00CD2232" w:rsidRDefault="00CD2232" w:rsidP="00D73458">
      <w:pPr>
        <w:pStyle w:val="PlainText"/>
        <w:jc w:val="center"/>
        <w:rPr>
          <w:rFonts w:ascii="Arial" w:hAnsi="Arial" w:cs="Arial"/>
          <w:b/>
          <w:sz w:val="28"/>
          <w:szCs w:val="28"/>
        </w:rPr>
      </w:pPr>
      <w:r>
        <w:rPr>
          <w:rFonts w:ascii="Arial" w:hAnsi="Arial" w:cs="Arial"/>
          <w:b/>
          <w:sz w:val="28"/>
          <w:szCs w:val="28"/>
        </w:rPr>
        <w:t>Youth Offending Service</w:t>
      </w:r>
      <w:bookmarkStart w:id="0" w:name="_GoBack"/>
      <w:bookmarkEnd w:id="0"/>
    </w:p>
    <w:p w:rsidR="00762F91" w:rsidRPr="00CD2232" w:rsidRDefault="00C52817" w:rsidP="00D73458">
      <w:pPr>
        <w:pStyle w:val="PlainText"/>
        <w:jc w:val="center"/>
        <w:rPr>
          <w:rFonts w:ascii="Arial" w:hAnsi="Arial" w:cs="Arial"/>
          <w:b/>
          <w:sz w:val="28"/>
          <w:szCs w:val="28"/>
        </w:rPr>
      </w:pPr>
      <w:r w:rsidRPr="00CD2232">
        <w:rPr>
          <w:rFonts w:ascii="Arial" w:hAnsi="Arial" w:cs="Arial"/>
          <w:b/>
          <w:sz w:val="28"/>
          <w:szCs w:val="28"/>
        </w:rPr>
        <w:t xml:space="preserve">Children and </w:t>
      </w:r>
      <w:r w:rsidR="002A2421" w:rsidRPr="00CD2232">
        <w:rPr>
          <w:rFonts w:ascii="Arial" w:hAnsi="Arial" w:cs="Arial"/>
          <w:b/>
          <w:sz w:val="28"/>
          <w:szCs w:val="28"/>
        </w:rPr>
        <w:t xml:space="preserve">Young </w:t>
      </w:r>
      <w:r w:rsidR="00D71BF5" w:rsidRPr="00CD2232">
        <w:rPr>
          <w:rFonts w:ascii="Arial" w:hAnsi="Arial" w:cs="Arial"/>
          <w:b/>
          <w:sz w:val="28"/>
          <w:szCs w:val="28"/>
        </w:rPr>
        <w:t>People Department</w:t>
      </w:r>
    </w:p>
    <w:p w:rsidR="00762F91" w:rsidRPr="00CD2232" w:rsidRDefault="00762F91" w:rsidP="00D73458">
      <w:pPr>
        <w:pStyle w:val="PlainText"/>
        <w:jc w:val="center"/>
        <w:rPr>
          <w:rFonts w:ascii="Arial" w:hAnsi="Arial" w:cs="Arial"/>
          <w:b/>
          <w:sz w:val="28"/>
          <w:szCs w:val="28"/>
        </w:rPr>
      </w:pPr>
    </w:p>
    <w:p w:rsidR="00762F91" w:rsidRPr="00CD2232" w:rsidRDefault="00762F91" w:rsidP="00D73458">
      <w:pPr>
        <w:pStyle w:val="PlainText"/>
        <w:jc w:val="center"/>
        <w:rPr>
          <w:rFonts w:ascii="Arial" w:hAnsi="Arial" w:cs="Arial"/>
          <w:b/>
          <w:sz w:val="28"/>
          <w:szCs w:val="28"/>
        </w:rPr>
      </w:pPr>
    </w:p>
    <w:p w:rsidR="00762F91" w:rsidRPr="00CD2232" w:rsidRDefault="00F36AB8" w:rsidP="00D73458">
      <w:pPr>
        <w:pStyle w:val="PlainText"/>
        <w:jc w:val="center"/>
        <w:rPr>
          <w:rFonts w:ascii="Arial" w:hAnsi="Arial" w:cs="Arial"/>
          <w:b/>
          <w:sz w:val="28"/>
          <w:szCs w:val="28"/>
        </w:rPr>
      </w:pPr>
      <w:proofErr w:type="gramStart"/>
      <w:r w:rsidRPr="00CD2232">
        <w:rPr>
          <w:rFonts w:ascii="Arial" w:hAnsi="Arial" w:cs="Arial"/>
          <w:b/>
          <w:sz w:val="28"/>
          <w:szCs w:val="28"/>
        </w:rPr>
        <w:t>a</w:t>
      </w:r>
      <w:r w:rsidR="001805CB" w:rsidRPr="00CD2232">
        <w:rPr>
          <w:rFonts w:ascii="Arial" w:hAnsi="Arial" w:cs="Arial"/>
          <w:b/>
          <w:sz w:val="28"/>
          <w:szCs w:val="28"/>
        </w:rPr>
        <w:t>nd</w:t>
      </w:r>
      <w:proofErr w:type="gramEnd"/>
    </w:p>
    <w:p w:rsidR="00762F91" w:rsidRPr="00CD2232" w:rsidRDefault="00762F91" w:rsidP="00D73458">
      <w:pPr>
        <w:pStyle w:val="PlainText"/>
        <w:jc w:val="center"/>
        <w:rPr>
          <w:rFonts w:ascii="Arial" w:hAnsi="Arial" w:cs="Arial"/>
          <w:b/>
          <w:sz w:val="28"/>
          <w:szCs w:val="28"/>
        </w:rPr>
      </w:pPr>
    </w:p>
    <w:p w:rsidR="00762F91" w:rsidRPr="00CD2232" w:rsidRDefault="00762F91" w:rsidP="00D73458">
      <w:pPr>
        <w:pStyle w:val="PlainText"/>
        <w:jc w:val="center"/>
        <w:rPr>
          <w:rFonts w:ascii="Arial" w:hAnsi="Arial" w:cs="Arial"/>
          <w:b/>
          <w:sz w:val="28"/>
          <w:szCs w:val="28"/>
        </w:rPr>
      </w:pPr>
    </w:p>
    <w:p w:rsidR="00F36AB8" w:rsidRPr="00CD2232" w:rsidRDefault="002A2421" w:rsidP="00D73458">
      <w:pPr>
        <w:pStyle w:val="PlainText"/>
        <w:jc w:val="center"/>
        <w:rPr>
          <w:rFonts w:ascii="Arial" w:hAnsi="Arial" w:cs="Arial"/>
          <w:b/>
          <w:sz w:val="28"/>
          <w:szCs w:val="28"/>
        </w:rPr>
      </w:pPr>
      <w:r w:rsidRPr="00CD2232">
        <w:rPr>
          <w:rFonts w:ascii="Arial" w:hAnsi="Arial" w:cs="Arial"/>
          <w:b/>
          <w:sz w:val="28"/>
          <w:szCs w:val="28"/>
        </w:rPr>
        <w:t xml:space="preserve">Children’s </w:t>
      </w:r>
      <w:r w:rsidR="00762F91" w:rsidRPr="00CD2232">
        <w:rPr>
          <w:rFonts w:ascii="Arial" w:hAnsi="Arial" w:cs="Arial"/>
          <w:b/>
          <w:sz w:val="28"/>
          <w:szCs w:val="28"/>
        </w:rPr>
        <w:t xml:space="preserve">Social </w:t>
      </w:r>
      <w:bookmarkStart w:id="1" w:name="OLE_LINK1"/>
      <w:bookmarkStart w:id="2" w:name="OLE_LINK2"/>
      <w:r w:rsidR="00897774">
        <w:rPr>
          <w:rFonts w:ascii="Arial" w:hAnsi="Arial" w:cs="Arial"/>
          <w:b/>
          <w:sz w:val="28"/>
          <w:szCs w:val="28"/>
        </w:rPr>
        <w:t>Care</w:t>
      </w:r>
    </w:p>
    <w:p w:rsidR="00762F91" w:rsidRPr="00CD2232" w:rsidRDefault="00762F91" w:rsidP="00D73458">
      <w:pPr>
        <w:pStyle w:val="PlainText"/>
        <w:jc w:val="center"/>
        <w:rPr>
          <w:rFonts w:ascii="Arial" w:hAnsi="Arial" w:cs="Arial"/>
          <w:sz w:val="28"/>
          <w:szCs w:val="28"/>
        </w:rPr>
      </w:pPr>
      <w:r w:rsidRPr="00CD2232">
        <w:rPr>
          <w:rFonts w:ascii="Arial" w:hAnsi="Arial" w:cs="Arial"/>
          <w:b/>
          <w:sz w:val="28"/>
          <w:szCs w:val="28"/>
        </w:rPr>
        <w:t xml:space="preserve">Children and </w:t>
      </w:r>
      <w:r w:rsidR="002A2421" w:rsidRPr="00CD2232">
        <w:rPr>
          <w:rFonts w:ascii="Arial" w:hAnsi="Arial" w:cs="Arial"/>
          <w:b/>
          <w:sz w:val="28"/>
          <w:szCs w:val="28"/>
        </w:rPr>
        <w:t xml:space="preserve">Young </w:t>
      </w:r>
      <w:bookmarkEnd w:id="1"/>
      <w:bookmarkEnd w:id="2"/>
      <w:r w:rsidR="00526B4A" w:rsidRPr="00CD2232">
        <w:rPr>
          <w:rFonts w:ascii="Arial" w:hAnsi="Arial" w:cs="Arial"/>
          <w:b/>
          <w:sz w:val="28"/>
          <w:szCs w:val="28"/>
        </w:rPr>
        <w:t>People Department</w:t>
      </w:r>
    </w:p>
    <w:p w:rsidR="00762F91" w:rsidRPr="00CD2232" w:rsidRDefault="00762F91" w:rsidP="00D73458">
      <w:pPr>
        <w:pStyle w:val="PlainText"/>
        <w:jc w:val="center"/>
        <w:rPr>
          <w:rFonts w:ascii="Arial" w:hAnsi="Arial" w:cs="Arial"/>
        </w:rPr>
      </w:pPr>
    </w:p>
    <w:p w:rsidR="00762F91" w:rsidRPr="00CD2232" w:rsidRDefault="00762F91" w:rsidP="00D73458">
      <w:pPr>
        <w:pStyle w:val="PlainText"/>
        <w:jc w:val="center"/>
        <w:rPr>
          <w:rFonts w:ascii="Arial" w:hAnsi="Arial" w:cs="Arial"/>
        </w:rPr>
      </w:pPr>
    </w:p>
    <w:p w:rsidR="009C1E4D" w:rsidRPr="00CD2232" w:rsidRDefault="00B007B3" w:rsidP="00D73458">
      <w:pPr>
        <w:pStyle w:val="PlainText"/>
        <w:jc w:val="center"/>
        <w:rPr>
          <w:rFonts w:ascii="Arial" w:hAnsi="Arial" w:cs="Arial"/>
        </w:rPr>
      </w:pPr>
      <w:r>
        <w:rPr>
          <w:rFonts w:ascii="Arial" w:hAnsi="Arial" w:cs="Arial"/>
        </w:rPr>
        <w:t>August</w:t>
      </w:r>
      <w:r w:rsidR="00052332" w:rsidRPr="00CD2232">
        <w:rPr>
          <w:rFonts w:ascii="Arial" w:hAnsi="Arial" w:cs="Arial"/>
        </w:rPr>
        <w:t xml:space="preserve"> </w:t>
      </w:r>
      <w:r w:rsidR="00CD2232">
        <w:rPr>
          <w:rFonts w:ascii="Arial" w:hAnsi="Arial" w:cs="Arial"/>
        </w:rPr>
        <w:t>2017</w:t>
      </w:r>
    </w:p>
    <w:p w:rsidR="002A2421" w:rsidRPr="00CD2232" w:rsidRDefault="002A2421" w:rsidP="00D73458">
      <w:pPr>
        <w:pStyle w:val="PlainText"/>
        <w:jc w:val="center"/>
        <w:rPr>
          <w:rFonts w:ascii="Arial" w:hAnsi="Arial" w:cs="Arial"/>
        </w:rPr>
      </w:pPr>
    </w:p>
    <w:p w:rsidR="002A2421" w:rsidRPr="00CD2232" w:rsidRDefault="002A2421" w:rsidP="00D73458">
      <w:pPr>
        <w:pStyle w:val="PlainText"/>
        <w:jc w:val="center"/>
        <w:rPr>
          <w:rFonts w:ascii="Arial" w:hAnsi="Arial" w:cs="Arial"/>
        </w:rPr>
      </w:pPr>
      <w:r w:rsidRPr="00CD2232">
        <w:rPr>
          <w:rFonts w:ascii="Arial" w:hAnsi="Arial" w:cs="Arial"/>
        </w:rPr>
        <w:t xml:space="preserve">Review Date: </w:t>
      </w:r>
      <w:r w:rsidR="00B007B3">
        <w:rPr>
          <w:rFonts w:ascii="Arial" w:hAnsi="Arial" w:cs="Arial"/>
        </w:rPr>
        <w:t>August</w:t>
      </w:r>
      <w:r w:rsidR="00CD2232">
        <w:rPr>
          <w:rFonts w:ascii="Arial" w:hAnsi="Arial" w:cs="Arial"/>
        </w:rPr>
        <w:t xml:space="preserve"> 2018</w:t>
      </w:r>
    </w:p>
    <w:p w:rsidR="00762F91" w:rsidRPr="00CD2232" w:rsidRDefault="00762F91" w:rsidP="00D73458">
      <w:pPr>
        <w:pStyle w:val="PlainText"/>
        <w:jc w:val="center"/>
        <w:rPr>
          <w:rFonts w:ascii="Arial" w:hAnsi="Arial" w:cs="Arial"/>
        </w:rPr>
      </w:pPr>
    </w:p>
    <w:p w:rsidR="00762F91" w:rsidRPr="00CD2232" w:rsidRDefault="00762F91" w:rsidP="00D73458">
      <w:pPr>
        <w:pStyle w:val="PlainText"/>
        <w:jc w:val="center"/>
        <w:rPr>
          <w:rFonts w:ascii="Arial" w:hAnsi="Arial" w:cs="Arial"/>
        </w:rPr>
      </w:pPr>
    </w:p>
    <w:p w:rsidR="00762F91" w:rsidRPr="00CD2232" w:rsidRDefault="00762F91" w:rsidP="00D73458">
      <w:pPr>
        <w:pStyle w:val="PlainText"/>
        <w:jc w:val="center"/>
        <w:rPr>
          <w:rFonts w:ascii="Arial" w:hAnsi="Arial" w:cs="Arial"/>
        </w:rPr>
      </w:pPr>
    </w:p>
    <w:p w:rsidR="00762F91" w:rsidRPr="00CD2232" w:rsidRDefault="00762F91" w:rsidP="00D73458">
      <w:pPr>
        <w:pStyle w:val="PlainText"/>
        <w:jc w:val="center"/>
        <w:rPr>
          <w:rFonts w:ascii="Arial" w:hAnsi="Arial" w:cs="Arial"/>
        </w:rPr>
      </w:pPr>
    </w:p>
    <w:p w:rsidR="00762F91" w:rsidRPr="00CD2232" w:rsidRDefault="00762F91" w:rsidP="00D73458">
      <w:pPr>
        <w:pStyle w:val="PlainText"/>
        <w:rPr>
          <w:rFonts w:ascii="Arial" w:hAnsi="Arial" w:cs="Arial"/>
        </w:rPr>
      </w:pPr>
    </w:p>
    <w:p w:rsidR="00762F91" w:rsidRPr="00CD2232" w:rsidRDefault="00762F91" w:rsidP="00D73458">
      <w:pPr>
        <w:pStyle w:val="PlainText"/>
        <w:rPr>
          <w:rFonts w:ascii="Arial" w:hAnsi="Arial" w:cs="Arial"/>
        </w:rPr>
      </w:pPr>
    </w:p>
    <w:p w:rsidR="00762F91" w:rsidRPr="00CD2232" w:rsidRDefault="00762F91" w:rsidP="00D73458">
      <w:pPr>
        <w:pStyle w:val="PlainText"/>
        <w:rPr>
          <w:rFonts w:ascii="Arial" w:hAnsi="Arial" w:cs="Arial"/>
        </w:rPr>
      </w:pPr>
    </w:p>
    <w:p w:rsidR="00762F91" w:rsidRPr="00CD2232" w:rsidRDefault="00762F91" w:rsidP="00D73458">
      <w:pPr>
        <w:pStyle w:val="PlainText"/>
        <w:rPr>
          <w:rFonts w:ascii="Arial" w:hAnsi="Arial" w:cs="Arial"/>
        </w:rPr>
      </w:pPr>
    </w:p>
    <w:p w:rsidR="00762F91" w:rsidRPr="00CD2232" w:rsidRDefault="00762F91" w:rsidP="00D73458">
      <w:pPr>
        <w:pStyle w:val="PlainText"/>
        <w:rPr>
          <w:rFonts w:ascii="Arial" w:hAnsi="Arial" w:cs="Arial"/>
        </w:rPr>
      </w:pPr>
    </w:p>
    <w:p w:rsidR="00762F91" w:rsidRPr="00CD2232" w:rsidRDefault="00762F91" w:rsidP="00D73458">
      <w:pPr>
        <w:pStyle w:val="PlainText"/>
        <w:rPr>
          <w:rFonts w:ascii="Arial" w:hAnsi="Arial" w:cs="Arial"/>
        </w:rPr>
        <w:sectPr w:rsidR="00762F91" w:rsidRPr="00CD2232">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20" w:footer="720" w:gutter="0"/>
          <w:cols w:space="720"/>
        </w:sectPr>
      </w:pPr>
    </w:p>
    <w:p w:rsidR="00762F91" w:rsidRPr="00897774" w:rsidRDefault="00762F91" w:rsidP="00D73458">
      <w:pPr>
        <w:pStyle w:val="PlainText"/>
        <w:rPr>
          <w:rFonts w:ascii="Arial" w:hAnsi="Arial" w:cs="Arial"/>
          <w:b/>
          <w:sz w:val="22"/>
          <w:szCs w:val="22"/>
        </w:rPr>
      </w:pPr>
      <w:r w:rsidRPr="00897774">
        <w:rPr>
          <w:rFonts w:ascii="Arial" w:hAnsi="Arial" w:cs="Arial"/>
          <w:b/>
          <w:sz w:val="22"/>
          <w:szCs w:val="22"/>
        </w:rPr>
        <w:lastRenderedPageBreak/>
        <w:t>CONTENTS</w:t>
      </w:r>
    </w:p>
    <w:p w:rsidR="00762F91" w:rsidRPr="00897774" w:rsidRDefault="00762F91" w:rsidP="00D73458">
      <w:pPr>
        <w:pStyle w:val="PlainText"/>
        <w:rPr>
          <w:rFonts w:ascii="Arial" w:hAnsi="Arial" w:cs="Arial"/>
          <w:sz w:val="22"/>
          <w:szCs w:val="22"/>
        </w:rPr>
      </w:pPr>
    </w:p>
    <w:sdt>
      <w:sdtPr>
        <w:rPr>
          <w:rFonts w:ascii="Times New Roman" w:eastAsia="Times New Roman" w:hAnsi="Times New Roman" w:cs="Times New Roman"/>
          <w:color w:val="auto"/>
          <w:sz w:val="20"/>
          <w:szCs w:val="20"/>
          <w:lang w:val="en-GB" w:eastAsia="en-GB"/>
        </w:rPr>
        <w:id w:val="-801153340"/>
        <w:docPartObj>
          <w:docPartGallery w:val="Table of Contents"/>
          <w:docPartUnique/>
        </w:docPartObj>
      </w:sdtPr>
      <w:sdtEndPr>
        <w:rPr>
          <w:b/>
          <w:bCs/>
          <w:noProof/>
        </w:rPr>
      </w:sdtEndPr>
      <w:sdtContent>
        <w:p w:rsidR="00C33908" w:rsidRDefault="00C33908">
          <w:pPr>
            <w:pStyle w:val="TOCHeading"/>
          </w:pPr>
        </w:p>
        <w:p w:rsidR="00C33908" w:rsidRDefault="00417692">
          <w:pPr>
            <w:pStyle w:val="TOC2"/>
            <w:tabs>
              <w:tab w:val="right" w:leader="dot" w:pos="8947"/>
            </w:tabs>
            <w:rPr>
              <w:noProof/>
            </w:rPr>
          </w:pPr>
          <w:r w:rsidRPr="00417692">
            <w:fldChar w:fldCharType="begin"/>
          </w:r>
          <w:r w:rsidR="00C33908">
            <w:instrText xml:space="preserve"> TOC \o "1-3" \h \z \u </w:instrText>
          </w:r>
          <w:r w:rsidRPr="00417692">
            <w:fldChar w:fldCharType="separate"/>
          </w:r>
          <w:hyperlink w:anchor="_Toc490739069" w:history="1">
            <w:r w:rsidR="00C33908" w:rsidRPr="001E375F">
              <w:rPr>
                <w:rStyle w:val="Hyperlink"/>
                <w:rFonts w:ascii="Arial" w:hAnsi="Arial" w:cs="Arial"/>
                <w:noProof/>
              </w:rPr>
              <w:t>Summary of Protocol</w:t>
            </w:r>
            <w:r w:rsidR="00C33908">
              <w:rPr>
                <w:noProof/>
                <w:webHidden/>
              </w:rPr>
              <w:tab/>
            </w:r>
            <w:r>
              <w:rPr>
                <w:noProof/>
                <w:webHidden/>
              </w:rPr>
              <w:fldChar w:fldCharType="begin"/>
            </w:r>
            <w:r w:rsidR="00C33908">
              <w:rPr>
                <w:noProof/>
                <w:webHidden/>
              </w:rPr>
              <w:instrText xml:space="preserve"> PAGEREF _Toc490739069 \h </w:instrText>
            </w:r>
            <w:r>
              <w:rPr>
                <w:noProof/>
                <w:webHidden/>
              </w:rPr>
            </w:r>
            <w:r>
              <w:rPr>
                <w:noProof/>
                <w:webHidden/>
              </w:rPr>
              <w:fldChar w:fldCharType="separate"/>
            </w:r>
            <w:r w:rsidR="00C33908">
              <w:rPr>
                <w:noProof/>
                <w:webHidden/>
              </w:rPr>
              <w:t>3</w:t>
            </w:r>
            <w:r>
              <w:rPr>
                <w:noProof/>
                <w:webHidden/>
              </w:rPr>
              <w:fldChar w:fldCharType="end"/>
            </w:r>
          </w:hyperlink>
        </w:p>
        <w:p w:rsidR="00C33908" w:rsidRDefault="00417692">
          <w:pPr>
            <w:pStyle w:val="TOC2"/>
            <w:tabs>
              <w:tab w:val="left" w:pos="660"/>
              <w:tab w:val="right" w:leader="dot" w:pos="8947"/>
            </w:tabs>
            <w:rPr>
              <w:noProof/>
            </w:rPr>
          </w:pPr>
          <w:hyperlink w:anchor="_Toc490739070" w:history="1">
            <w:r w:rsidR="00C33908" w:rsidRPr="001E375F">
              <w:rPr>
                <w:rStyle w:val="Hyperlink"/>
                <w:rFonts w:ascii="Arial" w:hAnsi="Arial" w:cs="Arial"/>
                <w:noProof/>
              </w:rPr>
              <w:t>1.</w:t>
            </w:r>
            <w:r w:rsidR="00C33908">
              <w:rPr>
                <w:noProof/>
              </w:rPr>
              <w:tab/>
            </w:r>
            <w:r w:rsidR="00C33908" w:rsidRPr="001E375F">
              <w:rPr>
                <w:rStyle w:val="Hyperlink"/>
                <w:rFonts w:ascii="Arial" w:hAnsi="Arial" w:cs="Arial"/>
                <w:noProof/>
              </w:rPr>
              <w:t>Partners in this Protocol</w:t>
            </w:r>
            <w:r w:rsidR="00C33908">
              <w:rPr>
                <w:noProof/>
                <w:webHidden/>
              </w:rPr>
              <w:tab/>
            </w:r>
            <w:r>
              <w:rPr>
                <w:noProof/>
                <w:webHidden/>
              </w:rPr>
              <w:fldChar w:fldCharType="begin"/>
            </w:r>
            <w:r w:rsidR="00C33908">
              <w:rPr>
                <w:noProof/>
                <w:webHidden/>
              </w:rPr>
              <w:instrText xml:space="preserve"> PAGEREF _Toc490739070 \h </w:instrText>
            </w:r>
            <w:r>
              <w:rPr>
                <w:noProof/>
                <w:webHidden/>
              </w:rPr>
            </w:r>
            <w:r>
              <w:rPr>
                <w:noProof/>
                <w:webHidden/>
              </w:rPr>
              <w:fldChar w:fldCharType="separate"/>
            </w:r>
            <w:r w:rsidR="00C33908">
              <w:rPr>
                <w:noProof/>
                <w:webHidden/>
              </w:rPr>
              <w:t>4</w:t>
            </w:r>
            <w:r>
              <w:rPr>
                <w:noProof/>
                <w:webHidden/>
              </w:rPr>
              <w:fldChar w:fldCharType="end"/>
            </w:r>
          </w:hyperlink>
        </w:p>
        <w:p w:rsidR="00C33908" w:rsidRDefault="00417692">
          <w:pPr>
            <w:pStyle w:val="TOC2"/>
            <w:tabs>
              <w:tab w:val="left" w:pos="660"/>
              <w:tab w:val="right" w:leader="dot" w:pos="8947"/>
            </w:tabs>
            <w:rPr>
              <w:noProof/>
            </w:rPr>
          </w:pPr>
          <w:hyperlink w:anchor="_Toc490739071" w:history="1">
            <w:r w:rsidR="00C33908" w:rsidRPr="001E375F">
              <w:rPr>
                <w:rStyle w:val="Hyperlink"/>
                <w:rFonts w:ascii="Arial" w:hAnsi="Arial" w:cs="Arial"/>
                <w:noProof/>
              </w:rPr>
              <w:t>2.</w:t>
            </w:r>
            <w:r w:rsidR="00C33908">
              <w:rPr>
                <w:noProof/>
              </w:rPr>
              <w:tab/>
            </w:r>
            <w:r w:rsidR="00C33908" w:rsidRPr="001E375F">
              <w:rPr>
                <w:rStyle w:val="Hyperlink"/>
                <w:rFonts w:ascii="Arial" w:hAnsi="Arial" w:cs="Arial"/>
                <w:noProof/>
              </w:rPr>
              <w:t>Purpose of this Protocol</w:t>
            </w:r>
            <w:r w:rsidR="00C33908">
              <w:rPr>
                <w:noProof/>
                <w:webHidden/>
              </w:rPr>
              <w:tab/>
            </w:r>
            <w:r>
              <w:rPr>
                <w:noProof/>
                <w:webHidden/>
              </w:rPr>
              <w:fldChar w:fldCharType="begin"/>
            </w:r>
            <w:r w:rsidR="00C33908">
              <w:rPr>
                <w:noProof/>
                <w:webHidden/>
              </w:rPr>
              <w:instrText xml:space="preserve"> PAGEREF _Toc490739071 \h </w:instrText>
            </w:r>
            <w:r>
              <w:rPr>
                <w:noProof/>
                <w:webHidden/>
              </w:rPr>
            </w:r>
            <w:r>
              <w:rPr>
                <w:noProof/>
                <w:webHidden/>
              </w:rPr>
              <w:fldChar w:fldCharType="separate"/>
            </w:r>
            <w:r w:rsidR="00C33908">
              <w:rPr>
                <w:noProof/>
                <w:webHidden/>
              </w:rPr>
              <w:t>4</w:t>
            </w:r>
            <w:r>
              <w:rPr>
                <w:noProof/>
                <w:webHidden/>
              </w:rPr>
              <w:fldChar w:fldCharType="end"/>
            </w:r>
          </w:hyperlink>
        </w:p>
        <w:p w:rsidR="00C33908" w:rsidRDefault="00417692">
          <w:pPr>
            <w:pStyle w:val="TOC2"/>
            <w:tabs>
              <w:tab w:val="left" w:pos="660"/>
              <w:tab w:val="right" w:leader="dot" w:pos="8947"/>
            </w:tabs>
            <w:rPr>
              <w:noProof/>
            </w:rPr>
          </w:pPr>
          <w:hyperlink w:anchor="_Toc490739072" w:history="1">
            <w:r w:rsidR="00C33908" w:rsidRPr="001E375F">
              <w:rPr>
                <w:rStyle w:val="Hyperlink"/>
                <w:rFonts w:ascii="Arial" w:hAnsi="Arial" w:cs="Arial"/>
                <w:noProof/>
              </w:rPr>
              <w:t>3.</w:t>
            </w:r>
            <w:r w:rsidR="00C33908">
              <w:rPr>
                <w:noProof/>
              </w:rPr>
              <w:tab/>
            </w:r>
            <w:r w:rsidR="00C33908" w:rsidRPr="001E375F">
              <w:rPr>
                <w:rStyle w:val="Hyperlink"/>
                <w:rFonts w:ascii="Arial" w:hAnsi="Arial" w:cs="Arial"/>
                <w:noProof/>
              </w:rPr>
              <w:t>Information Sharing Procedures</w:t>
            </w:r>
            <w:r w:rsidR="00C33908">
              <w:rPr>
                <w:noProof/>
                <w:webHidden/>
              </w:rPr>
              <w:tab/>
            </w:r>
            <w:r>
              <w:rPr>
                <w:noProof/>
                <w:webHidden/>
              </w:rPr>
              <w:fldChar w:fldCharType="begin"/>
            </w:r>
            <w:r w:rsidR="00C33908">
              <w:rPr>
                <w:noProof/>
                <w:webHidden/>
              </w:rPr>
              <w:instrText xml:space="preserve"> PAGEREF _Toc490739072 \h </w:instrText>
            </w:r>
            <w:r>
              <w:rPr>
                <w:noProof/>
                <w:webHidden/>
              </w:rPr>
            </w:r>
            <w:r>
              <w:rPr>
                <w:noProof/>
                <w:webHidden/>
              </w:rPr>
              <w:fldChar w:fldCharType="separate"/>
            </w:r>
            <w:r w:rsidR="00C33908">
              <w:rPr>
                <w:noProof/>
                <w:webHidden/>
              </w:rPr>
              <w:t>5</w:t>
            </w:r>
            <w:r>
              <w:rPr>
                <w:noProof/>
                <w:webHidden/>
              </w:rPr>
              <w:fldChar w:fldCharType="end"/>
            </w:r>
          </w:hyperlink>
        </w:p>
        <w:p w:rsidR="00C33908" w:rsidRDefault="00417692">
          <w:pPr>
            <w:pStyle w:val="TOC2"/>
            <w:tabs>
              <w:tab w:val="right" w:leader="dot" w:pos="8947"/>
            </w:tabs>
            <w:rPr>
              <w:noProof/>
            </w:rPr>
          </w:pPr>
          <w:hyperlink w:anchor="_Toc490739073" w:history="1">
            <w:r w:rsidR="00C33908" w:rsidRPr="001E375F">
              <w:rPr>
                <w:rStyle w:val="Hyperlink"/>
                <w:rFonts w:ascii="Arial" w:hAnsi="Arial" w:cs="Arial"/>
                <w:noProof/>
              </w:rPr>
              <w:t>4. Procedures regarding Appropriate Adult Requests and Looked after Children</w:t>
            </w:r>
            <w:r w:rsidR="00C33908">
              <w:rPr>
                <w:noProof/>
                <w:webHidden/>
              </w:rPr>
              <w:tab/>
            </w:r>
            <w:r>
              <w:rPr>
                <w:noProof/>
                <w:webHidden/>
              </w:rPr>
              <w:fldChar w:fldCharType="begin"/>
            </w:r>
            <w:r w:rsidR="00C33908">
              <w:rPr>
                <w:noProof/>
                <w:webHidden/>
              </w:rPr>
              <w:instrText xml:space="preserve"> PAGEREF _Toc490739073 \h </w:instrText>
            </w:r>
            <w:r>
              <w:rPr>
                <w:noProof/>
                <w:webHidden/>
              </w:rPr>
            </w:r>
            <w:r>
              <w:rPr>
                <w:noProof/>
                <w:webHidden/>
              </w:rPr>
              <w:fldChar w:fldCharType="separate"/>
            </w:r>
            <w:r w:rsidR="00C33908">
              <w:rPr>
                <w:noProof/>
                <w:webHidden/>
              </w:rPr>
              <w:t>7</w:t>
            </w:r>
            <w:r>
              <w:rPr>
                <w:noProof/>
                <w:webHidden/>
              </w:rPr>
              <w:fldChar w:fldCharType="end"/>
            </w:r>
          </w:hyperlink>
        </w:p>
        <w:p w:rsidR="00C33908" w:rsidRDefault="00417692">
          <w:pPr>
            <w:pStyle w:val="TOC2"/>
            <w:tabs>
              <w:tab w:val="left" w:pos="660"/>
              <w:tab w:val="right" w:leader="dot" w:pos="8947"/>
            </w:tabs>
            <w:rPr>
              <w:noProof/>
            </w:rPr>
          </w:pPr>
          <w:hyperlink w:anchor="_Toc490739074" w:history="1">
            <w:r w:rsidR="00C33908" w:rsidRPr="001E375F">
              <w:rPr>
                <w:rStyle w:val="Hyperlink"/>
                <w:rFonts w:ascii="Arial" w:hAnsi="Arial" w:cs="Arial"/>
                <w:noProof/>
              </w:rPr>
              <w:t>5.</w:t>
            </w:r>
            <w:r w:rsidR="00C33908">
              <w:rPr>
                <w:noProof/>
              </w:rPr>
              <w:tab/>
            </w:r>
            <w:r w:rsidR="00C33908" w:rsidRPr="001E375F">
              <w:rPr>
                <w:rStyle w:val="Hyperlink"/>
                <w:rFonts w:ascii="Arial" w:hAnsi="Arial" w:cs="Arial"/>
                <w:noProof/>
              </w:rPr>
              <w:t>Remands into Local Authority Accommodation Procedures</w:t>
            </w:r>
            <w:r w:rsidR="00C33908">
              <w:rPr>
                <w:noProof/>
                <w:webHidden/>
              </w:rPr>
              <w:tab/>
            </w:r>
            <w:r>
              <w:rPr>
                <w:noProof/>
                <w:webHidden/>
              </w:rPr>
              <w:fldChar w:fldCharType="begin"/>
            </w:r>
            <w:r w:rsidR="00C33908">
              <w:rPr>
                <w:noProof/>
                <w:webHidden/>
              </w:rPr>
              <w:instrText xml:space="preserve"> PAGEREF _Toc490739074 \h </w:instrText>
            </w:r>
            <w:r>
              <w:rPr>
                <w:noProof/>
                <w:webHidden/>
              </w:rPr>
            </w:r>
            <w:r>
              <w:rPr>
                <w:noProof/>
                <w:webHidden/>
              </w:rPr>
              <w:fldChar w:fldCharType="separate"/>
            </w:r>
            <w:r w:rsidR="00C33908">
              <w:rPr>
                <w:noProof/>
                <w:webHidden/>
              </w:rPr>
              <w:t>8</w:t>
            </w:r>
            <w:r>
              <w:rPr>
                <w:noProof/>
                <w:webHidden/>
              </w:rPr>
              <w:fldChar w:fldCharType="end"/>
            </w:r>
          </w:hyperlink>
        </w:p>
        <w:p w:rsidR="00C33908" w:rsidRDefault="00417692">
          <w:pPr>
            <w:pStyle w:val="TOC2"/>
            <w:tabs>
              <w:tab w:val="left" w:pos="660"/>
              <w:tab w:val="right" w:leader="dot" w:pos="8947"/>
            </w:tabs>
            <w:rPr>
              <w:noProof/>
            </w:rPr>
          </w:pPr>
          <w:hyperlink w:anchor="_Toc490739075" w:history="1">
            <w:r w:rsidR="00C33908" w:rsidRPr="001E375F">
              <w:rPr>
                <w:rStyle w:val="Hyperlink"/>
                <w:rFonts w:ascii="Arial" w:hAnsi="Arial" w:cs="Arial"/>
                <w:noProof/>
              </w:rPr>
              <w:t>6.</w:t>
            </w:r>
            <w:r w:rsidR="00C33908">
              <w:rPr>
                <w:noProof/>
              </w:rPr>
              <w:tab/>
            </w:r>
            <w:r w:rsidR="00C33908" w:rsidRPr="001E375F">
              <w:rPr>
                <w:rStyle w:val="Hyperlink"/>
                <w:rFonts w:ascii="Arial" w:hAnsi="Arial" w:cs="Arial"/>
                <w:noProof/>
              </w:rPr>
              <w:t>Procedure regarding Youth Justice Court Reports</w:t>
            </w:r>
            <w:r w:rsidR="00C33908">
              <w:rPr>
                <w:noProof/>
                <w:webHidden/>
              </w:rPr>
              <w:tab/>
            </w:r>
            <w:r>
              <w:rPr>
                <w:noProof/>
                <w:webHidden/>
              </w:rPr>
              <w:fldChar w:fldCharType="begin"/>
            </w:r>
            <w:r w:rsidR="00C33908">
              <w:rPr>
                <w:noProof/>
                <w:webHidden/>
              </w:rPr>
              <w:instrText xml:space="preserve"> PAGEREF _Toc490739075 \h </w:instrText>
            </w:r>
            <w:r>
              <w:rPr>
                <w:noProof/>
                <w:webHidden/>
              </w:rPr>
            </w:r>
            <w:r>
              <w:rPr>
                <w:noProof/>
                <w:webHidden/>
              </w:rPr>
              <w:fldChar w:fldCharType="separate"/>
            </w:r>
            <w:r w:rsidR="00C33908">
              <w:rPr>
                <w:noProof/>
                <w:webHidden/>
              </w:rPr>
              <w:t>9</w:t>
            </w:r>
            <w:r>
              <w:rPr>
                <w:noProof/>
                <w:webHidden/>
              </w:rPr>
              <w:fldChar w:fldCharType="end"/>
            </w:r>
          </w:hyperlink>
        </w:p>
        <w:p w:rsidR="00C33908" w:rsidRDefault="00417692">
          <w:pPr>
            <w:pStyle w:val="TOC2"/>
            <w:tabs>
              <w:tab w:val="left" w:pos="660"/>
              <w:tab w:val="right" w:leader="dot" w:pos="8947"/>
            </w:tabs>
            <w:rPr>
              <w:noProof/>
            </w:rPr>
          </w:pPr>
          <w:hyperlink w:anchor="_Toc490739076" w:history="1">
            <w:r w:rsidR="00C33908" w:rsidRPr="001E375F">
              <w:rPr>
                <w:rStyle w:val="Hyperlink"/>
                <w:rFonts w:ascii="Arial" w:hAnsi="Arial" w:cs="Arial"/>
                <w:noProof/>
                <w:lang w:eastAsia="en-US"/>
              </w:rPr>
              <w:t>7.</w:t>
            </w:r>
            <w:r w:rsidR="00C33908">
              <w:rPr>
                <w:noProof/>
              </w:rPr>
              <w:tab/>
            </w:r>
            <w:r w:rsidR="00C33908" w:rsidRPr="001E375F">
              <w:rPr>
                <w:rStyle w:val="Hyperlink"/>
                <w:rFonts w:ascii="Arial" w:hAnsi="Arial" w:cs="Arial"/>
                <w:noProof/>
                <w:lang w:eastAsia="en-US"/>
              </w:rPr>
              <w:t>Procedure regarding Children and Young People on Warrants</w:t>
            </w:r>
            <w:r w:rsidR="00C33908">
              <w:rPr>
                <w:noProof/>
                <w:webHidden/>
              </w:rPr>
              <w:tab/>
            </w:r>
            <w:r>
              <w:rPr>
                <w:noProof/>
                <w:webHidden/>
              </w:rPr>
              <w:fldChar w:fldCharType="begin"/>
            </w:r>
            <w:r w:rsidR="00C33908">
              <w:rPr>
                <w:noProof/>
                <w:webHidden/>
              </w:rPr>
              <w:instrText xml:space="preserve"> PAGEREF _Toc490739076 \h </w:instrText>
            </w:r>
            <w:r>
              <w:rPr>
                <w:noProof/>
                <w:webHidden/>
              </w:rPr>
            </w:r>
            <w:r>
              <w:rPr>
                <w:noProof/>
                <w:webHidden/>
              </w:rPr>
              <w:fldChar w:fldCharType="separate"/>
            </w:r>
            <w:r w:rsidR="00C33908">
              <w:rPr>
                <w:noProof/>
                <w:webHidden/>
              </w:rPr>
              <w:t>10</w:t>
            </w:r>
            <w:r>
              <w:rPr>
                <w:noProof/>
                <w:webHidden/>
              </w:rPr>
              <w:fldChar w:fldCharType="end"/>
            </w:r>
          </w:hyperlink>
        </w:p>
        <w:p w:rsidR="00C33908" w:rsidRDefault="00417692">
          <w:pPr>
            <w:pStyle w:val="TOC2"/>
            <w:tabs>
              <w:tab w:val="left" w:pos="660"/>
              <w:tab w:val="right" w:leader="dot" w:pos="8947"/>
            </w:tabs>
            <w:rPr>
              <w:noProof/>
            </w:rPr>
          </w:pPr>
          <w:hyperlink w:anchor="_Toc490739077" w:history="1">
            <w:r w:rsidR="00C33908" w:rsidRPr="001E375F">
              <w:rPr>
                <w:rStyle w:val="Hyperlink"/>
                <w:rFonts w:ascii="Arial" w:hAnsi="Arial" w:cs="Arial"/>
                <w:noProof/>
              </w:rPr>
              <w:t>8.</w:t>
            </w:r>
            <w:r w:rsidR="00C33908">
              <w:rPr>
                <w:noProof/>
              </w:rPr>
              <w:tab/>
            </w:r>
            <w:r w:rsidR="00C33908" w:rsidRPr="001E375F">
              <w:rPr>
                <w:rStyle w:val="Hyperlink"/>
                <w:rFonts w:ascii="Arial" w:hAnsi="Arial" w:cs="Arial"/>
                <w:noProof/>
                <w:lang w:eastAsia="en-US"/>
              </w:rPr>
              <w:t>Bail Support</w:t>
            </w:r>
            <w:r w:rsidR="00C33908">
              <w:rPr>
                <w:noProof/>
                <w:webHidden/>
              </w:rPr>
              <w:tab/>
            </w:r>
            <w:r>
              <w:rPr>
                <w:noProof/>
                <w:webHidden/>
              </w:rPr>
              <w:fldChar w:fldCharType="begin"/>
            </w:r>
            <w:r w:rsidR="00C33908">
              <w:rPr>
                <w:noProof/>
                <w:webHidden/>
              </w:rPr>
              <w:instrText xml:space="preserve"> PAGEREF _Toc490739077 \h </w:instrText>
            </w:r>
            <w:r>
              <w:rPr>
                <w:noProof/>
                <w:webHidden/>
              </w:rPr>
            </w:r>
            <w:r>
              <w:rPr>
                <w:noProof/>
                <w:webHidden/>
              </w:rPr>
              <w:fldChar w:fldCharType="separate"/>
            </w:r>
            <w:r w:rsidR="00C33908">
              <w:rPr>
                <w:noProof/>
                <w:webHidden/>
              </w:rPr>
              <w:t>10</w:t>
            </w:r>
            <w:r>
              <w:rPr>
                <w:noProof/>
                <w:webHidden/>
              </w:rPr>
              <w:fldChar w:fldCharType="end"/>
            </w:r>
          </w:hyperlink>
        </w:p>
        <w:p w:rsidR="00C33908" w:rsidRDefault="00417692">
          <w:pPr>
            <w:pStyle w:val="TOC2"/>
            <w:tabs>
              <w:tab w:val="left" w:pos="880"/>
              <w:tab w:val="right" w:leader="dot" w:pos="8947"/>
            </w:tabs>
            <w:rPr>
              <w:noProof/>
            </w:rPr>
          </w:pPr>
          <w:hyperlink w:anchor="_Toc490739078" w:history="1">
            <w:r w:rsidR="00C33908" w:rsidRPr="001E375F">
              <w:rPr>
                <w:rStyle w:val="Hyperlink"/>
                <w:rFonts w:ascii="Arial" w:hAnsi="Arial" w:cs="Arial"/>
                <w:noProof/>
              </w:rPr>
              <w:t>10.</w:t>
            </w:r>
            <w:r w:rsidR="00C33908">
              <w:rPr>
                <w:noProof/>
              </w:rPr>
              <w:tab/>
            </w:r>
            <w:r w:rsidR="00C33908" w:rsidRPr="001E375F">
              <w:rPr>
                <w:rStyle w:val="Hyperlink"/>
                <w:rFonts w:ascii="Arial" w:hAnsi="Arial" w:cs="Arial"/>
                <w:noProof/>
              </w:rPr>
              <w:t>Procedures Regarding Period of and Release from Custody</w:t>
            </w:r>
            <w:r w:rsidR="00C33908">
              <w:rPr>
                <w:noProof/>
                <w:webHidden/>
              </w:rPr>
              <w:tab/>
            </w:r>
            <w:r>
              <w:rPr>
                <w:noProof/>
                <w:webHidden/>
              </w:rPr>
              <w:fldChar w:fldCharType="begin"/>
            </w:r>
            <w:r w:rsidR="00C33908">
              <w:rPr>
                <w:noProof/>
                <w:webHidden/>
              </w:rPr>
              <w:instrText xml:space="preserve"> PAGEREF _Toc490739078 \h </w:instrText>
            </w:r>
            <w:r>
              <w:rPr>
                <w:noProof/>
                <w:webHidden/>
              </w:rPr>
            </w:r>
            <w:r>
              <w:rPr>
                <w:noProof/>
                <w:webHidden/>
              </w:rPr>
              <w:fldChar w:fldCharType="separate"/>
            </w:r>
            <w:r w:rsidR="00C33908">
              <w:rPr>
                <w:noProof/>
                <w:webHidden/>
              </w:rPr>
              <w:t>11</w:t>
            </w:r>
            <w:r>
              <w:rPr>
                <w:noProof/>
                <w:webHidden/>
              </w:rPr>
              <w:fldChar w:fldCharType="end"/>
            </w:r>
          </w:hyperlink>
        </w:p>
        <w:p w:rsidR="00C33908" w:rsidRDefault="00417692">
          <w:pPr>
            <w:pStyle w:val="TOC2"/>
            <w:tabs>
              <w:tab w:val="left" w:pos="880"/>
              <w:tab w:val="right" w:leader="dot" w:pos="8947"/>
            </w:tabs>
            <w:rPr>
              <w:noProof/>
            </w:rPr>
          </w:pPr>
          <w:hyperlink w:anchor="_Toc490739079" w:history="1">
            <w:r w:rsidR="00C33908" w:rsidRPr="001E375F">
              <w:rPr>
                <w:rStyle w:val="Hyperlink"/>
                <w:rFonts w:ascii="Arial" w:hAnsi="Arial" w:cs="Arial"/>
                <w:noProof/>
              </w:rPr>
              <w:t>11.</w:t>
            </w:r>
            <w:r w:rsidR="00C33908">
              <w:rPr>
                <w:noProof/>
              </w:rPr>
              <w:tab/>
            </w:r>
            <w:r w:rsidR="00C33908" w:rsidRPr="001E375F">
              <w:rPr>
                <w:rStyle w:val="Hyperlink"/>
                <w:rFonts w:ascii="Arial" w:hAnsi="Arial" w:cs="Arial"/>
                <w:noProof/>
              </w:rPr>
              <w:t>Procedures regarding Child Protection Issues</w:t>
            </w:r>
            <w:r w:rsidR="00C33908">
              <w:rPr>
                <w:noProof/>
                <w:webHidden/>
              </w:rPr>
              <w:tab/>
            </w:r>
            <w:r>
              <w:rPr>
                <w:noProof/>
                <w:webHidden/>
              </w:rPr>
              <w:fldChar w:fldCharType="begin"/>
            </w:r>
            <w:r w:rsidR="00C33908">
              <w:rPr>
                <w:noProof/>
                <w:webHidden/>
              </w:rPr>
              <w:instrText xml:space="preserve"> PAGEREF _Toc490739079 \h </w:instrText>
            </w:r>
            <w:r>
              <w:rPr>
                <w:noProof/>
                <w:webHidden/>
              </w:rPr>
            </w:r>
            <w:r>
              <w:rPr>
                <w:noProof/>
                <w:webHidden/>
              </w:rPr>
              <w:fldChar w:fldCharType="separate"/>
            </w:r>
            <w:r w:rsidR="00C33908">
              <w:rPr>
                <w:noProof/>
                <w:webHidden/>
              </w:rPr>
              <w:t>12</w:t>
            </w:r>
            <w:r>
              <w:rPr>
                <w:noProof/>
                <w:webHidden/>
              </w:rPr>
              <w:fldChar w:fldCharType="end"/>
            </w:r>
          </w:hyperlink>
        </w:p>
        <w:p w:rsidR="00C33908" w:rsidRDefault="00417692">
          <w:pPr>
            <w:pStyle w:val="TOC2"/>
            <w:tabs>
              <w:tab w:val="left" w:pos="880"/>
              <w:tab w:val="right" w:leader="dot" w:pos="8947"/>
            </w:tabs>
            <w:rPr>
              <w:noProof/>
            </w:rPr>
          </w:pPr>
          <w:hyperlink w:anchor="_Toc490739080" w:history="1">
            <w:r w:rsidR="00C33908" w:rsidRPr="001E375F">
              <w:rPr>
                <w:rStyle w:val="Hyperlink"/>
                <w:rFonts w:ascii="Arial" w:hAnsi="Arial" w:cs="Arial"/>
                <w:noProof/>
              </w:rPr>
              <w:t>12.</w:t>
            </w:r>
            <w:r w:rsidR="00C33908">
              <w:rPr>
                <w:noProof/>
              </w:rPr>
              <w:tab/>
            </w:r>
            <w:r w:rsidR="00C33908" w:rsidRPr="001E375F">
              <w:rPr>
                <w:rStyle w:val="Hyperlink"/>
                <w:rFonts w:ascii="Arial" w:hAnsi="Arial" w:cs="Arial"/>
                <w:noProof/>
              </w:rPr>
              <w:t>Transfer Protocol</w:t>
            </w:r>
            <w:r w:rsidR="00C33908">
              <w:rPr>
                <w:noProof/>
                <w:webHidden/>
              </w:rPr>
              <w:tab/>
            </w:r>
            <w:r>
              <w:rPr>
                <w:noProof/>
                <w:webHidden/>
              </w:rPr>
              <w:fldChar w:fldCharType="begin"/>
            </w:r>
            <w:r w:rsidR="00C33908">
              <w:rPr>
                <w:noProof/>
                <w:webHidden/>
              </w:rPr>
              <w:instrText xml:space="preserve"> PAGEREF _Toc490739080 \h </w:instrText>
            </w:r>
            <w:r>
              <w:rPr>
                <w:noProof/>
                <w:webHidden/>
              </w:rPr>
            </w:r>
            <w:r>
              <w:rPr>
                <w:noProof/>
                <w:webHidden/>
              </w:rPr>
              <w:fldChar w:fldCharType="separate"/>
            </w:r>
            <w:r w:rsidR="00C33908">
              <w:rPr>
                <w:noProof/>
                <w:webHidden/>
              </w:rPr>
              <w:t>13</w:t>
            </w:r>
            <w:r>
              <w:rPr>
                <w:noProof/>
                <w:webHidden/>
              </w:rPr>
              <w:fldChar w:fldCharType="end"/>
            </w:r>
          </w:hyperlink>
        </w:p>
        <w:p w:rsidR="00C33908" w:rsidRDefault="00417692">
          <w:pPr>
            <w:pStyle w:val="TOC2"/>
            <w:tabs>
              <w:tab w:val="left" w:pos="880"/>
              <w:tab w:val="right" w:leader="dot" w:pos="8947"/>
            </w:tabs>
            <w:rPr>
              <w:noProof/>
            </w:rPr>
          </w:pPr>
          <w:hyperlink w:anchor="_Toc490739081" w:history="1">
            <w:r w:rsidR="00C33908" w:rsidRPr="001E375F">
              <w:rPr>
                <w:rStyle w:val="Hyperlink"/>
                <w:rFonts w:ascii="Arial" w:hAnsi="Arial" w:cs="Arial"/>
                <w:noProof/>
              </w:rPr>
              <w:t>13.</w:t>
            </w:r>
            <w:r w:rsidR="00C33908">
              <w:rPr>
                <w:noProof/>
              </w:rPr>
              <w:tab/>
            </w:r>
            <w:r w:rsidR="00C33908" w:rsidRPr="001E375F">
              <w:rPr>
                <w:rStyle w:val="Hyperlink"/>
                <w:rFonts w:ascii="Arial" w:hAnsi="Arial" w:cs="Arial"/>
                <w:noProof/>
              </w:rPr>
              <w:t>Review of Protocol</w:t>
            </w:r>
            <w:r w:rsidR="00C33908">
              <w:rPr>
                <w:noProof/>
                <w:webHidden/>
              </w:rPr>
              <w:tab/>
            </w:r>
            <w:r>
              <w:rPr>
                <w:noProof/>
                <w:webHidden/>
              </w:rPr>
              <w:fldChar w:fldCharType="begin"/>
            </w:r>
            <w:r w:rsidR="00C33908">
              <w:rPr>
                <w:noProof/>
                <w:webHidden/>
              </w:rPr>
              <w:instrText xml:space="preserve"> PAGEREF _Toc490739081 \h </w:instrText>
            </w:r>
            <w:r>
              <w:rPr>
                <w:noProof/>
                <w:webHidden/>
              </w:rPr>
            </w:r>
            <w:r>
              <w:rPr>
                <w:noProof/>
                <w:webHidden/>
              </w:rPr>
              <w:fldChar w:fldCharType="separate"/>
            </w:r>
            <w:r w:rsidR="00C33908">
              <w:rPr>
                <w:noProof/>
                <w:webHidden/>
              </w:rPr>
              <w:t>13</w:t>
            </w:r>
            <w:r>
              <w:rPr>
                <w:noProof/>
                <w:webHidden/>
              </w:rPr>
              <w:fldChar w:fldCharType="end"/>
            </w:r>
          </w:hyperlink>
        </w:p>
        <w:p w:rsidR="00C33908" w:rsidRDefault="00417692">
          <w:r>
            <w:rPr>
              <w:b/>
              <w:bCs/>
              <w:noProof/>
            </w:rPr>
            <w:fldChar w:fldCharType="end"/>
          </w:r>
        </w:p>
      </w:sdtContent>
    </w:sdt>
    <w:p w:rsidR="00762F91" w:rsidRPr="00897774" w:rsidRDefault="00762F91" w:rsidP="00D73458">
      <w:pPr>
        <w:pStyle w:val="PlainText"/>
        <w:ind w:left="60"/>
        <w:rPr>
          <w:rFonts w:ascii="Arial" w:hAnsi="Arial" w:cs="Arial"/>
          <w:i/>
          <w:sz w:val="22"/>
          <w:szCs w:val="22"/>
        </w:rPr>
      </w:pPr>
    </w:p>
    <w:p w:rsidR="00762F91" w:rsidRPr="00897774" w:rsidRDefault="00762F91" w:rsidP="00D73458">
      <w:pPr>
        <w:pStyle w:val="PlainText"/>
        <w:rPr>
          <w:rFonts w:ascii="Arial" w:hAnsi="Arial" w:cs="Arial"/>
          <w:sz w:val="22"/>
          <w:szCs w:val="22"/>
        </w:rPr>
      </w:pPr>
      <w:r w:rsidRPr="00897774">
        <w:rPr>
          <w:rFonts w:ascii="Arial" w:hAnsi="Arial" w:cs="Arial"/>
          <w:i/>
          <w:sz w:val="22"/>
          <w:szCs w:val="22"/>
        </w:rPr>
        <w:br w:type="page"/>
      </w:r>
    </w:p>
    <w:p w:rsidR="00762F91" w:rsidRPr="00897774" w:rsidRDefault="007D5D39" w:rsidP="00897774">
      <w:pPr>
        <w:pStyle w:val="Heading2"/>
        <w:rPr>
          <w:rFonts w:ascii="Arial" w:hAnsi="Arial" w:cs="Arial"/>
          <w:color w:val="auto"/>
          <w:sz w:val="28"/>
          <w:szCs w:val="28"/>
        </w:rPr>
      </w:pPr>
      <w:bookmarkStart w:id="3" w:name="_Toc490739069"/>
      <w:r w:rsidRPr="00897774">
        <w:rPr>
          <w:rFonts w:ascii="Arial" w:hAnsi="Arial" w:cs="Arial"/>
          <w:color w:val="auto"/>
          <w:sz w:val="28"/>
          <w:szCs w:val="28"/>
        </w:rPr>
        <w:lastRenderedPageBreak/>
        <w:t>Summary of P</w:t>
      </w:r>
      <w:r w:rsidR="00762F91" w:rsidRPr="00897774">
        <w:rPr>
          <w:rFonts w:ascii="Arial" w:hAnsi="Arial" w:cs="Arial"/>
          <w:color w:val="auto"/>
          <w:sz w:val="28"/>
          <w:szCs w:val="28"/>
        </w:rPr>
        <w:t>rotocol</w:t>
      </w:r>
      <w:bookmarkEnd w:id="3"/>
      <w:r w:rsidR="00762F91" w:rsidRPr="00897774">
        <w:rPr>
          <w:rFonts w:ascii="Arial" w:hAnsi="Arial" w:cs="Arial"/>
          <w:color w:val="auto"/>
          <w:sz w:val="28"/>
          <w:szCs w:val="28"/>
        </w:rPr>
        <w:t xml:space="preserve"> </w:t>
      </w:r>
    </w:p>
    <w:p w:rsidR="001E508B" w:rsidRPr="00D73458" w:rsidRDefault="001E508B" w:rsidP="00D73458">
      <w:pPr>
        <w:pStyle w:val="PlainText"/>
        <w:rPr>
          <w:rFonts w:ascii="Arial" w:hAnsi="Arial" w:cs="Arial"/>
          <w:sz w:val="22"/>
          <w:szCs w:val="22"/>
        </w:rPr>
      </w:pPr>
    </w:p>
    <w:p w:rsidR="00DE7F27" w:rsidRPr="00D73458" w:rsidRDefault="00DE7F27" w:rsidP="00D73458">
      <w:pPr>
        <w:rPr>
          <w:rFonts w:ascii="Arial" w:hAnsi="Arial" w:cs="Arial"/>
          <w:sz w:val="22"/>
          <w:szCs w:val="22"/>
        </w:rPr>
      </w:pPr>
      <w:r w:rsidRPr="00D73458">
        <w:rPr>
          <w:rFonts w:ascii="Arial" w:hAnsi="Arial" w:cs="Arial"/>
          <w:sz w:val="22"/>
          <w:szCs w:val="22"/>
        </w:rPr>
        <w:t xml:space="preserve">This protocol </w:t>
      </w:r>
      <w:r w:rsidR="00D73458">
        <w:rPr>
          <w:rFonts w:ascii="Arial" w:hAnsi="Arial" w:cs="Arial"/>
          <w:sz w:val="22"/>
          <w:szCs w:val="22"/>
        </w:rPr>
        <w:t>aims</w:t>
      </w:r>
      <w:r w:rsidRPr="00D73458">
        <w:rPr>
          <w:rFonts w:ascii="Arial" w:hAnsi="Arial" w:cs="Arial"/>
          <w:sz w:val="22"/>
          <w:szCs w:val="22"/>
        </w:rPr>
        <w:t xml:space="preserve"> to explain working practices and procedures arising from the Crime and Disorder Act 1998, and subsequent key legislation from the Children’s Act 1989 and 2004, which impact upon the work of Children’s </w:t>
      </w:r>
      <w:r w:rsidR="001B021B" w:rsidRPr="00D73458">
        <w:rPr>
          <w:rFonts w:ascii="Arial" w:hAnsi="Arial" w:cs="Arial"/>
          <w:sz w:val="22"/>
          <w:szCs w:val="22"/>
        </w:rPr>
        <w:t xml:space="preserve">Social </w:t>
      </w:r>
      <w:r w:rsidR="00D71BF5" w:rsidRPr="00D73458">
        <w:rPr>
          <w:rFonts w:ascii="Arial" w:hAnsi="Arial" w:cs="Arial"/>
          <w:sz w:val="22"/>
          <w:szCs w:val="22"/>
        </w:rPr>
        <w:t xml:space="preserve">Care </w:t>
      </w:r>
      <w:r w:rsidR="00CD2232" w:rsidRPr="00D73458">
        <w:rPr>
          <w:rFonts w:ascii="Arial" w:hAnsi="Arial" w:cs="Arial"/>
          <w:sz w:val="22"/>
          <w:szCs w:val="22"/>
        </w:rPr>
        <w:t xml:space="preserve">(CSC) </w:t>
      </w:r>
      <w:r w:rsidR="00D71BF5" w:rsidRPr="00D73458">
        <w:rPr>
          <w:rFonts w:ascii="Arial" w:hAnsi="Arial" w:cs="Arial"/>
          <w:sz w:val="22"/>
          <w:szCs w:val="22"/>
        </w:rPr>
        <w:t>and</w:t>
      </w:r>
      <w:r w:rsidRPr="00D73458">
        <w:rPr>
          <w:rFonts w:ascii="Arial" w:hAnsi="Arial" w:cs="Arial"/>
          <w:sz w:val="22"/>
          <w:szCs w:val="22"/>
        </w:rPr>
        <w:t xml:space="preserve"> the Youth Offending Service</w:t>
      </w:r>
      <w:r w:rsidR="00CD2232" w:rsidRPr="00D73458">
        <w:rPr>
          <w:rFonts w:ascii="Arial" w:hAnsi="Arial" w:cs="Arial"/>
          <w:sz w:val="22"/>
          <w:szCs w:val="22"/>
        </w:rPr>
        <w:t xml:space="preserve"> (YOS)</w:t>
      </w:r>
      <w:r w:rsidRPr="00D73458">
        <w:rPr>
          <w:rFonts w:ascii="Arial" w:hAnsi="Arial" w:cs="Arial"/>
          <w:sz w:val="22"/>
          <w:szCs w:val="22"/>
        </w:rPr>
        <w:t>.</w:t>
      </w:r>
    </w:p>
    <w:p w:rsidR="00DE7F27" w:rsidRPr="00D73458" w:rsidRDefault="00DE7F27" w:rsidP="00D73458">
      <w:pPr>
        <w:rPr>
          <w:rFonts w:ascii="Arial" w:hAnsi="Arial" w:cs="Arial"/>
          <w:sz w:val="22"/>
          <w:szCs w:val="22"/>
        </w:rPr>
      </w:pPr>
    </w:p>
    <w:p w:rsidR="000D19D8" w:rsidRPr="00D73458" w:rsidRDefault="00DE7F27" w:rsidP="00D73458">
      <w:pPr>
        <w:rPr>
          <w:rFonts w:ascii="Arial" w:hAnsi="Arial" w:cs="Arial"/>
          <w:sz w:val="22"/>
          <w:szCs w:val="22"/>
        </w:rPr>
      </w:pPr>
      <w:r w:rsidRPr="00D73458">
        <w:rPr>
          <w:rFonts w:ascii="Arial" w:hAnsi="Arial" w:cs="Arial"/>
          <w:sz w:val="22"/>
          <w:szCs w:val="22"/>
        </w:rPr>
        <w:t xml:space="preserve">This protocol </w:t>
      </w:r>
      <w:r w:rsidR="00FC4CCC" w:rsidRPr="00D73458">
        <w:rPr>
          <w:rFonts w:ascii="Arial" w:hAnsi="Arial" w:cs="Arial"/>
          <w:sz w:val="22"/>
          <w:szCs w:val="22"/>
        </w:rPr>
        <w:t>sets out the</w:t>
      </w:r>
      <w:r w:rsidRPr="00D73458">
        <w:rPr>
          <w:rFonts w:ascii="Arial" w:hAnsi="Arial" w:cs="Arial"/>
          <w:sz w:val="22"/>
          <w:szCs w:val="22"/>
        </w:rPr>
        <w:t xml:space="preserve"> </w:t>
      </w:r>
      <w:r w:rsidR="000D19D8" w:rsidRPr="00D73458">
        <w:rPr>
          <w:rFonts w:ascii="Arial" w:hAnsi="Arial" w:cs="Arial"/>
          <w:sz w:val="22"/>
          <w:szCs w:val="22"/>
        </w:rPr>
        <w:t xml:space="preserve">joint working </w:t>
      </w:r>
      <w:r w:rsidRPr="00D73458">
        <w:rPr>
          <w:rFonts w:ascii="Arial" w:hAnsi="Arial" w:cs="Arial"/>
          <w:sz w:val="22"/>
          <w:szCs w:val="22"/>
        </w:rPr>
        <w:t xml:space="preserve">approach </w:t>
      </w:r>
      <w:r w:rsidR="000D19D8" w:rsidRPr="00D73458">
        <w:rPr>
          <w:rFonts w:ascii="Arial" w:hAnsi="Arial" w:cs="Arial"/>
          <w:sz w:val="22"/>
          <w:szCs w:val="22"/>
        </w:rPr>
        <w:t xml:space="preserve">within the </w:t>
      </w:r>
      <w:r w:rsidR="001B021B" w:rsidRPr="00D73458">
        <w:rPr>
          <w:rFonts w:ascii="Arial" w:hAnsi="Arial" w:cs="Arial"/>
          <w:sz w:val="22"/>
          <w:szCs w:val="22"/>
        </w:rPr>
        <w:t>Children and Young People Department</w:t>
      </w:r>
      <w:r w:rsidR="000D19D8" w:rsidRPr="00D73458">
        <w:rPr>
          <w:rFonts w:ascii="Arial" w:hAnsi="Arial" w:cs="Arial"/>
          <w:sz w:val="22"/>
          <w:szCs w:val="22"/>
        </w:rPr>
        <w:t xml:space="preserve">, </w:t>
      </w:r>
      <w:r w:rsidR="00CD2232" w:rsidRPr="00D73458">
        <w:rPr>
          <w:rFonts w:ascii="Arial" w:hAnsi="Arial" w:cs="Arial"/>
          <w:sz w:val="22"/>
          <w:szCs w:val="22"/>
        </w:rPr>
        <w:t xml:space="preserve">between </w:t>
      </w:r>
      <w:r w:rsidR="000D19D8" w:rsidRPr="00D73458">
        <w:rPr>
          <w:rFonts w:ascii="Arial" w:hAnsi="Arial" w:cs="Arial"/>
          <w:sz w:val="22"/>
          <w:szCs w:val="22"/>
        </w:rPr>
        <w:t xml:space="preserve">the </w:t>
      </w:r>
      <w:r w:rsidR="00CD2232" w:rsidRPr="00D73458">
        <w:rPr>
          <w:rFonts w:ascii="Arial" w:hAnsi="Arial" w:cs="Arial"/>
          <w:sz w:val="22"/>
          <w:szCs w:val="22"/>
        </w:rPr>
        <w:t>YOS</w:t>
      </w:r>
      <w:r w:rsidR="000D19D8" w:rsidRPr="00D73458">
        <w:rPr>
          <w:rFonts w:ascii="Arial" w:hAnsi="Arial" w:cs="Arial"/>
          <w:sz w:val="22"/>
          <w:szCs w:val="22"/>
        </w:rPr>
        <w:t xml:space="preserve"> and </w:t>
      </w:r>
      <w:r w:rsidR="00CD2232" w:rsidRPr="00D73458">
        <w:rPr>
          <w:rFonts w:ascii="Arial" w:hAnsi="Arial" w:cs="Arial"/>
          <w:sz w:val="22"/>
          <w:szCs w:val="22"/>
        </w:rPr>
        <w:t>CSC</w:t>
      </w:r>
      <w:r w:rsidR="000D19D8" w:rsidRPr="00D73458">
        <w:rPr>
          <w:rFonts w:ascii="Arial" w:hAnsi="Arial" w:cs="Arial"/>
          <w:sz w:val="22"/>
          <w:szCs w:val="22"/>
        </w:rPr>
        <w:t xml:space="preserve"> teams. The YOS multi agency team includes partners from the </w:t>
      </w:r>
      <w:r w:rsidRPr="00D73458">
        <w:rPr>
          <w:rFonts w:ascii="Arial" w:hAnsi="Arial" w:cs="Arial"/>
          <w:sz w:val="22"/>
          <w:szCs w:val="22"/>
        </w:rPr>
        <w:t>Police, Education</w:t>
      </w:r>
      <w:r w:rsidR="00FC4CCC" w:rsidRPr="00D73458">
        <w:rPr>
          <w:rFonts w:ascii="Arial" w:hAnsi="Arial" w:cs="Arial"/>
          <w:sz w:val="22"/>
          <w:szCs w:val="22"/>
        </w:rPr>
        <w:t xml:space="preserve"> and Probation Service</w:t>
      </w:r>
      <w:r w:rsidR="000D19D8" w:rsidRPr="00D73458">
        <w:rPr>
          <w:rFonts w:ascii="Arial" w:hAnsi="Arial" w:cs="Arial"/>
          <w:sz w:val="22"/>
          <w:szCs w:val="22"/>
        </w:rPr>
        <w:t>s</w:t>
      </w:r>
      <w:r w:rsidR="00FC4CCC" w:rsidRPr="00D73458">
        <w:rPr>
          <w:rFonts w:ascii="Arial" w:hAnsi="Arial" w:cs="Arial"/>
          <w:sz w:val="22"/>
          <w:szCs w:val="22"/>
        </w:rPr>
        <w:t xml:space="preserve">; </w:t>
      </w:r>
      <w:r w:rsidRPr="00D73458">
        <w:rPr>
          <w:rFonts w:ascii="Arial" w:hAnsi="Arial" w:cs="Arial"/>
          <w:sz w:val="22"/>
          <w:szCs w:val="22"/>
        </w:rPr>
        <w:t>whose specific responsibility is to deliver service</w:t>
      </w:r>
      <w:r w:rsidR="000D19D8" w:rsidRPr="00D73458">
        <w:rPr>
          <w:rFonts w:ascii="Arial" w:hAnsi="Arial" w:cs="Arial"/>
          <w:sz w:val="22"/>
          <w:szCs w:val="22"/>
        </w:rPr>
        <w:t>s</w:t>
      </w:r>
      <w:r w:rsidRPr="00D73458">
        <w:rPr>
          <w:rFonts w:ascii="Arial" w:hAnsi="Arial" w:cs="Arial"/>
          <w:sz w:val="22"/>
          <w:szCs w:val="22"/>
        </w:rPr>
        <w:t xml:space="preserve"> in accordance with Criminal Justice legislation, with a clear standard </w:t>
      </w:r>
      <w:r w:rsidR="000D19D8" w:rsidRPr="00D73458">
        <w:rPr>
          <w:rFonts w:ascii="Arial" w:hAnsi="Arial" w:cs="Arial"/>
          <w:sz w:val="22"/>
          <w:szCs w:val="22"/>
        </w:rPr>
        <w:t xml:space="preserve">operating </w:t>
      </w:r>
      <w:r w:rsidRPr="00D73458">
        <w:rPr>
          <w:rFonts w:ascii="Arial" w:hAnsi="Arial" w:cs="Arial"/>
          <w:sz w:val="22"/>
          <w:szCs w:val="22"/>
        </w:rPr>
        <w:t>framework set by the Youth Justice Board</w:t>
      </w:r>
      <w:r w:rsidR="00D73458">
        <w:rPr>
          <w:rFonts w:ascii="Arial" w:hAnsi="Arial" w:cs="Arial"/>
          <w:sz w:val="22"/>
          <w:szCs w:val="22"/>
        </w:rPr>
        <w:t xml:space="preserve"> in the National Standards for Youth Justice</w:t>
      </w:r>
      <w:r w:rsidRPr="00D73458">
        <w:rPr>
          <w:rFonts w:ascii="Arial" w:hAnsi="Arial" w:cs="Arial"/>
          <w:sz w:val="22"/>
          <w:szCs w:val="22"/>
        </w:rPr>
        <w:t>. Th</w:t>
      </w:r>
      <w:r w:rsidR="000D19D8" w:rsidRPr="00D73458">
        <w:rPr>
          <w:rFonts w:ascii="Arial" w:hAnsi="Arial" w:cs="Arial"/>
          <w:sz w:val="22"/>
          <w:szCs w:val="22"/>
        </w:rPr>
        <w:t xml:space="preserve">e </w:t>
      </w:r>
      <w:r w:rsidR="00CD2232" w:rsidRPr="00D73458">
        <w:rPr>
          <w:rFonts w:ascii="Arial" w:hAnsi="Arial" w:cs="Arial"/>
          <w:sz w:val="22"/>
          <w:szCs w:val="22"/>
        </w:rPr>
        <w:t>CSC</w:t>
      </w:r>
      <w:r w:rsidR="000D19D8" w:rsidRPr="00D73458">
        <w:rPr>
          <w:rFonts w:ascii="Arial" w:hAnsi="Arial" w:cs="Arial"/>
          <w:sz w:val="22"/>
          <w:szCs w:val="22"/>
        </w:rPr>
        <w:t xml:space="preserve"> team </w:t>
      </w:r>
      <w:r w:rsidRPr="00D73458">
        <w:rPr>
          <w:rFonts w:ascii="Arial" w:hAnsi="Arial" w:cs="Arial"/>
          <w:sz w:val="22"/>
          <w:szCs w:val="22"/>
        </w:rPr>
        <w:t>operate</w:t>
      </w:r>
      <w:r w:rsidR="000D19D8" w:rsidRPr="00D73458">
        <w:rPr>
          <w:rFonts w:ascii="Arial" w:hAnsi="Arial" w:cs="Arial"/>
          <w:sz w:val="22"/>
          <w:szCs w:val="22"/>
        </w:rPr>
        <w:t>s</w:t>
      </w:r>
      <w:r w:rsidRPr="00D73458">
        <w:rPr>
          <w:rFonts w:ascii="Arial" w:hAnsi="Arial" w:cs="Arial"/>
          <w:sz w:val="22"/>
          <w:szCs w:val="22"/>
        </w:rPr>
        <w:t xml:space="preserve"> </w:t>
      </w:r>
      <w:r w:rsidR="000D19D8" w:rsidRPr="00D73458">
        <w:rPr>
          <w:rFonts w:ascii="Arial" w:hAnsi="Arial" w:cs="Arial"/>
          <w:sz w:val="22"/>
          <w:szCs w:val="22"/>
        </w:rPr>
        <w:t>as a provider of children's social care inspected by Ofsted.</w:t>
      </w:r>
    </w:p>
    <w:p w:rsidR="00DE7F27" w:rsidRPr="00D73458" w:rsidRDefault="00DE7F27" w:rsidP="00D73458">
      <w:pPr>
        <w:rPr>
          <w:rFonts w:ascii="Arial" w:hAnsi="Arial" w:cs="Arial"/>
          <w:sz w:val="22"/>
          <w:szCs w:val="22"/>
        </w:rPr>
      </w:pPr>
    </w:p>
    <w:p w:rsidR="00DE7F27" w:rsidRPr="00D73458" w:rsidRDefault="00DE7F27" w:rsidP="00D73458">
      <w:pPr>
        <w:rPr>
          <w:rFonts w:ascii="Arial" w:hAnsi="Arial" w:cs="Arial"/>
          <w:sz w:val="22"/>
          <w:szCs w:val="22"/>
        </w:rPr>
      </w:pPr>
      <w:r w:rsidRPr="00D73458">
        <w:rPr>
          <w:rFonts w:ascii="Arial" w:hAnsi="Arial" w:cs="Arial"/>
          <w:sz w:val="22"/>
          <w:szCs w:val="22"/>
        </w:rPr>
        <w:t xml:space="preserve">Although this protocol covers the </w:t>
      </w:r>
      <w:r w:rsidR="000D19D8" w:rsidRPr="00D73458">
        <w:rPr>
          <w:rFonts w:ascii="Arial" w:hAnsi="Arial" w:cs="Arial"/>
          <w:sz w:val="22"/>
          <w:szCs w:val="22"/>
        </w:rPr>
        <w:t>joint</w:t>
      </w:r>
      <w:r w:rsidR="00CD2232" w:rsidRPr="00D73458">
        <w:rPr>
          <w:rFonts w:ascii="Arial" w:hAnsi="Arial" w:cs="Arial"/>
          <w:sz w:val="22"/>
          <w:szCs w:val="22"/>
        </w:rPr>
        <w:t>-</w:t>
      </w:r>
      <w:r w:rsidRPr="00D73458">
        <w:rPr>
          <w:rFonts w:ascii="Arial" w:hAnsi="Arial" w:cs="Arial"/>
          <w:sz w:val="22"/>
          <w:szCs w:val="22"/>
        </w:rPr>
        <w:t xml:space="preserve">work </w:t>
      </w:r>
      <w:r w:rsidR="000D19D8" w:rsidRPr="00D73458">
        <w:rPr>
          <w:rFonts w:ascii="Arial" w:hAnsi="Arial" w:cs="Arial"/>
          <w:sz w:val="22"/>
          <w:szCs w:val="22"/>
        </w:rPr>
        <w:t>of</w:t>
      </w:r>
      <w:r w:rsidR="00CD2232" w:rsidRPr="00D73458">
        <w:rPr>
          <w:rFonts w:ascii="Arial" w:hAnsi="Arial" w:cs="Arial"/>
          <w:sz w:val="22"/>
          <w:szCs w:val="22"/>
        </w:rPr>
        <w:t xml:space="preserve"> the</w:t>
      </w:r>
      <w:r w:rsidRPr="00D73458">
        <w:rPr>
          <w:rFonts w:ascii="Arial" w:hAnsi="Arial" w:cs="Arial"/>
          <w:sz w:val="22"/>
          <w:szCs w:val="22"/>
        </w:rPr>
        <w:t xml:space="preserve"> two </w:t>
      </w:r>
      <w:r w:rsidR="001B021B" w:rsidRPr="00D73458">
        <w:rPr>
          <w:rFonts w:ascii="Arial" w:hAnsi="Arial" w:cs="Arial"/>
          <w:sz w:val="22"/>
          <w:szCs w:val="22"/>
        </w:rPr>
        <w:t>teams</w:t>
      </w:r>
      <w:r w:rsidRPr="00D73458">
        <w:rPr>
          <w:rFonts w:ascii="Arial" w:hAnsi="Arial" w:cs="Arial"/>
          <w:sz w:val="22"/>
          <w:szCs w:val="22"/>
        </w:rPr>
        <w:t>, it is recognised that there are key areas which need an enhanced partnership approach. These are:</w:t>
      </w:r>
    </w:p>
    <w:p w:rsidR="00DE7F27" w:rsidRPr="00D73458" w:rsidRDefault="00DE7F27" w:rsidP="00D73458">
      <w:pPr>
        <w:rPr>
          <w:rFonts w:ascii="Arial" w:hAnsi="Arial" w:cs="Arial"/>
          <w:sz w:val="22"/>
          <w:szCs w:val="22"/>
        </w:rPr>
      </w:pPr>
    </w:p>
    <w:p w:rsidR="00DE7F27" w:rsidRPr="00D73458" w:rsidRDefault="00DE7F27" w:rsidP="00D73458">
      <w:pPr>
        <w:numPr>
          <w:ilvl w:val="0"/>
          <w:numId w:val="1"/>
        </w:numPr>
        <w:rPr>
          <w:rFonts w:ascii="Arial" w:hAnsi="Arial" w:cs="Arial"/>
          <w:sz w:val="22"/>
          <w:szCs w:val="22"/>
        </w:rPr>
      </w:pPr>
      <w:r w:rsidRPr="00D73458">
        <w:rPr>
          <w:rFonts w:ascii="Arial" w:hAnsi="Arial" w:cs="Arial"/>
          <w:sz w:val="22"/>
          <w:szCs w:val="22"/>
        </w:rPr>
        <w:t>Joint working where young people are remanded to Local Authority accommodation</w:t>
      </w:r>
    </w:p>
    <w:p w:rsidR="00DE7F27" w:rsidRPr="00D73458" w:rsidRDefault="00DE7F27" w:rsidP="00D73458">
      <w:pPr>
        <w:numPr>
          <w:ilvl w:val="0"/>
          <w:numId w:val="1"/>
        </w:numPr>
        <w:rPr>
          <w:rFonts w:ascii="Arial" w:hAnsi="Arial" w:cs="Arial"/>
          <w:sz w:val="22"/>
          <w:szCs w:val="22"/>
        </w:rPr>
      </w:pPr>
      <w:r w:rsidRPr="00D73458">
        <w:rPr>
          <w:rFonts w:ascii="Arial" w:hAnsi="Arial" w:cs="Arial"/>
          <w:sz w:val="22"/>
          <w:szCs w:val="22"/>
        </w:rPr>
        <w:t>Providing joint support to young people who are transitioning from custody to the community, upon release</w:t>
      </w:r>
    </w:p>
    <w:p w:rsidR="00DE7F27" w:rsidRPr="00D73458" w:rsidRDefault="00DE7F27" w:rsidP="00D73458">
      <w:pPr>
        <w:numPr>
          <w:ilvl w:val="0"/>
          <w:numId w:val="1"/>
        </w:numPr>
        <w:rPr>
          <w:rFonts w:ascii="Arial" w:hAnsi="Arial" w:cs="Arial"/>
          <w:sz w:val="22"/>
          <w:szCs w:val="22"/>
        </w:rPr>
      </w:pPr>
      <w:r w:rsidRPr="00D73458">
        <w:rPr>
          <w:rFonts w:ascii="Arial" w:hAnsi="Arial" w:cs="Arial"/>
          <w:sz w:val="22"/>
          <w:szCs w:val="22"/>
        </w:rPr>
        <w:t xml:space="preserve">Improved partnership working when children and young people are in the community and are receiving services from both </w:t>
      </w:r>
      <w:r w:rsidR="0018064C" w:rsidRPr="00D73458">
        <w:rPr>
          <w:rFonts w:ascii="Arial" w:hAnsi="Arial" w:cs="Arial"/>
          <w:sz w:val="22"/>
          <w:szCs w:val="22"/>
        </w:rPr>
        <w:t>teams</w:t>
      </w:r>
      <w:r w:rsidR="00CD2232" w:rsidRPr="00D73458">
        <w:rPr>
          <w:rFonts w:ascii="Arial" w:hAnsi="Arial" w:cs="Arial"/>
          <w:sz w:val="22"/>
          <w:szCs w:val="22"/>
        </w:rPr>
        <w:t>.</w:t>
      </w:r>
    </w:p>
    <w:p w:rsidR="00DE7F27" w:rsidRPr="00D73458" w:rsidRDefault="00DE7F27" w:rsidP="00D73458">
      <w:pPr>
        <w:rPr>
          <w:rFonts w:ascii="Arial" w:hAnsi="Arial" w:cs="Arial"/>
          <w:sz w:val="22"/>
          <w:szCs w:val="22"/>
        </w:rPr>
      </w:pPr>
    </w:p>
    <w:p w:rsidR="002356E8" w:rsidRPr="00D73458" w:rsidRDefault="002356E8" w:rsidP="00D73458">
      <w:pPr>
        <w:pStyle w:val="PlainText"/>
        <w:ind w:left="720"/>
        <w:rPr>
          <w:rFonts w:ascii="Arial" w:hAnsi="Arial" w:cs="Arial"/>
          <w:sz w:val="22"/>
          <w:szCs w:val="22"/>
        </w:rPr>
      </w:pPr>
    </w:p>
    <w:p w:rsidR="002356E8" w:rsidRPr="00D73458" w:rsidRDefault="002356E8" w:rsidP="00D73458">
      <w:pPr>
        <w:pStyle w:val="PlainText"/>
        <w:ind w:left="720"/>
        <w:rPr>
          <w:rFonts w:ascii="Arial" w:hAnsi="Arial" w:cs="Arial"/>
          <w:sz w:val="22"/>
          <w:szCs w:val="22"/>
        </w:rPr>
      </w:pPr>
    </w:p>
    <w:p w:rsidR="00DE7F27" w:rsidRPr="00D73458" w:rsidRDefault="00DE7F27" w:rsidP="00D73458">
      <w:pPr>
        <w:rPr>
          <w:rFonts w:ascii="Arial" w:hAnsi="Arial" w:cs="Arial"/>
          <w:sz w:val="22"/>
          <w:szCs w:val="22"/>
        </w:rPr>
      </w:pPr>
    </w:p>
    <w:p w:rsidR="00DE7F27" w:rsidRPr="00D73458" w:rsidRDefault="00DE7F27" w:rsidP="00D73458">
      <w:pPr>
        <w:pStyle w:val="Heading1"/>
        <w:pBdr>
          <w:top w:val="single" w:sz="36" w:space="0" w:color="023253"/>
        </w:pBdr>
        <w:shd w:val="clear" w:color="auto" w:fill="FFFFFF"/>
        <w:spacing w:after="0"/>
        <w:rPr>
          <w:rFonts w:ascii="Arial" w:hAnsi="Arial" w:cs="Arial"/>
          <w:b w:val="0"/>
          <w:bCs w:val="0"/>
          <w:color w:val="auto"/>
          <w:sz w:val="22"/>
          <w:szCs w:val="22"/>
          <w:lang/>
        </w:rPr>
      </w:pPr>
    </w:p>
    <w:p w:rsidR="00CD2232" w:rsidRPr="00D73458" w:rsidRDefault="00DE7F27" w:rsidP="00D73458">
      <w:pPr>
        <w:pStyle w:val="NormalWeb"/>
        <w:shd w:val="clear" w:color="auto" w:fill="FFFFFF"/>
        <w:spacing w:before="0" w:beforeAutospacing="0" w:after="0" w:afterAutospacing="0"/>
        <w:textAlignment w:val="baseline"/>
        <w:rPr>
          <w:rFonts w:ascii="Arial" w:hAnsi="Arial" w:cs="Arial"/>
          <w:sz w:val="22"/>
          <w:szCs w:val="22"/>
        </w:rPr>
      </w:pPr>
      <w:r w:rsidRPr="00D73458">
        <w:rPr>
          <w:rFonts w:ascii="Arial" w:hAnsi="Arial" w:cs="Arial"/>
          <w:sz w:val="22"/>
          <w:szCs w:val="22"/>
        </w:rPr>
        <w:t xml:space="preserve">This review has been undertaken to reflect the changing needs of both </w:t>
      </w:r>
      <w:r w:rsidR="001B021B" w:rsidRPr="00D73458">
        <w:rPr>
          <w:rFonts w:ascii="Arial" w:hAnsi="Arial" w:cs="Arial"/>
          <w:sz w:val="22"/>
          <w:szCs w:val="22"/>
        </w:rPr>
        <w:t>teams</w:t>
      </w:r>
      <w:r w:rsidRPr="00D73458">
        <w:rPr>
          <w:rFonts w:ascii="Arial" w:hAnsi="Arial" w:cs="Arial"/>
          <w:sz w:val="22"/>
          <w:szCs w:val="22"/>
        </w:rPr>
        <w:t>, particularly the change in legislation, resulting from the Legal Aid, Sentencing and Punishment of Offenders (LASPO) Act 2012, with particular reference to Looked-After-Children who are remanded into custody.</w:t>
      </w:r>
      <w:r w:rsidR="00CD2232" w:rsidRPr="00D73458">
        <w:rPr>
          <w:rFonts w:ascii="Arial" w:hAnsi="Arial" w:cs="Arial"/>
          <w:sz w:val="22"/>
          <w:szCs w:val="22"/>
        </w:rPr>
        <w:t xml:space="preserve"> </w:t>
      </w:r>
      <w:r w:rsidR="001E3DCE" w:rsidRPr="00D73458">
        <w:rPr>
          <w:rFonts w:ascii="Arial" w:hAnsi="Arial" w:cs="Arial"/>
          <w:sz w:val="22"/>
          <w:szCs w:val="22"/>
        </w:rPr>
        <w:t>Key changes are:</w:t>
      </w:r>
    </w:p>
    <w:p w:rsidR="00CD2232" w:rsidRPr="00D73458" w:rsidRDefault="00CD2232" w:rsidP="00D73458">
      <w:pPr>
        <w:numPr>
          <w:ilvl w:val="0"/>
          <w:numId w:val="32"/>
        </w:numPr>
        <w:shd w:val="clear" w:color="auto" w:fill="FFFFFF"/>
        <w:textAlignment w:val="baseline"/>
        <w:rPr>
          <w:rFonts w:ascii="Arial" w:hAnsi="Arial" w:cs="Arial"/>
          <w:sz w:val="22"/>
          <w:szCs w:val="22"/>
        </w:rPr>
      </w:pPr>
      <w:r w:rsidRPr="00D73458">
        <w:rPr>
          <w:rFonts w:ascii="Arial" w:hAnsi="Arial" w:cs="Arial"/>
          <w:sz w:val="22"/>
          <w:szCs w:val="22"/>
        </w:rPr>
        <w:t>Children remanded in custody will be designated looked after by a court (if they were not already looked after) rather than the local authority that will be responsible for them.</w:t>
      </w:r>
      <w:r w:rsidR="001E3DCE" w:rsidRPr="00D73458">
        <w:rPr>
          <w:rFonts w:ascii="Arial" w:hAnsi="Arial" w:cs="Arial"/>
          <w:sz w:val="22"/>
          <w:szCs w:val="22"/>
        </w:rPr>
        <w:br/>
      </w:r>
    </w:p>
    <w:p w:rsidR="00CD2232" w:rsidRPr="00D73458" w:rsidRDefault="00CD2232" w:rsidP="00D73458">
      <w:pPr>
        <w:numPr>
          <w:ilvl w:val="0"/>
          <w:numId w:val="32"/>
        </w:numPr>
        <w:shd w:val="clear" w:color="auto" w:fill="FFFFFF"/>
        <w:textAlignment w:val="baseline"/>
        <w:rPr>
          <w:rFonts w:ascii="Arial" w:hAnsi="Arial" w:cs="Arial"/>
          <w:sz w:val="22"/>
          <w:szCs w:val="22"/>
        </w:rPr>
      </w:pPr>
      <w:r w:rsidRPr="00D73458">
        <w:rPr>
          <w:rFonts w:ascii="Arial" w:hAnsi="Arial" w:cs="Arial"/>
          <w:sz w:val="22"/>
          <w:szCs w:val="22"/>
        </w:rPr>
        <w:t>Local authorities will only have duties towards these children as long as they are remanded in custody.</w:t>
      </w:r>
      <w:r w:rsidR="001E3DCE" w:rsidRPr="00D73458">
        <w:rPr>
          <w:rFonts w:ascii="Arial" w:hAnsi="Arial" w:cs="Arial"/>
          <w:sz w:val="22"/>
          <w:szCs w:val="22"/>
        </w:rPr>
        <w:br/>
      </w:r>
    </w:p>
    <w:p w:rsidR="00CD2232" w:rsidRPr="00D73458" w:rsidRDefault="00CD2232" w:rsidP="00D73458">
      <w:pPr>
        <w:numPr>
          <w:ilvl w:val="0"/>
          <w:numId w:val="32"/>
        </w:numPr>
        <w:shd w:val="clear" w:color="auto" w:fill="FFFFFF"/>
        <w:textAlignment w:val="baseline"/>
        <w:rPr>
          <w:rFonts w:ascii="Arial" w:hAnsi="Arial" w:cs="Arial"/>
          <w:sz w:val="22"/>
          <w:szCs w:val="22"/>
        </w:rPr>
      </w:pPr>
      <w:r w:rsidRPr="00D73458">
        <w:rPr>
          <w:rFonts w:ascii="Arial" w:hAnsi="Arial" w:cs="Arial"/>
          <w:sz w:val="22"/>
          <w:szCs w:val="22"/>
        </w:rPr>
        <w:t>Children remanded in youth detention accommodation (i.e. secure children’s homes, secure training centres and young offender institutions) will be placed by the Youth Justice Board rather than the local authority responsible for them. This will mean that the local authority will not have control over the day to day arrangements for safeguarding and promoting the child’s welfare.</w:t>
      </w:r>
    </w:p>
    <w:p w:rsidR="00DE7F27" w:rsidRPr="00D73458" w:rsidRDefault="00DE7F27" w:rsidP="00D73458">
      <w:pPr>
        <w:rPr>
          <w:rFonts w:ascii="Arial" w:hAnsi="Arial" w:cs="Arial"/>
          <w:color w:val="FF0000"/>
          <w:sz w:val="22"/>
          <w:szCs w:val="22"/>
        </w:rPr>
      </w:pPr>
    </w:p>
    <w:p w:rsidR="00D47613" w:rsidRPr="00D73458" w:rsidRDefault="00D47613" w:rsidP="00D73458">
      <w:pPr>
        <w:rPr>
          <w:rFonts w:ascii="Arial" w:hAnsi="Arial" w:cs="Arial"/>
          <w:sz w:val="22"/>
          <w:szCs w:val="22"/>
        </w:rPr>
      </w:pPr>
    </w:p>
    <w:p w:rsidR="00D47613" w:rsidRPr="00D73458" w:rsidRDefault="00D47613" w:rsidP="00D73458">
      <w:pPr>
        <w:pStyle w:val="Default"/>
        <w:rPr>
          <w:color w:val="auto"/>
          <w:sz w:val="22"/>
          <w:szCs w:val="22"/>
        </w:rPr>
      </w:pPr>
      <w:r w:rsidRPr="00D73458">
        <w:rPr>
          <w:color w:val="auto"/>
          <w:sz w:val="22"/>
          <w:szCs w:val="22"/>
        </w:rPr>
        <w:t xml:space="preserve">It is also a reflection of the joint commitment between </w:t>
      </w:r>
      <w:r w:rsidR="001E3DCE" w:rsidRPr="00D73458">
        <w:rPr>
          <w:color w:val="auto"/>
          <w:sz w:val="22"/>
          <w:szCs w:val="22"/>
        </w:rPr>
        <w:t>the YOS</w:t>
      </w:r>
      <w:r w:rsidRPr="00D73458">
        <w:rPr>
          <w:color w:val="auto"/>
          <w:sz w:val="22"/>
          <w:szCs w:val="22"/>
        </w:rPr>
        <w:t xml:space="preserve"> and </w:t>
      </w:r>
      <w:r w:rsidR="001E3DCE" w:rsidRPr="00D73458">
        <w:rPr>
          <w:color w:val="auto"/>
          <w:sz w:val="22"/>
          <w:szCs w:val="22"/>
        </w:rPr>
        <w:t>CSC</w:t>
      </w:r>
      <w:r w:rsidRPr="00D73458">
        <w:rPr>
          <w:color w:val="auto"/>
          <w:sz w:val="22"/>
          <w:szCs w:val="22"/>
        </w:rPr>
        <w:t xml:space="preserve"> to support joint working arrangements. </w:t>
      </w:r>
    </w:p>
    <w:p w:rsidR="00DE7F27" w:rsidRPr="00D73458" w:rsidRDefault="00DE7F27" w:rsidP="00D73458">
      <w:pPr>
        <w:rPr>
          <w:rFonts w:ascii="Arial" w:hAnsi="Arial" w:cs="Arial"/>
          <w:sz w:val="22"/>
          <w:szCs w:val="22"/>
        </w:rPr>
      </w:pPr>
    </w:p>
    <w:p w:rsidR="00DE7F27" w:rsidRPr="00D73458" w:rsidRDefault="00DE7F27" w:rsidP="00D73458">
      <w:pPr>
        <w:pStyle w:val="Heading1"/>
        <w:pBdr>
          <w:top w:val="single" w:sz="36" w:space="12" w:color="023253"/>
        </w:pBdr>
        <w:shd w:val="clear" w:color="auto" w:fill="FFFFFF"/>
        <w:spacing w:after="0"/>
        <w:rPr>
          <w:rFonts w:ascii="Arial" w:hAnsi="Arial" w:cs="Arial"/>
          <w:b w:val="0"/>
          <w:bCs w:val="0"/>
          <w:color w:val="auto"/>
          <w:sz w:val="22"/>
          <w:szCs w:val="22"/>
          <w:lang/>
        </w:rPr>
      </w:pPr>
    </w:p>
    <w:p w:rsidR="001B0110" w:rsidRDefault="001B0110">
      <w:pPr>
        <w:rPr>
          <w:rFonts w:ascii="Arial" w:hAnsi="Arial" w:cs="Arial"/>
          <w:sz w:val="22"/>
          <w:szCs w:val="22"/>
        </w:rPr>
      </w:pPr>
      <w:r>
        <w:rPr>
          <w:rFonts w:ascii="Arial" w:hAnsi="Arial" w:cs="Arial"/>
          <w:sz w:val="22"/>
          <w:szCs w:val="22"/>
        </w:rPr>
        <w:br w:type="page"/>
      </w:r>
    </w:p>
    <w:p w:rsidR="00C22B93" w:rsidRPr="00D73458" w:rsidRDefault="00C22B93" w:rsidP="00D73458">
      <w:pPr>
        <w:pStyle w:val="PlainText"/>
        <w:rPr>
          <w:rFonts w:ascii="Arial" w:hAnsi="Arial" w:cs="Arial"/>
          <w:b/>
          <w:sz w:val="22"/>
          <w:szCs w:val="22"/>
          <w:u w:val="single"/>
        </w:rPr>
      </w:pPr>
    </w:p>
    <w:p w:rsidR="00F04ABF" w:rsidRPr="00897774" w:rsidRDefault="00F04ABF" w:rsidP="00897774">
      <w:pPr>
        <w:pStyle w:val="Heading2"/>
        <w:numPr>
          <w:ilvl w:val="0"/>
          <w:numId w:val="39"/>
        </w:numPr>
        <w:rPr>
          <w:rFonts w:ascii="Arial" w:hAnsi="Arial" w:cs="Arial"/>
          <w:b/>
          <w:i/>
          <w:color w:val="auto"/>
          <w:sz w:val="28"/>
          <w:szCs w:val="28"/>
        </w:rPr>
      </w:pPr>
      <w:bookmarkStart w:id="4" w:name="_Toc490739070"/>
      <w:r w:rsidRPr="00897774">
        <w:rPr>
          <w:rFonts w:ascii="Arial" w:hAnsi="Arial" w:cs="Arial"/>
          <w:b/>
          <w:i/>
          <w:color w:val="auto"/>
          <w:sz w:val="28"/>
          <w:szCs w:val="28"/>
        </w:rPr>
        <w:t>Partners</w:t>
      </w:r>
      <w:r w:rsidR="00762F91" w:rsidRPr="00897774">
        <w:rPr>
          <w:rFonts w:ascii="Arial" w:hAnsi="Arial" w:cs="Arial"/>
          <w:b/>
          <w:i/>
          <w:color w:val="auto"/>
          <w:sz w:val="28"/>
          <w:szCs w:val="28"/>
        </w:rPr>
        <w:t xml:space="preserve"> in this Protocol</w:t>
      </w:r>
      <w:bookmarkEnd w:id="4"/>
      <w:r w:rsidR="00DE7B56" w:rsidRPr="00897774">
        <w:rPr>
          <w:rFonts w:ascii="Arial" w:hAnsi="Arial" w:cs="Arial"/>
          <w:b/>
          <w:i/>
          <w:color w:val="auto"/>
          <w:sz w:val="28"/>
          <w:szCs w:val="28"/>
        </w:rPr>
        <w:t xml:space="preserve"> </w:t>
      </w:r>
    </w:p>
    <w:p w:rsidR="00DE7F27" w:rsidRPr="001B0110" w:rsidRDefault="00DE7F27" w:rsidP="00D73458">
      <w:pPr>
        <w:pStyle w:val="PlainText"/>
        <w:rPr>
          <w:rFonts w:ascii="Arial" w:hAnsi="Arial" w:cs="Arial"/>
          <w:b/>
          <w:sz w:val="22"/>
          <w:szCs w:val="22"/>
        </w:rPr>
      </w:pPr>
    </w:p>
    <w:p w:rsidR="00DE7F27" w:rsidRPr="001B0110" w:rsidRDefault="00FC4CCC" w:rsidP="00D73458">
      <w:pPr>
        <w:pStyle w:val="ListParagraph"/>
        <w:numPr>
          <w:ilvl w:val="1"/>
          <w:numId w:val="3"/>
        </w:numPr>
        <w:rPr>
          <w:rFonts w:ascii="Arial" w:hAnsi="Arial" w:cs="Arial"/>
          <w:sz w:val="22"/>
          <w:szCs w:val="22"/>
        </w:rPr>
      </w:pPr>
      <w:r w:rsidRPr="001B0110">
        <w:rPr>
          <w:rFonts w:ascii="Arial" w:hAnsi="Arial" w:cs="Arial"/>
          <w:sz w:val="22"/>
          <w:szCs w:val="22"/>
        </w:rPr>
        <w:t>The Youth</w:t>
      </w:r>
      <w:r w:rsidR="00DE7F27" w:rsidRPr="001B0110">
        <w:rPr>
          <w:rFonts w:ascii="Arial" w:hAnsi="Arial" w:cs="Arial"/>
          <w:sz w:val="22"/>
          <w:szCs w:val="22"/>
        </w:rPr>
        <w:t xml:space="preserve"> Offending Service (YOS) and Children</w:t>
      </w:r>
      <w:r w:rsidR="001B021B" w:rsidRPr="001B0110">
        <w:rPr>
          <w:rFonts w:ascii="Arial" w:hAnsi="Arial" w:cs="Arial"/>
          <w:sz w:val="22"/>
          <w:szCs w:val="22"/>
        </w:rPr>
        <w:t>’s Social Care</w:t>
      </w:r>
      <w:r w:rsidR="0018064C" w:rsidRPr="001B0110">
        <w:rPr>
          <w:rFonts w:ascii="Arial" w:hAnsi="Arial" w:cs="Arial"/>
          <w:sz w:val="22"/>
          <w:szCs w:val="22"/>
        </w:rPr>
        <w:t xml:space="preserve"> </w:t>
      </w:r>
      <w:r w:rsidR="001E3DCE" w:rsidRPr="001B0110">
        <w:rPr>
          <w:rFonts w:ascii="Arial" w:hAnsi="Arial" w:cs="Arial"/>
          <w:sz w:val="22"/>
          <w:szCs w:val="22"/>
        </w:rPr>
        <w:t xml:space="preserve">(CSC) </w:t>
      </w:r>
      <w:r w:rsidR="0018064C" w:rsidRPr="001B0110">
        <w:rPr>
          <w:rFonts w:ascii="Arial" w:hAnsi="Arial" w:cs="Arial"/>
          <w:sz w:val="22"/>
          <w:szCs w:val="22"/>
        </w:rPr>
        <w:t>are</w:t>
      </w:r>
      <w:r w:rsidRPr="001B0110">
        <w:rPr>
          <w:rFonts w:ascii="Arial" w:hAnsi="Arial" w:cs="Arial"/>
          <w:sz w:val="22"/>
          <w:szCs w:val="22"/>
        </w:rPr>
        <w:t xml:space="preserve"> both</w:t>
      </w:r>
      <w:r w:rsidR="00DE7F27" w:rsidRPr="001B0110">
        <w:rPr>
          <w:rFonts w:ascii="Arial" w:hAnsi="Arial" w:cs="Arial"/>
          <w:sz w:val="22"/>
          <w:szCs w:val="22"/>
        </w:rPr>
        <w:t xml:space="preserve"> </w:t>
      </w:r>
      <w:r w:rsidR="001B021B" w:rsidRPr="001B0110">
        <w:rPr>
          <w:rFonts w:ascii="Arial" w:hAnsi="Arial" w:cs="Arial"/>
          <w:sz w:val="22"/>
          <w:szCs w:val="22"/>
        </w:rPr>
        <w:t xml:space="preserve">teams </w:t>
      </w:r>
      <w:r w:rsidRPr="001B0110">
        <w:rPr>
          <w:rFonts w:ascii="Arial" w:hAnsi="Arial" w:cs="Arial"/>
          <w:sz w:val="22"/>
          <w:szCs w:val="22"/>
        </w:rPr>
        <w:t>operat</w:t>
      </w:r>
      <w:r w:rsidR="0018064C" w:rsidRPr="001B0110">
        <w:rPr>
          <w:rFonts w:ascii="Arial" w:hAnsi="Arial" w:cs="Arial"/>
          <w:sz w:val="22"/>
          <w:szCs w:val="22"/>
        </w:rPr>
        <w:t>ing</w:t>
      </w:r>
      <w:r w:rsidRPr="001B0110">
        <w:rPr>
          <w:rFonts w:ascii="Arial" w:hAnsi="Arial" w:cs="Arial"/>
          <w:sz w:val="22"/>
          <w:szCs w:val="22"/>
        </w:rPr>
        <w:t xml:space="preserve"> </w:t>
      </w:r>
      <w:r w:rsidR="00A00B3D" w:rsidRPr="001B0110">
        <w:rPr>
          <w:rFonts w:ascii="Arial" w:hAnsi="Arial" w:cs="Arial"/>
          <w:sz w:val="22"/>
          <w:szCs w:val="22"/>
        </w:rPr>
        <w:t>within the</w:t>
      </w:r>
      <w:r w:rsidR="00DE7F27" w:rsidRPr="001B0110">
        <w:rPr>
          <w:rFonts w:ascii="Arial" w:hAnsi="Arial" w:cs="Arial"/>
          <w:sz w:val="22"/>
          <w:szCs w:val="22"/>
        </w:rPr>
        <w:t xml:space="preserve"> Children and </w:t>
      </w:r>
      <w:r w:rsidR="001B021B" w:rsidRPr="001B0110">
        <w:rPr>
          <w:rFonts w:ascii="Arial" w:hAnsi="Arial" w:cs="Arial"/>
          <w:sz w:val="22"/>
          <w:szCs w:val="22"/>
        </w:rPr>
        <w:t>Young People</w:t>
      </w:r>
      <w:r w:rsidR="00DE7F27" w:rsidRPr="001B0110">
        <w:rPr>
          <w:rFonts w:ascii="Arial" w:hAnsi="Arial" w:cs="Arial"/>
          <w:sz w:val="22"/>
          <w:szCs w:val="22"/>
        </w:rPr>
        <w:t xml:space="preserve"> D</w:t>
      </w:r>
      <w:r w:rsidR="0018064C" w:rsidRPr="001B0110">
        <w:rPr>
          <w:rFonts w:ascii="Arial" w:hAnsi="Arial" w:cs="Arial"/>
          <w:sz w:val="22"/>
          <w:szCs w:val="22"/>
        </w:rPr>
        <w:t>epartment</w:t>
      </w:r>
      <w:r w:rsidR="00DE7F27" w:rsidRPr="001B0110">
        <w:rPr>
          <w:rFonts w:ascii="Arial" w:hAnsi="Arial" w:cs="Arial"/>
          <w:sz w:val="22"/>
          <w:szCs w:val="22"/>
        </w:rPr>
        <w:t xml:space="preserve"> (C</w:t>
      </w:r>
      <w:r w:rsidR="001B021B" w:rsidRPr="001B0110">
        <w:rPr>
          <w:rFonts w:ascii="Arial" w:hAnsi="Arial" w:cs="Arial"/>
          <w:sz w:val="22"/>
          <w:szCs w:val="22"/>
        </w:rPr>
        <w:t>YP</w:t>
      </w:r>
      <w:r w:rsidR="00DE7F27" w:rsidRPr="001B0110">
        <w:rPr>
          <w:rFonts w:ascii="Arial" w:hAnsi="Arial" w:cs="Arial"/>
          <w:sz w:val="22"/>
          <w:szCs w:val="22"/>
        </w:rPr>
        <w:t>).</w:t>
      </w:r>
    </w:p>
    <w:p w:rsidR="00A04206" w:rsidRPr="001B0110" w:rsidRDefault="00A04206" w:rsidP="00D73458">
      <w:pPr>
        <w:pStyle w:val="PlainText"/>
        <w:rPr>
          <w:rFonts w:ascii="Arial" w:hAnsi="Arial" w:cs="Arial"/>
          <w:b/>
          <w:i/>
          <w:sz w:val="22"/>
          <w:szCs w:val="22"/>
        </w:rPr>
      </w:pPr>
    </w:p>
    <w:p w:rsidR="001B021B" w:rsidRPr="001B0110" w:rsidRDefault="001B021B" w:rsidP="00D73458">
      <w:pPr>
        <w:pStyle w:val="ListParagraph"/>
        <w:rPr>
          <w:rFonts w:ascii="Arial" w:hAnsi="Arial" w:cs="Arial"/>
          <w:b/>
          <w:i/>
          <w:sz w:val="22"/>
          <w:szCs w:val="22"/>
        </w:rPr>
      </w:pPr>
      <w:r w:rsidRPr="001B0110">
        <w:rPr>
          <w:rFonts w:ascii="Arial" w:hAnsi="Arial" w:cs="Arial"/>
          <w:b/>
          <w:i/>
          <w:sz w:val="22"/>
          <w:szCs w:val="22"/>
        </w:rPr>
        <w:t>Children and Young People Department – Children’s Social Care</w:t>
      </w:r>
    </w:p>
    <w:p w:rsidR="001B021B" w:rsidRPr="001B0110" w:rsidRDefault="001B021B" w:rsidP="00D73458">
      <w:pPr>
        <w:rPr>
          <w:rFonts w:ascii="Arial" w:hAnsi="Arial" w:cs="Arial"/>
          <w:b/>
          <w:sz w:val="22"/>
          <w:szCs w:val="22"/>
        </w:rPr>
      </w:pPr>
    </w:p>
    <w:p w:rsidR="001B021B" w:rsidRPr="001B0110" w:rsidRDefault="00A00B3D" w:rsidP="00D73458">
      <w:pPr>
        <w:pStyle w:val="ListParagraph"/>
        <w:numPr>
          <w:ilvl w:val="1"/>
          <w:numId w:val="3"/>
        </w:numPr>
        <w:rPr>
          <w:rFonts w:ascii="Arial" w:hAnsi="Arial" w:cs="Arial"/>
          <w:sz w:val="22"/>
          <w:szCs w:val="22"/>
        </w:rPr>
      </w:pPr>
      <w:r w:rsidRPr="001B0110">
        <w:rPr>
          <w:rFonts w:ascii="Arial" w:hAnsi="Arial" w:cs="Arial"/>
          <w:sz w:val="22"/>
          <w:szCs w:val="22"/>
        </w:rPr>
        <w:t>Work</w:t>
      </w:r>
      <w:r w:rsidR="001B021B" w:rsidRPr="001B0110">
        <w:rPr>
          <w:rFonts w:ascii="Arial" w:hAnsi="Arial" w:cs="Arial"/>
          <w:sz w:val="22"/>
          <w:szCs w:val="22"/>
        </w:rPr>
        <w:t xml:space="preserve"> within the framework of the Children’s Act 1989 and other relevant legislation, hold a care management function </w:t>
      </w:r>
      <w:r w:rsidR="001E3DCE" w:rsidRPr="001B0110">
        <w:rPr>
          <w:rFonts w:ascii="Arial" w:hAnsi="Arial" w:cs="Arial"/>
          <w:sz w:val="22"/>
          <w:szCs w:val="22"/>
        </w:rPr>
        <w:t>for</w:t>
      </w:r>
      <w:r w:rsidR="001B021B" w:rsidRPr="001B0110">
        <w:rPr>
          <w:rFonts w:ascii="Arial" w:hAnsi="Arial" w:cs="Arial"/>
          <w:sz w:val="22"/>
          <w:szCs w:val="22"/>
        </w:rPr>
        <w:t xml:space="preserve"> Brent children, young people and their </w:t>
      </w:r>
      <w:proofErr w:type="spellStart"/>
      <w:r w:rsidR="001B021B" w:rsidRPr="001B0110">
        <w:rPr>
          <w:rFonts w:ascii="Arial" w:hAnsi="Arial" w:cs="Arial"/>
          <w:sz w:val="22"/>
          <w:szCs w:val="22"/>
        </w:rPr>
        <w:t>carers</w:t>
      </w:r>
      <w:proofErr w:type="spellEnd"/>
      <w:r w:rsidR="001B021B" w:rsidRPr="001B0110">
        <w:rPr>
          <w:rFonts w:ascii="Arial" w:hAnsi="Arial" w:cs="Arial"/>
          <w:sz w:val="22"/>
          <w:szCs w:val="22"/>
        </w:rPr>
        <w:t xml:space="preserve">, where their needs are for care, protection and support. </w:t>
      </w:r>
      <w:r w:rsidR="001E3DCE" w:rsidRPr="001B0110">
        <w:rPr>
          <w:rFonts w:ascii="Arial" w:hAnsi="Arial" w:cs="Arial"/>
          <w:sz w:val="22"/>
          <w:szCs w:val="22"/>
        </w:rPr>
        <w:br/>
      </w:r>
    </w:p>
    <w:p w:rsidR="00DE7F27" w:rsidRPr="001B0110" w:rsidRDefault="001B021B" w:rsidP="00D73458">
      <w:pPr>
        <w:pStyle w:val="ListParagraph"/>
        <w:rPr>
          <w:rFonts w:ascii="Arial" w:hAnsi="Arial" w:cs="Arial"/>
          <w:b/>
          <w:i/>
          <w:sz w:val="22"/>
          <w:szCs w:val="22"/>
        </w:rPr>
      </w:pPr>
      <w:r w:rsidRPr="001B0110">
        <w:rPr>
          <w:rFonts w:ascii="Arial" w:hAnsi="Arial" w:cs="Arial"/>
          <w:b/>
          <w:i/>
          <w:sz w:val="22"/>
          <w:szCs w:val="22"/>
        </w:rPr>
        <w:t xml:space="preserve">Children and Young People Department </w:t>
      </w:r>
      <w:r w:rsidR="001E3DCE" w:rsidRPr="001B0110">
        <w:rPr>
          <w:rFonts w:ascii="Arial" w:hAnsi="Arial" w:cs="Arial"/>
          <w:b/>
          <w:i/>
          <w:sz w:val="22"/>
          <w:szCs w:val="22"/>
        </w:rPr>
        <w:t>– Early Help Service,</w:t>
      </w:r>
      <w:r w:rsidR="00526B4A" w:rsidRPr="001B0110">
        <w:rPr>
          <w:rFonts w:ascii="Arial" w:hAnsi="Arial" w:cs="Arial"/>
          <w:b/>
          <w:i/>
          <w:sz w:val="22"/>
          <w:szCs w:val="22"/>
        </w:rPr>
        <w:t xml:space="preserve"> </w:t>
      </w:r>
      <w:r w:rsidR="001B0110">
        <w:rPr>
          <w:rFonts w:ascii="Arial" w:hAnsi="Arial" w:cs="Arial"/>
          <w:b/>
          <w:i/>
          <w:sz w:val="22"/>
          <w:szCs w:val="22"/>
        </w:rPr>
        <w:t>YOS</w:t>
      </w:r>
    </w:p>
    <w:p w:rsidR="00DE7F27" w:rsidRPr="001B0110" w:rsidRDefault="00DE7F27" w:rsidP="00D73458">
      <w:pPr>
        <w:rPr>
          <w:rFonts w:ascii="Arial" w:hAnsi="Arial" w:cs="Arial"/>
          <w:b/>
          <w:sz w:val="22"/>
          <w:szCs w:val="22"/>
          <w:u w:val="single"/>
        </w:rPr>
      </w:pPr>
    </w:p>
    <w:p w:rsidR="00FE7D37" w:rsidRPr="001B0110" w:rsidRDefault="00DE7F27" w:rsidP="00D73458">
      <w:pPr>
        <w:pStyle w:val="ListParagraph"/>
        <w:numPr>
          <w:ilvl w:val="1"/>
          <w:numId w:val="3"/>
        </w:numPr>
        <w:rPr>
          <w:rFonts w:ascii="Arial" w:hAnsi="Arial" w:cs="Arial"/>
          <w:sz w:val="22"/>
          <w:szCs w:val="22"/>
        </w:rPr>
      </w:pPr>
      <w:r w:rsidRPr="001B0110">
        <w:rPr>
          <w:rFonts w:ascii="Arial" w:hAnsi="Arial" w:cs="Arial"/>
          <w:sz w:val="22"/>
          <w:szCs w:val="22"/>
        </w:rPr>
        <w:t>The Crime and Disorder Act 1998 required that from 1</w:t>
      </w:r>
      <w:r w:rsidRPr="001B0110">
        <w:rPr>
          <w:rFonts w:ascii="Arial" w:hAnsi="Arial" w:cs="Arial"/>
          <w:sz w:val="22"/>
          <w:szCs w:val="22"/>
          <w:vertAlign w:val="superscript"/>
        </w:rPr>
        <w:t>st</w:t>
      </w:r>
      <w:r w:rsidRPr="001B0110">
        <w:rPr>
          <w:rFonts w:ascii="Arial" w:hAnsi="Arial" w:cs="Arial"/>
          <w:sz w:val="22"/>
          <w:szCs w:val="22"/>
        </w:rPr>
        <w:t xml:space="preserve"> April 2000 every area in England and Wales establish a multi-agency Youth Offending Team that brings together the expertise of </w:t>
      </w:r>
      <w:r w:rsidR="0018064C" w:rsidRPr="001B0110">
        <w:rPr>
          <w:rFonts w:ascii="Arial" w:hAnsi="Arial" w:cs="Arial"/>
          <w:sz w:val="22"/>
          <w:szCs w:val="22"/>
        </w:rPr>
        <w:t xml:space="preserve">the </w:t>
      </w:r>
      <w:r w:rsidRPr="001B0110">
        <w:rPr>
          <w:rFonts w:ascii="Arial" w:hAnsi="Arial" w:cs="Arial"/>
          <w:sz w:val="22"/>
          <w:szCs w:val="22"/>
        </w:rPr>
        <w:t>Police, Education, Social Service</w:t>
      </w:r>
      <w:r w:rsidR="0018064C" w:rsidRPr="001B0110">
        <w:rPr>
          <w:rFonts w:ascii="Arial" w:hAnsi="Arial" w:cs="Arial"/>
          <w:sz w:val="22"/>
          <w:szCs w:val="22"/>
        </w:rPr>
        <w:t>s</w:t>
      </w:r>
      <w:r w:rsidRPr="001B0110">
        <w:rPr>
          <w:rFonts w:ascii="Arial" w:hAnsi="Arial" w:cs="Arial"/>
          <w:sz w:val="22"/>
          <w:szCs w:val="22"/>
        </w:rPr>
        <w:t>, Probation and Health. The aim</w:t>
      </w:r>
      <w:r w:rsidR="0018064C" w:rsidRPr="001B0110">
        <w:rPr>
          <w:rFonts w:ascii="Arial" w:hAnsi="Arial" w:cs="Arial"/>
          <w:sz w:val="22"/>
          <w:szCs w:val="22"/>
        </w:rPr>
        <w:t>s</w:t>
      </w:r>
      <w:r w:rsidRPr="001B0110">
        <w:rPr>
          <w:rFonts w:ascii="Arial" w:hAnsi="Arial" w:cs="Arial"/>
          <w:sz w:val="22"/>
          <w:szCs w:val="22"/>
        </w:rPr>
        <w:t xml:space="preserve"> of </w:t>
      </w:r>
      <w:r w:rsidR="0018064C" w:rsidRPr="001B0110">
        <w:rPr>
          <w:rFonts w:ascii="Arial" w:hAnsi="Arial" w:cs="Arial"/>
          <w:sz w:val="22"/>
          <w:szCs w:val="22"/>
        </w:rPr>
        <w:t>the</w:t>
      </w:r>
      <w:r w:rsidRPr="001B0110">
        <w:rPr>
          <w:rFonts w:ascii="Arial" w:hAnsi="Arial" w:cs="Arial"/>
          <w:sz w:val="22"/>
          <w:szCs w:val="22"/>
        </w:rPr>
        <w:t xml:space="preserve"> YO</w:t>
      </w:r>
      <w:r w:rsidR="0018064C" w:rsidRPr="001B0110">
        <w:rPr>
          <w:rFonts w:ascii="Arial" w:hAnsi="Arial" w:cs="Arial"/>
          <w:sz w:val="22"/>
          <w:szCs w:val="22"/>
        </w:rPr>
        <w:t>S</w:t>
      </w:r>
      <w:r w:rsidRPr="001B0110">
        <w:rPr>
          <w:rFonts w:ascii="Arial" w:hAnsi="Arial" w:cs="Arial"/>
          <w:sz w:val="22"/>
          <w:szCs w:val="22"/>
        </w:rPr>
        <w:t xml:space="preserve"> </w:t>
      </w:r>
      <w:r w:rsidR="0018064C" w:rsidRPr="001B0110">
        <w:rPr>
          <w:rFonts w:ascii="Arial" w:hAnsi="Arial" w:cs="Arial"/>
          <w:sz w:val="22"/>
          <w:szCs w:val="22"/>
        </w:rPr>
        <w:t>are</w:t>
      </w:r>
      <w:r w:rsidRPr="001B0110">
        <w:rPr>
          <w:rFonts w:ascii="Arial" w:hAnsi="Arial" w:cs="Arial"/>
          <w:sz w:val="22"/>
          <w:szCs w:val="22"/>
        </w:rPr>
        <w:t xml:space="preserve"> </w:t>
      </w:r>
      <w:r w:rsidR="0018064C" w:rsidRPr="001B0110">
        <w:rPr>
          <w:rFonts w:ascii="Arial" w:hAnsi="Arial" w:cs="Arial"/>
          <w:sz w:val="22"/>
          <w:szCs w:val="22"/>
        </w:rPr>
        <w:t xml:space="preserve">is </w:t>
      </w:r>
      <w:r w:rsidRPr="001B0110">
        <w:rPr>
          <w:rFonts w:ascii="Arial" w:hAnsi="Arial" w:cs="Arial"/>
          <w:sz w:val="22"/>
          <w:szCs w:val="22"/>
        </w:rPr>
        <w:t>to</w:t>
      </w:r>
      <w:r w:rsidR="0018064C" w:rsidRPr="001B0110">
        <w:rPr>
          <w:rFonts w:ascii="Arial" w:hAnsi="Arial" w:cs="Arial"/>
          <w:sz w:val="22"/>
          <w:szCs w:val="22"/>
        </w:rPr>
        <w:t>, reduce the risk of young people offending or re-offending,</w:t>
      </w:r>
      <w:r w:rsidR="001E3DCE" w:rsidRPr="001B0110">
        <w:rPr>
          <w:rFonts w:ascii="Arial" w:hAnsi="Arial" w:cs="Arial"/>
          <w:sz w:val="22"/>
          <w:szCs w:val="22"/>
        </w:rPr>
        <w:t xml:space="preserve"> ensure court ordered sentences are served, deliver out of Court disposals, protect young people and children from harm and protect the public from harm. </w:t>
      </w:r>
      <w:proofErr w:type="gramStart"/>
      <w:r w:rsidR="0018064C" w:rsidRPr="001B0110">
        <w:rPr>
          <w:rFonts w:ascii="Arial" w:hAnsi="Arial" w:cs="Arial"/>
          <w:sz w:val="22"/>
          <w:szCs w:val="22"/>
        </w:rPr>
        <w:t>ensure</w:t>
      </w:r>
      <w:proofErr w:type="gramEnd"/>
      <w:r w:rsidR="0018064C" w:rsidRPr="001B0110">
        <w:rPr>
          <w:rFonts w:ascii="Arial" w:hAnsi="Arial" w:cs="Arial"/>
          <w:sz w:val="22"/>
          <w:szCs w:val="22"/>
        </w:rPr>
        <w:t xml:space="preserve"> court ordered sentences are served, deliver out of Court disposals, protect young people and children from harm and protect the public from harm</w:t>
      </w:r>
      <w:r w:rsidR="00FE7D37" w:rsidRPr="001B0110">
        <w:rPr>
          <w:rFonts w:ascii="Arial" w:hAnsi="Arial" w:cs="Arial"/>
          <w:sz w:val="22"/>
          <w:szCs w:val="22"/>
        </w:rPr>
        <w:t>.</w:t>
      </w:r>
      <w:r w:rsidR="00FE7D37" w:rsidRPr="001B0110">
        <w:rPr>
          <w:rFonts w:ascii="Arial" w:hAnsi="Arial" w:cs="Arial"/>
          <w:sz w:val="22"/>
          <w:szCs w:val="22"/>
        </w:rPr>
        <w:br/>
      </w:r>
    </w:p>
    <w:p w:rsidR="00FE7D37" w:rsidRPr="00897774" w:rsidRDefault="001E3DCE" w:rsidP="00897774">
      <w:pPr>
        <w:pStyle w:val="ListParagraph"/>
        <w:numPr>
          <w:ilvl w:val="1"/>
          <w:numId w:val="3"/>
        </w:numPr>
        <w:rPr>
          <w:rFonts w:ascii="Arial" w:hAnsi="Arial" w:cs="Arial"/>
          <w:i/>
          <w:sz w:val="22"/>
          <w:szCs w:val="22"/>
        </w:rPr>
      </w:pPr>
      <w:r w:rsidRPr="001B0110">
        <w:rPr>
          <w:rFonts w:ascii="Arial" w:hAnsi="Arial" w:cs="Arial"/>
          <w:sz w:val="22"/>
          <w:szCs w:val="22"/>
        </w:rPr>
        <w:t xml:space="preserve">The YOS </w:t>
      </w:r>
      <w:r w:rsidR="00FE7D37" w:rsidRPr="001B0110">
        <w:rPr>
          <w:rFonts w:ascii="Arial" w:hAnsi="Arial" w:cs="Arial"/>
          <w:sz w:val="22"/>
          <w:szCs w:val="22"/>
        </w:rPr>
        <w:t xml:space="preserve">sits within the Early Help Service which enables access to wider resources that help prevent and reduce crime and offending and improve the life chances of all children and young people in Brent, especially those more vulnerable to escalating problems and entrenched disadvantage. This contributes particularly to Brent Borough Plan 2016-2019 priorities for a </w:t>
      </w:r>
      <w:r w:rsidR="00D73458" w:rsidRPr="001B0110">
        <w:rPr>
          <w:rFonts w:ascii="Arial" w:hAnsi="Arial" w:cs="Arial"/>
          <w:sz w:val="22"/>
          <w:szCs w:val="22"/>
        </w:rPr>
        <w:t>‘</w:t>
      </w:r>
      <w:r w:rsidR="00FE7D37" w:rsidRPr="001B0110">
        <w:rPr>
          <w:rFonts w:ascii="Arial" w:hAnsi="Arial" w:cs="Arial"/>
          <w:i/>
          <w:sz w:val="22"/>
          <w:szCs w:val="22"/>
        </w:rPr>
        <w:t>more inclusive borough for those who live and work in Brent including our children, young people and vulnerable residents</w:t>
      </w:r>
      <w:r w:rsidR="00D73458" w:rsidRPr="001B0110">
        <w:rPr>
          <w:rFonts w:ascii="Arial" w:hAnsi="Arial" w:cs="Arial"/>
          <w:i/>
          <w:sz w:val="22"/>
          <w:szCs w:val="22"/>
        </w:rPr>
        <w:t>’</w:t>
      </w:r>
      <w:r w:rsidR="00FE7D37" w:rsidRPr="001B0110">
        <w:rPr>
          <w:rFonts w:ascii="Arial" w:hAnsi="Arial" w:cs="Arial"/>
          <w:i/>
          <w:sz w:val="22"/>
          <w:szCs w:val="22"/>
        </w:rPr>
        <w:t xml:space="preserve"> </w:t>
      </w:r>
      <w:r w:rsidR="00FE7D37" w:rsidRPr="001B0110">
        <w:rPr>
          <w:rFonts w:ascii="Arial" w:hAnsi="Arial" w:cs="Arial"/>
          <w:sz w:val="22"/>
          <w:szCs w:val="22"/>
        </w:rPr>
        <w:t xml:space="preserve">and for </w:t>
      </w:r>
      <w:r w:rsidR="00FE7D37" w:rsidRPr="001B0110">
        <w:rPr>
          <w:rFonts w:ascii="Arial" w:hAnsi="Arial" w:cs="Arial"/>
          <w:i/>
          <w:sz w:val="22"/>
          <w:szCs w:val="22"/>
        </w:rPr>
        <w:t xml:space="preserve">a </w:t>
      </w:r>
      <w:r w:rsidR="00D73458" w:rsidRPr="001B0110">
        <w:rPr>
          <w:rFonts w:ascii="Arial" w:hAnsi="Arial" w:cs="Arial"/>
          <w:i/>
          <w:sz w:val="22"/>
          <w:szCs w:val="22"/>
        </w:rPr>
        <w:t>‘</w:t>
      </w:r>
      <w:r w:rsidR="00FE7D37" w:rsidRPr="001B0110">
        <w:rPr>
          <w:rFonts w:ascii="Arial" w:hAnsi="Arial" w:cs="Arial"/>
          <w:i/>
          <w:sz w:val="22"/>
          <w:szCs w:val="22"/>
        </w:rPr>
        <w:t xml:space="preserve">healthy borough where residents are supported and cared for when they need it most.’ </w:t>
      </w:r>
    </w:p>
    <w:p w:rsidR="00DE7F27" w:rsidRPr="00897774" w:rsidRDefault="00DE7F27" w:rsidP="00897774">
      <w:pPr>
        <w:pStyle w:val="Heading2"/>
        <w:rPr>
          <w:rFonts w:ascii="Arial" w:hAnsi="Arial" w:cs="Arial"/>
          <w:b/>
          <w:i/>
          <w:color w:val="auto"/>
          <w:sz w:val="28"/>
          <w:szCs w:val="28"/>
        </w:rPr>
      </w:pPr>
    </w:p>
    <w:p w:rsidR="00762F91" w:rsidRPr="00897774" w:rsidRDefault="00762F91" w:rsidP="00897774">
      <w:pPr>
        <w:pStyle w:val="Heading2"/>
        <w:numPr>
          <w:ilvl w:val="0"/>
          <w:numId w:val="39"/>
        </w:numPr>
        <w:rPr>
          <w:rFonts w:ascii="Arial" w:hAnsi="Arial" w:cs="Arial"/>
          <w:b/>
          <w:color w:val="auto"/>
          <w:sz w:val="28"/>
          <w:szCs w:val="28"/>
        </w:rPr>
      </w:pPr>
      <w:bookmarkStart w:id="5" w:name="_Toc490739071"/>
      <w:r w:rsidRPr="00897774">
        <w:rPr>
          <w:rFonts w:ascii="Arial" w:hAnsi="Arial" w:cs="Arial"/>
          <w:b/>
          <w:i/>
          <w:color w:val="auto"/>
          <w:sz w:val="28"/>
          <w:szCs w:val="28"/>
        </w:rPr>
        <w:t>Purpose of this Protocol</w:t>
      </w:r>
      <w:bookmarkEnd w:id="5"/>
    </w:p>
    <w:p w:rsidR="005C37D0" w:rsidRPr="001B0110" w:rsidRDefault="005C37D0" w:rsidP="00D73458">
      <w:pPr>
        <w:pStyle w:val="PlainText"/>
        <w:rPr>
          <w:rFonts w:ascii="Arial" w:hAnsi="Arial" w:cs="Arial"/>
          <w:b/>
          <w:sz w:val="22"/>
          <w:szCs w:val="22"/>
        </w:rPr>
      </w:pPr>
    </w:p>
    <w:p w:rsidR="0010533F" w:rsidRPr="001B0110" w:rsidRDefault="005C37D0" w:rsidP="00D73458">
      <w:pPr>
        <w:pStyle w:val="ListParagraph"/>
        <w:numPr>
          <w:ilvl w:val="1"/>
          <w:numId w:val="13"/>
        </w:numPr>
        <w:autoSpaceDE w:val="0"/>
        <w:autoSpaceDN w:val="0"/>
        <w:adjustRightInd w:val="0"/>
        <w:rPr>
          <w:rFonts w:ascii="Arial" w:eastAsia="Calibri" w:hAnsi="Arial" w:cs="Arial"/>
          <w:sz w:val="22"/>
          <w:szCs w:val="22"/>
          <w:lang w:eastAsia="en-US"/>
        </w:rPr>
      </w:pPr>
      <w:r w:rsidRPr="001B0110">
        <w:rPr>
          <w:rFonts w:ascii="Arial" w:hAnsi="Arial" w:cs="Arial"/>
          <w:sz w:val="22"/>
          <w:szCs w:val="22"/>
        </w:rPr>
        <w:t>Most referrals</w:t>
      </w:r>
      <w:r w:rsidR="00CB4D6C" w:rsidRPr="001B0110">
        <w:rPr>
          <w:rFonts w:ascii="Arial" w:hAnsi="Arial" w:cs="Arial"/>
          <w:sz w:val="22"/>
          <w:szCs w:val="22"/>
        </w:rPr>
        <w:t xml:space="preserve"> that come to the attention of either YOS or </w:t>
      </w:r>
      <w:r w:rsidR="00FE7D37" w:rsidRPr="001B0110">
        <w:rPr>
          <w:rFonts w:ascii="Arial" w:hAnsi="Arial" w:cs="Arial"/>
          <w:sz w:val="22"/>
          <w:szCs w:val="22"/>
        </w:rPr>
        <w:t>CSC</w:t>
      </w:r>
      <w:r w:rsidR="00CB4D6C" w:rsidRPr="001B0110">
        <w:rPr>
          <w:rFonts w:ascii="Arial" w:hAnsi="Arial" w:cs="Arial"/>
          <w:sz w:val="22"/>
          <w:szCs w:val="22"/>
        </w:rPr>
        <w:t xml:space="preserve"> </w:t>
      </w:r>
      <w:r w:rsidRPr="001B0110">
        <w:rPr>
          <w:rFonts w:ascii="Arial" w:hAnsi="Arial" w:cs="Arial"/>
          <w:sz w:val="22"/>
          <w:szCs w:val="22"/>
        </w:rPr>
        <w:t xml:space="preserve">can be broadly defined as having either welfare or justice concerns. </w:t>
      </w:r>
      <w:r w:rsidR="001B021B" w:rsidRPr="001B0110">
        <w:rPr>
          <w:rFonts w:ascii="Arial" w:hAnsi="Arial" w:cs="Arial"/>
          <w:sz w:val="22"/>
          <w:szCs w:val="22"/>
        </w:rPr>
        <w:t xml:space="preserve"> </w:t>
      </w:r>
      <w:r w:rsidR="00943FA1" w:rsidRPr="001B0110">
        <w:rPr>
          <w:rFonts w:ascii="Arial" w:hAnsi="Arial" w:cs="Arial"/>
          <w:sz w:val="22"/>
          <w:szCs w:val="22"/>
        </w:rPr>
        <w:t xml:space="preserve">Under </w:t>
      </w:r>
      <w:r w:rsidR="00943FA1" w:rsidRPr="001B0110">
        <w:rPr>
          <w:rFonts w:ascii="Arial" w:eastAsia="Calibri" w:hAnsi="Arial" w:cs="Arial"/>
          <w:sz w:val="22"/>
          <w:szCs w:val="22"/>
          <w:lang w:eastAsia="en-US"/>
        </w:rPr>
        <w:t>Section 11 of the Children Act 2004</w:t>
      </w:r>
      <w:r w:rsidR="00943FA1" w:rsidRPr="001B0110">
        <w:rPr>
          <w:rFonts w:ascii="Arial" w:hAnsi="Arial" w:cs="Arial"/>
          <w:sz w:val="22"/>
          <w:szCs w:val="22"/>
        </w:rPr>
        <w:t xml:space="preserve"> al</w:t>
      </w:r>
      <w:r w:rsidR="001B021B" w:rsidRPr="001B0110">
        <w:rPr>
          <w:rFonts w:ascii="Arial" w:hAnsi="Arial" w:cs="Arial"/>
          <w:sz w:val="22"/>
          <w:szCs w:val="22"/>
        </w:rPr>
        <w:t>l par</w:t>
      </w:r>
      <w:r w:rsidR="000D3BE4" w:rsidRPr="001B0110">
        <w:rPr>
          <w:rFonts w:ascii="Arial" w:hAnsi="Arial" w:cs="Arial"/>
          <w:sz w:val="22"/>
          <w:szCs w:val="22"/>
        </w:rPr>
        <w:t>t</w:t>
      </w:r>
      <w:r w:rsidR="001B021B" w:rsidRPr="001B0110">
        <w:rPr>
          <w:rFonts w:ascii="Arial" w:hAnsi="Arial" w:cs="Arial"/>
          <w:sz w:val="22"/>
          <w:szCs w:val="22"/>
        </w:rPr>
        <w:t xml:space="preserve">ners are responsible for </w:t>
      </w:r>
      <w:r w:rsidR="00943FA1" w:rsidRPr="001B0110">
        <w:rPr>
          <w:rFonts w:ascii="Arial" w:eastAsia="Calibri" w:hAnsi="Arial" w:cs="Arial"/>
          <w:sz w:val="22"/>
          <w:szCs w:val="22"/>
          <w:lang w:eastAsia="en-US"/>
        </w:rPr>
        <w:t xml:space="preserve">carrying out their functions having </w:t>
      </w:r>
      <w:r w:rsidR="0043589C" w:rsidRPr="001B0110">
        <w:rPr>
          <w:rFonts w:ascii="Arial" w:eastAsia="Calibri" w:hAnsi="Arial" w:cs="Arial"/>
          <w:sz w:val="22"/>
          <w:szCs w:val="22"/>
          <w:lang w:eastAsia="en-US"/>
        </w:rPr>
        <w:t xml:space="preserve">due </w:t>
      </w:r>
      <w:r w:rsidR="00943FA1" w:rsidRPr="001B0110">
        <w:rPr>
          <w:rFonts w:ascii="Arial" w:eastAsia="Calibri" w:hAnsi="Arial" w:cs="Arial"/>
          <w:sz w:val="22"/>
          <w:szCs w:val="22"/>
          <w:lang w:eastAsia="en-US"/>
        </w:rPr>
        <w:t xml:space="preserve">regard to the need to safeguard and promote the welfare of </w:t>
      </w:r>
      <w:r w:rsidR="001B021B" w:rsidRPr="001B0110">
        <w:rPr>
          <w:rFonts w:ascii="Arial" w:hAnsi="Arial" w:cs="Arial"/>
          <w:sz w:val="22"/>
          <w:szCs w:val="22"/>
        </w:rPr>
        <w:t xml:space="preserve">children </w:t>
      </w:r>
      <w:r w:rsidR="00943FA1" w:rsidRPr="001B0110">
        <w:rPr>
          <w:rFonts w:ascii="Arial" w:hAnsi="Arial" w:cs="Arial"/>
          <w:sz w:val="22"/>
          <w:szCs w:val="22"/>
        </w:rPr>
        <w:t>and young people.</w:t>
      </w:r>
    </w:p>
    <w:p w:rsidR="0010533F" w:rsidRPr="001B0110" w:rsidRDefault="0010533F" w:rsidP="00D73458">
      <w:pPr>
        <w:pStyle w:val="ListParagraph"/>
        <w:autoSpaceDE w:val="0"/>
        <w:autoSpaceDN w:val="0"/>
        <w:adjustRightInd w:val="0"/>
        <w:ind w:left="1069"/>
        <w:rPr>
          <w:rFonts w:ascii="Arial" w:eastAsia="Calibri" w:hAnsi="Arial" w:cs="Arial"/>
          <w:sz w:val="22"/>
          <w:szCs w:val="22"/>
          <w:lang w:eastAsia="en-US"/>
        </w:rPr>
      </w:pPr>
    </w:p>
    <w:p w:rsidR="0010533F" w:rsidRPr="001B0110" w:rsidRDefault="00943FA1" w:rsidP="00D73458">
      <w:pPr>
        <w:pStyle w:val="ListParagraph"/>
        <w:numPr>
          <w:ilvl w:val="1"/>
          <w:numId w:val="13"/>
        </w:numPr>
        <w:autoSpaceDE w:val="0"/>
        <w:autoSpaceDN w:val="0"/>
        <w:adjustRightInd w:val="0"/>
        <w:rPr>
          <w:rFonts w:ascii="Arial" w:eastAsia="Calibri" w:hAnsi="Arial" w:cs="Arial"/>
          <w:sz w:val="22"/>
          <w:szCs w:val="22"/>
          <w:lang w:eastAsia="en-US"/>
        </w:rPr>
      </w:pPr>
      <w:r w:rsidRPr="001B0110">
        <w:rPr>
          <w:rFonts w:ascii="Arial" w:hAnsi="Arial" w:cs="Arial"/>
          <w:sz w:val="22"/>
          <w:szCs w:val="22"/>
        </w:rPr>
        <w:t>W</w:t>
      </w:r>
      <w:r w:rsidR="005C37D0" w:rsidRPr="001B0110">
        <w:rPr>
          <w:rFonts w:ascii="Arial" w:hAnsi="Arial" w:cs="Arial"/>
          <w:sz w:val="22"/>
          <w:szCs w:val="22"/>
        </w:rPr>
        <w:t xml:space="preserve">elfare concerns </w:t>
      </w:r>
      <w:r w:rsidRPr="001B0110">
        <w:rPr>
          <w:rFonts w:ascii="Arial" w:hAnsi="Arial" w:cs="Arial"/>
          <w:sz w:val="22"/>
          <w:szCs w:val="22"/>
        </w:rPr>
        <w:t>include</w:t>
      </w:r>
      <w:r w:rsidR="00A00B3D" w:rsidRPr="001B0110">
        <w:rPr>
          <w:rFonts w:ascii="Arial" w:hAnsi="Arial" w:cs="Arial"/>
          <w:sz w:val="22"/>
          <w:szCs w:val="22"/>
        </w:rPr>
        <w:t xml:space="preserve"> </w:t>
      </w:r>
      <w:r w:rsidRPr="001B0110">
        <w:rPr>
          <w:rFonts w:ascii="Arial" w:hAnsi="Arial" w:cs="Arial"/>
          <w:sz w:val="22"/>
          <w:szCs w:val="22"/>
        </w:rPr>
        <w:t xml:space="preserve">those </w:t>
      </w:r>
      <w:r w:rsidR="0018064C" w:rsidRPr="001B0110">
        <w:rPr>
          <w:rFonts w:ascii="Arial" w:hAnsi="Arial" w:cs="Arial"/>
          <w:sz w:val="22"/>
          <w:szCs w:val="22"/>
        </w:rPr>
        <w:t>c</w:t>
      </w:r>
      <w:r w:rsidRPr="001B0110">
        <w:rPr>
          <w:rFonts w:ascii="Arial" w:hAnsi="Arial" w:cs="Arial"/>
          <w:sz w:val="22"/>
          <w:szCs w:val="22"/>
        </w:rPr>
        <w:t>hildren who me</w:t>
      </w:r>
      <w:r w:rsidR="0018064C" w:rsidRPr="001B0110">
        <w:rPr>
          <w:rFonts w:ascii="Arial" w:hAnsi="Arial" w:cs="Arial"/>
          <w:sz w:val="22"/>
          <w:szCs w:val="22"/>
        </w:rPr>
        <w:t>e</w:t>
      </w:r>
      <w:r w:rsidRPr="001B0110">
        <w:rPr>
          <w:rFonts w:ascii="Arial" w:hAnsi="Arial" w:cs="Arial"/>
          <w:sz w:val="22"/>
          <w:szCs w:val="22"/>
        </w:rPr>
        <w:t xml:space="preserve">t the threshold of being </w:t>
      </w:r>
      <w:r w:rsidR="0018064C" w:rsidRPr="001B0110">
        <w:rPr>
          <w:rFonts w:ascii="Arial" w:hAnsi="Arial" w:cs="Arial"/>
          <w:sz w:val="22"/>
          <w:szCs w:val="22"/>
        </w:rPr>
        <w:t>i</w:t>
      </w:r>
      <w:r w:rsidRPr="001B0110">
        <w:rPr>
          <w:rFonts w:ascii="Arial" w:hAnsi="Arial" w:cs="Arial"/>
          <w:sz w:val="22"/>
          <w:szCs w:val="22"/>
        </w:rPr>
        <w:t xml:space="preserve">n </w:t>
      </w:r>
      <w:r w:rsidR="0018064C" w:rsidRPr="001B0110">
        <w:rPr>
          <w:rFonts w:ascii="Arial" w:hAnsi="Arial" w:cs="Arial"/>
          <w:sz w:val="22"/>
          <w:szCs w:val="22"/>
        </w:rPr>
        <w:t>n</w:t>
      </w:r>
      <w:r w:rsidRPr="001B0110">
        <w:rPr>
          <w:rFonts w:ascii="Arial" w:hAnsi="Arial" w:cs="Arial"/>
          <w:sz w:val="22"/>
          <w:szCs w:val="22"/>
        </w:rPr>
        <w:t>eed of help and</w:t>
      </w:r>
      <w:r w:rsidR="005C37D0" w:rsidRPr="001B0110">
        <w:rPr>
          <w:rFonts w:ascii="Arial" w:hAnsi="Arial" w:cs="Arial"/>
          <w:sz w:val="22"/>
          <w:szCs w:val="22"/>
        </w:rPr>
        <w:t xml:space="preserve"> </w:t>
      </w:r>
      <w:r w:rsidR="0018064C" w:rsidRPr="001B0110">
        <w:rPr>
          <w:rFonts w:ascii="Arial" w:hAnsi="Arial" w:cs="Arial"/>
          <w:sz w:val="22"/>
          <w:szCs w:val="22"/>
        </w:rPr>
        <w:t>p</w:t>
      </w:r>
      <w:r w:rsidRPr="001B0110">
        <w:rPr>
          <w:rFonts w:ascii="Arial" w:hAnsi="Arial" w:cs="Arial"/>
          <w:sz w:val="22"/>
          <w:szCs w:val="22"/>
        </w:rPr>
        <w:t>rotection and those who are subject to</w:t>
      </w:r>
      <w:r w:rsidR="005C37D0" w:rsidRPr="001B0110">
        <w:rPr>
          <w:rFonts w:ascii="Arial" w:hAnsi="Arial" w:cs="Arial"/>
          <w:sz w:val="22"/>
          <w:szCs w:val="22"/>
        </w:rPr>
        <w:t xml:space="preserve"> Looked-After</w:t>
      </w:r>
      <w:r w:rsidRPr="001B0110">
        <w:rPr>
          <w:rFonts w:ascii="Arial" w:hAnsi="Arial" w:cs="Arial"/>
          <w:sz w:val="22"/>
          <w:szCs w:val="22"/>
        </w:rPr>
        <w:t xml:space="preserve"> </w:t>
      </w:r>
      <w:r w:rsidR="0018064C" w:rsidRPr="001B0110">
        <w:rPr>
          <w:rFonts w:ascii="Arial" w:hAnsi="Arial" w:cs="Arial"/>
          <w:sz w:val="22"/>
          <w:szCs w:val="22"/>
        </w:rPr>
        <w:t xml:space="preserve">Children </w:t>
      </w:r>
      <w:r w:rsidRPr="001B0110">
        <w:rPr>
          <w:rFonts w:ascii="Arial" w:hAnsi="Arial" w:cs="Arial"/>
          <w:sz w:val="22"/>
          <w:szCs w:val="22"/>
        </w:rPr>
        <w:t>arrangements</w:t>
      </w:r>
      <w:r w:rsidR="005C37D0" w:rsidRPr="001B0110">
        <w:rPr>
          <w:rFonts w:ascii="Arial" w:hAnsi="Arial" w:cs="Arial"/>
          <w:sz w:val="22"/>
          <w:szCs w:val="22"/>
        </w:rPr>
        <w:t xml:space="preserve">. </w:t>
      </w:r>
      <w:r w:rsidR="0018064C" w:rsidRPr="001B0110">
        <w:rPr>
          <w:rFonts w:ascii="Arial" w:hAnsi="Arial" w:cs="Arial"/>
          <w:sz w:val="22"/>
          <w:szCs w:val="22"/>
        </w:rPr>
        <w:t xml:space="preserve">Youth </w:t>
      </w:r>
      <w:r w:rsidR="005C37D0" w:rsidRPr="001B0110">
        <w:rPr>
          <w:rFonts w:ascii="Arial" w:hAnsi="Arial" w:cs="Arial"/>
          <w:sz w:val="22"/>
          <w:szCs w:val="22"/>
        </w:rPr>
        <w:t>Justice concerns ar</w:t>
      </w:r>
      <w:r w:rsidR="0018064C" w:rsidRPr="001B0110">
        <w:rPr>
          <w:rFonts w:ascii="Arial" w:hAnsi="Arial" w:cs="Arial"/>
          <w:sz w:val="22"/>
          <w:szCs w:val="22"/>
        </w:rPr>
        <w:t xml:space="preserve">ise when </w:t>
      </w:r>
      <w:r w:rsidR="001B021B" w:rsidRPr="001B0110">
        <w:rPr>
          <w:rFonts w:ascii="Arial" w:hAnsi="Arial" w:cs="Arial"/>
          <w:sz w:val="22"/>
          <w:szCs w:val="22"/>
        </w:rPr>
        <w:t>young people hav</w:t>
      </w:r>
      <w:r w:rsidR="0018064C" w:rsidRPr="001B0110">
        <w:rPr>
          <w:rFonts w:ascii="Arial" w:hAnsi="Arial" w:cs="Arial"/>
          <w:sz w:val="22"/>
          <w:szCs w:val="22"/>
        </w:rPr>
        <w:t>e</w:t>
      </w:r>
      <w:r w:rsidR="001B021B" w:rsidRPr="001B0110">
        <w:rPr>
          <w:rFonts w:ascii="Arial" w:hAnsi="Arial" w:cs="Arial"/>
          <w:sz w:val="22"/>
          <w:szCs w:val="22"/>
        </w:rPr>
        <w:t xml:space="preserve"> </w:t>
      </w:r>
      <w:r w:rsidR="00A00B3D" w:rsidRPr="001B0110">
        <w:rPr>
          <w:rFonts w:ascii="Arial" w:hAnsi="Arial" w:cs="Arial"/>
          <w:sz w:val="22"/>
          <w:szCs w:val="22"/>
        </w:rPr>
        <w:t>offended</w:t>
      </w:r>
      <w:r w:rsidR="009C5892" w:rsidRPr="001B0110">
        <w:rPr>
          <w:rFonts w:ascii="Arial" w:hAnsi="Arial" w:cs="Arial"/>
          <w:sz w:val="22"/>
          <w:szCs w:val="22"/>
        </w:rPr>
        <w:t xml:space="preserve"> </w:t>
      </w:r>
      <w:r w:rsidR="00F219B2" w:rsidRPr="001B0110">
        <w:rPr>
          <w:rFonts w:ascii="Arial" w:hAnsi="Arial" w:cs="Arial"/>
          <w:sz w:val="22"/>
          <w:szCs w:val="22"/>
        </w:rPr>
        <w:t>or</w:t>
      </w:r>
      <w:r w:rsidR="009C5892" w:rsidRPr="001B0110">
        <w:rPr>
          <w:rFonts w:ascii="Arial" w:hAnsi="Arial" w:cs="Arial"/>
          <w:sz w:val="22"/>
          <w:szCs w:val="22"/>
        </w:rPr>
        <w:t xml:space="preserve"> </w:t>
      </w:r>
      <w:r w:rsidR="0018064C" w:rsidRPr="001B0110">
        <w:rPr>
          <w:rFonts w:ascii="Arial" w:hAnsi="Arial" w:cs="Arial"/>
          <w:sz w:val="22"/>
          <w:szCs w:val="22"/>
        </w:rPr>
        <w:t xml:space="preserve">are at </w:t>
      </w:r>
      <w:r w:rsidR="005C37D0" w:rsidRPr="001B0110">
        <w:rPr>
          <w:rFonts w:ascii="Arial" w:hAnsi="Arial" w:cs="Arial"/>
          <w:sz w:val="22"/>
          <w:szCs w:val="22"/>
        </w:rPr>
        <w:t>risk of offending</w:t>
      </w:r>
    </w:p>
    <w:p w:rsidR="0010533F" w:rsidRPr="001B0110" w:rsidRDefault="0010533F" w:rsidP="00D73458">
      <w:pPr>
        <w:pStyle w:val="ListParagraph"/>
        <w:rPr>
          <w:rFonts w:ascii="Arial" w:hAnsi="Arial" w:cs="Arial"/>
          <w:sz w:val="22"/>
          <w:szCs w:val="22"/>
        </w:rPr>
      </w:pPr>
    </w:p>
    <w:p w:rsidR="0010533F" w:rsidRPr="001B0110" w:rsidRDefault="005C37D0" w:rsidP="00D73458">
      <w:pPr>
        <w:pStyle w:val="ListParagraph"/>
        <w:numPr>
          <w:ilvl w:val="1"/>
          <w:numId w:val="13"/>
        </w:numPr>
        <w:autoSpaceDE w:val="0"/>
        <w:autoSpaceDN w:val="0"/>
        <w:adjustRightInd w:val="0"/>
        <w:rPr>
          <w:rFonts w:ascii="Arial" w:eastAsia="Calibri" w:hAnsi="Arial" w:cs="Arial"/>
          <w:sz w:val="22"/>
          <w:szCs w:val="22"/>
          <w:lang w:eastAsia="en-US"/>
        </w:rPr>
      </w:pPr>
      <w:r w:rsidRPr="001B0110">
        <w:rPr>
          <w:rFonts w:ascii="Arial" w:hAnsi="Arial" w:cs="Arial"/>
          <w:sz w:val="22"/>
          <w:szCs w:val="22"/>
        </w:rPr>
        <w:t xml:space="preserve">The purpose of this protocol is to clarify the respective roles and responsibilities </w:t>
      </w:r>
      <w:r w:rsidR="0018064C" w:rsidRPr="001B0110">
        <w:rPr>
          <w:rFonts w:ascii="Arial" w:hAnsi="Arial" w:cs="Arial"/>
          <w:sz w:val="22"/>
          <w:szCs w:val="22"/>
        </w:rPr>
        <w:t>of</w:t>
      </w:r>
      <w:r w:rsidRPr="001B0110">
        <w:rPr>
          <w:rFonts w:ascii="Arial" w:hAnsi="Arial" w:cs="Arial"/>
          <w:sz w:val="22"/>
          <w:szCs w:val="22"/>
        </w:rPr>
        <w:t xml:space="preserve"> all practitioners where children or young people are known to both </w:t>
      </w:r>
      <w:r w:rsidR="001B021B" w:rsidRPr="001B0110">
        <w:rPr>
          <w:rFonts w:ascii="Arial" w:hAnsi="Arial" w:cs="Arial"/>
          <w:sz w:val="22"/>
          <w:szCs w:val="22"/>
        </w:rPr>
        <w:t>teams</w:t>
      </w:r>
      <w:r w:rsidRPr="001B0110">
        <w:rPr>
          <w:rFonts w:ascii="Arial" w:hAnsi="Arial" w:cs="Arial"/>
          <w:sz w:val="22"/>
          <w:szCs w:val="22"/>
        </w:rPr>
        <w:t xml:space="preserve">. In such cases, this protocol aims to provide </w:t>
      </w:r>
      <w:r w:rsidR="00F219B2" w:rsidRPr="001B0110">
        <w:rPr>
          <w:rFonts w:ascii="Arial" w:hAnsi="Arial" w:cs="Arial"/>
          <w:sz w:val="22"/>
          <w:szCs w:val="22"/>
        </w:rPr>
        <w:t xml:space="preserve">a basis for </w:t>
      </w:r>
      <w:r w:rsidR="002E3192" w:rsidRPr="001B0110">
        <w:rPr>
          <w:rFonts w:ascii="Arial" w:hAnsi="Arial" w:cs="Arial"/>
          <w:sz w:val="22"/>
          <w:szCs w:val="22"/>
        </w:rPr>
        <w:t xml:space="preserve">effective </w:t>
      </w:r>
      <w:r w:rsidR="00F219B2" w:rsidRPr="001B0110">
        <w:rPr>
          <w:rFonts w:ascii="Arial" w:hAnsi="Arial" w:cs="Arial"/>
          <w:sz w:val="22"/>
          <w:szCs w:val="22"/>
        </w:rPr>
        <w:t xml:space="preserve">joint </w:t>
      </w:r>
      <w:r w:rsidR="00FE7D37" w:rsidRPr="001B0110">
        <w:rPr>
          <w:rFonts w:ascii="Arial" w:hAnsi="Arial" w:cs="Arial"/>
          <w:sz w:val="22"/>
          <w:szCs w:val="22"/>
        </w:rPr>
        <w:t>-</w:t>
      </w:r>
      <w:r w:rsidR="002E3192" w:rsidRPr="001B0110">
        <w:rPr>
          <w:rFonts w:ascii="Arial" w:hAnsi="Arial" w:cs="Arial"/>
          <w:sz w:val="22"/>
          <w:szCs w:val="22"/>
        </w:rPr>
        <w:t>working</w:t>
      </w:r>
      <w:r w:rsidR="00F219B2" w:rsidRPr="001B0110">
        <w:rPr>
          <w:rFonts w:ascii="Arial" w:hAnsi="Arial" w:cs="Arial"/>
          <w:sz w:val="22"/>
          <w:szCs w:val="22"/>
        </w:rPr>
        <w:t xml:space="preserve">, </w:t>
      </w:r>
      <w:r w:rsidR="002E3192" w:rsidRPr="001B0110">
        <w:rPr>
          <w:rFonts w:ascii="Arial" w:hAnsi="Arial" w:cs="Arial"/>
          <w:sz w:val="22"/>
          <w:szCs w:val="22"/>
        </w:rPr>
        <w:t>provid</w:t>
      </w:r>
      <w:r w:rsidR="00F219B2" w:rsidRPr="001B0110">
        <w:rPr>
          <w:rFonts w:ascii="Arial" w:hAnsi="Arial" w:cs="Arial"/>
          <w:sz w:val="22"/>
          <w:szCs w:val="22"/>
        </w:rPr>
        <w:t>ing</w:t>
      </w:r>
      <w:r w:rsidR="002E3192" w:rsidRPr="001B0110">
        <w:rPr>
          <w:rFonts w:ascii="Arial" w:hAnsi="Arial" w:cs="Arial"/>
          <w:sz w:val="22"/>
          <w:szCs w:val="22"/>
        </w:rPr>
        <w:t xml:space="preserve"> a framework for delivery.</w:t>
      </w:r>
    </w:p>
    <w:p w:rsidR="0010533F" w:rsidRPr="001B0110" w:rsidRDefault="0010533F" w:rsidP="001B0110">
      <w:pPr>
        <w:pStyle w:val="ListParagraph"/>
        <w:rPr>
          <w:rFonts w:ascii="Arial" w:hAnsi="Arial" w:cs="Arial"/>
          <w:sz w:val="22"/>
          <w:szCs w:val="22"/>
        </w:rPr>
      </w:pPr>
    </w:p>
    <w:p w:rsidR="00E943B6" w:rsidRPr="00897774" w:rsidRDefault="005C5F3F" w:rsidP="001B0110">
      <w:pPr>
        <w:pStyle w:val="ListParagraph"/>
        <w:numPr>
          <w:ilvl w:val="1"/>
          <w:numId w:val="13"/>
        </w:numPr>
        <w:autoSpaceDE w:val="0"/>
        <w:autoSpaceDN w:val="0"/>
        <w:adjustRightInd w:val="0"/>
        <w:rPr>
          <w:rFonts w:ascii="Arial" w:eastAsia="Calibri" w:hAnsi="Arial" w:cs="Arial"/>
          <w:sz w:val="22"/>
          <w:szCs w:val="22"/>
          <w:lang w:eastAsia="en-US"/>
        </w:rPr>
      </w:pPr>
      <w:r w:rsidRPr="001B0110">
        <w:rPr>
          <w:rFonts w:ascii="Arial" w:hAnsi="Arial" w:cs="Arial"/>
          <w:sz w:val="22"/>
          <w:szCs w:val="22"/>
        </w:rPr>
        <w:t xml:space="preserve">The protocol does not override the statutory duties and responsibilities of </w:t>
      </w:r>
      <w:r w:rsidR="00F219B2" w:rsidRPr="001B0110">
        <w:rPr>
          <w:rFonts w:ascii="Arial" w:hAnsi="Arial" w:cs="Arial"/>
          <w:sz w:val="22"/>
          <w:szCs w:val="22"/>
        </w:rPr>
        <w:t>either team,</w:t>
      </w:r>
      <w:r w:rsidRPr="001B0110">
        <w:rPr>
          <w:rFonts w:ascii="Arial" w:hAnsi="Arial" w:cs="Arial"/>
          <w:sz w:val="22"/>
          <w:szCs w:val="22"/>
        </w:rPr>
        <w:t xml:space="preserve"> but clarifies the roles and responsibilities for shared cases.</w:t>
      </w:r>
    </w:p>
    <w:p w:rsidR="00762F91" w:rsidRPr="00897774" w:rsidRDefault="00897774" w:rsidP="00897774">
      <w:pPr>
        <w:pStyle w:val="Heading2"/>
        <w:numPr>
          <w:ilvl w:val="0"/>
          <w:numId w:val="39"/>
        </w:numPr>
        <w:rPr>
          <w:rFonts w:ascii="Arial" w:hAnsi="Arial" w:cs="Arial"/>
          <w:b/>
          <w:i/>
          <w:color w:val="auto"/>
          <w:sz w:val="28"/>
          <w:szCs w:val="28"/>
        </w:rPr>
      </w:pPr>
      <w:bookmarkStart w:id="6" w:name="_Toc490739072"/>
      <w:r w:rsidRPr="00897774">
        <w:rPr>
          <w:rFonts w:ascii="Arial" w:hAnsi="Arial" w:cs="Arial"/>
          <w:b/>
          <w:i/>
          <w:color w:val="auto"/>
          <w:sz w:val="28"/>
          <w:szCs w:val="28"/>
        </w:rPr>
        <w:lastRenderedPageBreak/>
        <w:t>In</w:t>
      </w:r>
      <w:r w:rsidR="00B01447" w:rsidRPr="00897774">
        <w:rPr>
          <w:rFonts w:ascii="Arial" w:hAnsi="Arial" w:cs="Arial"/>
          <w:b/>
          <w:i/>
          <w:color w:val="auto"/>
          <w:sz w:val="28"/>
          <w:szCs w:val="28"/>
        </w:rPr>
        <w:t>formation Sharing</w:t>
      </w:r>
      <w:r w:rsidR="00F219B2" w:rsidRPr="00897774">
        <w:rPr>
          <w:rFonts w:ascii="Arial" w:hAnsi="Arial" w:cs="Arial"/>
          <w:b/>
          <w:i/>
          <w:color w:val="auto"/>
          <w:sz w:val="28"/>
          <w:szCs w:val="28"/>
        </w:rPr>
        <w:t xml:space="preserve"> Procedures</w:t>
      </w:r>
      <w:bookmarkEnd w:id="6"/>
    </w:p>
    <w:p w:rsidR="005C37D0" w:rsidRPr="001B0110" w:rsidRDefault="005C37D0" w:rsidP="001B0110">
      <w:pPr>
        <w:rPr>
          <w:rFonts w:ascii="Arial" w:hAnsi="Arial" w:cs="Arial"/>
          <w:b/>
          <w:sz w:val="22"/>
          <w:szCs w:val="22"/>
          <w:u w:val="single"/>
        </w:rPr>
      </w:pPr>
    </w:p>
    <w:p w:rsidR="0010533F" w:rsidRPr="001B0110" w:rsidRDefault="0076791C" w:rsidP="001B0110">
      <w:pPr>
        <w:pStyle w:val="ListParagraph"/>
        <w:numPr>
          <w:ilvl w:val="1"/>
          <w:numId w:val="14"/>
        </w:numPr>
        <w:rPr>
          <w:rFonts w:ascii="Arial" w:hAnsi="Arial" w:cs="Arial"/>
          <w:sz w:val="22"/>
          <w:szCs w:val="22"/>
        </w:rPr>
      </w:pPr>
      <w:r w:rsidRPr="001B0110">
        <w:rPr>
          <w:rFonts w:ascii="Arial" w:hAnsi="Arial" w:cs="Arial"/>
          <w:sz w:val="22"/>
          <w:szCs w:val="22"/>
        </w:rPr>
        <w:t xml:space="preserve">Some children and young people have complex needs and difficulties, which may require a joint response from </w:t>
      </w:r>
      <w:r w:rsidR="00D73458" w:rsidRPr="001B0110">
        <w:rPr>
          <w:rFonts w:ascii="Arial" w:hAnsi="Arial" w:cs="Arial"/>
          <w:sz w:val="22"/>
          <w:szCs w:val="22"/>
        </w:rPr>
        <w:t>CSC</w:t>
      </w:r>
      <w:r w:rsidRPr="001B0110">
        <w:rPr>
          <w:rFonts w:ascii="Arial" w:hAnsi="Arial" w:cs="Arial"/>
          <w:sz w:val="22"/>
          <w:szCs w:val="22"/>
        </w:rPr>
        <w:t xml:space="preserve"> and the </w:t>
      </w:r>
      <w:r w:rsidR="00D73458" w:rsidRPr="001B0110">
        <w:rPr>
          <w:rFonts w:ascii="Arial" w:hAnsi="Arial" w:cs="Arial"/>
          <w:sz w:val="22"/>
          <w:szCs w:val="22"/>
        </w:rPr>
        <w:t>YOS</w:t>
      </w:r>
      <w:r w:rsidRPr="001B0110">
        <w:rPr>
          <w:rFonts w:ascii="Arial" w:hAnsi="Arial" w:cs="Arial"/>
          <w:sz w:val="22"/>
          <w:szCs w:val="22"/>
        </w:rPr>
        <w:t xml:space="preserve">. It is these cases where </w:t>
      </w:r>
      <w:r w:rsidR="00F219B2" w:rsidRPr="001B0110">
        <w:rPr>
          <w:rFonts w:ascii="Arial" w:hAnsi="Arial" w:cs="Arial"/>
          <w:sz w:val="22"/>
          <w:szCs w:val="22"/>
        </w:rPr>
        <w:t xml:space="preserve">there is joint </w:t>
      </w:r>
      <w:r w:rsidRPr="001B0110">
        <w:rPr>
          <w:rFonts w:ascii="Arial" w:hAnsi="Arial" w:cs="Arial"/>
          <w:sz w:val="22"/>
          <w:szCs w:val="22"/>
        </w:rPr>
        <w:t>case responsibility</w:t>
      </w:r>
      <w:r w:rsidR="00D73458" w:rsidRPr="001B0110">
        <w:rPr>
          <w:rFonts w:ascii="Arial" w:hAnsi="Arial" w:cs="Arial"/>
          <w:sz w:val="22"/>
          <w:szCs w:val="22"/>
        </w:rPr>
        <w:t xml:space="preserve"> that</w:t>
      </w:r>
      <w:r w:rsidRPr="001B0110">
        <w:rPr>
          <w:rFonts w:ascii="Arial" w:hAnsi="Arial" w:cs="Arial"/>
          <w:sz w:val="22"/>
          <w:szCs w:val="22"/>
        </w:rPr>
        <w:t xml:space="preserve"> identification of the lead professional and management need</w:t>
      </w:r>
      <w:r w:rsidR="00D73458" w:rsidRPr="001B0110">
        <w:rPr>
          <w:rFonts w:ascii="Arial" w:hAnsi="Arial" w:cs="Arial"/>
          <w:sz w:val="22"/>
          <w:szCs w:val="22"/>
        </w:rPr>
        <w:t>s</w:t>
      </w:r>
      <w:r w:rsidRPr="001B0110">
        <w:rPr>
          <w:rFonts w:ascii="Arial" w:hAnsi="Arial" w:cs="Arial"/>
          <w:sz w:val="22"/>
          <w:szCs w:val="22"/>
        </w:rPr>
        <w:t xml:space="preserve"> to be clear</w:t>
      </w:r>
      <w:r w:rsidR="00F219B2" w:rsidRPr="001B0110">
        <w:rPr>
          <w:rFonts w:ascii="Arial" w:hAnsi="Arial" w:cs="Arial"/>
          <w:sz w:val="22"/>
          <w:szCs w:val="22"/>
        </w:rPr>
        <w:t>.</w:t>
      </w:r>
      <w:r w:rsidRPr="001B0110">
        <w:rPr>
          <w:rFonts w:ascii="Arial" w:hAnsi="Arial" w:cs="Arial"/>
          <w:sz w:val="22"/>
          <w:szCs w:val="22"/>
        </w:rPr>
        <w:t xml:space="preserve"> </w:t>
      </w:r>
      <w:r w:rsidR="005C37D0" w:rsidRPr="001B0110">
        <w:rPr>
          <w:rFonts w:ascii="Arial" w:hAnsi="Arial" w:cs="Arial"/>
          <w:sz w:val="22"/>
          <w:szCs w:val="22"/>
        </w:rPr>
        <w:t xml:space="preserve">Information-sharing </w:t>
      </w:r>
      <w:r w:rsidR="00285ADF" w:rsidRPr="001B0110">
        <w:rPr>
          <w:rFonts w:ascii="Arial" w:hAnsi="Arial" w:cs="Arial"/>
          <w:sz w:val="22"/>
          <w:szCs w:val="22"/>
        </w:rPr>
        <w:t xml:space="preserve">is </w:t>
      </w:r>
      <w:r w:rsidRPr="001B0110">
        <w:rPr>
          <w:rFonts w:ascii="Arial" w:hAnsi="Arial" w:cs="Arial"/>
          <w:sz w:val="22"/>
          <w:szCs w:val="22"/>
        </w:rPr>
        <w:t>central</w:t>
      </w:r>
      <w:r w:rsidR="005C37D0" w:rsidRPr="001B0110">
        <w:rPr>
          <w:rFonts w:ascii="Arial" w:hAnsi="Arial" w:cs="Arial"/>
          <w:sz w:val="22"/>
          <w:szCs w:val="22"/>
        </w:rPr>
        <w:t xml:space="preserve"> to improv</w:t>
      </w:r>
      <w:r w:rsidRPr="001B0110">
        <w:rPr>
          <w:rFonts w:ascii="Arial" w:hAnsi="Arial" w:cs="Arial"/>
          <w:sz w:val="22"/>
          <w:szCs w:val="22"/>
        </w:rPr>
        <w:t>ing the</w:t>
      </w:r>
      <w:r w:rsidR="005C37D0" w:rsidRPr="001B0110">
        <w:rPr>
          <w:rFonts w:ascii="Arial" w:hAnsi="Arial" w:cs="Arial"/>
          <w:sz w:val="22"/>
          <w:szCs w:val="22"/>
        </w:rPr>
        <w:t xml:space="preserve"> outcomes for </w:t>
      </w:r>
      <w:r w:rsidR="00097765" w:rsidRPr="001B0110">
        <w:rPr>
          <w:rFonts w:ascii="Arial" w:hAnsi="Arial" w:cs="Arial"/>
          <w:sz w:val="22"/>
          <w:szCs w:val="22"/>
        </w:rPr>
        <w:t xml:space="preserve">these </w:t>
      </w:r>
      <w:r w:rsidR="005C37D0" w:rsidRPr="001B0110">
        <w:rPr>
          <w:rFonts w:ascii="Arial" w:hAnsi="Arial" w:cs="Arial"/>
          <w:sz w:val="22"/>
          <w:szCs w:val="22"/>
        </w:rPr>
        <w:t>children</w:t>
      </w:r>
      <w:r w:rsidR="00645E96" w:rsidRPr="001B0110">
        <w:rPr>
          <w:rFonts w:ascii="Arial" w:hAnsi="Arial" w:cs="Arial"/>
          <w:sz w:val="22"/>
          <w:szCs w:val="22"/>
        </w:rPr>
        <w:t>,</w:t>
      </w:r>
      <w:r w:rsidR="005C37D0" w:rsidRPr="001B0110">
        <w:rPr>
          <w:rFonts w:ascii="Arial" w:hAnsi="Arial" w:cs="Arial"/>
          <w:sz w:val="22"/>
          <w:szCs w:val="22"/>
        </w:rPr>
        <w:t xml:space="preserve"> young people and their families. </w:t>
      </w:r>
      <w:r w:rsidR="00AB4939">
        <w:rPr>
          <w:rFonts w:ascii="Arial" w:hAnsi="Arial" w:cs="Arial"/>
          <w:sz w:val="22"/>
          <w:szCs w:val="22"/>
        </w:rPr>
        <w:t xml:space="preserve">This is supported by monthly case meetings involving the CSC and the YOS. </w:t>
      </w:r>
    </w:p>
    <w:p w:rsidR="0010533F" w:rsidRPr="001B0110" w:rsidRDefault="0010533F" w:rsidP="001B0110">
      <w:pPr>
        <w:pStyle w:val="ListParagraph"/>
        <w:ind w:left="1080"/>
        <w:rPr>
          <w:rFonts w:ascii="Arial" w:hAnsi="Arial" w:cs="Arial"/>
          <w:sz w:val="22"/>
          <w:szCs w:val="22"/>
        </w:rPr>
      </w:pPr>
    </w:p>
    <w:p w:rsidR="005C37D0" w:rsidRPr="001B0110" w:rsidRDefault="00D73458" w:rsidP="001B0110">
      <w:pPr>
        <w:pStyle w:val="ListParagraph"/>
        <w:numPr>
          <w:ilvl w:val="1"/>
          <w:numId w:val="14"/>
        </w:numPr>
        <w:rPr>
          <w:rFonts w:ascii="Arial" w:hAnsi="Arial" w:cs="Arial"/>
          <w:sz w:val="22"/>
          <w:szCs w:val="22"/>
        </w:rPr>
      </w:pPr>
      <w:r w:rsidRPr="001B0110">
        <w:rPr>
          <w:rFonts w:ascii="Arial" w:hAnsi="Arial" w:cs="Arial"/>
          <w:sz w:val="22"/>
          <w:szCs w:val="22"/>
        </w:rPr>
        <w:t>There are legal gateways to enable the sharing of information between the YOS and CSC. This includes legislative requirements to share information between youth offending teams and children’s social care teams set out in:</w:t>
      </w:r>
    </w:p>
    <w:p w:rsidR="005C37D0" w:rsidRPr="001B0110" w:rsidRDefault="005C37D0" w:rsidP="001B0110">
      <w:pPr>
        <w:rPr>
          <w:rFonts w:ascii="Arial" w:hAnsi="Arial" w:cs="Arial"/>
          <w:sz w:val="22"/>
          <w:szCs w:val="22"/>
        </w:rPr>
      </w:pPr>
    </w:p>
    <w:p w:rsidR="005C37D0" w:rsidRPr="001B0110" w:rsidRDefault="005C37D0" w:rsidP="001B0110">
      <w:pPr>
        <w:pStyle w:val="ListParagraph"/>
        <w:numPr>
          <w:ilvl w:val="1"/>
          <w:numId w:val="4"/>
        </w:numPr>
        <w:rPr>
          <w:rFonts w:ascii="Arial" w:hAnsi="Arial" w:cs="Arial"/>
          <w:sz w:val="22"/>
          <w:szCs w:val="22"/>
        </w:rPr>
      </w:pPr>
      <w:r w:rsidRPr="001B0110">
        <w:rPr>
          <w:rFonts w:ascii="Arial" w:hAnsi="Arial" w:cs="Arial"/>
          <w:sz w:val="22"/>
          <w:szCs w:val="22"/>
        </w:rPr>
        <w:t xml:space="preserve">The Children Act 1989 </w:t>
      </w:r>
    </w:p>
    <w:p w:rsidR="005C37D0" w:rsidRPr="001B0110" w:rsidRDefault="005C37D0" w:rsidP="001B0110">
      <w:pPr>
        <w:rPr>
          <w:rFonts w:ascii="Arial" w:hAnsi="Arial" w:cs="Arial"/>
          <w:sz w:val="22"/>
          <w:szCs w:val="22"/>
        </w:rPr>
      </w:pPr>
    </w:p>
    <w:p w:rsidR="005C37D0" w:rsidRPr="001B0110" w:rsidRDefault="005C37D0" w:rsidP="001B0110">
      <w:pPr>
        <w:pStyle w:val="ListParagraph"/>
        <w:numPr>
          <w:ilvl w:val="1"/>
          <w:numId w:val="4"/>
        </w:numPr>
        <w:rPr>
          <w:rFonts w:ascii="Arial" w:hAnsi="Arial" w:cs="Arial"/>
          <w:sz w:val="22"/>
          <w:szCs w:val="22"/>
        </w:rPr>
      </w:pPr>
      <w:r w:rsidRPr="001B0110">
        <w:rPr>
          <w:rFonts w:ascii="Arial" w:hAnsi="Arial" w:cs="Arial"/>
          <w:sz w:val="22"/>
          <w:szCs w:val="22"/>
        </w:rPr>
        <w:t>The European Convention on Human Rights Act 1998</w:t>
      </w:r>
    </w:p>
    <w:p w:rsidR="005C37D0" w:rsidRPr="001B0110" w:rsidRDefault="005C37D0" w:rsidP="001B0110">
      <w:pPr>
        <w:rPr>
          <w:rFonts w:ascii="Arial" w:hAnsi="Arial" w:cs="Arial"/>
          <w:i/>
          <w:sz w:val="22"/>
          <w:szCs w:val="22"/>
        </w:rPr>
      </w:pPr>
    </w:p>
    <w:p w:rsidR="005C37D0" w:rsidRPr="001B0110" w:rsidRDefault="005C37D0" w:rsidP="001B0110">
      <w:pPr>
        <w:pStyle w:val="ListParagraph"/>
        <w:numPr>
          <w:ilvl w:val="1"/>
          <w:numId w:val="4"/>
        </w:numPr>
        <w:rPr>
          <w:rFonts w:ascii="Arial" w:hAnsi="Arial" w:cs="Arial"/>
          <w:sz w:val="22"/>
          <w:szCs w:val="22"/>
        </w:rPr>
      </w:pPr>
      <w:r w:rsidRPr="001B0110">
        <w:rPr>
          <w:rFonts w:ascii="Arial" w:hAnsi="Arial" w:cs="Arial"/>
          <w:sz w:val="22"/>
          <w:szCs w:val="22"/>
        </w:rPr>
        <w:t>Crime and Disorder Act 1998</w:t>
      </w:r>
    </w:p>
    <w:p w:rsidR="00CD23A3" w:rsidRPr="001B0110" w:rsidRDefault="00CD23A3" w:rsidP="001B0110">
      <w:pPr>
        <w:rPr>
          <w:rFonts w:ascii="Arial" w:hAnsi="Arial" w:cs="Arial"/>
          <w:i/>
          <w:sz w:val="22"/>
          <w:szCs w:val="22"/>
        </w:rPr>
      </w:pPr>
    </w:p>
    <w:p w:rsidR="005C37D0" w:rsidRPr="001B0110" w:rsidRDefault="005C37D0" w:rsidP="001B0110">
      <w:pPr>
        <w:pStyle w:val="ListParagraph"/>
        <w:numPr>
          <w:ilvl w:val="1"/>
          <w:numId w:val="4"/>
        </w:numPr>
        <w:rPr>
          <w:rFonts w:ascii="Arial" w:hAnsi="Arial" w:cs="Arial"/>
          <w:sz w:val="22"/>
          <w:szCs w:val="22"/>
        </w:rPr>
      </w:pPr>
      <w:r w:rsidRPr="001B0110">
        <w:rPr>
          <w:rFonts w:ascii="Arial" w:hAnsi="Arial" w:cs="Arial"/>
          <w:sz w:val="22"/>
          <w:szCs w:val="22"/>
        </w:rPr>
        <w:t>The Data Protection Act (DPA) 1998</w:t>
      </w:r>
    </w:p>
    <w:p w:rsidR="00CD23A3" w:rsidRPr="001B0110" w:rsidRDefault="00CD23A3" w:rsidP="001B0110">
      <w:pPr>
        <w:rPr>
          <w:rFonts w:ascii="Arial" w:hAnsi="Arial" w:cs="Arial"/>
          <w:i/>
          <w:sz w:val="22"/>
          <w:szCs w:val="22"/>
        </w:rPr>
      </w:pPr>
    </w:p>
    <w:p w:rsidR="0012437E" w:rsidRDefault="005C37D0" w:rsidP="0012437E">
      <w:pPr>
        <w:pStyle w:val="ListParagraph"/>
        <w:numPr>
          <w:ilvl w:val="1"/>
          <w:numId w:val="4"/>
        </w:numPr>
        <w:rPr>
          <w:rFonts w:ascii="Arial" w:hAnsi="Arial" w:cs="Arial"/>
          <w:sz w:val="22"/>
          <w:szCs w:val="22"/>
        </w:rPr>
      </w:pPr>
      <w:r w:rsidRPr="001B0110">
        <w:rPr>
          <w:rFonts w:ascii="Arial" w:hAnsi="Arial" w:cs="Arial"/>
          <w:sz w:val="22"/>
          <w:szCs w:val="22"/>
        </w:rPr>
        <w:t>The Children Act 2004</w:t>
      </w:r>
    </w:p>
    <w:p w:rsidR="0012437E" w:rsidRPr="0012437E" w:rsidRDefault="0012437E" w:rsidP="0012437E">
      <w:pPr>
        <w:pStyle w:val="ListParagraph"/>
        <w:rPr>
          <w:rFonts w:ascii="Arial" w:hAnsi="Arial" w:cs="Arial"/>
          <w:sz w:val="22"/>
          <w:szCs w:val="22"/>
        </w:rPr>
      </w:pPr>
    </w:p>
    <w:p w:rsidR="0012437E" w:rsidRPr="0012437E" w:rsidRDefault="0012437E" w:rsidP="0012437E">
      <w:pPr>
        <w:pStyle w:val="ListParagraph"/>
        <w:numPr>
          <w:ilvl w:val="1"/>
          <w:numId w:val="4"/>
        </w:numPr>
        <w:rPr>
          <w:rFonts w:ascii="Arial" w:hAnsi="Arial" w:cs="Arial"/>
          <w:sz w:val="22"/>
          <w:szCs w:val="22"/>
        </w:rPr>
      </w:pPr>
      <w:r w:rsidRPr="0012437E">
        <w:rPr>
          <w:rFonts w:ascii="Arial" w:hAnsi="Arial" w:cs="Arial"/>
          <w:sz w:val="22"/>
          <w:szCs w:val="22"/>
        </w:rPr>
        <w:t xml:space="preserve">Children (Leaving Care) Act 2000 as amended by the </w:t>
      </w:r>
      <w:hyperlink r:id="rId16" w:tgtFrame="_blank" w:history="1">
        <w:r w:rsidRPr="0012437E">
          <w:rPr>
            <w:rStyle w:val="Hyperlink"/>
            <w:rFonts w:ascii="Arial" w:hAnsi="Arial" w:cs="Arial"/>
            <w:bCs/>
            <w:color w:val="auto"/>
            <w:sz w:val="22"/>
            <w:szCs w:val="22"/>
            <w:u w:val="none"/>
          </w:rPr>
          <w:t>Planning Transitions for Care Leavers Guidance 2010</w:t>
        </w:r>
      </w:hyperlink>
    </w:p>
    <w:p w:rsidR="00F6069C" w:rsidRPr="0012437E" w:rsidRDefault="00F6069C" w:rsidP="0012437E">
      <w:pPr>
        <w:pStyle w:val="ListParagraph"/>
        <w:ind w:left="1440"/>
        <w:rPr>
          <w:rFonts w:ascii="Arial" w:hAnsi="Arial" w:cs="Arial"/>
          <w:sz w:val="22"/>
          <w:szCs w:val="22"/>
        </w:rPr>
      </w:pPr>
    </w:p>
    <w:p w:rsidR="003D1A07" w:rsidRPr="00897774" w:rsidRDefault="003D1A07" w:rsidP="00897774">
      <w:pPr>
        <w:rPr>
          <w:rFonts w:ascii="Arial" w:hAnsi="Arial" w:cs="Arial"/>
          <w:b/>
          <w:sz w:val="22"/>
          <w:szCs w:val="22"/>
          <w:u w:val="single"/>
        </w:rPr>
      </w:pPr>
    </w:p>
    <w:p w:rsidR="0010533F" w:rsidRPr="001B0110" w:rsidRDefault="0010533F" w:rsidP="001B0110">
      <w:pPr>
        <w:pStyle w:val="ListParagraph"/>
        <w:rPr>
          <w:rFonts w:ascii="Arial" w:hAnsi="Arial" w:cs="Arial"/>
          <w:b/>
          <w:i/>
          <w:sz w:val="22"/>
          <w:szCs w:val="22"/>
        </w:rPr>
      </w:pPr>
      <w:bookmarkStart w:id="7" w:name="assess"/>
      <w:bookmarkEnd w:id="7"/>
      <w:r w:rsidRPr="001B0110">
        <w:rPr>
          <w:rFonts w:ascii="Arial" w:hAnsi="Arial" w:cs="Arial"/>
          <w:b/>
          <w:i/>
          <w:sz w:val="22"/>
          <w:szCs w:val="22"/>
        </w:rPr>
        <w:t>Assessment and Planning</w:t>
      </w:r>
    </w:p>
    <w:p w:rsidR="0010533F" w:rsidRPr="006F0464" w:rsidRDefault="0010533F" w:rsidP="001B0110">
      <w:pPr>
        <w:pStyle w:val="ListParagraph"/>
        <w:rPr>
          <w:rFonts w:ascii="Arial" w:hAnsi="Arial" w:cs="Arial"/>
          <w:b/>
          <w:sz w:val="22"/>
          <w:szCs w:val="22"/>
          <w:u w:val="single"/>
        </w:rPr>
      </w:pPr>
    </w:p>
    <w:p w:rsidR="001B0110" w:rsidRPr="00A5316C" w:rsidRDefault="005C37D0" w:rsidP="001B0110">
      <w:pPr>
        <w:pStyle w:val="ListParagraph"/>
        <w:numPr>
          <w:ilvl w:val="1"/>
          <w:numId w:val="14"/>
        </w:numPr>
        <w:rPr>
          <w:rFonts w:ascii="Arial" w:hAnsi="Arial" w:cs="Arial"/>
          <w:b/>
          <w:sz w:val="22"/>
          <w:szCs w:val="22"/>
          <w:u w:val="single"/>
        </w:rPr>
      </w:pPr>
      <w:r w:rsidRPr="006F0464">
        <w:rPr>
          <w:rFonts w:ascii="Arial" w:hAnsi="Arial" w:cs="Arial"/>
          <w:sz w:val="22"/>
          <w:szCs w:val="22"/>
        </w:rPr>
        <w:t xml:space="preserve">The </w:t>
      </w:r>
      <w:r w:rsidR="001B0110" w:rsidRPr="006F0464">
        <w:rPr>
          <w:rFonts w:ascii="Arial" w:hAnsi="Arial" w:cs="Arial"/>
          <w:sz w:val="22"/>
          <w:szCs w:val="22"/>
        </w:rPr>
        <w:t xml:space="preserve">YOS uses the </w:t>
      </w:r>
      <w:proofErr w:type="spellStart"/>
      <w:r w:rsidR="001B0110" w:rsidRPr="00897774">
        <w:rPr>
          <w:rFonts w:ascii="Arial" w:hAnsi="Arial" w:cs="Arial"/>
          <w:color w:val="0B0C0C"/>
          <w:sz w:val="22"/>
          <w:szCs w:val="22"/>
          <w:shd w:val="clear" w:color="auto" w:fill="FFFFFF"/>
        </w:rPr>
        <w:t>AssetPlus</w:t>
      </w:r>
      <w:proofErr w:type="spellEnd"/>
      <w:r w:rsidR="001B0110" w:rsidRPr="00897774">
        <w:rPr>
          <w:rFonts w:ascii="Arial" w:hAnsi="Arial" w:cs="Arial"/>
          <w:color w:val="0B0C0C"/>
          <w:sz w:val="22"/>
          <w:szCs w:val="22"/>
          <w:shd w:val="clear" w:color="auto" w:fill="FFFFFF"/>
        </w:rPr>
        <w:t xml:space="preserve"> statutory assessment prescribed by the Youth Justice Board. </w:t>
      </w:r>
      <w:proofErr w:type="spellStart"/>
      <w:r w:rsidR="001B0110" w:rsidRPr="00897774">
        <w:rPr>
          <w:rFonts w:ascii="Arial" w:hAnsi="Arial" w:cs="Arial"/>
          <w:color w:val="0B0C0C"/>
          <w:sz w:val="22"/>
          <w:szCs w:val="22"/>
          <w:shd w:val="clear" w:color="auto" w:fill="FFFFFF"/>
        </w:rPr>
        <w:t>AssetPlus</w:t>
      </w:r>
      <w:proofErr w:type="spellEnd"/>
      <w:r w:rsidR="001B0110" w:rsidRPr="00897774">
        <w:rPr>
          <w:rFonts w:ascii="Arial" w:hAnsi="Arial" w:cs="Arial"/>
          <w:color w:val="0B0C0C"/>
          <w:sz w:val="22"/>
          <w:szCs w:val="22"/>
          <w:shd w:val="clear" w:color="auto" w:fill="FFFFFF"/>
        </w:rPr>
        <w:t xml:space="preserve"> is a holistic end-to-end assessment and intervention plan, allowing one record to follow a child or young person throughout their time in the youth justice system. </w:t>
      </w:r>
      <w:r w:rsidR="001B0110" w:rsidRPr="001B0110">
        <w:rPr>
          <w:rFonts w:ascii="Arial" w:hAnsi="Arial" w:cs="Arial"/>
          <w:sz w:val="22"/>
          <w:szCs w:val="22"/>
        </w:rPr>
        <w:t>This includes assessing the</w:t>
      </w:r>
      <w:r w:rsidR="00077862" w:rsidRPr="001B0110">
        <w:rPr>
          <w:rFonts w:ascii="Arial" w:hAnsi="Arial" w:cs="Arial"/>
          <w:sz w:val="22"/>
          <w:szCs w:val="22"/>
        </w:rPr>
        <w:t xml:space="preserve"> risk of young people re-offending</w:t>
      </w:r>
      <w:r w:rsidR="00077862" w:rsidRPr="006F0464">
        <w:rPr>
          <w:rFonts w:ascii="Arial" w:hAnsi="Arial" w:cs="Arial"/>
          <w:sz w:val="22"/>
          <w:szCs w:val="22"/>
        </w:rPr>
        <w:t>,</w:t>
      </w:r>
      <w:r w:rsidR="009C5892" w:rsidRPr="006F0464">
        <w:rPr>
          <w:rFonts w:ascii="Arial" w:hAnsi="Arial" w:cs="Arial"/>
          <w:sz w:val="22"/>
          <w:szCs w:val="22"/>
        </w:rPr>
        <w:t xml:space="preserve"> </w:t>
      </w:r>
      <w:r w:rsidR="00077862" w:rsidRPr="006F0464">
        <w:rPr>
          <w:rFonts w:ascii="Arial" w:hAnsi="Arial" w:cs="Arial"/>
          <w:sz w:val="22"/>
          <w:szCs w:val="22"/>
        </w:rPr>
        <w:t xml:space="preserve">their vulnerability and any risks they may pose to the public. This assessment informs the preparation of </w:t>
      </w:r>
      <w:r w:rsidRPr="00251F37">
        <w:rPr>
          <w:rFonts w:ascii="Arial" w:hAnsi="Arial" w:cs="Arial"/>
          <w:sz w:val="22"/>
          <w:szCs w:val="22"/>
        </w:rPr>
        <w:t>Court reports</w:t>
      </w:r>
      <w:r w:rsidR="00077862" w:rsidRPr="00251F37">
        <w:rPr>
          <w:rFonts w:ascii="Arial" w:hAnsi="Arial" w:cs="Arial"/>
          <w:sz w:val="22"/>
          <w:szCs w:val="22"/>
        </w:rPr>
        <w:t xml:space="preserve">. The YOS will also use the </w:t>
      </w:r>
      <w:r w:rsidR="001B0110" w:rsidRPr="00251F37">
        <w:rPr>
          <w:rFonts w:ascii="Arial" w:hAnsi="Arial" w:cs="Arial"/>
          <w:sz w:val="22"/>
          <w:szCs w:val="22"/>
        </w:rPr>
        <w:t xml:space="preserve">Early Help Assessment and assessments undertaken by CSC </w:t>
      </w:r>
      <w:r w:rsidR="00077862" w:rsidRPr="00A5316C">
        <w:rPr>
          <w:rFonts w:ascii="Arial" w:hAnsi="Arial" w:cs="Arial"/>
          <w:sz w:val="22"/>
          <w:szCs w:val="22"/>
        </w:rPr>
        <w:t>where appropriate.</w:t>
      </w:r>
      <w:r w:rsidRPr="00A5316C">
        <w:rPr>
          <w:rFonts w:ascii="Arial" w:hAnsi="Arial" w:cs="Arial"/>
          <w:sz w:val="22"/>
          <w:szCs w:val="22"/>
        </w:rPr>
        <w:t xml:space="preserve"> </w:t>
      </w:r>
      <w:r w:rsidR="001B0110" w:rsidRPr="00A5316C">
        <w:rPr>
          <w:rFonts w:ascii="Arial" w:hAnsi="Arial" w:cs="Arial"/>
          <w:sz w:val="22"/>
          <w:szCs w:val="22"/>
        </w:rPr>
        <w:br/>
      </w:r>
    </w:p>
    <w:p w:rsidR="00D85941" w:rsidRPr="001B0110" w:rsidRDefault="000D35A8" w:rsidP="001B0110">
      <w:pPr>
        <w:pStyle w:val="ListParagraph"/>
        <w:numPr>
          <w:ilvl w:val="1"/>
          <w:numId w:val="14"/>
        </w:numPr>
        <w:rPr>
          <w:rFonts w:ascii="Arial" w:hAnsi="Arial" w:cs="Arial"/>
          <w:b/>
          <w:sz w:val="22"/>
          <w:szCs w:val="22"/>
          <w:u w:val="single"/>
        </w:rPr>
      </w:pPr>
      <w:r w:rsidRPr="007A36DA">
        <w:rPr>
          <w:rFonts w:ascii="Arial" w:hAnsi="Arial" w:cs="Arial"/>
          <w:sz w:val="22"/>
          <w:szCs w:val="22"/>
        </w:rPr>
        <w:t xml:space="preserve">In keeping with the need to share information and to assist </w:t>
      </w:r>
      <w:r w:rsidR="00BF1D03" w:rsidRPr="007A36DA">
        <w:rPr>
          <w:rFonts w:ascii="Arial" w:hAnsi="Arial" w:cs="Arial"/>
          <w:sz w:val="22"/>
          <w:szCs w:val="22"/>
        </w:rPr>
        <w:t>each team to undertake their specific type of assessment</w:t>
      </w:r>
      <w:r w:rsidRPr="00897774">
        <w:rPr>
          <w:rFonts w:ascii="Arial" w:hAnsi="Arial" w:cs="Arial"/>
          <w:sz w:val="22"/>
          <w:szCs w:val="22"/>
        </w:rPr>
        <w:t xml:space="preserve"> </w:t>
      </w:r>
      <w:r w:rsidR="00752FA7" w:rsidRPr="00897774">
        <w:rPr>
          <w:rFonts w:ascii="Arial" w:hAnsi="Arial" w:cs="Arial"/>
          <w:sz w:val="22"/>
          <w:szCs w:val="22"/>
        </w:rPr>
        <w:t>each agrees</w:t>
      </w:r>
      <w:r w:rsidRPr="00897774">
        <w:rPr>
          <w:rFonts w:ascii="Arial" w:hAnsi="Arial" w:cs="Arial"/>
          <w:sz w:val="22"/>
          <w:szCs w:val="22"/>
        </w:rPr>
        <w:t xml:space="preserve"> to share a copy of their </w:t>
      </w:r>
      <w:r w:rsidR="00752FA7" w:rsidRPr="00897774">
        <w:rPr>
          <w:rFonts w:ascii="Arial" w:hAnsi="Arial" w:cs="Arial"/>
          <w:sz w:val="22"/>
          <w:szCs w:val="22"/>
        </w:rPr>
        <w:t>relevant completed assessments f</w:t>
      </w:r>
      <w:r w:rsidR="00BF1D03" w:rsidRPr="00897774">
        <w:rPr>
          <w:rFonts w:ascii="Arial" w:hAnsi="Arial" w:cs="Arial"/>
          <w:sz w:val="22"/>
          <w:szCs w:val="22"/>
        </w:rPr>
        <w:t xml:space="preserve">or the purpose of assessing young </w:t>
      </w:r>
      <w:r w:rsidR="00077862" w:rsidRPr="001B0110">
        <w:rPr>
          <w:rFonts w:ascii="Arial" w:hAnsi="Arial" w:cs="Arial"/>
          <w:sz w:val="22"/>
          <w:szCs w:val="22"/>
        </w:rPr>
        <w:t xml:space="preserve">people who have, or are alleged to have, offended </w:t>
      </w:r>
      <w:r w:rsidR="00BF1D03" w:rsidRPr="001B0110">
        <w:rPr>
          <w:rFonts w:ascii="Arial" w:hAnsi="Arial" w:cs="Arial"/>
          <w:sz w:val="22"/>
          <w:szCs w:val="22"/>
        </w:rPr>
        <w:t>and those children and young people who may</w:t>
      </w:r>
      <w:r w:rsidR="00077862" w:rsidRPr="001B0110">
        <w:rPr>
          <w:rFonts w:ascii="Arial" w:hAnsi="Arial" w:cs="Arial"/>
          <w:sz w:val="22"/>
          <w:szCs w:val="22"/>
        </w:rPr>
        <w:t xml:space="preserve"> </w:t>
      </w:r>
      <w:r w:rsidR="00BF1D03" w:rsidRPr="001B0110">
        <w:rPr>
          <w:rFonts w:ascii="Arial" w:hAnsi="Arial" w:cs="Arial"/>
          <w:sz w:val="22"/>
          <w:szCs w:val="22"/>
        </w:rPr>
        <w:t>be at risk of significant harm.</w:t>
      </w:r>
      <w:r w:rsidR="00053456" w:rsidRPr="001B0110">
        <w:rPr>
          <w:rFonts w:ascii="Arial" w:hAnsi="Arial" w:cs="Arial"/>
          <w:sz w:val="22"/>
          <w:szCs w:val="22"/>
        </w:rPr>
        <w:t xml:space="preserve"> </w:t>
      </w:r>
      <w:r w:rsidR="00077862" w:rsidRPr="001B0110">
        <w:rPr>
          <w:rFonts w:ascii="Arial" w:hAnsi="Arial" w:cs="Arial"/>
          <w:sz w:val="22"/>
          <w:szCs w:val="22"/>
        </w:rPr>
        <w:t>T</w:t>
      </w:r>
      <w:r w:rsidR="00053456" w:rsidRPr="001B0110">
        <w:rPr>
          <w:rFonts w:ascii="Arial" w:hAnsi="Arial" w:cs="Arial"/>
          <w:sz w:val="22"/>
          <w:szCs w:val="22"/>
        </w:rPr>
        <w:t xml:space="preserve">he </w:t>
      </w:r>
      <w:r w:rsidR="001B0110" w:rsidRPr="001B0110">
        <w:rPr>
          <w:rFonts w:ascii="Arial" w:hAnsi="Arial" w:cs="Arial"/>
          <w:sz w:val="22"/>
          <w:szCs w:val="22"/>
        </w:rPr>
        <w:t>YOS</w:t>
      </w:r>
      <w:r w:rsidR="00053456" w:rsidRPr="001B0110">
        <w:rPr>
          <w:rFonts w:ascii="Arial" w:hAnsi="Arial" w:cs="Arial"/>
          <w:sz w:val="22"/>
          <w:szCs w:val="22"/>
        </w:rPr>
        <w:t xml:space="preserve"> Service and </w:t>
      </w:r>
      <w:r w:rsidR="001B0110" w:rsidRPr="001B0110">
        <w:rPr>
          <w:rFonts w:ascii="Arial" w:hAnsi="Arial" w:cs="Arial"/>
          <w:sz w:val="22"/>
          <w:szCs w:val="22"/>
        </w:rPr>
        <w:t>CSC</w:t>
      </w:r>
      <w:r w:rsidR="00053456" w:rsidRPr="001B0110">
        <w:rPr>
          <w:rFonts w:ascii="Arial" w:hAnsi="Arial" w:cs="Arial"/>
          <w:sz w:val="22"/>
          <w:szCs w:val="22"/>
        </w:rPr>
        <w:t xml:space="preserve"> need to share the following relevant information: Child-in-Need Plan, Child Protection Plan, Child Looked-After</w:t>
      </w:r>
      <w:r w:rsidR="00C33908">
        <w:rPr>
          <w:rFonts w:ascii="Arial" w:hAnsi="Arial" w:cs="Arial"/>
          <w:sz w:val="22"/>
          <w:szCs w:val="22"/>
        </w:rPr>
        <w:t xml:space="preserve"> Care </w:t>
      </w:r>
      <w:r w:rsidR="00053456" w:rsidRPr="001B0110">
        <w:rPr>
          <w:rFonts w:ascii="Arial" w:hAnsi="Arial" w:cs="Arial"/>
          <w:sz w:val="22"/>
          <w:szCs w:val="22"/>
        </w:rPr>
        <w:t>Plan</w:t>
      </w:r>
      <w:r w:rsidR="00C33908">
        <w:rPr>
          <w:rFonts w:ascii="Arial" w:hAnsi="Arial" w:cs="Arial"/>
          <w:sz w:val="22"/>
          <w:szCs w:val="22"/>
        </w:rPr>
        <w:t>s</w:t>
      </w:r>
      <w:r w:rsidR="00053456" w:rsidRPr="001B0110">
        <w:rPr>
          <w:rFonts w:ascii="Arial" w:hAnsi="Arial" w:cs="Arial"/>
          <w:sz w:val="22"/>
          <w:szCs w:val="22"/>
        </w:rPr>
        <w:t xml:space="preserve">, </w:t>
      </w:r>
      <w:r w:rsidR="001B0110" w:rsidRPr="001B0110">
        <w:rPr>
          <w:rFonts w:ascii="Arial" w:hAnsi="Arial" w:cs="Arial"/>
          <w:sz w:val="22"/>
          <w:szCs w:val="22"/>
        </w:rPr>
        <w:t xml:space="preserve">Early Help </w:t>
      </w:r>
      <w:r w:rsidR="00053456" w:rsidRPr="001B0110">
        <w:rPr>
          <w:rFonts w:ascii="Arial" w:hAnsi="Arial" w:cs="Arial"/>
          <w:sz w:val="22"/>
          <w:szCs w:val="22"/>
        </w:rPr>
        <w:t xml:space="preserve">Assessment and </w:t>
      </w:r>
      <w:proofErr w:type="spellStart"/>
      <w:r w:rsidR="00053456" w:rsidRPr="001B0110">
        <w:rPr>
          <w:rFonts w:ascii="Arial" w:hAnsi="Arial" w:cs="Arial"/>
          <w:sz w:val="22"/>
          <w:szCs w:val="22"/>
        </w:rPr>
        <w:t>Asset</w:t>
      </w:r>
      <w:r w:rsidR="001B0110" w:rsidRPr="001B0110">
        <w:rPr>
          <w:rFonts w:ascii="Arial" w:hAnsi="Arial" w:cs="Arial"/>
          <w:sz w:val="22"/>
          <w:szCs w:val="22"/>
        </w:rPr>
        <w:t>Plus</w:t>
      </w:r>
      <w:proofErr w:type="spellEnd"/>
      <w:r w:rsidR="001B0110">
        <w:rPr>
          <w:rFonts w:ascii="Arial" w:hAnsi="Arial" w:cs="Arial"/>
          <w:sz w:val="22"/>
          <w:szCs w:val="22"/>
        </w:rPr>
        <w:t xml:space="preserve"> </w:t>
      </w:r>
      <w:r w:rsidR="00053456" w:rsidRPr="001B0110">
        <w:rPr>
          <w:rFonts w:ascii="Arial" w:hAnsi="Arial" w:cs="Arial"/>
          <w:sz w:val="22"/>
          <w:szCs w:val="22"/>
        </w:rPr>
        <w:t>assessment.</w:t>
      </w:r>
    </w:p>
    <w:p w:rsidR="00D85941" w:rsidRPr="001B0110" w:rsidRDefault="00D85941" w:rsidP="001B0110">
      <w:pPr>
        <w:pStyle w:val="ListParagraph"/>
        <w:ind w:left="927"/>
        <w:rPr>
          <w:rFonts w:ascii="Arial" w:hAnsi="Arial" w:cs="Arial"/>
          <w:b/>
          <w:sz w:val="22"/>
          <w:szCs w:val="22"/>
          <w:u w:val="single"/>
        </w:rPr>
      </w:pPr>
    </w:p>
    <w:p w:rsidR="00D85941" w:rsidRPr="001B0110" w:rsidRDefault="00752FA7" w:rsidP="001B0110">
      <w:pPr>
        <w:pStyle w:val="ListParagraph"/>
        <w:numPr>
          <w:ilvl w:val="1"/>
          <w:numId w:val="14"/>
        </w:numPr>
        <w:rPr>
          <w:rFonts w:ascii="Arial" w:hAnsi="Arial" w:cs="Arial"/>
          <w:b/>
          <w:sz w:val="22"/>
          <w:szCs w:val="22"/>
          <w:u w:val="single"/>
        </w:rPr>
      </w:pPr>
      <w:r w:rsidRPr="001B0110">
        <w:rPr>
          <w:rFonts w:ascii="Arial" w:hAnsi="Arial" w:cs="Arial"/>
          <w:sz w:val="22"/>
          <w:szCs w:val="22"/>
        </w:rPr>
        <w:t xml:space="preserve">It is acknowledged by the </w:t>
      </w:r>
      <w:r w:rsidR="001B0110">
        <w:rPr>
          <w:rFonts w:ascii="Arial" w:hAnsi="Arial" w:cs="Arial"/>
          <w:sz w:val="22"/>
          <w:szCs w:val="22"/>
        </w:rPr>
        <w:t>YOS</w:t>
      </w:r>
      <w:r w:rsidRPr="001B0110">
        <w:rPr>
          <w:rFonts w:ascii="Arial" w:hAnsi="Arial" w:cs="Arial"/>
          <w:sz w:val="22"/>
          <w:szCs w:val="22"/>
        </w:rPr>
        <w:t xml:space="preserve"> and </w:t>
      </w:r>
      <w:r w:rsidR="001B0110">
        <w:rPr>
          <w:rFonts w:ascii="Arial" w:hAnsi="Arial" w:cs="Arial"/>
          <w:sz w:val="22"/>
          <w:szCs w:val="22"/>
        </w:rPr>
        <w:t>CSC</w:t>
      </w:r>
      <w:r w:rsidRPr="001B0110">
        <w:rPr>
          <w:rFonts w:ascii="Arial" w:hAnsi="Arial" w:cs="Arial"/>
          <w:sz w:val="22"/>
          <w:szCs w:val="22"/>
        </w:rPr>
        <w:t xml:space="preserve"> that other legal Court documents (i.e. Pre- Sentence Reports </w:t>
      </w:r>
      <w:r w:rsidR="00D85941" w:rsidRPr="001B0110">
        <w:rPr>
          <w:rFonts w:ascii="Arial" w:hAnsi="Arial" w:cs="Arial"/>
          <w:sz w:val="22"/>
          <w:szCs w:val="22"/>
        </w:rPr>
        <w:t xml:space="preserve">(PSR) </w:t>
      </w:r>
      <w:r w:rsidRPr="001B0110">
        <w:rPr>
          <w:rFonts w:ascii="Arial" w:hAnsi="Arial" w:cs="Arial"/>
          <w:sz w:val="22"/>
          <w:szCs w:val="22"/>
        </w:rPr>
        <w:t xml:space="preserve">and Social Care Court Statements) are considered as </w:t>
      </w:r>
      <w:r w:rsidRPr="001B0110">
        <w:rPr>
          <w:rFonts w:ascii="Arial" w:hAnsi="Arial" w:cs="Arial"/>
          <w:b/>
          <w:i/>
          <w:sz w:val="22"/>
          <w:szCs w:val="22"/>
        </w:rPr>
        <w:t>Property of the Court</w:t>
      </w:r>
      <w:r w:rsidRPr="001B0110">
        <w:rPr>
          <w:rFonts w:ascii="Arial" w:hAnsi="Arial" w:cs="Arial"/>
          <w:sz w:val="22"/>
          <w:szCs w:val="22"/>
        </w:rPr>
        <w:t xml:space="preserve"> and each party can only have full access to the whole document by applying for leave of the Court. This however, should not </w:t>
      </w:r>
      <w:r w:rsidR="00077862" w:rsidRPr="001B0110">
        <w:rPr>
          <w:rFonts w:ascii="Arial" w:hAnsi="Arial" w:cs="Arial"/>
          <w:sz w:val="22"/>
          <w:szCs w:val="22"/>
        </w:rPr>
        <w:t>preve</w:t>
      </w:r>
      <w:r w:rsidR="001B0110">
        <w:rPr>
          <w:rFonts w:ascii="Arial" w:hAnsi="Arial" w:cs="Arial"/>
          <w:sz w:val="22"/>
          <w:szCs w:val="22"/>
        </w:rPr>
        <w:t>nt CSC</w:t>
      </w:r>
      <w:r w:rsidRPr="001B0110">
        <w:rPr>
          <w:rFonts w:ascii="Arial" w:hAnsi="Arial" w:cs="Arial"/>
          <w:sz w:val="22"/>
          <w:szCs w:val="22"/>
        </w:rPr>
        <w:t xml:space="preserve"> and YOS staff </w:t>
      </w:r>
      <w:r w:rsidR="00077862" w:rsidRPr="001B0110">
        <w:rPr>
          <w:rFonts w:ascii="Arial" w:hAnsi="Arial" w:cs="Arial"/>
          <w:sz w:val="22"/>
          <w:szCs w:val="22"/>
        </w:rPr>
        <w:t>from</w:t>
      </w:r>
      <w:r w:rsidRPr="001B0110">
        <w:rPr>
          <w:rFonts w:ascii="Arial" w:hAnsi="Arial" w:cs="Arial"/>
          <w:sz w:val="22"/>
          <w:szCs w:val="22"/>
        </w:rPr>
        <w:t xml:space="preserve"> sharing relevant information as </w:t>
      </w:r>
      <w:r w:rsidR="00077862" w:rsidRPr="001B0110">
        <w:rPr>
          <w:rFonts w:ascii="Arial" w:hAnsi="Arial" w:cs="Arial"/>
          <w:sz w:val="22"/>
          <w:szCs w:val="22"/>
        </w:rPr>
        <w:t xml:space="preserve">covered </w:t>
      </w:r>
      <w:r w:rsidRPr="001B0110">
        <w:rPr>
          <w:rFonts w:ascii="Arial" w:hAnsi="Arial" w:cs="Arial"/>
          <w:sz w:val="22"/>
          <w:szCs w:val="22"/>
        </w:rPr>
        <w:t>by the key legislation listed above.</w:t>
      </w:r>
    </w:p>
    <w:p w:rsidR="00D85941" w:rsidRPr="001B0110" w:rsidRDefault="00D85941" w:rsidP="00D73458">
      <w:pPr>
        <w:pStyle w:val="ListParagraph"/>
        <w:rPr>
          <w:rFonts w:ascii="Arial" w:eastAsia="Calibri" w:hAnsi="Arial" w:cs="Arial"/>
          <w:sz w:val="22"/>
          <w:szCs w:val="22"/>
          <w:lang w:eastAsia="en-US"/>
        </w:rPr>
      </w:pPr>
    </w:p>
    <w:p w:rsidR="00D85941" w:rsidRPr="001B0110" w:rsidRDefault="007A113A" w:rsidP="001B0110">
      <w:pPr>
        <w:pStyle w:val="ListParagraph"/>
        <w:numPr>
          <w:ilvl w:val="1"/>
          <w:numId w:val="14"/>
        </w:numPr>
        <w:rPr>
          <w:rFonts w:ascii="Arial" w:hAnsi="Arial" w:cs="Arial"/>
          <w:b/>
          <w:sz w:val="22"/>
          <w:szCs w:val="22"/>
          <w:u w:val="single"/>
        </w:rPr>
      </w:pPr>
      <w:r w:rsidRPr="001B0110">
        <w:rPr>
          <w:rFonts w:ascii="Arial" w:eastAsia="Calibri" w:hAnsi="Arial" w:cs="Arial"/>
          <w:sz w:val="22"/>
          <w:szCs w:val="22"/>
          <w:lang w:eastAsia="en-US"/>
        </w:rPr>
        <w:lastRenderedPageBreak/>
        <w:t xml:space="preserve"> Where young people are known to both teams, t</w:t>
      </w:r>
      <w:r w:rsidR="00DF7BE5" w:rsidRPr="001B0110">
        <w:rPr>
          <w:rFonts w:ascii="Arial" w:eastAsia="Calibri" w:hAnsi="Arial" w:cs="Arial"/>
          <w:sz w:val="22"/>
          <w:szCs w:val="22"/>
          <w:lang w:eastAsia="en-US"/>
        </w:rPr>
        <w:t>he YO</w:t>
      </w:r>
      <w:r w:rsidRPr="001B0110">
        <w:rPr>
          <w:rFonts w:ascii="Arial" w:eastAsia="Calibri" w:hAnsi="Arial" w:cs="Arial"/>
          <w:sz w:val="22"/>
          <w:szCs w:val="22"/>
          <w:lang w:eastAsia="en-US"/>
        </w:rPr>
        <w:t>S</w:t>
      </w:r>
      <w:r w:rsidR="00DF7BE5" w:rsidRPr="001B0110">
        <w:rPr>
          <w:rFonts w:ascii="Arial" w:eastAsia="Calibri" w:hAnsi="Arial" w:cs="Arial"/>
          <w:sz w:val="22"/>
          <w:szCs w:val="22"/>
          <w:lang w:eastAsia="en-US"/>
        </w:rPr>
        <w:t xml:space="preserve"> </w:t>
      </w:r>
      <w:r w:rsidR="00077862" w:rsidRPr="001B0110">
        <w:rPr>
          <w:rFonts w:ascii="Arial" w:eastAsia="Calibri" w:hAnsi="Arial" w:cs="Arial"/>
          <w:sz w:val="22"/>
          <w:szCs w:val="22"/>
          <w:lang w:eastAsia="en-US"/>
        </w:rPr>
        <w:t xml:space="preserve">Case Manager </w:t>
      </w:r>
      <w:r w:rsidRPr="001B0110">
        <w:rPr>
          <w:rFonts w:ascii="Arial" w:eastAsia="Calibri" w:hAnsi="Arial" w:cs="Arial"/>
          <w:sz w:val="22"/>
          <w:szCs w:val="22"/>
          <w:lang w:eastAsia="en-US"/>
        </w:rPr>
        <w:t xml:space="preserve">will </w:t>
      </w:r>
      <w:r w:rsidR="00DF7BE5" w:rsidRPr="001B0110">
        <w:rPr>
          <w:rFonts w:ascii="Arial" w:eastAsia="Calibri" w:hAnsi="Arial" w:cs="Arial"/>
          <w:sz w:val="22"/>
          <w:szCs w:val="22"/>
          <w:lang w:eastAsia="en-US"/>
        </w:rPr>
        <w:t xml:space="preserve">consult CSC </w:t>
      </w:r>
      <w:r w:rsidRPr="001B0110">
        <w:rPr>
          <w:rFonts w:ascii="Arial" w:eastAsia="Calibri" w:hAnsi="Arial" w:cs="Arial"/>
          <w:sz w:val="22"/>
          <w:szCs w:val="22"/>
          <w:lang w:eastAsia="en-US"/>
        </w:rPr>
        <w:t xml:space="preserve">to seek their input to the PSR and </w:t>
      </w:r>
      <w:r w:rsidR="00EB259B" w:rsidRPr="001B0110">
        <w:rPr>
          <w:rFonts w:ascii="Arial" w:eastAsia="Calibri" w:hAnsi="Arial" w:cs="Arial"/>
          <w:sz w:val="22"/>
          <w:szCs w:val="22"/>
          <w:lang w:eastAsia="en-US"/>
        </w:rPr>
        <w:t>identify</w:t>
      </w:r>
      <w:r w:rsidR="00DF7BE5" w:rsidRPr="001B0110">
        <w:rPr>
          <w:rFonts w:ascii="Arial" w:eastAsia="Calibri" w:hAnsi="Arial" w:cs="Arial"/>
          <w:sz w:val="22"/>
          <w:szCs w:val="22"/>
          <w:lang w:eastAsia="en-US"/>
        </w:rPr>
        <w:t xml:space="preserve"> any support CSC might be able to offer in any future support package/court disposal.</w:t>
      </w:r>
    </w:p>
    <w:p w:rsidR="00D85941" w:rsidRPr="001B0110" w:rsidRDefault="00D85941" w:rsidP="00D73458">
      <w:pPr>
        <w:pStyle w:val="ListParagraph"/>
        <w:rPr>
          <w:rFonts w:ascii="Arial" w:hAnsi="Arial" w:cs="Arial"/>
          <w:sz w:val="22"/>
          <w:szCs w:val="22"/>
        </w:rPr>
      </w:pPr>
    </w:p>
    <w:p w:rsidR="00D85941" w:rsidRPr="001B0110" w:rsidRDefault="005C37D0" w:rsidP="001B0110">
      <w:pPr>
        <w:pStyle w:val="ListParagraph"/>
        <w:numPr>
          <w:ilvl w:val="1"/>
          <w:numId w:val="14"/>
        </w:numPr>
        <w:rPr>
          <w:rFonts w:ascii="Arial" w:hAnsi="Arial" w:cs="Arial"/>
          <w:b/>
          <w:sz w:val="22"/>
          <w:szCs w:val="22"/>
          <w:u w:val="single"/>
        </w:rPr>
      </w:pPr>
      <w:r w:rsidRPr="001B0110">
        <w:rPr>
          <w:rFonts w:ascii="Arial" w:hAnsi="Arial" w:cs="Arial"/>
          <w:sz w:val="22"/>
          <w:szCs w:val="22"/>
        </w:rPr>
        <w:t>The YOS records all contacts</w:t>
      </w:r>
      <w:r w:rsidR="007A113A" w:rsidRPr="001B0110">
        <w:rPr>
          <w:rFonts w:ascii="Arial" w:hAnsi="Arial" w:cs="Arial"/>
          <w:sz w:val="22"/>
          <w:szCs w:val="22"/>
        </w:rPr>
        <w:t xml:space="preserve"> with</w:t>
      </w:r>
      <w:r w:rsidR="001B0110">
        <w:rPr>
          <w:rFonts w:ascii="Arial" w:hAnsi="Arial" w:cs="Arial"/>
          <w:sz w:val="22"/>
          <w:szCs w:val="22"/>
        </w:rPr>
        <w:t xml:space="preserve"> children and</w:t>
      </w:r>
      <w:r w:rsidR="007A113A" w:rsidRPr="001B0110">
        <w:rPr>
          <w:rFonts w:ascii="Arial" w:hAnsi="Arial" w:cs="Arial"/>
          <w:sz w:val="22"/>
          <w:szCs w:val="22"/>
        </w:rPr>
        <w:t xml:space="preserve"> young people</w:t>
      </w:r>
      <w:r w:rsidRPr="001B0110">
        <w:rPr>
          <w:rFonts w:ascii="Arial" w:hAnsi="Arial" w:cs="Arial"/>
          <w:sz w:val="22"/>
          <w:szCs w:val="22"/>
        </w:rPr>
        <w:t xml:space="preserve"> and other case management information in </w:t>
      </w:r>
      <w:r w:rsidR="00645E96" w:rsidRPr="001B0110">
        <w:rPr>
          <w:rFonts w:ascii="Arial" w:hAnsi="Arial" w:cs="Arial"/>
          <w:sz w:val="22"/>
          <w:szCs w:val="22"/>
        </w:rPr>
        <w:t xml:space="preserve">a </w:t>
      </w:r>
      <w:r w:rsidR="0001004E" w:rsidRPr="001B0110">
        <w:rPr>
          <w:rFonts w:ascii="Arial" w:hAnsi="Arial" w:cs="Arial"/>
          <w:sz w:val="22"/>
          <w:szCs w:val="22"/>
        </w:rPr>
        <w:t>database</w:t>
      </w:r>
      <w:r w:rsidR="00D80011" w:rsidRPr="001B0110">
        <w:rPr>
          <w:rFonts w:ascii="Arial" w:hAnsi="Arial" w:cs="Arial"/>
          <w:sz w:val="22"/>
          <w:szCs w:val="22"/>
        </w:rPr>
        <w:t xml:space="preserve">, </w:t>
      </w:r>
      <w:r w:rsidR="00D80011" w:rsidRPr="001B0110">
        <w:rPr>
          <w:rFonts w:ascii="Arial" w:hAnsi="Arial" w:cs="Arial"/>
          <w:b/>
          <w:sz w:val="22"/>
          <w:szCs w:val="22"/>
        </w:rPr>
        <w:t>‘</w:t>
      </w:r>
      <w:proofErr w:type="spellStart"/>
      <w:r w:rsidR="00D80011" w:rsidRPr="001B0110">
        <w:rPr>
          <w:rFonts w:ascii="Arial" w:hAnsi="Arial" w:cs="Arial"/>
          <w:b/>
          <w:sz w:val="22"/>
          <w:szCs w:val="22"/>
        </w:rPr>
        <w:t>ChildView</w:t>
      </w:r>
      <w:proofErr w:type="spellEnd"/>
      <w:r w:rsidRPr="001B0110">
        <w:rPr>
          <w:rFonts w:ascii="Arial" w:hAnsi="Arial" w:cs="Arial"/>
          <w:b/>
          <w:sz w:val="22"/>
          <w:szCs w:val="22"/>
        </w:rPr>
        <w:t>,’</w:t>
      </w:r>
      <w:r w:rsidRPr="001B0110">
        <w:rPr>
          <w:rFonts w:ascii="Arial" w:hAnsi="Arial" w:cs="Arial"/>
          <w:sz w:val="22"/>
          <w:szCs w:val="22"/>
        </w:rPr>
        <w:t xml:space="preserve"> whil</w:t>
      </w:r>
      <w:r w:rsidR="007A113A" w:rsidRPr="001B0110">
        <w:rPr>
          <w:rFonts w:ascii="Arial" w:hAnsi="Arial" w:cs="Arial"/>
          <w:sz w:val="22"/>
          <w:szCs w:val="22"/>
        </w:rPr>
        <w:t>st</w:t>
      </w:r>
      <w:r w:rsidRPr="001B0110">
        <w:rPr>
          <w:rFonts w:ascii="Arial" w:hAnsi="Arial" w:cs="Arial"/>
          <w:sz w:val="22"/>
          <w:szCs w:val="22"/>
        </w:rPr>
        <w:t xml:space="preserve"> Social Care records all client contacts and other case management information </w:t>
      </w:r>
      <w:proofErr w:type="gramStart"/>
      <w:r w:rsidR="00EB259B" w:rsidRPr="001B0110">
        <w:rPr>
          <w:rFonts w:ascii="Arial" w:hAnsi="Arial" w:cs="Arial"/>
          <w:sz w:val="22"/>
          <w:szCs w:val="22"/>
        </w:rPr>
        <w:t xml:space="preserve">on </w:t>
      </w:r>
      <w:r w:rsidRPr="001B0110">
        <w:rPr>
          <w:rFonts w:ascii="Arial" w:hAnsi="Arial" w:cs="Arial"/>
          <w:sz w:val="22"/>
          <w:szCs w:val="22"/>
        </w:rPr>
        <w:t xml:space="preserve"> </w:t>
      </w:r>
      <w:r w:rsidRPr="001B0110">
        <w:rPr>
          <w:rFonts w:ascii="Arial" w:hAnsi="Arial" w:cs="Arial"/>
          <w:b/>
          <w:sz w:val="22"/>
          <w:szCs w:val="22"/>
        </w:rPr>
        <w:t>‘Mosaic</w:t>
      </w:r>
      <w:proofErr w:type="gramEnd"/>
      <w:r w:rsidRPr="001B0110">
        <w:rPr>
          <w:rFonts w:ascii="Arial" w:hAnsi="Arial" w:cs="Arial"/>
          <w:b/>
          <w:sz w:val="22"/>
          <w:szCs w:val="22"/>
        </w:rPr>
        <w:t>.’</w:t>
      </w:r>
      <w:r w:rsidR="005D6B98" w:rsidRPr="001B0110">
        <w:rPr>
          <w:rFonts w:ascii="Arial" w:hAnsi="Arial" w:cs="Arial"/>
          <w:sz w:val="22"/>
          <w:szCs w:val="22"/>
        </w:rPr>
        <w:t xml:space="preserve"> </w:t>
      </w:r>
      <w:r w:rsidR="007A113A" w:rsidRPr="001B0110">
        <w:rPr>
          <w:rFonts w:ascii="Arial" w:hAnsi="Arial" w:cs="Arial"/>
          <w:sz w:val="22"/>
          <w:szCs w:val="22"/>
        </w:rPr>
        <w:t xml:space="preserve">Identified </w:t>
      </w:r>
      <w:r w:rsidR="001B0110">
        <w:rPr>
          <w:rFonts w:ascii="Arial" w:hAnsi="Arial" w:cs="Arial"/>
          <w:sz w:val="22"/>
          <w:szCs w:val="22"/>
        </w:rPr>
        <w:t>CSC</w:t>
      </w:r>
      <w:r w:rsidRPr="001B0110">
        <w:rPr>
          <w:rFonts w:ascii="Arial" w:hAnsi="Arial" w:cs="Arial"/>
          <w:sz w:val="22"/>
          <w:szCs w:val="22"/>
        </w:rPr>
        <w:t xml:space="preserve"> </w:t>
      </w:r>
      <w:proofErr w:type="gramStart"/>
      <w:r w:rsidRPr="001B0110">
        <w:rPr>
          <w:rFonts w:ascii="Arial" w:hAnsi="Arial" w:cs="Arial"/>
          <w:sz w:val="22"/>
          <w:szCs w:val="22"/>
        </w:rPr>
        <w:t xml:space="preserve">staff </w:t>
      </w:r>
      <w:r w:rsidR="005D6B98" w:rsidRPr="001B0110">
        <w:rPr>
          <w:rFonts w:ascii="Arial" w:hAnsi="Arial" w:cs="Arial"/>
          <w:sz w:val="22"/>
          <w:szCs w:val="22"/>
        </w:rPr>
        <w:t>ha</w:t>
      </w:r>
      <w:r w:rsidR="007A113A" w:rsidRPr="001B0110">
        <w:rPr>
          <w:rFonts w:ascii="Arial" w:hAnsi="Arial" w:cs="Arial"/>
          <w:sz w:val="22"/>
          <w:szCs w:val="22"/>
        </w:rPr>
        <w:t>ve</w:t>
      </w:r>
      <w:proofErr w:type="gramEnd"/>
      <w:r w:rsidRPr="001B0110">
        <w:rPr>
          <w:rFonts w:ascii="Arial" w:hAnsi="Arial" w:cs="Arial"/>
          <w:sz w:val="22"/>
          <w:szCs w:val="22"/>
        </w:rPr>
        <w:t xml:space="preserve"> </w:t>
      </w:r>
      <w:r w:rsidRPr="001B0110">
        <w:rPr>
          <w:rFonts w:ascii="Arial" w:hAnsi="Arial" w:cs="Arial"/>
          <w:b/>
          <w:sz w:val="22"/>
          <w:szCs w:val="22"/>
        </w:rPr>
        <w:t>‘Read-only access”</w:t>
      </w:r>
      <w:r w:rsidRPr="001B0110">
        <w:rPr>
          <w:rFonts w:ascii="Arial" w:hAnsi="Arial" w:cs="Arial"/>
          <w:sz w:val="22"/>
          <w:szCs w:val="22"/>
        </w:rPr>
        <w:t xml:space="preserve"> to </w:t>
      </w:r>
      <w:proofErr w:type="spellStart"/>
      <w:r w:rsidRPr="001B0110">
        <w:rPr>
          <w:rFonts w:ascii="Arial" w:hAnsi="Arial" w:cs="Arial"/>
          <w:sz w:val="22"/>
          <w:szCs w:val="22"/>
        </w:rPr>
        <w:t>ChildView</w:t>
      </w:r>
      <w:proofErr w:type="spellEnd"/>
      <w:r w:rsidRPr="001B0110">
        <w:rPr>
          <w:rFonts w:ascii="Arial" w:hAnsi="Arial" w:cs="Arial"/>
          <w:sz w:val="22"/>
          <w:szCs w:val="22"/>
        </w:rPr>
        <w:t xml:space="preserve">, </w:t>
      </w:r>
      <w:r w:rsidR="007A113A" w:rsidRPr="001B0110">
        <w:rPr>
          <w:rFonts w:ascii="Arial" w:hAnsi="Arial" w:cs="Arial"/>
          <w:sz w:val="22"/>
          <w:szCs w:val="22"/>
        </w:rPr>
        <w:t>specifically</w:t>
      </w:r>
      <w:r w:rsidRPr="001B0110">
        <w:rPr>
          <w:rFonts w:ascii="Arial" w:hAnsi="Arial" w:cs="Arial"/>
          <w:sz w:val="22"/>
          <w:szCs w:val="22"/>
        </w:rPr>
        <w:t xml:space="preserve"> </w:t>
      </w:r>
      <w:r w:rsidR="00645E96" w:rsidRPr="001B0110">
        <w:rPr>
          <w:rFonts w:ascii="Arial" w:hAnsi="Arial" w:cs="Arial"/>
          <w:sz w:val="22"/>
          <w:szCs w:val="22"/>
        </w:rPr>
        <w:t>those s</w:t>
      </w:r>
      <w:r w:rsidRPr="001B0110">
        <w:rPr>
          <w:rFonts w:ascii="Arial" w:hAnsi="Arial" w:cs="Arial"/>
          <w:sz w:val="22"/>
          <w:szCs w:val="22"/>
        </w:rPr>
        <w:t>taff working with</w:t>
      </w:r>
      <w:r w:rsidR="00645E96" w:rsidRPr="001B0110">
        <w:rPr>
          <w:rFonts w:ascii="Arial" w:hAnsi="Arial" w:cs="Arial"/>
          <w:sz w:val="22"/>
          <w:szCs w:val="22"/>
        </w:rPr>
        <w:t xml:space="preserve"> the</w:t>
      </w:r>
      <w:r w:rsidRPr="001B0110">
        <w:rPr>
          <w:rFonts w:ascii="Arial" w:hAnsi="Arial" w:cs="Arial"/>
          <w:sz w:val="22"/>
          <w:szCs w:val="22"/>
        </w:rPr>
        <w:t xml:space="preserve"> Multi-Agency Safeguarding Hub (MASH). </w:t>
      </w:r>
      <w:r w:rsidR="008C7DFD">
        <w:rPr>
          <w:rFonts w:ascii="Arial" w:hAnsi="Arial" w:cs="Arial"/>
          <w:sz w:val="22"/>
          <w:szCs w:val="22"/>
        </w:rPr>
        <w:t>CSC</w:t>
      </w:r>
      <w:r w:rsidRPr="001B0110">
        <w:rPr>
          <w:rFonts w:ascii="Arial" w:hAnsi="Arial" w:cs="Arial"/>
          <w:sz w:val="22"/>
          <w:szCs w:val="22"/>
        </w:rPr>
        <w:t xml:space="preserve"> staff </w:t>
      </w:r>
      <w:r w:rsidR="00645E96" w:rsidRPr="001B0110">
        <w:rPr>
          <w:rFonts w:ascii="Arial" w:hAnsi="Arial" w:cs="Arial"/>
          <w:sz w:val="22"/>
          <w:szCs w:val="22"/>
        </w:rPr>
        <w:t>may</w:t>
      </w:r>
      <w:r w:rsidRPr="001B0110">
        <w:rPr>
          <w:rFonts w:ascii="Arial" w:hAnsi="Arial" w:cs="Arial"/>
          <w:sz w:val="22"/>
          <w:szCs w:val="22"/>
        </w:rPr>
        <w:t xml:space="preserve"> also access information b</w:t>
      </w:r>
      <w:r w:rsidR="00D85941" w:rsidRPr="001B0110">
        <w:rPr>
          <w:rFonts w:ascii="Arial" w:hAnsi="Arial" w:cs="Arial"/>
          <w:sz w:val="22"/>
          <w:szCs w:val="22"/>
        </w:rPr>
        <w:t>y contacting the YOS Duty Team.</w:t>
      </w:r>
      <w:r w:rsidRPr="001B0110">
        <w:rPr>
          <w:rFonts w:ascii="Arial" w:hAnsi="Arial" w:cs="Arial"/>
          <w:sz w:val="22"/>
          <w:szCs w:val="22"/>
        </w:rPr>
        <w:t xml:space="preserve"> </w:t>
      </w:r>
    </w:p>
    <w:p w:rsidR="00D85941" w:rsidRPr="001B0110" w:rsidRDefault="00D85941" w:rsidP="00D73458">
      <w:pPr>
        <w:pStyle w:val="ListParagraph"/>
        <w:rPr>
          <w:rFonts w:ascii="Arial" w:hAnsi="Arial" w:cs="Arial"/>
          <w:sz w:val="22"/>
          <w:szCs w:val="22"/>
        </w:rPr>
      </w:pPr>
    </w:p>
    <w:p w:rsidR="00D85941" w:rsidRPr="001B0110" w:rsidRDefault="005C37D0" w:rsidP="001B0110">
      <w:pPr>
        <w:pStyle w:val="ListParagraph"/>
        <w:numPr>
          <w:ilvl w:val="1"/>
          <w:numId w:val="14"/>
        </w:numPr>
        <w:rPr>
          <w:rFonts w:ascii="Arial" w:hAnsi="Arial" w:cs="Arial"/>
          <w:b/>
          <w:sz w:val="22"/>
          <w:szCs w:val="22"/>
          <w:u w:val="single"/>
        </w:rPr>
      </w:pPr>
      <w:proofErr w:type="spellStart"/>
      <w:r w:rsidRPr="001B0110">
        <w:rPr>
          <w:rFonts w:ascii="Arial" w:hAnsi="Arial" w:cs="Arial"/>
          <w:sz w:val="22"/>
          <w:szCs w:val="22"/>
        </w:rPr>
        <w:t>ChildView</w:t>
      </w:r>
      <w:proofErr w:type="spellEnd"/>
      <w:r w:rsidRPr="001B0110">
        <w:rPr>
          <w:rFonts w:ascii="Arial" w:hAnsi="Arial" w:cs="Arial"/>
          <w:sz w:val="22"/>
          <w:szCs w:val="22"/>
        </w:rPr>
        <w:t xml:space="preserve"> </w:t>
      </w:r>
      <w:r w:rsidR="00D40D28" w:rsidRPr="001B0110">
        <w:rPr>
          <w:rFonts w:ascii="Arial" w:hAnsi="Arial" w:cs="Arial"/>
          <w:sz w:val="22"/>
          <w:szCs w:val="22"/>
        </w:rPr>
        <w:t xml:space="preserve">can </w:t>
      </w:r>
      <w:r w:rsidR="007A113A" w:rsidRPr="001B0110">
        <w:rPr>
          <w:rFonts w:ascii="Arial" w:hAnsi="Arial" w:cs="Arial"/>
          <w:sz w:val="22"/>
          <w:szCs w:val="22"/>
        </w:rPr>
        <w:t xml:space="preserve">also </w:t>
      </w:r>
      <w:r w:rsidR="00D40D28" w:rsidRPr="001B0110">
        <w:rPr>
          <w:rFonts w:ascii="Arial" w:hAnsi="Arial" w:cs="Arial"/>
          <w:sz w:val="22"/>
          <w:szCs w:val="22"/>
        </w:rPr>
        <w:t>be access</w:t>
      </w:r>
      <w:r w:rsidR="007A113A" w:rsidRPr="001B0110">
        <w:rPr>
          <w:rFonts w:ascii="Arial" w:hAnsi="Arial" w:cs="Arial"/>
          <w:sz w:val="22"/>
          <w:szCs w:val="22"/>
        </w:rPr>
        <w:t>ed</w:t>
      </w:r>
      <w:r w:rsidR="00D40D28" w:rsidRPr="001B0110">
        <w:rPr>
          <w:rFonts w:ascii="Arial" w:hAnsi="Arial" w:cs="Arial"/>
          <w:sz w:val="22"/>
          <w:szCs w:val="22"/>
        </w:rPr>
        <w:t xml:space="preserve"> by the FAST Manager</w:t>
      </w:r>
      <w:r w:rsidR="001B0110">
        <w:rPr>
          <w:rFonts w:ascii="Arial" w:hAnsi="Arial" w:cs="Arial"/>
          <w:sz w:val="22"/>
          <w:szCs w:val="22"/>
        </w:rPr>
        <w:t>.</w:t>
      </w:r>
    </w:p>
    <w:p w:rsidR="00D85941" w:rsidRPr="001B0110" w:rsidRDefault="00D85941" w:rsidP="00D73458">
      <w:pPr>
        <w:pStyle w:val="ListParagraph"/>
        <w:rPr>
          <w:rFonts w:ascii="Arial" w:hAnsi="Arial" w:cs="Arial"/>
          <w:sz w:val="22"/>
          <w:szCs w:val="22"/>
        </w:rPr>
      </w:pPr>
    </w:p>
    <w:p w:rsidR="005C37D0" w:rsidRPr="001B0110" w:rsidRDefault="005C37D0" w:rsidP="001B0110">
      <w:pPr>
        <w:pStyle w:val="ListParagraph"/>
        <w:numPr>
          <w:ilvl w:val="1"/>
          <w:numId w:val="14"/>
        </w:numPr>
        <w:rPr>
          <w:rFonts w:ascii="Arial" w:hAnsi="Arial" w:cs="Arial"/>
          <w:b/>
          <w:sz w:val="22"/>
          <w:szCs w:val="22"/>
          <w:u w:val="single"/>
        </w:rPr>
      </w:pPr>
      <w:r w:rsidRPr="001B0110">
        <w:rPr>
          <w:rFonts w:ascii="Arial" w:hAnsi="Arial" w:cs="Arial"/>
          <w:sz w:val="22"/>
          <w:szCs w:val="22"/>
        </w:rPr>
        <w:t xml:space="preserve">It is the responsibility of </w:t>
      </w:r>
      <w:r w:rsidR="00CD7147" w:rsidRPr="001B0110">
        <w:rPr>
          <w:rFonts w:ascii="Arial" w:hAnsi="Arial" w:cs="Arial"/>
          <w:sz w:val="22"/>
          <w:szCs w:val="22"/>
        </w:rPr>
        <w:t xml:space="preserve">each </w:t>
      </w:r>
      <w:r w:rsidR="00EB259B" w:rsidRPr="001B0110">
        <w:rPr>
          <w:rFonts w:ascii="Arial" w:hAnsi="Arial" w:cs="Arial"/>
          <w:sz w:val="22"/>
          <w:szCs w:val="22"/>
        </w:rPr>
        <w:t>team</w:t>
      </w:r>
      <w:r w:rsidR="00CD7147" w:rsidRPr="001B0110">
        <w:rPr>
          <w:rFonts w:ascii="Arial" w:hAnsi="Arial" w:cs="Arial"/>
          <w:sz w:val="22"/>
          <w:szCs w:val="22"/>
        </w:rPr>
        <w:t xml:space="preserve"> </w:t>
      </w:r>
      <w:r w:rsidRPr="001B0110">
        <w:rPr>
          <w:rFonts w:ascii="Arial" w:hAnsi="Arial" w:cs="Arial"/>
          <w:sz w:val="22"/>
          <w:szCs w:val="22"/>
        </w:rPr>
        <w:t xml:space="preserve">to ensure that all </w:t>
      </w:r>
      <w:r w:rsidR="00CD7147" w:rsidRPr="001B0110">
        <w:rPr>
          <w:rFonts w:ascii="Arial" w:hAnsi="Arial" w:cs="Arial"/>
          <w:sz w:val="22"/>
          <w:szCs w:val="22"/>
        </w:rPr>
        <w:t xml:space="preserve">database </w:t>
      </w:r>
      <w:r w:rsidRPr="001B0110">
        <w:rPr>
          <w:rFonts w:ascii="Arial" w:hAnsi="Arial" w:cs="Arial"/>
          <w:sz w:val="22"/>
          <w:szCs w:val="22"/>
        </w:rPr>
        <w:t>entries are clear and up-to-date.</w:t>
      </w:r>
    </w:p>
    <w:p w:rsidR="00CC46F5" w:rsidRPr="008C7DFD" w:rsidRDefault="00CC46F5" w:rsidP="008C7DFD">
      <w:pPr>
        <w:rPr>
          <w:rFonts w:ascii="Arial" w:hAnsi="Arial" w:cs="Arial"/>
          <w:sz w:val="22"/>
          <w:szCs w:val="22"/>
        </w:rPr>
      </w:pPr>
    </w:p>
    <w:p w:rsidR="00D33001" w:rsidRPr="006F0464" w:rsidRDefault="00D33001" w:rsidP="006F0464">
      <w:pPr>
        <w:pStyle w:val="ListParagraph"/>
        <w:rPr>
          <w:rFonts w:ascii="Arial" w:hAnsi="Arial" w:cs="Arial"/>
          <w:i/>
          <w:sz w:val="22"/>
          <w:szCs w:val="22"/>
        </w:rPr>
      </w:pPr>
      <w:r w:rsidRPr="006F0464">
        <w:rPr>
          <w:rFonts w:ascii="Arial" w:eastAsia="Calibri" w:hAnsi="Arial" w:cs="Arial"/>
          <w:b/>
          <w:bCs/>
          <w:i/>
          <w:sz w:val="22"/>
          <w:szCs w:val="22"/>
          <w:lang w:eastAsia="en-US"/>
        </w:rPr>
        <w:t>Young People in Custody/YOI</w:t>
      </w:r>
    </w:p>
    <w:p w:rsidR="00D85941" w:rsidRPr="006F0464" w:rsidRDefault="00D85941" w:rsidP="006F0464">
      <w:pPr>
        <w:pStyle w:val="ListParagraph"/>
        <w:rPr>
          <w:rFonts w:ascii="Arial" w:hAnsi="Arial" w:cs="Arial"/>
          <w:sz w:val="22"/>
          <w:szCs w:val="22"/>
          <w:u w:val="single"/>
        </w:rPr>
      </w:pPr>
    </w:p>
    <w:p w:rsidR="008C7DFD" w:rsidRDefault="00D33001" w:rsidP="006F0464">
      <w:pPr>
        <w:pStyle w:val="ListParagraph"/>
        <w:numPr>
          <w:ilvl w:val="1"/>
          <w:numId w:val="14"/>
        </w:numPr>
        <w:autoSpaceDE w:val="0"/>
        <w:autoSpaceDN w:val="0"/>
        <w:adjustRightInd w:val="0"/>
        <w:rPr>
          <w:rFonts w:ascii="Arial" w:eastAsia="Calibri" w:hAnsi="Arial" w:cs="Arial"/>
          <w:sz w:val="22"/>
          <w:szCs w:val="22"/>
          <w:lang w:eastAsia="en-US"/>
        </w:rPr>
      </w:pPr>
      <w:r w:rsidRPr="006F0464">
        <w:rPr>
          <w:rFonts w:ascii="Arial" w:eastAsia="Calibri" w:hAnsi="Arial" w:cs="Arial"/>
          <w:sz w:val="22"/>
          <w:szCs w:val="22"/>
          <w:lang w:eastAsia="en-US"/>
        </w:rPr>
        <w:t xml:space="preserve">When a young person is in </w:t>
      </w:r>
      <w:r w:rsidR="00EB259B" w:rsidRPr="006F0464">
        <w:rPr>
          <w:rFonts w:ascii="Arial" w:eastAsia="Calibri" w:hAnsi="Arial" w:cs="Arial"/>
          <w:bCs/>
          <w:sz w:val="22"/>
          <w:szCs w:val="22"/>
          <w:lang w:eastAsia="en-US"/>
        </w:rPr>
        <w:t>c</w:t>
      </w:r>
      <w:r w:rsidR="002228B9" w:rsidRPr="006F0464">
        <w:rPr>
          <w:rFonts w:ascii="Arial" w:eastAsia="Calibri" w:hAnsi="Arial" w:cs="Arial"/>
          <w:bCs/>
          <w:sz w:val="22"/>
          <w:szCs w:val="22"/>
          <w:lang w:eastAsia="en-US"/>
        </w:rPr>
        <w:t>ustody</w:t>
      </w:r>
      <w:r w:rsidR="00EB259B" w:rsidRPr="006F0464">
        <w:rPr>
          <w:rFonts w:ascii="Arial" w:eastAsia="Calibri" w:hAnsi="Arial" w:cs="Arial"/>
          <w:sz w:val="22"/>
          <w:szCs w:val="22"/>
          <w:lang w:eastAsia="en-US"/>
        </w:rPr>
        <w:t xml:space="preserve"> the</w:t>
      </w:r>
      <w:r w:rsidRPr="006F0464">
        <w:rPr>
          <w:rFonts w:ascii="Arial" w:eastAsia="Calibri" w:hAnsi="Arial" w:cs="Arial"/>
          <w:sz w:val="22"/>
          <w:szCs w:val="22"/>
          <w:lang w:eastAsia="en-US"/>
        </w:rPr>
        <w:t xml:space="preserve"> YOS will </w:t>
      </w:r>
      <w:r w:rsidR="00884589" w:rsidRPr="006F0464">
        <w:rPr>
          <w:rFonts w:ascii="Arial" w:eastAsia="Calibri" w:hAnsi="Arial" w:cs="Arial"/>
          <w:sz w:val="22"/>
          <w:szCs w:val="22"/>
          <w:lang w:eastAsia="en-US"/>
        </w:rPr>
        <w:t>alert CSC</w:t>
      </w:r>
      <w:r w:rsidRPr="006F0464">
        <w:rPr>
          <w:rFonts w:ascii="Arial" w:eastAsia="Calibri" w:hAnsi="Arial" w:cs="Arial"/>
          <w:sz w:val="22"/>
          <w:szCs w:val="22"/>
          <w:lang w:eastAsia="en-US"/>
        </w:rPr>
        <w:t xml:space="preserve"> as early as possible </w:t>
      </w:r>
      <w:r w:rsidR="002228B9" w:rsidRPr="006F0464">
        <w:rPr>
          <w:rFonts w:ascii="Arial" w:eastAsia="Calibri" w:hAnsi="Arial" w:cs="Arial"/>
          <w:sz w:val="22"/>
          <w:szCs w:val="22"/>
          <w:lang w:eastAsia="en-US"/>
        </w:rPr>
        <w:t>in order to</w:t>
      </w:r>
      <w:r w:rsidRPr="006F0464">
        <w:rPr>
          <w:rFonts w:ascii="Arial" w:eastAsia="Calibri" w:hAnsi="Arial" w:cs="Arial"/>
          <w:sz w:val="22"/>
          <w:szCs w:val="22"/>
          <w:lang w:eastAsia="en-US"/>
        </w:rPr>
        <w:t xml:space="preserve"> </w:t>
      </w:r>
      <w:r w:rsidR="007A113A" w:rsidRPr="006F0464">
        <w:rPr>
          <w:rFonts w:ascii="Arial" w:eastAsia="Calibri" w:hAnsi="Arial" w:cs="Arial"/>
          <w:sz w:val="22"/>
          <w:szCs w:val="22"/>
          <w:lang w:eastAsia="en-US"/>
        </w:rPr>
        <w:t xml:space="preserve">provide </w:t>
      </w:r>
      <w:r w:rsidRPr="006F0464">
        <w:rPr>
          <w:rFonts w:ascii="Arial" w:eastAsia="Calibri" w:hAnsi="Arial" w:cs="Arial"/>
          <w:sz w:val="22"/>
          <w:szCs w:val="22"/>
          <w:lang w:eastAsia="en-US"/>
        </w:rPr>
        <w:t xml:space="preserve">notice to </w:t>
      </w:r>
      <w:r w:rsidR="007A113A" w:rsidRPr="006F0464">
        <w:rPr>
          <w:rFonts w:ascii="Arial" w:eastAsia="Calibri" w:hAnsi="Arial" w:cs="Arial"/>
          <w:sz w:val="22"/>
          <w:szCs w:val="22"/>
          <w:lang w:eastAsia="en-US"/>
        </w:rPr>
        <w:t xml:space="preserve">CSC </w:t>
      </w:r>
      <w:r w:rsidR="00EB259B" w:rsidRPr="006F0464">
        <w:rPr>
          <w:rFonts w:ascii="Arial" w:eastAsia="Calibri" w:hAnsi="Arial" w:cs="Arial"/>
          <w:sz w:val="22"/>
          <w:szCs w:val="22"/>
          <w:lang w:eastAsia="en-US"/>
        </w:rPr>
        <w:t>and</w:t>
      </w:r>
      <w:r w:rsidR="007A113A" w:rsidRPr="006F0464">
        <w:rPr>
          <w:rFonts w:ascii="Arial" w:eastAsia="Calibri" w:hAnsi="Arial" w:cs="Arial"/>
          <w:sz w:val="22"/>
          <w:szCs w:val="22"/>
          <w:lang w:eastAsia="en-US"/>
        </w:rPr>
        <w:t xml:space="preserve"> enable them to</w:t>
      </w:r>
      <w:r w:rsidRPr="006F0464">
        <w:rPr>
          <w:rFonts w:ascii="Arial" w:eastAsia="Calibri" w:hAnsi="Arial" w:cs="Arial"/>
          <w:sz w:val="22"/>
          <w:szCs w:val="22"/>
          <w:lang w:eastAsia="en-US"/>
        </w:rPr>
        <w:t xml:space="preserve"> </w:t>
      </w:r>
      <w:r w:rsidR="007A113A" w:rsidRPr="006F0464">
        <w:rPr>
          <w:rFonts w:ascii="Arial" w:eastAsia="Calibri" w:hAnsi="Arial" w:cs="Arial"/>
          <w:sz w:val="22"/>
          <w:szCs w:val="22"/>
          <w:lang w:eastAsia="en-US"/>
        </w:rPr>
        <w:t xml:space="preserve">arrange </w:t>
      </w:r>
      <w:r w:rsidRPr="006F0464">
        <w:rPr>
          <w:rFonts w:ascii="Arial" w:eastAsia="Calibri" w:hAnsi="Arial" w:cs="Arial"/>
          <w:sz w:val="22"/>
          <w:szCs w:val="22"/>
          <w:lang w:eastAsia="en-US"/>
        </w:rPr>
        <w:t xml:space="preserve">a support package for that young person upon release. This will particularly have regard to </w:t>
      </w:r>
      <w:r w:rsidR="00884589" w:rsidRPr="006F0464">
        <w:rPr>
          <w:rFonts w:ascii="Arial" w:eastAsia="Calibri" w:hAnsi="Arial" w:cs="Arial"/>
          <w:sz w:val="22"/>
          <w:szCs w:val="22"/>
          <w:lang w:eastAsia="en-US"/>
        </w:rPr>
        <w:t xml:space="preserve">CSC sourcing </w:t>
      </w:r>
      <w:r w:rsidRPr="006F0464">
        <w:rPr>
          <w:rFonts w:ascii="Arial" w:eastAsia="Calibri" w:hAnsi="Arial" w:cs="Arial"/>
          <w:sz w:val="22"/>
          <w:szCs w:val="22"/>
          <w:lang w:eastAsia="en-US"/>
        </w:rPr>
        <w:t xml:space="preserve">a suitable release address and appropriate ongoing accommodation. </w:t>
      </w:r>
      <w:r w:rsidR="008C7DFD">
        <w:rPr>
          <w:rFonts w:ascii="Arial" w:eastAsia="Calibri" w:hAnsi="Arial" w:cs="Arial"/>
          <w:sz w:val="22"/>
          <w:szCs w:val="22"/>
          <w:lang w:eastAsia="en-US"/>
        </w:rPr>
        <w:br/>
      </w:r>
    </w:p>
    <w:p w:rsidR="008C7DFD" w:rsidRPr="008C7DFD" w:rsidRDefault="00EB259B" w:rsidP="008C7DFD">
      <w:pPr>
        <w:pStyle w:val="ListParagraph"/>
        <w:numPr>
          <w:ilvl w:val="1"/>
          <w:numId w:val="14"/>
        </w:numPr>
        <w:autoSpaceDE w:val="0"/>
        <w:autoSpaceDN w:val="0"/>
        <w:adjustRightInd w:val="0"/>
        <w:rPr>
          <w:rFonts w:ascii="Arial" w:hAnsi="Arial" w:cs="Arial"/>
          <w:sz w:val="22"/>
          <w:szCs w:val="22"/>
        </w:rPr>
      </w:pPr>
      <w:r w:rsidRPr="006F0464">
        <w:rPr>
          <w:rFonts w:ascii="Arial" w:eastAsia="Calibri" w:hAnsi="Arial" w:cs="Arial"/>
          <w:sz w:val="22"/>
          <w:szCs w:val="22"/>
          <w:lang w:eastAsia="en-US"/>
        </w:rPr>
        <w:t>Planning for re-settlement will always commence at the commencement of a sentence or remand</w:t>
      </w:r>
      <w:r w:rsidR="006F0464">
        <w:rPr>
          <w:rFonts w:ascii="Arial" w:eastAsia="Calibri" w:hAnsi="Arial" w:cs="Arial"/>
          <w:sz w:val="22"/>
          <w:szCs w:val="22"/>
          <w:lang w:eastAsia="en-US"/>
        </w:rPr>
        <w:t>; with decision making and information sharing in respect of facilitating resettlement and reintegration taking place through the monthly Resettlement and After Care Panel meetings chaired by the Principal Officer, Commissioning and Resource Team.</w:t>
      </w:r>
      <w:r w:rsidR="006F0464">
        <w:rPr>
          <w:rFonts w:ascii="Arial" w:eastAsia="Calibri" w:hAnsi="Arial" w:cs="Arial"/>
          <w:sz w:val="22"/>
          <w:szCs w:val="22"/>
          <w:lang w:eastAsia="en-US"/>
        </w:rPr>
        <w:br/>
      </w:r>
    </w:p>
    <w:p w:rsidR="008C7DFD" w:rsidRPr="008C7DFD" w:rsidRDefault="008C7DFD" w:rsidP="008C7DFD">
      <w:pPr>
        <w:pStyle w:val="ListParagraph"/>
        <w:numPr>
          <w:ilvl w:val="1"/>
          <w:numId w:val="14"/>
        </w:numPr>
        <w:autoSpaceDE w:val="0"/>
        <w:autoSpaceDN w:val="0"/>
        <w:adjustRightInd w:val="0"/>
        <w:rPr>
          <w:rFonts w:ascii="Arial" w:hAnsi="Arial" w:cs="Arial"/>
          <w:sz w:val="22"/>
          <w:szCs w:val="22"/>
        </w:rPr>
      </w:pPr>
      <w:r w:rsidRPr="007905C4">
        <w:rPr>
          <w:rFonts w:ascii="Arial" w:eastAsia="Calibri" w:hAnsi="Arial" w:cs="Arial"/>
          <w:sz w:val="22"/>
          <w:szCs w:val="22"/>
          <w:lang w:eastAsia="en-US"/>
        </w:rPr>
        <w:t xml:space="preserve">Within one week of meetings, both YOS and CSC staff will ensure that </w:t>
      </w:r>
      <w:proofErr w:type="spellStart"/>
      <w:r w:rsidRPr="007905C4">
        <w:rPr>
          <w:rFonts w:ascii="Arial" w:eastAsia="Calibri" w:hAnsi="Arial" w:cs="Arial"/>
          <w:sz w:val="22"/>
          <w:szCs w:val="22"/>
          <w:lang w:eastAsia="en-US"/>
        </w:rPr>
        <w:t>ChildView</w:t>
      </w:r>
      <w:proofErr w:type="spellEnd"/>
      <w:r w:rsidRPr="007905C4">
        <w:rPr>
          <w:rFonts w:ascii="Arial" w:eastAsia="Calibri" w:hAnsi="Arial" w:cs="Arial"/>
          <w:sz w:val="22"/>
          <w:szCs w:val="22"/>
          <w:lang w:eastAsia="en-US"/>
        </w:rPr>
        <w:t xml:space="preserve"> and Mosaic are updated to record relevant discussions and deliberations.</w:t>
      </w:r>
      <w:r>
        <w:rPr>
          <w:rFonts w:ascii="Arial" w:eastAsia="Calibri" w:hAnsi="Arial" w:cs="Arial"/>
          <w:sz w:val="22"/>
          <w:szCs w:val="22"/>
          <w:lang w:eastAsia="en-US"/>
        </w:rPr>
        <w:br/>
      </w:r>
    </w:p>
    <w:p w:rsidR="00AA73B5" w:rsidRPr="008C7DFD" w:rsidRDefault="00AA73B5" w:rsidP="008C7DFD">
      <w:pPr>
        <w:pStyle w:val="ListParagraph"/>
        <w:autoSpaceDE w:val="0"/>
        <w:autoSpaceDN w:val="0"/>
        <w:adjustRightInd w:val="0"/>
        <w:ind w:left="1247"/>
        <w:rPr>
          <w:rFonts w:ascii="Arial" w:eastAsia="Calibri" w:hAnsi="Arial" w:cs="Arial"/>
          <w:b/>
          <w:bCs/>
          <w:i/>
          <w:sz w:val="22"/>
          <w:szCs w:val="22"/>
          <w:lang w:eastAsia="en-US"/>
        </w:rPr>
      </w:pPr>
      <w:r w:rsidRPr="008C7DFD">
        <w:rPr>
          <w:rFonts w:ascii="Arial" w:eastAsia="Calibri" w:hAnsi="Arial" w:cs="Arial"/>
          <w:b/>
          <w:bCs/>
          <w:i/>
          <w:sz w:val="22"/>
          <w:szCs w:val="22"/>
          <w:lang w:eastAsia="en-US"/>
        </w:rPr>
        <w:t>Young People in Court</w:t>
      </w:r>
    </w:p>
    <w:p w:rsidR="00D85941" w:rsidRPr="008C7DFD" w:rsidRDefault="00D85941" w:rsidP="008C7DFD">
      <w:pPr>
        <w:pStyle w:val="ListParagraph"/>
        <w:autoSpaceDE w:val="0"/>
        <w:autoSpaceDN w:val="0"/>
        <w:adjustRightInd w:val="0"/>
        <w:rPr>
          <w:rFonts w:ascii="Arial" w:eastAsia="Calibri" w:hAnsi="Arial" w:cs="Arial"/>
          <w:b/>
          <w:bCs/>
          <w:sz w:val="22"/>
          <w:szCs w:val="22"/>
          <w:u w:val="single"/>
          <w:lang w:eastAsia="en-US"/>
        </w:rPr>
      </w:pPr>
    </w:p>
    <w:p w:rsidR="00D85941" w:rsidRPr="008C7DFD" w:rsidRDefault="00AA73B5" w:rsidP="008C7DFD">
      <w:pPr>
        <w:pStyle w:val="ListParagraph"/>
        <w:numPr>
          <w:ilvl w:val="1"/>
          <w:numId w:val="14"/>
        </w:numPr>
        <w:autoSpaceDE w:val="0"/>
        <w:autoSpaceDN w:val="0"/>
        <w:adjustRightInd w:val="0"/>
        <w:rPr>
          <w:rFonts w:ascii="Arial" w:eastAsia="Calibri" w:hAnsi="Arial" w:cs="Arial"/>
          <w:sz w:val="22"/>
          <w:szCs w:val="22"/>
          <w:lang w:eastAsia="en-US"/>
        </w:rPr>
      </w:pPr>
      <w:r w:rsidRPr="008C7DFD">
        <w:rPr>
          <w:rFonts w:ascii="Arial" w:eastAsia="Calibri" w:hAnsi="Arial" w:cs="Arial"/>
          <w:sz w:val="22"/>
          <w:szCs w:val="22"/>
          <w:lang w:eastAsia="en-US"/>
        </w:rPr>
        <w:t>Wherever possible</w:t>
      </w:r>
      <w:r w:rsidR="00EB259B" w:rsidRPr="008C7DFD">
        <w:rPr>
          <w:rFonts w:ascii="Arial" w:eastAsia="Calibri" w:hAnsi="Arial" w:cs="Arial"/>
          <w:sz w:val="22"/>
          <w:szCs w:val="22"/>
          <w:lang w:eastAsia="en-US"/>
        </w:rPr>
        <w:t>,</w:t>
      </w:r>
      <w:r w:rsidRPr="008C7DFD">
        <w:rPr>
          <w:rFonts w:ascii="Arial" w:eastAsia="Calibri" w:hAnsi="Arial" w:cs="Arial"/>
          <w:sz w:val="22"/>
          <w:szCs w:val="22"/>
          <w:lang w:eastAsia="en-US"/>
        </w:rPr>
        <w:t xml:space="preserve"> </w:t>
      </w:r>
      <w:r w:rsidR="00EB259B" w:rsidRPr="008C7DFD">
        <w:rPr>
          <w:rFonts w:ascii="Arial" w:eastAsia="Calibri" w:hAnsi="Arial" w:cs="Arial"/>
          <w:sz w:val="22"/>
          <w:szCs w:val="22"/>
          <w:lang w:eastAsia="en-US"/>
        </w:rPr>
        <w:t>where a young person is known to both teams, YOS Case Manager</w:t>
      </w:r>
      <w:r w:rsidRPr="008C7DFD">
        <w:rPr>
          <w:rFonts w:ascii="Arial" w:eastAsia="Calibri" w:hAnsi="Arial" w:cs="Arial"/>
          <w:sz w:val="22"/>
          <w:szCs w:val="22"/>
          <w:lang w:eastAsia="en-US"/>
        </w:rPr>
        <w:t xml:space="preserve">s will inform CSC Workers where </w:t>
      </w:r>
      <w:r w:rsidR="00EB259B" w:rsidRPr="008C7DFD">
        <w:rPr>
          <w:rFonts w:ascii="Arial" w:eastAsia="Calibri" w:hAnsi="Arial" w:cs="Arial"/>
          <w:sz w:val="22"/>
          <w:szCs w:val="22"/>
          <w:lang w:eastAsia="en-US"/>
        </w:rPr>
        <w:t>the</w:t>
      </w:r>
      <w:r w:rsidRPr="008C7DFD">
        <w:rPr>
          <w:rFonts w:ascii="Arial" w:eastAsia="Calibri" w:hAnsi="Arial" w:cs="Arial"/>
          <w:sz w:val="22"/>
          <w:szCs w:val="22"/>
          <w:lang w:eastAsia="en-US"/>
        </w:rPr>
        <w:t xml:space="preserve"> young person is</w:t>
      </w:r>
      <w:r w:rsidR="00FF747E" w:rsidRPr="008C7DFD">
        <w:rPr>
          <w:rFonts w:ascii="Arial" w:eastAsia="Calibri" w:hAnsi="Arial" w:cs="Arial"/>
          <w:sz w:val="22"/>
          <w:szCs w:val="22"/>
          <w:lang w:eastAsia="en-US"/>
        </w:rPr>
        <w:t xml:space="preserve"> </w:t>
      </w:r>
      <w:r w:rsidR="00D85941" w:rsidRPr="008C7DFD">
        <w:rPr>
          <w:rFonts w:ascii="Arial" w:eastAsia="Calibri" w:hAnsi="Arial" w:cs="Arial"/>
          <w:sz w:val="22"/>
          <w:szCs w:val="22"/>
          <w:lang w:eastAsia="en-US"/>
        </w:rPr>
        <w:t>due to appear in Court, and</w:t>
      </w:r>
      <w:r w:rsidRPr="008C7DFD">
        <w:rPr>
          <w:rFonts w:ascii="Arial" w:eastAsia="Calibri" w:hAnsi="Arial" w:cs="Arial"/>
          <w:sz w:val="22"/>
          <w:szCs w:val="22"/>
          <w:lang w:eastAsia="en-US"/>
        </w:rPr>
        <w:t xml:space="preserve"> </w:t>
      </w:r>
      <w:r w:rsidR="00EB259B" w:rsidRPr="008C7DFD">
        <w:rPr>
          <w:rFonts w:ascii="Arial" w:eastAsia="Calibri" w:hAnsi="Arial" w:cs="Arial"/>
          <w:sz w:val="22"/>
          <w:szCs w:val="22"/>
          <w:lang w:eastAsia="en-US"/>
        </w:rPr>
        <w:t xml:space="preserve">will </w:t>
      </w:r>
      <w:r w:rsidRPr="008C7DFD">
        <w:rPr>
          <w:rFonts w:ascii="Arial" w:eastAsia="Calibri" w:hAnsi="Arial" w:cs="Arial"/>
          <w:sz w:val="22"/>
          <w:szCs w:val="22"/>
          <w:lang w:eastAsia="en-US"/>
        </w:rPr>
        <w:t>inform CSC Wo</w:t>
      </w:r>
      <w:r w:rsidR="000D1457" w:rsidRPr="008C7DFD">
        <w:rPr>
          <w:rFonts w:ascii="Arial" w:eastAsia="Calibri" w:hAnsi="Arial" w:cs="Arial"/>
          <w:sz w:val="22"/>
          <w:szCs w:val="22"/>
          <w:lang w:eastAsia="en-US"/>
        </w:rPr>
        <w:t>rkers of the outcome</w:t>
      </w:r>
      <w:r w:rsidRPr="008C7DFD">
        <w:rPr>
          <w:rFonts w:ascii="Arial" w:eastAsia="Calibri" w:hAnsi="Arial" w:cs="Arial"/>
          <w:sz w:val="22"/>
          <w:szCs w:val="22"/>
          <w:lang w:eastAsia="en-US"/>
        </w:rPr>
        <w:t xml:space="preserve">. </w:t>
      </w:r>
    </w:p>
    <w:p w:rsidR="00D85941" w:rsidRPr="008C7DFD" w:rsidRDefault="00D85941" w:rsidP="008C7DFD">
      <w:pPr>
        <w:pStyle w:val="ListParagraph"/>
        <w:autoSpaceDE w:val="0"/>
        <w:autoSpaceDN w:val="0"/>
        <w:adjustRightInd w:val="0"/>
        <w:ind w:left="927"/>
        <w:rPr>
          <w:rFonts w:ascii="Arial" w:eastAsia="Calibri" w:hAnsi="Arial" w:cs="Arial"/>
          <w:sz w:val="22"/>
          <w:szCs w:val="22"/>
          <w:lang w:eastAsia="en-US"/>
        </w:rPr>
      </w:pPr>
    </w:p>
    <w:p w:rsidR="00D85941" w:rsidRPr="008C7DFD" w:rsidRDefault="000D1457" w:rsidP="008C7DFD">
      <w:pPr>
        <w:pStyle w:val="ListParagraph"/>
        <w:numPr>
          <w:ilvl w:val="1"/>
          <w:numId w:val="14"/>
        </w:numPr>
        <w:autoSpaceDE w:val="0"/>
        <w:autoSpaceDN w:val="0"/>
        <w:adjustRightInd w:val="0"/>
        <w:rPr>
          <w:rFonts w:ascii="Arial" w:eastAsia="Calibri" w:hAnsi="Arial" w:cs="Arial"/>
          <w:sz w:val="22"/>
          <w:szCs w:val="22"/>
          <w:lang w:eastAsia="en-US"/>
        </w:rPr>
      </w:pPr>
      <w:r w:rsidRPr="008C7DFD">
        <w:rPr>
          <w:rFonts w:ascii="Arial" w:hAnsi="Arial" w:cs="Arial"/>
          <w:sz w:val="22"/>
          <w:szCs w:val="22"/>
        </w:rPr>
        <w:t xml:space="preserve">All information about potential court </w:t>
      </w:r>
      <w:r w:rsidR="00041C98" w:rsidRPr="008C7DFD">
        <w:rPr>
          <w:rFonts w:ascii="Arial" w:hAnsi="Arial" w:cs="Arial"/>
          <w:sz w:val="22"/>
          <w:szCs w:val="22"/>
        </w:rPr>
        <w:t xml:space="preserve">appearances </w:t>
      </w:r>
      <w:r w:rsidRPr="008C7DFD">
        <w:rPr>
          <w:rFonts w:ascii="Arial" w:hAnsi="Arial" w:cs="Arial"/>
          <w:sz w:val="22"/>
          <w:szCs w:val="22"/>
        </w:rPr>
        <w:t xml:space="preserve">and custody of </w:t>
      </w:r>
      <w:r w:rsidR="00EB259B" w:rsidRPr="008C7DFD">
        <w:rPr>
          <w:rFonts w:ascii="Arial" w:hAnsi="Arial" w:cs="Arial"/>
          <w:sz w:val="22"/>
          <w:szCs w:val="22"/>
        </w:rPr>
        <w:t>young people</w:t>
      </w:r>
      <w:r w:rsidRPr="008C7DFD">
        <w:rPr>
          <w:rFonts w:ascii="Arial" w:hAnsi="Arial" w:cs="Arial"/>
          <w:sz w:val="22"/>
          <w:szCs w:val="22"/>
        </w:rPr>
        <w:t xml:space="preserve"> will be shared </w:t>
      </w:r>
      <w:r w:rsidR="00FF747E" w:rsidRPr="008C7DFD">
        <w:rPr>
          <w:rFonts w:ascii="Arial" w:hAnsi="Arial" w:cs="Arial"/>
          <w:sz w:val="22"/>
          <w:szCs w:val="22"/>
        </w:rPr>
        <w:t>via</w:t>
      </w:r>
      <w:r w:rsidRPr="008C7DFD">
        <w:rPr>
          <w:rFonts w:ascii="Arial" w:hAnsi="Arial" w:cs="Arial"/>
          <w:sz w:val="22"/>
          <w:szCs w:val="22"/>
        </w:rPr>
        <w:t>:</w:t>
      </w:r>
    </w:p>
    <w:p w:rsidR="00D85941" w:rsidRPr="008C7DFD" w:rsidRDefault="00D85941" w:rsidP="00D73458">
      <w:pPr>
        <w:pStyle w:val="ListParagraph"/>
        <w:rPr>
          <w:rFonts w:ascii="Arial" w:eastAsia="Calibri" w:hAnsi="Arial" w:cs="Arial"/>
          <w:sz w:val="22"/>
          <w:szCs w:val="22"/>
          <w:lang w:eastAsia="en-US"/>
        </w:rPr>
      </w:pPr>
    </w:p>
    <w:p w:rsidR="00D85941" w:rsidRPr="008C7DFD" w:rsidRDefault="00D85941" w:rsidP="008C7DFD">
      <w:pPr>
        <w:pStyle w:val="ListParagraph"/>
        <w:numPr>
          <w:ilvl w:val="1"/>
          <w:numId w:val="14"/>
        </w:numPr>
        <w:autoSpaceDE w:val="0"/>
        <w:autoSpaceDN w:val="0"/>
        <w:adjustRightInd w:val="0"/>
        <w:rPr>
          <w:rFonts w:ascii="Arial" w:eastAsia="Calibri" w:hAnsi="Arial" w:cs="Arial"/>
          <w:vanish/>
          <w:sz w:val="22"/>
          <w:szCs w:val="22"/>
          <w:lang w:eastAsia="en-US"/>
        </w:rPr>
      </w:pPr>
    </w:p>
    <w:p w:rsidR="00D85941" w:rsidRPr="008C7DFD" w:rsidRDefault="00D85941" w:rsidP="008C7DFD">
      <w:pPr>
        <w:pStyle w:val="ListParagraph"/>
        <w:numPr>
          <w:ilvl w:val="1"/>
          <w:numId w:val="14"/>
        </w:numPr>
        <w:autoSpaceDE w:val="0"/>
        <w:autoSpaceDN w:val="0"/>
        <w:adjustRightInd w:val="0"/>
        <w:rPr>
          <w:rFonts w:ascii="Arial" w:eastAsia="Calibri" w:hAnsi="Arial" w:cs="Arial"/>
          <w:vanish/>
          <w:sz w:val="22"/>
          <w:szCs w:val="22"/>
          <w:lang w:eastAsia="en-US"/>
        </w:rPr>
      </w:pPr>
    </w:p>
    <w:p w:rsidR="00D85941" w:rsidRPr="008C7DFD" w:rsidRDefault="00D85941" w:rsidP="008C7DFD">
      <w:pPr>
        <w:pStyle w:val="ListParagraph"/>
        <w:numPr>
          <w:ilvl w:val="1"/>
          <w:numId w:val="14"/>
        </w:numPr>
        <w:autoSpaceDE w:val="0"/>
        <w:autoSpaceDN w:val="0"/>
        <w:adjustRightInd w:val="0"/>
        <w:rPr>
          <w:rFonts w:ascii="Arial" w:eastAsia="Calibri" w:hAnsi="Arial" w:cs="Arial"/>
          <w:vanish/>
          <w:sz w:val="22"/>
          <w:szCs w:val="22"/>
          <w:lang w:eastAsia="en-US"/>
        </w:rPr>
      </w:pPr>
    </w:p>
    <w:p w:rsidR="00D85941" w:rsidRPr="008C7DFD" w:rsidRDefault="00D85941" w:rsidP="008C7DFD">
      <w:pPr>
        <w:pStyle w:val="ListParagraph"/>
        <w:numPr>
          <w:ilvl w:val="1"/>
          <w:numId w:val="14"/>
        </w:numPr>
        <w:autoSpaceDE w:val="0"/>
        <w:autoSpaceDN w:val="0"/>
        <w:adjustRightInd w:val="0"/>
        <w:rPr>
          <w:rFonts w:ascii="Arial" w:eastAsia="Calibri" w:hAnsi="Arial" w:cs="Arial"/>
          <w:vanish/>
          <w:sz w:val="22"/>
          <w:szCs w:val="22"/>
          <w:lang w:eastAsia="en-US"/>
        </w:rPr>
      </w:pPr>
    </w:p>
    <w:p w:rsidR="00D85941" w:rsidRPr="008C7DFD" w:rsidRDefault="00D85941" w:rsidP="008C7DFD">
      <w:pPr>
        <w:pStyle w:val="ListParagraph"/>
        <w:numPr>
          <w:ilvl w:val="1"/>
          <w:numId w:val="14"/>
        </w:numPr>
        <w:autoSpaceDE w:val="0"/>
        <w:autoSpaceDN w:val="0"/>
        <w:adjustRightInd w:val="0"/>
        <w:rPr>
          <w:rFonts w:ascii="Arial" w:eastAsia="Calibri" w:hAnsi="Arial" w:cs="Arial"/>
          <w:vanish/>
          <w:sz w:val="22"/>
          <w:szCs w:val="22"/>
          <w:lang w:eastAsia="en-US"/>
        </w:rPr>
      </w:pPr>
    </w:p>
    <w:p w:rsidR="00D85941" w:rsidRPr="008C7DFD" w:rsidRDefault="00D85941" w:rsidP="008C7DFD">
      <w:pPr>
        <w:pStyle w:val="ListParagraph"/>
        <w:numPr>
          <w:ilvl w:val="1"/>
          <w:numId w:val="14"/>
        </w:numPr>
        <w:autoSpaceDE w:val="0"/>
        <w:autoSpaceDN w:val="0"/>
        <w:adjustRightInd w:val="0"/>
        <w:rPr>
          <w:rFonts w:ascii="Arial" w:eastAsia="Calibri" w:hAnsi="Arial" w:cs="Arial"/>
          <w:vanish/>
          <w:sz w:val="22"/>
          <w:szCs w:val="22"/>
          <w:lang w:eastAsia="en-US"/>
        </w:rPr>
      </w:pPr>
    </w:p>
    <w:p w:rsidR="00D85941" w:rsidRPr="008C7DFD" w:rsidRDefault="00D85941" w:rsidP="008C7DFD">
      <w:pPr>
        <w:pStyle w:val="ListParagraph"/>
        <w:numPr>
          <w:ilvl w:val="1"/>
          <w:numId w:val="14"/>
        </w:numPr>
        <w:autoSpaceDE w:val="0"/>
        <w:autoSpaceDN w:val="0"/>
        <w:adjustRightInd w:val="0"/>
        <w:rPr>
          <w:rFonts w:ascii="Arial" w:eastAsia="Calibri" w:hAnsi="Arial" w:cs="Arial"/>
          <w:vanish/>
          <w:sz w:val="22"/>
          <w:szCs w:val="22"/>
          <w:lang w:eastAsia="en-US"/>
        </w:rPr>
      </w:pPr>
    </w:p>
    <w:p w:rsidR="00D85941" w:rsidRPr="008C7DFD" w:rsidRDefault="00D85941" w:rsidP="008C7DFD">
      <w:pPr>
        <w:pStyle w:val="ListParagraph"/>
        <w:numPr>
          <w:ilvl w:val="1"/>
          <w:numId w:val="14"/>
        </w:numPr>
        <w:autoSpaceDE w:val="0"/>
        <w:autoSpaceDN w:val="0"/>
        <w:adjustRightInd w:val="0"/>
        <w:rPr>
          <w:rFonts w:ascii="Arial" w:eastAsia="Calibri" w:hAnsi="Arial" w:cs="Arial"/>
          <w:vanish/>
          <w:sz w:val="22"/>
          <w:szCs w:val="22"/>
          <w:lang w:eastAsia="en-US"/>
        </w:rPr>
      </w:pPr>
    </w:p>
    <w:p w:rsidR="00D85941" w:rsidRPr="008C7DFD" w:rsidRDefault="00D85941" w:rsidP="008C7DFD">
      <w:pPr>
        <w:pStyle w:val="ListParagraph"/>
        <w:numPr>
          <w:ilvl w:val="1"/>
          <w:numId w:val="14"/>
        </w:numPr>
        <w:autoSpaceDE w:val="0"/>
        <w:autoSpaceDN w:val="0"/>
        <w:adjustRightInd w:val="0"/>
        <w:rPr>
          <w:rFonts w:ascii="Arial" w:eastAsia="Calibri" w:hAnsi="Arial" w:cs="Arial"/>
          <w:vanish/>
          <w:sz w:val="22"/>
          <w:szCs w:val="22"/>
          <w:lang w:eastAsia="en-US"/>
        </w:rPr>
      </w:pPr>
    </w:p>
    <w:p w:rsidR="00D85941" w:rsidRPr="008C7DFD" w:rsidRDefault="00D85941" w:rsidP="008C7DFD">
      <w:pPr>
        <w:pStyle w:val="ListParagraph"/>
        <w:numPr>
          <w:ilvl w:val="1"/>
          <w:numId w:val="14"/>
        </w:numPr>
        <w:autoSpaceDE w:val="0"/>
        <w:autoSpaceDN w:val="0"/>
        <w:adjustRightInd w:val="0"/>
        <w:rPr>
          <w:rFonts w:ascii="Arial" w:eastAsia="Calibri" w:hAnsi="Arial" w:cs="Arial"/>
          <w:vanish/>
          <w:sz w:val="22"/>
          <w:szCs w:val="22"/>
          <w:lang w:eastAsia="en-US"/>
        </w:rPr>
      </w:pPr>
    </w:p>
    <w:p w:rsidR="00D85941" w:rsidRPr="008C7DFD" w:rsidRDefault="00D85941" w:rsidP="008C7DFD">
      <w:pPr>
        <w:pStyle w:val="ListParagraph"/>
        <w:numPr>
          <w:ilvl w:val="1"/>
          <w:numId w:val="14"/>
        </w:numPr>
        <w:autoSpaceDE w:val="0"/>
        <w:autoSpaceDN w:val="0"/>
        <w:adjustRightInd w:val="0"/>
        <w:rPr>
          <w:rFonts w:ascii="Arial" w:eastAsia="Calibri" w:hAnsi="Arial" w:cs="Arial"/>
          <w:vanish/>
          <w:sz w:val="22"/>
          <w:szCs w:val="22"/>
          <w:lang w:eastAsia="en-US"/>
        </w:rPr>
      </w:pPr>
    </w:p>
    <w:p w:rsidR="00D85941" w:rsidRPr="008C7DFD" w:rsidRDefault="00D85941" w:rsidP="008C7DFD">
      <w:pPr>
        <w:pStyle w:val="ListParagraph"/>
        <w:numPr>
          <w:ilvl w:val="1"/>
          <w:numId w:val="14"/>
        </w:numPr>
        <w:autoSpaceDE w:val="0"/>
        <w:autoSpaceDN w:val="0"/>
        <w:adjustRightInd w:val="0"/>
        <w:rPr>
          <w:rFonts w:ascii="Arial" w:eastAsia="Calibri" w:hAnsi="Arial" w:cs="Arial"/>
          <w:vanish/>
          <w:sz w:val="22"/>
          <w:szCs w:val="22"/>
          <w:lang w:eastAsia="en-US"/>
        </w:rPr>
      </w:pPr>
    </w:p>
    <w:p w:rsidR="00D85941" w:rsidRPr="008C7DFD" w:rsidRDefault="00D85941" w:rsidP="008C7DFD">
      <w:pPr>
        <w:pStyle w:val="ListParagraph"/>
        <w:numPr>
          <w:ilvl w:val="1"/>
          <w:numId w:val="14"/>
        </w:numPr>
        <w:autoSpaceDE w:val="0"/>
        <w:autoSpaceDN w:val="0"/>
        <w:adjustRightInd w:val="0"/>
        <w:rPr>
          <w:rFonts w:ascii="Arial" w:eastAsia="Calibri" w:hAnsi="Arial" w:cs="Arial"/>
          <w:vanish/>
          <w:sz w:val="22"/>
          <w:szCs w:val="22"/>
          <w:lang w:eastAsia="en-US"/>
        </w:rPr>
      </w:pPr>
    </w:p>
    <w:p w:rsidR="00D85941" w:rsidRPr="008C7DFD" w:rsidRDefault="00D85941" w:rsidP="008C7DFD">
      <w:pPr>
        <w:pStyle w:val="ListParagraph"/>
        <w:numPr>
          <w:ilvl w:val="1"/>
          <w:numId w:val="14"/>
        </w:numPr>
        <w:autoSpaceDE w:val="0"/>
        <w:autoSpaceDN w:val="0"/>
        <w:adjustRightInd w:val="0"/>
        <w:rPr>
          <w:rFonts w:ascii="Arial" w:eastAsia="Calibri" w:hAnsi="Arial" w:cs="Arial"/>
          <w:vanish/>
          <w:sz w:val="22"/>
          <w:szCs w:val="22"/>
          <w:lang w:eastAsia="en-US"/>
        </w:rPr>
      </w:pPr>
    </w:p>
    <w:p w:rsidR="00D85941" w:rsidRPr="008C7DFD" w:rsidRDefault="00D85941" w:rsidP="008C7DFD">
      <w:pPr>
        <w:pStyle w:val="ListParagraph"/>
        <w:numPr>
          <w:ilvl w:val="1"/>
          <w:numId w:val="14"/>
        </w:numPr>
        <w:autoSpaceDE w:val="0"/>
        <w:autoSpaceDN w:val="0"/>
        <w:adjustRightInd w:val="0"/>
        <w:rPr>
          <w:rFonts w:ascii="Arial" w:eastAsia="Calibri" w:hAnsi="Arial" w:cs="Arial"/>
          <w:vanish/>
          <w:sz w:val="22"/>
          <w:szCs w:val="22"/>
          <w:lang w:eastAsia="en-US"/>
        </w:rPr>
      </w:pPr>
    </w:p>
    <w:p w:rsidR="00D85941" w:rsidRPr="008C7DFD" w:rsidRDefault="00D85941" w:rsidP="008C7DFD">
      <w:pPr>
        <w:pStyle w:val="ListParagraph"/>
        <w:numPr>
          <w:ilvl w:val="1"/>
          <w:numId w:val="14"/>
        </w:numPr>
        <w:autoSpaceDE w:val="0"/>
        <w:autoSpaceDN w:val="0"/>
        <w:adjustRightInd w:val="0"/>
        <w:rPr>
          <w:rFonts w:ascii="Arial" w:eastAsia="Calibri" w:hAnsi="Arial" w:cs="Arial"/>
          <w:vanish/>
          <w:sz w:val="22"/>
          <w:szCs w:val="22"/>
          <w:lang w:eastAsia="en-US"/>
        </w:rPr>
      </w:pPr>
    </w:p>
    <w:p w:rsidR="00D85941" w:rsidRPr="008C7DFD" w:rsidRDefault="00D85941" w:rsidP="008C7DFD">
      <w:pPr>
        <w:pStyle w:val="ListParagraph"/>
        <w:numPr>
          <w:ilvl w:val="1"/>
          <w:numId w:val="14"/>
        </w:numPr>
        <w:autoSpaceDE w:val="0"/>
        <w:autoSpaceDN w:val="0"/>
        <w:adjustRightInd w:val="0"/>
        <w:rPr>
          <w:rFonts w:ascii="Arial" w:eastAsia="Calibri" w:hAnsi="Arial" w:cs="Arial"/>
          <w:vanish/>
          <w:sz w:val="22"/>
          <w:szCs w:val="22"/>
          <w:lang w:eastAsia="en-US"/>
        </w:rPr>
      </w:pPr>
    </w:p>
    <w:p w:rsidR="008C7DFD" w:rsidRPr="008C7DFD" w:rsidRDefault="000D1457" w:rsidP="008C7DFD">
      <w:pPr>
        <w:pStyle w:val="ListParagraph"/>
        <w:numPr>
          <w:ilvl w:val="2"/>
          <w:numId w:val="15"/>
        </w:numPr>
        <w:autoSpaceDE w:val="0"/>
        <w:autoSpaceDN w:val="0"/>
        <w:adjustRightInd w:val="0"/>
        <w:rPr>
          <w:rFonts w:ascii="Arial" w:eastAsia="Calibri" w:hAnsi="Arial" w:cs="Arial"/>
          <w:sz w:val="22"/>
          <w:szCs w:val="22"/>
          <w:lang w:eastAsia="en-US"/>
        </w:rPr>
      </w:pPr>
      <w:r w:rsidRPr="008C7DFD">
        <w:rPr>
          <w:rFonts w:ascii="Arial" w:eastAsia="Calibri" w:hAnsi="Arial" w:cs="Arial"/>
          <w:sz w:val="22"/>
          <w:szCs w:val="22"/>
          <w:lang w:eastAsia="en-US"/>
        </w:rPr>
        <w:t xml:space="preserve">Referrals </w:t>
      </w:r>
      <w:r w:rsidR="00EB259B" w:rsidRPr="008C7DFD">
        <w:rPr>
          <w:rFonts w:ascii="Arial" w:eastAsia="Calibri" w:hAnsi="Arial" w:cs="Arial"/>
          <w:sz w:val="22"/>
          <w:szCs w:val="22"/>
          <w:lang w:eastAsia="en-US"/>
        </w:rPr>
        <w:t>-</w:t>
      </w:r>
      <w:r w:rsidRPr="008C7DFD">
        <w:rPr>
          <w:rFonts w:ascii="Arial" w:eastAsia="Calibri" w:hAnsi="Arial" w:cs="Arial"/>
          <w:sz w:val="22"/>
          <w:szCs w:val="22"/>
          <w:lang w:eastAsia="en-US"/>
        </w:rPr>
        <w:t xml:space="preserve">to be sent by YOS to </w:t>
      </w:r>
      <w:r w:rsidR="00EB259B" w:rsidRPr="008C7DFD">
        <w:rPr>
          <w:rFonts w:ascii="Arial" w:eastAsia="Calibri" w:hAnsi="Arial" w:cs="Arial"/>
          <w:sz w:val="22"/>
          <w:szCs w:val="22"/>
          <w:lang w:eastAsia="en-US"/>
        </w:rPr>
        <w:t xml:space="preserve">the MASH </w:t>
      </w:r>
      <w:r w:rsidRPr="008C7DFD">
        <w:rPr>
          <w:rFonts w:ascii="Arial" w:eastAsia="Calibri" w:hAnsi="Arial" w:cs="Arial"/>
          <w:sz w:val="22"/>
          <w:szCs w:val="22"/>
          <w:lang w:eastAsia="en-US"/>
        </w:rPr>
        <w:t>who will cascade it to the appropriate CSC team</w:t>
      </w:r>
      <w:r w:rsidR="008C7DFD">
        <w:rPr>
          <w:rFonts w:ascii="Arial" w:eastAsia="Calibri" w:hAnsi="Arial" w:cs="Arial"/>
          <w:sz w:val="22"/>
          <w:szCs w:val="22"/>
          <w:lang w:eastAsia="en-US"/>
        </w:rPr>
        <w:t xml:space="preserve"> where the young person is not already subject of a plan with the CSC team; or will provide the information directly to the relevant CSC team member where there is an existing social worker assigned to the case.</w:t>
      </w:r>
    </w:p>
    <w:p w:rsidR="00AA59BE" w:rsidRPr="008C7DFD" w:rsidRDefault="00AA59BE" w:rsidP="008C7DFD">
      <w:pPr>
        <w:pStyle w:val="ListParagraph"/>
        <w:autoSpaceDE w:val="0"/>
        <w:autoSpaceDN w:val="0"/>
        <w:adjustRightInd w:val="0"/>
        <w:ind w:left="1646"/>
        <w:rPr>
          <w:rFonts w:ascii="Arial" w:eastAsia="Calibri" w:hAnsi="Arial" w:cs="Arial"/>
          <w:sz w:val="22"/>
          <w:szCs w:val="22"/>
          <w:lang w:eastAsia="en-US"/>
        </w:rPr>
      </w:pPr>
    </w:p>
    <w:p w:rsidR="00AA59BE" w:rsidRPr="008C7DFD" w:rsidRDefault="000D1457" w:rsidP="008C7DFD">
      <w:pPr>
        <w:pStyle w:val="ListParagraph"/>
        <w:numPr>
          <w:ilvl w:val="2"/>
          <w:numId w:val="15"/>
        </w:numPr>
        <w:autoSpaceDE w:val="0"/>
        <w:autoSpaceDN w:val="0"/>
        <w:adjustRightInd w:val="0"/>
        <w:rPr>
          <w:rFonts w:ascii="Arial" w:eastAsia="Calibri" w:hAnsi="Arial" w:cs="Arial"/>
          <w:sz w:val="22"/>
          <w:szCs w:val="22"/>
          <w:lang w:eastAsia="en-US"/>
        </w:rPr>
      </w:pPr>
      <w:r w:rsidRPr="008C7DFD">
        <w:rPr>
          <w:rFonts w:ascii="Arial" w:eastAsia="Calibri" w:hAnsi="Arial" w:cs="Arial"/>
          <w:sz w:val="22"/>
          <w:szCs w:val="22"/>
          <w:lang w:eastAsia="en-US"/>
        </w:rPr>
        <w:t xml:space="preserve">A </w:t>
      </w:r>
      <w:r w:rsidR="008C7DFD">
        <w:rPr>
          <w:rFonts w:ascii="Arial" w:eastAsia="Calibri" w:hAnsi="Arial" w:cs="Arial"/>
          <w:sz w:val="22"/>
          <w:szCs w:val="22"/>
          <w:lang w:eastAsia="en-US"/>
        </w:rPr>
        <w:t>monthly</w:t>
      </w:r>
      <w:r w:rsidR="008C7DFD" w:rsidRPr="008C7DFD">
        <w:rPr>
          <w:rFonts w:ascii="Arial" w:eastAsia="Calibri" w:hAnsi="Arial" w:cs="Arial"/>
          <w:sz w:val="22"/>
          <w:szCs w:val="22"/>
          <w:lang w:eastAsia="en-US"/>
        </w:rPr>
        <w:t xml:space="preserve"> </w:t>
      </w:r>
      <w:r w:rsidR="00C33908">
        <w:rPr>
          <w:rFonts w:ascii="Arial" w:eastAsia="Calibri" w:hAnsi="Arial" w:cs="Arial"/>
          <w:sz w:val="22"/>
          <w:szCs w:val="22"/>
          <w:lang w:eastAsia="en-US"/>
        </w:rPr>
        <w:t xml:space="preserve">Resettlement and After Care Panel </w:t>
      </w:r>
      <w:r w:rsidRPr="008C7DFD">
        <w:rPr>
          <w:rFonts w:ascii="Arial" w:eastAsia="Calibri" w:hAnsi="Arial" w:cs="Arial"/>
          <w:sz w:val="22"/>
          <w:szCs w:val="22"/>
          <w:lang w:eastAsia="en-US"/>
        </w:rPr>
        <w:t>meeting</w:t>
      </w:r>
      <w:r w:rsidR="003A391B" w:rsidRPr="008C7DFD">
        <w:rPr>
          <w:rFonts w:ascii="Arial" w:eastAsia="Calibri" w:hAnsi="Arial" w:cs="Arial"/>
          <w:sz w:val="22"/>
          <w:szCs w:val="22"/>
          <w:lang w:eastAsia="en-US"/>
        </w:rPr>
        <w:t>,</w:t>
      </w:r>
      <w:r w:rsidRPr="008C7DFD">
        <w:rPr>
          <w:rFonts w:ascii="Arial" w:eastAsia="Calibri" w:hAnsi="Arial" w:cs="Arial"/>
          <w:sz w:val="22"/>
          <w:szCs w:val="22"/>
          <w:lang w:eastAsia="en-US"/>
        </w:rPr>
        <w:t xml:space="preserve"> </w:t>
      </w:r>
      <w:r w:rsidR="003A391B" w:rsidRPr="008C7DFD">
        <w:rPr>
          <w:rFonts w:ascii="Arial" w:eastAsia="Calibri" w:hAnsi="Arial" w:cs="Arial"/>
          <w:sz w:val="22"/>
          <w:szCs w:val="22"/>
          <w:lang w:eastAsia="en-US"/>
        </w:rPr>
        <w:t xml:space="preserve">which </w:t>
      </w:r>
      <w:r w:rsidR="008C7DFD">
        <w:rPr>
          <w:rFonts w:ascii="Arial" w:eastAsia="Calibri" w:hAnsi="Arial" w:cs="Arial"/>
          <w:sz w:val="22"/>
          <w:szCs w:val="22"/>
          <w:lang w:eastAsia="en-US"/>
        </w:rPr>
        <w:t xml:space="preserve">is </w:t>
      </w:r>
      <w:r w:rsidRPr="008C7DFD">
        <w:rPr>
          <w:rFonts w:ascii="Arial" w:eastAsia="Calibri" w:hAnsi="Arial" w:cs="Arial"/>
          <w:sz w:val="22"/>
          <w:szCs w:val="22"/>
          <w:lang w:eastAsia="en-US"/>
        </w:rPr>
        <w:t xml:space="preserve">held in order to plan </w:t>
      </w:r>
      <w:r w:rsidR="00EB259B" w:rsidRPr="008C7DFD">
        <w:rPr>
          <w:rFonts w:ascii="Arial" w:eastAsia="Calibri" w:hAnsi="Arial" w:cs="Arial"/>
          <w:sz w:val="22"/>
          <w:szCs w:val="22"/>
          <w:lang w:eastAsia="en-US"/>
        </w:rPr>
        <w:t xml:space="preserve">strategically for </w:t>
      </w:r>
      <w:r w:rsidRPr="008C7DFD">
        <w:rPr>
          <w:rFonts w:ascii="Arial" w:eastAsia="Calibri" w:hAnsi="Arial" w:cs="Arial"/>
          <w:sz w:val="22"/>
          <w:szCs w:val="22"/>
          <w:lang w:eastAsia="en-US"/>
        </w:rPr>
        <w:t>the re</w:t>
      </w:r>
      <w:r w:rsidR="003A391B" w:rsidRPr="008C7DFD">
        <w:rPr>
          <w:rFonts w:ascii="Arial" w:eastAsia="Calibri" w:hAnsi="Arial" w:cs="Arial"/>
          <w:sz w:val="22"/>
          <w:szCs w:val="22"/>
          <w:lang w:eastAsia="en-US"/>
        </w:rPr>
        <w:t>settlement</w:t>
      </w:r>
      <w:r w:rsidRPr="008C7DFD">
        <w:rPr>
          <w:rFonts w:ascii="Arial" w:eastAsia="Calibri" w:hAnsi="Arial" w:cs="Arial"/>
          <w:sz w:val="22"/>
          <w:szCs w:val="22"/>
          <w:lang w:eastAsia="en-US"/>
        </w:rPr>
        <w:t xml:space="preserve"> of children </w:t>
      </w:r>
      <w:r w:rsidR="003A391B" w:rsidRPr="008C7DFD">
        <w:rPr>
          <w:rFonts w:ascii="Arial" w:eastAsia="Calibri" w:hAnsi="Arial" w:cs="Arial"/>
          <w:sz w:val="22"/>
          <w:szCs w:val="22"/>
          <w:lang w:eastAsia="en-US"/>
        </w:rPr>
        <w:t xml:space="preserve">and </w:t>
      </w:r>
      <w:r w:rsidRPr="008C7DFD">
        <w:rPr>
          <w:rFonts w:ascii="Arial" w:eastAsia="Calibri" w:hAnsi="Arial" w:cs="Arial"/>
          <w:sz w:val="22"/>
          <w:szCs w:val="22"/>
          <w:lang w:eastAsia="en-US"/>
        </w:rPr>
        <w:t xml:space="preserve">young people </w:t>
      </w:r>
      <w:r w:rsidR="005D075D" w:rsidRPr="008C7DFD">
        <w:rPr>
          <w:rFonts w:ascii="Arial" w:eastAsia="Calibri" w:hAnsi="Arial" w:cs="Arial"/>
          <w:sz w:val="22"/>
          <w:szCs w:val="22"/>
          <w:lang w:eastAsia="en-US"/>
        </w:rPr>
        <w:t xml:space="preserve">and identify any instances where bail addresses </w:t>
      </w:r>
      <w:r w:rsidR="003A391B" w:rsidRPr="008C7DFD">
        <w:rPr>
          <w:rFonts w:ascii="Arial" w:eastAsia="Calibri" w:hAnsi="Arial" w:cs="Arial"/>
          <w:sz w:val="22"/>
          <w:szCs w:val="22"/>
          <w:lang w:eastAsia="en-US"/>
        </w:rPr>
        <w:t xml:space="preserve">for remands or approved addresses for licence </w:t>
      </w:r>
      <w:proofErr w:type="gramStart"/>
      <w:r w:rsidR="003A391B" w:rsidRPr="008C7DFD">
        <w:rPr>
          <w:rFonts w:ascii="Arial" w:eastAsia="Calibri" w:hAnsi="Arial" w:cs="Arial"/>
          <w:sz w:val="22"/>
          <w:szCs w:val="22"/>
          <w:lang w:eastAsia="en-US"/>
        </w:rPr>
        <w:t>conditions</w:t>
      </w:r>
      <w:proofErr w:type="gramEnd"/>
      <w:r w:rsidR="003A391B" w:rsidRPr="008C7DFD">
        <w:rPr>
          <w:rFonts w:ascii="Arial" w:eastAsia="Calibri" w:hAnsi="Arial" w:cs="Arial"/>
          <w:sz w:val="22"/>
          <w:szCs w:val="22"/>
          <w:lang w:eastAsia="en-US"/>
        </w:rPr>
        <w:t xml:space="preserve"> </w:t>
      </w:r>
      <w:r w:rsidR="005D075D" w:rsidRPr="008C7DFD">
        <w:rPr>
          <w:rFonts w:ascii="Arial" w:eastAsia="Calibri" w:hAnsi="Arial" w:cs="Arial"/>
          <w:sz w:val="22"/>
          <w:szCs w:val="22"/>
          <w:lang w:eastAsia="en-US"/>
        </w:rPr>
        <w:t>may be required</w:t>
      </w:r>
      <w:r w:rsidRPr="008C7DFD">
        <w:rPr>
          <w:rFonts w:ascii="Arial" w:eastAsia="Calibri" w:hAnsi="Arial" w:cs="Arial"/>
          <w:sz w:val="22"/>
          <w:szCs w:val="22"/>
          <w:lang w:eastAsia="en-US"/>
        </w:rPr>
        <w:t>.</w:t>
      </w:r>
      <w:r w:rsidR="002F57ED" w:rsidRPr="008C7DFD">
        <w:rPr>
          <w:rFonts w:ascii="Arial" w:eastAsia="Calibri" w:hAnsi="Arial" w:cs="Arial"/>
          <w:sz w:val="22"/>
          <w:szCs w:val="22"/>
          <w:lang w:eastAsia="en-US"/>
        </w:rPr>
        <w:t xml:space="preserve"> The panel members will include </w:t>
      </w:r>
      <w:r w:rsidR="003A391B" w:rsidRPr="008C7DFD">
        <w:rPr>
          <w:rFonts w:ascii="Arial" w:eastAsia="Calibri" w:hAnsi="Arial" w:cs="Arial"/>
          <w:sz w:val="22"/>
          <w:szCs w:val="22"/>
          <w:lang w:eastAsia="en-US"/>
        </w:rPr>
        <w:t xml:space="preserve">the </w:t>
      </w:r>
      <w:r w:rsidR="002F57ED" w:rsidRPr="008C7DFD">
        <w:rPr>
          <w:rFonts w:ascii="Arial" w:eastAsia="Calibri" w:hAnsi="Arial" w:cs="Arial"/>
          <w:sz w:val="22"/>
          <w:szCs w:val="22"/>
          <w:lang w:eastAsia="en-US"/>
        </w:rPr>
        <w:t>Commissioning</w:t>
      </w:r>
      <w:r w:rsidR="008C7DFD">
        <w:rPr>
          <w:rFonts w:ascii="Arial" w:eastAsia="Calibri" w:hAnsi="Arial" w:cs="Arial"/>
          <w:sz w:val="22"/>
          <w:szCs w:val="22"/>
          <w:lang w:eastAsia="en-US"/>
        </w:rPr>
        <w:t xml:space="preserve"> and </w:t>
      </w:r>
      <w:r w:rsidR="002F57ED" w:rsidRPr="008C7DFD">
        <w:rPr>
          <w:rFonts w:ascii="Arial" w:eastAsia="Calibri" w:hAnsi="Arial" w:cs="Arial"/>
          <w:sz w:val="22"/>
          <w:szCs w:val="22"/>
          <w:lang w:eastAsia="en-US"/>
        </w:rPr>
        <w:t xml:space="preserve">Resource Team, </w:t>
      </w:r>
      <w:r w:rsidR="003A391B" w:rsidRPr="008C7DFD">
        <w:rPr>
          <w:rFonts w:ascii="Arial" w:eastAsia="Calibri" w:hAnsi="Arial" w:cs="Arial"/>
          <w:sz w:val="22"/>
          <w:szCs w:val="22"/>
          <w:lang w:eastAsia="en-US"/>
        </w:rPr>
        <w:t>YOS</w:t>
      </w:r>
      <w:r w:rsidR="008C7DFD">
        <w:rPr>
          <w:rFonts w:ascii="Arial" w:eastAsia="Calibri" w:hAnsi="Arial" w:cs="Arial"/>
          <w:sz w:val="22"/>
          <w:szCs w:val="22"/>
          <w:lang w:eastAsia="en-US"/>
        </w:rPr>
        <w:t xml:space="preserve"> </w:t>
      </w:r>
      <w:r w:rsidR="002F57ED" w:rsidRPr="008C7DFD">
        <w:rPr>
          <w:rFonts w:ascii="Arial" w:eastAsia="Calibri" w:hAnsi="Arial" w:cs="Arial"/>
          <w:sz w:val="22"/>
          <w:szCs w:val="22"/>
          <w:lang w:eastAsia="en-US"/>
        </w:rPr>
        <w:t xml:space="preserve">Operations Manager and </w:t>
      </w:r>
      <w:r w:rsidR="00A25253" w:rsidRPr="008C7DFD">
        <w:rPr>
          <w:rFonts w:ascii="Arial" w:eastAsia="Calibri" w:hAnsi="Arial" w:cs="Arial"/>
          <w:sz w:val="22"/>
          <w:szCs w:val="22"/>
          <w:lang w:eastAsia="en-US"/>
        </w:rPr>
        <w:t xml:space="preserve">a </w:t>
      </w:r>
      <w:r w:rsidR="008C7DFD">
        <w:rPr>
          <w:rFonts w:ascii="Arial" w:eastAsia="Calibri" w:hAnsi="Arial" w:cs="Arial"/>
          <w:sz w:val="22"/>
          <w:szCs w:val="22"/>
          <w:lang w:eastAsia="en-US"/>
        </w:rPr>
        <w:t>CSC</w:t>
      </w:r>
      <w:r w:rsidR="002F57ED" w:rsidRPr="008C7DFD">
        <w:rPr>
          <w:rFonts w:ascii="Arial" w:eastAsia="Calibri" w:hAnsi="Arial" w:cs="Arial"/>
          <w:sz w:val="22"/>
          <w:szCs w:val="22"/>
          <w:lang w:eastAsia="en-US"/>
        </w:rPr>
        <w:t xml:space="preserve"> </w:t>
      </w:r>
      <w:r w:rsidR="00EA5694" w:rsidRPr="008C7DFD">
        <w:rPr>
          <w:rFonts w:ascii="Arial" w:eastAsia="Calibri" w:hAnsi="Arial" w:cs="Arial"/>
          <w:sz w:val="22"/>
          <w:szCs w:val="22"/>
          <w:lang w:eastAsia="en-US"/>
        </w:rPr>
        <w:t xml:space="preserve">representative. </w:t>
      </w:r>
      <w:r w:rsidR="008C7DFD">
        <w:rPr>
          <w:rFonts w:ascii="Arial" w:eastAsia="Calibri" w:hAnsi="Arial" w:cs="Arial"/>
          <w:sz w:val="22"/>
          <w:szCs w:val="22"/>
          <w:lang w:eastAsia="en-US"/>
        </w:rPr>
        <w:t xml:space="preserve">The secretariat for the Resettlement </w:t>
      </w:r>
      <w:r w:rsidR="008C7DFD">
        <w:rPr>
          <w:rFonts w:ascii="Arial" w:eastAsia="Calibri" w:hAnsi="Arial" w:cs="Arial"/>
          <w:sz w:val="22"/>
          <w:szCs w:val="22"/>
          <w:lang w:eastAsia="en-US"/>
        </w:rPr>
        <w:lastRenderedPageBreak/>
        <w:t>and After Care Panel meetings is the YOS, where team leaders are responsible for preparing agendas, meeting minutes and booking meeting rooms. Agendas are distributed at least one week in advance and minutes issued within one week of meetings. The YOS will also notify any social workers about relevant cases for discussion at these meetings.</w:t>
      </w:r>
    </w:p>
    <w:p w:rsidR="00AA73B5" w:rsidRPr="00897774" w:rsidRDefault="00AA73B5" w:rsidP="00897774">
      <w:pPr>
        <w:pStyle w:val="Heading2"/>
        <w:rPr>
          <w:rFonts w:ascii="Arial" w:hAnsi="Arial" w:cs="Arial"/>
          <w:b/>
          <w:color w:val="auto"/>
          <w:sz w:val="28"/>
          <w:szCs w:val="28"/>
        </w:rPr>
      </w:pPr>
    </w:p>
    <w:p w:rsidR="00425B83" w:rsidRPr="00897774" w:rsidRDefault="00897774" w:rsidP="00897774">
      <w:pPr>
        <w:pStyle w:val="Heading2"/>
        <w:rPr>
          <w:i/>
          <w:color w:val="auto"/>
          <w:sz w:val="28"/>
          <w:szCs w:val="28"/>
        </w:rPr>
      </w:pPr>
      <w:bookmarkStart w:id="8" w:name="_Toc490739073"/>
      <w:r w:rsidRPr="00897774">
        <w:rPr>
          <w:rFonts w:ascii="Arial" w:hAnsi="Arial" w:cs="Arial"/>
          <w:b/>
          <w:i/>
          <w:color w:val="auto"/>
          <w:sz w:val="28"/>
          <w:szCs w:val="28"/>
        </w:rPr>
        <w:t>4. P</w:t>
      </w:r>
      <w:r w:rsidR="00425B83" w:rsidRPr="00897774">
        <w:rPr>
          <w:rFonts w:ascii="Arial" w:hAnsi="Arial" w:cs="Arial"/>
          <w:b/>
          <w:i/>
          <w:color w:val="auto"/>
          <w:sz w:val="28"/>
          <w:szCs w:val="28"/>
        </w:rPr>
        <w:t>rocedures regarding Appropriate Adult Requests and Looked after Children</w:t>
      </w:r>
      <w:bookmarkEnd w:id="8"/>
    </w:p>
    <w:p w:rsidR="00D85941" w:rsidRPr="00897774" w:rsidRDefault="00D85941" w:rsidP="00897774">
      <w:pPr>
        <w:pStyle w:val="PlainText"/>
        <w:ind w:left="720"/>
        <w:rPr>
          <w:rFonts w:ascii="Arial" w:hAnsi="Arial" w:cs="Arial"/>
          <w:b/>
          <w:i/>
          <w:sz w:val="22"/>
          <w:szCs w:val="22"/>
          <w:u w:val="single"/>
        </w:rPr>
      </w:pPr>
    </w:p>
    <w:p w:rsidR="00D85941" w:rsidRPr="00897774" w:rsidRDefault="009A36EC" w:rsidP="00897774">
      <w:pPr>
        <w:pStyle w:val="ListParagraph"/>
        <w:numPr>
          <w:ilvl w:val="1"/>
          <w:numId w:val="16"/>
        </w:numPr>
        <w:rPr>
          <w:rFonts w:ascii="Arial" w:hAnsi="Arial" w:cs="Arial"/>
          <w:sz w:val="22"/>
          <w:szCs w:val="22"/>
        </w:rPr>
      </w:pPr>
      <w:r w:rsidRPr="00897774">
        <w:rPr>
          <w:rFonts w:ascii="Arial" w:hAnsi="Arial" w:cs="Arial"/>
          <w:sz w:val="22"/>
          <w:szCs w:val="22"/>
        </w:rPr>
        <w:t>W</w:t>
      </w:r>
      <w:r w:rsidR="00762F91" w:rsidRPr="00897774">
        <w:rPr>
          <w:rFonts w:ascii="Arial" w:hAnsi="Arial" w:cs="Arial"/>
          <w:sz w:val="22"/>
          <w:szCs w:val="22"/>
        </w:rPr>
        <w:t xml:space="preserve">here </w:t>
      </w:r>
      <w:r w:rsidR="00064B05" w:rsidRPr="00897774">
        <w:rPr>
          <w:rFonts w:ascii="Arial" w:hAnsi="Arial" w:cs="Arial"/>
          <w:sz w:val="22"/>
          <w:szCs w:val="22"/>
        </w:rPr>
        <w:t>the P</w:t>
      </w:r>
      <w:r w:rsidR="00762F91" w:rsidRPr="00897774">
        <w:rPr>
          <w:rFonts w:ascii="Arial" w:hAnsi="Arial" w:cs="Arial"/>
          <w:sz w:val="22"/>
          <w:szCs w:val="22"/>
        </w:rPr>
        <w:t xml:space="preserve">olice seek an Appropriate Adult </w:t>
      </w:r>
      <w:r w:rsidR="005402E8" w:rsidRPr="00897774">
        <w:rPr>
          <w:rFonts w:ascii="Arial" w:hAnsi="Arial" w:cs="Arial"/>
          <w:sz w:val="22"/>
          <w:szCs w:val="22"/>
        </w:rPr>
        <w:t>they are required in the first instance to make a referral via the Brent Family Front Door</w:t>
      </w:r>
      <w:r w:rsidR="00251F37">
        <w:rPr>
          <w:rFonts w:ascii="Arial" w:hAnsi="Arial" w:cs="Arial"/>
          <w:sz w:val="22"/>
          <w:szCs w:val="22"/>
        </w:rPr>
        <w:t>/</w:t>
      </w:r>
      <w:r w:rsidR="003A391B" w:rsidRPr="00897774">
        <w:rPr>
          <w:rFonts w:ascii="Arial" w:hAnsi="Arial" w:cs="Arial"/>
          <w:sz w:val="22"/>
          <w:szCs w:val="22"/>
        </w:rPr>
        <w:t>MASH</w:t>
      </w:r>
      <w:r w:rsidR="005402E8" w:rsidRPr="00897774">
        <w:rPr>
          <w:rFonts w:ascii="Arial" w:hAnsi="Arial" w:cs="Arial"/>
          <w:sz w:val="22"/>
          <w:szCs w:val="22"/>
        </w:rPr>
        <w:t xml:space="preserve">. The referral will then be sent to </w:t>
      </w:r>
      <w:r w:rsidR="003A391B" w:rsidRPr="00897774">
        <w:rPr>
          <w:rFonts w:ascii="Arial" w:hAnsi="Arial" w:cs="Arial"/>
          <w:sz w:val="22"/>
          <w:szCs w:val="22"/>
        </w:rPr>
        <w:t xml:space="preserve">the </w:t>
      </w:r>
      <w:r w:rsidR="005402E8" w:rsidRPr="00897774">
        <w:rPr>
          <w:rFonts w:ascii="Arial" w:hAnsi="Arial" w:cs="Arial"/>
          <w:sz w:val="22"/>
          <w:szCs w:val="22"/>
        </w:rPr>
        <w:t>Family Adolescent Support Team</w:t>
      </w:r>
      <w:r w:rsidR="003A391B" w:rsidRPr="00897774">
        <w:rPr>
          <w:rFonts w:ascii="Arial" w:hAnsi="Arial" w:cs="Arial"/>
          <w:sz w:val="22"/>
          <w:szCs w:val="22"/>
        </w:rPr>
        <w:t>. T</w:t>
      </w:r>
      <w:r w:rsidR="00762F91" w:rsidRPr="00897774">
        <w:rPr>
          <w:rFonts w:ascii="Arial" w:hAnsi="Arial" w:cs="Arial"/>
          <w:sz w:val="22"/>
          <w:szCs w:val="22"/>
        </w:rPr>
        <w:t xml:space="preserve">his will be organised by the </w:t>
      </w:r>
      <w:r w:rsidR="001B0110">
        <w:rPr>
          <w:rFonts w:ascii="Arial" w:hAnsi="Arial" w:cs="Arial"/>
          <w:sz w:val="22"/>
          <w:szCs w:val="22"/>
        </w:rPr>
        <w:t>CSC</w:t>
      </w:r>
      <w:r w:rsidR="00B91A0A" w:rsidRPr="00897774">
        <w:rPr>
          <w:rFonts w:ascii="Arial" w:hAnsi="Arial" w:cs="Arial"/>
          <w:sz w:val="22"/>
          <w:szCs w:val="22"/>
        </w:rPr>
        <w:t xml:space="preserve"> </w:t>
      </w:r>
      <w:r w:rsidR="00064B05" w:rsidRPr="00897774">
        <w:rPr>
          <w:rFonts w:ascii="Arial" w:hAnsi="Arial" w:cs="Arial"/>
          <w:sz w:val="22"/>
          <w:szCs w:val="22"/>
        </w:rPr>
        <w:t>Social</w:t>
      </w:r>
      <w:r w:rsidR="005D075D" w:rsidRPr="00897774">
        <w:rPr>
          <w:rFonts w:ascii="Arial" w:hAnsi="Arial" w:cs="Arial"/>
          <w:sz w:val="22"/>
          <w:szCs w:val="22"/>
        </w:rPr>
        <w:t xml:space="preserve"> Worker</w:t>
      </w:r>
      <w:r w:rsidR="00655C0C" w:rsidRPr="00897774">
        <w:rPr>
          <w:rFonts w:ascii="Arial" w:hAnsi="Arial" w:cs="Arial"/>
          <w:sz w:val="22"/>
          <w:szCs w:val="22"/>
        </w:rPr>
        <w:t>.</w:t>
      </w:r>
    </w:p>
    <w:p w:rsidR="00D85941" w:rsidRPr="00897774" w:rsidRDefault="00D85941" w:rsidP="00897774">
      <w:pPr>
        <w:pStyle w:val="ListParagraph"/>
        <w:ind w:left="927"/>
        <w:rPr>
          <w:rFonts w:ascii="Arial" w:hAnsi="Arial" w:cs="Arial"/>
          <w:sz w:val="22"/>
          <w:szCs w:val="22"/>
        </w:rPr>
      </w:pPr>
    </w:p>
    <w:p w:rsidR="00D85941" w:rsidRPr="00897774" w:rsidRDefault="00762F91" w:rsidP="00897774">
      <w:pPr>
        <w:pStyle w:val="ListParagraph"/>
        <w:numPr>
          <w:ilvl w:val="1"/>
          <w:numId w:val="16"/>
        </w:numPr>
        <w:rPr>
          <w:rFonts w:ascii="Arial" w:hAnsi="Arial" w:cs="Arial"/>
          <w:sz w:val="22"/>
          <w:szCs w:val="22"/>
        </w:rPr>
      </w:pPr>
      <w:r w:rsidRPr="00897774">
        <w:rPr>
          <w:rFonts w:ascii="Arial" w:hAnsi="Arial" w:cs="Arial"/>
          <w:sz w:val="22"/>
          <w:szCs w:val="22"/>
        </w:rPr>
        <w:t xml:space="preserve">It is, however, the responsibility of parents and carers to attend the police station where at all possible and it must be established that this has been pursued first. </w:t>
      </w:r>
    </w:p>
    <w:p w:rsidR="00D85941" w:rsidRPr="00897774" w:rsidRDefault="00D85941" w:rsidP="00D73458">
      <w:pPr>
        <w:pStyle w:val="ListParagraph"/>
        <w:rPr>
          <w:rFonts w:ascii="Arial" w:hAnsi="Arial" w:cs="Arial"/>
          <w:sz w:val="22"/>
          <w:szCs w:val="22"/>
        </w:rPr>
      </w:pPr>
    </w:p>
    <w:p w:rsidR="000D5CCF" w:rsidRPr="00897774" w:rsidRDefault="001D7C94" w:rsidP="00897774">
      <w:pPr>
        <w:pStyle w:val="ListParagraph"/>
        <w:numPr>
          <w:ilvl w:val="1"/>
          <w:numId w:val="16"/>
        </w:numPr>
        <w:rPr>
          <w:rFonts w:ascii="Arial" w:hAnsi="Arial" w:cs="Arial"/>
          <w:sz w:val="22"/>
          <w:szCs w:val="22"/>
        </w:rPr>
      </w:pPr>
      <w:r w:rsidRPr="00897774">
        <w:rPr>
          <w:rFonts w:ascii="Arial" w:hAnsi="Arial" w:cs="Arial"/>
          <w:sz w:val="22"/>
          <w:szCs w:val="22"/>
        </w:rPr>
        <w:t>Out of hours</w:t>
      </w:r>
      <w:r w:rsidR="009A36EC" w:rsidRPr="00897774">
        <w:rPr>
          <w:rFonts w:ascii="Arial" w:hAnsi="Arial" w:cs="Arial"/>
          <w:sz w:val="22"/>
          <w:szCs w:val="22"/>
        </w:rPr>
        <w:t xml:space="preserve"> </w:t>
      </w:r>
      <w:r w:rsidR="00762F91" w:rsidRPr="00897774">
        <w:rPr>
          <w:rFonts w:ascii="Arial" w:hAnsi="Arial" w:cs="Arial"/>
          <w:sz w:val="22"/>
          <w:szCs w:val="22"/>
        </w:rPr>
        <w:t xml:space="preserve">Appropriate Adults in Brent are usually available </w:t>
      </w:r>
      <w:r w:rsidR="005313E5" w:rsidRPr="00897774">
        <w:rPr>
          <w:rFonts w:ascii="Arial" w:hAnsi="Arial" w:cs="Arial"/>
          <w:sz w:val="22"/>
          <w:szCs w:val="22"/>
        </w:rPr>
        <w:t>into</w:t>
      </w:r>
      <w:r w:rsidR="009A36EC" w:rsidRPr="00897774">
        <w:rPr>
          <w:rFonts w:ascii="Arial" w:hAnsi="Arial" w:cs="Arial"/>
          <w:sz w:val="22"/>
          <w:szCs w:val="22"/>
        </w:rPr>
        <w:t xml:space="preserve"> </w:t>
      </w:r>
      <w:r w:rsidR="00762F91" w:rsidRPr="00897774">
        <w:rPr>
          <w:rFonts w:ascii="Arial" w:hAnsi="Arial" w:cs="Arial"/>
          <w:sz w:val="22"/>
          <w:szCs w:val="22"/>
        </w:rPr>
        <w:t>the early evening and at weekends</w:t>
      </w:r>
      <w:r w:rsidR="005313E5" w:rsidRPr="00897774">
        <w:rPr>
          <w:rFonts w:ascii="Arial" w:hAnsi="Arial" w:cs="Arial"/>
          <w:sz w:val="22"/>
          <w:szCs w:val="22"/>
        </w:rPr>
        <w:t xml:space="preserve"> facilitated by the Brent Voluntary Appropriate Adult Service</w:t>
      </w:r>
      <w:r w:rsidR="000D5CCF" w:rsidRPr="00897774">
        <w:rPr>
          <w:rFonts w:ascii="Arial" w:hAnsi="Arial" w:cs="Arial"/>
          <w:sz w:val="22"/>
          <w:szCs w:val="22"/>
        </w:rPr>
        <w:t xml:space="preserve"> Ltd</w:t>
      </w:r>
      <w:r w:rsidR="00762F91" w:rsidRPr="00897774">
        <w:rPr>
          <w:rFonts w:ascii="Arial" w:hAnsi="Arial" w:cs="Arial"/>
          <w:sz w:val="22"/>
          <w:szCs w:val="22"/>
        </w:rPr>
        <w:t xml:space="preserve">. </w:t>
      </w:r>
      <w:r w:rsidR="000D5CCF" w:rsidRPr="00897774">
        <w:rPr>
          <w:rFonts w:ascii="Arial" w:hAnsi="Arial" w:cs="Arial"/>
          <w:sz w:val="22"/>
          <w:szCs w:val="22"/>
        </w:rPr>
        <w:t xml:space="preserve">A referral can be made to them by calling the </w:t>
      </w:r>
      <w:r w:rsidR="000D5CCF" w:rsidRPr="00897774">
        <w:rPr>
          <w:rFonts w:ascii="Arial" w:hAnsi="Arial" w:cs="Arial"/>
          <w:b/>
          <w:bCs/>
          <w:sz w:val="22"/>
          <w:szCs w:val="22"/>
          <w:lang w:val="en-US"/>
        </w:rPr>
        <w:t>DL:  01327 831900</w:t>
      </w:r>
      <w:r w:rsidR="00D85941" w:rsidRPr="00897774">
        <w:rPr>
          <w:rFonts w:ascii="Arial" w:hAnsi="Arial" w:cs="Arial"/>
          <w:b/>
          <w:bCs/>
          <w:sz w:val="22"/>
          <w:szCs w:val="22"/>
          <w:lang w:val="en-US"/>
        </w:rPr>
        <w:t>.</w:t>
      </w:r>
      <w:r w:rsidR="00A02684" w:rsidRPr="00897774">
        <w:rPr>
          <w:rFonts w:ascii="Arial" w:hAnsi="Arial" w:cs="Arial"/>
          <w:b/>
          <w:bCs/>
          <w:sz w:val="22"/>
          <w:szCs w:val="22"/>
          <w:lang w:val="en-US"/>
        </w:rPr>
        <w:t xml:space="preserve"> </w:t>
      </w:r>
    </w:p>
    <w:p w:rsidR="00775D43" w:rsidRPr="00897774" w:rsidRDefault="00775D43" w:rsidP="00897774">
      <w:pPr>
        <w:pStyle w:val="PlainText"/>
        <w:ind w:left="720"/>
        <w:rPr>
          <w:rFonts w:ascii="Arial" w:hAnsi="Arial" w:cs="Arial"/>
          <w:b/>
          <w:i/>
          <w:sz w:val="22"/>
          <w:szCs w:val="22"/>
          <w:u w:val="single"/>
        </w:rPr>
      </w:pPr>
    </w:p>
    <w:p w:rsidR="00775D43" w:rsidRPr="00251F37" w:rsidRDefault="00762F91" w:rsidP="00251F37">
      <w:pPr>
        <w:pStyle w:val="PlainText"/>
        <w:numPr>
          <w:ilvl w:val="1"/>
          <w:numId w:val="16"/>
        </w:numPr>
        <w:rPr>
          <w:rFonts w:ascii="Arial" w:hAnsi="Arial" w:cs="Arial"/>
          <w:b/>
          <w:sz w:val="22"/>
          <w:szCs w:val="22"/>
          <w:u w:val="single"/>
        </w:rPr>
      </w:pPr>
      <w:r w:rsidRPr="00251F37">
        <w:rPr>
          <w:rFonts w:ascii="Arial" w:hAnsi="Arial" w:cs="Arial"/>
          <w:sz w:val="22"/>
          <w:szCs w:val="22"/>
        </w:rPr>
        <w:t xml:space="preserve">Should an Appropriate Adult be required to attend a police station for a </w:t>
      </w:r>
      <w:r w:rsidR="00064B05" w:rsidRPr="00251F37">
        <w:rPr>
          <w:rFonts w:ascii="Arial" w:hAnsi="Arial" w:cs="Arial"/>
          <w:sz w:val="22"/>
          <w:szCs w:val="22"/>
        </w:rPr>
        <w:t xml:space="preserve">Looked after </w:t>
      </w:r>
      <w:r w:rsidR="00B113AE" w:rsidRPr="00251F37">
        <w:rPr>
          <w:rFonts w:ascii="Arial" w:hAnsi="Arial" w:cs="Arial"/>
          <w:sz w:val="22"/>
          <w:szCs w:val="22"/>
        </w:rPr>
        <w:t>Child,</w:t>
      </w:r>
      <w:r w:rsidRPr="00251F37">
        <w:rPr>
          <w:rFonts w:ascii="Arial" w:hAnsi="Arial" w:cs="Arial"/>
          <w:sz w:val="22"/>
          <w:szCs w:val="22"/>
        </w:rPr>
        <w:t xml:space="preserve"> it is expected that in the first instance the young person’s parent or carer will be approached to determine whether they can attend</w:t>
      </w:r>
      <w:r w:rsidR="00133B58" w:rsidRPr="00251F37">
        <w:rPr>
          <w:rFonts w:ascii="Arial" w:hAnsi="Arial" w:cs="Arial"/>
          <w:sz w:val="22"/>
          <w:szCs w:val="22"/>
        </w:rPr>
        <w:t xml:space="preserve"> if appropriate. </w:t>
      </w:r>
      <w:r w:rsidR="00D05679" w:rsidRPr="00251F37">
        <w:rPr>
          <w:rFonts w:ascii="Arial" w:hAnsi="Arial" w:cs="Arial"/>
          <w:sz w:val="22"/>
          <w:szCs w:val="22"/>
        </w:rPr>
        <w:t>W</w:t>
      </w:r>
      <w:r w:rsidR="00133B58" w:rsidRPr="00251F37">
        <w:rPr>
          <w:rFonts w:ascii="Arial" w:hAnsi="Arial" w:cs="Arial"/>
          <w:sz w:val="22"/>
          <w:szCs w:val="22"/>
        </w:rPr>
        <w:t>here</w:t>
      </w:r>
      <w:r w:rsidRPr="00251F37">
        <w:rPr>
          <w:rFonts w:ascii="Arial" w:hAnsi="Arial" w:cs="Arial"/>
          <w:sz w:val="22"/>
          <w:szCs w:val="22"/>
        </w:rPr>
        <w:t xml:space="preserve"> the child is in residential care, their key worker might act as </w:t>
      </w:r>
      <w:r w:rsidR="00064B05" w:rsidRPr="00251F37">
        <w:rPr>
          <w:rFonts w:ascii="Arial" w:hAnsi="Arial" w:cs="Arial"/>
          <w:sz w:val="22"/>
          <w:szCs w:val="22"/>
        </w:rPr>
        <w:t xml:space="preserve">the </w:t>
      </w:r>
      <w:r w:rsidRPr="00251F37">
        <w:rPr>
          <w:rFonts w:ascii="Arial" w:hAnsi="Arial" w:cs="Arial"/>
          <w:sz w:val="22"/>
          <w:szCs w:val="22"/>
        </w:rPr>
        <w:t xml:space="preserve">appropriate adult. In the event of the residential staff also being the victim of the offence or if the parent or carer or allocated </w:t>
      </w:r>
      <w:r w:rsidR="00064B05" w:rsidRPr="00251F37">
        <w:rPr>
          <w:rFonts w:ascii="Arial" w:hAnsi="Arial" w:cs="Arial"/>
          <w:sz w:val="22"/>
          <w:szCs w:val="22"/>
        </w:rPr>
        <w:t>CSC</w:t>
      </w:r>
      <w:r w:rsidR="00B113AE" w:rsidRPr="00251F37">
        <w:rPr>
          <w:rFonts w:ascii="Arial" w:hAnsi="Arial" w:cs="Arial"/>
          <w:sz w:val="22"/>
          <w:szCs w:val="22"/>
        </w:rPr>
        <w:t xml:space="preserve"> </w:t>
      </w:r>
      <w:r w:rsidRPr="00251F37">
        <w:rPr>
          <w:rFonts w:ascii="Arial" w:hAnsi="Arial" w:cs="Arial"/>
          <w:sz w:val="22"/>
          <w:szCs w:val="22"/>
        </w:rPr>
        <w:t xml:space="preserve">Team social worker cannot respond, </w:t>
      </w:r>
      <w:r w:rsidR="00064B05" w:rsidRPr="00251F37">
        <w:rPr>
          <w:rFonts w:ascii="Arial" w:hAnsi="Arial" w:cs="Arial"/>
          <w:sz w:val="22"/>
          <w:szCs w:val="22"/>
        </w:rPr>
        <w:t>C</w:t>
      </w:r>
      <w:r w:rsidRPr="00251F37">
        <w:rPr>
          <w:rFonts w:ascii="Arial" w:hAnsi="Arial" w:cs="Arial"/>
          <w:sz w:val="22"/>
          <w:szCs w:val="22"/>
        </w:rPr>
        <w:t>SC will arrange for an Appropriate Adult volunteer to attend the police station to act as appropriate adult.</w:t>
      </w:r>
      <w:r w:rsidR="00133B58" w:rsidRPr="00251F37">
        <w:rPr>
          <w:rFonts w:ascii="Arial" w:hAnsi="Arial" w:cs="Arial"/>
          <w:sz w:val="22"/>
          <w:szCs w:val="22"/>
        </w:rPr>
        <w:t xml:space="preserve"> </w:t>
      </w:r>
    </w:p>
    <w:p w:rsidR="00775D43" w:rsidRPr="00251F37" w:rsidRDefault="00775D43" w:rsidP="00251F37">
      <w:pPr>
        <w:pStyle w:val="PlainText"/>
        <w:ind w:left="1095"/>
        <w:rPr>
          <w:rFonts w:ascii="Arial" w:hAnsi="Arial" w:cs="Arial"/>
          <w:b/>
          <w:sz w:val="22"/>
          <w:szCs w:val="22"/>
          <w:u w:val="single"/>
        </w:rPr>
      </w:pPr>
    </w:p>
    <w:p w:rsidR="00775D43" w:rsidRPr="00251F37" w:rsidRDefault="00133B58" w:rsidP="00251F37">
      <w:pPr>
        <w:pStyle w:val="PlainText"/>
        <w:numPr>
          <w:ilvl w:val="1"/>
          <w:numId w:val="16"/>
        </w:numPr>
        <w:rPr>
          <w:rFonts w:ascii="Arial" w:hAnsi="Arial" w:cs="Arial"/>
          <w:b/>
          <w:sz w:val="22"/>
          <w:szCs w:val="22"/>
          <w:u w:val="single"/>
        </w:rPr>
      </w:pPr>
      <w:r w:rsidRPr="00251F37">
        <w:rPr>
          <w:rFonts w:ascii="Arial" w:hAnsi="Arial" w:cs="Arial"/>
          <w:sz w:val="22"/>
          <w:szCs w:val="22"/>
        </w:rPr>
        <w:t>Where Brent shares parental responsibility with a parent/carer every effort should be made for the Foster Carer, Key-</w:t>
      </w:r>
      <w:r w:rsidR="000C5F0B" w:rsidRPr="00251F37">
        <w:rPr>
          <w:rFonts w:ascii="Arial" w:hAnsi="Arial" w:cs="Arial"/>
          <w:sz w:val="22"/>
          <w:szCs w:val="22"/>
        </w:rPr>
        <w:t>Worker</w:t>
      </w:r>
      <w:r w:rsidRPr="00251F37">
        <w:rPr>
          <w:rFonts w:ascii="Arial" w:hAnsi="Arial" w:cs="Arial"/>
          <w:sz w:val="22"/>
          <w:szCs w:val="22"/>
        </w:rPr>
        <w:t xml:space="preserve"> allocated Social Worker or a duty Social Worker from the team to be present. </w:t>
      </w:r>
    </w:p>
    <w:p w:rsidR="00775D43" w:rsidRPr="00251F37" w:rsidRDefault="00775D43" w:rsidP="00251F37">
      <w:pPr>
        <w:pStyle w:val="PlainText"/>
        <w:ind w:left="1095"/>
        <w:rPr>
          <w:rFonts w:ascii="Arial" w:hAnsi="Arial" w:cs="Arial"/>
          <w:b/>
          <w:sz w:val="22"/>
          <w:szCs w:val="22"/>
          <w:u w:val="single"/>
        </w:rPr>
      </w:pPr>
    </w:p>
    <w:p w:rsidR="00775D43" w:rsidRPr="00251F37" w:rsidRDefault="00762F91" w:rsidP="00251F37">
      <w:pPr>
        <w:pStyle w:val="PlainText"/>
        <w:numPr>
          <w:ilvl w:val="1"/>
          <w:numId w:val="16"/>
        </w:numPr>
        <w:rPr>
          <w:rFonts w:ascii="Arial" w:hAnsi="Arial" w:cs="Arial"/>
          <w:b/>
          <w:sz w:val="22"/>
          <w:szCs w:val="22"/>
          <w:u w:val="single"/>
        </w:rPr>
      </w:pPr>
      <w:r w:rsidRPr="00251F37">
        <w:rPr>
          <w:rFonts w:ascii="Arial" w:hAnsi="Arial" w:cs="Arial"/>
          <w:sz w:val="22"/>
          <w:szCs w:val="22"/>
        </w:rPr>
        <w:t>If, after initial interview, the young person is bailed to return to the police station for charge</w:t>
      </w:r>
      <w:r w:rsidR="00956DA1" w:rsidRPr="00251F37">
        <w:rPr>
          <w:rFonts w:ascii="Arial" w:hAnsi="Arial" w:cs="Arial"/>
          <w:sz w:val="22"/>
          <w:szCs w:val="22"/>
        </w:rPr>
        <w:t xml:space="preserve"> or to be issued with a Youth Caution or a Youth Conditional Caution pre-court disposal (either at the </w:t>
      </w:r>
      <w:r w:rsidR="00D11CDD" w:rsidRPr="00251F37">
        <w:rPr>
          <w:rFonts w:ascii="Arial" w:hAnsi="Arial" w:cs="Arial"/>
          <w:sz w:val="22"/>
          <w:szCs w:val="22"/>
        </w:rPr>
        <w:t>police station or YOS premises)</w:t>
      </w:r>
      <w:r w:rsidR="00D05679" w:rsidRPr="00251F37">
        <w:rPr>
          <w:rFonts w:ascii="Arial" w:hAnsi="Arial" w:cs="Arial"/>
          <w:sz w:val="22"/>
          <w:szCs w:val="22"/>
        </w:rPr>
        <w:t xml:space="preserve"> </w:t>
      </w:r>
      <w:r w:rsidRPr="00251F37">
        <w:rPr>
          <w:rFonts w:ascii="Arial" w:hAnsi="Arial" w:cs="Arial"/>
          <w:sz w:val="22"/>
          <w:szCs w:val="22"/>
        </w:rPr>
        <w:t>a foster carer, residential social worker,</w:t>
      </w:r>
      <w:r w:rsidR="00133B58" w:rsidRPr="00251F37">
        <w:rPr>
          <w:rFonts w:ascii="Arial" w:hAnsi="Arial" w:cs="Arial"/>
          <w:sz w:val="22"/>
          <w:szCs w:val="22"/>
        </w:rPr>
        <w:t xml:space="preserve"> Key-Worker</w:t>
      </w:r>
      <w:r w:rsidR="00B113AE" w:rsidRPr="00251F37">
        <w:rPr>
          <w:rFonts w:ascii="Arial" w:hAnsi="Arial" w:cs="Arial"/>
          <w:sz w:val="22"/>
          <w:szCs w:val="22"/>
        </w:rPr>
        <w:t xml:space="preserve">, </w:t>
      </w:r>
      <w:r w:rsidR="000C5F0B" w:rsidRPr="00251F37">
        <w:rPr>
          <w:rFonts w:ascii="Arial" w:hAnsi="Arial" w:cs="Arial"/>
          <w:sz w:val="22"/>
          <w:szCs w:val="22"/>
        </w:rPr>
        <w:t xml:space="preserve">CSC </w:t>
      </w:r>
      <w:r w:rsidRPr="00251F37">
        <w:rPr>
          <w:rFonts w:ascii="Arial" w:hAnsi="Arial" w:cs="Arial"/>
          <w:sz w:val="22"/>
          <w:szCs w:val="22"/>
        </w:rPr>
        <w:t xml:space="preserve">social worker or </w:t>
      </w:r>
      <w:r w:rsidR="00956DA1" w:rsidRPr="00251F37">
        <w:rPr>
          <w:rFonts w:ascii="Arial" w:hAnsi="Arial" w:cs="Arial"/>
          <w:sz w:val="22"/>
          <w:szCs w:val="22"/>
        </w:rPr>
        <w:t xml:space="preserve">if out of hours </w:t>
      </w:r>
      <w:r w:rsidRPr="00251F37">
        <w:rPr>
          <w:rFonts w:ascii="Arial" w:hAnsi="Arial" w:cs="Arial"/>
          <w:sz w:val="22"/>
          <w:szCs w:val="22"/>
        </w:rPr>
        <w:t xml:space="preserve">representative of the Appropriate Adult scheme must accompany them. </w:t>
      </w:r>
      <w:r w:rsidR="003A391B" w:rsidRPr="00251F37">
        <w:rPr>
          <w:rFonts w:ascii="Arial" w:hAnsi="Arial" w:cs="Arial"/>
          <w:sz w:val="22"/>
          <w:szCs w:val="22"/>
        </w:rPr>
        <w:t xml:space="preserve">The allocated CSC worker is </w:t>
      </w:r>
      <w:r w:rsidRPr="00251F37">
        <w:rPr>
          <w:rFonts w:ascii="Arial" w:hAnsi="Arial" w:cs="Arial"/>
          <w:sz w:val="22"/>
          <w:szCs w:val="22"/>
        </w:rPr>
        <w:t>responsib</w:t>
      </w:r>
      <w:r w:rsidR="003A391B" w:rsidRPr="00251F37">
        <w:rPr>
          <w:rFonts w:ascii="Arial" w:hAnsi="Arial" w:cs="Arial"/>
          <w:sz w:val="22"/>
          <w:szCs w:val="22"/>
        </w:rPr>
        <w:t>le</w:t>
      </w:r>
      <w:r w:rsidR="00C33908">
        <w:rPr>
          <w:rFonts w:ascii="Arial" w:hAnsi="Arial" w:cs="Arial"/>
          <w:sz w:val="22"/>
          <w:szCs w:val="22"/>
        </w:rPr>
        <w:t xml:space="preserve"> </w:t>
      </w:r>
      <w:r w:rsidRPr="00251F37">
        <w:rPr>
          <w:rFonts w:ascii="Arial" w:hAnsi="Arial" w:cs="Arial"/>
          <w:sz w:val="22"/>
          <w:szCs w:val="22"/>
        </w:rPr>
        <w:t xml:space="preserve">for organising </w:t>
      </w:r>
      <w:r w:rsidR="000C5F0B" w:rsidRPr="00251F37">
        <w:rPr>
          <w:rFonts w:ascii="Arial" w:hAnsi="Arial" w:cs="Arial"/>
          <w:sz w:val="22"/>
          <w:szCs w:val="22"/>
        </w:rPr>
        <w:t xml:space="preserve">the </w:t>
      </w:r>
      <w:r w:rsidR="008D2AD7" w:rsidRPr="00251F37">
        <w:rPr>
          <w:rFonts w:ascii="Arial" w:hAnsi="Arial" w:cs="Arial"/>
          <w:sz w:val="22"/>
          <w:szCs w:val="22"/>
        </w:rPr>
        <w:t>child</w:t>
      </w:r>
      <w:r w:rsidR="003A391B" w:rsidRPr="00251F37">
        <w:rPr>
          <w:rFonts w:ascii="Arial" w:hAnsi="Arial" w:cs="Arial"/>
          <w:sz w:val="22"/>
          <w:szCs w:val="22"/>
        </w:rPr>
        <w:t xml:space="preserve">’s </w:t>
      </w:r>
      <w:proofErr w:type="gramStart"/>
      <w:r w:rsidR="003A391B" w:rsidRPr="00251F37">
        <w:rPr>
          <w:rFonts w:ascii="Arial" w:hAnsi="Arial" w:cs="Arial"/>
          <w:sz w:val="22"/>
          <w:szCs w:val="22"/>
        </w:rPr>
        <w:t xml:space="preserve">or </w:t>
      </w:r>
      <w:r w:rsidR="008D2AD7" w:rsidRPr="00251F37">
        <w:rPr>
          <w:rFonts w:ascii="Arial" w:hAnsi="Arial" w:cs="Arial"/>
          <w:sz w:val="22"/>
          <w:szCs w:val="22"/>
        </w:rPr>
        <w:t xml:space="preserve"> young</w:t>
      </w:r>
      <w:proofErr w:type="gramEnd"/>
      <w:r w:rsidR="008D2AD7" w:rsidRPr="00251F37">
        <w:rPr>
          <w:rFonts w:ascii="Arial" w:hAnsi="Arial" w:cs="Arial"/>
          <w:sz w:val="22"/>
          <w:szCs w:val="22"/>
        </w:rPr>
        <w:t xml:space="preserve"> person</w:t>
      </w:r>
      <w:r w:rsidR="003A391B" w:rsidRPr="00251F37">
        <w:rPr>
          <w:rFonts w:ascii="Arial" w:hAnsi="Arial" w:cs="Arial"/>
          <w:sz w:val="22"/>
          <w:szCs w:val="22"/>
        </w:rPr>
        <w:t xml:space="preserve">’s attendance </w:t>
      </w:r>
      <w:r w:rsidR="000C5F0B" w:rsidRPr="00251F37">
        <w:rPr>
          <w:rFonts w:ascii="Arial" w:hAnsi="Arial" w:cs="Arial"/>
          <w:sz w:val="22"/>
          <w:szCs w:val="22"/>
        </w:rPr>
        <w:t xml:space="preserve"> </w:t>
      </w:r>
      <w:r w:rsidRPr="00251F37">
        <w:rPr>
          <w:rFonts w:ascii="Arial" w:hAnsi="Arial" w:cs="Arial"/>
          <w:sz w:val="22"/>
          <w:szCs w:val="22"/>
        </w:rPr>
        <w:t>.</w:t>
      </w:r>
    </w:p>
    <w:p w:rsidR="00775D43" w:rsidRPr="00251F37" w:rsidRDefault="00775D43" w:rsidP="00D73458">
      <w:pPr>
        <w:pStyle w:val="ListParagraph"/>
        <w:rPr>
          <w:rFonts w:ascii="Arial" w:hAnsi="Arial" w:cs="Arial"/>
          <w:sz w:val="22"/>
          <w:szCs w:val="22"/>
        </w:rPr>
      </w:pPr>
    </w:p>
    <w:p w:rsidR="00775D43" w:rsidRPr="00251F37" w:rsidRDefault="00762F91" w:rsidP="00251F37">
      <w:pPr>
        <w:pStyle w:val="PlainText"/>
        <w:numPr>
          <w:ilvl w:val="1"/>
          <w:numId w:val="16"/>
        </w:numPr>
        <w:rPr>
          <w:rFonts w:ascii="Arial" w:hAnsi="Arial" w:cs="Arial"/>
          <w:b/>
          <w:sz w:val="22"/>
          <w:szCs w:val="22"/>
          <w:u w:val="single"/>
        </w:rPr>
      </w:pPr>
      <w:r w:rsidRPr="00251F37">
        <w:rPr>
          <w:rFonts w:ascii="Arial" w:hAnsi="Arial" w:cs="Arial"/>
          <w:sz w:val="22"/>
          <w:szCs w:val="22"/>
        </w:rPr>
        <w:t xml:space="preserve">YOS staff cannot act in loco parentis when a child or young person appears in court. The foster carer, residential worker, </w:t>
      </w:r>
      <w:r w:rsidR="00133B58" w:rsidRPr="00251F37">
        <w:rPr>
          <w:rFonts w:ascii="Arial" w:hAnsi="Arial" w:cs="Arial"/>
          <w:sz w:val="22"/>
          <w:szCs w:val="22"/>
        </w:rPr>
        <w:t xml:space="preserve">Key-Worker, </w:t>
      </w:r>
      <w:r w:rsidRPr="00251F37">
        <w:rPr>
          <w:rFonts w:ascii="Arial" w:hAnsi="Arial" w:cs="Arial"/>
          <w:sz w:val="22"/>
          <w:szCs w:val="22"/>
        </w:rPr>
        <w:t xml:space="preserve">social worker from </w:t>
      </w:r>
      <w:r w:rsidR="00064B05" w:rsidRPr="00251F37">
        <w:rPr>
          <w:rFonts w:ascii="Arial" w:hAnsi="Arial" w:cs="Arial"/>
          <w:sz w:val="22"/>
          <w:szCs w:val="22"/>
        </w:rPr>
        <w:t xml:space="preserve">CSC </w:t>
      </w:r>
      <w:r w:rsidRPr="00251F37">
        <w:rPr>
          <w:rFonts w:ascii="Arial" w:hAnsi="Arial" w:cs="Arial"/>
          <w:sz w:val="22"/>
          <w:szCs w:val="22"/>
        </w:rPr>
        <w:t xml:space="preserve">Team or representative of the Appropriate Adult scheme must accompany them. In cases of emergency or where the social worker </w:t>
      </w:r>
      <w:r w:rsidR="00A44A08" w:rsidRPr="00251F37">
        <w:rPr>
          <w:rFonts w:ascii="Arial" w:hAnsi="Arial" w:cs="Arial"/>
          <w:sz w:val="22"/>
          <w:szCs w:val="22"/>
        </w:rPr>
        <w:t>or</w:t>
      </w:r>
      <w:r w:rsidRPr="00251F37">
        <w:rPr>
          <w:rFonts w:ascii="Arial" w:hAnsi="Arial" w:cs="Arial"/>
          <w:sz w:val="22"/>
          <w:szCs w:val="22"/>
        </w:rPr>
        <w:t xml:space="preserve"> foster carer ma</w:t>
      </w:r>
      <w:r w:rsidR="00EA0F49" w:rsidRPr="00251F37">
        <w:rPr>
          <w:rFonts w:ascii="Arial" w:hAnsi="Arial" w:cs="Arial"/>
          <w:sz w:val="22"/>
          <w:szCs w:val="22"/>
        </w:rPr>
        <w:t>y be the victim of the crime</w:t>
      </w:r>
      <w:r w:rsidR="00FA0C80" w:rsidRPr="00251F37">
        <w:rPr>
          <w:rFonts w:ascii="Arial" w:hAnsi="Arial" w:cs="Arial"/>
          <w:sz w:val="22"/>
          <w:szCs w:val="22"/>
        </w:rPr>
        <w:t>,</w:t>
      </w:r>
      <w:r w:rsidR="00EA0F49" w:rsidRPr="00251F37">
        <w:rPr>
          <w:rFonts w:ascii="Arial" w:hAnsi="Arial" w:cs="Arial"/>
          <w:sz w:val="22"/>
          <w:szCs w:val="22"/>
        </w:rPr>
        <w:t xml:space="preserve"> CSC</w:t>
      </w:r>
      <w:r w:rsidR="001A7287" w:rsidRPr="00251F37">
        <w:rPr>
          <w:rFonts w:ascii="Arial" w:hAnsi="Arial" w:cs="Arial"/>
          <w:sz w:val="22"/>
          <w:szCs w:val="22"/>
        </w:rPr>
        <w:t xml:space="preserve"> will </w:t>
      </w:r>
      <w:r w:rsidR="00EA0F49" w:rsidRPr="00251F37">
        <w:rPr>
          <w:rFonts w:ascii="Arial" w:hAnsi="Arial" w:cs="Arial"/>
          <w:sz w:val="22"/>
          <w:szCs w:val="22"/>
        </w:rPr>
        <w:t>re</w:t>
      </w:r>
      <w:r w:rsidR="001A7287" w:rsidRPr="00251F37">
        <w:rPr>
          <w:rFonts w:ascii="Arial" w:hAnsi="Arial" w:cs="Arial"/>
          <w:sz w:val="22"/>
          <w:szCs w:val="22"/>
        </w:rPr>
        <w:t>allocate a worker to accompany the young person at court.</w:t>
      </w:r>
    </w:p>
    <w:p w:rsidR="00775D43" w:rsidRPr="00251F37" w:rsidRDefault="00775D43" w:rsidP="00D73458">
      <w:pPr>
        <w:pStyle w:val="ListParagraph"/>
        <w:rPr>
          <w:rFonts w:ascii="Arial" w:hAnsi="Arial" w:cs="Arial"/>
          <w:sz w:val="22"/>
          <w:szCs w:val="22"/>
        </w:rPr>
      </w:pPr>
    </w:p>
    <w:p w:rsidR="005D563F" w:rsidRPr="00251F37" w:rsidRDefault="00762F91" w:rsidP="00251F37">
      <w:pPr>
        <w:pStyle w:val="PlainText"/>
        <w:numPr>
          <w:ilvl w:val="1"/>
          <w:numId w:val="16"/>
        </w:numPr>
        <w:rPr>
          <w:rFonts w:ascii="Arial" w:hAnsi="Arial" w:cs="Arial"/>
          <w:b/>
          <w:sz w:val="22"/>
          <w:szCs w:val="22"/>
          <w:u w:val="single"/>
        </w:rPr>
      </w:pPr>
      <w:r w:rsidRPr="00251F37">
        <w:rPr>
          <w:rFonts w:ascii="Arial" w:hAnsi="Arial" w:cs="Arial"/>
          <w:sz w:val="22"/>
          <w:szCs w:val="22"/>
        </w:rPr>
        <w:t xml:space="preserve">Carers, residential and </w:t>
      </w:r>
      <w:r w:rsidR="00EA0F49" w:rsidRPr="00251F37">
        <w:rPr>
          <w:rFonts w:ascii="Arial" w:hAnsi="Arial" w:cs="Arial"/>
          <w:sz w:val="22"/>
          <w:szCs w:val="22"/>
        </w:rPr>
        <w:t>CSC Team</w:t>
      </w:r>
      <w:r w:rsidRPr="00251F37">
        <w:rPr>
          <w:rFonts w:ascii="Arial" w:hAnsi="Arial" w:cs="Arial"/>
          <w:sz w:val="22"/>
          <w:szCs w:val="22"/>
        </w:rPr>
        <w:t xml:space="preserve"> social workers are responsible for arranging transport to</w:t>
      </w:r>
      <w:r w:rsidR="00B01447" w:rsidRPr="00251F37">
        <w:rPr>
          <w:rFonts w:ascii="Arial" w:hAnsi="Arial" w:cs="Arial"/>
          <w:sz w:val="22"/>
          <w:szCs w:val="22"/>
        </w:rPr>
        <w:t xml:space="preserve"> and </w:t>
      </w:r>
      <w:r w:rsidRPr="00251F37">
        <w:rPr>
          <w:rFonts w:ascii="Arial" w:hAnsi="Arial" w:cs="Arial"/>
          <w:sz w:val="22"/>
          <w:szCs w:val="22"/>
        </w:rPr>
        <w:t>from Court</w:t>
      </w:r>
      <w:r w:rsidR="00D40D28" w:rsidRPr="00251F37">
        <w:rPr>
          <w:rFonts w:ascii="Arial" w:hAnsi="Arial" w:cs="Arial"/>
          <w:sz w:val="22"/>
          <w:szCs w:val="22"/>
        </w:rPr>
        <w:t>.</w:t>
      </w:r>
      <w:r w:rsidRPr="00251F37">
        <w:rPr>
          <w:rFonts w:ascii="Arial" w:hAnsi="Arial" w:cs="Arial"/>
          <w:sz w:val="22"/>
          <w:szCs w:val="22"/>
        </w:rPr>
        <w:t xml:space="preserve"> </w:t>
      </w:r>
    </w:p>
    <w:p w:rsidR="00425B83" w:rsidRPr="00251F37" w:rsidRDefault="00425B83" w:rsidP="00D73458">
      <w:pPr>
        <w:pStyle w:val="ListParagraph"/>
        <w:rPr>
          <w:rFonts w:ascii="Arial" w:hAnsi="Arial" w:cs="Arial"/>
          <w:b/>
          <w:sz w:val="22"/>
          <w:szCs w:val="22"/>
          <w:u w:val="single"/>
        </w:rPr>
      </w:pPr>
    </w:p>
    <w:p w:rsidR="004639BE" w:rsidRPr="00251F37" w:rsidRDefault="005D563F" w:rsidP="00251F37">
      <w:pPr>
        <w:pStyle w:val="PlainText"/>
        <w:ind w:firstLine="720"/>
        <w:rPr>
          <w:rFonts w:ascii="Arial" w:hAnsi="Arial" w:cs="Arial"/>
          <w:b/>
          <w:i/>
          <w:sz w:val="22"/>
          <w:szCs w:val="22"/>
        </w:rPr>
      </w:pPr>
      <w:r w:rsidRPr="00251F37">
        <w:rPr>
          <w:rFonts w:ascii="Arial" w:hAnsi="Arial" w:cs="Arial"/>
          <w:b/>
          <w:bCs/>
          <w:i/>
          <w:sz w:val="22"/>
          <w:szCs w:val="22"/>
        </w:rPr>
        <w:t>Meeting/Review Arrangements</w:t>
      </w:r>
    </w:p>
    <w:p w:rsidR="004639BE" w:rsidRPr="00251F37" w:rsidRDefault="004639BE" w:rsidP="00251F37">
      <w:pPr>
        <w:pStyle w:val="PlainText"/>
        <w:ind w:left="720"/>
        <w:rPr>
          <w:rFonts w:ascii="Arial" w:hAnsi="Arial" w:cs="Arial"/>
          <w:sz w:val="22"/>
          <w:szCs w:val="22"/>
          <w:u w:val="single"/>
        </w:rPr>
      </w:pPr>
    </w:p>
    <w:p w:rsidR="004639BE" w:rsidRPr="00251F37" w:rsidRDefault="00762F91" w:rsidP="00251F37">
      <w:pPr>
        <w:pStyle w:val="PlainText"/>
        <w:numPr>
          <w:ilvl w:val="1"/>
          <w:numId w:val="16"/>
        </w:numPr>
        <w:rPr>
          <w:rFonts w:ascii="Arial" w:hAnsi="Arial" w:cs="Arial"/>
          <w:sz w:val="22"/>
          <w:szCs w:val="22"/>
          <w:u w:val="single"/>
        </w:rPr>
      </w:pPr>
      <w:r w:rsidRPr="00251F37">
        <w:rPr>
          <w:rFonts w:ascii="Arial" w:hAnsi="Arial" w:cs="Arial"/>
          <w:sz w:val="22"/>
          <w:szCs w:val="22"/>
        </w:rPr>
        <w:lastRenderedPageBreak/>
        <w:t>When a young pers</w:t>
      </w:r>
      <w:r w:rsidR="00B01447" w:rsidRPr="00251F37">
        <w:rPr>
          <w:rFonts w:ascii="Arial" w:hAnsi="Arial" w:cs="Arial"/>
          <w:sz w:val="22"/>
          <w:szCs w:val="22"/>
        </w:rPr>
        <w:t xml:space="preserve">on's case is being reviewed by </w:t>
      </w:r>
      <w:r w:rsidR="00064B05" w:rsidRPr="00251F37">
        <w:rPr>
          <w:rFonts w:ascii="Arial" w:hAnsi="Arial" w:cs="Arial"/>
          <w:sz w:val="22"/>
          <w:szCs w:val="22"/>
        </w:rPr>
        <w:t xml:space="preserve">the </w:t>
      </w:r>
      <w:r w:rsidR="00B01447" w:rsidRPr="00251F37">
        <w:rPr>
          <w:rFonts w:ascii="Arial" w:hAnsi="Arial" w:cs="Arial"/>
          <w:sz w:val="22"/>
          <w:szCs w:val="22"/>
        </w:rPr>
        <w:t xml:space="preserve">YOS, the allocated </w:t>
      </w:r>
      <w:r w:rsidRPr="00251F37">
        <w:rPr>
          <w:rFonts w:ascii="Arial" w:hAnsi="Arial" w:cs="Arial"/>
          <w:sz w:val="22"/>
          <w:szCs w:val="22"/>
        </w:rPr>
        <w:t xml:space="preserve">YOS </w:t>
      </w:r>
      <w:r w:rsidR="00064B05" w:rsidRPr="00251F37">
        <w:rPr>
          <w:rFonts w:ascii="Arial" w:hAnsi="Arial" w:cs="Arial"/>
          <w:sz w:val="22"/>
          <w:szCs w:val="22"/>
        </w:rPr>
        <w:t xml:space="preserve">Case Manager </w:t>
      </w:r>
      <w:r w:rsidRPr="00251F37">
        <w:rPr>
          <w:rFonts w:ascii="Arial" w:hAnsi="Arial" w:cs="Arial"/>
          <w:sz w:val="22"/>
          <w:szCs w:val="22"/>
        </w:rPr>
        <w:t>must ensure that the allocated social worker is invited to all reviews and planning meetings, including those for young people in custody</w:t>
      </w:r>
      <w:r w:rsidR="00B01447" w:rsidRPr="00251F37">
        <w:rPr>
          <w:rFonts w:ascii="Arial" w:hAnsi="Arial" w:cs="Arial"/>
          <w:sz w:val="22"/>
          <w:szCs w:val="22"/>
        </w:rPr>
        <w:t xml:space="preserve"> or remand</w:t>
      </w:r>
      <w:r w:rsidRPr="00251F37">
        <w:rPr>
          <w:rFonts w:ascii="Arial" w:hAnsi="Arial" w:cs="Arial"/>
          <w:sz w:val="22"/>
          <w:szCs w:val="22"/>
        </w:rPr>
        <w:t>.</w:t>
      </w:r>
      <w:r w:rsidR="00414FBD" w:rsidRPr="00251F37">
        <w:rPr>
          <w:rFonts w:ascii="Arial" w:hAnsi="Arial" w:cs="Arial"/>
          <w:sz w:val="22"/>
          <w:szCs w:val="22"/>
        </w:rPr>
        <w:t xml:space="preserve"> </w:t>
      </w:r>
      <w:r w:rsidR="00606E12" w:rsidRPr="00251F37">
        <w:rPr>
          <w:rFonts w:ascii="Arial" w:hAnsi="Arial" w:cs="Arial"/>
          <w:sz w:val="22"/>
          <w:szCs w:val="22"/>
        </w:rPr>
        <w:t xml:space="preserve"> A record of all such meetings will be kept on </w:t>
      </w:r>
      <w:proofErr w:type="spellStart"/>
      <w:r w:rsidR="00064B05" w:rsidRPr="00251F37">
        <w:rPr>
          <w:rFonts w:ascii="Arial" w:hAnsi="Arial" w:cs="Arial"/>
          <w:sz w:val="22"/>
          <w:szCs w:val="22"/>
        </w:rPr>
        <w:t>Childview</w:t>
      </w:r>
      <w:proofErr w:type="spellEnd"/>
      <w:r w:rsidR="00606E12" w:rsidRPr="00251F37">
        <w:rPr>
          <w:rFonts w:ascii="Arial" w:hAnsi="Arial" w:cs="Arial"/>
          <w:sz w:val="22"/>
          <w:szCs w:val="22"/>
        </w:rPr>
        <w:t>.</w:t>
      </w:r>
    </w:p>
    <w:p w:rsidR="004639BE" w:rsidRPr="00251F37" w:rsidRDefault="004639BE" w:rsidP="00251F37">
      <w:pPr>
        <w:pStyle w:val="PlainText"/>
        <w:ind w:left="1191"/>
        <w:rPr>
          <w:rFonts w:ascii="Arial" w:hAnsi="Arial" w:cs="Arial"/>
          <w:sz w:val="22"/>
          <w:szCs w:val="22"/>
          <w:u w:val="single"/>
        </w:rPr>
      </w:pPr>
    </w:p>
    <w:p w:rsidR="00316996" w:rsidRPr="00251F37" w:rsidRDefault="00762F91" w:rsidP="00251F37">
      <w:pPr>
        <w:pStyle w:val="PlainText"/>
        <w:numPr>
          <w:ilvl w:val="1"/>
          <w:numId w:val="16"/>
        </w:numPr>
        <w:rPr>
          <w:rFonts w:ascii="Arial" w:hAnsi="Arial" w:cs="Arial"/>
          <w:sz w:val="22"/>
          <w:szCs w:val="22"/>
          <w:u w:val="single"/>
        </w:rPr>
      </w:pPr>
      <w:r w:rsidRPr="00251F37">
        <w:rPr>
          <w:rFonts w:ascii="Arial" w:hAnsi="Arial" w:cs="Arial"/>
          <w:sz w:val="22"/>
          <w:szCs w:val="22"/>
        </w:rPr>
        <w:t xml:space="preserve">Social workers in the </w:t>
      </w:r>
      <w:r w:rsidR="005B3A7F" w:rsidRPr="00251F37">
        <w:rPr>
          <w:rFonts w:ascii="Arial" w:hAnsi="Arial" w:cs="Arial"/>
          <w:sz w:val="22"/>
          <w:szCs w:val="22"/>
        </w:rPr>
        <w:t>CSC Team</w:t>
      </w:r>
      <w:r w:rsidR="00B01447" w:rsidRPr="00251F37">
        <w:rPr>
          <w:rFonts w:ascii="Arial" w:hAnsi="Arial" w:cs="Arial"/>
          <w:sz w:val="22"/>
          <w:szCs w:val="22"/>
        </w:rPr>
        <w:t xml:space="preserve"> must ensure that allocated </w:t>
      </w:r>
      <w:r w:rsidRPr="00251F37">
        <w:rPr>
          <w:rFonts w:ascii="Arial" w:hAnsi="Arial" w:cs="Arial"/>
          <w:sz w:val="22"/>
          <w:szCs w:val="22"/>
        </w:rPr>
        <w:t xml:space="preserve">YOS </w:t>
      </w:r>
      <w:r w:rsidR="00064B05" w:rsidRPr="00251F37">
        <w:rPr>
          <w:rFonts w:ascii="Arial" w:hAnsi="Arial" w:cs="Arial"/>
          <w:sz w:val="22"/>
          <w:szCs w:val="22"/>
        </w:rPr>
        <w:t xml:space="preserve">Case </w:t>
      </w:r>
      <w:r w:rsidR="005D563F" w:rsidRPr="00251F37">
        <w:rPr>
          <w:rFonts w:ascii="Arial" w:hAnsi="Arial" w:cs="Arial"/>
          <w:sz w:val="22"/>
          <w:szCs w:val="22"/>
        </w:rPr>
        <w:t>Managers are</w:t>
      </w:r>
      <w:r w:rsidRPr="00251F37">
        <w:rPr>
          <w:rFonts w:ascii="Arial" w:hAnsi="Arial" w:cs="Arial"/>
          <w:sz w:val="22"/>
          <w:szCs w:val="22"/>
        </w:rPr>
        <w:t xml:space="preserve"> invited to </w:t>
      </w:r>
      <w:r w:rsidR="00096E23" w:rsidRPr="00251F37">
        <w:rPr>
          <w:rFonts w:ascii="Arial" w:hAnsi="Arial" w:cs="Arial"/>
          <w:sz w:val="22"/>
          <w:szCs w:val="22"/>
        </w:rPr>
        <w:t xml:space="preserve">Child Protection Conferences, </w:t>
      </w:r>
      <w:r w:rsidRPr="00251F37">
        <w:rPr>
          <w:rFonts w:ascii="Arial" w:hAnsi="Arial" w:cs="Arial"/>
          <w:sz w:val="22"/>
          <w:szCs w:val="22"/>
        </w:rPr>
        <w:t xml:space="preserve">statutory reviews of </w:t>
      </w:r>
      <w:r w:rsidR="00064B05" w:rsidRPr="00251F37">
        <w:rPr>
          <w:rFonts w:ascii="Arial" w:hAnsi="Arial" w:cs="Arial"/>
          <w:sz w:val="22"/>
          <w:szCs w:val="22"/>
        </w:rPr>
        <w:t xml:space="preserve">LAC </w:t>
      </w:r>
      <w:r w:rsidR="004531E5" w:rsidRPr="00251F37">
        <w:rPr>
          <w:rFonts w:ascii="Arial" w:hAnsi="Arial" w:cs="Arial"/>
          <w:sz w:val="22"/>
          <w:szCs w:val="22"/>
        </w:rPr>
        <w:t>care</w:t>
      </w:r>
      <w:r w:rsidRPr="00251F37">
        <w:rPr>
          <w:rFonts w:ascii="Arial" w:hAnsi="Arial" w:cs="Arial"/>
          <w:sz w:val="22"/>
          <w:szCs w:val="22"/>
        </w:rPr>
        <w:t xml:space="preserve"> planning meetings where appropriate.</w:t>
      </w:r>
      <w:r w:rsidR="004531E5" w:rsidRPr="00251F37">
        <w:rPr>
          <w:rFonts w:ascii="Arial" w:hAnsi="Arial" w:cs="Arial"/>
          <w:sz w:val="22"/>
          <w:szCs w:val="22"/>
        </w:rPr>
        <w:t xml:space="preserve"> Where a young person is the subject o</w:t>
      </w:r>
      <w:r w:rsidR="00A44A08" w:rsidRPr="00251F37">
        <w:rPr>
          <w:rFonts w:ascii="Arial" w:hAnsi="Arial" w:cs="Arial"/>
          <w:sz w:val="22"/>
          <w:szCs w:val="22"/>
        </w:rPr>
        <w:t xml:space="preserve">f a Child Protection Plan, the </w:t>
      </w:r>
      <w:r w:rsidR="004531E5" w:rsidRPr="00251F37">
        <w:rPr>
          <w:rFonts w:ascii="Arial" w:hAnsi="Arial" w:cs="Arial"/>
          <w:sz w:val="22"/>
          <w:szCs w:val="22"/>
        </w:rPr>
        <w:t xml:space="preserve">YOS </w:t>
      </w:r>
      <w:r w:rsidR="00064B05" w:rsidRPr="00251F37">
        <w:rPr>
          <w:rFonts w:ascii="Arial" w:hAnsi="Arial" w:cs="Arial"/>
          <w:sz w:val="22"/>
          <w:szCs w:val="22"/>
        </w:rPr>
        <w:t xml:space="preserve">Case </w:t>
      </w:r>
      <w:r w:rsidR="005D563F" w:rsidRPr="00251F37">
        <w:rPr>
          <w:rFonts w:ascii="Arial" w:hAnsi="Arial" w:cs="Arial"/>
          <w:sz w:val="22"/>
          <w:szCs w:val="22"/>
        </w:rPr>
        <w:t>Manager should</w:t>
      </w:r>
      <w:r w:rsidR="004531E5" w:rsidRPr="00251F37">
        <w:rPr>
          <w:rFonts w:ascii="Arial" w:hAnsi="Arial" w:cs="Arial"/>
          <w:sz w:val="22"/>
          <w:szCs w:val="22"/>
        </w:rPr>
        <w:t xml:space="preserve"> be considered a member of the core group and invited to all core group meetings.  </w:t>
      </w:r>
    </w:p>
    <w:p w:rsidR="00316996" w:rsidRPr="00251F37" w:rsidRDefault="00316996" w:rsidP="00D73458">
      <w:pPr>
        <w:pStyle w:val="ListParagraph"/>
        <w:rPr>
          <w:rFonts w:ascii="Arial" w:hAnsi="Arial" w:cs="Arial"/>
          <w:sz w:val="22"/>
          <w:szCs w:val="22"/>
          <w:u w:val="single"/>
        </w:rPr>
      </w:pPr>
    </w:p>
    <w:p w:rsidR="00D11CDD" w:rsidRPr="00897774" w:rsidRDefault="00D11CDD" w:rsidP="00897774">
      <w:pPr>
        <w:pStyle w:val="Heading2"/>
        <w:numPr>
          <w:ilvl w:val="0"/>
          <w:numId w:val="41"/>
        </w:numPr>
        <w:rPr>
          <w:rFonts w:ascii="Arial" w:hAnsi="Arial" w:cs="Arial"/>
          <w:b/>
          <w:i/>
          <w:sz w:val="28"/>
          <w:szCs w:val="28"/>
        </w:rPr>
      </w:pPr>
      <w:bookmarkStart w:id="9" w:name="_Toc490739074"/>
      <w:r w:rsidRPr="00897774">
        <w:rPr>
          <w:rFonts w:ascii="Arial" w:hAnsi="Arial" w:cs="Arial"/>
          <w:b/>
          <w:i/>
          <w:color w:val="auto"/>
          <w:sz w:val="28"/>
          <w:szCs w:val="28"/>
        </w:rPr>
        <w:t>Remands into Local Authority Accommodation</w:t>
      </w:r>
      <w:r w:rsidR="002177A1" w:rsidRPr="00897774">
        <w:rPr>
          <w:rFonts w:ascii="Arial" w:hAnsi="Arial" w:cs="Arial"/>
          <w:b/>
          <w:i/>
          <w:color w:val="auto"/>
          <w:sz w:val="28"/>
          <w:szCs w:val="28"/>
        </w:rPr>
        <w:t xml:space="preserve"> Procedures</w:t>
      </w:r>
      <w:bookmarkEnd w:id="9"/>
    </w:p>
    <w:p w:rsidR="00316996" w:rsidRPr="00251F37" w:rsidRDefault="00316996" w:rsidP="00251F37">
      <w:pPr>
        <w:pStyle w:val="PlainText"/>
        <w:ind w:left="720"/>
        <w:rPr>
          <w:rFonts w:ascii="Arial" w:hAnsi="Arial" w:cs="Arial"/>
          <w:b/>
          <w:sz w:val="22"/>
          <w:szCs w:val="22"/>
          <w:u w:val="single"/>
        </w:rPr>
      </w:pPr>
    </w:p>
    <w:p w:rsidR="008C068B" w:rsidRPr="00251F37" w:rsidRDefault="00A44A08" w:rsidP="00251F37">
      <w:pPr>
        <w:pStyle w:val="PlainText"/>
        <w:numPr>
          <w:ilvl w:val="1"/>
          <w:numId w:val="17"/>
        </w:numPr>
        <w:rPr>
          <w:rFonts w:ascii="Arial" w:hAnsi="Arial" w:cs="Arial"/>
          <w:b/>
          <w:sz w:val="22"/>
          <w:szCs w:val="22"/>
          <w:u w:val="single"/>
        </w:rPr>
      </w:pPr>
      <w:r w:rsidRPr="00251F37">
        <w:rPr>
          <w:rFonts w:ascii="Arial" w:hAnsi="Arial" w:cs="Arial"/>
          <w:sz w:val="22"/>
          <w:szCs w:val="22"/>
        </w:rPr>
        <w:t xml:space="preserve">As a result of the Legal Aid, Sentencing, and Punishment of offenders Act </w:t>
      </w:r>
      <w:proofErr w:type="gramStart"/>
      <w:r w:rsidRPr="00251F37">
        <w:rPr>
          <w:rFonts w:ascii="Arial" w:hAnsi="Arial" w:cs="Arial"/>
          <w:sz w:val="22"/>
          <w:szCs w:val="22"/>
        </w:rPr>
        <w:t>2012</w:t>
      </w:r>
      <w:r w:rsidR="00E3547D" w:rsidRPr="00251F37">
        <w:rPr>
          <w:rFonts w:ascii="Arial" w:hAnsi="Arial" w:cs="Arial"/>
          <w:sz w:val="22"/>
          <w:szCs w:val="22"/>
        </w:rPr>
        <w:t xml:space="preserve"> </w:t>
      </w:r>
      <w:r w:rsidR="008C068B" w:rsidRPr="00251F37">
        <w:rPr>
          <w:rFonts w:ascii="Arial" w:hAnsi="Arial" w:cs="Arial"/>
          <w:sz w:val="22"/>
          <w:szCs w:val="22"/>
        </w:rPr>
        <w:t xml:space="preserve"> </w:t>
      </w:r>
      <w:r w:rsidR="00E3547D" w:rsidRPr="00251F37">
        <w:rPr>
          <w:rFonts w:ascii="Arial" w:hAnsi="Arial" w:cs="Arial"/>
          <w:sz w:val="22"/>
          <w:szCs w:val="22"/>
        </w:rPr>
        <w:t>(</w:t>
      </w:r>
      <w:proofErr w:type="gramEnd"/>
      <w:r w:rsidR="00E3547D" w:rsidRPr="00251F37">
        <w:rPr>
          <w:rFonts w:ascii="Arial" w:hAnsi="Arial" w:cs="Arial"/>
          <w:sz w:val="22"/>
          <w:szCs w:val="22"/>
        </w:rPr>
        <w:t>LASPO)</w:t>
      </w:r>
      <w:r w:rsidRPr="00251F37">
        <w:rPr>
          <w:rFonts w:ascii="Arial" w:hAnsi="Arial" w:cs="Arial"/>
          <w:sz w:val="22"/>
          <w:szCs w:val="22"/>
        </w:rPr>
        <w:t xml:space="preserve">, </w:t>
      </w:r>
      <w:r w:rsidR="00762F91" w:rsidRPr="00251F37">
        <w:rPr>
          <w:rFonts w:ascii="Arial" w:hAnsi="Arial" w:cs="Arial"/>
          <w:sz w:val="22"/>
          <w:szCs w:val="22"/>
        </w:rPr>
        <w:t xml:space="preserve">young people who are remanded into secure accommodation </w:t>
      </w:r>
      <w:r w:rsidR="00414FBD" w:rsidRPr="00251F37">
        <w:rPr>
          <w:rFonts w:ascii="Arial" w:hAnsi="Arial" w:cs="Arial"/>
          <w:sz w:val="22"/>
          <w:szCs w:val="22"/>
        </w:rPr>
        <w:t xml:space="preserve">either by way of secure training centre or YOI </w:t>
      </w:r>
      <w:r w:rsidRPr="00251F37">
        <w:rPr>
          <w:rFonts w:ascii="Arial" w:hAnsi="Arial" w:cs="Arial"/>
          <w:sz w:val="22"/>
          <w:szCs w:val="22"/>
        </w:rPr>
        <w:t xml:space="preserve">receive </w:t>
      </w:r>
      <w:r w:rsidR="00414FBD" w:rsidRPr="00251F37">
        <w:rPr>
          <w:rFonts w:ascii="Arial" w:hAnsi="Arial" w:cs="Arial"/>
          <w:sz w:val="22"/>
          <w:szCs w:val="22"/>
        </w:rPr>
        <w:t>LAC</w:t>
      </w:r>
      <w:r w:rsidRPr="00251F37">
        <w:rPr>
          <w:rFonts w:ascii="Arial" w:hAnsi="Arial" w:cs="Arial"/>
          <w:sz w:val="22"/>
          <w:szCs w:val="22"/>
        </w:rPr>
        <w:t xml:space="preserve"> status</w:t>
      </w:r>
      <w:r w:rsidR="00414FBD" w:rsidRPr="00251F37">
        <w:rPr>
          <w:rFonts w:ascii="Arial" w:hAnsi="Arial" w:cs="Arial"/>
          <w:sz w:val="22"/>
          <w:szCs w:val="22"/>
        </w:rPr>
        <w:t xml:space="preserve">. Statutory LAC procedures begin </w:t>
      </w:r>
      <w:r w:rsidR="00FA0C80" w:rsidRPr="00251F37">
        <w:rPr>
          <w:rFonts w:ascii="Arial" w:hAnsi="Arial" w:cs="Arial"/>
          <w:sz w:val="22"/>
          <w:szCs w:val="22"/>
        </w:rPr>
        <w:t xml:space="preserve">on </w:t>
      </w:r>
      <w:r w:rsidR="00414FBD" w:rsidRPr="00251F37">
        <w:rPr>
          <w:rFonts w:ascii="Arial" w:hAnsi="Arial" w:cs="Arial"/>
          <w:sz w:val="22"/>
          <w:szCs w:val="22"/>
        </w:rPr>
        <w:t>the day of the remand</w:t>
      </w:r>
      <w:r w:rsidR="00414FBD" w:rsidRPr="00251F37">
        <w:rPr>
          <w:rFonts w:ascii="Arial" w:hAnsi="Arial" w:cs="Arial"/>
          <w:b/>
          <w:sz w:val="22"/>
          <w:szCs w:val="22"/>
        </w:rPr>
        <w:t xml:space="preserve">. </w:t>
      </w:r>
    </w:p>
    <w:p w:rsidR="008C068B" w:rsidRPr="0068246D" w:rsidRDefault="008C068B" w:rsidP="0068246D">
      <w:pPr>
        <w:pStyle w:val="PlainText"/>
        <w:ind w:left="1095"/>
        <w:rPr>
          <w:rFonts w:ascii="Arial" w:hAnsi="Arial" w:cs="Arial"/>
          <w:b/>
          <w:sz w:val="22"/>
          <w:szCs w:val="22"/>
          <w:u w:val="single"/>
        </w:rPr>
      </w:pPr>
    </w:p>
    <w:p w:rsidR="008C068B" w:rsidRPr="0068246D" w:rsidRDefault="00762F91" w:rsidP="0068246D">
      <w:pPr>
        <w:pStyle w:val="PlainText"/>
        <w:numPr>
          <w:ilvl w:val="1"/>
          <w:numId w:val="17"/>
        </w:numPr>
        <w:rPr>
          <w:rFonts w:ascii="Arial" w:hAnsi="Arial" w:cs="Arial"/>
          <w:b/>
          <w:sz w:val="22"/>
          <w:szCs w:val="22"/>
          <w:u w:val="single"/>
        </w:rPr>
      </w:pPr>
      <w:r w:rsidRPr="0068246D">
        <w:rPr>
          <w:rFonts w:ascii="Arial" w:hAnsi="Arial" w:cs="Arial"/>
          <w:sz w:val="22"/>
          <w:szCs w:val="22"/>
        </w:rPr>
        <w:t xml:space="preserve">A Brent young </w:t>
      </w:r>
      <w:r w:rsidR="001810A8" w:rsidRPr="0068246D">
        <w:rPr>
          <w:rFonts w:ascii="Arial" w:hAnsi="Arial" w:cs="Arial"/>
          <w:sz w:val="22"/>
          <w:szCs w:val="22"/>
        </w:rPr>
        <w:t xml:space="preserve">person who has offended </w:t>
      </w:r>
      <w:r w:rsidR="009F348E" w:rsidRPr="0068246D">
        <w:rPr>
          <w:rFonts w:ascii="Arial" w:hAnsi="Arial" w:cs="Arial"/>
          <w:sz w:val="22"/>
          <w:szCs w:val="22"/>
        </w:rPr>
        <w:t>and who</w:t>
      </w:r>
      <w:r w:rsidRPr="0068246D">
        <w:rPr>
          <w:rFonts w:ascii="Arial" w:hAnsi="Arial" w:cs="Arial"/>
          <w:sz w:val="22"/>
          <w:szCs w:val="22"/>
        </w:rPr>
        <w:t xml:space="preserve"> is placed by </w:t>
      </w:r>
      <w:r w:rsidR="001810A8" w:rsidRPr="0068246D">
        <w:rPr>
          <w:rFonts w:ascii="Arial" w:hAnsi="Arial" w:cs="Arial"/>
          <w:sz w:val="22"/>
          <w:szCs w:val="22"/>
        </w:rPr>
        <w:t xml:space="preserve">CSC </w:t>
      </w:r>
      <w:r w:rsidRPr="0068246D">
        <w:rPr>
          <w:rFonts w:ascii="Arial" w:hAnsi="Arial" w:cs="Arial"/>
          <w:sz w:val="22"/>
          <w:szCs w:val="22"/>
        </w:rPr>
        <w:t xml:space="preserve">temporarily out of the </w:t>
      </w:r>
      <w:r w:rsidR="00251F37">
        <w:rPr>
          <w:rFonts w:ascii="Arial" w:hAnsi="Arial" w:cs="Arial"/>
          <w:sz w:val="22"/>
          <w:szCs w:val="22"/>
        </w:rPr>
        <w:t>b</w:t>
      </w:r>
      <w:r w:rsidRPr="0068246D">
        <w:rPr>
          <w:rFonts w:ascii="Arial" w:hAnsi="Arial" w:cs="Arial"/>
          <w:sz w:val="22"/>
          <w:szCs w:val="22"/>
        </w:rPr>
        <w:t>orough will usuall</w:t>
      </w:r>
      <w:r w:rsidR="00E3547D" w:rsidRPr="0068246D">
        <w:rPr>
          <w:rFonts w:ascii="Arial" w:hAnsi="Arial" w:cs="Arial"/>
          <w:sz w:val="22"/>
          <w:szCs w:val="22"/>
        </w:rPr>
        <w:t xml:space="preserve">y remain the responsibility of </w:t>
      </w:r>
      <w:r w:rsidR="001810A8" w:rsidRPr="0068246D">
        <w:rPr>
          <w:rFonts w:ascii="Arial" w:hAnsi="Arial" w:cs="Arial"/>
          <w:sz w:val="22"/>
          <w:szCs w:val="22"/>
        </w:rPr>
        <w:t xml:space="preserve">the </w:t>
      </w:r>
      <w:r w:rsidRPr="0068246D">
        <w:rPr>
          <w:rFonts w:ascii="Arial" w:hAnsi="Arial" w:cs="Arial"/>
          <w:sz w:val="22"/>
          <w:szCs w:val="22"/>
        </w:rPr>
        <w:t>YOS unless the area in which the child is resident agrees to assume full cas</w:t>
      </w:r>
      <w:r w:rsidR="00E3547D" w:rsidRPr="0068246D">
        <w:rPr>
          <w:rFonts w:ascii="Arial" w:hAnsi="Arial" w:cs="Arial"/>
          <w:sz w:val="22"/>
          <w:szCs w:val="22"/>
        </w:rPr>
        <w:t xml:space="preserve">e responsibility. Accordingly, </w:t>
      </w:r>
      <w:r w:rsidR="001810A8" w:rsidRPr="0068246D">
        <w:rPr>
          <w:rFonts w:ascii="Arial" w:hAnsi="Arial" w:cs="Arial"/>
          <w:sz w:val="22"/>
          <w:szCs w:val="22"/>
        </w:rPr>
        <w:t xml:space="preserve">the </w:t>
      </w:r>
      <w:r w:rsidRPr="0068246D">
        <w:rPr>
          <w:rFonts w:ascii="Arial" w:hAnsi="Arial" w:cs="Arial"/>
          <w:sz w:val="22"/>
          <w:szCs w:val="22"/>
        </w:rPr>
        <w:t xml:space="preserve">YOS will be responsible for any negotiations with the YOT </w:t>
      </w:r>
      <w:r w:rsidR="001810A8" w:rsidRPr="0068246D">
        <w:rPr>
          <w:rFonts w:ascii="Arial" w:hAnsi="Arial" w:cs="Arial"/>
          <w:sz w:val="22"/>
          <w:szCs w:val="22"/>
        </w:rPr>
        <w:t xml:space="preserve">in the area </w:t>
      </w:r>
      <w:r w:rsidRPr="0068246D">
        <w:rPr>
          <w:rFonts w:ascii="Arial" w:hAnsi="Arial" w:cs="Arial"/>
          <w:sz w:val="22"/>
          <w:szCs w:val="22"/>
        </w:rPr>
        <w:t xml:space="preserve">where the young person is placed. </w:t>
      </w:r>
    </w:p>
    <w:p w:rsidR="008C068B" w:rsidRPr="0068246D" w:rsidRDefault="008C068B" w:rsidP="00D73458">
      <w:pPr>
        <w:pStyle w:val="ListParagraph"/>
        <w:rPr>
          <w:rFonts w:ascii="Arial" w:hAnsi="Arial" w:cs="Arial"/>
          <w:sz w:val="22"/>
          <w:szCs w:val="22"/>
        </w:rPr>
      </w:pPr>
    </w:p>
    <w:p w:rsidR="00762F91" w:rsidRPr="0068246D" w:rsidRDefault="00762F91" w:rsidP="0068246D">
      <w:pPr>
        <w:pStyle w:val="PlainText"/>
        <w:numPr>
          <w:ilvl w:val="1"/>
          <w:numId w:val="17"/>
        </w:numPr>
        <w:rPr>
          <w:rFonts w:ascii="Arial" w:hAnsi="Arial" w:cs="Arial"/>
          <w:b/>
          <w:sz w:val="22"/>
          <w:szCs w:val="22"/>
          <w:u w:val="single"/>
        </w:rPr>
      </w:pPr>
      <w:r w:rsidRPr="0068246D">
        <w:rPr>
          <w:rFonts w:ascii="Arial" w:hAnsi="Arial" w:cs="Arial"/>
          <w:sz w:val="22"/>
          <w:szCs w:val="22"/>
        </w:rPr>
        <w:t>It is essential tha</w:t>
      </w:r>
      <w:r w:rsidR="00F11171" w:rsidRPr="0068246D">
        <w:rPr>
          <w:rFonts w:ascii="Arial" w:hAnsi="Arial" w:cs="Arial"/>
          <w:sz w:val="22"/>
          <w:szCs w:val="22"/>
        </w:rPr>
        <w:t>t the YOS are notified</w:t>
      </w:r>
      <w:r w:rsidR="00D11CDD" w:rsidRPr="0068246D">
        <w:rPr>
          <w:rFonts w:ascii="Arial" w:hAnsi="Arial" w:cs="Arial"/>
          <w:sz w:val="22"/>
          <w:szCs w:val="22"/>
        </w:rPr>
        <w:t xml:space="preserve"> by CSC Worker</w:t>
      </w:r>
      <w:r w:rsidR="00F11171" w:rsidRPr="0068246D">
        <w:rPr>
          <w:rFonts w:ascii="Arial" w:hAnsi="Arial" w:cs="Arial"/>
          <w:sz w:val="22"/>
          <w:szCs w:val="22"/>
        </w:rPr>
        <w:t xml:space="preserve">, within </w:t>
      </w:r>
      <w:r w:rsidR="00251F37">
        <w:rPr>
          <w:rFonts w:ascii="Arial" w:hAnsi="Arial" w:cs="Arial"/>
          <w:sz w:val="22"/>
          <w:szCs w:val="22"/>
        </w:rPr>
        <w:t xml:space="preserve">one </w:t>
      </w:r>
      <w:r w:rsidR="00F11171" w:rsidRPr="0068246D">
        <w:rPr>
          <w:rFonts w:ascii="Arial" w:hAnsi="Arial" w:cs="Arial"/>
          <w:sz w:val="22"/>
          <w:szCs w:val="22"/>
        </w:rPr>
        <w:t xml:space="preserve">working day </w:t>
      </w:r>
      <w:r w:rsidRPr="0068246D">
        <w:rPr>
          <w:rFonts w:ascii="Arial" w:hAnsi="Arial" w:cs="Arial"/>
          <w:sz w:val="22"/>
          <w:szCs w:val="22"/>
        </w:rPr>
        <w:t xml:space="preserve">of any changes of accommodation in order that they can make the necessary arrangements for case transfer and continue to meet required </w:t>
      </w:r>
      <w:r w:rsidR="00251F37">
        <w:rPr>
          <w:rFonts w:ascii="Arial" w:hAnsi="Arial" w:cs="Arial"/>
          <w:sz w:val="22"/>
          <w:szCs w:val="22"/>
        </w:rPr>
        <w:t>N</w:t>
      </w:r>
      <w:r w:rsidRPr="0068246D">
        <w:rPr>
          <w:rFonts w:ascii="Arial" w:hAnsi="Arial" w:cs="Arial"/>
          <w:sz w:val="22"/>
          <w:szCs w:val="22"/>
        </w:rPr>
        <w:t xml:space="preserve">ational </w:t>
      </w:r>
      <w:r w:rsidR="00251F37">
        <w:rPr>
          <w:rFonts w:ascii="Arial" w:hAnsi="Arial" w:cs="Arial"/>
          <w:sz w:val="22"/>
          <w:szCs w:val="22"/>
        </w:rPr>
        <w:t>S</w:t>
      </w:r>
      <w:r w:rsidRPr="0068246D">
        <w:rPr>
          <w:rFonts w:ascii="Arial" w:hAnsi="Arial" w:cs="Arial"/>
          <w:sz w:val="22"/>
          <w:szCs w:val="22"/>
        </w:rPr>
        <w:t>tandards</w:t>
      </w:r>
      <w:r w:rsidR="004B1875" w:rsidRPr="0068246D">
        <w:rPr>
          <w:rFonts w:ascii="Arial" w:hAnsi="Arial" w:cs="Arial"/>
          <w:sz w:val="22"/>
          <w:szCs w:val="22"/>
        </w:rPr>
        <w:t xml:space="preserve"> </w:t>
      </w:r>
      <w:r w:rsidR="00251F37">
        <w:rPr>
          <w:rFonts w:ascii="Arial" w:hAnsi="Arial" w:cs="Arial"/>
          <w:sz w:val="22"/>
          <w:szCs w:val="22"/>
        </w:rPr>
        <w:t>of Youth Justice which</w:t>
      </w:r>
      <w:r w:rsidR="00251F37" w:rsidRPr="0068246D">
        <w:rPr>
          <w:rFonts w:ascii="Arial" w:hAnsi="Arial" w:cs="Arial"/>
          <w:sz w:val="22"/>
          <w:szCs w:val="22"/>
        </w:rPr>
        <w:t xml:space="preserve"> </w:t>
      </w:r>
      <w:r w:rsidR="004B1875" w:rsidRPr="0068246D">
        <w:rPr>
          <w:rFonts w:ascii="Arial" w:hAnsi="Arial" w:cs="Arial"/>
          <w:sz w:val="22"/>
          <w:szCs w:val="22"/>
        </w:rPr>
        <w:t xml:space="preserve">include alerting the court for the </w:t>
      </w:r>
      <w:r w:rsidR="00D40D28" w:rsidRPr="0068246D">
        <w:rPr>
          <w:rFonts w:ascii="Arial" w:hAnsi="Arial" w:cs="Arial"/>
          <w:sz w:val="22"/>
          <w:szCs w:val="22"/>
        </w:rPr>
        <w:t>fitting</w:t>
      </w:r>
      <w:r w:rsidR="004B1875" w:rsidRPr="0068246D">
        <w:rPr>
          <w:rFonts w:ascii="Arial" w:hAnsi="Arial" w:cs="Arial"/>
          <w:sz w:val="22"/>
          <w:szCs w:val="22"/>
        </w:rPr>
        <w:t xml:space="preserve"> of electronic tagging equipment</w:t>
      </w:r>
      <w:r w:rsidRPr="0068246D">
        <w:rPr>
          <w:rFonts w:ascii="Arial" w:hAnsi="Arial" w:cs="Arial"/>
          <w:sz w:val="22"/>
          <w:szCs w:val="22"/>
        </w:rPr>
        <w:t>.</w:t>
      </w:r>
      <w:r w:rsidR="00FA28DC" w:rsidRPr="0068246D">
        <w:rPr>
          <w:rFonts w:ascii="Arial" w:hAnsi="Arial" w:cs="Arial"/>
          <w:sz w:val="22"/>
          <w:szCs w:val="22"/>
        </w:rPr>
        <w:t xml:space="preserve"> </w:t>
      </w:r>
    </w:p>
    <w:p w:rsidR="00762F91" w:rsidRPr="0068246D" w:rsidRDefault="00762F91" w:rsidP="0068246D">
      <w:pPr>
        <w:pStyle w:val="PlainText"/>
        <w:ind w:firstLine="120"/>
        <w:rPr>
          <w:rFonts w:ascii="Arial" w:hAnsi="Arial" w:cs="Arial"/>
          <w:sz w:val="22"/>
          <w:szCs w:val="22"/>
        </w:rPr>
      </w:pPr>
    </w:p>
    <w:p w:rsidR="008C068B" w:rsidRPr="0068246D" w:rsidRDefault="00957C4F" w:rsidP="0068246D">
      <w:pPr>
        <w:pStyle w:val="PlainText"/>
        <w:numPr>
          <w:ilvl w:val="1"/>
          <w:numId w:val="17"/>
        </w:numPr>
        <w:rPr>
          <w:rFonts w:ascii="Arial" w:hAnsi="Arial" w:cs="Arial"/>
          <w:sz w:val="22"/>
          <w:szCs w:val="22"/>
        </w:rPr>
      </w:pPr>
      <w:r w:rsidRPr="0068246D">
        <w:rPr>
          <w:rFonts w:ascii="Arial" w:hAnsi="Arial" w:cs="Arial"/>
          <w:sz w:val="22"/>
          <w:szCs w:val="22"/>
        </w:rPr>
        <w:t>Brent YOS</w:t>
      </w:r>
      <w:r w:rsidR="00762F91" w:rsidRPr="0068246D">
        <w:rPr>
          <w:rFonts w:ascii="Arial" w:hAnsi="Arial" w:cs="Arial"/>
          <w:sz w:val="22"/>
          <w:szCs w:val="22"/>
        </w:rPr>
        <w:t xml:space="preserve"> staff will attend court and provide information as requested by the court</w:t>
      </w:r>
      <w:r w:rsidR="00FF747E" w:rsidRPr="0068246D">
        <w:rPr>
          <w:rFonts w:ascii="Arial" w:hAnsi="Arial" w:cs="Arial"/>
          <w:sz w:val="22"/>
          <w:szCs w:val="22"/>
        </w:rPr>
        <w:t xml:space="preserve"> </w:t>
      </w:r>
      <w:r w:rsidR="00493F9A" w:rsidRPr="0068246D">
        <w:rPr>
          <w:rFonts w:ascii="Arial" w:hAnsi="Arial" w:cs="Arial"/>
          <w:sz w:val="22"/>
          <w:szCs w:val="22"/>
        </w:rPr>
        <w:t>(or if duty arrangements apply Brent YOS will be represented by Barnet or Harrow YOS).</w:t>
      </w:r>
      <w:r w:rsidR="00762F91" w:rsidRPr="0068246D">
        <w:rPr>
          <w:rFonts w:ascii="Arial" w:hAnsi="Arial" w:cs="Arial"/>
          <w:sz w:val="22"/>
          <w:szCs w:val="22"/>
        </w:rPr>
        <w:t xml:space="preserve"> If the young person is </w:t>
      </w:r>
      <w:r w:rsidR="00884981" w:rsidRPr="0068246D">
        <w:rPr>
          <w:rFonts w:ascii="Arial" w:hAnsi="Arial" w:cs="Arial"/>
          <w:sz w:val="22"/>
          <w:szCs w:val="22"/>
        </w:rPr>
        <w:t xml:space="preserve">a </w:t>
      </w:r>
      <w:r w:rsidR="001810A8" w:rsidRPr="0068246D">
        <w:rPr>
          <w:rFonts w:ascii="Arial" w:hAnsi="Arial" w:cs="Arial"/>
          <w:sz w:val="22"/>
          <w:szCs w:val="22"/>
        </w:rPr>
        <w:t xml:space="preserve">looked after </w:t>
      </w:r>
      <w:r w:rsidR="00D37291" w:rsidRPr="0068246D">
        <w:rPr>
          <w:rFonts w:ascii="Arial" w:hAnsi="Arial" w:cs="Arial"/>
          <w:sz w:val="22"/>
          <w:szCs w:val="22"/>
        </w:rPr>
        <w:t>child</w:t>
      </w:r>
      <w:r w:rsidR="00762F91" w:rsidRPr="0068246D">
        <w:rPr>
          <w:rFonts w:ascii="Arial" w:hAnsi="Arial" w:cs="Arial"/>
          <w:sz w:val="22"/>
          <w:szCs w:val="22"/>
        </w:rPr>
        <w:t xml:space="preserve">, the </w:t>
      </w:r>
      <w:r w:rsidR="001810A8" w:rsidRPr="0068246D">
        <w:rPr>
          <w:rFonts w:ascii="Arial" w:hAnsi="Arial" w:cs="Arial"/>
          <w:sz w:val="22"/>
          <w:szCs w:val="22"/>
        </w:rPr>
        <w:t>CSC S</w:t>
      </w:r>
      <w:r w:rsidR="00762F91" w:rsidRPr="0068246D">
        <w:rPr>
          <w:rFonts w:ascii="Arial" w:hAnsi="Arial" w:cs="Arial"/>
          <w:sz w:val="22"/>
          <w:szCs w:val="22"/>
        </w:rPr>
        <w:t xml:space="preserve">ocial </w:t>
      </w:r>
      <w:r w:rsidR="001810A8" w:rsidRPr="0068246D">
        <w:rPr>
          <w:rFonts w:ascii="Arial" w:hAnsi="Arial" w:cs="Arial"/>
          <w:sz w:val="22"/>
          <w:szCs w:val="22"/>
        </w:rPr>
        <w:t>W</w:t>
      </w:r>
      <w:r w:rsidR="00762F91" w:rsidRPr="0068246D">
        <w:rPr>
          <w:rFonts w:ascii="Arial" w:hAnsi="Arial" w:cs="Arial"/>
          <w:sz w:val="22"/>
          <w:szCs w:val="22"/>
        </w:rPr>
        <w:t xml:space="preserve">orker </w:t>
      </w:r>
      <w:r w:rsidR="00C50D46" w:rsidRPr="0068246D">
        <w:rPr>
          <w:rFonts w:ascii="Arial" w:hAnsi="Arial" w:cs="Arial"/>
          <w:sz w:val="22"/>
          <w:szCs w:val="22"/>
        </w:rPr>
        <w:t>wi</w:t>
      </w:r>
      <w:r w:rsidR="00762F91" w:rsidRPr="0068246D">
        <w:rPr>
          <w:rFonts w:ascii="Arial" w:hAnsi="Arial" w:cs="Arial"/>
          <w:sz w:val="22"/>
          <w:szCs w:val="22"/>
        </w:rPr>
        <w:t xml:space="preserve">ll attend court with the child or young person or make alternative arrangements for the child or young person to be accompanied by </w:t>
      </w:r>
      <w:r w:rsidR="00884981" w:rsidRPr="0068246D">
        <w:rPr>
          <w:rFonts w:ascii="Arial" w:hAnsi="Arial" w:cs="Arial"/>
          <w:sz w:val="22"/>
          <w:szCs w:val="22"/>
        </w:rPr>
        <w:t xml:space="preserve">a </w:t>
      </w:r>
      <w:r w:rsidR="001805CB" w:rsidRPr="0068246D">
        <w:rPr>
          <w:rFonts w:ascii="Arial" w:hAnsi="Arial" w:cs="Arial"/>
          <w:sz w:val="22"/>
          <w:szCs w:val="22"/>
        </w:rPr>
        <w:t>parent</w:t>
      </w:r>
      <w:r w:rsidR="00762F91" w:rsidRPr="0068246D">
        <w:rPr>
          <w:rFonts w:ascii="Arial" w:hAnsi="Arial" w:cs="Arial"/>
          <w:sz w:val="22"/>
          <w:szCs w:val="22"/>
        </w:rPr>
        <w:t xml:space="preserve">, carer or an alternative representative of the </w:t>
      </w:r>
      <w:r w:rsidR="001810A8" w:rsidRPr="0068246D">
        <w:rPr>
          <w:rFonts w:ascii="Arial" w:hAnsi="Arial" w:cs="Arial"/>
          <w:sz w:val="22"/>
          <w:szCs w:val="22"/>
        </w:rPr>
        <w:t>CSC team</w:t>
      </w:r>
      <w:r w:rsidR="00762F91" w:rsidRPr="0068246D">
        <w:rPr>
          <w:rFonts w:ascii="Arial" w:hAnsi="Arial" w:cs="Arial"/>
          <w:sz w:val="22"/>
          <w:szCs w:val="22"/>
        </w:rPr>
        <w:t xml:space="preserve">. </w:t>
      </w:r>
      <w:r w:rsidR="00FA0C80" w:rsidRPr="0068246D">
        <w:rPr>
          <w:rFonts w:ascii="Arial" w:hAnsi="Arial" w:cs="Arial"/>
          <w:sz w:val="22"/>
          <w:szCs w:val="22"/>
        </w:rPr>
        <w:t>It is the expectation of the Court that this will take place.</w:t>
      </w:r>
      <w:r w:rsidR="0068246D">
        <w:rPr>
          <w:rFonts w:ascii="Arial" w:hAnsi="Arial" w:cs="Arial"/>
          <w:sz w:val="22"/>
          <w:szCs w:val="22"/>
        </w:rPr>
        <w:br/>
      </w:r>
      <w:r w:rsidR="004568B9" w:rsidRPr="0068246D">
        <w:rPr>
          <w:rFonts w:ascii="Arial" w:hAnsi="Arial" w:cs="Arial"/>
          <w:sz w:val="22"/>
          <w:szCs w:val="22"/>
        </w:rPr>
        <w:t xml:space="preserve"> </w:t>
      </w:r>
    </w:p>
    <w:p w:rsidR="00251F37" w:rsidRDefault="00FF747E" w:rsidP="0068246D">
      <w:pPr>
        <w:pStyle w:val="PlainText"/>
        <w:numPr>
          <w:ilvl w:val="1"/>
          <w:numId w:val="17"/>
        </w:numPr>
        <w:rPr>
          <w:rFonts w:ascii="Arial" w:hAnsi="Arial" w:cs="Arial"/>
          <w:sz w:val="22"/>
          <w:szCs w:val="22"/>
        </w:rPr>
      </w:pPr>
      <w:r w:rsidRPr="0068246D">
        <w:rPr>
          <w:rFonts w:ascii="Arial" w:hAnsi="Arial" w:cs="Arial"/>
          <w:sz w:val="22"/>
          <w:szCs w:val="22"/>
        </w:rPr>
        <w:t xml:space="preserve">As soon as </w:t>
      </w:r>
      <w:r w:rsidR="00D12F4D" w:rsidRPr="0068246D">
        <w:rPr>
          <w:rFonts w:ascii="Arial" w:hAnsi="Arial" w:cs="Arial"/>
          <w:sz w:val="22"/>
          <w:szCs w:val="22"/>
        </w:rPr>
        <w:t xml:space="preserve">a </w:t>
      </w:r>
      <w:r w:rsidR="00FA0C80" w:rsidRPr="0068246D">
        <w:rPr>
          <w:rFonts w:ascii="Arial" w:hAnsi="Arial" w:cs="Arial"/>
          <w:sz w:val="22"/>
          <w:szCs w:val="22"/>
        </w:rPr>
        <w:t>c</w:t>
      </w:r>
      <w:r w:rsidR="00D12F4D" w:rsidRPr="0068246D">
        <w:rPr>
          <w:rFonts w:ascii="Arial" w:hAnsi="Arial" w:cs="Arial"/>
          <w:sz w:val="22"/>
          <w:szCs w:val="22"/>
        </w:rPr>
        <w:t xml:space="preserve">hild or </w:t>
      </w:r>
      <w:r w:rsidR="00FA0C80" w:rsidRPr="0068246D">
        <w:rPr>
          <w:rFonts w:ascii="Arial" w:hAnsi="Arial" w:cs="Arial"/>
          <w:sz w:val="22"/>
          <w:szCs w:val="22"/>
        </w:rPr>
        <w:t>y</w:t>
      </w:r>
      <w:r w:rsidR="00D12F4D" w:rsidRPr="0068246D">
        <w:rPr>
          <w:rFonts w:ascii="Arial" w:hAnsi="Arial" w:cs="Arial"/>
          <w:sz w:val="22"/>
          <w:szCs w:val="22"/>
        </w:rPr>
        <w:t xml:space="preserve">oung </w:t>
      </w:r>
      <w:r w:rsidR="00FA0C80" w:rsidRPr="0068246D">
        <w:rPr>
          <w:rFonts w:ascii="Arial" w:hAnsi="Arial" w:cs="Arial"/>
          <w:sz w:val="22"/>
          <w:szCs w:val="22"/>
        </w:rPr>
        <w:t>p</w:t>
      </w:r>
      <w:r w:rsidR="00D12F4D" w:rsidRPr="0068246D">
        <w:rPr>
          <w:rFonts w:ascii="Arial" w:hAnsi="Arial" w:cs="Arial"/>
          <w:sz w:val="22"/>
          <w:szCs w:val="22"/>
        </w:rPr>
        <w:t>erson</w:t>
      </w:r>
      <w:r w:rsidRPr="0068246D">
        <w:rPr>
          <w:rFonts w:ascii="Arial" w:hAnsi="Arial" w:cs="Arial"/>
          <w:sz w:val="22"/>
          <w:szCs w:val="22"/>
        </w:rPr>
        <w:t xml:space="preserve"> </w:t>
      </w:r>
      <w:r w:rsidR="00964487" w:rsidRPr="0068246D">
        <w:rPr>
          <w:rFonts w:ascii="Arial" w:hAnsi="Arial" w:cs="Arial"/>
          <w:sz w:val="22"/>
          <w:szCs w:val="22"/>
        </w:rPr>
        <w:t xml:space="preserve">is </w:t>
      </w:r>
      <w:r w:rsidRPr="0068246D">
        <w:rPr>
          <w:rFonts w:ascii="Arial" w:hAnsi="Arial" w:cs="Arial"/>
          <w:sz w:val="22"/>
          <w:szCs w:val="22"/>
        </w:rPr>
        <w:t>remand</w:t>
      </w:r>
      <w:r w:rsidR="00964487" w:rsidRPr="0068246D">
        <w:rPr>
          <w:rFonts w:ascii="Arial" w:hAnsi="Arial" w:cs="Arial"/>
          <w:sz w:val="22"/>
          <w:szCs w:val="22"/>
        </w:rPr>
        <w:t>ed</w:t>
      </w:r>
      <w:r w:rsidRPr="0068246D">
        <w:rPr>
          <w:rFonts w:ascii="Arial" w:hAnsi="Arial" w:cs="Arial"/>
          <w:sz w:val="22"/>
          <w:szCs w:val="22"/>
        </w:rPr>
        <w:t xml:space="preserve"> into local authority accommodation</w:t>
      </w:r>
      <w:r w:rsidR="00964487" w:rsidRPr="0068246D">
        <w:rPr>
          <w:rFonts w:ascii="Arial" w:hAnsi="Arial" w:cs="Arial"/>
          <w:sz w:val="22"/>
          <w:szCs w:val="22"/>
        </w:rPr>
        <w:t xml:space="preserve">, or there is a real likelihood that this will occur, </w:t>
      </w:r>
      <w:r w:rsidR="00493F9A" w:rsidRPr="0068246D">
        <w:rPr>
          <w:rFonts w:ascii="Arial" w:hAnsi="Arial" w:cs="Arial"/>
          <w:sz w:val="22"/>
          <w:szCs w:val="22"/>
        </w:rPr>
        <w:t>YOS staff will</w:t>
      </w:r>
      <w:r w:rsidR="00251F37">
        <w:rPr>
          <w:rFonts w:ascii="Arial" w:hAnsi="Arial" w:cs="Arial"/>
          <w:sz w:val="22"/>
          <w:szCs w:val="22"/>
        </w:rPr>
        <w:t xml:space="preserve"> provide details of </w:t>
      </w:r>
      <w:r w:rsidR="00251F37" w:rsidRPr="007905C4">
        <w:rPr>
          <w:rFonts w:ascii="Arial" w:hAnsi="Arial" w:cs="Arial"/>
          <w:sz w:val="22"/>
          <w:szCs w:val="22"/>
        </w:rPr>
        <w:t>any condi</w:t>
      </w:r>
      <w:r w:rsidR="00251F37">
        <w:rPr>
          <w:rFonts w:ascii="Arial" w:hAnsi="Arial" w:cs="Arial"/>
          <w:sz w:val="22"/>
          <w:szCs w:val="22"/>
        </w:rPr>
        <w:t>tions attached to the placement and any other relevant information, together with</w:t>
      </w:r>
    </w:p>
    <w:p w:rsidR="00251F37" w:rsidRDefault="00251F37" w:rsidP="0068246D">
      <w:pPr>
        <w:pStyle w:val="ListParagraph"/>
        <w:rPr>
          <w:rFonts w:ascii="Arial" w:hAnsi="Arial" w:cs="Arial"/>
          <w:sz w:val="22"/>
          <w:szCs w:val="22"/>
        </w:rPr>
      </w:pPr>
    </w:p>
    <w:p w:rsidR="00251F37" w:rsidRPr="007905C4" w:rsidRDefault="00251F37" w:rsidP="00251F37">
      <w:pPr>
        <w:pStyle w:val="PlainText"/>
        <w:numPr>
          <w:ilvl w:val="0"/>
          <w:numId w:val="5"/>
        </w:numPr>
        <w:rPr>
          <w:rFonts w:ascii="Arial" w:hAnsi="Arial" w:cs="Arial"/>
          <w:i/>
          <w:sz w:val="22"/>
          <w:szCs w:val="22"/>
        </w:rPr>
      </w:pPr>
      <w:r w:rsidRPr="007905C4">
        <w:rPr>
          <w:rFonts w:ascii="Arial" w:hAnsi="Arial" w:cs="Arial"/>
          <w:i/>
          <w:sz w:val="22"/>
          <w:szCs w:val="22"/>
        </w:rPr>
        <w:t>name, date of birth and ordinary address of the young person</w:t>
      </w:r>
    </w:p>
    <w:p w:rsidR="00251F37" w:rsidRPr="007905C4" w:rsidRDefault="00251F37" w:rsidP="00251F37">
      <w:pPr>
        <w:pStyle w:val="PlainText"/>
        <w:numPr>
          <w:ilvl w:val="0"/>
          <w:numId w:val="5"/>
        </w:numPr>
        <w:rPr>
          <w:rFonts w:ascii="Arial" w:hAnsi="Arial" w:cs="Arial"/>
          <w:i/>
          <w:sz w:val="22"/>
          <w:szCs w:val="22"/>
        </w:rPr>
      </w:pPr>
      <w:r w:rsidRPr="007905C4">
        <w:rPr>
          <w:rFonts w:ascii="Arial" w:hAnsi="Arial" w:cs="Arial"/>
          <w:i/>
          <w:sz w:val="22"/>
          <w:szCs w:val="22"/>
        </w:rPr>
        <w:t>information about the charge</w:t>
      </w:r>
    </w:p>
    <w:p w:rsidR="00251F37" w:rsidRPr="007905C4" w:rsidRDefault="00251F37" w:rsidP="00251F37">
      <w:pPr>
        <w:pStyle w:val="PlainText"/>
        <w:numPr>
          <w:ilvl w:val="0"/>
          <w:numId w:val="5"/>
        </w:numPr>
        <w:rPr>
          <w:rFonts w:ascii="Arial" w:hAnsi="Arial" w:cs="Arial"/>
          <w:i/>
          <w:sz w:val="22"/>
          <w:szCs w:val="22"/>
        </w:rPr>
      </w:pPr>
      <w:r w:rsidRPr="007905C4">
        <w:rPr>
          <w:rFonts w:ascii="Arial" w:hAnsi="Arial" w:cs="Arial"/>
          <w:i/>
          <w:sz w:val="22"/>
          <w:szCs w:val="22"/>
        </w:rPr>
        <w:t>information about previous offences</w:t>
      </w:r>
    </w:p>
    <w:p w:rsidR="00251F37" w:rsidRPr="007905C4" w:rsidRDefault="00251F37" w:rsidP="00251F37">
      <w:pPr>
        <w:pStyle w:val="PlainText"/>
        <w:numPr>
          <w:ilvl w:val="0"/>
          <w:numId w:val="5"/>
        </w:numPr>
        <w:rPr>
          <w:rFonts w:ascii="Arial" w:hAnsi="Arial" w:cs="Arial"/>
          <w:i/>
          <w:sz w:val="22"/>
          <w:szCs w:val="22"/>
        </w:rPr>
      </w:pPr>
      <w:r w:rsidRPr="007905C4">
        <w:rPr>
          <w:rFonts w:ascii="Arial" w:hAnsi="Arial" w:cs="Arial"/>
          <w:i/>
          <w:sz w:val="22"/>
          <w:szCs w:val="22"/>
        </w:rPr>
        <w:t>information about objections to bail</w:t>
      </w:r>
    </w:p>
    <w:p w:rsidR="00251F37" w:rsidRPr="007905C4" w:rsidRDefault="00251F37" w:rsidP="00251F37">
      <w:pPr>
        <w:pStyle w:val="PlainText"/>
        <w:numPr>
          <w:ilvl w:val="0"/>
          <w:numId w:val="5"/>
        </w:numPr>
        <w:rPr>
          <w:rFonts w:ascii="Arial" w:hAnsi="Arial" w:cs="Arial"/>
          <w:i/>
          <w:sz w:val="22"/>
          <w:szCs w:val="22"/>
        </w:rPr>
      </w:pPr>
      <w:r w:rsidRPr="007905C4">
        <w:rPr>
          <w:rFonts w:ascii="Arial" w:hAnsi="Arial" w:cs="Arial"/>
          <w:i/>
          <w:sz w:val="22"/>
          <w:szCs w:val="22"/>
        </w:rPr>
        <w:t>a copy of ASSET (if available)</w:t>
      </w:r>
    </w:p>
    <w:p w:rsidR="00251F37" w:rsidRPr="007905C4" w:rsidRDefault="00251F37" w:rsidP="00251F37">
      <w:pPr>
        <w:pStyle w:val="PlainText"/>
        <w:numPr>
          <w:ilvl w:val="0"/>
          <w:numId w:val="5"/>
        </w:numPr>
        <w:rPr>
          <w:rFonts w:ascii="Arial" w:hAnsi="Arial" w:cs="Arial"/>
          <w:i/>
          <w:sz w:val="22"/>
          <w:szCs w:val="22"/>
        </w:rPr>
      </w:pPr>
      <w:r w:rsidRPr="007905C4">
        <w:rPr>
          <w:rFonts w:ascii="Arial" w:hAnsi="Arial" w:cs="Arial"/>
          <w:i/>
          <w:sz w:val="22"/>
          <w:szCs w:val="22"/>
        </w:rPr>
        <w:t>a copy of the bail profile ASSET</w:t>
      </w:r>
    </w:p>
    <w:p w:rsidR="00251F37" w:rsidRPr="007905C4" w:rsidRDefault="00251F37" w:rsidP="00251F37">
      <w:pPr>
        <w:pStyle w:val="PlainText"/>
        <w:numPr>
          <w:ilvl w:val="0"/>
          <w:numId w:val="5"/>
        </w:numPr>
        <w:rPr>
          <w:rFonts w:ascii="Arial" w:hAnsi="Arial" w:cs="Arial"/>
          <w:i/>
          <w:sz w:val="22"/>
          <w:szCs w:val="22"/>
        </w:rPr>
      </w:pPr>
      <w:r w:rsidRPr="007905C4">
        <w:rPr>
          <w:rFonts w:ascii="Arial" w:hAnsi="Arial" w:cs="Arial"/>
          <w:i/>
          <w:sz w:val="22"/>
          <w:szCs w:val="22"/>
        </w:rPr>
        <w:t>a copy of the remand warrant which must include the date on which the individual is to re-appear in court</w:t>
      </w:r>
    </w:p>
    <w:p w:rsidR="00251F37" w:rsidRPr="007905C4" w:rsidRDefault="00251F37" w:rsidP="00251F37">
      <w:pPr>
        <w:pStyle w:val="PlainText"/>
        <w:numPr>
          <w:ilvl w:val="0"/>
          <w:numId w:val="5"/>
        </w:numPr>
        <w:rPr>
          <w:rFonts w:ascii="Arial" w:hAnsi="Arial" w:cs="Arial"/>
          <w:i/>
          <w:sz w:val="22"/>
          <w:szCs w:val="22"/>
        </w:rPr>
      </w:pPr>
      <w:r w:rsidRPr="007905C4">
        <w:rPr>
          <w:rFonts w:ascii="Arial" w:hAnsi="Arial" w:cs="Arial"/>
          <w:i/>
          <w:sz w:val="22"/>
          <w:szCs w:val="22"/>
        </w:rPr>
        <w:t>immigration status</w:t>
      </w:r>
    </w:p>
    <w:p w:rsidR="00251F37" w:rsidRPr="007905C4" w:rsidRDefault="00251F37" w:rsidP="00251F37">
      <w:pPr>
        <w:pStyle w:val="PlainText"/>
        <w:numPr>
          <w:ilvl w:val="0"/>
          <w:numId w:val="5"/>
        </w:numPr>
        <w:rPr>
          <w:rFonts w:ascii="Arial" w:hAnsi="Arial" w:cs="Arial"/>
          <w:sz w:val="22"/>
          <w:szCs w:val="22"/>
        </w:rPr>
      </w:pPr>
      <w:proofErr w:type="gramStart"/>
      <w:r w:rsidRPr="007905C4">
        <w:rPr>
          <w:rFonts w:ascii="Arial" w:hAnsi="Arial" w:cs="Arial"/>
          <w:i/>
          <w:sz w:val="22"/>
          <w:szCs w:val="22"/>
        </w:rPr>
        <w:t>other</w:t>
      </w:r>
      <w:proofErr w:type="gramEnd"/>
      <w:r w:rsidRPr="007905C4">
        <w:rPr>
          <w:rFonts w:ascii="Arial" w:hAnsi="Arial" w:cs="Arial"/>
          <w:i/>
          <w:sz w:val="22"/>
          <w:szCs w:val="22"/>
        </w:rPr>
        <w:t xml:space="preserve"> relevant information (where available).</w:t>
      </w:r>
      <w:r w:rsidRPr="007905C4">
        <w:rPr>
          <w:rFonts w:ascii="Arial" w:hAnsi="Arial" w:cs="Arial"/>
          <w:sz w:val="22"/>
          <w:szCs w:val="22"/>
        </w:rPr>
        <w:t xml:space="preserve">  </w:t>
      </w:r>
    </w:p>
    <w:p w:rsidR="00251F37" w:rsidRDefault="00251F37" w:rsidP="00251F37">
      <w:pPr>
        <w:pStyle w:val="PlainText"/>
        <w:numPr>
          <w:ilvl w:val="0"/>
          <w:numId w:val="5"/>
        </w:numPr>
        <w:rPr>
          <w:rFonts w:ascii="Arial" w:hAnsi="Arial" w:cs="Arial"/>
          <w:i/>
          <w:sz w:val="22"/>
          <w:szCs w:val="22"/>
        </w:rPr>
      </w:pPr>
      <w:r w:rsidRPr="007905C4">
        <w:rPr>
          <w:rFonts w:ascii="Arial" w:hAnsi="Arial" w:cs="Arial"/>
          <w:i/>
          <w:sz w:val="22"/>
          <w:szCs w:val="22"/>
        </w:rPr>
        <w:t>where the young person is placed</w:t>
      </w:r>
      <w:r>
        <w:rPr>
          <w:rFonts w:ascii="Arial" w:hAnsi="Arial" w:cs="Arial"/>
          <w:i/>
          <w:sz w:val="22"/>
          <w:szCs w:val="22"/>
        </w:rPr>
        <w:br/>
      </w:r>
    </w:p>
    <w:p w:rsidR="00251F37" w:rsidRPr="0068246D" w:rsidRDefault="00251F37" w:rsidP="0068246D">
      <w:pPr>
        <w:pStyle w:val="PlainText"/>
        <w:ind w:left="1080"/>
        <w:rPr>
          <w:rFonts w:ascii="Arial" w:hAnsi="Arial" w:cs="Arial"/>
          <w:sz w:val="22"/>
          <w:szCs w:val="22"/>
        </w:rPr>
      </w:pPr>
      <w:proofErr w:type="gramStart"/>
      <w:r>
        <w:rPr>
          <w:rFonts w:ascii="Arial" w:hAnsi="Arial" w:cs="Arial"/>
          <w:sz w:val="22"/>
          <w:szCs w:val="22"/>
        </w:rPr>
        <w:lastRenderedPageBreak/>
        <w:t>to</w:t>
      </w:r>
      <w:proofErr w:type="gramEnd"/>
      <w:r>
        <w:rPr>
          <w:rFonts w:ascii="Arial" w:hAnsi="Arial" w:cs="Arial"/>
          <w:sz w:val="22"/>
          <w:szCs w:val="22"/>
        </w:rPr>
        <w:t xml:space="preserve"> the Brent Family Front Door/MASH where the child or young person is not already open to CSC; or to the relevant CSC Key-Worker designated social worker or CSC team where the child or young person is open to CSC. </w:t>
      </w:r>
    </w:p>
    <w:p w:rsidR="00251F37" w:rsidRPr="007905C4" w:rsidRDefault="00251F37" w:rsidP="00251F37">
      <w:pPr>
        <w:pStyle w:val="ListParagraph"/>
        <w:rPr>
          <w:rFonts w:ascii="Arial" w:hAnsi="Arial" w:cs="Arial"/>
          <w:sz w:val="22"/>
          <w:szCs w:val="22"/>
        </w:rPr>
      </w:pPr>
    </w:p>
    <w:p w:rsidR="008C068B" w:rsidRPr="0068246D" w:rsidRDefault="00D12F4D" w:rsidP="0068246D">
      <w:pPr>
        <w:pStyle w:val="PlainText"/>
        <w:numPr>
          <w:ilvl w:val="1"/>
          <w:numId w:val="17"/>
        </w:numPr>
        <w:rPr>
          <w:rFonts w:ascii="Arial" w:hAnsi="Arial" w:cs="Arial"/>
          <w:sz w:val="22"/>
          <w:szCs w:val="22"/>
        </w:rPr>
      </w:pPr>
      <w:r w:rsidRPr="0068246D">
        <w:rPr>
          <w:rFonts w:ascii="Arial" w:hAnsi="Arial" w:cs="Arial"/>
          <w:sz w:val="22"/>
          <w:szCs w:val="22"/>
        </w:rPr>
        <w:t xml:space="preserve">Once a referral has been received CSC should </w:t>
      </w:r>
      <w:r w:rsidR="001A1157" w:rsidRPr="0068246D">
        <w:rPr>
          <w:rFonts w:ascii="Arial" w:hAnsi="Arial" w:cs="Arial"/>
          <w:sz w:val="22"/>
          <w:szCs w:val="22"/>
        </w:rPr>
        <w:t>seek authorisation from the CSC Head of Service and copy the Commissioning Resource Team. All approved requests from the Head of Service should be uploaded onto Mosaic.</w:t>
      </w:r>
    </w:p>
    <w:p w:rsidR="008C068B" w:rsidRPr="0068246D" w:rsidRDefault="008C068B" w:rsidP="00D73458">
      <w:pPr>
        <w:pStyle w:val="ListParagraph"/>
        <w:rPr>
          <w:rFonts w:ascii="Arial" w:hAnsi="Arial" w:cs="Arial"/>
          <w:sz w:val="22"/>
          <w:szCs w:val="22"/>
        </w:rPr>
      </w:pPr>
    </w:p>
    <w:p w:rsidR="0068246D" w:rsidRPr="0068246D" w:rsidRDefault="00251F37" w:rsidP="0068246D">
      <w:pPr>
        <w:pStyle w:val="PlainText"/>
        <w:numPr>
          <w:ilvl w:val="1"/>
          <w:numId w:val="17"/>
        </w:numPr>
        <w:rPr>
          <w:rFonts w:ascii="Arial" w:hAnsi="Arial" w:cs="Arial"/>
          <w:sz w:val="22"/>
          <w:szCs w:val="22"/>
        </w:rPr>
      </w:pPr>
      <w:r>
        <w:rPr>
          <w:rFonts w:ascii="Arial" w:hAnsi="Arial" w:cs="Arial"/>
          <w:sz w:val="22"/>
          <w:szCs w:val="22"/>
        </w:rPr>
        <w:t>In the same way, any</w:t>
      </w:r>
      <w:r w:rsidRPr="0068246D">
        <w:rPr>
          <w:rFonts w:ascii="Arial" w:hAnsi="Arial" w:cs="Arial"/>
          <w:sz w:val="22"/>
          <w:szCs w:val="22"/>
        </w:rPr>
        <w:t xml:space="preserve"> </w:t>
      </w:r>
      <w:r w:rsidR="006F768B" w:rsidRPr="0068246D">
        <w:rPr>
          <w:rFonts w:ascii="Arial" w:hAnsi="Arial" w:cs="Arial"/>
          <w:sz w:val="22"/>
          <w:szCs w:val="22"/>
        </w:rPr>
        <w:t>remand notifications received from other sources including out of borough court</w:t>
      </w:r>
      <w:r w:rsidR="008C068B" w:rsidRPr="0068246D">
        <w:rPr>
          <w:rFonts w:ascii="Arial" w:hAnsi="Arial" w:cs="Arial"/>
          <w:sz w:val="22"/>
          <w:szCs w:val="22"/>
        </w:rPr>
        <w:t>s, other</w:t>
      </w:r>
      <w:r w:rsidR="006F768B" w:rsidRPr="0068246D">
        <w:rPr>
          <w:rFonts w:ascii="Arial" w:hAnsi="Arial" w:cs="Arial"/>
          <w:sz w:val="22"/>
          <w:szCs w:val="22"/>
        </w:rPr>
        <w:t xml:space="preserve"> local authorities, or obtained through overnight arrest information will be sent to the Family Front Door</w:t>
      </w:r>
      <w:r w:rsidR="0068246D">
        <w:rPr>
          <w:rFonts w:ascii="Arial" w:hAnsi="Arial" w:cs="Arial"/>
          <w:sz w:val="22"/>
          <w:szCs w:val="22"/>
        </w:rPr>
        <w:t>/</w:t>
      </w:r>
      <w:r w:rsidR="00FA0C80" w:rsidRPr="0068246D">
        <w:rPr>
          <w:rFonts w:ascii="Arial" w:hAnsi="Arial" w:cs="Arial"/>
          <w:sz w:val="22"/>
          <w:szCs w:val="22"/>
        </w:rPr>
        <w:t>MASH</w:t>
      </w:r>
      <w:r w:rsidR="006F768B" w:rsidRPr="0068246D">
        <w:rPr>
          <w:rFonts w:ascii="Arial" w:hAnsi="Arial" w:cs="Arial"/>
          <w:sz w:val="22"/>
          <w:szCs w:val="22"/>
        </w:rPr>
        <w:t>, and the FAST Team Manager</w:t>
      </w:r>
      <w:r w:rsidR="0068246D">
        <w:rPr>
          <w:rFonts w:ascii="Arial" w:hAnsi="Arial" w:cs="Arial"/>
          <w:sz w:val="22"/>
          <w:szCs w:val="22"/>
        </w:rPr>
        <w:t xml:space="preserve"> where the young person is not open to CSC or directly to CSC where the young person is open to CSC </w:t>
      </w:r>
      <w:r w:rsidR="006F768B" w:rsidRPr="0068246D">
        <w:rPr>
          <w:rFonts w:ascii="Arial" w:hAnsi="Arial" w:cs="Arial"/>
          <w:sz w:val="22"/>
          <w:szCs w:val="22"/>
        </w:rPr>
        <w:t xml:space="preserve">at the earliest possible opportunity via the </w:t>
      </w:r>
      <w:r w:rsidR="00264718" w:rsidRPr="0068246D">
        <w:rPr>
          <w:rFonts w:ascii="Arial" w:hAnsi="Arial" w:cs="Arial"/>
          <w:sz w:val="22"/>
          <w:szCs w:val="22"/>
        </w:rPr>
        <w:t xml:space="preserve">YOS Duty </w:t>
      </w:r>
      <w:r w:rsidR="006F768B" w:rsidRPr="0068246D">
        <w:rPr>
          <w:rFonts w:ascii="Arial" w:hAnsi="Arial" w:cs="Arial"/>
          <w:sz w:val="22"/>
          <w:szCs w:val="22"/>
        </w:rPr>
        <w:t xml:space="preserve">System. </w:t>
      </w:r>
      <w:r w:rsidR="0068246D">
        <w:rPr>
          <w:rFonts w:ascii="Arial" w:hAnsi="Arial" w:cs="Arial"/>
          <w:sz w:val="22"/>
          <w:szCs w:val="22"/>
        </w:rPr>
        <w:br/>
      </w:r>
    </w:p>
    <w:p w:rsidR="0068246D" w:rsidRDefault="00CC388F" w:rsidP="0068246D">
      <w:pPr>
        <w:pStyle w:val="PlainText"/>
        <w:numPr>
          <w:ilvl w:val="1"/>
          <w:numId w:val="17"/>
        </w:numPr>
        <w:rPr>
          <w:rFonts w:ascii="Arial" w:hAnsi="Arial" w:cs="Arial"/>
          <w:sz w:val="22"/>
          <w:szCs w:val="22"/>
        </w:rPr>
      </w:pPr>
      <w:r w:rsidRPr="0068246D">
        <w:rPr>
          <w:rFonts w:ascii="Arial" w:hAnsi="Arial" w:cs="Arial"/>
          <w:sz w:val="22"/>
          <w:szCs w:val="22"/>
        </w:rPr>
        <w:t>The Care Planning and Children in Care Service</w:t>
      </w:r>
      <w:r w:rsidR="00762F91" w:rsidRPr="0068246D">
        <w:rPr>
          <w:rFonts w:ascii="Arial" w:hAnsi="Arial" w:cs="Arial"/>
          <w:sz w:val="22"/>
          <w:szCs w:val="22"/>
        </w:rPr>
        <w:t xml:space="preserve"> </w:t>
      </w:r>
      <w:r w:rsidRPr="0068246D">
        <w:rPr>
          <w:rFonts w:ascii="Arial" w:hAnsi="Arial" w:cs="Arial"/>
          <w:sz w:val="22"/>
          <w:szCs w:val="22"/>
        </w:rPr>
        <w:t xml:space="preserve">will </w:t>
      </w:r>
      <w:r w:rsidR="001D0DEC" w:rsidRPr="0068246D">
        <w:rPr>
          <w:rFonts w:ascii="Arial" w:hAnsi="Arial" w:cs="Arial"/>
          <w:sz w:val="22"/>
          <w:szCs w:val="22"/>
        </w:rPr>
        <w:t xml:space="preserve">respond to </w:t>
      </w:r>
      <w:r w:rsidR="00762F91" w:rsidRPr="0068246D">
        <w:rPr>
          <w:rFonts w:ascii="Arial" w:hAnsi="Arial" w:cs="Arial"/>
          <w:sz w:val="22"/>
          <w:szCs w:val="22"/>
        </w:rPr>
        <w:t xml:space="preserve">any remand into local authority accommodation request </w:t>
      </w:r>
      <w:r w:rsidR="0068246D">
        <w:rPr>
          <w:rFonts w:ascii="Arial" w:hAnsi="Arial" w:cs="Arial"/>
          <w:sz w:val="22"/>
          <w:szCs w:val="22"/>
        </w:rPr>
        <w:t>within 24 hours</w:t>
      </w:r>
      <w:r w:rsidR="001D0DEC" w:rsidRPr="0068246D">
        <w:rPr>
          <w:rFonts w:ascii="Arial" w:hAnsi="Arial" w:cs="Arial"/>
          <w:sz w:val="22"/>
          <w:szCs w:val="22"/>
        </w:rPr>
        <w:t xml:space="preserve"> </w:t>
      </w:r>
      <w:r w:rsidR="00762F91" w:rsidRPr="0068246D">
        <w:rPr>
          <w:rFonts w:ascii="Arial" w:hAnsi="Arial" w:cs="Arial"/>
          <w:sz w:val="22"/>
          <w:szCs w:val="22"/>
        </w:rPr>
        <w:t xml:space="preserve">and recognise that it is </w:t>
      </w:r>
      <w:r w:rsidRPr="0068246D">
        <w:rPr>
          <w:rFonts w:ascii="Arial" w:hAnsi="Arial" w:cs="Arial"/>
          <w:sz w:val="22"/>
          <w:szCs w:val="22"/>
        </w:rPr>
        <w:t xml:space="preserve">their </w:t>
      </w:r>
      <w:r w:rsidR="00762F91" w:rsidRPr="0068246D">
        <w:rPr>
          <w:rFonts w:ascii="Arial" w:hAnsi="Arial" w:cs="Arial"/>
          <w:sz w:val="22"/>
          <w:szCs w:val="22"/>
        </w:rPr>
        <w:t xml:space="preserve">responsibility to secure the safety of the child or young person remanded whilst decisions about placement are made. </w:t>
      </w:r>
      <w:r w:rsidR="0068246D">
        <w:rPr>
          <w:rFonts w:ascii="Arial" w:hAnsi="Arial" w:cs="Arial"/>
          <w:sz w:val="22"/>
          <w:szCs w:val="22"/>
        </w:rPr>
        <w:t>If there</w:t>
      </w:r>
      <w:r w:rsidR="00106A7B" w:rsidRPr="0068246D">
        <w:rPr>
          <w:rFonts w:ascii="Arial" w:hAnsi="Arial" w:cs="Arial"/>
          <w:sz w:val="22"/>
          <w:szCs w:val="22"/>
        </w:rPr>
        <w:t xml:space="preserve"> any delays in CSC progressing information</w:t>
      </w:r>
      <w:r w:rsidR="0068246D">
        <w:rPr>
          <w:rFonts w:ascii="Arial" w:hAnsi="Arial" w:cs="Arial"/>
          <w:sz w:val="22"/>
          <w:szCs w:val="22"/>
        </w:rPr>
        <w:t>, YOS staff will notify</w:t>
      </w:r>
      <w:r w:rsidR="00106A7B" w:rsidRPr="0068246D">
        <w:rPr>
          <w:rFonts w:ascii="Arial" w:hAnsi="Arial" w:cs="Arial"/>
          <w:sz w:val="22"/>
          <w:szCs w:val="22"/>
        </w:rPr>
        <w:t xml:space="preserve"> </w:t>
      </w:r>
      <w:r w:rsidR="001D0DEC" w:rsidRPr="0068246D">
        <w:rPr>
          <w:rFonts w:ascii="Arial" w:hAnsi="Arial" w:cs="Arial"/>
          <w:sz w:val="22"/>
          <w:szCs w:val="22"/>
        </w:rPr>
        <w:t xml:space="preserve">the </w:t>
      </w:r>
      <w:r w:rsidR="00106A7B" w:rsidRPr="0068246D">
        <w:rPr>
          <w:rFonts w:ascii="Arial" w:hAnsi="Arial" w:cs="Arial"/>
          <w:sz w:val="22"/>
          <w:szCs w:val="22"/>
        </w:rPr>
        <w:t xml:space="preserve">matter to a </w:t>
      </w:r>
      <w:r w:rsidR="00FB48E3" w:rsidRPr="0068246D">
        <w:rPr>
          <w:rFonts w:ascii="Arial" w:hAnsi="Arial" w:cs="Arial"/>
          <w:sz w:val="22"/>
          <w:szCs w:val="22"/>
        </w:rPr>
        <w:t xml:space="preserve">Principal </w:t>
      </w:r>
      <w:r w:rsidR="00106A7B" w:rsidRPr="0068246D">
        <w:rPr>
          <w:rFonts w:ascii="Arial" w:hAnsi="Arial" w:cs="Arial"/>
          <w:sz w:val="22"/>
          <w:szCs w:val="22"/>
        </w:rPr>
        <w:t>Officer</w:t>
      </w:r>
      <w:r w:rsidR="00C33908">
        <w:rPr>
          <w:rFonts w:ascii="Arial" w:hAnsi="Arial" w:cs="Arial"/>
          <w:sz w:val="22"/>
          <w:szCs w:val="22"/>
        </w:rPr>
        <w:t xml:space="preserve"> or Head of Service</w:t>
      </w:r>
      <w:r w:rsidR="00106A7B" w:rsidRPr="0068246D">
        <w:rPr>
          <w:rFonts w:ascii="Arial" w:hAnsi="Arial" w:cs="Arial"/>
          <w:sz w:val="22"/>
          <w:szCs w:val="22"/>
        </w:rPr>
        <w:t>.</w:t>
      </w:r>
      <w:r w:rsidR="00A02684" w:rsidRPr="0068246D">
        <w:rPr>
          <w:rFonts w:ascii="Arial" w:hAnsi="Arial" w:cs="Arial"/>
          <w:sz w:val="22"/>
          <w:szCs w:val="22"/>
        </w:rPr>
        <w:t xml:space="preserve"> </w:t>
      </w:r>
      <w:r w:rsidR="0068246D">
        <w:rPr>
          <w:rFonts w:ascii="Arial" w:hAnsi="Arial" w:cs="Arial"/>
          <w:sz w:val="22"/>
          <w:szCs w:val="22"/>
        </w:rPr>
        <w:br/>
      </w:r>
    </w:p>
    <w:p w:rsidR="0068246D" w:rsidRDefault="007B1DE0" w:rsidP="0068246D">
      <w:pPr>
        <w:pStyle w:val="PlainText"/>
        <w:numPr>
          <w:ilvl w:val="1"/>
          <w:numId w:val="17"/>
        </w:numPr>
        <w:rPr>
          <w:rFonts w:ascii="Arial" w:hAnsi="Arial" w:cs="Arial"/>
          <w:sz w:val="22"/>
          <w:szCs w:val="22"/>
        </w:rPr>
      </w:pPr>
      <w:r w:rsidRPr="0068246D">
        <w:rPr>
          <w:rFonts w:ascii="Arial" w:hAnsi="Arial" w:cs="Arial"/>
          <w:sz w:val="22"/>
          <w:szCs w:val="22"/>
        </w:rPr>
        <w:t>Immediately when the court orders a child or young person to be remand</w:t>
      </w:r>
      <w:r w:rsidR="00FB48E3" w:rsidRPr="0068246D">
        <w:rPr>
          <w:rFonts w:ascii="Arial" w:hAnsi="Arial" w:cs="Arial"/>
          <w:sz w:val="22"/>
          <w:szCs w:val="22"/>
        </w:rPr>
        <w:t>ed</w:t>
      </w:r>
      <w:r w:rsidRPr="0068246D">
        <w:rPr>
          <w:rFonts w:ascii="Arial" w:hAnsi="Arial" w:cs="Arial"/>
          <w:sz w:val="22"/>
          <w:szCs w:val="22"/>
        </w:rPr>
        <w:t xml:space="preserve"> into local authority accommodation</w:t>
      </w:r>
      <w:r w:rsidR="0068246D">
        <w:rPr>
          <w:rFonts w:ascii="Arial" w:hAnsi="Arial" w:cs="Arial"/>
          <w:sz w:val="22"/>
          <w:szCs w:val="22"/>
        </w:rPr>
        <w:t>,</w:t>
      </w:r>
      <w:r w:rsidRPr="0068246D">
        <w:rPr>
          <w:rFonts w:ascii="Arial" w:hAnsi="Arial" w:cs="Arial"/>
          <w:sz w:val="22"/>
          <w:szCs w:val="22"/>
        </w:rPr>
        <w:t xml:space="preserve"> </w:t>
      </w:r>
      <w:r w:rsidR="00106A7B" w:rsidRPr="0068246D">
        <w:rPr>
          <w:rFonts w:ascii="Arial" w:hAnsi="Arial" w:cs="Arial"/>
          <w:sz w:val="22"/>
          <w:szCs w:val="22"/>
        </w:rPr>
        <w:t>CSC</w:t>
      </w:r>
      <w:r w:rsidR="00762F91" w:rsidRPr="0068246D">
        <w:rPr>
          <w:rFonts w:ascii="Arial" w:hAnsi="Arial" w:cs="Arial"/>
          <w:sz w:val="22"/>
          <w:szCs w:val="22"/>
        </w:rPr>
        <w:t xml:space="preserve"> must </w:t>
      </w:r>
      <w:r w:rsidRPr="0068246D">
        <w:rPr>
          <w:rFonts w:ascii="Arial" w:hAnsi="Arial" w:cs="Arial"/>
          <w:sz w:val="22"/>
          <w:szCs w:val="22"/>
        </w:rPr>
        <w:t xml:space="preserve">ensure that </w:t>
      </w:r>
      <w:r w:rsidR="00FB48E3" w:rsidRPr="0068246D">
        <w:rPr>
          <w:rFonts w:ascii="Arial" w:hAnsi="Arial" w:cs="Arial"/>
          <w:sz w:val="22"/>
          <w:szCs w:val="22"/>
        </w:rPr>
        <w:t xml:space="preserve">arrangements are made for the </w:t>
      </w:r>
      <w:r w:rsidRPr="0068246D">
        <w:rPr>
          <w:rFonts w:ascii="Arial" w:hAnsi="Arial" w:cs="Arial"/>
          <w:sz w:val="22"/>
          <w:szCs w:val="22"/>
        </w:rPr>
        <w:t>child or young person</w:t>
      </w:r>
      <w:r w:rsidR="0050733A" w:rsidRPr="0068246D">
        <w:rPr>
          <w:rFonts w:ascii="Arial" w:hAnsi="Arial" w:cs="Arial"/>
          <w:sz w:val="22"/>
          <w:szCs w:val="22"/>
        </w:rPr>
        <w:t xml:space="preserve"> to be</w:t>
      </w:r>
      <w:r w:rsidR="00762F91" w:rsidRPr="0068246D">
        <w:rPr>
          <w:rFonts w:ascii="Arial" w:hAnsi="Arial" w:cs="Arial"/>
          <w:sz w:val="22"/>
          <w:szCs w:val="22"/>
        </w:rPr>
        <w:t xml:space="preserve"> transfer</w:t>
      </w:r>
      <w:r w:rsidR="00FB48E3" w:rsidRPr="0068246D">
        <w:rPr>
          <w:rFonts w:ascii="Arial" w:hAnsi="Arial" w:cs="Arial"/>
          <w:sz w:val="22"/>
          <w:szCs w:val="22"/>
        </w:rPr>
        <w:t xml:space="preserve">red from </w:t>
      </w:r>
      <w:r w:rsidR="00821B33" w:rsidRPr="0068246D">
        <w:rPr>
          <w:rFonts w:ascii="Arial" w:hAnsi="Arial" w:cs="Arial"/>
          <w:sz w:val="22"/>
          <w:szCs w:val="22"/>
        </w:rPr>
        <w:t>court to</w:t>
      </w:r>
      <w:r w:rsidR="00762F91" w:rsidRPr="0068246D">
        <w:rPr>
          <w:rFonts w:ascii="Arial" w:hAnsi="Arial" w:cs="Arial"/>
          <w:sz w:val="22"/>
          <w:szCs w:val="22"/>
        </w:rPr>
        <w:t xml:space="preserve"> </w:t>
      </w:r>
      <w:r w:rsidR="00FB48E3" w:rsidRPr="0068246D">
        <w:rPr>
          <w:rFonts w:ascii="Arial" w:hAnsi="Arial" w:cs="Arial"/>
          <w:sz w:val="22"/>
          <w:szCs w:val="22"/>
        </w:rPr>
        <w:t xml:space="preserve">their </w:t>
      </w:r>
      <w:r w:rsidR="00762F91" w:rsidRPr="0068246D">
        <w:rPr>
          <w:rFonts w:ascii="Arial" w:hAnsi="Arial" w:cs="Arial"/>
          <w:sz w:val="22"/>
          <w:szCs w:val="22"/>
        </w:rPr>
        <w:t xml:space="preserve">placement. </w:t>
      </w:r>
      <w:r w:rsidR="0068246D">
        <w:rPr>
          <w:rFonts w:ascii="Arial" w:hAnsi="Arial" w:cs="Arial"/>
          <w:sz w:val="22"/>
          <w:szCs w:val="22"/>
        </w:rPr>
        <w:t xml:space="preserve">This includes the duties on </w:t>
      </w:r>
      <w:r w:rsidR="00821B33" w:rsidRPr="0068246D">
        <w:rPr>
          <w:rFonts w:ascii="Arial" w:hAnsi="Arial" w:cs="Arial"/>
          <w:sz w:val="22"/>
          <w:szCs w:val="22"/>
        </w:rPr>
        <w:t>CSC</w:t>
      </w:r>
      <w:r w:rsidR="0068246D">
        <w:rPr>
          <w:rFonts w:ascii="Arial" w:hAnsi="Arial" w:cs="Arial"/>
          <w:sz w:val="22"/>
          <w:szCs w:val="22"/>
        </w:rPr>
        <w:t xml:space="preserve"> to</w:t>
      </w:r>
      <w:r w:rsidR="00762F91" w:rsidRPr="0068246D">
        <w:rPr>
          <w:rFonts w:ascii="Arial" w:hAnsi="Arial" w:cs="Arial"/>
          <w:sz w:val="22"/>
          <w:szCs w:val="22"/>
        </w:rPr>
        <w:t xml:space="preserve"> collect and/or transport the child to appropriate premises</w:t>
      </w:r>
      <w:r w:rsidR="001D0DEC" w:rsidRPr="0068246D">
        <w:rPr>
          <w:rFonts w:ascii="Arial" w:hAnsi="Arial" w:cs="Arial"/>
          <w:sz w:val="22"/>
          <w:szCs w:val="22"/>
        </w:rPr>
        <w:t xml:space="preserve"> before the Court closes for the day</w:t>
      </w:r>
      <w:r w:rsidR="00762F91" w:rsidRPr="0068246D">
        <w:rPr>
          <w:rFonts w:ascii="Arial" w:hAnsi="Arial" w:cs="Arial"/>
          <w:sz w:val="22"/>
          <w:szCs w:val="22"/>
        </w:rPr>
        <w:t xml:space="preserve">. </w:t>
      </w:r>
      <w:r w:rsidR="0068246D">
        <w:rPr>
          <w:rFonts w:ascii="Arial" w:hAnsi="Arial" w:cs="Arial"/>
          <w:sz w:val="22"/>
          <w:szCs w:val="22"/>
        </w:rPr>
        <w:br/>
      </w:r>
    </w:p>
    <w:p w:rsidR="00CB60B3" w:rsidRPr="004E7E36" w:rsidRDefault="009A2764" w:rsidP="004E7E36">
      <w:pPr>
        <w:pStyle w:val="PlainText"/>
        <w:numPr>
          <w:ilvl w:val="1"/>
          <w:numId w:val="17"/>
        </w:numPr>
        <w:rPr>
          <w:rFonts w:ascii="Arial" w:hAnsi="Arial" w:cs="Arial"/>
          <w:sz w:val="22"/>
          <w:szCs w:val="22"/>
        </w:rPr>
      </w:pPr>
      <w:r w:rsidRPr="0068246D">
        <w:rPr>
          <w:rFonts w:ascii="Arial" w:hAnsi="Arial" w:cs="Arial"/>
          <w:sz w:val="22"/>
          <w:szCs w:val="22"/>
        </w:rPr>
        <w:t xml:space="preserve">The Commissioning </w:t>
      </w:r>
      <w:r w:rsidR="0068246D" w:rsidRPr="0068246D">
        <w:rPr>
          <w:rFonts w:ascii="Arial" w:hAnsi="Arial" w:cs="Arial"/>
          <w:sz w:val="22"/>
          <w:szCs w:val="22"/>
        </w:rPr>
        <w:t xml:space="preserve">and Resource </w:t>
      </w:r>
      <w:r w:rsidRPr="0068246D">
        <w:rPr>
          <w:rFonts w:ascii="Arial" w:hAnsi="Arial" w:cs="Arial"/>
          <w:sz w:val="22"/>
          <w:szCs w:val="22"/>
        </w:rPr>
        <w:t xml:space="preserve">Service will </w:t>
      </w:r>
      <w:r w:rsidR="00762F91" w:rsidRPr="0068246D">
        <w:rPr>
          <w:rFonts w:ascii="Arial" w:hAnsi="Arial" w:cs="Arial"/>
          <w:sz w:val="22"/>
          <w:szCs w:val="22"/>
        </w:rPr>
        <w:t>finalise placement arrangements with providers, com</w:t>
      </w:r>
      <w:r w:rsidRPr="0068246D">
        <w:rPr>
          <w:rFonts w:ascii="Arial" w:hAnsi="Arial" w:cs="Arial"/>
          <w:sz w:val="22"/>
          <w:szCs w:val="22"/>
        </w:rPr>
        <w:t xml:space="preserve">pleting provider referral forms. </w:t>
      </w:r>
      <w:r w:rsidR="004E7E36">
        <w:rPr>
          <w:rFonts w:ascii="Arial" w:hAnsi="Arial" w:cs="Arial"/>
          <w:sz w:val="22"/>
          <w:szCs w:val="22"/>
        </w:rPr>
        <w:t xml:space="preserve">This includes advising the Independent Reviewing Officer of these arrangements within 15 working days.  </w:t>
      </w:r>
      <w:r w:rsidR="0068246D" w:rsidRPr="004E7E36">
        <w:rPr>
          <w:rFonts w:ascii="Arial" w:hAnsi="Arial" w:cs="Arial"/>
          <w:sz w:val="22"/>
          <w:szCs w:val="22"/>
        </w:rPr>
        <w:br/>
      </w:r>
    </w:p>
    <w:p w:rsidR="00D11CDD" w:rsidRDefault="009A2764" w:rsidP="004E7E36">
      <w:pPr>
        <w:pStyle w:val="ListParagraph"/>
        <w:numPr>
          <w:ilvl w:val="1"/>
          <w:numId w:val="17"/>
        </w:numPr>
        <w:rPr>
          <w:rFonts w:ascii="Arial" w:hAnsi="Arial" w:cs="Arial"/>
          <w:sz w:val="22"/>
          <w:szCs w:val="22"/>
        </w:rPr>
      </w:pPr>
      <w:r w:rsidRPr="004E7E36">
        <w:rPr>
          <w:rFonts w:ascii="Arial" w:hAnsi="Arial" w:cs="Arial"/>
          <w:sz w:val="22"/>
          <w:szCs w:val="22"/>
        </w:rPr>
        <w:t xml:space="preserve">The </w:t>
      </w:r>
      <w:r w:rsidR="006C3011" w:rsidRPr="004E7E36">
        <w:rPr>
          <w:rFonts w:ascii="Arial" w:hAnsi="Arial" w:cs="Arial"/>
          <w:sz w:val="22"/>
          <w:szCs w:val="22"/>
        </w:rPr>
        <w:t>Care Planning and Children in Care Service</w:t>
      </w:r>
      <w:r w:rsidRPr="004E7E36">
        <w:rPr>
          <w:rFonts w:ascii="Arial" w:hAnsi="Arial" w:cs="Arial"/>
          <w:sz w:val="22"/>
          <w:szCs w:val="22"/>
        </w:rPr>
        <w:t xml:space="preserve"> will </w:t>
      </w:r>
      <w:r w:rsidR="00762F91" w:rsidRPr="004E7E36">
        <w:rPr>
          <w:rFonts w:ascii="Arial" w:hAnsi="Arial" w:cs="Arial"/>
          <w:sz w:val="22"/>
          <w:szCs w:val="22"/>
        </w:rPr>
        <w:t>imp</w:t>
      </w:r>
      <w:r w:rsidR="00AE3272" w:rsidRPr="004E7E36">
        <w:rPr>
          <w:rFonts w:ascii="Arial" w:hAnsi="Arial" w:cs="Arial"/>
          <w:sz w:val="22"/>
          <w:szCs w:val="22"/>
        </w:rPr>
        <w:t xml:space="preserve">lement </w:t>
      </w:r>
      <w:r w:rsidR="004568B9" w:rsidRPr="004E7E36">
        <w:rPr>
          <w:rFonts w:ascii="Arial" w:hAnsi="Arial" w:cs="Arial"/>
          <w:sz w:val="22"/>
          <w:szCs w:val="22"/>
        </w:rPr>
        <w:t>LAC</w:t>
      </w:r>
      <w:r w:rsidR="00AE3272" w:rsidRPr="004E7E36">
        <w:rPr>
          <w:rFonts w:ascii="Arial" w:hAnsi="Arial" w:cs="Arial"/>
          <w:sz w:val="22"/>
          <w:szCs w:val="22"/>
        </w:rPr>
        <w:t xml:space="preserve"> procedures to including arranging the</w:t>
      </w:r>
      <w:r w:rsidR="00762F91" w:rsidRPr="004E7E36">
        <w:rPr>
          <w:rFonts w:ascii="Arial" w:hAnsi="Arial" w:cs="Arial"/>
          <w:sz w:val="22"/>
          <w:szCs w:val="22"/>
        </w:rPr>
        <w:t xml:space="preserve"> planning meetings, reviews and completing assessments.</w:t>
      </w:r>
      <w:r w:rsidRPr="004E7E36">
        <w:rPr>
          <w:rFonts w:ascii="Arial" w:hAnsi="Arial" w:cs="Arial"/>
          <w:sz w:val="22"/>
          <w:szCs w:val="22"/>
        </w:rPr>
        <w:t xml:space="preserve">  </w:t>
      </w:r>
      <w:r w:rsidR="00A5316C">
        <w:rPr>
          <w:rFonts w:ascii="Arial" w:hAnsi="Arial" w:cs="Arial"/>
          <w:sz w:val="22"/>
          <w:szCs w:val="22"/>
        </w:rPr>
        <w:br/>
      </w:r>
    </w:p>
    <w:p w:rsidR="00762F91" w:rsidRPr="0068246D" w:rsidRDefault="00762F91" w:rsidP="0068246D">
      <w:pPr>
        <w:pStyle w:val="PlainText"/>
        <w:numPr>
          <w:ilvl w:val="1"/>
          <w:numId w:val="17"/>
        </w:numPr>
        <w:rPr>
          <w:rFonts w:ascii="Arial" w:hAnsi="Arial" w:cs="Arial"/>
          <w:sz w:val="22"/>
          <w:szCs w:val="22"/>
        </w:rPr>
      </w:pPr>
      <w:r w:rsidRPr="0068246D">
        <w:rPr>
          <w:rFonts w:ascii="Arial" w:hAnsi="Arial" w:cs="Arial"/>
          <w:sz w:val="22"/>
          <w:szCs w:val="22"/>
        </w:rPr>
        <w:t xml:space="preserve">Where the child is remanded to the care of the local authority, the </w:t>
      </w:r>
      <w:r w:rsidR="006E7EF8" w:rsidRPr="0068246D">
        <w:rPr>
          <w:rFonts w:ascii="Arial" w:hAnsi="Arial" w:cs="Arial"/>
          <w:sz w:val="22"/>
          <w:szCs w:val="22"/>
        </w:rPr>
        <w:t>CSC</w:t>
      </w:r>
      <w:r w:rsidRPr="0068246D">
        <w:rPr>
          <w:rFonts w:ascii="Arial" w:hAnsi="Arial" w:cs="Arial"/>
          <w:sz w:val="22"/>
          <w:szCs w:val="22"/>
        </w:rPr>
        <w:t xml:space="preserve"> social worker will arrange for the child or young person to be accompanied at subsequent Court appearances. </w:t>
      </w:r>
      <w:r w:rsidR="006E7EF8" w:rsidRPr="0068246D">
        <w:rPr>
          <w:rFonts w:ascii="Arial" w:hAnsi="Arial" w:cs="Arial"/>
          <w:sz w:val="22"/>
          <w:szCs w:val="22"/>
        </w:rPr>
        <w:t xml:space="preserve">YOS do not </w:t>
      </w:r>
      <w:r w:rsidRPr="0068246D">
        <w:rPr>
          <w:rFonts w:ascii="Arial" w:hAnsi="Arial" w:cs="Arial"/>
          <w:sz w:val="22"/>
          <w:szCs w:val="22"/>
        </w:rPr>
        <w:t>undertake this function.</w:t>
      </w:r>
    </w:p>
    <w:p w:rsidR="00BA1317" w:rsidRPr="004E7E36" w:rsidRDefault="00BA1317" w:rsidP="004E7E36">
      <w:pPr>
        <w:pStyle w:val="PlainText"/>
        <w:rPr>
          <w:rFonts w:ascii="Arial" w:hAnsi="Arial" w:cs="Arial"/>
          <w:sz w:val="22"/>
          <w:szCs w:val="22"/>
        </w:rPr>
      </w:pPr>
    </w:p>
    <w:p w:rsidR="0050733A" w:rsidRPr="00897774" w:rsidRDefault="00FA65C2" w:rsidP="00897774">
      <w:pPr>
        <w:pStyle w:val="Heading2"/>
        <w:numPr>
          <w:ilvl w:val="0"/>
          <w:numId w:val="41"/>
        </w:numPr>
        <w:rPr>
          <w:rFonts w:ascii="Arial" w:hAnsi="Arial" w:cs="Arial"/>
          <w:b/>
          <w:i/>
          <w:sz w:val="28"/>
          <w:szCs w:val="28"/>
        </w:rPr>
      </w:pPr>
      <w:bookmarkStart w:id="10" w:name="_Toc490739075"/>
      <w:r w:rsidRPr="00897774">
        <w:rPr>
          <w:rFonts w:ascii="Arial" w:hAnsi="Arial" w:cs="Arial"/>
          <w:b/>
          <w:i/>
          <w:color w:val="auto"/>
          <w:sz w:val="28"/>
          <w:szCs w:val="28"/>
        </w:rPr>
        <w:t>Procedure regarding Youth Justice Court Reports</w:t>
      </w:r>
      <w:bookmarkEnd w:id="10"/>
    </w:p>
    <w:p w:rsidR="00B70F3C" w:rsidRPr="004E7E36" w:rsidRDefault="00B70F3C" w:rsidP="004E7E36">
      <w:pPr>
        <w:pStyle w:val="PlainText"/>
        <w:ind w:left="720"/>
        <w:rPr>
          <w:rFonts w:ascii="Arial" w:hAnsi="Arial" w:cs="Arial"/>
          <w:b/>
          <w:sz w:val="22"/>
          <w:szCs w:val="22"/>
          <w:u w:val="single"/>
        </w:rPr>
      </w:pPr>
    </w:p>
    <w:p w:rsidR="00B70F3C" w:rsidRPr="004E7E36" w:rsidRDefault="00B70F3C" w:rsidP="004E7E36">
      <w:pPr>
        <w:pStyle w:val="PlainText"/>
        <w:numPr>
          <w:ilvl w:val="1"/>
          <w:numId w:val="18"/>
        </w:numPr>
        <w:rPr>
          <w:rFonts w:ascii="Arial" w:hAnsi="Arial" w:cs="Arial"/>
          <w:b/>
          <w:sz w:val="22"/>
          <w:szCs w:val="22"/>
          <w:u w:val="single"/>
        </w:rPr>
      </w:pPr>
      <w:r w:rsidRPr="004E7E36">
        <w:rPr>
          <w:rFonts w:ascii="Arial" w:hAnsi="Arial" w:cs="Arial"/>
          <w:sz w:val="22"/>
          <w:szCs w:val="22"/>
        </w:rPr>
        <w:t xml:space="preserve">When the court requests a pre-sentence report </w:t>
      </w:r>
      <w:r w:rsidR="001D0DEC" w:rsidRPr="004E7E36">
        <w:rPr>
          <w:rFonts w:ascii="Arial" w:hAnsi="Arial" w:cs="Arial"/>
          <w:sz w:val="22"/>
          <w:szCs w:val="22"/>
        </w:rPr>
        <w:t xml:space="preserve">in respect of </w:t>
      </w:r>
      <w:r w:rsidRPr="004E7E36">
        <w:rPr>
          <w:rFonts w:ascii="Arial" w:hAnsi="Arial" w:cs="Arial"/>
          <w:sz w:val="22"/>
          <w:szCs w:val="22"/>
        </w:rPr>
        <w:t xml:space="preserve">a young person that is known to CSC, the YOS will contact the </w:t>
      </w:r>
      <w:r w:rsidR="001B0110">
        <w:rPr>
          <w:rFonts w:ascii="Arial" w:hAnsi="Arial" w:cs="Arial"/>
          <w:sz w:val="22"/>
          <w:szCs w:val="22"/>
        </w:rPr>
        <w:t>CSC</w:t>
      </w:r>
      <w:r w:rsidRPr="004E7E36">
        <w:rPr>
          <w:rFonts w:ascii="Arial" w:hAnsi="Arial" w:cs="Arial"/>
          <w:sz w:val="22"/>
          <w:szCs w:val="22"/>
        </w:rPr>
        <w:t xml:space="preserve"> Team. </w:t>
      </w:r>
    </w:p>
    <w:p w:rsidR="00B70F3C" w:rsidRPr="004E7E36" w:rsidRDefault="00B70F3C" w:rsidP="004E7E36">
      <w:pPr>
        <w:pStyle w:val="PlainText"/>
        <w:ind w:left="1304"/>
        <w:rPr>
          <w:rFonts w:ascii="Arial" w:hAnsi="Arial" w:cs="Arial"/>
          <w:b/>
          <w:sz w:val="22"/>
          <w:szCs w:val="22"/>
          <w:u w:val="single"/>
        </w:rPr>
      </w:pPr>
    </w:p>
    <w:p w:rsidR="00B70F3C" w:rsidRPr="004E7E36" w:rsidRDefault="00B70F3C" w:rsidP="004E7E36">
      <w:pPr>
        <w:pStyle w:val="PlainText"/>
        <w:numPr>
          <w:ilvl w:val="1"/>
          <w:numId w:val="18"/>
        </w:numPr>
        <w:rPr>
          <w:rFonts w:ascii="Arial" w:hAnsi="Arial" w:cs="Arial"/>
          <w:b/>
          <w:sz w:val="22"/>
          <w:szCs w:val="22"/>
          <w:u w:val="single"/>
        </w:rPr>
      </w:pPr>
      <w:r w:rsidRPr="004E7E36">
        <w:rPr>
          <w:rFonts w:ascii="Arial" w:hAnsi="Arial" w:cs="Arial"/>
          <w:sz w:val="22"/>
          <w:szCs w:val="22"/>
        </w:rPr>
        <w:t xml:space="preserve">If the case is allocated, the YOS Case Manager will liaise with the allocated </w:t>
      </w:r>
      <w:r w:rsidR="001B0110">
        <w:rPr>
          <w:rFonts w:ascii="Arial" w:hAnsi="Arial" w:cs="Arial"/>
          <w:sz w:val="22"/>
          <w:szCs w:val="22"/>
        </w:rPr>
        <w:t>CSC</w:t>
      </w:r>
      <w:r w:rsidRPr="004E7E36">
        <w:rPr>
          <w:rFonts w:ascii="Arial" w:hAnsi="Arial" w:cs="Arial"/>
          <w:sz w:val="22"/>
          <w:szCs w:val="22"/>
        </w:rPr>
        <w:t xml:space="preserve"> Social Worker to obtain required information as well as check </w:t>
      </w:r>
      <w:proofErr w:type="spellStart"/>
      <w:r w:rsidRPr="004E7E36">
        <w:rPr>
          <w:rFonts w:ascii="Arial" w:hAnsi="Arial" w:cs="Arial"/>
          <w:sz w:val="22"/>
          <w:szCs w:val="22"/>
        </w:rPr>
        <w:t>Childview</w:t>
      </w:r>
      <w:proofErr w:type="spellEnd"/>
      <w:r w:rsidRPr="004E7E36">
        <w:rPr>
          <w:rFonts w:ascii="Arial" w:hAnsi="Arial" w:cs="Arial"/>
          <w:sz w:val="22"/>
          <w:szCs w:val="22"/>
        </w:rPr>
        <w:t>/ Mosaic for any relevant reports or case summaries.</w:t>
      </w:r>
    </w:p>
    <w:p w:rsidR="00B70F3C" w:rsidRPr="004E7E36" w:rsidRDefault="00B70F3C" w:rsidP="00D73458">
      <w:pPr>
        <w:pStyle w:val="ListParagraph"/>
        <w:rPr>
          <w:rFonts w:ascii="Arial" w:hAnsi="Arial" w:cs="Arial"/>
          <w:sz w:val="22"/>
          <w:szCs w:val="22"/>
        </w:rPr>
      </w:pPr>
    </w:p>
    <w:p w:rsidR="00B70F3C" w:rsidRPr="004E7E36" w:rsidRDefault="00B70F3C" w:rsidP="004E7E36">
      <w:pPr>
        <w:pStyle w:val="PlainText"/>
        <w:numPr>
          <w:ilvl w:val="1"/>
          <w:numId w:val="18"/>
        </w:numPr>
        <w:rPr>
          <w:rFonts w:ascii="Arial" w:hAnsi="Arial" w:cs="Arial"/>
          <w:b/>
          <w:sz w:val="22"/>
          <w:szCs w:val="22"/>
          <w:u w:val="single"/>
        </w:rPr>
      </w:pPr>
      <w:r w:rsidRPr="004E7E36">
        <w:rPr>
          <w:rFonts w:ascii="Arial" w:hAnsi="Arial" w:cs="Arial"/>
          <w:sz w:val="22"/>
          <w:szCs w:val="22"/>
        </w:rPr>
        <w:t>In the unlikely event that the CSC file is archived, contact will be made with the Planning, Information and Performance section of C&amp;YP to gain access.</w:t>
      </w:r>
    </w:p>
    <w:p w:rsidR="00B70F3C" w:rsidRPr="004E7E36" w:rsidRDefault="00B70F3C" w:rsidP="00D73458">
      <w:pPr>
        <w:pStyle w:val="ListParagraph"/>
        <w:rPr>
          <w:rFonts w:ascii="Arial" w:hAnsi="Arial" w:cs="Arial"/>
          <w:sz w:val="22"/>
          <w:szCs w:val="22"/>
        </w:rPr>
      </w:pPr>
    </w:p>
    <w:p w:rsidR="00B70F3C" w:rsidRPr="004E7E36" w:rsidRDefault="00B70F3C" w:rsidP="004E7E36">
      <w:pPr>
        <w:pStyle w:val="PlainText"/>
        <w:numPr>
          <w:ilvl w:val="1"/>
          <w:numId w:val="18"/>
        </w:numPr>
        <w:rPr>
          <w:rFonts w:ascii="Arial" w:hAnsi="Arial" w:cs="Arial"/>
          <w:b/>
          <w:sz w:val="22"/>
          <w:szCs w:val="22"/>
          <w:u w:val="single"/>
        </w:rPr>
      </w:pPr>
      <w:r w:rsidRPr="004E7E36">
        <w:rPr>
          <w:rFonts w:ascii="Arial" w:hAnsi="Arial" w:cs="Arial"/>
          <w:sz w:val="22"/>
          <w:szCs w:val="22"/>
        </w:rPr>
        <w:t xml:space="preserve">Where a pre-sentence report is requested </w:t>
      </w:r>
      <w:r w:rsidR="001D0DEC" w:rsidRPr="004E7E36">
        <w:rPr>
          <w:rFonts w:ascii="Arial" w:hAnsi="Arial" w:cs="Arial"/>
          <w:sz w:val="22"/>
          <w:szCs w:val="22"/>
        </w:rPr>
        <w:t xml:space="preserve">in respect of </w:t>
      </w:r>
      <w:r w:rsidRPr="004E7E36">
        <w:rPr>
          <w:rFonts w:ascii="Arial" w:hAnsi="Arial" w:cs="Arial"/>
          <w:sz w:val="22"/>
          <w:szCs w:val="22"/>
        </w:rPr>
        <w:t>any child or young person who is currently remanded and facing a custodial sentence</w:t>
      </w:r>
      <w:r w:rsidR="004E7E36">
        <w:rPr>
          <w:rFonts w:ascii="Arial" w:hAnsi="Arial" w:cs="Arial"/>
          <w:sz w:val="22"/>
          <w:szCs w:val="22"/>
        </w:rPr>
        <w:t xml:space="preserve">, the YOS will arrange to meet with the social worker. </w:t>
      </w:r>
      <w:r w:rsidRPr="004E7E36">
        <w:rPr>
          <w:rFonts w:ascii="Arial" w:hAnsi="Arial" w:cs="Arial"/>
          <w:sz w:val="22"/>
          <w:szCs w:val="22"/>
        </w:rPr>
        <w:t xml:space="preserve"> </w:t>
      </w:r>
    </w:p>
    <w:p w:rsidR="00B70F3C" w:rsidRDefault="00B70F3C" w:rsidP="004E7E36">
      <w:pPr>
        <w:pStyle w:val="PlainText"/>
        <w:ind w:left="720"/>
        <w:rPr>
          <w:rFonts w:ascii="Arial" w:hAnsi="Arial" w:cs="Arial"/>
          <w:b/>
          <w:sz w:val="22"/>
          <w:szCs w:val="22"/>
          <w:u w:val="single"/>
        </w:rPr>
      </w:pPr>
    </w:p>
    <w:p w:rsidR="00C33908" w:rsidRDefault="00C33908" w:rsidP="004E7E36">
      <w:pPr>
        <w:pStyle w:val="PlainText"/>
        <w:ind w:left="720"/>
        <w:rPr>
          <w:rFonts w:ascii="Arial" w:hAnsi="Arial" w:cs="Arial"/>
          <w:b/>
          <w:sz w:val="22"/>
          <w:szCs w:val="22"/>
          <w:u w:val="single"/>
        </w:rPr>
      </w:pPr>
    </w:p>
    <w:p w:rsidR="00C33908" w:rsidRPr="004E7E36" w:rsidRDefault="00C33908" w:rsidP="004E7E36">
      <w:pPr>
        <w:pStyle w:val="PlainText"/>
        <w:ind w:left="720"/>
        <w:rPr>
          <w:rFonts w:ascii="Arial" w:hAnsi="Arial" w:cs="Arial"/>
          <w:b/>
          <w:sz w:val="22"/>
          <w:szCs w:val="22"/>
          <w:u w:val="single"/>
        </w:rPr>
      </w:pPr>
    </w:p>
    <w:p w:rsidR="00B70F3C" w:rsidRPr="00897774" w:rsidRDefault="00B70F3C" w:rsidP="00897774">
      <w:pPr>
        <w:pStyle w:val="Heading2"/>
        <w:numPr>
          <w:ilvl w:val="0"/>
          <w:numId w:val="41"/>
        </w:numPr>
        <w:rPr>
          <w:rFonts w:ascii="Arial" w:hAnsi="Arial" w:cs="Arial"/>
          <w:b/>
          <w:i/>
          <w:color w:val="auto"/>
          <w:sz w:val="28"/>
          <w:szCs w:val="28"/>
          <w:lang w:eastAsia="en-US"/>
        </w:rPr>
      </w:pPr>
      <w:bookmarkStart w:id="11" w:name="_Toc490739076"/>
      <w:r w:rsidRPr="00897774">
        <w:rPr>
          <w:rFonts w:ascii="Arial" w:hAnsi="Arial" w:cs="Arial"/>
          <w:b/>
          <w:i/>
          <w:color w:val="auto"/>
          <w:sz w:val="28"/>
          <w:szCs w:val="28"/>
          <w:lang w:eastAsia="en-US"/>
        </w:rPr>
        <w:t>Procedure regarding Children and Young People on Warrants</w:t>
      </w:r>
      <w:bookmarkEnd w:id="11"/>
      <w:r w:rsidR="00CF1E3D" w:rsidRPr="00897774">
        <w:rPr>
          <w:rFonts w:ascii="Arial" w:hAnsi="Arial" w:cs="Arial"/>
          <w:b/>
          <w:i/>
          <w:color w:val="auto"/>
          <w:sz w:val="28"/>
          <w:szCs w:val="28"/>
          <w:lang w:eastAsia="en-US"/>
        </w:rPr>
        <w:t xml:space="preserve"> </w:t>
      </w:r>
    </w:p>
    <w:p w:rsidR="00FA65C2" w:rsidRPr="004E7E36" w:rsidRDefault="00FA65C2" w:rsidP="00897774">
      <w:pPr>
        <w:pStyle w:val="PlainText"/>
        <w:rPr>
          <w:rFonts w:ascii="Arial" w:hAnsi="Arial" w:cs="Arial"/>
          <w:b/>
          <w:sz w:val="22"/>
          <w:szCs w:val="22"/>
          <w:u w:val="single"/>
        </w:rPr>
      </w:pPr>
    </w:p>
    <w:p w:rsidR="004E7E36" w:rsidRDefault="004E7E36" w:rsidP="004E7E36">
      <w:pPr>
        <w:pStyle w:val="ListParagraph"/>
        <w:numPr>
          <w:ilvl w:val="1"/>
          <w:numId w:val="19"/>
        </w:numPr>
        <w:autoSpaceDE w:val="0"/>
        <w:autoSpaceDN w:val="0"/>
        <w:adjustRightInd w:val="0"/>
        <w:rPr>
          <w:rFonts w:ascii="Arial" w:eastAsia="Calibri" w:hAnsi="Arial" w:cs="Arial"/>
          <w:sz w:val="22"/>
          <w:szCs w:val="22"/>
          <w:lang w:eastAsia="en-US"/>
        </w:rPr>
      </w:pPr>
      <w:r w:rsidRPr="004E7E36">
        <w:rPr>
          <w:rFonts w:ascii="Arial" w:eastAsia="Calibri" w:hAnsi="Arial" w:cs="Arial"/>
          <w:sz w:val="22"/>
          <w:szCs w:val="22"/>
          <w:lang w:eastAsia="en-US"/>
        </w:rPr>
        <w:t>The YOS will notify</w:t>
      </w:r>
      <w:r w:rsidR="00A755D8" w:rsidRPr="004E7E36">
        <w:rPr>
          <w:rFonts w:ascii="Arial" w:eastAsia="Calibri" w:hAnsi="Arial" w:cs="Arial"/>
          <w:sz w:val="22"/>
          <w:szCs w:val="22"/>
          <w:lang w:eastAsia="en-US"/>
        </w:rPr>
        <w:t xml:space="preserve"> CSC</w:t>
      </w:r>
      <w:r>
        <w:rPr>
          <w:rFonts w:ascii="Arial" w:eastAsia="Calibri" w:hAnsi="Arial" w:cs="Arial"/>
          <w:sz w:val="22"/>
          <w:szCs w:val="22"/>
          <w:lang w:eastAsia="en-US"/>
        </w:rPr>
        <w:t xml:space="preserve"> of any warrants relevant to young people.</w:t>
      </w:r>
      <w:r>
        <w:rPr>
          <w:rFonts w:ascii="Arial" w:eastAsia="Calibri" w:hAnsi="Arial" w:cs="Arial"/>
          <w:sz w:val="22"/>
          <w:szCs w:val="22"/>
          <w:lang w:eastAsia="en-US"/>
        </w:rPr>
        <w:br/>
      </w:r>
    </w:p>
    <w:p w:rsidR="004E7E36" w:rsidRDefault="004E7E36" w:rsidP="004E7E36">
      <w:pPr>
        <w:pStyle w:val="ListParagraph"/>
        <w:numPr>
          <w:ilvl w:val="1"/>
          <w:numId w:val="19"/>
        </w:num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In these circumstances, the </w:t>
      </w:r>
      <w:r w:rsidR="00A755D8" w:rsidRPr="004E7E36">
        <w:rPr>
          <w:rFonts w:ascii="Arial" w:eastAsia="Calibri" w:hAnsi="Arial" w:cs="Arial"/>
          <w:sz w:val="22"/>
          <w:szCs w:val="22"/>
          <w:lang w:eastAsia="en-US"/>
        </w:rPr>
        <w:t xml:space="preserve">CSC’s </w:t>
      </w:r>
      <w:r>
        <w:rPr>
          <w:rFonts w:ascii="Arial" w:eastAsia="Calibri" w:hAnsi="Arial" w:cs="Arial"/>
          <w:sz w:val="22"/>
          <w:szCs w:val="22"/>
          <w:lang w:eastAsia="en-US"/>
        </w:rPr>
        <w:t>will</w:t>
      </w:r>
      <w:r w:rsidR="00C76210" w:rsidRPr="004E7E36">
        <w:rPr>
          <w:rFonts w:ascii="Arial" w:eastAsia="Calibri" w:hAnsi="Arial" w:cs="Arial"/>
          <w:sz w:val="22"/>
          <w:szCs w:val="22"/>
          <w:lang w:eastAsia="en-US"/>
        </w:rPr>
        <w:t xml:space="preserve"> provide </w:t>
      </w:r>
      <w:r>
        <w:rPr>
          <w:rFonts w:ascii="Arial" w:eastAsia="Calibri" w:hAnsi="Arial" w:cs="Arial"/>
          <w:sz w:val="22"/>
          <w:szCs w:val="22"/>
          <w:lang w:eastAsia="en-US"/>
        </w:rPr>
        <w:t>the</w:t>
      </w:r>
      <w:r w:rsidRPr="004E7E36">
        <w:rPr>
          <w:rFonts w:ascii="Arial" w:eastAsia="Calibri" w:hAnsi="Arial" w:cs="Arial"/>
          <w:sz w:val="22"/>
          <w:szCs w:val="22"/>
          <w:lang w:eastAsia="en-US"/>
        </w:rPr>
        <w:t xml:space="preserve"> </w:t>
      </w:r>
      <w:r w:rsidR="00C76210" w:rsidRPr="004E7E36">
        <w:rPr>
          <w:rFonts w:ascii="Arial" w:eastAsia="Calibri" w:hAnsi="Arial" w:cs="Arial"/>
          <w:sz w:val="22"/>
          <w:szCs w:val="22"/>
          <w:lang w:eastAsia="en-US"/>
        </w:rPr>
        <w:t xml:space="preserve">young person with a basic service </w:t>
      </w:r>
      <w:r>
        <w:rPr>
          <w:rFonts w:ascii="Arial" w:eastAsia="Calibri" w:hAnsi="Arial" w:cs="Arial"/>
          <w:sz w:val="22"/>
          <w:szCs w:val="22"/>
          <w:lang w:eastAsia="en-US"/>
        </w:rPr>
        <w:t>and</w:t>
      </w:r>
      <w:r w:rsidR="00A755D8" w:rsidRPr="004E7E36">
        <w:rPr>
          <w:rFonts w:ascii="Arial" w:eastAsia="Calibri" w:hAnsi="Arial" w:cs="Arial"/>
          <w:sz w:val="22"/>
          <w:szCs w:val="22"/>
          <w:lang w:eastAsia="en-US"/>
        </w:rPr>
        <w:t xml:space="preserve"> proactively encourage </w:t>
      </w:r>
      <w:r>
        <w:rPr>
          <w:rFonts w:ascii="Arial" w:eastAsia="Calibri" w:hAnsi="Arial" w:cs="Arial"/>
          <w:sz w:val="22"/>
          <w:szCs w:val="22"/>
          <w:lang w:eastAsia="en-US"/>
        </w:rPr>
        <w:t>the</w:t>
      </w:r>
      <w:r w:rsidRPr="004E7E36">
        <w:rPr>
          <w:rFonts w:ascii="Arial" w:eastAsia="Calibri" w:hAnsi="Arial" w:cs="Arial"/>
          <w:sz w:val="22"/>
          <w:szCs w:val="22"/>
          <w:lang w:eastAsia="en-US"/>
        </w:rPr>
        <w:t xml:space="preserve"> </w:t>
      </w:r>
      <w:r w:rsidR="00C76210" w:rsidRPr="004E7E36">
        <w:rPr>
          <w:rFonts w:ascii="Arial" w:eastAsia="Calibri" w:hAnsi="Arial" w:cs="Arial"/>
          <w:sz w:val="22"/>
          <w:szCs w:val="22"/>
          <w:lang w:eastAsia="en-US"/>
        </w:rPr>
        <w:t xml:space="preserve">young person to surrender to </w:t>
      </w:r>
      <w:r w:rsidR="00A755D8" w:rsidRPr="004E7E36">
        <w:rPr>
          <w:rFonts w:ascii="Arial" w:eastAsia="Calibri" w:hAnsi="Arial" w:cs="Arial"/>
          <w:sz w:val="22"/>
          <w:szCs w:val="22"/>
          <w:lang w:eastAsia="en-US"/>
        </w:rPr>
        <w:t>their warrant and offer to help them do so if at all possibl</w:t>
      </w:r>
      <w:r w:rsidR="00C76210" w:rsidRPr="004E7E36">
        <w:rPr>
          <w:rFonts w:ascii="Arial" w:eastAsia="Calibri" w:hAnsi="Arial" w:cs="Arial"/>
          <w:sz w:val="22"/>
          <w:szCs w:val="22"/>
          <w:lang w:eastAsia="en-US"/>
        </w:rPr>
        <w:t xml:space="preserve">e. This will </w:t>
      </w:r>
      <w:r w:rsidR="007A6ED9" w:rsidRPr="004E7E36">
        <w:rPr>
          <w:rFonts w:ascii="Arial" w:eastAsia="Calibri" w:hAnsi="Arial" w:cs="Arial"/>
          <w:sz w:val="22"/>
          <w:szCs w:val="22"/>
          <w:lang w:eastAsia="en-US"/>
        </w:rPr>
        <w:t>include CSC notifying the YOS officer and police of the child or young person’s whereabouts</w:t>
      </w:r>
      <w:r>
        <w:rPr>
          <w:rFonts w:ascii="Arial" w:eastAsia="Calibri" w:hAnsi="Arial" w:cs="Arial"/>
          <w:sz w:val="22"/>
          <w:szCs w:val="22"/>
          <w:lang w:eastAsia="en-US"/>
        </w:rPr>
        <w:t>.</w:t>
      </w:r>
      <w:r>
        <w:rPr>
          <w:rFonts w:ascii="Arial" w:eastAsia="Calibri" w:hAnsi="Arial" w:cs="Arial"/>
          <w:sz w:val="22"/>
          <w:szCs w:val="22"/>
          <w:lang w:eastAsia="en-US"/>
        </w:rPr>
        <w:br/>
      </w:r>
    </w:p>
    <w:p w:rsidR="00A755D8" w:rsidRPr="004E7E36" w:rsidRDefault="00A755D8" w:rsidP="004E7E36">
      <w:pPr>
        <w:pStyle w:val="ListParagraph"/>
        <w:numPr>
          <w:ilvl w:val="1"/>
          <w:numId w:val="19"/>
        </w:numPr>
        <w:autoSpaceDE w:val="0"/>
        <w:autoSpaceDN w:val="0"/>
        <w:adjustRightInd w:val="0"/>
        <w:rPr>
          <w:rFonts w:ascii="Arial" w:eastAsia="Calibri" w:hAnsi="Arial" w:cs="Arial"/>
          <w:sz w:val="22"/>
          <w:szCs w:val="22"/>
          <w:lang w:eastAsia="en-US"/>
        </w:rPr>
      </w:pPr>
      <w:r w:rsidRPr="004E7E36">
        <w:rPr>
          <w:rFonts w:ascii="Arial" w:eastAsia="Calibri" w:hAnsi="Arial" w:cs="Arial"/>
          <w:sz w:val="22"/>
          <w:szCs w:val="22"/>
          <w:lang w:eastAsia="en-US"/>
        </w:rPr>
        <w:t xml:space="preserve">YOT </w:t>
      </w:r>
      <w:r w:rsidR="004E7E36">
        <w:rPr>
          <w:rFonts w:ascii="Arial" w:eastAsia="Calibri" w:hAnsi="Arial" w:cs="Arial"/>
          <w:sz w:val="22"/>
          <w:szCs w:val="22"/>
          <w:lang w:eastAsia="en-US"/>
        </w:rPr>
        <w:t>similarly will</w:t>
      </w:r>
      <w:r w:rsidRPr="004E7E36">
        <w:rPr>
          <w:rFonts w:ascii="Arial" w:eastAsia="Calibri" w:hAnsi="Arial" w:cs="Arial"/>
          <w:sz w:val="22"/>
          <w:szCs w:val="22"/>
          <w:lang w:eastAsia="en-US"/>
        </w:rPr>
        <w:t xml:space="preserve"> enc</w:t>
      </w:r>
      <w:r w:rsidR="00C76210" w:rsidRPr="004E7E36">
        <w:rPr>
          <w:rFonts w:ascii="Arial" w:eastAsia="Calibri" w:hAnsi="Arial" w:cs="Arial"/>
          <w:sz w:val="22"/>
          <w:szCs w:val="22"/>
          <w:lang w:eastAsia="en-US"/>
        </w:rPr>
        <w:t>oura</w:t>
      </w:r>
      <w:r w:rsidR="004E7E36">
        <w:rPr>
          <w:rFonts w:ascii="Arial" w:eastAsia="Calibri" w:hAnsi="Arial" w:cs="Arial"/>
          <w:sz w:val="22"/>
          <w:szCs w:val="22"/>
          <w:lang w:eastAsia="en-US"/>
        </w:rPr>
        <w:t>ge</w:t>
      </w:r>
      <w:r w:rsidR="00C76210" w:rsidRPr="004E7E36">
        <w:rPr>
          <w:rFonts w:ascii="Arial" w:eastAsia="Calibri" w:hAnsi="Arial" w:cs="Arial"/>
          <w:sz w:val="22"/>
          <w:szCs w:val="22"/>
          <w:lang w:eastAsia="en-US"/>
        </w:rPr>
        <w:t xml:space="preserve"> a young person to take </w:t>
      </w:r>
      <w:r w:rsidRPr="004E7E36">
        <w:rPr>
          <w:rFonts w:ascii="Arial" w:eastAsia="Calibri" w:hAnsi="Arial" w:cs="Arial"/>
          <w:sz w:val="22"/>
          <w:szCs w:val="22"/>
          <w:lang w:eastAsia="en-US"/>
        </w:rPr>
        <w:t>responsibility for the warrant but if the young person r</w:t>
      </w:r>
      <w:r w:rsidR="00C76210" w:rsidRPr="004E7E36">
        <w:rPr>
          <w:rFonts w:ascii="Arial" w:eastAsia="Calibri" w:hAnsi="Arial" w:cs="Arial"/>
          <w:sz w:val="22"/>
          <w:szCs w:val="22"/>
          <w:lang w:eastAsia="en-US"/>
        </w:rPr>
        <w:t>efuse</w:t>
      </w:r>
      <w:r w:rsidR="004E7E36">
        <w:rPr>
          <w:rFonts w:ascii="Arial" w:eastAsia="Calibri" w:hAnsi="Arial" w:cs="Arial"/>
          <w:sz w:val="22"/>
          <w:szCs w:val="22"/>
          <w:lang w:eastAsia="en-US"/>
        </w:rPr>
        <w:t>s,</w:t>
      </w:r>
      <w:r w:rsidR="00C76210" w:rsidRPr="004E7E36">
        <w:rPr>
          <w:rFonts w:ascii="Arial" w:eastAsia="Calibri" w:hAnsi="Arial" w:cs="Arial"/>
          <w:sz w:val="22"/>
          <w:szCs w:val="22"/>
          <w:lang w:eastAsia="en-US"/>
        </w:rPr>
        <w:t xml:space="preserve"> </w:t>
      </w:r>
      <w:r w:rsidR="00EB259B" w:rsidRPr="004E7E36">
        <w:rPr>
          <w:rFonts w:ascii="Arial" w:eastAsia="Calibri" w:hAnsi="Arial" w:cs="Arial"/>
          <w:sz w:val="22"/>
          <w:szCs w:val="22"/>
          <w:lang w:eastAsia="en-US"/>
        </w:rPr>
        <w:t>YOS Case Manager</w:t>
      </w:r>
      <w:r w:rsidR="00C76210" w:rsidRPr="004E7E36">
        <w:rPr>
          <w:rFonts w:ascii="Arial" w:eastAsia="Calibri" w:hAnsi="Arial" w:cs="Arial"/>
          <w:sz w:val="22"/>
          <w:szCs w:val="22"/>
          <w:lang w:eastAsia="en-US"/>
        </w:rPr>
        <w:t xml:space="preserve">s, who include </w:t>
      </w:r>
      <w:r w:rsidRPr="004E7E36">
        <w:rPr>
          <w:rFonts w:ascii="Arial" w:eastAsia="Calibri" w:hAnsi="Arial" w:cs="Arial"/>
          <w:sz w:val="22"/>
          <w:szCs w:val="22"/>
          <w:lang w:eastAsia="en-US"/>
        </w:rPr>
        <w:t>the Police, have the power to take action to ensure that warrant was obeyed.</w:t>
      </w:r>
    </w:p>
    <w:p w:rsidR="00B70F3C" w:rsidRPr="00897774" w:rsidRDefault="00B70F3C" w:rsidP="00897774">
      <w:pPr>
        <w:pStyle w:val="Heading2"/>
        <w:rPr>
          <w:rFonts w:ascii="Arial" w:hAnsi="Arial" w:cs="Arial"/>
          <w:color w:val="auto"/>
          <w:sz w:val="28"/>
          <w:szCs w:val="28"/>
          <w:lang w:eastAsia="en-US"/>
        </w:rPr>
      </w:pPr>
    </w:p>
    <w:p w:rsidR="0050733A" w:rsidRPr="00897774" w:rsidRDefault="00B70F3C" w:rsidP="00897774">
      <w:pPr>
        <w:pStyle w:val="Heading2"/>
        <w:numPr>
          <w:ilvl w:val="0"/>
          <w:numId w:val="41"/>
        </w:numPr>
        <w:rPr>
          <w:rFonts w:ascii="Arial" w:hAnsi="Arial" w:cs="Arial"/>
          <w:b/>
          <w:color w:val="auto"/>
          <w:sz w:val="28"/>
          <w:szCs w:val="28"/>
        </w:rPr>
      </w:pPr>
      <w:bookmarkStart w:id="12" w:name="_Toc490739077"/>
      <w:r w:rsidRPr="00897774">
        <w:rPr>
          <w:rFonts w:ascii="Arial" w:hAnsi="Arial" w:cs="Arial"/>
          <w:b/>
          <w:bCs/>
          <w:i/>
          <w:color w:val="auto"/>
          <w:sz w:val="28"/>
          <w:szCs w:val="28"/>
          <w:lang w:eastAsia="en-US"/>
        </w:rPr>
        <w:t>Bail Support</w:t>
      </w:r>
      <w:bookmarkEnd w:id="12"/>
      <w:r w:rsidR="00AD4FE0">
        <w:rPr>
          <w:rFonts w:ascii="Arial" w:hAnsi="Arial" w:cs="Arial"/>
          <w:b/>
          <w:bCs/>
          <w:i/>
          <w:color w:val="auto"/>
          <w:sz w:val="28"/>
          <w:szCs w:val="28"/>
          <w:lang w:eastAsia="en-US"/>
        </w:rPr>
        <w:br/>
      </w:r>
      <w:r w:rsidR="00CF1E3D" w:rsidRPr="00897774">
        <w:rPr>
          <w:rFonts w:ascii="Arial" w:hAnsi="Arial" w:cs="Arial"/>
          <w:b/>
          <w:bCs/>
          <w:i/>
          <w:color w:val="auto"/>
          <w:sz w:val="28"/>
          <w:szCs w:val="28"/>
          <w:lang w:eastAsia="en-US"/>
        </w:rPr>
        <w:t xml:space="preserve"> </w:t>
      </w:r>
    </w:p>
    <w:p w:rsidR="0050733A" w:rsidRPr="004E7E36" w:rsidRDefault="00C23A0D" w:rsidP="004E7E36">
      <w:pPr>
        <w:pStyle w:val="PlainText"/>
        <w:numPr>
          <w:ilvl w:val="1"/>
          <w:numId w:val="20"/>
        </w:numPr>
        <w:rPr>
          <w:rFonts w:ascii="Arial" w:hAnsi="Arial" w:cs="Arial"/>
          <w:b/>
          <w:sz w:val="22"/>
          <w:szCs w:val="22"/>
        </w:rPr>
      </w:pPr>
      <w:r w:rsidRPr="004E7E36">
        <w:rPr>
          <w:rFonts w:ascii="Arial" w:hAnsi="Arial" w:cs="Arial"/>
          <w:sz w:val="22"/>
          <w:szCs w:val="22"/>
        </w:rPr>
        <w:t xml:space="preserve">Where required by the Court, the YOS will provide a bail support programme, including, if appropriate, bail on Intensive Support and Supervision (ISS) with or without an electronic curfew (tag), for the young person during the remand period. Brent YOS will provide </w:t>
      </w:r>
      <w:r w:rsidR="00722BAB" w:rsidRPr="004E7E36">
        <w:rPr>
          <w:rFonts w:ascii="Arial" w:hAnsi="Arial" w:cs="Arial"/>
          <w:sz w:val="22"/>
          <w:szCs w:val="22"/>
        </w:rPr>
        <w:t>CSC Social Worker</w:t>
      </w:r>
      <w:r w:rsidRPr="004E7E36">
        <w:rPr>
          <w:rFonts w:ascii="Arial" w:hAnsi="Arial" w:cs="Arial"/>
          <w:sz w:val="22"/>
          <w:szCs w:val="22"/>
        </w:rPr>
        <w:t xml:space="preserve"> a copy of </w:t>
      </w:r>
      <w:r w:rsidR="00722BAB" w:rsidRPr="004E7E36">
        <w:rPr>
          <w:rFonts w:ascii="Arial" w:hAnsi="Arial" w:cs="Arial"/>
          <w:sz w:val="22"/>
          <w:szCs w:val="22"/>
        </w:rPr>
        <w:t xml:space="preserve">the </w:t>
      </w:r>
      <w:r w:rsidRPr="004E7E36">
        <w:rPr>
          <w:rFonts w:ascii="Arial" w:hAnsi="Arial" w:cs="Arial"/>
          <w:sz w:val="22"/>
          <w:szCs w:val="22"/>
        </w:rPr>
        <w:t>Bail Support programme</w:t>
      </w:r>
      <w:r w:rsidR="00722BAB" w:rsidRPr="004E7E36">
        <w:rPr>
          <w:rFonts w:ascii="Arial" w:hAnsi="Arial" w:cs="Arial"/>
          <w:sz w:val="22"/>
          <w:szCs w:val="22"/>
        </w:rPr>
        <w:t>.</w:t>
      </w:r>
      <w:r w:rsidRPr="004E7E36">
        <w:rPr>
          <w:rFonts w:ascii="Arial" w:hAnsi="Arial" w:cs="Arial"/>
          <w:sz w:val="22"/>
          <w:szCs w:val="22"/>
        </w:rPr>
        <w:t xml:space="preserve"> </w:t>
      </w:r>
    </w:p>
    <w:p w:rsidR="0050733A" w:rsidRPr="004E7E36" w:rsidRDefault="0050733A" w:rsidP="004E7E36">
      <w:pPr>
        <w:pStyle w:val="PlainText"/>
        <w:ind w:left="1077"/>
        <w:rPr>
          <w:rFonts w:ascii="Arial" w:hAnsi="Arial" w:cs="Arial"/>
          <w:b/>
          <w:sz w:val="22"/>
          <w:szCs w:val="22"/>
        </w:rPr>
      </w:pPr>
    </w:p>
    <w:p w:rsidR="004E7E36" w:rsidRPr="004E7E36" w:rsidRDefault="00C23A0D" w:rsidP="004E7E36">
      <w:pPr>
        <w:pStyle w:val="PlainText"/>
        <w:numPr>
          <w:ilvl w:val="1"/>
          <w:numId w:val="20"/>
        </w:numPr>
        <w:rPr>
          <w:rFonts w:ascii="Arial" w:hAnsi="Arial" w:cs="Arial"/>
          <w:sz w:val="22"/>
          <w:szCs w:val="22"/>
        </w:rPr>
      </w:pPr>
      <w:r w:rsidRPr="004E7E36">
        <w:rPr>
          <w:rFonts w:ascii="Arial" w:hAnsi="Arial" w:cs="Arial"/>
          <w:sz w:val="22"/>
          <w:szCs w:val="22"/>
        </w:rPr>
        <w:t xml:space="preserve">In some circumstances, the YOS Case Manager at Court might seek </w:t>
      </w:r>
      <w:r w:rsidR="004E7E36" w:rsidRPr="004E7E36">
        <w:rPr>
          <w:rFonts w:ascii="Arial" w:hAnsi="Arial" w:cs="Arial"/>
          <w:sz w:val="22"/>
          <w:szCs w:val="22"/>
        </w:rPr>
        <w:t>information</w:t>
      </w:r>
      <w:r w:rsidR="004E7E36">
        <w:rPr>
          <w:rFonts w:ascii="Arial" w:hAnsi="Arial" w:cs="Arial"/>
          <w:sz w:val="22"/>
          <w:szCs w:val="22"/>
        </w:rPr>
        <w:t xml:space="preserve"> from CSC </w:t>
      </w:r>
      <w:r w:rsidRPr="004E7E36">
        <w:rPr>
          <w:rFonts w:ascii="Arial" w:hAnsi="Arial" w:cs="Arial"/>
          <w:sz w:val="22"/>
          <w:szCs w:val="22"/>
        </w:rPr>
        <w:t xml:space="preserve">about placement options to enable the court to determine if electronic monitoring is an available option. </w:t>
      </w:r>
      <w:r w:rsidR="004E7E36">
        <w:rPr>
          <w:rFonts w:ascii="Arial" w:hAnsi="Arial" w:cs="Arial"/>
          <w:sz w:val="22"/>
          <w:szCs w:val="22"/>
        </w:rPr>
        <w:br/>
      </w:r>
    </w:p>
    <w:p w:rsidR="00AD4FE0" w:rsidRPr="00AD4FE0" w:rsidRDefault="00C23A0D" w:rsidP="00AD4FE0">
      <w:pPr>
        <w:pStyle w:val="PlainText"/>
        <w:numPr>
          <w:ilvl w:val="1"/>
          <w:numId w:val="20"/>
        </w:numPr>
        <w:rPr>
          <w:rFonts w:ascii="Arial" w:hAnsi="Arial" w:cs="Arial"/>
          <w:b/>
          <w:sz w:val="22"/>
          <w:szCs w:val="22"/>
        </w:rPr>
      </w:pPr>
      <w:r w:rsidRPr="004E7E36">
        <w:rPr>
          <w:rFonts w:ascii="Arial" w:hAnsi="Arial" w:cs="Arial"/>
          <w:sz w:val="22"/>
          <w:szCs w:val="22"/>
        </w:rPr>
        <w:t xml:space="preserve">This </w:t>
      </w:r>
      <w:r w:rsidR="004E7E36">
        <w:rPr>
          <w:rFonts w:ascii="Arial" w:hAnsi="Arial" w:cs="Arial"/>
          <w:sz w:val="22"/>
          <w:szCs w:val="22"/>
        </w:rPr>
        <w:t>is</w:t>
      </w:r>
      <w:r w:rsidRPr="004E7E36">
        <w:rPr>
          <w:rFonts w:ascii="Arial" w:hAnsi="Arial" w:cs="Arial"/>
          <w:sz w:val="22"/>
          <w:szCs w:val="22"/>
        </w:rPr>
        <w:t xml:space="preserve"> likely to </w:t>
      </w:r>
      <w:r w:rsidR="004E7E36">
        <w:rPr>
          <w:rFonts w:ascii="Arial" w:hAnsi="Arial" w:cs="Arial"/>
          <w:sz w:val="22"/>
          <w:szCs w:val="22"/>
        </w:rPr>
        <w:t>occur</w:t>
      </w:r>
      <w:r w:rsidRPr="004E7E36">
        <w:rPr>
          <w:rFonts w:ascii="Arial" w:hAnsi="Arial" w:cs="Arial"/>
          <w:sz w:val="22"/>
          <w:szCs w:val="22"/>
        </w:rPr>
        <w:t xml:space="preserve"> </w:t>
      </w:r>
      <w:r w:rsidR="004E7E36">
        <w:rPr>
          <w:rFonts w:ascii="Arial" w:hAnsi="Arial" w:cs="Arial"/>
          <w:sz w:val="22"/>
          <w:szCs w:val="22"/>
        </w:rPr>
        <w:t>rarely</w:t>
      </w:r>
      <w:r w:rsidR="004E7E36" w:rsidRPr="004E7E36">
        <w:rPr>
          <w:rFonts w:ascii="Arial" w:hAnsi="Arial" w:cs="Arial"/>
          <w:sz w:val="22"/>
          <w:szCs w:val="22"/>
        </w:rPr>
        <w:t xml:space="preserve"> </w:t>
      </w:r>
      <w:r w:rsidRPr="004E7E36">
        <w:rPr>
          <w:rFonts w:ascii="Arial" w:hAnsi="Arial" w:cs="Arial"/>
          <w:sz w:val="22"/>
          <w:szCs w:val="22"/>
        </w:rPr>
        <w:t xml:space="preserve">and if </w:t>
      </w:r>
      <w:r w:rsidR="001D0DEC" w:rsidRPr="004E7E36">
        <w:rPr>
          <w:rFonts w:ascii="Arial" w:hAnsi="Arial" w:cs="Arial"/>
          <w:sz w:val="22"/>
          <w:szCs w:val="22"/>
        </w:rPr>
        <w:t xml:space="preserve">finding a </w:t>
      </w:r>
      <w:r w:rsidRPr="004E7E36">
        <w:rPr>
          <w:rFonts w:ascii="Arial" w:hAnsi="Arial" w:cs="Arial"/>
          <w:sz w:val="22"/>
          <w:szCs w:val="22"/>
        </w:rPr>
        <w:t>placement is likely to be a significant issue</w:t>
      </w:r>
      <w:r w:rsidR="004E7E36">
        <w:rPr>
          <w:rFonts w:ascii="Arial" w:hAnsi="Arial" w:cs="Arial"/>
          <w:sz w:val="22"/>
          <w:szCs w:val="22"/>
        </w:rPr>
        <w:t>,</w:t>
      </w:r>
      <w:r w:rsidRPr="004E7E36">
        <w:rPr>
          <w:rFonts w:ascii="Arial" w:hAnsi="Arial" w:cs="Arial"/>
          <w:sz w:val="22"/>
          <w:szCs w:val="22"/>
        </w:rPr>
        <w:t xml:space="preserve"> this should be advised to the YOS Case Manager at </w:t>
      </w:r>
      <w:r w:rsidR="00583447" w:rsidRPr="004E7E36">
        <w:rPr>
          <w:rFonts w:ascii="Arial" w:hAnsi="Arial" w:cs="Arial"/>
          <w:sz w:val="22"/>
          <w:szCs w:val="22"/>
        </w:rPr>
        <w:t>Court in</w:t>
      </w:r>
      <w:r w:rsidRPr="004E7E36">
        <w:rPr>
          <w:rFonts w:ascii="Arial" w:hAnsi="Arial" w:cs="Arial"/>
          <w:sz w:val="22"/>
          <w:szCs w:val="22"/>
        </w:rPr>
        <w:t xml:space="preserve"> order that suitable representations are made to the court.</w:t>
      </w:r>
      <w:r w:rsidR="00B70F3C" w:rsidRPr="00AD4FE0">
        <w:rPr>
          <w:rFonts w:ascii="Arial" w:hAnsi="Arial" w:cs="Arial"/>
          <w:b/>
          <w:i/>
          <w:sz w:val="28"/>
          <w:szCs w:val="28"/>
        </w:rPr>
        <w:t xml:space="preserve"> </w:t>
      </w:r>
      <w:r w:rsidR="00AD4FE0">
        <w:rPr>
          <w:rFonts w:ascii="Arial" w:hAnsi="Arial" w:cs="Arial"/>
          <w:b/>
          <w:i/>
          <w:sz w:val="28"/>
          <w:szCs w:val="28"/>
        </w:rPr>
        <w:br/>
      </w:r>
    </w:p>
    <w:p w:rsidR="00762F91" w:rsidRPr="00AD4FE0" w:rsidRDefault="00B70F3C" w:rsidP="00AD4FE0">
      <w:pPr>
        <w:pStyle w:val="PlainText"/>
        <w:numPr>
          <w:ilvl w:val="0"/>
          <w:numId w:val="41"/>
        </w:numPr>
        <w:rPr>
          <w:rFonts w:ascii="Arial" w:hAnsi="Arial" w:cs="Arial"/>
          <w:b/>
          <w:sz w:val="22"/>
          <w:szCs w:val="22"/>
        </w:rPr>
      </w:pPr>
      <w:r w:rsidRPr="00AD4FE0">
        <w:rPr>
          <w:rFonts w:ascii="Arial" w:hAnsi="Arial" w:cs="Arial"/>
          <w:b/>
          <w:i/>
          <w:sz w:val="28"/>
          <w:szCs w:val="28"/>
        </w:rPr>
        <w:t>Procedures and Financing for Direct Court Ordered Secure Remands</w:t>
      </w:r>
    </w:p>
    <w:p w:rsidR="00C22B93" w:rsidRPr="004E7E36" w:rsidRDefault="00C22B93" w:rsidP="004E7E36">
      <w:pPr>
        <w:pStyle w:val="PlainText"/>
        <w:rPr>
          <w:rFonts w:ascii="Arial" w:hAnsi="Arial" w:cs="Arial"/>
          <w:b/>
          <w:sz w:val="22"/>
          <w:szCs w:val="22"/>
          <w:u w:val="single"/>
        </w:rPr>
      </w:pPr>
    </w:p>
    <w:p w:rsidR="007540A0" w:rsidRPr="004E7E36" w:rsidRDefault="004D3125" w:rsidP="004E7E36">
      <w:pPr>
        <w:pStyle w:val="PlainText"/>
        <w:numPr>
          <w:ilvl w:val="1"/>
          <w:numId w:val="21"/>
        </w:numPr>
        <w:rPr>
          <w:rFonts w:ascii="Arial" w:hAnsi="Arial" w:cs="Arial"/>
          <w:sz w:val="22"/>
          <w:szCs w:val="22"/>
        </w:rPr>
      </w:pPr>
      <w:r w:rsidRPr="004E7E36">
        <w:rPr>
          <w:rFonts w:ascii="Arial" w:hAnsi="Arial" w:cs="Arial"/>
          <w:sz w:val="22"/>
          <w:szCs w:val="22"/>
        </w:rPr>
        <w:t xml:space="preserve">A remand to </w:t>
      </w:r>
      <w:r w:rsidR="00FB48E3" w:rsidRPr="004E7E36">
        <w:rPr>
          <w:rFonts w:ascii="Arial" w:hAnsi="Arial" w:cs="Arial"/>
          <w:sz w:val="22"/>
          <w:szCs w:val="22"/>
        </w:rPr>
        <w:t>Y</w:t>
      </w:r>
      <w:r w:rsidRPr="004E7E36">
        <w:rPr>
          <w:rFonts w:ascii="Arial" w:hAnsi="Arial" w:cs="Arial"/>
          <w:sz w:val="22"/>
          <w:szCs w:val="22"/>
        </w:rPr>
        <w:t xml:space="preserve">outh </w:t>
      </w:r>
      <w:r w:rsidR="00FB48E3" w:rsidRPr="004E7E36">
        <w:rPr>
          <w:rFonts w:ascii="Arial" w:hAnsi="Arial" w:cs="Arial"/>
          <w:sz w:val="22"/>
          <w:szCs w:val="22"/>
        </w:rPr>
        <w:t>D</w:t>
      </w:r>
      <w:r w:rsidRPr="004E7E36">
        <w:rPr>
          <w:rFonts w:ascii="Arial" w:hAnsi="Arial" w:cs="Arial"/>
          <w:sz w:val="22"/>
          <w:szCs w:val="22"/>
        </w:rPr>
        <w:t xml:space="preserve">etention </w:t>
      </w:r>
      <w:r w:rsidR="00FB48E3" w:rsidRPr="004E7E36">
        <w:rPr>
          <w:rFonts w:ascii="Arial" w:hAnsi="Arial" w:cs="Arial"/>
          <w:sz w:val="22"/>
          <w:szCs w:val="22"/>
        </w:rPr>
        <w:t>A</w:t>
      </w:r>
      <w:r w:rsidR="00762F91" w:rsidRPr="004E7E36">
        <w:rPr>
          <w:rFonts w:ascii="Arial" w:hAnsi="Arial" w:cs="Arial"/>
          <w:sz w:val="22"/>
          <w:szCs w:val="22"/>
        </w:rPr>
        <w:t>ccommodation is a remand under the terms of the Children’s Act</w:t>
      </w:r>
      <w:r w:rsidR="00752947" w:rsidRPr="004E7E36">
        <w:rPr>
          <w:rFonts w:ascii="Arial" w:hAnsi="Arial" w:cs="Arial"/>
          <w:sz w:val="22"/>
          <w:szCs w:val="22"/>
        </w:rPr>
        <w:t xml:space="preserve"> 1989</w:t>
      </w:r>
      <w:r w:rsidR="00762F91" w:rsidRPr="004E7E36">
        <w:rPr>
          <w:rFonts w:ascii="Arial" w:hAnsi="Arial" w:cs="Arial"/>
          <w:sz w:val="22"/>
          <w:szCs w:val="22"/>
        </w:rPr>
        <w:t xml:space="preserve"> and the young person is deemed to be “in the care of” the local authority. </w:t>
      </w:r>
      <w:r w:rsidR="00217EC8">
        <w:rPr>
          <w:rFonts w:ascii="Arial" w:hAnsi="Arial" w:cs="Arial"/>
          <w:sz w:val="22"/>
          <w:szCs w:val="22"/>
        </w:rPr>
        <w:t>As with section 5 about remands to local authority accommodation, t</w:t>
      </w:r>
      <w:r w:rsidR="009A2764" w:rsidRPr="004E7E36">
        <w:rPr>
          <w:rFonts w:ascii="Arial" w:hAnsi="Arial" w:cs="Arial"/>
          <w:sz w:val="22"/>
          <w:szCs w:val="22"/>
        </w:rPr>
        <w:t xml:space="preserve">he </w:t>
      </w:r>
      <w:r w:rsidR="00904AE8" w:rsidRPr="004E7E36">
        <w:rPr>
          <w:rFonts w:ascii="Arial" w:hAnsi="Arial" w:cs="Arial"/>
          <w:sz w:val="22"/>
          <w:szCs w:val="22"/>
        </w:rPr>
        <w:t xml:space="preserve">Care Planning and Children in Care Service </w:t>
      </w:r>
      <w:r w:rsidR="00762F91" w:rsidRPr="004E7E36">
        <w:rPr>
          <w:rFonts w:ascii="Arial" w:hAnsi="Arial" w:cs="Arial"/>
          <w:sz w:val="22"/>
          <w:szCs w:val="22"/>
        </w:rPr>
        <w:t xml:space="preserve">will implement </w:t>
      </w:r>
      <w:r w:rsidR="004E7E36">
        <w:rPr>
          <w:rFonts w:ascii="Arial" w:hAnsi="Arial" w:cs="Arial"/>
          <w:sz w:val="22"/>
          <w:szCs w:val="22"/>
        </w:rPr>
        <w:t>LAC</w:t>
      </w:r>
      <w:r w:rsidR="00762F91" w:rsidRPr="004E7E36">
        <w:rPr>
          <w:rFonts w:ascii="Arial" w:hAnsi="Arial" w:cs="Arial"/>
          <w:sz w:val="22"/>
          <w:szCs w:val="22"/>
        </w:rPr>
        <w:t xml:space="preserve"> procedures, arranging planning meetings, reviews and completing assessments where required in full consultation with the relevant </w:t>
      </w:r>
      <w:bookmarkStart w:id="13" w:name="OLE_LINK7"/>
      <w:bookmarkStart w:id="14" w:name="OLE_LINK8"/>
      <w:r w:rsidR="00762F91" w:rsidRPr="004E7E36">
        <w:rPr>
          <w:rFonts w:ascii="Arial" w:hAnsi="Arial" w:cs="Arial"/>
          <w:sz w:val="22"/>
          <w:szCs w:val="22"/>
        </w:rPr>
        <w:t xml:space="preserve">YOS </w:t>
      </w:r>
      <w:r w:rsidR="00F22B9B" w:rsidRPr="004E7E36">
        <w:rPr>
          <w:rFonts w:ascii="Arial" w:hAnsi="Arial" w:cs="Arial"/>
          <w:sz w:val="22"/>
          <w:szCs w:val="22"/>
        </w:rPr>
        <w:t>Case Manager</w:t>
      </w:r>
      <w:bookmarkEnd w:id="13"/>
      <w:bookmarkEnd w:id="14"/>
      <w:r w:rsidR="00762F91" w:rsidRPr="004E7E36">
        <w:rPr>
          <w:rFonts w:ascii="Arial" w:hAnsi="Arial" w:cs="Arial"/>
          <w:sz w:val="22"/>
          <w:szCs w:val="22"/>
        </w:rPr>
        <w:t>.</w:t>
      </w:r>
      <w:r w:rsidR="009A2764" w:rsidRPr="004E7E36">
        <w:rPr>
          <w:rFonts w:ascii="Arial" w:hAnsi="Arial" w:cs="Arial"/>
          <w:sz w:val="22"/>
          <w:szCs w:val="22"/>
        </w:rPr>
        <w:t xml:space="preserve"> The YOS </w:t>
      </w:r>
      <w:r w:rsidR="00F22B9B" w:rsidRPr="004E7E36">
        <w:rPr>
          <w:rFonts w:ascii="Arial" w:hAnsi="Arial" w:cs="Arial"/>
          <w:sz w:val="22"/>
          <w:szCs w:val="22"/>
        </w:rPr>
        <w:t>Case manager</w:t>
      </w:r>
      <w:r w:rsidR="009A2764" w:rsidRPr="004E7E36">
        <w:rPr>
          <w:rFonts w:ascii="Arial" w:hAnsi="Arial" w:cs="Arial"/>
          <w:sz w:val="22"/>
          <w:szCs w:val="22"/>
        </w:rPr>
        <w:t xml:space="preserve"> </w:t>
      </w:r>
      <w:r w:rsidR="00217EC8">
        <w:rPr>
          <w:rFonts w:ascii="Arial" w:hAnsi="Arial" w:cs="Arial"/>
          <w:sz w:val="22"/>
          <w:szCs w:val="22"/>
        </w:rPr>
        <w:t xml:space="preserve">and any relevant members of the CSC team </w:t>
      </w:r>
      <w:r w:rsidR="009A2764" w:rsidRPr="004E7E36">
        <w:rPr>
          <w:rFonts w:ascii="Arial" w:hAnsi="Arial" w:cs="Arial"/>
          <w:sz w:val="22"/>
          <w:szCs w:val="22"/>
        </w:rPr>
        <w:t>will attend meetings.</w:t>
      </w:r>
    </w:p>
    <w:p w:rsidR="007540A0" w:rsidRPr="00217EC8" w:rsidRDefault="007540A0" w:rsidP="00217EC8">
      <w:pPr>
        <w:pStyle w:val="PlainText"/>
        <w:ind w:left="964"/>
        <w:rPr>
          <w:rFonts w:ascii="Arial" w:hAnsi="Arial" w:cs="Arial"/>
          <w:sz w:val="22"/>
          <w:szCs w:val="22"/>
        </w:rPr>
      </w:pPr>
    </w:p>
    <w:p w:rsidR="007540A0" w:rsidRPr="00217EC8" w:rsidRDefault="00B00DA4" w:rsidP="00217EC8">
      <w:pPr>
        <w:pStyle w:val="PlainText"/>
        <w:numPr>
          <w:ilvl w:val="1"/>
          <w:numId w:val="21"/>
        </w:numPr>
        <w:rPr>
          <w:rFonts w:ascii="Arial" w:hAnsi="Arial" w:cs="Arial"/>
          <w:sz w:val="22"/>
          <w:szCs w:val="22"/>
        </w:rPr>
      </w:pPr>
      <w:r w:rsidRPr="00217EC8">
        <w:rPr>
          <w:rFonts w:ascii="Arial" w:hAnsi="Arial" w:cs="Arial"/>
          <w:sz w:val="22"/>
          <w:szCs w:val="22"/>
        </w:rPr>
        <w:t>Under provisions of the LASPO Act 2012</w:t>
      </w:r>
      <w:r w:rsidR="00752947" w:rsidRPr="00217EC8">
        <w:rPr>
          <w:rFonts w:ascii="Arial" w:hAnsi="Arial" w:cs="Arial"/>
          <w:sz w:val="22"/>
          <w:szCs w:val="22"/>
        </w:rPr>
        <w:t>,</w:t>
      </w:r>
      <w:r w:rsidR="00217EC8">
        <w:rPr>
          <w:rFonts w:ascii="Arial" w:hAnsi="Arial" w:cs="Arial"/>
          <w:sz w:val="22"/>
          <w:szCs w:val="22"/>
        </w:rPr>
        <w:t xml:space="preserve"> l</w:t>
      </w:r>
      <w:r w:rsidRPr="00217EC8">
        <w:rPr>
          <w:rFonts w:ascii="Arial" w:hAnsi="Arial" w:cs="Arial"/>
          <w:sz w:val="22"/>
          <w:szCs w:val="22"/>
        </w:rPr>
        <w:t xml:space="preserve">ocal </w:t>
      </w:r>
      <w:r w:rsidR="00217EC8">
        <w:rPr>
          <w:rFonts w:ascii="Arial" w:hAnsi="Arial" w:cs="Arial"/>
          <w:sz w:val="22"/>
          <w:szCs w:val="22"/>
        </w:rPr>
        <w:t>a</w:t>
      </w:r>
      <w:r w:rsidRPr="00217EC8">
        <w:rPr>
          <w:rFonts w:ascii="Arial" w:hAnsi="Arial" w:cs="Arial"/>
          <w:sz w:val="22"/>
          <w:szCs w:val="22"/>
        </w:rPr>
        <w:t>uthorities are responsible for the full p</w:t>
      </w:r>
      <w:r w:rsidR="00762F91" w:rsidRPr="00217EC8">
        <w:rPr>
          <w:rFonts w:ascii="Arial" w:hAnsi="Arial" w:cs="Arial"/>
          <w:sz w:val="22"/>
          <w:szCs w:val="22"/>
        </w:rPr>
        <w:t xml:space="preserve">ayment for </w:t>
      </w:r>
      <w:r w:rsidRPr="00217EC8">
        <w:rPr>
          <w:rFonts w:ascii="Arial" w:hAnsi="Arial" w:cs="Arial"/>
          <w:sz w:val="22"/>
          <w:szCs w:val="22"/>
        </w:rPr>
        <w:t>all Youth Detention Accommodation</w:t>
      </w:r>
      <w:r w:rsidR="00D812FF" w:rsidRPr="00217EC8">
        <w:rPr>
          <w:rFonts w:ascii="Arial" w:hAnsi="Arial" w:cs="Arial"/>
          <w:sz w:val="22"/>
          <w:szCs w:val="22"/>
        </w:rPr>
        <w:t xml:space="preserve"> – both court ordered secure remands and remands to YOI</w:t>
      </w:r>
      <w:r w:rsidRPr="00217EC8">
        <w:rPr>
          <w:rFonts w:ascii="Arial" w:hAnsi="Arial" w:cs="Arial"/>
          <w:sz w:val="22"/>
          <w:szCs w:val="22"/>
        </w:rPr>
        <w:t>.</w:t>
      </w:r>
    </w:p>
    <w:p w:rsidR="007540A0" w:rsidRPr="00217EC8" w:rsidRDefault="007540A0" w:rsidP="00D73458">
      <w:pPr>
        <w:pStyle w:val="ListParagraph"/>
        <w:rPr>
          <w:rFonts w:ascii="Arial" w:hAnsi="Arial" w:cs="Arial"/>
          <w:sz w:val="22"/>
          <w:szCs w:val="22"/>
        </w:rPr>
      </w:pPr>
    </w:p>
    <w:p w:rsidR="00217EC8" w:rsidRPr="00217EC8" w:rsidRDefault="00762F91" w:rsidP="00217EC8">
      <w:pPr>
        <w:pStyle w:val="PlainText"/>
        <w:numPr>
          <w:ilvl w:val="1"/>
          <w:numId w:val="21"/>
        </w:numPr>
        <w:rPr>
          <w:rFonts w:ascii="Arial" w:hAnsi="Arial" w:cs="Arial"/>
          <w:sz w:val="22"/>
          <w:szCs w:val="22"/>
        </w:rPr>
      </w:pPr>
      <w:r w:rsidRPr="00217EC8">
        <w:rPr>
          <w:rFonts w:ascii="Arial" w:hAnsi="Arial" w:cs="Arial"/>
          <w:sz w:val="22"/>
          <w:szCs w:val="22"/>
        </w:rPr>
        <w:t xml:space="preserve">From time to time the court may make a </w:t>
      </w:r>
      <w:r w:rsidR="00B00DA4" w:rsidRPr="00217EC8">
        <w:rPr>
          <w:rFonts w:ascii="Arial" w:hAnsi="Arial" w:cs="Arial"/>
          <w:sz w:val="22"/>
          <w:szCs w:val="22"/>
        </w:rPr>
        <w:t>remand to Youth Detention Accommodation</w:t>
      </w:r>
      <w:r w:rsidRPr="00217EC8">
        <w:rPr>
          <w:rFonts w:ascii="Arial" w:hAnsi="Arial" w:cs="Arial"/>
          <w:sz w:val="22"/>
          <w:szCs w:val="22"/>
        </w:rPr>
        <w:t xml:space="preserve"> but </w:t>
      </w:r>
      <w:r w:rsidR="00E6150B" w:rsidRPr="00217EC8">
        <w:rPr>
          <w:rFonts w:ascii="Arial" w:hAnsi="Arial" w:cs="Arial"/>
          <w:sz w:val="22"/>
          <w:szCs w:val="22"/>
        </w:rPr>
        <w:t xml:space="preserve">there will not be a </w:t>
      </w:r>
      <w:r w:rsidRPr="00217EC8">
        <w:rPr>
          <w:rFonts w:ascii="Arial" w:hAnsi="Arial" w:cs="Arial"/>
          <w:sz w:val="22"/>
          <w:szCs w:val="22"/>
        </w:rPr>
        <w:t xml:space="preserve">place available in the secure non-prison estate. Where </w:t>
      </w:r>
      <w:r w:rsidR="00D812FF" w:rsidRPr="00217EC8">
        <w:rPr>
          <w:rFonts w:ascii="Arial" w:hAnsi="Arial" w:cs="Arial"/>
          <w:sz w:val="22"/>
          <w:szCs w:val="22"/>
        </w:rPr>
        <w:t>this happens, the child will</w:t>
      </w:r>
      <w:r w:rsidRPr="00217EC8">
        <w:rPr>
          <w:rFonts w:ascii="Arial" w:hAnsi="Arial" w:cs="Arial"/>
          <w:sz w:val="22"/>
          <w:szCs w:val="22"/>
        </w:rPr>
        <w:t xml:space="preserve"> in effect</w:t>
      </w:r>
      <w:r w:rsidR="00D812FF" w:rsidRPr="00217EC8">
        <w:rPr>
          <w:rFonts w:ascii="Arial" w:hAnsi="Arial" w:cs="Arial"/>
          <w:sz w:val="22"/>
          <w:szCs w:val="22"/>
        </w:rPr>
        <w:t xml:space="preserve"> be </w:t>
      </w:r>
      <w:r w:rsidRPr="00217EC8">
        <w:rPr>
          <w:rFonts w:ascii="Arial" w:hAnsi="Arial" w:cs="Arial"/>
          <w:b/>
          <w:sz w:val="22"/>
          <w:szCs w:val="22"/>
        </w:rPr>
        <w:t>remanded to the care of the local authority</w:t>
      </w:r>
      <w:r w:rsidRPr="00217EC8">
        <w:rPr>
          <w:rFonts w:ascii="Arial" w:hAnsi="Arial" w:cs="Arial"/>
          <w:sz w:val="22"/>
          <w:szCs w:val="22"/>
        </w:rPr>
        <w:t>. In these case</w:t>
      </w:r>
      <w:r w:rsidR="00217EC8">
        <w:rPr>
          <w:rFonts w:ascii="Arial" w:hAnsi="Arial" w:cs="Arial"/>
          <w:sz w:val="22"/>
          <w:szCs w:val="22"/>
        </w:rPr>
        <w:t xml:space="preserve">s: </w:t>
      </w:r>
      <w:r w:rsidR="00217EC8">
        <w:rPr>
          <w:rFonts w:ascii="Arial" w:hAnsi="Arial" w:cs="Arial"/>
          <w:i/>
          <w:sz w:val="22"/>
          <w:szCs w:val="22"/>
        </w:rPr>
        <w:t>t</w:t>
      </w:r>
      <w:r w:rsidRPr="00217EC8">
        <w:rPr>
          <w:rFonts w:ascii="Arial" w:hAnsi="Arial" w:cs="Arial"/>
          <w:i/>
          <w:sz w:val="22"/>
          <w:szCs w:val="22"/>
        </w:rPr>
        <w:t xml:space="preserve">he local authority is responsible for placement finding and transport as it would in the case of any child ordinarily remanded to local authority accommodation –please note that the CSW </w:t>
      </w:r>
      <w:r w:rsidR="00217EC8">
        <w:rPr>
          <w:rFonts w:ascii="Arial" w:hAnsi="Arial" w:cs="Arial"/>
          <w:i/>
          <w:sz w:val="22"/>
          <w:szCs w:val="22"/>
        </w:rPr>
        <w:t xml:space="preserve">social worker </w:t>
      </w:r>
      <w:r w:rsidRPr="00217EC8">
        <w:rPr>
          <w:rFonts w:ascii="Arial" w:hAnsi="Arial" w:cs="Arial"/>
          <w:i/>
          <w:sz w:val="22"/>
          <w:szCs w:val="22"/>
        </w:rPr>
        <w:t>must assess the relevant tran</w:t>
      </w:r>
      <w:r w:rsidR="00752947" w:rsidRPr="00217EC8">
        <w:rPr>
          <w:rFonts w:ascii="Arial" w:hAnsi="Arial" w:cs="Arial"/>
          <w:i/>
          <w:sz w:val="22"/>
          <w:szCs w:val="22"/>
        </w:rPr>
        <w:t>sport related security needs on</w:t>
      </w:r>
      <w:r w:rsidRPr="00217EC8">
        <w:rPr>
          <w:rFonts w:ascii="Arial" w:hAnsi="Arial" w:cs="Arial"/>
          <w:i/>
          <w:sz w:val="22"/>
          <w:szCs w:val="22"/>
        </w:rPr>
        <w:t xml:space="preserve"> a case by </w:t>
      </w:r>
      <w:r w:rsidRPr="00217EC8">
        <w:rPr>
          <w:rFonts w:ascii="Arial" w:hAnsi="Arial" w:cs="Arial"/>
          <w:i/>
          <w:sz w:val="22"/>
          <w:szCs w:val="22"/>
        </w:rPr>
        <w:lastRenderedPageBreak/>
        <w:t>case basis to ensure that the young person is conveyed or escorted safely to/from the identified accommodation</w:t>
      </w:r>
      <w:r w:rsidR="00752947" w:rsidRPr="00217EC8">
        <w:rPr>
          <w:rFonts w:ascii="Arial" w:hAnsi="Arial" w:cs="Arial"/>
          <w:i/>
          <w:sz w:val="22"/>
          <w:szCs w:val="22"/>
        </w:rPr>
        <w:t>.</w:t>
      </w:r>
      <w:r w:rsidR="007540A0" w:rsidRPr="00217EC8">
        <w:rPr>
          <w:rFonts w:ascii="Arial" w:hAnsi="Arial" w:cs="Arial"/>
          <w:i/>
          <w:sz w:val="22"/>
          <w:szCs w:val="22"/>
        </w:rPr>
        <w:t>”</w:t>
      </w:r>
      <w:r w:rsidR="00CF1E3D" w:rsidRPr="00217EC8">
        <w:rPr>
          <w:rFonts w:ascii="Arial" w:hAnsi="Arial" w:cs="Arial"/>
          <w:i/>
          <w:sz w:val="22"/>
          <w:szCs w:val="22"/>
        </w:rPr>
        <w:t xml:space="preserve"> </w:t>
      </w:r>
    </w:p>
    <w:p w:rsidR="007540A0" w:rsidRPr="00217EC8" w:rsidRDefault="007540A0" w:rsidP="00D73458">
      <w:pPr>
        <w:pStyle w:val="ListParagraph"/>
        <w:rPr>
          <w:rFonts w:ascii="Arial" w:hAnsi="Arial" w:cs="Arial"/>
          <w:i/>
          <w:sz w:val="22"/>
          <w:szCs w:val="22"/>
        </w:rPr>
      </w:pPr>
    </w:p>
    <w:p w:rsidR="007540A0" w:rsidRPr="00217EC8" w:rsidRDefault="00F22B9B" w:rsidP="00217EC8">
      <w:pPr>
        <w:pStyle w:val="PlainText"/>
        <w:numPr>
          <w:ilvl w:val="1"/>
          <w:numId w:val="21"/>
        </w:numPr>
        <w:rPr>
          <w:rFonts w:ascii="Arial" w:hAnsi="Arial" w:cs="Arial"/>
          <w:sz w:val="22"/>
          <w:szCs w:val="22"/>
        </w:rPr>
      </w:pPr>
      <w:r w:rsidRPr="00217EC8">
        <w:rPr>
          <w:rFonts w:ascii="Arial" w:hAnsi="Arial" w:cs="Arial"/>
          <w:sz w:val="22"/>
          <w:szCs w:val="22"/>
        </w:rPr>
        <w:t xml:space="preserve">The </w:t>
      </w:r>
      <w:r w:rsidR="00762F91" w:rsidRPr="00217EC8">
        <w:rPr>
          <w:rFonts w:ascii="Arial" w:hAnsi="Arial" w:cs="Arial"/>
          <w:sz w:val="22"/>
          <w:szCs w:val="22"/>
        </w:rPr>
        <w:t xml:space="preserve">YOS will be responsible for contacting the Youth Justice Board </w:t>
      </w:r>
      <w:r w:rsidR="00EF323A" w:rsidRPr="00217EC8">
        <w:rPr>
          <w:rFonts w:ascii="Arial" w:hAnsi="Arial" w:cs="Arial"/>
          <w:sz w:val="22"/>
          <w:szCs w:val="22"/>
        </w:rPr>
        <w:t xml:space="preserve">Placements team </w:t>
      </w:r>
      <w:r w:rsidR="00762F91" w:rsidRPr="00217EC8">
        <w:rPr>
          <w:rFonts w:ascii="Arial" w:hAnsi="Arial" w:cs="Arial"/>
          <w:sz w:val="22"/>
          <w:szCs w:val="22"/>
        </w:rPr>
        <w:t xml:space="preserve">on </w:t>
      </w:r>
      <w:r w:rsidR="00EF323A" w:rsidRPr="00217EC8">
        <w:rPr>
          <w:rFonts w:ascii="Arial" w:hAnsi="Arial" w:cs="Arial"/>
          <w:sz w:val="22"/>
          <w:szCs w:val="22"/>
        </w:rPr>
        <w:t>the day wherever a secure placement is required.</w:t>
      </w:r>
      <w:r w:rsidR="00762F91" w:rsidRPr="00217EC8">
        <w:rPr>
          <w:rFonts w:ascii="Arial" w:hAnsi="Arial" w:cs="Arial"/>
          <w:sz w:val="22"/>
          <w:szCs w:val="22"/>
        </w:rPr>
        <w:t xml:space="preserve"> </w:t>
      </w:r>
    </w:p>
    <w:p w:rsidR="007540A0" w:rsidRPr="00217EC8" w:rsidRDefault="007540A0" w:rsidP="00217EC8">
      <w:pPr>
        <w:pStyle w:val="PlainText"/>
        <w:ind w:left="964"/>
        <w:rPr>
          <w:rFonts w:ascii="Arial" w:hAnsi="Arial" w:cs="Arial"/>
          <w:sz w:val="22"/>
          <w:szCs w:val="22"/>
        </w:rPr>
      </w:pPr>
    </w:p>
    <w:p w:rsidR="007540A0" w:rsidRPr="00217EC8" w:rsidRDefault="00762F91" w:rsidP="00217EC8">
      <w:pPr>
        <w:pStyle w:val="PlainText"/>
        <w:numPr>
          <w:ilvl w:val="1"/>
          <w:numId w:val="21"/>
        </w:numPr>
        <w:rPr>
          <w:rFonts w:ascii="Arial" w:hAnsi="Arial" w:cs="Arial"/>
          <w:sz w:val="22"/>
          <w:szCs w:val="22"/>
        </w:rPr>
      </w:pPr>
      <w:r w:rsidRPr="00217EC8">
        <w:rPr>
          <w:rFonts w:ascii="Arial" w:hAnsi="Arial" w:cs="Arial"/>
          <w:sz w:val="22"/>
          <w:szCs w:val="22"/>
        </w:rPr>
        <w:t>A child or young person remanded to the secure estate should be seen within 5 w</w:t>
      </w:r>
      <w:r w:rsidR="00D812FF" w:rsidRPr="00217EC8">
        <w:rPr>
          <w:rFonts w:ascii="Arial" w:hAnsi="Arial" w:cs="Arial"/>
          <w:sz w:val="22"/>
          <w:szCs w:val="22"/>
        </w:rPr>
        <w:t xml:space="preserve">orking days by a member of the </w:t>
      </w:r>
      <w:r w:rsidRPr="00217EC8">
        <w:rPr>
          <w:rFonts w:ascii="Arial" w:hAnsi="Arial" w:cs="Arial"/>
          <w:sz w:val="22"/>
          <w:szCs w:val="22"/>
        </w:rPr>
        <w:t>YOS in order for a bail su</w:t>
      </w:r>
      <w:r w:rsidR="007540A0" w:rsidRPr="00217EC8">
        <w:rPr>
          <w:rFonts w:ascii="Arial" w:hAnsi="Arial" w:cs="Arial"/>
          <w:sz w:val="22"/>
          <w:szCs w:val="22"/>
        </w:rPr>
        <w:t>pport programme to be prepared.</w:t>
      </w:r>
      <w:r w:rsidRPr="00217EC8">
        <w:rPr>
          <w:rFonts w:ascii="Arial" w:hAnsi="Arial" w:cs="Arial"/>
          <w:sz w:val="22"/>
          <w:szCs w:val="22"/>
        </w:rPr>
        <w:t xml:space="preserve"> If the </w:t>
      </w:r>
      <w:r w:rsidR="00217EC8">
        <w:rPr>
          <w:rFonts w:ascii="Arial" w:hAnsi="Arial" w:cs="Arial"/>
          <w:sz w:val="22"/>
          <w:szCs w:val="22"/>
        </w:rPr>
        <w:t>CSC</w:t>
      </w:r>
      <w:r w:rsidR="00752947" w:rsidRPr="00217EC8">
        <w:rPr>
          <w:rFonts w:ascii="Arial" w:hAnsi="Arial" w:cs="Arial"/>
          <w:sz w:val="22"/>
          <w:szCs w:val="22"/>
        </w:rPr>
        <w:t xml:space="preserve"> T</w:t>
      </w:r>
      <w:r w:rsidRPr="00217EC8">
        <w:rPr>
          <w:rFonts w:ascii="Arial" w:hAnsi="Arial" w:cs="Arial"/>
          <w:sz w:val="22"/>
          <w:szCs w:val="22"/>
        </w:rPr>
        <w:t>eam also knows the child they should liaise w</w:t>
      </w:r>
      <w:r w:rsidR="00D812FF" w:rsidRPr="00217EC8">
        <w:rPr>
          <w:rFonts w:ascii="Arial" w:hAnsi="Arial" w:cs="Arial"/>
          <w:sz w:val="22"/>
          <w:szCs w:val="22"/>
        </w:rPr>
        <w:t xml:space="preserve">ith </w:t>
      </w:r>
      <w:r w:rsidRPr="00217EC8">
        <w:rPr>
          <w:rFonts w:ascii="Arial" w:hAnsi="Arial" w:cs="Arial"/>
          <w:sz w:val="22"/>
          <w:szCs w:val="22"/>
        </w:rPr>
        <w:t>YOS in order that joint visits are considered. Good com</w:t>
      </w:r>
      <w:r w:rsidR="00D812FF" w:rsidRPr="00217EC8">
        <w:rPr>
          <w:rFonts w:ascii="Arial" w:hAnsi="Arial" w:cs="Arial"/>
          <w:sz w:val="22"/>
          <w:szCs w:val="22"/>
        </w:rPr>
        <w:t xml:space="preserve">munication and liaison between </w:t>
      </w:r>
      <w:r w:rsidRPr="00217EC8">
        <w:rPr>
          <w:rFonts w:ascii="Arial" w:hAnsi="Arial" w:cs="Arial"/>
          <w:sz w:val="22"/>
          <w:szCs w:val="22"/>
        </w:rPr>
        <w:t xml:space="preserve">YOS, </w:t>
      </w:r>
      <w:r w:rsidR="00217EC8">
        <w:rPr>
          <w:rFonts w:ascii="Arial" w:hAnsi="Arial" w:cs="Arial"/>
          <w:sz w:val="22"/>
          <w:szCs w:val="22"/>
        </w:rPr>
        <w:t>CSC</w:t>
      </w:r>
      <w:r w:rsidR="00217EC8" w:rsidRPr="00217EC8">
        <w:rPr>
          <w:rFonts w:ascii="Arial" w:hAnsi="Arial" w:cs="Arial"/>
          <w:sz w:val="22"/>
          <w:szCs w:val="22"/>
        </w:rPr>
        <w:t xml:space="preserve"> </w:t>
      </w:r>
      <w:r w:rsidRPr="00217EC8">
        <w:rPr>
          <w:rFonts w:ascii="Arial" w:hAnsi="Arial" w:cs="Arial"/>
          <w:sz w:val="22"/>
          <w:szCs w:val="22"/>
        </w:rPr>
        <w:t>and the secure residential unit staff should ensure the provision of adequate and timely informatio</w:t>
      </w:r>
      <w:r w:rsidR="00D812FF" w:rsidRPr="00217EC8">
        <w:rPr>
          <w:rFonts w:ascii="Arial" w:hAnsi="Arial" w:cs="Arial"/>
          <w:sz w:val="22"/>
          <w:szCs w:val="22"/>
        </w:rPr>
        <w:t xml:space="preserve">n. It is the responsibility of </w:t>
      </w:r>
      <w:r w:rsidRPr="00217EC8">
        <w:rPr>
          <w:rFonts w:ascii="Arial" w:hAnsi="Arial" w:cs="Arial"/>
          <w:sz w:val="22"/>
          <w:szCs w:val="22"/>
        </w:rPr>
        <w:t xml:space="preserve">YOS staff to ensure that they initiate communication with </w:t>
      </w:r>
      <w:r w:rsidR="00217EC8">
        <w:rPr>
          <w:rFonts w:ascii="Arial" w:hAnsi="Arial" w:cs="Arial"/>
          <w:sz w:val="22"/>
          <w:szCs w:val="22"/>
        </w:rPr>
        <w:t>CSC</w:t>
      </w:r>
      <w:r w:rsidRPr="00217EC8">
        <w:rPr>
          <w:rFonts w:ascii="Arial" w:hAnsi="Arial" w:cs="Arial"/>
          <w:sz w:val="22"/>
          <w:szCs w:val="22"/>
        </w:rPr>
        <w:t xml:space="preserve"> staff</w:t>
      </w:r>
      <w:r w:rsidR="00EF323A" w:rsidRPr="00217EC8">
        <w:rPr>
          <w:rFonts w:ascii="Arial" w:hAnsi="Arial" w:cs="Arial"/>
          <w:sz w:val="22"/>
          <w:szCs w:val="22"/>
        </w:rPr>
        <w:t xml:space="preserve"> at the time of the remand</w:t>
      </w:r>
      <w:r w:rsidRPr="00217EC8">
        <w:rPr>
          <w:rFonts w:ascii="Arial" w:hAnsi="Arial" w:cs="Arial"/>
          <w:sz w:val="22"/>
          <w:szCs w:val="22"/>
        </w:rPr>
        <w:t xml:space="preserve">. </w:t>
      </w:r>
    </w:p>
    <w:p w:rsidR="007540A0" w:rsidRPr="00217EC8" w:rsidRDefault="007540A0" w:rsidP="00D73458">
      <w:pPr>
        <w:pStyle w:val="ListParagraph"/>
        <w:rPr>
          <w:rFonts w:ascii="Arial" w:hAnsi="Arial" w:cs="Arial"/>
          <w:sz w:val="22"/>
          <w:szCs w:val="22"/>
        </w:rPr>
      </w:pPr>
    </w:p>
    <w:p w:rsidR="007540A0" w:rsidRPr="00217EC8" w:rsidRDefault="008F3654" w:rsidP="00217EC8">
      <w:pPr>
        <w:pStyle w:val="PlainText"/>
        <w:numPr>
          <w:ilvl w:val="1"/>
          <w:numId w:val="21"/>
        </w:numPr>
        <w:rPr>
          <w:rFonts w:ascii="Arial" w:hAnsi="Arial" w:cs="Arial"/>
          <w:sz w:val="22"/>
          <w:szCs w:val="22"/>
        </w:rPr>
      </w:pPr>
      <w:r w:rsidRPr="00217EC8">
        <w:rPr>
          <w:rFonts w:ascii="Arial" w:hAnsi="Arial" w:cs="Arial"/>
          <w:sz w:val="22"/>
          <w:szCs w:val="22"/>
        </w:rPr>
        <w:t xml:space="preserve">Arrangements should be made whenever possible so that YOS visits to young people on remand coincide with </w:t>
      </w:r>
      <w:r w:rsidR="00217EC8">
        <w:rPr>
          <w:rFonts w:ascii="Arial" w:hAnsi="Arial" w:cs="Arial"/>
          <w:sz w:val="22"/>
          <w:szCs w:val="22"/>
        </w:rPr>
        <w:t>CSC</w:t>
      </w:r>
      <w:r w:rsidR="00752947" w:rsidRPr="00217EC8">
        <w:rPr>
          <w:rFonts w:ascii="Arial" w:hAnsi="Arial" w:cs="Arial"/>
          <w:sz w:val="22"/>
          <w:szCs w:val="22"/>
        </w:rPr>
        <w:t xml:space="preserve"> </w:t>
      </w:r>
      <w:r w:rsidRPr="00217EC8">
        <w:rPr>
          <w:rFonts w:ascii="Arial" w:hAnsi="Arial" w:cs="Arial"/>
          <w:sz w:val="22"/>
          <w:szCs w:val="22"/>
        </w:rPr>
        <w:t>LAC meetings</w:t>
      </w:r>
      <w:r w:rsidR="00EF323A" w:rsidRPr="00217EC8">
        <w:rPr>
          <w:rFonts w:ascii="Arial" w:hAnsi="Arial" w:cs="Arial"/>
          <w:sz w:val="22"/>
          <w:szCs w:val="22"/>
        </w:rPr>
        <w:t xml:space="preserve"> or vice versa</w:t>
      </w:r>
      <w:r w:rsidRPr="00217EC8">
        <w:rPr>
          <w:rFonts w:ascii="Arial" w:hAnsi="Arial" w:cs="Arial"/>
          <w:sz w:val="22"/>
          <w:szCs w:val="22"/>
        </w:rPr>
        <w:t xml:space="preserve">.  </w:t>
      </w:r>
    </w:p>
    <w:p w:rsidR="007540A0" w:rsidRPr="00217EC8" w:rsidRDefault="007540A0" w:rsidP="00D73458">
      <w:pPr>
        <w:pStyle w:val="ListParagraph"/>
        <w:rPr>
          <w:rFonts w:ascii="Arial" w:hAnsi="Arial" w:cs="Arial"/>
          <w:sz w:val="22"/>
          <w:szCs w:val="22"/>
        </w:rPr>
      </w:pPr>
    </w:p>
    <w:p w:rsidR="00B00DA4" w:rsidRPr="00217EC8" w:rsidRDefault="008F3654" w:rsidP="00217EC8">
      <w:pPr>
        <w:pStyle w:val="PlainText"/>
        <w:numPr>
          <w:ilvl w:val="1"/>
          <w:numId w:val="21"/>
        </w:numPr>
        <w:rPr>
          <w:rFonts w:ascii="Arial" w:hAnsi="Arial" w:cs="Arial"/>
          <w:sz w:val="22"/>
          <w:szCs w:val="22"/>
        </w:rPr>
      </w:pPr>
      <w:r w:rsidRPr="00217EC8">
        <w:rPr>
          <w:rFonts w:ascii="Arial" w:hAnsi="Arial" w:cs="Arial"/>
          <w:sz w:val="22"/>
          <w:szCs w:val="22"/>
        </w:rPr>
        <w:t xml:space="preserve">Wherever it is not possible </w:t>
      </w:r>
      <w:r w:rsidR="00752947" w:rsidRPr="00217EC8">
        <w:rPr>
          <w:rFonts w:ascii="Arial" w:hAnsi="Arial" w:cs="Arial"/>
          <w:sz w:val="22"/>
          <w:szCs w:val="22"/>
        </w:rPr>
        <w:t>to visit jointly, both YOS and CSC</w:t>
      </w:r>
      <w:r w:rsidRPr="00217EC8">
        <w:rPr>
          <w:rFonts w:ascii="Arial" w:hAnsi="Arial" w:cs="Arial"/>
          <w:sz w:val="22"/>
          <w:szCs w:val="22"/>
        </w:rPr>
        <w:t xml:space="preserve"> will seek to represent </w:t>
      </w:r>
      <w:r w:rsidR="003A7684" w:rsidRPr="00217EC8">
        <w:rPr>
          <w:rFonts w:ascii="Arial" w:hAnsi="Arial" w:cs="Arial"/>
          <w:sz w:val="22"/>
          <w:szCs w:val="22"/>
        </w:rPr>
        <w:t>each other</w:t>
      </w:r>
      <w:r w:rsidRPr="00217EC8">
        <w:rPr>
          <w:rFonts w:ascii="Arial" w:hAnsi="Arial" w:cs="Arial"/>
          <w:sz w:val="22"/>
          <w:szCs w:val="22"/>
        </w:rPr>
        <w:t xml:space="preserve"> (if it is permissible by statute) or otherwise convey information to a young person on remand</w:t>
      </w:r>
      <w:r w:rsidR="003A7684" w:rsidRPr="00217EC8">
        <w:rPr>
          <w:rFonts w:ascii="Arial" w:hAnsi="Arial" w:cs="Arial"/>
          <w:sz w:val="22"/>
          <w:szCs w:val="22"/>
        </w:rPr>
        <w:t>.</w:t>
      </w:r>
    </w:p>
    <w:p w:rsidR="007540A0" w:rsidRPr="00A5316C" w:rsidRDefault="007540A0" w:rsidP="00D73458">
      <w:pPr>
        <w:pStyle w:val="ListParagraph"/>
        <w:rPr>
          <w:rFonts w:ascii="Arial" w:hAnsi="Arial" w:cs="Arial"/>
          <w:sz w:val="22"/>
          <w:szCs w:val="22"/>
        </w:rPr>
      </w:pPr>
    </w:p>
    <w:p w:rsidR="00762F91" w:rsidRPr="00AD4FE0" w:rsidRDefault="00762F91" w:rsidP="00AD4FE0">
      <w:pPr>
        <w:pStyle w:val="Heading2"/>
        <w:numPr>
          <w:ilvl w:val="0"/>
          <w:numId w:val="41"/>
        </w:numPr>
        <w:rPr>
          <w:rFonts w:ascii="Arial" w:hAnsi="Arial" w:cs="Arial"/>
          <w:b/>
          <w:i/>
          <w:color w:val="auto"/>
          <w:sz w:val="28"/>
          <w:szCs w:val="28"/>
        </w:rPr>
      </w:pPr>
      <w:bookmarkStart w:id="15" w:name="_Toc490739078"/>
      <w:r w:rsidRPr="00AD4FE0">
        <w:rPr>
          <w:rFonts w:ascii="Arial" w:hAnsi="Arial" w:cs="Arial"/>
          <w:b/>
          <w:i/>
          <w:color w:val="auto"/>
          <w:sz w:val="28"/>
          <w:szCs w:val="28"/>
        </w:rPr>
        <w:t xml:space="preserve">Procedures </w:t>
      </w:r>
      <w:r w:rsidR="00EF323A" w:rsidRPr="00AD4FE0">
        <w:rPr>
          <w:rFonts w:ascii="Arial" w:hAnsi="Arial" w:cs="Arial"/>
          <w:b/>
          <w:i/>
          <w:color w:val="auto"/>
          <w:sz w:val="28"/>
          <w:szCs w:val="28"/>
        </w:rPr>
        <w:t>R</w:t>
      </w:r>
      <w:r w:rsidRPr="00AD4FE0">
        <w:rPr>
          <w:rFonts w:ascii="Arial" w:hAnsi="Arial" w:cs="Arial"/>
          <w:b/>
          <w:i/>
          <w:color w:val="auto"/>
          <w:sz w:val="28"/>
          <w:szCs w:val="28"/>
        </w:rPr>
        <w:t>egarding Period of and Release from Custody</w:t>
      </w:r>
      <w:bookmarkEnd w:id="15"/>
      <w:r w:rsidR="00CF1E3D" w:rsidRPr="00AD4FE0">
        <w:rPr>
          <w:rFonts w:ascii="Arial" w:hAnsi="Arial" w:cs="Arial"/>
          <w:b/>
          <w:i/>
          <w:color w:val="auto"/>
          <w:sz w:val="28"/>
          <w:szCs w:val="28"/>
        </w:rPr>
        <w:t xml:space="preserve"> </w:t>
      </w:r>
    </w:p>
    <w:p w:rsidR="007540A0" w:rsidRPr="00A5316C" w:rsidRDefault="007540A0" w:rsidP="00A5316C">
      <w:pPr>
        <w:pStyle w:val="PlainText"/>
        <w:ind w:left="720"/>
        <w:rPr>
          <w:rFonts w:ascii="Arial" w:hAnsi="Arial" w:cs="Arial"/>
          <w:b/>
          <w:sz w:val="22"/>
          <w:szCs w:val="22"/>
          <w:u w:val="single"/>
        </w:rPr>
      </w:pPr>
    </w:p>
    <w:p w:rsidR="0056768B" w:rsidRPr="00A5316C" w:rsidRDefault="00762F91" w:rsidP="00A5316C">
      <w:pPr>
        <w:pStyle w:val="PlainText"/>
        <w:numPr>
          <w:ilvl w:val="1"/>
          <w:numId w:val="22"/>
        </w:numPr>
        <w:rPr>
          <w:rFonts w:ascii="Arial" w:hAnsi="Arial" w:cs="Arial"/>
          <w:sz w:val="22"/>
          <w:szCs w:val="22"/>
        </w:rPr>
      </w:pPr>
      <w:r w:rsidRPr="00A5316C">
        <w:rPr>
          <w:rFonts w:ascii="Arial" w:hAnsi="Arial" w:cs="Arial"/>
          <w:sz w:val="22"/>
          <w:szCs w:val="22"/>
        </w:rPr>
        <w:t xml:space="preserve">Once a child or young person has been remanded to secure </w:t>
      </w:r>
      <w:r w:rsidR="001805CB" w:rsidRPr="00A5316C">
        <w:rPr>
          <w:rFonts w:ascii="Arial" w:hAnsi="Arial" w:cs="Arial"/>
          <w:sz w:val="22"/>
          <w:szCs w:val="22"/>
        </w:rPr>
        <w:t>facilities</w:t>
      </w:r>
      <w:r w:rsidR="008F3654" w:rsidRPr="00A5316C">
        <w:rPr>
          <w:rFonts w:ascii="Arial" w:hAnsi="Arial" w:cs="Arial"/>
          <w:sz w:val="22"/>
          <w:szCs w:val="22"/>
        </w:rPr>
        <w:t xml:space="preserve"> </w:t>
      </w:r>
      <w:r w:rsidR="00F22B9B" w:rsidRPr="00A5316C">
        <w:rPr>
          <w:rFonts w:ascii="Arial" w:hAnsi="Arial" w:cs="Arial"/>
          <w:sz w:val="22"/>
          <w:szCs w:val="22"/>
        </w:rPr>
        <w:t xml:space="preserve">the </w:t>
      </w:r>
      <w:r w:rsidRPr="00A5316C">
        <w:rPr>
          <w:rFonts w:ascii="Arial" w:hAnsi="Arial" w:cs="Arial"/>
          <w:sz w:val="22"/>
          <w:szCs w:val="22"/>
        </w:rPr>
        <w:t>YOS will be responsible for offering a bail support programme for the next available court appearance</w:t>
      </w:r>
      <w:r w:rsidR="00EF323A" w:rsidRPr="00A5316C">
        <w:rPr>
          <w:rFonts w:ascii="Arial" w:hAnsi="Arial" w:cs="Arial"/>
          <w:sz w:val="22"/>
          <w:szCs w:val="22"/>
        </w:rPr>
        <w:t xml:space="preserve"> where appropriate to do so</w:t>
      </w:r>
      <w:r w:rsidRPr="00A5316C">
        <w:rPr>
          <w:rFonts w:ascii="Arial" w:hAnsi="Arial" w:cs="Arial"/>
          <w:sz w:val="22"/>
          <w:szCs w:val="22"/>
        </w:rPr>
        <w:t>. If conditional bail to attend the bail support programme is granted thi</w:t>
      </w:r>
      <w:r w:rsidR="008F3654" w:rsidRPr="00A5316C">
        <w:rPr>
          <w:rFonts w:ascii="Arial" w:hAnsi="Arial" w:cs="Arial"/>
          <w:sz w:val="22"/>
          <w:szCs w:val="22"/>
        </w:rPr>
        <w:t xml:space="preserve">s will be arranged through the </w:t>
      </w:r>
      <w:r w:rsidRPr="00A5316C">
        <w:rPr>
          <w:rFonts w:ascii="Arial" w:hAnsi="Arial" w:cs="Arial"/>
          <w:sz w:val="22"/>
          <w:szCs w:val="22"/>
        </w:rPr>
        <w:t xml:space="preserve">YOS. If the child or young person is known to </w:t>
      </w:r>
      <w:r w:rsidR="00217EC8">
        <w:rPr>
          <w:rFonts w:ascii="Arial" w:hAnsi="Arial" w:cs="Arial"/>
          <w:sz w:val="22"/>
          <w:szCs w:val="22"/>
        </w:rPr>
        <w:t>CSC</w:t>
      </w:r>
      <w:r w:rsidR="00217EC8" w:rsidRPr="00A5316C">
        <w:rPr>
          <w:rFonts w:ascii="Arial" w:hAnsi="Arial" w:cs="Arial"/>
          <w:sz w:val="22"/>
          <w:szCs w:val="22"/>
        </w:rPr>
        <w:t xml:space="preserve"> </w:t>
      </w:r>
      <w:r w:rsidRPr="00A5316C">
        <w:rPr>
          <w:rFonts w:ascii="Arial" w:hAnsi="Arial" w:cs="Arial"/>
          <w:sz w:val="22"/>
          <w:szCs w:val="22"/>
        </w:rPr>
        <w:t xml:space="preserve">then the bail support worker will liaise closely with the allocated staff member. </w:t>
      </w:r>
    </w:p>
    <w:p w:rsidR="0056768B" w:rsidRPr="00A5316C" w:rsidRDefault="0056768B" w:rsidP="00A5316C">
      <w:pPr>
        <w:pStyle w:val="PlainText"/>
        <w:ind w:left="1077"/>
        <w:rPr>
          <w:rFonts w:ascii="Arial" w:hAnsi="Arial" w:cs="Arial"/>
          <w:sz w:val="22"/>
          <w:szCs w:val="22"/>
        </w:rPr>
      </w:pPr>
    </w:p>
    <w:p w:rsidR="007A36DA" w:rsidRDefault="00762F91" w:rsidP="007A36DA">
      <w:pPr>
        <w:pStyle w:val="PlainText"/>
        <w:numPr>
          <w:ilvl w:val="1"/>
          <w:numId w:val="22"/>
        </w:numPr>
        <w:rPr>
          <w:rFonts w:ascii="Arial" w:hAnsi="Arial" w:cs="Arial"/>
          <w:sz w:val="22"/>
          <w:szCs w:val="22"/>
        </w:rPr>
      </w:pPr>
      <w:r w:rsidRPr="00A5316C">
        <w:rPr>
          <w:rFonts w:ascii="Arial" w:hAnsi="Arial" w:cs="Arial"/>
          <w:sz w:val="22"/>
          <w:szCs w:val="22"/>
        </w:rPr>
        <w:t>If the child or young person is sentenced to a period in the secure estate then t</w:t>
      </w:r>
      <w:r w:rsidR="00E82A26" w:rsidRPr="00A5316C">
        <w:rPr>
          <w:rFonts w:ascii="Arial" w:hAnsi="Arial" w:cs="Arial"/>
          <w:sz w:val="22"/>
          <w:szCs w:val="22"/>
        </w:rPr>
        <w:t xml:space="preserve">he </w:t>
      </w:r>
      <w:r w:rsidRPr="00A5316C">
        <w:rPr>
          <w:rFonts w:ascii="Arial" w:hAnsi="Arial" w:cs="Arial"/>
          <w:sz w:val="22"/>
          <w:szCs w:val="22"/>
        </w:rPr>
        <w:t>YOS will be responsible for maintaining contact with them in line with National Standards</w:t>
      </w:r>
      <w:r w:rsidR="00EF323A" w:rsidRPr="00A5316C">
        <w:rPr>
          <w:rFonts w:ascii="Arial" w:hAnsi="Arial" w:cs="Arial"/>
          <w:sz w:val="22"/>
          <w:szCs w:val="22"/>
        </w:rPr>
        <w:t>.</w:t>
      </w:r>
      <w:r w:rsidR="004E497B" w:rsidRPr="00A5316C">
        <w:rPr>
          <w:rFonts w:ascii="Arial" w:hAnsi="Arial" w:cs="Arial"/>
          <w:sz w:val="22"/>
          <w:szCs w:val="22"/>
        </w:rPr>
        <w:t xml:space="preserve"> </w:t>
      </w:r>
      <w:r w:rsidR="00217EC8" w:rsidRPr="00A5316C">
        <w:rPr>
          <w:rFonts w:ascii="Arial" w:hAnsi="Arial" w:cs="Arial"/>
          <w:sz w:val="22"/>
          <w:szCs w:val="22"/>
        </w:rPr>
        <w:t xml:space="preserve">Within ten working days, the YOS case manager with staff from the secure state and any CSC worker (where that is possible) will hold and jointly chair an initial planning meeting to agree </w:t>
      </w:r>
      <w:r w:rsidR="007A36DA">
        <w:rPr>
          <w:rFonts w:ascii="Arial" w:hAnsi="Arial" w:cs="Arial"/>
          <w:sz w:val="22"/>
          <w:szCs w:val="22"/>
        </w:rPr>
        <w:t>a sentencing</w:t>
      </w:r>
      <w:r w:rsidR="007A36DA" w:rsidRPr="00A5316C">
        <w:rPr>
          <w:rFonts w:ascii="Arial" w:hAnsi="Arial" w:cs="Arial"/>
          <w:sz w:val="22"/>
          <w:szCs w:val="22"/>
        </w:rPr>
        <w:t xml:space="preserve"> </w:t>
      </w:r>
      <w:r w:rsidR="00217EC8" w:rsidRPr="00A5316C">
        <w:rPr>
          <w:rFonts w:ascii="Arial" w:hAnsi="Arial" w:cs="Arial"/>
          <w:sz w:val="22"/>
          <w:szCs w:val="22"/>
        </w:rPr>
        <w:t>plan within 10 days of the custodial sentence being imposed</w:t>
      </w:r>
      <w:r w:rsidRPr="00A5316C">
        <w:rPr>
          <w:rFonts w:ascii="Arial" w:hAnsi="Arial" w:cs="Arial"/>
          <w:sz w:val="22"/>
          <w:szCs w:val="22"/>
        </w:rPr>
        <w:t>.</w:t>
      </w:r>
      <w:r w:rsidR="007641AE" w:rsidRPr="00A5316C">
        <w:rPr>
          <w:rFonts w:ascii="Arial" w:hAnsi="Arial" w:cs="Arial"/>
          <w:sz w:val="22"/>
          <w:szCs w:val="22"/>
        </w:rPr>
        <w:t xml:space="preserve"> </w:t>
      </w:r>
      <w:r w:rsidR="007A36DA">
        <w:rPr>
          <w:rFonts w:ascii="Arial" w:hAnsi="Arial" w:cs="Arial"/>
          <w:sz w:val="22"/>
          <w:szCs w:val="22"/>
        </w:rPr>
        <w:t>The sentencing plan covers:</w:t>
      </w:r>
    </w:p>
    <w:p w:rsidR="007A36DA" w:rsidRDefault="007A36DA" w:rsidP="007A36DA">
      <w:pPr>
        <w:pStyle w:val="ListParagraph"/>
        <w:rPr>
          <w:rFonts w:ascii="Arial" w:hAnsi="Arial" w:cs="Arial"/>
          <w:sz w:val="22"/>
          <w:szCs w:val="22"/>
        </w:rPr>
      </w:pPr>
    </w:p>
    <w:p w:rsidR="007A36DA" w:rsidRPr="007A36DA" w:rsidRDefault="007A36DA" w:rsidP="007A36DA">
      <w:pPr>
        <w:pStyle w:val="PlainText"/>
        <w:numPr>
          <w:ilvl w:val="0"/>
          <w:numId w:val="36"/>
        </w:numPr>
        <w:rPr>
          <w:rFonts w:ascii="Arial" w:hAnsi="Arial" w:cs="Arial"/>
          <w:sz w:val="22"/>
          <w:szCs w:val="22"/>
        </w:rPr>
      </w:pPr>
      <w:r w:rsidRPr="007A36DA">
        <w:rPr>
          <w:rFonts w:ascii="Arial" w:hAnsi="Arial" w:cs="Arial"/>
          <w:sz w:val="22"/>
          <w:szCs w:val="22"/>
        </w:rPr>
        <w:t>preventing offending behaviour when the young person is released</w:t>
      </w:r>
    </w:p>
    <w:p w:rsidR="007A36DA" w:rsidRPr="007905C4" w:rsidRDefault="007A36DA" w:rsidP="007A36DA">
      <w:pPr>
        <w:pStyle w:val="PlainText"/>
        <w:numPr>
          <w:ilvl w:val="0"/>
          <w:numId w:val="36"/>
        </w:numPr>
        <w:rPr>
          <w:rFonts w:ascii="Arial" w:hAnsi="Arial" w:cs="Arial"/>
          <w:sz w:val="22"/>
          <w:szCs w:val="22"/>
        </w:rPr>
      </w:pPr>
      <w:r w:rsidRPr="007905C4">
        <w:rPr>
          <w:rFonts w:ascii="Arial" w:hAnsi="Arial" w:cs="Arial"/>
          <w:sz w:val="22"/>
          <w:szCs w:val="22"/>
        </w:rPr>
        <w:t>plans regarding housing, education and health needs of the young person on release</w:t>
      </w:r>
    </w:p>
    <w:p w:rsidR="007A36DA" w:rsidRPr="007905C4" w:rsidRDefault="007A36DA" w:rsidP="007A36DA">
      <w:pPr>
        <w:pStyle w:val="PlainText"/>
        <w:numPr>
          <w:ilvl w:val="0"/>
          <w:numId w:val="36"/>
        </w:numPr>
        <w:rPr>
          <w:rFonts w:ascii="Arial" w:hAnsi="Arial" w:cs="Arial"/>
          <w:sz w:val="22"/>
          <w:szCs w:val="22"/>
        </w:rPr>
      </w:pPr>
      <w:r w:rsidRPr="007905C4">
        <w:rPr>
          <w:rFonts w:ascii="Arial" w:hAnsi="Arial" w:cs="Arial"/>
          <w:sz w:val="22"/>
          <w:szCs w:val="22"/>
        </w:rPr>
        <w:t>setting clear and achievable targets for the young person</w:t>
      </w:r>
    </w:p>
    <w:p w:rsidR="007A36DA" w:rsidRPr="007905C4" w:rsidRDefault="007A36DA" w:rsidP="007A36DA">
      <w:pPr>
        <w:pStyle w:val="ListParagraph"/>
        <w:rPr>
          <w:rFonts w:ascii="Arial" w:hAnsi="Arial" w:cs="Arial"/>
          <w:sz w:val="22"/>
          <w:szCs w:val="22"/>
        </w:rPr>
      </w:pPr>
    </w:p>
    <w:p w:rsidR="00A5316C" w:rsidRPr="007A36DA" w:rsidRDefault="007A36DA" w:rsidP="007A36DA">
      <w:pPr>
        <w:pStyle w:val="PlainText"/>
        <w:numPr>
          <w:ilvl w:val="1"/>
          <w:numId w:val="22"/>
        </w:numPr>
        <w:rPr>
          <w:rFonts w:ascii="Arial" w:hAnsi="Arial" w:cs="Arial"/>
          <w:sz w:val="22"/>
          <w:szCs w:val="22"/>
        </w:rPr>
      </w:pPr>
      <w:r w:rsidRPr="007905C4">
        <w:rPr>
          <w:rFonts w:ascii="Arial" w:hAnsi="Arial" w:cs="Arial"/>
          <w:sz w:val="22"/>
          <w:szCs w:val="22"/>
        </w:rPr>
        <w:t xml:space="preserve">The sentence plan will also include clear information regarding the anticipated date on which the young person will be released from the secure estate. In all cases this information should be passed immediately </w:t>
      </w:r>
      <w:r>
        <w:rPr>
          <w:rFonts w:ascii="Arial" w:hAnsi="Arial" w:cs="Arial"/>
          <w:sz w:val="22"/>
          <w:szCs w:val="22"/>
        </w:rPr>
        <w:t xml:space="preserve">by the YOS staff </w:t>
      </w:r>
      <w:r w:rsidRPr="007905C4">
        <w:rPr>
          <w:rFonts w:ascii="Arial" w:hAnsi="Arial" w:cs="Arial"/>
          <w:sz w:val="22"/>
          <w:szCs w:val="22"/>
        </w:rPr>
        <w:t xml:space="preserve">to the relevant </w:t>
      </w:r>
      <w:r>
        <w:rPr>
          <w:rFonts w:ascii="Arial" w:hAnsi="Arial" w:cs="Arial"/>
          <w:sz w:val="22"/>
          <w:szCs w:val="22"/>
        </w:rPr>
        <w:t xml:space="preserve">CSC </w:t>
      </w:r>
      <w:r w:rsidRPr="007905C4">
        <w:rPr>
          <w:rFonts w:ascii="Arial" w:hAnsi="Arial" w:cs="Arial"/>
          <w:sz w:val="22"/>
          <w:szCs w:val="22"/>
        </w:rPr>
        <w:t>where a member of that department was not present at initial planning or review meeting.</w:t>
      </w:r>
      <w:r>
        <w:rPr>
          <w:rFonts w:ascii="Arial" w:hAnsi="Arial" w:cs="Arial"/>
          <w:sz w:val="22"/>
          <w:szCs w:val="22"/>
        </w:rPr>
        <w:br/>
      </w:r>
    </w:p>
    <w:p w:rsidR="0056768B" w:rsidRPr="00A5316C" w:rsidRDefault="007641AE" w:rsidP="00A5316C">
      <w:pPr>
        <w:pStyle w:val="PlainText"/>
        <w:numPr>
          <w:ilvl w:val="1"/>
          <w:numId w:val="22"/>
        </w:numPr>
        <w:rPr>
          <w:rFonts w:ascii="Arial" w:hAnsi="Arial" w:cs="Arial"/>
          <w:sz w:val="22"/>
          <w:szCs w:val="22"/>
        </w:rPr>
      </w:pPr>
      <w:r w:rsidRPr="00A5316C">
        <w:rPr>
          <w:rFonts w:ascii="Arial" w:hAnsi="Arial" w:cs="Arial"/>
          <w:sz w:val="22"/>
          <w:szCs w:val="22"/>
        </w:rPr>
        <w:t>When someone is remanded into custody becomes LAC and then is sentenced to a DTO or Sec 91</w:t>
      </w:r>
      <w:r w:rsidR="007013A6" w:rsidRPr="00A5316C">
        <w:rPr>
          <w:rFonts w:ascii="Arial" w:hAnsi="Arial" w:cs="Arial"/>
          <w:sz w:val="22"/>
          <w:szCs w:val="22"/>
        </w:rPr>
        <w:t>,</w:t>
      </w:r>
      <w:r w:rsidRPr="00A5316C">
        <w:rPr>
          <w:rFonts w:ascii="Arial" w:hAnsi="Arial" w:cs="Arial"/>
          <w:sz w:val="22"/>
          <w:szCs w:val="22"/>
        </w:rPr>
        <w:t xml:space="preserve"> LAC </w:t>
      </w:r>
      <w:r w:rsidR="007013A6" w:rsidRPr="00A5316C">
        <w:rPr>
          <w:rFonts w:ascii="Arial" w:hAnsi="Arial" w:cs="Arial"/>
          <w:sz w:val="22"/>
          <w:szCs w:val="22"/>
        </w:rPr>
        <w:t xml:space="preserve">status </w:t>
      </w:r>
      <w:r w:rsidRPr="00A5316C">
        <w:rPr>
          <w:rFonts w:ascii="Arial" w:hAnsi="Arial" w:cs="Arial"/>
          <w:sz w:val="22"/>
          <w:szCs w:val="22"/>
        </w:rPr>
        <w:t>will cease.</w:t>
      </w:r>
      <w:r w:rsidR="00BC19B7">
        <w:rPr>
          <w:rFonts w:ascii="Arial" w:hAnsi="Arial" w:cs="Arial"/>
          <w:sz w:val="22"/>
          <w:szCs w:val="22"/>
        </w:rPr>
        <w:t xml:space="preserve"> </w:t>
      </w:r>
    </w:p>
    <w:p w:rsidR="0056768B" w:rsidRPr="00A5316C" w:rsidRDefault="0056768B" w:rsidP="00D73458">
      <w:pPr>
        <w:pStyle w:val="ListParagraph"/>
        <w:rPr>
          <w:rFonts w:ascii="Arial" w:hAnsi="Arial" w:cs="Arial"/>
          <w:sz w:val="22"/>
          <w:szCs w:val="22"/>
        </w:rPr>
      </w:pPr>
    </w:p>
    <w:p w:rsidR="0056768B" w:rsidRPr="00A5316C" w:rsidRDefault="00762F91" w:rsidP="00A5316C">
      <w:pPr>
        <w:pStyle w:val="PlainText"/>
        <w:numPr>
          <w:ilvl w:val="1"/>
          <w:numId w:val="22"/>
        </w:numPr>
        <w:rPr>
          <w:rFonts w:ascii="Arial" w:hAnsi="Arial" w:cs="Arial"/>
          <w:sz w:val="22"/>
          <w:szCs w:val="22"/>
        </w:rPr>
      </w:pPr>
      <w:r w:rsidRPr="00A5316C">
        <w:rPr>
          <w:rFonts w:ascii="Arial" w:hAnsi="Arial" w:cs="Arial"/>
          <w:sz w:val="22"/>
          <w:szCs w:val="22"/>
        </w:rPr>
        <w:t>Whe</w:t>
      </w:r>
      <w:r w:rsidR="009812E4" w:rsidRPr="00A5316C">
        <w:rPr>
          <w:rFonts w:ascii="Arial" w:hAnsi="Arial" w:cs="Arial"/>
          <w:sz w:val="22"/>
          <w:szCs w:val="22"/>
        </w:rPr>
        <w:t>n</w:t>
      </w:r>
      <w:r w:rsidRPr="00A5316C">
        <w:rPr>
          <w:rFonts w:ascii="Arial" w:hAnsi="Arial" w:cs="Arial"/>
          <w:sz w:val="22"/>
          <w:szCs w:val="22"/>
        </w:rPr>
        <w:t xml:space="preserve"> a child/young person accommodated under s.20 (Children Act) receives a custodial sentence </w:t>
      </w:r>
      <w:r w:rsidR="007540A0" w:rsidRPr="00A5316C">
        <w:rPr>
          <w:rFonts w:ascii="Arial" w:hAnsi="Arial" w:cs="Arial"/>
          <w:sz w:val="22"/>
          <w:szCs w:val="22"/>
        </w:rPr>
        <w:t xml:space="preserve">this status ceases. </w:t>
      </w:r>
      <w:r w:rsidR="009812E4" w:rsidRPr="00A5316C">
        <w:rPr>
          <w:rFonts w:ascii="Arial" w:hAnsi="Arial" w:cs="Arial"/>
          <w:sz w:val="22"/>
          <w:szCs w:val="22"/>
        </w:rPr>
        <w:t xml:space="preserve">Whilst this is not automatically re-instated on release </w:t>
      </w:r>
      <w:r w:rsidR="00A5316C">
        <w:rPr>
          <w:rFonts w:ascii="Arial" w:hAnsi="Arial" w:cs="Arial"/>
          <w:sz w:val="22"/>
          <w:szCs w:val="22"/>
        </w:rPr>
        <w:t xml:space="preserve">CSC </w:t>
      </w:r>
      <w:r w:rsidRPr="00A5316C">
        <w:rPr>
          <w:rFonts w:ascii="Arial" w:hAnsi="Arial" w:cs="Arial"/>
          <w:sz w:val="22"/>
          <w:szCs w:val="22"/>
        </w:rPr>
        <w:t>will remain in contact with them</w:t>
      </w:r>
      <w:r w:rsidR="007013A6" w:rsidRPr="00A5316C">
        <w:rPr>
          <w:rFonts w:ascii="Arial" w:hAnsi="Arial" w:cs="Arial"/>
          <w:sz w:val="22"/>
          <w:szCs w:val="22"/>
        </w:rPr>
        <w:t>. I</w:t>
      </w:r>
      <w:r w:rsidRPr="00A5316C">
        <w:rPr>
          <w:rFonts w:ascii="Arial" w:hAnsi="Arial" w:cs="Arial"/>
          <w:sz w:val="22"/>
          <w:szCs w:val="22"/>
        </w:rPr>
        <w:t xml:space="preserve">f they were, at the time of their </w:t>
      </w:r>
      <w:r w:rsidRPr="00A5316C">
        <w:rPr>
          <w:rFonts w:ascii="Arial" w:hAnsi="Arial" w:cs="Arial"/>
          <w:sz w:val="22"/>
          <w:szCs w:val="22"/>
        </w:rPr>
        <w:lastRenderedPageBreak/>
        <w:t xml:space="preserve">sentence, eligible for leaving care services they would become eligible for them on their release. </w:t>
      </w:r>
      <w:r w:rsidR="007013A6" w:rsidRPr="00A5316C">
        <w:rPr>
          <w:rFonts w:ascii="Arial" w:hAnsi="Arial" w:cs="Arial"/>
          <w:sz w:val="22"/>
          <w:szCs w:val="22"/>
        </w:rPr>
        <w:t xml:space="preserve"> The YOS will provide </w:t>
      </w:r>
      <w:r w:rsidR="00A5316C">
        <w:rPr>
          <w:rFonts w:ascii="Arial" w:hAnsi="Arial" w:cs="Arial"/>
          <w:sz w:val="22"/>
          <w:szCs w:val="22"/>
        </w:rPr>
        <w:t>CSC</w:t>
      </w:r>
      <w:r w:rsidR="007013A6" w:rsidRPr="00A5316C">
        <w:rPr>
          <w:rFonts w:ascii="Arial" w:hAnsi="Arial" w:cs="Arial"/>
          <w:sz w:val="22"/>
          <w:szCs w:val="22"/>
        </w:rPr>
        <w:t xml:space="preserve"> with release date information</w:t>
      </w:r>
      <w:r w:rsidR="009071A4" w:rsidRPr="00A5316C">
        <w:rPr>
          <w:rFonts w:ascii="Arial" w:hAnsi="Arial" w:cs="Arial"/>
          <w:sz w:val="22"/>
          <w:szCs w:val="22"/>
        </w:rPr>
        <w:t>. Wherever possible this will be within two days of</w:t>
      </w:r>
      <w:r w:rsidR="007013A6" w:rsidRPr="00A5316C">
        <w:rPr>
          <w:rFonts w:ascii="Arial" w:hAnsi="Arial" w:cs="Arial"/>
          <w:sz w:val="22"/>
          <w:szCs w:val="22"/>
        </w:rPr>
        <w:t xml:space="preserve"> the </w:t>
      </w:r>
      <w:r w:rsidR="009071A4" w:rsidRPr="00A5316C">
        <w:rPr>
          <w:rFonts w:ascii="Arial" w:hAnsi="Arial" w:cs="Arial"/>
          <w:sz w:val="22"/>
          <w:szCs w:val="22"/>
        </w:rPr>
        <w:t>commencement</w:t>
      </w:r>
      <w:r w:rsidR="007013A6" w:rsidRPr="00A5316C">
        <w:rPr>
          <w:rFonts w:ascii="Arial" w:hAnsi="Arial" w:cs="Arial"/>
          <w:sz w:val="22"/>
          <w:szCs w:val="22"/>
        </w:rPr>
        <w:t xml:space="preserve"> </w:t>
      </w:r>
      <w:r w:rsidR="009071A4" w:rsidRPr="00A5316C">
        <w:rPr>
          <w:rFonts w:ascii="Arial" w:hAnsi="Arial" w:cs="Arial"/>
          <w:sz w:val="22"/>
          <w:szCs w:val="22"/>
        </w:rPr>
        <w:t>of the sentence.</w:t>
      </w:r>
    </w:p>
    <w:p w:rsidR="0056768B" w:rsidRPr="007A36DA" w:rsidRDefault="0056768B" w:rsidP="00D73458">
      <w:pPr>
        <w:pStyle w:val="ListParagraph"/>
        <w:rPr>
          <w:rFonts w:ascii="Arial" w:hAnsi="Arial" w:cs="Arial"/>
          <w:sz w:val="22"/>
          <w:szCs w:val="22"/>
        </w:rPr>
      </w:pPr>
    </w:p>
    <w:p w:rsidR="0056768B" w:rsidRPr="00AD4FE0" w:rsidRDefault="00762F91" w:rsidP="007A36DA">
      <w:pPr>
        <w:pStyle w:val="PlainText"/>
        <w:numPr>
          <w:ilvl w:val="1"/>
          <w:numId w:val="22"/>
        </w:numPr>
        <w:rPr>
          <w:rFonts w:ascii="Arial" w:hAnsi="Arial" w:cs="Arial"/>
          <w:sz w:val="22"/>
          <w:szCs w:val="22"/>
        </w:rPr>
      </w:pPr>
      <w:r w:rsidRPr="007A36DA">
        <w:rPr>
          <w:rFonts w:ascii="Arial" w:hAnsi="Arial" w:cs="Arial"/>
          <w:sz w:val="22"/>
          <w:szCs w:val="22"/>
        </w:rPr>
        <w:t xml:space="preserve">It is essential that good, timely communication and liaison take place between YOS and </w:t>
      </w:r>
      <w:r w:rsidR="00A5316C">
        <w:rPr>
          <w:rFonts w:ascii="Arial" w:hAnsi="Arial" w:cs="Arial"/>
          <w:sz w:val="22"/>
          <w:szCs w:val="22"/>
        </w:rPr>
        <w:t>CSC</w:t>
      </w:r>
      <w:r w:rsidR="00A5316C" w:rsidRPr="007A36DA">
        <w:rPr>
          <w:rFonts w:ascii="Arial" w:hAnsi="Arial" w:cs="Arial"/>
          <w:sz w:val="22"/>
          <w:szCs w:val="22"/>
        </w:rPr>
        <w:t xml:space="preserve"> </w:t>
      </w:r>
      <w:r w:rsidRPr="007A36DA">
        <w:rPr>
          <w:rFonts w:ascii="Arial" w:hAnsi="Arial" w:cs="Arial"/>
          <w:sz w:val="22"/>
          <w:szCs w:val="22"/>
        </w:rPr>
        <w:t xml:space="preserve">in order that release plans are known, shared and owned by all concerned. This </w:t>
      </w:r>
      <w:r w:rsidR="000D4847" w:rsidRPr="007A36DA">
        <w:rPr>
          <w:rFonts w:ascii="Arial" w:hAnsi="Arial" w:cs="Arial"/>
          <w:sz w:val="22"/>
          <w:szCs w:val="22"/>
        </w:rPr>
        <w:t>will</w:t>
      </w:r>
      <w:r w:rsidRPr="007A36DA">
        <w:rPr>
          <w:rFonts w:ascii="Arial" w:hAnsi="Arial" w:cs="Arial"/>
          <w:sz w:val="22"/>
          <w:szCs w:val="22"/>
        </w:rPr>
        <w:t xml:space="preserve"> be don</w:t>
      </w:r>
      <w:r w:rsidR="007540A0" w:rsidRPr="007A36DA">
        <w:rPr>
          <w:rFonts w:ascii="Arial" w:hAnsi="Arial" w:cs="Arial"/>
          <w:sz w:val="22"/>
          <w:szCs w:val="22"/>
        </w:rPr>
        <w:t xml:space="preserve">e via </w:t>
      </w:r>
      <w:r w:rsidR="007A36DA">
        <w:rPr>
          <w:rFonts w:ascii="Arial" w:hAnsi="Arial" w:cs="Arial"/>
          <w:sz w:val="22"/>
          <w:szCs w:val="22"/>
        </w:rPr>
        <w:t>the monthly Resettlement and After Care Plan meeting or alternatively through the monthly operational meeting involving YOS and CSC.</w:t>
      </w:r>
    </w:p>
    <w:p w:rsidR="007540A0" w:rsidRPr="007A36DA" w:rsidRDefault="007540A0" w:rsidP="007A36DA">
      <w:pPr>
        <w:pStyle w:val="PlainText"/>
        <w:ind w:left="1134"/>
        <w:rPr>
          <w:rFonts w:ascii="Arial" w:hAnsi="Arial" w:cs="Arial"/>
          <w:sz w:val="22"/>
          <w:szCs w:val="22"/>
        </w:rPr>
      </w:pPr>
    </w:p>
    <w:p w:rsidR="007540A0" w:rsidRPr="00897774" w:rsidRDefault="00FD6506" w:rsidP="007A36DA">
      <w:pPr>
        <w:pStyle w:val="PlainText"/>
        <w:numPr>
          <w:ilvl w:val="1"/>
          <w:numId w:val="22"/>
        </w:numPr>
        <w:rPr>
          <w:rFonts w:ascii="Arial" w:hAnsi="Arial" w:cs="Arial"/>
          <w:sz w:val="22"/>
          <w:szCs w:val="22"/>
        </w:rPr>
      </w:pPr>
      <w:r w:rsidRPr="007A36DA">
        <w:rPr>
          <w:rFonts w:ascii="Arial" w:hAnsi="Arial" w:cs="Arial"/>
          <w:sz w:val="22"/>
          <w:szCs w:val="22"/>
        </w:rPr>
        <w:t xml:space="preserve">A </w:t>
      </w:r>
      <w:r w:rsidR="00762F91" w:rsidRPr="007A36DA">
        <w:rPr>
          <w:rFonts w:ascii="Arial" w:hAnsi="Arial" w:cs="Arial"/>
          <w:sz w:val="22"/>
          <w:szCs w:val="22"/>
        </w:rPr>
        <w:t xml:space="preserve">YOS </w:t>
      </w:r>
      <w:r w:rsidR="00F22B9B" w:rsidRPr="007A36DA">
        <w:rPr>
          <w:rFonts w:ascii="Arial" w:hAnsi="Arial" w:cs="Arial"/>
          <w:sz w:val="22"/>
          <w:szCs w:val="22"/>
        </w:rPr>
        <w:t xml:space="preserve">Case </w:t>
      </w:r>
      <w:r w:rsidR="000A3F39" w:rsidRPr="007A36DA">
        <w:rPr>
          <w:rFonts w:ascii="Arial" w:hAnsi="Arial" w:cs="Arial"/>
          <w:sz w:val="22"/>
          <w:szCs w:val="22"/>
        </w:rPr>
        <w:t>Manager will</w:t>
      </w:r>
      <w:r w:rsidR="00762F91" w:rsidRPr="007A36DA">
        <w:rPr>
          <w:rFonts w:ascii="Arial" w:hAnsi="Arial" w:cs="Arial"/>
          <w:sz w:val="22"/>
          <w:szCs w:val="22"/>
        </w:rPr>
        <w:t xml:space="preserve"> be </w:t>
      </w:r>
      <w:r w:rsidR="009F1508" w:rsidRPr="007A36DA">
        <w:rPr>
          <w:rFonts w:ascii="Arial" w:hAnsi="Arial" w:cs="Arial"/>
          <w:sz w:val="22"/>
          <w:szCs w:val="22"/>
        </w:rPr>
        <w:t xml:space="preserve">jointly responsible with secure estate staff </w:t>
      </w:r>
      <w:r w:rsidR="00762F91" w:rsidRPr="007A36DA">
        <w:rPr>
          <w:rFonts w:ascii="Arial" w:hAnsi="Arial" w:cs="Arial"/>
          <w:sz w:val="22"/>
          <w:szCs w:val="22"/>
        </w:rPr>
        <w:t xml:space="preserve">for </w:t>
      </w:r>
      <w:r w:rsidR="009F1508" w:rsidRPr="007A36DA">
        <w:rPr>
          <w:rFonts w:ascii="Arial" w:hAnsi="Arial" w:cs="Arial"/>
          <w:sz w:val="22"/>
          <w:szCs w:val="22"/>
        </w:rPr>
        <w:t xml:space="preserve">sentence plan </w:t>
      </w:r>
      <w:r w:rsidR="00762F91" w:rsidRPr="007A36DA">
        <w:rPr>
          <w:rFonts w:ascii="Arial" w:hAnsi="Arial" w:cs="Arial"/>
          <w:sz w:val="22"/>
          <w:szCs w:val="22"/>
        </w:rPr>
        <w:t>review meetings. The first will be held within one month of the above meeting, with further review meetings usually</w:t>
      </w:r>
      <w:r w:rsidR="009F1508" w:rsidRPr="007A36DA">
        <w:rPr>
          <w:rFonts w:ascii="Arial" w:hAnsi="Arial" w:cs="Arial"/>
          <w:sz w:val="22"/>
          <w:szCs w:val="22"/>
        </w:rPr>
        <w:t xml:space="preserve"> occurring within</w:t>
      </w:r>
      <w:r w:rsidR="00762F91" w:rsidRPr="007A36DA">
        <w:rPr>
          <w:rFonts w:ascii="Arial" w:hAnsi="Arial" w:cs="Arial"/>
          <w:sz w:val="22"/>
          <w:szCs w:val="22"/>
        </w:rPr>
        <w:t xml:space="preserve"> three months. The final review meeting will be held 10 working days </w:t>
      </w:r>
      <w:r w:rsidR="009F1508" w:rsidRPr="007A36DA">
        <w:rPr>
          <w:rFonts w:ascii="Arial" w:hAnsi="Arial" w:cs="Arial"/>
          <w:sz w:val="22"/>
          <w:szCs w:val="22"/>
        </w:rPr>
        <w:t xml:space="preserve">before </w:t>
      </w:r>
      <w:r w:rsidR="00762F91" w:rsidRPr="007A36DA">
        <w:rPr>
          <w:rFonts w:ascii="Arial" w:hAnsi="Arial" w:cs="Arial"/>
          <w:sz w:val="22"/>
          <w:szCs w:val="22"/>
        </w:rPr>
        <w:t xml:space="preserve">the young </w:t>
      </w:r>
      <w:r w:rsidR="00762F91" w:rsidRPr="00897774">
        <w:rPr>
          <w:rFonts w:ascii="Arial" w:hAnsi="Arial" w:cs="Arial"/>
          <w:sz w:val="22"/>
          <w:szCs w:val="22"/>
        </w:rPr>
        <w:t>person's release date.</w:t>
      </w:r>
    </w:p>
    <w:p w:rsidR="00191F7A" w:rsidRPr="00897774" w:rsidRDefault="00191F7A" w:rsidP="00D73458">
      <w:pPr>
        <w:pStyle w:val="ListParagraph"/>
        <w:rPr>
          <w:rFonts w:ascii="Arial" w:hAnsi="Arial" w:cs="Arial"/>
          <w:sz w:val="22"/>
          <w:szCs w:val="22"/>
        </w:rPr>
      </w:pPr>
    </w:p>
    <w:p w:rsidR="00191F7A" w:rsidRPr="00897774" w:rsidRDefault="00762F91" w:rsidP="007A36DA">
      <w:pPr>
        <w:pStyle w:val="PlainText"/>
        <w:numPr>
          <w:ilvl w:val="1"/>
          <w:numId w:val="22"/>
        </w:numPr>
        <w:rPr>
          <w:rFonts w:ascii="Arial" w:hAnsi="Arial" w:cs="Arial"/>
          <w:sz w:val="22"/>
          <w:szCs w:val="22"/>
        </w:rPr>
      </w:pPr>
      <w:r w:rsidRPr="00897774">
        <w:rPr>
          <w:rFonts w:ascii="Arial" w:hAnsi="Arial" w:cs="Arial"/>
          <w:sz w:val="22"/>
          <w:szCs w:val="22"/>
        </w:rPr>
        <w:t xml:space="preserve">Unless there are safety issues, licence conditions, or the young person is under a Care Order, </w:t>
      </w:r>
      <w:r w:rsidR="00F22B9B" w:rsidRPr="00897774">
        <w:rPr>
          <w:rFonts w:ascii="Arial" w:hAnsi="Arial" w:cs="Arial"/>
          <w:sz w:val="22"/>
          <w:szCs w:val="22"/>
        </w:rPr>
        <w:t xml:space="preserve">the </w:t>
      </w:r>
      <w:r w:rsidRPr="00897774">
        <w:rPr>
          <w:rFonts w:ascii="Arial" w:hAnsi="Arial" w:cs="Arial"/>
          <w:sz w:val="22"/>
          <w:szCs w:val="22"/>
        </w:rPr>
        <w:t xml:space="preserve">YOS will work with the young person and their family to ensure they return to their parent or previous </w:t>
      </w:r>
      <w:proofErr w:type="spellStart"/>
      <w:r w:rsidRPr="00897774">
        <w:rPr>
          <w:rFonts w:ascii="Arial" w:hAnsi="Arial" w:cs="Arial"/>
          <w:sz w:val="22"/>
          <w:szCs w:val="22"/>
        </w:rPr>
        <w:t>carer</w:t>
      </w:r>
      <w:proofErr w:type="spellEnd"/>
      <w:r w:rsidRPr="00897774">
        <w:rPr>
          <w:rFonts w:ascii="Arial" w:hAnsi="Arial" w:cs="Arial"/>
          <w:sz w:val="22"/>
          <w:szCs w:val="22"/>
        </w:rPr>
        <w:t>. Where the</w:t>
      </w:r>
      <w:r w:rsidR="00FD6506" w:rsidRPr="00897774">
        <w:rPr>
          <w:rFonts w:ascii="Arial" w:hAnsi="Arial" w:cs="Arial"/>
          <w:sz w:val="22"/>
          <w:szCs w:val="22"/>
        </w:rPr>
        <w:t xml:space="preserve"> young person can return home, </w:t>
      </w:r>
      <w:r w:rsidR="00F22B9B" w:rsidRPr="00897774">
        <w:rPr>
          <w:rFonts w:ascii="Arial" w:hAnsi="Arial" w:cs="Arial"/>
          <w:sz w:val="22"/>
          <w:szCs w:val="22"/>
        </w:rPr>
        <w:t xml:space="preserve">the </w:t>
      </w:r>
      <w:r w:rsidRPr="00897774">
        <w:rPr>
          <w:rFonts w:ascii="Arial" w:hAnsi="Arial" w:cs="Arial"/>
          <w:sz w:val="22"/>
          <w:szCs w:val="22"/>
        </w:rPr>
        <w:t>YOS (along with the parent/ carer) will be responsible for the young person's support on releas</w:t>
      </w:r>
      <w:r w:rsidR="00B56D01" w:rsidRPr="00897774">
        <w:rPr>
          <w:rFonts w:ascii="Arial" w:hAnsi="Arial" w:cs="Arial"/>
          <w:sz w:val="22"/>
          <w:szCs w:val="22"/>
        </w:rPr>
        <w:t xml:space="preserve">e. </w:t>
      </w:r>
    </w:p>
    <w:p w:rsidR="00191F7A" w:rsidRPr="00897774" w:rsidRDefault="00191F7A" w:rsidP="00D73458">
      <w:pPr>
        <w:pStyle w:val="ListParagraph"/>
        <w:rPr>
          <w:rFonts w:ascii="Arial" w:hAnsi="Arial" w:cs="Arial"/>
          <w:sz w:val="22"/>
          <w:szCs w:val="22"/>
        </w:rPr>
      </w:pPr>
    </w:p>
    <w:p w:rsidR="00191F7A" w:rsidRPr="00897774" w:rsidRDefault="0056768B" w:rsidP="007A36DA">
      <w:pPr>
        <w:pStyle w:val="PlainText"/>
        <w:numPr>
          <w:ilvl w:val="1"/>
          <w:numId w:val="22"/>
        </w:numPr>
        <w:rPr>
          <w:rFonts w:ascii="Arial" w:hAnsi="Arial" w:cs="Arial"/>
          <w:sz w:val="22"/>
          <w:szCs w:val="22"/>
        </w:rPr>
      </w:pPr>
      <w:r w:rsidRPr="00897774">
        <w:rPr>
          <w:rFonts w:ascii="Arial" w:hAnsi="Arial" w:cs="Arial"/>
          <w:sz w:val="22"/>
          <w:szCs w:val="22"/>
        </w:rPr>
        <w:t xml:space="preserve"> </w:t>
      </w:r>
      <w:r w:rsidR="00762F91" w:rsidRPr="00897774">
        <w:rPr>
          <w:rFonts w:ascii="Arial" w:hAnsi="Arial" w:cs="Arial"/>
          <w:sz w:val="22"/>
          <w:szCs w:val="22"/>
        </w:rPr>
        <w:t xml:space="preserve">If the young person is either under a Care Order or was previously </w:t>
      </w:r>
      <w:r w:rsidR="007A36DA" w:rsidRPr="00897774">
        <w:rPr>
          <w:rFonts w:ascii="Arial" w:hAnsi="Arial" w:cs="Arial"/>
          <w:sz w:val="22"/>
          <w:szCs w:val="22"/>
        </w:rPr>
        <w:t>LAC</w:t>
      </w:r>
      <w:r w:rsidR="00762F91" w:rsidRPr="00897774">
        <w:rPr>
          <w:rFonts w:ascii="Arial" w:hAnsi="Arial" w:cs="Arial"/>
          <w:sz w:val="22"/>
          <w:szCs w:val="22"/>
        </w:rPr>
        <w:t xml:space="preserve"> and is under 16 years of age, or over 16 years but with significant vulnerability issues, the </w:t>
      </w:r>
      <w:r w:rsidR="007A36DA" w:rsidRPr="00897774">
        <w:rPr>
          <w:rFonts w:ascii="Arial" w:hAnsi="Arial" w:cs="Arial"/>
          <w:sz w:val="22"/>
          <w:szCs w:val="22"/>
        </w:rPr>
        <w:t xml:space="preserve">CSC </w:t>
      </w:r>
      <w:r w:rsidR="00762F91" w:rsidRPr="00897774">
        <w:rPr>
          <w:rFonts w:ascii="Arial" w:hAnsi="Arial" w:cs="Arial"/>
          <w:sz w:val="22"/>
          <w:szCs w:val="22"/>
        </w:rPr>
        <w:t xml:space="preserve">Team </w:t>
      </w:r>
      <w:r w:rsidR="00B56D01" w:rsidRPr="00897774">
        <w:rPr>
          <w:rFonts w:ascii="Arial" w:hAnsi="Arial" w:cs="Arial"/>
          <w:sz w:val="22"/>
          <w:szCs w:val="22"/>
        </w:rPr>
        <w:t>wi</w:t>
      </w:r>
      <w:r w:rsidR="00762F91" w:rsidRPr="00897774">
        <w:rPr>
          <w:rFonts w:ascii="Arial" w:hAnsi="Arial" w:cs="Arial"/>
          <w:sz w:val="22"/>
          <w:szCs w:val="22"/>
        </w:rPr>
        <w:t xml:space="preserve">ll be responsible for </w:t>
      </w:r>
      <w:r w:rsidR="00191F7A" w:rsidRPr="00897774">
        <w:rPr>
          <w:rFonts w:ascii="Arial" w:hAnsi="Arial" w:cs="Arial"/>
          <w:sz w:val="22"/>
          <w:szCs w:val="22"/>
        </w:rPr>
        <w:t xml:space="preserve">seeking suitable accommodation. </w:t>
      </w:r>
      <w:r w:rsidR="00B56D01" w:rsidRPr="00897774">
        <w:rPr>
          <w:rFonts w:ascii="Arial" w:hAnsi="Arial" w:cs="Arial"/>
          <w:sz w:val="22"/>
          <w:szCs w:val="22"/>
        </w:rPr>
        <w:t>In these circumstances t</w:t>
      </w:r>
      <w:r w:rsidR="00762F91" w:rsidRPr="00897774">
        <w:rPr>
          <w:rFonts w:ascii="Arial" w:hAnsi="Arial" w:cs="Arial"/>
          <w:sz w:val="22"/>
          <w:szCs w:val="22"/>
        </w:rPr>
        <w:t xml:space="preserve">he allocated </w:t>
      </w:r>
      <w:r w:rsidR="007A36DA" w:rsidRPr="00897774">
        <w:rPr>
          <w:rFonts w:ascii="Arial" w:hAnsi="Arial" w:cs="Arial"/>
          <w:sz w:val="22"/>
          <w:szCs w:val="22"/>
        </w:rPr>
        <w:t xml:space="preserve">CSC </w:t>
      </w:r>
      <w:r w:rsidR="00762F91" w:rsidRPr="00897774">
        <w:rPr>
          <w:rFonts w:ascii="Arial" w:hAnsi="Arial" w:cs="Arial"/>
          <w:sz w:val="22"/>
          <w:szCs w:val="22"/>
        </w:rPr>
        <w:t xml:space="preserve">social worker, or the responsible Team Manager, </w:t>
      </w:r>
      <w:r w:rsidR="00B56D01" w:rsidRPr="00897774">
        <w:rPr>
          <w:rFonts w:ascii="Arial" w:hAnsi="Arial" w:cs="Arial"/>
          <w:sz w:val="22"/>
          <w:szCs w:val="22"/>
        </w:rPr>
        <w:t xml:space="preserve">will attend sentence </w:t>
      </w:r>
      <w:r w:rsidR="00762F91" w:rsidRPr="00897774">
        <w:rPr>
          <w:rFonts w:ascii="Arial" w:hAnsi="Arial" w:cs="Arial"/>
          <w:sz w:val="22"/>
          <w:szCs w:val="22"/>
        </w:rPr>
        <w:t>planning meeting</w:t>
      </w:r>
      <w:r w:rsidR="00B56D01" w:rsidRPr="00897774">
        <w:rPr>
          <w:rFonts w:ascii="Arial" w:hAnsi="Arial" w:cs="Arial"/>
          <w:sz w:val="22"/>
          <w:szCs w:val="22"/>
        </w:rPr>
        <w:t>s</w:t>
      </w:r>
      <w:r w:rsidR="00762F91" w:rsidRPr="00897774">
        <w:rPr>
          <w:rFonts w:ascii="Arial" w:hAnsi="Arial" w:cs="Arial"/>
          <w:sz w:val="22"/>
          <w:szCs w:val="22"/>
        </w:rPr>
        <w:t xml:space="preserve"> and reviews.</w:t>
      </w:r>
    </w:p>
    <w:p w:rsidR="00191F7A" w:rsidRPr="00897774" w:rsidRDefault="00191F7A" w:rsidP="00D73458">
      <w:pPr>
        <w:pStyle w:val="ListParagraph"/>
        <w:rPr>
          <w:rFonts w:ascii="Arial" w:hAnsi="Arial" w:cs="Arial"/>
          <w:sz w:val="22"/>
          <w:szCs w:val="22"/>
        </w:rPr>
      </w:pPr>
    </w:p>
    <w:p w:rsidR="00191F7A" w:rsidRPr="00897774" w:rsidRDefault="0056768B" w:rsidP="007A36DA">
      <w:pPr>
        <w:pStyle w:val="PlainText"/>
        <w:numPr>
          <w:ilvl w:val="1"/>
          <w:numId w:val="22"/>
        </w:numPr>
        <w:rPr>
          <w:rFonts w:ascii="Arial" w:hAnsi="Arial" w:cs="Arial"/>
          <w:sz w:val="22"/>
          <w:szCs w:val="22"/>
        </w:rPr>
      </w:pPr>
      <w:r w:rsidRPr="00897774">
        <w:rPr>
          <w:rFonts w:ascii="Arial" w:hAnsi="Arial" w:cs="Arial"/>
          <w:sz w:val="22"/>
          <w:szCs w:val="22"/>
        </w:rPr>
        <w:t xml:space="preserve"> </w:t>
      </w:r>
      <w:r w:rsidR="00762F91" w:rsidRPr="00897774">
        <w:rPr>
          <w:rFonts w:ascii="Arial" w:hAnsi="Arial" w:cs="Arial"/>
          <w:sz w:val="22"/>
          <w:szCs w:val="22"/>
        </w:rPr>
        <w:t xml:space="preserve">If the young </w:t>
      </w:r>
      <w:r w:rsidR="00BC19B7">
        <w:rPr>
          <w:rFonts w:ascii="Arial" w:hAnsi="Arial" w:cs="Arial"/>
          <w:sz w:val="22"/>
          <w:szCs w:val="22"/>
        </w:rPr>
        <w:t>person is not deemed vulnerable and is under 18 years of age</w:t>
      </w:r>
      <w:r w:rsidR="00762F91" w:rsidRPr="00897774">
        <w:rPr>
          <w:rFonts w:ascii="Arial" w:hAnsi="Arial" w:cs="Arial"/>
          <w:sz w:val="22"/>
          <w:szCs w:val="22"/>
        </w:rPr>
        <w:t xml:space="preserve"> </w:t>
      </w:r>
      <w:r w:rsidR="00BC19B7">
        <w:rPr>
          <w:rFonts w:ascii="Arial" w:hAnsi="Arial" w:cs="Arial"/>
          <w:sz w:val="22"/>
          <w:szCs w:val="22"/>
        </w:rPr>
        <w:t xml:space="preserve">and </w:t>
      </w:r>
      <w:r w:rsidR="00762F91" w:rsidRPr="00897774">
        <w:rPr>
          <w:rFonts w:ascii="Arial" w:hAnsi="Arial" w:cs="Arial"/>
          <w:sz w:val="22"/>
          <w:szCs w:val="22"/>
        </w:rPr>
        <w:t>under a Care Order or was previously looked after by Brent</w:t>
      </w:r>
      <w:r w:rsidR="00BC19B7">
        <w:rPr>
          <w:rFonts w:ascii="Arial" w:hAnsi="Arial" w:cs="Arial"/>
          <w:sz w:val="22"/>
          <w:szCs w:val="22"/>
        </w:rPr>
        <w:t xml:space="preserve"> under section 20</w:t>
      </w:r>
      <w:r w:rsidR="00762F91" w:rsidRPr="00897774">
        <w:rPr>
          <w:rFonts w:ascii="Arial" w:hAnsi="Arial" w:cs="Arial"/>
          <w:sz w:val="22"/>
          <w:szCs w:val="22"/>
        </w:rPr>
        <w:t xml:space="preserve">, </w:t>
      </w:r>
      <w:r w:rsidR="00AC3CFC" w:rsidRPr="00897774">
        <w:rPr>
          <w:rFonts w:ascii="Arial" w:hAnsi="Arial" w:cs="Arial"/>
          <w:sz w:val="22"/>
          <w:szCs w:val="22"/>
        </w:rPr>
        <w:t>the Care</w:t>
      </w:r>
      <w:r w:rsidR="005D60F9" w:rsidRPr="00897774">
        <w:rPr>
          <w:rFonts w:ascii="Arial" w:hAnsi="Arial" w:cs="Arial"/>
          <w:sz w:val="22"/>
          <w:szCs w:val="22"/>
        </w:rPr>
        <w:t xml:space="preserve"> Planning and Childr</w:t>
      </w:r>
      <w:r w:rsidR="00191F7A" w:rsidRPr="00897774">
        <w:rPr>
          <w:rFonts w:ascii="Arial" w:hAnsi="Arial" w:cs="Arial"/>
          <w:sz w:val="22"/>
          <w:szCs w:val="22"/>
        </w:rPr>
        <w:t>en in Care Service</w:t>
      </w:r>
      <w:r w:rsidR="00762F91" w:rsidRPr="00897774">
        <w:rPr>
          <w:rFonts w:ascii="Arial" w:hAnsi="Arial" w:cs="Arial"/>
          <w:sz w:val="22"/>
          <w:szCs w:val="22"/>
        </w:rPr>
        <w:t xml:space="preserve"> </w:t>
      </w:r>
      <w:r w:rsidR="000D4847" w:rsidRPr="00897774">
        <w:rPr>
          <w:rFonts w:ascii="Arial" w:hAnsi="Arial" w:cs="Arial"/>
          <w:sz w:val="22"/>
          <w:szCs w:val="22"/>
        </w:rPr>
        <w:t xml:space="preserve">will </w:t>
      </w:r>
      <w:r w:rsidR="00762F91" w:rsidRPr="00897774">
        <w:rPr>
          <w:rFonts w:ascii="Arial" w:hAnsi="Arial" w:cs="Arial"/>
          <w:sz w:val="22"/>
          <w:szCs w:val="22"/>
        </w:rPr>
        <w:t xml:space="preserve">be responsible for seeking accommodation and </w:t>
      </w:r>
      <w:r w:rsidR="00BC19B7">
        <w:rPr>
          <w:rFonts w:ascii="Arial" w:hAnsi="Arial" w:cs="Arial"/>
          <w:sz w:val="22"/>
          <w:szCs w:val="22"/>
        </w:rPr>
        <w:t>provide</w:t>
      </w:r>
      <w:r w:rsidR="00762F91" w:rsidRPr="00897774">
        <w:rPr>
          <w:rFonts w:ascii="Arial" w:hAnsi="Arial" w:cs="Arial"/>
          <w:sz w:val="22"/>
          <w:szCs w:val="22"/>
        </w:rPr>
        <w:t xml:space="preserve"> relevant </w:t>
      </w:r>
      <w:r w:rsidR="00BC19B7">
        <w:rPr>
          <w:rFonts w:ascii="Arial" w:hAnsi="Arial" w:cs="Arial"/>
          <w:sz w:val="22"/>
          <w:szCs w:val="22"/>
        </w:rPr>
        <w:t>financial assistance if relevant</w:t>
      </w:r>
      <w:r w:rsidR="00762F91" w:rsidRPr="00897774">
        <w:rPr>
          <w:rFonts w:ascii="Arial" w:hAnsi="Arial" w:cs="Arial"/>
          <w:sz w:val="22"/>
          <w:szCs w:val="22"/>
        </w:rPr>
        <w:t xml:space="preserve">. </w:t>
      </w:r>
    </w:p>
    <w:p w:rsidR="00191F7A" w:rsidRPr="00897774" w:rsidRDefault="00191F7A" w:rsidP="00D73458">
      <w:pPr>
        <w:pStyle w:val="ListParagraph"/>
        <w:rPr>
          <w:rFonts w:ascii="Arial" w:hAnsi="Arial" w:cs="Arial"/>
          <w:sz w:val="22"/>
          <w:szCs w:val="22"/>
        </w:rPr>
      </w:pPr>
    </w:p>
    <w:p w:rsidR="00191F7A" w:rsidRPr="00897774" w:rsidRDefault="0056768B" w:rsidP="007A36DA">
      <w:pPr>
        <w:pStyle w:val="PlainText"/>
        <w:numPr>
          <w:ilvl w:val="1"/>
          <w:numId w:val="22"/>
        </w:numPr>
        <w:rPr>
          <w:rFonts w:ascii="Arial" w:hAnsi="Arial" w:cs="Arial"/>
          <w:sz w:val="22"/>
          <w:szCs w:val="22"/>
        </w:rPr>
      </w:pPr>
      <w:r w:rsidRPr="00897774">
        <w:rPr>
          <w:rFonts w:ascii="Arial" w:hAnsi="Arial" w:cs="Arial"/>
          <w:sz w:val="22"/>
          <w:szCs w:val="22"/>
        </w:rPr>
        <w:t xml:space="preserve"> </w:t>
      </w:r>
      <w:r w:rsidR="00762F91" w:rsidRPr="00897774">
        <w:rPr>
          <w:rFonts w:ascii="Arial" w:hAnsi="Arial" w:cs="Arial"/>
          <w:sz w:val="22"/>
          <w:szCs w:val="22"/>
        </w:rPr>
        <w:t xml:space="preserve">A small number of young people over 16 years of age cannot return to their parent or previous </w:t>
      </w:r>
      <w:proofErr w:type="spellStart"/>
      <w:r w:rsidR="00762F91" w:rsidRPr="00897774">
        <w:rPr>
          <w:rFonts w:ascii="Arial" w:hAnsi="Arial" w:cs="Arial"/>
          <w:sz w:val="22"/>
          <w:szCs w:val="22"/>
        </w:rPr>
        <w:t>carer</w:t>
      </w:r>
      <w:proofErr w:type="spellEnd"/>
      <w:r w:rsidR="00762F91" w:rsidRPr="00897774">
        <w:rPr>
          <w:rFonts w:ascii="Arial" w:hAnsi="Arial" w:cs="Arial"/>
          <w:sz w:val="22"/>
          <w:szCs w:val="22"/>
        </w:rPr>
        <w:t xml:space="preserve">. When it has been identified that there </w:t>
      </w:r>
      <w:r w:rsidR="005504F7" w:rsidRPr="00897774">
        <w:rPr>
          <w:rFonts w:ascii="Arial" w:hAnsi="Arial" w:cs="Arial"/>
          <w:sz w:val="22"/>
          <w:szCs w:val="22"/>
        </w:rPr>
        <w:t xml:space="preserve">may </w:t>
      </w:r>
      <w:r w:rsidR="000D4847" w:rsidRPr="00897774">
        <w:rPr>
          <w:rFonts w:ascii="Arial" w:hAnsi="Arial" w:cs="Arial"/>
          <w:sz w:val="22"/>
          <w:szCs w:val="22"/>
        </w:rPr>
        <w:t>not be a</w:t>
      </w:r>
      <w:r w:rsidR="007A36DA" w:rsidRPr="00897774">
        <w:rPr>
          <w:rFonts w:ascii="Arial" w:hAnsi="Arial" w:cs="Arial"/>
          <w:sz w:val="22"/>
          <w:szCs w:val="22"/>
        </w:rPr>
        <w:t xml:space="preserve"> </w:t>
      </w:r>
      <w:r w:rsidR="00762F91" w:rsidRPr="00897774">
        <w:rPr>
          <w:rFonts w:ascii="Arial" w:hAnsi="Arial" w:cs="Arial"/>
          <w:sz w:val="22"/>
          <w:szCs w:val="22"/>
        </w:rPr>
        <w:t xml:space="preserve">suitable adult within their extended family or social </w:t>
      </w:r>
      <w:r w:rsidR="001875DD" w:rsidRPr="00897774">
        <w:rPr>
          <w:rFonts w:ascii="Arial" w:hAnsi="Arial" w:cs="Arial"/>
          <w:sz w:val="22"/>
          <w:szCs w:val="22"/>
        </w:rPr>
        <w:t>network who</w:t>
      </w:r>
      <w:r w:rsidR="00762F91" w:rsidRPr="00897774">
        <w:rPr>
          <w:rFonts w:ascii="Arial" w:hAnsi="Arial" w:cs="Arial"/>
          <w:sz w:val="22"/>
          <w:szCs w:val="22"/>
        </w:rPr>
        <w:t xml:space="preserve"> can provide a home for them, a member of </w:t>
      </w:r>
      <w:r w:rsidR="007A36DA" w:rsidRPr="00897774">
        <w:rPr>
          <w:rFonts w:ascii="Arial" w:hAnsi="Arial" w:cs="Arial"/>
          <w:sz w:val="22"/>
          <w:szCs w:val="22"/>
        </w:rPr>
        <w:t xml:space="preserve">Care Planning and Children in Care Service </w:t>
      </w:r>
      <w:r w:rsidR="00762F91" w:rsidRPr="00897774">
        <w:rPr>
          <w:rFonts w:ascii="Arial" w:hAnsi="Arial" w:cs="Arial"/>
          <w:sz w:val="22"/>
          <w:szCs w:val="22"/>
        </w:rPr>
        <w:t xml:space="preserve">will be invited </w:t>
      </w:r>
      <w:r w:rsidR="000D4847" w:rsidRPr="00897774">
        <w:rPr>
          <w:rFonts w:ascii="Arial" w:hAnsi="Arial" w:cs="Arial"/>
          <w:sz w:val="22"/>
          <w:szCs w:val="22"/>
        </w:rPr>
        <w:t xml:space="preserve">by the YOS </w:t>
      </w:r>
      <w:r w:rsidR="00762F91" w:rsidRPr="00897774">
        <w:rPr>
          <w:rFonts w:ascii="Arial" w:hAnsi="Arial" w:cs="Arial"/>
          <w:sz w:val="22"/>
          <w:szCs w:val="22"/>
        </w:rPr>
        <w:t xml:space="preserve">to </w:t>
      </w:r>
      <w:r w:rsidR="000D4847" w:rsidRPr="00897774">
        <w:rPr>
          <w:rFonts w:ascii="Arial" w:hAnsi="Arial" w:cs="Arial"/>
          <w:sz w:val="22"/>
          <w:szCs w:val="22"/>
        </w:rPr>
        <w:t xml:space="preserve">release and final release preparation meetings. </w:t>
      </w:r>
      <w:r w:rsidR="005504F7" w:rsidRPr="00897774">
        <w:rPr>
          <w:rFonts w:ascii="Arial" w:hAnsi="Arial" w:cs="Arial"/>
          <w:sz w:val="22"/>
          <w:szCs w:val="22"/>
        </w:rPr>
        <w:t xml:space="preserve">This must be done at the earliest </w:t>
      </w:r>
      <w:r w:rsidR="000D4847" w:rsidRPr="00897774">
        <w:rPr>
          <w:rFonts w:ascii="Arial" w:hAnsi="Arial" w:cs="Arial"/>
          <w:sz w:val="22"/>
          <w:szCs w:val="22"/>
        </w:rPr>
        <w:t xml:space="preserve">opportunity to ensure that </w:t>
      </w:r>
      <w:r w:rsidR="00AC4E07" w:rsidRPr="00897774">
        <w:rPr>
          <w:rFonts w:ascii="Arial" w:hAnsi="Arial" w:cs="Arial"/>
          <w:sz w:val="22"/>
          <w:szCs w:val="22"/>
        </w:rPr>
        <w:t xml:space="preserve">there is sufficient time to secure </w:t>
      </w:r>
      <w:r w:rsidR="00AF15C4" w:rsidRPr="00897774">
        <w:rPr>
          <w:rFonts w:ascii="Arial" w:hAnsi="Arial" w:cs="Arial"/>
          <w:sz w:val="22"/>
          <w:szCs w:val="22"/>
        </w:rPr>
        <w:t xml:space="preserve">suitable </w:t>
      </w:r>
      <w:r w:rsidR="005504F7" w:rsidRPr="00897774">
        <w:rPr>
          <w:rFonts w:ascii="Arial" w:hAnsi="Arial" w:cs="Arial"/>
          <w:sz w:val="22"/>
          <w:szCs w:val="22"/>
        </w:rPr>
        <w:t>alternative accommodation</w:t>
      </w:r>
      <w:r w:rsidR="00AC4E07" w:rsidRPr="00897774">
        <w:rPr>
          <w:rFonts w:ascii="Arial" w:hAnsi="Arial" w:cs="Arial"/>
          <w:sz w:val="22"/>
          <w:szCs w:val="22"/>
        </w:rPr>
        <w:t xml:space="preserve">. </w:t>
      </w:r>
      <w:r w:rsidR="005504F7" w:rsidRPr="00897774">
        <w:rPr>
          <w:rFonts w:ascii="Arial" w:hAnsi="Arial" w:cs="Arial"/>
          <w:sz w:val="22"/>
          <w:szCs w:val="22"/>
        </w:rPr>
        <w:t xml:space="preserve"> </w:t>
      </w:r>
    </w:p>
    <w:p w:rsidR="00191F7A" w:rsidRPr="00897774" w:rsidRDefault="00191F7A" w:rsidP="00D73458">
      <w:pPr>
        <w:pStyle w:val="ListParagraph"/>
        <w:rPr>
          <w:rFonts w:ascii="Arial" w:hAnsi="Arial" w:cs="Arial"/>
          <w:sz w:val="22"/>
          <w:szCs w:val="22"/>
        </w:rPr>
      </w:pPr>
    </w:p>
    <w:p w:rsidR="00191F7A" w:rsidRPr="00897774" w:rsidRDefault="0056768B" w:rsidP="007A36DA">
      <w:pPr>
        <w:pStyle w:val="PlainText"/>
        <w:numPr>
          <w:ilvl w:val="1"/>
          <w:numId w:val="22"/>
        </w:numPr>
        <w:rPr>
          <w:rFonts w:ascii="Arial" w:hAnsi="Arial" w:cs="Arial"/>
          <w:sz w:val="22"/>
          <w:szCs w:val="22"/>
        </w:rPr>
      </w:pPr>
      <w:r w:rsidRPr="00897774">
        <w:rPr>
          <w:rFonts w:ascii="Arial" w:hAnsi="Arial" w:cs="Arial"/>
          <w:sz w:val="22"/>
          <w:szCs w:val="22"/>
        </w:rPr>
        <w:t xml:space="preserve"> </w:t>
      </w:r>
      <w:r w:rsidR="00762F91" w:rsidRPr="00897774">
        <w:rPr>
          <w:rFonts w:ascii="Arial" w:hAnsi="Arial" w:cs="Arial"/>
          <w:sz w:val="22"/>
          <w:szCs w:val="22"/>
        </w:rPr>
        <w:t xml:space="preserve">YOS and SCD CFD will </w:t>
      </w:r>
      <w:r w:rsidR="00FD6506" w:rsidRPr="00897774">
        <w:rPr>
          <w:rFonts w:ascii="Arial" w:hAnsi="Arial" w:cs="Arial"/>
          <w:sz w:val="22"/>
          <w:szCs w:val="22"/>
        </w:rPr>
        <w:t xml:space="preserve">make arrangements for these young people to be re-housed </w:t>
      </w:r>
      <w:r w:rsidR="00762F91" w:rsidRPr="00897774">
        <w:rPr>
          <w:rFonts w:ascii="Arial" w:hAnsi="Arial" w:cs="Arial"/>
          <w:sz w:val="22"/>
          <w:szCs w:val="22"/>
        </w:rPr>
        <w:t xml:space="preserve">under the Housing Act 1996 and Homelessness Act 2002 </w:t>
      </w:r>
    </w:p>
    <w:p w:rsidR="00191F7A" w:rsidRPr="00897774" w:rsidRDefault="00191F7A" w:rsidP="00D73458">
      <w:pPr>
        <w:pStyle w:val="ListParagraph"/>
        <w:rPr>
          <w:rFonts w:ascii="Arial" w:hAnsi="Arial" w:cs="Arial"/>
          <w:sz w:val="22"/>
          <w:szCs w:val="22"/>
        </w:rPr>
      </w:pPr>
    </w:p>
    <w:p w:rsidR="00762F91" w:rsidRPr="00897774" w:rsidRDefault="0056768B" w:rsidP="007A36DA">
      <w:pPr>
        <w:pStyle w:val="PlainText"/>
        <w:numPr>
          <w:ilvl w:val="1"/>
          <w:numId w:val="22"/>
        </w:numPr>
        <w:rPr>
          <w:rFonts w:ascii="Arial" w:hAnsi="Arial" w:cs="Arial"/>
          <w:sz w:val="22"/>
          <w:szCs w:val="22"/>
        </w:rPr>
      </w:pPr>
      <w:r w:rsidRPr="00897774">
        <w:rPr>
          <w:rFonts w:ascii="Arial" w:hAnsi="Arial" w:cs="Arial"/>
          <w:sz w:val="22"/>
          <w:szCs w:val="22"/>
        </w:rPr>
        <w:t xml:space="preserve"> </w:t>
      </w:r>
      <w:r w:rsidR="00762F91" w:rsidRPr="00897774">
        <w:rPr>
          <w:rFonts w:ascii="Arial" w:hAnsi="Arial" w:cs="Arial"/>
          <w:sz w:val="22"/>
          <w:szCs w:val="22"/>
        </w:rPr>
        <w:t>W</w:t>
      </w:r>
      <w:r w:rsidRPr="00897774">
        <w:rPr>
          <w:rFonts w:ascii="Arial" w:hAnsi="Arial" w:cs="Arial"/>
          <w:sz w:val="22"/>
          <w:szCs w:val="22"/>
        </w:rPr>
        <w:t>here (10.12</w:t>
      </w:r>
      <w:r w:rsidR="00FD6506" w:rsidRPr="00897774">
        <w:rPr>
          <w:rFonts w:ascii="Arial" w:hAnsi="Arial" w:cs="Arial"/>
          <w:sz w:val="22"/>
          <w:szCs w:val="22"/>
        </w:rPr>
        <w:t xml:space="preserve">) above applies, the </w:t>
      </w:r>
      <w:r w:rsidR="00762F91" w:rsidRPr="00897774">
        <w:rPr>
          <w:rFonts w:ascii="Arial" w:hAnsi="Arial" w:cs="Arial"/>
          <w:sz w:val="22"/>
          <w:szCs w:val="22"/>
        </w:rPr>
        <w:t xml:space="preserve">YOS </w:t>
      </w:r>
      <w:r w:rsidR="00F22B9B" w:rsidRPr="00897774">
        <w:rPr>
          <w:rFonts w:ascii="Arial" w:hAnsi="Arial" w:cs="Arial"/>
          <w:sz w:val="22"/>
          <w:szCs w:val="22"/>
        </w:rPr>
        <w:t xml:space="preserve">Case </w:t>
      </w:r>
      <w:r w:rsidR="00526B4A" w:rsidRPr="00897774">
        <w:rPr>
          <w:rFonts w:ascii="Arial" w:hAnsi="Arial" w:cs="Arial"/>
          <w:sz w:val="22"/>
          <w:szCs w:val="22"/>
        </w:rPr>
        <w:t>Manager will</w:t>
      </w:r>
      <w:r w:rsidR="00762F91" w:rsidRPr="00897774">
        <w:rPr>
          <w:rFonts w:ascii="Arial" w:hAnsi="Arial" w:cs="Arial"/>
          <w:sz w:val="22"/>
          <w:szCs w:val="22"/>
        </w:rPr>
        <w:t xml:space="preserve"> assist the young person to apply for Transitional Housing Benefit and other relevant benefits.</w:t>
      </w:r>
    </w:p>
    <w:p w:rsidR="00A55666" w:rsidRPr="00AD4FE0" w:rsidRDefault="00A55666" w:rsidP="00AD4FE0">
      <w:pPr>
        <w:pStyle w:val="Heading2"/>
        <w:rPr>
          <w:rFonts w:ascii="Arial" w:hAnsi="Arial" w:cs="Arial"/>
          <w:b/>
          <w:color w:val="auto"/>
          <w:sz w:val="28"/>
          <w:szCs w:val="28"/>
        </w:rPr>
      </w:pPr>
    </w:p>
    <w:p w:rsidR="00762F91" w:rsidRPr="00AD4FE0" w:rsidRDefault="00762F91" w:rsidP="00AD4FE0">
      <w:pPr>
        <w:pStyle w:val="Heading2"/>
        <w:numPr>
          <w:ilvl w:val="0"/>
          <w:numId w:val="41"/>
        </w:numPr>
        <w:rPr>
          <w:rFonts w:ascii="Arial" w:hAnsi="Arial" w:cs="Arial"/>
          <w:b/>
          <w:i/>
          <w:color w:val="auto"/>
          <w:sz w:val="28"/>
          <w:szCs w:val="28"/>
        </w:rPr>
      </w:pPr>
      <w:bookmarkStart w:id="16" w:name="_Toc490739079"/>
      <w:r w:rsidRPr="00AD4FE0">
        <w:rPr>
          <w:rFonts w:ascii="Arial" w:hAnsi="Arial" w:cs="Arial"/>
          <w:b/>
          <w:i/>
          <w:color w:val="auto"/>
          <w:sz w:val="28"/>
          <w:szCs w:val="28"/>
        </w:rPr>
        <w:t>Procedures regarding Child Protection Issues</w:t>
      </w:r>
      <w:bookmarkEnd w:id="16"/>
    </w:p>
    <w:p w:rsidR="00FD6506" w:rsidRPr="00897774" w:rsidRDefault="00FD6506" w:rsidP="007A36DA">
      <w:pPr>
        <w:pStyle w:val="PlainText"/>
        <w:ind w:left="720"/>
        <w:rPr>
          <w:rFonts w:ascii="Arial" w:hAnsi="Arial" w:cs="Arial"/>
          <w:b/>
          <w:sz w:val="22"/>
          <w:szCs w:val="22"/>
        </w:rPr>
      </w:pPr>
    </w:p>
    <w:p w:rsidR="00257EA9" w:rsidRPr="00897774" w:rsidRDefault="00FD6506" w:rsidP="007A36DA">
      <w:pPr>
        <w:pStyle w:val="PlainText"/>
        <w:numPr>
          <w:ilvl w:val="1"/>
          <w:numId w:val="23"/>
        </w:numPr>
        <w:rPr>
          <w:rFonts w:ascii="Arial" w:hAnsi="Arial" w:cs="Arial"/>
          <w:sz w:val="22"/>
          <w:szCs w:val="22"/>
        </w:rPr>
      </w:pPr>
      <w:r w:rsidRPr="00897774">
        <w:rPr>
          <w:rFonts w:ascii="Arial" w:hAnsi="Arial" w:cs="Arial"/>
          <w:sz w:val="22"/>
          <w:szCs w:val="22"/>
        </w:rPr>
        <w:t xml:space="preserve">When a </w:t>
      </w:r>
      <w:r w:rsidR="00762F91" w:rsidRPr="00897774">
        <w:rPr>
          <w:rFonts w:ascii="Arial" w:hAnsi="Arial" w:cs="Arial"/>
          <w:sz w:val="22"/>
          <w:szCs w:val="22"/>
        </w:rPr>
        <w:t xml:space="preserve">YOS </w:t>
      </w:r>
      <w:r w:rsidR="00C31EB1" w:rsidRPr="00897774">
        <w:rPr>
          <w:rFonts w:ascii="Arial" w:hAnsi="Arial" w:cs="Arial"/>
          <w:sz w:val="22"/>
          <w:szCs w:val="22"/>
        </w:rPr>
        <w:t>member of</w:t>
      </w:r>
      <w:r w:rsidR="00F22B9B" w:rsidRPr="00897774">
        <w:rPr>
          <w:rFonts w:ascii="Arial" w:hAnsi="Arial" w:cs="Arial"/>
          <w:sz w:val="22"/>
          <w:szCs w:val="22"/>
        </w:rPr>
        <w:t xml:space="preserve"> </w:t>
      </w:r>
      <w:r w:rsidR="00A55666" w:rsidRPr="00897774">
        <w:rPr>
          <w:rFonts w:ascii="Arial" w:hAnsi="Arial" w:cs="Arial"/>
          <w:sz w:val="22"/>
          <w:szCs w:val="22"/>
        </w:rPr>
        <w:t>staff identifies</w:t>
      </w:r>
      <w:r w:rsidR="00762F91" w:rsidRPr="00897774">
        <w:rPr>
          <w:rFonts w:ascii="Arial" w:hAnsi="Arial" w:cs="Arial"/>
          <w:sz w:val="22"/>
          <w:szCs w:val="22"/>
        </w:rPr>
        <w:t xml:space="preserve"> child protection </w:t>
      </w:r>
      <w:r w:rsidR="00AC3CFC" w:rsidRPr="00897774">
        <w:rPr>
          <w:rFonts w:ascii="Arial" w:hAnsi="Arial" w:cs="Arial"/>
          <w:sz w:val="22"/>
          <w:szCs w:val="22"/>
        </w:rPr>
        <w:t>issues/</w:t>
      </w:r>
      <w:r w:rsidR="00C31EB1" w:rsidRPr="00897774">
        <w:rPr>
          <w:rFonts w:ascii="Arial" w:hAnsi="Arial" w:cs="Arial"/>
          <w:sz w:val="22"/>
          <w:szCs w:val="22"/>
        </w:rPr>
        <w:t xml:space="preserve">concerns, </w:t>
      </w:r>
      <w:r w:rsidR="00B30C8A" w:rsidRPr="00897774">
        <w:rPr>
          <w:rFonts w:ascii="Arial" w:hAnsi="Arial" w:cs="Arial"/>
          <w:sz w:val="22"/>
          <w:szCs w:val="22"/>
        </w:rPr>
        <w:t xml:space="preserve">they </w:t>
      </w:r>
      <w:r w:rsidR="00762F91" w:rsidRPr="00897774">
        <w:rPr>
          <w:rFonts w:ascii="Arial" w:hAnsi="Arial" w:cs="Arial"/>
          <w:sz w:val="22"/>
          <w:szCs w:val="22"/>
        </w:rPr>
        <w:t>must immediately</w:t>
      </w:r>
      <w:r w:rsidR="008A46A8" w:rsidRPr="00897774">
        <w:rPr>
          <w:rFonts w:ascii="Arial" w:hAnsi="Arial" w:cs="Arial"/>
          <w:sz w:val="22"/>
          <w:szCs w:val="22"/>
        </w:rPr>
        <w:t xml:space="preserve"> </w:t>
      </w:r>
      <w:r w:rsidR="00B30C8A" w:rsidRPr="00897774">
        <w:rPr>
          <w:rFonts w:ascii="Arial" w:hAnsi="Arial" w:cs="Arial"/>
          <w:sz w:val="22"/>
          <w:szCs w:val="22"/>
        </w:rPr>
        <w:t xml:space="preserve">report this verbally and in writing </w:t>
      </w:r>
      <w:r w:rsidR="008A46A8" w:rsidRPr="00897774">
        <w:rPr>
          <w:rFonts w:ascii="Arial" w:hAnsi="Arial" w:cs="Arial"/>
          <w:sz w:val="22"/>
          <w:szCs w:val="22"/>
        </w:rPr>
        <w:t>to their Line Manager</w:t>
      </w:r>
      <w:r w:rsidR="00B30C8A" w:rsidRPr="00897774">
        <w:rPr>
          <w:rFonts w:ascii="Arial" w:hAnsi="Arial" w:cs="Arial"/>
          <w:sz w:val="22"/>
          <w:szCs w:val="22"/>
        </w:rPr>
        <w:t>.</w:t>
      </w:r>
      <w:r w:rsidR="00EE4862" w:rsidRPr="00897774">
        <w:rPr>
          <w:rFonts w:ascii="Arial" w:hAnsi="Arial" w:cs="Arial"/>
          <w:sz w:val="22"/>
          <w:szCs w:val="22"/>
        </w:rPr>
        <w:t xml:space="preserve"> If their Line Manager is absent, the </w:t>
      </w:r>
      <w:r w:rsidR="00C31EB1" w:rsidRPr="00897774">
        <w:rPr>
          <w:rFonts w:ascii="Arial" w:hAnsi="Arial" w:cs="Arial"/>
          <w:sz w:val="22"/>
          <w:szCs w:val="22"/>
        </w:rPr>
        <w:t xml:space="preserve">YOS member of staff </w:t>
      </w:r>
      <w:r w:rsidR="00EE4862" w:rsidRPr="00897774">
        <w:rPr>
          <w:rFonts w:ascii="Arial" w:hAnsi="Arial" w:cs="Arial"/>
          <w:sz w:val="22"/>
          <w:szCs w:val="22"/>
        </w:rPr>
        <w:t xml:space="preserve">will refer the matter to the Duty Manager </w:t>
      </w:r>
      <w:r w:rsidR="00B30C8A" w:rsidRPr="00897774">
        <w:rPr>
          <w:rFonts w:ascii="Arial" w:hAnsi="Arial" w:cs="Arial"/>
          <w:sz w:val="22"/>
          <w:szCs w:val="22"/>
        </w:rPr>
        <w:t xml:space="preserve">in the first </w:t>
      </w:r>
      <w:proofErr w:type="gramStart"/>
      <w:r w:rsidR="00B30C8A" w:rsidRPr="00897774">
        <w:rPr>
          <w:rFonts w:ascii="Arial" w:hAnsi="Arial" w:cs="Arial"/>
          <w:sz w:val="22"/>
          <w:szCs w:val="22"/>
        </w:rPr>
        <w:t>instance,</w:t>
      </w:r>
      <w:proofErr w:type="gramEnd"/>
      <w:r w:rsidR="00B30C8A" w:rsidRPr="00897774">
        <w:rPr>
          <w:rFonts w:ascii="Arial" w:hAnsi="Arial" w:cs="Arial"/>
          <w:sz w:val="22"/>
          <w:szCs w:val="22"/>
        </w:rPr>
        <w:t xml:space="preserve"> </w:t>
      </w:r>
      <w:r w:rsidR="00EE4862" w:rsidRPr="00897774">
        <w:rPr>
          <w:rFonts w:ascii="Arial" w:hAnsi="Arial" w:cs="Arial"/>
          <w:sz w:val="22"/>
          <w:szCs w:val="22"/>
        </w:rPr>
        <w:t xml:space="preserve">or </w:t>
      </w:r>
      <w:r w:rsidR="00B30C8A" w:rsidRPr="00897774">
        <w:rPr>
          <w:rFonts w:ascii="Arial" w:hAnsi="Arial" w:cs="Arial"/>
          <w:sz w:val="22"/>
          <w:szCs w:val="22"/>
        </w:rPr>
        <w:t xml:space="preserve">in their absence </w:t>
      </w:r>
      <w:r w:rsidR="00EE4862" w:rsidRPr="00897774">
        <w:rPr>
          <w:rFonts w:ascii="Arial" w:hAnsi="Arial" w:cs="Arial"/>
          <w:sz w:val="22"/>
          <w:szCs w:val="22"/>
        </w:rPr>
        <w:t xml:space="preserve">any other </w:t>
      </w:r>
      <w:r w:rsidR="00B30C8A" w:rsidRPr="00897774">
        <w:rPr>
          <w:rFonts w:ascii="Arial" w:hAnsi="Arial" w:cs="Arial"/>
          <w:sz w:val="22"/>
          <w:szCs w:val="22"/>
        </w:rPr>
        <w:t xml:space="preserve">member of the </w:t>
      </w:r>
      <w:r w:rsidR="00EE4862" w:rsidRPr="00897774">
        <w:rPr>
          <w:rFonts w:ascii="Arial" w:hAnsi="Arial" w:cs="Arial"/>
          <w:sz w:val="22"/>
          <w:szCs w:val="22"/>
        </w:rPr>
        <w:t xml:space="preserve">YOS </w:t>
      </w:r>
      <w:r w:rsidR="00C31EB1" w:rsidRPr="00897774">
        <w:rPr>
          <w:rFonts w:ascii="Arial" w:hAnsi="Arial" w:cs="Arial"/>
          <w:sz w:val="22"/>
          <w:szCs w:val="22"/>
        </w:rPr>
        <w:t>Management</w:t>
      </w:r>
      <w:r w:rsidR="00EE4862" w:rsidRPr="00897774">
        <w:rPr>
          <w:rFonts w:ascii="Arial" w:hAnsi="Arial" w:cs="Arial"/>
          <w:sz w:val="22"/>
          <w:szCs w:val="22"/>
        </w:rPr>
        <w:t xml:space="preserve"> Team.</w:t>
      </w:r>
      <w:r w:rsidR="00184F0D" w:rsidRPr="00897774">
        <w:rPr>
          <w:rFonts w:ascii="Arial" w:hAnsi="Arial" w:cs="Arial"/>
          <w:sz w:val="22"/>
          <w:szCs w:val="22"/>
        </w:rPr>
        <w:t xml:space="preserve"> The YOS Manager</w:t>
      </w:r>
      <w:r w:rsidR="00EE4862" w:rsidRPr="00897774">
        <w:rPr>
          <w:rFonts w:ascii="Arial" w:hAnsi="Arial" w:cs="Arial"/>
          <w:sz w:val="22"/>
          <w:szCs w:val="22"/>
        </w:rPr>
        <w:t xml:space="preserve"> </w:t>
      </w:r>
      <w:r w:rsidR="00184F0D" w:rsidRPr="00897774">
        <w:rPr>
          <w:rFonts w:ascii="Arial" w:hAnsi="Arial" w:cs="Arial"/>
          <w:sz w:val="22"/>
          <w:szCs w:val="22"/>
        </w:rPr>
        <w:t xml:space="preserve">will determine whether concerns </w:t>
      </w:r>
      <w:r w:rsidR="00184F0D" w:rsidRPr="00897774">
        <w:rPr>
          <w:rFonts w:ascii="Arial" w:hAnsi="Arial" w:cs="Arial"/>
          <w:sz w:val="22"/>
          <w:szCs w:val="22"/>
        </w:rPr>
        <w:lastRenderedPageBreak/>
        <w:t>need to be referred via th</w:t>
      </w:r>
      <w:r w:rsidR="007A36DA" w:rsidRPr="00897774">
        <w:rPr>
          <w:rFonts w:ascii="Arial" w:hAnsi="Arial" w:cs="Arial"/>
          <w:sz w:val="22"/>
          <w:szCs w:val="22"/>
        </w:rPr>
        <w:t xml:space="preserve">e Early Help Assessment </w:t>
      </w:r>
      <w:r w:rsidR="00184F0D" w:rsidRPr="00897774">
        <w:rPr>
          <w:rFonts w:ascii="Arial" w:hAnsi="Arial" w:cs="Arial"/>
          <w:sz w:val="22"/>
          <w:szCs w:val="22"/>
        </w:rPr>
        <w:t xml:space="preserve">to the </w:t>
      </w:r>
      <w:r w:rsidR="007A36DA" w:rsidRPr="00897774">
        <w:rPr>
          <w:rFonts w:ascii="Arial" w:hAnsi="Arial" w:cs="Arial"/>
          <w:sz w:val="22"/>
          <w:szCs w:val="22"/>
        </w:rPr>
        <w:t xml:space="preserve">Brent </w:t>
      </w:r>
      <w:r w:rsidR="00184F0D" w:rsidRPr="00897774">
        <w:rPr>
          <w:rFonts w:ascii="Arial" w:hAnsi="Arial" w:cs="Arial"/>
          <w:sz w:val="22"/>
          <w:szCs w:val="22"/>
        </w:rPr>
        <w:t>Family Front Door</w:t>
      </w:r>
      <w:r w:rsidR="007A36DA" w:rsidRPr="00897774">
        <w:rPr>
          <w:rFonts w:ascii="Arial" w:hAnsi="Arial" w:cs="Arial"/>
          <w:sz w:val="22"/>
          <w:szCs w:val="22"/>
        </w:rPr>
        <w:t>/MASH</w:t>
      </w:r>
      <w:r w:rsidR="00184F0D" w:rsidRPr="00897774">
        <w:rPr>
          <w:rFonts w:ascii="Arial" w:hAnsi="Arial" w:cs="Arial"/>
          <w:sz w:val="22"/>
          <w:szCs w:val="22"/>
        </w:rPr>
        <w:t>.</w:t>
      </w:r>
      <w:r w:rsidR="007A36DA" w:rsidRPr="00897774">
        <w:rPr>
          <w:rFonts w:ascii="Arial" w:hAnsi="Arial" w:cs="Arial"/>
          <w:sz w:val="22"/>
          <w:szCs w:val="22"/>
        </w:rPr>
        <w:t xml:space="preserve"> </w:t>
      </w:r>
      <w:r w:rsidR="008B5E96" w:rsidRPr="00897774">
        <w:rPr>
          <w:rFonts w:ascii="Arial" w:hAnsi="Arial" w:cs="Arial"/>
          <w:sz w:val="22"/>
          <w:szCs w:val="22"/>
        </w:rPr>
        <w:t xml:space="preserve">CSC </w:t>
      </w:r>
      <w:r w:rsidR="00EE4862" w:rsidRPr="00897774">
        <w:rPr>
          <w:rFonts w:ascii="Arial" w:hAnsi="Arial" w:cs="Arial"/>
          <w:sz w:val="22"/>
          <w:szCs w:val="22"/>
        </w:rPr>
        <w:t xml:space="preserve">Teams </w:t>
      </w:r>
      <w:r w:rsidR="008B5E96" w:rsidRPr="00897774">
        <w:rPr>
          <w:rFonts w:ascii="Arial" w:hAnsi="Arial" w:cs="Arial"/>
          <w:sz w:val="22"/>
          <w:szCs w:val="22"/>
        </w:rPr>
        <w:t>will acknowledge receipt of YOS referral in writing</w:t>
      </w:r>
      <w:r w:rsidR="00C31EB1" w:rsidRPr="00897774">
        <w:rPr>
          <w:rFonts w:ascii="Arial" w:hAnsi="Arial" w:cs="Arial"/>
          <w:sz w:val="22"/>
          <w:szCs w:val="22"/>
        </w:rPr>
        <w:t xml:space="preserve"> </w:t>
      </w:r>
      <w:r w:rsidR="008B5E96" w:rsidRPr="00897774">
        <w:rPr>
          <w:rFonts w:ascii="Arial" w:hAnsi="Arial" w:cs="Arial"/>
          <w:sz w:val="22"/>
          <w:szCs w:val="22"/>
        </w:rPr>
        <w:t xml:space="preserve">in accordance with </w:t>
      </w:r>
      <w:r w:rsidR="00EE4862" w:rsidRPr="00897774">
        <w:rPr>
          <w:rFonts w:ascii="Arial" w:hAnsi="Arial" w:cs="Arial"/>
          <w:sz w:val="22"/>
          <w:szCs w:val="22"/>
        </w:rPr>
        <w:t>London Child Protection Procedures.</w:t>
      </w:r>
    </w:p>
    <w:p w:rsidR="00257EA9" w:rsidRPr="00897774" w:rsidRDefault="00257EA9" w:rsidP="007A36DA">
      <w:pPr>
        <w:pStyle w:val="PlainText"/>
        <w:ind w:left="964"/>
        <w:rPr>
          <w:rFonts w:ascii="Arial" w:hAnsi="Arial" w:cs="Arial"/>
          <w:sz w:val="22"/>
          <w:szCs w:val="22"/>
        </w:rPr>
      </w:pPr>
    </w:p>
    <w:p w:rsidR="00257EA9" w:rsidRPr="00897774" w:rsidRDefault="001805CB" w:rsidP="007A36DA">
      <w:pPr>
        <w:pStyle w:val="PlainText"/>
        <w:numPr>
          <w:ilvl w:val="1"/>
          <w:numId w:val="23"/>
        </w:numPr>
        <w:rPr>
          <w:rFonts w:ascii="Arial" w:hAnsi="Arial" w:cs="Arial"/>
          <w:sz w:val="22"/>
          <w:szCs w:val="22"/>
        </w:rPr>
      </w:pPr>
      <w:r w:rsidRPr="00897774">
        <w:rPr>
          <w:rFonts w:ascii="Arial" w:hAnsi="Arial" w:cs="Arial"/>
          <w:sz w:val="22"/>
          <w:szCs w:val="22"/>
        </w:rPr>
        <w:t xml:space="preserve">Child </w:t>
      </w:r>
      <w:r w:rsidR="00762F91" w:rsidRPr="00897774">
        <w:rPr>
          <w:rFonts w:ascii="Arial" w:hAnsi="Arial" w:cs="Arial"/>
          <w:sz w:val="22"/>
          <w:szCs w:val="22"/>
        </w:rPr>
        <w:t xml:space="preserve">Protection Investigations are the responsibility of the </w:t>
      </w:r>
      <w:r w:rsidR="007A36DA" w:rsidRPr="00897774">
        <w:rPr>
          <w:rFonts w:ascii="Arial" w:hAnsi="Arial" w:cs="Arial"/>
          <w:sz w:val="22"/>
          <w:szCs w:val="22"/>
        </w:rPr>
        <w:t xml:space="preserve">CSC </w:t>
      </w:r>
      <w:r w:rsidR="00B93755" w:rsidRPr="00897774">
        <w:rPr>
          <w:rFonts w:ascii="Arial" w:hAnsi="Arial" w:cs="Arial"/>
          <w:sz w:val="22"/>
          <w:szCs w:val="22"/>
        </w:rPr>
        <w:t>t</w:t>
      </w:r>
      <w:r w:rsidR="00EE4862" w:rsidRPr="00897774">
        <w:rPr>
          <w:rFonts w:ascii="Arial" w:hAnsi="Arial" w:cs="Arial"/>
          <w:sz w:val="22"/>
          <w:szCs w:val="22"/>
        </w:rPr>
        <w:t>eam and Police</w:t>
      </w:r>
      <w:r w:rsidR="00762F91" w:rsidRPr="00897774">
        <w:rPr>
          <w:rFonts w:ascii="Arial" w:hAnsi="Arial" w:cs="Arial"/>
          <w:sz w:val="22"/>
          <w:szCs w:val="22"/>
        </w:rPr>
        <w:t xml:space="preserve">. They will make the required checks and enquiries and convene all necessary </w:t>
      </w:r>
      <w:r w:rsidR="00B65F54" w:rsidRPr="00897774">
        <w:rPr>
          <w:rFonts w:ascii="Arial" w:hAnsi="Arial" w:cs="Arial"/>
          <w:sz w:val="22"/>
          <w:szCs w:val="22"/>
        </w:rPr>
        <w:t xml:space="preserve">investigation and </w:t>
      </w:r>
      <w:r w:rsidR="00762F91" w:rsidRPr="00897774">
        <w:rPr>
          <w:rFonts w:ascii="Arial" w:hAnsi="Arial" w:cs="Arial"/>
          <w:sz w:val="22"/>
          <w:szCs w:val="22"/>
        </w:rPr>
        <w:t xml:space="preserve">meetings under the London Child Protection Procedures. </w:t>
      </w:r>
    </w:p>
    <w:p w:rsidR="00257EA9" w:rsidRPr="00897774" w:rsidRDefault="00257EA9" w:rsidP="00D73458">
      <w:pPr>
        <w:pStyle w:val="ListParagraph"/>
        <w:rPr>
          <w:rFonts w:ascii="Arial" w:hAnsi="Arial" w:cs="Arial"/>
          <w:sz w:val="22"/>
          <w:szCs w:val="22"/>
        </w:rPr>
      </w:pPr>
    </w:p>
    <w:p w:rsidR="0012437E" w:rsidRPr="0012437E" w:rsidRDefault="00FD6506" w:rsidP="007A36DA">
      <w:pPr>
        <w:pStyle w:val="PlainText"/>
        <w:numPr>
          <w:ilvl w:val="1"/>
          <w:numId w:val="23"/>
        </w:numPr>
        <w:rPr>
          <w:rFonts w:ascii="Arial" w:hAnsi="Arial" w:cs="Arial"/>
          <w:sz w:val="22"/>
          <w:szCs w:val="22"/>
        </w:rPr>
      </w:pPr>
      <w:r w:rsidRPr="00897774">
        <w:rPr>
          <w:rFonts w:ascii="Arial" w:hAnsi="Arial" w:cs="Arial"/>
          <w:sz w:val="22"/>
          <w:szCs w:val="22"/>
        </w:rPr>
        <w:t xml:space="preserve">The </w:t>
      </w:r>
      <w:r w:rsidR="00762F91" w:rsidRPr="00897774">
        <w:rPr>
          <w:rFonts w:ascii="Arial" w:hAnsi="Arial" w:cs="Arial"/>
          <w:sz w:val="22"/>
          <w:szCs w:val="22"/>
        </w:rPr>
        <w:t xml:space="preserve">YOS </w:t>
      </w:r>
      <w:r w:rsidR="00F22B9B" w:rsidRPr="00897774">
        <w:rPr>
          <w:rFonts w:ascii="Arial" w:hAnsi="Arial" w:cs="Arial"/>
          <w:sz w:val="22"/>
          <w:szCs w:val="22"/>
        </w:rPr>
        <w:t xml:space="preserve">Case </w:t>
      </w:r>
      <w:r w:rsidR="00B65F54" w:rsidRPr="00897774">
        <w:rPr>
          <w:rFonts w:ascii="Arial" w:hAnsi="Arial" w:cs="Arial"/>
          <w:sz w:val="22"/>
          <w:szCs w:val="22"/>
        </w:rPr>
        <w:t>Manager must</w:t>
      </w:r>
      <w:r w:rsidR="00762F91" w:rsidRPr="00897774">
        <w:rPr>
          <w:rFonts w:ascii="Arial" w:hAnsi="Arial" w:cs="Arial"/>
          <w:sz w:val="22"/>
          <w:szCs w:val="22"/>
        </w:rPr>
        <w:t xml:space="preserve"> be invited to attend such meetings, and will be kept informed by the </w:t>
      </w:r>
      <w:r w:rsidR="001805CB" w:rsidRPr="00897774">
        <w:rPr>
          <w:rFonts w:ascii="Arial" w:hAnsi="Arial" w:cs="Arial"/>
          <w:sz w:val="22"/>
          <w:szCs w:val="22"/>
        </w:rPr>
        <w:t xml:space="preserve">investigating Social Worker </w:t>
      </w:r>
      <w:r w:rsidR="00762F91" w:rsidRPr="00897774">
        <w:rPr>
          <w:rFonts w:ascii="Arial" w:hAnsi="Arial" w:cs="Arial"/>
          <w:sz w:val="22"/>
          <w:szCs w:val="22"/>
        </w:rPr>
        <w:t xml:space="preserve">of progress and any </w:t>
      </w:r>
      <w:r w:rsidR="00762F91" w:rsidRPr="0012437E">
        <w:rPr>
          <w:rFonts w:ascii="Arial" w:hAnsi="Arial" w:cs="Arial"/>
          <w:sz w:val="22"/>
          <w:szCs w:val="22"/>
        </w:rPr>
        <w:t>information they might need resulting from this investigation.</w:t>
      </w:r>
    </w:p>
    <w:p w:rsidR="0012437E" w:rsidRPr="0012437E" w:rsidRDefault="0012437E" w:rsidP="0012437E">
      <w:pPr>
        <w:pStyle w:val="ListParagraph"/>
        <w:rPr>
          <w:rFonts w:ascii="Arial" w:hAnsi="Arial" w:cs="Arial"/>
          <w:sz w:val="22"/>
          <w:szCs w:val="22"/>
          <w:shd w:val="clear" w:color="auto" w:fill="FFFFFF"/>
        </w:rPr>
      </w:pPr>
    </w:p>
    <w:p w:rsidR="005243EB" w:rsidRPr="0012437E" w:rsidRDefault="0012437E" w:rsidP="007A36DA">
      <w:pPr>
        <w:pStyle w:val="PlainText"/>
        <w:numPr>
          <w:ilvl w:val="1"/>
          <w:numId w:val="23"/>
        </w:numPr>
        <w:rPr>
          <w:rFonts w:ascii="Arial" w:hAnsi="Arial" w:cs="Arial"/>
          <w:sz w:val="22"/>
          <w:szCs w:val="22"/>
        </w:rPr>
      </w:pPr>
      <w:r w:rsidRPr="0012437E">
        <w:rPr>
          <w:rFonts w:ascii="Arial" w:hAnsi="Arial" w:cs="Arial"/>
          <w:sz w:val="22"/>
          <w:szCs w:val="22"/>
          <w:shd w:val="clear" w:color="auto" w:fill="FFFFFF"/>
        </w:rPr>
        <w:t>Young people who have offended and who are assessed as posing the highest risk of causing serious harm to others and the likelihood of re-offending will also be referred to YOS High Risk/MAPPA Panel and/or the Brent Offender Management Programme. </w:t>
      </w:r>
    </w:p>
    <w:p w:rsidR="0012437E" w:rsidRPr="0012437E" w:rsidRDefault="0012437E" w:rsidP="0012437E">
      <w:pPr>
        <w:pStyle w:val="PlainText"/>
        <w:rPr>
          <w:rFonts w:ascii="Arial" w:hAnsi="Arial" w:cs="Arial"/>
          <w:sz w:val="22"/>
          <w:szCs w:val="22"/>
        </w:rPr>
      </w:pPr>
    </w:p>
    <w:p w:rsidR="00516296" w:rsidRPr="00AD4FE0" w:rsidRDefault="007A36DA" w:rsidP="00AD4FE0">
      <w:pPr>
        <w:pStyle w:val="Heading2"/>
        <w:numPr>
          <w:ilvl w:val="0"/>
          <w:numId w:val="41"/>
        </w:numPr>
        <w:rPr>
          <w:rFonts w:ascii="Arial" w:hAnsi="Arial" w:cs="Arial"/>
          <w:b/>
          <w:i/>
          <w:sz w:val="28"/>
          <w:szCs w:val="28"/>
        </w:rPr>
      </w:pPr>
      <w:bookmarkStart w:id="17" w:name="_Toc490739080"/>
      <w:r w:rsidRPr="00AD4FE0">
        <w:rPr>
          <w:rFonts w:ascii="Arial" w:hAnsi="Arial" w:cs="Arial"/>
          <w:b/>
          <w:i/>
          <w:color w:val="auto"/>
          <w:sz w:val="28"/>
          <w:szCs w:val="28"/>
        </w:rPr>
        <w:t>Transfer Protocol</w:t>
      </w:r>
      <w:bookmarkEnd w:id="17"/>
      <w:r w:rsidR="00516296" w:rsidRPr="00AD4FE0">
        <w:rPr>
          <w:rFonts w:ascii="Arial" w:hAnsi="Arial" w:cs="Arial"/>
          <w:b/>
          <w:i/>
          <w:sz w:val="28"/>
          <w:szCs w:val="28"/>
        </w:rPr>
        <w:br/>
      </w:r>
    </w:p>
    <w:p w:rsidR="00516296" w:rsidRPr="00AD4FE0" w:rsidRDefault="0011132B" w:rsidP="00AD4FE0">
      <w:pPr>
        <w:pStyle w:val="PlainText"/>
        <w:numPr>
          <w:ilvl w:val="1"/>
          <w:numId w:val="37"/>
        </w:numPr>
        <w:ind w:left="1134" w:hanging="774"/>
        <w:rPr>
          <w:rFonts w:ascii="Arial" w:hAnsi="Arial" w:cs="Arial"/>
          <w:i/>
          <w:sz w:val="22"/>
          <w:szCs w:val="22"/>
          <w:u w:val="single"/>
        </w:rPr>
      </w:pPr>
      <w:r w:rsidRPr="00AD4FE0">
        <w:rPr>
          <w:rFonts w:ascii="Arial" w:hAnsi="Arial" w:cs="Arial"/>
          <w:sz w:val="22"/>
          <w:szCs w:val="22"/>
        </w:rPr>
        <w:t xml:space="preserve">There are cases in which children and young people require youth justice services while outside the area in which they normally live. All YOTs across England and Wales </w:t>
      </w:r>
      <w:r w:rsidR="00516296" w:rsidRPr="00AD4FE0">
        <w:rPr>
          <w:rFonts w:ascii="Arial" w:hAnsi="Arial" w:cs="Arial"/>
          <w:sz w:val="22"/>
          <w:szCs w:val="22"/>
        </w:rPr>
        <w:t>must</w:t>
      </w:r>
      <w:r w:rsidRPr="00AD4FE0">
        <w:rPr>
          <w:rFonts w:ascii="Arial" w:hAnsi="Arial" w:cs="Arial"/>
          <w:sz w:val="22"/>
          <w:szCs w:val="22"/>
        </w:rPr>
        <w:t xml:space="preserve"> operate in accordance with the requirements of the National Protocol for Case Responsibility (2014).</w:t>
      </w:r>
      <w:r w:rsidR="00516296" w:rsidRPr="00AD4FE0">
        <w:rPr>
          <w:rFonts w:ascii="Arial" w:hAnsi="Arial" w:cs="Arial"/>
          <w:i/>
          <w:sz w:val="22"/>
          <w:szCs w:val="22"/>
          <w:u w:val="single"/>
        </w:rPr>
        <w:br/>
      </w:r>
    </w:p>
    <w:p w:rsidR="00AD4FE0" w:rsidRPr="00AD4FE0" w:rsidRDefault="00AD4FE0" w:rsidP="00AD4FE0">
      <w:pPr>
        <w:pStyle w:val="PlainText"/>
        <w:numPr>
          <w:ilvl w:val="1"/>
          <w:numId w:val="37"/>
        </w:numPr>
        <w:ind w:left="1134" w:hanging="708"/>
        <w:rPr>
          <w:rFonts w:ascii="Arial" w:hAnsi="Arial" w:cs="Arial"/>
          <w:i/>
          <w:sz w:val="22"/>
          <w:szCs w:val="22"/>
          <w:u w:val="single"/>
        </w:rPr>
      </w:pPr>
      <w:r>
        <w:rPr>
          <w:rFonts w:ascii="Arial" w:hAnsi="Arial" w:cs="Arial"/>
          <w:sz w:val="22"/>
          <w:szCs w:val="22"/>
        </w:rPr>
        <w:t xml:space="preserve">  </w:t>
      </w:r>
      <w:r w:rsidR="00516296" w:rsidRPr="00AD4FE0">
        <w:rPr>
          <w:rFonts w:ascii="Arial" w:hAnsi="Arial" w:cs="Arial"/>
          <w:sz w:val="22"/>
          <w:szCs w:val="22"/>
        </w:rPr>
        <w:t>Where the YOS case manager is aware that a Brent child or young person will be moving outside the area as part of youth justice arrangements, the YOS case manager must advise the Brent CSC immediately and within 24 hours, the CSC will have arranged the relevant placement.</w:t>
      </w:r>
      <w:r>
        <w:rPr>
          <w:rFonts w:ascii="Arial" w:hAnsi="Arial" w:cs="Arial"/>
          <w:sz w:val="22"/>
          <w:szCs w:val="22"/>
        </w:rPr>
        <w:br/>
      </w:r>
    </w:p>
    <w:p w:rsidR="00AD4FE0" w:rsidRPr="00AD4FE0" w:rsidRDefault="00516296" w:rsidP="00AD4FE0">
      <w:pPr>
        <w:pStyle w:val="PlainText"/>
        <w:numPr>
          <w:ilvl w:val="1"/>
          <w:numId w:val="37"/>
        </w:numPr>
        <w:ind w:left="1134" w:hanging="708"/>
        <w:rPr>
          <w:rFonts w:ascii="Arial" w:hAnsi="Arial" w:cs="Arial"/>
          <w:i/>
          <w:sz w:val="22"/>
          <w:szCs w:val="22"/>
          <w:u w:val="single"/>
        </w:rPr>
      </w:pPr>
      <w:r w:rsidRPr="00AD4FE0">
        <w:rPr>
          <w:rFonts w:ascii="Arial" w:hAnsi="Arial" w:cs="Arial"/>
          <w:sz w:val="22"/>
          <w:szCs w:val="22"/>
        </w:rPr>
        <w:t>If this is delayed, within three working days, the YOS Operation Managers and Team Leaders will have been notified by YOS case workers.</w:t>
      </w:r>
      <w:r w:rsidR="00AD4FE0">
        <w:rPr>
          <w:rFonts w:ascii="Arial" w:hAnsi="Arial" w:cs="Arial"/>
          <w:sz w:val="22"/>
          <w:szCs w:val="22"/>
        </w:rPr>
        <w:br/>
      </w:r>
    </w:p>
    <w:p w:rsidR="007A36DA" w:rsidRPr="00AD4FE0" w:rsidRDefault="00516296" w:rsidP="00AD4FE0">
      <w:pPr>
        <w:pStyle w:val="PlainText"/>
        <w:numPr>
          <w:ilvl w:val="1"/>
          <w:numId w:val="37"/>
        </w:numPr>
        <w:ind w:left="1134" w:hanging="708"/>
        <w:rPr>
          <w:rFonts w:ascii="Arial" w:hAnsi="Arial" w:cs="Arial"/>
          <w:i/>
          <w:sz w:val="22"/>
          <w:szCs w:val="22"/>
          <w:u w:val="single"/>
        </w:rPr>
      </w:pPr>
      <w:r w:rsidRPr="00AD4FE0">
        <w:rPr>
          <w:rFonts w:ascii="Arial" w:hAnsi="Arial" w:cs="Arial"/>
          <w:sz w:val="22"/>
          <w:szCs w:val="22"/>
        </w:rPr>
        <w:t xml:space="preserve">YOS case workers will maintain up to date transfer logs of cases for which they are responsible. The transfer log will be reviewed daily to ensure </w:t>
      </w:r>
      <w:r w:rsidR="00897774" w:rsidRPr="00AD4FE0">
        <w:rPr>
          <w:rFonts w:ascii="Arial" w:hAnsi="Arial" w:cs="Arial"/>
          <w:sz w:val="22"/>
          <w:szCs w:val="22"/>
        </w:rPr>
        <w:t>placements are prioritised.</w:t>
      </w:r>
      <w:r w:rsidRPr="00AD4FE0">
        <w:rPr>
          <w:rFonts w:ascii="Arial" w:hAnsi="Arial" w:cs="Arial"/>
          <w:sz w:val="22"/>
          <w:szCs w:val="22"/>
        </w:rPr>
        <w:t xml:space="preserve">  </w:t>
      </w:r>
      <w:r w:rsidR="007A36DA" w:rsidRPr="00AD4FE0">
        <w:rPr>
          <w:rFonts w:ascii="Arial" w:hAnsi="Arial" w:cs="Arial"/>
          <w:i/>
          <w:sz w:val="22"/>
          <w:szCs w:val="22"/>
          <w:u w:val="single"/>
        </w:rPr>
        <w:br/>
      </w:r>
    </w:p>
    <w:p w:rsidR="00897774" w:rsidRPr="00AD4FE0" w:rsidRDefault="00762F91" w:rsidP="00AD4FE0">
      <w:pPr>
        <w:pStyle w:val="Heading2"/>
        <w:numPr>
          <w:ilvl w:val="0"/>
          <w:numId w:val="41"/>
        </w:numPr>
        <w:rPr>
          <w:rFonts w:ascii="Arial" w:hAnsi="Arial" w:cs="Arial"/>
          <w:b/>
          <w:i/>
          <w:sz w:val="28"/>
          <w:szCs w:val="28"/>
        </w:rPr>
      </w:pPr>
      <w:bookmarkStart w:id="18" w:name="_Toc490739081"/>
      <w:r w:rsidRPr="00AD4FE0">
        <w:rPr>
          <w:rFonts w:ascii="Arial" w:hAnsi="Arial" w:cs="Arial"/>
          <w:b/>
          <w:i/>
          <w:color w:val="auto"/>
          <w:sz w:val="28"/>
          <w:szCs w:val="28"/>
        </w:rPr>
        <w:t>Review of Protoco</w:t>
      </w:r>
      <w:r w:rsidR="00897774" w:rsidRPr="00AD4FE0">
        <w:rPr>
          <w:rFonts w:ascii="Arial" w:hAnsi="Arial" w:cs="Arial"/>
          <w:b/>
          <w:i/>
          <w:color w:val="auto"/>
          <w:sz w:val="28"/>
          <w:szCs w:val="28"/>
        </w:rPr>
        <w:t>l</w:t>
      </w:r>
      <w:bookmarkEnd w:id="18"/>
      <w:r w:rsidR="00897774" w:rsidRPr="00AD4FE0">
        <w:rPr>
          <w:rFonts w:ascii="Arial" w:hAnsi="Arial" w:cs="Arial"/>
          <w:b/>
          <w:i/>
          <w:sz w:val="28"/>
          <w:szCs w:val="28"/>
        </w:rPr>
        <w:br/>
      </w:r>
    </w:p>
    <w:p w:rsidR="00AD4FE0" w:rsidRDefault="00897774" w:rsidP="00AD4FE0">
      <w:pPr>
        <w:pStyle w:val="ListParagraph"/>
        <w:numPr>
          <w:ilvl w:val="1"/>
          <w:numId w:val="38"/>
        </w:numPr>
        <w:ind w:left="1134" w:hanging="708"/>
        <w:rPr>
          <w:rFonts w:ascii="Arial" w:hAnsi="Arial" w:cs="Arial"/>
          <w:sz w:val="22"/>
          <w:szCs w:val="22"/>
        </w:rPr>
      </w:pPr>
      <w:r w:rsidRPr="00897774">
        <w:rPr>
          <w:rFonts w:ascii="Arial" w:hAnsi="Arial" w:cs="Arial"/>
          <w:sz w:val="22"/>
          <w:szCs w:val="22"/>
        </w:rPr>
        <w:t xml:space="preserve"> </w:t>
      </w:r>
      <w:r w:rsidR="00FE5B06" w:rsidRPr="00897774">
        <w:rPr>
          <w:rFonts w:ascii="Arial" w:hAnsi="Arial" w:cs="Arial"/>
          <w:sz w:val="22"/>
          <w:szCs w:val="22"/>
        </w:rPr>
        <w:t xml:space="preserve">This protocol was last reviewed in August 2015. Any on-going areas of development or difficulties need to be reported to </w:t>
      </w:r>
      <w:r w:rsidR="00F22B9B" w:rsidRPr="00897774">
        <w:rPr>
          <w:rFonts w:ascii="Arial" w:hAnsi="Arial" w:cs="Arial"/>
          <w:sz w:val="22"/>
          <w:szCs w:val="22"/>
        </w:rPr>
        <w:t>the appropriate Principal Officers or Heads of Service in the first instance</w:t>
      </w:r>
      <w:r w:rsidR="00AD4FE0">
        <w:rPr>
          <w:rFonts w:ascii="Arial" w:hAnsi="Arial" w:cs="Arial"/>
          <w:sz w:val="22"/>
          <w:szCs w:val="22"/>
        </w:rPr>
        <w:t>.</w:t>
      </w:r>
      <w:r w:rsidR="00AD4FE0">
        <w:rPr>
          <w:rFonts w:ascii="Arial" w:hAnsi="Arial" w:cs="Arial"/>
          <w:sz w:val="22"/>
          <w:szCs w:val="22"/>
        </w:rPr>
        <w:br/>
      </w:r>
    </w:p>
    <w:p w:rsidR="00FE5B06" w:rsidRPr="00AD4FE0" w:rsidRDefault="00FE5B06" w:rsidP="00AD4FE0">
      <w:pPr>
        <w:pStyle w:val="ListParagraph"/>
        <w:numPr>
          <w:ilvl w:val="1"/>
          <w:numId w:val="38"/>
        </w:numPr>
        <w:ind w:left="1134" w:hanging="708"/>
        <w:rPr>
          <w:rFonts w:ascii="Arial" w:hAnsi="Arial" w:cs="Arial"/>
          <w:sz w:val="22"/>
          <w:szCs w:val="22"/>
        </w:rPr>
      </w:pPr>
      <w:r w:rsidRPr="00AD4FE0">
        <w:rPr>
          <w:rFonts w:ascii="Arial" w:hAnsi="Arial" w:cs="Arial"/>
          <w:sz w:val="22"/>
          <w:szCs w:val="22"/>
        </w:rPr>
        <w:t>This protocol will be distributed by management to all relevant staff.</w:t>
      </w:r>
    </w:p>
    <w:p w:rsidR="00897774" w:rsidRPr="007905C4" w:rsidRDefault="00897774" w:rsidP="00897774">
      <w:pPr>
        <w:pStyle w:val="PlainText"/>
        <w:rPr>
          <w:rFonts w:ascii="Arial" w:hAnsi="Arial" w:cs="Arial"/>
          <w:b/>
          <w:sz w:val="22"/>
          <w:szCs w:val="22"/>
        </w:rPr>
      </w:pPr>
    </w:p>
    <w:p w:rsidR="00897774" w:rsidRPr="007905C4" w:rsidRDefault="00AD4FE0" w:rsidP="00897774">
      <w:pPr>
        <w:pStyle w:val="PlainText"/>
        <w:rPr>
          <w:rFonts w:ascii="Arial" w:hAnsi="Arial" w:cs="Arial"/>
          <w:b/>
          <w:sz w:val="22"/>
          <w:szCs w:val="22"/>
        </w:rPr>
      </w:pPr>
      <w:r>
        <w:rPr>
          <w:rFonts w:ascii="Arial" w:hAnsi="Arial" w:cs="Arial"/>
          <w:b/>
          <w:sz w:val="22"/>
          <w:szCs w:val="22"/>
        </w:rPr>
        <w:br/>
      </w:r>
      <w:r w:rsidR="00897774" w:rsidRPr="007905C4">
        <w:rPr>
          <w:rFonts w:ascii="Arial" w:hAnsi="Arial" w:cs="Arial"/>
          <w:b/>
          <w:sz w:val="22"/>
          <w:szCs w:val="22"/>
        </w:rPr>
        <w:t>Signed</w:t>
      </w:r>
    </w:p>
    <w:p w:rsidR="00897774" w:rsidRPr="007905C4" w:rsidRDefault="00897774" w:rsidP="00897774">
      <w:pPr>
        <w:pStyle w:val="PlainText"/>
        <w:rPr>
          <w:rFonts w:ascii="Arial" w:hAnsi="Arial" w:cs="Arial"/>
          <w:b/>
          <w:sz w:val="22"/>
          <w:szCs w:val="22"/>
        </w:rPr>
      </w:pPr>
    </w:p>
    <w:p w:rsidR="00897774" w:rsidRPr="007905C4" w:rsidRDefault="008C6B2A" w:rsidP="00897774">
      <w:pPr>
        <w:pStyle w:val="PlainText"/>
        <w:ind w:firstLine="720"/>
        <w:rPr>
          <w:rFonts w:ascii="Arial" w:hAnsi="Arial" w:cs="Arial"/>
          <w:b/>
          <w:i/>
          <w:sz w:val="22"/>
          <w:szCs w:val="22"/>
        </w:rPr>
      </w:pPr>
      <w:proofErr w:type="spellStart"/>
      <w:r>
        <w:rPr>
          <w:rFonts w:ascii="Arial" w:hAnsi="Arial" w:cs="Arial"/>
          <w:b/>
          <w:i/>
          <w:sz w:val="22"/>
          <w:szCs w:val="22"/>
        </w:rPr>
        <w:t>Onder</w:t>
      </w:r>
      <w:proofErr w:type="spellEnd"/>
      <w:r>
        <w:rPr>
          <w:rFonts w:ascii="Arial" w:hAnsi="Arial" w:cs="Arial"/>
          <w:b/>
          <w:i/>
          <w:sz w:val="22"/>
          <w:szCs w:val="22"/>
        </w:rPr>
        <w:t xml:space="preserve"> </w:t>
      </w:r>
      <w:proofErr w:type="spellStart"/>
      <w:r>
        <w:rPr>
          <w:rFonts w:ascii="Arial" w:hAnsi="Arial" w:cs="Arial"/>
          <w:b/>
          <w:i/>
          <w:sz w:val="22"/>
          <w:szCs w:val="22"/>
        </w:rPr>
        <w:t>Beter</w:t>
      </w:r>
      <w:proofErr w:type="spellEnd"/>
      <w:r w:rsidR="00897774" w:rsidRPr="007905C4">
        <w:rPr>
          <w:rFonts w:ascii="Arial" w:hAnsi="Arial" w:cs="Arial"/>
          <w:b/>
          <w:i/>
          <w:sz w:val="22"/>
          <w:szCs w:val="22"/>
        </w:rPr>
        <w:tab/>
      </w:r>
      <w:r w:rsidR="00897774" w:rsidRPr="007905C4">
        <w:rPr>
          <w:rFonts w:ascii="Arial" w:hAnsi="Arial" w:cs="Arial"/>
          <w:b/>
          <w:i/>
          <w:sz w:val="22"/>
          <w:szCs w:val="22"/>
        </w:rPr>
        <w:tab/>
      </w:r>
      <w:r w:rsidR="00897774" w:rsidRPr="007905C4">
        <w:rPr>
          <w:rFonts w:ascii="Arial" w:hAnsi="Arial" w:cs="Arial"/>
          <w:b/>
          <w:i/>
          <w:sz w:val="22"/>
          <w:szCs w:val="22"/>
        </w:rPr>
        <w:tab/>
      </w:r>
      <w:r w:rsidR="00897774">
        <w:rPr>
          <w:rFonts w:ascii="Arial" w:hAnsi="Arial" w:cs="Arial"/>
          <w:b/>
          <w:i/>
          <w:sz w:val="22"/>
          <w:szCs w:val="22"/>
        </w:rPr>
        <w:tab/>
      </w:r>
      <w:r w:rsidR="00897774">
        <w:rPr>
          <w:rFonts w:ascii="Arial" w:hAnsi="Arial" w:cs="Arial"/>
          <w:b/>
          <w:i/>
          <w:sz w:val="22"/>
          <w:szCs w:val="22"/>
        </w:rPr>
        <w:tab/>
        <w:t>Sue Gates</w:t>
      </w:r>
    </w:p>
    <w:p w:rsidR="00897774" w:rsidRPr="008C6B2A" w:rsidRDefault="008C6B2A" w:rsidP="008C6B2A">
      <w:r w:rsidRPr="008C6B2A">
        <w:rPr>
          <w:rFonts w:ascii="Arial" w:hAnsi="Arial" w:cs="Arial"/>
          <w:b/>
          <w:i/>
          <w:sz w:val="22"/>
          <w:szCs w:val="22"/>
        </w:rPr>
        <w:t>Head of LAC and Permanency Service</w:t>
      </w:r>
      <w:r w:rsidRPr="008C6B2A">
        <w:rPr>
          <w:rFonts w:ascii="Arial" w:hAnsi="Arial" w:cs="Arial"/>
          <w:b/>
          <w:sz w:val="22"/>
          <w:szCs w:val="22"/>
        </w:rPr>
        <w:t xml:space="preserve">       </w:t>
      </w:r>
      <w:r w:rsidR="00897774" w:rsidRPr="008C6B2A">
        <w:rPr>
          <w:rFonts w:ascii="Arial" w:hAnsi="Arial" w:cs="Arial"/>
          <w:b/>
          <w:i/>
          <w:sz w:val="22"/>
          <w:szCs w:val="22"/>
        </w:rPr>
        <w:t>Head</w:t>
      </w:r>
      <w:r w:rsidR="00897774">
        <w:rPr>
          <w:rFonts w:ascii="Arial" w:hAnsi="Arial" w:cs="Arial"/>
          <w:b/>
          <w:i/>
          <w:sz w:val="22"/>
          <w:szCs w:val="22"/>
        </w:rPr>
        <w:t xml:space="preserve"> of Early Help Service</w:t>
      </w:r>
    </w:p>
    <w:p w:rsidR="00897774" w:rsidRPr="007905C4" w:rsidRDefault="008C6B2A" w:rsidP="008C6B2A">
      <w:pPr>
        <w:pStyle w:val="PlainText"/>
        <w:rPr>
          <w:rFonts w:ascii="Arial" w:hAnsi="Arial" w:cs="Arial"/>
          <w:sz w:val="22"/>
          <w:szCs w:val="22"/>
        </w:rPr>
      </w:pPr>
      <w:r>
        <w:rPr>
          <w:rFonts w:ascii="Arial" w:hAnsi="Arial" w:cs="Arial"/>
          <w:b/>
          <w:i/>
          <w:sz w:val="22"/>
          <w:szCs w:val="22"/>
        </w:rPr>
        <w:t>Children and Young People’s Services</w:t>
      </w:r>
      <w:r w:rsidR="00897774" w:rsidRPr="007905C4">
        <w:rPr>
          <w:rFonts w:ascii="Arial" w:hAnsi="Arial" w:cs="Arial"/>
          <w:b/>
          <w:i/>
          <w:sz w:val="22"/>
          <w:szCs w:val="22"/>
        </w:rPr>
        <w:tab/>
        <w:t xml:space="preserve"> </w:t>
      </w:r>
      <w:r>
        <w:rPr>
          <w:rFonts w:ascii="Arial" w:hAnsi="Arial" w:cs="Arial"/>
          <w:b/>
          <w:i/>
          <w:sz w:val="22"/>
          <w:szCs w:val="22"/>
        </w:rPr>
        <w:t>Children and Young People’s Services</w:t>
      </w:r>
    </w:p>
    <w:p w:rsidR="00897774" w:rsidRPr="007905C4" w:rsidRDefault="00897774" w:rsidP="00897774">
      <w:pPr>
        <w:pStyle w:val="PlainText"/>
        <w:rPr>
          <w:rFonts w:ascii="Arial" w:hAnsi="Arial" w:cs="Arial"/>
          <w:sz w:val="22"/>
          <w:szCs w:val="22"/>
        </w:rPr>
      </w:pPr>
    </w:p>
    <w:p w:rsidR="00897774" w:rsidRPr="007905C4" w:rsidRDefault="00897774" w:rsidP="00897774">
      <w:pPr>
        <w:pStyle w:val="PlainText"/>
        <w:rPr>
          <w:rFonts w:ascii="Arial" w:hAnsi="Arial" w:cs="Arial"/>
          <w:sz w:val="22"/>
          <w:szCs w:val="22"/>
        </w:rPr>
      </w:pPr>
    </w:p>
    <w:p w:rsidR="00F6069C" w:rsidRPr="00AD4FE0" w:rsidRDefault="00897774" w:rsidP="00AD4FE0">
      <w:pPr>
        <w:rPr>
          <w:rFonts w:ascii="Arial" w:hAnsi="Arial" w:cs="Arial"/>
          <w:sz w:val="22"/>
          <w:szCs w:val="22"/>
        </w:rPr>
      </w:pPr>
      <w:r w:rsidRPr="007905C4">
        <w:rPr>
          <w:rFonts w:ascii="Arial" w:hAnsi="Arial" w:cs="Arial"/>
          <w:sz w:val="22"/>
          <w:szCs w:val="22"/>
        </w:rPr>
        <w:t xml:space="preserve">Date    </w:t>
      </w:r>
      <w:r w:rsidR="008C6B2A">
        <w:rPr>
          <w:rFonts w:ascii="Arial" w:hAnsi="Arial" w:cs="Arial"/>
          <w:sz w:val="22"/>
          <w:szCs w:val="22"/>
        </w:rPr>
        <w:t>August</w:t>
      </w:r>
      <w:r w:rsidRPr="007905C4">
        <w:rPr>
          <w:rFonts w:ascii="Arial" w:hAnsi="Arial" w:cs="Arial"/>
          <w:sz w:val="22"/>
          <w:szCs w:val="22"/>
        </w:rPr>
        <w:t xml:space="preserve"> 20</w:t>
      </w:r>
      <w:r>
        <w:rPr>
          <w:rFonts w:ascii="Arial" w:hAnsi="Arial" w:cs="Arial"/>
          <w:sz w:val="22"/>
          <w:szCs w:val="22"/>
        </w:rPr>
        <w:t>17</w:t>
      </w:r>
      <w:r w:rsidRPr="007905C4">
        <w:rPr>
          <w:rFonts w:ascii="Arial" w:hAnsi="Arial" w:cs="Arial"/>
          <w:sz w:val="22"/>
          <w:szCs w:val="22"/>
        </w:rPr>
        <w:tab/>
      </w:r>
      <w:r w:rsidRPr="007905C4">
        <w:rPr>
          <w:rFonts w:ascii="Arial" w:hAnsi="Arial" w:cs="Arial"/>
          <w:sz w:val="22"/>
          <w:szCs w:val="22"/>
        </w:rPr>
        <w:tab/>
      </w:r>
      <w:r w:rsidRPr="007905C4">
        <w:rPr>
          <w:rFonts w:ascii="Arial" w:hAnsi="Arial" w:cs="Arial"/>
          <w:sz w:val="22"/>
          <w:szCs w:val="22"/>
        </w:rPr>
        <w:tab/>
      </w:r>
      <w:r w:rsidRPr="007905C4">
        <w:rPr>
          <w:rFonts w:ascii="Arial" w:hAnsi="Arial" w:cs="Arial"/>
          <w:sz w:val="22"/>
          <w:szCs w:val="22"/>
        </w:rPr>
        <w:tab/>
      </w:r>
      <w:r w:rsidRPr="007905C4">
        <w:rPr>
          <w:rFonts w:ascii="Arial" w:hAnsi="Arial" w:cs="Arial"/>
          <w:sz w:val="22"/>
          <w:szCs w:val="22"/>
        </w:rPr>
        <w:tab/>
      </w:r>
      <w:r w:rsidRPr="007905C4">
        <w:rPr>
          <w:rFonts w:ascii="Arial" w:hAnsi="Arial" w:cs="Arial"/>
          <w:sz w:val="22"/>
          <w:szCs w:val="22"/>
        </w:rPr>
        <w:tab/>
        <w:t xml:space="preserve">Date    </w:t>
      </w:r>
      <w:r w:rsidR="008C6B2A">
        <w:rPr>
          <w:rFonts w:ascii="Arial" w:hAnsi="Arial" w:cs="Arial"/>
          <w:sz w:val="22"/>
          <w:szCs w:val="22"/>
        </w:rPr>
        <w:t>August</w:t>
      </w:r>
      <w:r>
        <w:rPr>
          <w:rFonts w:ascii="Arial" w:hAnsi="Arial" w:cs="Arial"/>
          <w:sz w:val="22"/>
          <w:szCs w:val="22"/>
        </w:rPr>
        <w:t xml:space="preserve"> 2017</w:t>
      </w:r>
    </w:p>
    <w:p w:rsidR="00F6069C" w:rsidRPr="00897774" w:rsidRDefault="00F6069C" w:rsidP="00897774">
      <w:pPr>
        <w:pStyle w:val="PlainText"/>
        <w:rPr>
          <w:rFonts w:ascii="Arial" w:hAnsi="Arial" w:cs="Arial"/>
          <w:b/>
          <w:sz w:val="22"/>
          <w:szCs w:val="22"/>
        </w:rPr>
      </w:pPr>
    </w:p>
    <w:p w:rsidR="00F6069C" w:rsidRPr="00897774" w:rsidRDefault="00F6069C" w:rsidP="00897774">
      <w:pPr>
        <w:pStyle w:val="PlainText"/>
        <w:rPr>
          <w:rFonts w:ascii="Arial" w:hAnsi="Arial" w:cs="Arial"/>
          <w:b/>
          <w:sz w:val="22"/>
          <w:szCs w:val="22"/>
        </w:rPr>
      </w:pPr>
      <w:r w:rsidRPr="00897774">
        <w:rPr>
          <w:rFonts w:ascii="Arial" w:hAnsi="Arial" w:cs="Arial"/>
          <w:b/>
          <w:sz w:val="22"/>
          <w:szCs w:val="22"/>
        </w:rPr>
        <w:t>Appendix 1: Information Sharing – relevant legislation</w:t>
      </w:r>
    </w:p>
    <w:p w:rsidR="005243EB" w:rsidRPr="00897774" w:rsidRDefault="005243EB" w:rsidP="00897774">
      <w:pPr>
        <w:pStyle w:val="PlainText"/>
        <w:rPr>
          <w:rFonts w:ascii="Arial" w:hAnsi="Arial" w:cs="Arial"/>
          <w:b/>
          <w:sz w:val="22"/>
          <w:szCs w:val="22"/>
        </w:rPr>
      </w:pPr>
    </w:p>
    <w:p w:rsidR="00C22B93" w:rsidRPr="00897774" w:rsidRDefault="00C22B93" w:rsidP="00897774">
      <w:pPr>
        <w:pStyle w:val="PlainText"/>
        <w:rPr>
          <w:rFonts w:ascii="Arial" w:hAnsi="Arial" w:cs="Arial"/>
          <w:b/>
          <w:sz w:val="22"/>
          <w:szCs w:val="22"/>
        </w:rPr>
      </w:pPr>
    </w:p>
    <w:p w:rsidR="00C22B93" w:rsidRPr="00897774" w:rsidRDefault="00C22B93" w:rsidP="00897774">
      <w:pPr>
        <w:rPr>
          <w:rFonts w:ascii="Arial" w:hAnsi="Arial" w:cs="Arial"/>
          <w:b/>
          <w:sz w:val="22"/>
          <w:szCs w:val="22"/>
          <w:u w:val="single"/>
        </w:rPr>
      </w:pPr>
      <w:r w:rsidRPr="00897774">
        <w:rPr>
          <w:rFonts w:ascii="Arial" w:hAnsi="Arial" w:cs="Arial"/>
          <w:b/>
          <w:sz w:val="22"/>
          <w:szCs w:val="22"/>
          <w:u w:val="single"/>
        </w:rPr>
        <w:t xml:space="preserve">The Children Act 1989 </w:t>
      </w:r>
    </w:p>
    <w:p w:rsidR="00C22B93" w:rsidRPr="00897774" w:rsidRDefault="00C22B93" w:rsidP="00897774">
      <w:pPr>
        <w:rPr>
          <w:rFonts w:ascii="Arial" w:hAnsi="Arial" w:cs="Arial"/>
          <w:b/>
          <w:i/>
          <w:sz w:val="22"/>
          <w:szCs w:val="22"/>
          <w:u w:val="single"/>
        </w:rPr>
      </w:pPr>
    </w:p>
    <w:p w:rsidR="00C22B93" w:rsidRPr="00897774" w:rsidRDefault="00C22B93" w:rsidP="00897774">
      <w:pPr>
        <w:rPr>
          <w:rFonts w:ascii="Arial" w:hAnsi="Arial" w:cs="Arial"/>
          <w:sz w:val="22"/>
          <w:szCs w:val="22"/>
        </w:rPr>
      </w:pPr>
      <w:r w:rsidRPr="00897774">
        <w:rPr>
          <w:rFonts w:ascii="Arial" w:hAnsi="Arial" w:cs="Arial"/>
          <w:sz w:val="22"/>
          <w:szCs w:val="22"/>
        </w:rPr>
        <w:t>Section 47 of the Children Act 1989 places a duty on Local Authorities to investigate and make enquiries into the circumstances of children considered to be at risk of ‘significant harm’ and where these enquiries indicate the need, to decide what action, if any, it may need to take to safeguard and promote the children and young people’s welfare. Section 47 states that unless in all the circumstances it would be reasonable for them to do so, the following authorities must assist a local authority with these enquiries if requested, in providing relevant information: any local authority, any local education authority, any housing authority, any health authority, and any person authorised by the Secretary of State.</w:t>
      </w:r>
    </w:p>
    <w:p w:rsidR="00C22B93" w:rsidRPr="00897774" w:rsidRDefault="00C22B93" w:rsidP="00897774">
      <w:pPr>
        <w:rPr>
          <w:rFonts w:ascii="Arial" w:hAnsi="Arial" w:cs="Arial"/>
          <w:sz w:val="22"/>
          <w:szCs w:val="22"/>
        </w:rPr>
      </w:pPr>
    </w:p>
    <w:p w:rsidR="00C22B93" w:rsidRPr="00897774" w:rsidRDefault="00C22B93" w:rsidP="00897774">
      <w:pPr>
        <w:rPr>
          <w:rFonts w:ascii="Arial" w:hAnsi="Arial" w:cs="Arial"/>
          <w:b/>
          <w:sz w:val="22"/>
          <w:szCs w:val="22"/>
          <w:u w:val="single"/>
        </w:rPr>
      </w:pPr>
      <w:r w:rsidRPr="00897774">
        <w:rPr>
          <w:rFonts w:ascii="Arial" w:hAnsi="Arial" w:cs="Arial"/>
          <w:b/>
          <w:sz w:val="22"/>
          <w:szCs w:val="22"/>
          <w:u w:val="single"/>
        </w:rPr>
        <w:t>The European Convention on Human Rights Act 1998</w:t>
      </w:r>
    </w:p>
    <w:p w:rsidR="00C22B93" w:rsidRPr="00897774" w:rsidRDefault="00C22B93" w:rsidP="00897774">
      <w:pPr>
        <w:rPr>
          <w:rFonts w:ascii="Arial" w:hAnsi="Arial" w:cs="Arial"/>
          <w:b/>
          <w:i/>
          <w:sz w:val="22"/>
          <w:szCs w:val="22"/>
          <w:u w:val="single"/>
        </w:rPr>
      </w:pPr>
    </w:p>
    <w:p w:rsidR="00C22B93" w:rsidRPr="00897774" w:rsidRDefault="00C22B93" w:rsidP="00897774">
      <w:pPr>
        <w:rPr>
          <w:rFonts w:ascii="Arial" w:hAnsi="Arial" w:cs="Arial"/>
          <w:sz w:val="22"/>
          <w:szCs w:val="22"/>
        </w:rPr>
      </w:pPr>
      <w:r w:rsidRPr="00897774">
        <w:rPr>
          <w:rFonts w:ascii="Arial" w:hAnsi="Arial" w:cs="Arial"/>
          <w:sz w:val="22"/>
          <w:szCs w:val="22"/>
        </w:rPr>
        <w:t xml:space="preserve">European Convention on Human Rights Act </w:t>
      </w:r>
      <w:proofErr w:type="gramStart"/>
      <w:r w:rsidRPr="00897774">
        <w:rPr>
          <w:rFonts w:ascii="Arial" w:hAnsi="Arial" w:cs="Arial"/>
          <w:sz w:val="22"/>
          <w:szCs w:val="22"/>
        </w:rPr>
        <w:t>1998,</w:t>
      </w:r>
      <w:proofErr w:type="gramEnd"/>
      <w:r w:rsidRPr="00897774">
        <w:rPr>
          <w:rFonts w:ascii="Arial" w:hAnsi="Arial" w:cs="Arial"/>
          <w:sz w:val="22"/>
          <w:szCs w:val="22"/>
        </w:rPr>
        <w:t xml:space="preserve"> suggests that the right to private life can be justified under Article 8.2 and proportionate. The right to a private life can be legitimately interfered with where it is in accordance with the law and is necessary, for example, for the prevention of crime or disorder, for public safety, for the protection of health or morals, or for the protection of the rights and freedoms of others.’ </w:t>
      </w:r>
      <w:r w:rsidRPr="00897774">
        <w:rPr>
          <w:rFonts w:ascii="Arial" w:hAnsi="Arial" w:cs="Arial"/>
          <w:i/>
          <w:sz w:val="22"/>
          <w:szCs w:val="22"/>
        </w:rPr>
        <w:t>(HM Government Information Sharing: Further guidance on legal issues, April 2006)</w:t>
      </w:r>
      <w:r w:rsidRPr="00897774">
        <w:rPr>
          <w:rFonts w:ascii="Arial" w:hAnsi="Arial" w:cs="Arial"/>
          <w:sz w:val="22"/>
          <w:szCs w:val="22"/>
        </w:rPr>
        <w:t xml:space="preserve">  </w:t>
      </w:r>
    </w:p>
    <w:p w:rsidR="00C22B93" w:rsidRPr="00897774" w:rsidRDefault="00C22B93" w:rsidP="00897774">
      <w:pPr>
        <w:rPr>
          <w:rFonts w:ascii="Arial" w:hAnsi="Arial" w:cs="Arial"/>
          <w:sz w:val="22"/>
          <w:szCs w:val="22"/>
        </w:rPr>
      </w:pPr>
    </w:p>
    <w:p w:rsidR="00C22B93" w:rsidRPr="00897774" w:rsidRDefault="00C22B93" w:rsidP="00897774">
      <w:pPr>
        <w:rPr>
          <w:rFonts w:ascii="Arial" w:hAnsi="Arial" w:cs="Arial"/>
          <w:b/>
          <w:sz w:val="22"/>
          <w:szCs w:val="22"/>
          <w:u w:val="single"/>
        </w:rPr>
      </w:pPr>
      <w:r w:rsidRPr="00897774">
        <w:rPr>
          <w:rFonts w:ascii="Arial" w:hAnsi="Arial" w:cs="Arial"/>
          <w:b/>
          <w:sz w:val="22"/>
          <w:szCs w:val="22"/>
          <w:u w:val="single"/>
        </w:rPr>
        <w:t>Crime and Disorder Act 1998</w:t>
      </w:r>
    </w:p>
    <w:p w:rsidR="00C22B93" w:rsidRPr="00897774" w:rsidRDefault="00C22B93" w:rsidP="00897774">
      <w:pPr>
        <w:rPr>
          <w:rFonts w:ascii="Arial" w:hAnsi="Arial" w:cs="Arial"/>
          <w:b/>
          <w:i/>
          <w:sz w:val="22"/>
          <w:szCs w:val="22"/>
          <w:u w:val="single"/>
        </w:rPr>
      </w:pPr>
    </w:p>
    <w:p w:rsidR="00C22B93" w:rsidRPr="00897774" w:rsidRDefault="00C22B93" w:rsidP="00897774">
      <w:pPr>
        <w:rPr>
          <w:rFonts w:ascii="Arial" w:hAnsi="Arial" w:cs="Arial"/>
          <w:sz w:val="22"/>
          <w:szCs w:val="22"/>
        </w:rPr>
      </w:pPr>
      <w:r w:rsidRPr="00897774">
        <w:rPr>
          <w:rFonts w:ascii="Arial" w:hAnsi="Arial" w:cs="Arial"/>
          <w:sz w:val="22"/>
          <w:szCs w:val="22"/>
        </w:rPr>
        <w:t>The Crime and Disorder Act 1998 provides a statutory authority, under Section 115, enabling the disclosure of personal information to be considered whenever it is necessary or expedient to the successful implementation of the Act and for the purpose of the prevention or detection of crime.</w:t>
      </w:r>
    </w:p>
    <w:p w:rsidR="00C22B93" w:rsidRPr="00897774" w:rsidRDefault="00C22B93" w:rsidP="00897774">
      <w:pPr>
        <w:rPr>
          <w:rFonts w:ascii="Arial" w:hAnsi="Arial" w:cs="Arial"/>
          <w:sz w:val="22"/>
          <w:szCs w:val="22"/>
        </w:rPr>
      </w:pPr>
    </w:p>
    <w:p w:rsidR="00C22B93" w:rsidRPr="00897774" w:rsidRDefault="00C22B93" w:rsidP="00897774">
      <w:pPr>
        <w:rPr>
          <w:rFonts w:ascii="Arial" w:hAnsi="Arial" w:cs="Arial"/>
          <w:sz w:val="22"/>
          <w:szCs w:val="22"/>
        </w:rPr>
      </w:pPr>
      <w:r w:rsidRPr="00897774">
        <w:rPr>
          <w:rFonts w:ascii="Arial" w:hAnsi="Arial" w:cs="Arial"/>
          <w:sz w:val="22"/>
          <w:szCs w:val="22"/>
        </w:rPr>
        <w:t xml:space="preserve">The information needs regarding this protocol arises under Section 37 of the Crime and Disorder Act 1998: “to prevent offending by children and young people.” </w:t>
      </w:r>
    </w:p>
    <w:p w:rsidR="00C22B93" w:rsidRPr="00897774" w:rsidRDefault="00C22B93" w:rsidP="00897774">
      <w:pPr>
        <w:rPr>
          <w:rFonts w:ascii="Arial" w:hAnsi="Arial" w:cs="Arial"/>
          <w:sz w:val="22"/>
          <w:szCs w:val="22"/>
        </w:rPr>
      </w:pPr>
    </w:p>
    <w:p w:rsidR="00C22B93" w:rsidRPr="00897774" w:rsidRDefault="00C22B93" w:rsidP="00897774">
      <w:pPr>
        <w:rPr>
          <w:rFonts w:ascii="Arial" w:hAnsi="Arial" w:cs="Arial"/>
          <w:b/>
          <w:sz w:val="22"/>
          <w:szCs w:val="22"/>
          <w:u w:val="single"/>
        </w:rPr>
      </w:pPr>
      <w:r w:rsidRPr="00897774">
        <w:rPr>
          <w:rFonts w:ascii="Arial" w:hAnsi="Arial" w:cs="Arial"/>
          <w:b/>
          <w:sz w:val="22"/>
          <w:szCs w:val="22"/>
          <w:u w:val="single"/>
        </w:rPr>
        <w:t>The Data Protection Act (DPA) 1998</w:t>
      </w:r>
    </w:p>
    <w:p w:rsidR="00C22B93" w:rsidRPr="00897774" w:rsidRDefault="00C22B93" w:rsidP="00897774">
      <w:pPr>
        <w:rPr>
          <w:rFonts w:ascii="Arial" w:hAnsi="Arial" w:cs="Arial"/>
          <w:b/>
          <w:i/>
          <w:sz w:val="22"/>
          <w:szCs w:val="22"/>
          <w:u w:val="single"/>
        </w:rPr>
      </w:pPr>
    </w:p>
    <w:p w:rsidR="00C22B93" w:rsidRPr="00897774" w:rsidRDefault="00C22B93" w:rsidP="00897774">
      <w:pPr>
        <w:rPr>
          <w:rFonts w:ascii="Arial" w:hAnsi="Arial" w:cs="Arial"/>
          <w:sz w:val="22"/>
          <w:szCs w:val="22"/>
        </w:rPr>
      </w:pPr>
      <w:r w:rsidRPr="00897774">
        <w:rPr>
          <w:rFonts w:ascii="Arial" w:hAnsi="Arial" w:cs="Arial"/>
          <w:sz w:val="22"/>
          <w:szCs w:val="22"/>
        </w:rPr>
        <w:t>Organisations which process personal data must comply with the data protection principles set out in schedule 1 of the DPA. These require data to be: fairly and lawfully processed, in particular it shall not be processed unless for limited specified purpose; adequate, relevant and not excessive for those purpose; accurate and up to date; kept for no longer than necessary; processed in accordance with the data subject’s rights under the DPA; kept secure; not transferred to non European Economic Areas without adequate protection.</w:t>
      </w:r>
    </w:p>
    <w:p w:rsidR="00C22B93" w:rsidRPr="00897774" w:rsidRDefault="00C22B93" w:rsidP="00897774">
      <w:pPr>
        <w:rPr>
          <w:rFonts w:ascii="Arial" w:hAnsi="Arial" w:cs="Arial"/>
          <w:sz w:val="22"/>
          <w:szCs w:val="22"/>
        </w:rPr>
      </w:pPr>
    </w:p>
    <w:p w:rsidR="00C22B93" w:rsidRPr="00897774" w:rsidRDefault="00C22B93" w:rsidP="00897774">
      <w:pPr>
        <w:rPr>
          <w:rFonts w:ascii="Arial" w:hAnsi="Arial" w:cs="Arial"/>
          <w:b/>
          <w:sz w:val="22"/>
          <w:szCs w:val="22"/>
          <w:u w:val="single"/>
        </w:rPr>
      </w:pPr>
      <w:r w:rsidRPr="00897774">
        <w:rPr>
          <w:rFonts w:ascii="Arial" w:hAnsi="Arial" w:cs="Arial"/>
          <w:b/>
          <w:sz w:val="22"/>
          <w:szCs w:val="22"/>
          <w:u w:val="single"/>
        </w:rPr>
        <w:t>The Children Act 2004</w:t>
      </w:r>
    </w:p>
    <w:p w:rsidR="00C22B93" w:rsidRPr="00897774" w:rsidRDefault="00C22B93" w:rsidP="00897774">
      <w:pPr>
        <w:rPr>
          <w:rFonts w:ascii="Arial" w:hAnsi="Arial" w:cs="Arial"/>
          <w:b/>
          <w:i/>
          <w:sz w:val="22"/>
          <w:szCs w:val="22"/>
          <w:u w:val="single"/>
        </w:rPr>
      </w:pPr>
    </w:p>
    <w:p w:rsidR="00C22B93" w:rsidRPr="00897774" w:rsidRDefault="00C22B93" w:rsidP="00897774">
      <w:pPr>
        <w:rPr>
          <w:rFonts w:ascii="Arial" w:hAnsi="Arial" w:cs="Arial"/>
          <w:sz w:val="22"/>
          <w:szCs w:val="22"/>
        </w:rPr>
      </w:pPr>
      <w:r w:rsidRPr="00897774">
        <w:rPr>
          <w:rFonts w:ascii="Arial" w:hAnsi="Arial" w:cs="Arial"/>
          <w:sz w:val="22"/>
          <w:szCs w:val="22"/>
        </w:rPr>
        <w:t>Section 10 of the Act places a duty on each children services authority to make arrangements to promote co-operation between itself and relevant partner agencies to improve the well-being of children and young people in their area in relation to: physical and mental health, and emotional well-being; protection from harm and neglect; education, training and recreation; making a positive contribution to society; social and economic well-being.</w:t>
      </w:r>
    </w:p>
    <w:p w:rsidR="005243EB" w:rsidRPr="00897774" w:rsidRDefault="005243EB" w:rsidP="00897774">
      <w:pPr>
        <w:pStyle w:val="PlainText"/>
        <w:rPr>
          <w:rFonts w:ascii="Arial" w:hAnsi="Arial" w:cs="Arial"/>
          <w:b/>
          <w:sz w:val="22"/>
          <w:szCs w:val="22"/>
        </w:rPr>
      </w:pPr>
    </w:p>
    <w:p w:rsidR="0012437E" w:rsidRDefault="0012437E" w:rsidP="0012437E">
      <w:pPr>
        <w:pStyle w:val="PlainText"/>
        <w:rPr>
          <w:rFonts w:ascii="Arial" w:hAnsi="Arial" w:cs="Arial"/>
          <w:color w:val="000000"/>
          <w:sz w:val="22"/>
          <w:szCs w:val="22"/>
        </w:rPr>
      </w:pPr>
      <w:r>
        <w:rPr>
          <w:rFonts w:ascii="Arial" w:hAnsi="Arial" w:cs="Arial"/>
          <w:b/>
          <w:sz w:val="22"/>
          <w:szCs w:val="22"/>
          <w:u w:val="single"/>
        </w:rPr>
        <w:t xml:space="preserve">Children (Leaving Care) Act 2000 </w:t>
      </w:r>
      <w:r w:rsidRPr="0012437E">
        <w:rPr>
          <w:rFonts w:ascii="Arial" w:hAnsi="Arial" w:cs="Arial"/>
          <w:b/>
          <w:sz w:val="22"/>
          <w:szCs w:val="22"/>
          <w:u w:val="single"/>
        </w:rPr>
        <w:t xml:space="preserve">as </w:t>
      </w:r>
      <w:r w:rsidRPr="0012437E">
        <w:rPr>
          <w:rFonts w:ascii="Arial" w:hAnsi="Arial" w:cs="Arial"/>
          <w:color w:val="000000"/>
          <w:sz w:val="22"/>
          <w:szCs w:val="22"/>
        </w:rPr>
        <w:t>amended by the </w:t>
      </w:r>
      <w:hyperlink r:id="rId17" w:tgtFrame="_blank" w:history="1">
        <w:r w:rsidRPr="0012437E">
          <w:rPr>
            <w:rStyle w:val="Hyperlink"/>
            <w:rFonts w:ascii="Arial" w:hAnsi="Arial" w:cs="Arial"/>
            <w:b/>
            <w:bCs/>
            <w:color w:val="auto"/>
            <w:sz w:val="22"/>
            <w:szCs w:val="22"/>
            <w:u w:val="none"/>
          </w:rPr>
          <w:t>Planning Transitions for Care Leavers Guidance 2010</w:t>
        </w:r>
      </w:hyperlink>
      <w:r>
        <w:rPr>
          <w:rFonts w:ascii="Arial" w:hAnsi="Arial" w:cs="Arial"/>
          <w:b/>
          <w:sz w:val="22"/>
          <w:szCs w:val="22"/>
        </w:rPr>
        <w:t>.</w:t>
      </w:r>
      <w:r w:rsidRPr="0012437E">
        <w:rPr>
          <w:rFonts w:ascii="Arial" w:hAnsi="Arial" w:cs="Arial"/>
          <w:sz w:val="22"/>
          <w:szCs w:val="22"/>
        </w:rPr>
        <w:t> </w:t>
      </w:r>
    </w:p>
    <w:p w:rsidR="0012437E" w:rsidRDefault="0012437E" w:rsidP="0012437E">
      <w:pPr>
        <w:pStyle w:val="PlainText"/>
        <w:rPr>
          <w:rFonts w:ascii="Arial" w:hAnsi="Arial" w:cs="Arial"/>
          <w:color w:val="000000"/>
          <w:sz w:val="22"/>
          <w:szCs w:val="22"/>
        </w:rPr>
      </w:pPr>
    </w:p>
    <w:p w:rsidR="0012437E" w:rsidRPr="0012437E" w:rsidRDefault="0012437E" w:rsidP="0012437E">
      <w:pPr>
        <w:pStyle w:val="PlainText"/>
        <w:rPr>
          <w:rFonts w:ascii="Arial" w:hAnsi="Arial" w:cs="Arial"/>
          <w:color w:val="000000"/>
          <w:sz w:val="22"/>
          <w:szCs w:val="22"/>
        </w:rPr>
      </w:pPr>
      <w:r>
        <w:rPr>
          <w:rFonts w:ascii="Arial" w:hAnsi="Arial" w:cs="Arial"/>
          <w:color w:val="000000"/>
          <w:sz w:val="22"/>
          <w:szCs w:val="22"/>
        </w:rPr>
        <w:lastRenderedPageBreak/>
        <w:t>The</w:t>
      </w:r>
      <w:r w:rsidRPr="0012437E">
        <w:rPr>
          <w:rFonts w:ascii="Arial" w:hAnsi="Arial" w:cs="Arial"/>
          <w:color w:val="000000"/>
          <w:sz w:val="22"/>
          <w:szCs w:val="22"/>
        </w:rPr>
        <w:t xml:space="preserve"> Act </w:t>
      </w:r>
      <w:r>
        <w:rPr>
          <w:rFonts w:ascii="Arial" w:hAnsi="Arial" w:cs="Arial"/>
          <w:color w:val="000000"/>
          <w:sz w:val="22"/>
          <w:szCs w:val="22"/>
        </w:rPr>
        <w:t>obliges local authorities to delay</w:t>
      </w:r>
      <w:r w:rsidRPr="0012437E">
        <w:rPr>
          <w:rFonts w:ascii="Arial" w:hAnsi="Arial" w:cs="Arial"/>
          <w:color w:val="000000"/>
          <w:sz w:val="22"/>
          <w:szCs w:val="22"/>
        </w:rPr>
        <w:t xml:space="preserve"> discharge </w:t>
      </w:r>
      <w:r>
        <w:rPr>
          <w:rFonts w:ascii="Arial" w:hAnsi="Arial" w:cs="Arial"/>
          <w:color w:val="000000"/>
          <w:sz w:val="22"/>
          <w:szCs w:val="22"/>
        </w:rPr>
        <w:t xml:space="preserve">of a looked after young person </w:t>
      </w:r>
      <w:r w:rsidRPr="0012437E">
        <w:rPr>
          <w:rFonts w:ascii="Arial" w:hAnsi="Arial" w:cs="Arial"/>
          <w:color w:val="000000"/>
          <w:sz w:val="22"/>
          <w:szCs w:val="22"/>
        </w:rPr>
        <w:t>until a young person is p</w:t>
      </w:r>
      <w:r>
        <w:rPr>
          <w:rFonts w:ascii="Arial" w:hAnsi="Arial" w:cs="Arial"/>
          <w:color w:val="000000"/>
          <w:sz w:val="22"/>
          <w:szCs w:val="22"/>
        </w:rPr>
        <w:t xml:space="preserve">repared and ready to leave </w:t>
      </w:r>
      <w:proofErr w:type="gramStart"/>
      <w:r>
        <w:rPr>
          <w:rFonts w:ascii="Arial" w:hAnsi="Arial" w:cs="Arial"/>
          <w:color w:val="000000"/>
          <w:sz w:val="22"/>
          <w:szCs w:val="22"/>
        </w:rPr>
        <w:t>care,</w:t>
      </w:r>
      <w:proofErr w:type="gramEnd"/>
      <w:r>
        <w:rPr>
          <w:rFonts w:ascii="Arial" w:hAnsi="Arial" w:cs="Arial"/>
          <w:color w:val="000000"/>
          <w:sz w:val="22"/>
          <w:szCs w:val="22"/>
        </w:rPr>
        <w:t xml:space="preserve"> i</w:t>
      </w:r>
      <w:r w:rsidRPr="0012437E">
        <w:rPr>
          <w:rFonts w:ascii="Arial" w:hAnsi="Arial" w:cs="Arial"/>
          <w:color w:val="000000"/>
          <w:sz w:val="22"/>
          <w:szCs w:val="22"/>
        </w:rPr>
        <w:t>mprove</w:t>
      </w:r>
      <w:r>
        <w:rPr>
          <w:rFonts w:ascii="Arial" w:hAnsi="Arial" w:cs="Arial"/>
          <w:color w:val="000000"/>
          <w:sz w:val="22"/>
          <w:szCs w:val="22"/>
        </w:rPr>
        <w:t>s</w:t>
      </w:r>
      <w:r w:rsidRPr="0012437E">
        <w:rPr>
          <w:rFonts w:ascii="Arial" w:hAnsi="Arial" w:cs="Arial"/>
          <w:color w:val="000000"/>
          <w:sz w:val="22"/>
          <w:szCs w:val="22"/>
        </w:rPr>
        <w:t xml:space="preserve"> the assessment and planning a</w:t>
      </w:r>
      <w:r>
        <w:rPr>
          <w:rFonts w:ascii="Arial" w:hAnsi="Arial" w:cs="Arial"/>
          <w:color w:val="000000"/>
          <w:sz w:val="22"/>
          <w:szCs w:val="22"/>
        </w:rPr>
        <w:t>nd preparation for leaving care, p</w:t>
      </w:r>
      <w:r w:rsidRPr="0012437E">
        <w:rPr>
          <w:rFonts w:ascii="Arial" w:hAnsi="Arial" w:cs="Arial"/>
          <w:color w:val="000000"/>
          <w:sz w:val="22"/>
          <w:szCs w:val="22"/>
        </w:rPr>
        <w:t>rovide</w:t>
      </w:r>
      <w:r>
        <w:rPr>
          <w:rFonts w:ascii="Arial" w:hAnsi="Arial" w:cs="Arial"/>
          <w:color w:val="000000"/>
          <w:sz w:val="22"/>
          <w:szCs w:val="22"/>
        </w:rPr>
        <w:t>s</w:t>
      </w:r>
      <w:r w:rsidRPr="0012437E">
        <w:rPr>
          <w:rFonts w:ascii="Arial" w:hAnsi="Arial" w:cs="Arial"/>
          <w:color w:val="000000"/>
          <w:sz w:val="22"/>
          <w:szCs w:val="22"/>
        </w:rPr>
        <w:t xml:space="preserve"> good personal suppo</w:t>
      </w:r>
      <w:r>
        <w:rPr>
          <w:rFonts w:ascii="Arial" w:hAnsi="Arial" w:cs="Arial"/>
          <w:color w:val="000000"/>
          <w:sz w:val="22"/>
          <w:szCs w:val="22"/>
        </w:rPr>
        <w:t>rt to young people leaving care, and i</w:t>
      </w:r>
      <w:r w:rsidRPr="0012437E">
        <w:rPr>
          <w:rFonts w:ascii="Arial" w:hAnsi="Arial" w:cs="Arial"/>
          <w:color w:val="000000"/>
          <w:sz w:val="22"/>
          <w:szCs w:val="22"/>
        </w:rPr>
        <w:t>mprove</w:t>
      </w:r>
      <w:r>
        <w:rPr>
          <w:rFonts w:ascii="Arial" w:hAnsi="Arial" w:cs="Arial"/>
          <w:color w:val="000000"/>
          <w:sz w:val="22"/>
          <w:szCs w:val="22"/>
        </w:rPr>
        <w:t>s</w:t>
      </w:r>
      <w:r w:rsidRPr="0012437E">
        <w:rPr>
          <w:rFonts w:ascii="Arial" w:hAnsi="Arial" w:cs="Arial"/>
          <w:color w:val="000000"/>
          <w:sz w:val="22"/>
          <w:szCs w:val="22"/>
        </w:rPr>
        <w:t xml:space="preserve"> the financial arrangements for young people leaving care.</w:t>
      </w:r>
    </w:p>
    <w:p w:rsidR="0012437E" w:rsidRPr="0012437E" w:rsidRDefault="0012437E" w:rsidP="0012437E">
      <w:pPr>
        <w:pStyle w:val="NormalWeb"/>
        <w:spacing w:before="150" w:beforeAutospacing="0" w:after="150" w:afterAutospacing="0"/>
        <w:rPr>
          <w:rFonts w:ascii="Arial" w:hAnsi="Arial" w:cs="Arial"/>
          <w:color w:val="000000"/>
          <w:sz w:val="22"/>
          <w:szCs w:val="22"/>
        </w:rPr>
      </w:pPr>
      <w:r w:rsidRPr="0012437E">
        <w:rPr>
          <w:rFonts w:ascii="Arial" w:hAnsi="Arial" w:cs="Arial"/>
          <w:color w:val="000000"/>
          <w:sz w:val="22"/>
          <w:szCs w:val="22"/>
        </w:rPr>
        <w:t>The Act also makes it clear that the responsibilities for the local authority to act as a corporate parent and it defines for the eligibly to services.</w:t>
      </w:r>
    </w:p>
    <w:p w:rsidR="0012437E" w:rsidRDefault="0012437E" w:rsidP="00897774">
      <w:pPr>
        <w:pStyle w:val="PlainText"/>
        <w:rPr>
          <w:rFonts w:ascii="Arial" w:hAnsi="Arial" w:cs="Arial"/>
          <w:sz w:val="22"/>
          <w:szCs w:val="22"/>
        </w:rPr>
      </w:pPr>
    </w:p>
    <w:p w:rsidR="002F6954" w:rsidRPr="00897774" w:rsidRDefault="002F6954" w:rsidP="00897774">
      <w:pPr>
        <w:pStyle w:val="PlainText"/>
        <w:rPr>
          <w:rFonts w:ascii="Arial" w:hAnsi="Arial" w:cs="Arial"/>
          <w:sz w:val="22"/>
          <w:szCs w:val="22"/>
        </w:rPr>
      </w:pPr>
      <w:r>
        <w:rPr>
          <w:rFonts w:ascii="Arial" w:hAnsi="Arial" w:cs="Arial"/>
          <w:sz w:val="22"/>
          <w:szCs w:val="22"/>
        </w:rPr>
        <w:t xml:space="preserve"> </w:t>
      </w:r>
    </w:p>
    <w:sectPr w:rsidR="002F6954" w:rsidRPr="00897774" w:rsidSect="005358F6">
      <w:pgSz w:w="11906" w:h="16838"/>
      <w:pgMar w:top="1304" w:right="1531" w:bottom="130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269" w:rsidRDefault="000D4269" w:rsidP="005358F6">
      <w:r>
        <w:separator/>
      </w:r>
    </w:p>
  </w:endnote>
  <w:endnote w:type="continuationSeparator" w:id="0">
    <w:p w:rsidR="000D4269" w:rsidRDefault="000D4269" w:rsidP="00535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E3E" w:rsidRDefault="00FC3E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10" w:rsidRPr="00D73458" w:rsidRDefault="001B0110">
    <w:pPr>
      <w:pStyle w:val="Footer"/>
      <w:rPr>
        <w:rFonts w:ascii="Arial" w:hAnsi="Arial" w:cs="Arial"/>
        <w:snapToGrid w:val="0"/>
        <w:lang w:eastAsia="en-US"/>
      </w:rPr>
    </w:pPr>
    <w:r w:rsidRPr="00D73458">
      <w:rPr>
        <w:rFonts w:ascii="Arial" w:hAnsi="Arial" w:cs="Arial"/>
      </w:rPr>
      <w:t xml:space="preserve">Protocol </w:t>
    </w:r>
    <w:r w:rsidRPr="00D73458">
      <w:rPr>
        <w:rFonts w:ascii="Arial" w:hAnsi="Arial" w:cs="Arial"/>
      </w:rPr>
      <w:tab/>
    </w:r>
    <w:r w:rsidRPr="00D73458">
      <w:rPr>
        <w:rFonts w:ascii="Arial" w:hAnsi="Arial" w:cs="Arial"/>
        <w:snapToGrid w:val="0"/>
        <w:lang w:eastAsia="en-US"/>
      </w:rPr>
      <w:t xml:space="preserve">- </w:t>
    </w:r>
    <w:r w:rsidR="00417692" w:rsidRPr="00D73458">
      <w:rPr>
        <w:rFonts w:ascii="Arial" w:hAnsi="Arial" w:cs="Arial"/>
        <w:snapToGrid w:val="0"/>
        <w:lang w:eastAsia="en-US"/>
      </w:rPr>
      <w:fldChar w:fldCharType="begin"/>
    </w:r>
    <w:r w:rsidRPr="00D73458">
      <w:rPr>
        <w:rFonts w:ascii="Arial" w:hAnsi="Arial" w:cs="Arial"/>
        <w:snapToGrid w:val="0"/>
        <w:lang w:eastAsia="en-US"/>
      </w:rPr>
      <w:instrText xml:space="preserve"> PAGE </w:instrText>
    </w:r>
    <w:r w:rsidR="00417692" w:rsidRPr="00D73458">
      <w:rPr>
        <w:rFonts w:ascii="Arial" w:hAnsi="Arial" w:cs="Arial"/>
        <w:snapToGrid w:val="0"/>
        <w:lang w:eastAsia="en-US"/>
      </w:rPr>
      <w:fldChar w:fldCharType="separate"/>
    </w:r>
    <w:r w:rsidR="00646821">
      <w:rPr>
        <w:rFonts w:ascii="Arial" w:hAnsi="Arial" w:cs="Arial"/>
        <w:noProof/>
        <w:snapToGrid w:val="0"/>
        <w:lang w:eastAsia="en-US"/>
      </w:rPr>
      <w:t>1</w:t>
    </w:r>
    <w:r w:rsidR="00417692" w:rsidRPr="00D73458">
      <w:rPr>
        <w:rFonts w:ascii="Arial" w:hAnsi="Arial" w:cs="Arial"/>
        <w:snapToGrid w:val="0"/>
        <w:lang w:eastAsia="en-US"/>
      </w:rPr>
      <w:fldChar w:fldCharType="end"/>
    </w:r>
    <w:r w:rsidRPr="00D73458">
      <w:rPr>
        <w:rFonts w:ascii="Arial" w:hAnsi="Arial" w:cs="Arial"/>
        <w:snapToGrid w:val="0"/>
        <w:lang w:eastAsia="en-US"/>
      </w:rPr>
      <w:t>/14 -</w:t>
    </w:r>
    <w:r w:rsidRPr="00D73458">
      <w:rPr>
        <w:rFonts w:ascii="Arial" w:hAnsi="Arial" w:cs="Arial"/>
        <w:snapToGrid w:val="0"/>
        <w:lang w:eastAsia="en-US"/>
      </w:rPr>
      <w:tab/>
      <w:t xml:space="preserve">                   </w:t>
    </w:r>
    <w:r w:rsidR="00C33908">
      <w:rPr>
        <w:rFonts w:ascii="Arial" w:hAnsi="Arial" w:cs="Arial"/>
        <w:snapToGrid w:val="0"/>
        <w:lang w:eastAsia="en-US"/>
      </w:rPr>
      <w:t xml:space="preserve">                         </w:t>
    </w:r>
    <w:r w:rsidRPr="00D73458">
      <w:rPr>
        <w:rFonts w:ascii="Arial" w:hAnsi="Arial" w:cs="Arial"/>
        <w:snapToGrid w:val="0"/>
        <w:lang w:eastAsia="en-US"/>
      </w:rPr>
      <w:t xml:space="preserve">Revised </w:t>
    </w:r>
    <w:proofErr w:type="gramStart"/>
    <w:r w:rsidR="00C33908">
      <w:rPr>
        <w:rFonts w:ascii="Arial" w:hAnsi="Arial" w:cs="Arial"/>
        <w:snapToGrid w:val="0"/>
        <w:lang w:eastAsia="en-US"/>
      </w:rPr>
      <w:t xml:space="preserve">August </w:t>
    </w:r>
    <w:r w:rsidRPr="00D73458">
      <w:rPr>
        <w:rFonts w:ascii="Arial" w:hAnsi="Arial" w:cs="Arial"/>
        <w:snapToGrid w:val="0"/>
        <w:lang w:eastAsia="en-US"/>
      </w:rPr>
      <w:t xml:space="preserve"> 2017</w:t>
    </w:r>
    <w:proofErr w:type="gramEnd"/>
    <w:r w:rsidRPr="00D73458">
      <w:rPr>
        <w:rFonts w:ascii="Arial" w:hAnsi="Arial" w:cs="Arial"/>
        <w:snapToGrid w:val="0"/>
        <w:lang w:eastAsia="en-US"/>
      </w:rPr>
      <w:t xml:space="preserve"> </w:t>
    </w:r>
  </w:p>
  <w:p w:rsidR="001B0110" w:rsidRPr="00D73458" w:rsidRDefault="001B0110">
    <w:pPr>
      <w:pStyle w:val="Footer"/>
      <w:rPr>
        <w:rFonts w:ascii="Arial" w:hAnsi="Arial" w:cs="Arial"/>
      </w:rPr>
    </w:pPr>
    <w:r w:rsidRPr="00D73458">
      <w:rPr>
        <w:rFonts w:ascii="Arial" w:hAnsi="Arial" w:cs="Arial"/>
      </w:rPr>
      <w:t>YOS</w:t>
    </w:r>
    <w:r>
      <w:rPr>
        <w:rFonts w:ascii="Arial" w:hAnsi="Arial" w:cs="Arial"/>
      </w:rPr>
      <w:t xml:space="preserve"> </w:t>
    </w:r>
    <w:r w:rsidRPr="00D73458">
      <w:rPr>
        <w:rFonts w:ascii="Arial" w:hAnsi="Arial" w:cs="Arial"/>
      </w:rPr>
      <w:t>and Children’s Social Care (Children and Young People Department</w:t>
    </w:r>
    <w:r>
      <w:rPr>
        <w:rFonts w:ascii="Arial" w:hAnsi="Arial" w:cs="Arial"/>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E3E" w:rsidRDefault="00FC3E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269" w:rsidRDefault="000D4269" w:rsidP="005358F6">
      <w:r>
        <w:separator/>
      </w:r>
    </w:p>
  </w:footnote>
  <w:footnote w:type="continuationSeparator" w:id="0">
    <w:p w:rsidR="000D4269" w:rsidRDefault="000D4269" w:rsidP="00535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E3E" w:rsidRDefault="00FC3E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E3E" w:rsidRDefault="00FC3E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E3E" w:rsidRDefault="00FC3E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861"/>
    <w:multiLevelType w:val="hybridMultilevel"/>
    <w:tmpl w:val="2BDC2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23A35"/>
    <w:multiLevelType w:val="multilevel"/>
    <w:tmpl w:val="AC00FA0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51075F5"/>
    <w:multiLevelType w:val="hybridMultilevel"/>
    <w:tmpl w:val="354273B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nsid w:val="05F53ABE"/>
    <w:multiLevelType w:val="multilevel"/>
    <w:tmpl w:val="5AFCF8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E5BEF"/>
    <w:multiLevelType w:val="multilevel"/>
    <w:tmpl w:val="3A38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5E2BF1"/>
    <w:multiLevelType w:val="multilevel"/>
    <w:tmpl w:val="0DBE870A"/>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D617B07"/>
    <w:multiLevelType w:val="multilevel"/>
    <w:tmpl w:val="B4E43B3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DA218DB"/>
    <w:multiLevelType w:val="multilevel"/>
    <w:tmpl w:val="6CE0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C5253B"/>
    <w:multiLevelType w:val="hybridMultilevel"/>
    <w:tmpl w:val="F28A4B7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25376ED"/>
    <w:multiLevelType w:val="hybridMultilevel"/>
    <w:tmpl w:val="6158D91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nsid w:val="255C6583"/>
    <w:multiLevelType w:val="multilevel"/>
    <w:tmpl w:val="3C2E253E"/>
    <w:lvl w:ilvl="0">
      <w:start w:val="14"/>
      <w:numFmt w:val="decimal"/>
      <w:lvlText w:val="%1"/>
      <w:lvlJc w:val="left"/>
      <w:pPr>
        <w:ind w:left="375" w:hanging="375"/>
      </w:pPr>
      <w:rPr>
        <w:rFonts w:hint="default"/>
      </w:rPr>
    </w:lvl>
    <w:lvl w:ilvl="1">
      <w:start w:val="1"/>
      <w:numFmt w:val="decimal"/>
      <w:lvlText w:val="%1.%2"/>
      <w:lvlJc w:val="left"/>
      <w:pPr>
        <w:ind w:left="1084" w:hanging="40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564214F"/>
    <w:multiLevelType w:val="hybridMultilevel"/>
    <w:tmpl w:val="69147B3A"/>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360EEC"/>
    <w:multiLevelType w:val="multilevel"/>
    <w:tmpl w:val="4C06047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517ED"/>
    <w:multiLevelType w:val="hybridMultilevel"/>
    <w:tmpl w:val="29BEC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B575966"/>
    <w:multiLevelType w:val="multilevel"/>
    <w:tmpl w:val="5A5A907E"/>
    <w:lvl w:ilvl="0">
      <w:start w:val="3"/>
      <w:numFmt w:val="decimal"/>
      <w:lvlText w:val="%1"/>
      <w:lvlJc w:val="left"/>
      <w:pPr>
        <w:ind w:left="360" w:hanging="360"/>
      </w:pPr>
      <w:rPr>
        <w:rFonts w:hint="default"/>
      </w:rPr>
    </w:lvl>
    <w:lvl w:ilvl="1">
      <w:start w:val="1"/>
      <w:numFmt w:val="decimal"/>
      <w:lvlText w:val="%1.%2"/>
      <w:lvlJc w:val="left"/>
      <w:pPr>
        <w:ind w:left="1247" w:hanging="538"/>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BF92EA9"/>
    <w:multiLevelType w:val="hybridMultilevel"/>
    <w:tmpl w:val="ADC8840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343BED"/>
    <w:multiLevelType w:val="multilevel"/>
    <w:tmpl w:val="25522BD4"/>
    <w:lvl w:ilvl="0">
      <w:start w:val="10"/>
      <w:numFmt w:val="decimal"/>
      <w:lvlText w:val="%1"/>
      <w:lvlJc w:val="left"/>
      <w:pPr>
        <w:ind w:left="375" w:hanging="375"/>
      </w:pPr>
      <w:rPr>
        <w:rFonts w:hint="default"/>
      </w:rPr>
    </w:lvl>
    <w:lvl w:ilvl="1">
      <w:start w:val="1"/>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5303DCC"/>
    <w:multiLevelType w:val="multilevel"/>
    <w:tmpl w:val="0B3AED5C"/>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76E463D"/>
    <w:multiLevelType w:val="hybridMultilevel"/>
    <w:tmpl w:val="CE341FF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3C427983"/>
    <w:multiLevelType w:val="multilevel"/>
    <w:tmpl w:val="FF1EBF76"/>
    <w:lvl w:ilvl="0">
      <w:start w:val="16"/>
      <w:numFmt w:val="decimal"/>
      <w:lvlText w:val="%1"/>
      <w:lvlJc w:val="left"/>
      <w:pPr>
        <w:ind w:left="375" w:hanging="375"/>
      </w:pPr>
      <w:rPr>
        <w:rFonts w:hint="default"/>
      </w:rPr>
    </w:lvl>
    <w:lvl w:ilvl="1">
      <w:start w:val="1"/>
      <w:numFmt w:val="decimal"/>
      <w:lvlText w:val="%1.%2"/>
      <w:lvlJc w:val="left"/>
      <w:pPr>
        <w:ind w:left="94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CF42E8D"/>
    <w:multiLevelType w:val="multilevel"/>
    <w:tmpl w:val="46020D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AD71DC"/>
    <w:multiLevelType w:val="multilevel"/>
    <w:tmpl w:val="BB821880"/>
    <w:lvl w:ilvl="0">
      <w:start w:val="3"/>
      <w:numFmt w:val="decimal"/>
      <w:lvlText w:val="%1"/>
      <w:lvlJc w:val="left"/>
      <w:pPr>
        <w:ind w:left="540" w:hanging="540"/>
      </w:pPr>
      <w:rPr>
        <w:rFonts w:hint="default"/>
      </w:rPr>
    </w:lvl>
    <w:lvl w:ilvl="1">
      <w:start w:val="11"/>
      <w:numFmt w:val="decimal"/>
      <w:lvlText w:val="%1.%2"/>
      <w:lvlJc w:val="left"/>
      <w:pPr>
        <w:ind w:left="1003" w:hanging="54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2">
    <w:nsid w:val="436E0607"/>
    <w:multiLevelType w:val="hybridMultilevel"/>
    <w:tmpl w:val="BDCA7C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9EC2355"/>
    <w:multiLevelType w:val="multilevel"/>
    <w:tmpl w:val="4A8C4044"/>
    <w:lvl w:ilvl="0">
      <w:start w:val="6"/>
      <w:numFmt w:val="decimal"/>
      <w:lvlText w:val="%1"/>
      <w:lvlJc w:val="left"/>
      <w:pPr>
        <w:ind w:left="360" w:hanging="360"/>
      </w:pPr>
      <w:rPr>
        <w:rFonts w:hint="default"/>
        <w:b w:val="0"/>
        <w:u w:val="none"/>
      </w:rPr>
    </w:lvl>
    <w:lvl w:ilvl="1">
      <w:start w:val="1"/>
      <w:numFmt w:val="decimal"/>
      <w:lvlText w:val="%1.%2"/>
      <w:lvlJc w:val="left"/>
      <w:pPr>
        <w:ind w:left="927" w:hanging="360"/>
      </w:pPr>
      <w:rPr>
        <w:rFonts w:hint="default"/>
        <w:b w:val="0"/>
        <w:u w:val="none"/>
      </w:rPr>
    </w:lvl>
    <w:lvl w:ilvl="2">
      <w:start w:val="1"/>
      <w:numFmt w:val="decimal"/>
      <w:lvlText w:val="%1.%2.%3"/>
      <w:lvlJc w:val="left"/>
      <w:pPr>
        <w:ind w:left="1854" w:hanging="720"/>
      </w:pPr>
      <w:rPr>
        <w:rFonts w:hint="default"/>
        <w:b w:val="0"/>
        <w:u w:val="none"/>
      </w:rPr>
    </w:lvl>
    <w:lvl w:ilvl="3">
      <w:start w:val="1"/>
      <w:numFmt w:val="decimal"/>
      <w:lvlText w:val="%1.%2.%3.%4"/>
      <w:lvlJc w:val="left"/>
      <w:pPr>
        <w:ind w:left="2421" w:hanging="720"/>
      </w:pPr>
      <w:rPr>
        <w:rFonts w:hint="default"/>
        <w:b w:val="0"/>
        <w:u w:val="none"/>
      </w:rPr>
    </w:lvl>
    <w:lvl w:ilvl="4">
      <w:start w:val="1"/>
      <w:numFmt w:val="decimal"/>
      <w:lvlText w:val="%1.%2.%3.%4.%5"/>
      <w:lvlJc w:val="left"/>
      <w:pPr>
        <w:ind w:left="3348" w:hanging="1080"/>
      </w:pPr>
      <w:rPr>
        <w:rFonts w:hint="default"/>
        <w:b w:val="0"/>
        <w:u w:val="none"/>
      </w:rPr>
    </w:lvl>
    <w:lvl w:ilvl="5">
      <w:start w:val="1"/>
      <w:numFmt w:val="decimal"/>
      <w:lvlText w:val="%1.%2.%3.%4.%5.%6"/>
      <w:lvlJc w:val="left"/>
      <w:pPr>
        <w:ind w:left="3915" w:hanging="1080"/>
      </w:pPr>
      <w:rPr>
        <w:rFonts w:hint="default"/>
        <w:b w:val="0"/>
        <w:u w:val="none"/>
      </w:rPr>
    </w:lvl>
    <w:lvl w:ilvl="6">
      <w:start w:val="1"/>
      <w:numFmt w:val="decimal"/>
      <w:lvlText w:val="%1.%2.%3.%4.%5.%6.%7"/>
      <w:lvlJc w:val="left"/>
      <w:pPr>
        <w:ind w:left="4842" w:hanging="1440"/>
      </w:pPr>
      <w:rPr>
        <w:rFonts w:hint="default"/>
        <w:b w:val="0"/>
        <w:u w:val="none"/>
      </w:rPr>
    </w:lvl>
    <w:lvl w:ilvl="7">
      <w:start w:val="1"/>
      <w:numFmt w:val="decimal"/>
      <w:lvlText w:val="%1.%2.%3.%4.%5.%6.%7.%8"/>
      <w:lvlJc w:val="left"/>
      <w:pPr>
        <w:ind w:left="5409" w:hanging="1440"/>
      </w:pPr>
      <w:rPr>
        <w:rFonts w:hint="default"/>
        <w:b w:val="0"/>
        <w:u w:val="none"/>
      </w:rPr>
    </w:lvl>
    <w:lvl w:ilvl="8">
      <w:start w:val="1"/>
      <w:numFmt w:val="decimal"/>
      <w:lvlText w:val="%1.%2.%3.%4.%5.%6.%7.%8.%9"/>
      <w:lvlJc w:val="left"/>
      <w:pPr>
        <w:ind w:left="6336" w:hanging="1800"/>
      </w:pPr>
      <w:rPr>
        <w:rFonts w:hint="default"/>
        <w:b w:val="0"/>
        <w:u w:val="none"/>
      </w:rPr>
    </w:lvl>
  </w:abstractNum>
  <w:abstractNum w:abstractNumId="24">
    <w:nsid w:val="4A990D8B"/>
    <w:multiLevelType w:val="multilevel"/>
    <w:tmpl w:val="098471B6"/>
    <w:lvl w:ilvl="0">
      <w:start w:val="12"/>
      <w:numFmt w:val="decimal"/>
      <w:lvlText w:val="%1"/>
      <w:lvlJc w:val="left"/>
      <w:pPr>
        <w:ind w:left="375" w:hanging="375"/>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BFE0F65"/>
    <w:multiLevelType w:val="multilevel"/>
    <w:tmpl w:val="A2F2AFAA"/>
    <w:lvl w:ilvl="0">
      <w:start w:val="2"/>
      <w:numFmt w:val="decimal"/>
      <w:lvlText w:val="%1"/>
      <w:lvlJc w:val="left"/>
      <w:pPr>
        <w:ind w:left="360" w:hanging="360"/>
      </w:pPr>
      <w:rPr>
        <w:rFonts w:eastAsia="Times New Roman" w:hint="default"/>
      </w:rPr>
    </w:lvl>
    <w:lvl w:ilvl="1">
      <w:start w:val="1"/>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6">
    <w:nsid w:val="4F2D2823"/>
    <w:multiLevelType w:val="multilevel"/>
    <w:tmpl w:val="D2605558"/>
    <w:lvl w:ilvl="0">
      <w:start w:val="1"/>
      <w:numFmt w:val="decimal"/>
      <w:lvlText w:val="%1."/>
      <w:lvlJc w:val="left"/>
      <w:pPr>
        <w:ind w:left="720" w:hanging="360"/>
      </w:pPr>
      <w:rPr>
        <w:rFonts w:hint="default"/>
      </w:rPr>
    </w:lvl>
    <w:lvl w:ilvl="1">
      <w:start w:val="1"/>
      <w:numFmt w:val="decimal"/>
      <w:isLgl/>
      <w:lvlText w:val="%1.%2"/>
      <w:lvlJc w:val="left"/>
      <w:pPr>
        <w:ind w:left="1077"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F583C17"/>
    <w:multiLevelType w:val="multilevel"/>
    <w:tmpl w:val="E5440426"/>
    <w:lvl w:ilvl="0">
      <w:start w:val="8"/>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8">
    <w:nsid w:val="549F2C57"/>
    <w:multiLevelType w:val="multilevel"/>
    <w:tmpl w:val="32184D2C"/>
    <w:lvl w:ilvl="0">
      <w:start w:val="17"/>
      <w:numFmt w:val="decimal"/>
      <w:lvlText w:val="%1"/>
      <w:lvlJc w:val="left"/>
      <w:pPr>
        <w:ind w:left="375" w:hanging="375"/>
      </w:pPr>
      <w:rPr>
        <w:rFonts w:hint="default"/>
      </w:rPr>
    </w:lvl>
    <w:lvl w:ilvl="1">
      <w:start w:val="1"/>
      <w:numFmt w:val="decimal"/>
      <w:lvlText w:val="%1.%2"/>
      <w:lvlJc w:val="left"/>
      <w:pPr>
        <w:ind w:left="942" w:hanging="43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55B07C01"/>
    <w:multiLevelType w:val="multilevel"/>
    <w:tmpl w:val="DDB2B196"/>
    <w:lvl w:ilvl="0">
      <w:start w:val="1"/>
      <w:numFmt w:val="bullet"/>
      <w:lvlText w:val="o"/>
      <w:lvlJc w:val="left"/>
      <w:pPr>
        <w:ind w:left="750" w:hanging="375"/>
      </w:pPr>
      <w:rPr>
        <w:rFonts w:ascii="Courier New" w:hAnsi="Courier New" w:cs="Courier New" w:hint="default"/>
      </w:rPr>
    </w:lvl>
    <w:lvl w:ilvl="1">
      <w:start w:val="1"/>
      <w:numFmt w:val="decimal"/>
      <w:lvlText w:val="%1.%2"/>
      <w:lvlJc w:val="left"/>
      <w:pPr>
        <w:ind w:left="1566" w:hanging="567"/>
      </w:pPr>
      <w:rPr>
        <w:rFonts w:hint="default"/>
      </w:rPr>
    </w:lvl>
    <w:lvl w:ilvl="2">
      <w:start w:val="1"/>
      <w:numFmt w:val="decimal"/>
      <w:lvlText w:val="%1.%2.%3"/>
      <w:lvlJc w:val="left"/>
      <w:pPr>
        <w:ind w:left="1815" w:hanging="720"/>
      </w:pPr>
      <w:rPr>
        <w:rFonts w:hint="default"/>
      </w:rPr>
    </w:lvl>
    <w:lvl w:ilvl="3">
      <w:start w:val="1"/>
      <w:numFmt w:val="decimal"/>
      <w:lvlText w:val="%1.%2.%3.%4"/>
      <w:lvlJc w:val="left"/>
      <w:pPr>
        <w:ind w:left="2175" w:hanging="720"/>
      </w:pPr>
      <w:rPr>
        <w:rFonts w:hint="default"/>
      </w:rPr>
    </w:lvl>
    <w:lvl w:ilvl="4">
      <w:start w:val="1"/>
      <w:numFmt w:val="decimal"/>
      <w:lvlText w:val="%1.%2.%3.%4.%5"/>
      <w:lvlJc w:val="left"/>
      <w:pPr>
        <w:ind w:left="2895"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3975" w:hanging="1440"/>
      </w:pPr>
      <w:rPr>
        <w:rFonts w:hint="default"/>
      </w:rPr>
    </w:lvl>
    <w:lvl w:ilvl="7">
      <w:start w:val="1"/>
      <w:numFmt w:val="decimal"/>
      <w:lvlText w:val="%1.%2.%3.%4.%5.%6.%7.%8"/>
      <w:lvlJc w:val="left"/>
      <w:pPr>
        <w:ind w:left="4335" w:hanging="1440"/>
      </w:pPr>
      <w:rPr>
        <w:rFonts w:hint="default"/>
      </w:rPr>
    </w:lvl>
    <w:lvl w:ilvl="8">
      <w:start w:val="1"/>
      <w:numFmt w:val="decimal"/>
      <w:lvlText w:val="%1.%2.%3.%4.%5.%6.%7.%8.%9"/>
      <w:lvlJc w:val="left"/>
      <w:pPr>
        <w:ind w:left="5055" w:hanging="1800"/>
      </w:pPr>
      <w:rPr>
        <w:rFonts w:hint="default"/>
      </w:rPr>
    </w:lvl>
  </w:abstractNum>
  <w:abstractNum w:abstractNumId="30">
    <w:nsid w:val="56A55049"/>
    <w:multiLevelType w:val="hybridMultilevel"/>
    <w:tmpl w:val="98AEB7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775720A"/>
    <w:multiLevelType w:val="multilevel"/>
    <w:tmpl w:val="7A78DF7C"/>
    <w:lvl w:ilvl="0">
      <w:start w:val="11"/>
      <w:numFmt w:val="decimal"/>
      <w:lvlText w:val="%1"/>
      <w:lvlJc w:val="left"/>
      <w:pPr>
        <w:ind w:left="375" w:hanging="375"/>
      </w:pPr>
      <w:rPr>
        <w:rFonts w:hint="default"/>
      </w:rPr>
    </w:lvl>
    <w:lvl w:ilvl="1">
      <w:start w:val="1"/>
      <w:numFmt w:val="decimal"/>
      <w:lvlText w:val="%1.%2"/>
      <w:lvlJc w:val="left"/>
      <w:pPr>
        <w:ind w:left="1105" w:hanging="538"/>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BA101F7"/>
    <w:multiLevelType w:val="multilevel"/>
    <w:tmpl w:val="5E9865D6"/>
    <w:lvl w:ilvl="0">
      <w:start w:val="5"/>
      <w:numFmt w:val="decimal"/>
      <w:lvlText w:val="%1"/>
      <w:lvlJc w:val="left"/>
      <w:pPr>
        <w:ind w:left="360" w:hanging="360"/>
      </w:pPr>
      <w:rPr>
        <w:rFonts w:hint="default"/>
        <w:b w:val="0"/>
        <w:u w:val="none"/>
      </w:rPr>
    </w:lvl>
    <w:lvl w:ilvl="1">
      <w:start w:val="1"/>
      <w:numFmt w:val="decimal"/>
      <w:lvlText w:val="%1.%2"/>
      <w:lvlJc w:val="left"/>
      <w:pPr>
        <w:ind w:left="1134" w:hanging="454"/>
      </w:pPr>
      <w:rPr>
        <w:rFonts w:hint="default"/>
        <w:b w:val="0"/>
        <w:u w:val="none"/>
      </w:rPr>
    </w:lvl>
    <w:lvl w:ilvl="2">
      <w:start w:val="1"/>
      <w:numFmt w:val="decimal"/>
      <w:lvlText w:val="%1.%2.%3"/>
      <w:lvlJc w:val="left"/>
      <w:pPr>
        <w:ind w:left="2080" w:hanging="720"/>
      </w:pPr>
      <w:rPr>
        <w:rFonts w:hint="default"/>
        <w:b w:val="0"/>
        <w:u w:val="none"/>
      </w:rPr>
    </w:lvl>
    <w:lvl w:ilvl="3">
      <w:start w:val="1"/>
      <w:numFmt w:val="decimal"/>
      <w:lvlText w:val="%1.%2.%3.%4"/>
      <w:lvlJc w:val="left"/>
      <w:pPr>
        <w:ind w:left="2760" w:hanging="720"/>
      </w:pPr>
      <w:rPr>
        <w:rFonts w:hint="default"/>
        <w:b w:val="0"/>
        <w:u w:val="none"/>
      </w:rPr>
    </w:lvl>
    <w:lvl w:ilvl="4">
      <w:start w:val="1"/>
      <w:numFmt w:val="decimal"/>
      <w:lvlText w:val="%1.%2.%3.%4.%5"/>
      <w:lvlJc w:val="left"/>
      <w:pPr>
        <w:ind w:left="3800" w:hanging="1080"/>
      </w:pPr>
      <w:rPr>
        <w:rFonts w:hint="default"/>
        <w:b w:val="0"/>
        <w:u w:val="none"/>
      </w:rPr>
    </w:lvl>
    <w:lvl w:ilvl="5">
      <w:start w:val="1"/>
      <w:numFmt w:val="decimal"/>
      <w:lvlText w:val="%1.%2.%3.%4.%5.%6"/>
      <w:lvlJc w:val="left"/>
      <w:pPr>
        <w:ind w:left="4480" w:hanging="1080"/>
      </w:pPr>
      <w:rPr>
        <w:rFonts w:hint="default"/>
        <w:b w:val="0"/>
        <w:u w:val="none"/>
      </w:rPr>
    </w:lvl>
    <w:lvl w:ilvl="6">
      <w:start w:val="1"/>
      <w:numFmt w:val="decimal"/>
      <w:lvlText w:val="%1.%2.%3.%4.%5.%6.%7"/>
      <w:lvlJc w:val="left"/>
      <w:pPr>
        <w:ind w:left="5520" w:hanging="1440"/>
      </w:pPr>
      <w:rPr>
        <w:rFonts w:hint="default"/>
        <w:b w:val="0"/>
        <w:u w:val="none"/>
      </w:rPr>
    </w:lvl>
    <w:lvl w:ilvl="7">
      <w:start w:val="1"/>
      <w:numFmt w:val="decimal"/>
      <w:lvlText w:val="%1.%2.%3.%4.%5.%6.%7.%8"/>
      <w:lvlJc w:val="left"/>
      <w:pPr>
        <w:ind w:left="6200" w:hanging="1440"/>
      </w:pPr>
      <w:rPr>
        <w:rFonts w:hint="default"/>
        <w:b w:val="0"/>
        <w:u w:val="none"/>
      </w:rPr>
    </w:lvl>
    <w:lvl w:ilvl="8">
      <w:start w:val="1"/>
      <w:numFmt w:val="decimal"/>
      <w:lvlText w:val="%1.%2.%3.%4.%5.%6.%7.%8.%9"/>
      <w:lvlJc w:val="left"/>
      <w:pPr>
        <w:ind w:left="7240" w:hanging="1800"/>
      </w:pPr>
      <w:rPr>
        <w:rFonts w:hint="default"/>
        <w:b w:val="0"/>
        <w:u w:val="none"/>
      </w:rPr>
    </w:lvl>
  </w:abstractNum>
  <w:abstractNum w:abstractNumId="33">
    <w:nsid w:val="5CBC5563"/>
    <w:multiLevelType w:val="hybridMultilevel"/>
    <w:tmpl w:val="FCD2A7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05A26B2"/>
    <w:multiLevelType w:val="hybridMultilevel"/>
    <w:tmpl w:val="FC90CE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2F81EF4"/>
    <w:multiLevelType w:val="multilevel"/>
    <w:tmpl w:val="664CF26E"/>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6">
    <w:nsid w:val="64F257B1"/>
    <w:multiLevelType w:val="multilevel"/>
    <w:tmpl w:val="B014769E"/>
    <w:lvl w:ilvl="0">
      <w:start w:val="9"/>
      <w:numFmt w:val="decimal"/>
      <w:lvlText w:val="%1"/>
      <w:lvlJc w:val="left"/>
      <w:pPr>
        <w:ind w:left="644"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nsid w:val="71360321"/>
    <w:multiLevelType w:val="hybridMultilevel"/>
    <w:tmpl w:val="5DDE9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30E4101"/>
    <w:multiLevelType w:val="hybridMultilevel"/>
    <w:tmpl w:val="4A528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9C85262"/>
    <w:multiLevelType w:val="multilevel"/>
    <w:tmpl w:val="87B46C7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7A3B6BDA"/>
    <w:multiLevelType w:val="multilevel"/>
    <w:tmpl w:val="0396CC5C"/>
    <w:lvl w:ilvl="0">
      <w:start w:val="15"/>
      <w:numFmt w:val="decimal"/>
      <w:lvlText w:val="%1"/>
      <w:lvlJc w:val="left"/>
      <w:pPr>
        <w:ind w:left="375" w:hanging="375"/>
      </w:pPr>
      <w:rPr>
        <w:rFonts w:hint="default"/>
      </w:rPr>
    </w:lvl>
    <w:lvl w:ilvl="1">
      <w:start w:val="1"/>
      <w:numFmt w:val="decimal"/>
      <w:lvlText w:val="%1.%2"/>
      <w:lvlJc w:val="left"/>
      <w:pPr>
        <w:ind w:left="942" w:hanging="43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7AF7180C"/>
    <w:multiLevelType w:val="multilevel"/>
    <w:tmpl w:val="D6C857F8"/>
    <w:lvl w:ilvl="0">
      <w:start w:val="13"/>
      <w:numFmt w:val="decimal"/>
      <w:lvlText w:val="%1"/>
      <w:lvlJc w:val="left"/>
      <w:pPr>
        <w:ind w:left="375" w:hanging="375"/>
      </w:pPr>
      <w:rPr>
        <w:rFonts w:hint="default"/>
      </w:rPr>
    </w:lvl>
    <w:lvl w:ilvl="1">
      <w:start w:val="1"/>
      <w:numFmt w:val="decimal"/>
      <w:lvlText w:val="%1.%2"/>
      <w:lvlJc w:val="left"/>
      <w:pPr>
        <w:ind w:left="1084" w:hanging="4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7"/>
  </w:num>
  <w:num w:numId="2">
    <w:abstractNumId w:val="34"/>
  </w:num>
  <w:num w:numId="3">
    <w:abstractNumId w:val="6"/>
  </w:num>
  <w:num w:numId="4">
    <w:abstractNumId w:val="0"/>
  </w:num>
  <w:num w:numId="5">
    <w:abstractNumId w:val="22"/>
  </w:num>
  <w:num w:numId="6">
    <w:abstractNumId w:val="30"/>
  </w:num>
  <w:num w:numId="7">
    <w:abstractNumId w:val="8"/>
  </w:num>
  <w:num w:numId="8">
    <w:abstractNumId w:val="29"/>
  </w:num>
  <w:num w:numId="9">
    <w:abstractNumId w:val="26"/>
  </w:num>
  <w:num w:numId="10">
    <w:abstractNumId w:val="13"/>
  </w:num>
  <w:num w:numId="11">
    <w:abstractNumId w:val="33"/>
  </w:num>
  <w:num w:numId="12">
    <w:abstractNumId w:val="2"/>
  </w:num>
  <w:num w:numId="13">
    <w:abstractNumId w:val="25"/>
  </w:num>
  <w:num w:numId="14">
    <w:abstractNumId w:val="14"/>
  </w:num>
  <w:num w:numId="15">
    <w:abstractNumId w:val="21"/>
  </w:num>
  <w:num w:numId="16">
    <w:abstractNumId w:val="39"/>
  </w:num>
  <w:num w:numId="17">
    <w:abstractNumId w:val="32"/>
  </w:num>
  <w:num w:numId="18">
    <w:abstractNumId w:val="23"/>
  </w:num>
  <w:num w:numId="19">
    <w:abstractNumId w:val="1"/>
  </w:num>
  <w:num w:numId="20">
    <w:abstractNumId w:val="27"/>
  </w:num>
  <w:num w:numId="21">
    <w:abstractNumId w:val="36"/>
  </w:num>
  <w:num w:numId="22">
    <w:abstractNumId w:val="16"/>
  </w:num>
  <w:num w:numId="23">
    <w:abstractNumId w:val="31"/>
  </w:num>
  <w:num w:numId="24">
    <w:abstractNumId w:val="24"/>
  </w:num>
  <w:num w:numId="25">
    <w:abstractNumId w:val="18"/>
  </w:num>
  <w:num w:numId="26">
    <w:abstractNumId w:val="41"/>
  </w:num>
  <w:num w:numId="27">
    <w:abstractNumId w:val="10"/>
  </w:num>
  <w:num w:numId="28">
    <w:abstractNumId w:val="40"/>
  </w:num>
  <w:num w:numId="29">
    <w:abstractNumId w:val="19"/>
  </w:num>
  <w:num w:numId="30">
    <w:abstractNumId w:val="28"/>
  </w:num>
  <w:num w:numId="31">
    <w:abstractNumId w:val="35"/>
  </w:num>
  <w:num w:numId="32">
    <w:abstractNumId w:val="3"/>
  </w:num>
  <w:num w:numId="33">
    <w:abstractNumId w:val="7"/>
  </w:num>
  <w:num w:numId="34">
    <w:abstractNumId w:val="20"/>
  </w:num>
  <w:num w:numId="35">
    <w:abstractNumId w:val="9"/>
  </w:num>
  <w:num w:numId="36">
    <w:abstractNumId w:val="38"/>
  </w:num>
  <w:num w:numId="37">
    <w:abstractNumId w:val="17"/>
  </w:num>
  <w:num w:numId="38">
    <w:abstractNumId w:val="5"/>
  </w:num>
  <w:num w:numId="39">
    <w:abstractNumId w:val="12"/>
  </w:num>
  <w:num w:numId="40">
    <w:abstractNumId w:val="15"/>
  </w:num>
  <w:num w:numId="41">
    <w:abstractNumId w:val="11"/>
  </w:num>
  <w:num w:numId="42">
    <w:abstractNumId w:val="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762F91"/>
    <w:rsid w:val="00001414"/>
    <w:rsid w:val="000051AC"/>
    <w:rsid w:val="0001004E"/>
    <w:rsid w:val="00025D64"/>
    <w:rsid w:val="000261D2"/>
    <w:rsid w:val="000353FF"/>
    <w:rsid w:val="00041C98"/>
    <w:rsid w:val="00052332"/>
    <w:rsid w:val="00053456"/>
    <w:rsid w:val="00064B05"/>
    <w:rsid w:val="0007419F"/>
    <w:rsid w:val="00077862"/>
    <w:rsid w:val="0008347F"/>
    <w:rsid w:val="00093631"/>
    <w:rsid w:val="00096E23"/>
    <w:rsid w:val="00097765"/>
    <w:rsid w:val="000A0D42"/>
    <w:rsid w:val="000A3F39"/>
    <w:rsid w:val="000A68E1"/>
    <w:rsid w:val="000A7497"/>
    <w:rsid w:val="000B20BE"/>
    <w:rsid w:val="000B41F8"/>
    <w:rsid w:val="000C1B96"/>
    <w:rsid w:val="000C5F0B"/>
    <w:rsid w:val="000D1457"/>
    <w:rsid w:val="000D19D8"/>
    <w:rsid w:val="000D35A8"/>
    <w:rsid w:val="000D3BE4"/>
    <w:rsid w:val="000D4269"/>
    <w:rsid w:val="000D4847"/>
    <w:rsid w:val="000D4A73"/>
    <w:rsid w:val="000D5CCF"/>
    <w:rsid w:val="000E3D5F"/>
    <w:rsid w:val="000F7E43"/>
    <w:rsid w:val="0010533F"/>
    <w:rsid w:val="00106A7B"/>
    <w:rsid w:val="0011132B"/>
    <w:rsid w:val="00113B84"/>
    <w:rsid w:val="00122758"/>
    <w:rsid w:val="00122A6F"/>
    <w:rsid w:val="0012437E"/>
    <w:rsid w:val="00131CFF"/>
    <w:rsid w:val="00133B58"/>
    <w:rsid w:val="00140369"/>
    <w:rsid w:val="001528F7"/>
    <w:rsid w:val="00165D81"/>
    <w:rsid w:val="001805CB"/>
    <w:rsid w:val="0018064C"/>
    <w:rsid w:val="001810A8"/>
    <w:rsid w:val="00183F57"/>
    <w:rsid w:val="0018419A"/>
    <w:rsid w:val="00184F0D"/>
    <w:rsid w:val="00186FD0"/>
    <w:rsid w:val="001875DD"/>
    <w:rsid w:val="00191F7A"/>
    <w:rsid w:val="001923C9"/>
    <w:rsid w:val="00192DF1"/>
    <w:rsid w:val="0019397B"/>
    <w:rsid w:val="0019715B"/>
    <w:rsid w:val="001A1157"/>
    <w:rsid w:val="001A6050"/>
    <w:rsid w:val="001A7287"/>
    <w:rsid w:val="001A7C59"/>
    <w:rsid w:val="001B0110"/>
    <w:rsid w:val="001B021B"/>
    <w:rsid w:val="001B3FCF"/>
    <w:rsid w:val="001C356A"/>
    <w:rsid w:val="001D0DEC"/>
    <w:rsid w:val="001D42DC"/>
    <w:rsid w:val="001D7C94"/>
    <w:rsid w:val="001E3DCE"/>
    <w:rsid w:val="001E508B"/>
    <w:rsid w:val="00212D1A"/>
    <w:rsid w:val="0021534F"/>
    <w:rsid w:val="002177A1"/>
    <w:rsid w:val="00217EC8"/>
    <w:rsid w:val="002228B9"/>
    <w:rsid w:val="00233D30"/>
    <w:rsid w:val="002356E8"/>
    <w:rsid w:val="00243CF6"/>
    <w:rsid w:val="00251F37"/>
    <w:rsid w:val="00253810"/>
    <w:rsid w:val="00257EA9"/>
    <w:rsid w:val="00262E68"/>
    <w:rsid w:val="00264718"/>
    <w:rsid w:val="00271CB6"/>
    <w:rsid w:val="00274C25"/>
    <w:rsid w:val="002812F8"/>
    <w:rsid w:val="00285ADF"/>
    <w:rsid w:val="0029661E"/>
    <w:rsid w:val="002A2421"/>
    <w:rsid w:val="002C0042"/>
    <w:rsid w:val="002C2249"/>
    <w:rsid w:val="002C7DD6"/>
    <w:rsid w:val="002D06C2"/>
    <w:rsid w:val="002D1E15"/>
    <w:rsid w:val="002E3192"/>
    <w:rsid w:val="002F1AA2"/>
    <w:rsid w:val="002F57ED"/>
    <w:rsid w:val="002F6954"/>
    <w:rsid w:val="002F71E7"/>
    <w:rsid w:val="0030654D"/>
    <w:rsid w:val="003145AC"/>
    <w:rsid w:val="00316996"/>
    <w:rsid w:val="00324B9F"/>
    <w:rsid w:val="00331837"/>
    <w:rsid w:val="00336B6B"/>
    <w:rsid w:val="003715CD"/>
    <w:rsid w:val="003729C8"/>
    <w:rsid w:val="003760AB"/>
    <w:rsid w:val="00392181"/>
    <w:rsid w:val="003A391B"/>
    <w:rsid w:val="003A7684"/>
    <w:rsid w:val="003B03CB"/>
    <w:rsid w:val="003B0C5E"/>
    <w:rsid w:val="003B3BF6"/>
    <w:rsid w:val="003C06E2"/>
    <w:rsid w:val="003C5736"/>
    <w:rsid w:val="003D122C"/>
    <w:rsid w:val="003D192C"/>
    <w:rsid w:val="003D1A07"/>
    <w:rsid w:val="003D5FF6"/>
    <w:rsid w:val="003E33B5"/>
    <w:rsid w:val="00402E35"/>
    <w:rsid w:val="00404035"/>
    <w:rsid w:val="00414FBD"/>
    <w:rsid w:val="00417692"/>
    <w:rsid w:val="00425B83"/>
    <w:rsid w:val="0043589C"/>
    <w:rsid w:val="004502CB"/>
    <w:rsid w:val="004531E5"/>
    <w:rsid w:val="0045340A"/>
    <w:rsid w:val="004568B9"/>
    <w:rsid w:val="00460360"/>
    <w:rsid w:val="004639BE"/>
    <w:rsid w:val="0046467D"/>
    <w:rsid w:val="004701C7"/>
    <w:rsid w:val="00475867"/>
    <w:rsid w:val="00493F9A"/>
    <w:rsid w:val="004972AB"/>
    <w:rsid w:val="004A1D02"/>
    <w:rsid w:val="004A6651"/>
    <w:rsid w:val="004B1875"/>
    <w:rsid w:val="004B7C27"/>
    <w:rsid w:val="004D3125"/>
    <w:rsid w:val="004D5B41"/>
    <w:rsid w:val="004E497B"/>
    <w:rsid w:val="004E51FD"/>
    <w:rsid w:val="004E7E36"/>
    <w:rsid w:val="004F1B44"/>
    <w:rsid w:val="0050733A"/>
    <w:rsid w:val="00515AFB"/>
    <w:rsid w:val="00516296"/>
    <w:rsid w:val="005243EB"/>
    <w:rsid w:val="00526B4A"/>
    <w:rsid w:val="005313E5"/>
    <w:rsid w:val="005319F3"/>
    <w:rsid w:val="005358F6"/>
    <w:rsid w:val="005402E8"/>
    <w:rsid w:val="0054187E"/>
    <w:rsid w:val="005504F7"/>
    <w:rsid w:val="005513D7"/>
    <w:rsid w:val="00554519"/>
    <w:rsid w:val="0056063C"/>
    <w:rsid w:val="005660FB"/>
    <w:rsid w:val="0056768B"/>
    <w:rsid w:val="005701DD"/>
    <w:rsid w:val="00570478"/>
    <w:rsid w:val="0057605C"/>
    <w:rsid w:val="005774D9"/>
    <w:rsid w:val="00583447"/>
    <w:rsid w:val="00595F2C"/>
    <w:rsid w:val="005B240A"/>
    <w:rsid w:val="005B3A7F"/>
    <w:rsid w:val="005B4666"/>
    <w:rsid w:val="005B6AE4"/>
    <w:rsid w:val="005C37D0"/>
    <w:rsid w:val="005C5F3F"/>
    <w:rsid w:val="005D075D"/>
    <w:rsid w:val="005D196B"/>
    <w:rsid w:val="005D563F"/>
    <w:rsid w:val="005D60F9"/>
    <w:rsid w:val="005D6B98"/>
    <w:rsid w:val="005D7A02"/>
    <w:rsid w:val="005E1A80"/>
    <w:rsid w:val="005F029F"/>
    <w:rsid w:val="00606E12"/>
    <w:rsid w:val="0061106B"/>
    <w:rsid w:val="00617645"/>
    <w:rsid w:val="00620F97"/>
    <w:rsid w:val="006241CE"/>
    <w:rsid w:val="00626AD7"/>
    <w:rsid w:val="006436E4"/>
    <w:rsid w:val="00645E96"/>
    <w:rsid w:val="00646821"/>
    <w:rsid w:val="00655C0C"/>
    <w:rsid w:val="00656E4C"/>
    <w:rsid w:val="00661633"/>
    <w:rsid w:val="00662C15"/>
    <w:rsid w:val="00671503"/>
    <w:rsid w:val="00674AD1"/>
    <w:rsid w:val="0068246D"/>
    <w:rsid w:val="006875B5"/>
    <w:rsid w:val="006913D2"/>
    <w:rsid w:val="0069314D"/>
    <w:rsid w:val="006C3011"/>
    <w:rsid w:val="006C67E1"/>
    <w:rsid w:val="006D690C"/>
    <w:rsid w:val="006E1850"/>
    <w:rsid w:val="006E7EF8"/>
    <w:rsid w:val="006F0464"/>
    <w:rsid w:val="006F449F"/>
    <w:rsid w:val="006F768B"/>
    <w:rsid w:val="00700C56"/>
    <w:rsid w:val="007013A6"/>
    <w:rsid w:val="00701DFD"/>
    <w:rsid w:val="007068D2"/>
    <w:rsid w:val="007128E4"/>
    <w:rsid w:val="0072043C"/>
    <w:rsid w:val="007215B9"/>
    <w:rsid w:val="00722663"/>
    <w:rsid w:val="00722BAB"/>
    <w:rsid w:val="007240FE"/>
    <w:rsid w:val="007311B6"/>
    <w:rsid w:val="007311FD"/>
    <w:rsid w:val="007408EB"/>
    <w:rsid w:val="007474EA"/>
    <w:rsid w:val="00751A59"/>
    <w:rsid w:val="00752947"/>
    <w:rsid w:val="00752FA7"/>
    <w:rsid w:val="007540A0"/>
    <w:rsid w:val="00762F91"/>
    <w:rsid w:val="007641AE"/>
    <w:rsid w:val="0076791C"/>
    <w:rsid w:val="0077545E"/>
    <w:rsid w:val="00775D43"/>
    <w:rsid w:val="007905AA"/>
    <w:rsid w:val="0079741C"/>
    <w:rsid w:val="007A113A"/>
    <w:rsid w:val="007A2BA0"/>
    <w:rsid w:val="007A36DA"/>
    <w:rsid w:val="007A6ED9"/>
    <w:rsid w:val="007B1DE0"/>
    <w:rsid w:val="007B232C"/>
    <w:rsid w:val="007B3F83"/>
    <w:rsid w:val="007C0C3C"/>
    <w:rsid w:val="007C1462"/>
    <w:rsid w:val="007C5BC9"/>
    <w:rsid w:val="007D0A45"/>
    <w:rsid w:val="007D2156"/>
    <w:rsid w:val="007D5D39"/>
    <w:rsid w:val="007E543C"/>
    <w:rsid w:val="007E6ABC"/>
    <w:rsid w:val="007F3301"/>
    <w:rsid w:val="00805859"/>
    <w:rsid w:val="00814834"/>
    <w:rsid w:val="008155D1"/>
    <w:rsid w:val="00821B33"/>
    <w:rsid w:val="00832F4A"/>
    <w:rsid w:val="0083384F"/>
    <w:rsid w:val="00840411"/>
    <w:rsid w:val="00846828"/>
    <w:rsid w:val="00851BC1"/>
    <w:rsid w:val="00855967"/>
    <w:rsid w:val="00857C6C"/>
    <w:rsid w:val="008621CC"/>
    <w:rsid w:val="00874AB2"/>
    <w:rsid w:val="00880C5D"/>
    <w:rsid w:val="00882F7B"/>
    <w:rsid w:val="00884589"/>
    <w:rsid w:val="00884981"/>
    <w:rsid w:val="00890B0D"/>
    <w:rsid w:val="00897774"/>
    <w:rsid w:val="008A46A8"/>
    <w:rsid w:val="008B5293"/>
    <w:rsid w:val="008B5DFE"/>
    <w:rsid w:val="008B5E96"/>
    <w:rsid w:val="008C068B"/>
    <w:rsid w:val="008C6B2A"/>
    <w:rsid w:val="008C7DFD"/>
    <w:rsid w:val="008C7E1E"/>
    <w:rsid w:val="008D0524"/>
    <w:rsid w:val="008D2AD7"/>
    <w:rsid w:val="008D3188"/>
    <w:rsid w:val="008D6246"/>
    <w:rsid w:val="008F032D"/>
    <w:rsid w:val="008F3654"/>
    <w:rsid w:val="008F5A56"/>
    <w:rsid w:val="00904AE8"/>
    <w:rsid w:val="009071A4"/>
    <w:rsid w:val="00907AE9"/>
    <w:rsid w:val="0091326B"/>
    <w:rsid w:val="00916FD4"/>
    <w:rsid w:val="009377C3"/>
    <w:rsid w:val="0093797C"/>
    <w:rsid w:val="00943FA1"/>
    <w:rsid w:val="00947807"/>
    <w:rsid w:val="00956B69"/>
    <w:rsid w:val="00956DA1"/>
    <w:rsid w:val="00957C4F"/>
    <w:rsid w:val="00960D0C"/>
    <w:rsid w:val="00964487"/>
    <w:rsid w:val="009653D3"/>
    <w:rsid w:val="00975710"/>
    <w:rsid w:val="009812E4"/>
    <w:rsid w:val="00982D85"/>
    <w:rsid w:val="00985310"/>
    <w:rsid w:val="009960AE"/>
    <w:rsid w:val="009A2764"/>
    <w:rsid w:val="009A36EC"/>
    <w:rsid w:val="009B1EDA"/>
    <w:rsid w:val="009C1E4D"/>
    <w:rsid w:val="009C3AEE"/>
    <w:rsid w:val="009C5892"/>
    <w:rsid w:val="009C7F25"/>
    <w:rsid w:val="009E7A7B"/>
    <w:rsid w:val="009F1508"/>
    <w:rsid w:val="009F348E"/>
    <w:rsid w:val="009F388E"/>
    <w:rsid w:val="009F52EE"/>
    <w:rsid w:val="00A00538"/>
    <w:rsid w:val="00A0054D"/>
    <w:rsid w:val="00A00B3D"/>
    <w:rsid w:val="00A02684"/>
    <w:rsid w:val="00A04206"/>
    <w:rsid w:val="00A174FD"/>
    <w:rsid w:val="00A2437E"/>
    <w:rsid w:val="00A25253"/>
    <w:rsid w:val="00A27A8A"/>
    <w:rsid w:val="00A34279"/>
    <w:rsid w:val="00A34BC2"/>
    <w:rsid w:val="00A4223C"/>
    <w:rsid w:val="00A44A08"/>
    <w:rsid w:val="00A5316C"/>
    <w:rsid w:val="00A55666"/>
    <w:rsid w:val="00A64B8C"/>
    <w:rsid w:val="00A755D8"/>
    <w:rsid w:val="00A7687F"/>
    <w:rsid w:val="00A77575"/>
    <w:rsid w:val="00A80E4F"/>
    <w:rsid w:val="00A840B0"/>
    <w:rsid w:val="00A95D6C"/>
    <w:rsid w:val="00AA172B"/>
    <w:rsid w:val="00AA59BE"/>
    <w:rsid w:val="00AA73B5"/>
    <w:rsid w:val="00AB4939"/>
    <w:rsid w:val="00AC3CFC"/>
    <w:rsid w:val="00AC4E07"/>
    <w:rsid w:val="00AD3D98"/>
    <w:rsid w:val="00AD4FE0"/>
    <w:rsid w:val="00AE3272"/>
    <w:rsid w:val="00AF112A"/>
    <w:rsid w:val="00AF15C4"/>
    <w:rsid w:val="00AF329C"/>
    <w:rsid w:val="00AF673E"/>
    <w:rsid w:val="00B007B3"/>
    <w:rsid w:val="00B00DA4"/>
    <w:rsid w:val="00B01447"/>
    <w:rsid w:val="00B023AB"/>
    <w:rsid w:val="00B04C79"/>
    <w:rsid w:val="00B065E1"/>
    <w:rsid w:val="00B06A82"/>
    <w:rsid w:val="00B113AE"/>
    <w:rsid w:val="00B155F4"/>
    <w:rsid w:val="00B30C8A"/>
    <w:rsid w:val="00B314E8"/>
    <w:rsid w:val="00B31BA7"/>
    <w:rsid w:val="00B33CFC"/>
    <w:rsid w:val="00B42D71"/>
    <w:rsid w:val="00B44CDF"/>
    <w:rsid w:val="00B46873"/>
    <w:rsid w:val="00B56D01"/>
    <w:rsid w:val="00B60830"/>
    <w:rsid w:val="00B65F54"/>
    <w:rsid w:val="00B70AED"/>
    <w:rsid w:val="00B70F3C"/>
    <w:rsid w:val="00B905D9"/>
    <w:rsid w:val="00B91A0A"/>
    <w:rsid w:val="00B93755"/>
    <w:rsid w:val="00BA1317"/>
    <w:rsid w:val="00BB1F42"/>
    <w:rsid w:val="00BC19B5"/>
    <w:rsid w:val="00BC19B7"/>
    <w:rsid w:val="00BE0124"/>
    <w:rsid w:val="00BE1ED6"/>
    <w:rsid w:val="00BE25D7"/>
    <w:rsid w:val="00BE79B3"/>
    <w:rsid w:val="00BE7B9C"/>
    <w:rsid w:val="00BF017E"/>
    <w:rsid w:val="00BF0EC8"/>
    <w:rsid w:val="00BF1D03"/>
    <w:rsid w:val="00C22B93"/>
    <w:rsid w:val="00C23A0D"/>
    <w:rsid w:val="00C30782"/>
    <w:rsid w:val="00C30C6C"/>
    <w:rsid w:val="00C31EB1"/>
    <w:rsid w:val="00C33908"/>
    <w:rsid w:val="00C50D46"/>
    <w:rsid w:val="00C52817"/>
    <w:rsid w:val="00C56385"/>
    <w:rsid w:val="00C66EA0"/>
    <w:rsid w:val="00C76210"/>
    <w:rsid w:val="00C8126B"/>
    <w:rsid w:val="00CA5700"/>
    <w:rsid w:val="00CB2802"/>
    <w:rsid w:val="00CB4D6C"/>
    <w:rsid w:val="00CB60B3"/>
    <w:rsid w:val="00CB6A84"/>
    <w:rsid w:val="00CC0491"/>
    <w:rsid w:val="00CC388F"/>
    <w:rsid w:val="00CC46F5"/>
    <w:rsid w:val="00CD2232"/>
    <w:rsid w:val="00CD23A3"/>
    <w:rsid w:val="00CD29C7"/>
    <w:rsid w:val="00CD7147"/>
    <w:rsid w:val="00CE1A72"/>
    <w:rsid w:val="00CF1E3D"/>
    <w:rsid w:val="00D02F83"/>
    <w:rsid w:val="00D031A6"/>
    <w:rsid w:val="00D05679"/>
    <w:rsid w:val="00D10F71"/>
    <w:rsid w:val="00D11CDD"/>
    <w:rsid w:val="00D12F4D"/>
    <w:rsid w:val="00D13528"/>
    <w:rsid w:val="00D327B6"/>
    <w:rsid w:val="00D33001"/>
    <w:rsid w:val="00D37291"/>
    <w:rsid w:val="00D40D28"/>
    <w:rsid w:val="00D47613"/>
    <w:rsid w:val="00D54B9A"/>
    <w:rsid w:val="00D65000"/>
    <w:rsid w:val="00D652D5"/>
    <w:rsid w:val="00D662A4"/>
    <w:rsid w:val="00D705DA"/>
    <w:rsid w:val="00D71BF5"/>
    <w:rsid w:val="00D73458"/>
    <w:rsid w:val="00D80011"/>
    <w:rsid w:val="00D812FF"/>
    <w:rsid w:val="00D85941"/>
    <w:rsid w:val="00D93994"/>
    <w:rsid w:val="00DA3F37"/>
    <w:rsid w:val="00DC40DF"/>
    <w:rsid w:val="00DE0645"/>
    <w:rsid w:val="00DE3E6C"/>
    <w:rsid w:val="00DE7B56"/>
    <w:rsid w:val="00DE7F27"/>
    <w:rsid w:val="00DF2A63"/>
    <w:rsid w:val="00DF7BE5"/>
    <w:rsid w:val="00DF7C8C"/>
    <w:rsid w:val="00E303BA"/>
    <w:rsid w:val="00E3547D"/>
    <w:rsid w:val="00E36BCD"/>
    <w:rsid w:val="00E462D1"/>
    <w:rsid w:val="00E50BE3"/>
    <w:rsid w:val="00E52984"/>
    <w:rsid w:val="00E613F6"/>
    <w:rsid w:val="00E6150B"/>
    <w:rsid w:val="00E75E68"/>
    <w:rsid w:val="00E76EC2"/>
    <w:rsid w:val="00E82A26"/>
    <w:rsid w:val="00E82E8A"/>
    <w:rsid w:val="00E904B7"/>
    <w:rsid w:val="00E943B6"/>
    <w:rsid w:val="00EA0206"/>
    <w:rsid w:val="00EA0F49"/>
    <w:rsid w:val="00EA15AC"/>
    <w:rsid w:val="00EA3FF0"/>
    <w:rsid w:val="00EA5694"/>
    <w:rsid w:val="00EB259B"/>
    <w:rsid w:val="00EC096C"/>
    <w:rsid w:val="00EC0B7B"/>
    <w:rsid w:val="00EC6349"/>
    <w:rsid w:val="00EE4862"/>
    <w:rsid w:val="00EF323A"/>
    <w:rsid w:val="00EF68C2"/>
    <w:rsid w:val="00F04ABF"/>
    <w:rsid w:val="00F11171"/>
    <w:rsid w:val="00F1406A"/>
    <w:rsid w:val="00F219B2"/>
    <w:rsid w:val="00F22A99"/>
    <w:rsid w:val="00F22B9B"/>
    <w:rsid w:val="00F303C7"/>
    <w:rsid w:val="00F35AB4"/>
    <w:rsid w:val="00F36AB8"/>
    <w:rsid w:val="00F50ACF"/>
    <w:rsid w:val="00F6069C"/>
    <w:rsid w:val="00F64263"/>
    <w:rsid w:val="00F65CAA"/>
    <w:rsid w:val="00F83990"/>
    <w:rsid w:val="00FA0C80"/>
    <w:rsid w:val="00FA1983"/>
    <w:rsid w:val="00FA28DC"/>
    <w:rsid w:val="00FA65C2"/>
    <w:rsid w:val="00FB48E3"/>
    <w:rsid w:val="00FB61A4"/>
    <w:rsid w:val="00FC0BB2"/>
    <w:rsid w:val="00FC3E3E"/>
    <w:rsid w:val="00FC4CCC"/>
    <w:rsid w:val="00FD13DD"/>
    <w:rsid w:val="00FD6506"/>
    <w:rsid w:val="00FE5B06"/>
    <w:rsid w:val="00FE7D37"/>
    <w:rsid w:val="00FF747E"/>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91"/>
    <w:rPr>
      <w:rFonts w:ascii="Times New Roman" w:eastAsia="Times New Roman" w:hAnsi="Times New Roman"/>
      <w:lang w:eastAsia="en-GB"/>
    </w:rPr>
  </w:style>
  <w:style w:type="paragraph" w:styleId="Heading1">
    <w:name w:val="heading 1"/>
    <w:basedOn w:val="Normal"/>
    <w:link w:val="Heading1Char"/>
    <w:uiPriority w:val="9"/>
    <w:qFormat/>
    <w:rsid w:val="009C1E4D"/>
    <w:pPr>
      <w:spacing w:after="120" w:line="288" w:lineRule="atLeast"/>
      <w:outlineLvl w:val="0"/>
    </w:pPr>
    <w:rPr>
      <w:b/>
      <w:bCs/>
      <w:color w:val="000000"/>
      <w:kern w:val="36"/>
      <w:sz w:val="50"/>
      <w:szCs w:val="50"/>
    </w:rPr>
  </w:style>
  <w:style w:type="paragraph" w:styleId="Heading2">
    <w:name w:val="heading 2"/>
    <w:basedOn w:val="Normal"/>
    <w:next w:val="Normal"/>
    <w:link w:val="Heading2Char"/>
    <w:uiPriority w:val="9"/>
    <w:unhideWhenUsed/>
    <w:qFormat/>
    <w:rsid w:val="0089777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62F91"/>
    <w:rPr>
      <w:rFonts w:ascii="Courier New" w:hAnsi="Courier New"/>
    </w:rPr>
  </w:style>
  <w:style w:type="character" w:customStyle="1" w:styleId="PlainTextChar">
    <w:name w:val="Plain Text Char"/>
    <w:link w:val="PlainText"/>
    <w:rsid w:val="00762F91"/>
    <w:rPr>
      <w:rFonts w:ascii="Courier New" w:eastAsia="Times New Roman" w:hAnsi="Courier New" w:cs="Times New Roman"/>
      <w:sz w:val="20"/>
      <w:szCs w:val="20"/>
      <w:lang w:eastAsia="en-GB"/>
    </w:rPr>
  </w:style>
  <w:style w:type="paragraph" w:styleId="Header">
    <w:name w:val="header"/>
    <w:basedOn w:val="Normal"/>
    <w:link w:val="HeaderChar"/>
    <w:rsid w:val="00762F91"/>
    <w:pPr>
      <w:tabs>
        <w:tab w:val="center" w:pos="4153"/>
        <w:tab w:val="right" w:pos="8306"/>
      </w:tabs>
    </w:pPr>
  </w:style>
  <w:style w:type="character" w:customStyle="1" w:styleId="HeaderChar">
    <w:name w:val="Header Char"/>
    <w:link w:val="Header"/>
    <w:rsid w:val="00762F91"/>
    <w:rPr>
      <w:rFonts w:ascii="Times New Roman" w:eastAsia="Times New Roman" w:hAnsi="Times New Roman" w:cs="Times New Roman"/>
      <w:sz w:val="20"/>
      <w:szCs w:val="20"/>
      <w:lang w:eastAsia="en-GB"/>
    </w:rPr>
  </w:style>
  <w:style w:type="paragraph" w:styleId="Footer">
    <w:name w:val="footer"/>
    <w:basedOn w:val="Normal"/>
    <w:link w:val="FooterChar"/>
    <w:rsid w:val="00762F91"/>
    <w:pPr>
      <w:tabs>
        <w:tab w:val="center" w:pos="4153"/>
        <w:tab w:val="right" w:pos="8306"/>
      </w:tabs>
    </w:pPr>
  </w:style>
  <w:style w:type="character" w:customStyle="1" w:styleId="FooterChar">
    <w:name w:val="Footer Char"/>
    <w:link w:val="Footer"/>
    <w:rsid w:val="00762F91"/>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D05679"/>
    <w:pPr>
      <w:ind w:left="720"/>
      <w:contextualSpacing/>
    </w:pPr>
  </w:style>
  <w:style w:type="character" w:customStyle="1" w:styleId="Heading1Char">
    <w:name w:val="Heading 1 Char"/>
    <w:link w:val="Heading1"/>
    <w:uiPriority w:val="9"/>
    <w:rsid w:val="009C1E4D"/>
    <w:rPr>
      <w:rFonts w:ascii="Times New Roman" w:eastAsia="Times New Roman" w:hAnsi="Times New Roman" w:cs="Times New Roman"/>
      <w:b/>
      <w:bCs/>
      <w:color w:val="000000"/>
      <w:kern w:val="36"/>
      <w:sz w:val="50"/>
      <w:szCs w:val="50"/>
      <w:lang w:eastAsia="en-GB"/>
    </w:rPr>
  </w:style>
  <w:style w:type="paragraph" w:styleId="BalloonText">
    <w:name w:val="Balloon Text"/>
    <w:basedOn w:val="Normal"/>
    <w:link w:val="BalloonTextChar"/>
    <w:uiPriority w:val="99"/>
    <w:semiHidden/>
    <w:unhideWhenUsed/>
    <w:rsid w:val="00B31BA7"/>
    <w:rPr>
      <w:rFonts w:ascii="Tahoma" w:hAnsi="Tahoma" w:cs="Tahoma"/>
      <w:sz w:val="16"/>
      <w:szCs w:val="16"/>
    </w:rPr>
  </w:style>
  <w:style w:type="character" w:customStyle="1" w:styleId="BalloonTextChar">
    <w:name w:val="Balloon Text Char"/>
    <w:basedOn w:val="DefaultParagraphFont"/>
    <w:link w:val="BalloonText"/>
    <w:uiPriority w:val="99"/>
    <w:semiHidden/>
    <w:rsid w:val="00B31BA7"/>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1810A8"/>
    <w:rPr>
      <w:sz w:val="16"/>
      <w:szCs w:val="16"/>
    </w:rPr>
  </w:style>
  <w:style w:type="paragraph" w:styleId="CommentText">
    <w:name w:val="annotation text"/>
    <w:basedOn w:val="Normal"/>
    <w:link w:val="CommentTextChar"/>
    <w:uiPriority w:val="99"/>
    <w:semiHidden/>
    <w:unhideWhenUsed/>
    <w:rsid w:val="001810A8"/>
  </w:style>
  <w:style w:type="character" w:customStyle="1" w:styleId="CommentTextChar">
    <w:name w:val="Comment Text Char"/>
    <w:basedOn w:val="DefaultParagraphFont"/>
    <w:link w:val="CommentText"/>
    <w:uiPriority w:val="99"/>
    <w:semiHidden/>
    <w:rsid w:val="001810A8"/>
    <w:rPr>
      <w:rFonts w:ascii="Times New Roman" w:eastAsia="Times New Roman" w:hAnsi="Times New Roman"/>
      <w:lang w:eastAsia="en-GB"/>
    </w:rPr>
  </w:style>
  <w:style w:type="paragraph" w:styleId="CommentSubject">
    <w:name w:val="annotation subject"/>
    <w:basedOn w:val="CommentText"/>
    <w:next w:val="CommentText"/>
    <w:link w:val="CommentSubjectChar"/>
    <w:uiPriority w:val="99"/>
    <w:semiHidden/>
    <w:unhideWhenUsed/>
    <w:rsid w:val="001810A8"/>
    <w:rPr>
      <w:b/>
      <w:bCs/>
    </w:rPr>
  </w:style>
  <w:style w:type="character" w:customStyle="1" w:styleId="CommentSubjectChar">
    <w:name w:val="Comment Subject Char"/>
    <w:basedOn w:val="CommentTextChar"/>
    <w:link w:val="CommentSubject"/>
    <w:uiPriority w:val="99"/>
    <w:semiHidden/>
    <w:rsid w:val="001810A8"/>
    <w:rPr>
      <w:rFonts w:ascii="Times New Roman" w:eastAsia="Times New Roman" w:hAnsi="Times New Roman"/>
      <w:b/>
      <w:bCs/>
      <w:lang w:eastAsia="en-GB"/>
    </w:rPr>
  </w:style>
  <w:style w:type="paragraph" w:customStyle="1" w:styleId="Default">
    <w:name w:val="Default"/>
    <w:rsid w:val="002E319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CD2232"/>
    <w:pPr>
      <w:spacing w:before="100" w:beforeAutospacing="1" w:after="100" w:afterAutospacing="1"/>
    </w:pPr>
    <w:rPr>
      <w:sz w:val="24"/>
      <w:szCs w:val="24"/>
    </w:rPr>
  </w:style>
  <w:style w:type="paragraph" w:styleId="TOCHeading">
    <w:name w:val="TOC Heading"/>
    <w:basedOn w:val="Heading1"/>
    <w:next w:val="Normal"/>
    <w:uiPriority w:val="39"/>
    <w:unhideWhenUsed/>
    <w:qFormat/>
    <w:rsid w:val="00897774"/>
    <w:pPr>
      <w:keepNext/>
      <w:keepLine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character" w:customStyle="1" w:styleId="Heading2Char">
    <w:name w:val="Heading 2 Char"/>
    <w:basedOn w:val="DefaultParagraphFont"/>
    <w:link w:val="Heading2"/>
    <w:uiPriority w:val="9"/>
    <w:rsid w:val="00897774"/>
    <w:rPr>
      <w:rFonts w:asciiTheme="majorHAnsi" w:eastAsiaTheme="majorEastAsia" w:hAnsiTheme="majorHAnsi" w:cstheme="majorBidi"/>
      <w:color w:val="2E74B5" w:themeColor="accent1" w:themeShade="BF"/>
      <w:sz w:val="26"/>
      <w:szCs w:val="26"/>
      <w:lang w:eastAsia="en-GB"/>
    </w:rPr>
  </w:style>
  <w:style w:type="paragraph" w:styleId="TOC2">
    <w:name w:val="toc 2"/>
    <w:basedOn w:val="Normal"/>
    <w:next w:val="Normal"/>
    <w:autoRedefine/>
    <w:uiPriority w:val="39"/>
    <w:unhideWhenUsed/>
    <w:rsid w:val="00C33908"/>
    <w:pPr>
      <w:spacing w:after="100"/>
      <w:ind w:left="200"/>
    </w:pPr>
  </w:style>
  <w:style w:type="character" w:styleId="Hyperlink">
    <w:name w:val="Hyperlink"/>
    <w:basedOn w:val="DefaultParagraphFont"/>
    <w:uiPriority w:val="99"/>
    <w:unhideWhenUsed/>
    <w:rsid w:val="00C3390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7193135">
      <w:bodyDiv w:val="1"/>
      <w:marLeft w:val="0"/>
      <w:marRight w:val="0"/>
      <w:marTop w:val="0"/>
      <w:marBottom w:val="0"/>
      <w:divBdr>
        <w:top w:val="none" w:sz="0" w:space="0" w:color="auto"/>
        <w:left w:val="none" w:sz="0" w:space="0" w:color="auto"/>
        <w:bottom w:val="none" w:sz="0" w:space="0" w:color="auto"/>
        <w:right w:val="none" w:sz="0" w:space="0" w:color="auto"/>
      </w:divBdr>
    </w:div>
    <w:div w:id="116215765">
      <w:bodyDiv w:val="1"/>
      <w:marLeft w:val="0"/>
      <w:marRight w:val="0"/>
      <w:marTop w:val="0"/>
      <w:marBottom w:val="0"/>
      <w:divBdr>
        <w:top w:val="none" w:sz="0" w:space="0" w:color="auto"/>
        <w:left w:val="none" w:sz="0" w:space="0" w:color="auto"/>
        <w:bottom w:val="none" w:sz="0" w:space="0" w:color="auto"/>
        <w:right w:val="none" w:sz="0" w:space="0" w:color="auto"/>
      </w:divBdr>
      <w:divsChild>
        <w:div w:id="1050770084">
          <w:marLeft w:val="0"/>
          <w:marRight w:val="0"/>
          <w:marTop w:val="0"/>
          <w:marBottom w:val="0"/>
          <w:divBdr>
            <w:top w:val="none" w:sz="0" w:space="0" w:color="auto"/>
            <w:left w:val="none" w:sz="0" w:space="0" w:color="auto"/>
            <w:bottom w:val="none" w:sz="0" w:space="0" w:color="auto"/>
            <w:right w:val="none" w:sz="0" w:space="0" w:color="auto"/>
          </w:divBdr>
          <w:divsChild>
            <w:div w:id="1521746482">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364988664">
      <w:bodyDiv w:val="1"/>
      <w:marLeft w:val="0"/>
      <w:marRight w:val="0"/>
      <w:marTop w:val="0"/>
      <w:marBottom w:val="0"/>
      <w:divBdr>
        <w:top w:val="none" w:sz="0" w:space="0" w:color="auto"/>
        <w:left w:val="none" w:sz="0" w:space="0" w:color="auto"/>
        <w:bottom w:val="none" w:sz="0" w:space="0" w:color="auto"/>
        <w:right w:val="none" w:sz="0" w:space="0" w:color="auto"/>
      </w:divBdr>
    </w:div>
    <w:div w:id="1050884849">
      <w:bodyDiv w:val="1"/>
      <w:marLeft w:val="0"/>
      <w:marRight w:val="0"/>
      <w:marTop w:val="0"/>
      <w:marBottom w:val="0"/>
      <w:divBdr>
        <w:top w:val="none" w:sz="0" w:space="0" w:color="auto"/>
        <w:left w:val="none" w:sz="0" w:space="0" w:color="auto"/>
        <w:bottom w:val="none" w:sz="0" w:space="0" w:color="auto"/>
        <w:right w:val="none" w:sz="0" w:space="0" w:color="auto"/>
      </w:divBdr>
    </w:div>
    <w:div w:id="1534348132">
      <w:bodyDiv w:val="1"/>
      <w:marLeft w:val="0"/>
      <w:marRight w:val="0"/>
      <w:marTop w:val="0"/>
      <w:marBottom w:val="0"/>
      <w:divBdr>
        <w:top w:val="none" w:sz="0" w:space="0" w:color="auto"/>
        <w:left w:val="none" w:sz="0" w:space="0" w:color="auto"/>
        <w:bottom w:val="none" w:sz="0" w:space="0" w:color="auto"/>
        <w:right w:val="none" w:sz="0" w:space="0" w:color="auto"/>
      </w:divBdr>
    </w:div>
    <w:div w:id="1951545384">
      <w:bodyDiv w:val="1"/>
      <w:marLeft w:val="0"/>
      <w:marRight w:val="0"/>
      <w:marTop w:val="0"/>
      <w:marBottom w:val="0"/>
      <w:divBdr>
        <w:top w:val="none" w:sz="0" w:space="0" w:color="auto"/>
        <w:left w:val="none" w:sz="0" w:space="0" w:color="auto"/>
        <w:bottom w:val="none" w:sz="0" w:space="0" w:color="auto"/>
        <w:right w:val="none" w:sz="0" w:space="0" w:color="auto"/>
      </w:divBdr>
    </w:div>
    <w:div w:id="200285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gov.uk/government/uploads/system/uploads/attachment_data/file/397649/CA1989_Transitions_guidance.pdf"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397649/CA1989_Transitions_guida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7A711-1316-4ED1-926C-64D1316D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5338</Words>
  <Characters>30429</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35696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Bamforth, Vernon</dc:creator>
  <cp:lastModifiedBy>Carol.Hughes</cp:lastModifiedBy>
  <cp:revision>2</cp:revision>
  <cp:lastPrinted>2015-09-14T17:59:00Z</cp:lastPrinted>
  <dcterms:created xsi:type="dcterms:W3CDTF">2018-08-06T14:20:00Z</dcterms:created>
  <dcterms:modified xsi:type="dcterms:W3CDTF">2018-08-06T14:20:00Z</dcterms:modified>
</cp:coreProperties>
</file>