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35" w:rsidRPr="008F4677" w:rsidRDefault="00C64735" w:rsidP="00C647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F4677">
        <w:rPr>
          <w:rFonts w:ascii="Arial" w:hAnsi="Arial" w:cs="Arial"/>
          <w:b/>
          <w:sz w:val="24"/>
          <w:szCs w:val="24"/>
          <w:u w:val="single"/>
        </w:rPr>
        <w:t xml:space="preserve">CONSENT FOR </w:t>
      </w:r>
      <w:r w:rsidR="008F4677" w:rsidRPr="008F4677">
        <w:rPr>
          <w:rFonts w:ascii="Arial" w:hAnsi="Arial" w:cs="Arial"/>
          <w:b/>
          <w:sz w:val="24"/>
          <w:szCs w:val="24"/>
          <w:u w:val="single"/>
        </w:rPr>
        <w:t xml:space="preserve">INITIAL and REVIEW </w:t>
      </w:r>
      <w:r w:rsidRPr="008F4677">
        <w:rPr>
          <w:rFonts w:ascii="Arial" w:hAnsi="Arial" w:cs="Arial"/>
          <w:b/>
          <w:sz w:val="24"/>
          <w:szCs w:val="24"/>
          <w:u w:val="single"/>
        </w:rPr>
        <w:t>HEALTH ASSESSMENT</w:t>
      </w:r>
      <w:r w:rsidR="00AE1D6E" w:rsidRPr="008F4677">
        <w:rPr>
          <w:rFonts w:ascii="Arial" w:hAnsi="Arial" w:cs="Arial"/>
          <w:b/>
          <w:sz w:val="24"/>
          <w:szCs w:val="24"/>
          <w:u w:val="single"/>
        </w:rPr>
        <w:t xml:space="preserve">S – </w:t>
      </w:r>
      <w:r w:rsidR="009F3CF8">
        <w:rPr>
          <w:rFonts w:ascii="Arial" w:hAnsi="Arial" w:cs="Arial"/>
          <w:b/>
          <w:sz w:val="24"/>
          <w:szCs w:val="24"/>
          <w:u w:val="single"/>
        </w:rPr>
        <w:t>Looked After Children</w:t>
      </w:r>
    </w:p>
    <w:p w:rsidR="00780FCD" w:rsidRDefault="00780FCD" w:rsidP="0066049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of a health assessment </w:t>
      </w:r>
      <w:r w:rsidRPr="005E22DE">
        <w:rPr>
          <w:rFonts w:ascii="Arial" w:hAnsi="Arial" w:cs="Arial"/>
          <w:sz w:val="20"/>
          <w:szCs w:val="20"/>
        </w:rPr>
        <w:t xml:space="preserve">is to contribute to the improvement of health outcomes for all </w:t>
      </w:r>
      <w:r w:rsidR="009F3CF8">
        <w:rPr>
          <w:rFonts w:ascii="Arial" w:hAnsi="Arial" w:cs="Arial"/>
          <w:sz w:val="20"/>
          <w:szCs w:val="20"/>
        </w:rPr>
        <w:t xml:space="preserve">Looked </w:t>
      </w:r>
      <w:proofErr w:type="gramStart"/>
      <w:r w:rsidR="009F3CF8">
        <w:rPr>
          <w:rFonts w:ascii="Arial" w:hAnsi="Arial" w:cs="Arial"/>
          <w:sz w:val="20"/>
          <w:szCs w:val="20"/>
        </w:rPr>
        <w:t>After</w:t>
      </w:r>
      <w:proofErr w:type="gramEnd"/>
      <w:r w:rsidR="009F3CF8">
        <w:rPr>
          <w:rFonts w:ascii="Arial" w:hAnsi="Arial" w:cs="Arial"/>
          <w:sz w:val="20"/>
          <w:szCs w:val="20"/>
        </w:rPr>
        <w:t xml:space="preserve"> Children</w:t>
      </w:r>
      <w:r>
        <w:rPr>
          <w:rFonts w:ascii="Arial" w:hAnsi="Arial" w:cs="Arial"/>
          <w:sz w:val="20"/>
          <w:szCs w:val="20"/>
        </w:rPr>
        <w:t>,</w:t>
      </w:r>
      <w:r w:rsidRPr="005E22DE">
        <w:rPr>
          <w:rFonts w:ascii="Arial" w:hAnsi="Arial" w:cs="Arial"/>
          <w:sz w:val="20"/>
          <w:szCs w:val="20"/>
        </w:rPr>
        <w:t xml:space="preserve"> to ensure their health needs are assessed and addressed. </w:t>
      </w:r>
    </w:p>
    <w:p w:rsidR="00C64735" w:rsidRPr="003D63FB" w:rsidRDefault="009F3CF8" w:rsidP="003D63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F3CF8">
        <w:rPr>
          <w:rFonts w:ascii="Arial" w:hAnsi="Arial" w:cs="Arial"/>
          <w:sz w:val="20"/>
          <w:szCs w:val="20"/>
        </w:rPr>
        <w:t xml:space="preserve">An </w:t>
      </w:r>
      <w:r w:rsidR="000C4E90" w:rsidRPr="009F3CF8">
        <w:rPr>
          <w:rFonts w:ascii="Arial" w:hAnsi="Arial" w:cs="Arial"/>
          <w:sz w:val="20"/>
          <w:szCs w:val="20"/>
        </w:rPr>
        <w:t>Initial Health Assessment</w:t>
      </w:r>
      <w:r w:rsidR="00780FCD" w:rsidRPr="009F3CF8">
        <w:rPr>
          <w:rFonts w:ascii="Arial" w:hAnsi="Arial" w:cs="Arial"/>
          <w:sz w:val="20"/>
          <w:szCs w:val="20"/>
        </w:rPr>
        <w:t xml:space="preserve"> </w:t>
      </w:r>
      <w:r w:rsidRPr="009F3CF8">
        <w:rPr>
          <w:rFonts w:ascii="Arial" w:hAnsi="Arial" w:cs="Arial"/>
          <w:sz w:val="20"/>
          <w:szCs w:val="20"/>
        </w:rPr>
        <w:t xml:space="preserve">is undertaken when a child comes in to care. A </w:t>
      </w:r>
      <w:r w:rsidR="00780FCD" w:rsidRPr="009F3CF8">
        <w:rPr>
          <w:rFonts w:ascii="Arial" w:hAnsi="Arial" w:cs="Arial"/>
          <w:sz w:val="20"/>
          <w:szCs w:val="20"/>
        </w:rPr>
        <w:t xml:space="preserve">follow up Review Health Assessment </w:t>
      </w:r>
      <w:r w:rsidRPr="009F3CF8">
        <w:rPr>
          <w:rFonts w:ascii="Arial" w:hAnsi="Arial" w:cs="Arial"/>
          <w:sz w:val="20"/>
          <w:szCs w:val="20"/>
        </w:rPr>
        <w:t>is conducted every</w:t>
      </w:r>
      <w:r w:rsidR="00780FCD" w:rsidRPr="009F3CF8">
        <w:rPr>
          <w:rFonts w:ascii="Arial" w:hAnsi="Arial" w:cs="Arial"/>
          <w:sz w:val="20"/>
          <w:szCs w:val="20"/>
        </w:rPr>
        <w:t xml:space="preserve"> 6 </w:t>
      </w:r>
      <w:r w:rsidR="00C56395" w:rsidRPr="009F3CF8">
        <w:rPr>
          <w:rFonts w:ascii="Arial" w:hAnsi="Arial" w:cs="Arial"/>
          <w:sz w:val="20"/>
          <w:szCs w:val="20"/>
        </w:rPr>
        <w:t xml:space="preserve">months </w:t>
      </w:r>
      <w:r w:rsidR="00780FCD" w:rsidRPr="009F3CF8">
        <w:rPr>
          <w:rFonts w:ascii="Arial" w:hAnsi="Arial" w:cs="Arial"/>
          <w:sz w:val="20"/>
          <w:szCs w:val="20"/>
        </w:rPr>
        <w:t>(for children under 5), or 12 months</w:t>
      </w:r>
      <w:r w:rsidRPr="009F3CF8">
        <w:rPr>
          <w:rFonts w:ascii="Arial" w:hAnsi="Arial" w:cs="Arial"/>
          <w:sz w:val="20"/>
          <w:szCs w:val="20"/>
        </w:rPr>
        <w:t xml:space="preserve">. Onward referrals to specialist services will be made where appropriate. </w:t>
      </w:r>
      <w:r w:rsidR="00780FCD" w:rsidRPr="009F3CF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204"/>
        <w:gridCol w:w="4252"/>
      </w:tblGrid>
      <w:tr w:rsidR="0066049B" w:rsidTr="0066049B">
        <w:tc>
          <w:tcPr>
            <w:tcW w:w="6204" w:type="dxa"/>
          </w:tcPr>
          <w:p w:rsidR="0066049B" w:rsidRDefault="0066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(legal) name of young person</w:t>
            </w:r>
          </w:p>
          <w:p w:rsidR="0066049B" w:rsidRPr="0066049B" w:rsidRDefault="00660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66049B" w:rsidRPr="0066049B" w:rsidRDefault="0066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66049B" w:rsidTr="0066049B">
        <w:tc>
          <w:tcPr>
            <w:tcW w:w="6204" w:type="dxa"/>
          </w:tcPr>
          <w:p w:rsidR="0066049B" w:rsidRDefault="0066049B" w:rsidP="0066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Status*</w:t>
            </w:r>
          </w:p>
          <w:p w:rsidR="0066049B" w:rsidRPr="0066049B" w:rsidRDefault="0066049B" w:rsidP="00660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66049B" w:rsidRPr="0066049B" w:rsidRDefault="0066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into Care</w:t>
            </w:r>
          </w:p>
        </w:tc>
      </w:tr>
      <w:tr w:rsidR="0066049B" w:rsidTr="0066049B">
        <w:tc>
          <w:tcPr>
            <w:tcW w:w="6204" w:type="dxa"/>
          </w:tcPr>
          <w:p w:rsidR="0066049B" w:rsidRDefault="0066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LCS Number</w:t>
            </w:r>
          </w:p>
          <w:p w:rsidR="0066049B" w:rsidRPr="0066049B" w:rsidRDefault="00660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66049B" w:rsidRDefault="0066049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</w:tr>
    </w:tbl>
    <w:p w:rsidR="00F441E7" w:rsidRPr="003D63FB" w:rsidRDefault="00F441E7" w:rsidP="00F441E7">
      <w:pPr>
        <w:pStyle w:val="NoSpacing"/>
        <w:rPr>
          <w:i/>
          <w:sz w:val="24"/>
        </w:rPr>
      </w:pPr>
      <w:r w:rsidRPr="003D63FB">
        <w:rPr>
          <w:i/>
          <w:sz w:val="24"/>
        </w:rPr>
        <w:t>*</w:t>
      </w:r>
      <w:r w:rsidRPr="003D63FB">
        <w:rPr>
          <w:i/>
          <w:sz w:val="18"/>
          <w:szCs w:val="16"/>
        </w:rPr>
        <w:t xml:space="preserve">where the legal status of a child changes, the social worker should consider whether </w:t>
      </w:r>
      <w:r w:rsidR="009F3CF8" w:rsidRPr="003D63FB">
        <w:rPr>
          <w:i/>
          <w:sz w:val="18"/>
          <w:szCs w:val="16"/>
        </w:rPr>
        <w:t>this</w:t>
      </w:r>
      <w:r w:rsidRPr="003D63FB">
        <w:rPr>
          <w:i/>
          <w:sz w:val="18"/>
          <w:szCs w:val="16"/>
        </w:rPr>
        <w:t xml:space="preserve"> form needs to be updated and re-signed</w:t>
      </w:r>
      <w:r w:rsidRPr="003D63FB">
        <w:rPr>
          <w:i/>
          <w:sz w:val="24"/>
        </w:rPr>
        <w:t xml:space="preserve">  </w:t>
      </w:r>
    </w:p>
    <w:p w:rsidR="0066049B" w:rsidRPr="00F441E7" w:rsidRDefault="0066049B" w:rsidP="00F441E7">
      <w:pPr>
        <w:pStyle w:val="NoSpacing"/>
        <w:rPr>
          <w:i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C64735" w:rsidRPr="0054311D" w:rsidTr="0066049B">
        <w:tc>
          <w:tcPr>
            <w:tcW w:w="10490" w:type="dxa"/>
          </w:tcPr>
          <w:p w:rsidR="009F3CF8" w:rsidRDefault="00E313EA" w:rsidP="00DC7A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3D50">
              <w:rPr>
                <w:rFonts w:ascii="Arial" w:hAnsi="Arial" w:cs="Arial"/>
                <w:b/>
                <w:sz w:val="20"/>
                <w:szCs w:val="20"/>
              </w:rPr>
              <w:t>BOX 1</w:t>
            </w:r>
            <w:r w:rsidRPr="0054311D">
              <w:rPr>
                <w:rFonts w:ascii="Arial" w:hAnsi="Arial" w:cs="Arial"/>
                <w:b/>
                <w:sz w:val="20"/>
                <w:szCs w:val="20"/>
              </w:rPr>
              <w:t xml:space="preserve">   Consent </w:t>
            </w:r>
            <w:r w:rsidR="00AE0404">
              <w:rPr>
                <w:rFonts w:ascii="Arial" w:hAnsi="Arial" w:cs="Arial"/>
                <w:b/>
                <w:sz w:val="20"/>
                <w:szCs w:val="20"/>
              </w:rPr>
              <w:t xml:space="preserve">for health assessment </w:t>
            </w:r>
          </w:p>
          <w:p w:rsidR="009F3CF8" w:rsidRPr="009F3CF8" w:rsidRDefault="00D75CEE" w:rsidP="009F3CF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following may give consent:</w:t>
            </w:r>
          </w:p>
          <w:p w:rsidR="009F3CF8" w:rsidRDefault="009F3CF8" w:rsidP="009F3CF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C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child</w:t>
            </w:r>
            <w:r w:rsidR="00AE04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 16</w:t>
            </w:r>
            <w:r w:rsidRPr="009F3C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sufficient age and understanding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HYPERLINK "https://www.nspcc.org.uk/preventing-abuse/child-protection-system/legal-definition-child-rights-law/gillick-competency-fraser-guidelines/?_t_id=1B2M2Y8AsgTpgAmY7PhCfg%3d%3d&amp;_t_q=gillick+competence&amp;_t_hit.id=Nspcc_Web_Models_Pages_TopicPage/_aff42e87-87ef-4383-9a88-612b6cecf5b3_en-GB&amp;_t_hit.pos=1"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9F3CF8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Gillick</w:t>
            </w:r>
            <w:proofErr w:type="spellEnd"/>
            <w:r w:rsidRPr="009F3CF8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competency/Fraser guidelines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9F3C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  <w:p w:rsidR="00AE0404" w:rsidRPr="009F3CF8" w:rsidRDefault="00AE0404" w:rsidP="009F3CF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child over 16 where they have the capacity to do so (</w:t>
            </w:r>
            <w:hyperlink r:id="rId8" w:history="1">
              <w:r w:rsidRPr="00AE040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Mental Capacity Act 2005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  <w:p w:rsidR="009F3CF8" w:rsidRPr="006E306C" w:rsidRDefault="009F3CF8" w:rsidP="009F3CF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3C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any person with parental responsibility, providing they have the </w:t>
            </w:r>
            <w:r w:rsidRPr="006E3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capacity to do so</w:t>
            </w:r>
            <w:r w:rsidR="00AE0404" w:rsidRPr="006E3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hyperlink r:id="rId9" w:history="1">
              <w:r w:rsidR="00AE0404" w:rsidRPr="006E306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Mental Capacity Act 2005</w:t>
              </w:r>
            </w:hyperlink>
            <w:r w:rsidR="00AE0404" w:rsidRPr="006E3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  <w:p w:rsidR="009F3CF8" w:rsidRPr="009F3CF8" w:rsidRDefault="00AE0404" w:rsidP="009F3CF8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6E3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6E3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Local A</w:t>
            </w:r>
            <w:r w:rsidR="009F3CF8" w:rsidRPr="006E3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uthority when the child </w:t>
            </w:r>
            <w:r w:rsidRPr="006E3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subject of</w:t>
            </w:r>
            <w:r w:rsidR="0091592C" w:rsidRPr="006E3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Care O</w:t>
            </w:r>
            <w:r w:rsidRPr="006E3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rder</w:t>
            </w:r>
            <w:r w:rsidR="00BD010D" w:rsidRPr="006E3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Interim Care Order </w:t>
            </w:r>
            <w:r w:rsidR="0091592C" w:rsidRPr="006E3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 Placement Order</w:t>
            </w:r>
            <w:r w:rsidRPr="006E30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such cases the Social Worker can sign on behalf of the Local Authority. </w:t>
            </w:r>
          </w:p>
          <w:p w:rsidR="00DC7A7D" w:rsidRPr="009F0C3D" w:rsidRDefault="00DC7A7D" w:rsidP="00DC7A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D63FB" w:rsidRPr="0054311D" w:rsidRDefault="00AE1D6E" w:rsidP="00F22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3F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3D63FB" w:rsidRPr="003D63FB">
              <w:rPr>
                <w:rFonts w:ascii="Arial" w:hAnsi="Arial" w:cs="Arial"/>
                <w:b/>
                <w:sz w:val="20"/>
                <w:szCs w:val="20"/>
              </w:rPr>
              <w:t>do / do not</w:t>
            </w:r>
            <w:r w:rsidR="003D63FB">
              <w:rPr>
                <w:rFonts w:ascii="Arial" w:hAnsi="Arial" w:cs="Arial"/>
                <w:b/>
                <w:sz w:val="20"/>
                <w:szCs w:val="20"/>
              </w:rPr>
              <w:t xml:space="preserve"> (delete as appropriate)</w:t>
            </w:r>
            <w:r w:rsidR="003D63FB">
              <w:rPr>
                <w:rFonts w:ascii="Arial" w:hAnsi="Arial" w:cs="Arial"/>
                <w:sz w:val="20"/>
                <w:szCs w:val="20"/>
              </w:rPr>
              <w:t xml:space="preserve"> give</w:t>
            </w:r>
            <w:r w:rsidRPr="0054311D">
              <w:rPr>
                <w:rFonts w:ascii="Arial" w:hAnsi="Arial" w:cs="Arial"/>
                <w:sz w:val="20"/>
                <w:szCs w:val="20"/>
              </w:rPr>
              <w:t xml:space="preserve"> my consent for an Initial </w:t>
            </w:r>
            <w:r w:rsidR="00E313EA" w:rsidRPr="0054311D">
              <w:rPr>
                <w:rFonts w:ascii="Arial" w:hAnsi="Arial" w:cs="Arial"/>
                <w:sz w:val="20"/>
                <w:szCs w:val="20"/>
              </w:rPr>
              <w:t xml:space="preserve">Health Assessment </w:t>
            </w:r>
            <w:r w:rsidRPr="0054311D">
              <w:rPr>
                <w:rFonts w:ascii="Arial" w:hAnsi="Arial" w:cs="Arial"/>
                <w:sz w:val="20"/>
                <w:szCs w:val="20"/>
              </w:rPr>
              <w:t xml:space="preserve">and subsequent Review Health Assessments </w:t>
            </w:r>
            <w:r w:rsidR="00E313EA" w:rsidRPr="0054311D">
              <w:rPr>
                <w:rFonts w:ascii="Arial" w:hAnsi="Arial" w:cs="Arial"/>
                <w:sz w:val="20"/>
                <w:szCs w:val="20"/>
              </w:rPr>
              <w:t xml:space="preserve">to be undertaken </w:t>
            </w:r>
            <w:r w:rsidR="00AE0404">
              <w:rPr>
                <w:rFonts w:ascii="Arial" w:hAnsi="Arial" w:cs="Arial"/>
                <w:sz w:val="20"/>
                <w:szCs w:val="20"/>
              </w:rPr>
              <w:t>for</w:t>
            </w:r>
            <w:r w:rsidR="00E313EA" w:rsidRPr="0054311D">
              <w:rPr>
                <w:rFonts w:ascii="Arial" w:hAnsi="Arial" w:cs="Arial"/>
                <w:sz w:val="20"/>
                <w:szCs w:val="20"/>
              </w:rPr>
              <w:t xml:space="preserve"> the above child/young person in accordance with the </w:t>
            </w:r>
            <w:hyperlink r:id="rId10" w:history="1">
              <w:r w:rsidRPr="00AE040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Statutory </w:t>
              </w:r>
              <w:r w:rsidR="00AE0404" w:rsidRPr="00AE0404">
                <w:rPr>
                  <w:rStyle w:val="Hyperlink"/>
                  <w:rFonts w:ascii="Arial" w:hAnsi="Arial" w:cs="Arial"/>
                  <w:sz w:val="20"/>
                  <w:szCs w:val="20"/>
                </w:rPr>
                <w:t>Guidance</w:t>
              </w:r>
            </w:hyperlink>
            <w:r w:rsidR="00AE0404">
              <w:rPr>
                <w:rFonts w:ascii="Arial" w:hAnsi="Arial" w:cs="Arial"/>
                <w:sz w:val="20"/>
                <w:szCs w:val="20"/>
              </w:rPr>
              <w:t xml:space="preserve"> on promoting the health and wellbeing of Looked After Children (2015). </w:t>
            </w:r>
          </w:p>
          <w:p w:rsidR="00E313EA" w:rsidRPr="009F0C3D" w:rsidRDefault="00E313EA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3EA" w:rsidRDefault="00E313EA" w:rsidP="00673C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311D">
              <w:rPr>
                <w:rFonts w:ascii="Arial" w:hAnsi="Arial" w:cs="Arial"/>
                <w:b/>
                <w:sz w:val="20"/>
                <w:szCs w:val="20"/>
              </w:rPr>
              <w:t xml:space="preserve">Name  </w:t>
            </w:r>
            <w:r w:rsidRPr="0054311D">
              <w:rPr>
                <w:rFonts w:ascii="Arial" w:hAnsi="Arial" w:cs="Arial"/>
                <w:sz w:val="20"/>
                <w:szCs w:val="20"/>
              </w:rPr>
              <w:t>(Print)</w:t>
            </w:r>
            <w:r w:rsidRPr="0054311D">
              <w:rPr>
                <w:rFonts w:ascii="Arial" w:hAnsi="Arial" w:cs="Arial"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  <w:r w:rsidR="00C05110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 w:rsidR="00673C8B">
              <w:rPr>
                <w:rFonts w:ascii="Arial" w:hAnsi="Arial" w:cs="Arial"/>
                <w:b/>
                <w:sz w:val="20"/>
                <w:szCs w:val="20"/>
              </w:rPr>
              <w:t xml:space="preserve">child/ </w:t>
            </w:r>
            <w:r w:rsidR="00C05110">
              <w:rPr>
                <w:rFonts w:ascii="Arial" w:hAnsi="Arial" w:cs="Arial"/>
                <w:b/>
                <w:sz w:val="20"/>
                <w:szCs w:val="20"/>
              </w:rPr>
              <w:t xml:space="preserve">young person if signing on their behalf </w:t>
            </w:r>
          </w:p>
          <w:p w:rsidR="003D63FB" w:rsidRPr="0054311D" w:rsidRDefault="003D63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4735" w:rsidRPr="009F0C3D" w:rsidRDefault="00C6473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64735" w:rsidRPr="0054311D" w:rsidRDefault="00E313E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11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5431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b/>
                <w:sz w:val="20"/>
                <w:szCs w:val="20"/>
              </w:rPr>
              <w:tab/>
              <w:t>Date</w:t>
            </w:r>
          </w:p>
          <w:p w:rsidR="00C64735" w:rsidRPr="009F0C3D" w:rsidRDefault="00C6473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313EA" w:rsidRPr="0054311D" w:rsidTr="0066049B">
        <w:tc>
          <w:tcPr>
            <w:tcW w:w="10490" w:type="dxa"/>
          </w:tcPr>
          <w:p w:rsidR="00E313EA" w:rsidRPr="0054311D" w:rsidRDefault="00E313EA">
            <w:pPr>
              <w:rPr>
                <w:rFonts w:ascii="Arial" w:hAnsi="Arial" w:cs="Arial"/>
                <w:sz w:val="20"/>
                <w:szCs w:val="20"/>
              </w:rPr>
            </w:pPr>
            <w:r w:rsidRPr="00113D50">
              <w:rPr>
                <w:rFonts w:ascii="Arial" w:hAnsi="Arial" w:cs="Arial"/>
                <w:b/>
                <w:sz w:val="20"/>
                <w:szCs w:val="20"/>
              </w:rPr>
              <w:t>BOX 2</w:t>
            </w:r>
            <w:r w:rsidR="00AE0404">
              <w:rPr>
                <w:rFonts w:ascii="Arial" w:hAnsi="Arial" w:cs="Arial"/>
                <w:b/>
                <w:sz w:val="20"/>
                <w:szCs w:val="20"/>
              </w:rPr>
              <w:t xml:space="preserve">     Consent to obtain and</w:t>
            </w:r>
            <w:r w:rsidRPr="0054311D">
              <w:rPr>
                <w:rFonts w:ascii="Arial" w:hAnsi="Arial" w:cs="Arial"/>
                <w:b/>
                <w:sz w:val="20"/>
                <w:szCs w:val="20"/>
              </w:rPr>
              <w:t xml:space="preserve"> share health information </w:t>
            </w:r>
            <w:r w:rsidRPr="0054311D">
              <w:rPr>
                <w:rFonts w:ascii="Arial" w:hAnsi="Arial" w:cs="Arial"/>
                <w:sz w:val="20"/>
                <w:szCs w:val="20"/>
              </w:rPr>
              <w:t>(</w:t>
            </w:r>
            <w:r w:rsidR="00AE0404">
              <w:rPr>
                <w:rFonts w:ascii="Arial" w:hAnsi="Arial" w:cs="Arial"/>
                <w:sz w:val="20"/>
                <w:szCs w:val="20"/>
              </w:rPr>
              <w:t>consent can be given as per the bullet points in box 1 above)</w:t>
            </w:r>
          </w:p>
          <w:p w:rsidR="00D775A9" w:rsidRDefault="00D775A9" w:rsidP="00F22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5A9" w:rsidRDefault="00D775A9" w:rsidP="00F22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information sharing between professionals will help achieve good outcomes</w:t>
            </w:r>
            <w:r w:rsidR="0066049B">
              <w:rPr>
                <w:rFonts w:ascii="Arial" w:hAnsi="Arial" w:cs="Arial"/>
                <w:sz w:val="20"/>
                <w:szCs w:val="20"/>
              </w:rPr>
              <w:t xml:space="preserve"> for children and young people. </w:t>
            </w:r>
            <w:r w:rsidR="00C05110">
              <w:rPr>
                <w:rFonts w:ascii="Arial" w:hAnsi="Arial" w:cs="Arial"/>
                <w:sz w:val="20"/>
                <w:szCs w:val="20"/>
              </w:rPr>
              <w:t xml:space="preserve">It is vital that the LAC Health Team has good information about the child / young person to properly inform the Health Assessment. </w:t>
            </w:r>
          </w:p>
          <w:p w:rsidR="00F221C5" w:rsidRPr="0054311D" w:rsidRDefault="00F221C5" w:rsidP="00F22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049B" w:rsidRDefault="00E313EA" w:rsidP="00470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63F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3D63FB" w:rsidRPr="003D63FB">
              <w:rPr>
                <w:rFonts w:ascii="Arial" w:hAnsi="Arial" w:cs="Arial"/>
                <w:b/>
                <w:sz w:val="20"/>
                <w:szCs w:val="20"/>
              </w:rPr>
              <w:t>do / do not</w:t>
            </w:r>
            <w:r w:rsidR="003D63FB">
              <w:rPr>
                <w:rFonts w:ascii="Arial" w:hAnsi="Arial" w:cs="Arial"/>
                <w:b/>
                <w:sz w:val="20"/>
                <w:szCs w:val="20"/>
              </w:rPr>
              <w:t xml:space="preserve"> (delete as appropriate)</w:t>
            </w:r>
            <w:r w:rsidR="003D63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311D">
              <w:rPr>
                <w:rFonts w:ascii="Arial" w:hAnsi="Arial" w:cs="Arial"/>
                <w:sz w:val="20"/>
                <w:szCs w:val="20"/>
              </w:rPr>
              <w:t xml:space="preserve">give consent </w:t>
            </w:r>
            <w:r w:rsidR="00D775A9">
              <w:rPr>
                <w:rFonts w:ascii="Arial" w:hAnsi="Arial" w:cs="Arial"/>
                <w:sz w:val="20"/>
                <w:szCs w:val="20"/>
              </w:rPr>
              <w:t>for</w:t>
            </w:r>
            <w:r w:rsidR="0066049B">
              <w:rPr>
                <w:rFonts w:ascii="Arial" w:hAnsi="Arial" w:cs="Arial"/>
                <w:sz w:val="20"/>
                <w:szCs w:val="20"/>
              </w:rPr>
              <w:t>:</w:t>
            </w:r>
            <w:r w:rsidR="00D77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049B" w:rsidRDefault="0066049B" w:rsidP="006604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775A9" w:rsidRPr="0066049B">
              <w:rPr>
                <w:rFonts w:ascii="Arial" w:hAnsi="Arial" w:cs="Arial"/>
                <w:sz w:val="20"/>
                <w:szCs w:val="20"/>
              </w:rPr>
              <w:t>rofessionals</w:t>
            </w:r>
            <w:r w:rsidRPr="0066049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D775A9" w:rsidRPr="0066049B">
              <w:rPr>
                <w:rFonts w:ascii="Arial" w:hAnsi="Arial" w:cs="Arial"/>
                <w:sz w:val="20"/>
                <w:szCs w:val="20"/>
              </w:rPr>
              <w:t>share</w:t>
            </w:r>
            <w:r w:rsidRPr="0066049B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C05110">
              <w:rPr>
                <w:rFonts w:ascii="Arial" w:hAnsi="Arial" w:cs="Arial"/>
                <w:sz w:val="20"/>
                <w:szCs w:val="20"/>
              </w:rPr>
              <w:t>LAC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Team</w:t>
            </w:r>
            <w:r w:rsidRPr="0066049B">
              <w:rPr>
                <w:rFonts w:ascii="Arial" w:hAnsi="Arial" w:cs="Arial"/>
                <w:sz w:val="20"/>
                <w:szCs w:val="20"/>
              </w:rPr>
              <w:t xml:space="preserve"> about the child / young person named above in order to inform the health assessment</w:t>
            </w:r>
            <w:r w:rsidR="00E313EA" w:rsidRPr="006604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049B" w:rsidRDefault="00D75CEE" w:rsidP="006604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6049B">
              <w:rPr>
                <w:rFonts w:ascii="Arial" w:hAnsi="Arial" w:cs="Arial"/>
                <w:sz w:val="20"/>
                <w:szCs w:val="20"/>
              </w:rPr>
              <w:t>he</w:t>
            </w:r>
            <w:proofErr w:type="gramEnd"/>
            <w:r w:rsidR="006604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11D" w:rsidRPr="0066049B">
              <w:rPr>
                <w:rFonts w:ascii="Arial" w:hAnsi="Arial" w:cs="Arial"/>
                <w:sz w:val="20"/>
                <w:szCs w:val="20"/>
              </w:rPr>
              <w:t xml:space="preserve">health assessment </w:t>
            </w:r>
            <w:r w:rsidR="0066049B">
              <w:rPr>
                <w:rFonts w:ascii="Arial" w:hAnsi="Arial" w:cs="Arial"/>
                <w:sz w:val="20"/>
                <w:szCs w:val="20"/>
              </w:rPr>
              <w:t>to be shared with relevant professionals where this will support outcomes for the child / young person named</w:t>
            </w:r>
            <w:r w:rsidR="0054311D" w:rsidRPr="0066049B">
              <w:rPr>
                <w:rFonts w:ascii="Arial" w:hAnsi="Arial" w:cs="Arial"/>
                <w:sz w:val="20"/>
                <w:szCs w:val="20"/>
              </w:rPr>
              <w:t xml:space="preserve"> above.</w:t>
            </w:r>
            <w:r w:rsidR="00470F2F" w:rsidRPr="006604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049B" w:rsidRDefault="0066049B" w:rsidP="0066049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313EA" w:rsidRPr="0066049B" w:rsidRDefault="00470F2F" w:rsidP="00660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06C">
              <w:rPr>
                <w:rFonts w:ascii="Arial" w:hAnsi="Arial" w:cs="Arial"/>
                <w:sz w:val="20"/>
                <w:szCs w:val="20"/>
              </w:rPr>
              <w:t xml:space="preserve">This information will only be shared with people directly involved in the care of the child / young person. </w:t>
            </w:r>
            <w:r w:rsidR="0066049B" w:rsidRPr="006E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2E3" w:rsidRPr="006E306C">
              <w:rPr>
                <w:rFonts w:ascii="Arial" w:hAnsi="Arial" w:cs="Arial"/>
                <w:sz w:val="20"/>
                <w:szCs w:val="20"/>
              </w:rPr>
              <w:t>The health assessment, summary and health care p</w:t>
            </w:r>
            <w:r w:rsidR="0091592C" w:rsidRPr="006E306C">
              <w:rPr>
                <w:rFonts w:ascii="Arial" w:hAnsi="Arial" w:cs="Arial"/>
                <w:sz w:val="20"/>
                <w:szCs w:val="20"/>
              </w:rPr>
              <w:t xml:space="preserve">lan will be shared with the </w:t>
            </w:r>
            <w:r w:rsidR="00BD010D" w:rsidRPr="006E306C">
              <w:rPr>
                <w:rFonts w:ascii="Arial" w:hAnsi="Arial" w:cs="Arial"/>
                <w:sz w:val="20"/>
                <w:szCs w:val="20"/>
              </w:rPr>
              <w:t xml:space="preserve">GP.  Information </w:t>
            </w:r>
            <w:r w:rsidR="004E62E3" w:rsidRPr="006E306C">
              <w:rPr>
                <w:rFonts w:ascii="Arial" w:hAnsi="Arial" w:cs="Arial"/>
                <w:sz w:val="20"/>
                <w:szCs w:val="20"/>
              </w:rPr>
              <w:t xml:space="preserve">will also be shared with the </w:t>
            </w:r>
            <w:r w:rsidR="0091592C" w:rsidRPr="006E306C">
              <w:rPr>
                <w:rFonts w:ascii="Arial" w:hAnsi="Arial" w:cs="Arial"/>
                <w:sz w:val="20"/>
                <w:szCs w:val="20"/>
              </w:rPr>
              <w:t xml:space="preserve">Social Worker, </w:t>
            </w:r>
            <w:r w:rsidR="0066049B" w:rsidRPr="006E306C">
              <w:rPr>
                <w:rFonts w:ascii="Arial" w:hAnsi="Arial" w:cs="Arial"/>
                <w:sz w:val="20"/>
                <w:szCs w:val="20"/>
              </w:rPr>
              <w:t>Independent Reviewing Officer</w:t>
            </w:r>
            <w:r w:rsidR="00C915BC" w:rsidRPr="006E306C">
              <w:rPr>
                <w:rFonts w:ascii="Arial" w:hAnsi="Arial" w:cs="Arial"/>
                <w:sz w:val="20"/>
                <w:szCs w:val="20"/>
              </w:rPr>
              <w:t>,</w:t>
            </w:r>
            <w:r w:rsidR="004E62E3" w:rsidRPr="006E306C">
              <w:rPr>
                <w:rFonts w:ascii="Arial" w:hAnsi="Arial" w:cs="Arial"/>
                <w:sz w:val="20"/>
                <w:szCs w:val="20"/>
              </w:rPr>
              <w:t xml:space="preserve"> Foster Carer</w:t>
            </w:r>
            <w:r w:rsidR="00B55464" w:rsidRPr="006E306C">
              <w:rPr>
                <w:rFonts w:ascii="Arial" w:hAnsi="Arial" w:cs="Arial"/>
                <w:sz w:val="20"/>
                <w:szCs w:val="20"/>
              </w:rPr>
              <w:t xml:space="preserve"> or care provider (as</w:t>
            </w:r>
            <w:r w:rsidR="004E62E3" w:rsidRPr="006E306C">
              <w:rPr>
                <w:rFonts w:ascii="Arial" w:hAnsi="Arial" w:cs="Arial"/>
                <w:sz w:val="20"/>
                <w:szCs w:val="20"/>
              </w:rPr>
              <w:t xml:space="preserve"> appropriate)</w:t>
            </w:r>
            <w:r w:rsidR="0091592C" w:rsidRPr="006E30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6049B" w:rsidRPr="006E306C">
              <w:rPr>
                <w:rFonts w:ascii="Arial" w:hAnsi="Arial" w:cs="Arial"/>
                <w:sz w:val="20"/>
                <w:szCs w:val="20"/>
              </w:rPr>
              <w:t>to</w:t>
            </w:r>
            <w:r w:rsidR="0066049B" w:rsidRPr="0066049B">
              <w:rPr>
                <w:rFonts w:ascii="Arial" w:hAnsi="Arial" w:cs="Arial"/>
                <w:sz w:val="20"/>
                <w:szCs w:val="20"/>
              </w:rPr>
              <w:t xml:space="preserve"> ensure they can support the health needs of the young person.</w:t>
            </w:r>
            <w:r w:rsidR="0066049B">
              <w:rPr>
                <w:rFonts w:ascii="Arial" w:hAnsi="Arial" w:cs="Arial"/>
                <w:sz w:val="20"/>
                <w:szCs w:val="20"/>
              </w:rPr>
              <w:t xml:space="preserve"> During the assessment,</w:t>
            </w:r>
            <w:r w:rsidRPr="006604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49B">
              <w:rPr>
                <w:rFonts w:ascii="Arial" w:hAnsi="Arial" w:cs="Arial"/>
                <w:sz w:val="20"/>
                <w:szCs w:val="20"/>
              </w:rPr>
              <w:t xml:space="preserve">a member of </w:t>
            </w:r>
            <w:r w:rsidRPr="0066049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6049B">
              <w:rPr>
                <w:rFonts w:ascii="Arial" w:hAnsi="Arial" w:cs="Arial"/>
                <w:sz w:val="20"/>
                <w:szCs w:val="20"/>
              </w:rPr>
              <w:t>LAC Health Team</w:t>
            </w:r>
            <w:r w:rsidRPr="0066049B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F151F9" w:rsidRPr="0066049B">
              <w:rPr>
                <w:rFonts w:ascii="Arial" w:hAnsi="Arial" w:cs="Arial"/>
                <w:sz w:val="20"/>
                <w:szCs w:val="20"/>
              </w:rPr>
              <w:t>ill</w:t>
            </w:r>
            <w:r w:rsidRPr="0066049B">
              <w:rPr>
                <w:rFonts w:ascii="Arial" w:hAnsi="Arial" w:cs="Arial"/>
                <w:sz w:val="20"/>
                <w:szCs w:val="20"/>
              </w:rPr>
              <w:t xml:space="preserve"> talk to the young person and their carer </w:t>
            </w:r>
            <w:r w:rsidR="0066049B">
              <w:rPr>
                <w:rFonts w:ascii="Arial" w:hAnsi="Arial" w:cs="Arial"/>
                <w:sz w:val="20"/>
                <w:szCs w:val="20"/>
              </w:rPr>
              <w:t>about what information will be shared and with whom</w:t>
            </w:r>
            <w:r w:rsidRPr="0066049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313EA" w:rsidRPr="009F0C3D" w:rsidRDefault="00E313EA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3EA" w:rsidRDefault="00E313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11D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54311D">
              <w:rPr>
                <w:rFonts w:ascii="Arial" w:hAnsi="Arial" w:cs="Arial"/>
                <w:sz w:val="20"/>
                <w:szCs w:val="20"/>
              </w:rPr>
              <w:t>(Print)</w:t>
            </w:r>
            <w:r w:rsidRPr="0054311D">
              <w:rPr>
                <w:rFonts w:ascii="Arial" w:hAnsi="Arial" w:cs="Arial"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sz w:val="20"/>
                <w:szCs w:val="20"/>
              </w:rPr>
              <w:tab/>
            </w:r>
            <w:r w:rsidR="00C05110" w:rsidRPr="0054311D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  <w:r w:rsidR="00C05110">
              <w:rPr>
                <w:rFonts w:ascii="Arial" w:hAnsi="Arial" w:cs="Arial"/>
                <w:b/>
                <w:sz w:val="20"/>
                <w:szCs w:val="20"/>
              </w:rPr>
              <w:t xml:space="preserve"> to young person if signing on their behalf</w:t>
            </w:r>
          </w:p>
          <w:p w:rsidR="00BD010D" w:rsidRPr="0054311D" w:rsidRDefault="00BD01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13EA" w:rsidRPr="009F0C3D" w:rsidRDefault="00E313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13EA" w:rsidRPr="0054311D" w:rsidRDefault="00E313EA">
            <w:pPr>
              <w:rPr>
                <w:rFonts w:ascii="Arial" w:hAnsi="Arial" w:cs="Arial"/>
                <w:sz w:val="20"/>
                <w:szCs w:val="20"/>
              </w:rPr>
            </w:pPr>
            <w:r w:rsidRPr="0054311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5431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4311D">
              <w:rPr>
                <w:rFonts w:ascii="Arial" w:hAnsi="Arial" w:cs="Arial"/>
                <w:b/>
                <w:sz w:val="20"/>
                <w:szCs w:val="20"/>
              </w:rPr>
              <w:tab/>
              <w:t>Date</w:t>
            </w:r>
          </w:p>
          <w:p w:rsidR="00E313EA" w:rsidRPr="009F0C3D" w:rsidRDefault="00E313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13EA" w:rsidRPr="006C3CF2" w:rsidRDefault="00E313EA" w:rsidP="009F0C3D">
      <w:pPr>
        <w:rPr>
          <w:rFonts w:ascii="Arial" w:hAnsi="Arial" w:cs="Arial"/>
          <w:sz w:val="16"/>
          <w:szCs w:val="16"/>
        </w:rPr>
      </w:pPr>
    </w:p>
    <w:sectPr w:rsidR="00E313EA" w:rsidRPr="006C3CF2" w:rsidSect="0066049B">
      <w:headerReference w:type="default" r:id="rId11"/>
      <w:pgSz w:w="11906" w:h="16838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95" w:rsidRDefault="00437195" w:rsidP="00C64735">
      <w:pPr>
        <w:spacing w:after="0" w:line="240" w:lineRule="auto"/>
      </w:pPr>
      <w:r>
        <w:separator/>
      </w:r>
    </w:p>
  </w:endnote>
  <w:endnote w:type="continuationSeparator" w:id="0">
    <w:p w:rsidR="00437195" w:rsidRDefault="00437195" w:rsidP="00C6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95" w:rsidRDefault="00437195" w:rsidP="00C64735">
      <w:pPr>
        <w:spacing w:after="0" w:line="240" w:lineRule="auto"/>
      </w:pPr>
      <w:r>
        <w:separator/>
      </w:r>
    </w:p>
  </w:footnote>
  <w:footnote w:type="continuationSeparator" w:id="0">
    <w:p w:rsidR="00437195" w:rsidRDefault="00437195" w:rsidP="00C6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35" w:rsidRDefault="00C647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EECF710" wp14:editId="23CEF569">
          <wp:simplePos x="0" y="0"/>
          <wp:positionH relativeFrom="column">
            <wp:posOffset>-624205</wp:posOffset>
          </wp:positionH>
          <wp:positionV relativeFrom="paragraph">
            <wp:posOffset>-375285</wp:posOffset>
          </wp:positionV>
          <wp:extent cx="7105650" cy="963930"/>
          <wp:effectExtent l="0" t="0" r="0" b="7620"/>
          <wp:wrapSquare wrapText="bothSides"/>
          <wp:docPr id="1" name="Picture 1" descr="N:\Communications &amp; Media\Branding and Logos\Current (2014)\Images\NHS_Bucks_Title_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:\Communications &amp; Media\Branding and Logos\Current (2014)\Images\NHS_Bucks_Title_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6"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978"/>
    <w:multiLevelType w:val="hybridMultilevel"/>
    <w:tmpl w:val="3E2C9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C43C8"/>
    <w:multiLevelType w:val="multilevel"/>
    <w:tmpl w:val="1478A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5"/>
    <w:rsid w:val="000C4E90"/>
    <w:rsid w:val="000D34C9"/>
    <w:rsid w:val="00113D50"/>
    <w:rsid w:val="001C1D9E"/>
    <w:rsid w:val="001E7575"/>
    <w:rsid w:val="002259C6"/>
    <w:rsid w:val="0025026E"/>
    <w:rsid w:val="0039161F"/>
    <w:rsid w:val="003D63FB"/>
    <w:rsid w:val="003D7895"/>
    <w:rsid w:val="004337FA"/>
    <w:rsid w:val="00437195"/>
    <w:rsid w:val="00470F2F"/>
    <w:rsid w:val="004910B6"/>
    <w:rsid w:val="004D693D"/>
    <w:rsid w:val="004E62E3"/>
    <w:rsid w:val="00520988"/>
    <w:rsid w:val="0054311D"/>
    <w:rsid w:val="0057798A"/>
    <w:rsid w:val="00597B5C"/>
    <w:rsid w:val="006529B6"/>
    <w:rsid w:val="0066049B"/>
    <w:rsid w:val="00673C8B"/>
    <w:rsid w:val="006C04AF"/>
    <w:rsid w:val="006C3CF2"/>
    <w:rsid w:val="006E13EF"/>
    <w:rsid w:val="006E306C"/>
    <w:rsid w:val="00780761"/>
    <w:rsid w:val="00780FCD"/>
    <w:rsid w:val="008813D4"/>
    <w:rsid w:val="008F4677"/>
    <w:rsid w:val="0091592C"/>
    <w:rsid w:val="00996693"/>
    <w:rsid w:val="009C6544"/>
    <w:rsid w:val="009D2579"/>
    <w:rsid w:val="009D68F6"/>
    <w:rsid w:val="009E533B"/>
    <w:rsid w:val="009F0C3D"/>
    <w:rsid w:val="009F3CF8"/>
    <w:rsid w:val="00AE0404"/>
    <w:rsid w:val="00AE1D6E"/>
    <w:rsid w:val="00B37B22"/>
    <w:rsid w:val="00B55464"/>
    <w:rsid w:val="00B97625"/>
    <w:rsid w:val="00BA28D4"/>
    <w:rsid w:val="00BD010D"/>
    <w:rsid w:val="00C05110"/>
    <w:rsid w:val="00C56395"/>
    <w:rsid w:val="00C64735"/>
    <w:rsid w:val="00C915BC"/>
    <w:rsid w:val="00CE11BB"/>
    <w:rsid w:val="00D74132"/>
    <w:rsid w:val="00D75CEE"/>
    <w:rsid w:val="00D775A9"/>
    <w:rsid w:val="00DC7A7D"/>
    <w:rsid w:val="00E313EA"/>
    <w:rsid w:val="00E362A8"/>
    <w:rsid w:val="00ED6242"/>
    <w:rsid w:val="00F151F9"/>
    <w:rsid w:val="00F221C5"/>
    <w:rsid w:val="00F22B5E"/>
    <w:rsid w:val="00F26930"/>
    <w:rsid w:val="00F441E7"/>
    <w:rsid w:val="00F542C2"/>
    <w:rsid w:val="00F9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35"/>
  </w:style>
  <w:style w:type="paragraph" w:styleId="Footer">
    <w:name w:val="footer"/>
    <w:basedOn w:val="Normal"/>
    <w:link w:val="FooterChar"/>
    <w:uiPriority w:val="99"/>
    <w:unhideWhenUsed/>
    <w:rsid w:val="00C64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35"/>
  </w:style>
  <w:style w:type="paragraph" w:styleId="BalloonText">
    <w:name w:val="Balloon Text"/>
    <w:basedOn w:val="Normal"/>
    <w:link w:val="BalloonTextChar"/>
    <w:uiPriority w:val="99"/>
    <w:semiHidden/>
    <w:unhideWhenUsed/>
    <w:rsid w:val="00C6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7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132"/>
    <w:rPr>
      <w:b/>
      <w:bCs/>
      <w:sz w:val="20"/>
      <w:szCs w:val="20"/>
    </w:rPr>
  </w:style>
  <w:style w:type="paragraph" w:styleId="NoSpacing">
    <w:name w:val="No Spacing"/>
    <w:uiPriority w:val="1"/>
    <w:qFormat/>
    <w:rsid w:val="00F441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7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35"/>
  </w:style>
  <w:style w:type="paragraph" w:styleId="Footer">
    <w:name w:val="footer"/>
    <w:basedOn w:val="Normal"/>
    <w:link w:val="FooterChar"/>
    <w:uiPriority w:val="99"/>
    <w:unhideWhenUsed/>
    <w:rsid w:val="00C64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35"/>
  </w:style>
  <w:style w:type="paragraph" w:styleId="BalloonText">
    <w:name w:val="Balloon Text"/>
    <w:basedOn w:val="Normal"/>
    <w:link w:val="BalloonTextChar"/>
    <w:uiPriority w:val="99"/>
    <w:semiHidden/>
    <w:unhideWhenUsed/>
    <w:rsid w:val="00C6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7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132"/>
    <w:rPr>
      <w:b/>
      <w:bCs/>
      <w:sz w:val="20"/>
      <w:szCs w:val="20"/>
    </w:rPr>
  </w:style>
  <w:style w:type="paragraph" w:styleId="NoSpacing">
    <w:name w:val="No Spacing"/>
    <w:uiPriority w:val="1"/>
    <w:qFormat/>
    <w:rsid w:val="00F441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7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05/9/cont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promoting-the-health-and-wellbeing-of-looked-after-children-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05/9/cont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Healthcare NHS Trust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Lesley (Bucks Healthcare)</dc:creator>
  <cp:lastModifiedBy>Albert, Errol</cp:lastModifiedBy>
  <cp:revision>2</cp:revision>
  <cp:lastPrinted>2018-04-25T09:21:00Z</cp:lastPrinted>
  <dcterms:created xsi:type="dcterms:W3CDTF">2018-08-29T09:21:00Z</dcterms:created>
  <dcterms:modified xsi:type="dcterms:W3CDTF">2018-08-29T09:21:00Z</dcterms:modified>
</cp:coreProperties>
</file>