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55" w:rsidRDefault="00152855" w:rsidP="00152855">
      <w:pPr>
        <w:pStyle w:val="Heading9"/>
        <w:ind w:left="0"/>
        <w:rPr>
          <w:color w:val="00AE4C"/>
          <w:w w:val="115"/>
        </w:rPr>
      </w:pPr>
    </w:p>
    <w:p w:rsidR="003250D5" w:rsidRDefault="003250D5" w:rsidP="003250D5">
      <w:pPr>
        <w:pStyle w:val="Heading9"/>
        <w:ind w:left="0"/>
        <w:jc w:val="center"/>
        <w:rPr>
          <w:rFonts w:ascii="Arial" w:hAnsi="Arial" w:cs="Arial"/>
          <w:b/>
          <w:w w:val="115"/>
          <w:sz w:val="28"/>
          <w:szCs w:val="28"/>
        </w:rPr>
      </w:pPr>
      <w:r>
        <w:rPr>
          <w:rFonts w:ascii="Arial" w:hAnsi="Arial" w:cs="Arial"/>
          <w:b/>
          <w:w w:val="115"/>
          <w:sz w:val="28"/>
          <w:szCs w:val="28"/>
        </w:rPr>
        <w:t>Buckinghamshire County Council</w:t>
      </w:r>
    </w:p>
    <w:p w:rsidR="00152855" w:rsidRPr="00152855" w:rsidRDefault="00F15FCF" w:rsidP="003250D5">
      <w:pPr>
        <w:pStyle w:val="Heading9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w w:val="115"/>
          <w:sz w:val="28"/>
          <w:szCs w:val="28"/>
        </w:rPr>
        <w:t xml:space="preserve">Return Home </w:t>
      </w:r>
      <w:r w:rsidR="00152855" w:rsidRPr="00152855">
        <w:rPr>
          <w:rFonts w:ascii="Arial" w:hAnsi="Arial" w:cs="Arial"/>
          <w:b/>
          <w:w w:val="115"/>
          <w:sz w:val="28"/>
          <w:szCs w:val="28"/>
        </w:rPr>
        <w:t>Parental Agreement Between</w:t>
      </w:r>
    </w:p>
    <w:p w:rsidR="00152855" w:rsidRPr="00152855" w:rsidRDefault="00152855" w:rsidP="00152855">
      <w:pPr>
        <w:spacing w:before="209"/>
        <w:ind w:left="2078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[</w:t>
      </w:r>
      <w:r w:rsidRPr="00152855">
        <w:rPr>
          <w:rFonts w:ascii="Arial" w:hAnsi="Arial" w:cs="Arial"/>
          <w:b/>
          <w:i/>
          <w:w w:val="120"/>
          <w:sz w:val="24"/>
          <w:szCs w:val="24"/>
        </w:rPr>
        <w:t>Insert name of parent(s) &amp; name of worker(s)/local authority team</w:t>
      </w:r>
      <w:r w:rsidRPr="00152855">
        <w:rPr>
          <w:rFonts w:ascii="Arial" w:hAnsi="Arial" w:cs="Arial"/>
          <w:b/>
          <w:w w:val="120"/>
          <w:sz w:val="24"/>
          <w:szCs w:val="24"/>
        </w:rPr>
        <w:t>]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ind w:left="893" w:right="9080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Name of child:</w:t>
      </w:r>
    </w:p>
    <w:p w:rsidR="00152855" w:rsidRPr="00152855" w:rsidRDefault="00152855" w:rsidP="00152855">
      <w:pPr>
        <w:spacing w:before="228"/>
        <w:ind w:left="893" w:right="9137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DOB:</w:t>
      </w:r>
    </w:p>
    <w:p w:rsidR="00152855" w:rsidRPr="00152855" w:rsidRDefault="00152855" w:rsidP="00152855">
      <w:pPr>
        <w:spacing w:before="228"/>
        <w:ind w:left="893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Date of risk classification decision:</w:t>
      </w:r>
    </w:p>
    <w:p w:rsidR="00152855" w:rsidRPr="00152855" w:rsidRDefault="00152855" w:rsidP="00152855">
      <w:pPr>
        <w:spacing w:before="228"/>
        <w:ind w:left="893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Identified level of risk to child/</w:t>
      </w:r>
      <w:proofErr w:type="spellStart"/>
      <w:r w:rsidRPr="00152855">
        <w:rPr>
          <w:rFonts w:ascii="Arial" w:hAnsi="Arial" w:cs="Arial"/>
          <w:b/>
          <w:w w:val="120"/>
          <w:sz w:val="24"/>
          <w:szCs w:val="24"/>
        </w:rPr>
        <w:t>ren</w:t>
      </w:r>
      <w:proofErr w:type="spellEnd"/>
      <w:r w:rsidRPr="00152855">
        <w:rPr>
          <w:rFonts w:ascii="Arial" w:hAnsi="Arial" w:cs="Arial"/>
          <w:b/>
          <w:w w:val="120"/>
          <w:sz w:val="24"/>
          <w:szCs w:val="24"/>
        </w:rPr>
        <w:t xml:space="preserve"> if returned home:</w:t>
      </w:r>
    </w:p>
    <w:p w:rsidR="00FC6526" w:rsidRDefault="00152855" w:rsidP="00FC6526">
      <w:pPr>
        <w:pStyle w:val="BodyText"/>
        <w:spacing w:before="232"/>
        <w:ind w:left="893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sz w:val="24"/>
          <w:szCs w:val="24"/>
        </w:rPr>
        <w:t>(</w:t>
      </w:r>
      <w:proofErr w:type="gramStart"/>
      <w:r w:rsidRPr="00152855">
        <w:rPr>
          <w:rFonts w:ascii="Arial" w:hAnsi="Arial" w:cs="Arial"/>
          <w:sz w:val="24"/>
          <w:szCs w:val="24"/>
        </w:rPr>
        <w:t>please</w:t>
      </w:r>
      <w:proofErr w:type="gramEnd"/>
      <w:r w:rsidRPr="00152855">
        <w:rPr>
          <w:rFonts w:ascii="Arial" w:hAnsi="Arial" w:cs="Arial"/>
          <w:sz w:val="24"/>
          <w:szCs w:val="24"/>
        </w:rPr>
        <w:t xml:space="preserve"> </w:t>
      </w:r>
      <w:r w:rsidR="00FC6526">
        <w:rPr>
          <w:rFonts w:ascii="Arial" w:hAnsi="Arial" w:cs="Arial"/>
          <w:sz w:val="24"/>
          <w:szCs w:val="24"/>
        </w:rPr>
        <w:t>select one of the below)</w:t>
      </w:r>
    </w:p>
    <w:p w:rsidR="00152855" w:rsidRPr="00152855" w:rsidRDefault="00FC6526" w:rsidP="00FC6526">
      <w:pPr>
        <w:pStyle w:val="BodyText"/>
        <w:spacing w:before="232"/>
        <w:ind w:left="893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sz w:val="24"/>
          <w:szCs w:val="24"/>
        </w:rPr>
        <w:t xml:space="preserve"> </w:t>
      </w:r>
    </w:p>
    <w:p w:rsidR="00152855" w:rsidRPr="00152855" w:rsidRDefault="00152855" w:rsidP="00152855">
      <w:pPr>
        <w:tabs>
          <w:tab w:val="left" w:pos="2018"/>
          <w:tab w:val="left" w:pos="4425"/>
        </w:tabs>
        <w:spacing w:before="1"/>
        <w:ind w:right="3169"/>
        <w:jc w:val="center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Low</w:t>
      </w:r>
      <w:r w:rsidRPr="00152855">
        <w:rPr>
          <w:rFonts w:ascii="Arial" w:hAnsi="Arial" w:cs="Arial"/>
          <w:b/>
          <w:w w:val="120"/>
          <w:sz w:val="24"/>
          <w:szCs w:val="24"/>
        </w:rPr>
        <w:tab/>
        <w:t>Medium</w:t>
      </w:r>
      <w:r w:rsidRPr="00152855">
        <w:rPr>
          <w:rFonts w:ascii="Arial" w:hAnsi="Arial" w:cs="Arial"/>
          <w:b/>
          <w:w w:val="120"/>
          <w:sz w:val="24"/>
          <w:szCs w:val="24"/>
        </w:rPr>
        <w:tab/>
        <w:t>High</w:t>
      </w:r>
    </w:p>
    <w:p w:rsidR="00152855" w:rsidRPr="00152855" w:rsidRDefault="00152855" w:rsidP="00152855">
      <w:pPr>
        <w:pStyle w:val="BodyText"/>
        <w:spacing w:before="5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ind w:left="893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15"/>
          <w:sz w:val="24"/>
          <w:szCs w:val="24"/>
        </w:rPr>
        <w:t>Today’s date:</w:t>
      </w:r>
    </w:p>
    <w:p w:rsidR="00152855" w:rsidRPr="00152855" w:rsidRDefault="00152855" w:rsidP="00152855">
      <w:pPr>
        <w:spacing w:before="228"/>
        <w:ind w:left="893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15"/>
          <w:sz w:val="24"/>
          <w:szCs w:val="24"/>
        </w:rPr>
        <w:t>Date of next review:</w:t>
      </w:r>
    </w:p>
    <w:p w:rsidR="00152855" w:rsidRPr="00152855" w:rsidRDefault="00152855" w:rsidP="00152855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line="244" w:lineRule="auto"/>
        <w:ind w:left="893" w:right="1070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w w:val="105"/>
          <w:sz w:val="24"/>
          <w:szCs w:val="24"/>
        </w:rPr>
        <w:t>This is an agreement between [</w:t>
      </w:r>
      <w:r w:rsidRPr="00152855">
        <w:rPr>
          <w:rFonts w:ascii="Arial" w:hAnsi="Arial" w:cs="Arial"/>
          <w:b/>
          <w:w w:val="105"/>
          <w:sz w:val="24"/>
          <w:szCs w:val="24"/>
        </w:rPr>
        <w:t xml:space="preserve">NAME OF PARENT(S)] </w:t>
      </w:r>
      <w:r w:rsidRPr="00152855">
        <w:rPr>
          <w:rFonts w:ascii="Arial" w:hAnsi="Arial" w:cs="Arial"/>
          <w:w w:val="105"/>
          <w:sz w:val="24"/>
          <w:szCs w:val="24"/>
        </w:rPr>
        <w:t>and [</w:t>
      </w:r>
      <w:r w:rsidRPr="00152855">
        <w:rPr>
          <w:rFonts w:ascii="Arial" w:hAnsi="Arial" w:cs="Arial"/>
          <w:b/>
          <w:w w:val="105"/>
          <w:sz w:val="24"/>
          <w:szCs w:val="24"/>
        </w:rPr>
        <w:t xml:space="preserve">NAME OF AUTHORITY] </w:t>
      </w:r>
      <w:r w:rsidRPr="00152855">
        <w:rPr>
          <w:rFonts w:ascii="Arial" w:hAnsi="Arial" w:cs="Arial"/>
          <w:w w:val="105"/>
          <w:sz w:val="24"/>
          <w:szCs w:val="24"/>
        </w:rPr>
        <w:t>to help [</w:t>
      </w:r>
      <w:r w:rsidRPr="00152855">
        <w:rPr>
          <w:rFonts w:ascii="Arial" w:hAnsi="Arial" w:cs="Arial"/>
          <w:b/>
          <w:w w:val="105"/>
          <w:sz w:val="24"/>
          <w:szCs w:val="24"/>
        </w:rPr>
        <w:t>NAME OF PARENT(S)</w:t>
      </w:r>
      <w:r w:rsidRPr="00152855">
        <w:rPr>
          <w:rFonts w:ascii="Arial" w:hAnsi="Arial" w:cs="Arial"/>
          <w:w w:val="105"/>
          <w:sz w:val="24"/>
          <w:szCs w:val="24"/>
        </w:rPr>
        <w:t>] to understand what the concerns are, what is expected of them, and what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they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need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to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change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in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order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for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their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child,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[</w:t>
      </w:r>
      <w:r w:rsidRPr="00152855">
        <w:rPr>
          <w:rFonts w:ascii="Arial" w:hAnsi="Arial" w:cs="Arial"/>
          <w:b/>
          <w:w w:val="105"/>
          <w:sz w:val="24"/>
          <w:szCs w:val="24"/>
        </w:rPr>
        <w:t>NAME OF CHILD</w:t>
      </w:r>
      <w:r w:rsidRPr="00152855">
        <w:rPr>
          <w:rFonts w:ascii="Arial" w:hAnsi="Arial" w:cs="Arial"/>
          <w:w w:val="105"/>
          <w:sz w:val="24"/>
          <w:szCs w:val="24"/>
        </w:rPr>
        <w:t>],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to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be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returned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home.</w:t>
      </w:r>
      <w:r w:rsidRPr="00152855">
        <w:rPr>
          <w:rFonts w:ascii="Arial" w:hAnsi="Arial" w:cs="Arial"/>
          <w:spacing w:val="-17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This agreement allows [</w:t>
      </w:r>
      <w:r w:rsidRPr="00152855">
        <w:rPr>
          <w:rFonts w:ascii="Arial" w:hAnsi="Arial" w:cs="Arial"/>
          <w:b/>
          <w:w w:val="105"/>
          <w:sz w:val="24"/>
          <w:szCs w:val="24"/>
        </w:rPr>
        <w:t>NAME OF PARENT(S)</w:t>
      </w:r>
      <w:r w:rsidRPr="00152855">
        <w:rPr>
          <w:rFonts w:ascii="Arial" w:hAnsi="Arial" w:cs="Arial"/>
          <w:w w:val="105"/>
          <w:sz w:val="24"/>
          <w:szCs w:val="24"/>
        </w:rPr>
        <w:t>] to see how they are progressing, including through the use of a ‘traffic light’ chart. [</w:t>
      </w:r>
      <w:r w:rsidRPr="00152855">
        <w:rPr>
          <w:rFonts w:ascii="Arial" w:hAnsi="Arial" w:cs="Arial"/>
          <w:b/>
          <w:w w:val="105"/>
          <w:sz w:val="24"/>
          <w:szCs w:val="24"/>
        </w:rPr>
        <w:t>NAME OF PARENT(S)</w:t>
      </w:r>
      <w:r w:rsidRPr="00152855">
        <w:rPr>
          <w:rFonts w:ascii="Arial" w:hAnsi="Arial" w:cs="Arial"/>
          <w:w w:val="105"/>
          <w:sz w:val="24"/>
          <w:szCs w:val="24"/>
        </w:rPr>
        <w:t>] will be provided with support and services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which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will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build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on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their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strengths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in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order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to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protect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their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child/</w:t>
      </w:r>
      <w:proofErr w:type="spellStart"/>
      <w:r w:rsidRPr="00152855">
        <w:rPr>
          <w:rFonts w:ascii="Arial" w:hAnsi="Arial" w:cs="Arial"/>
          <w:w w:val="105"/>
          <w:sz w:val="24"/>
          <w:szCs w:val="24"/>
        </w:rPr>
        <w:t>ren</w:t>
      </w:r>
      <w:proofErr w:type="spellEnd"/>
      <w:r w:rsidRPr="00152855">
        <w:rPr>
          <w:rFonts w:ascii="Arial" w:hAnsi="Arial" w:cs="Arial"/>
          <w:w w:val="105"/>
          <w:sz w:val="24"/>
          <w:szCs w:val="24"/>
        </w:rPr>
        <w:t>.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This</w:t>
      </w:r>
      <w:r w:rsidRPr="00152855">
        <w:rPr>
          <w:rFonts w:ascii="Arial" w:hAnsi="Arial" w:cs="Arial"/>
          <w:spacing w:val="-3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agreement will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be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reviewed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at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regular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intervals.</w:t>
      </w:r>
    </w:p>
    <w:p w:rsidR="00152855" w:rsidRPr="00152855" w:rsidRDefault="00152855" w:rsidP="00152855">
      <w:pPr>
        <w:pStyle w:val="BodyText"/>
        <w:spacing w:before="1"/>
        <w:rPr>
          <w:rFonts w:ascii="Arial" w:hAnsi="Arial" w:cs="Arial"/>
          <w:sz w:val="24"/>
          <w:szCs w:val="24"/>
        </w:rPr>
      </w:pPr>
    </w:p>
    <w:p w:rsidR="00152855" w:rsidRPr="00152855" w:rsidRDefault="00152855" w:rsidP="00152855">
      <w:pPr>
        <w:numPr>
          <w:ilvl w:val="0"/>
          <w:numId w:val="1"/>
        </w:numPr>
        <w:tabs>
          <w:tab w:val="left" w:pos="1347"/>
          <w:tab w:val="left" w:pos="1348"/>
        </w:tabs>
        <w:ind w:right="1582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[INSERT PARENT(S) NAME]’S STRENGTHS (Specify the protective factors which improve the chances of</w:t>
      </w:r>
      <w:r w:rsidRPr="00152855">
        <w:rPr>
          <w:rFonts w:ascii="Arial" w:hAnsi="Arial" w:cs="Arial"/>
          <w:b/>
          <w:spacing w:val="-3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reunification)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before="6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8BB62C" wp14:editId="70D88422">
                <wp:simplePos x="0" y="0"/>
                <wp:positionH relativeFrom="page">
                  <wp:posOffset>720090</wp:posOffset>
                </wp:positionH>
                <wp:positionV relativeFrom="paragraph">
                  <wp:posOffset>194945</wp:posOffset>
                </wp:positionV>
                <wp:extent cx="6120130" cy="0"/>
                <wp:effectExtent l="5715" t="8890" r="8255" b="1016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8595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5.35pt" to="538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fWKgIAAE8EAAAOAAAAZHJzL2Uyb0RvYy54bWysVFHP2iAUfV+y/0D6rm21Om2sX7ZW9/Lt&#10;m4nffgACbckoEECrWfbfd6Hq5vayLHuhwL0czj330NXTuRPoxIzlShZROk4ixCRRlMumiL68bkeL&#10;CFmHJcVCSVZEF2ajp/XbN6te52yiWiUoMwhApM17XUStczqPY0ta1mE7VppJCNbKdNjB0jQxNbgH&#10;9E7EkySZx70yVBtFmLWwWw3BaB3w65oR97muLXNIFBFwc2E0YTz4MV6vcN4YrFtOrjTwP7DoMJdw&#10;6R2qwg6jo+F/QHWcGGVV7cZEdbGqa05YqAGqSZPfqtm3WLNQC4hj9V0m+/9gyctpZxCn0LsISdxB&#10;i/bOYN60DpVKShBQGZR6nXptc0gv5c74SslZ7vWzIl8tkqpssWxY4Pt60QASTsQPR/zCarjt0H9S&#10;FHLw0akg2rk2nYcEOdA59OZy7w07O0Rgc56CQFNoIbnFYpzfDmpj3UemOuQnRSS49LLhHJ+erQPq&#10;kHpL8dtSbbkQofVCoh7Ap7MkHLBKcOqDPs2a5lAKg04YzDNbzJazD14HAHtI88gVtu2QF0KDrYw6&#10;ShpuaRmmm+vcYS6GOQAJ6S+CGoHndTbY5tsyWW4Wm0U2yibzzShLqmr0fltmo/k2fTerplVZVul3&#10;zznN8pZTyqSnfbNwmv2dRa6PaTDf3cR3feJH9FA7kL19A+nQZN/XwSEHRS8742Xy/QbXhuTrC/PP&#10;4td1yPr5H1j/AAAA//8DAFBLAwQUAAYACAAAACEAzmkJN98AAAAKAQAADwAAAGRycy9kb3ducmV2&#10;LnhtbEyPy07DMBBF90j8gzVI7KjdhwgKcSrEIxskpCZI7XISD0lEbAfbbQNfj6suYHlnju6cydaT&#10;HtiBnO+tkTCfCWBkGqt600p4r15u7oD5gEbhYA1J+CYP6/zyIsNU2aPZ0KEMLYslxqcooQthTDn3&#10;TUca/cyOZOLuwzqNIUbXcuXwGMv1wBdC3HKNvYkXOhzpsaPms9xrCdsKy2f7JZ5e6We3KepVUbm3&#10;Qsrrq+nhHligKfzBcNKP6pBHp9rujfJsiHm+XEVUwlIkwE6ASJIFsPo84XnG/7+Q/wIAAP//AwBQ&#10;SwECLQAUAAYACAAAACEAtoM4kv4AAADhAQAAEwAAAAAAAAAAAAAAAAAAAAAAW0NvbnRlbnRfVHlw&#10;ZXNdLnhtbFBLAQItABQABgAIAAAAIQA4/SH/1gAAAJQBAAALAAAAAAAAAAAAAAAAAC8BAABfcmVs&#10;cy8ucmVsc1BLAQItABQABgAIAAAAIQBtZkfWKgIAAE8EAAAOAAAAAAAAAAAAAAAAAC4CAABkcnMv&#10;ZTJvRG9jLnhtbFBLAQItABQABgAIAAAAIQDOaQk33wAAAAoBAAAPAAAAAAAAAAAAAAAAAIQEAABk&#10;cnMvZG93bnJldi54bWxQSwUGAAAAAAQABADzAAAAkAUAAAAA&#10;" strokecolor="#58595b" strokeweight=".5pt">
                <w10:wrap type="topAndBottom" anchorx="page"/>
              </v:line>
            </w:pict>
          </mc:Fallback>
        </mc:AlternateContent>
      </w:r>
    </w:p>
    <w:p w:rsidR="00152855" w:rsidRPr="00152855" w:rsidRDefault="00152855" w:rsidP="00152855">
      <w:pPr>
        <w:tabs>
          <w:tab w:val="left" w:pos="1235"/>
        </w:tabs>
        <w:spacing w:before="85" w:line="276" w:lineRule="auto"/>
        <w:ind w:left="893" w:right="1095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w w:val="105"/>
          <w:sz w:val="24"/>
          <w:szCs w:val="24"/>
        </w:rPr>
        <w:t>In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some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cases,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social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workers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will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use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parental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agreements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during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the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assessment,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proofErr w:type="gramStart"/>
      <w:r w:rsidRPr="00152855">
        <w:rPr>
          <w:rFonts w:ascii="Arial" w:hAnsi="Arial" w:cs="Arial"/>
          <w:w w:val="105"/>
          <w:sz w:val="24"/>
          <w:szCs w:val="24"/>
        </w:rPr>
        <w:t>before</w:t>
      </w:r>
      <w:proofErr w:type="gramEnd"/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the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risk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will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have</w:t>
      </w:r>
      <w:r w:rsidRPr="00152855">
        <w:rPr>
          <w:rFonts w:ascii="Arial" w:hAnsi="Arial" w:cs="Arial"/>
          <w:spacing w:val="-21"/>
          <w:w w:val="105"/>
          <w:sz w:val="24"/>
          <w:szCs w:val="24"/>
        </w:rPr>
        <w:t xml:space="preserve"> </w:t>
      </w:r>
      <w:r w:rsidRPr="00152855">
        <w:rPr>
          <w:rFonts w:ascii="Arial" w:hAnsi="Arial" w:cs="Arial"/>
          <w:w w:val="105"/>
          <w:sz w:val="24"/>
          <w:szCs w:val="24"/>
        </w:rPr>
        <w:t>been classified.</w:t>
      </w:r>
    </w:p>
    <w:p w:rsidR="00152855" w:rsidRPr="00152855" w:rsidRDefault="00152855" w:rsidP="00152855">
      <w:pPr>
        <w:spacing w:line="276" w:lineRule="auto"/>
        <w:rPr>
          <w:rFonts w:ascii="Arial" w:hAnsi="Arial" w:cs="Arial"/>
          <w:sz w:val="24"/>
          <w:szCs w:val="24"/>
        </w:rPr>
        <w:sectPr w:rsidR="00152855" w:rsidRPr="00152855">
          <w:headerReference w:type="default" r:id="rId8"/>
          <w:footerReference w:type="even" r:id="rId9"/>
          <w:footerReference w:type="default" r:id="rId10"/>
          <w:pgSz w:w="11910" w:h="16840"/>
          <w:pgMar w:top="940" w:right="80" w:bottom="840" w:left="240" w:header="0" w:footer="660" w:gutter="0"/>
          <w:pgNumType w:start="93"/>
          <w:cols w:space="720"/>
        </w:sectPr>
      </w:pPr>
    </w:p>
    <w:p w:rsidR="00152855" w:rsidRPr="00152855" w:rsidRDefault="00152855" w:rsidP="00152855">
      <w:pPr>
        <w:numPr>
          <w:ilvl w:val="0"/>
          <w:numId w:val="1"/>
        </w:numPr>
        <w:tabs>
          <w:tab w:val="left" w:pos="1347"/>
          <w:tab w:val="left" w:pos="1348"/>
        </w:tabs>
        <w:spacing w:before="71"/>
        <w:ind w:right="1225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5"/>
          <w:sz w:val="24"/>
          <w:szCs w:val="24"/>
        </w:rPr>
        <w:lastRenderedPageBreak/>
        <w:t>CONCERNS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spacing w:val="-3"/>
          <w:w w:val="125"/>
          <w:sz w:val="24"/>
          <w:szCs w:val="24"/>
        </w:rPr>
        <w:t>THAT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spacing w:val="-5"/>
          <w:w w:val="125"/>
          <w:sz w:val="24"/>
          <w:szCs w:val="24"/>
        </w:rPr>
        <w:t>MAY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PREVENT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[CHILD]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RETURNING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TO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HOME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(Risk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factors</w:t>
      </w:r>
      <w:r w:rsidRPr="00152855">
        <w:rPr>
          <w:rFonts w:ascii="Arial" w:hAnsi="Arial" w:cs="Arial"/>
          <w:b/>
          <w:spacing w:val="-17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that place</w:t>
      </w:r>
      <w:r w:rsidRPr="00152855">
        <w:rPr>
          <w:rFonts w:ascii="Arial" w:hAnsi="Arial" w:cs="Arial"/>
          <w:b/>
          <w:spacing w:val="-13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[child]</w:t>
      </w:r>
      <w:r w:rsidRPr="00152855">
        <w:rPr>
          <w:rFonts w:ascii="Arial" w:hAnsi="Arial" w:cs="Arial"/>
          <w:b/>
          <w:spacing w:val="-13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at</w:t>
      </w:r>
      <w:r w:rsidRPr="00152855">
        <w:rPr>
          <w:rFonts w:ascii="Arial" w:hAnsi="Arial" w:cs="Arial"/>
          <w:b/>
          <w:spacing w:val="-13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risk</w:t>
      </w:r>
      <w:r w:rsidRPr="00152855">
        <w:rPr>
          <w:rFonts w:ascii="Arial" w:hAnsi="Arial" w:cs="Arial"/>
          <w:b/>
          <w:spacing w:val="-13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of</w:t>
      </w:r>
      <w:r w:rsidRPr="00152855">
        <w:rPr>
          <w:rFonts w:ascii="Arial" w:hAnsi="Arial" w:cs="Arial"/>
          <w:b/>
          <w:spacing w:val="-13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harm)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before="6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ListParagraph"/>
        <w:numPr>
          <w:ilvl w:val="0"/>
          <w:numId w:val="1"/>
        </w:numPr>
        <w:tabs>
          <w:tab w:val="left" w:pos="1347"/>
          <w:tab w:val="left" w:pos="1348"/>
        </w:tabs>
        <w:spacing w:before="0" w:line="357" w:lineRule="auto"/>
        <w:ind w:right="2862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5"/>
          <w:sz w:val="24"/>
          <w:szCs w:val="24"/>
        </w:rPr>
        <w:t xml:space="preserve">GOALS </w:t>
      </w:r>
      <w:r w:rsidRPr="00152855">
        <w:rPr>
          <w:rFonts w:ascii="Arial" w:hAnsi="Arial" w:cs="Arial"/>
          <w:b/>
          <w:spacing w:val="-3"/>
          <w:w w:val="125"/>
          <w:sz w:val="24"/>
          <w:szCs w:val="24"/>
        </w:rPr>
        <w:t xml:space="preserve">THAT </w:t>
      </w:r>
      <w:r w:rsidRPr="00152855">
        <w:rPr>
          <w:rFonts w:ascii="Arial" w:hAnsi="Arial" w:cs="Arial"/>
          <w:b/>
          <w:spacing w:val="-4"/>
          <w:w w:val="125"/>
          <w:sz w:val="24"/>
          <w:szCs w:val="24"/>
        </w:rPr>
        <w:t xml:space="preserve">PARENT/S </w:t>
      </w:r>
      <w:r w:rsidRPr="00152855">
        <w:rPr>
          <w:rFonts w:ascii="Arial" w:hAnsi="Arial" w:cs="Arial"/>
          <w:b/>
          <w:w w:val="125"/>
          <w:sz w:val="24"/>
          <w:szCs w:val="24"/>
        </w:rPr>
        <w:t xml:space="preserve">NEED TO ACHIEVE </w:t>
      </w:r>
      <w:r w:rsidRPr="00152855">
        <w:rPr>
          <w:rFonts w:ascii="Arial" w:hAnsi="Arial" w:cs="Arial"/>
          <w:b/>
          <w:spacing w:val="-4"/>
          <w:w w:val="125"/>
          <w:sz w:val="24"/>
          <w:szCs w:val="24"/>
        </w:rPr>
        <w:t xml:space="preserve">BY </w:t>
      </w:r>
      <w:r w:rsidRPr="00152855">
        <w:rPr>
          <w:rFonts w:ascii="Arial" w:hAnsi="Arial" w:cs="Arial"/>
          <w:b/>
          <w:w w:val="125"/>
          <w:sz w:val="24"/>
          <w:szCs w:val="24"/>
        </w:rPr>
        <w:t>NEXT REVIEW</w:t>
      </w:r>
      <w:r w:rsidRPr="00152855">
        <w:rPr>
          <w:rFonts w:ascii="Arial" w:hAnsi="Arial" w:cs="Arial"/>
          <w:b/>
          <w:spacing w:val="-29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spacing w:val="-4"/>
          <w:w w:val="125"/>
          <w:sz w:val="24"/>
          <w:szCs w:val="24"/>
        </w:rPr>
        <w:t xml:space="preserve">DATE </w:t>
      </w:r>
    </w:p>
    <w:p w:rsidR="00152855" w:rsidRPr="00152855" w:rsidRDefault="00152855" w:rsidP="00152855">
      <w:pPr>
        <w:pStyle w:val="ListParagraph"/>
        <w:tabs>
          <w:tab w:val="left" w:pos="1347"/>
          <w:tab w:val="left" w:pos="1348"/>
        </w:tabs>
        <w:spacing w:before="0" w:line="357" w:lineRule="auto"/>
        <w:ind w:left="1347" w:right="2862" w:firstLine="0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5"/>
          <w:sz w:val="24"/>
          <w:szCs w:val="24"/>
        </w:rPr>
        <w:t>Overarching</w:t>
      </w:r>
      <w:r w:rsidRPr="00152855">
        <w:rPr>
          <w:rFonts w:ascii="Arial" w:hAnsi="Arial" w:cs="Arial"/>
          <w:b/>
          <w:spacing w:val="-13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goals</w:t>
      </w:r>
    </w:p>
    <w:p w:rsidR="00152855" w:rsidRPr="00152855" w:rsidRDefault="00152855" w:rsidP="00152855">
      <w:pPr>
        <w:spacing w:line="268" w:lineRule="exact"/>
        <w:ind w:left="1347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15"/>
          <w:sz w:val="24"/>
          <w:szCs w:val="24"/>
        </w:rPr>
        <w:t>1.</w:t>
      </w:r>
    </w:p>
    <w:p w:rsidR="00152855" w:rsidRPr="00152855" w:rsidRDefault="00152855" w:rsidP="00152855">
      <w:pPr>
        <w:spacing w:before="228"/>
        <w:ind w:left="1347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15"/>
          <w:sz w:val="24"/>
          <w:szCs w:val="24"/>
        </w:rPr>
        <w:t>2.</w:t>
      </w:r>
    </w:p>
    <w:p w:rsidR="00152855" w:rsidRPr="00152855" w:rsidRDefault="00152855" w:rsidP="00152855">
      <w:pPr>
        <w:spacing w:before="229"/>
        <w:ind w:left="1347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15"/>
          <w:sz w:val="24"/>
          <w:szCs w:val="24"/>
        </w:rPr>
        <w:t>3.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before="4"/>
        <w:rPr>
          <w:rFonts w:ascii="Arial" w:hAnsi="Arial" w:cs="Arial"/>
          <w:b/>
          <w:sz w:val="24"/>
          <w:szCs w:val="24"/>
        </w:rPr>
      </w:pPr>
    </w:p>
    <w:p w:rsidR="00152855" w:rsidRDefault="00152855" w:rsidP="00152855">
      <w:pPr>
        <w:spacing w:line="444" w:lineRule="auto"/>
        <w:ind w:left="1347" w:right="1525"/>
        <w:rPr>
          <w:rFonts w:ascii="Arial" w:hAnsi="Arial" w:cs="Arial"/>
          <w:b/>
          <w:w w:val="120"/>
          <w:sz w:val="24"/>
          <w:szCs w:val="24"/>
        </w:rPr>
      </w:pPr>
      <w:r>
        <w:rPr>
          <w:rFonts w:ascii="Arial" w:hAnsi="Arial" w:cs="Arial"/>
          <w:b/>
          <w:w w:val="120"/>
          <w:sz w:val="24"/>
          <w:szCs w:val="24"/>
        </w:rPr>
        <w:t xml:space="preserve">Steps needed to achieve </w:t>
      </w:r>
      <w:r w:rsidRPr="00152855">
        <w:rPr>
          <w:rFonts w:ascii="Arial" w:hAnsi="Arial" w:cs="Arial"/>
          <w:b/>
          <w:w w:val="120"/>
          <w:sz w:val="24"/>
          <w:szCs w:val="24"/>
        </w:rPr>
        <w:t xml:space="preserve">each goal </w:t>
      </w:r>
    </w:p>
    <w:p w:rsidR="00152855" w:rsidRPr="00152855" w:rsidRDefault="00152855" w:rsidP="00152855">
      <w:pPr>
        <w:spacing w:line="444" w:lineRule="auto"/>
        <w:ind w:left="1347" w:right="1525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Goal 1:</w:t>
      </w:r>
    </w:p>
    <w:p w:rsidR="00152855" w:rsidRPr="00152855" w:rsidRDefault="00152855" w:rsidP="00152855">
      <w:pPr>
        <w:ind w:left="1347"/>
        <w:rPr>
          <w:rFonts w:ascii="Arial" w:hAnsi="Arial" w:cs="Arial"/>
          <w:b/>
          <w:sz w:val="24"/>
          <w:szCs w:val="24"/>
        </w:rPr>
      </w:pPr>
      <w:proofErr w:type="gramStart"/>
      <w:r w:rsidRPr="00152855">
        <w:rPr>
          <w:rFonts w:ascii="Arial" w:hAnsi="Arial" w:cs="Arial"/>
          <w:b/>
          <w:w w:val="110"/>
          <w:sz w:val="24"/>
          <w:szCs w:val="24"/>
        </w:rPr>
        <w:t>a</w:t>
      </w:r>
      <w:proofErr w:type="gramEnd"/>
      <w:r w:rsidRPr="00152855">
        <w:rPr>
          <w:rFonts w:ascii="Arial" w:hAnsi="Arial" w:cs="Arial"/>
          <w:b/>
          <w:w w:val="110"/>
          <w:sz w:val="24"/>
          <w:szCs w:val="24"/>
        </w:rPr>
        <w:t>.</w:t>
      </w:r>
    </w:p>
    <w:p w:rsidR="00152855" w:rsidRPr="00152855" w:rsidRDefault="00152855" w:rsidP="00152855">
      <w:pPr>
        <w:spacing w:before="228"/>
        <w:ind w:left="1347"/>
        <w:rPr>
          <w:rFonts w:ascii="Arial" w:hAnsi="Arial" w:cs="Arial"/>
          <w:b/>
          <w:sz w:val="24"/>
          <w:szCs w:val="24"/>
        </w:rPr>
      </w:pPr>
      <w:proofErr w:type="gramStart"/>
      <w:r w:rsidRPr="00152855">
        <w:rPr>
          <w:rFonts w:ascii="Arial" w:hAnsi="Arial" w:cs="Arial"/>
          <w:b/>
          <w:w w:val="110"/>
          <w:sz w:val="24"/>
          <w:szCs w:val="24"/>
        </w:rPr>
        <w:t>b</w:t>
      </w:r>
      <w:proofErr w:type="gramEnd"/>
      <w:r w:rsidRPr="00152855">
        <w:rPr>
          <w:rFonts w:ascii="Arial" w:hAnsi="Arial" w:cs="Arial"/>
          <w:b/>
          <w:w w:val="110"/>
          <w:sz w:val="24"/>
          <w:szCs w:val="24"/>
        </w:rPr>
        <w:t>.</w:t>
      </w:r>
    </w:p>
    <w:p w:rsidR="00152855" w:rsidRPr="00152855" w:rsidRDefault="00152855" w:rsidP="00152855">
      <w:pPr>
        <w:spacing w:before="229"/>
        <w:ind w:left="1347"/>
        <w:rPr>
          <w:rFonts w:ascii="Arial" w:hAnsi="Arial" w:cs="Arial"/>
          <w:b/>
          <w:sz w:val="24"/>
          <w:szCs w:val="24"/>
        </w:rPr>
      </w:pPr>
      <w:proofErr w:type="gramStart"/>
      <w:r w:rsidRPr="00152855">
        <w:rPr>
          <w:rFonts w:ascii="Arial" w:hAnsi="Arial" w:cs="Arial"/>
          <w:b/>
          <w:w w:val="115"/>
          <w:sz w:val="24"/>
          <w:szCs w:val="24"/>
        </w:rPr>
        <w:t>c</w:t>
      </w:r>
      <w:proofErr w:type="gramEnd"/>
      <w:r w:rsidRPr="00152855">
        <w:rPr>
          <w:rFonts w:ascii="Arial" w:hAnsi="Arial" w:cs="Arial"/>
          <w:b/>
          <w:w w:val="115"/>
          <w:sz w:val="24"/>
          <w:szCs w:val="24"/>
        </w:rPr>
        <w:t>.</w:t>
      </w:r>
    </w:p>
    <w:p w:rsidR="00152855" w:rsidRPr="00152855" w:rsidRDefault="00152855" w:rsidP="00152855">
      <w:pPr>
        <w:spacing w:before="228" w:line="444" w:lineRule="auto"/>
        <w:ind w:left="1347" w:right="9581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15"/>
          <w:sz w:val="24"/>
          <w:szCs w:val="24"/>
        </w:rPr>
        <w:t>d. (etc)</w:t>
      </w:r>
    </w:p>
    <w:p w:rsidR="00152855" w:rsidRPr="00152855" w:rsidRDefault="00152855" w:rsidP="00152855">
      <w:pPr>
        <w:pStyle w:val="ListParagraph"/>
        <w:numPr>
          <w:ilvl w:val="0"/>
          <w:numId w:val="1"/>
        </w:numPr>
        <w:tabs>
          <w:tab w:val="left" w:pos="1347"/>
          <w:tab w:val="left" w:pos="1348"/>
        </w:tabs>
        <w:spacing w:before="0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5"/>
          <w:sz w:val="24"/>
          <w:szCs w:val="24"/>
        </w:rPr>
        <w:t>EXPECTED OUTCOMES OF</w:t>
      </w:r>
      <w:r w:rsidRPr="00152855">
        <w:rPr>
          <w:rFonts w:ascii="Arial" w:hAnsi="Arial" w:cs="Arial"/>
          <w:b/>
          <w:spacing w:val="-34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GOALS</w:t>
      </w:r>
    </w:p>
    <w:p w:rsidR="00152855" w:rsidRPr="00152855" w:rsidRDefault="00152855" w:rsidP="00152855">
      <w:pPr>
        <w:pStyle w:val="BodyText"/>
        <w:spacing w:before="134"/>
        <w:ind w:left="1347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w w:val="105"/>
          <w:sz w:val="24"/>
          <w:szCs w:val="24"/>
        </w:rPr>
        <w:t>[You can use staged goals and/or expected outcome of goals]</w:t>
      </w:r>
    </w:p>
    <w:p w:rsidR="00152855" w:rsidRPr="00152855" w:rsidRDefault="00152855" w:rsidP="00152855">
      <w:pPr>
        <w:pStyle w:val="BodyText"/>
        <w:rPr>
          <w:rFonts w:ascii="Arial" w:hAnsi="Arial" w:cs="Arial"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sz w:val="24"/>
          <w:szCs w:val="24"/>
        </w:rPr>
      </w:pPr>
    </w:p>
    <w:p w:rsidR="00152855" w:rsidRPr="00152855" w:rsidRDefault="00152855" w:rsidP="00152855">
      <w:pPr>
        <w:pStyle w:val="ListParagraph"/>
        <w:numPr>
          <w:ilvl w:val="0"/>
          <w:numId w:val="1"/>
        </w:numPr>
        <w:tabs>
          <w:tab w:val="left" w:pos="1347"/>
          <w:tab w:val="left" w:pos="1348"/>
        </w:tabs>
        <w:spacing w:before="232"/>
        <w:ind w:right="1798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b/>
          <w:spacing w:val="-3"/>
          <w:w w:val="120"/>
          <w:sz w:val="24"/>
          <w:szCs w:val="24"/>
        </w:rPr>
        <w:t xml:space="preserve">WHAT </w:t>
      </w:r>
      <w:r w:rsidRPr="00152855">
        <w:rPr>
          <w:rFonts w:ascii="Arial" w:hAnsi="Arial" w:cs="Arial"/>
          <w:b/>
          <w:w w:val="120"/>
          <w:sz w:val="24"/>
          <w:szCs w:val="24"/>
        </w:rPr>
        <w:t>SUPPORT AND SERVICES WILL BE PROVIDED TO HELP PARENT(S) TO ACHIEVE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GOALS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w w:val="120"/>
          <w:sz w:val="24"/>
          <w:szCs w:val="24"/>
        </w:rPr>
        <w:t>(link</w:t>
      </w:r>
      <w:r w:rsidRPr="00152855">
        <w:rPr>
          <w:rFonts w:ascii="Arial" w:hAnsi="Arial" w:cs="Arial"/>
          <w:spacing w:val="-3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w w:val="120"/>
          <w:sz w:val="24"/>
          <w:szCs w:val="24"/>
        </w:rPr>
        <w:t>with</w:t>
      </w:r>
      <w:r w:rsidRPr="00152855">
        <w:rPr>
          <w:rFonts w:ascii="Arial" w:hAnsi="Arial" w:cs="Arial"/>
          <w:spacing w:val="-3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w w:val="120"/>
          <w:sz w:val="24"/>
          <w:szCs w:val="24"/>
        </w:rPr>
        <w:t>reunification</w:t>
      </w:r>
      <w:r w:rsidRPr="00152855">
        <w:rPr>
          <w:rFonts w:ascii="Arial" w:hAnsi="Arial" w:cs="Arial"/>
          <w:spacing w:val="-38"/>
          <w:w w:val="120"/>
          <w:sz w:val="24"/>
          <w:szCs w:val="24"/>
        </w:rPr>
        <w:t xml:space="preserve"> </w:t>
      </w:r>
      <w:r>
        <w:rPr>
          <w:rFonts w:ascii="Arial" w:hAnsi="Arial" w:cs="Arial"/>
          <w:w w:val="120"/>
          <w:sz w:val="24"/>
          <w:szCs w:val="24"/>
        </w:rPr>
        <w:t>plan</w:t>
      </w:r>
      <w:r w:rsidRPr="00152855">
        <w:rPr>
          <w:rFonts w:ascii="Arial" w:hAnsi="Arial" w:cs="Arial"/>
          <w:w w:val="120"/>
          <w:sz w:val="24"/>
          <w:szCs w:val="24"/>
        </w:rPr>
        <w:t>)</w:t>
      </w:r>
    </w:p>
    <w:p w:rsidR="00152855" w:rsidRPr="00152855" w:rsidRDefault="00152855" w:rsidP="00152855">
      <w:pPr>
        <w:pStyle w:val="BodyText"/>
        <w:spacing w:before="136"/>
        <w:ind w:left="1347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sz w:val="24"/>
          <w:szCs w:val="24"/>
        </w:rPr>
        <w:t>1.</w:t>
      </w:r>
    </w:p>
    <w:p w:rsidR="00152855" w:rsidRPr="00152855" w:rsidRDefault="00152855" w:rsidP="00152855">
      <w:pPr>
        <w:pStyle w:val="BodyText"/>
        <w:spacing w:before="184"/>
        <w:ind w:left="1347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spacing w:val="1"/>
          <w:w w:val="119"/>
          <w:sz w:val="24"/>
          <w:szCs w:val="24"/>
        </w:rPr>
        <w:t>2</w:t>
      </w:r>
      <w:r w:rsidRPr="00152855">
        <w:rPr>
          <w:rFonts w:ascii="Arial" w:hAnsi="Arial" w:cs="Arial"/>
          <w:w w:val="58"/>
          <w:sz w:val="24"/>
          <w:szCs w:val="24"/>
        </w:rPr>
        <w:t>.</w:t>
      </w:r>
    </w:p>
    <w:p w:rsidR="00152855" w:rsidRPr="00152855" w:rsidRDefault="00152855" w:rsidP="00152855">
      <w:pPr>
        <w:pStyle w:val="BodyText"/>
        <w:spacing w:before="185"/>
        <w:ind w:left="1347"/>
        <w:rPr>
          <w:rFonts w:ascii="Arial" w:hAnsi="Arial" w:cs="Arial"/>
          <w:sz w:val="24"/>
          <w:szCs w:val="24"/>
        </w:rPr>
      </w:pPr>
      <w:r w:rsidRPr="00152855">
        <w:rPr>
          <w:rFonts w:ascii="Arial" w:hAnsi="Arial" w:cs="Arial"/>
          <w:sz w:val="24"/>
          <w:szCs w:val="24"/>
        </w:rPr>
        <w:t>3.</w:t>
      </w:r>
    </w:p>
    <w:p w:rsidR="00152855" w:rsidRPr="00152855" w:rsidRDefault="00152855" w:rsidP="00152855">
      <w:pPr>
        <w:rPr>
          <w:rFonts w:ascii="Arial" w:hAnsi="Arial" w:cs="Arial"/>
          <w:sz w:val="24"/>
          <w:szCs w:val="24"/>
        </w:rPr>
        <w:sectPr w:rsidR="00152855" w:rsidRPr="00152855">
          <w:pgSz w:w="11910" w:h="16840"/>
          <w:pgMar w:top="1000" w:right="80" w:bottom="840" w:left="240" w:header="0" w:footer="660" w:gutter="0"/>
          <w:cols w:space="720"/>
        </w:sectPr>
      </w:pPr>
    </w:p>
    <w:p w:rsidR="00152855" w:rsidRPr="00152855" w:rsidRDefault="00152855" w:rsidP="00152855">
      <w:pPr>
        <w:pStyle w:val="ListParagraph"/>
        <w:numPr>
          <w:ilvl w:val="0"/>
          <w:numId w:val="3"/>
        </w:numPr>
        <w:spacing w:before="71"/>
        <w:ind w:right="1892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5"/>
          <w:sz w:val="24"/>
          <w:szCs w:val="24"/>
        </w:rPr>
        <w:lastRenderedPageBreak/>
        <w:t xml:space="preserve">IF GOALS ARE NOT REACHED </w:t>
      </w:r>
      <w:r w:rsidRPr="00152855">
        <w:rPr>
          <w:rFonts w:ascii="Arial" w:hAnsi="Arial" w:cs="Arial"/>
          <w:b/>
          <w:spacing w:val="-4"/>
          <w:w w:val="125"/>
          <w:sz w:val="24"/>
          <w:szCs w:val="24"/>
        </w:rPr>
        <w:t xml:space="preserve">BY </w:t>
      </w:r>
      <w:r w:rsidRPr="00152855">
        <w:rPr>
          <w:rFonts w:ascii="Arial" w:hAnsi="Arial" w:cs="Arial"/>
          <w:b/>
          <w:w w:val="125"/>
          <w:sz w:val="24"/>
          <w:szCs w:val="24"/>
        </w:rPr>
        <w:t>THE NEXT REVIEW THE FOLLOWING WILL HAPPEN: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ListParagraph"/>
        <w:numPr>
          <w:ilvl w:val="0"/>
          <w:numId w:val="3"/>
        </w:numPr>
        <w:tabs>
          <w:tab w:val="left" w:pos="1347"/>
          <w:tab w:val="left" w:pos="1348"/>
        </w:tabs>
        <w:spacing w:before="229" w:line="357" w:lineRule="auto"/>
        <w:ind w:right="3131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5"/>
          <w:sz w:val="24"/>
          <w:szCs w:val="24"/>
        </w:rPr>
        <w:t>REVIEW</w:t>
      </w:r>
      <w:r w:rsidRPr="00152855">
        <w:rPr>
          <w:rFonts w:ascii="Arial" w:hAnsi="Arial" w:cs="Arial"/>
          <w:b/>
          <w:spacing w:val="-1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OF</w:t>
      </w:r>
      <w:r w:rsidRPr="00152855">
        <w:rPr>
          <w:rFonts w:ascii="Arial" w:hAnsi="Arial" w:cs="Arial"/>
          <w:b/>
          <w:spacing w:val="-1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PROGRESS</w:t>
      </w:r>
      <w:r w:rsidRPr="00152855">
        <w:rPr>
          <w:rFonts w:ascii="Arial" w:hAnsi="Arial" w:cs="Arial"/>
          <w:b/>
          <w:spacing w:val="-1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MADE</w:t>
      </w:r>
      <w:r w:rsidRPr="00152855">
        <w:rPr>
          <w:rFonts w:ascii="Arial" w:hAnsi="Arial" w:cs="Arial"/>
          <w:b/>
          <w:spacing w:val="-1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TOWARDS</w:t>
      </w:r>
      <w:r w:rsidRPr="00152855">
        <w:rPr>
          <w:rFonts w:ascii="Arial" w:hAnsi="Arial" w:cs="Arial"/>
          <w:b/>
          <w:spacing w:val="-1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THESE</w:t>
      </w:r>
      <w:r w:rsidRPr="00152855">
        <w:rPr>
          <w:rFonts w:ascii="Arial" w:hAnsi="Arial" w:cs="Arial"/>
          <w:b/>
          <w:spacing w:val="-1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AGREED</w:t>
      </w:r>
      <w:r w:rsidRPr="00152855">
        <w:rPr>
          <w:rFonts w:ascii="Arial" w:hAnsi="Arial" w:cs="Arial"/>
          <w:b/>
          <w:spacing w:val="-1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GOALS Date of</w:t>
      </w:r>
      <w:r w:rsidRPr="00152855">
        <w:rPr>
          <w:rFonts w:ascii="Arial" w:hAnsi="Arial" w:cs="Arial"/>
          <w:b/>
          <w:spacing w:val="-25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Review: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before="7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ListParagraph"/>
        <w:numPr>
          <w:ilvl w:val="0"/>
          <w:numId w:val="3"/>
        </w:numPr>
        <w:tabs>
          <w:tab w:val="left" w:pos="1347"/>
          <w:tab w:val="left" w:pos="1348"/>
        </w:tabs>
        <w:spacing w:before="1" w:line="357" w:lineRule="auto"/>
        <w:ind w:right="2862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5"/>
          <w:sz w:val="24"/>
          <w:szCs w:val="24"/>
        </w:rPr>
        <w:t xml:space="preserve">GOALS </w:t>
      </w:r>
      <w:r w:rsidRPr="00152855">
        <w:rPr>
          <w:rFonts w:ascii="Arial" w:hAnsi="Arial" w:cs="Arial"/>
          <w:b/>
          <w:spacing w:val="-3"/>
          <w:w w:val="125"/>
          <w:sz w:val="24"/>
          <w:szCs w:val="24"/>
        </w:rPr>
        <w:t xml:space="preserve">THAT </w:t>
      </w:r>
      <w:r w:rsidRPr="00152855">
        <w:rPr>
          <w:rFonts w:ascii="Arial" w:hAnsi="Arial" w:cs="Arial"/>
          <w:b/>
          <w:spacing w:val="-4"/>
          <w:w w:val="125"/>
          <w:sz w:val="24"/>
          <w:szCs w:val="24"/>
        </w:rPr>
        <w:t xml:space="preserve">PARENT/S </w:t>
      </w:r>
      <w:r w:rsidRPr="00152855">
        <w:rPr>
          <w:rFonts w:ascii="Arial" w:hAnsi="Arial" w:cs="Arial"/>
          <w:b/>
          <w:w w:val="125"/>
          <w:sz w:val="24"/>
          <w:szCs w:val="24"/>
        </w:rPr>
        <w:t xml:space="preserve">NEED TO ACHIEVE </w:t>
      </w:r>
      <w:r w:rsidRPr="00152855">
        <w:rPr>
          <w:rFonts w:ascii="Arial" w:hAnsi="Arial" w:cs="Arial"/>
          <w:b/>
          <w:spacing w:val="-4"/>
          <w:w w:val="125"/>
          <w:sz w:val="24"/>
          <w:szCs w:val="24"/>
        </w:rPr>
        <w:t xml:space="preserve">BY </w:t>
      </w:r>
      <w:r w:rsidRPr="00152855">
        <w:rPr>
          <w:rFonts w:ascii="Arial" w:hAnsi="Arial" w:cs="Arial"/>
          <w:b/>
          <w:w w:val="125"/>
          <w:sz w:val="24"/>
          <w:szCs w:val="24"/>
        </w:rPr>
        <w:t>NEXT REVIEW</w:t>
      </w:r>
      <w:r w:rsidRPr="00152855">
        <w:rPr>
          <w:rFonts w:ascii="Arial" w:hAnsi="Arial" w:cs="Arial"/>
          <w:b/>
          <w:spacing w:val="-29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spacing w:val="-4"/>
          <w:w w:val="125"/>
          <w:sz w:val="24"/>
          <w:szCs w:val="24"/>
        </w:rPr>
        <w:t xml:space="preserve">DATE </w:t>
      </w:r>
      <w:r w:rsidRPr="00152855">
        <w:rPr>
          <w:rFonts w:ascii="Arial" w:hAnsi="Arial" w:cs="Arial"/>
          <w:b/>
          <w:w w:val="125"/>
          <w:sz w:val="24"/>
          <w:szCs w:val="24"/>
        </w:rPr>
        <w:t>Overarching</w:t>
      </w:r>
      <w:r w:rsidRPr="00152855">
        <w:rPr>
          <w:rFonts w:ascii="Arial" w:hAnsi="Arial" w:cs="Arial"/>
          <w:b/>
          <w:spacing w:val="-13"/>
          <w:w w:val="12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5"/>
          <w:sz w:val="24"/>
          <w:szCs w:val="24"/>
        </w:rPr>
        <w:t>Goals</w:t>
      </w:r>
    </w:p>
    <w:p w:rsidR="00152855" w:rsidRPr="00152855" w:rsidRDefault="00152855" w:rsidP="00152855">
      <w:pPr>
        <w:pStyle w:val="BodyText"/>
        <w:spacing w:before="3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ind w:left="360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Steps needed to achieve goals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ind w:left="360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Expected level of outcome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pStyle w:val="BodyText"/>
        <w:spacing w:before="1"/>
        <w:rPr>
          <w:rFonts w:ascii="Arial" w:hAnsi="Arial" w:cs="Arial"/>
          <w:b/>
          <w:sz w:val="24"/>
          <w:szCs w:val="24"/>
        </w:rPr>
      </w:pPr>
    </w:p>
    <w:p w:rsidR="00152855" w:rsidRPr="00152855" w:rsidRDefault="00152855" w:rsidP="00152855">
      <w:pPr>
        <w:ind w:left="360" w:right="1051"/>
        <w:rPr>
          <w:rFonts w:ascii="Arial" w:hAnsi="Arial" w:cs="Arial"/>
          <w:b/>
          <w:sz w:val="24"/>
          <w:szCs w:val="24"/>
        </w:rPr>
      </w:pPr>
      <w:r w:rsidRPr="00152855">
        <w:rPr>
          <w:rFonts w:ascii="Arial" w:hAnsi="Arial" w:cs="Arial"/>
          <w:b/>
          <w:w w:val="120"/>
          <w:sz w:val="24"/>
          <w:szCs w:val="24"/>
        </w:rPr>
        <w:t>I/we*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[INSERT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NAME]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understand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what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is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expected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of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spacing w:val="-3"/>
          <w:w w:val="120"/>
          <w:sz w:val="24"/>
          <w:szCs w:val="24"/>
        </w:rPr>
        <w:t>me/us*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to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change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and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to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show</w:t>
      </w:r>
      <w:r w:rsidRPr="00152855">
        <w:rPr>
          <w:rFonts w:ascii="Arial" w:hAnsi="Arial" w:cs="Arial"/>
          <w:b/>
          <w:spacing w:val="-18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that my/our*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child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[NAME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OF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CHILD]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can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be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returned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to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my/our*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care.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I/we*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understand</w:t>
      </w:r>
      <w:r w:rsidRPr="00152855">
        <w:rPr>
          <w:rFonts w:ascii="Arial" w:hAnsi="Arial" w:cs="Arial"/>
          <w:b/>
          <w:spacing w:val="-23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what will happen if I/we* do not reach the goals and do not show that I/we* can change and this</w:t>
      </w:r>
      <w:r w:rsidRPr="00152855">
        <w:rPr>
          <w:rFonts w:ascii="Arial" w:hAnsi="Arial" w:cs="Arial"/>
          <w:b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change</w:t>
      </w:r>
      <w:r w:rsidRPr="00152855">
        <w:rPr>
          <w:rFonts w:ascii="Arial" w:hAnsi="Arial" w:cs="Arial"/>
          <w:b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can</w:t>
      </w:r>
      <w:r w:rsidRPr="00152855">
        <w:rPr>
          <w:rFonts w:ascii="Arial" w:hAnsi="Arial" w:cs="Arial"/>
          <w:b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20"/>
          <w:sz w:val="24"/>
          <w:szCs w:val="24"/>
        </w:rPr>
        <w:t>continue.</w:t>
      </w:r>
      <w:r w:rsidRPr="00152855">
        <w:rPr>
          <w:rFonts w:ascii="Arial" w:hAnsi="Arial" w:cs="Arial"/>
          <w:b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i/>
          <w:w w:val="120"/>
          <w:sz w:val="24"/>
          <w:szCs w:val="24"/>
        </w:rPr>
        <w:t>[*worker</w:t>
      </w:r>
      <w:r w:rsidRPr="00152855">
        <w:rPr>
          <w:rFonts w:ascii="Arial" w:hAnsi="Arial" w:cs="Arial"/>
          <w:b/>
          <w:i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i/>
          <w:w w:val="120"/>
          <w:sz w:val="24"/>
          <w:szCs w:val="24"/>
        </w:rPr>
        <w:t>to</w:t>
      </w:r>
      <w:r w:rsidRPr="00152855">
        <w:rPr>
          <w:rFonts w:ascii="Arial" w:hAnsi="Arial" w:cs="Arial"/>
          <w:b/>
          <w:i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i/>
          <w:w w:val="120"/>
          <w:sz w:val="24"/>
          <w:szCs w:val="24"/>
        </w:rPr>
        <w:t>delete</w:t>
      </w:r>
      <w:r w:rsidRPr="00152855">
        <w:rPr>
          <w:rFonts w:ascii="Arial" w:hAnsi="Arial" w:cs="Arial"/>
          <w:b/>
          <w:i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i/>
          <w:w w:val="120"/>
          <w:sz w:val="24"/>
          <w:szCs w:val="24"/>
        </w:rPr>
        <w:t>words</w:t>
      </w:r>
      <w:r w:rsidRPr="00152855">
        <w:rPr>
          <w:rFonts w:ascii="Arial" w:hAnsi="Arial" w:cs="Arial"/>
          <w:b/>
          <w:i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i/>
          <w:w w:val="120"/>
          <w:sz w:val="24"/>
          <w:szCs w:val="24"/>
        </w:rPr>
        <w:t>as</w:t>
      </w:r>
      <w:r w:rsidRPr="00152855">
        <w:rPr>
          <w:rFonts w:ascii="Arial" w:hAnsi="Arial" w:cs="Arial"/>
          <w:b/>
          <w:i/>
          <w:spacing w:val="-12"/>
          <w:w w:val="120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i/>
          <w:w w:val="120"/>
          <w:sz w:val="24"/>
          <w:szCs w:val="24"/>
        </w:rPr>
        <w:t>required</w:t>
      </w:r>
      <w:r w:rsidRPr="00152855">
        <w:rPr>
          <w:rFonts w:ascii="Arial" w:hAnsi="Arial" w:cs="Arial"/>
          <w:b/>
          <w:w w:val="120"/>
          <w:sz w:val="24"/>
          <w:szCs w:val="24"/>
        </w:rPr>
        <w:t>]</w:t>
      </w:r>
    </w:p>
    <w:p w:rsidR="00152855" w:rsidRPr="00152855" w:rsidRDefault="00152855" w:rsidP="00152855">
      <w:pPr>
        <w:pStyle w:val="BodyText"/>
        <w:rPr>
          <w:rFonts w:ascii="Arial" w:hAnsi="Arial" w:cs="Arial"/>
          <w:b/>
          <w:sz w:val="24"/>
          <w:szCs w:val="24"/>
        </w:rPr>
      </w:pPr>
    </w:p>
    <w:p w:rsidR="00047ECD" w:rsidRDefault="00152855" w:rsidP="00047ECD">
      <w:pPr>
        <w:spacing w:before="219" w:line="715" w:lineRule="auto"/>
        <w:ind w:left="360" w:right="-46"/>
        <w:rPr>
          <w:rFonts w:ascii="Arial" w:hAnsi="Arial" w:cs="Arial"/>
          <w:b/>
          <w:w w:val="115"/>
          <w:sz w:val="24"/>
          <w:szCs w:val="24"/>
        </w:rPr>
      </w:pPr>
      <w:r w:rsidRPr="00152855">
        <w:rPr>
          <w:rFonts w:ascii="Arial" w:hAnsi="Arial" w:cs="Arial"/>
          <w:b/>
          <w:w w:val="115"/>
          <w:sz w:val="24"/>
          <w:szCs w:val="24"/>
        </w:rPr>
        <w:t>Signed………………………….</w:t>
      </w:r>
      <w:r w:rsidRPr="00152855">
        <w:rPr>
          <w:rFonts w:ascii="Arial" w:hAnsi="Arial" w:cs="Arial"/>
          <w:b/>
          <w:spacing w:val="-33"/>
          <w:w w:val="11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15"/>
          <w:sz w:val="24"/>
          <w:szCs w:val="24"/>
        </w:rPr>
        <w:t>(</w:t>
      </w:r>
      <w:proofErr w:type="gramStart"/>
      <w:r w:rsidRPr="00152855">
        <w:rPr>
          <w:rFonts w:ascii="Arial" w:hAnsi="Arial" w:cs="Arial"/>
          <w:b/>
          <w:w w:val="115"/>
          <w:sz w:val="24"/>
          <w:szCs w:val="24"/>
        </w:rPr>
        <w:t>parent</w:t>
      </w:r>
      <w:r w:rsidRPr="00152855">
        <w:rPr>
          <w:rFonts w:ascii="Arial" w:hAnsi="Arial" w:cs="Arial"/>
          <w:b/>
          <w:spacing w:val="-33"/>
          <w:w w:val="11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15"/>
          <w:sz w:val="24"/>
          <w:szCs w:val="24"/>
        </w:rPr>
        <w:t>)</w:t>
      </w:r>
      <w:proofErr w:type="gramEnd"/>
      <w:r w:rsidRPr="00152855">
        <w:rPr>
          <w:rFonts w:ascii="Arial" w:hAnsi="Arial" w:cs="Arial"/>
          <w:b/>
          <w:spacing w:val="-33"/>
          <w:w w:val="11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15"/>
          <w:sz w:val="24"/>
          <w:szCs w:val="24"/>
        </w:rPr>
        <w:t>Signed……………………………(parent) Signed……………………………..</w:t>
      </w:r>
      <w:r w:rsidRPr="00152855">
        <w:rPr>
          <w:rFonts w:ascii="Arial" w:hAnsi="Arial" w:cs="Arial"/>
          <w:b/>
          <w:spacing w:val="-9"/>
          <w:w w:val="115"/>
          <w:sz w:val="24"/>
          <w:szCs w:val="24"/>
        </w:rPr>
        <w:t xml:space="preserve"> </w:t>
      </w:r>
      <w:r w:rsidRPr="00152855">
        <w:rPr>
          <w:rFonts w:ascii="Arial" w:hAnsi="Arial" w:cs="Arial"/>
          <w:b/>
          <w:w w:val="115"/>
          <w:sz w:val="24"/>
          <w:szCs w:val="24"/>
        </w:rPr>
        <w:t>(</w:t>
      </w:r>
      <w:proofErr w:type="gramStart"/>
      <w:r w:rsidRPr="00152855">
        <w:rPr>
          <w:rFonts w:ascii="Arial" w:hAnsi="Arial" w:cs="Arial"/>
          <w:b/>
          <w:w w:val="115"/>
          <w:sz w:val="24"/>
          <w:szCs w:val="24"/>
        </w:rPr>
        <w:t>worker/practitioner</w:t>
      </w:r>
      <w:proofErr w:type="gramEnd"/>
      <w:r w:rsidRPr="00152855">
        <w:rPr>
          <w:rFonts w:ascii="Arial" w:hAnsi="Arial" w:cs="Arial"/>
          <w:b/>
          <w:w w:val="115"/>
          <w:sz w:val="24"/>
          <w:szCs w:val="24"/>
        </w:rPr>
        <w:t>)</w:t>
      </w:r>
      <w:bookmarkStart w:id="0" w:name="_GoBack"/>
      <w:bookmarkEnd w:id="0"/>
    </w:p>
    <w:p w:rsidR="00047ECD" w:rsidRPr="00047ECD" w:rsidRDefault="00047ECD" w:rsidP="00047ECD">
      <w:pPr>
        <w:spacing w:before="219" w:line="715" w:lineRule="auto"/>
        <w:ind w:left="360" w:right="-46"/>
        <w:rPr>
          <w:rFonts w:ascii="Arial" w:hAnsi="Arial" w:cs="Arial"/>
          <w:b/>
          <w:w w:val="115"/>
          <w:sz w:val="24"/>
          <w:szCs w:val="24"/>
        </w:rPr>
      </w:pPr>
      <w:r>
        <w:rPr>
          <w:rFonts w:ascii="Arial" w:hAnsi="Arial" w:cs="Arial"/>
          <w:b/>
          <w:w w:val="115"/>
          <w:sz w:val="24"/>
          <w:szCs w:val="24"/>
        </w:rPr>
        <w:t>Signed……………………………...Director of Children Services</w:t>
      </w:r>
    </w:p>
    <w:p w:rsidR="00974FDC" w:rsidRPr="00152855" w:rsidRDefault="00974FDC">
      <w:pPr>
        <w:rPr>
          <w:rFonts w:ascii="Arial" w:hAnsi="Arial" w:cs="Arial"/>
          <w:sz w:val="24"/>
          <w:szCs w:val="24"/>
        </w:rPr>
      </w:pPr>
    </w:p>
    <w:sectPr w:rsidR="00974FDC" w:rsidRPr="00152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55" w:rsidRDefault="00152855" w:rsidP="00152855">
      <w:r>
        <w:separator/>
      </w:r>
    </w:p>
  </w:endnote>
  <w:endnote w:type="continuationSeparator" w:id="0">
    <w:p w:rsidR="00152855" w:rsidRDefault="00152855" w:rsidP="0015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epler Std Light Ext Capt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91" w:rsidRDefault="00152855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06BCCB9" wp14:editId="129984CA">
              <wp:simplePos x="0" y="0"/>
              <wp:positionH relativeFrom="page">
                <wp:posOffset>420370</wp:posOffset>
              </wp:positionH>
              <wp:positionV relativeFrom="page">
                <wp:posOffset>10133330</wp:posOffset>
              </wp:positionV>
              <wp:extent cx="4228465" cy="163830"/>
              <wp:effectExtent l="127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846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091" w:rsidRDefault="003250D5">
                          <w:pPr>
                            <w:spacing w:before="21"/>
                            <w:ind w:left="4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proofErr w:type="gramStart"/>
                          <w:r>
                            <w:rPr>
                              <w:rFonts w:ascii="Calibri"/>
                              <w:b/>
                              <w:noProof/>
                              <w:w w:val="105"/>
                              <w:sz w:val="18"/>
                            </w:rPr>
                            <w:t>96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  <w:b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sz w:val="18"/>
                            </w:rPr>
                            <w:t>Reunification: An Evidence-Informed Framework for Return Home Practice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.1pt;margin-top:797.9pt;width:332.95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gL9rwIAAKk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VGnHTQogc6anQrRrQw1Rl6lYLTfQ9ueoRt6LLNVPV3ovyuEBfrhvAdvZFSDA0lFbDzzU332dUJ&#10;RxmQ7fBJVBCG7LWwQGMtO1M6KAYCdOjS46kzhkoJm2EQxGG0xKiEMz9axAvbOpek8+1eKv2Big4Z&#10;I8MSOm/RyeFOacOGpLOLCcZFwdrWdr/lLzbAcdqB2HDVnBkWtplPiZds4k0cOmEQbZzQy3PnpliH&#10;TlT4l8t8ka/Xuf/LxPXDtGFVRbkJMwvLD/+scUeJT5I4SUuJllUGzlBScrddtxIdCAi7sJ+tOZyc&#10;3dyXNGwRIJdXKflB6N0GiVNE8aUTFuHSSS692PH85DaJvDAJ8+JlSneM039PCQ0ZTpbBchLTmfSr&#10;3Dz7vc2NpB3TMDpa1mU4PjmR1EhwwyvbWk1YO9nPSmHon0sB7Z4bbQVrNDqpVY/bEVCMireiegTp&#10;SgHKAn3CvAOjEfInRgPMjgyrH3siKUbtRw7yN4NmNuRsbGeD8BKuZlhjNJlrPQ2kfS/ZrgHk6YFx&#10;cQNPpGZWvWcWx4cF88AmcZxdZuA8/7de5wm7+g0AAP//AwBQSwMEFAAGAAgAAAAhAE/97avgAAAA&#10;DAEAAA8AAABkcnMvZG93bnJldi54bWxMjz1PwzAQhnck/oN1ldiok6AamsapKgQTEiINA6MTu4nV&#10;+Bxitw3/nmOi47336P0otrMb2NlMwXqUkC4TYAZbry12Ej7r1/snYCEq1GrwaCT8mADb8vamULn2&#10;F6zMeR87RiYYciWhj3HMOQ9tb5wKSz8apN/BT05FOqeO60ldyNwNPEsSwZ2ySAm9Gs1zb9rj/uQk&#10;7L6werHf781HdahsXa8TfBNHKe8W824DLJo5/sPwV5+qQ0mdGn9CHdggQYiMSNJX6xVtIOLxIUuB&#10;NSSJLBXAy4Jfjyh/AQAA//8DAFBLAQItABQABgAIAAAAIQC2gziS/gAAAOEBAAATAAAAAAAAAAAA&#10;AAAAAAAAAABbQ29udGVudF9UeXBlc10ueG1sUEsBAi0AFAAGAAgAAAAhADj9If/WAAAAlAEAAAsA&#10;AAAAAAAAAAAAAAAALwEAAF9yZWxzLy5yZWxzUEsBAi0AFAAGAAgAAAAhAEJKAv2vAgAAqQUAAA4A&#10;AAAAAAAAAAAAAAAALgIAAGRycy9lMm9Eb2MueG1sUEsBAi0AFAAGAAgAAAAhAE/97avgAAAADAEA&#10;AA8AAAAAAAAAAAAAAAAACQUAAGRycy9kb3ducmV2LnhtbFBLBQYAAAAABAAEAPMAAAAWBgAAAAA=&#10;" filled="f" stroked="f">
              <v:textbox inset="0,0,0,0">
                <w:txbxContent>
                  <w:p w:rsidR="00FB1091" w:rsidRDefault="003250D5">
                    <w:pPr>
                      <w:spacing w:before="21"/>
                      <w:ind w:left="4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b/>
                        <w:w w:val="105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proofErr w:type="gramStart"/>
                    <w:r>
                      <w:rPr>
                        <w:rFonts w:ascii="Calibri"/>
                        <w:b/>
                        <w:noProof/>
                        <w:w w:val="105"/>
                        <w:sz w:val="18"/>
                      </w:rPr>
                      <w:t>96</w:t>
                    </w:r>
                    <w:r>
                      <w:fldChar w:fldCharType="end"/>
                    </w:r>
                    <w:r>
                      <w:rPr>
                        <w:rFonts w:ascii="Calibri"/>
                        <w:b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w w:val="105"/>
                        <w:sz w:val="18"/>
                      </w:rPr>
                      <w:t>Reunification: An Evidence-Informed Framework for Return Home Practice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091" w:rsidRDefault="00152855">
    <w:pPr>
      <w:pStyle w:val="BodyText"/>
      <w:spacing w:line="14" w:lineRule="auto"/>
      <w:rPr>
        <w:sz w:val="20"/>
      </w:rPr>
    </w:pPr>
    <w:r w:rsidRPr="00152855">
      <w:rPr>
        <w:sz w:val="20"/>
      </w:rPr>
      <w:ptab w:relativeTo="margin" w:alignment="center" w:leader="none"/>
    </w: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2687F9F9" wp14:editId="498D8EF6">
          <wp:simplePos x="0" y="0"/>
          <wp:positionH relativeFrom="column">
            <wp:posOffset>-1016000</wp:posOffset>
          </wp:positionH>
          <wp:positionV relativeFrom="paragraph">
            <wp:posOffset>-568325</wp:posOffset>
          </wp:positionV>
          <wp:extent cx="8280400" cy="1066436"/>
          <wp:effectExtent l="0" t="0" r="6350" b="635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0" cy="106643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152855">
      <w:rPr>
        <w:sz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55" w:rsidRDefault="00152855" w:rsidP="00152855">
      <w:r>
        <w:separator/>
      </w:r>
    </w:p>
  </w:footnote>
  <w:footnote w:type="continuationSeparator" w:id="0">
    <w:p w:rsidR="00152855" w:rsidRDefault="00152855" w:rsidP="00152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55" w:rsidRDefault="00152855">
    <w:pPr>
      <w:pStyle w:val="Header"/>
    </w:pPr>
    <w:r>
      <w:ptab w:relativeTo="margin" w:alignment="center" w:leader="none"/>
    </w:r>
  </w:p>
  <w:p w:rsidR="00152855" w:rsidRDefault="00152855" w:rsidP="00152855">
    <w:pPr>
      <w:pStyle w:val="Header"/>
      <w:jc w:val="center"/>
    </w:pPr>
    <w:r>
      <w:tab/>
    </w:r>
    <w:r w:rsidRPr="00152855">
      <w:rPr>
        <w:sz w:val="20"/>
        <w:szCs w:val="20"/>
      </w:rPr>
      <w:t>Buckinghamshire County Council – Return Home Parental Agreement template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E53"/>
    <w:multiLevelType w:val="hybridMultilevel"/>
    <w:tmpl w:val="0148882C"/>
    <w:lvl w:ilvl="0" w:tplc="827AFBB4">
      <w:start w:val="1"/>
      <w:numFmt w:val="decimal"/>
      <w:lvlText w:val="%1."/>
      <w:lvlJc w:val="left"/>
      <w:pPr>
        <w:ind w:left="1347" w:hanging="454"/>
        <w:jc w:val="left"/>
      </w:pPr>
      <w:rPr>
        <w:rFonts w:ascii="Arial" w:eastAsia="Trebuchet MS" w:hAnsi="Arial" w:cs="Arial" w:hint="default"/>
        <w:w w:val="93"/>
        <w:sz w:val="22"/>
        <w:szCs w:val="22"/>
      </w:rPr>
    </w:lvl>
    <w:lvl w:ilvl="1" w:tplc="C8424398">
      <w:numFmt w:val="bullet"/>
      <w:lvlText w:val="•"/>
      <w:lvlJc w:val="left"/>
      <w:pPr>
        <w:ind w:left="1280" w:hanging="227"/>
      </w:pPr>
      <w:rPr>
        <w:rFonts w:ascii="Kepler Std Light Ext Capt" w:eastAsia="Kepler Std Light Ext Capt" w:hAnsi="Kepler Std Light Ext Capt" w:cs="Kepler Std Light Ext Capt" w:hint="default"/>
        <w:color w:val="00AE4C"/>
        <w:w w:val="136"/>
        <w:sz w:val="26"/>
        <w:szCs w:val="26"/>
      </w:rPr>
    </w:lvl>
    <w:lvl w:ilvl="2" w:tplc="8A3CA0AA">
      <w:numFmt w:val="bullet"/>
      <w:lvlText w:val="•"/>
      <w:lvlJc w:val="left"/>
      <w:pPr>
        <w:ind w:left="2478" w:hanging="227"/>
      </w:pPr>
      <w:rPr>
        <w:rFonts w:hint="default"/>
      </w:rPr>
    </w:lvl>
    <w:lvl w:ilvl="3" w:tplc="23445DF8">
      <w:numFmt w:val="bullet"/>
      <w:lvlText w:val="•"/>
      <w:lvlJc w:val="left"/>
      <w:pPr>
        <w:ind w:left="3616" w:hanging="227"/>
      </w:pPr>
      <w:rPr>
        <w:rFonts w:hint="default"/>
      </w:rPr>
    </w:lvl>
    <w:lvl w:ilvl="4" w:tplc="4B36CFB2">
      <w:numFmt w:val="bullet"/>
      <w:lvlText w:val="•"/>
      <w:lvlJc w:val="left"/>
      <w:pPr>
        <w:ind w:left="4755" w:hanging="227"/>
      </w:pPr>
      <w:rPr>
        <w:rFonts w:hint="default"/>
      </w:rPr>
    </w:lvl>
    <w:lvl w:ilvl="5" w:tplc="58B44FB4">
      <w:numFmt w:val="bullet"/>
      <w:lvlText w:val="•"/>
      <w:lvlJc w:val="left"/>
      <w:pPr>
        <w:ind w:left="5893" w:hanging="227"/>
      </w:pPr>
      <w:rPr>
        <w:rFonts w:hint="default"/>
      </w:rPr>
    </w:lvl>
    <w:lvl w:ilvl="6" w:tplc="26085EF2">
      <w:numFmt w:val="bullet"/>
      <w:lvlText w:val="•"/>
      <w:lvlJc w:val="left"/>
      <w:pPr>
        <w:ind w:left="7031" w:hanging="227"/>
      </w:pPr>
      <w:rPr>
        <w:rFonts w:hint="default"/>
      </w:rPr>
    </w:lvl>
    <w:lvl w:ilvl="7" w:tplc="D864F1E4">
      <w:numFmt w:val="bullet"/>
      <w:lvlText w:val="•"/>
      <w:lvlJc w:val="left"/>
      <w:pPr>
        <w:ind w:left="8170" w:hanging="227"/>
      </w:pPr>
      <w:rPr>
        <w:rFonts w:hint="default"/>
      </w:rPr>
    </w:lvl>
    <w:lvl w:ilvl="8" w:tplc="4BC2A9F0">
      <w:numFmt w:val="bullet"/>
      <w:lvlText w:val="•"/>
      <w:lvlJc w:val="left"/>
      <w:pPr>
        <w:ind w:left="9308" w:hanging="227"/>
      </w:pPr>
      <w:rPr>
        <w:rFonts w:hint="default"/>
      </w:rPr>
    </w:lvl>
  </w:abstractNum>
  <w:abstractNum w:abstractNumId="1">
    <w:nsid w:val="2CAA4227"/>
    <w:multiLevelType w:val="hybridMultilevel"/>
    <w:tmpl w:val="40A8E95C"/>
    <w:lvl w:ilvl="0" w:tplc="200E3AE8">
      <w:start w:val="73"/>
      <w:numFmt w:val="decimal"/>
      <w:lvlText w:val="%1"/>
      <w:lvlJc w:val="left"/>
      <w:pPr>
        <w:ind w:left="1234" w:hanging="341"/>
        <w:jc w:val="left"/>
      </w:pPr>
      <w:rPr>
        <w:rFonts w:ascii="Trebuchet MS" w:eastAsia="Trebuchet MS" w:hAnsi="Trebuchet MS" w:cs="Trebuchet MS" w:hint="default"/>
        <w:w w:val="119"/>
        <w:sz w:val="18"/>
        <w:szCs w:val="18"/>
      </w:rPr>
    </w:lvl>
    <w:lvl w:ilvl="1" w:tplc="43C2DAAE">
      <w:numFmt w:val="bullet"/>
      <w:lvlText w:val="•"/>
      <w:lvlJc w:val="left"/>
      <w:pPr>
        <w:ind w:left="2274" w:hanging="341"/>
      </w:pPr>
      <w:rPr>
        <w:rFonts w:hint="default"/>
      </w:rPr>
    </w:lvl>
    <w:lvl w:ilvl="2" w:tplc="05AAC1C0">
      <w:numFmt w:val="bullet"/>
      <w:lvlText w:val="•"/>
      <w:lvlJc w:val="left"/>
      <w:pPr>
        <w:ind w:left="3309" w:hanging="341"/>
      </w:pPr>
      <w:rPr>
        <w:rFonts w:hint="default"/>
      </w:rPr>
    </w:lvl>
    <w:lvl w:ilvl="3" w:tplc="95AA18D2">
      <w:numFmt w:val="bullet"/>
      <w:lvlText w:val="•"/>
      <w:lvlJc w:val="left"/>
      <w:pPr>
        <w:ind w:left="4343" w:hanging="341"/>
      </w:pPr>
      <w:rPr>
        <w:rFonts w:hint="default"/>
      </w:rPr>
    </w:lvl>
    <w:lvl w:ilvl="4" w:tplc="89808DB8">
      <w:numFmt w:val="bullet"/>
      <w:lvlText w:val="•"/>
      <w:lvlJc w:val="left"/>
      <w:pPr>
        <w:ind w:left="5378" w:hanging="341"/>
      </w:pPr>
      <w:rPr>
        <w:rFonts w:hint="default"/>
      </w:rPr>
    </w:lvl>
    <w:lvl w:ilvl="5" w:tplc="7412494A">
      <w:numFmt w:val="bullet"/>
      <w:lvlText w:val="•"/>
      <w:lvlJc w:val="left"/>
      <w:pPr>
        <w:ind w:left="6412" w:hanging="341"/>
      </w:pPr>
      <w:rPr>
        <w:rFonts w:hint="default"/>
      </w:rPr>
    </w:lvl>
    <w:lvl w:ilvl="6" w:tplc="F15A9686">
      <w:numFmt w:val="bullet"/>
      <w:lvlText w:val="•"/>
      <w:lvlJc w:val="left"/>
      <w:pPr>
        <w:ind w:left="7447" w:hanging="341"/>
      </w:pPr>
      <w:rPr>
        <w:rFonts w:hint="default"/>
      </w:rPr>
    </w:lvl>
    <w:lvl w:ilvl="7" w:tplc="189EBB8E">
      <w:numFmt w:val="bullet"/>
      <w:lvlText w:val="•"/>
      <w:lvlJc w:val="left"/>
      <w:pPr>
        <w:ind w:left="8481" w:hanging="341"/>
      </w:pPr>
      <w:rPr>
        <w:rFonts w:hint="default"/>
      </w:rPr>
    </w:lvl>
    <w:lvl w:ilvl="8" w:tplc="B53AE92A">
      <w:numFmt w:val="bullet"/>
      <w:lvlText w:val="•"/>
      <w:lvlJc w:val="left"/>
      <w:pPr>
        <w:ind w:left="9516" w:hanging="341"/>
      </w:pPr>
      <w:rPr>
        <w:rFonts w:hint="default"/>
      </w:rPr>
    </w:lvl>
  </w:abstractNum>
  <w:abstractNum w:abstractNumId="2">
    <w:nsid w:val="74D136A8"/>
    <w:multiLevelType w:val="hybridMultilevel"/>
    <w:tmpl w:val="0032BBC4"/>
    <w:lvl w:ilvl="0" w:tplc="EFD419F4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w w:val="125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55"/>
    <w:rsid w:val="00047ECD"/>
    <w:rsid w:val="00152855"/>
    <w:rsid w:val="003250D5"/>
    <w:rsid w:val="00974FDC"/>
    <w:rsid w:val="00C43D89"/>
    <w:rsid w:val="00F15FCF"/>
    <w:rsid w:val="00FC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85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9">
    <w:name w:val="heading 9"/>
    <w:basedOn w:val="Normal"/>
    <w:link w:val="Heading9Char"/>
    <w:uiPriority w:val="1"/>
    <w:qFormat/>
    <w:rsid w:val="00152855"/>
    <w:pPr>
      <w:ind w:left="893"/>
      <w:outlineLvl w:val="8"/>
    </w:pPr>
    <w:rPr>
      <w:rFonts w:ascii="Calibri" w:eastAsia="Calibri" w:hAnsi="Calibri" w:cs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152855"/>
    <w:rPr>
      <w:rFonts w:ascii="Calibri" w:eastAsia="Calibri" w:hAnsi="Calibri" w:cs="Calibri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2855"/>
  </w:style>
  <w:style w:type="character" w:customStyle="1" w:styleId="BodyTextChar">
    <w:name w:val="Body Text Char"/>
    <w:basedOn w:val="DefaultParagraphFont"/>
    <w:link w:val="BodyText"/>
    <w:uiPriority w:val="1"/>
    <w:rsid w:val="00152855"/>
    <w:rPr>
      <w:rFonts w:ascii="Trebuchet MS" w:eastAsia="Trebuchet MS" w:hAnsi="Trebuchet MS" w:cs="Trebuchet MS"/>
      <w:lang w:val="en-US"/>
    </w:rPr>
  </w:style>
  <w:style w:type="paragraph" w:styleId="ListParagraph">
    <w:name w:val="List Paragraph"/>
    <w:basedOn w:val="Normal"/>
    <w:uiPriority w:val="1"/>
    <w:qFormat/>
    <w:rsid w:val="00152855"/>
    <w:pPr>
      <w:spacing w:before="31"/>
      <w:ind w:left="1120" w:hanging="227"/>
    </w:pPr>
  </w:style>
  <w:style w:type="paragraph" w:styleId="Header">
    <w:name w:val="header"/>
    <w:basedOn w:val="Normal"/>
    <w:link w:val="HeaderChar"/>
    <w:uiPriority w:val="99"/>
    <w:unhideWhenUsed/>
    <w:rsid w:val="0015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55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55"/>
    <w:rPr>
      <w:rFonts w:ascii="Trebuchet MS" w:eastAsia="Trebuchet MS" w:hAnsi="Trebuchet MS" w:cs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5"/>
    <w:rPr>
      <w:rFonts w:ascii="Tahoma" w:eastAsia="Trebuchet M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2855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9">
    <w:name w:val="heading 9"/>
    <w:basedOn w:val="Normal"/>
    <w:link w:val="Heading9Char"/>
    <w:uiPriority w:val="1"/>
    <w:qFormat/>
    <w:rsid w:val="00152855"/>
    <w:pPr>
      <w:ind w:left="893"/>
      <w:outlineLvl w:val="8"/>
    </w:pPr>
    <w:rPr>
      <w:rFonts w:ascii="Calibri" w:eastAsia="Calibri" w:hAnsi="Calibri" w:cs="Calibri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152855"/>
    <w:rPr>
      <w:rFonts w:ascii="Calibri" w:eastAsia="Calibri" w:hAnsi="Calibri" w:cs="Calibri"/>
      <w:sz w:val="34"/>
      <w:szCs w:val="3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52855"/>
  </w:style>
  <w:style w:type="character" w:customStyle="1" w:styleId="BodyTextChar">
    <w:name w:val="Body Text Char"/>
    <w:basedOn w:val="DefaultParagraphFont"/>
    <w:link w:val="BodyText"/>
    <w:uiPriority w:val="1"/>
    <w:rsid w:val="00152855"/>
    <w:rPr>
      <w:rFonts w:ascii="Trebuchet MS" w:eastAsia="Trebuchet MS" w:hAnsi="Trebuchet MS" w:cs="Trebuchet MS"/>
      <w:lang w:val="en-US"/>
    </w:rPr>
  </w:style>
  <w:style w:type="paragraph" w:styleId="ListParagraph">
    <w:name w:val="List Paragraph"/>
    <w:basedOn w:val="Normal"/>
    <w:uiPriority w:val="1"/>
    <w:qFormat/>
    <w:rsid w:val="00152855"/>
    <w:pPr>
      <w:spacing w:before="31"/>
      <w:ind w:left="1120" w:hanging="227"/>
    </w:pPr>
  </w:style>
  <w:style w:type="paragraph" w:styleId="Header">
    <w:name w:val="header"/>
    <w:basedOn w:val="Normal"/>
    <w:link w:val="HeaderChar"/>
    <w:uiPriority w:val="99"/>
    <w:unhideWhenUsed/>
    <w:rsid w:val="001528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855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528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855"/>
    <w:rPr>
      <w:rFonts w:ascii="Trebuchet MS" w:eastAsia="Trebuchet MS" w:hAnsi="Trebuchet MS" w:cs="Trebuchet MS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55"/>
    <w:rPr>
      <w:rFonts w:ascii="Tahoma" w:eastAsia="Trebuchet M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356</Words>
  <Characters>2030</Characters>
  <Application>Microsoft Office Word</Application>
  <DocSecurity>0</DocSecurity>
  <Lines>16</Lines>
  <Paragraphs>4</Paragraphs>
  <ScaleCrop>false</ScaleCrop>
  <Company>Buckinghamshire County Council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Lundie-Sadd, Charlotte</dc:creator>
  <cp:lastModifiedBy>Lundie-Sadd, Charlotte</cp:lastModifiedBy>
  <cp:revision>7</cp:revision>
  <dcterms:created xsi:type="dcterms:W3CDTF">2018-08-23T07:55:00Z</dcterms:created>
  <dcterms:modified xsi:type="dcterms:W3CDTF">2018-10-19T14:40:00Z</dcterms:modified>
</cp:coreProperties>
</file>