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2910" w14:textId="77777777" w:rsidR="00092114" w:rsidRDefault="003D5A47" w:rsidP="00EA3E28">
      <w:pPr>
        <w:spacing w:after="100" w:afterAutospacing="1"/>
        <w:jc w:val="center"/>
        <w:rPr>
          <w:rFonts w:ascii="Verdana" w:hAnsi="Verdana"/>
          <w:b/>
          <w:sz w:val="24"/>
          <w:szCs w:val="24"/>
          <w:u w:val="single"/>
        </w:rPr>
      </w:pPr>
      <w:bookmarkStart w:id="0" w:name="_GoBack"/>
      <w:bookmarkEnd w:id="0"/>
      <w:r w:rsidRPr="007E48A1">
        <w:rPr>
          <w:rFonts w:ascii="Verdana" w:hAnsi="Verdana"/>
          <w:b/>
          <w:sz w:val="24"/>
          <w:szCs w:val="24"/>
          <w:u w:val="single"/>
        </w:rPr>
        <w:t xml:space="preserve">West Sussex </w:t>
      </w:r>
      <w:r w:rsidR="00B10096" w:rsidRPr="007E48A1">
        <w:rPr>
          <w:rFonts w:ascii="Verdana" w:hAnsi="Verdana"/>
          <w:b/>
          <w:sz w:val="24"/>
          <w:szCs w:val="24"/>
          <w:u w:val="single"/>
        </w:rPr>
        <w:t>Attachment</w:t>
      </w:r>
      <w:r w:rsidR="00895637" w:rsidRPr="007E48A1">
        <w:rPr>
          <w:rFonts w:ascii="Verdana" w:hAnsi="Verdana"/>
          <w:b/>
          <w:sz w:val="24"/>
          <w:szCs w:val="24"/>
          <w:u w:val="single"/>
        </w:rPr>
        <w:t xml:space="preserve"> and </w:t>
      </w:r>
      <w:r w:rsidR="0049498A">
        <w:rPr>
          <w:rFonts w:ascii="Verdana" w:hAnsi="Verdana"/>
          <w:b/>
          <w:sz w:val="24"/>
          <w:szCs w:val="24"/>
          <w:u w:val="single"/>
        </w:rPr>
        <w:t xml:space="preserve">Developmental </w:t>
      </w:r>
      <w:r w:rsidR="00895637" w:rsidRPr="007E48A1">
        <w:rPr>
          <w:rFonts w:ascii="Verdana" w:hAnsi="Verdana"/>
          <w:b/>
          <w:sz w:val="24"/>
          <w:szCs w:val="24"/>
          <w:u w:val="single"/>
        </w:rPr>
        <w:t>Trauma</w:t>
      </w:r>
      <w:r w:rsidR="00B10096" w:rsidRPr="007E48A1">
        <w:rPr>
          <w:rFonts w:ascii="Verdana" w:hAnsi="Verdana"/>
          <w:b/>
          <w:sz w:val="24"/>
          <w:szCs w:val="24"/>
          <w:u w:val="single"/>
        </w:rPr>
        <w:t xml:space="preserve"> Strategy</w:t>
      </w:r>
      <w:r w:rsidR="00B72390" w:rsidRPr="007E48A1">
        <w:rPr>
          <w:rFonts w:ascii="Verdana" w:hAnsi="Verdana"/>
          <w:b/>
          <w:sz w:val="24"/>
          <w:szCs w:val="24"/>
          <w:u w:val="single"/>
        </w:rPr>
        <w:t xml:space="preserve"> 201</w:t>
      </w:r>
      <w:r w:rsidR="005B49B5">
        <w:rPr>
          <w:rFonts w:ascii="Verdana" w:hAnsi="Verdana"/>
          <w:b/>
          <w:sz w:val="24"/>
          <w:szCs w:val="24"/>
          <w:u w:val="single"/>
        </w:rPr>
        <w:t>7</w:t>
      </w:r>
      <w:r w:rsidR="005966CA">
        <w:rPr>
          <w:rFonts w:ascii="Verdana" w:hAnsi="Verdana"/>
          <w:b/>
          <w:sz w:val="24"/>
          <w:szCs w:val="24"/>
          <w:u w:val="single"/>
        </w:rPr>
        <w:t>-</w:t>
      </w:r>
      <w:r w:rsidR="005B49B5">
        <w:rPr>
          <w:rFonts w:ascii="Verdana" w:hAnsi="Verdana"/>
          <w:b/>
          <w:sz w:val="24"/>
          <w:szCs w:val="24"/>
          <w:u w:val="single"/>
        </w:rPr>
        <w:t>20</w:t>
      </w:r>
      <w:r w:rsidR="00625B95">
        <w:rPr>
          <w:rFonts w:ascii="Verdana" w:hAnsi="Verdana"/>
          <w:b/>
          <w:sz w:val="24"/>
          <w:szCs w:val="24"/>
          <w:u w:val="single"/>
        </w:rPr>
        <w:t>20</w:t>
      </w:r>
    </w:p>
    <w:p w14:paraId="14541CB6" w14:textId="77777777" w:rsidR="00625B95" w:rsidRPr="00625B95" w:rsidRDefault="00625B95" w:rsidP="004B3E66">
      <w:pPr>
        <w:spacing w:after="100" w:afterAutospacing="1"/>
        <w:jc w:val="both"/>
        <w:rPr>
          <w:rFonts w:ascii="Verdana" w:hAnsi="Verdana"/>
        </w:rPr>
      </w:pPr>
      <w:r w:rsidRPr="00625B95">
        <w:rPr>
          <w:rFonts w:ascii="Verdana" w:hAnsi="Verdana"/>
        </w:rPr>
        <w:t>This is a dynamic</w:t>
      </w:r>
      <w:r w:rsidR="00A743E9">
        <w:rPr>
          <w:rFonts w:ascii="Verdana" w:hAnsi="Verdana"/>
        </w:rPr>
        <w:t xml:space="preserve"> document that has begun in West Sussex</w:t>
      </w:r>
      <w:r w:rsidRPr="00625B95">
        <w:rPr>
          <w:rFonts w:ascii="Verdana" w:hAnsi="Verdana"/>
        </w:rPr>
        <w:t xml:space="preserve"> </w:t>
      </w:r>
      <w:r w:rsidR="00670963">
        <w:rPr>
          <w:rFonts w:ascii="Verdana" w:hAnsi="Verdana"/>
        </w:rPr>
        <w:t>Children’s Services</w:t>
      </w:r>
      <w:r w:rsidRPr="00625B95">
        <w:rPr>
          <w:rFonts w:ascii="Verdana" w:hAnsi="Verdana"/>
        </w:rPr>
        <w:t xml:space="preserve"> </w:t>
      </w:r>
      <w:r>
        <w:rPr>
          <w:rFonts w:ascii="Verdana" w:hAnsi="Verdana"/>
        </w:rPr>
        <w:t>with a commitment to embed attachment theory into all of our interventions with families.  As we have worked with our partners in</w:t>
      </w:r>
      <w:r w:rsidR="00670963">
        <w:rPr>
          <w:rFonts w:ascii="Verdana" w:hAnsi="Verdana"/>
        </w:rPr>
        <w:t xml:space="preserve"> IPEH</w:t>
      </w:r>
      <w:r>
        <w:rPr>
          <w:rFonts w:ascii="Verdana" w:hAnsi="Verdana"/>
        </w:rPr>
        <w:t xml:space="preserve">, Education and Health they have also expressed the same commitment.  Therefore although this began as a Children’s Services Document, the plan is for it to expand to include the Children’s Workforce in West Sussex. </w:t>
      </w:r>
    </w:p>
    <w:p w14:paraId="79DE3A0C" w14:textId="77777777" w:rsidR="00092114" w:rsidRPr="0049498A" w:rsidRDefault="002D31CB" w:rsidP="002D31CB">
      <w:pPr>
        <w:spacing w:after="100" w:afterAutospacing="1"/>
        <w:jc w:val="both"/>
        <w:rPr>
          <w:rFonts w:ascii="Verdana" w:hAnsi="Verdana"/>
          <w:b/>
          <w:u w:val="single"/>
        </w:rPr>
      </w:pPr>
      <w:r w:rsidRPr="0049498A">
        <w:rPr>
          <w:rFonts w:ascii="Verdana" w:hAnsi="Verdana"/>
          <w:b/>
          <w:u w:val="single"/>
        </w:rPr>
        <w:t xml:space="preserve">1. </w:t>
      </w:r>
      <w:r w:rsidR="00092114" w:rsidRPr="0049498A">
        <w:rPr>
          <w:rFonts w:ascii="Verdana" w:hAnsi="Verdana"/>
          <w:b/>
          <w:u w:val="single"/>
        </w:rPr>
        <w:t>Purpose</w:t>
      </w:r>
    </w:p>
    <w:p w14:paraId="5D65C695" w14:textId="77777777" w:rsidR="003021F1" w:rsidRPr="000D7A8D" w:rsidRDefault="003021F1" w:rsidP="004B3E66">
      <w:pPr>
        <w:spacing w:after="100" w:afterAutospacing="1"/>
        <w:jc w:val="both"/>
        <w:rPr>
          <w:rFonts w:ascii="Verdana" w:hAnsi="Verdana"/>
        </w:rPr>
      </w:pPr>
      <w:r w:rsidRPr="000D7A8D">
        <w:rPr>
          <w:rFonts w:ascii="Verdana" w:hAnsi="Verdana"/>
        </w:rPr>
        <w:t xml:space="preserve">In devising an attachment and </w:t>
      </w:r>
      <w:r w:rsidR="0049498A">
        <w:rPr>
          <w:rFonts w:ascii="Verdana" w:hAnsi="Verdana"/>
        </w:rPr>
        <w:t xml:space="preserve">developmental </w:t>
      </w:r>
      <w:r w:rsidRPr="000D7A8D">
        <w:rPr>
          <w:rFonts w:ascii="Verdana" w:hAnsi="Verdana"/>
        </w:rPr>
        <w:t>trauma strategy for West Sussex we have one overriding intention:</w:t>
      </w:r>
      <w:r w:rsidR="004130FA">
        <w:rPr>
          <w:rFonts w:ascii="Verdana" w:hAnsi="Verdana"/>
        </w:rPr>
        <w:t xml:space="preserve">   </w:t>
      </w:r>
    </w:p>
    <w:p w14:paraId="24803572" w14:textId="77777777" w:rsidR="000D7A8D" w:rsidRPr="0049498A" w:rsidRDefault="000D7A8D" w:rsidP="000D7A8D">
      <w:pPr>
        <w:spacing w:after="0"/>
        <w:jc w:val="both"/>
        <w:rPr>
          <w:rFonts w:ascii="Verdana" w:hAnsi="Verdana"/>
        </w:rPr>
      </w:pPr>
      <w:r w:rsidRPr="0049498A">
        <w:rPr>
          <w:rFonts w:ascii="Verdana" w:hAnsi="Verdana"/>
        </w:rPr>
        <w:t xml:space="preserve">For our interventions to </w:t>
      </w:r>
      <w:r w:rsidR="00743AB8" w:rsidRPr="0049498A">
        <w:rPr>
          <w:rFonts w:ascii="Verdana" w:hAnsi="Verdana"/>
        </w:rPr>
        <w:t>improve</w:t>
      </w:r>
      <w:r w:rsidRPr="0049498A">
        <w:rPr>
          <w:rFonts w:ascii="Verdana" w:hAnsi="Verdana"/>
        </w:rPr>
        <w:t xml:space="preserve"> outcomes and enhance life </w:t>
      </w:r>
      <w:r w:rsidR="00F93374" w:rsidRPr="0049498A">
        <w:rPr>
          <w:rFonts w:ascii="Verdana" w:hAnsi="Verdana"/>
        </w:rPr>
        <w:t>chances</w:t>
      </w:r>
      <w:r w:rsidRPr="0049498A">
        <w:rPr>
          <w:rFonts w:ascii="Verdana" w:hAnsi="Verdana"/>
        </w:rPr>
        <w:t xml:space="preserve"> for all of the children</w:t>
      </w:r>
      <w:r w:rsidR="004130FA" w:rsidRPr="0049498A">
        <w:rPr>
          <w:rFonts w:ascii="Verdana" w:hAnsi="Verdana"/>
        </w:rPr>
        <w:t xml:space="preserve"> and families that we work with</w:t>
      </w:r>
      <w:r w:rsidR="00F93374" w:rsidRPr="0049498A">
        <w:rPr>
          <w:rFonts w:ascii="Verdana" w:hAnsi="Verdana"/>
        </w:rPr>
        <w:t>,</w:t>
      </w:r>
    </w:p>
    <w:p w14:paraId="658F1ECB" w14:textId="77777777" w:rsidR="00F93374" w:rsidRPr="0049498A" w:rsidRDefault="00F93374" w:rsidP="004130FA">
      <w:pPr>
        <w:pStyle w:val="Default"/>
        <w:spacing w:line="276" w:lineRule="auto"/>
        <w:rPr>
          <w:rFonts w:ascii="Verdana" w:hAnsi="Verdana"/>
          <w:bCs/>
          <w:sz w:val="22"/>
          <w:szCs w:val="22"/>
        </w:rPr>
      </w:pPr>
      <w:proofErr w:type="gramStart"/>
      <w:r w:rsidRPr="0049498A">
        <w:rPr>
          <w:rFonts w:ascii="Verdana" w:hAnsi="Verdana"/>
          <w:bCs/>
          <w:sz w:val="22"/>
          <w:szCs w:val="22"/>
        </w:rPr>
        <w:t>b</w:t>
      </w:r>
      <w:r w:rsidR="004130FA" w:rsidRPr="0049498A">
        <w:rPr>
          <w:rFonts w:ascii="Verdana" w:hAnsi="Verdana"/>
          <w:bCs/>
          <w:sz w:val="22"/>
          <w:szCs w:val="22"/>
        </w:rPr>
        <w:t>y</w:t>
      </w:r>
      <w:proofErr w:type="gramEnd"/>
      <w:r w:rsidRPr="0049498A">
        <w:rPr>
          <w:rFonts w:ascii="Verdana" w:hAnsi="Verdana"/>
          <w:bCs/>
          <w:sz w:val="22"/>
          <w:szCs w:val="22"/>
        </w:rPr>
        <w:t>:</w:t>
      </w:r>
    </w:p>
    <w:p w14:paraId="3E9D3D6B" w14:textId="77777777" w:rsidR="00625B95" w:rsidRPr="0049498A" w:rsidRDefault="00F93374" w:rsidP="00F93374">
      <w:pPr>
        <w:pStyle w:val="Default"/>
        <w:numPr>
          <w:ilvl w:val="0"/>
          <w:numId w:val="23"/>
        </w:numPr>
        <w:spacing w:line="276" w:lineRule="auto"/>
        <w:rPr>
          <w:rFonts w:ascii="Verdana" w:hAnsi="Verdana"/>
          <w:bCs/>
          <w:sz w:val="22"/>
          <w:szCs w:val="22"/>
        </w:rPr>
      </w:pPr>
      <w:r w:rsidRPr="0049498A">
        <w:rPr>
          <w:rFonts w:ascii="Verdana" w:hAnsi="Verdana"/>
          <w:bCs/>
          <w:sz w:val="22"/>
          <w:szCs w:val="22"/>
        </w:rPr>
        <w:t>I</w:t>
      </w:r>
      <w:r w:rsidR="000D7A8D" w:rsidRPr="0049498A">
        <w:rPr>
          <w:rFonts w:ascii="Verdana" w:hAnsi="Verdana"/>
          <w:bCs/>
          <w:sz w:val="22"/>
          <w:szCs w:val="22"/>
        </w:rPr>
        <w:t xml:space="preserve">dentifying </w:t>
      </w:r>
      <w:r w:rsidR="00652A5A" w:rsidRPr="0049498A">
        <w:rPr>
          <w:rFonts w:ascii="Verdana" w:hAnsi="Verdana"/>
          <w:bCs/>
          <w:sz w:val="22"/>
          <w:szCs w:val="22"/>
        </w:rPr>
        <w:t>att</w:t>
      </w:r>
      <w:r w:rsidR="000D7A8D" w:rsidRPr="0049498A">
        <w:rPr>
          <w:rFonts w:ascii="Verdana" w:hAnsi="Verdana"/>
          <w:bCs/>
          <w:sz w:val="22"/>
          <w:szCs w:val="22"/>
        </w:rPr>
        <w:t>achment</w:t>
      </w:r>
      <w:r w:rsidR="004130FA" w:rsidRPr="0049498A">
        <w:rPr>
          <w:rFonts w:ascii="Verdana" w:hAnsi="Verdana"/>
          <w:bCs/>
          <w:sz w:val="22"/>
          <w:szCs w:val="22"/>
        </w:rPr>
        <w:t xml:space="preserve"> </w:t>
      </w:r>
      <w:r w:rsidR="00743AB8" w:rsidRPr="0049498A">
        <w:rPr>
          <w:rFonts w:ascii="Verdana" w:hAnsi="Verdana"/>
          <w:bCs/>
          <w:sz w:val="22"/>
          <w:szCs w:val="22"/>
        </w:rPr>
        <w:t xml:space="preserve">and </w:t>
      </w:r>
      <w:r w:rsidR="00625B95" w:rsidRPr="0049498A">
        <w:rPr>
          <w:rFonts w:ascii="Verdana" w:hAnsi="Verdana"/>
          <w:bCs/>
          <w:sz w:val="22"/>
          <w:szCs w:val="22"/>
        </w:rPr>
        <w:t xml:space="preserve">developmental </w:t>
      </w:r>
      <w:r w:rsidR="00743AB8" w:rsidRPr="0049498A">
        <w:rPr>
          <w:rFonts w:ascii="Verdana" w:hAnsi="Verdana"/>
          <w:bCs/>
          <w:sz w:val="22"/>
          <w:szCs w:val="22"/>
        </w:rPr>
        <w:t>trauma</w:t>
      </w:r>
      <w:r w:rsidR="000D7A8D" w:rsidRPr="0049498A">
        <w:rPr>
          <w:rFonts w:ascii="Verdana" w:hAnsi="Verdana"/>
          <w:bCs/>
          <w:sz w:val="22"/>
          <w:szCs w:val="22"/>
        </w:rPr>
        <w:t xml:space="preserve"> </w:t>
      </w:r>
      <w:r w:rsidR="00743AB8" w:rsidRPr="0049498A">
        <w:rPr>
          <w:rFonts w:ascii="Verdana" w:hAnsi="Verdana"/>
          <w:bCs/>
          <w:sz w:val="22"/>
          <w:szCs w:val="22"/>
        </w:rPr>
        <w:t xml:space="preserve">difficulties </w:t>
      </w:r>
      <w:r w:rsidR="004130FA" w:rsidRPr="0049498A">
        <w:rPr>
          <w:rFonts w:ascii="Verdana" w:hAnsi="Verdana"/>
          <w:bCs/>
          <w:sz w:val="22"/>
          <w:szCs w:val="22"/>
        </w:rPr>
        <w:t>in families</w:t>
      </w:r>
      <w:r w:rsidR="00743AB8" w:rsidRPr="0049498A">
        <w:rPr>
          <w:rFonts w:ascii="Verdana" w:hAnsi="Verdana"/>
          <w:bCs/>
          <w:sz w:val="22"/>
          <w:szCs w:val="22"/>
        </w:rPr>
        <w:t xml:space="preserve"> </w:t>
      </w:r>
      <w:r w:rsidR="00625B95" w:rsidRPr="0049498A">
        <w:rPr>
          <w:rFonts w:ascii="Verdana" w:hAnsi="Verdana"/>
          <w:bCs/>
          <w:sz w:val="22"/>
          <w:szCs w:val="22"/>
        </w:rPr>
        <w:t xml:space="preserve">at the earliest stage possible </w:t>
      </w:r>
    </w:p>
    <w:p w14:paraId="314A0C63" w14:textId="77777777" w:rsidR="00743AB8" w:rsidRPr="0049498A" w:rsidRDefault="00625B95" w:rsidP="00F93374">
      <w:pPr>
        <w:pStyle w:val="Default"/>
        <w:numPr>
          <w:ilvl w:val="0"/>
          <w:numId w:val="23"/>
        </w:numPr>
        <w:spacing w:line="276" w:lineRule="auto"/>
        <w:rPr>
          <w:rFonts w:ascii="Verdana" w:hAnsi="Verdana"/>
          <w:bCs/>
          <w:sz w:val="22"/>
          <w:szCs w:val="22"/>
        </w:rPr>
      </w:pPr>
      <w:r w:rsidRPr="0049498A">
        <w:rPr>
          <w:rFonts w:ascii="Verdana" w:hAnsi="Verdana"/>
          <w:bCs/>
          <w:sz w:val="22"/>
          <w:szCs w:val="22"/>
        </w:rPr>
        <w:t xml:space="preserve"> P</w:t>
      </w:r>
      <w:r w:rsidR="004130FA" w:rsidRPr="0049498A">
        <w:rPr>
          <w:rFonts w:ascii="Verdana" w:hAnsi="Verdana"/>
          <w:bCs/>
          <w:sz w:val="22"/>
          <w:szCs w:val="22"/>
        </w:rPr>
        <w:t>roviding</w:t>
      </w:r>
      <w:r w:rsidR="00652A5A" w:rsidRPr="0049498A">
        <w:rPr>
          <w:rFonts w:ascii="Verdana" w:hAnsi="Verdana"/>
          <w:bCs/>
          <w:sz w:val="22"/>
          <w:szCs w:val="22"/>
        </w:rPr>
        <w:t xml:space="preserve"> support to develop, improve and strengthen </w:t>
      </w:r>
      <w:r w:rsidR="00743AB8" w:rsidRPr="0049498A">
        <w:rPr>
          <w:rFonts w:ascii="Verdana" w:hAnsi="Verdana"/>
          <w:bCs/>
          <w:sz w:val="22"/>
          <w:szCs w:val="22"/>
        </w:rPr>
        <w:t xml:space="preserve">positive </w:t>
      </w:r>
      <w:r w:rsidR="00652A5A" w:rsidRPr="0049498A">
        <w:rPr>
          <w:rFonts w:ascii="Verdana" w:hAnsi="Verdana"/>
          <w:bCs/>
          <w:sz w:val="22"/>
          <w:szCs w:val="22"/>
        </w:rPr>
        <w:t>attachment</w:t>
      </w:r>
      <w:r w:rsidR="00743AB8" w:rsidRPr="0049498A">
        <w:rPr>
          <w:rFonts w:ascii="Verdana" w:hAnsi="Verdana"/>
          <w:bCs/>
          <w:sz w:val="22"/>
          <w:szCs w:val="22"/>
        </w:rPr>
        <w:t>s</w:t>
      </w:r>
      <w:r w:rsidR="004130FA" w:rsidRPr="0049498A">
        <w:rPr>
          <w:rFonts w:ascii="Verdana" w:hAnsi="Verdana"/>
          <w:bCs/>
          <w:sz w:val="22"/>
          <w:szCs w:val="22"/>
        </w:rPr>
        <w:t>, p</w:t>
      </w:r>
      <w:r w:rsidR="00743AB8" w:rsidRPr="0049498A">
        <w:rPr>
          <w:rFonts w:ascii="Verdana" w:hAnsi="Verdana"/>
          <w:bCs/>
          <w:sz w:val="22"/>
          <w:szCs w:val="22"/>
        </w:rPr>
        <w:t>articularly where they have been disrupted or broken</w:t>
      </w:r>
    </w:p>
    <w:p w14:paraId="00C9F5A1" w14:textId="77777777" w:rsidR="00625B95" w:rsidRPr="0049498A" w:rsidRDefault="00743AB8" w:rsidP="00625B95">
      <w:pPr>
        <w:pStyle w:val="Default"/>
        <w:numPr>
          <w:ilvl w:val="0"/>
          <w:numId w:val="23"/>
        </w:numPr>
        <w:spacing w:line="276" w:lineRule="auto"/>
        <w:rPr>
          <w:rFonts w:ascii="Verdana" w:hAnsi="Verdana"/>
          <w:bCs/>
          <w:sz w:val="22"/>
          <w:szCs w:val="22"/>
        </w:rPr>
      </w:pPr>
      <w:r w:rsidRPr="0049498A">
        <w:rPr>
          <w:rFonts w:ascii="Verdana" w:hAnsi="Verdana"/>
          <w:bCs/>
          <w:sz w:val="22"/>
          <w:szCs w:val="22"/>
        </w:rPr>
        <w:t xml:space="preserve">Helping </w:t>
      </w:r>
      <w:r w:rsidR="00625B95" w:rsidRPr="0049498A">
        <w:rPr>
          <w:rFonts w:ascii="Verdana" w:hAnsi="Verdana"/>
          <w:bCs/>
          <w:sz w:val="22"/>
          <w:szCs w:val="22"/>
        </w:rPr>
        <w:t xml:space="preserve">to </w:t>
      </w:r>
      <w:r w:rsidRPr="0049498A">
        <w:rPr>
          <w:rFonts w:ascii="Verdana" w:hAnsi="Verdana"/>
          <w:bCs/>
          <w:sz w:val="22"/>
          <w:szCs w:val="22"/>
        </w:rPr>
        <w:t xml:space="preserve">repair and </w:t>
      </w:r>
      <w:r w:rsidR="00625B95" w:rsidRPr="0049498A">
        <w:rPr>
          <w:rFonts w:ascii="Verdana" w:hAnsi="Verdana"/>
          <w:bCs/>
          <w:sz w:val="22"/>
          <w:szCs w:val="22"/>
        </w:rPr>
        <w:t>restore</w:t>
      </w:r>
      <w:r w:rsidRPr="0049498A">
        <w:rPr>
          <w:rFonts w:ascii="Verdana" w:hAnsi="Verdana"/>
          <w:bCs/>
          <w:sz w:val="22"/>
          <w:szCs w:val="22"/>
        </w:rPr>
        <w:t xml:space="preserve"> the impact of </w:t>
      </w:r>
      <w:r w:rsidR="00625B95" w:rsidRPr="0049498A">
        <w:rPr>
          <w:rFonts w:ascii="Verdana" w:hAnsi="Verdana"/>
          <w:bCs/>
          <w:sz w:val="22"/>
          <w:szCs w:val="22"/>
        </w:rPr>
        <w:t xml:space="preserve">developmental trauma </w:t>
      </w:r>
    </w:p>
    <w:p w14:paraId="5EE0D5C9" w14:textId="77777777" w:rsidR="003021F1" w:rsidRPr="0002272A" w:rsidRDefault="003021F1" w:rsidP="004B3E66">
      <w:pPr>
        <w:spacing w:after="0"/>
        <w:jc w:val="both"/>
        <w:rPr>
          <w:rFonts w:ascii="Verdana" w:hAnsi="Verdana"/>
        </w:rPr>
      </w:pPr>
    </w:p>
    <w:p w14:paraId="727677FA" w14:textId="77777777" w:rsidR="003021F1" w:rsidRPr="0002272A" w:rsidRDefault="005966CA" w:rsidP="004B3E66">
      <w:pPr>
        <w:spacing w:after="0"/>
        <w:jc w:val="both"/>
        <w:rPr>
          <w:rFonts w:ascii="Verdana" w:hAnsi="Verdana"/>
        </w:rPr>
      </w:pPr>
      <w:r>
        <w:rPr>
          <w:rFonts w:ascii="Verdana" w:hAnsi="Verdana"/>
        </w:rPr>
        <w:t>This s</w:t>
      </w:r>
      <w:r w:rsidR="003021F1" w:rsidRPr="0002272A">
        <w:rPr>
          <w:rFonts w:ascii="Verdana" w:hAnsi="Verdana"/>
        </w:rPr>
        <w:t>trategy brings together the contributory work of professionals across Children’s Services</w:t>
      </w:r>
      <w:r w:rsidR="0060458E">
        <w:rPr>
          <w:rFonts w:ascii="Verdana" w:hAnsi="Verdana"/>
        </w:rPr>
        <w:t xml:space="preserve">, </w:t>
      </w:r>
      <w:r w:rsidR="00670963">
        <w:rPr>
          <w:rFonts w:ascii="Verdana" w:hAnsi="Verdana"/>
        </w:rPr>
        <w:t xml:space="preserve">IPEH </w:t>
      </w:r>
      <w:r w:rsidR="003021F1" w:rsidRPr="0002272A">
        <w:rPr>
          <w:rFonts w:ascii="Verdana" w:hAnsi="Verdana"/>
        </w:rPr>
        <w:t>and those of</w:t>
      </w:r>
      <w:r w:rsidR="00670963">
        <w:rPr>
          <w:rFonts w:ascii="Verdana" w:hAnsi="Verdana"/>
        </w:rPr>
        <w:t xml:space="preserve"> related professions </w:t>
      </w:r>
      <w:r w:rsidR="00A743E9">
        <w:rPr>
          <w:rFonts w:ascii="Verdana" w:hAnsi="Verdana"/>
        </w:rPr>
        <w:t>in formulating an a</w:t>
      </w:r>
      <w:r w:rsidR="003021F1" w:rsidRPr="0002272A">
        <w:rPr>
          <w:rFonts w:ascii="Verdana" w:hAnsi="Verdana"/>
        </w:rPr>
        <w:t>ttachment</w:t>
      </w:r>
      <w:r w:rsidR="00A743E9">
        <w:rPr>
          <w:rFonts w:ascii="Verdana" w:hAnsi="Verdana"/>
        </w:rPr>
        <w:t xml:space="preserve"> and developmental trauma s</w:t>
      </w:r>
      <w:r w:rsidR="003021F1" w:rsidRPr="0002272A">
        <w:rPr>
          <w:rFonts w:ascii="Verdana" w:hAnsi="Verdana"/>
        </w:rPr>
        <w:t>trategy for staff within the West Sussex</w:t>
      </w:r>
      <w:r w:rsidR="00A743E9">
        <w:rPr>
          <w:rFonts w:ascii="Verdana" w:hAnsi="Verdana"/>
        </w:rPr>
        <w:t xml:space="preserve"> Children’s Services</w:t>
      </w:r>
      <w:r w:rsidR="003021F1" w:rsidRPr="0002272A">
        <w:rPr>
          <w:rFonts w:ascii="Verdana" w:hAnsi="Verdana"/>
        </w:rPr>
        <w:t xml:space="preserve"> workforce. </w:t>
      </w:r>
      <w:r w:rsidR="003021F1" w:rsidRPr="0002272A">
        <w:rPr>
          <w:rFonts w:ascii="Verdana" w:hAnsi="Verdana"/>
          <w:bCs/>
        </w:rPr>
        <w:t xml:space="preserve">The </w:t>
      </w:r>
      <w:r w:rsidR="0049498A">
        <w:rPr>
          <w:rFonts w:ascii="Verdana" w:hAnsi="Verdana"/>
        </w:rPr>
        <w:t>a</w:t>
      </w:r>
      <w:r w:rsidR="003021F1" w:rsidRPr="0002272A">
        <w:rPr>
          <w:rFonts w:ascii="Verdana" w:hAnsi="Verdana"/>
        </w:rPr>
        <w:t xml:space="preserve">ttachment </w:t>
      </w:r>
      <w:r w:rsidR="003021F1">
        <w:rPr>
          <w:rFonts w:ascii="Verdana" w:hAnsi="Verdana"/>
        </w:rPr>
        <w:t xml:space="preserve">and </w:t>
      </w:r>
      <w:r w:rsidR="0049498A">
        <w:rPr>
          <w:rFonts w:ascii="Verdana" w:hAnsi="Verdana"/>
        </w:rPr>
        <w:t>developmental t</w:t>
      </w:r>
      <w:r w:rsidR="003021F1">
        <w:rPr>
          <w:rFonts w:ascii="Verdana" w:hAnsi="Verdana"/>
        </w:rPr>
        <w:t xml:space="preserve">rauma </w:t>
      </w:r>
      <w:r w:rsidR="0049498A">
        <w:rPr>
          <w:rFonts w:ascii="Verdana" w:hAnsi="Verdana"/>
        </w:rPr>
        <w:t>s</w:t>
      </w:r>
      <w:r w:rsidR="003021F1" w:rsidRPr="0002272A">
        <w:rPr>
          <w:rFonts w:ascii="Verdana" w:hAnsi="Verdana"/>
        </w:rPr>
        <w:t>trategy should be read in the cont</w:t>
      </w:r>
      <w:r w:rsidR="003021F1">
        <w:rPr>
          <w:rFonts w:ascii="Verdana" w:hAnsi="Verdana"/>
        </w:rPr>
        <w:t>ext of the use of evidence-in</w:t>
      </w:r>
      <w:r w:rsidR="003021F1" w:rsidRPr="003F0C52">
        <w:rPr>
          <w:rFonts w:ascii="Verdana" w:hAnsi="Verdana"/>
        </w:rPr>
        <w:t>formed</w:t>
      </w:r>
      <w:r w:rsidR="003021F1" w:rsidRPr="0002272A">
        <w:rPr>
          <w:rFonts w:ascii="Verdana" w:hAnsi="Verdana"/>
        </w:rPr>
        <w:t xml:space="preserve"> approa</w:t>
      </w:r>
      <w:r w:rsidR="003F0C52">
        <w:rPr>
          <w:rFonts w:ascii="Verdana" w:hAnsi="Verdana"/>
        </w:rPr>
        <w:t xml:space="preserve">ches in social work  </w:t>
      </w:r>
      <w:r w:rsidR="00670963">
        <w:rPr>
          <w:rFonts w:ascii="Verdana" w:hAnsi="Verdana"/>
        </w:rPr>
        <w:t>(</w:t>
      </w:r>
      <w:r w:rsidR="003F0C52">
        <w:rPr>
          <w:rFonts w:ascii="Verdana" w:hAnsi="Verdana"/>
        </w:rPr>
        <w:t xml:space="preserve">Munro </w:t>
      </w:r>
      <w:r w:rsidR="00670963">
        <w:rPr>
          <w:rFonts w:ascii="Verdana" w:hAnsi="Verdana"/>
        </w:rPr>
        <w:t xml:space="preserve">2011), and </w:t>
      </w:r>
      <w:proofErr w:type="spellStart"/>
      <w:r w:rsidR="00670963">
        <w:rPr>
          <w:rFonts w:ascii="Verdana" w:hAnsi="Verdana"/>
        </w:rPr>
        <w:t>Df</w:t>
      </w:r>
      <w:r w:rsidR="003021F1" w:rsidRPr="0002272A">
        <w:rPr>
          <w:rFonts w:ascii="Verdana" w:hAnsi="Verdana"/>
        </w:rPr>
        <w:t>E</w:t>
      </w:r>
      <w:proofErr w:type="spellEnd"/>
      <w:r w:rsidR="003021F1" w:rsidRPr="0002272A">
        <w:rPr>
          <w:rFonts w:ascii="Verdana" w:hAnsi="Verdana"/>
        </w:rPr>
        <w:t xml:space="preserve">, </w:t>
      </w:r>
      <w:r w:rsidR="003021F1" w:rsidRPr="0002272A">
        <w:rPr>
          <w:rFonts w:ascii="Verdana" w:hAnsi="Verdana"/>
          <w:bCs/>
        </w:rPr>
        <w:t>Children in Care Research Priorities and Questions (March 2014)</w:t>
      </w:r>
      <w:r w:rsidR="003021F1">
        <w:rPr>
          <w:rFonts w:ascii="Verdana" w:hAnsi="Verdana"/>
          <w:bCs/>
        </w:rPr>
        <w:t xml:space="preserve"> as well as</w:t>
      </w:r>
      <w:r w:rsidR="003021F1" w:rsidRPr="0002272A">
        <w:rPr>
          <w:rFonts w:ascii="Verdana" w:hAnsi="Verdana"/>
          <w:bCs/>
        </w:rPr>
        <w:t xml:space="preserve"> NICE Guidance</w:t>
      </w:r>
      <w:r w:rsidR="003021F1">
        <w:rPr>
          <w:rFonts w:ascii="Verdana" w:hAnsi="Verdana"/>
          <w:bCs/>
        </w:rPr>
        <w:t xml:space="preserve"> relating to Children’s Attachment</w:t>
      </w:r>
      <w:r w:rsidR="003021F1" w:rsidRPr="0002272A">
        <w:rPr>
          <w:rFonts w:ascii="Verdana" w:hAnsi="Verdana"/>
          <w:bCs/>
        </w:rPr>
        <w:t xml:space="preserve"> (</w:t>
      </w:r>
      <w:r w:rsidR="007E5D69">
        <w:rPr>
          <w:rFonts w:ascii="Verdana" w:hAnsi="Verdana"/>
          <w:bCs/>
        </w:rPr>
        <w:t>November 2015</w:t>
      </w:r>
      <w:r w:rsidR="003021F1" w:rsidRPr="0002272A">
        <w:rPr>
          <w:rFonts w:ascii="Verdana" w:hAnsi="Verdana"/>
          <w:bCs/>
        </w:rPr>
        <w:t xml:space="preserve">). </w:t>
      </w:r>
    </w:p>
    <w:p w14:paraId="45E5B612" w14:textId="77777777" w:rsidR="003021F1" w:rsidRPr="0002272A" w:rsidRDefault="003021F1" w:rsidP="004B3E66">
      <w:pPr>
        <w:pStyle w:val="Default"/>
        <w:spacing w:line="276" w:lineRule="auto"/>
        <w:ind w:left="720"/>
        <w:rPr>
          <w:rFonts w:ascii="Verdana" w:hAnsi="Verdana"/>
          <w:bCs/>
          <w:sz w:val="22"/>
          <w:szCs w:val="22"/>
        </w:rPr>
      </w:pPr>
    </w:p>
    <w:p w14:paraId="18869AF2" w14:textId="77777777" w:rsidR="003021F1" w:rsidRPr="0002272A" w:rsidRDefault="003021F1" w:rsidP="004B3E66">
      <w:pPr>
        <w:spacing w:after="0"/>
        <w:jc w:val="both"/>
        <w:rPr>
          <w:rFonts w:ascii="Verdana" w:hAnsi="Verdana"/>
        </w:rPr>
      </w:pPr>
    </w:p>
    <w:p w14:paraId="7EF2F78C" w14:textId="77777777" w:rsidR="003021F1" w:rsidRDefault="0049498A" w:rsidP="0049498A">
      <w:pPr>
        <w:pStyle w:val="Default"/>
        <w:spacing w:line="276" w:lineRule="auto"/>
        <w:rPr>
          <w:rFonts w:ascii="Verdana" w:hAnsi="Verdana"/>
          <w:b/>
          <w:bCs/>
          <w:sz w:val="22"/>
          <w:szCs w:val="22"/>
          <w:u w:val="single"/>
        </w:rPr>
      </w:pPr>
      <w:r>
        <w:rPr>
          <w:rFonts w:ascii="Verdana" w:hAnsi="Verdana"/>
          <w:b/>
          <w:bCs/>
          <w:sz w:val="22"/>
          <w:szCs w:val="22"/>
          <w:u w:val="single"/>
        </w:rPr>
        <w:t xml:space="preserve">1.1 </w:t>
      </w:r>
      <w:r w:rsidR="003021F1" w:rsidRPr="007916C2">
        <w:rPr>
          <w:rFonts w:ascii="Verdana" w:hAnsi="Verdana"/>
          <w:b/>
          <w:bCs/>
          <w:sz w:val="22"/>
          <w:szCs w:val="22"/>
          <w:u w:val="single"/>
        </w:rPr>
        <w:t>Definitions</w:t>
      </w:r>
    </w:p>
    <w:p w14:paraId="4A0FBA8F" w14:textId="77777777" w:rsidR="0029531A" w:rsidRPr="00922A63" w:rsidRDefault="0029531A" w:rsidP="0029531A">
      <w:pPr>
        <w:pStyle w:val="Default"/>
        <w:spacing w:line="276" w:lineRule="auto"/>
        <w:ind w:left="720"/>
        <w:rPr>
          <w:rFonts w:ascii="Verdana" w:hAnsi="Verdana"/>
          <w:b/>
          <w:bCs/>
          <w:sz w:val="22"/>
          <w:szCs w:val="22"/>
          <w:u w:val="single"/>
        </w:rPr>
      </w:pPr>
    </w:p>
    <w:p w14:paraId="5874CDCC" w14:textId="77777777" w:rsidR="003021F1" w:rsidRDefault="003021F1" w:rsidP="004B3E66">
      <w:pPr>
        <w:pStyle w:val="Default"/>
        <w:spacing w:line="276" w:lineRule="auto"/>
        <w:rPr>
          <w:rFonts w:ascii="Verdana" w:hAnsi="Verdana"/>
          <w:bCs/>
          <w:sz w:val="22"/>
          <w:szCs w:val="22"/>
        </w:rPr>
      </w:pPr>
      <w:r w:rsidRPr="00CE32A6">
        <w:rPr>
          <w:rFonts w:ascii="Verdana" w:hAnsi="Verdana"/>
          <w:b/>
          <w:bCs/>
          <w:sz w:val="22"/>
          <w:szCs w:val="22"/>
        </w:rPr>
        <w:t>Attachment</w:t>
      </w:r>
      <w:r>
        <w:rPr>
          <w:rFonts w:ascii="Verdana" w:hAnsi="Verdana"/>
          <w:bCs/>
          <w:sz w:val="22"/>
          <w:szCs w:val="22"/>
        </w:rPr>
        <w:t xml:space="preserve"> can be </w:t>
      </w:r>
      <w:r w:rsidRPr="0055326F">
        <w:rPr>
          <w:rFonts w:ascii="Verdana" w:hAnsi="Verdana"/>
          <w:bCs/>
          <w:sz w:val="22"/>
          <w:szCs w:val="22"/>
        </w:rPr>
        <w:t xml:space="preserve">defined </w:t>
      </w:r>
      <w:r>
        <w:rPr>
          <w:rFonts w:ascii="Verdana" w:hAnsi="Verdana"/>
          <w:bCs/>
          <w:sz w:val="22"/>
          <w:szCs w:val="22"/>
        </w:rPr>
        <w:t xml:space="preserve">as the </w:t>
      </w:r>
      <w:r w:rsidR="00CE68E1">
        <w:rPr>
          <w:rFonts w:ascii="Verdana" w:hAnsi="Verdana"/>
          <w:bCs/>
          <w:sz w:val="22"/>
          <w:szCs w:val="22"/>
        </w:rPr>
        <w:t>reliance</w:t>
      </w:r>
      <w:r>
        <w:rPr>
          <w:rFonts w:ascii="Verdana" w:hAnsi="Verdana"/>
          <w:bCs/>
          <w:sz w:val="22"/>
          <w:szCs w:val="22"/>
        </w:rPr>
        <w:t xml:space="preserve"> relationship a child develops</w:t>
      </w:r>
      <w:r w:rsidR="00CE68E1">
        <w:rPr>
          <w:rFonts w:ascii="Verdana" w:hAnsi="Verdana"/>
          <w:bCs/>
          <w:sz w:val="22"/>
          <w:szCs w:val="22"/>
        </w:rPr>
        <w:t xml:space="preserve"> towards his or her care</w:t>
      </w:r>
      <w:r>
        <w:rPr>
          <w:rFonts w:ascii="Verdana" w:hAnsi="Verdana"/>
          <w:bCs/>
          <w:sz w:val="22"/>
          <w:szCs w:val="22"/>
        </w:rPr>
        <w:t>giver(s). An attachment figure is someone who offers continuity and consistency in a child’s life as well as providing physical</w:t>
      </w:r>
      <w:r w:rsidR="00CE68E1">
        <w:rPr>
          <w:rFonts w:ascii="Verdana" w:hAnsi="Verdana"/>
          <w:bCs/>
          <w:sz w:val="22"/>
          <w:szCs w:val="22"/>
        </w:rPr>
        <w:t xml:space="preserve"> care and emotional support</w:t>
      </w:r>
      <w:r>
        <w:rPr>
          <w:rFonts w:ascii="Verdana" w:hAnsi="Verdana"/>
          <w:bCs/>
          <w:sz w:val="22"/>
          <w:szCs w:val="22"/>
        </w:rPr>
        <w:t>.</w:t>
      </w:r>
      <w:r w:rsidRPr="00CE32A6">
        <w:rPr>
          <w:rFonts w:ascii="Verdana" w:hAnsi="Verdana"/>
          <w:bCs/>
          <w:sz w:val="22"/>
          <w:szCs w:val="22"/>
        </w:rPr>
        <w:t xml:space="preserve"> </w:t>
      </w:r>
      <w:r w:rsidR="007E48A1">
        <w:rPr>
          <w:rFonts w:ascii="Verdana" w:hAnsi="Verdana"/>
          <w:bCs/>
          <w:sz w:val="22"/>
          <w:szCs w:val="22"/>
        </w:rPr>
        <w:t xml:space="preserve">Children who have </w:t>
      </w:r>
      <w:r>
        <w:rPr>
          <w:rFonts w:ascii="Verdana" w:hAnsi="Verdana"/>
          <w:bCs/>
          <w:sz w:val="22"/>
          <w:szCs w:val="22"/>
        </w:rPr>
        <w:t>secure attachment</w:t>
      </w:r>
      <w:r w:rsidR="007E48A1">
        <w:rPr>
          <w:rFonts w:ascii="Verdana" w:hAnsi="Verdana"/>
          <w:bCs/>
          <w:sz w:val="22"/>
          <w:szCs w:val="22"/>
        </w:rPr>
        <w:t>s</w:t>
      </w:r>
      <w:r>
        <w:rPr>
          <w:rFonts w:ascii="Verdana" w:hAnsi="Verdana"/>
          <w:bCs/>
          <w:sz w:val="22"/>
          <w:szCs w:val="22"/>
        </w:rPr>
        <w:t xml:space="preserve"> are generally able to be comforted by their caregivers when dis</w:t>
      </w:r>
      <w:r w:rsidR="00CE68E1">
        <w:rPr>
          <w:rFonts w:ascii="Verdana" w:hAnsi="Verdana"/>
          <w:bCs/>
          <w:sz w:val="22"/>
          <w:szCs w:val="22"/>
        </w:rPr>
        <w:t>tressed and can rely on them to be</w:t>
      </w:r>
      <w:r w:rsidR="007E48A1">
        <w:rPr>
          <w:rFonts w:ascii="Verdana" w:hAnsi="Verdana"/>
          <w:bCs/>
          <w:sz w:val="22"/>
          <w:szCs w:val="22"/>
        </w:rPr>
        <w:t xml:space="preserve"> </w:t>
      </w:r>
      <w:r>
        <w:rPr>
          <w:rFonts w:ascii="Verdana" w:hAnsi="Verdana"/>
          <w:bCs/>
          <w:sz w:val="22"/>
          <w:szCs w:val="22"/>
        </w:rPr>
        <w:t>‘secure base</w:t>
      </w:r>
      <w:r w:rsidR="007E48A1">
        <w:rPr>
          <w:rFonts w:ascii="Verdana" w:hAnsi="Verdana"/>
          <w:bCs/>
          <w:sz w:val="22"/>
          <w:szCs w:val="22"/>
        </w:rPr>
        <w:t>s</w:t>
      </w:r>
      <w:r>
        <w:rPr>
          <w:rFonts w:ascii="Verdana" w:hAnsi="Verdana"/>
          <w:bCs/>
          <w:sz w:val="22"/>
          <w:szCs w:val="22"/>
        </w:rPr>
        <w:t xml:space="preserve">’ from which to explore their environments when they are not distressed. Secure attachments are also essential for developing and maintaining social relationships, regulating emotions and stress as well as developing self- control and emotional maturity (NICE, 2015). </w:t>
      </w:r>
    </w:p>
    <w:p w14:paraId="140800C0" w14:textId="77777777" w:rsidR="003021F1" w:rsidRDefault="003021F1" w:rsidP="004B3E66">
      <w:pPr>
        <w:pStyle w:val="Default"/>
        <w:spacing w:line="276" w:lineRule="auto"/>
        <w:rPr>
          <w:rFonts w:ascii="Verdana" w:hAnsi="Verdana"/>
          <w:bCs/>
          <w:sz w:val="22"/>
          <w:szCs w:val="22"/>
        </w:rPr>
      </w:pPr>
    </w:p>
    <w:p w14:paraId="12117FF9" w14:textId="77777777" w:rsidR="003021F1" w:rsidRDefault="003021F1" w:rsidP="004B3E66">
      <w:pPr>
        <w:pStyle w:val="Default"/>
        <w:spacing w:line="276" w:lineRule="auto"/>
        <w:rPr>
          <w:rFonts w:ascii="Verdana" w:hAnsi="Verdana"/>
          <w:b/>
          <w:sz w:val="22"/>
          <w:szCs w:val="22"/>
        </w:rPr>
      </w:pPr>
      <w:r w:rsidRPr="00356F77">
        <w:rPr>
          <w:rFonts w:ascii="Verdana" w:hAnsi="Verdana"/>
          <w:b/>
          <w:bCs/>
          <w:sz w:val="22"/>
          <w:szCs w:val="22"/>
        </w:rPr>
        <w:t>Psychological trauma</w:t>
      </w:r>
      <w:r>
        <w:rPr>
          <w:rFonts w:ascii="Verdana" w:hAnsi="Verdana"/>
          <w:bCs/>
          <w:sz w:val="22"/>
          <w:szCs w:val="22"/>
        </w:rPr>
        <w:t xml:space="preserve"> relates to an experience or set of experiences which are deeply distressing or disturbing, which often undermine the individual’s sense of safety in the world, and leave them feeling helpless and vulnerable.  Children and young people who experience pervasive traumatic experiences in childhood, particularly at crucial times of neurological and psychological development are at high risk of developing </w:t>
      </w:r>
      <w:r w:rsidRPr="00356F77">
        <w:rPr>
          <w:rFonts w:ascii="Verdana" w:hAnsi="Verdana"/>
          <w:sz w:val="22"/>
          <w:szCs w:val="22"/>
        </w:rPr>
        <w:t>developmental trauma</w:t>
      </w:r>
      <w:r>
        <w:rPr>
          <w:rFonts w:ascii="Verdana" w:hAnsi="Verdana"/>
          <w:b/>
          <w:sz w:val="22"/>
          <w:szCs w:val="22"/>
        </w:rPr>
        <w:t xml:space="preserve">. </w:t>
      </w:r>
    </w:p>
    <w:p w14:paraId="44672C1A" w14:textId="77777777" w:rsidR="003021F1" w:rsidRDefault="003021F1" w:rsidP="004B3E66">
      <w:pPr>
        <w:pStyle w:val="Default"/>
        <w:spacing w:line="276" w:lineRule="auto"/>
        <w:rPr>
          <w:rFonts w:ascii="Verdana" w:hAnsi="Verdana"/>
          <w:b/>
          <w:sz w:val="22"/>
          <w:szCs w:val="22"/>
        </w:rPr>
      </w:pPr>
    </w:p>
    <w:p w14:paraId="4513C793" w14:textId="77777777" w:rsidR="003021F1" w:rsidRPr="00356F77" w:rsidRDefault="003021F1" w:rsidP="004B3E66">
      <w:pPr>
        <w:pStyle w:val="Default"/>
        <w:spacing w:line="276" w:lineRule="auto"/>
        <w:rPr>
          <w:rFonts w:ascii="Verdana" w:hAnsi="Verdana" w:cs="Times New Roman"/>
          <w:sz w:val="22"/>
          <w:szCs w:val="22"/>
          <w:lang w:val="en-US"/>
        </w:rPr>
      </w:pPr>
      <w:r w:rsidRPr="00356F77">
        <w:rPr>
          <w:rFonts w:ascii="Verdana" w:hAnsi="Verdana"/>
          <w:b/>
          <w:sz w:val="22"/>
          <w:szCs w:val="22"/>
        </w:rPr>
        <w:t>Developmental trauma</w:t>
      </w:r>
      <w:r w:rsidRPr="00356F77">
        <w:rPr>
          <w:rFonts w:ascii="Verdana" w:hAnsi="Verdana"/>
          <w:sz w:val="22"/>
          <w:szCs w:val="22"/>
        </w:rPr>
        <w:t xml:space="preserve"> arises from </w:t>
      </w:r>
      <w:r w:rsidRPr="00356F77">
        <w:rPr>
          <w:rFonts w:ascii="Verdana" w:hAnsi="Verdana" w:cs="Times New Roman"/>
          <w:sz w:val="22"/>
          <w:szCs w:val="22"/>
          <w:lang w:val="en-US"/>
        </w:rPr>
        <w:t>multiple exposures to interpersonal trauma, such as abandonment, betrayal, physical or sexual assaults or witnessing domestic violence</w:t>
      </w:r>
      <w:r>
        <w:rPr>
          <w:rFonts w:ascii="Verdana" w:hAnsi="Verdana" w:cs="Times New Roman"/>
          <w:sz w:val="22"/>
          <w:szCs w:val="22"/>
          <w:lang w:val="en-US"/>
        </w:rPr>
        <w:t xml:space="preserve"> which</w:t>
      </w:r>
      <w:r w:rsidRPr="00356F77">
        <w:rPr>
          <w:rFonts w:ascii="Verdana" w:hAnsi="Verdana" w:cs="Times New Roman"/>
          <w:sz w:val="22"/>
          <w:szCs w:val="22"/>
          <w:lang w:val="en-US"/>
        </w:rPr>
        <w:t xml:space="preserve"> have consistent and predictable conseq</w:t>
      </w:r>
      <w:r w:rsidRPr="00A743E9">
        <w:rPr>
          <w:rFonts w:ascii="Verdana" w:hAnsi="Verdana" w:cs="Times New Roman"/>
          <w:sz w:val="22"/>
          <w:szCs w:val="22"/>
          <w:lang w:val="en-US"/>
        </w:rPr>
        <w:t xml:space="preserve">uences that affect many areas of functioning. These experiences engender </w:t>
      </w:r>
      <w:r w:rsidRPr="00A743E9">
        <w:rPr>
          <w:rFonts w:ascii="Verdana" w:hAnsi="Verdana" w:cs="Times New Roman"/>
          <w:iCs/>
          <w:sz w:val="22"/>
          <w:szCs w:val="22"/>
          <w:lang w:val="en-US"/>
        </w:rPr>
        <w:t>intense affects</w:t>
      </w:r>
      <w:r w:rsidR="0029531A" w:rsidRPr="00A743E9">
        <w:rPr>
          <w:rFonts w:ascii="Verdana" w:hAnsi="Verdana" w:cs="Times New Roman"/>
          <w:sz w:val="22"/>
          <w:szCs w:val="22"/>
          <w:lang w:val="en-US"/>
        </w:rPr>
        <w:t xml:space="preserve"> such as</w:t>
      </w:r>
      <w:r w:rsidRPr="00A743E9">
        <w:rPr>
          <w:rFonts w:ascii="Verdana" w:hAnsi="Verdana" w:cs="Times New Roman"/>
          <w:sz w:val="22"/>
          <w:szCs w:val="22"/>
          <w:lang w:val="en-US"/>
        </w:rPr>
        <w:t xml:space="preserve"> rage, betrayal, fear and </w:t>
      </w:r>
      <w:r w:rsidRPr="00A743E9">
        <w:rPr>
          <w:rFonts w:ascii="Verdana" w:hAnsi="Verdana" w:cs="Times New Roman"/>
          <w:iCs/>
          <w:sz w:val="22"/>
          <w:szCs w:val="22"/>
          <w:lang w:val="en-US"/>
        </w:rPr>
        <w:t>efforts to ward off the recurrence</w:t>
      </w:r>
      <w:r w:rsidRPr="00A743E9">
        <w:rPr>
          <w:rFonts w:ascii="Verdana" w:hAnsi="Verdana" w:cs="Times New Roman"/>
          <w:sz w:val="22"/>
          <w:szCs w:val="22"/>
          <w:lang w:val="en-US"/>
        </w:rPr>
        <w:t xml:space="preserve"> of those emotions, including the avoidance of experiences that precipitate them </w:t>
      </w:r>
      <w:r w:rsidRPr="00356F77">
        <w:rPr>
          <w:rFonts w:ascii="Verdana" w:hAnsi="Verdana" w:cs="Times New Roman"/>
          <w:sz w:val="22"/>
          <w:szCs w:val="22"/>
          <w:lang w:val="en-US"/>
        </w:rPr>
        <w:t xml:space="preserve">or engaging in behaviors that convey a subjective sense of control in the </w:t>
      </w:r>
      <w:r w:rsidRPr="00A743E9">
        <w:rPr>
          <w:rFonts w:ascii="Verdana" w:hAnsi="Verdana" w:cs="Times New Roman"/>
          <w:sz w:val="22"/>
          <w:szCs w:val="22"/>
          <w:lang w:val="en-US"/>
        </w:rPr>
        <w:t>face of potential threats</w:t>
      </w:r>
      <w:r w:rsidRPr="00356F77">
        <w:rPr>
          <w:rFonts w:ascii="Verdana" w:hAnsi="Verdana" w:cs="Times New Roman"/>
          <w:lang w:val="en-US"/>
        </w:rPr>
        <w:t xml:space="preserve">. </w:t>
      </w:r>
      <w:r w:rsidRPr="00356F77">
        <w:rPr>
          <w:rFonts w:ascii="Verdana" w:hAnsi="Verdana" w:cs="Times New Roman"/>
          <w:sz w:val="22"/>
          <w:szCs w:val="22"/>
          <w:lang w:val="en-US"/>
        </w:rPr>
        <w:t xml:space="preserve">Children may re-enact their traumatic experiences through their </w:t>
      </w:r>
      <w:proofErr w:type="spellStart"/>
      <w:r w:rsidRPr="00356F77">
        <w:rPr>
          <w:rFonts w:ascii="Verdana" w:hAnsi="Verdana" w:cs="Times New Roman"/>
          <w:sz w:val="22"/>
          <w:szCs w:val="22"/>
          <w:lang w:val="en-US"/>
        </w:rPr>
        <w:t>behaviour</w:t>
      </w:r>
      <w:proofErr w:type="spellEnd"/>
      <w:r w:rsidRPr="00356F77">
        <w:rPr>
          <w:rFonts w:ascii="Verdana" w:hAnsi="Verdana" w:cs="Times New Roman"/>
          <w:sz w:val="22"/>
          <w:szCs w:val="22"/>
          <w:lang w:val="en-US"/>
        </w:rPr>
        <w:t xml:space="preserve"> and often experience </w:t>
      </w:r>
      <w:r w:rsidR="0029531A">
        <w:rPr>
          <w:rFonts w:ascii="Verdana" w:hAnsi="Verdana" w:cs="Times New Roman"/>
          <w:sz w:val="22"/>
          <w:szCs w:val="22"/>
          <w:lang w:val="en-US"/>
        </w:rPr>
        <w:t xml:space="preserve">a </w:t>
      </w:r>
      <w:r w:rsidRPr="00356F77">
        <w:rPr>
          <w:rFonts w:ascii="Verdana" w:hAnsi="Verdana" w:cs="Times New Roman"/>
          <w:sz w:val="22"/>
          <w:szCs w:val="22"/>
          <w:lang w:val="en-US"/>
        </w:rPr>
        <w:t>range of somatic (e.g. headaches, stomach aches) and emotional problems</w:t>
      </w:r>
      <w:r>
        <w:rPr>
          <w:rFonts w:ascii="Verdana" w:hAnsi="Verdana" w:cs="Times New Roman"/>
          <w:sz w:val="22"/>
          <w:szCs w:val="22"/>
          <w:lang w:val="en-US"/>
        </w:rPr>
        <w:t xml:space="preserve"> </w:t>
      </w:r>
      <w:r w:rsidRPr="00356F77">
        <w:rPr>
          <w:rFonts w:ascii="Verdana" w:hAnsi="Verdana"/>
          <w:sz w:val="22"/>
          <w:szCs w:val="22"/>
        </w:rPr>
        <w:t xml:space="preserve">(Van der </w:t>
      </w:r>
      <w:proofErr w:type="spellStart"/>
      <w:r w:rsidRPr="00356F77">
        <w:rPr>
          <w:rFonts w:ascii="Verdana" w:hAnsi="Verdana"/>
          <w:sz w:val="22"/>
          <w:szCs w:val="22"/>
        </w:rPr>
        <w:t>Kolk</w:t>
      </w:r>
      <w:proofErr w:type="spellEnd"/>
      <w:r w:rsidRPr="00356F77">
        <w:rPr>
          <w:rFonts w:ascii="Verdana" w:hAnsi="Verdana"/>
          <w:sz w:val="22"/>
          <w:szCs w:val="22"/>
        </w:rPr>
        <w:t xml:space="preserve"> 2005</w:t>
      </w:r>
      <w:r>
        <w:rPr>
          <w:rFonts w:ascii="Verdana" w:hAnsi="Verdana"/>
          <w:sz w:val="22"/>
          <w:szCs w:val="22"/>
        </w:rPr>
        <w:t>)</w:t>
      </w:r>
      <w:r w:rsidRPr="00356F77">
        <w:rPr>
          <w:rFonts w:ascii="Verdana" w:hAnsi="Verdana"/>
          <w:sz w:val="22"/>
          <w:szCs w:val="22"/>
        </w:rPr>
        <w:t>.</w:t>
      </w:r>
    </w:p>
    <w:p w14:paraId="22DC1BFC" w14:textId="77777777" w:rsidR="003021F1" w:rsidRPr="0002272A" w:rsidRDefault="003021F1" w:rsidP="004B3E66">
      <w:pPr>
        <w:pStyle w:val="Default"/>
        <w:spacing w:line="276" w:lineRule="auto"/>
        <w:rPr>
          <w:rFonts w:ascii="Verdana" w:hAnsi="Verdana"/>
          <w:b/>
          <w:bCs/>
          <w:sz w:val="22"/>
          <w:szCs w:val="22"/>
          <w:u w:val="single"/>
        </w:rPr>
      </w:pPr>
    </w:p>
    <w:p w14:paraId="712A5442" w14:textId="77777777" w:rsidR="003021F1" w:rsidRDefault="001052B2" w:rsidP="001052B2">
      <w:pPr>
        <w:pStyle w:val="Default"/>
        <w:spacing w:line="276" w:lineRule="auto"/>
        <w:rPr>
          <w:rFonts w:ascii="Verdana" w:hAnsi="Verdana"/>
          <w:b/>
          <w:bCs/>
          <w:sz w:val="22"/>
          <w:szCs w:val="22"/>
          <w:u w:val="single"/>
        </w:rPr>
      </w:pPr>
      <w:r>
        <w:rPr>
          <w:rFonts w:ascii="Verdana" w:hAnsi="Verdana"/>
          <w:b/>
          <w:bCs/>
          <w:sz w:val="22"/>
          <w:szCs w:val="22"/>
          <w:u w:val="single"/>
        </w:rPr>
        <w:t xml:space="preserve">1.2 </w:t>
      </w:r>
      <w:r w:rsidR="003021F1" w:rsidRPr="007916C2">
        <w:rPr>
          <w:rFonts w:ascii="Verdana" w:hAnsi="Verdana"/>
          <w:b/>
          <w:bCs/>
          <w:sz w:val="22"/>
          <w:szCs w:val="22"/>
          <w:u w:val="single"/>
        </w:rPr>
        <w:t xml:space="preserve">Why develop an Attachment approach to intervention?   </w:t>
      </w:r>
    </w:p>
    <w:p w14:paraId="7FEF4D47" w14:textId="77777777" w:rsidR="0029531A" w:rsidRPr="007916C2" w:rsidRDefault="0029531A" w:rsidP="001052B2">
      <w:pPr>
        <w:pStyle w:val="Default"/>
        <w:spacing w:line="276" w:lineRule="auto"/>
        <w:rPr>
          <w:rFonts w:ascii="Verdana" w:hAnsi="Verdana"/>
          <w:b/>
          <w:bCs/>
          <w:sz w:val="22"/>
          <w:szCs w:val="22"/>
          <w:u w:val="single"/>
        </w:rPr>
      </w:pPr>
    </w:p>
    <w:p w14:paraId="1A748CD0" w14:textId="77777777" w:rsidR="003021F1" w:rsidRDefault="003021F1" w:rsidP="004B3E66">
      <w:pPr>
        <w:pStyle w:val="Default"/>
        <w:spacing w:line="276" w:lineRule="auto"/>
        <w:rPr>
          <w:rFonts w:ascii="Verdana" w:hAnsi="Verdana"/>
          <w:bCs/>
          <w:sz w:val="22"/>
          <w:szCs w:val="22"/>
        </w:rPr>
      </w:pPr>
      <w:r>
        <w:rPr>
          <w:rFonts w:ascii="Verdana" w:hAnsi="Verdana"/>
          <w:bCs/>
          <w:sz w:val="22"/>
          <w:szCs w:val="22"/>
        </w:rPr>
        <w:t>As highlighted, a</w:t>
      </w:r>
      <w:r w:rsidRPr="0002272A">
        <w:rPr>
          <w:rFonts w:ascii="Verdana" w:hAnsi="Verdana"/>
          <w:bCs/>
          <w:sz w:val="22"/>
          <w:szCs w:val="22"/>
        </w:rPr>
        <w:t>ttachment theory states that a strong emotional and physical attachment to at least one primary caregiver is critical to personal development. If such an attachment is absent or the primary attachment figure is abusive, the child’s capacity to develop is compromised</w:t>
      </w:r>
      <w:r w:rsidR="0049498A">
        <w:rPr>
          <w:rFonts w:ascii="Verdana" w:hAnsi="Verdana"/>
          <w:bCs/>
          <w:sz w:val="22"/>
          <w:szCs w:val="22"/>
        </w:rPr>
        <w:t xml:space="preserve"> and they are at risk of being impacted by developmental trauma</w:t>
      </w:r>
      <w:r w:rsidRPr="0002272A">
        <w:rPr>
          <w:rFonts w:ascii="Verdana" w:hAnsi="Verdana"/>
          <w:bCs/>
          <w:sz w:val="22"/>
          <w:szCs w:val="22"/>
        </w:rPr>
        <w:t>.</w:t>
      </w:r>
      <w:r>
        <w:rPr>
          <w:rFonts w:ascii="Verdana" w:hAnsi="Verdana"/>
          <w:bCs/>
          <w:sz w:val="22"/>
          <w:szCs w:val="22"/>
        </w:rPr>
        <w:t xml:space="preserve"> </w:t>
      </w:r>
      <w:r w:rsidR="007E48A1">
        <w:rPr>
          <w:rFonts w:ascii="Verdana" w:hAnsi="Verdana"/>
          <w:bCs/>
          <w:sz w:val="22"/>
          <w:szCs w:val="22"/>
        </w:rPr>
        <w:t xml:space="preserve">Research </w:t>
      </w:r>
      <w:r w:rsidRPr="0002272A">
        <w:rPr>
          <w:rFonts w:ascii="Verdana" w:hAnsi="Verdana"/>
          <w:bCs/>
          <w:sz w:val="22"/>
          <w:szCs w:val="22"/>
        </w:rPr>
        <w:t>evide</w:t>
      </w:r>
      <w:r>
        <w:rPr>
          <w:rFonts w:ascii="Verdana" w:hAnsi="Verdana"/>
          <w:bCs/>
          <w:sz w:val="22"/>
          <w:szCs w:val="22"/>
        </w:rPr>
        <w:t xml:space="preserve">nce from early </w:t>
      </w:r>
      <w:r w:rsidRPr="0002272A">
        <w:rPr>
          <w:rFonts w:ascii="Verdana" w:hAnsi="Verdana"/>
          <w:bCs/>
          <w:sz w:val="22"/>
          <w:szCs w:val="22"/>
        </w:rPr>
        <w:t>attachment</w:t>
      </w:r>
      <w:r>
        <w:rPr>
          <w:rFonts w:ascii="Verdana" w:hAnsi="Verdana"/>
          <w:bCs/>
          <w:sz w:val="22"/>
          <w:szCs w:val="22"/>
        </w:rPr>
        <w:t xml:space="preserve"> theorists such as John Bowlby</w:t>
      </w:r>
      <w:r w:rsidRPr="0002272A">
        <w:rPr>
          <w:rFonts w:ascii="Verdana" w:hAnsi="Verdana"/>
          <w:bCs/>
          <w:sz w:val="22"/>
          <w:szCs w:val="22"/>
        </w:rPr>
        <w:t xml:space="preserve"> (1969)</w:t>
      </w:r>
      <w:r>
        <w:rPr>
          <w:rFonts w:ascii="Verdana" w:hAnsi="Verdana"/>
          <w:bCs/>
          <w:sz w:val="22"/>
          <w:szCs w:val="22"/>
        </w:rPr>
        <w:t>, through to modern practitioners</w:t>
      </w:r>
      <w:r w:rsidRPr="0002272A">
        <w:rPr>
          <w:rFonts w:ascii="Verdana" w:hAnsi="Verdana"/>
          <w:bCs/>
          <w:sz w:val="22"/>
          <w:szCs w:val="22"/>
        </w:rPr>
        <w:t xml:space="preserve"> such as Dan Hughes (2007) and Pat Crittenden (2008), has emphasised the impact </w:t>
      </w:r>
      <w:r>
        <w:rPr>
          <w:rFonts w:ascii="Verdana" w:hAnsi="Verdana"/>
          <w:bCs/>
          <w:sz w:val="22"/>
          <w:szCs w:val="22"/>
        </w:rPr>
        <w:t xml:space="preserve">that </w:t>
      </w:r>
      <w:r w:rsidRPr="0002272A">
        <w:rPr>
          <w:rFonts w:ascii="Verdana" w:hAnsi="Verdana"/>
          <w:bCs/>
          <w:sz w:val="22"/>
          <w:szCs w:val="22"/>
        </w:rPr>
        <w:t>disrupted/unsatisfactory early attachment experiences can have upon children</w:t>
      </w:r>
      <w:r>
        <w:rPr>
          <w:rFonts w:ascii="Verdana" w:hAnsi="Verdana"/>
          <w:bCs/>
          <w:sz w:val="22"/>
          <w:szCs w:val="22"/>
        </w:rPr>
        <w:t xml:space="preserve"> and young people</w:t>
      </w:r>
      <w:r w:rsidRPr="0002272A">
        <w:rPr>
          <w:rFonts w:ascii="Verdana" w:hAnsi="Verdana"/>
          <w:bCs/>
          <w:sz w:val="22"/>
          <w:szCs w:val="22"/>
        </w:rPr>
        <w:t xml:space="preserve">.  </w:t>
      </w:r>
    </w:p>
    <w:p w14:paraId="044AD052" w14:textId="77777777" w:rsidR="003021F1" w:rsidRPr="0002272A" w:rsidRDefault="003021F1" w:rsidP="004B3E66">
      <w:pPr>
        <w:pStyle w:val="Default"/>
        <w:spacing w:line="276" w:lineRule="auto"/>
        <w:rPr>
          <w:rFonts w:ascii="Verdana" w:hAnsi="Verdana"/>
          <w:bCs/>
          <w:sz w:val="22"/>
          <w:szCs w:val="22"/>
        </w:rPr>
      </w:pPr>
      <w:r>
        <w:rPr>
          <w:rFonts w:ascii="Verdana" w:hAnsi="Verdana"/>
          <w:bCs/>
          <w:sz w:val="22"/>
          <w:szCs w:val="22"/>
        </w:rPr>
        <w:t>Attachment theory can provide insight into</w:t>
      </w:r>
      <w:r w:rsidRPr="0002272A">
        <w:rPr>
          <w:rFonts w:ascii="Verdana" w:hAnsi="Verdana"/>
          <w:bCs/>
          <w:sz w:val="22"/>
          <w:szCs w:val="22"/>
        </w:rPr>
        <w:t>:</w:t>
      </w:r>
      <w:r>
        <w:rPr>
          <w:rFonts w:ascii="Verdana" w:hAnsi="Verdana"/>
          <w:bCs/>
          <w:sz w:val="22"/>
          <w:szCs w:val="22"/>
        </w:rPr>
        <w:t>-</w:t>
      </w:r>
    </w:p>
    <w:p w14:paraId="45269B93" w14:textId="77777777" w:rsidR="003021F1" w:rsidRPr="0002272A" w:rsidRDefault="003021F1" w:rsidP="004130FA">
      <w:pPr>
        <w:pStyle w:val="Default"/>
        <w:numPr>
          <w:ilvl w:val="0"/>
          <w:numId w:val="6"/>
        </w:numPr>
        <w:spacing w:line="276" w:lineRule="auto"/>
        <w:rPr>
          <w:rFonts w:ascii="Verdana" w:hAnsi="Verdana"/>
          <w:bCs/>
          <w:sz w:val="22"/>
          <w:szCs w:val="22"/>
        </w:rPr>
      </w:pPr>
      <w:r>
        <w:rPr>
          <w:rFonts w:ascii="Verdana" w:hAnsi="Verdana"/>
          <w:bCs/>
          <w:sz w:val="22"/>
          <w:szCs w:val="22"/>
        </w:rPr>
        <w:t xml:space="preserve">The relationship between </w:t>
      </w:r>
      <w:r w:rsidRPr="0002272A">
        <w:rPr>
          <w:rFonts w:ascii="Verdana" w:hAnsi="Verdana"/>
          <w:bCs/>
          <w:sz w:val="22"/>
          <w:szCs w:val="22"/>
        </w:rPr>
        <w:t xml:space="preserve">attachment relationships </w:t>
      </w:r>
      <w:r>
        <w:rPr>
          <w:rFonts w:ascii="Verdana" w:hAnsi="Verdana"/>
          <w:bCs/>
          <w:sz w:val="22"/>
          <w:szCs w:val="22"/>
        </w:rPr>
        <w:t xml:space="preserve">and </w:t>
      </w:r>
      <w:r w:rsidRPr="0002272A">
        <w:rPr>
          <w:rFonts w:ascii="Verdana" w:hAnsi="Verdana"/>
          <w:bCs/>
          <w:sz w:val="22"/>
          <w:szCs w:val="22"/>
        </w:rPr>
        <w:t>brain developmen</w:t>
      </w:r>
      <w:r>
        <w:rPr>
          <w:rFonts w:ascii="Verdana" w:hAnsi="Verdana"/>
          <w:bCs/>
          <w:sz w:val="22"/>
          <w:szCs w:val="22"/>
        </w:rPr>
        <w:t>t in children</w:t>
      </w:r>
      <w:r w:rsidRPr="0002272A">
        <w:rPr>
          <w:rFonts w:ascii="Verdana" w:hAnsi="Verdana"/>
          <w:bCs/>
          <w:sz w:val="22"/>
          <w:szCs w:val="22"/>
        </w:rPr>
        <w:t>.</w:t>
      </w:r>
    </w:p>
    <w:p w14:paraId="752B42AC" w14:textId="77777777" w:rsidR="003021F1" w:rsidRPr="0002272A" w:rsidRDefault="003021F1" w:rsidP="004130FA">
      <w:pPr>
        <w:pStyle w:val="Default"/>
        <w:numPr>
          <w:ilvl w:val="0"/>
          <w:numId w:val="6"/>
        </w:numPr>
        <w:spacing w:line="276" w:lineRule="auto"/>
        <w:rPr>
          <w:rFonts w:ascii="Verdana" w:hAnsi="Verdana"/>
          <w:bCs/>
          <w:sz w:val="22"/>
          <w:szCs w:val="22"/>
        </w:rPr>
      </w:pPr>
      <w:r w:rsidRPr="0002272A">
        <w:rPr>
          <w:rFonts w:ascii="Verdana" w:hAnsi="Verdana"/>
          <w:bCs/>
          <w:sz w:val="22"/>
          <w:szCs w:val="22"/>
        </w:rPr>
        <w:t xml:space="preserve">How attachment experiences impact upon the behaviour of children and adults, and how their behaviour functions to keep them safe. </w:t>
      </w:r>
    </w:p>
    <w:p w14:paraId="17A9AC62" w14:textId="77777777" w:rsidR="003021F1" w:rsidRPr="0002272A" w:rsidRDefault="003021F1" w:rsidP="004130FA">
      <w:pPr>
        <w:pStyle w:val="Default"/>
        <w:numPr>
          <w:ilvl w:val="0"/>
          <w:numId w:val="6"/>
        </w:numPr>
        <w:spacing w:line="276" w:lineRule="auto"/>
        <w:rPr>
          <w:rFonts w:ascii="Verdana" w:hAnsi="Verdana"/>
          <w:bCs/>
          <w:sz w:val="22"/>
          <w:szCs w:val="22"/>
        </w:rPr>
      </w:pPr>
      <w:r>
        <w:rPr>
          <w:rFonts w:ascii="Verdana" w:hAnsi="Verdana"/>
          <w:bCs/>
          <w:sz w:val="22"/>
          <w:szCs w:val="22"/>
        </w:rPr>
        <w:t>W</w:t>
      </w:r>
      <w:r w:rsidRPr="0002272A">
        <w:rPr>
          <w:rFonts w:ascii="Verdana" w:hAnsi="Verdana"/>
          <w:bCs/>
          <w:sz w:val="22"/>
          <w:szCs w:val="22"/>
        </w:rPr>
        <w:t xml:space="preserve">hat a child’s behaviour may be communicating </w:t>
      </w:r>
      <w:r w:rsidR="0029531A" w:rsidRPr="0002272A">
        <w:rPr>
          <w:rFonts w:ascii="Verdana" w:hAnsi="Verdana"/>
          <w:bCs/>
          <w:sz w:val="22"/>
          <w:szCs w:val="22"/>
        </w:rPr>
        <w:t>i.e.</w:t>
      </w:r>
      <w:r w:rsidRPr="0002272A">
        <w:rPr>
          <w:rFonts w:ascii="Verdana" w:hAnsi="Verdana"/>
          <w:bCs/>
          <w:sz w:val="22"/>
          <w:szCs w:val="22"/>
        </w:rPr>
        <w:t>: behaviour as an expression of the impact of early trauma.</w:t>
      </w:r>
    </w:p>
    <w:p w14:paraId="6346F4A8" w14:textId="77777777" w:rsidR="003021F1" w:rsidRPr="0002272A" w:rsidRDefault="003021F1" w:rsidP="004130FA">
      <w:pPr>
        <w:pStyle w:val="Default"/>
        <w:numPr>
          <w:ilvl w:val="0"/>
          <w:numId w:val="6"/>
        </w:numPr>
        <w:spacing w:line="276" w:lineRule="auto"/>
        <w:rPr>
          <w:rFonts w:ascii="Verdana" w:hAnsi="Verdana"/>
          <w:bCs/>
          <w:sz w:val="22"/>
          <w:szCs w:val="22"/>
        </w:rPr>
      </w:pPr>
      <w:r>
        <w:rPr>
          <w:rFonts w:ascii="Verdana" w:hAnsi="Verdana"/>
          <w:bCs/>
          <w:sz w:val="22"/>
          <w:szCs w:val="22"/>
        </w:rPr>
        <w:t>The interaction between</w:t>
      </w:r>
      <w:r w:rsidRPr="0002272A">
        <w:rPr>
          <w:rFonts w:ascii="Verdana" w:hAnsi="Verdana"/>
          <w:bCs/>
          <w:sz w:val="22"/>
          <w:szCs w:val="22"/>
        </w:rPr>
        <w:t xml:space="preserve"> the attachment patterns of parents and ch</w:t>
      </w:r>
      <w:r>
        <w:rPr>
          <w:rFonts w:ascii="Verdana" w:hAnsi="Verdana"/>
          <w:bCs/>
          <w:sz w:val="22"/>
          <w:szCs w:val="22"/>
        </w:rPr>
        <w:t>ildren</w:t>
      </w:r>
      <w:r w:rsidRPr="0002272A">
        <w:rPr>
          <w:rFonts w:ascii="Verdana" w:hAnsi="Verdana"/>
          <w:bCs/>
          <w:sz w:val="22"/>
          <w:szCs w:val="22"/>
        </w:rPr>
        <w:t>; and</w:t>
      </w:r>
      <w:r>
        <w:rPr>
          <w:rFonts w:ascii="Verdana" w:hAnsi="Verdana"/>
          <w:bCs/>
          <w:sz w:val="22"/>
          <w:szCs w:val="22"/>
        </w:rPr>
        <w:t xml:space="preserve"> how these can</w:t>
      </w:r>
      <w:r w:rsidRPr="0002272A">
        <w:rPr>
          <w:rFonts w:ascii="Verdana" w:hAnsi="Verdana"/>
          <w:bCs/>
          <w:sz w:val="22"/>
          <w:szCs w:val="22"/>
        </w:rPr>
        <w:t xml:space="preserve"> present risk to the child in families where parents have not made sense of their own attachment traumas.</w:t>
      </w:r>
    </w:p>
    <w:p w14:paraId="3424AEB1" w14:textId="77777777" w:rsidR="003021F1" w:rsidRPr="0002272A" w:rsidRDefault="003021F1" w:rsidP="004130FA">
      <w:pPr>
        <w:pStyle w:val="Default"/>
        <w:numPr>
          <w:ilvl w:val="0"/>
          <w:numId w:val="6"/>
        </w:numPr>
        <w:spacing w:line="276" w:lineRule="auto"/>
        <w:rPr>
          <w:rFonts w:ascii="Verdana" w:hAnsi="Verdana"/>
          <w:bCs/>
          <w:sz w:val="22"/>
          <w:szCs w:val="22"/>
        </w:rPr>
      </w:pPr>
      <w:r w:rsidRPr="0002272A">
        <w:rPr>
          <w:rFonts w:ascii="Verdana" w:hAnsi="Verdana"/>
          <w:bCs/>
          <w:sz w:val="22"/>
          <w:szCs w:val="22"/>
        </w:rPr>
        <w:t xml:space="preserve">How providing interventions which address the sensitivity and </w:t>
      </w:r>
      <w:proofErr w:type="spellStart"/>
      <w:r w:rsidRPr="0002272A">
        <w:rPr>
          <w:rFonts w:ascii="Verdana" w:hAnsi="Verdana"/>
          <w:bCs/>
          <w:sz w:val="22"/>
          <w:szCs w:val="22"/>
        </w:rPr>
        <w:t>attunement</w:t>
      </w:r>
      <w:proofErr w:type="spellEnd"/>
      <w:r w:rsidRPr="0002272A">
        <w:rPr>
          <w:rFonts w:ascii="Verdana" w:hAnsi="Verdana"/>
          <w:bCs/>
          <w:sz w:val="22"/>
          <w:szCs w:val="22"/>
        </w:rPr>
        <w:t xml:space="preserve"> in the parent/child dyad can improve outcomes for children in high risk families.</w:t>
      </w:r>
    </w:p>
    <w:p w14:paraId="7E4E9816" w14:textId="77777777" w:rsidR="003021F1" w:rsidRPr="0002272A" w:rsidRDefault="003021F1" w:rsidP="004130FA">
      <w:pPr>
        <w:pStyle w:val="Default"/>
        <w:numPr>
          <w:ilvl w:val="0"/>
          <w:numId w:val="6"/>
        </w:numPr>
        <w:spacing w:line="276" w:lineRule="auto"/>
        <w:rPr>
          <w:rFonts w:ascii="Verdana" w:hAnsi="Verdana"/>
          <w:bCs/>
          <w:sz w:val="22"/>
          <w:szCs w:val="22"/>
        </w:rPr>
      </w:pPr>
      <w:r w:rsidRPr="0002272A">
        <w:rPr>
          <w:rFonts w:ascii="Verdana" w:hAnsi="Verdana"/>
          <w:bCs/>
          <w:sz w:val="22"/>
          <w:szCs w:val="22"/>
        </w:rPr>
        <w:t>The impact of separation and loss upon children placed in substitute family care.</w:t>
      </w:r>
    </w:p>
    <w:p w14:paraId="282D7164" w14:textId="77777777" w:rsidR="003021F1" w:rsidRDefault="003021F1" w:rsidP="004130FA">
      <w:pPr>
        <w:pStyle w:val="Default"/>
        <w:numPr>
          <w:ilvl w:val="0"/>
          <w:numId w:val="6"/>
        </w:numPr>
        <w:spacing w:line="276" w:lineRule="auto"/>
        <w:rPr>
          <w:rFonts w:ascii="Verdana" w:hAnsi="Verdana"/>
          <w:bCs/>
          <w:sz w:val="22"/>
          <w:szCs w:val="22"/>
        </w:rPr>
      </w:pPr>
      <w:r w:rsidRPr="0002272A">
        <w:rPr>
          <w:rFonts w:ascii="Verdana" w:hAnsi="Verdana"/>
          <w:bCs/>
          <w:sz w:val="22"/>
          <w:szCs w:val="22"/>
        </w:rPr>
        <w:lastRenderedPageBreak/>
        <w:t>How providing the opportunity for secure attachments through therapeutic parenting and re-parenting approaches for traumatised children can help them recover from these early experiences</w:t>
      </w:r>
    </w:p>
    <w:p w14:paraId="7263C44B" w14:textId="77777777" w:rsidR="007E5D69" w:rsidRPr="003A0ECF" w:rsidRDefault="007E5D69" w:rsidP="0060458E">
      <w:pPr>
        <w:pStyle w:val="Default"/>
        <w:spacing w:line="276" w:lineRule="auto"/>
        <w:ind w:left="720"/>
        <w:rPr>
          <w:rFonts w:ascii="Verdana" w:hAnsi="Verdana"/>
          <w:bCs/>
          <w:sz w:val="22"/>
          <w:szCs w:val="22"/>
        </w:rPr>
      </w:pPr>
    </w:p>
    <w:p w14:paraId="786E6F92" w14:textId="77777777" w:rsidR="003021F1" w:rsidRDefault="007E5D69" w:rsidP="004B3E66">
      <w:pPr>
        <w:pStyle w:val="Default"/>
        <w:spacing w:line="276" w:lineRule="auto"/>
        <w:rPr>
          <w:rFonts w:ascii="Verdana" w:hAnsi="Verdana"/>
          <w:bCs/>
          <w:sz w:val="22"/>
          <w:szCs w:val="22"/>
        </w:rPr>
      </w:pPr>
      <w:r>
        <w:rPr>
          <w:rFonts w:ascii="Verdana" w:hAnsi="Verdana"/>
          <w:bCs/>
          <w:sz w:val="22"/>
          <w:szCs w:val="22"/>
        </w:rPr>
        <w:t xml:space="preserve">  </w:t>
      </w:r>
    </w:p>
    <w:p w14:paraId="3FBB3DD5" w14:textId="77777777" w:rsidR="001936F0" w:rsidRDefault="007E48A1" w:rsidP="001936F0">
      <w:pPr>
        <w:pStyle w:val="Default"/>
        <w:spacing w:line="276" w:lineRule="auto"/>
        <w:rPr>
          <w:rFonts w:ascii="Verdana" w:hAnsi="Verdana"/>
          <w:bCs/>
          <w:sz w:val="22"/>
          <w:szCs w:val="22"/>
        </w:rPr>
      </w:pPr>
      <w:r w:rsidRPr="007E48A1">
        <w:rPr>
          <w:rFonts w:ascii="Verdana" w:hAnsi="Verdana"/>
          <w:bCs/>
          <w:sz w:val="22"/>
          <w:szCs w:val="22"/>
        </w:rPr>
        <w:t xml:space="preserve">We have developed the </w:t>
      </w:r>
      <w:r w:rsidR="007E5D69">
        <w:rPr>
          <w:rFonts w:ascii="Verdana" w:hAnsi="Verdana"/>
          <w:bCs/>
          <w:sz w:val="22"/>
          <w:szCs w:val="22"/>
        </w:rPr>
        <w:t>concept</w:t>
      </w:r>
      <w:r w:rsidRPr="007E48A1">
        <w:rPr>
          <w:rFonts w:ascii="Verdana" w:hAnsi="Verdana"/>
          <w:bCs/>
          <w:sz w:val="22"/>
          <w:szCs w:val="22"/>
        </w:rPr>
        <w:t xml:space="preserve"> of an</w:t>
      </w:r>
      <w:r>
        <w:rPr>
          <w:rFonts w:ascii="Verdana" w:hAnsi="Verdana"/>
          <w:bCs/>
          <w:sz w:val="22"/>
          <w:szCs w:val="22"/>
        </w:rPr>
        <w:t xml:space="preserve"> </w:t>
      </w:r>
      <w:r w:rsidR="00A743E9">
        <w:rPr>
          <w:rFonts w:ascii="Verdana" w:hAnsi="Verdana"/>
          <w:bCs/>
          <w:sz w:val="22"/>
          <w:szCs w:val="22"/>
        </w:rPr>
        <w:t xml:space="preserve">‘attachment </w:t>
      </w:r>
      <w:proofErr w:type="gramStart"/>
      <w:r w:rsidR="00A743E9">
        <w:rPr>
          <w:rFonts w:ascii="Verdana" w:hAnsi="Verdana"/>
          <w:bCs/>
          <w:sz w:val="22"/>
          <w:szCs w:val="22"/>
        </w:rPr>
        <w:t>l</w:t>
      </w:r>
      <w:r w:rsidRPr="00A743E9">
        <w:rPr>
          <w:rFonts w:ascii="Verdana" w:hAnsi="Verdana"/>
          <w:bCs/>
          <w:sz w:val="22"/>
          <w:szCs w:val="22"/>
        </w:rPr>
        <w:t>ens’</w:t>
      </w:r>
      <w:proofErr w:type="gramEnd"/>
      <w:r>
        <w:rPr>
          <w:rFonts w:ascii="Verdana" w:hAnsi="Verdana"/>
          <w:bCs/>
          <w:sz w:val="22"/>
          <w:szCs w:val="22"/>
        </w:rPr>
        <w:t xml:space="preserve"> w</w:t>
      </w:r>
      <w:r w:rsidRPr="007E48A1">
        <w:rPr>
          <w:rFonts w:ascii="Verdana" w:hAnsi="Verdana"/>
          <w:bCs/>
          <w:sz w:val="22"/>
          <w:szCs w:val="22"/>
        </w:rPr>
        <w:t>i</w:t>
      </w:r>
      <w:r w:rsidR="00994C90">
        <w:rPr>
          <w:rFonts w:ascii="Verdana" w:hAnsi="Verdana"/>
          <w:bCs/>
          <w:sz w:val="22"/>
          <w:szCs w:val="22"/>
        </w:rPr>
        <w:t xml:space="preserve">th the aim that all </w:t>
      </w:r>
      <w:r w:rsidRPr="007E48A1">
        <w:rPr>
          <w:rFonts w:ascii="Verdana" w:hAnsi="Verdana"/>
          <w:bCs/>
          <w:sz w:val="22"/>
          <w:szCs w:val="22"/>
        </w:rPr>
        <w:t>practice in West Sussex</w:t>
      </w:r>
      <w:r>
        <w:rPr>
          <w:rFonts w:ascii="Verdana" w:hAnsi="Verdana"/>
          <w:bCs/>
          <w:sz w:val="22"/>
          <w:szCs w:val="22"/>
        </w:rPr>
        <w:t xml:space="preserve"> will be</w:t>
      </w:r>
      <w:r w:rsidRPr="007E48A1">
        <w:rPr>
          <w:rFonts w:ascii="Verdana" w:hAnsi="Verdana"/>
          <w:bCs/>
          <w:sz w:val="22"/>
          <w:szCs w:val="22"/>
        </w:rPr>
        <w:t xml:space="preserve"> viewed through an attachment and developmental</w:t>
      </w:r>
      <w:r w:rsidR="0049498A">
        <w:rPr>
          <w:rFonts w:ascii="Verdana" w:hAnsi="Verdana"/>
          <w:bCs/>
          <w:sz w:val="22"/>
          <w:szCs w:val="22"/>
        </w:rPr>
        <w:t xml:space="preserve"> trauma theoretical framework. This will </w:t>
      </w:r>
      <w:r>
        <w:rPr>
          <w:rFonts w:ascii="Verdana" w:hAnsi="Verdana"/>
          <w:bCs/>
          <w:sz w:val="22"/>
          <w:szCs w:val="22"/>
        </w:rPr>
        <w:t>inform all our assessment</w:t>
      </w:r>
      <w:r w:rsidR="00994C90">
        <w:rPr>
          <w:rFonts w:ascii="Verdana" w:hAnsi="Verdana"/>
          <w:bCs/>
          <w:sz w:val="22"/>
          <w:szCs w:val="22"/>
        </w:rPr>
        <w:t>s</w:t>
      </w:r>
      <w:r>
        <w:rPr>
          <w:rFonts w:ascii="Verdana" w:hAnsi="Verdana"/>
          <w:bCs/>
          <w:sz w:val="22"/>
          <w:szCs w:val="22"/>
        </w:rPr>
        <w:t xml:space="preserve"> and </w:t>
      </w:r>
      <w:r w:rsidRPr="007E48A1">
        <w:rPr>
          <w:rFonts w:ascii="Verdana" w:hAnsi="Verdana"/>
          <w:bCs/>
          <w:sz w:val="22"/>
          <w:szCs w:val="22"/>
        </w:rPr>
        <w:t>interventions</w:t>
      </w:r>
      <w:r w:rsidR="0049498A">
        <w:rPr>
          <w:rFonts w:ascii="Verdana" w:hAnsi="Verdana"/>
          <w:bCs/>
          <w:sz w:val="22"/>
          <w:szCs w:val="22"/>
        </w:rPr>
        <w:t xml:space="preserve"> with children and their </w:t>
      </w:r>
      <w:r w:rsidR="00994C90">
        <w:rPr>
          <w:rFonts w:ascii="Verdana" w:hAnsi="Verdana"/>
          <w:bCs/>
          <w:sz w:val="22"/>
          <w:szCs w:val="22"/>
        </w:rPr>
        <w:t xml:space="preserve">families from the front door. </w:t>
      </w:r>
    </w:p>
    <w:p w14:paraId="0D3FEFB8" w14:textId="77777777" w:rsidR="00670963" w:rsidRPr="001936F0" w:rsidRDefault="00670963" w:rsidP="001936F0">
      <w:pPr>
        <w:pStyle w:val="Default"/>
        <w:spacing w:line="276" w:lineRule="auto"/>
        <w:rPr>
          <w:rFonts w:ascii="Verdana" w:hAnsi="Verdana"/>
          <w:bCs/>
          <w:sz w:val="22"/>
          <w:szCs w:val="22"/>
        </w:rPr>
      </w:pPr>
    </w:p>
    <w:p w14:paraId="68DC296D" w14:textId="77777777" w:rsidR="003075F3" w:rsidRPr="0049498A" w:rsidRDefault="002D31CB" w:rsidP="002D31CB">
      <w:pPr>
        <w:pStyle w:val="Default"/>
        <w:spacing w:line="276" w:lineRule="auto"/>
        <w:rPr>
          <w:rFonts w:ascii="Verdana" w:hAnsi="Verdana"/>
          <w:b/>
          <w:bCs/>
          <w:sz w:val="22"/>
          <w:szCs w:val="22"/>
          <w:u w:val="single"/>
        </w:rPr>
      </w:pPr>
      <w:r w:rsidRPr="0049498A">
        <w:rPr>
          <w:rFonts w:ascii="Verdana" w:hAnsi="Verdana"/>
          <w:b/>
          <w:bCs/>
          <w:sz w:val="22"/>
          <w:szCs w:val="22"/>
          <w:u w:val="single"/>
        </w:rPr>
        <w:t xml:space="preserve">2. </w:t>
      </w:r>
      <w:r w:rsidR="003075F3" w:rsidRPr="0049498A">
        <w:rPr>
          <w:rFonts w:ascii="Verdana" w:hAnsi="Verdana"/>
          <w:b/>
          <w:bCs/>
          <w:sz w:val="22"/>
          <w:szCs w:val="22"/>
          <w:u w:val="single"/>
        </w:rPr>
        <w:t xml:space="preserve">Integrating the Signs of Safety Approach with an Attachment </w:t>
      </w:r>
      <w:r w:rsidR="007A0C6B" w:rsidRPr="0049498A">
        <w:rPr>
          <w:rFonts w:ascii="Verdana" w:hAnsi="Verdana"/>
          <w:b/>
          <w:bCs/>
          <w:sz w:val="22"/>
          <w:szCs w:val="22"/>
          <w:u w:val="single"/>
        </w:rPr>
        <w:t>and</w:t>
      </w:r>
      <w:r w:rsidR="00994C90">
        <w:rPr>
          <w:rFonts w:ascii="Verdana" w:hAnsi="Verdana"/>
          <w:b/>
          <w:bCs/>
          <w:sz w:val="22"/>
          <w:szCs w:val="22"/>
          <w:u w:val="single"/>
        </w:rPr>
        <w:t xml:space="preserve"> Developmental</w:t>
      </w:r>
      <w:r w:rsidR="007A0C6B" w:rsidRPr="0049498A">
        <w:rPr>
          <w:rFonts w:ascii="Verdana" w:hAnsi="Verdana"/>
          <w:b/>
          <w:bCs/>
          <w:sz w:val="22"/>
          <w:szCs w:val="22"/>
          <w:u w:val="single"/>
        </w:rPr>
        <w:t xml:space="preserve"> Trauma Framework</w:t>
      </w:r>
      <w:r w:rsidR="003075F3" w:rsidRPr="0049498A">
        <w:rPr>
          <w:rFonts w:ascii="Verdana" w:hAnsi="Verdana"/>
          <w:b/>
          <w:bCs/>
          <w:sz w:val="22"/>
          <w:szCs w:val="22"/>
          <w:u w:val="single"/>
        </w:rPr>
        <w:t xml:space="preserve"> in Children’s Social Care.</w:t>
      </w:r>
    </w:p>
    <w:p w14:paraId="612E34A7" w14:textId="77777777" w:rsidR="003075F3" w:rsidRPr="001C3716" w:rsidRDefault="003075F3" w:rsidP="004B3E66">
      <w:pPr>
        <w:pStyle w:val="Default"/>
        <w:spacing w:line="276" w:lineRule="auto"/>
        <w:rPr>
          <w:rFonts w:ascii="Times" w:hAnsi="Times"/>
          <w:b/>
          <w:bCs/>
          <w:u w:val="single"/>
        </w:rPr>
      </w:pPr>
    </w:p>
    <w:p w14:paraId="44A6E6C0" w14:textId="77777777" w:rsidR="003075F3" w:rsidRPr="001C3716" w:rsidRDefault="003075F3" w:rsidP="004B3E66">
      <w:pPr>
        <w:pStyle w:val="Default"/>
        <w:spacing w:line="276" w:lineRule="auto"/>
        <w:rPr>
          <w:rFonts w:ascii="Times" w:hAnsi="Times"/>
          <w:b/>
          <w:bCs/>
          <w:u w:val="single"/>
        </w:rPr>
      </w:pPr>
      <w:r w:rsidRPr="001C3716">
        <w:rPr>
          <w:rFonts w:ascii="Times" w:hAnsi="Times"/>
          <w:noProof/>
          <w:lang w:eastAsia="en-GB"/>
        </w:rPr>
        <w:drawing>
          <wp:inline distT="0" distB="0" distL="0" distR="0" wp14:anchorId="37C92EAB" wp14:editId="3C102CE3">
            <wp:extent cx="6552000" cy="3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2000" cy="3685800"/>
                    </a:xfrm>
                    <a:prstGeom prst="rect">
                      <a:avLst/>
                    </a:prstGeom>
                    <a:noFill/>
                  </pic:spPr>
                </pic:pic>
              </a:graphicData>
            </a:graphic>
          </wp:inline>
        </w:drawing>
      </w:r>
    </w:p>
    <w:p w14:paraId="51EF25CC" w14:textId="77777777" w:rsidR="003075F3" w:rsidRPr="001C3716" w:rsidRDefault="003075F3" w:rsidP="004B3E66">
      <w:pPr>
        <w:pStyle w:val="Default"/>
        <w:spacing w:line="276" w:lineRule="auto"/>
        <w:ind w:left="360"/>
        <w:rPr>
          <w:rFonts w:ascii="Times" w:hAnsi="Times"/>
          <w:b/>
          <w:bCs/>
          <w:u w:val="single"/>
        </w:rPr>
      </w:pPr>
    </w:p>
    <w:p w14:paraId="5E89D8FA" w14:textId="77777777" w:rsidR="00E00400" w:rsidRPr="007E48A1" w:rsidRDefault="007A0C6B" w:rsidP="004B3E66">
      <w:pPr>
        <w:rPr>
          <w:rFonts w:ascii="Verdana" w:hAnsi="Verdana"/>
        </w:rPr>
      </w:pPr>
      <w:r w:rsidRPr="007E48A1">
        <w:rPr>
          <w:rStyle w:val="Strong"/>
          <w:rFonts w:ascii="Verdana" w:eastAsia="Times New Roman" w:hAnsi="Verdana" w:cs="Times New Roman"/>
          <w:b w:val="0"/>
        </w:rPr>
        <w:t xml:space="preserve">The </w:t>
      </w:r>
      <w:r w:rsidR="00776C2F" w:rsidRPr="00776C2F">
        <w:rPr>
          <w:rStyle w:val="Strong"/>
          <w:rFonts w:ascii="Verdana" w:eastAsia="Times New Roman" w:hAnsi="Verdana" w:cs="Times New Roman"/>
          <w:b w:val="0"/>
        </w:rPr>
        <w:t xml:space="preserve">Signs of Safety, Stability and Success model </w:t>
      </w:r>
      <w:r w:rsidRPr="007E48A1">
        <w:rPr>
          <w:rStyle w:val="Strong"/>
          <w:rFonts w:ascii="Verdana" w:eastAsia="Times New Roman" w:hAnsi="Verdana" w:cs="Times New Roman"/>
          <w:b w:val="0"/>
        </w:rPr>
        <w:t xml:space="preserve">is an innovative </w:t>
      </w:r>
      <w:r w:rsidR="00E05700">
        <w:rPr>
          <w:rStyle w:val="Strong"/>
          <w:rFonts w:ascii="Verdana" w:eastAsia="Times New Roman" w:hAnsi="Verdana" w:cs="Times New Roman"/>
          <w:b w:val="0"/>
        </w:rPr>
        <w:t xml:space="preserve">solution </w:t>
      </w:r>
      <w:proofErr w:type="gramStart"/>
      <w:r w:rsidR="00E05700">
        <w:rPr>
          <w:rStyle w:val="Strong"/>
          <w:rFonts w:ascii="Verdana" w:eastAsia="Times New Roman" w:hAnsi="Verdana" w:cs="Times New Roman"/>
          <w:b w:val="0"/>
        </w:rPr>
        <w:t>focused</w:t>
      </w:r>
      <w:r w:rsidRPr="007E48A1">
        <w:rPr>
          <w:rStyle w:val="Strong"/>
          <w:rFonts w:ascii="Verdana" w:eastAsia="Times New Roman" w:hAnsi="Verdana" w:cs="Times New Roman"/>
          <w:b w:val="0"/>
        </w:rPr>
        <w:t>,</w:t>
      </w:r>
      <w:proofErr w:type="gramEnd"/>
      <w:r w:rsidRPr="007E48A1">
        <w:rPr>
          <w:rStyle w:val="Strong"/>
          <w:rFonts w:ascii="Verdana" w:eastAsia="Times New Roman" w:hAnsi="Verdana" w:cs="Times New Roman"/>
          <w:b w:val="0"/>
        </w:rPr>
        <w:t xml:space="preserve"> safety-organised approach to child protection casework. </w:t>
      </w:r>
      <w:r w:rsidR="003075F3" w:rsidRPr="007E48A1">
        <w:rPr>
          <w:rFonts w:ascii="Verdana" w:hAnsi="Verdana"/>
        </w:rPr>
        <w:t xml:space="preserve">We have developed a practice framework formed from a Signs of Safety approach, </w:t>
      </w:r>
      <w:r w:rsidR="006255AE" w:rsidRPr="007E48A1">
        <w:rPr>
          <w:rFonts w:ascii="Verdana" w:hAnsi="Verdana"/>
        </w:rPr>
        <w:t>using an attachment and development trauma theoretical base</w:t>
      </w:r>
      <w:r w:rsidR="003075F3" w:rsidRPr="007E48A1">
        <w:rPr>
          <w:rFonts w:ascii="Verdana" w:hAnsi="Verdana"/>
        </w:rPr>
        <w:t xml:space="preserve"> as the above diagram demonstrates.</w:t>
      </w:r>
      <w:r w:rsidRPr="007E48A1">
        <w:rPr>
          <w:rFonts w:ascii="Verdana" w:hAnsi="Verdana"/>
        </w:rPr>
        <w:t xml:space="preserve"> </w:t>
      </w:r>
    </w:p>
    <w:p w14:paraId="6955CECD" w14:textId="77777777" w:rsidR="007E48A1" w:rsidRPr="007E48A1" w:rsidRDefault="007E48A1" w:rsidP="004B3E66">
      <w:pPr>
        <w:rPr>
          <w:rFonts w:ascii="Verdana" w:hAnsi="Verdana"/>
        </w:rPr>
      </w:pPr>
      <w:r w:rsidRPr="007E48A1">
        <w:rPr>
          <w:rFonts w:ascii="Verdana" w:hAnsi="Verdana"/>
        </w:rPr>
        <w:t>T</w:t>
      </w:r>
      <w:r w:rsidRPr="007E48A1">
        <w:rPr>
          <w:rFonts w:ascii="Verdana" w:eastAsia="Times New Roman" w:hAnsi="Verdana" w:cs="Times New Roman"/>
        </w:rPr>
        <w:t>his Signs of Safety model is grounded in partnership and collaboration. It expands the investigation of risk to encompass</w:t>
      </w:r>
      <w:r w:rsidR="00994C90">
        <w:rPr>
          <w:rFonts w:ascii="Verdana" w:eastAsia="Times New Roman" w:hAnsi="Verdana" w:cs="Times New Roman"/>
        </w:rPr>
        <w:t xml:space="preserve"> a focus on</w:t>
      </w:r>
      <w:r w:rsidRPr="007E48A1">
        <w:rPr>
          <w:rFonts w:ascii="Verdana" w:eastAsia="Times New Roman" w:hAnsi="Verdana" w:cs="Times New Roman"/>
        </w:rPr>
        <w:t xml:space="preserve"> strength</w:t>
      </w:r>
      <w:r w:rsidR="00994C90">
        <w:rPr>
          <w:rFonts w:ascii="Verdana" w:eastAsia="Times New Roman" w:hAnsi="Verdana" w:cs="Times New Roman"/>
        </w:rPr>
        <w:t xml:space="preserve"> and resilience taking into account positive attachments in families. </w:t>
      </w:r>
    </w:p>
    <w:p w14:paraId="1BEB8277" w14:textId="77777777" w:rsidR="007E48A1" w:rsidRDefault="00E00400" w:rsidP="004B3E66">
      <w:pPr>
        <w:rPr>
          <w:rFonts w:ascii="Verdana" w:hAnsi="Verdana"/>
        </w:rPr>
      </w:pPr>
      <w:r w:rsidRPr="007E48A1">
        <w:rPr>
          <w:rFonts w:ascii="Verdana" w:hAnsi="Verdana"/>
        </w:rPr>
        <w:t>In using Signs of Safety</w:t>
      </w:r>
      <w:r w:rsidR="007E48A1" w:rsidRPr="007E48A1">
        <w:rPr>
          <w:rFonts w:ascii="Verdana" w:hAnsi="Verdana"/>
        </w:rPr>
        <w:t xml:space="preserve"> through an attachment </w:t>
      </w:r>
      <w:r w:rsidR="00994C90">
        <w:rPr>
          <w:rFonts w:ascii="Verdana" w:hAnsi="Verdana"/>
        </w:rPr>
        <w:t>lens</w:t>
      </w:r>
      <w:r w:rsidR="003075F3" w:rsidRPr="007E48A1">
        <w:rPr>
          <w:rFonts w:ascii="Verdana" w:hAnsi="Verdana"/>
        </w:rPr>
        <w:t xml:space="preserve">, we </w:t>
      </w:r>
      <w:r w:rsidR="007E48A1" w:rsidRPr="007E48A1">
        <w:rPr>
          <w:rFonts w:ascii="Verdana" w:hAnsi="Verdana"/>
        </w:rPr>
        <w:t>have a clear approach to undertaking</w:t>
      </w:r>
      <w:r w:rsidR="006255AE" w:rsidRPr="007E48A1">
        <w:rPr>
          <w:rFonts w:ascii="Verdana" w:hAnsi="Verdana"/>
        </w:rPr>
        <w:t xml:space="preserve"> attachment and </w:t>
      </w:r>
      <w:r w:rsidR="00994C90">
        <w:rPr>
          <w:rFonts w:ascii="Verdana" w:hAnsi="Verdana"/>
        </w:rPr>
        <w:t xml:space="preserve">developmental </w:t>
      </w:r>
      <w:r w:rsidR="006255AE" w:rsidRPr="007E48A1">
        <w:rPr>
          <w:rFonts w:ascii="Verdana" w:hAnsi="Verdana"/>
        </w:rPr>
        <w:t xml:space="preserve">trauma based assessments and </w:t>
      </w:r>
      <w:r w:rsidR="006255AE" w:rsidRPr="007E48A1">
        <w:rPr>
          <w:rFonts w:ascii="Verdana" w:hAnsi="Verdana"/>
        </w:rPr>
        <w:lastRenderedPageBreak/>
        <w:t xml:space="preserve">interventions, </w:t>
      </w:r>
      <w:r w:rsidR="007E48A1" w:rsidRPr="007E48A1">
        <w:rPr>
          <w:rFonts w:ascii="Verdana" w:hAnsi="Verdana"/>
        </w:rPr>
        <w:t>which help</w:t>
      </w:r>
      <w:r w:rsidR="006255AE" w:rsidRPr="007E48A1">
        <w:rPr>
          <w:rFonts w:ascii="Verdana" w:hAnsi="Verdana"/>
        </w:rPr>
        <w:t xml:space="preserve"> us to identify concerns, strengths and evaluate our work with families. </w:t>
      </w:r>
    </w:p>
    <w:p w14:paraId="34F8C99A" w14:textId="77777777" w:rsidR="00776C2F" w:rsidRPr="00776C2F" w:rsidRDefault="00776C2F" w:rsidP="00776C2F">
      <w:pPr>
        <w:rPr>
          <w:rFonts w:ascii="Verdana" w:hAnsi="Verdana"/>
        </w:rPr>
      </w:pPr>
      <w:r w:rsidRPr="00776C2F">
        <w:rPr>
          <w:rFonts w:ascii="Verdana" w:hAnsi="Verdana"/>
        </w:rPr>
        <w:t xml:space="preserve">In order to help children, young people and families to achieve stability in their lives, we must first make sure they are safe. This includes both physical safety and emotional safety by making sure that they are helped to achieve a </w:t>
      </w:r>
      <w:r w:rsidR="00994C90">
        <w:rPr>
          <w:rFonts w:ascii="Verdana" w:hAnsi="Verdana"/>
        </w:rPr>
        <w:t>secure attachment to their care</w:t>
      </w:r>
      <w:r w:rsidRPr="00776C2F">
        <w:rPr>
          <w:rFonts w:ascii="Verdana" w:hAnsi="Verdana"/>
        </w:rPr>
        <w:t>givers. Once children and young people have achieved safety, we need to help them and their families achieve stability, in order that they can then reach success in their lives. We aspire for success for all our children, young people and families.</w:t>
      </w:r>
    </w:p>
    <w:p w14:paraId="475ADF87" w14:textId="77777777" w:rsidR="00776C2F" w:rsidRDefault="00776C2F" w:rsidP="00776C2F">
      <w:pPr>
        <w:rPr>
          <w:rFonts w:ascii="Verdana" w:hAnsi="Verdana"/>
        </w:rPr>
      </w:pPr>
      <w:r w:rsidRPr="00776C2F">
        <w:rPr>
          <w:rFonts w:ascii="Verdana" w:hAnsi="Verdana"/>
        </w:rPr>
        <w:t xml:space="preserve">The Signs of Safety, Stability and Success model </w:t>
      </w:r>
      <w:r w:rsidR="00994C90">
        <w:rPr>
          <w:rFonts w:ascii="Verdana" w:hAnsi="Verdana"/>
        </w:rPr>
        <w:t>through an attachment lens</w:t>
      </w:r>
      <w:r>
        <w:rPr>
          <w:rFonts w:ascii="Verdana" w:hAnsi="Verdana"/>
        </w:rPr>
        <w:t xml:space="preserve"> ensures</w:t>
      </w:r>
      <w:r w:rsidRPr="00776C2F">
        <w:rPr>
          <w:rFonts w:ascii="Verdana" w:hAnsi="Verdana"/>
        </w:rPr>
        <w:t xml:space="preserve"> that children and </w:t>
      </w:r>
      <w:r>
        <w:rPr>
          <w:rFonts w:ascii="Verdana" w:hAnsi="Verdana"/>
        </w:rPr>
        <w:t>their families</w:t>
      </w:r>
      <w:r w:rsidRPr="00776C2F">
        <w:rPr>
          <w:rFonts w:ascii="Verdana" w:hAnsi="Verdana"/>
        </w:rPr>
        <w:t xml:space="preserve"> are receiving the right help from the right service at the right time to make sure that they are safe, stable and successful now and in the future. </w:t>
      </w:r>
    </w:p>
    <w:p w14:paraId="043E1BEF" w14:textId="77777777" w:rsidR="007E48A1" w:rsidRPr="00994C90" w:rsidRDefault="007E48A1" w:rsidP="00776C2F">
      <w:pPr>
        <w:rPr>
          <w:rFonts w:ascii="Verdana" w:hAnsi="Verdana"/>
          <w:b/>
          <w:u w:val="single"/>
        </w:rPr>
      </w:pPr>
      <w:r w:rsidRPr="00994C90">
        <w:rPr>
          <w:rFonts w:ascii="Verdana" w:hAnsi="Verdana"/>
          <w:b/>
          <w:u w:val="single"/>
        </w:rPr>
        <w:t xml:space="preserve">3. Aims </w:t>
      </w:r>
    </w:p>
    <w:p w14:paraId="5DC243CA" w14:textId="77777777" w:rsidR="00895637" w:rsidRPr="00994C90" w:rsidRDefault="003075F3" w:rsidP="004B3E66">
      <w:pPr>
        <w:rPr>
          <w:rFonts w:ascii="Verdana" w:hAnsi="Verdana"/>
        </w:rPr>
      </w:pPr>
      <w:r w:rsidRPr="007E48A1">
        <w:rPr>
          <w:rFonts w:ascii="Verdana" w:hAnsi="Verdana"/>
        </w:rPr>
        <w:t>The overarching aims</w:t>
      </w:r>
      <w:r w:rsidR="00994C90">
        <w:rPr>
          <w:rFonts w:ascii="Verdana" w:hAnsi="Verdana"/>
        </w:rPr>
        <w:t xml:space="preserve"> of the a</w:t>
      </w:r>
      <w:r w:rsidR="00895637" w:rsidRPr="007E48A1">
        <w:rPr>
          <w:rFonts w:ascii="Verdana" w:hAnsi="Verdana"/>
        </w:rPr>
        <w:t xml:space="preserve">ttachment and </w:t>
      </w:r>
      <w:r w:rsidR="00994C90">
        <w:rPr>
          <w:rFonts w:ascii="Verdana" w:hAnsi="Verdana"/>
        </w:rPr>
        <w:t>developmental trauma s</w:t>
      </w:r>
      <w:r w:rsidR="00895637" w:rsidRPr="007E48A1">
        <w:rPr>
          <w:rFonts w:ascii="Verdana" w:hAnsi="Verdana"/>
        </w:rPr>
        <w:t>trategy are</w:t>
      </w:r>
      <w:r w:rsidR="007E48A1">
        <w:rPr>
          <w:rFonts w:ascii="Verdana" w:hAnsi="Verdana"/>
        </w:rPr>
        <w:t>:-</w:t>
      </w:r>
    </w:p>
    <w:p w14:paraId="00AF7D6B" w14:textId="77777777" w:rsidR="001233D1" w:rsidRDefault="0002272A" w:rsidP="004130FA">
      <w:pPr>
        <w:pStyle w:val="Default"/>
        <w:numPr>
          <w:ilvl w:val="0"/>
          <w:numId w:val="8"/>
        </w:numPr>
        <w:spacing w:line="276" w:lineRule="auto"/>
        <w:rPr>
          <w:rFonts w:ascii="Verdana" w:hAnsi="Verdana"/>
          <w:bCs/>
          <w:sz w:val="22"/>
          <w:szCs w:val="22"/>
        </w:rPr>
      </w:pPr>
      <w:r w:rsidRPr="007E48A1">
        <w:rPr>
          <w:rFonts w:ascii="Verdana" w:hAnsi="Verdana"/>
          <w:bCs/>
          <w:sz w:val="22"/>
          <w:szCs w:val="22"/>
        </w:rPr>
        <w:t xml:space="preserve">For </w:t>
      </w:r>
      <w:r w:rsidR="00895637" w:rsidRPr="007E48A1">
        <w:rPr>
          <w:rFonts w:ascii="Verdana" w:hAnsi="Verdana"/>
          <w:bCs/>
          <w:sz w:val="22"/>
          <w:szCs w:val="22"/>
        </w:rPr>
        <w:t xml:space="preserve">workers to </w:t>
      </w:r>
      <w:r w:rsidR="00E128AE" w:rsidRPr="007E48A1">
        <w:rPr>
          <w:rFonts w:ascii="Verdana" w:hAnsi="Verdana"/>
          <w:bCs/>
          <w:sz w:val="22"/>
          <w:szCs w:val="22"/>
        </w:rPr>
        <w:t>undertake</w:t>
      </w:r>
      <w:r w:rsidR="00895637" w:rsidRPr="007E48A1">
        <w:rPr>
          <w:rFonts w:ascii="Verdana" w:hAnsi="Verdana"/>
          <w:bCs/>
          <w:sz w:val="22"/>
          <w:szCs w:val="22"/>
        </w:rPr>
        <w:t xml:space="preserve"> all </w:t>
      </w:r>
      <w:r w:rsidR="00E128AE" w:rsidRPr="007E48A1">
        <w:rPr>
          <w:rFonts w:ascii="Verdana" w:hAnsi="Verdana"/>
          <w:bCs/>
          <w:sz w:val="22"/>
          <w:szCs w:val="22"/>
        </w:rPr>
        <w:t xml:space="preserve">assessment and </w:t>
      </w:r>
      <w:r w:rsidR="00895637" w:rsidRPr="007E48A1">
        <w:rPr>
          <w:rFonts w:ascii="Verdana" w:hAnsi="Verdana"/>
          <w:bCs/>
          <w:sz w:val="22"/>
          <w:szCs w:val="22"/>
        </w:rPr>
        <w:t>int</w:t>
      </w:r>
      <w:r w:rsidR="0029531A">
        <w:rPr>
          <w:rFonts w:ascii="Verdana" w:hAnsi="Verdana"/>
          <w:bCs/>
          <w:sz w:val="22"/>
          <w:szCs w:val="22"/>
        </w:rPr>
        <w:t>erventions with our children</w:t>
      </w:r>
      <w:r w:rsidR="00895637" w:rsidRPr="007E48A1">
        <w:rPr>
          <w:rFonts w:ascii="Verdana" w:hAnsi="Verdana"/>
          <w:bCs/>
          <w:sz w:val="22"/>
          <w:szCs w:val="22"/>
        </w:rPr>
        <w:t>, parents, families and car</w:t>
      </w:r>
      <w:r w:rsidRPr="007E48A1">
        <w:rPr>
          <w:rFonts w:ascii="Verdana" w:hAnsi="Verdana"/>
          <w:bCs/>
          <w:sz w:val="22"/>
          <w:szCs w:val="22"/>
        </w:rPr>
        <w:t xml:space="preserve">ers through an understanding of attachment and developmental trauma, from the first contact with the family through to permanence. </w:t>
      </w:r>
    </w:p>
    <w:p w14:paraId="676B2DF6" w14:textId="77777777" w:rsidR="001233D1" w:rsidRDefault="00812352" w:rsidP="004130FA">
      <w:pPr>
        <w:pStyle w:val="Default"/>
        <w:numPr>
          <w:ilvl w:val="0"/>
          <w:numId w:val="8"/>
        </w:numPr>
        <w:spacing w:line="276" w:lineRule="auto"/>
        <w:rPr>
          <w:rFonts w:ascii="Verdana" w:hAnsi="Verdana"/>
          <w:bCs/>
          <w:sz w:val="22"/>
          <w:szCs w:val="22"/>
        </w:rPr>
      </w:pPr>
      <w:r w:rsidRPr="001233D1">
        <w:rPr>
          <w:rFonts w:ascii="Verdana" w:hAnsi="Verdana"/>
          <w:sz w:val="22"/>
          <w:szCs w:val="22"/>
        </w:rPr>
        <w:t xml:space="preserve">For </w:t>
      </w:r>
      <w:r w:rsidR="0002272A" w:rsidRPr="001233D1">
        <w:rPr>
          <w:rFonts w:ascii="Verdana" w:hAnsi="Verdana"/>
          <w:sz w:val="22"/>
          <w:szCs w:val="22"/>
        </w:rPr>
        <w:t>attachment and trauma</w:t>
      </w:r>
      <w:r w:rsidRPr="001233D1">
        <w:rPr>
          <w:rFonts w:ascii="Verdana" w:hAnsi="Verdana"/>
          <w:sz w:val="22"/>
          <w:szCs w:val="22"/>
        </w:rPr>
        <w:t xml:space="preserve"> to be integrated with</w:t>
      </w:r>
      <w:r w:rsidR="001233D1" w:rsidRPr="001233D1">
        <w:rPr>
          <w:rFonts w:ascii="Verdana" w:hAnsi="Verdana"/>
          <w:sz w:val="22"/>
          <w:szCs w:val="22"/>
        </w:rPr>
        <w:t>in</w:t>
      </w:r>
      <w:r w:rsidRPr="001233D1">
        <w:rPr>
          <w:rFonts w:ascii="Verdana" w:hAnsi="Verdana"/>
          <w:sz w:val="22"/>
          <w:szCs w:val="22"/>
        </w:rPr>
        <w:t xml:space="preserve"> the Signs of Safety Approach</w:t>
      </w:r>
    </w:p>
    <w:p w14:paraId="15CF2A23" w14:textId="77777777" w:rsidR="001233D1" w:rsidRDefault="00812352" w:rsidP="004130FA">
      <w:pPr>
        <w:pStyle w:val="Default"/>
        <w:numPr>
          <w:ilvl w:val="0"/>
          <w:numId w:val="8"/>
        </w:numPr>
        <w:spacing w:line="276" w:lineRule="auto"/>
        <w:rPr>
          <w:rFonts w:ascii="Verdana" w:hAnsi="Verdana"/>
          <w:bCs/>
          <w:sz w:val="22"/>
          <w:szCs w:val="22"/>
        </w:rPr>
      </w:pPr>
      <w:r w:rsidRPr="001233D1">
        <w:rPr>
          <w:rFonts w:ascii="Verdana" w:hAnsi="Verdana"/>
          <w:sz w:val="22"/>
          <w:szCs w:val="22"/>
        </w:rPr>
        <w:t xml:space="preserve">To embed the twin concepts of attachment and </w:t>
      </w:r>
      <w:r w:rsidR="00994C90">
        <w:rPr>
          <w:rFonts w:ascii="Verdana" w:hAnsi="Verdana"/>
          <w:sz w:val="22"/>
          <w:szCs w:val="22"/>
        </w:rPr>
        <w:t xml:space="preserve">developmental </w:t>
      </w:r>
      <w:r w:rsidRPr="001233D1">
        <w:rPr>
          <w:rFonts w:ascii="Verdana" w:hAnsi="Verdana"/>
          <w:sz w:val="22"/>
          <w:szCs w:val="22"/>
        </w:rPr>
        <w:t xml:space="preserve">trauma across children’s services to facilitate the development of a common language </w:t>
      </w:r>
      <w:r w:rsidR="00F41476" w:rsidRPr="001233D1">
        <w:rPr>
          <w:rFonts w:ascii="Verdana" w:hAnsi="Verdana"/>
          <w:sz w:val="22"/>
          <w:szCs w:val="22"/>
        </w:rPr>
        <w:t>and understanding</w:t>
      </w:r>
      <w:r w:rsidRPr="001233D1">
        <w:rPr>
          <w:rFonts w:ascii="Verdana" w:hAnsi="Verdana"/>
          <w:sz w:val="22"/>
          <w:szCs w:val="22"/>
        </w:rPr>
        <w:t xml:space="preserve"> within our workforce</w:t>
      </w:r>
      <w:r w:rsidR="001C3716" w:rsidRPr="001233D1">
        <w:rPr>
          <w:rFonts w:ascii="Verdana" w:hAnsi="Verdana"/>
          <w:sz w:val="22"/>
          <w:szCs w:val="22"/>
        </w:rPr>
        <w:t xml:space="preserve"> </w:t>
      </w:r>
    </w:p>
    <w:p w14:paraId="479031A5" w14:textId="77777777" w:rsidR="001233D1" w:rsidRPr="001233D1" w:rsidRDefault="00A743E9" w:rsidP="004130FA">
      <w:pPr>
        <w:pStyle w:val="Default"/>
        <w:numPr>
          <w:ilvl w:val="0"/>
          <w:numId w:val="8"/>
        </w:numPr>
        <w:spacing w:line="276" w:lineRule="auto"/>
        <w:rPr>
          <w:rFonts w:ascii="Verdana" w:hAnsi="Verdana"/>
          <w:bCs/>
          <w:sz w:val="22"/>
          <w:szCs w:val="22"/>
        </w:rPr>
      </w:pPr>
      <w:r>
        <w:rPr>
          <w:rFonts w:ascii="Verdana" w:hAnsi="Verdana"/>
          <w:bCs/>
          <w:sz w:val="22"/>
          <w:szCs w:val="22"/>
        </w:rPr>
        <w:t xml:space="preserve">For West Sussex </w:t>
      </w:r>
      <w:r w:rsidR="001233D1" w:rsidRPr="001233D1">
        <w:rPr>
          <w:rFonts w:ascii="Verdana" w:hAnsi="Verdana"/>
          <w:bCs/>
          <w:sz w:val="22"/>
          <w:szCs w:val="22"/>
        </w:rPr>
        <w:t>Children’s Services to provide evidence informed ‘what works’ interventions.</w:t>
      </w:r>
    </w:p>
    <w:p w14:paraId="01CD51E0" w14:textId="77777777" w:rsidR="0016609C" w:rsidRPr="001C3716" w:rsidRDefault="0016609C" w:rsidP="004B3E66">
      <w:pPr>
        <w:pStyle w:val="Default"/>
        <w:spacing w:line="276" w:lineRule="auto"/>
        <w:rPr>
          <w:rFonts w:ascii="Times" w:hAnsi="Times"/>
          <w:bCs/>
        </w:rPr>
      </w:pPr>
    </w:p>
    <w:p w14:paraId="3CCAA411" w14:textId="77777777" w:rsidR="00E54391" w:rsidRPr="001233D1" w:rsidRDefault="00E54391" w:rsidP="004B3E66">
      <w:pPr>
        <w:pStyle w:val="Default"/>
        <w:spacing w:line="276" w:lineRule="auto"/>
        <w:ind w:left="720"/>
        <w:rPr>
          <w:rFonts w:ascii="Times" w:hAnsi="Times"/>
          <w:bCs/>
        </w:rPr>
      </w:pPr>
    </w:p>
    <w:p w14:paraId="4504E1AA" w14:textId="77777777" w:rsidR="000436C8" w:rsidRPr="00994C90" w:rsidRDefault="00994C90" w:rsidP="00994C90">
      <w:pPr>
        <w:pStyle w:val="Default"/>
        <w:spacing w:line="276" w:lineRule="auto"/>
        <w:rPr>
          <w:rFonts w:ascii="Verdana" w:hAnsi="Verdana"/>
          <w:b/>
          <w:sz w:val="22"/>
          <w:szCs w:val="22"/>
          <w:u w:val="single"/>
        </w:rPr>
      </w:pPr>
      <w:r>
        <w:rPr>
          <w:rFonts w:ascii="Verdana" w:hAnsi="Verdana"/>
          <w:b/>
          <w:sz w:val="22"/>
          <w:szCs w:val="22"/>
          <w:u w:val="single"/>
        </w:rPr>
        <w:t xml:space="preserve">4. </w:t>
      </w:r>
      <w:r w:rsidR="000436C8" w:rsidRPr="00994C90">
        <w:rPr>
          <w:rFonts w:ascii="Verdana" w:hAnsi="Verdana"/>
          <w:b/>
          <w:sz w:val="22"/>
          <w:szCs w:val="22"/>
          <w:u w:val="single"/>
        </w:rPr>
        <w:t xml:space="preserve">Our vision for the </w:t>
      </w:r>
      <w:r w:rsidR="00B10096" w:rsidRPr="00994C90">
        <w:rPr>
          <w:rFonts w:ascii="Verdana" w:hAnsi="Verdana"/>
          <w:b/>
          <w:sz w:val="22"/>
          <w:szCs w:val="22"/>
          <w:u w:val="single"/>
        </w:rPr>
        <w:t>Attachment</w:t>
      </w:r>
      <w:r>
        <w:rPr>
          <w:rFonts w:ascii="Verdana" w:hAnsi="Verdana"/>
          <w:b/>
          <w:sz w:val="22"/>
          <w:szCs w:val="22"/>
          <w:u w:val="single"/>
        </w:rPr>
        <w:t xml:space="preserve"> and Developmental Trauma</w:t>
      </w:r>
      <w:r w:rsidR="00B10096" w:rsidRPr="00994C90">
        <w:rPr>
          <w:rFonts w:ascii="Verdana" w:hAnsi="Verdana"/>
          <w:b/>
          <w:sz w:val="22"/>
          <w:szCs w:val="22"/>
          <w:u w:val="single"/>
        </w:rPr>
        <w:t xml:space="preserve"> Strategy</w:t>
      </w:r>
    </w:p>
    <w:p w14:paraId="67521E28" w14:textId="77777777" w:rsidR="00670963" w:rsidRPr="001233D1" w:rsidRDefault="00670963" w:rsidP="00670963">
      <w:pPr>
        <w:pStyle w:val="Default"/>
        <w:spacing w:line="276" w:lineRule="auto"/>
        <w:ind w:left="435"/>
        <w:rPr>
          <w:rFonts w:ascii="Verdana" w:hAnsi="Verdana"/>
          <w:bCs/>
          <w:u w:val="single"/>
        </w:rPr>
      </w:pPr>
    </w:p>
    <w:p w14:paraId="545BD7D8" w14:textId="77777777" w:rsidR="00CC3BF1" w:rsidRPr="001233D1" w:rsidRDefault="00CC3BF1" w:rsidP="004B3E66">
      <w:pPr>
        <w:pStyle w:val="Default"/>
        <w:spacing w:line="276" w:lineRule="auto"/>
        <w:rPr>
          <w:rFonts w:ascii="Verdana" w:hAnsi="Verdana"/>
          <w:sz w:val="22"/>
          <w:szCs w:val="22"/>
        </w:rPr>
      </w:pPr>
      <w:r w:rsidRPr="001233D1">
        <w:rPr>
          <w:rFonts w:ascii="Verdana" w:hAnsi="Verdana"/>
          <w:sz w:val="22"/>
          <w:szCs w:val="22"/>
        </w:rPr>
        <w:t xml:space="preserve">In devising the </w:t>
      </w:r>
      <w:r w:rsidR="00994C90">
        <w:rPr>
          <w:rFonts w:ascii="Verdana" w:hAnsi="Verdana"/>
          <w:sz w:val="22"/>
          <w:szCs w:val="22"/>
        </w:rPr>
        <w:t>s</w:t>
      </w:r>
      <w:r w:rsidR="00B03207" w:rsidRPr="001233D1">
        <w:rPr>
          <w:rFonts w:ascii="Verdana" w:hAnsi="Verdana"/>
          <w:sz w:val="22"/>
          <w:szCs w:val="22"/>
        </w:rPr>
        <w:t>trategy</w:t>
      </w:r>
      <w:r w:rsidR="00092114">
        <w:rPr>
          <w:rFonts w:ascii="Verdana" w:hAnsi="Verdana"/>
          <w:sz w:val="22"/>
          <w:szCs w:val="22"/>
        </w:rPr>
        <w:t xml:space="preserve"> we are aiming for</w:t>
      </w:r>
      <w:r w:rsidR="00CE68E1">
        <w:rPr>
          <w:rFonts w:ascii="Verdana" w:hAnsi="Verdana"/>
          <w:sz w:val="22"/>
          <w:szCs w:val="22"/>
        </w:rPr>
        <w:t xml:space="preserve"> the following outcomes for our</w:t>
      </w:r>
      <w:r w:rsidR="00D60261" w:rsidRPr="001233D1">
        <w:rPr>
          <w:rFonts w:ascii="Verdana" w:hAnsi="Verdana"/>
          <w:sz w:val="22"/>
          <w:szCs w:val="22"/>
        </w:rPr>
        <w:t xml:space="preserve"> </w:t>
      </w:r>
      <w:r w:rsidRPr="001233D1">
        <w:rPr>
          <w:rFonts w:ascii="Verdana" w:hAnsi="Verdana"/>
          <w:sz w:val="22"/>
          <w:szCs w:val="22"/>
        </w:rPr>
        <w:t>children,</w:t>
      </w:r>
      <w:r w:rsidR="00CE68E1">
        <w:rPr>
          <w:rFonts w:ascii="Verdana" w:hAnsi="Verdana"/>
          <w:sz w:val="22"/>
          <w:szCs w:val="22"/>
        </w:rPr>
        <w:t xml:space="preserve"> service, </w:t>
      </w:r>
      <w:r w:rsidRPr="001233D1">
        <w:rPr>
          <w:rFonts w:ascii="Verdana" w:hAnsi="Verdana"/>
          <w:sz w:val="22"/>
          <w:szCs w:val="22"/>
        </w:rPr>
        <w:t>parents, carers</w:t>
      </w:r>
      <w:r w:rsidR="00CE68E1">
        <w:rPr>
          <w:rFonts w:ascii="Verdana" w:hAnsi="Verdana"/>
          <w:sz w:val="22"/>
          <w:szCs w:val="22"/>
        </w:rPr>
        <w:t xml:space="preserve">, </w:t>
      </w:r>
      <w:r w:rsidR="003F0C52">
        <w:rPr>
          <w:rFonts w:ascii="Verdana" w:hAnsi="Verdana"/>
          <w:sz w:val="22"/>
          <w:szCs w:val="22"/>
        </w:rPr>
        <w:t xml:space="preserve">adopters, special guardians </w:t>
      </w:r>
      <w:r w:rsidR="00CE68E1">
        <w:rPr>
          <w:rFonts w:ascii="Verdana" w:hAnsi="Verdana"/>
          <w:sz w:val="22"/>
          <w:szCs w:val="22"/>
        </w:rPr>
        <w:t xml:space="preserve">and </w:t>
      </w:r>
      <w:r w:rsidRPr="001233D1">
        <w:rPr>
          <w:rFonts w:ascii="Verdana" w:hAnsi="Verdana"/>
          <w:sz w:val="22"/>
          <w:szCs w:val="22"/>
        </w:rPr>
        <w:t>staff</w:t>
      </w:r>
      <w:r w:rsidR="00D36824" w:rsidRPr="001233D1">
        <w:rPr>
          <w:rFonts w:ascii="Verdana" w:hAnsi="Verdana"/>
          <w:sz w:val="22"/>
          <w:szCs w:val="22"/>
        </w:rPr>
        <w:t>:</w:t>
      </w:r>
    </w:p>
    <w:p w14:paraId="62746836" w14:textId="77777777" w:rsidR="00CC3BF1" w:rsidRDefault="00CC3BF1" w:rsidP="005966CA">
      <w:pPr>
        <w:pStyle w:val="Default"/>
        <w:spacing w:line="276" w:lineRule="auto"/>
        <w:rPr>
          <w:rFonts w:ascii="Verdana" w:hAnsi="Verdana"/>
          <w:sz w:val="22"/>
          <w:szCs w:val="22"/>
        </w:rPr>
      </w:pPr>
    </w:p>
    <w:p w14:paraId="26CECB4A" w14:textId="77777777" w:rsidR="005966CA" w:rsidRDefault="00994C90" w:rsidP="00994C90">
      <w:pPr>
        <w:pStyle w:val="Default"/>
        <w:spacing w:line="276" w:lineRule="auto"/>
        <w:rPr>
          <w:rFonts w:ascii="Verdana" w:hAnsi="Verdana"/>
          <w:b/>
          <w:sz w:val="22"/>
          <w:szCs w:val="22"/>
          <w:u w:val="single"/>
        </w:rPr>
      </w:pPr>
      <w:r>
        <w:rPr>
          <w:rFonts w:ascii="Verdana" w:hAnsi="Verdana"/>
          <w:b/>
          <w:sz w:val="22"/>
          <w:szCs w:val="22"/>
          <w:u w:val="single"/>
        </w:rPr>
        <w:t xml:space="preserve">4.1 </w:t>
      </w:r>
      <w:r w:rsidR="005966CA" w:rsidRPr="001233D1">
        <w:rPr>
          <w:rFonts w:ascii="Verdana" w:hAnsi="Verdana"/>
          <w:b/>
          <w:sz w:val="22"/>
          <w:szCs w:val="22"/>
          <w:u w:val="single"/>
        </w:rPr>
        <w:t>Our Children</w:t>
      </w:r>
    </w:p>
    <w:p w14:paraId="6659B065" w14:textId="77777777" w:rsidR="00670963" w:rsidRPr="001233D1" w:rsidRDefault="00670963" w:rsidP="00670963">
      <w:pPr>
        <w:pStyle w:val="Default"/>
        <w:spacing w:line="276" w:lineRule="auto"/>
        <w:ind w:left="795"/>
        <w:rPr>
          <w:rFonts w:ascii="Verdana" w:hAnsi="Verdana"/>
          <w:b/>
          <w:sz w:val="22"/>
          <w:szCs w:val="22"/>
          <w:u w:val="single"/>
        </w:rPr>
      </w:pPr>
    </w:p>
    <w:p w14:paraId="19D0FCB8" w14:textId="77777777" w:rsidR="005966CA" w:rsidRPr="001233D1" w:rsidRDefault="005966CA" w:rsidP="004130FA">
      <w:pPr>
        <w:pStyle w:val="Default"/>
        <w:numPr>
          <w:ilvl w:val="0"/>
          <w:numId w:val="9"/>
        </w:numPr>
        <w:spacing w:line="276" w:lineRule="auto"/>
        <w:rPr>
          <w:rFonts w:ascii="Verdana" w:hAnsi="Verdana"/>
          <w:sz w:val="22"/>
          <w:szCs w:val="22"/>
        </w:rPr>
      </w:pPr>
      <w:r w:rsidRPr="001233D1">
        <w:rPr>
          <w:rFonts w:ascii="Verdana" w:hAnsi="Verdana"/>
          <w:sz w:val="22"/>
          <w:szCs w:val="22"/>
        </w:rPr>
        <w:t>To maximise the outcomes and increase the life chances of all of the children that we work with.</w:t>
      </w:r>
    </w:p>
    <w:p w14:paraId="017BD326" w14:textId="77777777" w:rsidR="005966CA" w:rsidRPr="001233D1" w:rsidRDefault="003F0C52" w:rsidP="004130FA">
      <w:pPr>
        <w:pStyle w:val="Default"/>
        <w:numPr>
          <w:ilvl w:val="0"/>
          <w:numId w:val="9"/>
        </w:numPr>
        <w:spacing w:line="276" w:lineRule="auto"/>
        <w:rPr>
          <w:rFonts w:ascii="Verdana" w:hAnsi="Verdana"/>
          <w:sz w:val="22"/>
          <w:szCs w:val="22"/>
        </w:rPr>
      </w:pPr>
      <w:r>
        <w:rPr>
          <w:rFonts w:ascii="Verdana" w:hAnsi="Verdana"/>
          <w:sz w:val="22"/>
          <w:szCs w:val="22"/>
        </w:rPr>
        <w:t>To</w:t>
      </w:r>
      <w:r w:rsidR="005966CA" w:rsidRPr="001233D1">
        <w:rPr>
          <w:rFonts w:ascii="Verdana" w:hAnsi="Verdana"/>
          <w:sz w:val="22"/>
          <w:szCs w:val="22"/>
        </w:rPr>
        <w:t xml:space="preserve"> have the opportunities to develop</w:t>
      </w:r>
      <w:r w:rsidR="005966CA">
        <w:rPr>
          <w:rFonts w:ascii="Verdana" w:hAnsi="Verdana"/>
          <w:sz w:val="22"/>
          <w:szCs w:val="22"/>
        </w:rPr>
        <w:t xml:space="preserve"> a more positive self-esteem and </w:t>
      </w:r>
      <w:r w:rsidR="005966CA" w:rsidRPr="001233D1">
        <w:rPr>
          <w:rFonts w:ascii="Verdana" w:hAnsi="Verdana"/>
          <w:sz w:val="22"/>
          <w:szCs w:val="22"/>
        </w:rPr>
        <w:t>sense of themselves.</w:t>
      </w:r>
    </w:p>
    <w:p w14:paraId="0660040B" w14:textId="77777777" w:rsidR="005966CA" w:rsidRPr="001233D1" w:rsidRDefault="005966CA" w:rsidP="004130FA">
      <w:pPr>
        <w:pStyle w:val="Default"/>
        <w:numPr>
          <w:ilvl w:val="0"/>
          <w:numId w:val="9"/>
        </w:numPr>
        <w:spacing w:line="276" w:lineRule="auto"/>
        <w:rPr>
          <w:rFonts w:ascii="Verdana" w:hAnsi="Verdana"/>
          <w:sz w:val="22"/>
          <w:szCs w:val="22"/>
        </w:rPr>
      </w:pPr>
      <w:r w:rsidRPr="001233D1">
        <w:rPr>
          <w:rFonts w:ascii="Verdana" w:hAnsi="Verdana"/>
          <w:sz w:val="22"/>
          <w:szCs w:val="22"/>
        </w:rPr>
        <w:t>To increase our children’s experiences of positive home environments.</w:t>
      </w:r>
    </w:p>
    <w:p w14:paraId="2C87C60E" w14:textId="77777777" w:rsidR="005966CA" w:rsidRPr="001233D1" w:rsidRDefault="003F0C52" w:rsidP="004130FA">
      <w:pPr>
        <w:pStyle w:val="Default"/>
        <w:numPr>
          <w:ilvl w:val="0"/>
          <w:numId w:val="9"/>
        </w:numPr>
        <w:spacing w:line="276" w:lineRule="auto"/>
        <w:rPr>
          <w:rFonts w:ascii="Verdana" w:hAnsi="Verdana"/>
          <w:sz w:val="22"/>
          <w:szCs w:val="22"/>
        </w:rPr>
      </w:pPr>
      <w:r>
        <w:rPr>
          <w:rFonts w:ascii="Verdana" w:hAnsi="Verdana"/>
          <w:sz w:val="22"/>
          <w:szCs w:val="22"/>
        </w:rPr>
        <w:t>To</w:t>
      </w:r>
      <w:r w:rsidR="005966CA" w:rsidRPr="001233D1">
        <w:rPr>
          <w:rFonts w:ascii="Verdana" w:hAnsi="Verdana"/>
          <w:sz w:val="22"/>
          <w:szCs w:val="22"/>
        </w:rPr>
        <w:t xml:space="preserve"> be more securely attached with their parents or care-giving adults.</w:t>
      </w:r>
    </w:p>
    <w:p w14:paraId="6FC5E4ED" w14:textId="77777777" w:rsidR="005966CA" w:rsidRDefault="005966CA" w:rsidP="004130FA">
      <w:pPr>
        <w:pStyle w:val="Default"/>
        <w:numPr>
          <w:ilvl w:val="0"/>
          <w:numId w:val="9"/>
        </w:numPr>
        <w:spacing w:line="276" w:lineRule="auto"/>
        <w:rPr>
          <w:rFonts w:ascii="Verdana" w:hAnsi="Verdana"/>
          <w:sz w:val="22"/>
          <w:szCs w:val="22"/>
        </w:rPr>
      </w:pPr>
      <w:r w:rsidRPr="001233D1">
        <w:rPr>
          <w:rFonts w:ascii="Verdana" w:hAnsi="Verdana"/>
          <w:sz w:val="22"/>
          <w:szCs w:val="22"/>
        </w:rPr>
        <w:lastRenderedPageBreak/>
        <w:t>For our children to feel secure and know that their parents/carers understand and love them and make them feel special.</w:t>
      </w:r>
    </w:p>
    <w:p w14:paraId="15EC50D9" w14:textId="77777777" w:rsidR="00E05700" w:rsidRDefault="00E05700" w:rsidP="00E05700">
      <w:pPr>
        <w:pStyle w:val="Default"/>
        <w:spacing w:line="276" w:lineRule="auto"/>
        <w:ind w:left="720"/>
        <w:rPr>
          <w:rFonts w:ascii="Verdana" w:hAnsi="Verdana"/>
          <w:sz w:val="22"/>
          <w:szCs w:val="22"/>
        </w:rPr>
      </w:pPr>
    </w:p>
    <w:p w14:paraId="25E6508D" w14:textId="77777777" w:rsidR="00E05700" w:rsidRDefault="00994C90" w:rsidP="00994C90">
      <w:pPr>
        <w:pStyle w:val="Default"/>
        <w:spacing w:line="276" w:lineRule="auto"/>
        <w:rPr>
          <w:rFonts w:ascii="Verdana" w:hAnsi="Verdana"/>
          <w:b/>
          <w:sz w:val="22"/>
          <w:szCs w:val="22"/>
          <w:u w:val="single"/>
        </w:rPr>
      </w:pPr>
      <w:r>
        <w:rPr>
          <w:rFonts w:ascii="Verdana" w:hAnsi="Verdana"/>
          <w:b/>
          <w:sz w:val="22"/>
          <w:szCs w:val="22"/>
          <w:u w:val="single"/>
        </w:rPr>
        <w:t xml:space="preserve">4.2 </w:t>
      </w:r>
      <w:r w:rsidR="00E05700" w:rsidRPr="001233D1">
        <w:rPr>
          <w:rFonts w:ascii="Verdana" w:hAnsi="Verdana"/>
          <w:b/>
          <w:sz w:val="22"/>
          <w:szCs w:val="22"/>
          <w:u w:val="single"/>
        </w:rPr>
        <w:t>Our Parents</w:t>
      </w:r>
      <w:r w:rsidR="00E05700">
        <w:rPr>
          <w:rFonts w:ascii="Verdana" w:hAnsi="Verdana"/>
          <w:b/>
          <w:sz w:val="22"/>
          <w:szCs w:val="22"/>
          <w:u w:val="single"/>
        </w:rPr>
        <w:t xml:space="preserve"> </w:t>
      </w:r>
    </w:p>
    <w:p w14:paraId="0FAD0226" w14:textId="77777777" w:rsidR="00670963" w:rsidRPr="001233D1" w:rsidRDefault="00670963" w:rsidP="00670963">
      <w:pPr>
        <w:pStyle w:val="Default"/>
        <w:spacing w:line="276" w:lineRule="auto"/>
        <w:ind w:left="795"/>
        <w:rPr>
          <w:rFonts w:ascii="Verdana" w:hAnsi="Verdana"/>
          <w:b/>
          <w:sz w:val="22"/>
          <w:szCs w:val="22"/>
          <w:u w:val="single"/>
        </w:rPr>
      </w:pPr>
    </w:p>
    <w:p w14:paraId="7B3825DF" w14:textId="77777777" w:rsidR="00E05700" w:rsidRDefault="00E05700" w:rsidP="004130FA">
      <w:pPr>
        <w:pStyle w:val="Default"/>
        <w:numPr>
          <w:ilvl w:val="0"/>
          <w:numId w:val="7"/>
        </w:numPr>
        <w:spacing w:line="276" w:lineRule="auto"/>
        <w:rPr>
          <w:rFonts w:ascii="Verdana" w:hAnsi="Verdana"/>
          <w:sz w:val="22"/>
          <w:szCs w:val="22"/>
        </w:rPr>
      </w:pPr>
      <w:r w:rsidRPr="001233D1">
        <w:rPr>
          <w:rFonts w:ascii="Verdana" w:hAnsi="Verdana"/>
          <w:sz w:val="22"/>
          <w:szCs w:val="22"/>
        </w:rPr>
        <w:t xml:space="preserve">To be listened to, understood and have their experiences valued </w:t>
      </w:r>
    </w:p>
    <w:p w14:paraId="3411D373" w14:textId="77777777" w:rsidR="00E05700" w:rsidRDefault="00E05700" w:rsidP="004130FA">
      <w:pPr>
        <w:pStyle w:val="Default"/>
        <w:numPr>
          <w:ilvl w:val="0"/>
          <w:numId w:val="7"/>
        </w:numPr>
        <w:spacing w:line="276" w:lineRule="auto"/>
        <w:rPr>
          <w:rFonts w:ascii="Verdana" w:hAnsi="Verdana"/>
          <w:sz w:val="22"/>
          <w:szCs w:val="22"/>
        </w:rPr>
      </w:pPr>
      <w:r>
        <w:rPr>
          <w:rFonts w:ascii="Verdana" w:hAnsi="Verdana"/>
          <w:sz w:val="22"/>
          <w:szCs w:val="22"/>
        </w:rPr>
        <w:t>T</w:t>
      </w:r>
      <w:r w:rsidRPr="001233D1">
        <w:rPr>
          <w:rFonts w:ascii="Verdana" w:hAnsi="Verdana"/>
          <w:sz w:val="22"/>
          <w:szCs w:val="22"/>
        </w:rPr>
        <w:t>o maximize positive</w:t>
      </w:r>
      <w:r>
        <w:rPr>
          <w:rFonts w:ascii="Verdana" w:hAnsi="Verdana"/>
          <w:sz w:val="22"/>
          <w:szCs w:val="22"/>
        </w:rPr>
        <w:t xml:space="preserve"> experiences with their children</w:t>
      </w:r>
    </w:p>
    <w:p w14:paraId="2AE9AAEF" w14:textId="77777777" w:rsidR="00E05700" w:rsidRDefault="00E05700" w:rsidP="004130FA">
      <w:pPr>
        <w:pStyle w:val="Default"/>
        <w:numPr>
          <w:ilvl w:val="0"/>
          <w:numId w:val="7"/>
        </w:numPr>
        <w:spacing w:line="276" w:lineRule="auto"/>
        <w:rPr>
          <w:rFonts w:ascii="Verdana" w:hAnsi="Verdana"/>
          <w:sz w:val="22"/>
          <w:szCs w:val="22"/>
        </w:rPr>
      </w:pPr>
      <w:r>
        <w:rPr>
          <w:rFonts w:ascii="Verdana" w:hAnsi="Verdana"/>
          <w:sz w:val="22"/>
          <w:szCs w:val="22"/>
        </w:rPr>
        <w:t>T</w:t>
      </w:r>
      <w:r w:rsidRPr="001233D1">
        <w:rPr>
          <w:rFonts w:ascii="Verdana" w:hAnsi="Verdana"/>
          <w:sz w:val="22"/>
          <w:szCs w:val="22"/>
        </w:rPr>
        <w:t>o have an active role in developing plans for their families through a signs of safety approach</w:t>
      </w:r>
    </w:p>
    <w:p w14:paraId="614F6997" w14:textId="77777777" w:rsidR="00E05700" w:rsidRDefault="00E05700" w:rsidP="004130FA">
      <w:pPr>
        <w:pStyle w:val="Default"/>
        <w:numPr>
          <w:ilvl w:val="0"/>
          <w:numId w:val="7"/>
        </w:numPr>
        <w:spacing w:line="276" w:lineRule="auto"/>
        <w:rPr>
          <w:rFonts w:ascii="Verdana" w:hAnsi="Verdana"/>
          <w:sz w:val="22"/>
          <w:szCs w:val="22"/>
        </w:rPr>
      </w:pPr>
      <w:r w:rsidRPr="001233D1">
        <w:rPr>
          <w:rFonts w:ascii="Verdana" w:hAnsi="Verdana"/>
          <w:sz w:val="22"/>
          <w:szCs w:val="22"/>
        </w:rPr>
        <w:t>To understand attachment and how to build attachment within their family</w:t>
      </w:r>
    </w:p>
    <w:p w14:paraId="3E92ACBC" w14:textId="77777777" w:rsidR="00E05700" w:rsidRDefault="00E05700" w:rsidP="004130FA">
      <w:pPr>
        <w:pStyle w:val="Default"/>
        <w:numPr>
          <w:ilvl w:val="0"/>
          <w:numId w:val="7"/>
        </w:numPr>
        <w:spacing w:line="276" w:lineRule="auto"/>
        <w:rPr>
          <w:rFonts w:ascii="Verdana" w:hAnsi="Verdana"/>
          <w:sz w:val="22"/>
          <w:szCs w:val="22"/>
        </w:rPr>
      </w:pPr>
      <w:r w:rsidRPr="001233D1">
        <w:rPr>
          <w:rFonts w:ascii="Verdana" w:hAnsi="Verdana"/>
          <w:sz w:val="22"/>
          <w:szCs w:val="22"/>
        </w:rPr>
        <w:t xml:space="preserve">To have the opportunity to establish sufficient personal safety and emotional stability in order to be </w:t>
      </w:r>
      <w:r w:rsidRPr="00A743E9">
        <w:rPr>
          <w:rFonts w:ascii="Verdana" w:hAnsi="Verdana"/>
          <w:sz w:val="22"/>
          <w:szCs w:val="22"/>
        </w:rPr>
        <w:t>available and able</w:t>
      </w:r>
      <w:r w:rsidRPr="001233D1">
        <w:rPr>
          <w:rFonts w:ascii="Verdana" w:hAnsi="Verdana"/>
          <w:sz w:val="22"/>
          <w:szCs w:val="22"/>
        </w:rPr>
        <w:t xml:space="preserve"> to increase the levels of sensitivity and responsiveness in their attachment relationships with their children.</w:t>
      </w:r>
    </w:p>
    <w:p w14:paraId="1BF96AD6" w14:textId="77777777" w:rsidR="00E05700" w:rsidRDefault="00E05700" w:rsidP="00E05700">
      <w:pPr>
        <w:pStyle w:val="Default"/>
        <w:spacing w:line="276" w:lineRule="auto"/>
        <w:rPr>
          <w:rFonts w:ascii="Verdana" w:hAnsi="Verdana"/>
          <w:b/>
          <w:sz w:val="22"/>
          <w:szCs w:val="22"/>
          <w:u w:val="single"/>
        </w:rPr>
      </w:pPr>
    </w:p>
    <w:p w14:paraId="4A84529B" w14:textId="77777777" w:rsidR="00E05700" w:rsidRDefault="00E05700" w:rsidP="00E05700">
      <w:pPr>
        <w:pStyle w:val="Default"/>
        <w:spacing w:line="276" w:lineRule="auto"/>
        <w:rPr>
          <w:rFonts w:ascii="Verdana" w:hAnsi="Verdana"/>
          <w:b/>
          <w:sz w:val="22"/>
          <w:szCs w:val="22"/>
          <w:u w:val="single"/>
        </w:rPr>
      </w:pPr>
      <w:r>
        <w:rPr>
          <w:rFonts w:ascii="Verdana" w:hAnsi="Verdana"/>
          <w:b/>
          <w:sz w:val="22"/>
          <w:szCs w:val="22"/>
          <w:u w:val="single"/>
        </w:rPr>
        <w:t xml:space="preserve">4.3 </w:t>
      </w:r>
      <w:r w:rsidRPr="001233D1">
        <w:rPr>
          <w:rFonts w:ascii="Verdana" w:hAnsi="Verdana"/>
          <w:b/>
          <w:sz w:val="22"/>
          <w:szCs w:val="22"/>
          <w:u w:val="single"/>
        </w:rPr>
        <w:t xml:space="preserve">Our </w:t>
      </w:r>
      <w:r>
        <w:rPr>
          <w:rFonts w:ascii="Verdana" w:hAnsi="Verdana"/>
          <w:b/>
          <w:sz w:val="22"/>
          <w:szCs w:val="22"/>
          <w:u w:val="single"/>
        </w:rPr>
        <w:t>Adoptive Parents and Special Guardians</w:t>
      </w:r>
    </w:p>
    <w:p w14:paraId="5161ED5B" w14:textId="77777777" w:rsidR="00E05700" w:rsidRDefault="00E05700" w:rsidP="00E05700">
      <w:pPr>
        <w:pStyle w:val="Default"/>
        <w:spacing w:line="276" w:lineRule="auto"/>
        <w:rPr>
          <w:rFonts w:ascii="Verdana" w:hAnsi="Verdana"/>
          <w:b/>
          <w:sz w:val="22"/>
          <w:szCs w:val="22"/>
          <w:u w:val="single"/>
        </w:rPr>
      </w:pPr>
    </w:p>
    <w:p w14:paraId="34DBAF39" w14:textId="77777777" w:rsidR="00E05700" w:rsidRDefault="00E05700" w:rsidP="004130FA">
      <w:pPr>
        <w:pStyle w:val="Default"/>
        <w:numPr>
          <w:ilvl w:val="0"/>
          <w:numId w:val="7"/>
        </w:numPr>
        <w:spacing w:line="276" w:lineRule="auto"/>
        <w:rPr>
          <w:rFonts w:ascii="Verdana" w:hAnsi="Verdana"/>
          <w:sz w:val="22"/>
          <w:szCs w:val="22"/>
        </w:rPr>
      </w:pPr>
      <w:r w:rsidRPr="001233D1">
        <w:rPr>
          <w:rFonts w:ascii="Verdana" w:hAnsi="Verdana"/>
          <w:sz w:val="22"/>
          <w:szCs w:val="22"/>
        </w:rPr>
        <w:t xml:space="preserve">To be listened to, understood and have their experiences valued </w:t>
      </w:r>
    </w:p>
    <w:p w14:paraId="6ADDFE83" w14:textId="77777777" w:rsidR="00E05700" w:rsidRDefault="00E05700" w:rsidP="004130FA">
      <w:pPr>
        <w:pStyle w:val="Default"/>
        <w:numPr>
          <w:ilvl w:val="0"/>
          <w:numId w:val="7"/>
        </w:numPr>
        <w:spacing w:line="276" w:lineRule="auto"/>
        <w:rPr>
          <w:rFonts w:ascii="Verdana" w:hAnsi="Verdana"/>
          <w:sz w:val="22"/>
          <w:szCs w:val="22"/>
        </w:rPr>
      </w:pPr>
      <w:r>
        <w:rPr>
          <w:rFonts w:ascii="Verdana" w:hAnsi="Verdana"/>
          <w:sz w:val="22"/>
          <w:szCs w:val="22"/>
        </w:rPr>
        <w:t>T</w:t>
      </w:r>
      <w:r w:rsidRPr="001233D1">
        <w:rPr>
          <w:rFonts w:ascii="Verdana" w:hAnsi="Verdana"/>
          <w:sz w:val="22"/>
          <w:szCs w:val="22"/>
        </w:rPr>
        <w:t>o maximize positive</w:t>
      </w:r>
      <w:r>
        <w:rPr>
          <w:rFonts w:ascii="Verdana" w:hAnsi="Verdana"/>
          <w:sz w:val="22"/>
          <w:szCs w:val="22"/>
        </w:rPr>
        <w:t xml:space="preserve"> experiences with their children</w:t>
      </w:r>
    </w:p>
    <w:p w14:paraId="6179DB81" w14:textId="77777777" w:rsidR="00E05700" w:rsidRDefault="00E05700" w:rsidP="004130FA">
      <w:pPr>
        <w:pStyle w:val="Default"/>
        <w:numPr>
          <w:ilvl w:val="0"/>
          <w:numId w:val="7"/>
        </w:numPr>
        <w:spacing w:line="276" w:lineRule="auto"/>
        <w:rPr>
          <w:rFonts w:ascii="Verdana" w:hAnsi="Verdana"/>
          <w:sz w:val="22"/>
          <w:szCs w:val="22"/>
        </w:rPr>
      </w:pPr>
      <w:r>
        <w:rPr>
          <w:rFonts w:ascii="Verdana" w:hAnsi="Verdana"/>
          <w:sz w:val="22"/>
          <w:szCs w:val="22"/>
        </w:rPr>
        <w:t>T</w:t>
      </w:r>
      <w:r w:rsidRPr="001233D1">
        <w:rPr>
          <w:rFonts w:ascii="Verdana" w:hAnsi="Verdana"/>
          <w:sz w:val="22"/>
          <w:szCs w:val="22"/>
        </w:rPr>
        <w:t>o have an active role in developing plans for their families through a signs of safety approach</w:t>
      </w:r>
    </w:p>
    <w:p w14:paraId="1AE6BDB4" w14:textId="77777777" w:rsidR="00E05700" w:rsidRDefault="00E05700" w:rsidP="004130FA">
      <w:pPr>
        <w:pStyle w:val="Default"/>
        <w:numPr>
          <w:ilvl w:val="0"/>
          <w:numId w:val="7"/>
        </w:numPr>
        <w:spacing w:line="276" w:lineRule="auto"/>
        <w:rPr>
          <w:rFonts w:ascii="Verdana" w:hAnsi="Verdana"/>
          <w:sz w:val="22"/>
          <w:szCs w:val="22"/>
        </w:rPr>
      </w:pPr>
      <w:r w:rsidRPr="001233D1">
        <w:rPr>
          <w:rFonts w:ascii="Verdana" w:hAnsi="Verdana"/>
          <w:sz w:val="22"/>
          <w:szCs w:val="22"/>
        </w:rPr>
        <w:t>To understand attachment and how to build attachment within their family</w:t>
      </w:r>
    </w:p>
    <w:p w14:paraId="21087411" w14:textId="77777777" w:rsidR="00E05700" w:rsidRPr="00A929D8" w:rsidRDefault="00E05700" w:rsidP="004130FA">
      <w:pPr>
        <w:pStyle w:val="Default"/>
        <w:numPr>
          <w:ilvl w:val="0"/>
          <w:numId w:val="7"/>
        </w:numPr>
        <w:spacing w:line="276" w:lineRule="auto"/>
        <w:rPr>
          <w:rFonts w:ascii="Verdana" w:hAnsi="Verdana"/>
          <w:b/>
          <w:sz w:val="22"/>
          <w:szCs w:val="22"/>
          <w:u w:val="single"/>
        </w:rPr>
      </w:pPr>
      <w:r w:rsidRPr="005F6518">
        <w:rPr>
          <w:rFonts w:ascii="Verdana" w:hAnsi="Verdana"/>
          <w:sz w:val="22"/>
          <w:szCs w:val="22"/>
        </w:rPr>
        <w:t xml:space="preserve">To be given the opportunity to develop an increased capacity to make sense of their own experiences; to reflect on and gain insight into their attachment strategies and parenting behaviours. </w:t>
      </w:r>
    </w:p>
    <w:p w14:paraId="5C596333" w14:textId="77777777" w:rsidR="00E05700" w:rsidRPr="005F6518" w:rsidRDefault="00E05700" w:rsidP="004130FA">
      <w:pPr>
        <w:pStyle w:val="Default"/>
        <w:numPr>
          <w:ilvl w:val="0"/>
          <w:numId w:val="7"/>
        </w:numPr>
        <w:spacing w:line="276" w:lineRule="auto"/>
        <w:rPr>
          <w:rFonts w:ascii="Verdana" w:hAnsi="Verdana"/>
          <w:b/>
          <w:sz w:val="22"/>
          <w:szCs w:val="22"/>
          <w:u w:val="single"/>
        </w:rPr>
      </w:pPr>
      <w:r>
        <w:rPr>
          <w:rFonts w:ascii="Verdana" w:hAnsi="Verdana"/>
          <w:sz w:val="22"/>
          <w:szCs w:val="22"/>
        </w:rPr>
        <w:t>T</w:t>
      </w:r>
      <w:r w:rsidRPr="001233D1">
        <w:rPr>
          <w:rFonts w:ascii="Verdana" w:hAnsi="Verdana"/>
          <w:sz w:val="22"/>
          <w:szCs w:val="22"/>
        </w:rPr>
        <w:t xml:space="preserve">o feel confident in using knowledge of attachment and trauma </w:t>
      </w:r>
      <w:r>
        <w:rPr>
          <w:rFonts w:ascii="Verdana" w:hAnsi="Verdana"/>
          <w:sz w:val="22"/>
          <w:szCs w:val="22"/>
        </w:rPr>
        <w:t xml:space="preserve">and implement evidence informed strategies to support children </w:t>
      </w:r>
    </w:p>
    <w:p w14:paraId="6C3F901D" w14:textId="77777777" w:rsidR="00E05700" w:rsidRPr="001233D1" w:rsidRDefault="00E05700" w:rsidP="00E05700">
      <w:pPr>
        <w:pStyle w:val="Default"/>
        <w:spacing w:line="276" w:lineRule="auto"/>
        <w:rPr>
          <w:rFonts w:ascii="Verdana" w:hAnsi="Verdana"/>
          <w:sz w:val="22"/>
          <w:szCs w:val="22"/>
        </w:rPr>
      </w:pPr>
    </w:p>
    <w:p w14:paraId="5D889AA6" w14:textId="77777777" w:rsidR="00E05700" w:rsidRDefault="0029531A" w:rsidP="0029531A">
      <w:pPr>
        <w:pStyle w:val="Default"/>
        <w:spacing w:line="276" w:lineRule="auto"/>
        <w:ind w:left="75"/>
        <w:rPr>
          <w:rFonts w:ascii="Verdana" w:hAnsi="Verdana"/>
          <w:b/>
          <w:sz w:val="22"/>
          <w:szCs w:val="22"/>
          <w:u w:val="single"/>
        </w:rPr>
      </w:pPr>
      <w:r>
        <w:rPr>
          <w:rFonts w:ascii="Verdana" w:hAnsi="Verdana"/>
          <w:b/>
          <w:sz w:val="22"/>
          <w:szCs w:val="22"/>
          <w:u w:val="single"/>
        </w:rPr>
        <w:t xml:space="preserve">4.4 </w:t>
      </w:r>
      <w:r w:rsidR="00E05700">
        <w:rPr>
          <w:rFonts w:ascii="Verdana" w:hAnsi="Verdana"/>
          <w:b/>
          <w:sz w:val="22"/>
          <w:szCs w:val="22"/>
          <w:u w:val="single"/>
        </w:rPr>
        <w:t>Our Foster Carers and Supported Lodging Providers</w:t>
      </w:r>
    </w:p>
    <w:p w14:paraId="5CA1C4B8" w14:textId="77777777" w:rsidR="00670963" w:rsidRPr="001233D1" w:rsidRDefault="00670963" w:rsidP="00670963">
      <w:pPr>
        <w:pStyle w:val="Default"/>
        <w:spacing w:line="276" w:lineRule="auto"/>
        <w:ind w:left="795"/>
        <w:rPr>
          <w:rFonts w:ascii="Verdana" w:hAnsi="Verdana"/>
          <w:b/>
          <w:sz w:val="22"/>
          <w:szCs w:val="22"/>
        </w:rPr>
      </w:pPr>
    </w:p>
    <w:p w14:paraId="4504AEB2" w14:textId="77777777" w:rsidR="00E05700" w:rsidRPr="001233D1" w:rsidRDefault="00E05700" w:rsidP="004130FA">
      <w:pPr>
        <w:pStyle w:val="Default"/>
        <w:numPr>
          <w:ilvl w:val="0"/>
          <w:numId w:val="10"/>
        </w:numPr>
        <w:spacing w:line="276" w:lineRule="auto"/>
        <w:rPr>
          <w:rFonts w:ascii="Verdana" w:hAnsi="Verdana"/>
          <w:sz w:val="22"/>
          <w:szCs w:val="22"/>
        </w:rPr>
      </w:pPr>
      <w:r>
        <w:rPr>
          <w:rFonts w:ascii="Verdana" w:hAnsi="Verdana"/>
          <w:sz w:val="22"/>
          <w:szCs w:val="22"/>
        </w:rPr>
        <w:t>To</w:t>
      </w:r>
      <w:r w:rsidRPr="001233D1">
        <w:rPr>
          <w:rFonts w:ascii="Verdana" w:hAnsi="Verdana"/>
          <w:sz w:val="22"/>
          <w:szCs w:val="22"/>
        </w:rPr>
        <w:t xml:space="preserve"> understand and recognise developmental trauma and the impact of early trauma on brain development </w:t>
      </w:r>
    </w:p>
    <w:p w14:paraId="5FAEB30F" w14:textId="77777777" w:rsidR="00E05700" w:rsidRPr="001233D1" w:rsidRDefault="00E05700" w:rsidP="004130FA">
      <w:pPr>
        <w:pStyle w:val="Default"/>
        <w:numPr>
          <w:ilvl w:val="0"/>
          <w:numId w:val="10"/>
        </w:numPr>
        <w:spacing w:line="276" w:lineRule="auto"/>
        <w:rPr>
          <w:rFonts w:ascii="Verdana" w:hAnsi="Verdana"/>
          <w:sz w:val="22"/>
          <w:szCs w:val="22"/>
        </w:rPr>
      </w:pPr>
      <w:r>
        <w:rPr>
          <w:rFonts w:ascii="Verdana" w:hAnsi="Verdana"/>
          <w:sz w:val="22"/>
          <w:szCs w:val="22"/>
        </w:rPr>
        <w:t>To</w:t>
      </w:r>
      <w:r w:rsidRPr="001233D1">
        <w:rPr>
          <w:rFonts w:ascii="Verdana" w:hAnsi="Verdana"/>
          <w:sz w:val="22"/>
          <w:szCs w:val="22"/>
        </w:rPr>
        <w:t xml:space="preserve"> feel confident in using knowledge of attachment and trauma </w:t>
      </w:r>
      <w:r>
        <w:rPr>
          <w:rFonts w:ascii="Verdana" w:hAnsi="Verdana"/>
          <w:sz w:val="22"/>
          <w:szCs w:val="22"/>
        </w:rPr>
        <w:t xml:space="preserve">and implement evidence informed strategies </w:t>
      </w:r>
    </w:p>
    <w:p w14:paraId="4C1842D4" w14:textId="77777777" w:rsidR="00E05700" w:rsidRPr="001233D1" w:rsidRDefault="00E05700" w:rsidP="004130FA">
      <w:pPr>
        <w:pStyle w:val="Default"/>
        <w:numPr>
          <w:ilvl w:val="0"/>
          <w:numId w:val="10"/>
        </w:numPr>
        <w:spacing w:line="276" w:lineRule="auto"/>
        <w:rPr>
          <w:rFonts w:ascii="Verdana" w:hAnsi="Verdana"/>
          <w:sz w:val="22"/>
          <w:szCs w:val="22"/>
        </w:rPr>
      </w:pPr>
      <w:r>
        <w:rPr>
          <w:rFonts w:ascii="Verdana" w:hAnsi="Verdana"/>
          <w:sz w:val="22"/>
          <w:szCs w:val="22"/>
        </w:rPr>
        <w:t>To</w:t>
      </w:r>
      <w:r w:rsidRPr="001233D1">
        <w:rPr>
          <w:rFonts w:ascii="Verdana" w:hAnsi="Verdana"/>
          <w:sz w:val="22"/>
          <w:szCs w:val="22"/>
        </w:rPr>
        <w:t xml:space="preserve"> understand the process</w:t>
      </w:r>
      <w:r>
        <w:rPr>
          <w:rFonts w:ascii="Verdana" w:hAnsi="Verdana"/>
          <w:sz w:val="22"/>
          <w:szCs w:val="22"/>
        </w:rPr>
        <w:t xml:space="preserve"> and impact of caring for a child with developmental trauma </w:t>
      </w:r>
      <w:r w:rsidRPr="001233D1">
        <w:rPr>
          <w:rFonts w:ascii="Verdana" w:hAnsi="Verdana"/>
          <w:sz w:val="22"/>
          <w:szCs w:val="22"/>
        </w:rPr>
        <w:t xml:space="preserve">and the importance of self-care practices </w:t>
      </w:r>
    </w:p>
    <w:p w14:paraId="59C8ACEF" w14:textId="77777777" w:rsidR="00E05700" w:rsidRPr="001233D1" w:rsidRDefault="00E05700" w:rsidP="004130FA">
      <w:pPr>
        <w:pStyle w:val="Default"/>
        <w:numPr>
          <w:ilvl w:val="0"/>
          <w:numId w:val="10"/>
        </w:numPr>
        <w:spacing w:line="276" w:lineRule="auto"/>
        <w:rPr>
          <w:rFonts w:ascii="Verdana" w:hAnsi="Verdana"/>
          <w:sz w:val="22"/>
          <w:szCs w:val="22"/>
        </w:rPr>
      </w:pPr>
      <w:r>
        <w:rPr>
          <w:rFonts w:ascii="Verdana" w:hAnsi="Verdana"/>
          <w:sz w:val="22"/>
          <w:szCs w:val="22"/>
        </w:rPr>
        <w:t>To</w:t>
      </w:r>
      <w:r w:rsidRPr="001233D1">
        <w:rPr>
          <w:rFonts w:ascii="Verdana" w:hAnsi="Verdana"/>
          <w:sz w:val="22"/>
          <w:szCs w:val="22"/>
        </w:rPr>
        <w:t xml:space="preserve"> feel confident in managing challenging behaviour and ri</w:t>
      </w:r>
      <w:r w:rsidR="00A743E9">
        <w:rPr>
          <w:rFonts w:ascii="Verdana" w:hAnsi="Verdana"/>
          <w:sz w:val="22"/>
          <w:szCs w:val="22"/>
        </w:rPr>
        <w:t xml:space="preserve">sk </w:t>
      </w:r>
      <w:proofErr w:type="gramStart"/>
      <w:r w:rsidR="00A743E9">
        <w:rPr>
          <w:rFonts w:ascii="Verdana" w:hAnsi="Verdana"/>
          <w:sz w:val="22"/>
          <w:szCs w:val="22"/>
        </w:rPr>
        <w:t xml:space="preserve">which </w:t>
      </w:r>
      <w:r w:rsidRPr="001233D1">
        <w:rPr>
          <w:rFonts w:ascii="Verdana" w:hAnsi="Verdana"/>
          <w:sz w:val="22"/>
          <w:szCs w:val="22"/>
        </w:rPr>
        <w:t>will enable them to offer more stable placements.</w:t>
      </w:r>
      <w:proofErr w:type="gramEnd"/>
      <w:r w:rsidRPr="001233D1">
        <w:rPr>
          <w:rFonts w:ascii="Verdana" w:hAnsi="Verdana"/>
          <w:sz w:val="22"/>
          <w:szCs w:val="22"/>
        </w:rPr>
        <w:t xml:space="preserve"> </w:t>
      </w:r>
    </w:p>
    <w:p w14:paraId="029F3893" w14:textId="77777777" w:rsidR="00E05700" w:rsidRDefault="00E05700" w:rsidP="004130FA">
      <w:pPr>
        <w:pStyle w:val="Default"/>
        <w:numPr>
          <w:ilvl w:val="0"/>
          <w:numId w:val="10"/>
        </w:numPr>
        <w:spacing w:line="276" w:lineRule="auto"/>
        <w:rPr>
          <w:rFonts w:ascii="Verdana" w:hAnsi="Verdana"/>
          <w:sz w:val="22"/>
          <w:szCs w:val="22"/>
        </w:rPr>
      </w:pPr>
      <w:r>
        <w:rPr>
          <w:rFonts w:ascii="Verdana" w:hAnsi="Verdana"/>
          <w:sz w:val="22"/>
          <w:szCs w:val="22"/>
        </w:rPr>
        <w:t>To</w:t>
      </w:r>
      <w:r w:rsidRPr="001233D1">
        <w:rPr>
          <w:rFonts w:ascii="Verdana" w:hAnsi="Verdana"/>
          <w:sz w:val="22"/>
          <w:szCs w:val="22"/>
        </w:rPr>
        <w:t xml:space="preserve"> have an active role in care planning for the children in their care</w:t>
      </w:r>
    </w:p>
    <w:p w14:paraId="314A1A86" w14:textId="77777777" w:rsidR="00994C90" w:rsidRDefault="00994C90" w:rsidP="005966CA">
      <w:pPr>
        <w:pStyle w:val="Default"/>
        <w:spacing w:line="276" w:lineRule="auto"/>
        <w:rPr>
          <w:rFonts w:ascii="Verdana" w:hAnsi="Verdana"/>
          <w:sz w:val="22"/>
          <w:szCs w:val="22"/>
        </w:rPr>
      </w:pPr>
    </w:p>
    <w:p w14:paraId="02E8463A" w14:textId="77777777" w:rsidR="00E05700" w:rsidRDefault="0029531A" w:rsidP="0029531A">
      <w:pPr>
        <w:pStyle w:val="Default"/>
        <w:spacing w:line="276" w:lineRule="auto"/>
        <w:ind w:left="75"/>
        <w:rPr>
          <w:rFonts w:ascii="Verdana" w:hAnsi="Verdana"/>
          <w:b/>
          <w:sz w:val="22"/>
          <w:szCs w:val="22"/>
          <w:u w:val="single"/>
        </w:rPr>
      </w:pPr>
      <w:r>
        <w:rPr>
          <w:rFonts w:ascii="Verdana" w:hAnsi="Verdana"/>
          <w:b/>
          <w:sz w:val="22"/>
          <w:szCs w:val="22"/>
          <w:u w:val="single"/>
        </w:rPr>
        <w:t xml:space="preserve">4.5 </w:t>
      </w:r>
      <w:r w:rsidR="00E05700" w:rsidRPr="001233D1">
        <w:rPr>
          <w:rFonts w:ascii="Verdana" w:hAnsi="Verdana"/>
          <w:b/>
          <w:sz w:val="22"/>
          <w:szCs w:val="22"/>
          <w:u w:val="single"/>
        </w:rPr>
        <w:t xml:space="preserve">Our </w:t>
      </w:r>
      <w:r w:rsidR="00E05700">
        <w:rPr>
          <w:rFonts w:ascii="Verdana" w:hAnsi="Verdana"/>
          <w:b/>
          <w:sz w:val="22"/>
          <w:szCs w:val="22"/>
          <w:u w:val="single"/>
        </w:rPr>
        <w:t>Staff</w:t>
      </w:r>
    </w:p>
    <w:p w14:paraId="23DAC463" w14:textId="77777777" w:rsidR="00670963" w:rsidRPr="001233D1" w:rsidRDefault="00670963" w:rsidP="00670963">
      <w:pPr>
        <w:pStyle w:val="Default"/>
        <w:spacing w:line="276" w:lineRule="auto"/>
        <w:ind w:left="795"/>
        <w:rPr>
          <w:rFonts w:ascii="Verdana" w:hAnsi="Verdana"/>
          <w:b/>
          <w:sz w:val="22"/>
          <w:szCs w:val="22"/>
          <w:u w:val="single"/>
        </w:rPr>
      </w:pPr>
    </w:p>
    <w:p w14:paraId="1AACCEFB" w14:textId="77777777" w:rsidR="00E05700" w:rsidRPr="00092114" w:rsidRDefault="00E05700" w:rsidP="004130FA">
      <w:pPr>
        <w:pStyle w:val="Default"/>
        <w:numPr>
          <w:ilvl w:val="0"/>
          <w:numId w:val="11"/>
        </w:numPr>
        <w:spacing w:line="276" w:lineRule="auto"/>
        <w:rPr>
          <w:rFonts w:ascii="Verdana" w:hAnsi="Verdana"/>
          <w:sz w:val="22"/>
          <w:szCs w:val="22"/>
        </w:rPr>
      </w:pPr>
      <w:r>
        <w:rPr>
          <w:rFonts w:ascii="Verdana" w:hAnsi="Verdana"/>
          <w:sz w:val="22"/>
          <w:szCs w:val="22"/>
        </w:rPr>
        <w:t>To u</w:t>
      </w:r>
      <w:r w:rsidRPr="001233D1">
        <w:rPr>
          <w:rFonts w:ascii="Verdana" w:hAnsi="Verdana"/>
          <w:sz w:val="22"/>
          <w:szCs w:val="22"/>
        </w:rPr>
        <w:t>nderstand parents as individuals, who are likely to have suffered their own attachment trauma, and who’s parenting behaviours often function to keep themselves safe and protected from harm.</w:t>
      </w:r>
    </w:p>
    <w:p w14:paraId="728D2276" w14:textId="77777777" w:rsidR="00E05700" w:rsidRDefault="00E05700" w:rsidP="004130FA">
      <w:pPr>
        <w:pStyle w:val="ListParagraph"/>
        <w:numPr>
          <w:ilvl w:val="0"/>
          <w:numId w:val="2"/>
        </w:numPr>
        <w:spacing w:after="0"/>
        <w:jc w:val="both"/>
        <w:rPr>
          <w:rFonts w:ascii="Verdana" w:hAnsi="Verdana"/>
        </w:rPr>
      </w:pPr>
      <w:r>
        <w:rPr>
          <w:rFonts w:ascii="Verdana" w:hAnsi="Verdana"/>
        </w:rPr>
        <w:lastRenderedPageBreak/>
        <w:t>To</w:t>
      </w:r>
      <w:r w:rsidRPr="001233D1">
        <w:rPr>
          <w:rFonts w:ascii="Verdana" w:hAnsi="Verdana"/>
        </w:rPr>
        <w:t xml:space="preserve"> be skilled in offering evidence informed attachment-focussed</w:t>
      </w:r>
      <w:r>
        <w:rPr>
          <w:rFonts w:ascii="Verdana" w:hAnsi="Verdana"/>
        </w:rPr>
        <w:t xml:space="preserve"> assessments and</w:t>
      </w:r>
      <w:r w:rsidRPr="001233D1">
        <w:rPr>
          <w:rFonts w:ascii="Verdana" w:hAnsi="Verdana"/>
        </w:rPr>
        <w:t xml:space="preserve"> interventions to children and their birth families using signs of safety approach. </w:t>
      </w:r>
    </w:p>
    <w:p w14:paraId="2B6FFA4F" w14:textId="77777777" w:rsidR="00E05700" w:rsidRDefault="00E05700" w:rsidP="004130FA">
      <w:pPr>
        <w:pStyle w:val="ListParagraph"/>
        <w:numPr>
          <w:ilvl w:val="0"/>
          <w:numId w:val="2"/>
        </w:numPr>
        <w:rPr>
          <w:rFonts w:ascii="Verdana" w:hAnsi="Verdana"/>
        </w:rPr>
      </w:pPr>
      <w:r>
        <w:rPr>
          <w:rFonts w:ascii="Verdana" w:hAnsi="Verdana"/>
        </w:rPr>
        <w:t>To</w:t>
      </w:r>
      <w:r w:rsidRPr="005838EC">
        <w:rPr>
          <w:rFonts w:ascii="Verdana" w:hAnsi="Verdana"/>
        </w:rPr>
        <w:t xml:space="preserve"> be skilled in offering evidence informed attachment-focussed assessments and inte</w:t>
      </w:r>
      <w:r w:rsidR="00A743E9">
        <w:rPr>
          <w:rFonts w:ascii="Verdana" w:hAnsi="Verdana"/>
        </w:rPr>
        <w:t xml:space="preserve">rventions to children and their </w:t>
      </w:r>
      <w:proofErr w:type="spellStart"/>
      <w:r>
        <w:rPr>
          <w:rFonts w:ascii="Verdana" w:hAnsi="Verdana"/>
        </w:rPr>
        <w:t>carers</w:t>
      </w:r>
      <w:proofErr w:type="spellEnd"/>
      <w:r>
        <w:rPr>
          <w:rFonts w:ascii="Verdana" w:hAnsi="Verdana"/>
        </w:rPr>
        <w:t xml:space="preserve">, adopters or guardians </w:t>
      </w:r>
      <w:r w:rsidRPr="005838EC">
        <w:rPr>
          <w:rFonts w:ascii="Verdana" w:hAnsi="Verdana"/>
        </w:rPr>
        <w:t>using</w:t>
      </w:r>
      <w:r>
        <w:rPr>
          <w:rFonts w:ascii="Verdana" w:hAnsi="Verdana"/>
        </w:rPr>
        <w:t xml:space="preserve"> signs of safety approach.</w:t>
      </w:r>
    </w:p>
    <w:p w14:paraId="01E282D8" w14:textId="77777777" w:rsidR="00E05700" w:rsidRDefault="00A743E9" w:rsidP="004130FA">
      <w:pPr>
        <w:pStyle w:val="ListParagraph"/>
        <w:numPr>
          <w:ilvl w:val="0"/>
          <w:numId w:val="2"/>
        </w:numPr>
        <w:rPr>
          <w:rFonts w:ascii="Verdana" w:hAnsi="Verdana"/>
        </w:rPr>
      </w:pPr>
      <w:r>
        <w:rPr>
          <w:rFonts w:ascii="Verdana" w:hAnsi="Verdana"/>
        </w:rPr>
        <w:t>To understand that</w:t>
      </w:r>
      <w:r w:rsidR="00E05700" w:rsidRPr="005966CA">
        <w:rPr>
          <w:rFonts w:ascii="Verdana" w:hAnsi="Verdana"/>
        </w:rPr>
        <w:t xml:space="preserve"> birth families are </w:t>
      </w:r>
      <w:r w:rsidR="00E05700" w:rsidRPr="00A743E9">
        <w:rPr>
          <w:rFonts w:ascii="Verdana" w:hAnsi="Verdana"/>
        </w:rPr>
        <w:t>doing the best they can</w:t>
      </w:r>
      <w:r w:rsidR="00E05700" w:rsidRPr="005966CA">
        <w:rPr>
          <w:rFonts w:ascii="Verdana" w:hAnsi="Verdana"/>
        </w:rPr>
        <w:t xml:space="preserve"> to meet the needs of their child.</w:t>
      </w:r>
    </w:p>
    <w:p w14:paraId="69C23949" w14:textId="77777777" w:rsidR="00670963" w:rsidRDefault="00E05700" w:rsidP="004130FA">
      <w:pPr>
        <w:pStyle w:val="ListParagraph"/>
        <w:numPr>
          <w:ilvl w:val="0"/>
          <w:numId w:val="2"/>
        </w:numPr>
        <w:jc w:val="both"/>
        <w:rPr>
          <w:rFonts w:ascii="Verdana" w:hAnsi="Verdana"/>
        </w:rPr>
      </w:pPr>
      <w:r w:rsidRPr="00670963">
        <w:rPr>
          <w:rFonts w:ascii="Verdana" w:hAnsi="Verdana"/>
        </w:rPr>
        <w:t xml:space="preserve">For our workforce to understand that the majority of our children will have experienced some degree of lack of responsive care and trauma; and many may experience developmental trauma. </w:t>
      </w:r>
    </w:p>
    <w:p w14:paraId="5B1C94CA" w14:textId="77777777" w:rsidR="00670963" w:rsidRDefault="00E05700" w:rsidP="004130FA">
      <w:pPr>
        <w:pStyle w:val="ListParagraph"/>
        <w:numPr>
          <w:ilvl w:val="0"/>
          <w:numId w:val="2"/>
        </w:numPr>
        <w:jc w:val="both"/>
        <w:rPr>
          <w:rFonts w:ascii="Verdana" w:hAnsi="Verdana"/>
        </w:rPr>
      </w:pPr>
      <w:r w:rsidRPr="00670963">
        <w:rPr>
          <w:rFonts w:ascii="Verdana" w:hAnsi="Verdana"/>
        </w:rPr>
        <w:t>To understand how early trauma impacts upon brain development and the neuroscience underlying this.</w:t>
      </w:r>
    </w:p>
    <w:p w14:paraId="7284F01B" w14:textId="77777777" w:rsidR="00670963" w:rsidRDefault="00E05700" w:rsidP="004130FA">
      <w:pPr>
        <w:pStyle w:val="ListParagraph"/>
        <w:numPr>
          <w:ilvl w:val="0"/>
          <w:numId w:val="2"/>
        </w:numPr>
        <w:jc w:val="both"/>
        <w:rPr>
          <w:rFonts w:ascii="Verdana" w:hAnsi="Verdana"/>
        </w:rPr>
      </w:pPr>
      <w:r w:rsidRPr="00670963">
        <w:rPr>
          <w:rFonts w:ascii="Verdana" w:hAnsi="Verdana"/>
        </w:rPr>
        <w:t>To identify the main attachment figure for the child and keep this person central to care planning</w:t>
      </w:r>
      <w:r w:rsidR="00670963" w:rsidRPr="00670963">
        <w:rPr>
          <w:rFonts w:ascii="Verdana" w:hAnsi="Verdana"/>
        </w:rPr>
        <w:t>.</w:t>
      </w:r>
    </w:p>
    <w:p w14:paraId="70FC3D22" w14:textId="77777777" w:rsidR="00670963" w:rsidRDefault="00E05700" w:rsidP="004130FA">
      <w:pPr>
        <w:pStyle w:val="ListParagraph"/>
        <w:numPr>
          <w:ilvl w:val="0"/>
          <w:numId w:val="2"/>
        </w:numPr>
        <w:jc w:val="both"/>
        <w:rPr>
          <w:rFonts w:ascii="Verdana" w:hAnsi="Verdana"/>
        </w:rPr>
      </w:pPr>
      <w:r w:rsidRPr="00670963">
        <w:rPr>
          <w:rFonts w:ascii="Verdana" w:hAnsi="Verdana"/>
        </w:rPr>
        <w:t>Understand how their own attachment style and history impacts on their interactions with others</w:t>
      </w:r>
      <w:r w:rsidR="00670963" w:rsidRPr="00670963">
        <w:rPr>
          <w:rFonts w:ascii="Verdana" w:hAnsi="Verdana"/>
        </w:rPr>
        <w:t>.</w:t>
      </w:r>
    </w:p>
    <w:p w14:paraId="17C22EF9" w14:textId="77777777" w:rsidR="00E05700" w:rsidRPr="00670963" w:rsidRDefault="00E05700" w:rsidP="004130FA">
      <w:pPr>
        <w:pStyle w:val="ListParagraph"/>
        <w:numPr>
          <w:ilvl w:val="0"/>
          <w:numId w:val="2"/>
        </w:numPr>
        <w:jc w:val="both"/>
        <w:rPr>
          <w:rFonts w:ascii="Verdana" w:hAnsi="Verdana"/>
        </w:rPr>
      </w:pPr>
      <w:r w:rsidRPr="00670963">
        <w:rPr>
          <w:rFonts w:ascii="Verdana" w:hAnsi="Verdana"/>
        </w:rPr>
        <w:t xml:space="preserve">Staff to have good emotional intelligence </w:t>
      </w:r>
    </w:p>
    <w:p w14:paraId="0F90D669" w14:textId="77777777" w:rsidR="00E05700" w:rsidRDefault="00E05700" w:rsidP="00E05700">
      <w:pPr>
        <w:pStyle w:val="Default"/>
        <w:spacing w:line="276" w:lineRule="auto"/>
        <w:jc w:val="both"/>
        <w:rPr>
          <w:rFonts w:ascii="Verdana" w:hAnsi="Verdana"/>
          <w:sz w:val="22"/>
          <w:szCs w:val="22"/>
        </w:rPr>
      </w:pPr>
    </w:p>
    <w:p w14:paraId="427E265A" w14:textId="77777777" w:rsidR="005966CA" w:rsidRPr="001233D1" w:rsidRDefault="005966CA" w:rsidP="005966CA">
      <w:pPr>
        <w:pStyle w:val="Default"/>
        <w:spacing w:line="276" w:lineRule="auto"/>
        <w:rPr>
          <w:rFonts w:ascii="Verdana" w:hAnsi="Verdana"/>
          <w:sz w:val="22"/>
          <w:szCs w:val="22"/>
        </w:rPr>
      </w:pPr>
    </w:p>
    <w:p w14:paraId="7C922AFA" w14:textId="77777777" w:rsidR="001233D1" w:rsidRDefault="0029531A" w:rsidP="0029531A">
      <w:pPr>
        <w:pStyle w:val="Default"/>
        <w:spacing w:line="276" w:lineRule="auto"/>
        <w:rPr>
          <w:rFonts w:ascii="Verdana" w:hAnsi="Verdana"/>
          <w:b/>
          <w:sz w:val="22"/>
          <w:szCs w:val="22"/>
          <w:u w:val="single"/>
        </w:rPr>
      </w:pPr>
      <w:r>
        <w:rPr>
          <w:rFonts w:ascii="Verdana" w:hAnsi="Verdana"/>
          <w:b/>
          <w:sz w:val="22"/>
          <w:szCs w:val="22"/>
          <w:u w:val="single"/>
        </w:rPr>
        <w:t xml:space="preserve">4.6 </w:t>
      </w:r>
      <w:r w:rsidR="00092114">
        <w:rPr>
          <w:rFonts w:ascii="Verdana" w:hAnsi="Verdana"/>
          <w:b/>
          <w:sz w:val="22"/>
          <w:szCs w:val="22"/>
          <w:u w:val="single"/>
        </w:rPr>
        <w:t xml:space="preserve">Our </w:t>
      </w:r>
      <w:r w:rsidR="0060458E">
        <w:rPr>
          <w:rFonts w:ascii="Verdana" w:hAnsi="Verdana"/>
          <w:b/>
          <w:sz w:val="22"/>
          <w:szCs w:val="22"/>
          <w:u w:val="single"/>
        </w:rPr>
        <w:t xml:space="preserve">Children’s </w:t>
      </w:r>
      <w:r w:rsidR="00092114">
        <w:rPr>
          <w:rFonts w:ascii="Verdana" w:hAnsi="Verdana"/>
          <w:b/>
          <w:sz w:val="22"/>
          <w:szCs w:val="22"/>
          <w:u w:val="single"/>
        </w:rPr>
        <w:t>Service</w:t>
      </w:r>
      <w:r w:rsidR="00670963">
        <w:rPr>
          <w:rFonts w:ascii="Verdana" w:hAnsi="Verdana"/>
          <w:b/>
          <w:sz w:val="22"/>
          <w:szCs w:val="22"/>
          <w:u w:val="single"/>
        </w:rPr>
        <w:t>s</w:t>
      </w:r>
    </w:p>
    <w:p w14:paraId="0E87A253" w14:textId="77777777" w:rsidR="00670963" w:rsidRPr="001233D1" w:rsidRDefault="00670963" w:rsidP="00670963">
      <w:pPr>
        <w:pStyle w:val="Default"/>
        <w:spacing w:line="276" w:lineRule="auto"/>
        <w:ind w:left="795"/>
        <w:rPr>
          <w:rFonts w:ascii="Verdana" w:hAnsi="Verdana"/>
          <w:b/>
          <w:sz w:val="22"/>
          <w:szCs w:val="22"/>
          <w:u w:val="single"/>
        </w:rPr>
      </w:pPr>
    </w:p>
    <w:p w14:paraId="046AF40B" w14:textId="77777777" w:rsidR="00532082" w:rsidRPr="001233D1" w:rsidRDefault="001233D1" w:rsidP="004130FA">
      <w:pPr>
        <w:pStyle w:val="ListParagraph"/>
        <w:numPr>
          <w:ilvl w:val="0"/>
          <w:numId w:val="2"/>
        </w:numPr>
        <w:spacing w:after="0"/>
        <w:jc w:val="both"/>
        <w:rPr>
          <w:rFonts w:ascii="Verdana" w:hAnsi="Verdana"/>
        </w:rPr>
      </w:pPr>
      <w:r w:rsidRPr="001233D1">
        <w:rPr>
          <w:rFonts w:ascii="Verdana" w:hAnsi="Verdana"/>
        </w:rPr>
        <w:t>To work towards being a ‘Good’ Authority.</w:t>
      </w:r>
    </w:p>
    <w:p w14:paraId="1620EBB7" w14:textId="77777777" w:rsidR="001233D1" w:rsidRDefault="00532082" w:rsidP="004130FA">
      <w:pPr>
        <w:pStyle w:val="ListParagraph"/>
        <w:numPr>
          <w:ilvl w:val="0"/>
          <w:numId w:val="2"/>
        </w:numPr>
        <w:spacing w:after="0"/>
        <w:jc w:val="both"/>
        <w:rPr>
          <w:rFonts w:ascii="Verdana" w:hAnsi="Verdana"/>
        </w:rPr>
      </w:pPr>
      <w:r w:rsidRPr="001233D1">
        <w:rPr>
          <w:rFonts w:ascii="Verdana" w:hAnsi="Verdana"/>
        </w:rPr>
        <w:t>To embe</w:t>
      </w:r>
      <w:r w:rsidR="00D60261" w:rsidRPr="001233D1">
        <w:rPr>
          <w:rFonts w:ascii="Verdana" w:hAnsi="Verdana"/>
        </w:rPr>
        <w:t>d the use and understanding of</w:t>
      </w:r>
      <w:r w:rsidRPr="001233D1">
        <w:rPr>
          <w:rFonts w:ascii="Verdana" w:hAnsi="Verdana"/>
        </w:rPr>
        <w:t xml:space="preserve"> concepts </w:t>
      </w:r>
      <w:r w:rsidR="00A931CC" w:rsidRPr="001233D1">
        <w:rPr>
          <w:rFonts w:ascii="Verdana" w:hAnsi="Verdana"/>
        </w:rPr>
        <w:t xml:space="preserve">relating to </w:t>
      </w:r>
      <w:r w:rsidR="00D60261" w:rsidRPr="001233D1">
        <w:rPr>
          <w:rFonts w:ascii="Verdana" w:hAnsi="Verdana"/>
        </w:rPr>
        <w:t>attachment</w:t>
      </w:r>
      <w:r w:rsidR="00A931CC" w:rsidRPr="001233D1">
        <w:rPr>
          <w:rFonts w:ascii="Verdana" w:hAnsi="Verdana"/>
        </w:rPr>
        <w:t xml:space="preserve"> and </w:t>
      </w:r>
      <w:r w:rsidR="00A743E9">
        <w:rPr>
          <w:rFonts w:ascii="Verdana" w:hAnsi="Verdana"/>
        </w:rPr>
        <w:t xml:space="preserve">developmental </w:t>
      </w:r>
      <w:r w:rsidR="00A931CC" w:rsidRPr="001233D1">
        <w:rPr>
          <w:rFonts w:ascii="Verdana" w:hAnsi="Verdana"/>
        </w:rPr>
        <w:t xml:space="preserve">trauma </w:t>
      </w:r>
      <w:r w:rsidR="00670963">
        <w:rPr>
          <w:rFonts w:ascii="Verdana" w:hAnsi="Verdana"/>
        </w:rPr>
        <w:t xml:space="preserve">across </w:t>
      </w:r>
      <w:r w:rsidR="00A743E9">
        <w:rPr>
          <w:rFonts w:ascii="Verdana" w:hAnsi="Verdana"/>
        </w:rPr>
        <w:t>West Sussex Children’s S</w:t>
      </w:r>
      <w:r w:rsidR="00670963">
        <w:rPr>
          <w:rFonts w:ascii="Verdana" w:hAnsi="Verdana"/>
        </w:rPr>
        <w:t>ervices</w:t>
      </w:r>
      <w:r w:rsidR="00530CAB" w:rsidRPr="001233D1">
        <w:rPr>
          <w:rFonts w:ascii="Verdana" w:hAnsi="Verdana"/>
        </w:rPr>
        <w:t xml:space="preserve"> </w:t>
      </w:r>
      <w:r w:rsidR="00BD4D13" w:rsidRPr="001233D1">
        <w:rPr>
          <w:rFonts w:ascii="Verdana" w:hAnsi="Verdana"/>
        </w:rPr>
        <w:t>to better support our aim of improving stability and permanence for all of our children.</w:t>
      </w:r>
    </w:p>
    <w:p w14:paraId="07FF9B48" w14:textId="77777777" w:rsidR="001233D1" w:rsidRDefault="00D050C8" w:rsidP="004130FA">
      <w:pPr>
        <w:pStyle w:val="ListParagraph"/>
        <w:numPr>
          <w:ilvl w:val="0"/>
          <w:numId w:val="2"/>
        </w:numPr>
        <w:spacing w:after="0"/>
        <w:jc w:val="both"/>
        <w:rPr>
          <w:rFonts w:ascii="Verdana" w:hAnsi="Verdana"/>
        </w:rPr>
      </w:pPr>
      <w:r w:rsidRPr="001233D1">
        <w:rPr>
          <w:rFonts w:ascii="Verdana" w:hAnsi="Verdana"/>
        </w:rPr>
        <w:t>To ensure that our workforce prioritises improving a</w:t>
      </w:r>
      <w:r w:rsidR="00A743E9">
        <w:rPr>
          <w:rFonts w:ascii="Verdana" w:hAnsi="Verdana"/>
        </w:rPr>
        <w:t xml:space="preserve">ttachment relationships in </w:t>
      </w:r>
      <w:r w:rsidRPr="001233D1">
        <w:rPr>
          <w:rFonts w:ascii="Verdana" w:hAnsi="Verdana"/>
        </w:rPr>
        <w:t xml:space="preserve">families, in the knowledge that doing so reduces risk and improves child outcomes. </w:t>
      </w:r>
    </w:p>
    <w:p w14:paraId="73F4DDCA" w14:textId="77777777" w:rsidR="00197D7E" w:rsidRPr="001233D1" w:rsidRDefault="001233D1" w:rsidP="004130FA">
      <w:pPr>
        <w:pStyle w:val="ListParagraph"/>
        <w:numPr>
          <w:ilvl w:val="0"/>
          <w:numId w:val="2"/>
        </w:numPr>
        <w:spacing w:after="0"/>
        <w:jc w:val="both"/>
        <w:rPr>
          <w:rFonts w:ascii="Verdana" w:hAnsi="Verdana"/>
        </w:rPr>
      </w:pPr>
      <w:r w:rsidRPr="001233D1">
        <w:rPr>
          <w:rFonts w:ascii="Verdana" w:hAnsi="Verdana"/>
        </w:rPr>
        <w:t>To further support the development of Fostering and Adoption Services to work towards becoming a centre of excellence</w:t>
      </w:r>
    </w:p>
    <w:p w14:paraId="13ED76E9" w14:textId="77777777" w:rsidR="00D60261" w:rsidRPr="001233D1" w:rsidRDefault="00D60261" w:rsidP="00C8573C">
      <w:pPr>
        <w:pStyle w:val="Default"/>
        <w:spacing w:line="276" w:lineRule="auto"/>
        <w:rPr>
          <w:rFonts w:ascii="Verdana" w:hAnsi="Verdana"/>
          <w:sz w:val="22"/>
          <w:szCs w:val="22"/>
        </w:rPr>
      </w:pPr>
    </w:p>
    <w:p w14:paraId="17F78B1C" w14:textId="77777777" w:rsidR="001B1CD4" w:rsidRPr="00092114" w:rsidRDefault="001B1CD4" w:rsidP="005838EC">
      <w:pPr>
        <w:pStyle w:val="Default"/>
        <w:spacing w:line="276" w:lineRule="auto"/>
        <w:ind w:left="720"/>
        <w:jc w:val="both"/>
        <w:rPr>
          <w:rFonts w:ascii="Verdana" w:hAnsi="Verdana"/>
          <w:sz w:val="22"/>
          <w:szCs w:val="22"/>
          <w:highlight w:val="yellow"/>
        </w:rPr>
      </w:pPr>
    </w:p>
    <w:p w14:paraId="0EA06912" w14:textId="77777777" w:rsidR="003F0C52" w:rsidRDefault="00216A74" w:rsidP="003F0C52">
      <w:pPr>
        <w:tabs>
          <w:tab w:val="left" w:pos="1128"/>
        </w:tabs>
        <w:rPr>
          <w:rFonts w:ascii="Verdana" w:hAnsi="Verdana"/>
          <w:b/>
          <w:u w:val="single"/>
        </w:rPr>
      </w:pPr>
      <w:r w:rsidRPr="003F0C52">
        <w:rPr>
          <w:rFonts w:ascii="Verdana" w:hAnsi="Verdana"/>
          <w:b/>
          <w:u w:val="single"/>
        </w:rPr>
        <w:t>5. Wider service and partners.</w:t>
      </w:r>
    </w:p>
    <w:p w14:paraId="3AEB9E59" w14:textId="77777777" w:rsidR="001936F0" w:rsidRDefault="003F0C52" w:rsidP="00F1770F">
      <w:pPr>
        <w:tabs>
          <w:tab w:val="left" w:pos="1128"/>
        </w:tabs>
        <w:rPr>
          <w:rFonts w:ascii="Verdana" w:hAnsi="Verdana"/>
        </w:rPr>
      </w:pPr>
      <w:r>
        <w:rPr>
          <w:rFonts w:ascii="Verdana" w:hAnsi="Verdana"/>
        </w:rPr>
        <w:t>Poor or difficult attachment</w:t>
      </w:r>
      <w:r w:rsidR="00A743E9">
        <w:rPr>
          <w:rFonts w:ascii="Verdana" w:hAnsi="Verdana"/>
        </w:rPr>
        <w:t xml:space="preserve"> and the resulting developmental trauma</w:t>
      </w:r>
      <w:r>
        <w:rPr>
          <w:rFonts w:ascii="Verdana" w:hAnsi="Verdana"/>
        </w:rPr>
        <w:t xml:space="preserve"> </w:t>
      </w:r>
      <w:proofErr w:type="gramStart"/>
      <w:r>
        <w:rPr>
          <w:rFonts w:ascii="Verdana" w:hAnsi="Verdana"/>
        </w:rPr>
        <w:t>impacts</w:t>
      </w:r>
      <w:proofErr w:type="gramEnd"/>
      <w:r>
        <w:rPr>
          <w:rFonts w:ascii="Verdana" w:hAnsi="Verdana"/>
        </w:rPr>
        <w:t xml:space="preserve"> all areas of children</w:t>
      </w:r>
      <w:r w:rsidR="00C537A6">
        <w:rPr>
          <w:rFonts w:ascii="Verdana" w:hAnsi="Verdana"/>
        </w:rPr>
        <w:t>’s and families</w:t>
      </w:r>
      <w:r>
        <w:rPr>
          <w:rFonts w:ascii="Verdana" w:hAnsi="Verdana"/>
        </w:rPr>
        <w:t xml:space="preserve"> lives.  With this awareness we are working with</w:t>
      </w:r>
      <w:r w:rsidR="00A743E9">
        <w:rPr>
          <w:rFonts w:ascii="Verdana" w:hAnsi="Verdana"/>
        </w:rPr>
        <w:t xml:space="preserve"> our</w:t>
      </w:r>
      <w:r>
        <w:rPr>
          <w:rFonts w:ascii="Verdana" w:hAnsi="Verdana"/>
        </w:rPr>
        <w:t xml:space="preserve"> partners in education and health</w:t>
      </w:r>
      <w:r w:rsidR="00A743E9">
        <w:rPr>
          <w:rFonts w:ascii="Verdana" w:hAnsi="Verdana"/>
        </w:rPr>
        <w:t xml:space="preserve"> to implement this strategy in</w:t>
      </w:r>
      <w:r>
        <w:rPr>
          <w:rFonts w:ascii="Verdana" w:hAnsi="Verdana"/>
        </w:rPr>
        <w:t xml:space="preserve"> order to take a holistic approach.</w:t>
      </w:r>
    </w:p>
    <w:p w14:paraId="7C2688C1" w14:textId="77777777" w:rsidR="001936F0" w:rsidRDefault="001936F0">
      <w:pPr>
        <w:rPr>
          <w:rFonts w:ascii="Verdana" w:hAnsi="Verdana"/>
        </w:rPr>
      </w:pPr>
      <w:r>
        <w:rPr>
          <w:rFonts w:ascii="Verdana" w:hAnsi="Verdana"/>
        </w:rPr>
        <w:br w:type="page"/>
      </w:r>
    </w:p>
    <w:p w14:paraId="6D595ECE" w14:textId="77777777" w:rsidR="00D33A15" w:rsidRPr="002F6C7A" w:rsidRDefault="002F6C7A" w:rsidP="002F6C7A">
      <w:pPr>
        <w:rPr>
          <w:rFonts w:ascii="Verdana" w:hAnsi="Verdana"/>
        </w:rPr>
      </w:pPr>
      <w:r>
        <w:rPr>
          <w:rFonts w:ascii="Verdana" w:hAnsi="Verdana"/>
          <w:b/>
          <w:u w:val="single"/>
        </w:rPr>
        <w:lastRenderedPageBreak/>
        <w:t>6</w:t>
      </w:r>
      <w:r w:rsidR="00CE68E1">
        <w:rPr>
          <w:rFonts w:ascii="Verdana" w:hAnsi="Verdana"/>
          <w:b/>
          <w:u w:val="single"/>
        </w:rPr>
        <w:t xml:space="preserve">. </w:t>
      </w:r>
      <w:r w:rsidR="00D33A15" w:rsidRPr="00092114">
        <w:rPr>
          <w:rFonts w:ascii="Verdana" w:hAnsi="Verdana"/>
          <w:b/>
          <w:u w:val="single"/>
        </w:rPr>
        <w:t>References</w:t>
      </w:r>
      <w:r w:rsidR="00AA073E" w:rsidRPr="00092114">
        <w:rPr>
          <w:rFonts w:ascii="Verdana" w:hAnsi="Verdana"/>
          <w:b/>
          <w:u w:val="single"/>
        </w:rPr>
        <w:t xml:space="preserve"> and Resources</w:t>
      </w:r>
    </w:p>
    <w:p w14:paraId="1896E712" w14:textId="77777777" w:rsidR="003D59DE" w:rsidRPr="00092114" w:rsidRDefault="003D59DE" w:rsidP="004B3E66">
      <w:pPr>
        <w:spacing w:after="0"/>
        <w:rPr>
          <w:rFonts w:ascii="Verdana" w:eastAsia="Times New Roman" w:hAnsi="Verdana" w:cs="Arial"/>
          <w:color w:val="222222"/>
          <w:lang w:eastAsia="en-GB"/>
        </w:rPr>
      </w:pPr>
      <w:proofErr w:type="gramStart"/>
      <w:r w:rsidRPr="00092114">
        <w:rPr>
          <w:rFonts w:ascii="Verdana" w:eastAsia="Times New Roman" w:hAnsi="Verdana" w:cs="Arial"/>
          <w:color w:val="222222"/>
          <w:lang w:eastAsia="en-GB"/>
        </w:rPr>
        <w:t xml:space="preserve">Booth, P. B., &amp; </w:t>
      </w:r>
      <w:proofErr w:type="spellStart"/>
      <w:r w:rsidRPr="00092114">
        <w:rPr>
          <w:rFonts w:ascii="Verdana" w:eastAsia="Times New Roman" w:hAnsi="Verdana" w:cs="Arial"/>
          <w:color w:val="222222"/>
          <w:lang w:eastAsia="en-GB"/>
        </w:rPr>
        <w:t>Jernberg</w:t>
      </w:r>
      <w:proofErr w:type="spellEnd"/>
      <w:r w:rsidRPr="00092114">
        <w:rPr>
          <w:rFonts w:ascii="Verdana" w:eastAsia="Times New Roman" w:hAnsi="Verdana" w:cs="Arial"/>
          <w:color w:val="222222"/>
          <w:lang w:eastAsia="en-GB"/>
        </w:rPr>
        <w:t>, A. M. (2009).</w:t>
      </w:r>
      <w:proofErr w:type="gramEnd"/>
      <w:r w:rsidRPr="00092114">
        <w:rPr>
          <w:rFonts w:ascii="Verdana" w:eastAsia="Times New Roman" w:hAnsi="Verdana" w:cs="Arial"/>
          <w:color w:val="222222"/>
          <w:lang w:eastAsia="en-GB"/>
        </w:rPr>
        <w:t xml:space="preserve"> </w:t>
      </w:r>
      <w:proofErr w:type="spellStart"/>
      <w:r w:rsidRPr="00092114">
        <w:rPr>
          <w:rFonts w:ascii="Verdana" w:eastAsia="Times New Roman" w:hAnsi="Verdana" w:cs="Arial"/>
          <w:i/>
          <w:iCs/>
          <w:color w:val="222222"/>
          <w:lang w:eastAsia="en-GB"/>
        </w:rPr>
        <w:t>Theraplay</w:t>
      </w:r>
      <w:proofErr w:type="spellEnd"/>
      <w:r w:rsidRPr="00092114">
        <w:rPr>
          <w:rFonts w:ascii="Verdana" w:eastAsia="Times New Roman" w:hAnsi="Verdana" w:cs="Arial"/>
          <w:i/>
          <w:iCs/>
          <w:color w:val="222222"/>
          <w:lang w:eastAsia="en-GB"/>
        </w:rPr>
        <w:t>: Helping parents and children build better relationships through attachment-based play</w:t>
      </w:r>
      <w:r w:rsidRPr="00092114">
        <w:rPr>
          <w:rFonts w:ascii="Verdana" w:eastAsia="Times New Roman" w:hAnsi="Verdana" w:cs="Arial"/>
          <w:color w:val="222222"/>
          <w:lang w:eastAsia="en-GB"/>
        </w:rPr>
        <w:t xml:space="preserve">. </w:t>
      </w:r>
      <w:proofErr w:type="gramStart"/>
      <w:r w:rsidRPr="00092114">
        <w:rPr>
          <w:rFonts w:ascii="Verdana" w:eastAsia="Times New Roman" w:hAnsi="Verdana" w:cs="Arial"/>
          <w:color w:val="222222"/>
          <w:lang w:eastAsia="en-GB"/>
        </w:rPr>
        <w:t>John Wiley &amp; Sons.</w:t>
      </w:r>
      <w:proofErr w:type="gramEnd"/>
    </w:p>
    <w:p w14:paraId="702B561B" w14:textId="77777777" w:rsidR="003D59DE" w:rsidRPr="00092114" w:rsidRDefault="003D59DE" w:rsidP="004B3E66">
      <w:pPr>
        <w:spacing w:after="0"/>
        <w:rPr>
          <w:rFonts w:ascii="Verdana" w:eastAsia="Times New Roman" w:hAnsi="Verdana" w:cs="Arial"/>
          <w:color w:val="222222"/>
          <w:lang w:eastAsia="en-GB"/>
        </w:rPr>
      </w:pPr>
    </w:p>
    <w:p w14:paraId="49934F55" w14:textId="77777777" w:rsidR="003D59DE" w:rsidRPr="00092114" w:rsidRDefault="00C537A6" w:rsidP="004B3E66">
      <w:pPr>
        <w:spacing w:after="0"/>
        <w:rPr>
          <w:rFonts w:ascii="Verdana" w:eastAsia="Times New Roman" w:hAnsi="Verdana" w:cs="Arial"/>
          <w:color w:val="222222"/>
          <w:lang w:eastAsia="en-GB"/>
        </w:rPr>
      </w:pPr>
      <w:r>
        <w:rPr>
          <w:rFonts w:ascii="Verdana" w:eastAsia="Times New Roman" w:hAnsi="Verdana" w:cs="Arial"/>
          <w:color w:val="222222"/>
          <w:lang w:eastAsia="en-GB"/>
        </w:rPr>
        <w:t>Booth, P. B., and</w:t>
      </w:r>
      <w:r w:rsidR="003D59DE" w:rsidRPr="00092114">
        <w:rPr>
          <w:rFonts w:ascii="Verdana" w:eastAsia="Times New Roman" w:hAnsi="Verdana" w:cs="Arial"/>
          <w:color w:val="222222"/>
          <w:lang w:eastAsia="en-GB"/>
        </w:rPr>
        <w:t xml:space="preserve"> </w:t>
      </w:r>
      <w:proofErr w:type="spellStart"/>
      <w:r w:rsidR="003D59DE" w:rsidRPr="00092114">
        <w:rPr>
          <w:rFonts w:ascii="Verdana" w:eastAsia="Times New Roman" w:hAnsi="Verdana" w:cs="Arial"/>
          <w:color w:val="222222"/>
          <w:lang w:eastAsia="en-GB"/>
        </w:rPr>
        <w:t>Lindaman</w:t>
      </w:r>
      <w:proofErr w:type="spellEnd"/>
      <w:r>
        <w:rPr>
          <w:rFonts w:ascii="Verdana" w:eastAsia="Times New Roman" w:hAnsi="Verdana" w:cs="Arial"/>
          <w:color w:val="222222"/>
          <w:lang w:eastAsia="en-GB"/>
        </w:rPr>
        <w:t>, S</w:t>
      </w:r>
      <w:r w:rsidR="003D59DE" w:rsidRPr="00092114">
        <w:rPr>
          <w:rFonts w:ascii="Verdana" w:eastAsia="Times New Roman" w:hAnsi="Verdana" w:cs="Arial"/>
          <w:color w:val="222222"/>
          <w:lang w:eastAsia="en-GB"/>
        </w:rPr>
        <w:t>.</w:t>
      </w:r>
      <w:r>
        <w:rPr>
          <w:rFonts w:ascii="Verdana" w:eastAsia="Times New Roman" w:hAnsi="Verdana" w:cs="Arial"/>
          <w:color w:val="222222"/>
          <w:lang w:eastAsia="en-GB"/>
        </w:rPr>
        <w:t xml:space="preserve"> (2000)</w:t>
      </w:r>
      <w:r w:rsidR="003D59DE" w:rsidRPr="00092114">
        <w:rPr>
          <w:rFonts w:ascii="Verdana" w:eastAsia="Times New Roman" w:hAnsi="Verdana" w:cs="Arial"/>
          <w:color w:val="222222"/>
          <w:lang w:eastAsia="en-GB"/>
        </w:rPr>
        <w:t xml:space="preserve"> "</w:t>
      </w:r>
      <w:proofErr w:type="spellStart"/>
      <w:r w:rsidR="003D59DE" w:rsidRPr="00092114">
        <w:rPr>
          <w:rFonts w:ascii="Verdana" w:eastAsia="Times New Roman" w:hAnsi="Verdana" w:cs="Arial"/>
          <w:color w:val="222222"/>
          <w:lang w:eastAsia="en-GB"/>
        </w:rPr>
        <w:t>Theraplay</w:t>
      </w:r>
      <w:proofErr w:type="spellEnd"/>
      <w:r w:rsidR="003D59DE" w:rsidRPr="00092114">
        <w:rPr>
          <w:rFonts w:ascii="Verdana" w:eastAsia="Times New Roman" w:hAnsi="Verdana" w:cs="Arial"/>
          <w:color w:val="222222"/>
          <w:lang w:eastAsia="en-GB"/>
        </w:rPr>
        <w:t xml:space="preserve"> for enhancing attachment in adopted children." </w:t>
      </w:r>
      <w:r w:rsidR="003D59DE" w:rsidRPr="00092114">
        <w:rPr>
          <w:rFonts w:ascii="Verdana" w:eastAsia="Times New Roman" w:hAnsi="Verdana" w:cs="Arial"/>
          <w:i/>
          <w:iCs/>
          <w:color w:val="222222"/>
          <w:lang w:eastAsia="en-GB"/>
        </w:rPr>
        <w:t>Short-term play therapy for children</w:t>
      </w:r>
      <w:r w:rsidR="003D59DE" w:rsidRPr="00092114">
        <w:rPr>
          <w:rFonts w:ascii="Verdana" w:eastAsia="Times New Roman" w:hAnsi="Verdana" w:cs="Arial"/>
          <w:color w:val="222222"/>
          <w:lang w:eastAsia="en-GB"/>
        </w:rPr>
        <w:t>: 194-227.</w:t>
      </w:r>
    </w:p>
    <w:p w14:paraId="33573DBB" w14:textId="77777777" w:rsidR="00F95386" w:rsidRPr="00092114" w:rsidRDefault="00F95386" w:rsidP="004B3E66">
      <w:pPr>
        <w:spacing w:after="0"/>
        <w:rPr>
          <w:rFonts w:ascii="Verdana" w:eastAsia="Times New Roman" w:hAnsi="Verdana" w:cs="Arial"/>
          <w:color w:val="222222"/>
          <w:lang w:eastAsia="en-GB"/>
        </w:rPr>
      </w:pPr>
    </w:p>
    <w:p w14:paraId="34E7FE35" w14:textId="77777777" w:rsidR="00D36824" w:rsidRPr="00092114" w:rsidRDefault="00D36824" w:rsidP="004B3E66">
      <w:pPr>
        <w:spacing w:before="30" w:after="30"/>
        <w:rPr>
          <w:rFonts w:ascii="Verdana" w:eastAsia="Times New Roman" w:hAnsi="Verdana" w:cs="Times New Roman"/>
          <w:color w:val="000000"/>
          <w:lang w:eastAsia="en-GB"/>
        </w:rPr>
      </w:pPr>
      <w:r w:rsidRPr="00092114">
        <w:rPr>
          <w:rFonts w:ascii="Verdana" w:eastAsia="Times New Roman" w:hAnsi="Verdana" w:cs="Times New Roman"/>
          <w:color w:val="000000"/>
          <w:lang w:eastAsia="en-GB"/>
        </w:rPr>
        <w:t xml:space="preserve">Bowlby, J. (1969) Attachment, Vol. 1 of Attachment and </w:t>
      </w:r>
      <w:r w:rsidR="00291A1A" w:rsidRPr="00092114">
        <w:rPr>
          <w:rFonts w:ascii="Verdana" w:eastAsia="Times New Roman" w:hAnsi="Verdana" w:cs="Times New Roman"/>
          <w:color w:val="000000"/>
          <w:lang w:eastAsia="en-GB"/>
        </w:rPr>
        <w:t>L</w:t>
      </w:r>
      <w:r w:rsidRPr="00092114">
        <w:rPr>
          <w:rFonts w:ascii="Verdana" w:eastAsia="Times New Roman" w:hAnsi="Verdana" w:cs="Times New Roman"/>
          <w:color w:val="000000"/>
          <w:lang w:eastAsia="en-GB"/>
        </w:rPr>
        <w:t>oss. London: Hogarth Press. New York: Basic Book</w:t>
      </w:r>
      <w:r w:rsidR="00C537A6">
        <w:rPr>
          <w:rFonts w:ascii="Verdana" w:eastAsia="Times New Roman" w:hAnsi="Verdana" w:cs="Times New Roman"/>
          <w:color w:val="000000"/>
          <w:lang w:eastAsia="en-GB"/>
        </w:rPr>
        <w:t xml:space="preserve">s; </w:t>
      </w:r>
      <w:proofErr w:type="spellStart"/>
      <w:r w:rsidR="00C537A6">
        <w:rPr>
          <w:rFonts w:ascii="Verdana" w:eastAsia="Times New Roman" w:hAnsi="Verdana" w:cs="Times New Roman"/>
          <w:color w:val="000000"/>
          <w:lang w:eastAsia="en-GB"/>
        </w:rPr>
        <w:t>Harmondsworth</w:t>
      </w:r>
      <w:proofErr w:type="spellEnd"/>
      <w:r w:rsidR="00C537A6">
        <w:rPr>
          <w:rFonts w:ascii="Verdana" w:eastAsia="Times New Roman" w:hAnsi="Verdana" w:cs="Times New Roman"/>
          <w:color w:val="000000"/>
          <w:lang w:eastAsia="en-GB"/>
        </w:rPr>
        <w:t>: Penguin</w:t>
      </w:r>
      <w:r w:rsidRPr="00092114">
        <w:rPr>
          <w:rFonts w:ascii="Verdana" w:eastAsia="Times New Roman" w:hAnsi="Verdana" w:cs="Times New Roman"/>
          <w:color w:val="000000"/>
          <w:lang w:eastAsia="en-GB"/>
        </w:rPr>
        <w:t xml:space="preserve">. </w:t>
      </w:r>
    </w:p>
    <w:p w14:paraId="431017D6" w14:textId="77777777" w:rsidR="00F95386" w:rsidRPr="00092114" w:rsidRDefault="00F95386" w:rsidP="004B3E66">
      <w:pPr>
        <w:spacing w:before="30" w:after="30"/>
        <w:rPr>
          <w:rFonts w:ascii="Verdana" w:eastAsia="Times New Roman" w:hAnsi="Verdana" w:cs="Times New Roman"/>
          <w:color w:val="000000"/>
          <w:lang w:eastAsia="en-GB"/>
        </w:rPr>
      </w:pPr>
    </w:p>
    <w:p w14:paraId="5B6F4BC0" w14:textId="77777777" w:rsidR="00D36824" w:rsidRPr="00092114" w:rsidRDefault="00291A1A" w:rsidP="004B3E66">
      <w:pPr>
        <w:spacing w:before="30" w:after="30"/>
        <w:rPr>
          <w:rFonts w:ascii="Verdana" w:eastAsia="Times New Roman" w:hAnsi="Verdana" w:cs="Times New Roman"/>
          <w:color w:val="000000"/>
          <w:lang w:eastAsia="en-GB"/>
        </w:rPr>
      </w:pPr>
      <w:r w:rsidRPr="00092114">
        <w:rPr>
          <w:rFonts w:ascii="Verdana" w:eastAsia="Times New Roman" w:hAnsi="Verdana" w:cs="Times New Roman"/>
          <w:color w:val="000000"/>
          <w:lang w:eastAsia="en-GB"/>
        </w:rPr>
        <w:t xml:space="preserve">Bowlby, J. (2005). </w:t>
      </w:r>
      <w:r w:rsidRPr="00092114">
        <w:rPr>
          <w:rFonts w:ascii="Verdana" w:eastAsia="Times New Roman" w:hAnsi="Verdana" w:cs="Times New Roman"/>
          <w:i/>
          <w:iCs/>
          <w:color w:val="000000"/>
          <w:lang w:eastAsia="en-GB"/>
        </w:rPr>
        <w:t>A secure base: Clinical applications of attachment theory</w:t>
      </w:r>
      <w:r w:rsidRPr="00092114">
        <w:rPr>
          <w:rFonts w:ascii="Verdana" w:eastAsia="Times New Roman" w:hAnsi="Verdana" w:cs="Times New Roman"/>
          <w:color w:val="000000"/>
          <w:lang w:eastAsia="en-GB"/>
        </w:rPr>
        <w:t xml:space="preserve"> (Vol. 393). </w:t>
      </w:r>
      <w:proofErr w:type="gramStart"/>
      <w:r w:rsidRPr="00092114">
        <w:rPr>
          <w:rFonts w:ascii="Verdana" w:eastAsia="Times New Roman" w:hAnsi="Verdana" w:cs="Times New Roman"/>
          <w:color w:val="000000"/>
          <w:lang w:eastAsia="en-GB"/>
        </w:rPr>
        <w:t>Taylor &amp; Francis.</w:t>
      </w:r>
      <w:proofErr w:type="gramEnd"/>
    </w:p>
    <w:p w14:paraId="57B9EAE0" w14:textId="77777777" w:rsidR="006C5987" w:rsidRPr="00092114" w:rsidRDefault="006C5987" w:rsidP="004B3E66">
      <w:pPr>
        <w:spacing w:before="30" w:after="30"/>
        <w:rPr>
          <w:rFonts w:ascii="Verdana" w:eastAsia="Times New Roman" w:hAnsi="Verdana" w:cs="Times New Roman"/>
          <w:color w:val="000000"/>
          <w:lang w:eastAsia="en-GB"/>
        </w:rPr>
      </w:pPr>
    </w:p>
    <w:p w14:paraId="12748352" w14:textId="77777777" w:rsidR="006C5987" w:rsidRPr="00092114" w:rsidRDefault="006C5987" w:rsidP="004B3E66">
      <w:pPr>
        <w:spacing w:before="30" w:after="30"/>
        <w:rPr>
          <w:rFonts w:ascii="Verdana" w:eastAsia="Times New Roman" w:hAnsi="Verdana" w:cs="Times New Roman"/>
          <w:color w:val="000000"/>
          <w:lang w:eastAsia="en-GB"/>
        </w:rPr>
      </w:pPr>
      <w:proofErr w:type="gramStart"/>
      <w:r w:rsidRPr="00092114">
        <w:rPr>
          <w:rFonts w:ascii="Verdana" w:eastAsia="Times New Roman" w:hAnsi="Verdana" w:cs="Times New Roman"/>
          <w:color w:val="000000"/>
          <w:lang w:eastAsia="en-GB"/>
        </w:rPr>
        <w:t xml:space="preserve">Conrad, D., &amp; </w:t>
      </w:r>
      <w:proofErr w:type="spellStart"/>
      <w:r w:rsidRPr="00092114">
        <w:rPr>
          <w:rFonts w:ascii="Verdana" w:eastAsia="Times New Roman" w:hAnsi="Verdana" w:cs="Times New Roman"/>
          <w:color w:val="000000"/>
          <w:lang w:eastAsia="en-GB"/>
        </w:rPr>
        <w:t>Kellar</w:t>
      </w:r>
      <w:proofErr w:type="spellEnd"/>
      <w:r w:rsidRPr="00092114">
        <w:rPr>
          <w:rFonts w:ascii="Verdana" w:eastAsia="Times New Roman" w:hAnsi="Verdana" w:cs="Times New Roman"/>
          <w:color w:val="000000"/>
          <w:lang w:eastAsia="en-GB"/>
        </w:rPr>
        <w:t>-Guenther, Y. (2006).</w:t>
      </w:r>
      <w:proofErr w:type="gramEnd"/>
      <w:r w:rsidRPr="00092114">
        <w:rPr>
          <w:rFonts w:ascii="Verdana" w:eastAsia="Times New Roman" w:hAnsi="Verdana" w:cs="Times New Roman"/>
          <w:color w:val="000000"/>
          <w:lang w:eastAsia="en-GB"/>
        </w:rPr>
        <w:t xml:space="preserve"> </w:t>
      </w:r>
      <w:proofErr w:type="gramStart"/>
      <w:r w:rsidRPr="00092114">
        <w:rPr>
          <w:rFonts w:ascii="Verdana" w:eastAsia="Times New Roman" w:hAnsi="Verdana" w:cs="Times New Roman"/>
          <w:color w:val="000000"/>
          <w:lang w:eastAsia="en-GB"/>
        </w:rPr>
        <w:t>Compassion fatigue, burnout, and compassion satisfaction among Colorado child protection workers.</w:t>
      </w:r>
      <w:proofErr w:type="gramEnd"/>
      <w:r w:rsidRPr="00092114">
        <w:rPr>
          <w:rFonts w:ascii="Verdana" w:eastAsia="Times New Roman" w:hAnsi="Verdana" w:cs="Times New Roman"/>
          <w:color w:val="000000"/>
          <w:lang w:eastAsia="en-GB"/>
        </w:rPr>
        <w:t xml:space="preserve"> </w:t>
      </w:r>
      <w:proofErr w:type="gramStart"/>
      <w:r w:rsidRPr="00092114">
        <w:rPr>
          <w:rFonts w:ascii="Verdana" w:eastAsia="Times New Roman" w:hAnsi="Verdana" w:cs="Times New Roman"/>
          <w:i/>
          <w:iCs/>
          <w:color w:val="000000"/>
          <w:lang w:eastAsia="en-GB"/>
        </w:rPr>
        <w:t>Child abuse &amp; neglect</w:t>
      </w:r>
      <w:r w:rsidRPr="00092114">
        <w:rPr>
          <w:rFonts w:ascii="Verdana" w:eastAsia="Times New Roman" w:hAnsi="Verdana" w:cs="Times New Roman"/>
          <w:color w:val="000000"/>
          <w:lang w:eastAsia="en-GB"/>
        </w:rPr>
        <w:t xml:space="preserve">, </w:t>
      </w:r>
      <w:r w:rsidRPr="00092114">
        <w:rPr>
          <w:rFonts w:ascii="Verdana" w:eastAsia="Times New Roman" w:hAnsi="Verdana" w:cs="Times New Roman"/>
          <w:i/>
          <w:iCs/>
          <w:color w:val="000000"/>
          <w:lang w:eastAsia="en-GB"/>
        </w:rPr>
        <w:t>30</w:t>
      </w:r>
      <w:r w:rsidRPr="00092114">
        <w:rPr>
          <w:rFonts w:ascii="Verdana" w:eastAsia="Times New Roman" w:hAnsi="Verdana" w:cs="Times New Roman"/>
          <w:color w:val="000000"/>
          <w:lang w:eastAsia="en-GB"/>
        </w:rPr>
        <w:t>(10), 1071-1080.</w:t>
      </w:r>
      <w:proofErr w:type="gramEnd"/>
    </w:p>
    <w:p w14:paraId="1ADEA281" w14:textId="77777777" w:rsidR="0004396A" w:rsidRPr="00092114" w:rsidRDefault="0004396A" w:rsidP="004B3E66">
      <w:pPr>
        <w:spacing w:before="30" w:after="30"/>
        <w:rPr>
          <w:rFonts w:ascii="Verdana" w:eastAsia="Times New Roman" w:hAnsi="Verdana" w:cs="Times New Roman"/>
          <w:color w:val="000000"/>
          <w:lang w:eastAsia="en-GB"/>
        </w:rPr>
      </w:pPr>
    </w:p>
    <w:p w14:paraId="6A0CEDCD" w14:textId="77777777" w:rsidR="0004396A" w:rsidRPr="00092114" w:rsidRDefault="0004396A" w:rsidP="004B3E66">
      <w:pPr>
        <w:spacing w:before="30" w:after="30"/>
        <w:rPr>
          <w:rFonts w:ascii="Verdana" w:eastAsia="Times New Roman" w:hAnsi="Verdana" w:cs="Times New Roman"/>
          <w:color w:val="000000"/>
          <w:lang w:eastAsia="en-GB"/>
        </w:rPr>
      </w:pPr>
      <w:proofErr w:type="gramStart"/>
      <w:r w:rsidRPr="00092114">
        <w:rPr>
          <w:rFonts w:ascii="Verdana" w:eastAsia="Times New Roman" w:hAnsi="Verdana" w:cs="Times New Roman"/>
          <w:color w:val="000000"/>
          <w:lang w:eastAsia="en-GB"/>
        </w:rPr>
        <w:t xml:space="preserve">Crittenden, P. (2008) </w:t>
      </w:r>
      <w:r w:rsidRPr="00092114">
        <w:rPr>
          <w:rFonts w:ascii="Verdana" w:eastAsia="Times New Roman" w:hAnsi="Verdana" w:cs="Times New Roman"/>
          <w:i/>
          <w:color w:val="000000"/>
          <w:lang w:eastAsia="en-GB"/>
        </w:rPr>
        <w:t>Raising parents.</w:t>
      </w:r>
      <w:proofErr w:type="gramEnd"/>
      <w:r w:rsidRPr="00092114">
        <w:rPr>
          <w:rFonts w:ascii="Verdana" w:eastAsia="Times New Roman" w:hAnsi="Verdana" w:cs="Times New Roman"/>
          <w:i/>
          <w:color w:val="000000"/>
          <w:lang w:eastAsia="en-GB"/>
        </w:rPr>
        <w:t xml:space="preserve"> </w:t>
      </w:r>
      <w:proofErr w:type="gramStart"/>
      <w:r w:rsidRPr="00092114">
        <w:rPr>
          <w:rFonts w:ascii="Verdana" w:eastAsia="Times New Roman" w:hAnsi="Verdana" w:cs="Times New Roman"/>
          <w:i/>
          <w:color w:val="000000"/>
          <w:lang w:eastAsia="en-GB"/>
        </w:rPr>
        <w:t>Attachment, parenting and child safety</w:t>
      </w:r>
      <w:r w:rsidRPr="00092114">
        <w:rPr>
          <w:rFonts w:ascii="Verdana" w:eastAsia="Times New Roman" w:hAnsi="Verdana" w:cs="Times New Roman"/>
          <w:color w:val="000000"/>
          <w:lang w:eastAsia="en-GB"/>
        </w:rPr>
        <w:t>.</w:t>
      </w:r>
      <w:proofErr w:type="gramEnd"/>
      <w:r w:rsidRPr="00092114">
        <w:rPr>
          <w:rFonts w:ascii="Verdana" w:eastAsia="Times New Roman" w:hAnsi="Verdana" w:cs="Times New Roman"/>
          <w:color w:val="000000"/>
          <w:lang w:eastAsia="en-GB"/>
        </w:rPr>
        <w:t xml:space="preserve"> Oregon: </w:t>
      </w:r>
      <w:proofErr w:type="spellStart"/>
      <w:r w:rsidRPr="00092114">
        <w:rPr>
          <w:rFonts w:ascii="Verdana" w:eastAsia="Times New Roman" w:hAnsi="Verdana" w:cs="Times New Roman"/>
          <w:color w:val="000000"/>
          <w:lang w:eastAsia="en-GB"/>
        </w:rPr>
        <w:t>Willan</w:t>
      </w:r>
      <w:proofErr w:type="spellEnd"/>
      <w:r w:rsidRPr="00092114">
        <w:rPr>
          <w:rFonts w:ascii="Verdana" w:eastAsia="Times New Roman" w:hAnsi="Verdana" w:cs="Times New Roman"/>
          <w:color w:val="000000"/>
          <w:lang w:eastAsia="en-GB"/>
        </w:rPr>
        <w:t xml:space="preserve"> Publishing. </w:t>
      </w:r>
    </w:p>
    <w:p w14:paraId="0D0BC17E" w14:textId="77777777" w:rsidR="006C5987" w:rsidRPr="00092114" w:rsidRDefault="006C5987" w:rsidP="004B3E66">
      <w:pPr>
        <w:spacing w:before="30" w:after="30"/>
        <w:rPr>
          <w:rFonts w:ascii="Verdana" w:eastAsia="Times New Roman" w:hAnsi="Verdana" w:cs="Times New Roman"/>
          <w:color w:val="000000"/>
          <w:lang w:eastAsia="en-GB"/>
        </w:rPr>
      </w:pPr>
    </w:p>
    <w:p w14:paraId="170AC775" w14:textId="77777777" w:rsidR="00D36824" w:rsidRPr="00092114" w:rsidRDefault="00D36824" w:rsidP="004B3E66">
      <w:pPr>
        <w:pStyle w:val="Default"/>
        <w:spacing w:line="276" w:lineRule="auto"/>
        <w:rPr>
          <w:rFonts w:ascii="Verdana" w:hAnsi="Verdana"/>
          <w:sz w:val="22"/>
          <w:szCs w:val="22"/>
        </w:rPr>
      </w:pPr>
      <w:proofErr w:type="gramStart"/>
      <w:r w:rsidRPr="00092114">
        <w:rPr>
          <w:rFonts w:ascii="Verdana" w:hAnsi="Verdana"/>
          <w:sz w:val="22"/>
          <w:szCs w:val="22"/>
        </w:rPr>
        <w:t xml:space="preserve">DFE, </w:t>
      </w:r>
      <w:r w:rsidRPr="00092114">
        <w:rPr>
          <w:rFonts w:ascii="Verdana" w:hAnsi="Verdana"/>
          <w:bCs/>
          <w:sz w:val="22"/>
          <w:szCs w:val="22"/>
        </w:rPr>
        <w:t>Children in Care Research Priorities and Questions (March 2014).</w:t>
      </w:r>
      <w:proofErr w:type="gramEnd"/>
      <w:r w:rsidRPr="00092114">
        <w:rPr>
          <w:rFonts w:ascii="Verdana" w:hAnsi="Verdana"/>
          <w:bCs/>
          <w:sz w:val="22"/>
          <w:szCs w:val="22"/>
        </w:rPr>
        <w:t xml:space="preserve"> </w:t>
      </w:r>
      <w:hyperlink r:id="rId15" w:history="1">
        <w:r w:rsidR="00F95386" w:rsidRPr="00092114">
          <w:rPr>
            <w:rStyle w:val="Hyperlink"/>
            <w:rFonts w:ascii="Verdana" w:hAnsi="Verdana"/>
            <w:sz w:val="22"/>
            <w:szCs w:val="22"/>
          </w:rPr>
          <w:t>https://www.gov.uk/government/publications/children-in-care-research-priorities-and-questions</w:t>
        </w:r>
      </w:hyperlink>
    </w:p>
    <w:p w14:paraId="13928E53" w14:textId="77777777" w:rsidR="00F95386" w:rsidRPr="00092114" w:rsidRDefault="00F95386" w:rsidP="004B3E66">
      <w:pPr>
        <w:pStyle w:val="Default"/>
        <w:spacing w:line="276" w:lineRule="auto"/>
        <w:rPr>
          <w:rFonts w:ascii="Verdana" w:hAnsi="Verdana"/>
          <w:sz w:val="22"/>
          <w:szCs w:val="22"/>
        </w:rPr>
      </w:pPr>
    </w:p>
    <w:p w14:paraId="786AD02E" w14:textId="77777777" w:rsidR="00F95386" w:rsidRPr="00092114" w:rsidRDefault="00F95386" w:rsidP="004B3E66">
      <w:pPr>
        <w:pStyle w:val="Default"/>
        <w:spacing w:line="276" w:lineRule="auto"/>
        <w:rPr>
          <w:rFonts w:ascii="Verdana" w:hAnsi="Verdana"/>
          <w:iCs/>
          <w:sz w:val="22"/>
          <w:szCs w:val="22"/>
        </w:rPr>
      </w:pPr>
      <w:proofErr w:type="spellStart"/>
      <w:r w:rsidRPr="00092114">
        <w:rPr>
          <w:rFonts w:ascii="Verdana" w:hAnsi="Verdana"/>
          <w:sz w:val="22"/>
          <w:szCs w:val="22"/>
        </w:rPr>
        <w:t>Figley</w:t>
      </w:r>
      <w:proofErr w:type="spellEnd"/>
      <w:r w:rsidRPr="00092114">
        <w:rPr>
          <w:rFonts w:ascii="Verdana" w:hAnsi="Verdana"/>
          <w:sz w:val="22"/>
          <w:szCs w:val="22"/>
        </w:rPr>
        <w:t xml:space="preserve">, C.R. (Ed.) (1995). </w:t>
      </w:r>
      <w:r w:rsidRPr="00092114">
        <w:rPr>
          <w:rFonts w:ascii="Verdana" w:hAnsi="Verdana"/>
          <w:iCs/>
          <w:sz w:val="22"/>
          <w:szCs w:val="22"/>
        </w:rPr>
        <w:t>Compassion fatigue: Coping with secondary</w:t>
      </w:r>
    </w:p>
    <w:p w14:paraId="34C1603C" w14:textId="77777777" w:rsidR="00F95386" w:rsidRPr="00092114" w:rsidRDefault="00F95386" w:rsidP="004B3E66">
      <w:pPr>
        <w:pStyle w:val="Default"/>
        <w:spacing w:line="276" w:lineRule="auto"/>
        <w:rPr>
          <w:rFonts w:ascii="Verdana" w:hAnsi="Verdana"/>
          <w:sz w:val="22"/>
          <w:szCs w:val="22"/>
        </w:rPr>
      </w:pPr>
      <w:proofErr w:type="gramStart"/>
      <w:r w:rsidRPr="00092114">
        <w:rPr>
          <w:rFonts w:ascii="Verdana" w:hAnsi="Verdana"/>
          <w:iCs/>
          <w:sz w:val="22"/>
          <w:szCs w:val="22"/>
        </w:rPr>
        <w:t>traumatic</w:t>
      </w:r>
      <w:proofErr w:type="gramEnd"/>
      <w:r w:rsidRPr="00092114">
        <w:rPr>
          <w:rFonts w:ascii="Verdana" w:hAnsi="Verdana"/>
          <w:iCs/>
          <w:sz w:val="22"/>
          <w:szCs w:val="22"/>
        </w:rPr>
        <w:t xml:space="preserve"> stress in those who treat the traumatized. </w:t>
      </w:r>
      <w:r w:rsidRPr="00092114">
        <w:rPr>
          <w:rFonts w:ascii="Verdana" w:hAnsi="Verdana"/>
          <w:sz w:val="22"/>
          <w:szCs w:val="22"/>
        </w:rPr>
        <w:t>New York: Brunner/Mazel</w:t>
      </w:r>
      <w:proofErr w:type="gramStart"/>
      <w:r w:rsidRPr="00092114">
        <w:rPr>
          <w:rFonts w:ascii="Verdana" w:hAnsi="Verdana"/>
          <w:sz w:val="22"/>
          <w:szCs w:val="22"/>
        </w:rPr>
        <w:t>.</w:t>
      </w:r>
      <w:r w:rsidR="0004396A" w:rsidRPr="00092114">
        <w:rPr>
          <w:rFonts w:ascii="Verdana" w:hAnsi="Verdana"/>
          <w:sz w:val="22"/>
          <w:szCs w:val="22"/>
        </w:rPr>
        <w:t>#</w:t>
      </w:r>
      <w:proofErr w:type="gramEnd"/>
    </w:p>
    <w:p w14:paraId="7995AA72" w14:textId="77777777" w:rsidR="0004396A" w:rsidRPr="00092114" w:rsidRDefault="0004396A" w:rsidP="004B3E66">
      <w:pPr>
        <w:pStyle w:val="Default"/>
        <w:spacing w:line="276" w:lineRule="auto"/>
        <w:rPr>
          <w:rFonts w:ascii="Verdana" w:hAnsi="Verdana"/>
          <w:sz w:val="22"/>
          <w:szCs w:val="22"/>
        </w:rPr>
      </w:pPr>
    </w:p>
    <w:p w14:paraId="7DB8D0A5" w14:textId="77777777" w:rsidR="0004396A" w:rsidRPr="00092114" w:rsidRDefault="0004396A" w:rsidP="004B3E66">
      <w:pPr>
        <w:pStyle w:val="Default"/>
        <w:spacing w:line="276" w:lineRule="auto"/>
        <w:rPr>
          <w:rFonts w:ascii="Verdana" w:hAnsi="Verdana"/>
          <w:sz w:val="22"/>
          <w:szCs w:val="22"/>
        </w:rPr>
      </w:pPr>
      <w:proofErr w:type="spellStart"/>
      <w:r w:rsidRPr="00092114">
        <w:rPr>
          <w:rFonts w:ascii="Verdana" w:hAnsi="Verdana"/>
          <w:sz w:val="22"/>
          <w:szCs w:val="22"/>
        </w:rPr>
        <w:t>Fonagy</w:t>
      </w:r>
      <w:proofErr w:type="spellEnd"/>
      <w:r w:rsidRPr="00092114">
        <w:rPr>
          <w:rFonts w:ascii="Verdana" w:hAnsi="Verdana"/>
          <w:sz w:val="22"/>
          <w:szCs w:val="22"/>
        </w:rPr>
        <w:t xml:space="preserve">, P., </w:t>
      </w:r>
      <w:proofErr w:type="spellStart"/>
      <w:r w:rsidRPr="00092114">
        <w:rPr>
          <w:rFonts w:ascii="Verdana" w:hAnsi="Verdana"/>
          <w:sz w:val="22"/>
          <w:szCs w:val="22"/>
        </w:rPr>
        <w:t>Gergely</w:t>
      </w:r>
      <w:proofErr w:type="spellEnd"/>
      <w:r w:rsidRPr="00092114">
        <w:rPr>
          <w:rFonts w:ascii="Verdana" w:hAnsi="Verdana"/>
          <w:sz w:val="22"/>
          <w:szCs w:val="22"/>
        </w:rPr>
        <w:t xml:space="preserve">, G., Jurist, E., and Target, M (2002) </w:t>
      </w:r>
      <w:r w:rsidRPr="00092114">
        <w:rPr>
          <w:rFonts w:ascii="Verdana" w:hAnsi="Verdana"/>
          <w:i/>
          <w:sz w:val="22"/>
          <w:szCs w:val="22"/>
        </w:rPr>
        <w:t xml:space="preserve">Affect regulation, </w:t>
      </w:r>
      <w:proofErr w:type="spellStart"/>
      <w:r w:rsidRPr="00092114">
        <w:rPr>
          <w:rFonts w:ascii="Verdana" w:hAnsi="Verdana"/>
          <w:i/>
          <w:sz w:val="22"/>
          <w:szCs w:val="22"/>
        </w:rPr>
        <w:t>mentalization</w:t>
      </w:r>
      <w:proofErr w:type="spellEnd"/>
      <w:r w:rsidRPr="00092114">
        <w:rPr>
          <w:rFonts w:ascii="Verdana" w:hAnsi="Verdana"/>
          <w:i/>
          <w:sz w:val="22"/>
          <w:szCs w:val="22"/>
        </w:rPr>
        <w:t xml:space="preserve"> and the development of the self</w:t>
      </w:r>
      <w:r w:rsidRPr="00092114">
        <w:rPr>
          <w:rFonts w:ascii="Verdana" w:hAnsi="Verdana"/>
          <w:sz w:val="22"/>
          <w:szCs w:val="22"/>
        </w:rPr>
        <w:t>. New York: Other Press.</w:t>
      </w:r>
    </w:p>
    <w:p w14:paraId="36294640" w14:textId="77777777" w:rsidR="00D93B68" w:rsidRPr="00092114" w:rsidRDefault="00D93B68" w:rsidP="004B3E66">
      <w:pPr>
        <w:pStyle w:val="Default"/>
        <w:spacing w:line="276" w:lineRule="auto"/>
        <w:rPr>
          <w:rFonts w:ascii="Verdana" w:hAnsi="Verdana"/>
          <w:sz w:val="22"/>
          <w:szCs w:val="22"/>
        </w:rPr>
      </w:pPr>
    </w:p>
    <w:p w14:paraId="6878C5E9" w14:textId="77777777" w:rsidR="00D93B68" w:rsidRPr="00092114" w:rsidRDefault="00C537A6" w:rsidP="004B3E66">
      <w:pPr>
        <w:pStyle w:val="Default"/>
        <w:spacing w:line="276" w:lineRule="auto"/>
        <w:rPr>
          <w:rFonts w:ascii="Verdana" w:hAnsi="Verdana"/>
          <w:sz w:val="22"/>
          <w:szCs w:val="22"/>
        </w:rPr>
      </w:pPr>
      <w:r>
        <w:rPr>
          <w:rFonts w:ascii="Verdana" w:hAnsi="Verdana"/>
          <w:sz w:val="22"/>
          <w:szCs w:val="22"/>
        </w:rPr>
        <w:t>Howe, D.</w:t>
      </w:r>
      <w:r w:rsidR="00D93B68" w:rsidRPr="00092114">
        <w:rPr>
          <w:rFonts w:ascii="Verdana" w:hAnsi="Verdana"/>
          <w:sz w:val="22"/>
          <w:szCs w:val="22"/>
        </w:rPr>
        <w:t xml:space="preserve"> (1995) </w:t>
      </w:r>
      <w:r w:rsidR="00D93B68" w:rsidRPr="00092114">
        <w:rPr>
          <w:rFonts w:ascii="Verdana" w:hAnsi="Verdana"/>
          <w:i/>
          <w:sz w:val="22"/>
          <w:szCs w:val="22"/>
        </w:rPr>
        <w:t>Attachment Theory for Social Work Practice</w:t>
      </w:r>
      <w:r w:rsidR="00D93B68" w:rsidRPr="00092114">
        <w:rPr>
          <w:rFonts w:ascii="Verdana" w:hAnsi="Verdana"/>
          <w:sz w:val="22"/>
          <w:szCs w:val="22"/>
        </w:rPr>
        <w:t xml:space="preserve"> Palgrave, Macmillan</w:t>
      </w:r>
    </w:p>
    <w:p w14:paraId="7C4D727A" w14:textId="77777777" w:rsidR="00D33A15" w:rsidRPr="00092114" w:rsidRDefault="00D33A15" w:rsidP="004B3E66">
      <w:pPr>
        <w:spacing w:before="30" w:after="30"/>
        <w:ind w:left="360"/>
        <w:rPr>
          <w:rFonts w:ascii="Verdana" w:eastAsia="Times New Roman" w:hAnsi="Verdana" w:cs="Times New Roman"/>
          <w:color w:val="000000"/>
          <w:lang w:eastAsia="en-GB"/>
        </w:rPr>
      </w:pPr>
    </w:p>
    <w:p w14:paraId="422DB5AB" w14:textId="77777777" w:rsidR="00AF6568" w:rsidRPr="00092114" w:rsidRDefault="00C537A6" w:rsidP="004B3E66">
      <w:pPr>
        <w:tabs>
          <w:tab w:val="left" w:pos="1128"/>
        </w:tabs>
        <w:rPr>
          <w:rFonts w:ascii="Verdana" w:hAnsi="Verdana"/>
        </w:rPr>
      </w:pPr>
      <w:r>
        <w:rPr>
          <w:rFonts w:ascii="Verdana" w:hAnsi="Verdana"/>
        </w:rPr>
        <w:t>Hughes, D.</w:t>
      </w:r>
      <w:r w:rsidR="00BC065C" w:rsidRPr="00092114">
        <w:rPr>
          <w:rFonts w:ascii="Verdana" w:hAnsi="Verdana"/>
        </w:rPr>
        <w:t xml:space="preserve"> (2007)</w:t>
      </w:r>
      <w:r w:rsidR="00C554C2" w:rsidRPr="00092114">
        <w:rPr>
          <w:rFonts w:ascii="Verdana" w:hAnsi="Verdana"/>
        </w:rPr>
        <w:t xml:space="preserve"> </w:t>
      </w:r>
      <w:r w:rsidR="00BC065C" w:rsidRPr="00092114">
        <w:rPr>
          <w:rFonts w:ascii="Verdana" w:hAnsi="Verdana"/>
        </w:rPr>
        <w:t xml:space="preserve">Attachment-Focussed Family Therapy, </w:t>
      </w:r>
      <w:r w:rsidR="00AF6568" w:rsidRPr="00092114">
        <w:rPr>
          <w:rFonts w:ascii="Verdana" w:hAnsi="Verdana"/>
        </w:rPr>
        <w:t xml:space="preserve">New York, </w:t>
      </w:r>
      <w:r w:rsidR="00BC065C" w:rsidRPr="00092114">
        <w:rPr>
          <w:rFonts w:ascii="Verdana" w:hAnsi="Verdana"/>
        </w:rPr>
        <w:t xml:space="preserve">Norton </w:t>
      </w:r>
    </w:p>
    <w:p w14:paraId="6E9F4AFE" w14:textId="77777777" w:rsidR="00D93B68" w:rsidRPr="00092114" w:rsidRDefault="00D93B68" w:rsidP="004B3E66">
      <w:pPr>
        <w:tabs>
          <w:tab w:val="left" w:pos="1128"/>
        </w:tabs>
        <w:rPr>
          <w:rFonts w:ascii="Verdana" w:hAnsi="Verdana"/>
        </w:rPr>
      </w:pPr>
      <w:r w:rsidRPr="00092114">
        <w:rPr>
          <w:rFonts w:ascii="Verdana" w:hAnsi="Verdana"/>
        </w:rPr>
        <w:t xml:space="preserve">Hughes, </w:t>
      </w:r>
      <w:r w:rsidR="00C537A6">
        <w:rPr>
          <w:rFonts w:ascii="Verdana" w:hAnsi="Verdana"/>
        </w:rPr>
        <w:t>D.</w:t>
      </w:r>
      <w:r w:rsidRPr="00092114">
        <w:rPr>
          <w:rFonts w:ascii="Verdana" w:hAnsi="Verdana"/>
        </w:rPr>
        <w:t xml:space="preserve"> (2009) Attachment Focused Parenting – effective strategies to care for children New York, Norton</w:t>
      </w:r>
    </w:p>
    <w:p w14:paraId="700CE55C" w14:textId="77777777" w:rsidR="00AA073E" w:rsidRDefault="00C537A6" w:rsidP="004B3E66">
      <w:pPr>
        <w:spacing w:after="0"/>
        <w:rPr>
          <w:rFonts w:ascii="Verdana" w:eastAsia="Times New Roman" w:hAnsi="Verdana" w:cs="Arial"/>
          <w:color w:val="222222"/>
          <w:lang w:eastAsia="en-GB"/>
        </w:rPr>
      </w:pPr>
      <w:proofErr w:type="gramStart"/>
      <w:r>
        <w:rPr>
          <w:rFonts w:ascii="Verdana" w:eastAsia="Times New Roman" w:hAnsi="Verdana" w:cs="Arial"/>
          <w:color w:val="222222"/>
          <w:lang w:eastAsia="en-GB"/>
        </w:rPr>
        <w:t>Munro, E</w:t>
      </w:r>
      <w:r w:rsidR="00AA073E" w:rsidRPr="00092114">
        <w:rPr>
          <w:rFonts w:ascii="Verdana" w:eastAsia="Times New Roman" w:hAnsi="Verdana" w:cs="Arial"/>
          <w:color w:val="222222"/>
          <w:lang w:eastAsia="en-GB"/>
        </w:rPr>
        <w:t>.</w:t>
      </w:r>
      <w:proofErr w:type="gramEnd"/>
      <w:r w:rsidR="00AA073E" w:rsidRPr="00092114">
        <w:rPr>
          <w:rFonts w:ascii="Verdana" w:eastAsia="Times New Roman" w:hAnsi="Verdana" w:cs="Arial"/>
          <w:color w:val="222222"/>
          <w:lang w:eastAsia="en-GB"/>
        </w:rPr>
        <w:t xml:space="preserve"> </w:t>
      </w:r>
      <w:r w:rsidR="00AA073E" w:rsidRPr="00092114">
        <w:rPr>
          <w:rFonts w:ascii="Verdana" w:eastAsia="Times New Roman" w:hAnsi="Verdana" w:cs="Arial"/>
          <w:i/>
          <w:iCs/>
          <w:color w:val="222222"/>
          <w:lang w:eastAsia="en-GB"/>
        </w:rPr>
        <w:t>The Munro review of child protection: final report, a child-centred system</w:t>
      </w:r>
      <w:r w:rsidR="00AA073E" w:rsidRPr="00092114">
        <w:rPr>
          <w:rFonts w:ascii="Verdana" w:eastAsia="Times New Roman" w:hAnsi="Verdana" w:cs="Arial"/>
          <w:color w:val="222222"/>
          <w:lang w:eastAsia="en-GB"/>
        </w:rPr>
        <w:t xml:space="preserve">. </w:t>
      </w:r>
      <w:proofErr w:type="gramStart"/>
      <w:r w:rsidR="00AA073E" w:rsidRPr="00092114">
        <w:rPr>
          <w:rFonts w:ascii="Verdana" w:eastAsia="Times New Roman" w:hAnsi="Verdana" w:cs="Arial"/>
          <w:color w:val="222222"/>
          <w:lang w:eastAsia="en-GB"/>
        </w:rPr>
        <w:t>Vol. 8062.</w:t>
      </w:r>
      <w:proofErr w:type="gramEnd"/>
      <w:r w:rsidR="00AA073E" w:rsidRPr="00092114">
        <w:rPr>
          <w:rFonts w:ascii="Verdana" w:eastAsia="Times New Roman" w:hAnsi="Verdana" w:cs="Arial"/>
          <w:color w:val="222222"/>
          <w:lang w:eastAsia="en-GB"/>
        </w:rPr>
        <w:t xml:space="preserve"> </w:t>
      </w:r>
      <w:proofErr w:type="gramStart"/>
      <w:r w:rsidR="00AA073E" w:rsidRPr="00092114">
        <w:rPr>
          <w:rFonts w:ascii="Verdana" w:eastAsia="Times New Roman" w:hAnsi="Verdana" w:cs="Arial"/>
          <w:color w:val="222222"/>
          <w:lang w:eastAsia="en-GB"/>
        </w:rPr>
        <w:t>The Stationery Office, 2011.</w:t>
      </w:r>
      <w:proofErr w:type="gramEnd"/>
    </w:p>
    <w:p w14:paraId="39C7FAA0" w14:textId="77777777" w:rsidR="000445FA" w:rsidRPr="00092114" w:rsidRDefault="000445FA" w:rsidP="004B3E66">
      <w:pPr>
        <w:spacing w:after="0"/>
        <w:rPr>
          <w:rFonts w:ascii="Verdana" w:eastAsia="Times New Roman" w:hAnsi="Verdana" w:cs="Arial"/>
          <w:color w:val="222222"/>
          <w:lang w:eastAsia="en-GB"/>
        </w:rPr>
      </w:pPr>
    </w:p>
    <w:p w14:paraId="47E69DDF" w14:textId="77777777" w:rsidR="003D59DE" w:rsidRPr="00092114" w:rsidRDefault="003D59DE" w:rsidP="004B3E66">
      <w:pPr>
        <w:tabs>
          <w:tab w:val="left" w:pos="1128"/>
        </w:tabs>
        <w:rPr>
          <w:rFonts w:ascii="Verdana" w:hAnsi="Verdana"/>
        </w:rPr>
      </w:pPr>
      <w:r w:rsidRPr="00092114">
        <w:rPr>
          <w:rFonts w:ascii="Verdana" w:hAnsi="Verdana"/>
        </w:rPr>
        <w:t xml:space="preserve">The </w:t>
      </w:r>
      <w:proofErr w:type="spellStart"/>
      <w:r w:rsidRPr="00092114">
        <w:rPr>
          <w:rFonts w:ascii="Verdana" w:hAnsi="Verdana"/>
        </w:rPr>
        <w:t>Theraplay</w:t>
      </w:r>
      <w:proofErr w:type="spellEnd"/>
      <w:r w:rsidRPr="00092114">
        <w:rPr>
          <w:rFonts w:ascii="Verdana" w:hAnsi="Verdana"/>
        </w:rPr>
        <w:t xml:space="preserve"> Institute http://theraplay.org/index.php</w:t>
      </w:r>
    </w:p>
    <w:p w14:paraId="7543545E" w14:textId="77777777" w:rsidR="00AF6568" w:rsidRPr="00092114" w:rsidRDefault="00AF6568" w:rsidP="004B3E66">
      <w:pPr>
        <w:tabs>
          <w:tab w:val="left" w:pos="1128"/>
        </w:tabs>
        <w:rPr>
          <w:rFonts w:ascii="Verdana" w:hAnsi="Verdana"/>
        </w:rPr>
      </w:pPr>
      <w:proofErr w:type="gramStart"/>
      <w:r w:rsidRPr="00092114">
        <w:rPr>
          <w:rFonts w:ascii="Verdana" w:hAnsi="Verdana"/>
        </w:rPr>
        <w:lastRenderedPageBreak/>
        <w:t xml:space="preserve">Van De </w:t>
      </w:r>
      <w:proofErr w:type="spellStart"/>
      <w:r w:rsidRPr="00092114">
        <w:rPr>
          <w:rFonts w:ascii="Verdana" w:hAnsi="Verdana"/>
        </w:rPr>
        <w:t>Kolk</w:t>
      </w:r>
      <w:proofErr w:type="spellEnd"/>
      <w:r w:rsidRPr="00092114">
        <w:rPr>
          <w:rFonts w:ascii="Verdana" w:hAnsi="Verdana"/>
        </w:rPr>
        <w:t>, B, A.</w:t>
      </w:r>
      <w:proofErr w:type="gramEnd"/>
      <w:r w:rsidRPr="00092114">
        <w:rPr>
          <w:rFonts w:ascii="Verdana" w:hAnsi="Verdana"/>
        </w:rPr>
        <w:t xml:space="preserve"> </w:t>
      </w:r>
      <w:r w:rsidRPr="00092114">
        <w:rPr>
          <w:rFonts w:ascii="Verdana" w:eastAsia="Times New Roman" w:hAnsi="Verdana" w:cs="Times New Roman"/>
          <w:i/>
          <w:iCs/>
          <w:lang w:val="en" w:eastAsia="en-GB"/>
        </w:rPr>
        <w:t>The Body Keeps the Score: Brain, Mind, and Body in the Healing of Trauma.</w:t>
      </w:r>
      <w:r w:rsidRPr="00092114">
        <w:rPr>
          <w:rFonts w:ascii="Verdana" w:eastAsia="Times New Roman" w:hAnsi="Verdana" w:cs="Times New Roman"/>
          <w:lang w:val="en" w:eastAsia="en-GB"/>
        </w:rPr>
        <w:t xml:space="preserve"> </w:t>
      </w:r>
      <w:hyperlink r:id="rId16" w:tooltip="Viking Press" w:history="1">
        <w:proofErr w:type="gramStart"/>
        <w:r w:rsidRPr="00092114">
          <w:rPr>
            <w:rFonts w:ascii="Verdana" w:eastAsia="Times New Roman" w:hAnsi="Verdana" w:cs="Times New Roman"/>
            <w:color w:val="0000FF"/>
            <w:u w:val="single"/>
            <w:lang w:val="en" w:eastAsia="en-GB"/>
          </w:rPr>
          <w:t>Viking Press</w:t>
        </w:r>
      </w:hyperlink>
      <w:r w:rsidRPr="00092114">
        <w:rPr>
          <w:rFonts w:ascii="Verdana" w:eastAsia="Times New Roman" w:hAnsi="Verdana" w:cs="Times New Roman"/>
          <w:lang w:val="en" w:eastAsia="en-GB"/>
        </w:rPr>
        <w:t>, 2014.</w:t>
      </w:r>
      <w:proofErr w:type="gramEnd"/>
    </w:p>
    <w:p w14:paraId="33088A9E" w14:textId="77777777" w:rsidR="00D33A15" w:rsidRPr="00092114" w:rsidRDefault="00AF6568" w:rsidP="004B3E66">
      <w:pPr>
        <w:pStyle w:val="NormalWeb"/>
        <w:tabs>
          <w:tab w:val="left" w:pos="1128"/>
        </w:tabs>
        <w:spacing w:line="276" w:lineRule="auto"/>
        <w:rPr>
          <w:rStyle w:val="maintitle"/>
          <w:rFonts w:ascii="Verdana" w:hAnsi="Verdana"/>
          <w:sz w:val="22"/>
          <w:szCs w:val="22"/>
          <w:lang w:val="en"/>
        </w:rPr>
      </w:pPr>
      <w:r w:rsidRPr="00092114">
        <w:rPr>
          <w:rStyle w:val="Strong"/>
          <w:rFonts w:ascii="Verdana" w:hAnsi="Verdana" w:cs="Arial"/>
          <w:b w:val="0"/>
          <w:sz w:val="22"/>
          <w:szCs w:val="22"/>
          <w:lang w:val="en"/>
        </w:rPr>
        <w:t>Van</w:t>
      </w:r>
      <w:r w:rsidRPr="00092114">
        <w:rPr>
          <w:rFonts w:ascii="Verdana" w:hAnsi="Verdana" w:cs="Arial"/>
          <w:sz w:val="22"/>
          <w:szCs w:val="22"/>
          <w:lang w:val="en"/>
        </w:rPr>
        <w:t xml:space="preserve"> </w:t>
      </w:r>
      <w:r w:rsidRPr="00092114">
        <w:rPr>
          <w:rStyle w:val="Strong"/>
          <w:rFonts w:ascii="Verdana" w:hAnsi="Verdana" w:cs="Arial"/>
          <w:b w:val="0"/>
          <w:sz w:val="22"/>
          <w:szCs w:val="22"/>
          <w:lang w:val="en"/>
        </w:rPr>
        <w:t>der</w:t>
      </w:r>
      <w:r w:rsidRPr="00092114">
        <w:rPr>
          <w:rFonts w:ascii="Verdana" w:hAnsi="Verdana" w:cs="Arial"/>
          <w:sz w:val="22"/>
          <w:szCs w:val="22"/>
          <w:lang w:val="en"/>
        </w:rPr>
        <w:t xml:space="preserve"> </w:t>
      </w:r>
      <w:proofErr w:type="spellStart"/>
      <w:r w:rsidRPr="00092114">
        <w:rPr>
          <w:rStyle w:val="Strong"/>
          <w:rFonts w:ascii="Verdana" w:hAnsi="Verdana" w:cs="Arial"/>
          <w:b w:val="0"/>
          <w:sz w:val="22"/>
          <w:szCs w:val="22"/>
          <w:lang w:val="en"/>
        </w:rPr>
        <w:t>Kolk</w:t>
      </w:r>
      <w:proofErr w:type="spellEnd"/>
      <w:r w:rsidRPr="00092114">
        <w:rPr>
          <w:rFonts w:ascii="Verdana" w:hAnsi="Verdana" w:cs="Arial"/>
          <w:sz w:val="22"/>
          <w:szCs w:val="22"/>
          <w:lang w:val="en"/>
        </w:rPr>
        <w:t xml:space="preserve">, B. A., Roth, S., </w:t>
      </w:r>
      <w:proofErr w:type="spellStart"/>
      <w:r w:rsidRPr="00092114">
        <w:rPr>
          <w:rFonts w:ascii="Verdana" w:hAnsi="Verdana" w:cs="Arial"/>
          <w:sz w:val="22"/>
          <w:szCs w:val="22"/>
          <w:lang w:val="en"/>
        </w:rPr>
        <w:t>Pelcovitz</w:t>
      </w:r>
      <w:proofErr w:type="spellEnd"/>
      <w:r w:rsidRPr="00092114">
        <w:rPr>
          <w:rFonts w:ascii="Verdana" w:hAnsi="Verdana" w:cs="Arial"/>
          <w:sz w:val="22"/>
          <w:szCs w:val="22"/>
          <w:lang w:val="en"/>
        </w:rPr>
        <w:t>, D., Sunday, S., Spinazzola, J. (</w:t>
      </w:r>
      <w:r w:rsidRPr="00092114">
        <w:rPr>
          <w:rStyle w:val="Strong"/>
          <w:rFonts w:ascii="Verdana" w:hAnsi="Verdana" w:cs="Arial"/>
          <w:b w:val="0"/>
          <w:sz w:val="22"/>
          <w:szCs w:val="22"/>
          <w:lang w:val="en"/>
        </w:rPr>
        <w:t>2005</w:t>
      </w:r>
      <w:r w:rsidRPr="00092114">
        <w:rPr>
          <w:rFonts w:ascii="Verdana" w:hAnsi="Verdana" w:cs="Arial"/>
          <w:sz w:val="22"/>
          <w:szCs w:val="22"/>
          <w:lang w:val="en"/>
        </w:rPr>
        <w:t xml:space="preserve">), Disorders of extreme stress: The empirical foundation of a complex </w:t>
      </w:r>
      <w:r w:rsidRPr="00092114">
        <w:rPr>
          <w:rStyle w:val="maintitle"/>
          <w:rFonts w:ascii="Verdana" w:hAnsi="Verdana"/>
          <w:sz w:val="22"/>
          <w:szCs w:val="22"/>
          <w:lang w:val="en"/>
        </w:rPr>
        <w:t>adaptation to trauma.</w:t>
      </w:r>
      <w:r w:rsidR="003D59DE" w:rsidRPr="00092114">
        <w:rPr>
          <w:rStyle w:val="maintitle"/>
          <w:rFonts w:ascii="Verdana" w:hAnsi="Verdana"/>
          <w:sz w:val="22"/>
          <w:szCs w:val="22"/>
          <w:lang w:val="en"/>
        </w:rPr>
        <w:t xml:space="preserve"> </w:t>
      </w:r>
      <w:r w:rsidRPr="00092114">
        <w:rPr>
          <w:rStyle w:val="maintitle"/>
          <w:rFonts w:ascii="Verdana" w:hAnsi="Verdana"/>
          <w:sz w:val="22"/>
          <w:szCs w:val="22"/>
          <w:lang w:val="en"/>
        </w:rPr>
        <w:t>Journal of Traumatic Stress</w:t>
      </w:r>
    </w:p>
    <w:p w14:paraId="69BA9B99" w14:textId="77777777" w:rsidR="004846A4" w:rsidRDefault="004846A4" w:rsidP="00D7167F">
      <w:pPr>
        <w:pStyle w:val="NormalWeb"/>
        <w:tabs>
          <w:tab w:val="left" w:pos="1128"/>
        </w:tabs>
        <w:spacing w:line="288" w:lineRule="atLeast"/>
        <w:rPr>
          <w:rFonts w:ascii="Verdana" w:hAnsi="Verdana"/>
          <w:sz w:val="22"/>
          <w:szCs w:val="22"/>
        </w:rPr>
      </w:pPr>
    </w:p>
    <w:p w14:paraId="36F0325F" w14:textId="77777777" w:rsidR="00D76876" w:rsidRPr="0002272A" w:rsidRDefault="00D76876" w:rsidP="003A72DF">
      <w:pPr>
        <w:rPr>
          <w:rFonts w:ascii="Verdana" w:hAnsi="Verdana"/>
        </w:rPr>
      </w:pPr>
    </w:p>
    <w:sectPr w:rsidR="00D76876" w:rsidRPr="0002272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44C95" w14:textId="77777777" w:rsidR="009500B2" w:rsidRDefault="009500B2" w:rsidP="009E15BC">
      <w:pPr>
        <w:spacing w:after="0" w:line="240" w:lineRule="auto"/>
      </w:pPr>
      <w:r>
        <w:separator/>
      </w:r>
    </w:p>
  </w:endnote>
  <w:endnote w:type="continuationSeparator" w:id="0">
    <w:p w14:paraId="218E54BE" w14:textId="77777777" w:rsidR="009500B2" w:rsidRDefault="009500B2" w:rsidP="009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F02C" w14:textId="77777777" w:rsidR="008453FA" w:rsidRDefault="008453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West Sussex Att</w:t>
    </w:r>
    <w:r w:rsidR="00817C60">
      <w:rPr>
        <w:rFonts w:asciiTheme="majorHAnsi" w:eastAsiaTheme="majorEastAsia" w:hAnsiTheme="majorHAnsi" w:cstheme="majorBidi"/>
      </w:rPr>
      <w:t xml:space="preserve">achment and </w:t>
    </w:r>
    <w:r w:rsidR="00C537A6">
      <w:rPr>
        <w:rFonts w:asciiTheme="majorHAnsi" w:eastAsiaTheme="majorEastAsia" w:hAnsiTheme="majorHAnsi" w:cstheme="majorBidi"/>
      </w:rPr>
      <w:t xml:space="preserve">Developmental </w:t>
    </w:r>
    <w:r w:rsidR="00817C60">
      <w:rPr>
        <w:rFonts w:asciiTheme="majorHAnsi" w:eastAsiaTheme="majorEastAsia" w:hAnsiTheme="majorHAnsi" w:cstheme="majorBidi"/>
      </w:rPr>
      <w:t>Trauma Strategy 2017-2020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C431B" w:rsidRPr="00AC43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7EAA186" w14:textId="77777777" w:rsidR="008453FA" w:rsidRDefault="0084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E757" w14:textId="77777777" w:rsidR="009500B2" w:rsidRDefault="009500B2" w:rsidP="009E15BC">
      <w:pPr>
        <w:spacing w:after="0" w:line="240" w:lineRule="auto"/>
      </w:pPr>
      <w:r>
        <w:separator/>
      </w:r>
    </w:p>
  </w:footnote>
  <w:footnote w:type="continuationSeparator" w:id="0">
    <w:p w14:paraId="307F8318" w14:textId="77777777" w:rsidR="009500B2" w:rsidRDefault="009500B2" w:rsidP="009E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6A"/>
    <w:multiLevelType w:val="hybridMultilevel"/>
    <w:tmpl w:val="5F362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A4C91"/>
    <w:multiLevelType w:val="hybridMultilevel"/>
    <w:tmpl w:val="975293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82780"/>
    <w:multiLevelType w:val="hybridMultilevel"/>
    <w:tmpl w:val="0950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020D8"/>
    <w:multiLevelType w:val="multilevel"/>
    <w:tmpl w:val="6CBE2E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2AD1E1F"/>
    <w:multiLevelType w:val="multilevel"/>
    <w:tmpl w:val="BC0A490C"/>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1155" w:hanging="108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875" w:hanging="1800"/>
      </w:pPr>
      <w:rPr>
        <w:rFonts w:hint="default"/>
      </w:rPr>
    </w:lvl>
    <w:lvl w:ilvl="6">
      <w:start w:val="1"/>
      <w:numFmt w:val="decimal"/>
      <w:isLgl/>
      <w:lvlText w:val="%1.%2.%3.%4.%5.%6.%7"/>
      <w:lvlJc w:val="left"/>
      <w:pPr>
        <w:ind w:left="2235" w:hanging="216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595" w:hanging="2520"/>
      </w:pPr>
      <w:rPr>
        <w:rFonts w:hint="default"/>
      </w:rPr>
    </w:lvl>
  </w:abstractNum>
  <w:abstractNum w:abstractNumId="5">
    <w:nsid w:val="136544C3"/>
    <w:multiLevelType w:val="hybridMultilevel"/>
    <w:tmpl w:val="4810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023AA"/>
    <w:multiLevelType w:val="multilevel"/>
    <w:tmpl w:val="CCC08BF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E083D2A"/>
    <w:multiLevelType w:val="hybridMultilevel"/>
    <w:tmpl w:val="806C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A1A6E"/>
    <w:multiLevelType w:val="hybridMultilevel"/>
    <w:tmpl w:val="2D4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37712"/>
    <w:multiLevelType w:val="hybridMultilevel"/>
    <w:tmpl w:val="84D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A0822"/>
    <w:multiLevelType w:val="multilevel"/>
    <w:tmpl w:val="3CC2333C"/>
    <w:lvl w:ilvl="0">
      <w:start w:val="4"/>
      <w:numFmt w:val="decimal"/>
      <w:lvlText w:val="%1"/>
      <w:lvlJc w:val="left"/>
      <w:pPr>
        <w:ind w:left="405" w:hanging="405"/>
      </w:pPr>
      <w:rPr>
        <w:rFonts w:hint="default"/>
      </w:rPr>
    </w:lvl>
    <w:lvl w:ilvl="1">
      <w:start w:val="6"/>
      <w:numFmt w:val="decimal"/>
      <w:lvlText w:val="%1.%2"/>
      <w:lvlJc w:val="left"/>
      <w:pPr>
        <w:ind w:left="1515" w:hanging="720"/>
      </w:pPr>
      <w:rPr>
        <w:rFonts w:hint="default"/>
      </w:rPr>
    </w:lvl>
    <w:lvl w:ilvl="2">
      <w:start w:val="1"/>
      <w:numFmt w:val="decimal"/>
      <w:lvlText w:val="%1.%2.%3"/>
      <w:lvlJc w:val="left"/>
      <w:pPr>
        <w:ind w:left="2670" w:hanging="108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930" w:hanging="216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880" w:hanging="2520"/>
      </w:pPr>
      <w:rPr>
        <w:rFonts w:hint="default"/>
      </w:rPr>
    </w:lvl>
  </w:abstractNum>
  <w:abstractNum w:abstractNumId="11">
    <w:nsid w:val="57F35B2E"/>
    <w:multiLevelType w:val="hybridMultilevel"/>
    <w:tmpl w:val="7D84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4473A"/>
    <w:multiLevelType w:val="multilevel"/>
    <w:tmpl w:val="699C1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C1B31ED"/>
    <w:multiLevelType w:val="hybridMultilevel"/>
    <w:tmpl w:val="1528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D44B0D"/>
    <w:multiLevelType w:val="hybridMultilevel"/>
    <w:tmpl w:val="C14AF0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9B5755"/>
    <w:multiLevelType w:val="hybridMultilevel"/>
    <w:tmpl w:val="3032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C0F59"/>
    <w:multiLevelType w:val="hybridMultilevel"/>
    <w:tmpl w:val="E6F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A1CAA"/>
    <w:multiLevelType w:val="hybridMultilevel"/>
    <w:tmpl w:val="A8D6C9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A54230"/>
    <w:multiLevelType w:val="hybridMultilevel"/>
    <w:tmpl w:val="DAC206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18"/>
  </w:num>
  <w:num w:numId="5">
    <w:abstractNumId w:val="1"/>
  </w:num>
  <w:num w:numId="6">
    <w:abstractNumId w:val="16"/>
  </w:num>
  <w:num w:numId="7">
    <w:abstractNumId w:val="9"/>
  </w:num>
  <w:num w:numId="8">
    <w:abstractNumId w:val="11"/>
  </w:num>
  <w:num w:numId="9">
    <w:abstractNumId w:val="15"/>
  </w:num>
  <w:num w:numId="10">
    <w:abstractNumId w:val="8"/>
  </w:num>
  <w:num w:numId="11">
    <w:abstractNumId w:val="5"/>
  </w:num>
  <w:num w:numId="12">
    <w:abstractNumId w:val="6"/>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2"/>
  </w:num>
  <w:num w:numId="25">
    <w:abstractNumId w:val="3"/>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6"/>
    <w:rsid w:val="000007DF"/>
    <w:rsid w:val="0000415C"/>
    <w:rsid w:val="000103BD"/>
    <w:rsid w:val="00011688"/>
    <w:rsid w:val="0002272A"/>
    <w:rsid w:val="00023013"/>
    <w:rsid w:val="000239AA"/>
    <w:rsid w:val="00027068"/>
    <w:rsid w:val="00032BEE"/>
    <w:rsid w:val="00033778"/>
    <w:rsid w:val="00040AC5"/>
    <w:rsid w:val="0004169F"/>
    <w:rsid w:val="000436C8"/>
    <w:rsid w:val="0004396A"/>
    <w:rsid w:val="000445FA"/>
    <w:rsid w:val="00044E60"/>
    <w:rsid w:val="0005185D"/>
    <w:rsid w:val="00055416"/>
    <w:rsid w:val="0005747F"/>
    <w:rsid w:val="00057B3B"/>
    <w:rsid w:val="00060310"/>
    <w:rsid w:val="000806E4"/>
    <w:rsid w:val="00080A30"/>
    <w:rsid w:val="00091FF1"/>
    <w:rsid w:val="00092114"/>
    <w:rsid w:val="00097881"/>
    <w:rsid w:val="000A5B80"/>
    <w:rsid w:val="000A5C5F"/>
    <w:rsid w:val="000B2DD6"/>
    <w:rsid w:val="000C2122"/>
    <w:rsid w:val="000C28C6"/>
    <w:rsid w:val="000D34BF"/>
    <w:rsid w:val="000D43C9"/>
    <w:rsid w:val="000D7A8D"/>
    <w:rsid w:val="000F108A"/>
    <w:rsid w:val="000F2E63"/>
    <w:rsid w:val="000F5AD5"/>
    <w:rsid w:val="000F68EE"/>
    <w:rsid w:val="00100FC9"/>
    <w:rsid w:val="001052B2"/>
    <w:rsid w:val="00105665"/>
    <w:rsid w:val="001147C0"/>
    <w:rsid w:val="00114FB2"/>
    <w:rsid w:val="001231BD"/>
    <w:rsid w:val="001233D1"/>
    <w:rsid w:val="00124CEE"/>
    <w:rsid w:val="001307D5"/>
    <w:rsid w:val="00142634"/>
    <w:rsid w:val="00143565"/>
    <w:rsid w:val="00144CC7"/>
    <w:rsid w:val="00151A4A"/>
    <w:rsid w:val="00151E2C"/>
    <w:rsid w:val="00160434"/>
    <w:rsid w:val="0016609C"/>
    <w:rsid w:val="00176C3D"/>
    <w:rsid w:val="001936F0"/>
    <w:rsid w:val="00196803"/>
    <w:rsid w:val="00197D7E"/>
    <w:rsid w:val="001A2038"/>
    <w:rsid w:val="001A46FE"/>
    <w:rsid w:val="001B1CD4"/>
    <w:rsid w:val="001B6B0E"/>
    <w:rsid w:val="001C0660"/>
    <w:rsid w:val="001C26A6"/>
    <w:rsid w:val="001C3716"/>
    <w:rsid w:val="001D761B"/>
    <w:rsid w:val="001E1E1A"/>
    <w:rsid w:val="0020214F"/>
    <w:rsid w:val="0020485F"/>
    <w:rsid w:val="00204A52"/>
    <w:rsid w:val="00215C46"/>
    <w:rsid w:val="00216A74"/>
    <w:rsid w:val="00220A1E"/>
    <w:rsid w:val="0022711D"/>
    <w:rsid w:val="00230296"/>
    <w:rsid w:val="002379F9"/>
    <w:rsid w:val="00240D2A"/>
    <w:rsid w:val="00242C5F"/>
    <w:rsid w:val="002439BF"/>
    <w:rsid w:val="002550D6"/>
    <w:rsid w:val="0025511D"/>
    <w:rsid w:val="00256A3E"/>
    <w:rsid w:val="00291A1A"/>
    <w:rsid w:val="002925F1"/>
    <w:rsid w:val="0029531A"/>
    <w:rsid w:val="002A2580"/>
    <w:rsid w:val="002A52BC"/>
    <w:rsid w:val="002A6B3F"/>
    <w:rsid w:val="002B18F2"/>
    <w:rsid w:val="002B4F1F"/>
    <w:rsid w:val="002B6D5F"/>
    <w:rsid w:val="002C3969"/>
    <w:rsid w:val="002C7519"/>
    <w:rsid w:val="002C7602"/>
    <w:rsid w:val="002D31CB"/>
    <w:rsid w:val="002E04A4"/>
    <w:rsid w:val="002F16EC"/>
    <w:rsid w:val="002F41D5"/>
    <w:rsid w:val="002F6C7A"/>
    <w:rsid w:val="003021F1"/>
    <w:rsid w:val="003075F3"/>
    <w:rsid w:val="00325DEA"/>
    <w:rsid w:val="00327BD2"/>
    <w:rsid w:val="00330C39"/>
    <w:rsid w:val="003414AD"/>
    <w:rsid w:val="003516EA"/>
    <w:rsid w:val="003516F4"/>
    <w:rsid w:val="003640A7"/>
    <w:rsid w:val="00364F44"/>
    <w:rsid w:val="0037645A"/>
    <w:rsid w:val="003838AA"/>
    <w:rsid w:val="003860F3"/>
    <w:rsid w:val="00391104"/>
    <w:rsid w:val="003948A8"/>
    <w:rsid w:val="003A3D12"/>
    <w:rsid w:val="003A72DF"/>
    <w:rsid w:val="003C0605"/>
    <w:rsid w:val="003C5A58"/>
    <w:rsid w:val="003D59DE"/>
    <w:rsid w:val="003D5A47"/>
    <w:rsid w:val="003E6ECE"/>
    <w:rsid w:val="003E70A3"/>
    <w:rsid w:val="003E715B"/>
    <w:rsid w:val="003F0C52"/>
    <w:rsid w:val="003F478C"/>
    <w:rsid w:val="003F4FDA"/>
    <w:rsid w:val="00402901"/>
    <w:rsid w:val="00403793"/>
    <w:rsid w:val="00410DE5"/>
    <w:rsid w:val="00412FF1"/>
    <w:rsid w:val="004130FA"/>
    <w:rsid w:val="00420110"/>
    <w:rsid w:val="00420847"/>
    <w:rsid w:val="00421C64"/>
    <w:rsid w:val="004237E9"/>
    <w:rsid w:val="004326D0"/>
    <w:rsid w:val="00441207"/>
    <w:rsid w:val="004435B8"/>
    <w:rsid w:val="00452DC9"/>
    <w:rsid w:val="004547AC"/>
    <w:rsid w:val="00455304"/>
    <w:rsid w:val="004558E5"/>
    <w:rsid w:val="00463662"/>
    <w:rsid w:val="00467668"/>
    <w:rsid w:val="00467F1D"/>
    <w:rsid w:val="00470AF4"/>
    <w:rsid w:val="004846A4"/>
    <w:rsid w:val="0048588A"/>
    <w:rsid w:val="00490748"/>
    <w:rsid w:val="0049498A"/>
    <w:rsid w:val="004A0B73"/>
    <w:rsid w:val="004B0C3F"/>
    <w:rsid w:val="004B0FE9"/>
    <w:rsid w:val="004B17CD"/>
    <w:rsid w:val="004B3E66"/>
    <w:rsid w:val="004C2FB8"/>
    <w:rsid w:val="004C3B80"/>
    <w:rsid w:val="004E1533"/>
    <w:rsid w:val="004E4327"/>
    <w:rsid w:val="00507276"/>
    <w:rsid w:val="00507FD0"/>
    <w:rsid w:val="00513369"/>
    <w:rsid w:val="00515807"/>
    <w:rsid w:val="005218AE"/>
    <w:rsid w:val="00522C95"/>
    <w:rsid w:val="00526476"/>
    <w:rsid w:val="00526550"/>
    <w:rsid w:val="00530CAB"/>
    <w:rsid w:val="00532082"/>
    <w:rsid w:val="0053738B"/>
    <w:rsid w:val="00546566"/>
    <w:rsid w:val="00571A20"/>
    <w:rsid w:val="00572995"/>
    <w:rsid w:val="005838EC"/>
    <w:rsid w:val="005872FC"/>
    <w:rsid w:val="00587BD0"/>
    <w:rsid w:val="00592283"/>
    <w:rsid w:val="0059604B"/>
    <w:rsid w:val="005966CA"/>
    <w:rsid w:val="005A1513"/>
    <w:rsid w:val="005B2E12"/>
    <w:rsid w:val="005B49B5"/>
    <w:rsid w:val="005B536E"/>
    <w:rsid w:val="005D0B1F"/>
    <w:rsid w:val="005D5568"/>
    <w:rsid w:val="005E433C"/>
    <w:rsid w:val="005E4FDB"/>
    <w:rsid w:val="005E59F7"/>
    <w:rsid w:val="005F6518"/>
    <w:rsid w:val="0060458E"/>
    <w:rsid w:val="00607DBA"/>
    <w:rsid w:val="006103F9"/>
    <w:rsid w:val="006128B1"/>
    <w:rsid w:val="00613521"/>
    <w:rsid w:val="006255AE"/>
    <w:rsid w:val="00625B95"/>
    <w:rsid w:val="006304D5"/>
    <w:rsid w:val="00630982"/>
    <w:rsid w:val="0064001E"/>
    <w:rsid w:val="00651AC1"/>
    <w:rsid w:val="00652A5A"/>
    <w:rsid w:val="00652D4D"/>
    <w:rsid w:val="006644FF"/>
    <w:rsid w:val="00666D57"/>
    <w:rsid w:val="00670963"/>
    <w:rsid w:val="0067268C"/>
    <w:rsid w:val="006743E0"/>
    <w:rsid w:val="00674A1E"/>
    <w:rsid w:val="00684229"/>
    <w:rsid w:val="0069516E"/>
    <w:rsid w:val="006963C3"/>
    <w:rsid w:val="006A2FEA"/>
    <w:rsid w:val="006A63EB"/>
    <w:rsid w:val="006B328C"/>
    <w:rsid w:val="006B34BF"/>
    <w:rsid w:val="006B4E5E"/>
    <w:rsid w:val="006C5987"/>
    <w:rsid w:val="006D62A7"/>
    <w:rsid w:val="006E076D"/>
    <w:rsid w:val="006E105F"/>
    <w:rsid w:val="006E3A34"/>
    <w:rsid w:val="006E6D87"/>
    <w:rsid w:val="006F4B33"/>
    <w:rsid w:val="00700E87"/>
    <w:rsid w:val="00704E17"/>
    <w:rsid w:val="00710CB5"/>
    <w:rsid w:val="00726D4F"/>
    <w:rsid w:val="007379F7"/>
    <w:rsid w:val="0074051D"/>
    <w:rsid w:val="00742290"/>
    <w:rsid w:val="00743AB8"/>
    <w:rsid w:val="00743D97"/>
    <w:rsid w:val="00747923"/>
    <w:rsid w:val="00747A79"/>
    <w:rsid w:val="00750658"/>
    <w:rsid w:val="0075468C"/>
    <w:rsid w:val="00762A50"/>
    <w:rsid w:val="0077104F"/>
    <w:rsid w:val="0077466F"/>
    <w:rsid w:val="00776AD1"/>
    <w:rsid w:val="00776C2F"/>
    <w:rsid w:val="007916C2"/>
    <w:rsid w:val="00795FD0"/>
    <w:rsid w:val="00796EA0"/>
    <w:rsid w:val="007A0420"/>
    <w:rsid w:val="007A0C6B"/>
    <w:rsid w:val="007B1C9B"/>
    <w:rsid w:val="007B2EC1"/>
    <w:rsid w:val="007C437B"/>
    <w:rsid w:val="007D1188"/>
    <w:rsid w:val="007D56AB"/>
    <w:rsid w:val="007E2525"/>
    <w:rsid w:val="007E48A1"/>
    <w:rsid w:val="007E5D69"/>
    <w:rsid w:val="007F1307"/>
    <w:rsid w:val="007F3915"/>
    <w:rsid w:val="00812352"/>
    <w:rsid w:val="00817C60"/>
    <w:rsid w:val="00820CA6"/>
    <w:rsid w:val="008231D6"/>
    <w:rsid w:val="0082544E"/>
    <w:rsid w:val="00837811"/>
    <w:rsid w:val="00844B84"/>
    <w:rsid w:val="008453FA"/>
    <w:rsid w:val="0084603F"/>
    <w:rsid w:val="00846478"/>
    <w:rsid w:val="00854D23"/>
    <w:rsid w:val="00855E3A"/>
    <w:rsid w:val="0085640B"/>
    <w:rsid w:val="00863CB3"/>
    <w:rsid w:val="00864B59"/>
    <w:rsid w:val="00865BF8"/>
    <w:rsid w:val="00870612"/>
    <w:rsid w:val="008723AA"/>
    <w:rsid w:val="008872F8"/>
    <w:rsid w:val="00895637"/>
    <w:rsid w:val="008B04E3"/>
    <w:rsid w:val="008E0C2C"/>
    <w:rsid w:val="008E17A1"/>
    <w:rsid w:val="008E2AA7"/>
    <w:rsid w:val="008E7862"/>
    <w:rsid w:val="008F7114"/>
    <w:rsid w:val="0090062D"/>
    <w:rsid w:val="009148C9"/>
    <w:rsid w:val="00916ADA"/>
    <w:rsid w:val="00916D01"/>
    <w:rsid w:val="00917F4F"/>
    <w:rsid w:val="00922A63"/>
    <w:rsid w:val="00936C6C"/>
    <w:rsid w:val="00941601"/>
    <w:rsid w:val="009500B2"/>
    <w:rsid w:val="0096082B"/>
    <w:rsid w:val="00960CF1"/>
    <w:rsid w:val="00964D23"/>
    <w:rsid w:val="00966A28"/>
    <w:rsid w:val="00981207"/>
    <w:rsid w:val="00993489"/>
    <w:rsid w:val="00993BD6"/>
    <w:rsid w:val="00994C90"/>
    <w:rsid w:val="009A2F48"/>
    <w:rsid w:val="009A7AD0"/>
    <w:rsid w:val="009B5857"/>
    <w:rsid w:val="009B7D75"/>
    <w:rsid w:val="009C25CE"/>
    <w:rsid w:val="009D6183"/>
    <w:rsid w:val="009E15BC"/>
    <w:rsid w:val="009F003E"/>
    <w:rsid w:val="009F0273"/>
    <w:rsid w:val="00A14E87"/>
    <w:rsid w:val="00A21510"/>
    <w:rsid w:val="00A26B79"/>
    <w:rsid w:val="00A36B6D"/>
    <w:rsid w:val="00A4637E"/>
    <w:rsid w:val="00A5190C"/>
    <w:rsid w:val="00A66455"/>
    <w:rsid w:val="00A672C0"/>
    <w:rsid w:val="00A743E9"/>
    <w:rsid w:val="00A84C9B"/>
    <w:rsid w:val="00A8550C"/>
    <w:rsid w:val="00A85867"/>
    <w:rsid w:val="00A929D8"/>
    <w:rsid w:val="00A931CC"/>
    <w:rsid w:val="00A96B66"/>
    <w:rsid w:val="00AA073E"/>
    <w:rsid w:val="00AA5BF1"/>
    <w:rsid w:val="00AA76CA"/>
    <w:rsid w:val="00AC431B"/>
    <w:rsid w:val="00AC45DB"/>
    <w:rsid w:val="00AD06A9"/>
    <w:rsid w:val="00AD5668"/>
    <w:rsid w:val="00AE7771"/>
    <w:rsid w:val="00AF0A6F"/>
    <w:rsid w:val="00AF13AF"/>
    <w:rsid w:val="00AF29F0"/>
    <w:rsid w:val="00AF6568"/>
    <w:rsid w:val="00B01547"/>
    <w:rsid w:val="00B03207"/>
    <w:rsid w:val="00B03CA7"/>
    <w:rsid w:val="00B05636"/>
    <w:rsid w:val="00B10096"/>
    <w:rsid w:val="00B15FD5"/>
    <w:rsid w:val="00B21477"/>
    <w:rsid w:val="00B26B0B"/>
    <w:rsid w:val="00B47D60"/>
    <w:rsid w:val="00B5139A"/>
    <w:rsid w:val="00B54533"/>
    <w:rsid w:val="00B56BBD"/>
    <w:rsid w:val="00B64F6A"/>
    <w:rsid w:val="00B70C1E"/>
    <w:rsid w:val="00B72390"/>
    <w:rsid w:val="00B7524A"/>
    <w:rsid w:val="00B810A9"/>
    <w:rsid w:val="00B86802"/>
    <w:rsid w:val="00B953A2"/>
    <w:rsid w:val="00BA52F6"/>
    <w:rsid w:val="00BB21FE"/>
    <w:rsid w:val="00BB3A5D"/>
    <w:rsid w:val="00BC065C"/>
    <w:rsid w:val="00BC40FD"/>
    <w:rsid w:val="00BC4C74"/>
    <w:rsid w:val="00BD266F"/>
    <w:rsid w:val="00BD4D13"/>
    <w:rsid w:val="00BE49A6"/>
    <w:rsid w:val="00BE632D"/>
    <w:rsid w:val="00BF18E0"/>
    <w:rsid w:val="00C1334A"/>
    <w:rsid w:val="00C44A18"/>
    <w:rsid w:val="00C476AD"/>
    <w:rsid w:val="00C537A6"/>
    <w:rsid w:val="00C554C2"/>
    <w:rsid w:val="00C8573C"/>
    <w:rsid w:val="00C874FF"/>
    <w:rsid w:val="00C96227"/>
    <w:rsid w:val="00CA521A"/>
    <w:rsid w:val="00CA5BC1"/>
    <w:rsid w:val="00CC09F1"/>
    <w:rsid w:val="00CC2C26"/>
    <w:rsid w:val="00CC3BF1"/>
    <w:rsid w:val="00CE5690"/>
    <w:rsid w:val="00CE68E1"/>
    <w:rsid w:val="00CF4FA4"/>
    <w:rsid w:val="00CF7271"/>
    <w:rsid w:val="00D00959"/>
    <w:rsid w:val="00D050C8"/>
    <w:rsid w:val="00D10C13"/>
    <w:rsid w:val="00D24FD5"/>
    <w:rsid w:val="00D32815"/>
    <w:rsid w:val="00D33A15"/>
    <w:rsid w:val="00D36824"/>
    <w:rsid w:val="00D53C2C"/>
    <w:rsid w:val="00D60261"/>
    <w:rsid w:val="00D647C1"/>
    <w:rsid w:val="00D64EFF"/>
    <w:rsid w:val="00D663EF"/>
    <w:rsid w:val="00D711F0"/>
    <w:rsid w:val="00D7167F"/>
    <w:rsid w:val="00D733F1"/>
    <w:rsid w:val="00D76060"/>
    <w:rsid w:val="00D76876"/>
    <w:rsid w:val="00D83993"/>
    <w:rsid w:val="00D93B68"/>
    <w:rsid w:val="00DA2F48"/>
    <w:rsid w:val="00DA5755"/>
    <w:rsid w:val="00DA62A3"/>
    <w:rsid w:val="00DB01F6"/>
    <w:rsid w:val="00DB4830"/>
    <w:rsid w:val="00DC7FDF"/>
    <w:rsid w:val="00DD7EAB"/>
    <w:rsid w:val="00DE7282"/>
    <w:rsid w:val="00DF0FD9"/>
    <w:rsid w:val="00DF2F4C"/>
    <w:rsid w:val="00E00400"/>
    <w:rsid w:val="00E00819"/>
    <w:rsid w:val="00E05700"/>
    <w:rsid w:val="00E128AE"/>
    <w:rsid w:val="00E1372A"/>
    <w:rsid w:val="00E17FE0"/>
    <w:rsid w:val="00E317AD"/>
    <w:rsid w:val="00E322EF"/>
    <w:rsid w:val="00E32AA7"/>
    <w:rsid w:val="00E33F18"/>
    <w:rsid w:val="00E363DA"/>
    <w:rsid w:val="00E50C99"/>
    <w:rsid w:val="00E52CA3"/>
    <w:rsid w:val="00E5317F"/>
    <w:rsid w:val="00E54391"/>
    <w:rsid w:val="00E54DBD"/>
    <w:rsid w:val="00E55F26"/>
    <w:rsid w:val="00E57A39"/>
    <w:rsid w:val="00E6017F"/>
    <w:rsid w:val="00E61AD5"/>
    <w:rsid w:val="00E637EB"/>
    <w:rsid w:val="00E655A2"/>
    <w:rsid w:val="00E655B3"/>
    <w:rsid w:val="00E6618B"/>
    <w:rsid w:val="00E82540"/>
    <w:rsid w:val="00E93F07"/>
    <w:rsid w:val="00EA3E28"/>
    <w:rsid w:val="00EA64D5"/>
    <w:rsid w:val="00EB0518"/>
    <w:rsid w:val="00EB7548"/>
    <w:rsid w:val="00EC4660"/>
    <w:rsid w:val="00EC593E"/>
    <w:rsid w:val="00EE1DCB"/>
    <w:rsid w:val="00EE64DD"/>
    <w:rsid w:val="00F002C9"/>
    <w:rsid w:val="00F0657B"/>
    <w:rsid w:val="00F14B97"/>
    <w:rsid w:val="00F1770F"/>
    <w:rsid w:val="00F30085"/>
    <w:rsid w:val="00F338AD"/>
    <w:rsid w:val="00F40BBC"/>
    <w:rsid w:val="00F41476"/>
    <w:rsid w:val="00F4657F"/>
    <w:rsid w:val="00F47519"/>
    <w:rsid w:val="00F5003E"/>
    <w:rsid w:val="00F53686"/>
    <w:rsid w:val="00F64E59"/>
    <w:rsid w:val="00F71989"/>
    <w:rsid w:val="00F74354"/>
    <w:rsid w:val="00F74F90"/>
    <w:rsid w:val="00F83E7C"/>
    <w:rsid w:val="00F85EAE"/>
    <w:rsid w:val="00F902D6"/>
    <w:rsid w:val="00F93374"/>
    <w:rsid w:val="00F9346F"/>
    <w:rsid w:val="00F95386"/>
    <w:rsid w:val="00FC06E0"/>
    <w:rsid w:val="00FC205D"/>
    <w:rsid w:val="00FC4214"/>
    <w:rsid w:val="00FD0D05"/>
    <w:rsid w:val="00FD6530"/>
    <w:rsid w:val="00FD7A72"/>
    <w:rsid w:val="00FD7BD1"/>
    <w:rsid w:val="00FE2185"/>
    <w:rsid w:val="00FE23D6"/>
    <w:rsid w:val="00FF5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A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76"/>
    <w:pPr>
      <w:ind w:left="720"/>
      <w:contextualSpacing/>
    </w:pPr>
  </w:style>
  <w:style w:type="paragraph" w:styleId="Header">
    <w:name w:val="header"/>
    <w:basedOn w:val="Normal"/>
    <w:link w:val="HeaderChar"/>
    <w:uiPriority w:val="99"/>
    <w:unhideWhenUsed/>
    <w:rsid w:val="009E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5BC"/>
  </w:style>
  <w:style w:type="paragraph" w:styleId="Footer">
    <w:name w:val="footer"/>
    <w:basedOn w:val="Normal"/>
    <w:link w:val="FooterChar"/>
    <w:uiPriority w:val="99"/>
    <w:unhideWhenUsed/>
    <w:rsid w:val="009E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5BC"/>
  </w:style>
  <w:style w:type="paragraph" w:styleId="BalloonText">
    <w:name w:val="Balloon Text"/>
    <w:basedOn w:val="Normal"/>
    <w:link w:val="BalloonTextChar"/>
    <w:uiPriority w:val="99"/>
    <w:semiHidden/>
    <w:unhideWhenUsed/>
    <w:rsid w:val="001D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1B"/>
    <w:rPr>
      <w:rFonts w:ascii="Tahoma" w:hAnsi="Tahoma" w:cs="Tahoma"/>
      <w:sz w:val="16"/>
      <w:szCs w:val="16"/>
    </w:rPr>
  </w:style>
  <w:style w:type="paragraph" w:customStyle="1" w:styleId="Default">
    <w:name w:val="Default"/>
    <w:rsid w:val="005D0B1F"/>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semiHidden/>
    <w:unhideWhenUsed/>
    <w:rsid w:val="00966A28"/>
    <w:pPr>
      <w:spacing w:after="0"/>
    </w:pPr>
  </w:style>
  <w:style w:type="table" w:styleId="TableGrid">
    <w:name w:val="Table Grid"/>
    <w:basedOn w:val="TableNormal"/>
    <w:uiPriority w:val="59"/>
    <w:rsid w:val="0074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6568"/>
    <w:rPr>
      <w:b/>
      <w:bCs/>
    </w:rPr>
  </w:style>
  <w:style w:type="paragraph" w:styleId="NormalWeb">
    <w:name w:val="Normal (Web)"/>
    <w:basedOn w:val="Normal"/>
    <w:uiPriority w:val="99"/>
    <w:unhideWhenUsed/>
    <w:rsid w:val="00AF6568"/>
    <w:pPr>
      <w:spacing w:after="0" w:line="240" w:lineRule="auto"/>
    </w:pPr>
    <w:rPr>
      <w:rFonts w:ascii="Times New Roman" w:eastAsia="Times New Roman" w:hAnsi="Times New Roman" w:cs="Times New Roman"/>
      <w:sz w:val="24"/>
      <w:szCs w:val="24"/>
      <w:lang w:eastAsia="en-GB"/>
    </w:rPr>
  </w:style>
  <w:style w:type="character" w:customStyle="1" w:styleId="maintitle">
    <w:name w:val="maintitle"/>
    <w:basedOn w:val="DefaultParagraphFont"/>
    <w:rsid w:val="00AF6568"/>
  </w:style>
  <w:style w:type="paragraph" w:styleId="NoSpacing">
    <w:name w:val="No Spacing"/>
    <w:uiPriority w:val="1"/>
    <w:qFormat/>
    <w:rsid w:val="00936C6C"/>
    <w:pPr>
      <w:spacing w:after="0" w:line="240" w:lineRule="auto"/>
    </w:pPr>
  </w:style>
  <w:style w:type="character" w:styleId="Hyperlink">
    <w:name w:val="Hyperlink"/>
    <w:basedOn w:val="DefaultParagraphFont"/>
    <w:uiPriority w:val="99"/>
    <w:unhideWhenUsed/>
    <w:rsid w:val="00F95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76"/>
    <w:pPr>
      <w:ind w:left="720"/>
      <w:contextualSpacing/>
    </w:pPr>
  </w:style>
  <w:style w:type="paragraph" w:styleId="Header">
    <w:name w:val="header"/>
    <w:basedOn w:val="Normal"/>
    <w:link w:val="HeaderChar"/>
    <w:uiPriority w:val="99"/>
    <w:unhideWhenUsed/>
    <w:rsid w:val="009E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5BC"/>
  </w:style>
  <w:style w:type="paragraph" w:styleId="Footer">
    <w:name w:val="footer"/>
    <w:basedOn w:val="Normal"/>
    <w:link w:val="FooterChar"/>
    <w:uiPriority w:val="99"/>
    <w:unhideWhenUsed/>
    <w:rsid w:val="009E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5BC"/>
  </w:style>
  <w:style w:type="paragraph" w:styleId="BalloonText">
    <w:name w:val="Balloon Text"/>
    <w:basedOn w:val="Normal"/>
    <w:link w:val="BalloonTextChar"/>
    <w:uiPriority w:val="99"/>
    <w:semiHidden/>
    <w:unhideWhenUsed/>
    <w:rsid w:val="001D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1B"/>
    <w:rPr>
      <w:rFonts w:ascii="Tahoma" w:hAnsi="Tahoma" w:cs="Tahoma"/>
      <w:sz w:val="16"/>
      <w:szCs w:val="16"/>
    </w:rPr>
  </w:style>
  <w:style w:type="paragraph" w:customStyle="1" w:styleId="Default">
    <w:name w:val="Default"/>
    <w:rsid w:val="005D0B1F"/>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semiHidden/>
    <w:unhideWhenUsed/>
    <w:rsid w:val="00966A28"/>
    <w:pPr>
      <w:spacing w:after="0"/>
    </w:pPr>
  </w:style>
  <w:style w:type="table" w:styleId="TableGrid">
    <w:name w:val="Table Grid"/>
    <w:basedOn w:val="TableNormal"/>
    <w:uiPriority w:val="59"/>
    <w:rsid w:val="0074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6568"/>
    <w:rPr>
      <w:b/>
      <w:bCs/>
    </w:rPr>
  </w:style>
  <w:style w:type="paragraph" w:styleId="NormalWeb">
    <w:name w:val="Normal (Web)"/>
    <w:basedOn w:val="Normal"/>
    <w:uiPriority w:val="99"/>
    <w:unhideWhenUsed/>
    <w:rsid w:val="00AF6568"/>
    <w:pPr>
      <w:spacing w:after="0" w:line="240" w:lineRule="auto"/>
    </w:pPr>
    <w:rPr>
      <w:rFonts w:ascii="Times New Roman" w:eastAsia="Times New Roman" w:hAnsi="Times New Roman" w:cs="Times New Roman"/>
      <w:sz w:val="24"/>
      <w:szCs w:val="24"/>
      <w:lang w:eastAsia="en-GB"/>
    </w:rPr>
  </w:style>
  <w:style w:type="character" w:customStyle="1" w:styleId="maintitle">
    <w:name w:val="maintitle"/>
    <w:basedOn w:val="DefaultParagraphFont"/>
    <w:rsid w:val="00AF6568"/>
  </w:style>
  <w:style w:type="paragraph" w:styleId="NoSpacing">
    <w:name w:val="No Spacing"/>
    <w:uiPriority w:val="1"/>
    <w:qFormat/>
    <w:rsid w:val="00936C6C"/>
    <w:pPr>
      <w:spacing w:after="0" w:line="240" w:lineRule="auto"/>
    </w:pPr>
  </w:style>
  <w:style w:type="character" w:styleId="Hyperlink">
    <w:name w:val="Hyperlink"/>
    <w:basedOn w:val="DefaultParagraphFont"/>
    <w:uiPriority w:val="99"/>
    <w:unhideWhenUsed/>
    <w:rsid w:val="00F95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1872">
      <w:bodyDiv w:val="1"/>
      <w:marLeft w:val="0"/>
      <w:marRight w:val="0"/>
      <w:marTop w:val="0"/>
      <w:marBottom w:val="0"/>
      <w:divBdr>
        <w:top w:val="none" w:sz="0" w:space="0" w:color="auto"/>
        <w:left w:val="none" w:sz="0" w:space="0" w:color="auto"/>
        <w:bottom w:val="none" w:sz="0" w:space="0" w:color="auto"/>
        <w:right w:val="none" w:sz="0" w:space="0" w:color="auto"/>
      </w:divBdr>
    </w:div>
    <w:div w:id="236669810">
      <w:bodyDiv w:val="1"/>
      <w:marLeft w:val="0"/>
      <w:marRight w:val="0"/>
      <w:marTop w:val="0"/>
      <w:marBottom w:val="0"/>
      <w:divBdr>
        <w:top w:val="none" w:sz="0" w:space="0" w:color="auto"/>
        <w:left w:val="none" w:sz="0" w:space="0" w:color="auto"/>
        <w:bottom w:val="none" w:sz="0" w:space="0" w:color="auto"/>
        <w:right w:val="none" w:sz="0" w:space="0" w:color="auto"/>
      </w:divBdr>
      <w:divsChild>
        <w:div w:id="52196167">
          <w:marLeft w:val="0"/>
          <w:marRight w:val="0"/>
          <w:marTop w:val="0"/>
          <w:marBottom w:val="0"/>
          <w:divBdr>
            <w:top w:val="none" w:sz="0" w:space="0" w:color="auto"/>
            <w:left w:val="none" w:sz="0" w:space="0" w:color="auto"/>
            <w:bottom w:val="none" w:sz="0" w:space="0" w:color="auto"/>
            <w:right w:val="none" w:sz="0" w:space="0" w:color="auto"/>
          </w:divBdr>
          <w:divsChild>
            <w:div w:id="1653942245">
              <w:marLeft w:val="0"/>
              <w:marRight w:val="0"/>
              <w:marTop w:val="0"/>
              <w:marBottom w:val="0"/>
              <w:divBdr>
                <w:top w:val="none" w:sz="0" w:space="0" w:color="auto"/>
                <w:left w:val="none" w:sz="0" w:space="0" w:color="auto"/>
                <w:bottom w:val="none" w:sz="0" w:space="0" w:color="auto"/>
                <w:right w:val="none" w:sz="0" w:space="0" w:color="auto"/>
              </w:divBdr>
              <w:divsChild>
                <w:div w:id="909655877">
                  <w:marLeft w:val="0"/>
                  <w:marRight w:val="0"/>
                  <w:marTop w:val="0"/>
                  <w:marBottom w:val="0"/>
                  <w:divBdr>
                    <w:top w:val="none" w:sz="0" w:space="0" w:color="auto"/>
                    <w:left w:val="none" w:sz="0" w:space="0" w:color="auto"/>
                    <w:bottom w:val="none" w:sz="0" w:space="0" w:color="auto"/>
                    <w:right w:val="none" w:sz="0" w:space="0" w:color="auto"/>
                  </w:divBdr>
                  <w:divsChild>
                    <w:div w:id="1864047536">
                      <w:marLeft w:val="0"/>
                      <w:marRight w:val="0"/>
                      <w:marTop w:val="0"/>
                      <w:marBottom w:val="0"/>
                      <w:divBdr>
                        <w:top w:val="none" w:sz="0" w:space="0" w:color="auto"/>
                        <w:left w:val="none" w:sz="0" w:space="0" w:color="auto"/>
                        <w:bottom w:val="none" w:sz="0" w:space="0" w:color="auto"/>
                        <w:right w:val="none" w:sz="0" w:space="0" w:color="auto"/>
                      </w:divBdr>
                      <w:divsChild>
                        <w:div w:id="4095374">
                          <w:marLeft w:val="0"/>
                          <w:marRight w:val="0"/>
                          <w:marTop w:val="0"/>
                          <w:marBottom w:val="0"/>
                          <w:divBdr>
                            <w:top w:val="none" w:sz="0" w:space="0" w:color="auto"/>
                            <w:left w:val="none" w:sz="0" w:space="0" w:color="auto"/>
                            <w:bottom w:val="none" w:sz="0" w:space="0" w:color="auto"/>
                            <w:right w:val="none" w:sz="0" w:space="0" w:color="auto"/>
                          </w:divBdr>
                          <w:divsChild>
                            <w:div w:id="1287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4428">
      <w:bodyDiv w:val="1"/>
      <w:marLeft w:val="0"/>
      <w:marRight w:val="0"/>
      <w:marTop w:val="0"/>
      <w:marBottom w:val="0"/>
      <w:divBdr>
        <w:top w:val="none" w:sz="0" w:space="0" w:color="auto"/>
        <w:left w:val="none" w:sz="0" w:space="0" w:color="auto"/>
        <w:bottom w:val="none" w:sz="0" w:space="0" w:color="auto"/>
        <w:right w:val="none" w:sz="0" w:space="0" w:color="auto"/>
      </w:divBdr>
    </w:div>
    <w:div w:id="462893441">
      <w:bodyDiv w:val="1"/>
      <w:marLeft w:val="0"/>
      <w:marRight w:val="0"/>
      <w:marTop w:val="0"/>
      <w:marBottom w:val="0"/>
      <w:divBdr>
        <w:top w:val="none" w:sz="0" w:space="0" w:color="auto"/>
        <w:left w:val="none" w:sz="0" w:space="0" w:color="auto"/>
        <w:bottom w:val="none" w:sz="0" w:space="0" w:color="auto"/>
        <w:right w:val="none" w:sz="0" w:space="0" w:color="auto"/>
      </w:divBdr>
      <w:divsChild>
        <w:div w:id="1993289525">
          <w:marLeft w:val="0"/>
          <w:marRight w:val="0"/>
          <w:marTop w:val="0"/>
          <w:marBottom w:val="0"/>
          <w:divBdr>
            <w:top w:val="none" w:sz="0" w:space="0" w:color="auto"/>
            <w:left w:val="none" w:sz="0" w:space="0" w:color="auto"/>
            <w:bottom w:val="none" w:sz="0" w:space="0" w:color="auto"/>
            <w:right w:val="none" w:sz="0" w:space="0" w:color="auto"/>
          </w:divBdr>
          <w:divsChild>
            <w:div w:id="722296151">
              <w:marLeft w:val="0"/>
              <w:marRight w:val="0"/>
              <w:marTop w:val="0"/>
              <w:marBottom w:val="0"/>
              <w:divBdr>
                <w:top w:val="none" w:sz="0" w:space="0" w:color="auto"/>
                <w:left w:val="none" w:sz="0" w:space="0" w:color="auto"/>
                <w:bottom w:val="none" w:sz="0" w:space="0" w:color="auto"/>
                <w:right w:val="none" w:sz="0" w:space="0" w:color="auto"/>
              </w:divBdr>
              <w:divsChild>
                <w:div w:id="305353058">
                  <w:marLeft w:val="0"/>
                  <w:marRight w:val="0"/>
                  <w:marTop w:val="0"/>
                  <w:marBottom w:val="0"/>
                  <w:divBdr>
                    <w:top w:val="none" w:sz="0" w:space="0" w:color="auto"/>
                    <w:left w:val="none" w:sz="0" w:space="0" w:color="auto"/>
                    <w:bottom w:val="none" w:sz="0" w:space="0" w:color="auto"/>
                    <w:right w:val="none" w:sz="0" w:space="0" w:color="auto"/>
                  </w:divBdr>
                  <w:divsChild>
                    <w:div w:id="627129999">
                      <w:marLeft w:val="0"/>
                      <w:marRight w:val="0"/>
                      <w:marTop w:val="0"/>
                      <w:marBottom w:val="0"/>
                      <w:divBdr>
                        <w:top w:val="none" w:sz="0" w:space="0" w:color="auto"/>
                        <w:left w:val="none" w:sz="0" w:space="0" w:color="auto"/>
                        <w:bottom w:val="none" w:sz="0" w:space="0" w:color="auto"/>
                        <w:right w:val="none" w:sz="0" w:space="0" w:color="auto"/>
                      </w:divBdr>
                      <w:divsChild>
                        <w:div w:id="1028220636">
                          <w:marLeft w:val="0"/>
                          <w:marRight w:val="0"/>
                          <w:marTop w:val="0"/>
                          <w:marBottom w:val="0"/>
                          <w:divBdr>
                            <w:top w:val="none" w:sz="0" w:space="0" w:color="auto"/>
                            <w:left w:val="none" w:sz="0" w:space="0" w:color="auto"/>
                            <w:bottom w:val="none" w:sz="0" w:space="0" w:color="auto"/>
                            <w:right w:val="none" w:sz="0" w:space="0" w:color="auto"/>
                          </w:divBdr>
                          <w:divsChild>
                            <w:div w:id="2826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12635">
      <w:bodyDiv w:val="1"/>
      <w:marLeft w:val="0"/>
      <w:marRight w:val="0"/>
      <w:marTop w:val="0"/>
      <w:marBottom w:val="0"/>
      <w:divBdr>
        <w:top w:val="none" w:sz="0" w:space="0" w:color="auto"/>
        <w:left w:val="none" w:sz="0" w:space="0" w:color="auto"/>
        <w:bottom w:val="none" w:sz="0" w:space="0" w:color="auto"/>
        <w:right w:val="none" w:sz="0" w:space="0" w:color="auto"/>
      </w:divBdr>
      <w:divsChild>
        <w:div w:id="1528905423">
          <w:marLeft w:val="0"/>
          <w:marRight w:val="0"/>
          <w:marTop w:val="0"/>
          <w:marBottom w:val="0"/>
          <w:divBdr>
            <w:top w:val="none" w:sz="0" w:space="0" w:color="auto"/>
            <w:left w:val="none" w:sz="0" w:space="0" w:color="auto"/>
            <w:bottom w:val="none" w:sz="0" w:space="0" w:color="auto"/>
            <w:right w:val="none" w:sz="0" w:space="0" w:color="auto"/>
          </w:divBdr>
          <w:divsChild>
            <w:div w:id="957369862">
              <w:marLeft w:val="0"/>
              <w:marRight w:val="0"/>
              <w:marTop w:val="0"/>
              <w:marBottom w:val="0"/>
              <w:divBdr>
                <w:top w:val="none" w:sz="0" w:space="0" w:color="auto"/>
                <w:left w:val="none" w:sz="0" w:space="0" w:color="auto"/>
                <w:bottom w:val="none" w:sz="0" w:space="0" w:color="auto"/>
                <w:right w:val="none" w:sz="0" w:space="0" w:color="auto"/>
              </w:divBdr>
              <w:divsChild>
                <w:div w:id="598608451">
                  <w:marLeft w:val="0"/>
                  <w:marRight w:val="0"/>
                  <w:marTop w:val="0"/>
                  <w:marBottom w:val="0"/>
                  <w:divBdr>
                    <w:top w:val="none" w:sz="0" w:space="0" w:color="auto"/>
                    <w:left w:val="none" w:sz="0" w:space="0" w:color="auto"/>
                    <w:bottom w:val="none" w:sz="0" w:space="0" w:color="auto"/>
                    <w:right w:val="none" w:sz="0" w:space="0" w:color="auto"/>
                  </w:divBdr>
                  <w:divsChild>
                    <w:div w:id="850491992">
                      <w:marLeft w:val="0"/>
                      <w:marRight w:val="0"/>
                      <w:marTop w:val="0"/>
                      <w:marBottom w:val="0"/>
                      <w:divBdr>
                        <w:top w:val="none" w:sz="0" w:space="0" w:color="auto"/>
                        <w:left w:val="none" w:sz="0" w:space="0" w:color="auto"/>
                        <w:bottom w:val="none" w:sz="0" w:space="0" w:color="auto"/>
                        <w:right w:val="none" w:sz="0" w:space="0" w:color="auto"/>
                      </w:divBdr>
                      <w:divsChild>
                        <w:div w:id="924999037">
                          <w:marLeft w:val="0"/>
                          <w:marRight w:val="0"/>
                          <w:marTop w:val="0"/>
                          <w:marBottom w:val="0"/>
                          <w:divBdr>
                            <w:top w:val="none" w:sz="0" w:space="0" w:color="auto"/>
                            <w:left w:val="none" w:sz="0" w:space="0" w:color="auto"/>
                            <w:bottom w:val="none" w:sz="0" w:space="0" w:color="auto"/>
                            <w:right w:val="none" w:sz="0" w:space="0" w:color="auto"/>
                          </w:divBdr>
                          <w:divsChild>
                            <w:div w:id="839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21596">
      <w:bodyDiv w:val="1"/>
      <w:marLeft w:val="0"/>
      <w:marRight w:val="0"/>
      <w:marTop w:val="0"/>
      <w:marBottom w:val="0"/>
      <w:divBdr>
        <w:top w:val="none" w:sz="0" w:space="0" w:color="auto"/>
        <w:left w:val="none" w:sz="0" w:space="0" w:color="auto"/>
        <w:bottom w:val="none" w:sz="0" w:space="0" w:color="auto"/>
        <w:right w:val="none" w:sz="0" w:space="0" w:color="auto"/>
      </w:divBdr>
    </w:div>
    <w:div w:id="640311129">
      <w:bodyDiv w:val="1"/>
      <w:marLeft w:val="0"/>
      <w:marRight w:val="0"/>
      <w:marTop w:val="0"/>
      <w:marBottom w:val="0"/>
      <w:divBdr>
        <w:top w:val="none" w:sz="0" w:space="0" w:color="auto"/>
        <w:left w:val="none" w:sz="0" w:space="0" w:color="auto"/>
        <w:bottom w:val="none" w:sz="0" w:space="0" w:color="auto"/>
        <w:right w:val="none" w:sz="0" w:space="0" w:color="auto"/>
      </w:divBdr>
      <w:divsChild>
        <w:div w:id="232007820">
          <w:marLeft w:val="0"/>
          <w:marRight w:val="0"/>
          <w:marTop w:val="0"/>
          <w:marBottom w:val="0"/>
          <w:divBdr>
            <w:top w:val="none" w:sz="0" w:space="0" w:color="auto"/>
            <w:left w:val="none" w:sz="0" w:space="0" w:color="auto"/>
            <w:bottom w:val="none" w:sz="0" w:space="0" w:color="auto"/>
            <w:right w:val="none" w:sz="0" w:space="0" w:color="auto"/>
          </w:divBdr>
          <w:divsChild>
            <w:div w:id="552886713">
              <w:marLeft w:val="0"/>
              <w:marRight w:val="0"/>
              <w:marTop w:val="0"/>
              <w:marBottom w:val="0"/>
              <w:divBdr>
                <w:top w:val="none" w:sz="0" w:space="0" w:color="auto"/>
                <w:left w:val="none" w:sz="0" w:space="0" w:color="auto"/>
                <w:bottom w:val="none" w:sz="0" w:space="0" w:color="auto"/>
                <w:right w:val="none" w:sz="0" w:space="0" w:color="auto"/>
              </w:divBdr>
              <w:divsChild>
                <w:div w:id="1152988281">
                  <w:marLeft w:val="0"/>
                  <w:marRight w:val="0"/>
                  <w:marTop w:val="0"/>
                  <w:marBottom w:val="0"/>
                  <w:divBdr>
                    <w:top w:val="none" w:sz="0" w:space="0" w:color="auto"/>
                    <w:left w:val="none" w:sz="0" w:space="0" w:color="auto"/>
                    <w:bottom w:val="none" w:sz="0" w:space="0" w:color="auto"/>
                    <w:right w:val="none" w:sz="0" w:space="0" w:color="auto"/>
                  </w:divBdr>
                  <w:divsChild>
                    <w:div w:id="1182739334">
                      <w:marLeft w:val="0"/>
                      <w:marRight w:val="0"/>
                      <w:marTop w:val="0"/>
                      <w:marBottom w:val="0"/>
                      <w:divBdr>
                        <w:top w:val="none" w:sz="0" w:space="0" w:color="auto"/>
                        <w:left w:val="none" w:sz="0" w:space="0" w:color="auto"/>
                        <w:bottom w:val="none" w:sz="0" w:space="0" w:color="auto"/>
                        <w:right w:val="none" w:sz="0" w:space="0" w:color="auto"/>
                      </w:divBdr>
                      <w:divsChild>
                        <w:div w:id="716275579">
                          <w:marLeft w:val="0"/>
                          <w:marRight w:val="0"/>
                          <w:marTop w:val="0"/>
                          <w:marBottom w:val="0"/>
                          <w:divBdr>
                            <w:top w:val="none" w:sz="0" w:space="0" w:color="auto"/>
                            <w:left w:val="none" w:sz="0" w:space="0" w:color="auto"/>
                            <w:bottom w:val="none" w:sz="0" w:space="0" w:color="auto"/>
                            <w:right w:val="none" w:sz="0" w:space="0" w:color="auto"/>
                          </w:divBdr>
                          <w:divsChild>
                            <w:div w:id="42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8396">
      <w:bodyDiv w:val="1"/>
      <w:marLeft w:val="0"/>
      <w:marRight w:val="0"/>
      <w:marTop w:val="0"/>
      <w:marBottom w:val="0"/>
      <w:divBdr>
        <w:top w:val="none" w:sz="0" w:space="0" w:color="auto"/>
        <w:left w:val="none" w:sz="0" w:space="0" w:color="auto"/>
        <w:bottom w:val="none" w:sz="0" w:space="0" w:color="auto"/>
        <w:right w:val="none" w:sz="0" w:space="0" w:color="auto"/>
      </w:divBdr>
    </w:div>
    <w:div w:id="952856700">
      <w:bodyDiv w:val="1"/>
      <w:marLeft w:val="0"/>
      <w:marRight w:val="0"/>
      <w:marTop w:val="0"/>
      <w:marBottom w:val="0"/>
      <w:divBdr>
        <w:top w:val="none" w:sz="0" w:space="0" w:color="auto"/>
        <w:left w:val="none" w:sz="0" w:space="0" w:color="auto"/>
        <w:bottom w:val="none" w:sz="0" w:space="0" w:color="auto"/>
        <w:right w:val="none" w:sz="0" w:space="0" w:color="auto"/>
      </w:divBdr>
      <w:divsChild>
        <w:div w:id="1683387702">
          <w:marLeft w:val="547"/>
          <w:marRight w:val="0"/>
          <w:marTop w:val="0"/>
          <w:marBottom w:val="0"/>
          <w:divBdr>
            <w:top w:val="none" w:sz="0" w:space="0" w:color="auto"/>
            <w:left w:val="none" w:sz="0" w:space="0" w:color="auto"/>
            <w:bottom w:val="none" w:sz="0" w:space="0" w:color="auto"/>
            <w:right w:val="none" w:sz="0" w:space="0" w:color="auto"/>
          </w:divBdr>
        </w:div>
        <w:div w:id="107628476">
          <w:marLeft w:val="547"/>
          <w:marRight w:val="0"/>
          <w:marTop w:val="0"/>
          <w:marBottom w:val="0"/>
          <w:divBdr>
            <w:top w:val="none" w:sz="0" w:space="0" w:color="auto"/>
            <w:left w:val="none" w:sz="0" w:space="0" w:color="auto"/>
            <w:bottom w:val="none" w:sz="0" w:space="0" w:color="auto"/>
            <w:right w:val="none" w:sz="0" w:space="0" w:color="auto"/>
          </w:divBdr>
        </w:div>
        <w:div w:id="219824697">
          <w:marLeft w:val="547"/>
          <w:marRight w:val="0"/>
          <w:marTop w:val="0"/>
          <w:marBottom w:val="0"/>
          <w:divBdr>
            <w:top w:val="none" w:sz="0" w:space="0" w:color="auto"/>
            <w:left w:val="none" w:sz="0" w:space="0" w:color="auto"/>
            <w:bottom w:val="none" w:sz="0" w:space="0" w:color="auto"/>
            <w:right w:val="none" w:sz="0" w:space="0" w:color="auto"/>
          </w:divBdr>
        </w:div>
        <w:div w:id="1418793359">
          <w:marLeft w:val="547"/>
          <w:marRight w:val="0"/>
          <w:marTop w:val="0"/>
          <w:marBottom w:val="0"/>
          <w:divBdr>
            <w:top w:val="none" w:sz="0" w:space="0" w:color="auto"/>
            <w:left w:val="none" w:sz="0" w:space="0" w:color="auto"/>
            <w:bottom w:val="none" w:sz="0" w:space="0" w:color="auto"/>
            <w:right w:val="none" w:sz="0" w:space="0" w:color="auto"/>
          </w:divBdr>
        </w:div>
      </w:divsChild>
    </w:div>
    <w:div w:id="1065102363">
      <w:bodyDiv w:val="1"/>
      <w:marLeft w:val="0"/>
      <w:marRight w:val="0"/>
      <w:marTop w:val="0"/>
      <w:marBottom w:val="0"/>
      <w:divBdr>
        <w:top w:val="none" w:sz="0" w:space="0" w:color="auto"/>
        <w:left w:val="none" w:sz="0" w:space="0" w:color="auto"/>
        <w:bottom w:val="none" w:sz="0" w:space="0" w:color="auto"/>
        <w:right w:val="none" w:sz="0" w:space="0" w:color="auto"/>
      </w:divBdr>
    </w:div>
    <w:div w:id="1134716342">
      <w:bodyDiv w:val="1"/>
      <w:marLeft w:val="0"/>
      <w:marRight w:val="0"/>
      <w:marTop w:val="0"/>
      <w:marBottom w:val="0"/>
      <w:divBdr>
        <w:top w:val="none" w:sz="0" w:space="0" w:color="auto"/>
        <w:left w:val="none" w:sz="0" w:space="0" w:color="auto"/>
        <w:bottom w:val="none" w:sz="0" w:space="0" w:color="auto"/>
        <w:right w:val="none" w:sz="0" w:space="0" w:color="auto"/>
      </w:divBdr>
      <w:divsChild>
        <w:div w:id="955714285">
          <w:marLeft w:val="0"/>
          <w:marRight w:val="0"/>
          <w:marTop w:val="0"/>
          <w:marBottom w:val="0"/>
          <w:divBdr>
            <w:top w:val="none" w:sz="0" w:space="0" w:color="auto"/>
            <w:left w:val="none" w:sz="0" w:space="0" w:color="auto"/>
            <w:bottom w:val="none" w:sz="0" w:space="0" w:color="auto"/>
            <w:right w:val="none" w:sz="0" w:space="0" w:color="auto"/>
          </w:divBdr>
          <w:divsChild>
            <w:div w:id="1657295916">
              <w:marLeft w:val="0"/>
              <w:marRight w:val="0"/>
              <w:marTop w:val="0"/>
              <w:marBottom w:val="0"/>
              <w:divBdr>
                <w:top w:val="none" w:sz="0" w:space="0" w:color="auto"/>
                <w:left w:val="none" w:sz="0" w:space="0" w:color="auto"/>
                <w:bottom w:val="none" w:sz="0" w:space="0" w:color="auto"/>
                <w:right w:val="none" w:sz="0" w:space="0" w:color="auto"/>
              </w:divBdr>
              <w:divsChild>
                <w:div w:id="2107262476">
                  <w:marLeft w:val="0"/>
                  <w:marRight w:val="0"/>
                  <w:marTop w:val="0"/>
                  <w:marBottom w:val="0"/>
                  <w:divBdr>
                    <w:top w:val="none" w:sz="0" w:space="0" w:color="auto"/>
                    <w:left w:val="none" w:sz="0" w:space="0" w:color="auto"/>
                    <w:bottom w:val="none" w:sz="0" w:space="0" w:color="auto"/>
                    <w:right w:val="none" w:sz="0" w:space="0" w:color="auto"/>
                  </w:divBdr>
                  <w:divsChild>
                    <w:div w:id="41639225">
                      <w:marLeft w:val="0"/>
                      <w:marRight w:val="0"/>
                      <w:marTop w:val="0"/>
                      <w:marBottom w:val="0"/>
                      <w:divBdr>
                        <w:top w:val="none" w:sz="0" w:space="0" w:color="auto"/>
                        <w:left w:val="none" w:sz="0" w:space="0" w:color="auto"/>
                        <w:bottom w:val="none" w:sz="0" w:space="0" w:color="auto"/>
                        <w:right w:val="none" w:sz="0" w:space="0" w:color="auto"/>
                      </w:divBdr>
                      <w:divsChild>
                        <w:div w:id="1949698192">
                          <w:marLeft w:val="0"/>
                          <w:marRight w:val="0"/>
                          <w:marTop w:val="0"/>
                          <w:marBottom w:val="0"/>
                          <w:divBdr>
                            <w:top w:val="none" w:sz="0" w:space="0" w:color="auto"/>
                            <w:left w:val="none" w:sz="0" w:space="0" w:color="auto"/>
                            <w:bottom w:val="none" w:sz="0" w:space="0" w:color="auto"/>
                            <w:right w:val="none" w:sz="0" w:space="0" w:color="auto"/>
                          </w:divBdr>
                          <w:divsChild>
                            <w:div w:id="1939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83014">
      <w:bodyDiv w:val="1"/>
      <w:marLeft w:val="0"/>
      <w:marRight w:val="0"/>
      <w:marTop w:val="0"/>
      <w:marBottom w:val="0"/>
      <w:divBdr>
        <w:top w:val="none" w:sz="0" w:space="0" w:color="auto"/>
        <w:left w:val="none" w:sz="0" w:space="0" w:color="auto"/>
        <w:bottom w:val="none" w:sz="0" w:space="0" w:color="auto"/>
        <w:right w:val="none" w:sz="0" w:space="0" w:color="auto"/>
      </w:divBdr>
    </w:div>
    <w:div w:id="1302079800">
      <w:bodyDiv w:val="1"/>
      <w:marLeft w:val="0"/>
      <w:marRight w:val="0"/>
      <w:marTop w:val="0"/>
      <w:marBottom w:val="0"/>
      <w:divBdr>
        <w:top w:val="none" w:sz="0" w:space="0" w:color="auto"/>
        <w:left w:val="none" w:sz="0" w:space="0" w:color="auto"/>
        <w:bottom w:val="none" w:sz="0" w:space="0" w:color="auto"/>
        <w:right w:val="none" w:sz="0" w:space="0" w:color="auto"/>
      </w:divBdr>
    </w:div>
    <w:div w:id="1597786470">
      <w:bodyDiv w:val="1"/>
      <w:marLeft w:val="0"/>
      <w:marRight w:val="0"/>
      <w:marTop w:val="0"/>
      <w:marBottom w:val="0"/>
      <w:divBdr>
        <w:top w:val="none" w:sz="0" w:space="0" w:color="auto"/>
        <w:left w:val="none" w:sz="0" w:space="0" w:color="auto"/>
        <w:bottom w:val="none" w:sz="0" w:space="0" w:color="auto"/>
        <w:right w:val="none" w:sz="0" w:space="0" w:color="auto"/>
      </w:divBdr>
      <w:divsChild>
        <w:div w:id="1541279214">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0"/>
              <w:marBottom w:val="0"/>
              <w:divBdr>
                <w:top w:val="none" w:sz="0" w:space="0" w:color="auto"/>
                <w:left w:val="none" w:sz="0" w:space="0" w:color="auto"/>
                <w:bottom w:val="none" w:sz="0" w:space="0" w:color="auto"/>
                <w:right w:val="none" w:sz="0" w:space="0" w:color="auto"/>
              </w:divBdr>
              <w:divsChild>
                <w:div w:id="403262051">
                  <w:marLeft w:val="0"/>
                  <w:marRight w:val="0"/>
                  <w:marTop w:val="0"/>
                  <w:marBottom w:val="0"/>
                  <w:divBdr>
                    <w:top w:val="none" w:sz="0" w:space="0" w:color="auto"/>
                    <w:left w:val="none" w:sz="0" w:space="0" w:color="auto"/>
                    <w:bottom w:val="none" w:sz="0" w:space="0" w:color="auto"/>
                    <w:right w:val="none" w:sz="0" w:space="0" w:color="auto"/>
                  </w:divBdr>
                  <w:divsChild>
                    <w:div w:id="612396534">
                      <w:marLeft w:val="0"/>
                      <w:marRight w:val="0"/>
                      <w:marTop w:val="0"/>
                      <w:marBottom w:val="0"/>
                      <w:divBdr>
                        <w:top w:val="none" w:sz="0" w:space="0" w:color="auto"/>
                        <w:left w:val="none" w:sz="0" w:space="0" w:color="auto"/>
                        <w:bottom w:val="none" w:sz="0" w:space="0" w:color="auto"/>
                        <w:right w:val="none" w:sz="0" w:space="0" w:color="auto"/>
                      </w:divBdr>
                      <w:divsChild>
                        <w:div w:id="2084791310">
                          <w:marLeft w:val="0"/>
                          <w:marRight w:val="0"/>
                          <w:marTop w:val="0"/>
                          <w:marBottom w:val="0"/>
                          <w:divBdr>
                            <w:top w:val="none" w:sz="0" w:space="0" w:color="auto"/>
                            <w:left w:val="none" w:sz="0" w:space="0" w:color="auto"/>
                            <w:bottom w:val="none" w:sz="0" w:space="0" w:color="auto"/>
                            <w:right w:val="none" w:sz="0" w:space="0" w:color="auto"/>
                          </w:divBdr>
                          <w:divsChild>
                            <w:div w:id="20855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92179">
      <w:bodyDiv w:val="1"/>
      <w:marLeft w:val="0"/>
      <w:marRight w:val="0"/>
      <w:marTop w:val="0"/>
      <w:marBottom w:val="0"/>
      <w:divBdr>
        <w:top w:val="none" w:sz="0" w:space="0" w:color="auto"/>
        <w:left w:val="none" w:sz="0" w:space="0" w:color="auto"/>
        <w:bottom w:val="none" w:sz="0" w:space="0" w:color="auto"/>
        <w:right w:val="none" w:sz="0" w:space="0" w:color="auto"/>
      </w:divBdr>
      <w:divsChild>
        <w:div w:id="58477916">
          <w:marLeft w:val="0"/>
          <w:marRight w:val="0"/>
          <w:marTop w:val="0"/>
          <w:marBottom w:val="0"/>
          <w:divBdr>
            <w:top w:val="none" w:sz="0" w:space="0" w:color="auto"/>
            <w:left w:val="none" w:sz="0" w:space="0" w:color="auto"/>
            <w:bottom w:val="none" w:sz="0" w:space="0" w:color="auto"/>
            <w:right w:val="none" w:sz="0" w:space="0" w:color="auto"/>
          </w:divBdr>
          <w:divsChild>
            <w:div w:id="1696617715">
              <w:marLeft w:val="0"/>
              <w:marRight w:val="0"/>
              <w:marTop w:val="0"/>
              <w:marBottom w:val="0"/>
              <w:divBdr>
                <w:top w:val="none" w:sz="0" w:space="0" w:color="auto"/>
                <w:left w:val="none" w:sz="0" w:space="0" w:color="auto"/>
                <w:bottom w:val="none" w:sz="0" w:space="0" w:color="auto"/>
                <w:right w:val="none" w:sz="0" w:space="0" w:color="auto"/>
              </w:divBdr>
              <w:divsChild>
                <w:div w:id="636959020">
                  <w:marLeft w:val="0"/>
                  <w:marRight w:val="0"/>
                  <w:marTop w:val="0"/>
                  <w:marBottom w:val="0"/>
                  <w:divBdr>
                    <w:top w:val="none" w:sz="0" w:space="0" w:color="auto"/>
                    <w:left w:val="none" w:sz="0" w:space="0" w:color="auto"/>
                    <w:bottom w:val="none" w:sz="0" w:space="0" w:color="auto"/>
                    <w:right w:val="none" w:sz="0" w:space="0" w:color="auto"/>
                  </w:divBdr>
                  <w:divsChild>
                    <w:div w:id="1687360671">
                      <w:marLeft w:val="0"/>
                      <w:marRight w:val="0"/>
                      <w:marTop w:val="0"/>
                      <w:marBottom w:val="0"/>
                      <w:divBdr>
                        <w:top w:val="none" w:sz="0" w:space="0" w:color="auto"/>
                        <w:left w:val="none" w:sz="0" w:space="0" w:color="auto"/>
                        <w:bottom w:val="none" w:sz="0" w:space="0" w:color="auto"/>
                        <w:right w:val="none" w:sz="0" w:space="0" w:color="auto"/>
                      </w:divBdr>
                      <w:divsChild>
                        <w:div w:id="1858303604">
                          <w:marLeft w:val="0"/>
                          <w:marRight w:val="0"/>
                          <w:marTop w:val="0"/>
                          <w:marBottom w:val="0"/>
                          <w:divBdr>
                            <w:top w:val="none" w:sz="0" w:space="0" w:color="auto"/>
                            <w:left w:val="none" w:sz="0" w:space="0" w:color="auto"/>
                            <w:bottom w:val="none" w:sz="0" w:space="0" w:color="auto"/>
                            <w:right w:val="none" w:sz="0" w:space="0" w:color="auto"/>
                          </w:divBdr>
                          <w:divsChild>
                            <w:div w:id="484978330">
                              <w:marLeft w:val="0"/>
                              <w:marRight w:val="0"/>
                              <w:marTop w:val="0"/>
                              <w:marBottom w:val="0"/>
                              <w:divBdr>
                                <w:top w:val="none" w:sz="0" w:space="0" w:color="auto"/>
                                <w:left w:val="none" w:sz="0" w:space="0" w:color="auto"/>
                                <w:bottom w:val="none" w:sz="0" w:space="0" w:color="auto"/>
                                <w:right w:val="none" w:sz="0" w:space="0" w:color="auto"/>
                              </w:divBdr>
                              <w:divsChild>
                                <w:div w:id="658579996">
                                  <w:marLeft w:val="0"/>
                                  <w:marRight w:val="0"/>
                                  <w:marTop w:val="0"/>
                                  <w:marBottom w:val="0"/>
                                  <w:divBdr>
                                    <w:top w:val="none" w:sz="0" w:space="0" w:color="auto"/>
                                    <w:left w:val="none" w:sz="0" w:space="0" w:color="auto"/>
                                    <w:bottom w:val="none" w:sz="0" w:space="0" w:color="auto"/>
                                    <w:right w:val="none" w:sz="0" w:space="0" w:color="auto"/>
                                  </w:divBdr>
                                  <w:divsChild>
                                    <w:div w:id="1267031898">
                                      <w:marLeft w:val="0"/>
                                      <w:marRight w:val="0"/>
                                      <w:marTop w:val="0"/>
                                      <w:marBottom w:val="0"/>
                                      <w:divBdr>
                                        <w:top w:val="none" w:sz="0" w:space="0" w:color="auto"/>
                                        <w:left w:val="none" w:sz="0" w:space="0" w:color="auto"/>
                                        <w:bottom w:val="none" w:sz="0" w:space="0" w:color="auto"/>
                                        <w:right w:val="none" w:sz="0" w:space="0" w:color="auto"/>
                                      </w:divBdr>
                                      <w:divsChild>
                                        <w:div w:id="1661158383">
                                          <w:marLeft w:val="0"/>
                                          <w:marRight w:val="0"/>
                                          <w:marTop w:val="0"/>
                                          <w:marBottom w:val="0"/>
                                          <w:divBdr>
                                            <w:top w:val="none" w:sz="0" w:space="0" w:color="auto"/>
                                            <w:left w:val="none" w:sz="0" w:space="0" w:color="auto"/>
                                            <w:bottom w:val="none" w:sz="0" w:space="0" w:color="auto"/>
                                            <w:right w:val="none" w:sz="0" w:space="0" w:color="auto"/>
                                          </w:divBdr>
                                          <w:divsChild>
                                            <w:div w:id="1342008737">
                                              <w:marLeft w:val="0"/>
                                              <w:marRight w:val="0"/>
                                              <w:marTop w:val="0"/>
                                              <w:marBottom w:val="300"/>
                                              <w:divBdr>
                                                <w:top w:val="none" w:sz="0" w:space="0" w:color="auto"/>
                                                <w:left w:val="none" w:sz="0" w:space="0" w:color="auto"/>
                                                <w:bottom w:val="none" w:sz="0" w:space="0" w:color="auto"/>
                                                <w:right w:val="none" w:sz="0" w:space="0" w:color="auto"/>
                                              </w:divBdr>
                                              <w:divsChild>
                                                <w:div w:id="1851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257144">
      <w:bodyDiv w:val="1"/>
      <w:marLeft w:val="0"/>
      <w:marRight w:val="0"/>
      <w:marTop w:val="0"/>
      <w:marBottom w:val="0"/>
      <w:divBdr>
        <w:top w:val="none" w:sz="0" w:space="0" w:color="auto"/>
        <w:left w:val="none" w:sz="0" w:space="0" w:color="auto"/>
        <w:bottom w:val="none" w:sz="0" w:space="0" w:color="auto"/>
        <w:right w:val="none" w:sz="0" w:space="0" w:color="auto"/>
      </w:divBdr>
    </w:div>
    <w:div w:id="1832060333">
      <w:bodyDiv w:val="1"/>
      <w:marLeft w:val="0"/>
      <w:marRight w:val="0"/>
      <w:marTop w:val="0"/>
      <w:marBottom w:val="0"/>
      <w:divBdr>
        <w:top w:val="none" w:sz="0" w:space="0" w:color="auto"/>
        <w:left w:val="none" w:sz="0" w:space="0" w:color="auto"/>
        <w:bottom w:val="none" w:sz="0" w:space="0" w:color="auto"/>
        <w:right w:val="none" w:sz="0" w:space="0" w:color="auto"/>
      </w:divBdr>
      <w:divsChild>
        <w:div w:id="932124830">
          <w:marLeft w:val="0"/>
          <w:marRight w:val="0"/>
          <w:marTop w:val="0"/>
          <w:marBottom w:val="0"/>
          <w:divBdr>
            <w:top w:val="none" w:sz="0" w:space="0" w:color="auto"/>
            <w:left w:val="none" w:sz="0" w:space="0" w:color="auto"/>
            <w:bottom w:val="none" w:sz="0" w:space="0" w:color="auto"/>
            <w:right w:val="none" w:sz="0" w:space="0" w:color="auto"/>
          </w:divBdr>
          <w:divsChild>
            <w:div w:id="1690138667">
              <w:marLeft w:val="0"/>
              <w:marRight w:val="0"/>
              <w:marTop w:val="0"/>
              <w:marBottom w:val="0"/>
              <w:divBdr>
                <w:top w:val="none" w:sz="0" w:space="0" w:color="auto"/>
                <w:left w:val="none" w:sz="0" w:space="0" w:color="auto"/>
                <w:bottom w:val="none" w:sz="0" w:space="0" w:color="auto"/>
                <w:right w:val="none" w:sz="0" w:space="0" w:color="auto"/>
              </w:divBdr>
              <w:divsChild>
                <w:div w:id="166604956">
                  <w:marLeft w:val="0"/>
                  <w:marRight w:val="0"/>
                  <w:marTop w:val="0"/>
                  <w:marBottom w:val="0"/>
                  <w:divBdr>
                    <w:top w:val="none" w:sz="0" w:space="0" w:color="auto"/>
                    <w:left w:val="none" w:sz="0" w:space="0" w:color="auto"/>
                    <w:bottom w:val="none" w:sz="0" w:space="0" w:color="auto"/>
                    <w:right w:val="none" w:sz="0" w:space="0" w:color="auto"/>
                  </w:divBdr>
                  <w:divsChild>
                    <w:div w:id="1763793626">
                      <w:marLeft w:val="0"/>
                      <w:marRight w:val="0"/>
                      <w:marTop w:val="0"/>
                      <w:marBottom w:val="0"/>
                      <w:divBdr>
                        <w:top w:val="none" w:sz="0" w:space="0" w:color="auto"/>
                        <w:left w:val="none" w:sz="0" w:space="0" w:color="auto"/>
                        <w:bottom w:val="none" w:sz="0" w:space="0" w:color="auto"/>
                        <w:right w:val="none" w:sz="0" w:space="0" w:color="auto"/>
                      </w:divBdr>
                      <w:divsChild>
                        <w:div w:id="505094703">
                          <w:marLeft w:val="0"/>
                          <w:marRight w:val="0"/>
                          <w:marTop w:val="0"/>
                          <w:marBottom w:val="0"/>
                          <w:divBdr>
                            <w:top w:val="none" w:sz="0" w:space="0" w:color="auto"/>
                            <w:left w:val="none" w:sz="0" w:space="0" w:color="auto"/>
                            <w:bottom w:val="none" w:sz="0" w:space="0" w:color="auto"/>
                            <w:right w:val="none" w:sz="0" w:space="0" w:color="auto"/>
                          </w:divBdr>
                          <w:divsChild>
                            <w:div w:id="1673989248">
                              <w:marLeft w:val="0"/>
                              <w:marRight w:val="0"/>
                              <w:marTop w:val="0"/>
                              <w:marBottom w:val="0"/>
                              <w:divBdr>
                                <w:top w:val="none" w:sz="0" w:space="0" w:color="auto"/>
                                <w:left w:val="none" w:sz="0" w:space="0" w:color="auto"/>
                                <w:bottom w:val="none" w:sz="0" w:space="0" w:color="auto"/>
                                <w:right w:val="none" w:sz="0" w:space="0" w:color="auto"/>
                              </w:divBdr>
                              <w:divsChild>
                                <w:div w:id="83428168">
                                  <w:marLeft w:val="0"/>
                                  <w:marRight w:val="0"/>
                                  <w:marTop w:val="0"/>
                                  <w:marBottom w:val="0"/>
                                  <w:divBdr>
                                    <w:top w:val="none" w:sz="0" w:space="0" w:color="auto"/>
                                    <w:left w:val="none" w:sz="0" w:space="0" w:color="auto"/>
                                    <w:bottom w:val="none" w:sz="0" w:space="0" w:color="auto"/>
                                    <w:right w:val="none" w:sz="0" w:space="0" w:color="auto"/>
                                  </w:divBdr>
                                  <w:divsChild>
                                    <w:div w:id="1699890241">
                                      <w:marLeft w:val="0"/>
                                      <w:marRight w:val="0"/>
                                      <w:marTop w:val="0"/>
                                      <w:marBottom w:val="0"/>
                                      <w:divBdr>
                                        <w:top w:val="none" w:sz="0" w:space="0" w:color="auto"/>
                                        <w:left w:val="none" w:sz="0" w:space="0" w:color="auto"/>
                                        <w:bottom w:val="none" w:sz="0" w:space="0" w:color="auto"/>
                                        <w:right w:val="none" w:sz="0" w:space="0" w:color="auto"/>
                                      </w:divBdr>
                                      <w:divsChild>
                                        <w:div w:id="1505320215">
                                          <w:marLeft w:val="0"/>
                                          <w:marRight w:val="0"/>
                                          <w:marTop w:val="0"/>
                                          <w:marBottom w:val="0"/>
                                          <w:divBdr>
                                            <w:top w:val="none" w:sz="0" w:space="0" w:color="auto"/>
                                            <w:left w:val="none" w:sz="0" w:space="0" w:color="auto"/>
                                            <w:bottom w:val="none" w:sz="0" w:space="0" w:color="auto"/>
                                            <w:right w:val="none" w:sz="0" w:space="0" w:color="auto"/>
                                          </w:divBdr>
                                          <w:divsChild>
                                            <w:div w:id="1581022549">
                                              <w:marLeft w:val="0"/>
                                              <w:marRight w:val="0"/>
                                              <w:marTop w:val="0"/>
                                              <w:marBottom w:val="300"/>
                                              <w:divBdr>
                                                <w:top w:val="none" w:sz="0" w:space="0" w:color="auto"/>
                                                <w:left w:val="none" w:sz="0" w:space="0" w:color="auto"/>
                                                <w:bottom w:val="none" w:sz="0" w:space="0" w:color="auto"/>
                                                <w:right w:val="none" w:sz="0" w:space="0" w:color="auto"/>
                                              </w:divBdr>
                                              <w:divsChild>
                                                <w:div w:id="12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792412">
      <w:bodyDiv w:val="1"/>
      <w:marLeft w:val="0"/>
      <w:marRight w:val="0"/>
      <w:marTop w:val="0"/>
      <w:marBottom w:val="0"/>
      <w:divBdr>
        <w:top w:val="none" w:sz="0" w:space="0" w:color="auto"/>
        <w:left w:val="none" w:sz="0" w:space="0" w:color="auto"/>
        <w:bottom w:val="none" w:sz="0" w:space="0" w:color="auto"/>
        <w:right w:val="none" w:sz="0" w:space="0" w:color="auto"/>
      </w:divBdr>
    </w:div>
    <w:div w:id="198161378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2">
          <w:marLeft w:val="0"/>
          <w:marRight w:val="0"/>
          <w:marTop w:val="0"/>
          <w:marBottom w:val="0"/>
          <w:divBdr>
            <w:top w:val="none" w:sz="0" w:space="0" w:color="auto"/>
            <w:left w:val="none" w:sz="0" w:space="0" w:color="auto"/>
            <w:bottom w:val="none" w:sz="0" w:space="0" w:color="auto"/>
            <w:right w:val="none" w:sz="0" w:space="0" w:color="auto"/>
          </w:divBdr>
          <w:divsChild>
            <w:div w:id="540046897">
              <w:marLeft w:val="0"/>
              <w:marRight w:val="0"/>
              <w:marTop w:val="0"/>
              <w:marBottom w:val="0"/>
              <w:divBdr>
                <w:top w:val="none" w:sz="0" w:space="0" w:color="auto"/>
                <w:left w:val="none" w:sz="0" w:space="0" w:color="auto"/>
                <w:bottom w:val="none" w:sz="0" w:space="0" w:color="auto"/>
                <w:right w:val="none" w:sz="0" w:space="0" w:color="auto"/>
              </w:divBdr>
              <w:divsChild>
                <w:div w:id="481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9551">
      <w:bodyDiv w:val="1"/>
      <w:marLeft w:val="0"/>
      <w:marRight w:val="0"/>
      <w:marTop w:val="0"/>
      <w:marBottom w:val="0"/>
      <w:divBdr>
        <w:top w:val="none" w:sz="0" w:space="0" w:color="auto"/>
        <w:left w:val="none" w:sz="0" w:space="0" w:color="auto"/>
        <w:bottom w:val="none" w:sz="0" w:space="0" w:color="auto"/>
        <w:right w:val="none" w:sz="0" w:space="0" w:color="auto"/>
      </w:divBdr>
    </w:div>
    <w:div w:id="2136097449">
      <w:bodyDiv w:val="1"/>
      <w:marLeft w:val="0"/>
      <w:marRight w:val="0"/>
      <w:marTop w:val="0"/>
      <w:marBottom w:val="0"/>
      <w:divBdr>
        <w:top w:val="none" w:sz="0" w:space="0" w:color="auto"/>
        <w:left w:val="none" w:sz="0" w:space="0" w:color="auto"/>
        <w:bottom w:val="none" w:sz="0" w:space="0" w:color="auto"/>
        <w:right w:val="none" w:sz="0" w:space="0" w:color="auto"/>
      </w:divBdr>
      <w:divsChild>
        <w:div w:id="1623152509">
          <w:marLeft w:val="0"/>
          <w:marRight w:val="0"/>
          <w:marTop w:val="0"/>
          <w:marBottom w:val="0"/>
          <w:divBdr>
            <w:top w:val="none" w:sz="0" w:space="0" w:color="auto"/>
            <w:left w:val="none" w:sz="0" w:space="0" w:color="auto"/>
            <w:bottom w:val="none" w:sz="0" w:space="0" w:color="auto"/>
            <w:right w:val="none" w:sz="0" w:space="0" w:color="auto"/>
          </w:divBdr>
          <w:divsChild>
            <w:div w:id="3741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n.wikipedia.org/wiki/Viking_Pres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publications/children-in-care-research-priorities-and-question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3c868352-bd52-4238-99c9-1efb0bf16f16;2018-10-21 09:59:47;AUTOCLASSIFIED;WSCC Category:2018-10-21 09:59:47|False||AUTOCLASSIFIED|2018-10-21 09:59:47|UNDEFINED|00000000-0000-0000-0000-000000000000;False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Community:Health:Mental health:Personality disorders:Disruptive and violent behaviour</TermName>
          <TermId xmlns="http://schemas.microsoft.com/office/infopath/2007/PartnerControls">4805a650-3a9c-49b0-8674-bca3d57ee146</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services:Care services strategy:Children's care strategy</TermName>
          <TermId xmlns="http://schemas.microsoft.com/office/infopath/2007/PartnerControls">be23851a-c210-4683-8cb7-57be036bfcd7</TermId>
        </TermInfo>
        <TermInfo xmlns="http://schemas.microsoft.com/office/infopath/2007/PartnerControls">
          <TermName xmlns="http://schemas.microsoft.com/office/infopath/2007/PartnerControls">Environment:Environment strategy:Planning strategy</TermName>
          <TermId xmlns="http://schemas.microsoft.com/office/infopath/2007/PartnerControls">0755918a-03ec-4353-be2e-c233c8f3f8ce</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services:Adoption and fostering:Fostering:Foster carers</TermName>
          <TermId xmlns="http://schemas.microsoft.com/office/infopath/2007/PartnerControls">11f82657-3909-4537-8ab9-b7f3a60e9770</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Community:Social issues:Abuse</TermName>
          <TermId xmlns="http://schemas.microsoft.com/office/infopath/2007/PartnerControls">b956df95-f32b-4b8e-816d-627d66fc0e7e</TermId>
        </TermInfo>
        <TermInfo xmlns="http://schemas.microsoft.com/office/infopath/2007/PartnerControls">
          <TermName xmlns="http://schemas.microsoft.com/office/infopath/2007/PartnerControls">Education and skills:Science technology and innovation:Psychology</TermName>
          <TermId xmlns="http://schemas.microsoft.com/office/infopath/2007/PartnerControls">a631ed0f-df77-4abf-9240-d51b9b7afd68</TermId>
        </TermInfo>
        <TermInfo xmlns="http://schemas.microsoft.com/office/infopath/2007/PartnerControls">
          <TermName xmlns="http://schemas.microsoft.com/office/infopath/2007/PartnerControls">Education and skills:Science technology and innovation:Physics</TermName>
          <TermId xmlns="http://schemas.microsoft.com/office/infopath/2007/PartnerControls">855df408-6580-4a1f-9f96-dfa9baa5df55</TermId>
        </TermInfo>
        <TermInfo xmlns="http://schemas.microsoft.com/office/infopath/2007/PartnerControls">
          <TermName xmlns="http://schemas.microsoft.com/office/infopath/2007/PartnerControls">Community:Community safety and emergencies:Child safety</TermName>
          <TermId xmlns="http://schemas.microsoft.com/office/infopath/2007/PartnerControls">f52cb7ca-1e1f-4a90-84f8-be4f7eaa67f7</TermId>
        </TermInfo>
        <TermInfo xmlns="http://schemas.microsoft.com/office/infopath/2007/PartnerControls">
          <TermName xmlns="http://schemas.microsoft.com/office/infopath/2007/PartnerControls">Community:Health:Mental health:Emotional problems</TermName>
          <TermId xmlns="http://schemas.microsoft.com/office/infopath/2007/PartnerControls">48c39d7f-00d5-40ab-8e77-c1a34393a008</TermId>
        </TermInfo>
        <TermInfo xmlns="http://schemas.microsoft.com/office/infopath/2007/PartnerControls">
          <TermName xmlns="http://schemas.microsoft.com/office/infopath/2007/PartnerControls">Community:Health:Health services:Psychiatry:Psychotherapy</TermName>
          <TermId xmlns="http://schemas.microsoft.com/office/infopath/2007/PartnerControls">567f2836-371f-4d2d-b11f-8343b4cd9164</TermId>
        </TermInfo>
        <TermInfo xmlns="http://schemas.microsoft.com/office/infopath/2007/PartnerControls">
          <TermName xmlns="http://schemas.microsoft.com/office/infopath/2007/PartnerControls">Education and skills:Education and skills strategy</TermName>
          <TermId xmlns="http://schemas.microsoft.com/office/infopath/2007/PartnerControls">ad29e113-3ffb-4142-acfe-97fe14b89fe5</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Business services:Business services strategy:Health and safety strategy</TermName>
          <TermId xmlns="http://schemas.microsoft.com/office/infopath/2007/PartnerControls">c358bcba-d9bf-4ca4-a96e-2664df3ed5e1</TermId>
        </TermInfo>
        <TermInfo xmlns="http://schemas.microsoft.com/office/infopath/2007/PartnerControls">
          <TermName xmlns="http://schemas.microsoft.com/office/infopath/2007/PartnerControls">Community:Community services strategy:Housing strategy</TermName>
          <TermId xmlns="http://schemas.microsoft.com/office/infopath/2007/PartnerControls">c95fc25f-a513-44e4-9112-8021789a03df</TermId>
        </TermInfo>
      </Terms>
    </j5da7913ca98450ab299b9b62231058f>
    <TaxCatchAll xmlns="1209568c-8f7e-4a25-939e-4f22fd0c2b25">
      <Value>106</Value>
      <Value>105</Value>
      <Value>104</Value>
      <Value>101</Value>
      <Value>627</Value>
      <Value>85</Value>
      <Value>82</Value>
      <Value>75</Value>
      <Value>278</Value>
      <Value>285</Value>
      <Value>172</Value>
      <Value>171</Value>
      <Value>51</Value>
      <Value>43</Value>
      <Value>45</Value>
      <Value>44</Value>
      <Value>40</Value>
      <Value>684</Value>
      <Value>41</Value>
      <Value>37</Value>
      <Value>574</Value>
      <Value>38</Value>
      <Value>1428</Value>
      <Value>36</Value>
      <Value>35</Value>
      <Value>141</Value>
      <Value>125</Value>
      <Value>23</Value>
      <Value>18</Value>
      <Value>442</Value>
      <Value>653</Value>
      <Value>431</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97F5-2290-4F6C-BFE4-9FF91925A5AC}">
  <ds:schemaRefs>
    <ds:schemaRef ds:uri="http://schemas.microsoft.com/sharepoint/events"/>
  </ds:schemaRefs>
</ds:datastoreItem>
</file>

<file path=customXml/itemProps2.xml><?xml version="1.0" encoding="utf-8"?>
<ds:datastoreItem xmlns:ds="http://schemas.openxmlformats.org/officeDocument/2006/customXml" ds:itemID="{2D27E07C-D053-4147-B24B-539B1B901033}">
  <ds:schemaRefs>
    <ds:schemaRef ds:uri="Microsoft.SharePoint.Taxonomy.ContentTypeSync"/>
  </ds:schemaRefs>
</ds:datastoreItem>
</file>

<file path=customXml/itemProps3.xml><?xml version="1.0" encoding="utf-8"?>
<ds:datastoreItem xmlns:ds="http://schemas.openxmlformats.org/officeDocument/2006/customXml" ds:itemID="{92B5F349-8142-4125-B085-0C7EDCF7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B48C-F050-4939-8833-6C249D64FBC2}">
  <ds:schemaRefs>
    <ds:schemaRef ds:uri="http://www.w3.org/XML/1998/namespace"/>
    <ds:schemaRef ds:uri="1209568c-8f7e-4a25-939e-4f22fd0c2b25"/>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http://schemas.openxmlformats.org/package/2006/metadata/core-properties"/>
  </ds:schemaRefs>
</ds:datastoreItem>
</file>

<file path=customXml/itemProps5.xml><?xml version="1.0" encoding="utf-8"?>
<ds:datastoreItem xmlns:ds="http://schemas.openxmlformats.org/officeDocument/2006/customXml" ds:itemID="{05C70F52-122F-46C4-9C33-D299CF04A124}">
  <ds:schemaRefs>
    <ds:schemaRef ds:uri="http://schemas.microsoft.com/sharepoint/v3/contenttype/forms"/>
  </ds:schemaRefs>
</ds:datastoreItem>
</file>

<file path=customXml/itemProps6.xml><?xml version="1.0" encoding="utf-8"?>
<ds:datastoreItem xmlns:ds="http://schemas.openxmlformats.org/officeDocument/2006/customXml" ds:itemID="{EE71095E-4A01-4EE5-AA1C-47201FC6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12439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Hill</dc:creator>
  <cp:lastModifiedBy>Amanda Cole</cp:lastModifiedBy>
  <cp:revision>2</cp:revision>
  <cp:lastPrinted>2017-05-04T11:34:00Z</cp:lastPrinted>
  <dcterms:created xsi:type="dcterms:W3CDTF">2019-01-24T11:50:00Z</dcterms:created>
  <dcterms:modified xsi:type="dcterms:W3CDTF">2019-01-24T11:50:00Z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2;#Care services:Children and families care services|cbb9a63a-a307-459c-b954-31af6227d46c;#36;#Care services:Children and families care services:Child protection|caced083-4ee6-485b-a670-694bff3efdd9;#125;#Community:Social issues:Abuse:Child abuse|c7525a3f</vt:lpwstr>
  </property>
  <property fmtid="{D5CDD505-2E9C-101B-9397-08002B2CF9AE}" pid="4" name="WSCC Category">
    <vt:lpwstr>2;#Care services:Children and families care services|cbb9a63a-a307-459c-b954-31af6227d46c;#36;#Care services:Children and families care services:Child protection|caced083-4ee6-485b-a670-694bff3efdd9;#125;#Community:Social issues:Abuse:Child abuse|c7525a3f</vt:lpwstr>
  </property>
</Properties>
</file>