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before="120" w:line="288" w:lineRule="auto"/>
        <w:ind w:left="2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20" w:line="288" w:lineRule="auto"/>
        <w:ind w:left="2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ICS TASKS TO BE COMPLETED BY ADMIN</w:t>
      </w:r>
    </w:p>
    <w:p w:rsidR="00000000" w:rsidDel="00000000" w:rsidP="00000000" w:rsidRDefault="00000000" w:rsidRPr="00000000" w14:paraId="00000003">
      <w:pPr>
        <w:spacing w:before="120" w:line="288" w:lineRule="auto"/>
        <w:ind w:left="2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="288" w:lineRule="auto"/>
        <w:ind w:left="2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Adding and Updating Demographic Details: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80" w:line="288" w:lineRule="auto"/>
        <w:ind w:left="94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Relationships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288" w:lineRule="auto"/>
        <w:ind w:left="94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Addresses and Telephone Numbers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288" w:lineRule="auto"/>
        <w:ind w:left="94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Aliases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288" w:lineRule="auto"/>
        <w:ind w:left="94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Involvements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288" w:lineRule="auto"/>
        <w:ind w:left="94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Paper files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88" w:lineRule="auto"/>
        <w:ind w:left="94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Disability Details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88" w:lineRule="auto"/>
        <w:ind w:left="94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Risks and Hazards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0" w:beforeAutospacing="0" w:line="288" w:lineRule="auto"/>
        <w:ind w:left="940" w:hanging="360"/>
        <w:jc w:val="both"/>
        <w:rPr>
          <w:color w:val="99ff99"/>
          <w:sz w:val="18"/>
          <w:szCs w:val="18"/>
        </w:rPr>
      </w:pPr>
      <w:r w:rsidDel="00000000" w:rsidR="00000000" w:rsidRPr="00000000">
        <w:rPr>
          <w:rtl w:val="0"/>
        </w:rPr>
        <w:t xml:space="preserve">Non CLA Legal Status</w:t>
      </w:r>
    </w:p>
    <w:p w:rsidR="00000000" w:rsidDel="00000000" w:rsidP="00000000" w:rsidRDefault="00000000" w:rsidRPr="00000000" w14:paraId="0000000D">
      <w:pPr>
        <w:spacing w:before="120" w:line="288" w:lineRule="auto"/>
        <w:ind w:left="2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Record Case Notes</w:t>
      </w:r>
    </w:p>
    <w:p w:rsidR="00000000" w:rsidDel="00000000" w:rsidP="00000000" w:rsidRDefault="00000000" w:rsidRPr="00000000" w14:paraId="0000000E">
      <w:pPr>
        <w:spacing w:before="120" w:line="288" w:lineRule="auto"/>
        <w:ind w:left="2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Create Professionals</w:t>
      </w:r>
    </w:p>
    <w:p w:rsidR="00000000" w:rsidDel="00000000" w:rsidP="00000000" w:rsidRDefault="00000000" w:rsidRPr="00000000" w14:paraId="0000000F">
      <w:pPr>
        <w:spacing w:before="120" w:line="288" w:lineRule="auto"/>
        <w:ind w:left="220" w:firstLine="0"/>
        <w:jc w:val="both"/>
        <w:rPr/>
      </w:pPr>
      <w:r w:rsidDel="00000000" w:rsidR="00000000" w:rsidRPr="00000000">
        <w:rPr>
          <w:b w:val="1"/>
          <w:rtl w:val="0"/>
        </w:rPr>
        <w:t xml:space="preserve">Removing documents uploaded in error </w:t>
      </w:r>
      <w:r w:rsidDel="00000000" w:rsidR="00000000" w:rsidRPr="00000000">
        <w:rPr>
          <w:rtl w:val="0"/>
        </w:rPr>
        <w:t xml:space="preserve">(only DAM has this responsibility)</w:t>
      </w:r>
    </w:p>
    <w:p w:rsidR="00000000" w:rsidDel="00000000" w:rsidP="00000000" w:rsidRDefault="00000000" w:rsidRPr="00000000" w14:paraId="00000010">
      <w:pPr>
        <w:spacing w:before="120" w:line="288" w:lineRule="auto"/>
        <w:ind w:left="220" w:firstLine="0"/>
        <w:jc w:val="both"/>
        <w:rPr>
          <w:color w:val="222222"/>
        </w:rPr>
      </w:pPr>
      <w:r w:rsidDel="00000000" w:rsidR="00000000" w:rsidRPr="00000000">
        <w:rPr>
          <w:b w:val="1"/>
          <w:rtl w:val="0"/>
        </w:rPr>
        <w:t xml:space="preserve">Create/update Chronology </w:t>
      </w:r>
      <w:r w:rsidDel="00000000" w:rsidR="00000000" w:rsidRPr="00000000">
        <w:rPr>
          <w:b w:val="1"/>
          <w:color w:val="222222"/>
          <w:sz w:val="19"/>
          <w:szCs w:val="19"/>
          <w:rtl w:val="0"/>
        </w:rPr>
        <w:t xml:space="preserve"> </w:t>
      </w:r>
      <w:r w:rsidDel="00000000" w:rsidR="00000000" w:rsidRPr="00000000">
        <w:rPr>
          <w:color w:val="222222"/>
          <w:rtl w:val="0"/>
        </w:rPr>
        <w:t xml:space="preserve">All chronologies that admin are given to type should be recorded in ICS on the Chronology tab and not in a Google document - the chronology tab is now within various ICS Forms - C&amp;F, ICPC, RCPC and a refresh button pulls everything from that tab into the form.  ICS have advised that when recording a case note, the tick box to add to chronology is selected at the same time.</w:t>
      </w:r>
    </w:p>
    <w:p w:rsidR="00000000" w:rsidDel="00000000" w:rsidP="00000000" w:rsidRDefault="00000000" w:rsidRPr="00000000" w14:paraId="00000011">
      <w:pPr>
        <w:spacing w:before="120" w:line="288" w:lineRule="auto"/>
        <w:ind w:left="220" w:firstLine="0"/>
        <w:jc w:val="both"/>
        <w:rPr/>
      </w:pPr>
      <w:r w:rsidDel="00000000" w:rsidR="00000000" w:rsidRPr="00000000">
        <w:rPr>
          <w:b w:val="1"/>
          <w:rtl w:val="0"/>
        </w:rPr>
        <w:t xml:space="preserve">Changing restrictions on documents (when a SW leaves and a case moves to another worker) </w:t>
      </w:r>
      <w:r w:rsidDel="00000000" w:rsidR="00000000" w:rsidRPr="00000000">
        <w:rPr>
          <w:rtl w:val="0"/>
        </w:rPr>
        <w:t xml:space="preserve">all health and CP documents will need to be checked and updated so the new worker can access all the documents</w:t>
      </w:r>
    </w:p>
    <w:p w:rsidR="00000000" w:rsidDel="00000000" w:rsidP="00000000" w:rsidRDefault="00000000" w:rsidRPr="00000000" w14:paraId="00000012">
      <w:pPr>
        <w:spacing w:before="120" w:line="288" w:lineRule="auto"/>
        <w:ind w:left="220" w:firstLine="0"/>
        <w:rPr/>
      </w:pPr>
      <w:r w:rsidDel="00000000" w:rsidR="00000000" w:rsidRPr="00000000">
        <w:rPr>
          <w:b w:val="1"/>
          <w:rtl w:val="0"/>
        </w:rPr>
        <w:t xml:space="preserve">Recording CLA Data (Starting Request for Placement) &amp; Updating Legal Status and Foster Carer details within Placement Plan - </w:t>
      </w:r>
      <w:r w:rsidDel="00000000" w:rsidR="00000000" w:rsidRPr="00000000">
        <w:rPr>
          <w:rtl w:val="0"/>
        </w:rPr>
        <w:t xml:space="preserve">to allow the placement to become live and Child to show on ICS as CLA</w:t>
      </w:r>
    </w:p>
    <w:p w:rsidR="00000000" w:rsidDel="00000000" w:rsidP="00000000" w:rsidRDefault="00000000" w:rsidRPr="00000000" w14:paraId="00000013">
      <w:pPr>
        <w:spacing w:before="120" w:line="288" w:lineRule="auto"/>
        <w:ind w:left="220" w:firstLine="0"/>
        <w:jc w:val="both"/>
        <w:rPr/>
      </w:pPr>
      <w:r w:rsidDel="00000000" w:rsidR="00000000" w:rsidRPr="00000000">
        <w:rPr>
          <w:rtl w:val="0"/>
        </w:rPr>
        <w:t xml:space="preserve">Please ensure you complete a </w:t>
      </w:r>
      <w:r w:rsidDel="00000000" w:rsidR="00000000" w:rsidRPr="00000000">
        <w:rPr>
          <w:b w:val="1"/>
          <w:rtl w:val="0"/>
        </w:rPr>
        <w:t xml:space="preserve">meeting invite request</w:t>
      </w:r>
      <w:r w:rsidDel="00000000" w:rsidR="00000000" w:rsidRPr="00000000">
        <w:rPr>
          <w:rtl w:val="0"/>
        </w:rPr>
        <w:t xml:space="preserve"> on ICS to enable invites to be posted out by administration.</w:t>
      </w:r>
    </w:p>
    <w:p w:rsidR="00000000" w:rsidDel="00000000" w:rsidP="00000000" w:rsidRDefault="00000000" w:rsidRPr="00000000" w14:paraId="00000014">
      <w:pPr>
        <w:spacing w:before="120" w:line="288" w:lineRule="auto"/>
        <w:ind w:left="2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Please use the </w:t>
      </w:r>
      <w:r w:rsidDel="00000000" w:rsidR="00000000" w:rsidRPr="00000000">
        <w:rPr>
          <w:b w:val="1"/>
          <w:color w:val="222222"/>
          <w:rtl w:val="0"/>
        </w:rPr>
        <w:t xml:space="preserve">correct templates for minutes</w:t>
      </w:r>
      <w:r w:rsidDel="00000000" w:rsidR="00000000" w:rsidRPr="00000000">
        <w:rPr>
          <w:color w:val="222222"/>
          <w:rtl w:val="0"/>
        </w:rPr>
        <w:t xml:space="preserve">. This saves time and also ensures we transpose information correctly.  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19"/>
        <w:szCs w:val="1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