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A8" w:rsidRPr="009B4A79" w:rsidRDefault="00D11631" w:rsidP="009B4A79">
      <w:pPr>
        <w:spacing w:line="240" w:lineRule="auto"/>
        <w:jc w:val="center"/>
        <w:rPr>
          <w:rFonts w:ascii="Verdana" w:hAnsi="Verdana"/>
          <w:b/>
          <w:sz w:val="44"/>
          <w:szCs w:val="44"/>
          <w:u w:val="single"/>
        </w:rPr>
      </w:pPr>
      <w:bookmarkStart w:id="0" w:name="_GoBack"/>
      <w:bookmarkEnd w:id="0"/>
      <w:r w:rsidRPr="009B4A79">
        <w:rPr>
          <w:rFonts w:ascii="Verdana" w:hAnsi="Verdana"/>
          <w:b/>
          <w:sz w:val="44"/>
          <w:szCs w:val="44"/>
          <w:u w:val="single"/>
        </w:rPr>
        <w:t xml:space="preserve">West Sussex </w:t>
      </w:r>
      <w:r w:rsidR="003D6CA8" w:rsidRPr="009B4A79">
        <w:rPr>
          <w:rFonts w:ascii="Verdana" w:hAnsi="Verdana"/>
          <w:b/>
          <w:sz w:val="44"/>
          <w:szCs w:val="44"/>
          <w:u w:val="single"/>
        </w:rPr>
        <w:t>Pre</w:t>
      </w:r>
      <w:r w:rsidR="005F5F8C" w:rsidRPr="009B4A79">
        <w:rPr>
          <w:rFonts w:ascii="Verdana" w:hAnsi="Verdana"/>
          <w:b/>
          <w:sz w:val="44"/>
          <w:szCs w:val="44"/>
          <w:u w:val="single"/>
        </w:rPr>
        <w:t>-</w:t>
      </w:r>
      <w:r w:rsidR="003D6CA8" w:rsidRPr="009B4A79">
        <w:rPr>
          <w:rFonts w:ascii="Verdana" w:hAnsi="Verdana"/>
          <w:b/>
          <w:sz w:val="44"/>
          <w:szCs w:val="44"/>
          <w:u w:val="single"/>
        </w:rPr>
        <w:t xml:space="preserve">Birth Assessment Guidance and </w:t>
      </w:r>
      <w:r w:rsidR="005F5F8C" w:rsidRPr="009B4A79">
        <w:rPr>
          <w:rFonts w:ascii="Verdana" w:hAnsi="Verdana"/>
          <w:b/>
          <w:sz w:val="44"/>
          <w:szCs w:val="44"/>
          <w:u w:val="single"/>
        </w:rPr>
        <w:t>Procedures</w:t>
      </w:r>
    </w:p>
    <w:p w:rsidR="00247C87" w:rsidRPr="00A37D17" w:rsidRDefault="00247C87" w:rsidP="009B4A79">
      <w:pPr>
        <w:spacing w:line="240" w:lineRule="auto"/>
        <w:jc w:val="both"/>
        <w:rPr>
          <w:rFonts w:ascii="Verdana" w:hAnsi="Verdana"/>
          <w:b/>
          <w:u w:val="single"/>
        </w:rPr>
      </w:pPr>
    </w:p>
    <w:p w:rsidR="003D6CA8" w:rsidRPr="00A37D17" w:rsidRDefault="003D6CA8" w:rsidP="009B4A79">
      <w:pPr>
        <w:spacing w:line="240" w:lineRule="auto"/>
        <w:jc w:val="both"/>
        <w:rPr>
          <w:rFonts w:ascii="Verdana" w:hAnsi="Verdana"/>
          <w:b/>
          <w:u w:val="single"/>
        </w:rPr>
      </w:pPr>
      <w:r w:rsidRPr="00A37D17">
        <w:rPr>
          <w:rFonts w:ascii="Verdana" w:hAnsi="Verdana"/>
          <w:b/>
          <w:u w:val="single"/>
        </w:rPr>
        <w:t>Contents</w:t>
      </w:r>
    </w:p>
    <w:p w:rsidR="006F5556" w:rsidRPr="00A37D17" w:rsidRDefault="006F5556" w:rsidP="009B4A79">
      <w:pPr>
        <w:pStyle w:val="ListParagraph"/>
        <w:numPr>
          <w:ilvl w:val="0"/>
          <w:numId w:val="12"/>
        </w:numPr>
        <w:ind w:left="567" w:hanging="567"/>
        <w:rPr>
          <w:rFonts w:ascii="Verdana" w:hAnsi="Verdana"/>
        </w:rPr>
      </w:pPr>
      <w:r>
        <w:rPr>
          <w:rFonts w:ascii="Verdana" w:hAnsi="Verdana"/>
        </w:rPr>
        <w:t>Introduction</w:t>
      </w:r>
      <w:r w:rsidR="00F91DB2">
        <w:rPr>
          <w:rFonts w:ascii="Verdana" w:hAnsi="Verdana"/>
        </w:rPr>
        <w:t xml:space="preserve"> (Page 1)</w:t>
      </w:r>
    </w:p>
    <w:p w:rsidR="003D6CA8" w:rsidRPr="00A37D17" w:rsidRDefault="00F97B1C" w:rsidP="009B4A79">
      <w:pPr>
        <w:pStyle w:val="ListParagraph"/>
        <w:numPr>
          <w:ilvl w:val="0"/>
          <w:numId w:val="12"/>
        </w:numPr>
        <w:ind w:left="567" w:hanging="567"/>
        <w:rPr>
          <w:rFonts w:ascii="Verdana" w:hAnsi="Verdana"/>
        </w:rPr>
      </w:pPr>
      <w:r>
        <w:rPr>
          <w:rFonts w:ascii="Verdana" w:hAnsi="Verdana"/>
        </w:rPr>
        <w:t>Being Pregnant</w:t>
      </w:r>
      <w:r w:rsidR="00F91DB2">
        <w:rPr>
          <w:rFonts w:ascii="Verdana" w:hAnsi="Verdana"/>
        </w:rPr>
        <w:t xml:space="preserve"> (Page 3)</w:t>
      </w:r>
    </w:p>
    <w:p w:rsidR="000D65F2" w:rsidRPr="009B4A79" w:rsidRDefault="00F97B1C" w:rsidP="009B4A79">
      <w:pPr>
        <w:pStyle w:val="ListParagraph"/>
        <w:numPr>
          <w:ilvl w:val="0"/>
          <w:numId w:val="12"/>
        </w:numPr>
        <w:ind w:left="567" w:hanging="567"/>
        <w:rPr>
          <w:rFonts w:ascii="Verdana" w:hAnsi="Verdana"/>
        </w:rPr>
      </w:pPr>
      <w:r>
        <w:rPr>
          <w:rFonts w:ascii="Verdana" w:hAnsi="Verdana"/>
        </w:rPr>
        <w:t>National Overview</w:t>
      </w:r>
      <w:r w:rsidR="00F91DB2">
        <w:rPr>
          <w:rFonts w:ascii="Verdana" w:hAnsi="Verdana"/>
        </w:rPr>
        <w:t xml:space="preserve"> (Page 3)</w:t>
      </w:r>
    </w:p>
    <w:p w:rsidR="00D11631" w:rsidRPr="00A37D17" w:rsidRDefault="00D11631" w:rsidP="009B4A79">
      <w:pPr>
        <w:pStyle w:val="ListParagraph"/>
        <w:numPr>
          <w:ilvl w:val="0"/>
          <w:numId w:val="12"/>
        </w:numPr>
        <w:ind w:left="567" w:hanging="567"/>
        <w:rPr>
          <w:rFonts w:ascii="Verdana" w:hAnsi="Verdana"/>
        </w:rPr>
      </w:pPr>
      <w:r>
        <w:rPr>
          <w:rFonts w:ascii="Verdana" w:hAnsi="Verdana"/>
        </w:rPr>
        <w:t>Good Practice Steps</w:t>
      </w:r>
      <w:r w:rsidR="00F91DB2">
        <w:rPr>
          <w:rFonts w:ascii="Verdana" w:hAnsi="Verdana"/>
        </w:rPr>
        <w:t xml:space="preserve"> (Page 5)</w:t>
      </w:r>
    </w:p>
    <w:p w:rsidR="00974BA9" w:rsidRPr="00A37D17" w:rsidRDefault="00974BA9" w:rsidP="009B4A79">
      <w:pPr>
        <w:pStyle w:val="ListParagraph"/>
        <w:numPr>
          <w:ilvl w:val="0"/>
          <w:numId w:val="12"/>
        </w:numPr>
        <w:ind w:left="567" w:hanging="567"/>
        <w:rPr>
          <w:rFonts w:ascii="Verdana" w:hAnsi="Verdana"/>
        </w:rPr>
      </w:pPr>
      <w:r w:rsidRPr="00A37D17">
        <w:rPr>
          <w:rFonts w:ascii="Verdana" w:hAnsi="Verdana"/>
        </w:rPr>
        <w:t>West Sussex Continuum of Needs</w:t>
      </w:r>
      <w:r w:rsidR="00F91DB2">
        <w:rPr>
          <w:rFonts w:ascii="Verdana" w:hAnsi="Verdana"/>
        </w:rPr>
        <w:t xml:space="preserve"> (Page 6)</w:t>
      </w:r>
    </w:p>
    <w:p w:rsidR="00062AA0" w:rsidRPr="00062AA0" w:rsidRDefault="00035CBC" w:rsidP="009B4A79">
      <w:pPr>
        <w:pStyle w:val="ListParagraph"/>
        <w:numPr>
          <w:ilvl w:val="0"/>
          <w:numId w:val="12"/>
        </w:numPr>
        <w:ind w:left="567" w:hanging="567"/>
        <w:rPr>
          <w:rFonts w:ascii="Verdana" w:hAnsi="Verdana"/>
        </w:rPr>
      </w:pPr>
      <w:r>
        <w:rPr>
          <w:rFonts w:ascii="Verdana" w:hAnsi="Verdana"/>
        </w:rPr>
        <w:t>Rationale for</w:t>
      </w:r>
      <w:r w:rsidR="00062AA0" w:rsidRPr="00062AA0">
        <w:rPr>
          <w:rFonts w:ascii="Verdana" w:hAnsi="Verdana"/>
        </w:rPr>
        <w:t xml:space="preserve"> when </w:t>
      </w:r>
      <w:r w:rsidR="00C122AA">
        <w:rPr>
          <w:rFonts w:ascii="Verdana" w:hAnsi="Verdana"/>
        </w:rPr>
        <w:t xml:space="preserve">(i) </w:t>
      </w:r>
      <w:r>
        <w:rPr>
          <w:rFonts w:ascii="Verdana" w:hAnsi="Verdana"/>
        </w:rPr>
        <w:t xml:space="preserve">a </w:t>
      </w:r>
      <w:r w:rsidR="00062AA0" w:rsidRPr="00062AA0">
        <w:rPr>
          <w:rFonts w:ascii="Verdana" w:hAnsi="Verdana"/>
        </w:rPr>
        <w:t xml:space="preserve">Child and Family Pre-Birth Assessment or </w:t>
      </w:r>
      <w:r w:rsidR="00C122AA">
        <w:rPr>
          <w:rFonts w:ascii="Verdana" w:hAnsi="Verdana"/>
        </w:rPr>
        <w:t xml:space="preserve">(ii) </w:t>
      </w:r>
      <w:r>
        <w:rPr>
          <w:rFonts w:ascii="Verdana" w:hAnsi="Verdana"/>
        </w:rPr>
        <w:t xml:space="preserve">a </w:t>
      </w:r>
      <w:r w:rsidR="00062AA0" w:rsidRPr="00062AA0">
        <w:rPr>
          <w:rFonts w:ascii="Verdana" w:hAnsi="Verdana"/>
        </w:rPr>
        <w:t>Comprehensive Pre-Birth Assessment is required</w:t>
      </w:r>
      <w:r w:rsidR="00F91DB2">
        <w:rPr>
          <w:rFonts w:ascii="Verdana" w:hAnsi="Verdana"/>
        </w:rPr>
        <w:t xml:space="preserve"> (Page 6)</w:t>
      </w:r>
    </w:p>
    <w:p w:rsidR="000D65F2" w:rsidRPr="00A37D17" w:rsidRDefault="000D65F2" w:rsidP="009B4A79">
      <w:pPr>
        <w:pStyle w:val="ListParagraph"/>
        <w:numPr>
          <w:ilvl w:val="0"/>
          <w:numId w:val="12"/>
        </w:numPr>
        <w:ind w:left="567" w:hanging="567"/>
        <w:rPr>
          <w:rFonts w:ascii="Verdana" w:hAnsi="Verdana"/>
        </w:rPr>
      </w:pPr>
      <w:r w:rsidRPr="00A37D17">
        <w:rPr>
          <w:rFonts w:ascii="Verdana" w:hAnsi="Verdana"/>
        </w:rPr>
        <w:t>Workflow process from</w:t>
      </w:r>
      <w:r w:rsidR="00F97B1C">
        <w:rPr>
          <w:rFonts w:ascii="Verdana" w:hAnsi="Verdana"/>
        </w:rPr>
        <w:t xml:space="preserve"> </w:t>
      </w:r>
      <w:r w:rsidR="00062AA0">
        <w:rPr>
          <w:rFonts w:ascii="Verdana" w:hAnsi="Verdana"/>
        </w:rPr>
        <w:t>R</w:t>
      </w:r>
      <w:r w:rsidR="00A83E62">
        <w:rPr>
          <w:rFonts w:ascii="Verdana" w:hAnsi="Verdana"/>
        </w:rPr>
        <w:t xml:space="preserve">eferral </w:t>
      </w:r>
      <w:r w:rsidR="00F97B1C">
        <w:rPr>
          <w:rFonts w:ascii="Verdana" w:hAnsi="Verdana"/>
        </w:rPr>
        <w:t xml:space="preserve">through to </w:t>
      </w:r>
      <w:r w:rsidR="00062AA0">
        <w:rPr>
          <w:rFonts w:ascii="Verdana" w:hAnsi="Verdana"/>
        </w:rPr>
        <w:t>Assessment</w:t>
      </w:r>
      <w:r w:rsidR="00F91DB2">
        <w:rPr>
          <w:rFonts w:ascii="Verdana" w:hAnsi="Verdana"/>
        </w:rPr>
        <w:t xml:space="preserve"> (Page 12)</w:t>
      </w:r>
    </w:p>
    <w:p w:rsidR="000D65F2" w:rsidRPr="00A37D17" w:rsidRDefault="00062AA0" w:rsidP="009B4A79">
      <w:pPr>
        <w:pStyle w:val="ListParagraph"/>
        <w:numPr>
          <w:ilvl w:val="0"/>
          <w:numId w:val="12"/>
        </w:numPr>
        <w:ind w:left="567" w:hanging="567"/>
        <w:rPr>
          <w:rFonts w:ascii="Verdana" w:hAnsi="Verdana"/>
        </w:rPr>
      </w:pPr>
      <w:r>
        <w:rPr>
          <w:rFonts w:ascii="Verdana" w:hAnsi="Verdana"/>
        </w:rPr>
        <w:t>Comprehensive Pre-Birth Assessment Process Map</w:t>
      </w:r>
      <w:r w:rsidR="00F91DB2">
        <w:rPr>
          <w:rFonts w:ascii="Verdana" w:hAnsi="Verdana"/>
        </w:rPr>
        <w:t xml:space="preserve"> (Page 14)</w:t>
      </w:r>
    </w:p>
    <w:p w:rsidR="00492B52" w:rsidRDefault="00062AA0" w:rsidP="009B4A79">
      <w:pPr>
        <w:pStyle w:val="ListParagraph"/>
        <w:numPr>
          <w:ilvl w:val="0"/>
          <w:numId w:val="12"/>
        </w:numPr>
        <w:ind w:left="567" w:hanging="567"/>
        <w:rPr>
          <w:rFonts w:ascii="Verdana" w:hAnsi="Verdana"/>
        </w:rPr>
      </w:pPr>
      <w:r>
        <w:rPr>
          <w:rFonts w:ascii="Verdana" w:hAnsi="Verdana"/>
        </w:rPr>
        <w:t xml:space="preserve">Mosaic </w:t>
      </w:r>
      <w:r w:rsidR="00492B52" w:rsidRPr="00A37D17">
        <w:rPr>
          <w:rFonts w:ascii="Verdana" w:hAnsi="Verdana"/>
        </w:rPr>
        <w:t>Pre-</w:t>
      </w:r>
      <w:r w:rsidR="00F97B1C">
        <w:rPr>
          <w:rFonts w:ascii="Verdana" w:hAnsi="Verdana"/>
        </w:rPr>
        <w:t xml:space="preserve"> Birth </w:t>
      </w:r>
      <w:r>
        <w:rPr>
          <w:rFonts w:ascii="Verdana" w:hAnsi="Verdana"/>
        </w:rPr>
        <w:t>Assessment Tracking Tool</w:t>
      </w:r>
      <w:r w:rsidR="00F91DB2">
        <w:rPr>
          <w:rFonts w:ascii="Verdana" w:hAnsi="Verdana"/>
        </w:rPr>
        <w:t xml:space="preserve"> (Page 16)</w:t>
      </w:r>
    </w:p>
    <w:p w:rsidR="00F91DB2" w:rsidRDefault="00F91DB2" w:rsidP="009B4A79">
      <w:pPr>
        <w:rPr>
          <w:rFonts w:ascii="Verdana" w:hAnsi="Verdana"/>
        </w:rPr>
      </w:pPr>
    </w:p>
    <w:p w:rsidR="00F91DB2" w:rsidRPr="009B4A79" w:rsidRDefault="00F91DB2" w:rsidP="009B4A79">
      <w:pPr>
        <w:spacing w:line="240" w:lineRule="auto"/>
        <w:jc w:val="both"/>
        <w:rPr>
          <w:rFonts w:ascii="Verdana" w:hAnsi="Verdana"/>
          <w:b/>
          <w:u w:val="single"/>
        </w:rPr>
      </w:pPr>
      <w:r w:rsidRPr="009B4A79">
        <w:rPr>
          <w:rFonts w:ascii="Verdana" w:hAnsi="Verdana"/>
          <w:b/>
          <w:u w:val="single"/>
        </w:rPr>
        <w:t>Appendices</w:t>
      </w:r>
    </w:p>
    <w:p w:rsidR="00F97B1C" w:rsidRPr="009B4A79" w:rsidRDefault="002F7262" w:rsidP="009B4A79">
      <w:pPr>
        <w:rPr>
          <w:rFonts w:ascii="Verdana" w:hAnsi="Verdana"/>
        </w:rPr>
      </w:pPr>
      <w:r>
        <w:rPr>
          <w:rFonts w:ascii="Verdana" w:hAnsi="Verdana"/>
        </w:rPr>
        <w:t>Appendix A:</w:t>
      </w:r>
      <w:r>
        <w:rPr>
          <w:rFonts w:ascii="Verdana" w:hAnsi="Verdana"/>
        </w:rPr>
        <w:tab/>
      </w:r>
      <w:r w:rsidR="00492B52" w:rsidRPr="009B4A79">
        <w:rPr>
          <w:rFonts w:ascii="Verdana" w:hAnsi="Verdana"/>
        </w:rPr>
        <w:t>Comprehensive</w:t>
      </w:r>
      <w:r w:rsidR="00F97B1C" w:rsidRPr="009B4A79">
        <w:rPr>
          <w:rFonts w:ascii="Verdana" w:hAnsi="Verdana"/>
        </w:rPr>
        <w:t xml:space="preserve"> Pre-</w:t>
      </w:r>
      <w:r w:rsidR="00062AA0" w:rsidRPr="009B4A79">
        <w:rPr>
          <w:rFonts w:ascii="Verdana" w:hAnsi="Verdana"/>
        </w:rPr>
        <w:t xml:space="preserve">Birth </w:t>
      </w:r>
      <w:r w:rsidR="00F97B1C" w:rsidRPr="009B4A79">
        <w:rPr>
          <w:rFonts w:ascii="Verdana" w:hAnsi="Verdana"/>
        </w:rPr>
        <w:t>Assessment Guidance</w:t>
      </w:r>
      <w:r w:rsidR="00F91DB2" w:rsidRPr="002F7262">
        <w:rPr>
          <w:rFonts w:ascii="Verdana" w:hAnsi="Verdana"/>
        </w:rPr>
        <w:t xml:space="preserve"> (Page 17)</w:t>
      </w:r>
    </w:p>
    <w:p w:rsidR="00492B52" w:rsidRPr="002F7262" w:rsidRDefault="002F7262" w:rsidP="009B4A79">
      <w:pPr>
        <w:rPr>
          <w:rFonts w:ascii="Verdana" w:hAnsi="Verdana"/>
        </w:rPr>
      </w:pPr>
      <w:r>
        <w:rPr>
          <w:rFonts w:ascii="Verdana" w:hAnsi="Verdana"/>
        </w:rPr>
        <w:t>Appendix B:</w:t>
      </w:r>
      <w:r>
        <w:rPr>
          <w:rFonts w:ascii="Verdana" w:hAnsi="Verdana"/>
        </w:rPr>
        <w:tab/>
      </w:r>
      <w:r w:rsidR="00492B52" w:rsidRPr="002F7262">
        <w:rPr>
          <w:rFonts w:ascii="Verdana" w:hAnsi="Verdana"/>
        </w:rPr>
        <w:t>Signs</w:t>
      </w:r>
      <w:r w:rsidR="00F97B1C" w:rsidRPr="002F7262">
        <w:rPr>
          <w:rFonts w:ascii="Verdana" w:hAnsi="Verdana"/>
        </w:rPr>
        <w:t xml:space="preserve"> of Safety </w:t>
      </w:r>
      <w:r w:rsidR="00062AA0" w:rsidRPr="002F7262">
        <w:rPr>
          <w:rFonts w:ascii="Verdana" w:hAnsi="Verdana"/>
        </w:rPr>
        <w:t>Pre</w:t>
      </w:r>
      <w:r w:rsidR="00F97B1C" w:rsidRPr="002F7262">
        <w:rPr>
          <w:rFonts w:ascii="Verdana" w:hAnsi="Verdana"/>
        </w:rPr>
        <w:t>–</w:t>
      </w:r>
      <w:r w:rsidR="00062AA0" w:rsidRPr="002F7262">
        <w:rPr>
          <w:rFonts w:ascii="Verdana" w:hAnsi="Verdana"/>
        </w:rPr>
        <w:t>Birth Assessment T</w:t>
      </w:r>
      <w:r w:rsidR="00F97B1C" w:rsidRPr="002F7262">
        <w:rPr>
          <w:rFonts w:ascii="Verdana" w:hAnsi="Verdana"/>
        </w:rPr>
        <w:t>emplate</w:t>
      </w:r>
      <w:r w:rsidR="00F91DB2" w:rsidRPr="002F7262">
        <w:rPr>
          <w:rFonts w:ascii="Verdana" w:hAnsi="Verdana"/>
        </w:rPr>
        <w:t xml:space="preserve"> (Page 3</w:t>
      </w:r>
      <w:r w:rsidR="006D6F93">
        <w:rPr>
          <w:rFonts w:ascii="Verdana" w:hAnsi="Verdana"/>
        </w:rPr>
        <w:t>4</w:t>
      </w:r>
      <w:r w:rsidR="00F91DB2" w:rsidRPr="002F7262">
        <w:rPr>
          <w:rFonts w:ascii="Verdana" w:hAnsi="Verdana"/>
        </w:rPr>
        <w:t>)</w:t>
      </w:r>
    </w:p>
    <w:p w:rsidR="00B808DB" w:rsidRPr="009B4A79" w:rsidRDefault="00B808DB" w:rsidP="009B4A79">
      <w:pPr>
        <w:spacing w:line="240" w:lineRule="auto"/>
        <w:jc w:val="both"/>
        <w:rPr>
          <w:rFonts w:ascii="Verdana" w:hAnsi="Verdana"/>
        </w:rPr>
      </w:pPr>
    </w:p>
    <w:p w:rsidR="006F5556" w:rsidRPr="0007631A" w:rsidRDefault="006F5556" w:rsidP="006F5556">
      <w:pPr>
        <w:pStyle w:val="ListParagraph"/>
        <w:numPr>
          <w:ilvl w:val="0"/>
          <w:numId w:val="33"/>
        </w:numPr>
        <w:spacing w:line="240" w:lineRule="auto"/>
        <w:jc w:val="both"/>
        <w:rPr>
          <w:rFonts w:ascii="Verdana" w:hAnsi="Verdana"/>
          <w:b/>
          <w:u w:val="single"/>
        </w:rPr>
      </w:pPr>
      <w:r w:rsidRPr="0007631A">
        <w:rPr>
          <w:rFonts w:ascii="Verdana" w:hAnsi="Verdana"/>
          <w:b/>
          <w:u w:val="single"/>
        </w:rPr>
        <w:t xml:space="preserve">Introduction </w:t>
      </w:r>
    </w:p>
    <w:p w:rsidR="006F5556" w:rsidRPr="00A37D17" w:rsidRDefault="006F5556" w:rsidP="006F5556">
      <w:pPr>
        <w:pStyle w:val="Default"/>
        <w:spacing w:after="275"/>
        <w:jc w:val="both"/>
        <w:rPr>
          <w:rFonts w:ascii="Verdana" w:hAnsi="Verdana"/>
          <w:color w:val="auto"/>
          <w:sz w:val="22"/>
          <w:szCs w:val="22"/>
        </w:rPr>
      </w:pPr>
      <w:r w:rsidRPr="00A37D17">
        <w:rPr>
          <w:rFonts w:ascii="Verdana" w:hAnsi="Verdana"/>
          <w:color w:val="auto"/>
          <w:sz w:val="22"/>
          <w:szCs w:val="22"/>
        </w:rPr>
        <w:t xml:space="preserve">Research and experience indicate that very young babies are extremely vulnerable to abuse and that work carried out in the ante-natal period to assess risk and to plan intervention will help to minimise harm. A </w:t>
      </w:r>
      <w:r w:rsidR="00896266">
        <w:rPr>
          <w:rFonts w:ascii="Verdana" w:hAnsi="Verdana"/>
          <w:color w:val="auto"/>
          <w:sz w:val="22"/>
          <w:szCs w:val="22"/>
        </w:rPr>
        <w:t>C</w:t>
      </w:r>
      <w:r w:rsidR="00A83E62">
        <w:rPr>
          <w:rFonts w:ascii="Verdana" w:hAnsi="Verdana"/>
          <w:color w:val="auto"/>
          <w:sz w:val="22"/>
          <w:szCs w:val="22"/>
        </w:rPr>
        <w:t xml:space="preserve">omprehensive </w:t>
      </w:r>
      <w:r w:rsidR="00C122AA">
        <w:rPr>
          <w:rFonts w:ascii="Verdana" w:hAnsi="Verdana"/>
          <w:color w:val="auto"/>
          <w:sz w:val="22"/>
          <w:szCs w:val="22"/>
        </w:rPr>
        <w:t>Pre-Birth Assessment</w:t>
      </w:r>
      <w:r w:rsidRPr="00A37D17">
        <w:rPr>
          <w:rFonts w:ascii="Verdana" w:hAnsi="Verdana"/>
          <w:color w:val="auto"/>
          <w:sz w:val="22"/>
          <w:szCs w:val="22"/>
        </w:rPr>
        <w:t xml:space="preserve"> is a proactive means of analysing the potential risk to a new-born baby when there are concerns about a pregnant woman and/or the birth </w:t>
      </w:r>
      <w:r w:rsidR="00062AA0" w:rsidRPr="00A37D17">
        <w:rPr>
          <w:rFonts w:ascii="Verdana" w:hAnsi="Verdana"/>
          <w:color w:val="auto"/>
          <w:sz w:val="22"/>
          <w:szCs w:val="22"/>
        </w:rPr>
        <w:t>father</w:t>
      </w:r>
      <w:r w:rsidRPr="00A37D17">
        <w:rPr>
          <w:rFonts w:ascii="Verdana" w:hAnsi="Verdana"/>
          <w:color w:val="auto"/>
          <w:sz w:val="22"/>
          <w:szCs w:val="22"/>
        </w:rPr>
        <w:t xml:space="preserve"> and</w:t>
      </w:r>
      <w:r w:rsidR="00896266">
        <w:rPr>
          <w:rFonts w:ascii="Verdana" w:hAnsi="Verdana"/>
          <w:color w:val="auto"/>
          <w:sz w:val="22"/>
          <w:szCs w:val="22"/>
        </w:rPr>
        <w:t xml:space="preserve">, </w:t>
      </w:r>
      <w:r w:rsidRPr="00A37D17">
        <w:rPr>
          <w:rFonts w:ascii="Verdana" w:hAnsi="Verdana"/>
          <w:color w:val="auto"/>
          <w:sz w:val="22"/>
          <w:szCs w:val="22"/>
        </w:rPr>
        <w:t xml:space="preserve">where appropriate, her partner and immediate family. </w:t>
      </w: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The purpose of a </w:t>
      </w:r>
      <w:r w:rsidR="00C122AA">
        <w:rPr>
          <w:rFonts w:ascii="Verdana" w:hAnsi="Verdana"/>
          <w:color w:val="auto"/>
          <w:sz w:val="22"/>
          <w:szCs w:val="22"/>
        </w:rPr>
        <w:t>Pre-Birth Assessment</w:t>
      </w:r>
      <w:r w:rsidRPr="00A37D17">
        <w:rPr>
          <w:rFonts w:ascii="Verdana" w:hAnsi="Verdana"/>
          <w:color w:val="auto"/>
          <w:sz w:val="22"/>
          <w:szCs w:val="22"/>
        </w:rPr>
        <w:t xml:space="preserve"> is to identify any potential risks to the new born child, assess whether the parent(s) are capable of changing so that the identified risks can be reduced and if so, what support they will need. The </w:t>
      </w:r>
      <w:r w:rsidR="00C122AA">
        <w:rPr>
          <w:rFonts w:ascii="Verdana" w:hAnsi="Verdana"/>
          <w:color w:val="auto"/>
          <w:sz w:val="22"/>
          <w:szCs w:val="22"/>
        </w:rPr>
        <w:t>Pre-Birth Assessment</w:t>
      </w:r>
      <w:r w:rsidRPr="00A37D17">
        <w:rPr>
          <w:rFonts w:ascii="Verdana" w:hAnsi="Verdana"/>
          <w:color w:val="auto"/>
          <w:sz w:val="22"/>
          <w:szCs w:val="22"/>
        </w:rPr>
        <w:t xml:space="preserve"> must be of sufficient depth to inform future care planning. </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It must take into account family strengths and safety as well as the future danger/ risks and any harm to ensure that the new born baby receives the necessary level of support to achieve their full potential and be protected from immediate and future harm. </w:t>
      </w:r>
    </w:p>
    <w:p w:rsidR="006F5556" w:rsidRPr="00A37D17" w:rsidRDefault="006F5556" w:rsidP="006F5556">
      <w:pPr>
        <w:pStyle w:val="Default"/>
        <w:jc w:val="both"/>
        <w:rPr>
          <w:rFonts w:ascii="Verdana" w:hAnsi="Verdana"/>
          <w:color w:val="auto"/>
          <w:sz w:val="22"/>
          <w:szCs w:val="22"/>
        </w:rPr>
      </w:pPr>
    </w:p>
    <w:p w:rsidR="006F5556" w:rsidRPr="00A37D17" w:rsidRDefault="00C122AA" w:rsidP="006F5556">
      <w:pPr>
        <w:pStyle w:val="Default"/>
        <w:jc w:val="both"/>
        <w:rPr>
          <w:rFonts w:ascii="Verdana" w:hAnsi="Verdana"/>
          <w:color w:val="auto"/>
          <w:sz w:val="22"/>
          <w:szCs w:val="22"/>
        </w:rPr>
      </w:pPr>
      <w:r>
        <w:rPr>
          <w:rFonts w:ascii="Verdana" w:hAnsi="Verdana"/>
          <w:color w:val="auto"/>
          <w:sz w:val="22"/>
          <w:szCs w:val="22"/>
        </w:rPr>
        <w:t>Pre-Birth Assessment</w:t>
      </w:r>
      <w:r w:rsidR="006F5556" w:rsidRPr="00A37D17">
        <w:rPr>
          <w:rFonts w:ascii="Verdana" w:hAnsi="Verdana"/>
          <w:color w:val="auto"/>
          <w:sz w:val="22"/>
          <w:szCs w:val="22"/>
        </w:rPr>
        <w:t xml:space="preserve">s are a source of anxiety not only for parents, who may fear that a decision will be made to remove their child at birth, but also for professionals who may feel that they are not giving parents a chance. However, </w:t>
      </w:r>
      <w:r w:rsidR="006F5556" w:rsidRPr="00A37D17">
        <w:rPr>
          <w:rFonts w:ascii="Verdana" w:hAnsi="Verdana"/>
          <w:color w:val="auto"/>
          <w:sz w:val="22"/>
          <w:szCs w:val="22"/>
        </w:rPr>
        <w:lastRenderedPageBreak/>
        <w:t xml:space="preserve">the Children Act </w:t>
      </w:r>
      <w:r w:rsidR="00896266">
        <w:rPr>
          <w:rFonts w:ascii="Verdana" w:hAnsi="Verdana"/>
          <w:color w:val="auto"/>
          <w:sz w:val="22"/>
          <w:szCs w:val="22"/>
        </w:rPr>
        <w:t>(</w:t>
      </w:r>
      <w:r w:rsidR="006F5556" w:rsidRPr="00A37D17">
        <w:rPr>
          <w:rFonts w:ascii="Verdana" w:hAnsi="Verdana"/>
          <w:color w:val="auto"/>
          <w:sz w:val="22"/>
          <w:szCs w:val="22"/>
        </w:rPr>
        <w:t>1989</w:t>
      </w:r>
      <w:r w:rsidR="00896266">
        <w:rPr>
          <w:rFonts w:ascii="Verdana" w:hAnsi="Verdana"/>
          <w:color w:val="auto"/>
          <w:sz w:val="22"/>
          <w:szCs w:val="22"/>
        </w:rPr>
        <w:t>)</w:t>
      </w:r>
      <w:r w:rsidR="006F5556" w:rsidRPr="00A37D17">
        <w:rPr>
          <w:rFonts w:ascii="Verdana" w:hAnsi="Verdana"/>
          <w:color w:val="auto"/>
          <w:sz w:val="22"/>
          <w:szCs w:val="22"/>
        </w:rPr>
        <w:t xml:space="preserve"> is clear that there are grounds for intervention if there is a likelihood of significant harm and that the needs of the child (in these situations the unborn child) are paramount. </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It is important that the reasons for the assessment are made clear to the parents at the outset and that there is clarity of understanding between professionals as to the purpose of the </w:t>
      </w:r>
      <w:r w:rsidR="00C122AA">
        <w:rPr>
          <w:rFonts w:ascii="Verdana" w:hAnsi="Verdana"/>
          <w:color w:val="auto"/>
          <w:sz w:val="22"/>
          <w:szCs w:val="22"/>
        </w:rPr>
        <w:t>Pre-Birth Assessment</w:t>
      </w:r>
      <w:r w:rsidRPr="00A37D17">
        <w:rPr>
          <w:rFonts w:ascii="Verdana" w:hAnsi="Verdana"/>
          <w:color w:val="auto"/>
          <w:sz w:val="22"/>
          <w:szCs w:val="22"/>
        </w:rPr>
        <w:t xml:space="preserve"> process. Care must be given to working collaboratively with parents as a means of drawing together a balanced assessment with due consideration of parental strengths and capacity to change as well as areas of concern. However, it is critical that the needs of the unborn child remain at the centre of the assessment as opposed to those of the parent/s. There needs to be good consistent dialogue between professionals, recognition of the strengths and expertise that individual practitioners bring to the process and constant focus that the needs of the unborn child are paramount. </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West Sussex County Council </w:t>
      </w:r>
      <w:r w:rsidR="00896266">
        <w:rPr>
          <w:rFonts w:ascii="Verdana" w:hAnsi="Verdana"/>
          <w:color w:val="auto"/>
          <w:sz w:val="22"/>
          <w:szCs w:val="22"/>
        </w:rPr>
        <w:t>uses</w:t>
      </w:r>
      <w:r w:rsidRPr="00A37D17">
        <w:rPr>
          <w:rFonts w:ascii="Verdana" w:hAnsi="Verdana"/>
          <w:color w:val="auto"/>
          <w:sz w:val="22"/>
          <w:szCs w:val="22"/>
        </w:rPr>
        <w:t xml:space="preserve"> a risk assessment practice </w:t>
      </w:r>
      <w:r w:rsidR="00896266" w:rsidRPr="00A37D17">
        <w:rPr>
          <w:rFonts w:ascii="Verdana" w:hAnsi="Verdana"/>
          <w:color w:val="auto"/>
          <w:sz w:val="22"/>
          <w:szCs w:val="22"/>
        </w:rPr>
        <w:t>framework</w:t>
      </w:r>
      <w:r w:rsidR="00896266">
        <w:rPr>
          <w:rFonts w:ascii="Verdana" w:hAnsi="Verdana"/>
          <w:color w:val="auto"/>
          <w:sz w:val="22"/>
          <w:szCs w:val="22"/>
        </w:rPr>
        <w:t xml:space="preserve">, </w:t>
      </w:r>
      <w:r w:rsidR="00896266" w:rsidRPr="00A37D17">
        <w:rPr>
          <w:rFonts w:ascii="Verdana" w:hAnsi="Verdana"/>
          <w:color w:val="auto"/>
          <w:sz w:val="22"/>
          <w:szCs w:val="22"/>
        </w:rPr>
        <w:t>‘Signs</w:t>
      </w:r>
      <w:r w:rsidRPr="00A37D17">
        <w:rPr>
          <w:rFonts w:ascii="Verdana" w:hAnsi="Verdana"/>
          <w:color w:val="auto"/>
          <w:sz w:val="22"/>
          <w:szCs w:val="22"/>
        </w:rPr>
        <w:t xml:space="preserve"> of Safety</w:t>
      </w:r>
      <w:r w:rsidR="00896266">
        <w:rPr>
          <w:rFonts w:ascii="Verdana" w:hAnsi="Verdana"/>
          <w:color w:val="auto"/>
          <w:sz w:val="22"/>
          <w:szCs w:val="22"/>
        </w:rPr>
        <w:t>’</w:t>
      </w:r>
      <w:r w:rsidRPr="00A37D17">
        <w:rPr>
          <w:rFonts w:ascii="Verdana" w:hAnsi="Verdana"/>
          <w:color w:val="auto"/>
          <w:sz w:val="22"/>
          <w:szCs w:val="22"/>
        </w:rPr>
        <w:t xml:space="preserve">, with a theoretic base of attachment and trauma. </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Constructive working relationships between professionals and family members and between professionals themselves, is </w:t>
      </w:r>
      <w:r w:rsidR="00896266">
        <w:rPr>
          <w:rFonts w:ascii="Verdana" w:hAnsi="Verdana"/>
          <w:color w:val="auto"/>
          <w:sz w:val="22"/>
          <w:szCs w:val="22"/>
        </w:rPr>
        <w:t>fundamental to</w:t>
      </w:r>
      <w:r w:rsidRPr="00A37D17">
        <w:rPr>
          <w:rFonts w:ascii="Verdana" w:hAnsi="Verdana"/>
          <w:color w:val="auto"/>
          <w:sz w:val="22"/>
          <w:szCs w:val="22"/>
        </w:rPr>
        <w:t xml:space="preserve"> effective practice in responding to situations where children suffer abuse.</w:t>
      </w:r>
    </w:p>
    <w:p w:rsidR="006F5556" w:rsidRPr="00A37D17" w:rsidRDefault="006F5556" w:rsidP="006F5556">
      <w:pPr>
        <w:pStyle w:val="Default"/>
        <w:jc w:val="both"/>
        <w:rPr>
          <w:rFonts w:ascii="Verdana" w:hAnsi="Verdana"/>
          <w:color w:val="auto"/>
          <w:sz w:val="22"/>
          <w:szCs w:val="22"/>
        </w:rPr>
      </w:pPr>
    </w:p>
    <w:p w:rsidR="006F5556" w:rsidRPr="00A37D17" w:rsidRDefault="00896266" w:rsidP="006F5556">
      <w:pPr>
        <w:pStyle w:val="Default"/>
        <w:jc w:val="both"/>
        <w:rPr>
          <w:rFonts w:ascii="Verdana" w:hAnsi="Verdana"/>
          <w:color w:val="auto"/>
          <w:sz w:val="22"/>
          <w:szCs w:val="22"/>
        </w:rPr>
      </w:pPr>
      <w:r>
        <w:rPr>
          <w:rFonts w:ascii="Verdana" w:hAnsi="Verdana"/>
          <w:color w:val="auto"/>
          <w:sz w:val="22"/>
          <w:szCs w:val="22"/>
        </w:rPr>
        <w:t>The ‘</w:t>
      </w:r>
      <w:r w:rsidR="006F5556" w:rsidRPr="00A37D17">
        <w:rPr>
          <w:rFonts w:ascii="Verdana" w:hAnsi="Verdana"/>
          <w:color w:val="auto"/>
          <w:sz w:val="22"/>
          <w:szCs w:val="22"/>
        </w:rPr>
        <w:t>Signs of Safety</w:t>
      </w:r>
      <w:r>
        <w:rPr>
          <w:rFonts w:ascii="Verdana" w:hAnsi="Verdana"/>
          <w:color w:val="auto"/>
          <w:sz w:val="22"/>
          <w:szCs w:val="22"/>
        </w:rPr>
        <w:t>’</w:t>
      </w:r>
      <w:r w:rsidR="006F5556" w:rsidRPr="00A37D17">
        <w:rPr>
          <w:rFonts w:ascii="Verdana" w:hAnsi="Verdana"/>
          <w:color w:val="auto"/>
          <w:sz w:val="22"/>
          <w:szCs w:val="22"/>
        </w:rPr>
        <w:t xml:space="preserve"> </w:t>
      </w:r>
      <w:r>
        <w:rPr>
          <w:rFonts w:ascii="Verdana" w:hAnsi="Verdana"/>
          <w:color w:val="auto"/>
          <w:sz w:val="22"/>
          <w:szCs w:val="22"/>
        </w:rPr>
        <w:t xml:space="preserve">framework is used </w:t>
      </w:r>
      <w:r w:rsidR="006F5556" w:rsidRPr="00A37D17">
        <w:rPr>
          <w:rFonts w:ascii="Verdana" w:hAnsi="Verdana"/>
          <w:color w:val="auto"/>
          <w:sz w:val="22"/>
          <w:szCs w:val="22"/>
        </w:rPr>
        <w:t>to understand danger, harm, strengths and safety</w:t>
      </w:r>
      <w:r>
        <w:rPr>
          <w:rFonts w:ascii="Verdana" w:hAnsi="Verdana"/>
          <w:color w:val="auto"/>
          <w:sz w:val="22"/>
          <w:szCs w:val="22"/>
        </w:rPr>
        <w:t xml:space="preserve"> </w:t>
      </w:r>
      <w:r w:rsidR="006F5556" w:rsidRPr="00A37D17">
        <w:rPr>
          <w:rFonts w:ascii="Verdana" w:hAnsi="Verdana"/>
          <w:color w:val="auto"/>
          <w:sz w:val="22"/>
          <w:szCs w:val="22"/>
        </w:rPr>
        <w:t xml:space="preserve">and to work with the family and their networks. The use of shared and clear language within </w:t>
      </w:r>
      <w:r>
        <w:rPr>
          <w:rFonts w:ascii="Verdana" w:hAnsi="Verdana"/>
          <w:color w:val="auto"/>
          <w:sz w:val="22"/>
          <w:szCs w:val="22"/>
        </w:rPr>
        <w:t>‘S</w:t>
      </w:r>
      <w:r w:rsidR="006F5556" w:rsidRPr="00A37D17">
        <w:rPr>
          <w:rFonts w:ascii="Verdana" w:hAnsi="Verdana"/>
          <w:color w:val="auto"/>
          <w:sz w:val="22"/>
          <w:szCs w:val="22"/>
        </w:rPr>
        <w:t xml:space="preserve">igns of </w:t>
      </w:r>
      <w:r>
        <w:rPr>
          <w:rFonts w:ascii="Verdana" w:hAnsi="Verdana"/>
          <w:color w:val="auto"/>
          <w:sz w:val="22"/>
          <w:szCs w:val="22"/>
        </w:rPr>
        <w:t>S</w:t>
      </w:r>
      <w:r w:rsidR="006F5556" w:rsidRPr="00A37D17">
        <w:rPr>
          <w:rFonts w:ascii="Verdana" w:hAnsi="Verdana"/>
          <w:color w:val="auto"/>
          <w:sz w:val="22"/>
          <w:szCs w:val="22"/>
        </w:rPr>
        <w:t>afety</w:t>
      </w:r>
      <w:r>
        <w:rPr>
          <w:rFonts w:ascii="Verdana" w:hAnsi="Verdana"/>
          <w:color w:val="auto"/>
          <w:sz w:val="22"/>
          <w:szCs w:val="22"/>
        </w:rPr>
        <w:t>’</w:t>
      </w:r>
      <w:r w:rsidR="006F5556" w:rsidRPr="00A37D17">
        <w:rPr>
          <w:rFonts w:ascii="Verdana" w:hAnsi="Verdana"/>
          <w:color w:val="auto"/>
          <w:sz w:val="22"/>
          <w:szCs w:val="22"/>
        </w:rPr>
        <w:t xml:space="preserve"> should allow parents to fully understand what worries people have about their potential care of their baby, and what can be done to reduce those worries. </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The </w:t>
      </w:r>
      <w:r w:rsidR="00896266">
        <w:rPr>
          <w:rFonts w:ascii="Verdana" w:hAnsi="Verdana"/>
          <w:color w:val="auto"/>
          <w:sz w:val="22"/>
          <w:szCs w:val="22"/>
        </w:rPr>
        <w:t>‘</w:t>
      </w:r>
      <w:r w:rsidR="00EF1D46">
        <w:rPr>
          <w:rFonts w:ascii="Verdana" w:hAnsi="Verdana"/>
          <w:color w:val="auto"/>
          <w:sz w:val="22"/>
          <w:szCs w:val="22"/>
        </w:rPr>
        <w:t>S</w:t>
      </w:r>
      <w:r w:rsidRPr="00A37D17">
        <w:rPr>
          <w:rFonts w:ascii="Verdana" w:hAnsi="Verdana"/>
          <w:color w:val="auto"/>
          <w:sz w:val="22"/>
          <w:szCs w:val="22"/>
        </w:rPr>
        <w:t xml:space="preserve">igns of </w:t>
      </w:r>
      <w:r w:rsidR="00EF1D46">
        <w:rPr>
          <w:rFonts w:ascii="Verdana" w:hAnsi="Verdana"/>
          <w:color w:val="auto"/>
          <w:sz w:val="22"/>
          <w:szCs w:val="22"/>
        </w:rPr>
        <w:t>S</w:t>
      </w:r>
      <w:r w:rsidRPr="00A37D17">
        <w:rPr>
          <w:rFonts w:ascii="Verdana" w:hAnsi="Verdana"/>
          <w:color w:val="auto"/>
          <w:sz w:val="22"/>
          <w:szCs w:val="22"/>
        </w:rPr>
        <w:t>afety</w:t>
      </w:r>
      <w:r w:rsidR="00896266">
        <w:rPr>
          <w:rFonts w:ascii="Verdana" w:hAnsi="Verdana"/>
          <w:color w:val="auto"/>
          <w:sz w:val="22"/>
          <w:szCs w:val="22"/>
        </w:rPr>
        <w:t>’</w:t>
      </w:r>
      <w:r w:rsidRPr="00A37D17">
        <w:rPr>
          <w:rFonts w:ascii="Verdana" w:hAnsi="Verdana"/>
          <w:color w:val="auto"/>
          <w:sz w:val="22"/>
          <w:szCs w:val="22"/>
        </w:rPr>
        <w:t xml:space="preserve"> approach seeks to create a constructive culture around child protection practice. Central to this is the use of specific tools and processes where professionals and families members can engage with each other in partnership to address situations of child abuse and maltreatment.</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The three main principles of </w:t>
      </w:r>
      <w:r w:rsidR="00896266">
        <w:rPr>
          <w:rFonts w:ascii="Verdana" w:hAnsi="Verdana"/>
          <w:color w:val="auto"/>
          <w:sz w:val="22"/>
          <w:szCs w:val="22"/>
        </w:rPr>
        <w:t>‘</w:t>
      </w:r>
      <w:r w:rsidRPr="00A37D17">
        <w:rPr>
          <w:rFonts w:ascii="Verdana" w:hAnsi="Verdana"/>
          <w:color w:val="auto"/>
          <w:sz w:val="22"/>
          <w:szCs w:val="22"/>
        </w:rPr>
        <w:t>Signs of Safety</w:t>
      </w:r>
      <w:r w:rsidR="00896266">
        <w:rPr>
          <w:rFonts w:ascii="Verdana" w:hAnsi="Verdana"/>
          <w:color w:val="auto"/>
          <w:sz w:val="22"/>
          <w:szCs w:val="22"/>
        </w:rPr>
        <w:t>’</w:t>
      </w:r>
      <w:r w:rsidRPr="00A37D17">
        <w:rPr>
          <w:rFonts w:ascii="Verdana" w:hAnsi="Verdana"/>
          <w:color w:val="auto"/>
          <w:sz w:val="22"/>
          <w:szCs w:val="22"/>
        </w:rPr>
        <w:t xml:space="preserve"> practice can be applied within our comprehensive </w:t>
      </w:r>
      <w:r w:rsidR="00C122AA">
        <w:rPr>
          <w:rFonts w:ascii="Verdana" w:hAnsi="Verdana"/>
          <w:color w:val="auto"/>
          <w:sz w:val="22"/>
          <w:szCs w:val="22"/>
        </w:rPr>
        <w:t>Pre-Birth Assessment</w:t>
      </w:r>
      <w:r w:rsidRPr="00A37D17">
        <w:rPr>
          <w:rFonts w:ascii="Verdana" w:hAnsi="Verdana"/>
          <w:color w:val="auto"/>
          <w:sz w:val="22"/>
          <w:szCs w:val="22"/>
        </w:rPr>
        <w:t xml:space="preserve"> framework:</w:t>
      </w:r>
    </w:p>
    <w:p w:rsidR="006F5556" w:rsidRPr="00A37D17" w:rsidRDefault="006F5556" w:rsidP="006F5556">
      <w:pPr>
        <w:pStyle w:val="Default"/>
        <w:jc w:val="both"/>
        <w:rPr>
          <w:rFonts w:ascii="Verdana" w:hAnsi="Verdana"/>
          <w:color w:val="auto"/>
          <w:sz w:val="22"/>
          <w:szCs w:val="22"/>
        </w:rPr>
      </w:pPr>
    </w:p>
    <w:p w:rsidR="006F5556" w:rsidRPr="00A37D17" w:rsidRDefault="006F5556" w:rsidP="006F5556">
      <w:pPr>
        <w:pStyle w:val="Default"/>
        <w:numPr>
          <w:ilvl w:val="0"/>
          <w:numId w:val="16"/>
        </w:numPr>
        <w:jc w:val="both"/>
        <w:rPr>
          <w:rFonts w:ascii="Verdana" w:hAnsi="Verdana"/>
          <w:sz w:val="22"/>
          <w:szCs w:val="22"/>
        </w:rPr>
      </w:pPr>
      <w:r w:rsidRPr="00A37D17">
        <w:rPr>
          <w:rFonts w:ascii="Verdana" w:hAnsi="Verdana"/>
          <w:color w:val="auto"/>
          <w:sz w:val="22"/>
          <w:szCs w:val="22"/>
        </w:rPr>
        <w:t>Working relationships</w:t>
      </w:r>
    </w:p>
    <w:p w:rsidR="006F5556" w:rsidRPr="00A37D17" w:rsidRDefault="006F5556" w:rsidP="006F5556">
      <w:pPr>
        <w:pStyle w:val="Default"/>
        <w:numPr>
          <w:ilvl w:val="0"/>
          <w:numId w:val="16"/>
        </w:numPr>
        <w:jc w:val="both"/>
        <w:rPr>
          <w:rFonts w:ascii="Verdana" w:hAnsi="Verdana"/>
          <w:sz w:val="22"/>
          <w:szCs w:val="22"/>
        </w:rPr>
      </w:pPr>
      <w:r w:rsidRPr="00A37D17">
        <w:rPr>
          <w:rFonts w:ascii="Verdana" w:hAnsi="Verdana"/>
          <w:color w:val="auto"/>
          <w:sz w:val="22"/>
          <w:szCs w:val="22"/>
        </w:rPr>
        <w:t>Think critically / adopt a stance of inquiry</w:t>
      </w:r>
    </w:p>
    <w:p w:rsidR="006F5556" w:rsidRPr="00A37D17" w:rsidRDefault="006F5556" w:rsidP="006F5556">
      <w:pPr>
        <w:pStyle w:val="Default"/>
        <w:numPr>
          <w:ilvl w:val="0"/>
          <w:numId w:val="16"/>
        </w:numPr>
        <w:jc w:val="both"/>
        <w:rPr>
          <w:rFonts w:ascii="Verdana" w:hAnsi="Verdana"/>
          <w:sz w:val="22"/>
          <w:szCs w:val="22"/>
        </w:rPr>
      </w:pPr>
      <w:r w:rsidRPr="00A37D17">
        <w:rPr>
          <w:rFonts w:ascii="Verdana" w:hAnsi="Verdana"/>
          <w:color w:val="auto"/>
          <w:sz w:val="22"/>
          <w:szCs w:val="22"/>
        </w:rPr>
        <w:t xml:space="preserve">Land grand aspirations in everyday practice. </w:t>
      </w:r>
    </w:p>
    <w:p w:rsidR="006F5556" w:rsidRDefault="006F5556" w:rsidP="006F5556">
      <w:pPr>
        <w:spacing w:line="240" w:lineRule="auto"/>
        <w:jc w:val="both"/>
        <w:rPr>
          <w:rFonts w:ascii="Verdana" w:hAnsi="Verdana"/>
          <w:b/>
        </w:rPr>
      </w:pPr>
    </w:p>
    <w:p w:rsidR="0039079B" w:rsidRPr="00F25599" w:rsidRDefault="0039079B" w:rsidP="0039079B">
      <w:pPr>
        <w:spacing w:line="240" w:lineRule="auto"/>
        <w:jc w:val="both"/>
        <w:rPr>
          <w:rFonts w:ascii="Verdana" w:eastAsia="Times New Roman" w:hAnsi="Verdana" w:cs="Times New Roman"/>
          <w:lang w:eastAsia="en-GB"/>
        </w:rPr>
      </w:pPr>
      <w:r w:rsidRPr="00F25599">
        <w:rPr>
          <w:rFonts w:ascii="Verdana" w:eastAsia="Times New Roman" w:hAnsi="Verdana" w:cs="Times New Roman"/>
          <w:lang w:eastAsia="en-GB"/>
        </w:rPr>
        <w:t xml:space="preserve">Hart (2010) indicates that there are two fundamental questions </w:t>
      </w:r>
      <w:r>
        <w:rPr>
          <w:rFonts w:ascii="Verdana" w:eastAsia="Times New Roman" w:hAnsi="Verdana" w:cs="Times New Roman"/>
          <w:lang w:eastAsia="en-GB"/>
        </w:rPr>
        <w:t xml:space="preserve">to be considered </w:t>
      </w:r>
      <w:r w:rsidRPr="00F25599">
        <w:rPr>
          <w:rFonts w:ascii="Verdana" w:eastAsia="Times New Roman" w:hAnsi="Verdana" w:cs="Times New Roman"/>
          <w:lang w:eastAsia="en-GB"/>
        </w:rPr>
        <w:t xml:space="preserve">when deciding whether a </w:t>
      </w:r>
      <w:r w:rsidR="00C122AA">
        <w:rPr>
          <w:rFonts w:ascii="Verdana" w:eastAsia="Times New Roman" w:hAnsi="Verdana" w:cs="Times New Roman"/>
          <w:lang w:eastAsia="en-GB"/>
        </w:rPr>
        <w:t>Comprehensive Pre-Birth Assessment</w:t>
      </w:r>
      <w:r w:rsidRPr="00F25599">
        <w:rPr>
          <w:rFonts w:ascii="Verdana" w:eastAsia="Times New Roman" w:hAnsi="Verdana" w:cs="Times New Roman"/>
          <w:lang w:eastAsia="en-GB"/>
        </w:rPr>
        <w:t xml:space="preserve"> is required:</w:t>
      </w:r>
    </w:p>
    <w:p w:rsidR="0039079B" w:rsidRDefault="0039079B" w:rsidP="009B4A79">
      <w:pPr>
        <w:numPr>
          <w:ilvl w:val="0"/>
          <w:numId w:val="32"/>
        </w:numPr>
        <w:spacing w:after="0"/>
        <w:jc w:val="both"/>
        <w:rPr>
          <w:rFonts w:ascii="Verdana" w:eastAsia="Times New Roman" w:hAnsi="Verdana" w:cs="Times New Roman"/>
          <w:lang w:eastAsia="en-GB"/>
        </w:rPr>
      </w:pPr>
      <w:r w:rsidRPr="00F25599">
        <w:rPr>
          <w:rFonts w:ascii="Verdana" w:eastAsia="Times New Roman" w:hAnsi="Verdana" w:cs="Times New Roman"/>
          <w:lang w:eastAsia="en-GB"/>
        </w:rPr>
        <w:t>Will this new-born baby be safe in the care of these parents/carers?</w:t>
      </w:r>
    </w:p>
    <w:p w:rsidR="0039079B" w:rsidRDefault="0039079B" w:rsidP="009B4A79">
      <w:pPr>
        <w:numPr>
          <w:ilvl w:val="0"/>
          <w:numId w:val="32"/>
        </w:numPr>
        <w:spacing w:after="0"/>
        <w:jc w:val="both"/>
        <w:rPr>
          <w:rFonts w:ascii="Verdana" w:eastAsia="Times New Roman" w:hAnsi="Verdana" w:cs="Times New Roman"/>
          <w:lang w:eastAsia="en-GB"/>
        </w:rPr>
      </w:pPr>
      <w:r w:rsidRPr="00B808DB">
        <w:rPr>
          <w:rFonts w:ascii="Verdana" w:eastAsia="Times New Roman" w:hAnsi="Verdana" w:cs="Times New Roman"/>
          <w:lang w:eastAsia="en-GB"/>
        </w:rPr>
        <w:t>Is there a realistic prospect of these parents/carers being able to provide adequat</w:t>
      </w:r>
      <w:r w:rsidRPr="00E729A6">
        <w:rPr>
          <w:rFonts w:ascii="Verdana" w:eastAsia="Times New Roman" w:hAnsi="Verdana" w:cs="Times New Roman"/>
          <w:lang w:eastAsia="en-GB"/>
        </w:rPr>
        <w:t>e care throughout childhood?</w:t>
      </w:r>
    </w:p>
    <w:p w:rsidR="00EF1D46" w:rsidRDefault="00EF1D46" w:rsidP="006F5556">
      <w:pPr>
        <w:pStyle w:val="Default"/>
        <w:jc w:val="both"/>
        <w:rPr>
          <w:rFonts w:ascii="Verdana" w:hAnsi="Verdana"/>
          <w:color w:val="auto"/>
          <w:sz w:val="22"/>
          <w:szCs w:val="22"/>
        </w:rPr>
      </w:pPr>
    </w:p>
    <w:p w:rsidR="00810239"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This guidance aims to clarify </w:t>
      </w:r>
      <w:r w:rsidR="00810239">
        <w:rPr>
          <w:rFonts w:ascii="Verdana" w:hAnsi="Verdana"/>
          <w:color w:val="auto"/>
          <w:sz w:val="22"/>
          <w:szCs w:val="22"/>
        </w:rPr>
        <w:t xml:space="preserve">the difference between and Child and Family Pre-Birth Assessment and a Comprehensive Pre-Birth Assessment. It also aims to </w:t>
      </w:r>
      <w:r w:rsidR="00810239">
        <w:rPr>
          <w:rFonts w:ascii="Verdana" w:hAnsi="Verdana"/>
          <w:color w:val="auto"/>
          <w:sz w:val="22"/>
          <w:szCs w:val="22"/>
        </w:rPr>
        <w:lastRenderedPageBreak/>
        <w:t xml:space="preserve">highlight </w:t>
      </w:r>
      <w:r w:rsidRPr="00A37D17">
        <w:rPr>
          <w:rFonts w:ascii="Verdana" w:hAnsi="Verdana"/>
          <w:color w:val="auto"/>
          <w:sz w:val="22"/>
          <w:szCs w:val="22"/>
        </w:rPr>
        <w:t xml:space="preserve">what is meant by </w:t>
      </w:r>
      <w:r w:rsidR="00810239">
        <w:rPr>
          <w:rFonts w:ascii="Verdana" w:hAnsi="Verdana"/>
          <w:color w:val="auto"/>
          <w:sz w:val="22"/>
          <w:szCs w:val="22"/>
        </w:rPr>
        <w:t>C</w:t>
      </w:r>
      <w:r w:rsidR="0039079B">
        <w:rPr>
          <w:rFonts w:ascii="Verdana" w:hAnsi="Verdana"/>
          <w:color w:val="auto"/>
          <w:sz w:val="22"/>
          <w:szCs w:val="22"/>
        </w:rPr>
        <w:t xml:space="preserve">omprehensive </w:t>
      </w:r>
      <w:r w:rsidR="00C122AA">
        <w:rPr>
          <w:rFonts w:ascii="Verdana" w:hAnsi="Verdana"/>
          <w:color w:val="auto"/>
          <w:sz w:val="22"/>
          <w:szCs w:val="22"/>
        </w:rPr>
        <w:t>Pre-Birth Assessment</w:t>
      </w:r>
      <w:r w:rsidRPr="00A37D17">
        <w:rPr>
          <w:rFonts w:ascii="Verdana" w:hAnsi="Verdana"/>
          <w:color w:val="auto"/>
          <w:sz w:val="22"/>
          <w:szCs w:val="22"/>
        </w:rPr>
        <w:t xml:space="preserve">s, their purpose, and the circumstances in which one needs to be considered. </w:t>
      </w:r>
    </w:p>
    <w:p w:rsidR="00810239" w:rsidRDefault="00810239" w:rsidP="006F5556">
      <w:pPr>
        <w:pStyle w:val="Default"/>
        <w:jc w:val="both"/>
        <w:rPr>
          <w:rFonts w:ascii="Verdana" w:hAnsi="Verdana"/>
          <w:color w:val="auto"/>
          <w:sz w:val="22"/>
          <w:szCs w:val="22"/>
        </w:rPr>
      </w:pPr>
    </w:p>
    <w:p w:rsidR="006F5556" w:rsidRPr="00A37D17" w:rsidRDefault="006F5556" w:rsidP="006F5556">
      <w:pPr>
        <w:pStyle w:val="Default"/>
        <w:jc w:val="both"/>
        <w:rPr>
          <w:rFonts w:ascii="Verdana" w:hAnsi="Verdana"/>
          <w:color w:val="auto"/>
          <w:sz w:val="22"/>
          <w:szCs w:val="22"/>
        </w:rPr>
      </w:pPr>
      <w:r w:rsidRPr="00A37D17">
        <w:rPr>
          <w:rFonts w:ascii="Verdana" w:hAnsi="Verdana"/>
          <w:color w:val="auto"/>
          <w:sz w:val="22"/>
          <w:szCs w:val="22"/>
        </w:rPr>
        <w:t xml:space="preserve">This guidance should be read together with </w:t>
      </w:r>
      <w:r w:rsidR="00777873" w:rsidRPr="00777873">
        <w:rPr>
          <w:rFonts w:ascii="Verdana" w:hAnsi="Verdana"/>
          <w:color w:val="auto"/>
          <w:sz w:val="22"/>
          <w:szCs w:val="22"/>
        </w:rPr>
        <w:t>Local Safeguarding Children Board</w:t>
      </w:r>
      <w:r w:rsidR="00777873" w:rsidRPr="00777873" w:rsidDel="00777873">
        <w:rPr>
          <w:rFonts w:ascii="Verdana" w:hAnsi="Verdana"/>
          <w:color w:val="auto"/>
          <w:sz w:val="22"/>
          <w:szCs w:val="22"/>
        </w:rPr>
        <w:t xml:space="preserve"> </w:t>
      </w:r>
      <w:r w:rsidR="00777873">
        <w:rPr>
          <w:rFonts w:ascii="Verdana" w:hAnsi="Verdana"/>
          <w:color w:val="auto"/>
          <w:sz w:val="22"/>
          <w:szCs w:val="22"/>
        </w:rPr>
        <w:t xml:space="preserve">and Pan Sussex </w:t>
      </w:r>
      <w:r w:rsidRPr="00A37D17">
        <w:rPr>
          <w:rFonts w:ascii="Verdana" w:hAnsi="Verdana"/>
          <w:color w:val="auto"/>
          <w:sz w:val="22"/>
          <w:szCs w:val="22"/>
        </w:rPr>
        <w:t>procedures.</w:t>
      </w:r>
    </w:p>
    <w:p w:rsidR="006F5556" w:rsidRPr="00A37D17" w:rsidRDefault="006F5556" w:rsidP="006F5556">
      <w:pPr>
        <w:spacing w:line="240" w:lineRule="auto"/>
        <w:jc w:val="both"/>
        <w:rPr>
          <w:rStyle w:val="A7"/>
          <w:rFonts w:ascii="Verdana" w:hAnsi="Verdana"/>
          <w:b/>
        </w:rPr>
      </w:pPr>
      <w:r w:rsidRPr="00A37D17">
        <w:rPr>
          <w:rFonts w:ascii="Verdana" w:hAnsi="Verdana"/>
          <w:noProof/>
          <w:lang w:eastAsia="en-GB"/>
        </w:rPr>
        <w:drawing>
          <wp:inline distT="0" distB="0" distL="0" distR="0" wp14:anchorId="7538A0AB" wp14:editId="1878A4FA">
            <wp:extent cx="6025346" cy="3489306"/>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663" cy="3490648"/>
                    </a:xfrm>
                    <a:prstGeom prst="rect">
                      <a:avLst/>
                    </a:prstGeom>
                    <a:noFill/>
                    <a:ln>
                      <a:noFill/>
                    </a:ln>
                    <a:effectLst/>
                    <a:extLst/>
                  </pic:spPr>
                </pic:pic>
              </a:graphicData>
            </a:graphic>
          </wp:inline>
        </w:drawing>
      </w:r>
    </w:p>
    <w:p w:rsidR="006F5556" w:rsidRDefault="006F5556" w:rsidP="006F5556">
      <w:pPr>
        <w:spacing w:line="240" w:lineRule="auto"/>
        <w:jc w:val="both"/>
        <w:rPr>
          <w:rStyle w:val="A7"/>
          <w:rFonts w:ascii="Verdana" w:hAnsi="Verdana"/>
          <w:b/>
        </w:rPr>
      </w:pPr>
    </w:p>
    <w:p w:rsidR="006945B8" w:rsidRPr="009B4A79" w:rsidRDefault="006945B8" w:rsidP="009B4A79">
      <w:pPr>
        <w:pStyle w:val="ListParagraph"/>
        <w:numPr>
          <w:ilvl w:val="0"/>
          <w:numId w:val="33"/>
        </w:numPr>
        <w:spacing w:line="240" w:lineRule="auto"/>
        <w:jc w:val="both"/>
        <w:rPr>
          <w:rFonts w:ascii="Verdana" w:hAnsi="Verdana"/>
          <w:b/>
          <w:u w:val="single"/>
        </w:rPr>
      </w:pPr>
      <w:r w:rsidRPr="009B4A79">
        <w:rPr>
          <w:rFonts w:ascii="Verdana" w:hAnsi="Verdana"/>
          <w:b/>
          <w:u w:val="single"/>
        </w:rPr>
        <w:t>Being pregnant</w:t>
      </w:r>
    </w:p>
    <w:p w:rsidR="006945B8" w:rsidRPr="00A37D17" w:rsidRDefault="002054A1" w:rsidP="009B4A79">
      <w:pPr>
        <w:spacing w:line="240" w:lineRule="auto"/>
        <w:jc w:val="both"/>
        <w:rPr>
          <w:rFonts w:ascii="Verdana" w:hAnsi="Verdana"/>
        </w:rPr>
      </w:pPr>
      <w:r w:rsidRPr="00A37D17">
        <w:rPr>
          <w:rFonts w:ascii="Verdana" w:hAnsi="Verdana"/>
        </w:rPr>
        <w:t>Being pregnant in our society is seen as an exciting and lovely time for a person. People are given attention by others (often whom they don’t know)</w:t>
      </w:r>
      <w:r w:rsidR="00F2575B">
        <w:rPr>
          <w:rFonts w:ascii="Verdana" w:hAnsi="Verdana"/>
        </w:rPr>
        <w:t>,</w:t>
      </w:r>
      <w:r w:rsidRPr="00A37D17">
        <w:rPr>
          <w:rFonts w:ascii="Verdana" w:hAnsi="Verdana"/>
        </w:rPr>
        <w:t xml:space="preserve"> there are plans made, and emotionally many parents dream and think about the future child and their aspirations for their child.</w:t>
      </w:r>
    </w:p>
    <w:p w:rsidR="002054A1" w:rsidRPr="00A37D17" w:rsidRDefault="002054A1" w:rsidP="009B4A79">
      <w:pPr>
        <w:spacing w:line="240" w:lineRule="auto"/>
        <w:jc w:val="both"/>
        <w:rPr>
          <w:rFonts w:ascii="Verdana" w:hAnsi="Verdana"/>
        </w:rPr>
      </w:pPr>
      <w:r w:rsidRPr="00A37D17">
        <w:rPr>
          <w:rFonts w:ascii="Verdana" w:hAnsi="Verdana"/>
        </w:rPr>
        <w:t>It is also a time that can cause women to feel unwell, physically and emotionally. For some parents, being pregnant or being the father is not a time of happiness, but a time of concern.</w:t>
      </w:r>
    </w:p>
    <w:p w:rsidR="002054A1" w:rsidRPr="00A37D17" w:rsidRDefault="002054A1" w:rsidP="009B4A79">
      <w:pPr>
        <w:spacing w:line="240" w:lineRule="auto"/>
        <w:jc w:val="both"/>
        <w:rPr>
          <w:rFonts w:ascii="Verdana" w:hAnsi="Verdana"/>
        </w:rPr>
      </w:pPr>
      <w:r w:rsidRPr="00A37D17">
        <w:rPr>
          <w:rFonts w:ascii="Verdana" w:hAnsi="Verdana"/>
        </w:rPr>
        <w:t xml:space="preserve">Whatever the situation, being pregnant is a major life event. It creates emotions within us all and can be a time of great happiness but also great anxiety. </w:t>
      </w:r>
    </w:p>
    <w:p w:rsidR="002054A1" w:rsidRPr="00A37D17" w:rsidRDefault="002054A1" w:rsidP="009B4A79">
      <w:pPr>
        <w:spacing w:line="240" w:lineRule="auto"/>
        <w:jc w:val="both"/>
        <w:rPr>
          <w:rFonts w:ascii="Verdana" w:hAnsi="Verdana"/>
        </w:rPr>
      </w:pPr>
      <w:r w:rsidRPr="00A37D17">
        <w:rPr>
          <w:rFonts w:ascii="Verdana" w:hAnsi="Verdana"/>
        </w:rPr>
        <w:t xml:space="preserve">This is the context we must remember we are assessing people within. We should not presume that a parent to be is feeling excited and pleased. But we should understand that emotions will be heightened and the prospect of being assessed by a </w:t>
      </w:r>
      <w:r w:rsidR="00B07AA5">
        <w:rPr>
          <w:rFonts w:ascii="Verdana" w:hAnsi="Verdana"/>
        </w:rPr>
        <w:t>Social Worker</w:t>
      </w:r>
      <w:r w:rsidRPr="00A37D17">
        <w:rPr>
          <w:rFonts w:ascii="Verdana" w:hAnsi="Verdana"/>
        </w:rPr>
        <w:t>, for many will place a great anxiety upon them.</w:t>
      </w:r>
    </w:p>
    <w:p w:rsidR="00B808DB" w:rsidRDefault="00B808DB" w:rsidP="009B4A79">
      <w:pPr>
        <w:spacing w:line="240" w:lineRule="auto"/>
        <w:jc w:val="both"/>
        <w:rPr>
          <w:rFonts w:ascii="Verdana" w:hAnsi="Verdana"/>
          <w:b/>
          <w:u w:val="single"/>
        </w:rPr>
      </w:pPr>
    </w:p>
    <w:p w:rsidR="003D6CA8" w:rsidRPr="009B4A79" w:rsidRDefault="005742FA" w:rsidP="009B4A79">
      <w:pPr>
        <w:pStyle w:val="ListParagraph"/>
        <w:numPr>
          <w:ilvl w:val="0"/>
          <w:numId w:val="33"/>
        </w:numPr>
        <w:spacing w:line="240" w:lineRule="auto"/>
        <w:jc w:val="both"/>
        <w:rPr>
          <w:rFonts w:ascii="Verdana" w:hAnsi="Verdana"/>
          <w:b/>
          <w:u w:val="single"/>
        </w:rPr>
      </w:pPr>
      <w:r w:rsidRPr="009B4A79">
        <w:rPr>
          <w:rFonts w:ascii="Verdana" w:hAnsi="Verdana"/>
          <w:b/>
          <w:u w:val="single"/>
        </w:rPr>
        <w:t xml:space="preserve">National </w:t>
      </w:r>
      <w:r w:rsidR="003D6CA8" w:rsidRPr="009B4A79">
        <w:rPr>
          <w:rFonts w:ascii="Verdana" w:hAnsi="Verdana"/>
          <w:b/>
          <w:u w:val="single"/>
        </w:rPr>
        <w:t>Overview</w:t>
      </w:r>
    </w:p>
    <w:p w:rsidR="005742FA" w:rsidRPr="00A37D17" w:rsidRDefault="005742FA" w:rsidP="00742BE0">
      <w:pPr>
        <w:spacing w:before="100" w:beforeAutospacing="1" w:after="100" w:afterAutospacing="1" w:line="240" w:lineRule="auto"/>
        <w:jc w:val="both"/>
        <w:rPr>
          <w:rFonts w:ascii="Verdana" w:eastAsia="Times New Roman" w:hAnsi="Verdana" w:cs="Times New Roman"/>
          <w:lang w:eastAsia="en-GB"/>
        </w:rPr>
      </w:pPr>
      <w:r w:rsidRPr="00A37D17">
        <w:rPr>
          <w:rFonts w:ascii="Verdana" w:eastAsia="Times New Roman" w:hAnsi="Verdana" w:cs="Times New Roman"/>
          <w:lang w:eastAsia="en-GB"/>
        </w:rPr>
        <w:t xml:space="preserve">Sitting within the context of general child and family social work assessment,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has received limited research attention and occupies a </w:t>
      </w:r>
      <w:r w:rsidRPr="00A37D17">
        <w:rPr>
          <w:rFonts w:ascii="Verdana" w:eastAsia="Times New Roman" w:hAnsi="Verdana" w:cs="Times New Roman"/>
          <w:lang w:eastAsia="en-GB"/>
        </w:rPr>
        <w:lastRenderedPageBreak/>
        <w:t xml:space="preserve">small section of the assessment literature base. </w:t>
      </w:r>
      <w:r w:rsidR="00B0623B" w:rsidRPr="00B0623B">
        <w:rPr>
          <w:rFonts w:ascii="Verdana" w:eastAsia="Times New Roman" w:hAnsi="Verdana" w:cs="Times New Roman"/>
          <w:lang w:val="en" w:eastAsia="en-GB"/>
        </w:rPr>
        <w:t>Despite promising examples of best practice and multidisciplinary models</w:t>
      </w:r>
      <w:r w:rsidR="00F2575B">
        <w:rPr>
          <w:rFonts w:ascii="Verdana" w:eastAsia="Times New Roman" w:hAnsi="Verdana" w:cs="Times New Roman"/>
          <w:lang w:val="en" w:eastAsia="en-GB"/>
        </w:rPr>
        <w:t xml:space="preserve"> being developed</w:t>
      </w:r>
      <w:r w:rsidR="00B0623B" w:rsidRPr="00B0623B">
        <w:rPr>
          <w:rFonts w:ascii="Verdana" w:eastAsia="Times New Roman" w:hAnsi="Verdana" w:cs="Times New Roman"/>
          <w:lang w:val="en" w:eastAsia="en-GB"/>
        </w:rPr>
        <w:t xml:space="preserve">, there has not been a consistent approach nationally. This can leave </w:t>
      </w:r>
      <w:r w:rsidR="00B07AA5">
        <w:rPr>
          <w:rFonts w:ascii="Verdana" w:eastAsia="Times New Roman" w:hAnsi="Verdana" w:cs="Times New Roman"/>
          <w:lang w:val="en" w:eastAsia="en-GB"/>
        </w:rPr>
        <w:t>Social Worker</w:t>
      </w:r>
      <w:r w:rsidR="00B0623B" w:rsidRPr="00B0623B">
        <w:rPr>
          <w:rFonts w:ascii="Verdana" w:eastAsia="Times New Roman" w:hAnsi="Verdana" w:cs="Times New Roman"/>
          <w:lang w:val="en" w:eastAsia="en-GB"/>
        </w:rPr>
        <w:t>s carrying out very skilled assessment and planning work with parents in what remains a contested field. Practitioner focus must always be on the unborn child, but good working relationships with parents are essential to securing positive outcomes, whether or not the baby can go home</w:t>
      </w:r>
      <w:r w:rsidR="00B0623B">
        <w:rPr>
          <w:rFonts w:ascii="Verdana" w:eastAsia="Times New Roman" w:hAnsi="Verdana" w:cs="Times New Roman"/>
          <w:lang w:val="en" w:eastAsia="en-GB"/>
        </w:rPr>
        <w:t xml:space="preserve"> (</w:t>
      </w:r>
      <w:r w:rsidR="00B808DB" w:rsidRPr="0024371C">
        <w:t>Critchley</w:t>
      </w:r>
      <w:r w:rsidR="00B0623B">
        <w:rPr>
          <w:rFonts w:ascii="Verdana" w:eastAsia="Times New Roman" w:hAnsi="Verdana" w:cs="Times New Roman"/>
          <w:lang w:val="en" w:eastAsia="en-GB"/>
        </w:rPr>
        <w:t>, 2018)</w:t>
      </w:r>
      <w:r w:rsidR="00B0623B" w:rsidRPr="00B0623B">
        <w:rPr>
          <w:rFonts w:ascii="Verdana" w:eastAsia="Times New Roman" w:hAnsi="Verdana" w:cs="Times New Roman"/>
          <w:lang w:val="en" w:eastAsia="en-GB"/>
        </w:rPr>
        <w:t>.</w:t>
      </w:r>
      <w:r w:rsidR="00B808DB">
        <w:rPr>
          <w:rFonts w:ascii="Verdana" w:eastAsia="Times New Roman" w:hAnsi="Verdana" w:cs="Times New Roman"/>
          <w:lang w:val="en" w:eastAsia="en-GB"/>
        </w:rPr>
        <w:t xml:space="preserve"> </w:t>
      </w:r>
      <w:r w:rsidRPr="00A37D17">
        <w:rPr>
          <w:rFonts w:ascii="Verdana" w:eastAsia="Times New Roman" w:hAnsi="Verdana" w:cs="Times New Roman"/>
          <w:lang w:eastAsia="en-GB"/>
        </w:rPr>
        <w:t xml:space="preserve">Corner (1997) pre-dates current legal and procedural guidance but does identify that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is complex partly because the foetus has no legal status.</w:t>
      </w:r>
    </w:p>
    <w:p w:rsidR="005742FA" w:rsidRPr="00A37D17" w:rsidRDefault="005742FA">
      <w:pPr>
        <w:spacing w:before="100" w:beforeAutospacing="1" w:after="100" w:afterAutospacing="1" w:line="240" w:lineRule="auto"/>
        <w:jc w:val="both"/>
        <w:rPr>
          <w:rFonts w:ascii="Verdana" w:eastAsia="Times New Roman" w:hAnsi="Verdana" w:cs="Times New Roman"/>
          <w:lang w:eastAsia="en-GB"/>
        </w:rPr>
      </w:pPr>
      <w:r w:rsidRPr="00A37D17">
        <w:rPr>
          <w:rFonts w:ascii="Verdana" w:eastAsia="Times New Roman" w:hAnsi="Verdana" w:cs="Times New Roman"/>
          <w:lang w:eastAsia="en-GB"/>
        </w:rPr>
        <w:t xml:space="preserve">On-going research at the University of Dundee highlights the importance of multi-agency work in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The research looks at a multi-agency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team in Scotland working with families where there are significant concerns about drug and alcohol use. </w:t>
      </w:r>
    </w:p>
    <w:p w:rsidR="005742FA" w:rsidRDefault="005742FA">
      <w:pPr>
        <w:spacing w:before="100" w:beforeAutospacing="1" w:after="100" w:afterAutospacing="1" w:line="240" w:lineRule="auto"/>
        <w:jc w:val="both"/>
        <w:rPr>
          <w:rFonts w:ascii="Verdana" w:eastAsia="Times New Roman" w:hAnsi="Verdana" w:cs="Times New Roman"/>
          <w:lang w:eastAsia="en-GB"/>
        </w:rPr>
      </w:pPr>
      <w:r w:rsidRPr="00A37D17">
        <w:rPr>
          <w:rFonts w:ascii="Verdana" w:eastAsia="Times New Roman" w:hAnsi="Verdana" w:cs="Times New Roman"/>
          <w:lang w:eastAsia="en-GB"/>
        </w:rPr>
        <w:t>This research has highlighted the importance of midwifery and adult-based professionals in the process of assessment, particularly in relation to supporting maternal engagement in the process. Moreover the wider professional perspective is invaluable in providing in-depth knowledge upon which to base child protection decision making.</w:t>
      </w:r>
    </w:p>
    <w:p w:rsidR="00F2575B" w:rsidRDefault="00070452">
      <w:pPr>
        <w:spacing w:before="100" w:beforeAutospacing="1" w:after="100" w:afterAutospacing="1" w:line="240" w:lineRule="auto"/>
        <w:jc w:val="both"/>
        <w:rPr>
          <w:rFonts w:ascii="Verdana" w:eastAsia="Times New Roman" w:hAnsi="Verdana" w:cs="Times New Roman"/>
          <w:lang w:eastAsia="en-GB"/>
        </w:rPr>
      </w:pPr>
      <w:r>
        <w:rPr>
          <w:rFonts w:ascii="Verdana" w:eastAsia="Times New Roman" w:hAnsi="Verdana" w:cs="Times New Roman"/>
          <w:lang w:val="en" w:eastAsia="en-GB"/>
        </w:rPr>
        <w:t>Further research has highlighted that d</w:t>
      </w:r>
      <w:r w:rsidRPr="00070452">
        <w:rPr>
          <w:rFonts w:ascii="Verdana" w:eastAsia="Times New Roman" w:hAnsi="Verdana" w:cs="Times New Roman"/>
          <w:lang w:val="en" w:eastAsia="en-GB"/>
        </w:rPr>
        <w:t xml:space="preserve">espite </w:t>
      </w:r>
      <w:r>
        <w:rPr>
          <w:rFonts w:ascii="Verdana" w:eastAsia="Times New Roman" w:hAnsi="Verdana" w:cs="Times New Roman"/>
          <w:lang w:val="en" w:eastAsia="en-GB"/>
        </w:rPr>
        <w:t xml:space="preserve">the need for </w:t>
      </w:r>
      <w:r w:rsidR="00B0623B">
        <w:rPr>
          <w:rFonts w:ascii="Verdana" w:eastAsia="Times New Roman" w:hAnsi="Verdana" w:cs="Times New Roman"/>
          <w:lang w:val="en" w:eastAsia="en-GB"/>
        </w:rPr>
        <w:t>fathers</w:t>
      </w:r>
      <w:r>
        <w:rPr>
          <w:rFonts w:ascii="Verdana" w:eastAsia="Times New Roman" w:hAnsi="Verdana" w:cs="Times New Roman"/>
          <w:lang w:val="en" w:eastAsia="en-GB"/>
        </w:rPr>
        <w:t xml:space="preserve"> to be assessed</w:t>
      </w:r>
      <w:r w:rsidRPr="00070452">
        <w:rPr>
          <w:rFonts w:ascii="Verdana" w:eastAsia="Times New Roman" w:hAnsi="Verdana" w:cs="Times New Roman"/>
          <w:lang w:val="en" w:eastAsia="en-GB"/>
        </w:rPr>
        <w:t xml:space="preserve"> more fully</w:t>
      </w:r>
      <w:r>
        <w:rPr>
          <w:rFonts w:ascii="Verdana" w:eastAsia="Times New Roman" w:hAnsi="Verdana" w:cs="Times New Roman"/>
          <w:lang w:val="en" w:eastAsia="en-GB"/>
        </w:rPr>
        <w:t xml:space="preserve"> (</w:t>
      </w:r>
      <w:r w:rsidRPr="00070452">
        <w:rPr>
          <w:rFonts w:ascii="Verdana" w:eastAsia="Times New Roman" w:hAnsi="Verdana" w:cs="Times New Roman"/>
          <w:lang w:val="en" w:eastAsia="en-GB"/>
        </w:rPr>
        <w:t>Clapton</w:t>
      </w:r>
      <w:r>
        <w:rPr>
          <w:rFonts w:ascii="Verdana" w:eastAsia="Times New Roman" w:hAnsi="Verdana" w:cs="Times New Roman"/>
          <w:lang w:val="en" w:eastAsia="en-GB"/>
        </w:rPr>
        <w:t xml:space="preserve">, </w:t>
      </w:r>
      <w:r w:rsidRPr="00070452">
        <w:rPr>
          <w:rFonts w:ascii="Verdana" w:eastAsia="Times New Roman" w:hAnsi="Verdana" w:cs="Times New Roman"/>
          <w:lang w:val="en" w:eastAsia="en-GB"/>
        </w:rPr>
        <w:t xml:space="preserve">2017), a problem of marginalisation of birth fathers in </w:t>
      </w:r>
      <w:r w:rsidR="000E43D8">
        <w:rPr>
          <w:rFonts w:ascii="Verdana" w:eastAsia="Times New Roman" w:hAnsi="Verdana" w:cs="Times New Roman"/>
          <w:lang w:val="en" w:eastAsia="en-GB"/>
        </w:rPr>
        <w:t>Pre-Birth</w:t>
      </w:r>
      <w:r w:rsidRPr="00070452">
        <w:rPr>
          <w:rFonts w:ascii="Verdana" w:eastAsia="Times New Roman" w:hAnsi="Verdana" w:cs="Times New Roman"/>
          <w:lang w:val="en" w:eastAsia="en-GB"/>
        </w:rPr>
        <w:t xml:space="preserve"> </w:t>
      </w:r>
      <w:r w:rsidR="00C122AA">
        <w:rPr>
          <w:rFonts w:ascii="Verdana" w:eastAsia="Times New Roman" w:hAnsi="Verdana" w:cs="Times New Roman"/>
          <w:lang w:val="en" w:eastAsia="en-GB"/>
        </w:rPr>
        <w:t>P</w:t>
      </w:r>
      <w:r w:rsidRPr="00070452">
        <w:rPr>
          <w:rFonts w:ascii="Verdana" w:eastAsia="Times New Roman" w:hAnsi="Verdana" w:cs="Times New Roman"/>
          <w:lang w:val="en" w:eastAsia="en-GB"/>
        </w:rPr>
        <w:t>roceedings remains (Masson and Dickens, 2015). Ward and colleagues (2006) advise that careful assessment of fathers should be undertaken as to whether they may pose a risk to a child, or act as a protective factor in a child being able to remain with birth family.</w:t>
      </w:r>
      <w:r w:rsidR="00F2575B">
        <w:rPr>
          <w:rFonts w:ascii="Verdana" w:eastAsia="Times New Roman" w:hAnsi="Verdana" w:cs="Times New Roman"/>
          <w:lang w:val="en" w:eastAsia="en-GB"/>
        </w:rPr>
        <w:t xml:space="preserve"> </w:t>
      </w:r>
      <w:r w:rsidR="005742FA" w:rsidRPr="00A37D17">
        <w:rPr>
          <w:rFonts w:ascii="Verdana" w:eastAsia="Times New Roman" w:hAnsi="Verdana" w:cs="Times New Roman"/>
          <w:lang w:eastAsia="en-GB"/>
        </w:rPr>
        <w:t xml:space="preserve">Removing a baby at birth for child protection reasons impacts on attachment and bonding. However, allowing a baby to be discharged from hospital to a family who are unable to provide appropriate protection may result in irreparable harm to, or even the death of, the baby. The importance of good, clear </w:t>
      </w:r>
      <w:r w:rsidR="00C122AA">
        <w:rPr>
          <w:rFonts w:ascii="Verdana" w:eastAsia="Times New Roman" w:hAnsi="Verdana" w:cs="Times New Roman"/>
          <w:lang w:eastAsia="en-GB"/>
        </w:rPr>
        <w:t>Pre-Birth Assessment</w:t>
      </w:r>
      <w:r w:rsidR="005742FA" w:rsidRPr="00A37D17">
        <w:rPr>
          <w:rFonts w:ascii="Verdana" w:eastAsia="Times New Roman" w:hAnsi="Verdana" w:cs="Times New Roman"/>
          <w:lang w:eastAsia="en-GB"/>
        </w:rPr>
        <w:t xml:space="preserve"> can</w:t>
      </w:r>
      <w:r w:rsidR="00C55B79" w:rsidRPr="00A37D17">
        <w:rPr>
          <w:rFonts w:ascii="Verdana" w:eastAsia="Times New Roman" w:hAnsi="Verdana" w:cs="Times New Roman"/>
          <w:lang w:eastAsia="en-GB"/>
        </w:rPr>
        <w:t>not</w:t>
      </w:r>
      <w:r w:rsidR="00B037B9">
        <w:rPr>
          <w:rFonts w:ascii="Verdana" w:eastAsia="Times New Roman" w:hAnsi="Verdana" w:cs="Times New Roman"/>
          <w:lang w:eastAsia="en-GB"/>
        </w:rPr>
        <w:t>,</w:t>
      </w:r>
      <w:r w:rsidR="00C55B79" w:rsidRPr="00A37D17">
        <w:rPr>
          <w:rFonts w:ascii="Verdana" w:eastAsia="Times New Roman" w:hAnsi="Verdana" w:cs="Times New Roman"/>
          <w:lang w:eastAsia="en-GB"/>
        </w:rPr>
        <w:t xml:space="preserve"> therefore be</w:t>
      </w:r>
      <w:r w:rsidR="00B037B9">
        <w:rPr>
          <w:rFonts w:ascii="Verdana" w:eastAsia="Times New Roman" w:hAnsi="Verdana" w:cs="Times New Roman"/>
          <w:lang w:eastAsia="en-GB"/>
        </w:rPr>
        <w:t>,</w:t>
      </w:r>
      <w:r w:rsidR="00C55B79" w:rsidRPr="00A37D17">
        <w:rPr>
          <w:rFonts w:ascii="Verdana" w:eastAsia="Times New Roman" w:hAnsi="Verdana" w:cs="Times New Roman"/>
          <w:lang w:eastAsia="en-GB"/>
        </w:rPr>
        <w:t xml:space="preserve"> understated.</w:t>
      </w:r>
    </w:p>
    <w:p w:rsidR="00B808DB" w:rsidRDefault="00B808DB" w:rsidP="0024371C">
      <w:pPr>
        <w:spacing w:before="100" w:beforeAutospacing="1" w:after="0" w:line="240" w:lineRule="auto"/>
        <w:jc w:val="both"/>
        <w:rPr>
          <w:rFonts w:ascii="Verdana" w:eastAsia="Times New Roman" w:hAnsi="Verdana" w:cs="Times New Roman"/>
          <w:lang w:eastAsia="en-GB"/>
        </w:rPr>
      </w:pPr>
    </w:p>
    <w:p w:rsidR="005742FA" w:rsidRPr="0024371C" w:rsidRDefault="005742FA" w:rsidP="0024371C">
      <w:pPr>
        <w:spacing w:line="240" w:lineRule="auto"/>
        <w:jc w:val="both"/>
        <w:rPr>
          <w:rFonts w:ascii="Verdana" w:eastAsia="Times New Roman" w:hAnsi="Verdana" w:cs="Times New Roman"/>
          <w:u w:val="single"/>
          <w:lang w:eastAsia="en-GB"/>
        </w:rPr>
      </w:pPr>
      <w:r w:rsidRPr="0024371C">
        <w:rPr>
          <w:rFonts w:ascii="Verdana" w:eastAsia="Times New Roman" w:hAnsi="Verdana" w:cs="Times New Roman"/>
          <w:bCs/>
          <w:u w:val="single"/>
          <w:lang w:eastAsia="en-GB"/>
        </w:rPr>
        <w:t>The impact research should have on practice</w:t>
      </w:r>
    </w:p>
    <w:p w:rsidR="005742FA" w:rsidRPr="00A37D17" w:rsidRDefault="005742FA" w:rsidP="0024371C">
      <w:pPr>
        <w:spacing w:after="100" w:afterAutospacing="1" w:line="240" w:lineRule="auto"/>
        <w:jc w:val="both"/>
        <w:rPr>
          <w:rFonts w:ascii="Verdana" w:eastAsia="Times New Roman" w:hAnsi="Verdana" w:cs="Times New Roman"/>
          <w:lang w:eastAsia="en-GB"/>
        </w:rPr>
      </w:pPr>
      <w:r w:rsidRPr="00A37D17">
        <w:rPr>
          <w:rFonts w:ascii="Verdana" w:eastAsia="Times New Roman" w:hAnsi="Verdana" w:cs="Times New Roman"/>
          <w:lang w:eastAsia="en-GB"/>
        </w:rPr>
        <w:t xml:space="preserve">One of the first practice challenges for </w:t>
      </w:r>
      <w:r w:rsidR="00B07AA5">
        <w:rPr>
          <w:rFonts w:ascii="Verdana" w:eastAsia="Times New Roman" w:hAnsi="Verdana" w:cs="Times New Roman"/>
          <w:lang w:eastAsia="en-GB"/>
        </w:rPr>
        <w:t>Social Worker</w:t>
      </w:r>
      <w:r w:rsidRPr="00A37D17">
        <w:rPr>
          <w:rFonts w:ascii="Verdana" w:eastAsia="Times New Roman" w:hAnsi="Verdana" w:cs="Times New Roman"/>
          <w:lang w:eastAsia="en-GB"/>
        </w:rPr>
        <w:t xml:space="preserve">s completing a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is the procedural contradictions which suggest </w:t>
      </w:r>
      <w:r w:rsidR="00C122AA">
        <w:rPr>
          <w:rFonts w:ascii="Verdana" w:eastAsia="Times New Roman" w:hAnsi="Verdana" w:cs="Times New Roman"/>
          <w:lang w:eastAsia="en-GB"/>
        </w:rPr>
        <w:t>Pre-Birth Assessment</w:t>
      </w:r>
      <w:r w:rsidRPr="00A37D17">
        <w:rPr>
          <w:rFonts w:ascii="Verdana" w:eastAsia="Times New Roman" w:hAnsi="Verdana" w:cs="Times New Roman"/>
          <w:lang w:eastAsia="en-GB"/>
        </w:rPr>
        <w:t xml:space="preserve"> should be treated as per any other assessment whilst the legal power to intervene is not applicable until birth. </w:t>
      </w:r>
    </w:p>
    <w:p w:rsidR="005742FA" w:rsidRPr="00A37D17" w:rsidRDefault="005742FA">
      <w:pPr>
        <w:spacing w:before="100" w:beforeAutospacing="1" w:after="100" w:afterAutospacing="1" w:line="240" w:lineRule="auto"/>
        <w:jc w:val="both"/>
        <w:rPr>
          <w:rFonts w:ascii="Verdana" w:eastAsia="Times New Roman" w:hAnsi="Verdana" w:cs="Times New Roman"/>
          <w:lang w:eastAsia="en-GB"/>
        </w:rPr>
      </w:pPr>
      <w:r w:rsidRPr="00A37D17">
        <w:rPr>
          <w:rFonts w:ascii="Verdana" w:eastAsia="Times New Roman" w:hAnsi="Verdana" w:cs="Times New Roman"/>
          <w:lang w:eastAsia="en-GB"/>
        </w:rPr>
        <w:t xml:space="preserve">It is important for </w:t>
      </w:r>
      <w:r w:rsidR="00B07AA5">
        <w:rPr>
          <w:rFonts w:ascii="Verdana" w:eastAsia="Times New Roman" w:hAnsi="Verdana" w:cs="Times New Roman"/>
          <w:lang w:eastAsia="en-GB"/>
        </w:rPr>
        <w:t>Social Worker</w:t>
      </w:r>
      <w:r w:rsidRPr="00A37D17">
        <w:rPr>
          <w:rFonts w:ascii="Verdana" w:eastAsia="Times New Roman" w:hAnsi="Verdana" w:cs="Times New Roman"/>
          <w:lang w:eastAsia="en-GB"/>
        </w:rPr>
        <w:t xml:space="preserve">s to recognise this contradiction and to realise that to complete a good assessment it is important to focus on parental engagement and make use of the duration of the pregnancy to work with the family and with the professional network around them. </w:t>
      </w:r>
    </w:p>
    <w:p w:rsidR="0044198F" w:rsidRPr="0024371C" w:rsidRDefault="005742FA" w:rsidP="0024371C">
      <w:pPr>
        <w:spacing w:before="100" w:beforeAutospacing="1" w:after="100" w:afterAutospacing="1" w:line="240" w:lineRule="auto"/>
        <w:jc w:val="both"/>
        <w:rPr>
          <w:rFonts w:ascii="Verdana" w:hAnsi="Verdana" w:cs="Verdana"/>
        </w:rPr>
      </w:pPr>
      <w:r w:rsidRPr="00A37D17">
        <w:rPr>
          <w:rFonts w:ascii="Verdana" w:eastAsia="Times New Roman" w:hAnsi="Verdana" w:cs="Times New Roman"/>
          <w:lang w:eastAsia="en-GB"/>
        </w:rPr>
        <w:t xml:space="preserve">It is here that the role of health colleagues such as midwives of </w:t>
      </w:r>
      <w:r w:rsidR="003C39D3">
        <w:rPr>
          <w:rFonts w:ascii="Verdana" w:eastAsia="Times New Roman" w:hAnsi="Verdana" w:cs="Times New Roman"/>
          <w:lang w:eastAsia="en-GB"/>
        </w:rPr>
        <w:t xml:space="preserve">the </w:t>
      </w:r>
      <w:r w:rsidRPr="00A37D17">
        <w:rPr>
          <w:rFonts w:ascii="Verdana" w:eastAsia="Times New Roman" w:hAnsi="Verdana" w:cs="Times New Roman"/>
          <w:lang w:eastAsia="en-GB"/>
        </w:rPr>
        <w:t>Family Nurse Partnership is crucial as they are in a position to form a supportive relationship with the mother to enable her to recognise the importance of ensuring the baby is safe.</w:t>
      </w:r>
      <w:r w:rsidR="000E43D8">
        <w:rPr>
          <w:rFonts w:ascii="Verdana" w:eastAsia="Times New Roman" w:hAnsi="Verdana" w:cs="Times New Roman"/>
          <w:lang w:eastAsia="en-GB"/>
        </w:rPr>
        <w:t xml:space="preserve"> </w:t>
      </w:r>
      <w:r w:rsidR="0044198F" w:rsidRPr="0024371C">
        <w:rPr>
          <w:rFonts w:ascii="Verdana" w:hAnsi="Verdana" w:cs="Verdana"/>
        </w:rPr>
        <w:t xml:space="preserve">Recent evidence on the levels of damage caused in utero, and in early months means that the immediate post-birth period can be crucial in terms of </w:t>
      </w:r>
      <w:r w:rsidR="0044198F" w:rsidRPr="0024371C">
        <w:rPr>
          <w:rFonts w:ascii="Verdana" w:hAnsi="Verdana" w:cs="Verdana"/>
        </w:rPr>
        <w:lastRenderedPageBreak/>
        <w:t>the child’s optimal development and the opportunity to form secure attachments between parent/</w:t>
      </w:r>
      <w:r w:rsidR="00EF1D46">
        <w:rPr>
          <w:rFonts w:ascii="Verdana" w:hAnsi="Verdana" w:cs="Verdana"/>
        </w:rPr>
        <w:t xml:space="preserve"> </w:t>
      </w:r>
      <w:r w:rsidR="0044198F" w:rsidRPr="0024371C">
        <w:rPr>
          <w:rFonts w:ascii="Verdana" w:hAnsi="Verdana" w:cs="Verdana"/>
        </w:rPr>
        <w:t>carer and child (Sunderland 2006, Allen 2011).</w:t>
      </w:r>
    </w:p>
    <w:p w:rsidR="0044198F" w:rsidRPr="00A37D17" w:rsidRDefault="0044198F" w:rsidP="0024371C">
      <w:pPr>
        <w:spacing w:line="240" w:lineRule="auto"/>
        <w:jc w:val="both"/>
        <w:rPr>
          <w:rFonts w:ascii="Verdana" w:hAnsi="Verdana" w:cs="Verdana"/>
        </w:rPr>
      </w:pPr>
      <w:r w:rsidRPr="00A37D17">
        <w:rPr>
          <w:rFonts w:ascii="Verdana" w:hAnsi="Verdana" w:cs="Verdana"/>
        </w:rPr>
        <w:t xml:space="preserve">A preventative assessment that can more accurately predict risks post-partum should be considered the ultimate in early intervention to assess the level of neglect or ill treatment a </w:t>
      </w:r>
      <w:r w:rsidR="00880994" w:rsidRPr="00A37D17">
        <w:rPr>
          <w:rFonts w:ascii="Verdana" w:hAnsi="Verdana" w:cs="Verdana"/>
        </w:rPr>
        <w:t>new-born</w:t>
      </w:r>
      <w:r w:rsidRPr="00A37D17">
        <w:rPr>
          <w:rFonts w:ascii="Verdana" w:hAnsi="Verdana" w:cs="Verdana"/>
        </w:rPr>
        <w:t xml:space="preserve"> infant might be subjected to</w:t>
      </w:r>
      <w:r w:rsidR="00AC018F" w:rsidRPr="00A37D17">
        <w:rPr>
          <w:rFonts w:ascii="Verdana" w:hAnsi="Verdana" w:cs="Verdana"/>
        </w:rPr>
        <w:t xml:space="preserve">, </w:t>
      </w:r>
      <w:r w:rsidR="00AC018F" w:rsidRPr="00A37D17">
        <w:rPr>
          <w:rFonts w:ascii="Verdana" w:hAnsi="Verdana"/>
        </w:rPr>
        <w:t>and will also help to identify the assets and strengths that parents have which can be further developed</w:t>
      </w:r>
      <w:r w:rsidR="007479C8">
        <w:rPr>
          <w:rFonts w:ascii="Verdana" w:hAnsi="Verdana"/>
        </w:rPr>
        <w:t>.</w:t>
      </w:r>
    </w:p>
    <w:p w:rsidR="0044198F" w:rsidRDefault="0044198F" w:rsidP="0024371C">
      <w:pPr>
        <w:spacing w:line="240" w:lineRule="auto"/>
        <w:jc w:val="both"/>
        <w:rPr>
          <w:rFonts w:ascii="Verdana" w:hAnsi="Verdana" w:cs="Verdana"/>
        </w:rPr>
      </w:pPr>
      <w:r w:rsidRPr="00A37D17">
        <w:rPr>
          <w:rFonts w:ascii="Verdana" w:hAnsi="Verdana" w:cs="Verdana"/>
        </w:rPr>
        <w:t xml:space="preserve">However, the reason for conducting a thorough </w:t>
      </w:r>
      <w:r w:rsidR="00C122AA">
        <w:rPr>
          <w:rFonts w:ascii="Verdana" w:hAnsi="Verdana" w:cs="Verdana"/>
        </w:rPr>
        <w:t>Pre-Birth Assessment</w:t>
      </w:r>
      <w:r w:rsidRPr="00A37D17">
        <w:rPr>
          <w:rFonts w:ascii="Verdana" w:hAnsi="Verdana" w:cs="Verdana"/>
        </w:rPr>
        <w:t xml:space="preserve"> is not just to ensure the child’s safety, but also to ensure that parents who are vulnerable and/or in difficulties, receive the kind of support and services they require in order to be able to parent effectively and at the earliest opportunity.  It may be possible to begin intervention during the pregnancy that can </w:t>
      </w:r>
      <w:r w:rsidR="00AC018F" w:rsidRPr="00A37D17">
        <w:rPr>
          <w:rFonts w:ascii="Verdana" w:hAnsi="Verdana" w:cs="Verdana"/>
        </w:rPr>
        <w:t xml:space="preserve">make a contribution to healthy development </w:t>
      </w:r>
      <w:r w:rsidR="000E43D8">
        <w:rPr>
          <w:rFonts w:ascii="Verdana" w:hAnsi="Verdana" w:cs="Verdana"/>
        </w:rPr>
        <w:t>Pre-Birth</w:t>
      </w:r>
      <w:r w:rsidR="00AC018F" w:rsidRPr="00A37D17">
        <w:rPr>
          <w:rFonts w:ascii="Verdana" w:hAnsi="Verdana" w:cs="Verdana"/>
        </w:rPr>
        <w:t xml:space="preserve"> and reduce the risks and improve parental </w:t>
      </w:r>
      <w:r w:rsidR="005711CF" w:rsidRPr="00A37D17">
        <w:rPr>
          <w:rFonts w:ascii="Verdana" w:hAnsi="Verdana" w:cs="Verdana"/>
        </w:rPr>
        <w:t>behaviours</w:t>
      </w:r>
      <w:r w:rsidR="00AC018F" w:rsidRPr="00A37D17">
        <w:rPr>
          <w:rFonts w:ascii="Verdana" w:hAnsi="Verdana" w:cs="Verdana"/>
        </w:rPr>
        <w:t xml:space="preserve"> for when the baby is born.  </w:t>
      </w:r>
    </w:p>
    <w:p w:rsidR="00B808DB" w:rsidRPr="00A37D17" w:rsidRDefault="00B808DB" w:rsidP="0024371C">
      <w:pPr>
        <w:spacing w:line="240" w:lineRule="auto"/>
        <w:jc w:val="both"/>
        <w:rPr>
          <w:rFonts w:ascii="Verdana" w:hAnsi="Verdana" w:cs="Verdana"/>
        </w:rPr>
      </w:pPr>
    </w:p>
    <w:p w:rsidR="0044198F" w:rsidRPr="0024371C" w:rsidRDefault="00645368" w:rsidP="0024371C">
      <w:pPr>
        <w:pStyle w:val="ListParagraph"/>
        <w:numPr>
          <w:ilvl w:val="0"/>
          <w:numId w:val="33"/>
        </w:numPr>
        <w:spacing w:line="240" w:lineRule="auto"/>
        <w:jc w:val="both"/>
        <w:rPr>
          <w:rFonts w:ascii="Verdana" w:hAnsi="Verdana"/>
          <w:b/>
          <w:u w:val="single"/>
        </w:rPr>
      </w:pPr>
      <w:r w:rsidRPr="0024371C">
        <w:rPr>
          <w:rFonts w:ascii="Verdana" w:hAnsi="Verdana"/>
          <w:b/>
          <w:u w:val="single"/>
        </w:rPr>
        <w:t xml:space="preserve">Pre-Birth </w:t>
      </w:r>
      <w:r w:rsidR="00B0623B" w:rsidRPr="0024371C">
        <w:rPr>
          <w:rFonts w:ascii="Verdana" w:hAnsi="Verdana"/>
          <w:b/>
          <w:u w:val="single"/>
        </w:rPr>
        <w:t>‘</w:t>
      </w:r>
      <w:r w:rsidR="00D11631" w:rsidRPr="0024371C">
        <w:rPr>
          <w:rFonts w:ascii="Verdana" w:hAnsi="Verdana"/>
          <w:b/>
          <w:u w:val="single"/>
        </w:rPr>
        <w:t>Good Practice Steps</w:t>
      </w:r>
      <w:r w:rsidR="00B0623B" w:rsidRPr="0024371C">
        <w:rPr>
          <w:rFonts w:ascii="Verdana" w:hAnsi="Verdana"/>
          <w:b/>
          <w:u w:val="single"/>
        </w:rPr>
        <w:t>’</w:t>
      </w:r>
    </w:p>
    <w:p w:rsidR="00645368" w:rsidRPr="0024371C" w:rsidRDefault="00645368" w:rsidP="0024371C">
      <w:pPr>
        <w:shd w:val="clear" w:color="auto" w:fill="FFFFFF"/>
        <w:spacing w:after="100" w:afterAutospacing="1" w:line="240" w:lineRule="auto"/>
        <w:jc w:val="both"/>
        <w:rPr>
          <w:rFonts w:ascii="Verdana" w:hAnsi="Verdana" w:cs="Verdana"/>
        </w:rPr>
      </w:pPr>
      <w:r w:rsidRPr="0024371C">
        <w:rPr>
          <w:rFonts w:ascii="Verdana" w:hAnsi="Verdana" w:cs="Verdana"/>
        </w:rPr>
        <w:t xml:space="preserve">In a High Court judgment (Nottingham City Council v LW &amp; Ors [2016] EWHC 11(Fam) (19 February 2016)) Keehan J set out five points of basic and fundamental good practice steps with respect to public law proceedings regarding </w:t>
      </w:r>
      <w:r w:rsidR="000E43D8">
        <w:rPr>
          <w:rFonts w:ascii="Verdana" w:hAnsi="Verdana" w:cs="Verdana"/>
        </w:rPr>
        <w:t>Pre-Birth</w:t>
      </w:r>
      <w:r w:rsidRPr="0024371C">
        <w:rPr>
          <w:rFonts w:ascii="Verdana" w:hAnsi="Verdana" w:cs="Verdana"/>
        </w:rPr>
        <w:t xml:space="preserve"> and newly born children and particularly where Children’s Services are aware at a relatively early stage of the pregnancy. </w:t>
      </w:r>
    </w:p>
    <w:p w:rsidR="00645368" w:rsidRPr="0024371C" w:rsidRDefault="00645368" w:rsidP="0024371C">
      <w:pPr>
        <w:shd w:val="clear" w:color="auto" w:fill="FFFFFF"/>
        <w:spacing w:after="0"/>
        <w:jc w:val="both"/>
        <w:rPr>
          <w:rFonts w:ascii="Verdana" w:hAnsi="Verdana" w:cs="Verdana"/>
        </w:rPr>
      </w:pPr>
      <w:r w:rsidRPr="0024371C">
        <w:rPr>
          <w:rFonts w:ascii="Verdana" w:hAnsi="Verdana" w:cs="Verdana"/>
        </w:rPr>
        <w:t xml:space="preserve">In respect of </w:t>
      </w:r>
      <w:r w:rsidR="00EF1D46">
        <w:rPr>
          <w:rFonts w:ascii="Verdana" w:hAnsi="Verdana" w:cs="Verdana"/>
        </w:rPr>
        <w:t>a</w:t>
      </w:r>
      <w:r w:rsidRPr="0024371C">
        <w:rPr>
          <w:rFonts w:ascii="Verdana" w:hAnsi="Verdana" w:cs="Verdana"/>
        </w:rPr>
        <w:t>ssessment, these were:</w:t>
      </w:r>
    </w:p>
    <w:p w:rsidR="00645368" w:rsidRPr="0024371C" w:rsidRDefault="00645368" w:rsidP="0024371C">
      <w:pPr>
        <w:numPr>
          <w:ilvl w:val="0"/>
          <w:numId w:val="31"/>
        </w:numPr>
        <w:shd w:val="clear" w:color="auto" w:fill="FFFFFF"/>
        <w:tabs>
          <w:tab w:val="clear" w:pos="720"/>
          <w:tab w:val="num" w:pos="426"/>
        </w:tabs>
        <w:spacing w:after="0"/>
        <w:ind w:left="426" w:hanging="426"/>
        <w:jc w:val="both"/>
        <w:rPr>
          <w:rFonts w:ascii="Verdana" w:hAnsi="Verdana" w:cs="Verdana"/>
        </w:rPr>
      </w:pPr>
      <w:r w:rsidRPr="0024371C">
        <w:rPr>
          <w:rFonts w:ascii="Verdana" w:hAnsi="Verdana" w:cs="Verdana"/>
        </w:rPr>
        <w:t xml:space="preserve">A risk assessment of the parent(s) should ‘commence immediately upon the </w:t>
      </w:r>
      <w:r w:rsidR="00B07AA5">
        <w:rPr>
          <w:rFonts w:ascii="Verdana" w:hAnsi="Verdana" w:cs="Verdana"/>
        </w:rPr>
        <w:t>Social Worker</w:t>
      </w:r>
      <w:r w:rsidRPr="0024371C">
        <w:rPr>
          <w:rFonts w:ascii="Verdana" w:hAnsi="Verdana" w:cs="Verdana"/>
        </w:rPr>
        <w:t>s being made aware of the mother’s pregnancy’;</w:t>
      </w:r>
    </w:p>
    <w:p w:rsidR="00645368" w:rsidRPr="0024371C" w:rsidRDefault="00645368" w:rsidP="0024371C">
      <w:pPr>
        <w:numPr>
          <w:ilvl w:val="0"/>
          <w:numId w:val="31"/>
        </w:numPr>
        <w:shd w:val="clear" w:color="auto" w:fill="FFFFFF"/>
        <w:tabs>
          <w:tab w:val="clear" w:pos="720"/>
          <w:tab w:val="num" w:pos="426"/>
        </w:tabs>
        <w:spacing w:after="0"/>
        <w:ind w:left="426" w:hanging="426"/>
        <w:jc w:val="both"/>
        <w:rPr>
          <w:rFonts w:ascii="Verdana" w:hAnsi="Verdana" w:cs="Verdana"/>
        </w:rPr>
      </w:pPr>
      <w:r w:rsidRPr="0024371C">
        <w:rPr>
          <w:rFonts w:ascii="Verdana" w:hAnsi="Verdana" w:cs="Verdana"/>
        </w:rPr>
        <w:t xml:space="preserve">Any </w:t>
      </w:r>
      <w:r w:rsidR="00EF1D46">
        <w:rPr>
          <w:rFonts w:ascii="Verdana" w:hAnsi="Verdana" w:cs="Verdana"/>
        </w:rPr>
        <w:t>a</w:t>
      </w:r>
      <w:r w:rsidRPr="0024371C">
        <w:rPr>
          <w:rFonts w:ascii="Verdana" w:hAnsi="Verdana" w:cs="Verdana"/>
        </w:rPr>
        <w:t>ssessment should be completed at least 4 weeks before the mother’s expected delivery date;</w:t>
      </w:r>
    </w:p>
    <w:p w:rsidR="00645368" w:rsidRPr="0024371C" w:rsidRDefault="00645368" w:rsidP="0024371C">
      <w:pPr>
        <w:numPr>
          <w:ilvl w:val="0"/>
          <w:numId w:val="31"/>
        </w:numPr>
        <w:shd w:val="clear" w:color="auto" w:fill="FFFFFF"/>
        <w:tabs>
          <w:tab w:val="clear" w:pos="720"/>
          <w:tab w:val="num" w:pos="426"/>
        </w:tabs>
        <w:spacing w:after="0"/>
        <w:ind w:left="426" w:hanging="426"/>
        <w:jc w:val="both"/>
        <w:rPr>
          <w:rFonts w:ascii="Verdana" w:hAnsi="Verdana" w:cs="Verdana"/>
        </w:rPr>
      </w:pPr>
      <w:r w:rsidRPr="0024371C">
        <w:rPr>
          <w:rFonts w:ascii="Verdana" w:hAnsi="Verdana" w:cs="Verdana"/>
        </w:rPr>
        <w:t xml:space="preserve">The </w:t>
      </w:r>
      <w:r w:rsidR="00EF1D46">
        <w:rPr>
          <w:rFonts w:ascii="Verdana" w:hAnsi="Verdana" w:cs="Verdana"/>
        </w:rPr>
        <w:t>a</w:t>
      </w:r>
      <w:r w:rsidRPr="0024371C">
        <w:rPr>
          <w:rFonts w:ascii="Verdana" w:hAnsi="Verdana" w:cs="Verdana"/>
        </w:rPr>
        <w:t xml:space="preserve">ssessment should be updated to take into account relevant events pre - and </w:t>
      </w:r>
      <w:r w:rsidRPr="00645368">
        <w:rPr>
          <w:rFonts w:ascii="Verdana" w:hAnsi="Verdana" w:cs="Verdana"/>
        </w:rPr>
        <w:t>post-delivery</w:t>
      </w:r>
      <w:r w:rsidRPr="0024371C">
        <w:rPr>
          <w:rFonts w:ascii="Verdana" w:hAnsi="Verdana" w:cs="Verdana"/>
        </w:rPr>
        <w:t xml:space="preserve"> where these events could affect an initial conclusion in respect of risk and care planning of the child;</w:t>
      </w:r>
    </w:p>
    <w:p w:rsidR="00645368" w:rsidRDefault="00645368" w:rsidP="0024371C">
      <w:pPr>
        <w:numPr>
          <w:ilvl w:val="0"/>
          <w:numId w:val="31"/>
        </w:numPr>
        <w:shd w:val="clear" w:color="auto" w:fill="FFFFFF"/>
        <w:tabs>
          <w:tab w:val="clear" w:pos="720"/>
          <w:tab w:val="num" w:pos="426"/>
        </w:tabs>
        <w:spacing w:after="0"/>
        <w:ind w:left="426" w:hanging="426"/>
        <w:jc w:val="both"/>
        <w:rPr>
          <w:rFonts w:ascii="Verdana" w:hAnsi="Verdana" w:cs="Verdana"/>
        </w:rPr>
      </w:pPr>
      <w:r w:rsidRPr="0024371C">
        <w:rPr>
          <w:rFonts w:ascii="Verdana" w:hAnsi="Verdana" w:cs="Verdana"/>
        </w:rPr>
        <w:t xml:space="preserve">The </w:t>
      </w:r>
      <w:r w:rsidR="00EF1D46">
        <w:rPr>
          <w:rFonts w:ascii="Verdana" w:hAnsi="Verdana" w:cs="Verdana"/>
        </w:rPr>
        <w:t>a</w:t>
      </w:r>
      <w:r w:rsidRPr="0024371C">
        <w:rPr>
          <w:rFonts w:ascii="Verdana" w:hAnsi="Verdana" w:cs="Verdana"/>
        </w:rPr>
        <w:t>ssessment should be disclosed upon initial completion to the parents and, if instructed, to their solicitor to give them the opportunity to challenge the Care Plan and risk assessment.</w:t>
      </w:r>
    </w:p>
    <w:p w:rsidR="00645368" w:rsidRPr="00B808DB" w:rsidRDefault="00B07DCC" w:rsidP="0024371C">
      <w:pPr>
        <w:shd w:val="clear" w:color="auto" w:fill="FFFFFF"/>
        <w:tabs>
          <w:tab w:val="left" w:pos="0"/>
        </w:tabs>
        <w:spacing w:before="192" w:after="192" w:line="240" w:lineRule="auto"/>
        <w:jc w:val="both"/>
        <w:rPr>
          <w:rFonts w:ascii="Verdana" w:hAnsi="Verdana" w:cs="Verdana"/>
        </w:rPr>
      </w:pPr>
      <w:r w:rsidRPr="00742BE0">
        <w:rPr>
          <w:rFonts w:ascii="Verdana" w:hAnsi="Verdana" w:cs="Verdana"/>
        </w:rPr>
        <w:t xml:space="preserve">When considering the above </w:t>
      </w:r>
      <w:r w:rsidRPr="006F5556">
        <w:rPr>
          <w:rFonts w:ascii="Verdana" w:hAnsi="Verdana" w:cs="Verdana"/>
        </w:rPr>
        <w:t>Pre-Birth ‘G</w:t>
      </w:r>
      <w:r w:rsidRPr="009D7D04">
        <w:rPr>
          <w:rFonts w:ascii="Verdana" w:hAnsi="Verdana" w:cs="Verdana"/>
        </w:rPr>
        <w:t>ood Practice Steps’</w:t>
      </w:r>
      <w:r w:rsidRPr="000C54A9">
        <w:rPr>
          <w:rFonts w:ascii="Verdana" w:hAnsi="Verdana" w:cs="Verdana"/>
        </w:rPr>
        <w:t>, the Pan</w:t>
      </w:r>
      <w:r w:rsidRPr="009D7D04">
        <w:rPr>
          <w:rFonts w:ascii="Verdana" w:hAnsi="Verdana" w:cs="Verdana"/>
        </w:rPr>
        <w:t xml:space="preserve"> Sussex</w:t>
      </w:r>
      <w:r w:rsidR="003C39D3">
        <w:rPr>
          <w:rFonts w:ascii="Verdana" w:hAnsi="Verdana" w:cs="Verdana"/>
        </w:rPr>
        <w:t xml:space="preserve"> Child Protection and Safeguarding</w:t>
      </w:r>
      <w:r w:rsidRPr="009D7D04">
        <w:rPr>
          <w:rFonts w:ascii="Verdana" w:hAnsi="Verdana" w:cs="Verdana"/>
        </w:rPr>
        <w:t xml:space="preserve"> </w:t>
      </w:r>
      <w:r w:rsidRPr="00B808DB">
        <w:rPr>
          <w:rFonts w:ascii="Verdana" w:hAnsi="Verdana" w:cs="Verdana"/>
        </w:rPr>
        <w:t>Procedures must be complied with</w:t>
      </w:r>
      <w:r w:rsidR="003C39D3">
        <w:rPr>
          <w:rFonts w:ascii="Verdana" w:hAnsi="Verdana" w:cs="Verdana"/>
        </w:rPr>
        <w:t xml:space="preserve"> (</w:t>
      </w:r>
      <w:hyperlink r:id="rId15" w:history="1">
        <w:r w:rsidR="003C39D3" w:rsidRPr="00282F2B">
          <w:rPr>
            <w:rStyle w:val="Hyperlink"/>
            <w:rFonts w:ascii="Verdana" w:hAnsi="Verdana" w:cs="Verdana"/>
          </w:rPr>
          <w:t>https://sussexchildprotection.procedures.org.uk/</w:t>
        </w:r>
      </w:hyperlink>
      <w:r w:rsidR="003C39D3">
        <w:rPr>
          <w:rFonts w:ascii="Verdana" w:hAnsi="Verdana" w:cs="Verdana"/>
        </w:rPr>
        <w:t>)</w:t>
      </w:r>
      <w:r w:rsidRPr="00B808DB">
        <w:rPr>
          <w:rFonts w:ascii="Verdana" w:hAnsi="Verdana" w:cs="Verdana"/>
        </w:rPr>
        <w:t xml:space="preserve">. </w:t>
      </w:r>
    </w:p>
    <w:p w:rsidR="00645368" w:rsidRPr="0024371C" w:rsidRDefault="00645368" w:rsidP="0024371C">
      <w:pPr>
        <w:shd w:val="clear" w:color="auto" w:fill="FFFFFF"/>
        <w:tabs>
          <w:tab w:val="left" w:pos="0"/>
        </w:tabs>
        <w:spacing w:before="192" w:after="192" w:line="240" w:lineRule="auto"/>
        <w:jc w:val="both"/>
        <w:rPr>
          <w:rFonts w:ascii="Verdana" w:hAnsi="Verdana" w:cs="Verdana"/>
        </w:rPr>
      </w:pPr>
      <w:r w:rsidRPr="0024371C">
        <w:rPr>
          <w:rFonts w:ascii="Verdana" w:hAnsi="Verdana" w:cs="Verdana"/>
        </w:rPr>
        <w:t xml:space="preserve">Good practice </w:t>
      </w:r>
      <w:r w:rsidR="00035CBC">
        <w:rPr>
          <w:rFonts w:ascii="Verdana" w:hAnsi="Verdana" w:cs="Verdana"/>
        </w:rPr>
        <w:t>directs</w:t>
      </w:r>
      <w:r w:rsidRPr="0024371C">
        <w:rPr>
          <w:rFonts w:ascii="Verdana" w:hAnsi="Verdana" w:cs="Verdana"/>
        </w:rPr>
        <w:t xml:space="preserve"> that it is better to start the assessment earlier, rather than later, particularly when a high level of </w:t>
      </w:r>
      <w:r w:rsidR="00C737D4">
        <w:rPr>
          <w:rFonts w:ascii="Verdana" w:hAnsi="Verdana" w:cs="Verdana"/>
        </w:rPr>
        <w:t xml:space="preserve">risk or </w:t>
      </w:r>
      <w:r w:rsidRPr="0024371C">
        <w:rPr>
          <w:rFonts w:ascii="Verdana" w:hAnsi="Verdana" w:cs="Verdana"/>
        </w:rPr>
        <w:t>ne</w:t>
      </w:r>
      <w:r w:rsidR="00F25599" w:rsidRPr="00F25599">
        <w:rPr>
          <w:rFonts w:ascii="Verdana" w:hAnsi="Verdana" w:cs="Verdana"/>
        </w:rPr>
        <w:t>ed is evident at the outset</w:t>
      </w:r>
      <w:r w:rsidRPr="0024371C">
        <w:rPr>
          <w:rFonts w:ascii="Verdana" w:hAnsi="Verdana" w:cs="Verdana"/>
        </w:rPr>
        <w:t>.</w:t>
      </w:r>
    </w:p>
    <w:p w:rsidR="006307ED" w:rsidRDefault="006307ED" w:rsidP="006307ED">
      <w:pPr>
        <w:tabs>
          <w:tab w:val="left" w:pos="0"/>
        </w:tabs>
        <w:spacing w:before="100" w:beforeAutospacing="1" w:after="100" w:afterAutospacing="1" w:line="240" w:lineRule="auto"/>
        <w:jc w:val="both"/>
        <w:rPr>
          <w:rFonts w:ascii="Verdana" w:hAnsi="Verdana" w:cs="Verdana"/>
        </w:rPr>
      </w:pPr>
      <w:r>
        <w:rPr>
          <w:rFonts w:ascii="Verdana" w:hAnsi="Verdana" w:cs="Verdana"/>
        </w:rPr>
        <w:t xml:space="preserve">If not already done, </w:t>
      </w:r>
      <w:r w:rsidR="00B07AA5">
        <w:rPr>
          <w:rFonts w:ascii="Verdana" w:hAnsi="Verdana" w:cs="Verdana"/>
        </w:rPr>
        <w:t>Social Worker</w:t>
      </w:r>
      <w:r>
        <w:rPr>
          <w:rFonts w:ascii="Verdana" w:hAnsi="Verdana" w:cs="Verdana"/>
        </w:rPr>
        <w:t>s should i</w:t>
      </w:r>
      <w:r w:rsidRPr="008B7B92">
        <w:rPr>
          <w:rFonts w:ascii="Verdana" w:hAnsi="Verdana" w:cs="Verdana"/>
        </w:rPr>
        <w:t>nform parent</w:t>
      </w:r>
      <w:r>
        <w:rPr>
          <w:rFonts w:ascii="Verdana" w:hAnsi="Verdana" w:cs="Verdana"/>
        </w:rPr>
        <w:t>s</w:t>
      </w:r>
      <w:r w:rsidRPr="008B7B92">
        <w:rPr>
          <w:rFonts w:ascii="Verdana" w:hAnsi="Verdana" w:cs="Verdana"/>
        </w:rPr>
        <w:t xml:space="preserve"> of the referral, seek consent for welfare checks and arrange a visit for as soon as possible following allocation. Inform professional network of social work involvement.</w:t>
      </w:r>
    </w:p>
    <w:p w:rsidR="00B808DB" w:rsidRDefault="006307ED" w:rsidP="0024371C">
      <w:pPr>
        <w:tabs>
          <w:tab w:val="left" w:pos="0"/>
        </w:tabs>
        <w:spacing w:before="100" w:beforeAutospacing="1" w:after="100" w:afterAutospacing="1" w:line="240" w:lineRule="auto"/>
        <w:jc w:val="both"/>
        <w:rPr>
          <w:rFonts w:ascii="Verdana" w:hAnsi="Verdana" w:cs="Verdana"/>
        </w:rPr>
      </w:pPr>
      <w:r>
        <w:rPr>
          <w:rFonts w:ascii="Verdana" w:hAnsi="Verdana" w:cs="Verdana"/>
        </w:rPr>
        <w:lastRenderedPageBreak/>
        <w:t>At the stage of allocation, workers should r</w:t>
      </w:r>
      <w:r w:rsidR="00645368" w:rsidRPr="0024371C">
        <w:rPr>
          <w:rFonts w:ascii="Verdana" w:hAnsi="Verdana" w:cs="Verdana"/>
        </w:rPr>
        <w:t>equest archive files, arrange to view files in different L</w:t>
      </w:r>
      <w:r w:rsidR="00035CBC">
        <w:rPr>
          <w:rFonts w:ascii="Verdana" w:hAnsi="Verdana" w:cs="Verdana"/>
        </w:rPr>
        <w:t xml:space="preserve">ocal </w:t>
      </w:r>
      <w:r w:rsidR="00645368" w:rsidRPr="0024371C">
        <w:rPr>
          <w:rFonts w:ascii="Verdana" w:hAnsi="Verdana" w:cs="Verdana"/>
        </w:rPr>
        <w:t>A</w:t>
      </w:r>
      <w:r w:rsidR="00035CBC">
        <w:rPr>
          <w:rFonts w:ascii="Verdana" w:hAnsi="Verdana" w:cs="Verdana"/>
        </w:rPr>
        <w:t>uthorities</w:t>
      </w:r>
      <w:r w:rsidR="00645368" w:rsidRPr="0024371C">
        <w:rPr>
          <w:rFonts w:ascii="Verdana" w:hAnsi="Verdana" w:cs="Verdana"/>
        </w:rPr>
        <w:t xml:space="preserve"> and start compiling a chronology.</w:t>
      </w:r>
    </w:p>
    <w:p w:rsidR="00A37D17" w:rsidRDefault="00A37D17" w:rsidP="0024371C">
      <w:pPr>
        <w:spacing w:line="240" w:lineRule="auto"/>
        <w:jc w:val="both"/>
        <w:rPr>
          <w:rStyle w:val="A7"/>
          <w:rFonts w:ascii="Verdana" w:hAnsi="Verdana"/>
          <w:b/>
        </w:rPr>
      </w:pPr>
    </w:p>
    <w:p w:rsidR="00974BA9" w:rsidRPr="0024371C" w:rsidRDefault="001F0D82" w:rsidP="0024371C">
      <w:pPr>
        <w:pStyle w:val="ListParagraph"/>
        <w:numPr>
          <w:ilvl w:val="0"/>
          <w:numId w:val="33"/>
        </w:numPr>
        <w:spacing w:line="240" w:lineRule="auto"/>
        <w:jc w:val="both"/>
        <w:rPr>
          <w:rFonts w:ascii="Verdana" w:hAnsi="Verdana"/>
          <w:b/>
          <w:u w:val="single"/>
        </w:rPr>
      </w:pPr>
      <w:r w:rsidRPr="0024371C">
        <w:rPr>
          <w:rFonts w:ascii="Verdana" w:hAnsi="Verdana"/>
          <w:b/>
          <w:u w:val="single"/>
        </w:rPr>
        <w:t>West Sussex Continuum of Need</w:t>
      </w:r>
      <w:r w:rsidR="0008406E" w:rsidRPr="00726957">
        <w:rPr>
          <w:rFonts w:ascii="Verdana" w:hAnsi="Verdana"/>
          <w:b/>
          <w:u w:val="single"/>
        </w:rPr>
        <w:t xml:space="preserve"> </w:t>
      </w:r>
    </w:p>
    <w:p w:rsidR="00492B52" w:rsidRPr="00A37D17" w:rsidRDefault="00492B52" w:rsidP="0024371C">
      <w:pPr>
        <w:pStyle w:val="Pa3"/>
        <w:spacing w:line="240" w:lineRule="auto"/>
        <w:rPr>
          <w:rStyle w:val="A7"/>
          <w:rFonts w:ascii="Verdana" w:hAnsi="Verdana"/>
        </w:rPr>
      </w:pPr>
      <w:r w:rsidRPr="00A37D17">
        <w:rPr>
          <w:rStyle w:val="A7"/>
          <w:rFonts w:ascii="Verdana" w:hAnsi="Verdana"/>
        </w:rPr>
        <w:t xml:space="preserve">The West Sussex Continuum of Need provides a framework for professionals who are working with children, young people and their families. It aims to help </w:t>
      </w:r>
      <w:r w:rsidR="002A1717" w:rsidRPr="00A37D17">
        <w:rPr>
          <w:rStyle w:val="A7"/>
          <w:rFonts w:ascii="Verdana" w:hAnsi="Verdana"/>
        </w:rPr>
        <w:t xml:space="preserve">professionals </w:t>
      </w:r>
      <w:r w:rsidRPr="00A37D17">
        <w:rPr>
          <w:rStyle w:val="A7"/>
          <w:rFonts w:ascii="Verdana" w:hAnsi="Verdana"/>
        </w:rPr>
        <w:t xml:space="preserve">identify when a child may need additional support to achieve their full potential through a graduated response from universal, early help, targeted early help or specialist services. </w:t>
      </w:r>
      <w:r w:rsidR="00C55B79" w:rsidRPr="00A37D17">
        <w:rPr>
          <w:rStyle w:val="A7"/>
          <w:rFonts w:ascii="Verdana" w:hAnsi="Verdana"/>
        </w:rPr>
        <w:br/>
      </w:r>
    </w:p>
    <w:p w:rsidR="00492B52" w:rsidRPr="00A37D17" w:rsidRDefault="00492B52" w:rsidP="0024371C">
      <w:pPr>
        <w:spacing w:line="240" w:lineRule="auto"/>
        <w:jc w:val="both"/>
        <w:rPr>
          <w:rStyle w:val="A7"/>
          <w:rFonts w:ascii="Verdana" w:hAnsi="Verdana"/>
        </w:rPr>
      </w:pPr>
      <w:r w:rsidRPr="00A37D17">
        <w:rPr>
          <w:rStyle w:val="A7"/>
          <w:rFonts w:ascii="Verdana" w:hAnsi="Verdana"/>
        </w:rPr>
        <w:t>It describes a continuum of help and support that addresses need across the spectrum of children’s ages, needs, family functioning and the environment they live in. It also provides descriptors for each level of need</w:t>
      </w:r>
      <w:r w:rsidR="002A1717" w:rsidRPr="00A37D17">
        <w:rPr>
          <w:rStyle w:val="A7"/>
          <w:rFonts w:ascii="Verdana" w:hAnsi="Verdana"/>
        </w:rPr>
        <w:t>,</w:t>
      </w:r>
      <w:r w:rsidRPr="00A37D17">
        <w:rPr>
          <w:rStyle w:val="A7"/>
          <w:rFonts w:ascii="Verdana" w:hAnsi="Verdana"/>
        </w:rPr>
        <w:t xml:space="preserve"> giving examples of some of the indicators that suggest a child or young person may be in need at each level of support. The document therefore reflects how local services provide support for children along a continuum</w:t>
      </w:r>
      <w:r w:rsidR="002A1717" w:rsidRPr="00A37D17">
        <w:rPr>
          <w:rStyle w:val="A7"/>
          <w:rFonts w:ascii="Verdana" w:hAnsi="Verdana"/>
        </w:rPr>
        <w:t>,</w:t>
      </w:r>
      <w:r w:rsidRPr="00A37D17">
        <w:rPr>
          <w:rStyle w:val="A7"/>
          <w:rFonts w:ascii="Verdana" w:hAnsi="Verdana"/>
        </w:rPr>
        <w:t xml:space="preserve"> and illustrates the principle that services become increasingly targeted and specialist as the child’s level of need increases.</w:t>
      </w:r>
    </w:p>
    <w:p w:rsidR="00726957" w:rsidRDefault="00492B52" w:rsidP="0024371C">
      <w:pPr>
        <w:spacing w:line="240" w:lineRule="auto"/>
        <w:rPr>
          <w:rStyle w:val="A7"/>
          <w:rFonts w:ascii="Verdana" w:hAnsi="Verdana"/>
        </w:rPr>
      </w:pPr>
      <w:r w:rsidRPr="00A37D17">
        <w:rPr>
          <w:rStyle w:val="A7"/>
          <w:rFonts w:ascii="Verdana" w:hAnsi="Verdana"/>
        </w:rPr>
        <w:t xml:space="preserve">The link below takes you to the full Continuum of Need document and should be used alongside the </w:t>
      </w:r>
      <w:r w:rsidR="000E43D8">
        <w:rPr>
          <w:rStyle w:val="A7"/>
          <w:rFonts w:ascii="Verdana" w:hAnsi="Verdana"/>
        </w:rPr>
        <w:t>Pre-Birth</w:t>
      </w:r>
      <w:r w:rsidRPr="00A37D17">
        <w:rPr>
          <w:rStyle w:val="A7"/>
          <w:rFonts w:ascii="Verdana" w:hAnsi="Verdana"/>
        </w:rPr>
        <w:t xml:space="preserve"> </w:t>
      </w:r>
      <w:r w:rsidR="00726957">
        <w:rPr>
          <w:rStyle w:val="A7"/>
          <w:rFonts w:ascii="Verdana" w:hAnsi="Verdana"/>
        </w:rPr>
        <w:t xml:space="preserve">Assessment </w:t>
      </w:r>
      <w:r w:rsidRPr="00A37D17">
        <w:rPr>
          <w:rStyle w:val="A7"/>
          <w:rFonts w:ascii="Verdana" w:hAnsi="Verdana"/>
        </w:rPr>
        <w:t>guidance:</w:t>
      </w:r>
    </w:p>
    <w:p w:rsidR="00AE0049" w:rsidRDefault="00AE0049">
      <w:pPr>
        <w:spacing w:line="240" w:lineRule="auto"/>
        <w:jc w:val="both"/>
        <w:rPr>
          <w:rFonts w:ascii="Verdana" w:hAnsi="Verdana"/>
        </w:rPr>
      </w:pPr>
      <w:r w:rsidRPr="00F342BE">
        <w:rPr>
          <w:rFonts w:ascii="Verdana" w:hAnsi="Verdana"/>
        </w:rPr>
        <w:t xml:space="preserve"> </w:t>
      </w:r>
      <w:hyperlink r:id="rId16" w:history="1">
        <w:r w:rsidR="00261756" w:rsidRPr="002B1E2C">
          <w:rPr>
            <w:rStyle w:val="Hyperlink"/>
            <w:rFonts w:ascii="Verdana" w:hAnsi="Verdana"/>
          </w:rPr>
          <w:t>https://www.westsussexscb.org.uk/wp-content/uploads/WS1953-Threshold-Guidance-2018-September-180917.pdf</w:t>
        </w:r>
      </w:hyperlink>
    </w:p>
    <w:p w:rsidR="00261756" w:rsidRPr="00F342BE" w:rsidRDefault="00261756">
      <w:pPr>
        <w:spacing w:line="240" w:lineRule="auto"/>
        <w:jc w:val="both"/>
        <w:rPr>
          <w:rFonts w:ascii="Verdana" w:hAnsi="Verdana"/>
        </w:rPr>
      </w:pPr>
    </w:p>
    <w:p w:rsidR="003D6CA8" w:rsidRPr="0024371C" w:rsidRDefault="00035CBC" w:rsidP="0024371C">
      <w:pPr>
        <w:pStyle w:val="ListParagraph"/>
        <w:numPr>
          <w:ilvl w:val="0"/>
          <w:numId w:val="33"/>
        </w:numPr>
        <w:spacing w:line="240" w:lineRule="auto"/>
        <w:jc w:val="both"/>
        <w:rPr>
          <w:rFonts w:ascii="Verdana" w:hAnsi="Verdana"/>
          <w:b/>
          <w:u w:val="single"/>
        </w:rPr>
      </w:pPr>
      <w:r w:rsidRPr="0024371C">
        <w:rPr>
          <w:rFonts w:ascii="Verdana" w:hAnsi="Verdana"/>
          <w:b/>
          <w:u w:val="single"/>
        </w:rPr>
        <w:t>Rationale for</w:t>
      </w:r>
      <w:r>
        <w:rPr>
          <w:rFonts w:ascii="Verdana" w:hAnsi="Verdana"/>
          <w:b/>
          <w:u w:val="single"/>
        </w:rPr>
        <w:t xml:space="preserve"> </w:t>
      </w:r>
      <w:r w:rsidR="006945B8" w:rsidRPr="0024371C">
        <w:rPr>
          <w:rFonts w:ascii="Verdana" w:hAnsi="Verdana"/>
          <w:b/>
          <w:u w:val="single"/>
        </w:rPr>
        <w:t xml:space="preserve">when a </w:t>
      </w:r>
      <w:r w:rsidR="00C122AA">
        <w:rPr>
          <w:rFonts w:ascii="Verdana" w:hAnsi="Verdana"/>
          <w:b/>
          <w:u w:val="single"/>
        </w:rPr>
        <w:t xml:space="preserve">(i) </w:t>
      </w:r>
      <w:r w:rsidR="002F17FA" w:rsidRPr="0024371C">
        <w:rPr>
          <w:rFonts w:ascii="Verdana" w:hAnsi="Verdana"/>
          <w:b/>
          <w:u w:val="single"/>
        </w:rPr>
        <w:t xml:space="preserve">Child and Family </w:t>
      </w:r>
      <w:r w:rsidR="002F17FA">
        <w:rPr>
          <w:rFonts w:ascii="Verdana" w:hAnsi="Verdana"/>
          <w:b/>
          <w:u w:val="single"/>
        </w:rPr>
        <w:t xml:space="preserve">Pre-Birth </w:t>
      </w:r>
      <w:r w:rsidR="002F17FA" w:rsidRPr="0024371C">
        <w:rPr>
          <w:rFonts w:ascii="Verdana" w:hAnsi="Verdana"/>
          <w:b/>
          <w:u w:val="single"/>
        </w:rPr>
        <w:t xml:space="preserve">Assessment or a </w:t>
      </w:r>
      <w:r w:rsidR="00C122AA">
        <w:rPr>
          <w:rFonts w:ascii="Verdana" w:hAnsi="Verdana"/>
          <w:b/>
          <w:u w:val="single"/>
        </w:rPr>
        <w:t xml:space="preserve">(ii) </w:t>
      </w:r>
      <w:r w:rsidR="002F17FA" w:rsidRPr="0024371C">
        <w:rPr>
          <w:rFonts w:ascii="Verdana" w:hAnsi="Verdana"/>
          <w:b/>
          <w:u w:val="single"/>
        </w:rPr>
        <w:t>C</w:t>
      </w:r>
      <w:r w:rsidR="00974BA9" w:rsidRPr="0024371C">
        <w:rPr>
          <w:rFonts w:ascii="Verdana" w:hAnsi="Verdana"/>
          <w:b/>
          <w:u w:val="single"/>
        </w:rPr>
        <w:t xml:space="preserve">omprehensive </w:t>
      </w:r>
      <w:r w:rsidR="002F17FA">
        <w:rPr>
          <w:rFonts w:ascii="Verdana" w:hAnsi="Verdana"/>
          <w:b/>
          <w:u w:val="single"/>
        </w:rPr>
        <w:t>Pre-Birth Assessment i</w:t>
      </w:r>
      <w:r w:rsidR="006945B8" w:rsidRPr="0024371C">
        <w:rPr>
          <w:rFonts w:ascii="Verdana" w:hAnsi="Verdana"/>
          <w:b/>
          <w:u w:val="single"/>
        </w:rPr>
        <w:t>s required</w:t>
      </w:r>
    </w:p>
    <w:p w:rsidR="00EF1D46" w:rsidRDefault="00EF1D46" w:rsidP="00F342BE">
      <w:pPr>
        <w:spacing w:line="240" w:lineRule="auto"/>
        <w:jc w:val="both"/>
        <w:rPr>
          <w:rFonts w:ascii="Verdana" w:hAnsi="Verdana"/>
          <w:b/>
        </w:rPr>
      </w:pPr>
    </w:p>
    <w:p w:rsidR="00F342BE" w:rsidRPr="00A37D17" w:rsidRDefault="00EF1D46" w:rsidP="0024371C">
      <w:pPr>
        <w:spacing w:line="240" w:lineRule="auto"/>
        <w:ind w:left="284"/>
        <w:jc w:val="both"/>
        <w:rPr>
          <w:rFonts w:ascii="Verdana" w:hAnsi="Verdana"/>
          <w:b/>
        </w:rPr>
      </w:pPr>
      <w:r>
        <w:rPr>
          <w:rFonts w:ascii="Verdana" w:hAnsi="Verdana"/>
          <w:b/>
        </w:rPr>
        <w:t xml:space="preserve">i. </w:t>
      </w:r>
      <w:r w:rsidR="00F342BE" w:rsidRPr="005153CD">
        <w:rPr>
          <w:rFonts w:ascii="Verdana" w:hAnsi="Verdana"/>
          <w:b/>
        </w:rPr>
        <w:t>Child and Family Assessment Framework</w:t>
      </w:r>
    </w:p>
    <w:p w:rsidR="00F342BE" w:rsidRPr="00A37D17" w:rsidRDefault="00F342BE" w:rsidP="00C122AA">
      <w:pPr>
        <w:spacing w:line="240" w:lineRule="auto"/>
        <w:ind w:left="284"/>
        <w:jc w:val="both"/>
        <w:rPr>
          <w:rFonts w:ascii="Verdana" w:hAnsi="Verdana"/>
        </w:rPr>
      </w:pPr>
      <w:r w:rsidRPr="00A37D17">
        <w:rPr>
          <w:rFonts w:ascii="Verdana" w:hAnsi="Verdana"/>
        </w:rPr>
        <w:t xml:space="preserve">The following are the circumstances where the MASH should outcome the referral for a </w:t>
      </w:r>
      <w:r w:rsidRPr="0024371C">
        <w:rPr>
          <w:rFonts w:ascii="Verdana" w:hAnsi="Verdana"/>
          <w:u w:val="single"/>
        </w:rPr>
        <w:t>Child and Family Assessment (CFA)</w:t>
      </w:r>
      <w:r w:rsidRPr="00A37D17">
        <w:rPr>
          <w:rFonts w:ascii="Verdana" w:hAnsi="Verdana"/>
        </w:rPr>
        <w:t xml:space="preserve"> and this is passed to the </w:t>
      </w:r>
      <w:r w:rsidRPr="00A37D17">
        <w:rPr>
          <w:rFonts w:ascii="Verdana" w:hAnsi="Verdana"/>
          <w:b/>
        </w:rPr>
        <w:t>Assessment and Intervention Service</w:t>
      </w:r>
      <w:r w:rsidR="00C122AA" w:rsidRPr="0024371C">
        <w:rPr>
          <w:rFonts w:ascii="Verdana" w:hAnsi="Verdana"/>
        </w:rPr>
        <w:t>:</w:t>
      </w:r>
      <w:r w:rsidRPr="00A37D17">
        <w:rPr>
          <w:rFonts w:ascii="Verdana" w:hAnsi="Verdana"/>
        </w:rPr>
        <w:t xml:space="preserve"> </w:t>
      </w:r>
    </w:p>
    <w:p w:rsidR="00F342BE" w:rsidRPr="001C13DA" w:rsidRDefault="00F342BE" w:rsidP="00C122AA">
      <w:pPr>
        <w:tabs>
          <w:tab w:val="left" w:pos="0"/>
        </w:tabs>
        <w:spacing w:line="240" w:lineRule="auto"/>
        <w:ind w:left="284"/>
        <w:jc w:val="both"/>
        <w:rPr>
          <w:rFonts w:ascii="Verdana" w:hAnsi="Verdana"/>
        </w:rPr>
      </w:pPr>
      <w:r w:rsidRPr="001C13DA">
        <w:rPr>
          <w:rFonts w:ascii="Verdana" w:hAnsi="Verdana"/>
        </w:rPr>
        <w:t>Where a child is likely to suffer significant harm as a result of parenting capacity in relation to:</w:t>
      </w:r>
    </w:p>
    <w:p w:rsidR="0056337A" w:rsidRPr="000A0B0A" w:rsidRDefault="0056337A" w:rsidP="0024371C">
      <w:pPr>
        <w:pStyle w:val="ListParagraph"/>
        <w:numPr>
          <w:ilvl w:val="0"/>
          <w:numId w:val="10"/>
        </w:numPr>
        <w:ind w:left="284"/>
        <w:rPr>
          <w:rFonts w:ascii="Verdana" w:hAnsi="Verdana"/>
        </w:rPr>
      </w:pPr>
      <w:r w:rsidRPr="000A0B0A">
        <w:rPr>
          <w:rFonts w:ascii="Verdana" w:hAnsi="Verdana"/>
        </w:rPr>
        <w:t xml:space="preserve">The parent(s) are care leavers, open to the </w:t>
      </w:r>
      <w:r w:rsidR="000A0B0A" w:rsidRPr="000A0B0A">
        <w:rPr>
          <w:rFonts w:ascii="Verdana" w:hAnsi="Verdana"/>
        </w:rPr>
        <w:t>Leaving Care Service</w:t>
      </w:r>
      <w:r w:rsidRPr="000A0B0A">
        <w:rPr>
          <w:rFonts w:ascii="Verdana" w:hAnsi="Verdana"/>
        </w:rPr>
        <w:t xml:space="preserve"> and </w:t>
      </w:r>
      <w:r w:rsidR="0003231C" w:rsidRPr="000A0B0A">
        <w:rPr>
          <w:rFonts w:ascii="Verdana" w:hAnsi="Verdana"/>
        </w:rPr>
        <w:t>have a previous history</w:t>
      </w:r>
      <w:r w:rsidR="002860C0" w:rsidRPr="000A0B0A">
        <w:rPr>
          <w:rFonts w:ascii="Verdana" w:hAnsi="Verdana"/>
        </w:rPr>
        <w:t>, at any point,</w:t>
      </w:r>
      <w:r w:rsidR="0003231C" w:rsidRPr="000A0B0A">
        <w:rPr>
          <w:rFonts w:ascii="Verdana" w:hAnsi="Verdana"/>
        </w:rPr>
        <w:t xml:space="preserve"> which has included factors such as violence to self or others, mental health difficulties, placement instability or homelessness, substance misuse or alcohol problems, criminal offending, been considered at risk of exploitation or other chaotic lifestyle factors which could impact their ability to provide safe care.</w:t>
      </w:r>
    </w:p>
    <w:p w:rsidR="00F342BE" w:rsidRPr="00F342BE" w:rsidRDefault="009B6B32" w:rsidP="0024371C">
      <w:pPr>
        <w:pStyle w:val="ListParagraph"/>
        <w:numPr>
          <w:ilvl w:val="0"/>
          <w:numId w:val="10"/>
        </w:numPr>
        <w:ind w:left="284"/>
        <w:rPr>
          <w:rFonts w:ascii="Verdana" w:hAnsi="Verdana"/>
        </w:rPr>
      </w:pPr>
      <w:r>
        <w:rPr>
          <w:rFonts w:ascii="Verdana" w:hAnsi="Verdana"/>
        </w:rPr>
        <w:t>The parent</w:t>
      </w:r>
      <w:r w:rsidR="00F342BE" w:rsidRPr="00F342BE">
        <w:rPr>
          <w:rFonts w:ascii="Verdana" w:hAnsi="Verdana"/>
        </w:rPr>
        <w:t>(s) have a mental health condition</w:t>
      </w:r>
      <w:r>
        <w:rPr>
          <w:rFonts w:ascii="Verdana" w:hAnsi="Verdana"/>
        </w:rPr>
        <w:t>.</w:t>
      </w:r>
    </w:p>
    <w:p w:rsidR="00F342BE" w:rsidRDefault="009B6B32" w:rsidP="0024371C">
      <w:pPr>
        <w:pStyle w:val="ListParagraph"/>
        <w:numPr>
          <w:ilvl w:val="0"/>
          <w:numId w:val="10"/>
        </w:numPr>
        <w:ind w:left="284"/>
        <w:rPr>
          <w:rFonts w:ascii="Verdana" w:hAnsi="Verdana"/>
        </w:rPr>
      </w:pPr>
      <w:r>
        <w:rPr>
          <w:rFonts w:ascii="Verdana" w:hAnsi="Verdana"/>
        </w:rPr>
        <w:t>The parent</w:t>
      </w:r>
      <w:r w:rsidR="00F342BE" w:rsidRPr="00F342BE">
        <w:rPr>
          <w:rFonts w:ascii="Verdana" w:hAnsi="Verdana"/>
        </w:rPr>
        <w:t>(s) have a learning disability</w:t>
      </w:r>
      <w:r>
        <w:rPr>
          <w:rFonts w:ascii="Verdana" w:hAnsi="Verdana"/>
        </w:rPr>
        <w:t>.</w:t>
      </w:r>
    </w:p>
    <w:p w:rsidR="009B6B32" w:rsidRPr="00F342BE" w:rsidRDefault="009B6B32" w:rsidP="0024371C">
      <w:pPr>
        <w:pStyle w:val="ListParagraph"/>
        <w:numPr>
          <w:ilvl w:val="0"/>
          <w:numId w:val="10"/>
        </w:numPr>
        <w:ind w:left="284"/>
        <w:rPr>
          <w:rFonts w:ascii="Verdana" w:hAnsi="Verdana"/>
        </w:rPr>
      </w:pPr>
      <w:r>
        <w:rPr>
          <w:rFonts w:ascii="Verdana" w:hAnsi="Verdana"/>
        </w:rPr>
        <w:t>There are concerns regarding the mother’s ability to protect.</w:t>
      </w:r>
    </w:p>
    <w:p w:rsidR="00F342BE" w:rsidRPr="00F342BE" w:rsidRDefault="00F342BE" w:rsidP="0024371C">
      <w:pPr>
        <w:pStyle w:val="ListParagraph"/>
        <w:numPr>
          <w:ilvl w:val="0"/>
          <w:numId w:val="10"/>
        </w:numPr>
        <w:ind w:left="284"/>
        <w:rPr>
          <w:rFonts w:ascii="Verdana" w:hAnsi="Verdana"/>
        </w:rPr>
      </w:pPr>
      <w:r w:rsidRPr="00F342BE">
        <w:rPr>
          <w:rFonts w:ascii="Verdana" w:hAnsi="Verdana"/>
        </w:rPr>
        <w:lastRenderedPageBreak/>
        <w:t xml:space="preserve">There are concerns about domestic violence in either the present, or in the previous relationship(s) of either </w:t>
      </w:r>
      <w:r w:rsidR="009B6B32" w:rsidRPr="00F342BE">
        <w:rPr>
          <w:rFonts w:ascii="Verdana" w:hAnsi="Verdana"/>
        </w:rPr>
        <w:t>parent</w:t>
      </w:r>
      <w:r w:rsidR="009B6B32">
        <w:rPr>
          <w:rFonts w:ascii="Verdana" w:hAnsi="Verdana"/>
        </w:rPr>
        <w:t>.</w:t>
      </w:r>
    </w:p>
    <w:p w:rsidR="00F342BE" w:rsidRPr="00F342BE" w:rsidRDefault="00F342BE" w:rsidP="0024371C">
      <w:pPr>
        <w:pStyle w:val="ListParagraph"/>
        <w:numPr>
          <w:ilvl w:val="0"/>
          <w:numId w:val="10"/>
        </w:numPr>
        <w:ind w:left="284"/>
        <w:rPr>
          <w:rFonts w:ascii="Verdana" w:hAnsi="Verdana"/>
        </w:rPr>
      </w:pPr>
      <w:r w:rsidRPr="00F342BE">
        <w:rPr>
          <w:rFonts w:ascii="Verdana" w:hAnsi="Verdana"/>
        </w:rPr>
        <w:t>One of both parents or members of the network have convictions or has been the subject of criminal investigations for offences of either a violent or a sexual nature</w:t>
      </w:r>
      <w:r w:rsidR="009B6B32">
        <w:rPr>
          <w:rFonts w:ascii="Verdana" w:hAnsi="Verdana"/>
        </w:rPr>
        <w:t>.</w:t>
      </w:r>
    </w:p>
    <w:p w:rsidR="00F342BE" w:rsidRPr="00F342BE" w:rsidRDefault="00F342BE" w:rsidP="0024371C">
      <w:pPr>
        <w:pStyle w:val="ListParagraph"/>
        <w:numPr>
          <w:ilvl w:val="0"/>
          <w:numId w:val="10"/>
        </w:numPr>
        <w:ind w:left="284"/>
        <w:rPr>
          <w:rFonts w:ascii="Verdana" w:hAnsi="Verdana"/>
        </w:rPr>
      </w:pPr>
      <w:r w:rsidRPr="00F342BE">
        <w:rPr>
          <w:rFonts w:ascii="Verdana" w:hAnsi="Verdana"/>
        </w:rPr>
        <w:t>Where alcohol or substance abuse is thought to be affecting the health of the expected baby.</w:t>
      </w:r>
    </w:p>
    <w:p w:rsidR="00F342BE" w:rsidRPr="00F342BE" w:rsidRDefault="00F342BE" w:rsidP="0024371C">
      <w:pPr>
        <w:pStyle w:val="ListParagraph"/>
        <w:numPr>
          <w:ilvl w:val="0"/>
          <w:numId w:val="10"/>
        </w:numPr>
        <w:ind w:left="284"/>
        <w:rPr>
          <w:rFonts w:ascii="Verdana" w:hAnsi="Verdana"/>
        </w:rPr>
      </w:pPr>
      <w:r w:rsidRPr="00F342BE">
        <w:rPr>
          <w:rFonts w:ascii="Verdana" w:hAnsi="Verdana"/>
        </w:rPr>
        <w:t>A parent previously suspected of fabricat</w:t>
      </w:r>
      <w:r w:rsidR="009B6B32">
        <w:rPr>
          <w:rFonts w:ascii="Verdana" w:hAnsi="Verdana"/>
        </w:rPr>
        <w:t>ing</w:t>
      </w:r>
      <w:r w:rsidRPr="00F342BE">
        <w:rPr>
          <w:rFonts w:ascii="Verdana" w:hAnsi="Verdana"/>
        </w:rPr>
        <w:t xml:space="preserve"> or inducing illness in a child.</w:t>
      </w:r>
    </w:p>
    <w:p w:rsidR="00F342BE" w:rsidRDefault="00035CBC" w:rsidP="00C122AA">
      <w:pPr>
        <w:spacing w:line="240" w:lineRule="auto"/>
        <w:ind w:left="284"/>
        <w:jc w:val="both"/>
        <w:rPr>
          <w:rFonts w:ascii="Verdana" w:hAnsi="Verdana"/>
        </w:rPr>
      </w:pPr>
      <w:r>
        <w:rPr>
          <w:rFonts w:ascii="Verdana" w:hAnsi="Verdana"/>
        </w:rPr>
        <w:t xml:space="preserve">The rationale is that </w:t>
      </w:r>
      <w:r w:rsidR="00F342BE" w:rsidRPr="00A37D17">
        <w:rPr>
          <w:rFonts w:ascii="Verdana" w:hAnsi="Verdana"/>
        </w:rPr>
        <w:t xml:space="preserve">whilst </w:t>
      </w:r>
      <w:r>
        <w:rPr>
          <w:rFonts w:ascii="Verdana" w:hAnsi="Verdana"/>
        </w:rPr>
        <w:t>the referral raise</w:t>
      </w:r>
      <w:r w:rsidR="000E4E7C">
        <w:rPr>
          <w:rFonts w:ascii="Verdana" w:hAnsi="Verdana"/>
        </w:rPr>
        <w:t>s</w:t>
      </w:r>
      <w:r w:rsidR="00F342BE" w:rsidRPr="00A37D17">
        <w:rPr>
          <w:rFonts w:ascii="Verdana" w:hAnsi="Verdana"/>
        </w:rPr>
        <w:t xml:space="preserve"> concerns that require a level 4 </w:t>
      </w:r>
      <w:r>
        <w:rPr>
          <w:rFonts w:ascii="Verdana" w:hAnsi="Verdana"/>
        </w:rPr>
        <w:t xml:space="preserve">Child and Family Assessment, </w:t>
      </w:r>
      <w:r w:rsidR="000E4E7C">
        <w:rPr>
          <w:rFonts w:ascii="Verdana" w:hAnsi="Verdana"/>
        </w:rPr>
        <w:t>there is not</w:t>
      </w:r>
      <w:r>
        <w:rPr>
          <w:rFonts w:ascii="Verdana" w:hAnsi="Verdana"/>
        </w:rPr>
        <w:t xml:space="preserve"> substantial</w:t>
      </w:r>
      <w:r w:rsidR="00F342BE" w:rsidRPr="00A37D17">
        <w:rPr>
          <w:rFonts w:ascii="Verdana" w:hAnsi="Verdana"/>
        </w:rPr>
        <w:t xml:space="preserve"> </w:t>
      </w:r>
      <w:r>
        <w:rPr>
          <w:rFonts w:ascii="Verdana" w:hAnsi="Verdana"/>
        </w:rPr>
        <w:t>evidence of</w:t>
      </w:r>
      <w:r w:rsidR="00F342BE" w:rsidRPr="00A37D17">
        <w:rPr>
          <w:rFonts w:ascii="Verdana" w:hAnsi="Verdana"/>
        </w:rPr>
        <w:t xml:space="preserve"> significant harm</w:t>
      </w:r>
      <w:r w:rsidR="000E4E7C">
        <w:rPr>
          <w:rFonts w:ascii="Verdana" w:hAnsi="Verdana"/>
        </w:rPr>
        <w:t xml:space="preserve"> that would trigger a Comprehensive Pre-Birth Assessment</w:t>
      </w:r>
      <w:r w:rsidR="00F342BE" w:rsidRPr="00A37D17">
        <w:rPr>
          <w:rFonts w:ascii="Verdana" w:hAnsi="Verdana"/>
        </w:rPr>
        <w:t>.</w:t>
      </w:r>
    </w:p>
    <w:p w:rsidR="00EF1D46" w:rsidRDefault="00EF1D46" w:rsidP="0024371C">
      <w:pPr>
        <w:spacing w:line="240" w:lineRule="auto"/>
        <w:ind w:left="284"/>
        <w:jc w:val="both"/>
        <w:rPr>
          <w:rFonts w:ascii="Verdana" w:hAnsi="Verdana"/>
        </w:rPr>
      </w:pPr>
    </w:p>
    <w:p w:rsidR="00EF1D46" w:rsidRPr="00A37D17" w:rsidRDefault="00EF1D46" w:rsidP="00C122AA">
      <w:pPr>
        <w:spacing w:line="240" w:lineRule="auto"/>
        <w:ind w:left="284"/>
        <w:jc w:val="both"/>
        <w:rPr>
          <w:rFonts w:ascii="Verdana" w:hAnsi="Verdana"/>
          <w:b/>
        </w:rPr>
      </w:pPr>
      <w:r>
        <w:rPr>
          <w:rFonts w:ascii="Verdana" w:hAnsi="Verdana"/>
          <w:b/>
        </w:rPr>
        <w:t>ii. Comprehensive Pre-Birth</w:t>
      </w:r>
      <w:r w:rsidRPr="005153CD">
        <w:rPr>
          <w:rFonts w:ascii="Verdana" w:hAnsi="Verdana"/>
          <w:b/>
        </w:rPr>
        <w:t xml:space="preserve"> Assessment Framework</w:t>
      </w:r>
    </w:p>
    <w:p w:rsidR="00F342BE" w:rsidRDefault="000E4E7C" w:rsidP="0024371C">
      <w:pPr>
        <w:spacing w:line="240" w:lineRule="auto"/>
        <w:ind w:left="284"/>
        <w:jc w:val="both"/>
        <w:rPr>
          <w:rFonts w:ascii="Verdana" w:hAnsi="Verdana"/>
          <w:b/>
        </w:rPr>
      </w:pPr>
      <w:r>
        <w:rPr>
          <w:rFonts w:ascii="Verdana" w:hAnsi="Verdana"/>
        </w:rPr>
        <w:t xml:space="preserve">However, </w:t>
      </w:r>
      <w:r w:rsidR="00F342BE" w:rsidRPr="0007631A">
        <w:rPr>
          <w:rFonts w:ascii="Verdana" w:hAnsi="Verdana"/>
        </w:rPr>
        <w:t xml:space="preserve">if either one or </w:t>
      </w:r>
      <w:r w:rsidRPr="0007631A">
        <w:rPr>
          <w:rFonts w:ascii="Verdana" w:hAnsi="Verdana"/>
        </w:rPr>
        <w:t xml:space="preserve">a combination of </w:t>
      </w:r>
      <w:r>
        <w:rPr>
          <w:rFonts w:ascii="Verdana" w:hAnsi="Verdana"/>
        </w:rPr>
        <w:t xml:space="preserve">the </w:t>
      </w:r>
      <w:r w:rsidRPr="0007631A">
        <w:rPr>
          <w:rFonts w:ascii="Verdana" w:hAnsi="Verdana"/>
        </w:rPr>
        <w:t>factors</w:t>
      </w:r>
      <w:r>
        <w:rPr>
          <w:rFonts w:ascii="Verdana" w:hAnsi="Verdana"/>
        </w:rPr>
        <w:t xml:space="preserve"> above</w:t>
      </w:r>
      <w:r w:rsidRPr="0007631A">
        <w:rPr>
          <w:rFonts w:ascii="Verdana" w:hAnsi="Verdana"/>
        </w:rPr>
        <w:t xml:space="preserve"> </w:t>
      </w:r>
      <w:r>
        <w:rPr>
          <w:rFonts w:ascii="Verdana" w:hAnsi="Verdana"/>
        </w:rPr>
        <w:t>provides</w:t>
      </w:r>
      <w:r w:rsidR="00F342BE">
        <w:rPr>
          <w:rFonts w:ascii="Verdana" w:hAnsi="Verdana"/>
        </w:rPr>
        <w:t xml:space="preserve"> </w:t>
      </w:r>
      <w:r w:rsidR="00F342BE" w:rsidRPr="0024371C">
        <w:rPr>
          <w:rFonts w:ascii="Verdana" w:hAnsi="Verdana"/>
          <w:b/>
        </w:rPr>
        <w:t>extensive evidence of significant harm</w:t>
      </w:r>
      <w:r w:rsidR="00F342BE" w:rsidRPr="0007631A">
        <w:rPr>
          <w:rFonts w:ascii="Verdana" w:hAnsi="Verdana"/>
        </w:rPr>
        <w:t xml:space="preserve"> </w:t>
      </w:r>
      <w:r w:rsidR="009B6B32">
        <w:rPr>
          <w:rFonts w:ascii="Verdana" w:hAnsi="Verdana"/>
        </w:rPr>
        <w:t xml:space="preserve">and that there is a strong likelihood for an ICPC or Care Proceedings being initiated, </w:t>
      </w:r>
      <w:r w:rsidR="0024371C" w:rsidRPr="0007631A">
        <w:rPr>
          <w:rFonts w:ascii="Verdana" w:hAnsi="Verdana"/>
        </w:rPr>
        <w:t>and then</w:t>
      </w:r>
      <w:r w:rsidR="00F342BE" w:rsidRPr="0007631A">
        <w:rPr>
          <w:rFonts w:ascii="Verdana" w:hAnsi="Verdana"/>
        </w:rPr>
        <w:t xml:space="preserve"> the </w:t>
      </w:r>
      <w:r w:rsidR="00C122AA">
        <w:rPr>
          <w:rFonts w:ascii="Verdana" w:hAnsi="Verdana"/>
        </w:rPr>
        <w:t xml:space="preserve">outcome of the </w:t>
      </w:r>
      <w:r w:rsidR="00F342BE" w:rsidRPr="0007631A">
        <w:rPr>
          <w:rFonts w:ascii="Verdana" w:hAnsi="Verdana"/>
        </w:rPr>
        <w:t>referral should be</w:t>
      </w:r>
      <w:r w:rsidR="00C122AA">
        <w:rPr>
          <w:rFonts w:ascii="Verdana" w:hAnsi="Verdana"/>
        </w:rPr>
        <w:t xml:space="preserve"> </w:t>
      </w:r>
      <w:r w:rsidR="00F342BE" w:rsidRPr="0007631A">
        <w:rPr>
          <w:rFonts w:ascii="Verdana" w:hAnsi="Verdana"/>
        </w:rPr>
        <w:t xml:space="preserve">for a </w:t>
      </w:r>
      <w:r w:rsidR="00C122AA" w:rsidRPr="00C122AA">
        <w:rPr>
          <w:rFonts w:ascii="Verdana" w:hAnsi="Verdana"/>
          <w:u w:val="single"/>
        </w:rPr>
        <w:t>C</w:t>
      </w:r>
      <w:r w:rsidR="00F342BE" w:rsidRPr="0024371C">
        <w:rPr>
          <w:rFonts w:ascii="Verdana" w:hAnsi="Verdana"/>
          <w:u w:val="single"/>
        </w:rPr>
        <w:t xml:space="preserve">omprehensive </w:t>
      </w:r>
      <w:r w:rsidR="000E43D8" w:rsidRPr="0024371C">
        <w:rPr>
          <w:rFonts w:ascii="Verdana" w:hAnsi="Verdana"/>
          <w:u w:val="single"/>
        </w:rPr>
        <w:t>Pre-Birth</w:t>
      </w:r>
      <w:r w:rsidR="00F342BE" w:rsidRPr="0024371C">
        <w:rPr>
          <w:rFonts w:ascii="Verdana" w:hAnsi="Verdana"/>
          <w:u w:val="single"/>
        </w:rPr>
        <w:t xml:space="preserve"> </w:t>
      </w:r>
      <w:r w:rsidR="00C122AA">
        <w:rPr>
          <w:rFonts w:ascii="Verdana" w:hAnsi="Verdana"/>
          <w:u w:val="single"/>
        </w:rPr>
        <w:t>A</w:t>
      </w:r>
      <w:r w:rsidR="00F342BE" w:rsidRPr="0024371C">
        <w:rPr>
          <w:rFonts w:ascii="Verdana" w:hAnsi="Verdana"/>
          <w:u w:val="single"/>
        </w:rPr>
        <w:t>ssessment</w:t>
      </w:r>
      <w:r w:rsidR="00C122AA">
        <w:rPr>
          <w:rFonts w:ascii="Verdana" w:hAnsi="Verdana"/>
          <w:u w:val="single"/>
        </w:rPr>
        <w:t xml:space="preserve"> (PBA)</w:t>
      </w:r>
      <w:r w:rsidR="00F342BE" w:rsidRPr="00F342BE">
        <w:rPr>
          <w:rFonts w:ascii="Verdana" w:hAnsi="Verdana"/>
        </w:rPr>
        <w:t xml:space="preserve"> and passed to the </w:t>
      </w:r>
      <w:r w:rsidR="00F342BE" w:rsidRPr="00F342BE">
        <w:rPr>
          <w:rFonts w:ascii="Verdana" w:hAnsi="Verdana"/>
          <w:b/>
        </w:rPr>
        <w:t>Family Support and Protection Service.</w:t>
      </w:r>
    </w:p>
    <w:p w:rsidR="00713AAA" w:rsidRPr="00A37D17" w:rsidRDefault="008A1392" w:rsidP="0024371C">
      <w:pPr>
        <w:spacing w:line="240" w:lineRule="auto"/>
        <w:ind w:left="284"/>
        <w:jc w:val="both"/>
        <w:rPr>
          <w:rFonts w:ascii="Verdana" w:hAnsi="Verdana"/>
        </w:rPr>
      </w:pPr>
      <w:r w:rsidRPr="00A37D17">
        <w:rPr>
          <w:rFonts w:ascii="Verdana" w:hAnsi="Verdana"/>
        </w:rPr>
        <w:t xml:space="preserve">The following are the circumstances in which a </w:t>
      </w:r>
      <w:r w:rsidR="000E4E7C">
        <w:rPr>
          <w:rFonts w:ascii="Verdana" w:hAnsi="Verdana"/>
        </w:rPr>
        <w:t>C</w:t>
      </w:r>
      <w:r w:rsidR="00CC2216">
        <w:rPr>
          <w:rFonts w:ascii="Verdana" w:hAnsi="Verdana"/>
        </w:rPr>
        <w:t>omprehensive</w:t>
      </w:r>
      <w:r w:rsidR="00CC2216" w:rsidRPr="00A37D17">
        <w:rPr>
          <w:rFonts w:ascii="Verdana" w:hAnsi="Verdana"/>
        </w:rPr>
        <w:t xml:space="preserve"> </w:t>
      </w:r>
      <w:r w:rsidR="00C122AA">
        <w:rPr>
          <w:rFonts w:ascii="Verdana" w:hAnsi="Verdana"/>
        </w:rPr>
        <w:t>Pre-Birth Assessment</w:t>
      </w:r>
      <w:r w:rsidR="00880994" w:rsidRPr="00A37D17">
        <w:rPr>
          <w:rFonts w:ascii="Verdana" w:hAnsi="Verdana"/>
        </w:rPr>
        <w:t xml:space="preserve"> should be undertaken.</w:t>
      </w:r>
      <w:r w:rsidR="00EC61D3" w:rsidRPr="00A37D17">
        <w:rPr>
          <w:rFonts w:ascii="Verdana" w:hAnsi="Verdana"/>
        </w:rPr>
        <w:t xml:space="preserve"> The decision to undertake a </w:t>
      </w:r>
      <w:r w:rsidR="009B6B32">
        <w:rPr>
          <w:rFonts w:ascii="Verdana" w:hAnsi="Verdana"/>
        </w:rPr>
        <w:t>C</w:t>
      </w:r>
      <w:r w:rsidR="009B6B32" w:rsidRPr="00A37D17">
        <w:rPr>
          <w:rFonts w:ascii="Verdana" w:hAnsi="Verdana"/>
        </w:rPr>
        <w:t xml:space="preserve">omprehensive </w:t>
      </w:r>
      <w:r w:rsidR="00C122AA">
        <w:rPr>
          <w:rFonts w:ascii="Verdana" w:hAnsi="Verdana"/>
        </w:rPr>
        <w:t>Pre-Birth Assessment</w:t>
      </w:r>
      <w:r w:rsidR="00EC61D3" w:rsidRPr="00A37D17">
        <w:rPr>
          <w:rFonts w:ascii="Verdana" w:hAnsi="Verdana"/>
        </w:rPr>
        <w:t xml:space="preserve"> may be because of one significant incident, or a series of less significant incidents. In situations where a number of the above factors are known to co-exist, the </w:t>
      </w:r>
      <w:r w:rsidR="000E4E7C">
        <w:rPr>
          <w:rFonts w:ascii="Verdana" w:hAnsi="Verdana"/>
        </w:rPr>
        <w:t>Pre-Birth Assessment</w:t>
      </w:r>
      <w:r w:rsidR="00EC61D3" w:rsidRPr="00A37D17">
        <w:rPr>
          <w:rFonts w:ascii="Verdana" w:hAnsi="Verdana"/>
        </w:rPr>
        <w:t xml:space="preserve"> must consider the potential impact of the cumulative risk factors on the unborn child as well as on the baby when it is born. Where the expectant mother/ proposed carers are under 18 years of age, the assessment should consider their own needs in addition to their ability to meet the baby’s needs. </w:t>
      </w:r>
    </w:p>
    <w:p w:rsidR="00A35A31" w:rsidRDefault="00A35A31">
      <w:pPr>
        <w:pStyle w:val="ListParagraph"/>
        <w:numPr>
          <w:ilvl w:val="0"/>
          <w:numId w:val="10"/>
        </w:numPr>
        <w:spacing w:after="0"/>
        <w:ind w:left="284"/>
        <w:rPr>
          <w:rFonts w:ascii="Verdana" w:hAnsi="Verdana"/>
        </w:rPr>
      </w:pPr>
      <w:r w:rsidRPr="00685CB8">
        <w:rPr>
          <w:rFonts w:ascii="Verdana" w:hAnsi="Verdana"/>
        </w:rPr>
        <w:t xml:space="preserve">Where there has been a previous unexplained death of a child or unexplained serious injury to a child whilst in the care of either parent. </w:t>
      </w:r>
    </w:p>
    <w:p w:rsidR="00A35A31" w:rsidRPr="0024371C" w:rsidRDefault="008A1392" w:rsidP="0024371C">
      <w:pPr>
        <w:pStyle w:val="ListParagraph"/>
        <w:numPr>
          <w:ilvl w:val="0"/>
          <w:numId w:val="10"/>
        </w:numPr>
        <w:spacing w:after="0"/>
        <w:ind w:left="284"/>
        <w:rPr>
          <w:rFonts w:ascii="Verdana" w:hAnsi="Verdana"/>
        </w:rPr>
      </w:pPr>
      <w:r w:rsidRPr="0024371C">
        <w:rPr>
          <w:rFonts w:ascii="Verdana" w:hAnsi="Verdana"/>
        </w:rPr>
        <w:t xml:space="preserve">Where a child in the family has </w:t>
      </w:r>
      <w:r w:rsidR="00A35A31" w:rsidRPr="00A35A31">
        <w:rPr>
          <w:rFonts w:ascii="Verdana" w:hAnsi="Verdana"/>
        </w:rPr>
        <w:t xml:space="preserve">been removed or </w:t>
      </w:r>
      <w:r w:rsidRPr="0024371C">
        <w:rPr>
          <w:rFonts w:ascii="Verdana" w:hAnsi="Verdana"/>
        </w:rPr>
        <w:t xml:space="preserve">been </w:t>
      </w:r>
      <w:r w:rsidR="00CC2216" w:rsidRPr="00A35A31">
        <w:rPr>
          <w:rFonts w:ascii="Verdana" w:hAnsi="Verdana"/>
        </w:rPr>
        <w:t>subject to Care Proceedings</w:t>
      </w:r>
      <w:r w:rsidR="009B6B32">
        <w:rPr>
          <w:rFonts w:ascii="Verdana" w:hAnsi="Verdana"/>
        </w:rPr>
        <w:t>/ PLO process</w:t>
      </w:r>
      <w:r w:rsidR="00CC2216" w:rsidRPr="00A35A31">
        <w:rPr>
          <w:rFonts w:ascii="Verdana" w:hAnsi="Verdana"/>
        </w:rPr>
        <w:t xml:space="preserve"> within the last </w:t>
      </w:r>
      <w:r w:rsidR="00E97DDC" w:rsidRPr="00A35A31">
        <w:rPr>
          <w:rFonts w:ascii="Verdana" w:hAnsi="Verdana"/>
        </w:rPr>
        <w:t>2 years and the evidence of suffering significant harm remains the same.</w:t>
      </w:r>
      <w:r w:rsidRPr="0024371C">
        <w:rPr>
          <w:rFonts w:ascii="Verdana" w:hAnsi="Verdana"/>
        </w:rPr>
        <w:t xml:space="preserve"> </w:t>
      </w:r>
    </w:p>
    <w:p w:rsidR="00A35A31" w:rsidRPr="000E43D8" w:rsidRDefault="008A1392" w:rsidP="0024371C">
      <w:pPr>
        <w:pStyle w:val="ListParagraph"/>
        <w:numPr>
          <w:ilvl w:val="0"/>
          <w:numId w:val="10"/>
        </w:numPr>
        <w:spacing w:after="0"/>
        <w:ind w:left="284"/>
        <w:rPr>
          <w:rFonts w:ascii="Verdana" w:hAnsi="Verdana"/>
        </w:rPr>
      </w:pPr>
      <w:r w:rsidRPr="000E43D8">
        <w:rPr>
          <w:rFonts w:ascii="Verdana" w:hAnsi="Verdana"/>
        </w:rPr>
        <w:t xml:space="preserve">Where a child in the home is on a Child Protection Plan or one of the parents is on a </w:t>
      </w:r>
      <w:r w:rsidR="009B6B32">
        <w:rPr>
          <w:rFonts w:ascii="Verdana" w:hAnsi="Verdana"/>
        </w:rPr>
        <w:t>C</w:t>
      </w:r>
      <w:r w:rsidR="009B6B32" w:rsidRPr="000E43D8">
        <w:rPr>
          <w:rFonts w:ascii="Verdana" w:hAnsi="Verdana"/>
        </w:rPr>
        <w:t xml:space="preserve">hild </w:t>
      </w:r>
      <w:r w:rsidR="009B6B32">
        <w:rPr>
          <w:rFonts w:ascii="Verdana" w:hAnsi="Verdana"/>
        </w:rPr>
        <w:t>P</w:t>
      </w:r>
      <w:r w:rsidR="009B6B32" w:rsidRPr="000E43D8">
        <w:rPr>
          <w:rFonts w:ascii="Verdana" w:hAnsi="Verdana"/>
        </w:rPr>
        <w:t xml:space="preserve">rotection </w:t>
      </w:r>
      <w:r w:rsidR="009B6B32">
        <w:rPr>
          <w:rFonts w:ascii="Verdana" w:hAnsi="Verdana"/>
        </w:rPr>
        <w:t>P</w:t>
      </w:r>
      <w:r w:rsidR="009B6B32" w:rsidRPr="000E43D8">
        <w:rPr>
          <w:rFonts w:ascii="Verdana" w:hAnsi="Verdana"/>
        </w:rPr>
        <w:t>lan</w:t>
      </w:r>
      <w:r w:rsidRPr="000E43D8">
        <w:rPr>
          <w:rFonts w:ascii="Verdana" w:hAnsi="Verdana"/>
        </w:rPr>
        <w:t xml:space="preserve">. </w:t>
      </w:r>
    </w:p>
    <w:p w:rsidR="0056337A" w:rsidRDefault="000D65F2" w:rsidP="0024371C">
      <w:pPr>
        <w:pStyle w:val="ListParagraph"/>
        <w:numPr>
          <w:ilvl w:val="0"/>
          <w:numId w:val="10"/>
        </w:numPr>
        <w:spacing w:after="0"/>
        <w:ind w:left="284"/>
        <w:rPr>
          <w:rFonts w:ascii="Verdana" w:hAnsi="Verdana"/>
        </w:rPr>
      </w:pPr>
      <w:r w:rsidRPr="00A35A31">
        <w:rPr>
          <w:rFonts w:ascii="Verdana" w:hAnsi="Verdana"/>
        </w:rPr>
        <w:t xml:space="preserve">Where either parent </w:t>
      </w:r>
      <w:r w:rsidR="007D7937" w:rsidRPr="00A35A31">
        <w:rPr>
          <w:rFonts w:ascii="Verdana" w:hAnsi="Verdana"/>
        </w:rPr>
        <w:t>is</w:t>
      </w:r>
      <w:r w:rsidRPr="00A35A31">
        <w:rPr>
          <w:rFonts w:ascii="Verdana" w:hAnsi="Verdana"/>
        </w:rPr>
        <w:t xml:space="preserve"> currently</w:t>
      </w:r>
      <w:r w:rsidR="007D7937" w:rsidRPr="00A35A31">
        <w:rPr>
          <w:rFonts w:ascii="Verdana" w:hAnsi="Verdana"/>
        </w:rPr>
        <w:t xml:space="preserve"> a Child L</w:t>
      </w:r>
      <w:r w:rsidRPr="00A35A31">
        <w:rPr>
          <w:rFonts w:ascii="Verdana" w:hAnsi="Verdana"/>
        </w:rPr>
        <w:t xml:space="preserve">ooked </w:t>
      </w:r>
      <w:r w:rsidR="007D7937" w:rsidRPr="00A35A31">
        <w:rPr>
          <w:rFonts w:ascii="Verdana" w:hAnsi="Verdana"/>
        </w:rPr>
        <w:t>A</w:t>
      </w:r>
      <w:r w:rsidRPr="00A35A31">
        <w:rPr>
          <w:rFonts w:ascii="Verdana" w:hAnsi="Verdana"/>
        </w:rPr>
        <w:t>fter</w:t>
      </w:r>
      <w:r w:rsidR="0056337A">
        <w:rPr>
          <w:rFonts w:ascii="Verdana" w:hAnsi="Verdana"/>
        </w:rPr>
        <w:t>.</w:t>
      </w:r>
    </w:p>
    <w:p w:rsidR="00CC2216" w:rsidRPr="005A7D95" w:rsidRDefault="0056337A" w:rsidP="0024371C">
      <w:pPr>
        <w:pStyle w:val="ListParagraph"/>
        <w:numPr>
          <w:ilvl w:val="0"/>
          <w:numId w:val="10"/>
        </w:numPr>
        <w:spacing w:after="0"/>
        <w:ind w:left="284"/>
        <w:rPr>
          <w:rFonts w:ascii="Verdana" w:hAnsi="Verdana"/>
        </w:rPr>
      </w:pPr>
      <w:r w:rsidRPr="005A7D95">
        <w:rPr>
          <w:rFonts w:ascii="Verdana" w:hAnsi="Verdana"/>
        </w:rPr>
        <w:t xml:space="preserve">Where either parent is </w:t>
      </w:r>
      <w:r w:rsidR="003962FE" w:rsidRPr="005A7D95">
        <w:rPr>
          <w:rFonts w:ascii="Verdana" w:hAnsi="Verdana"/>
        </w:rPr>
        <w:t>a care</w:t>
      </w:r>
      <w:r w:rsidR="000D65F2" w:rsidRPr="005A7D95">
        <w:rPr>
          <w:rFonts w:ascii="Verdana" w:hAnsi="Verdana"/>
        </w:rPr>
        <w:t xml:space="preserve"> </w:t>
      </w:r>
      <w:r w:rsidRPr="005A7D95">
        <w:rPr>
          <w:rFonts w:ascii="Verdana" w:hAnsi="Verdana"/>
        </w:rPr>
        <w:t>l</w:t>
      </w:r>
      <w:r w:rsidR="000D65F2" w:rsidRPr="005A7D95">
        <w:rPr>
          <w:rFonts w:ascii="Verdana" w:hAnsi="Verdana"/>
        </w:rPr>
        <w:t>eaver under the age of 25 years old</w:t>
      </w:r>
      <w:r w:rsidRPr="005A7D95">
        <w:rPr>
          <w:rFonts w:ascii="Verdana" w:hAnsi="Verdana"/>
        </w:rPr>
        <w:t xml:space="preserve"> and they have </w:t>
      </w:r>
      <w:r w:rsidR="005A7D95" w:rsidRPr="005A7D95">
        <w:rPr>
          <w:rFonts w:ascii="Verdana" w:hAnsi="Verdana"/>
        </w:rPr>
        <w:t xml:space="preserve">previous concerns regarding </w:t>
      </w:r>
      <w:r w:rsidRPr="005A7D95">
        <w:rPr>
          <w:rFonts w:ascii="Verdana" w:hAnsi="Verdana"/>
        </w:rPr>
        <w:t>violence</w:t>
      </w:r>
      <w:r w:rsidR="0003231C" w:rsidRPr="005A7D95">
        <w:rPr>
          <w:rFonts w:ascii="Verdana" w:hAnsi="Verdana"/>
        </w:rPr>
        <w:t xml:space="preserve"> to self or others</w:t>
      </w:r>
      <w:r w:rsidRPr="005A7D95">
        <w:rPr>
          <w:rFonts w:ascii="Verdana" w:hAnsi="Verdana"/>
        </w:rPr>
        <w:t>,</w:t>
      </w:r>
      <w:r w:rsidR="0003231C" w:rsidRPr="005A7D95">
        <w:rPr>
          <w:rFonts w:ascii="Verdana" w:hAnsi="Verdana"/>
        </w:rPr>
        <w:t xml:space="preserve"> mental health difficulties,</w:t>
      </w:r>
      <w:r w:rsidRPr="005A7D95">
        <w:rPr>
          <w:rFonts w:ascii="Verdana" w:hAnsi="Verdana"/>
        </w:rPr>
        <w:t xml:space="preserve"> placement instability or homelessness, substance misuse or alcohol problems, criminal offending, been considered at risk of exploitation or other chaotic lifestyle factors</w:t>
      </w:r>
      <w:r w:rsidR="0003231C" w:rsidRPr="005A7D95">
        <w:rPr>
          <w:rFonts w:ascii="Verdana" w:hAnsi="Verdana"/>
        </w:rPr>
        <w:t xml:space="preserve"> which could impact their ability to provide safe care</w:t>
      </w:r>
    </w:p>
    <w:p w:rsidR="00CC2216" w:rsidRDefault="000D65F2" w:rsidP="0024371C">
      <w:pPr>
        <w:pStyle w:val="ListParagraph"/>
        <w:numPr>
          <w:ilvl w:val="0"/>
          <w:numId w:val="10"/>
        </w:numPr>
        <w:spacing w:after="0"/>
        <w:ind w:left="284"/>
        <w:rPr>
          <w:rFonts w:ascii="Verdana" w:hAnsi="Verdana"/>
        </w:rPr>
      </w:pPr>
      <w:r w:rsidRPr="00CC2216">
        <w:rPr>
          <w:rFonts w:ascii="Verdana" w:hAnsi="Verdana"/>
        </w:rPr>
        <w:t>Where either parent is under 16 years of age.</w:t>
      </w:r>
    </w:p>
    <w:p w:rsidR="00CC2216" w:rsidRDefault="000D65F2" w:rsidP="0024371C">
      <w:pPr>
        <w:pStyle w:val="ListParagraph"/>
        <w:numPr>
          <w:ilvl w:val="0"/>
          <w:numId w:val="10"/>
        </w:numPr>
        <w:spacing w:after="0"/>
        <w:ind w:left="284"/>
        <w:rPr>
          <w:rFonts w:ascii="Verdana" w:hAnsi="Verdana"/>
        </w:rPr>
      </w:pPr>
      <w:r w:rsidRPr="00CC2216">
        <w:rPr>
          <w:rFonts w:ascii="Verdana" w:hAnsi="Verdana"/>
        </w:rPr>
        <w:t>Where the pregnancy has been concealed.</w:t>
      </w:r>
    </w:p>
    <w:p w:rsidR="0068528B" w:rsidRPr="0024371C" w:rsidRDefault="000D65F2" w:rsidP="0024371C">
      <w:pPr>
        <w:pStyle w:val="ListParagraph"/>
        <w:numPr>
          <w:ilvl w:val="0"/>
          <w:numId w:val="10"/>
        </w:numPr>
        <w:spacing w:after="0"/>
        <w:ind w:left="284"/>
        <w:rPr>
          <w:rFonts w:ascii="Verdana" w:hAnsi="Verdana"/>
        </w:rPr>
      </w:pPr>
      <w:r w:rsidRPr="00CC2216">
        <w:rPr>
          <w:rFonts w:ascii="Verdana" w:hAnsi="Verdana"/>
        </w:rPr>
        <w:t>Where a parent has requested to relinquish the child upon birth.</w:t>
      </w:r>
      <w:r w:rsidR="0068528B" w:rsidRPr="0024371C">
        <w:rPr>
          <w:rFonts w:ascii="Verdana" w:hAnsi="Verdana"/>
        </w:rPr>
        <w:t xml:space="preserve"> </w:t>
      </w:r>
    </w:p>
    <w:p w:rsidR="00B23D25" w:rsidRDefault="00B23D25" w:rsidP="0024371C">
      <w:pPr>
        <w:spacing w:line="240" w:lineRule="auto"/>
        <w:jc w:val="both"/>
        <w:rPr>
          <w:rFonts w:ascii="Verdana" w:hAnsi="Verdana" w:cs="Verdana"/>
          <w:b/>
          <w:bCs/>
          <w:u w:val="single"/>
        </w:rPr>
      </w:pPr>
    </w:p>
    <w:p w:rsidR="00510B89" w:rsidRPr="0024371C" w:rsidRDefault="000E4E7C" w:rsidP="0024371C">
      <w:pPr>
        <w:spacing w:line="240" w:lineRule="auto"/>
        <w:jc w:val="both"/>
        <w:rPr>
          <w:rFonts w:ascii="Verdana" w:hAnsi="Verdana" w:cs="Verdana"/>
          <w:bCs/>
          <w:u w:val="single"/>
        </w:rPr>
      </w:pPr>
      <w:r>
        <w:rPr>
          <w:rFonts w:ascii="Verdana" w:hAnsi="Verdana" w:cs="Verdana"/>
          <w:bCs/>
          <w:u w:val="single"/>
        </w:rPr>
        <w:t>Additional Information Regarding Rationale for Type of Assessment</w:t>
      </w:r>
    </w:p>
    <w:p w:rsidR="00981186" w:rsidRPr="005A7D95" w:rsidRDefault="0003231C" w:rsidP="0024371C">
      <w:pPr>
        <w:spacing w:line="240" w:lineRule="auto"/>
        <w:jc w:val="both"/>
        <w:rPr>
          <w:rFonts w:ascii="Verdana" w:hAnsi="Verdana" w:cs="Verdana"/>
          <w:bCs/>
        </w:rPr>
      </w:pPr>
      <w:r w:rsidRPr="005A7D95">
        <w:rPr>
          <w:rFonts w:ascii="Verdana" w:hAnsi="Verdana" w:cs="Verdana"/>
          <w:b/>
          <w:bCs/>
        </w:rPr>
        <w:t>Where either parent is a Child Looked After or Care Leaver</w:t>
      </w:r>
      <w:r w:rsidR="00651D84" w:rsidRPr="005A7D95">
        <w:rPr>
          <w:rFonts w:ascii="Verdana" w:hAnsi="Verdana" w:cs="Verdana"/>
          <w:b/>
          <w:bCs/>
        </w:rPr>
        <w:t xml:space="preserve">: </w:t>
      </w:r>
      <w:r w:rsidRPr="005A7D95">
        <w:rPr>
          <w:rFonts w:ascii="Verdana" w:hAnsi="Verdana" w:cs="Verdana"/>
          <w:bCs/>
        </w:rPr>
        <w:t>Children that become looked a</w:t>
      </w:r>
      <w:r w:rsidR="00F42F25" w:rsidRPr="005A7D95">
        <w:rPr>
          <w:rFonts w:ascii="Verdana" w:hAnsi="Verdana" w:cs="Verdana"/>
          <w:bCs/>
        </w:rPr>
        <w:t>fter by the Local Authority have</w:t>
      </w:r>
      <w:r w:rsidRPr="005A7D95">
        <w:rPr>
          <w:rFonts w:ascii="Verdana" w:hAnsi="Verdana" w:cs="Verdana"/>
          <w:bCs/>
        </w:rPr>
        <w:t xml:space="preserve"> their own vulnerabilities</w:t>
      </w:r>
      <w:r w:rsidR="00F42F25" w:rsidRPr="005A7D95">
        <w:rPr>
          <w:rFonts w:ascii="Verdana" w:hAnsi="Verdana" w:cs="Verdana"/>
          <w:bCs/>
        </w:rPr>
        <w:t xml:space="preserve"> when becoming parents,</w:t>
      </w:r>
      <w:r w:rsidRPr="005A7D95">
        <w:rPr>
          <w:rFonts w:ascii="Verdana" w:hAnsi="Verdana" w:cs="Verdana"/>
          <w:bCs/>
        </w:rPr>
        <w:t xml:space="preserve"> due to their own development</w:t>
      </w:r>
      <w:r w:rsidR="00F42F25" w:rsidRPr="005A7D95">
        <w:rPr>
          <w:rFonts w:ascii="Verdana" w:hAnsi="Verdana" w:cs="Verdana"/>
          <w:bCs/>
        </w:rPr>
        <w:t xml:space="preserve">al trauma and previous poor parenting experiences that, if unresolved, could impact their ability to provide safe care.  It is expected that the allocated Social Worker for the parent-to-be </w:t>
      </w:r>
      <w:r w:rsidR="00651D84" w:rsidRPr="005A7D95">
        <w:rPr>
          <w:rFonts w:ascii="Verdana" w:hAnsi="Verdana"/>
        </w:rPr>
        <w:t xml:space="preserve">undertakes the initial visit jointly with the unborn baby’s Social Worker in order to re-assess the young person’s own needs in conjunction with the assessment of their ability to safely parent their unborn child. </w:t>
      </w:r>
      <w:r w:rsidR="00F42F25" w:rsidRPr="005A7D95">
        <w:rPr>
          <w:rFonts w:ascii="Verdana" w:hAnsi="Verdana" w:cs="Verdana"/>
          <w:bCs/>
        </w:rPr>
        <w:t xml:space="preserve"> </w:t>
      </w:r>
    </w:p>
    <w:p w:rsidR="0003231C" w:rsidRPr="0024371C" w:rsidRDefault="00F42F25" w:rsidP="0024371C">
      <w:pPr>
        <w:spacing w:line="240" w:lineRule="auto"/>
        <w:jc w:val="both"/>
        <w:rPr>
          <w:rFonts w:ascii="Verdana" w:hAnsi="Verdana" w:cs="Verdana"/>
          <w:bCs/>
        </w:rPr>
      </w:pPr>
      <w:r w:rsidRPr="005A7D95">
        <w:rPr>
          <w:rFonts w:ascii="Verdana" w:hAnsi="Verdana" w:cs="Verdana"/>
          <w:bCs/>
        </w:rPr>
        <w:t xml:space="preserve">For all </w:t>
      </w:r>
      <w:r w:rsidR="00D505E6" w:rsidRPr="005A7D95">
        <w:rPr>
          <w:rFonts w:ascii="Verdana" w:hAnsi="Verdana" w:cs="Verdana"/>
          <w:bCs/>
        </w:rPr>
        <w:t xml:space="preserve">young </w:t>
      </w:r>
      <w:r w:rsidR="0024371C" w:rsidRPr="005A7D95">
        <w:rPr>
          <w:rFonts w:ascii="Verdana" w:hAnsi="Verdana" w:cs="Verdana"/>
          <w:bCs/>
        </w:rPr>
        <w:t>parents open</w:t>
      </w:r>
      <w:r w:rsidRPr="005A7D95">
        <w:rPr>
          <w:rFonts w:ascii="Verdana" w:hAnsi="Verdana" w:cs="Verdana"/>
          <w:bCs/>
        </w:rPr>
        <w:t xml:space="preserve"> to the </w:t>
      </w:r>
      <w:r w:rsidR="000A0B0A">
        <w:rPr>
          <w:rFonts w:ascii="Verdana" w:hAnsi="Verdana" w:cs="Verdana"/>
          <w:bCs/>
        </w:rPr>
        <w:t>Leaving Care Service</w:t>
      </w:r>
      <w:r w:rsidR="00981186" w:rsidRPr="005A7D95">
        <w:rPr>
          <w:rFonts w:ascii="Verdana" w:hAnsi="Verdana" w:cs="Verdana"/>
          <w:bCs/>
        </w:rPr>
        <w:t xml:space="preserve">, consideration of the need for </w:t>
      </w:r>
      <w:r w:rsidR="00651D84" w:rsidRPr="005A7D95">
        <w:rPr>
          <w:rFonts w:ascii="Verdana" w:hAnsi="Verdana" w:cs="Verdana"/>
          <w:bCs/>
        </w:rPr>
        <w:t>a</w:t>
      </w:r>
      <w:r w:rsidR="00970875" w:rsidRPr="005A7D95">
        <w:rPr>
          <w:rFonts w:ascii="Verdana" w:hAnsi="Verdana" w:cs="Verdana"/>
          <w:bCs/>
        </w:rPr>
        <w:t xml:space="preserve"> Child and Family Assessment or a </w:t>
      </w:r>
      <w:r w:rsidR="00651D84" w:rsidRPr="005A7D95">
        <w:rPr>
          <w:rFonts w:ascii="Verdana" w:hAnsi="Verdana" w:cs="Verdana"/>
          <w:bCs/>
        </w:rPr>
        <w:t>Comprehensive Pre-Birth Assessment</w:t>
      </w:r>
      <w:r w:rsidR="00981186" w:rsidRPr="005A7D95">
        <w:rPr>
          <w:rFonts w:ascii="Verdana" w:hAnsi="Verdana" w:cs="Verdana"/>
          <w:bCs/>
        </w:rPr>
        <w:t xml:space="preserve"> must be </w:t>
      </w:r>
      <w:r w:rsidR="00261756" w:rsidRPr="005A7D95">
        <w:rPr>
          <w:rFonts w:ascii="Verdana" w:hAnsi="Verdana" w:cs="Verdana"/>
          <w:bCs/>
        </w:rPr>
        <w:t xml:space="preserve">done </w:t>
      </w:r>
      <w:r w:rsidR="00651D84" w:rsidRPr="005A7D95">
        <w:rPr>
          <w:rFonts w:ascii="Verdana" w:hAnsi="Verdana" w:cs="Verdana"/>
          <w:bCs/>
        </w:rPr>
        <w:t>within the</w:t>
      </w:r>
      <w:r w:rsidR="00981186" w:rsidRPr="005A7D95">
        <w:rPr>
          <w:rFonts w:ascii="Verdana" w:hAnsi="Verdana" w:cs="Verdana"/>
          <w:bCs/>
        </w:rPr>
        <w:t xml:space="preserve"> service. If the decision is that </w:t>
      </w:r>
      <w:r w:rsidR="00651D84" w:rsidRPr="005A7D95">
        <w:rPr>
          <w:rFonts w:ascii="Verdana" w:hAnsi="Verdana" w:cs="Verdana"/>
          <w:bCs/>
        </w:rPr>
        <w:t>a</w:t>
      </w:r>
      <w:r w:rsidR="00970875" w:rsidRPr="005A7D95">
        <w:rPr>
          <w:rFonts w:ascii="Verdana" w:hAnsi="Verdana" w:cs="Verdana"/>
          <w:bCs/>
        </w:rPr>
        <w:t>n</w:t>
      </w:r>
      <w:r w:rsidR="00651D84" w:rsidRPr="005A7D95">
        <w:rPr>
          <w:rFonts w:ascii="Verdana" w:hAnsi="Verdana" w:cs="Verdana"/>
          <w:bCs/>
        </w:rPr>
        <w:t xml:space="preserve"> </w:t>
      </w:r>
      <w:r w:rsidR="00970875" w:rsidRPr="005A7D95">
        <w:rPr>
          <w:rFonts w:ascii="Verdana" w:hAnsi="Verdana" w:cs="Verdana"/>
          <w:bCs/>
        </w:rPr>
        <w:t>a</w:t>
      </w:r>
      <w:r w:rsidR="00651D84" w:rsidRPr="005A7D95">
        <w:rPr>
          <w:rFonts w:ascii="Verdana" w:hAnsi="Verdana" w:cs="Verdana"/>
          <w:bCs/>
        </w:rPr>
        <w:t xml:space="preserve">ssessment is not required and that a referral does not need to be made to the MASH due to </w:t>
      </w:r>
      <w:r w:rsidR="00981186" w:rsidRPr="005A7D95">
        <w:rPr>
          <w:rFonts w:ascii="Verdana" w:hAnsi="Verdana" w:cs="Verdana"/>
          <w:bCs/>
        </w:rPr>
        <w:t>none of the</w:t>
      </w:r>
      <w:r w:rsidR="00D505E6" w:rsidRPr="005A7D95">
        <w:rPr>
          <w:rFonts w:ascii="Verdana" w:hAnsi="Verdana" w:cs="Verdana"/>
          <w:bCs/>
        </w:rPr>
        <w:t xml:space="preserve"> identified </w:t>
      </w:r>
      <w:r w:rsidR="00981186" w:rsidRPr="005A7D95">
        <w:rPr>
          <w:rFonts w:ascii="Verdana" w:hAnsi="Verdana" w:cs="Verdana"/>
          <w:bCs/>
        </w:rPr>
        <w:t>risk factors</w:t>
      </w:r>
      <w:r w:rsidR="00651D84" w:rsidRPr="005A7D95">
        <w:rPr>
          <w:rFonts w:ascii="Verdana" w:hAnsi="Verdana" w:cs="Verdana"/>
          <w:bCs/>
        </w:rPr>
        <w:t xml:space="preserve"> </w:t>
      </w:r>
      <w:r w:rsidR="0024371C" w:rsidRPr="005A7D95">
        <w:rPr>
          <w:rFonts w:ascii="Verdana" w:hAnsi="Verdana" w:cs="Verdana"/>
          <w:bCs/>
        </w:rPr>
        <w:t>being present, then</w:t>
      </w:r>
      <w:r w:rsidR="00981186" w:rsidRPr="005A7D95">
        <w:rPr>
          <w:rFonts w:ascii="Verdana" w:hAnsi="Verdana" w:cs="Verdana"/>
          <w:bCs/>
        </w:rPr>
        <w:t xml:space="preserve"> the relevant </w:t>
      </w:r>
      <w:r w:rsidR="00970875" w:rsidRPr="005A7D95">
        <w:rPr>
          <w:rFonts w:ascii="Verdana" w:hAnsi="Verdana" w:cs="Verdana"/>
          <w:bCs/>
        </w:rPr>
        <w:t>Service</w:t>
      </w:r>
      <w:r w:rsidR="00D505E6" w:rsidRPr="005A7D95">
        <w:rPr>
          <w:rFonts w:ascii="Verdana" w:hAnsi="Verdana" w:cs="Verdana"/>
          <w:bCs/>
        </w:rPr>
        <w:t xml:space="preserve"> M</w:t>
      </w:r>
      <w:r w:rsidR="00981186" w:rsidRPr="005A7D95">
        <w:rPr>
          <w:rFonts w:ascii="Verdana" w:hAnsi="Verdana" w:cs="Verdana"/>
          <w:bCs/>
        </w:rPr>
        <w:t>anager</w:t>
      </w:r>
      <w:r w:rsidR="00651D84" w:rsidRPr="005A7D95">
        <w:rPr>
          <w:rFonts w:ascii="Verdana" w:hAnsi="Verdana" w:cs="Verdana"/>
          <w:bCs/>
        </w:rPr>
        <w:t xml:space="preserve"> within that service needs to record the rationale for that decision on the young person’s record.</w:t>
      </w:r>
    </w:p>
    <w:p w:rsidR="006916CE" w:rsidRPr="00A37D17" w:rsidRDefault="00880D03" w:rsidP="0024371C">
      <w:pPr>
        <w:spacing w:line="240" w:lineRule="auto"/>
        <w:jc w:val="both"/>
        <w:rPr>
          <w:rFonts w:ascii="Verdana" w:hAnsi="Verdana" w:cs="Verdana"/>
        </w:rPr>
      </w:pPr>
      <w:r w:rsidRPr="000E43D8">
        <w:rPr>
          <w:rFonts w:ascii="Verdana" w:hAnsi="Verdana" w:cs="Verdana"/>
          <w:b/>
          <w:bCs/>
        </w:rPr>
        <w:t xml:space="preserve">Where a child in the family has been removed </w:t>
      </w:r>
      <w:r w:rsidR="001674DD" w:rsidRPr="000E43D8">
        <w:rPr>
          <w:rFonts w:ascii="Verdana" w:hAnsi="Verdana" w:cs="Verdana"/>
          <w:b/>
          <w:bCs/>
        </w:rPr>
        <w:t>or subject to Care Proceedings within the last 2 years and the evidence of suffering significant harm remains the same</w:t>
      </w:r>
      <w:r w:rsidR="006916CE" w:rsidRPr="000E43D8">
        <w:rPr>
          <w:rFonts w:ascii="Verdana" w:hAnsi="Verdana" w:cs="Verdana"/>
          <w:b/>
          <w:bCs/>
        </w:rPr>
        <w:t>:</w:t>
      </w:r>
      <w:r w:rsidR="006916CE" w:rsidRPr="00A37D17">
        <w:rPr>
          <w:rFonts w:ascii="Verdana" w:hAnsi="Verdana" w:cs="Verdana"/>
        </w:rPr>
        <w:t xml:space="preserve"> Even if previous children of the parents have recently been removed, the parents’ ability to meet the needs of their unborn child may need to be reassessed.</w:t>
      </w:r>
    </w:p>
    <w:p w:rsidR="006916CE" w:rsidRPr="00A37D17" w:rsidRDefault="006916CE" w:rsidP="0024371C">
      <w:pPr>
        <w:spacing w:line="240" w:lineRule="auto"/>
        <w:jc w:val="both"/>
        <w:rPr>
          <w:rFonts w:ascii="Verdana" w:hAnsi="Verdana" w:cs="Verdana"/>
        </w:rPr>
      </w:pPr>
      <w:r w:rsidRPr="00A37D17">
        <w:rPr>
          <w:rFonts w:ascii="Verdana" w:hAnsi="Verdana" w:cs="Verdana"/>
        </w:rPr>
        <w:t>The unborn child may be to a new, more responsible, and supportive partner; the parents may have successfully tackled their drug and alcohol misuse; and parents are able to acknowledge and appreciate their previous failings.</w:t>
      </w:r>
    </w:p>
    <w:p w:rsidR="006916CE" w:rsidRPr="00A37D17" w:rsidRDefault="006916CE" w:rsidP="0024371C">
      <w:pPr>
        <w:spacing w:line="240" w:lineRule="auto"/>
        <w:jc w:val="both"/>
        <w:rPr>
          <w:rFonts w:ascii="Verdana" w:hAnsi="Verdana" w:cs="Verdana"/>
        </w:rPr>
      </w:pPr>
      <w:r w:rsidRPr="00A37D17">
        <w:rPr>
          <w:rFonts w:ascii="Verdana" w:hAnsi="Verdana" w:cs="Verdana"/>
        </w:rPr>
        <w:t>Calder (2000) provides a useful framework for considering families where there has been previous abuse stating that:</w:t>
      </w:r>
    </w:p>
    <w:p w:rsidR="006916CE" w:rsidRPr="00A37D17" w:rsidRDefault="006916CE" w:rsidP="0024371C">
      <w:pPr>
        <w:spacing w:line="240" w:lineRule="auto"/>
        <w:jc w:val="both"/>
        <w:rPr>
          <w:rFonts w:ascii="Verdana" w:hAnsi="Verdana" w:cs="Verdana"/>
        </w:rPr>
      </w:pPr>
      <w:r w:rsidRPr="00A37D17">
        <w:rPr>
          <w:rFonts w:ascii="Verdana" w:hAnsi="Verdana" w:cs="Verdana"/>
        </w:rPr>
        <w:t>“The abuse of previous children is not a bar to caring for future children, although the parents’ attitude to that abuse and their attitude towards the child is a factor where there would need to be significant change.”</w:t>
      </w:r>
    </w:p>
    <w:p w:rsidR="006916CE" w:rsidRPr="00A37D17" w:rsidRDefault="006916CE" w:rsidP="0024371C">
      <w:pPr>
        <w:spacing w:line="240" w:lineRule="auto"/>
        <w:jc w:val="both"/>
        <w:rPr>
          <w:rFonts w:ascii="Verdana" w:hAnsi="Verdana" w:cs="Verdana"/>
        </w:rPr>
      </w:pPr>
      <w:r w:rsidRPr="00A37D17">
        <w:rPr>
          <w:rFonts w:ascii="Verdana" w:hAnsi="Verdana" w:cs="Verdana"/>
          <w:b/>
          <w:bCs/>
        </w:rPr>
        <w:t>Parents with mental health problems:</w:t>
      </w:r>
      <w:r w:rsidRPr="00A37D17">
        <w:rPr>
          <w:rFonts w:ascii="Verdana" w:hAnsi="Verdana" w:cs="Verdana"/>
        </w:rPr>
        <w:t xml:space="preserve"> </w:t>
      </w:r>
      <w:r w:rsidR="00EC61D3" w:rsidRPr="00A37D17">
        <w:rPr>
          <w:rFonts w:ascii="Verdana" w:hAnsi="Verdana" w:cs="Verdana"/>
        </w:rPr>
        <w:t>P</w:t>
      </w:r>
      <w:r w:rsidRPr="00A37D17">
        <w:rPr>
          <w:rFonts w:ascii="Verdana" w:hAnsi="Verdana" w:cs="Verdana"/>
        </w:rPr>
        <w:t xml:space="preserve">arents, especially those with a diagnosed mental illness who are receiving drug treatment, and including mothers with a history of post-natal depression should be considered for a </w:t>
      </w:r>
      <w:r w:rsidR="00261756">
        <w:rPr>
          <w:rFonts w:ascii="Verdana" w:hAnsi="Verdana"/>
        </w:rPr>
        <w:t>Comprehensive</w:t>
      </w:r>
      <w:r w:rsidR="00261756" w:rsidRPr="00A37D17">
        <w:rPr>
          <w:rFonts w:ascii="Verdana" w:hAnsi="Verdana"/>
        </w:rPr>
        <w:t xml:space="preserve"> </w:t>
      </w:r>
      <w:r w:rsidR="00C122AA">
        <w:rPr>
          <w:rFonts w:ascii="Verdana" w:hAnsi="Verdana" w:cs="Verdana"/>
        </w:rPr>
        <w:t>Pre-Birth Assessment</w:t>
      </w:r>
      <w:r w:rsidRPr="00A37D17">
        <w:rPr>
          <w:rFonts w:ascii="Verdana" w:hAnsi="Verdana" w:cs="Verdana"/>
        </w:rPr>
        <w:t>.</w:t>
      </w:r>
    </w:p>
    <w:p w:rsidR="006916CE" w:rsidRPr="00A37D17" w:rsidRDefault="006916CE" w:rsidP="0024371C">
      <w:pPr>
        <w:spacing w:line="240" w:lineRule="auto"/>
        <w:jc w:val="both"/>
        <w:rPr>
          <w:rFonts w:ascii="Verdana" w:hAnsi="Verdana" w:cs="Verdana"/>
        </w:rPr>
      </w:pPr>
      <w:r w:rsidRPr="00A37D17">
        <w:rPr>
          <w:rFonts w:ascii="Verdana" w:hAnsi="Verdana" w:cs="Verdana"/>
        </w:rPr>
        <w:t>The ability of mothers who are suffering from severe depression or psychosis to interact and be emotionally available for their child may be limited, and thus have an effect on optimal conditions to promote maternal attachments.</w:t>
      </w:r>
    </w:p>
    <w:p w:rsidR="006916CE" w:rsidRPr="00A37D17" w:rsidRDefault="006916CE" w:rsidP="0024371C">
      <w:pPr>
        <w:spacing w:line="240" w:lineRule="auto"/>
        <w:jc w:val="both"/>
        <w:rPr>
          <w:rFonts w:ascii="Verdana" w:hAnsi="Verdana" w:cs="Verdana"/>
        </w:rPr>
      </w:pPr>
      <w:r w:rsidRPr="00A37D17">
        <w:rPr>
          <w:rFonts w:ascii="Verdana" w:hAnsi="Verdana" w:cs="Verdana"/>
        </w:rPr>
        <w:t xml:space="preserve">Social </w:t>
      </w:r>
      <w:r w:rsidR="00B07AA5">
        <w:rPr>
          <w:rFonts w:ascii="Verdana" w:hAnsi="Verdana" w:cs="Verdana"/>
        </w:rPr>
        <w:t>W</w:t>
      </w:r>
      <w:r w:rsidR="00B07AA5" w:rsidRPr="00A37D17">
        <w:rPr>
          <w:rFonts w:ascii="Verdana" w:hAnsi="Verdana" w:cs="Verdana"/>
        </w:rPr>
        <w:t xml:space="preserve">orkers </w:t>
      </w:r>
      <w:r w:rsidRPr="00A37D17">
        <w:rPr>
          <w:rFonts w:ascii="Verdana" w:hAnsi="Verdana" w:cs="Verdana"/>
        </w:rPr>
        <w:t xml:space="preserve">for both the parents and the unborn child should attend care planning meetings for the adult which are called by </w:t>
      </w:r>
      <w:r w:rsidR="00B07AA5">
        <w:rPr>
          <w:rFonts w:ascii="Verdana" w:hAnsi="Verdana" w:cs="Verdana"/>
        </w:rPr>
        <w:t>A</w:t>
      </w:r>
      <w:r w:rsidR="00B07AA5" w:rsidRPr="00A37D17">
        <w:rPr>
          <w:rFonts w:ascii="Verdana" w:hAnsi="Verdana" w:cs="Verdana"/>
        </w:rPr>
        <w:t xml:space="preserve">dult </w:t>
      </w:r>
      <w:r w:rsidR="00B07AA5">
        <w:rPr>
          <w:rFonts w:ascii="Verdana" w:hAnsi="Verdana" w:cs="Verdana"/>
        </w:rPr>
        <w:t>M</w:t>
      </w:r>
      <w:r w:rsidR="00B07AA5" w:rsidRPr="00A37D17">
        <w:rPr>
          <w:rFonts w:ascii="Verdana" w:hAnsi="Verdana" w:cs="Verdana"/>
        </w:rPr>
        <w:t xml:space="preserve">ental </w:t>
      </w:r>
      <w:r w:rsidR="00B07AA5">
        <w:rPr>
          <w:rFonts w:ascii="Verdana" w:hAnsi="Verdana" w:cs="Verdana"/>
        </w:rPr>
        <w:t>H</w:t>
      </w:r>
      <w:r w:rsidR="00B07AA5" w:rsidRPr="00A37D17">
        <w:rPr>
          <w:rFonts w:ascii="Verdana" w:hAnsi="Verdana" w:cs="Verdana"/>
        </w:rPr>
        <w:t xml:space="preserve">ealth </w:t>
      </w:r>
      <w:r w:rsidR="00B07AA5">
        <w:rPr>
          <w:rFonts w:ascii="Verdana" w:hAnsi="Verdana" w:cs="Verdana"/>
        </w:rPr>
        <w:t>S</w:t>
      </w:r>
      <w:r w:rsidR="00B07AA5" w:rsidRPr="00A37D17">
        <w:rPr>
          <w:rFonts w:ascii="Verdana" w:hAnsi="Verdana" w:cs="Verdana"/>
        </w:rPr>
        <w:t>ervices</w:t>
      </w:r>
      <w:r w:rsidRPr="00A37D17">
        <w:rPr>
          <w:rFonts w:ascii="Verdana" w:hAnsi="Verdana" w:cs="Verdana"/>
        </w:rPr>
        <w:t xml:space="preserve">, and </w:t>
      </w:r>
      <w:r w:rsidR="00B07AA5" w:rsidRPr="00A37D17">
        <w:rPr>
          <w:rFonts w:ascii="Verdana" w:hAnsi="Verdana" w:cs="Verdana"/>
        </w:rPr>
        <w:t xml:space="preserve">Adult Mental Health Services </w:t>
      </w:r>
      <w:r w:rsidRPr="00A37D17">
        <w:rPr>
          <w:rFonts w:ascii="Verdana" w:hAnsi="Verdana" w:cs="Verdana"/>
        </w:rPr>
        <w:t xml:space="preserve">should take responsibility for inviting </w:t>
      </w:r>
      <w:r w:rsidR="00B07AA5">
        <w:rPr>
          <w:rFonts w:ascii="Verdana" w:hAnsi="Verdana" w:cs="Verdana"/>
        </w:rPr>
        <w:t>C</w:t>
      </w:r>
      <w:r w:rsidR="00B07AA5" w:rsidRPr="00A37D17">
        <w:rPr>
          <w:rFonts w:ascii="Verdana" w:hAnsi="Verdana" w:cs="Verdana"/>
        </w:rPr>
        <w:t xml:space="preserve">hildren’s </w:t>
      </w:r>
      <w:r w:rsidR="00B07AA5">
        <w:rPr>
          <w:rFonts w:ascii="Verdana" w:hAnsi="Verdana" w:cs="Verdana"/>
        </w:rPr>
        <w:t>S</w:t>
      </w:r>
      <w:r w:rsidR="00B07AA5" w:rsidRPr="00A37D17">
        <w:rPr>
          <w:rFonts w:ascii="Verdana" w:hAnsi="Verdana" w:cs="Verdana"/>
        </w:rPr>
        <w:t xml:space="preserve">ervices </w:t>
      </w:r>
      <w:r w:rsidR="00B07AA5">
        <w:rPr>
          <w:rFonts w:ascii="Verdana" w:hAnsi="Verdana" w:cs="Verdana"/>
        </w:rPr>
        <w:t>Social Worker</w:t>
      </w:r>
      <w:r w:rsidRPr="00A37D17">
        <w:rPr>
          <w:rFonts w:ascii="Verdana" w:hAnsi="Verdana" w:cs="Verdana"/>
        </w:rPr>
        <w:t xml:space="preserve">s to these meetings. However, if a </w:t>
      </w:r>
      <w:r w:rsidR="00B07AA5">
        <w:rPr>
          <w:rFonts w:ascii="Verdana" w:hAnsi="Verdana" w:cs="Verdana"/>
        </w:rPr>
        <w:t>C</w:t>
      </w:r>
      <w:r w:rsidR="00B07AA5" w:rsidRPr="00A37D17">
        <w:rPr>
          <w:rFonts w:ascii="Verdana" w:hAnsi="Verdana" w:cs="Verdana"/>
        </w:rPr>
        <w:t xml:space="preserve">hildren’s </w:t>
      </w:r>
      <w:r w:rsidR="00B07AA5">
        <w:rPr>
          <w:rFonts w:ascii="Verdana" w:hAnsi="Verdana" w:cs="Verdana"/>
        </w:rPr>
        <w:t>S</w:t>
      </w:r>
      <w:r w:rsidR="00B07AA5" w:rsidRPr="00A37D17">
        <w:rPr>
          <w:rFonts w:ascii="Verdana" w:hAnsi="Verdana" w:cs="Verdana"/>
        </w:rPr>
        <w:t xml:space="preserve">ervices </w:t>
      </w:r>
      <w:r w:rsidR="00B07AA5">
        <w:rPr>
          <w:rFonts w:ascii="Verdana" w:hAnsi="Verdana" w:cs="Verdana"/>
        </w:rPr>
        <w:t>S</w:t>
      </w:r>
      <w:r w:rsidR="00B07AA5" w:rsidRPr="00A37D17">
        <w:rPr>
          <w:rFonts w:ascii="Verdana" w:hAnsi="Verdana" w:cs="Verdana"/>
        </w:rPr>
        <w:t xml:space="preserve">ocial </w:t>
      </w:r>
      <w:r w:rsidR="00B07AA5">
        <w:rPr>
          <w:rFonts w:ascii="Verdana" w:hAnsi="Verdana" w:cs="Verdana"/>
        </w:rPr>
        <w:t>W</w:t>
      </w:r>
      <w:r w:rsidR="00B07AA5" w:rsidRPr="00A37D17">
        <w:rPr>
          <w:rFonts w:ascii="Verdana" w:hAnsi="Verdana" w:cs="Verdana"/>
        </w:rPr>
        <w:t xml:space="preserve">orker </w:t>
      </w:r>
      <w:r w:rsidRPr="00A37D17">
        <w:rPr>
          <w:rFonts w:ascii="Verdana" w:hAnsi="Verdana" w:cs="Verdana"/>
        </w:rPr>
        <w:t xml:space="preserve">becomes aware that a care planning meeting is taking place they should ensure their attendance at such meetings, and consult any </w:t>
      </w:r>
      <w:r w:rsidRPr="00A37D17">
        <w:rPr>
          <w:rFonts w:ascii="Verdana" w:hAnsi="Verdana" w:cs="Verdana"/>
        </w:rPr>
        <w:lastRenderedPageBreak/>
        <w:t xml:space="preserve">joint protocols on working together between adult and </w:t>
      </w:r>
      <w:r w:rsidR="00B07AA5">
        <w:rPr>
          <w:rFonts w:ascii="Verdana" w:hAnsi="Verdana" w:cs="Verdana"/>
        </w:rPr>
        <w:t>Children’s Services</w:t>
      </w:r>
      <w:r w:rsidRPr="00A37D17">
        <w:rPr>
          <w:rFonts w:ascii="Verdana" w:hAnsi="Verdana" w:cs="Verdana"/>
        </w:rPr>
        <w:t xml:space="preserve"> which have been developed locally.</w:t>
      </w:r>
    </w:p>
    <w:p w:rsidR="006916CE" w:rsidRPr="00A37D17" w:rsidRDefault="006916CE" w:rsidP="0024371C">
      <w:pPr>
        <w:spacing w:line="240" w:lineRule="auto"/>
        <w:jc w:val="both"/>
        <w:rPr>
          <w:rFonts w:ascii="Verdana" w:hAnsi="Verdana" w:cs="Verdana"/>
        </w:rPr>
      </w:pPr>
      <w:r w:rsidRPr="00A37D17">
        <w:rPr>
          <w:rFonts w:ascii="Verdana" w:hAnsi="Verdana" w:cs="Verdana"/>
        </w:rPr>
        <w:t>Parents who take prescribed medication for their psychiatric illness may have unconfirmed fears about the impact on the unborn child. Medical review of medication may need to occur to allay parents’ fears, and prevent premature cessation of medication, which could increase the risks of parental mental illness reoccurring.</w:t>
      </w:r>
    </w:p>
    <w:p w:rsidR="006916CE" w:rsidRPr="00A37D17" w:rsidRDefault="006916CE" w:rsidP="0024371C">
      <w:pPr>
        <w:spacing w:line="240" w:lineRule="auto"/>
        <w:jc w:val="both"/>
        <w:rPr>
          <w:rFonts w:ascii="Verdana" w:hAnsi="Verdana" w:cs="Verdana"/>
        </w:rPr>
      </w:pPr>
      <w:r w:rsidRPr="00A37D17">
        <w:rPr>
          <w:rFonts w:ascii="Verdana" w:hAnsi="Verdana" w:cs="Verdana"/>
          <w:b/>
          <w:bCs/>
        </w:rPr>
        <w:t>Parents with drug and/or alcohol problems:</w:t>
      </w:r>
      <w:r w:rsidRPr="00A37D17">
        <w:rPr>
          <w:rFonts w:ascii="Verdana" w:hAnsi="Verdana" w:cs="Verdana"/>
        </w:rPr>
        <w:t xml:space="preserve"> Drug or alcohol misuse in pregnancy can pose serious developmental problems to the unborn child such as pre-term delivery, low birth weight, or in severe cases neonatal withdrawal symptoms and </w:t>
      </w:r>
      <w:hyperlink r:id="rId17" w:tgtFrame="_blank" w:history="1">
        <w:r w:rsidR="00EC61D3" w:rsidRPr="00A37D17">
          <w:rPr>
            <w:rFonts w:ascii="Verdana" w:hAnsi="Verdana" w:cs="Verdana"/>
          </w:rPr>
          <w:t>foetal</w:t>
        </w:r>
        <w:r w:rsidRPr="00A37D17">
          <w:rPr>
            <w:rFonts w:ascii="Verdana" w:hAnsi="Verdana" w:cs="Verdana"/>
          </w:rPr>
          <w:t xml:space="preserve"> alcohol syndrome</w:t>
        </w:r>
      </w:hyperlink>
      <w:r w:rsidRPr="00A37D17">
        <w:rPr>
          <w:rFonts w:ascii="Verdana" w:hAnsi="Verdana" w:cs="Verdana"/>
        </w:rPr>
        <w:t>.</w:t>
      </w:r>
    </w:p>
    <w:p w:rsidR="006916CE" w:rsidRPr="00A37D17" w:rsidRDefault="006916CE" w:rsidP="0024371C">
      <w:pPr>
        <w:spacing w:line="240" w:lineRule="auto"/>
        <w:jc w:val="both"/>
        <w:rPr>
          <w:rFonts w:ascii="Verdana" w:hAnsi="Verdana" w:cs="Verdana"/>
        </w:rPr>
      </w:pPr>
      <w:r w:rsidRPr="00A37D17">
        <w:rPr>
          <w:rFonts w:ascii="Verdana" w:hAnsi="Verdana" w:cs="Verdana"/>
        </w:rPr>
        <w:t>Hidden Harm (DOH) estimated that 1 percent of all deliveries were to mothers with problem drug use and 1 percent of deliveries were to mothers with severe difficulties with alcohol. These figures do not include fathers, and may be an underestimation in some areas of the country.</w:t>
      </w:r>
    </w:p>
    <w:p w:rsidR="006916CE" w:rsidRPr="00A37D17" w:rsidRDefault="006916CE" w:rsidP="0024371C">
      <w:pPr>
        <w:spacing w:line="240" w:lineRule="auto"/>
        <w:jc w:val="both"/>
        <w:rPr>
          <w:rFonts w:ascii="Verdana" w:hAnsi="Verdana" w:cs="Verdana"/>
        </w:rPr>
      </w:pPr>
      <w:r w:rsidRPr="00A37D17">
        <w:rPr>
          <w:rFonts w:ascii="Verdana" w:hAnsi="Verdana" w:cs="Verdana"/>
        </w:rPr>
        <w:t>In addition to the physical effects on the foetus, the consequences of a drug or alcohol using lifestyle can impact on all areas of a child’s social and emotional development (Cleaver et al 2011, Kroll &amp; Taylor 2003, Harbin &amp; Murphy 2000).</w:t>
      </w:r>
    </w:p>
    <w:p w:rsidR="006916CE" w:rsidRPr="00820003" w:rsidRDefault="006916CE" w:rsidP="0024371C">
      <w:pPr>
        <w:spacing w:line="240" w:lineRule="auto"/>
        <w:jc w:val="both"/>
        <w:rPr>
          <w:rFonts w:ascii="Verdana" w:hAnsi="Verdana" w:cs="Verdana"/>
          <w:strike/>
        </w:rPr>
      </w:pPr>
      <w:r w:rsidRPr="00A37D17">
        <w:rPr>
          <w:rFonts w:ascii="Verdana" w:hAnsi="Verdana" w:cs="Verdana"/>
        </w:rPr>
        <w:t xml:space="preserve">Some areas will have specialist maternity services or specialist midwives to assist in assessment and support for what may be perceived as “high risk parents”. Screening tools and additional specific guidance of the types of questions that professionals need to ask parents who are misusing substances are provided in many safeguarding board policies and protocols, many based on what were previously known as the SCODA (Standing Committee on Drugs and Alcohol) guidelines.  </w:t>
      </w:r>
    </w:p>
    <w:p w:rsidR="00B23D25" w:rsidRDefault="00B23D25" w:rsidP="0024371C">
      <w:pPr>
        <w:spacing w:line="240" w:lineRule="auto"/>
        <w:jc w:val="both"/>
        <w:rPr>
          <w:rFonts w:ascii="Verdana" w:hAnsi="Verdana" w:cs="Verdana"/>
        </w:rPr>
      </w:pPr>
      <w:r>
        <w:rPr>
          <w:rFonts w:ascii="Verdana" w:hAnsi="Verdana" w:cs="Verdana"/>
        </w:rPr>
        <w:t>The Solihull drug use screening tool (DUST) can be found here:</w:t>
      </w:r>
    </w:p>
    <w:p w:rsidR="00B23D25" w:rsidRDefault="0041247A" w:rsidP="0024371C">
      <w:pPr>
        <w:spacing w:line="240" w:lineRule="auto"/>
        <w:jc w:val="both"/>
        <w:rPr>
          <w:rFonts w:ascii="Verdana" w:hAnsi="Verdana" w:cs="Verdana"/>
        </w:rPr>
      </w:pPr>
      <w:hyperlink r:id="rId18" w:history="1">
        <w:r w:rsidR="00B23D25" w:rsidRPr="004C6F5E">
          <w:rPr>
            <w:rStyle w:val="Hyperlink"/>
            <w:rFonts w:ascii="Verdana" w:hAnsi="Verdana" w:cs="Verdana"/>
          </w:rPr>
          <w:t>http://teamspace.westsussex.gov.uk/teams/CSC/PI/Shared%20Documents/CSC%20Policy%20Procedures%20and%20Practice%20Guidance%20(Update%20In%20Progress)/New%20and%20updated%20procedures%20(Will%20be%20added%20to%20main%20procedures%20update)/dust%20(2).pdf</w:t>
        </w:r>
      </w:hyperlink>
    </w:p>
    <w:p w:rsidR="006916CE" w:rsidRDefault="006916CE" w:rsidP="0024371C">
      <w:pPr>
        <w:spacing w:line="240" w:lineRule="auto"/>
        <w:jc w:val="both"/>
        <w:rPr>
          <w:rFonts w:ascii="Verdana" w:hAnsi="Verdana" w:cs="Verdana"/>
        </w:rPr>
      </w:pPr>
      <w:r w:rsidRPr="00A37D17">
        <w:rPr>
          <w:rFonts w:ascii="Verdana" w:hAnsi="Verdana" w:cs="Verdana"/>
          <w:b/>
          <w:bCs/>
        </w:rPr>
        <w:t>Parents where there is a history of domestic abuse:</w:t>
      </w:r>
      <w:r w:rsidRPr="00A37D17">
        <w:rPr>
          <w:rFonts w:ascii="Verdana" w:hAnsi="Verdana" w:cs="Verdana"/>
        </w:rPr>
        <w:t xml:space="preserve"> Domestic abuse in pregnancy can pose severe physical risks to the health of both mother and child. Women’s Aid indicates that domestic abuse can either begin, or increase, when women are pregnant. There may be an indirect impact on both the woman’s reduced attendance at antenatal care, or increased difficulties with her mental health which in turn can impact on their ability to bond with and care for their child (Cleaver et al 2011). Continued exposure to domestic abuse once the child is born can impact on his or her emotional and cognitive development. The extent to which the violent partner also poses a direct physical threat to the child will need to be assessed.</w:t>
      </w:r>
    </w:p>
    <w:p w:rsidR="00B23D25" w:rsidRDefault="00B23D25" w:rsidP="0024371C">
      <w:pPr>
        <w:spacing w:line="240" w:lineRule="auto"/>
        <w:jc w:val="both"/>
        <w:rPr>
          <w:rFonts w:ascii="Verdana" w:hAnsi="Verdana" w:cs="Verdana"/>
        </w:rPr>
      </w:pPr>
      <w:r>
        <w:rPr>
          <w:rFonts w:ascii="Verdana" w:hAnsi="Verdana" w:cs="Verdana"/>
        </w:rPr>
        <w:t>The domestic violence identification matrix can be found here:</w:t>
      </w:r>
    </w:p>
    <w:p w:rsidR="00B23D25" w:rsidRDefault="0041247A" w:rsidP="0024371C">
      <w:pPr>
        <w:spacing w:line="240" w:lineRule="auto"/>
        <w:jc w:val="both"/>
        <w:rPr>
          <w:rFonts w:ascii="Verdana" w:hAnsi="Verdana" w:cs="Verdana"/>
        </w:rPr>
      </w:pPr>
      <w:hyperlink r:id="rId19" w:history="1">
        <w:r w:rsidR="00B23D25" w:rsidRPr="004C6F5E">
          <w:rPr>
            <w:rStyle w:val="Hyperlink"/>
            <w:rFonts w:ascii="Verdana" w:hAnsi="Verdana" w:cs="Verdana"/>
          </w:rPr>
          <w:t>http://teamspace.westsussex.gov.uk/teams/CSC/PI/Shared%20Documents/CSC%20Policy%20Procedures%20and%20Practice%20Guidance%20(Update%20In%20Progress)/New%20and%20updated%20procedures%20(Will%20be%20add</w:t>
        </w:r>
        <w:r w:rsidR="00B23D25" w:rsidRPr="004C6F5E">
          <w:rPr>
            <w:rStyle w:val="Hyperlink"/>
            <w:rFonts w:ascii="Verdana" w:hAnsi="Verdana" w:cs="Verdana"/>
          </w:rPr>
          <w:lastRenderedPageBreak/>
          <w:t>ed%20to%20main%20procedures%20update)/Domestic%20Violence%20risk%20identification%20matrix.pdf</w:t>
        </w:r>
      </w:hyperlink>
    </w:p>
    <w:p w:rsidR="006916CE" w:rsidRPr="00A37D17" w:rsidRDefault="006916CE" w:rsidP="0024371C">
      <w:pPr>
        <w:spacing w:line="240" w:lineRule="auto"/>
        <w:jc w:val="both"/>
        <w:rPr>
          <w:rFonts w:ascii="Verdana" w:hAnsi="Verdana" w:cs="Verdana"/>
        </w:rPr>
      </w:pPr>
      <w:r w:rsidRPr="00A37D17">
        <w:rPr>
          <w:rFonts w:ascii="Verdana" w:hAnsi="Verdana" w:cs="Verdana"/>
          <w:b/>
          <w:bCs/>
        </w:rPr>
        <w:t>“The toxic trio:”</w:t>
      </w:r>
      <w:r w:rsidRPr="00A37D17">
        <w:rPr>
          <w:rFonts w:ascii="Verdana" w:hAnsi="Verdana" w:cs="Verdana"/>
        </w:rPr>
        <w:t xml:space="preserve"> Many parents who are referred in pregnancy may come under several categories mentioned above, recently dubbed the “toxic trio”. Parental substance misuse, parental mental illness and domestic abuse combined will have potential ill effects on all aspects of a child’s health and development.</w:t>
      </w:r>
    </w:p>
    <w:p w:rsidR="006916CE" w:rsidRDefault="006916CE" w:rsidP="0024371C">
      <w:pPr>
        <w:spacing w:line="240" w:lineRule="auto"/>
        <w:jc w:val="both"/>
        <w:rPr>
          <w:rFonts w:ascii="Verdana" w:hAnsi="Verdana" w:cs="Verdana"/>
        </w:rPr>
      </w:pPr>
      <w:r w:rsidRPr="00A37D17">
        <w:rPr>
          <w:rFonts w:ascii="Verdana" w:hAnsi="Verdana" w:cs="Verdana"/>
          <w:b/>
          <w:bCs/>
        </w:rPr>
        <w:t>Parents with a learning disability:</w:t>
      </w:r>
      <w:r w:rsidRPr="00A37D17">
        <w:rPr>
          <w:rFonts w:ascii="Verdana" w:hAnsi="Verdana" w:cs="Verdana"/>
        </w:rPr>
        <w:t xml:space="preserve"> A learning disability should not preclude a person from becoming a parent.  It may depend on the severity of the disability, the level of family support, and services available. The </w:t>
      </w:r>
      <w:r w:rsidR="00261756" w:rsidRPr="00261756">
        <w:rPr>
          <w:rFonts w:ascii="Verdana" w:hAnsi="Verdana" w:cs="Verdana"/>
        </w:rPr>
        <w:t xml:space="preserve">Comprehensive </w:t>
      </w:r>
      <w:r w:rsidR="00C122AA">
        <w:rPr>
          <w:rFonts w:ascii="Verdana" w:hAnsi="Verdana" w:cs="Verdana"/>
        </w:rPr>
        <w:t>Pre-Birth Assessment</w:t>
      </w:r>
      <w:r w:rsidRPr="00A37D17">
        <w:rPr>
          <w:rFonts w:ascii="Verdana" w:hAnsi="Verdana" w:cs="Verdana"/>
        </w:rPr>
        <w:t xml:space="preserve"> should focus on how the disability impacts on the adults’ ability to parent, and the provision of services and support that may assist them to do so.</w:t>
      </w:r>
    </w:p>
    <w:p w:rsidR="00B07AA5" w:rsidRDefault="00B07AA5" w:rsidP="0024371C">
      <w:pPr>
        <w:spacing w:line="240" w:lineRule="auto"/>
        <w:jc w:val="both"/>
        <w:rPr>
          <w:rFonts w:ascii="Verdana" w:hAnsi="Verdana" w:cs="Verdana"/>
        </w:rPr>
      </w:pPr>
      <w:r w:rsidRPr="00B07AA5">
        <w:rPr>
          <w:rFonts w:ascii="Verdana" w:hAnsi="Verdana" w:cs="Verdana"/>
        </w:rPr>
        <w:t>Social Workers should be familiar with the Working Together with Parents Network</w:t>
      </w:r>
      <w:r>
        <w:rPr>
          <w:rFonts w:ascii="Verdana" w:hAnsi="Verdana" w:cs="Verdana"/>
        </w:rPr>
        <w:t xml:space="preserve"> </w:t>
      </w:r>
      <w:r w:rsidRPr="00B07AA5">
        <w:rPr>
          <w:rFonts w:ascii="Verdana" w:hAnsi="Verdana" w:cs="Verdana"/>
        </w:rPr>
        <w:t>(WTPN) update of the DoH/DfES</w:t>
      </w:r>
      <w:r w:rsidR="00267454">
        <w:rPr>
          <w:rFonts w:ascii="Verdana" w:hAnsi="Verdana" w:cs="Verdana"/>
        </w:rPr>
        <w:t xml:space="preserve"> - </w:t>
      </w:r>
      <w:r w:rsidRPr="0024371C">
        <w:rPr>
          <w:rFonts w:ascii="Verdana" w:hAnsi="Verdana" w:cs="Verdana"/>
          <w:i/>
        </w:rPr>
        <w:t>'Good practice guidance on working with parents with a learning disability</w:t>
      </w:r>
      <w:r w:rsidRPr="00B07AA5">
        <w:rPr>
          <w:rFonts w:ascii="Verdana" w:hAnsi="Verdana" w:cs="Verdana"/>
        </w:rPr>
        <w:t xml:space="preserve"> (2007; updated September 2016)'.</w:t>
      </w:r>
      <w:r w:rsidR="00267454">
        <w:rPr>
          <w:rFonts w:ascii="Verdana" w:hAnsi="Verdana" w:cs="Verdana"/>
        </w:rPr>
        <w:t xml:space="preserve"> </w:t>
      </w:r>
      <w:hyperlink r:id="rId20" w:history="1">
        <w:r w:rsidR="00267454" w:rsidRPr="00282F2B">
          <w:rPr>
            <w:rStyle w:val="Hyperlink"/>
            <w:rFonts w:ascii="Verdana" w:hAnsi="Verdana" w:cs="Verdana"/>
          </w:rPr>
          <w:t>http://www.bristol.ac.uk/media-library/sites/sps/documents/wtpn/2016%20WTPN%20UPDATE%20OF%20THE%20GPG%20-%20finalised%20with%20cover.pdf</w:t>
        </w:r>
      </w:hyperlink>
    </w:p>
    <w:p w:rsidR="006916CE" w:rsidRPr="00A37D17" w:rsidRDefault="006916CE" w:rsidP="0024371C">
      <w:pPr>
        <w:spacing w:line="240" w:lineRule="auto"/>
        <w:jc w:val="both"/>
        <w:rPr>
          <w:rFonts w:ascii="Verdana" w:hAnsi="Verdana" w:cs="Verdana"/>
        </w:rPr>
      </w:pPr>
      <w:r w:rsidRPr="00A37D17">
        <w:rPr>
          <w:rFonts w:ascii="Verdana" w:hAnsi="Verdana" w:cs="Verdana"/>
          <w:b/>
          <w:bCs/>
        </w:rPr>
        <w:t>Young parents:</w:t>
      </w:r>
      <w:r w:rsidRPr="00A37D17">
        <w:rPr>
          <w:rFonts w:ascii="Verdana" w:hAnsi="Verdana" w:cs="Verdana"/>
        </w:rPr>
        <w:t xml:space="preserve"> It is arguable whether a </w:t>
      </w:r>
      <w:r w:rsidR="00C122AA">
        <w:rPr>
          <w:rFonts w:ascii="Verdana" w:hAnsi="Verdana" w:cs="Verdana"/>
        </w:rPr>
        <w:t>Pre-Birth Assessment</w:t>
      </w:r>
      <w:r w:rsidRPr="00A37D17">
        <w:rPr>
          <w:rFonts w:ascii="Verdana" w:hAnsi="Verdana" w:cs="Verdana"/>
        </w:rPr>
        <w:t xml:space="preserve"> is indicated purely on the grounds of youth, and each case would need to be considered on its merits, depending on: whether any of the factors above were present; the level of support from extended family; and the extent to which the young parents themselves may have suffered abuse as a child, for example are they care leavers?  </w:t>
      </w:r>
    </w:p>
    <w:p w:rsidR="006916CE" w:rsidRPr="00A37D17" w:rsidRDefault="006916CE" w:rsidP="0024371C">
      <w:pPr>
        <w:spacing w:line="240" w:lineRule="auto"/>
        <w:jc w:val="both"/>
        <w:rPr>
          <w:rFonts w:ascii="Verdana" w:hAnsi="Verdana" w:cs="Verdana"/>
        </w:rPr>
      </w:pPr>
      <w:r w:rsidRPr="00A37D17">
        <w:rPr>
          <w:rFonts w:ascii="Verdana" w:hAnsi="Verdana" w:cs="Verdana"/>
          <w:b/>
          <w:bCs/>
        </w:rPr>
        <w:t>Mothers who have received little or no antenatal care (because of concealed pregnancy; late presentation; or failure to attend appointments and engage with antenatal services):</w:t>
      </w:r>
      <w:r w:rsidRPr="00A37D17">
        <w:rPr>
          <w:rFonts w:ascii="Verdana" w:hAnsi="Verdana" w:cs="Verdana"/>
        </w:rPr>
        <w:t xml:space="preserve"> A </w:t>
      </w:r>
      <w:r w:rsidR="00C122AA">
        <w:rPr>
          <w:rFonts w:ascii="Verdana" w:hAnsi="Verdana" w:cs="Verdana"/>
        </w:rPr>
        <w:t>Pre-Birth Assessment</w:t>
      </w:r>
      <w:r w:rsidRPr="00A37D17">
        <w:rPr>
          <w:rFonts w:ascii="Verdana" w:hAnsi="Verdana" w:cs="Verdana"/>
        </w:rPr>
        <w:t xml:space="preserve"> would not always be indicated in such circumstances, but should always be considered, particularly in those mothers where any of the above criteria applied, or the parent appeared to be leading a transient lifestyle where contact with services a</w:t>
      </w:r>
      <w:r w:rsidR="00EC61D3" w:rsidRPr="00A37D17">
        <w:rPr>
          <w:rFonts w:ascii="Verdana" w:hAnsi="Verdana" w:cs="Verdana"/>
        </w:rPr>
        <w:t>ppeared to be actively avoided.</w:t>
      </w:r>
    </w:p>
    <w:p w:rsidR="000E43D8" w:rsidRDefault="000E43D8" w:rsidP="0024371C">
      <w:pPr>
        <w:spacing w:line="240" w:lineRule="auto"/>
        <w:jc w:val="both"/>
        <w:rPr>
          <w:rFonts w:ascii="Verdana" w:hAnsi="Verdana"/>
          <w:b/>
        </w:rPr>
      </w:pPr>
    </w:p>
    <w:p w:rsidR="004441B1" w:rsidRDefault="004441B1" w:rsidP="0024371C">
      <w:pPr>
        <w:pStyle w:val="ListParagraph"/>
        <w:numPr>
          <w:ilvl w:val="0"/>
          <w:numId w:val="33"/>
        </w:numPr>
        <w:spacing w:line="240" w:lineRule="auto"/>
        <w:jc w:val="both"/>
        <w:rPr>
          <w:rFonts w:ascii="Verdana" w:hAnsi="Verdana"/>
          <w:b/>
          <w:u w:val="single"/>
        </w:rPr>
      </w:pPr>
      <w:r w:rsidRPr="0024371C">
        <w:rPr>
          <w:rFonts w:ascii="Verdana" w:hAnsi="Verdana"/>
          <w:b/>
          <w:u w:val="single"/>
        </w:rPr>
        <w:t xml:space="preserve">Workflow </w:t>
      </w:r>
      <w:r w:rsidR="00996F5F">
        <w:rPr>
          <w:rFonts w:ascii="Verdana" w:hAnsi="Verdana"/>
          <w:b/>
          <w:u w:val="single"/>
        </w:rPr>
        <w:t>P</w:t>
      </w:r>
      <w:r w:rsidR="00996F5F" w:rsidRPr="0024371C">
        <w:rPr>
          <w:rFonts w:ascii="Verdana" w:hAnsi="Verdana"/>
          <w:b/>
          <w:u w:val="single"/>
        </w:rPr>
        <w:t xml:space="preserve">rocess </w:t>
      </w:r>
      <w:r w:rsidRPr="0024371C">
        <w:rPr>
          <w:rFonts w:ascii="Verdana" w:hAnsi="Verdana"/>
          <w:b/>
          <w:u w:val="single"/>
        </w:rPr>
        <w:t>from</w:t>
      </w:r>
      <w:r w:rsidR="00EC61D3" w:rsidRPr="0024371C">
        <w:rPr>
          <w:rFonts w:ascii="Verdana" w:hAnsi="Verdana"/>
          <w:b/>
          <w:u w:val="single"/>
        </w:rPr>
        <w:t xml:space="preserve"> Referral through to </w:t>
      </w:r>
      <w:r w:rsidR="00996F5F">
        <w:rPr>
          <w:rFonts w:ascii="Verdana" w:hAnsi="Verdana"/>
          <w:b/>
          <w:u w:val="single"/>
        </w:rPr>
        <w:t>A</w:t>
      </w:r>
      <w:r w:rsidR="00996F5F" w:rsidRPr="0024371C">
        <w:rPr>
          <w:rFonts w:ascii="Verdana" w:hAnsi="Verdana"/>
          <w:b/>
          <w:u w:val="single"/>
        </w:rPr>
        <w:t>ssessment</w:t>
      </w:r>
    </w:p>
    <w:p w:rsidR="00974BA9" w:rsidRDefault="00974BA9"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All referrals from a professional or member of the public regarding a concern or worry about a</w:t>
      </w:r>
      <w:r w:rsidR="003735E3" w:rsidRPr="00A37D17">
        <w:rPr>
          <w:rFonts w:ascii="Verdana" w:hAnsi="Verdana" w:cstheme="minorHAnsi"/>
        </w:rPr>
        <w:t>n</w:t>
      </w:r>
      <w:r w:rsidRPr="00A37D17">
        <w:rPr>
          <w:rFonts w:ascii="Verdana" w:hAnsi="Verdana" w:cstheme="minorHAnsi"/>
        </w:rPr>
        <w:t xml:space="preserve"> unborn baby need to</w:t>
      </w:r>
      <w:r w:rsidR="003735E3" w:rsidRPr="00A37D17">
        <w:rPr>
          <w:rFonts w:ascii="Verdana" w:hAnsi="Verdana" w:cstheme="minorHAnsi"/>
        </w:rPr>
        <w:t xml:space="preserve"> be</w:t>
      </w:r>
      <w:r w:rsidRPr="00A37D17">
        <w:rPr>
          <w:rFonts w:ascii="Verdana" w:hAnsi="Verdana" w:cstheme="minorHAnsi"/>
        </w:rPr>
        <w:t xml:space="preserve"> made to West Sussex Multi Agency Safeguarding Hub (MASH).</w:t>
      </w:r>
    </w:p>
    <w:p w:rsidR="00AE0049" w:rsidRPr="00A37D17" w:rsidRDefault="00AE0049"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For a majority of cases, the most appropriate, and proportionate, point to make a referral to Children’s Social Care is at 12 weeks gestation, when the pregnancy has been confirmed through an ultrasound scan. </w:t>
      </w:r>
    </w:p>
    <w:p w:rsidR="00974BA9" w:rsidRPr="00A37D17" w:rsidRDefault="00974BA9"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MASH will consider the referral in line with the West Sussex Continuum of Need document and the identified </w:t>
      </w:r>
      <w:r w:rsidR="009D5FAE">
        <w:rPr>
          <w:rFonts w:ascii="Verdana" w:hAnsi="Verdana" w:cstheme="minorHAnsi"/>
        </w:rPr>
        <w:t>criteria</w:t>
      </w:r>
      <w:r w:rsidR="009D5FAE" w:rsidRPr="00A37D17">
        <w:rPr>
          <w:rFonts w:ascii="Verdana" w:hAnsi="Verdana" w:cstheme="minorHAnsi"/>
        </w:rPr>
        <w:t xml:space="preserve"> </w:t>
      </w:r>
      <w:r w:rsidRPr="00A37D17">
        <w:rPr>
          <w:rFonts w:ascii="Verdana" w:hAnsi="Verdana" w:cstheme="minorHAnsi"/>
        </w:rPr>
        <w:t xml:space="preserve">for considering </w:t>
      </w:r>
      <w:r w:rsidR="003B6896" w:rsidRPr="00A37D17">
        <w:rPr>
          <w:rFonts w:ascii="Verdana" w:hAnsi="Verdana" w:cstheme="minorHAnsi"/>
        </w:rPr>
        <w:t xml:space="preserve">when </w:t>
      </w:r>
      <w:r w:rsidR="00C416E6">
        <w:rPr>
          <w:rFonts w:ascii="Verdana" w:hAnsi="Verdana" w:cstheme="minorHAnsi"/>
        </w:rPr>
        <w:t xml:space="preserve">a Child and Family Pre-Birth Assessment or </w:t>
      </w:r>
      <w:r w:rsidRPr="00A37D17">
        <w:rPr>
          <w:rFonts w:ascii="Verdana" w:hAnsi="Verdana" w:cstheme="minorHAnsi"/>
        </w:rPr>
        <w:t xml:space="preserve">a </w:t>
      </w:r>
      <w:r w:rsidR="00C416E6">
        <w:rPr>
          <w:rFonts w:ascii="Verdana" w:hAnsi="Verdana" w:cstheme="minorHAnsi"/>
        </w:rPr>
        <w:t>C</w:t>
      </w:r>
      <w:r w:rsidR="00C416E6" w:rsidRPr="00A37D17">
        <w:rPr>
          <w:rFonts w:ascii="Verdana" w:hAnsi="Verdana" w:cstheme="minorHAnsi"/>
        </w:rPr>
        <w:t xml:space="preserve">omprehensive </w:t>
      </w:r>
      <w:r w:rsidR="00C416E6">
        <w:rPr>
          <w:rFonts w:ascii="Verdana" w:hAnsi="Verdana" w:cstheme="minorHAnsi"/>
        </w:rPr>
        <w:t>P</w:t>
      </w:r>
      <w:r w:rsidR="00C416E6" w:rsidRPr="00A37D17">
        <w:rPr>
          <w:rFonts w:ascii="Verdana" w:hAnsi="Verdana" w:cstheme="minorHAnsi"/>
        </w:rPr>
        <w:t>re</w:t>
      </w:r>
      <w:r w:rsidRPr="00A37D17">
        <w:rPr>
          <w:rFonts w:ascii="Verdana" w:hAnsi="Verdana" w:cstheme="minorHAnsi"/>
        </w:rPr>
        <w:t>-</w:t>
      </w:r>
      <w:r w:rsidR="00C416E6">
        <w:rPr>
          <w:rFonts w:ascii="Verdana" w:hAnsi="Verdana" w:cstheme="minorHAnsi"/>
        </w:rPr>
        <w:t>B</w:t>
      </w:r>
      <w:r w:rsidR="00C416E6" w:rsidRPr="00A37D17">
        <w:rPr>
          <w:rFonts w:ascii="Verdana" w:hAnsi="Verdana" w:cstheme="minorHAnsi"/>
        </w:rPr>
        <w:t xml:space="preserve">irth </w:t>
      </w:r>
      <w:r w:rsidRPr="00A37D17">
        <w:rPr>
          <w:rFonts w:ascii="Verdana" w:hAnsi="Verdana" w:cstheme="minorHAnsi"/>
        </w:rPr>
        <w:t>assessment is required.</w:t>
      </w:r>
    </w:p>
    <w:p w:rsidR="00974BA9" w:rsidRPr="00A37D17" w:rsidRDefault="00974BA9"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MASH will undertake relevant information sharing to determine the next steps required. </w:t>
      </w:r>
    </w:p>
    <w:p w:rsidR="00713AAA" w:rsidRPr="00A37D17" w:rsidRDefault="00713AAA"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MASH decision may be to offer targeted early help support, or they may feel that a level 4, </w:t>
      </w:r>
      <w:r w:rsidR="009D5FAE">
        <w:rPr>
          <w:rFonts w:ascii="Verdana" w:hAnsi="Verdana" w:cstheme="minorHAnsi"/>
        </w:rPr>
        <w:t>C</w:t>
      </w:r>
      <w:r w:rsidR="009D5FAE" w:rsidRPr="00A37D17">
        <w:rPr>
          <w:rFonts w:ascii="Verdana" w:hAnsi="Verdana" w:cstheme="minorHAnsi"/>
        </w:rPr>
        <w:t>hildren</w:t>
      </w:r>
      <w:r w:rsidR="009D5FAE">
        <w:rPr>
          <w:rFonts w:ascii="Verdana" w:hAnsi="Verdana" w:cstheme="minorHAnsi"/>
        </w:rPr>
        <w:t>’s</w:t>
      </w:r>
      <w:r w:rsidR="009D5FAE" w:rsidRPr="00A37D17">
        <w:rPr>
          <w:rFonts w:ascii="Verdana" w:hAnsi="Verdana" w:cstheme="minorHAnsi"/>
        </w:rPr>
        <w:t xml:space="preserve"> </w:t>
      </w:r>
      <w:r w:rsidR="009D5FAE">
        <w:rPr>
          <w:rFonts w:ascii="Verdana" w:hAnsi="Verdana" w:cstheme="minorHAnsi"/>
        </w:rPr>
        <w:t>S</w:t>
      </w:r>
      <w:r w:rsidR="009D5FAE" w:rsidRPr="00A37D17">
        <w:rPr>
          <w:rFonts w:ascii="Verdana" w:hAnsi="Verdana" w:cstheme="minorHAnsi"/>
        </w:rPr>
        <w:t xml:space="preserve">ocial </w:t>
      </w:r>
      <w:r w:rsidR="009D5FAE">
        <w:rPr>
          <w:rFonts w:ascii="Verdana" w:hAnsi="Verdana" w:cstheme="minorHAnsi"/>
        </w:rPr>
        <w:t>C</w:t>
      </w:r>
      <w:r w:rsidR="009D5FAE" w:rsidRPr="00A37D17">
        <w:rPr>
          <w:rFonts w:ascii="Verdana" w:hAnsi="Verdana" w:cstheme="minorHAnsi"/>
        </w:rPr>
        <w:t xml:space="preserve">are </w:t>
      </w:r>
      <w:r w:rsidRPr="00A37D17">
        <w:rPr>
          <w:rFonts w:ascii="Verdana" w:hAnsi="Verdana" w:cstheme="minorHAnsi"/>
        </w:rPr>
        <w:t xml:space="preserve">assessment is required, and </w:t>
      </w:r>
      <w:r w:rsidRPr="00A37D17">
        <w:rPr>
          <w:rFonts w:ascii="Verdana" w:hAnsi="Verdana" w:cstheme="minorHAnsi"/>
        </w:rPr>
        <w:lastRenderedPageBreak/>
        <w:t xml:space="preserve">recommend a Child and Family Assessment. However when applying the </w:t>
      </w:r>
      <w:r w:rsidR="009D5FAE">
        <w:rPr>
          <w:rFonts w:ascii="Verdana" w:hAnsi="Verdana" w:cstheme="minorHAnsi"/>
        </w:rPr>
        <w:t>relevant criteria</w:t>
      </w:r>
      <w:r w:rsidRPr="00A37D17">
        <w:rPr>
          <w:rFonts w:ascii="Verdana" w:hAnsi="Verdana" w:cstheme="minorHAnsi"/>
        </w:rPr>
        <w:t xml:space="preserve"> in line with gathering information a decision may be made that a </w:t>
      </w:r>
      <w:r w:rsidR="00C416E6">
        <w:rPr>
          <w:rFonts w:ascii="Verdana" w:hAnsi="Verdana" w:cstheme="minorHAnsi"/>
        </w:rPr>
        <w:t>C</w:t>
      </w:r>
      <w:r w:rsidRPr="00A37D17">
        <w:rPr>
          <w:rFonts w:ascii="Verdana" w:hAnsi="Verdana" w:cstheme="minorHAnsi"/>
        </w:rPr>
        <w:t xml:space="preserve">omprehensive </w:t>
      </w:r>
      <w:r w:rsidR="00C416E6">
        <w:rPr>
          <w:rFonts w:ascii="Verdana" w:hAnsi="Verdana" w:cstheme="minorHAnsi"/>
        </w:rPr>
        <w:t>P</w:t>
      </w:r>
      <w:r w:rsidR="00C416E6" w:rsidRPr="00A37D17">
        <w:rPr>
          <w:rFonts w:ascii="Verdana" w:hAnsi="Verdana" w:cstheme="minorHAnsi"/>
        </w:rPr>
        <w:t>re</w:t>
      </w:r>
      <w:r w:rsidRPr="00A37D17">
        <w:rPr>
          <w:rFonts w:ascii="Verdana" w:hAnsi="Verdana" w:cstheme="minorHAnsi"/>
        </w:rPr>
        <w:t>-</w:t>
      </w:r>
      <w:r w:rsidR="00C416E6">
        <w:rPr>
          <w:rFonts w:ascii="Verdana" w:hAnsi="Verdana" w:cstheme="minorHAnsi"/>
        </w:rPr>
        <w:t>B</w:t>
      </w:r>
      <w:r w:rsidR="00C416E6" w:rsidRPr="00A37D17">
        <w:rPr>
          <w:rFonts w:ascii="Verdana" w:hAnsi="Verdana" w:cstheme="minorHAnsi"/>
        </w:rPr>
        <w:t xml:space="preserve">irth </w:t>
      </w:r>
      <w:r w:rsidR="00C416E6">
        <w:rPr>
          <w:rFonts w:ascii="Verdana" w:hAnsi="Verdana" w:cstheme="minorHAnsi"/>
        </w:rPr>
        <w:t>A</w:t>
      </w:r>
      <w:r w:rsidR="00C416E6" w:rsidRPr="00A37D17">
        <w:rPr>
          <w:rFonts w:ascii="Verdana" w:hAnsi="Verdana" w:cstheme="minorHAnsi"/>
        </w:rPr>
        <w:t xml:space="preserve">ssessment </w:t>
      </w:r>
      <w:r w:rsidRPr="00A37D17">
        <w:rPr>
          <w:rFonts w:ascii="Verdana" w:hAnsi="Verdana" w:cstheme="minorHAnsi"/>
        </w:rPr>
        <w:t>is required.</w:t>
      </w:r>
    </w:p>
    <w:p w:rsidR="0042145B" w:rsidRPr="00A37D17" w:rsidRDefault="0042145B" w:rsidP="0024371C">
      <w:pPr>
        <w:pStyle w:val="ListParagraph"/>
        <w:numPr>
          <w:ilvl w:val="0"/>
          <w:numId w:val="10"/>
        </w:numPr>
        <w:spacing w:line="240" w:lineRule="auto"/>
        <w:ind w:left="360"/>
        <w:jc w:val="both"/>
        <w:rPr>
          <w:rFonts w:ascii="Verdana" w:hAnsi="Verdana" w:cstheme="minorHAnsi"/>
          <w:b/>
        </w:rPr>
      </w:pPr>
      <w:r w:rsidRPr="00A37D17">
        <w:rPr>
          <w:rFonts w:ascii="Verdana" w:hAnsi="Verdana" w:cstheme="minorHAnsi"/>
        </w:rPr>
        <w:t xml:space="preserve">At the point of referral in the MASH if the </w:t>
      </w:r>
      <w:r w:rsidR="00B07AA5">
        <w:rPr>
          <w:rFonts w:ascii="Verdana" w:hAnsi="Verdana" w:cstheme="minorHAnsi"/>
        </w:rPr>
        <w:t>Practice Manager</w:t>
      </w:r>
      <w:r w:rsidRPr="00A37D17">
        <w:rPr>
          <w:rFonts w:ascii="Verdana" w:hAnsi="Verdana" w:cstheme="minorHAnsi"/>
        </w:rPr>
        <w:t xml:space="preserve"> believes that based on the information gathered there is a likelihood that Child in Need (Section 17) interventions will be required then they will outcome the referral for a Child and Family Assessment (CFA) and this will be allocated to the</w:t>
      </w:r>
      <w:r w:rsidRPr="00A37D17">
        <w:rPr>
          <w:rFonts w:ascii="Verdana" w:hAnsi="Verdana" w:cstheme="minorHAnsi"/>
          <w:b/>
        </w:rPr>
        <w:t xml:space="preserve"> Assessment and Intervention Service.  </w:t>
      </w:r>
      <w:r w:rsidR="002431D9" w:rsidRPr="00A37D17">
        <w:rPr>
          <w:rFonts w:ascii="Verdana" w:hAnsi="Verdana" w:cstheme="minorHAnsi"/>
        </w:rPr>
        <w:t>(see flow chart below)</w:t>
      </w:r>
    </w:p>
    <w:p w:rsidR="00713AAA" w:rsidRPr="00A37D17" w:rsidRDefault="003B6896" w:rsidP="0024371C">
      <w:pPr>
        <w:pStyle w:val="ListParagraph"/>
        <w:numPr>
          <w:ilvl w:val="0"/>
          <w:numId w:val="10"/>
        </w:numPr>
        <w:spacing w:line="240" w:lineRule="auto"/>
        <w:ind w:left="360"/>
        <w:jc w:val="both"/>
        <w:rPr>
          <w:rFonts w:ascii="Verdana" w:hAnsi="Verdana" w:cstheme="minorHAnsi"/>
        </w:rPr>
      </w:pPr>
      <w:r w:rsidRPr="0024371C">
        <w:rPr>
          <w:rFonts w:ascii="Verdana" w:hAnsi="Verdana" w:cstheme="minorHAnsi"/>
        </w:rPr>
        <w:t xml:space="preserve">At point of referral in the MASH if the </w:t>
      </w:r>
      <w:r w:rsidR="00B07AA5">
        <w:rPr>
          <w:rFonts w:ascii="Verdana" w:hAnsi="Verdana" w:cstheme="minorHAnsi"/>
        </w:rPr>
        <w:t>Practice Manager</w:t>
      </w:r>
      <w:r w:rsidRPr="0024371C">
        <w:rPr>
          <w:rFonts w:ascii="Verdana" w:hAnsi="Verdana" w:cstheme="minorHAnsi"/>
        </w:rPr>
        <w:t xml:space="preserve"> believes that based on the information gathered </w:t>
      </w:r>
      <w:r w:rsidR="00184A49" w:rsidRPr="0024371C">
        <w:rPr>
          <w:rFonts w:ascii="Verdana" w:hAnsi="Verdana" w:cstheme="minorHAnsi"/>
        </w:rPr>
        <w:t>t</w:t>
      </w:r>
      <w:r w:rsidR="0042145B" w:rsidRPr="0024371C">
        <w:rPr>
          <w:rFonts w:ascii="Verdana" w:hAnsi="Verdana" w:cstheme="minorHAnsi"/>
        </w:rPr>
        <w:t>here</w:t>
      </w:r>
      <w:r w:rsidR="002431D9" w:rsidRPr="0024371C">
        <w:rPr>
          <w:rFonts w:ascii="Verdana" w:hAnsi="Verdana" w:cstheme="minorHAnsi"/>
        </w:rPr>
        <w:t xml:space="preserve"> </w:t>
      </w:r>
      <w:r w:rsidR="004E0176" w:rsidRPr="0024371C">
        <w:rPr>
          <w:rFonts w:ascii="Verdana" w:hAnsi="Verdana" w:cstheme="minorHAnsi"/>
        </w:rPr>
        <w:t xml:space="preserve">is </w:t>
      </w:r>
      <w:r w:rsidR="004E0176" w:rsidRPr="0024371C">
        <w:rPr>
          <w:rFonts w:ascii="Verdana" w:hAnsi="Verdana" w:cstheme="minorHAnsi"/>
          <w:b/>
        </w:rPr>
        <w:t>extensive evidence</w:t>
      </w:r>
      <w:r w:rsidR="004E0176" w:rsidRPr="0024371C">
        <w:rPr>
          <w:rFonts w:ascii="Verdana" w:hAnsi="Verdana" w:cstheme="minorHAnsi"/>
        </w:rPr>
        <w:t xml:space="preserve"> of </w:t>
      </w:r>
      <w:r w:rsidR="002431D9" w:rsidRPr="0024371C">
        <w:rPr>
          <w:rFonts w:ascii="Verdana" w:hAnsi="Verdana" w:cstheme="minorHAnsi"/>
        </w:rPr>
        <w:t xml:space="preserve">significant </w:t>
      </w:r>
      <w:r w:rsidR="004E0176" w:rsidRPr="0024371C">
        <w:rPr>
          <w:rFonts w:ascii="Verdana" w:hAnsi="Verdana" w:cstheme="minorHAnsi"/>
        </w:rPr>
        <w:t xml:space="preserve">harm or likelihood of significant harm to </w:t>
      </w:r>
      <w:r w:rsidR="002431D9" w:rsidRPr="0024371C">
        <w:rPr>
          <w:rFonts w:ascii="Verdana" w:hAnsi="Verdana" w:cstheme="minorHAnsi"/>
        </w:rPr>
        <w:t>the unborn baby</w:t>
      </w:r>
      <w:r w:rsidR="004E0176" w:rsidRPr="0024371C">
        <w:rPr>
          <w:rFonts w:ascii="Verdana" w:hAnsi="Verdana" w:cstheme="minorHAnsi"/>
        </w:rPr>
        <w:t xml:space="preserve">, that </w:t>
      </w:r>
      <w:r w:rsidR="002431D9" w:rsidRPr="0024371C">
        <w:rPr>
          <w:rFonts w:ascii="Verdana" w:hAnsi="Verdana" w:cstheme="minorHAnsi"/>
        </w:rPr>
        <w:t>there</w:t>
      </w:r>
      <w:r w:rsidR="0042145B" w:rsidRPr="0024371C">
        <w:rPr>
          <w:rFonts w:ascii="Verdana" w:hAnsi="Verdana" w:cstheme="minorHAnsi"/>
        </w:rPr>
        <w:t xml:space="preserve"> is a likelihood there will be a need for a </w:t>
      </w:r>
      <w:r w:rsidRPr="0024371C">
        <w:rPr>
          <w:rFonts w:ascii="Verdana" w:hAnsi="Verdana" w:cstheme="minorHAnsi"/>
        </w:rPr>
        <w:t>Pre</w:t>
      </w:r>
      <w:r w:rsidR="004E0176" w:rsidRPr="0024371C">
        <w:rPr>
          <w:rFonts w:ascii="Verdana" w:hAnsi="Verdana" w:cstheme="minorHAnsi"/>
        </w:rPr>
        <w:t>-</w:t>
      </w:r>
      <w:r w:rsidRPr="0024371C">
        <w:rPr>
          <w:rFonts w:ascii="Verdana" w:hAnsi="Verdana" w:cstheme="minorHAnsi"/>
        </w:rPr>
        <w:t>Birth Child Protection</w:t>
      </w:r>
      <w:r w:rsidR="00184A49" w:rsidRPr="0024371C">
        <w:rPr>
          <w:rFonts w:ascii="Verdana" w:hAnsi="Verdana" w:cstheme="minorHAnsi"/>
        </w:rPr>
        <w:t xml:space="preserve"> C</w:t>
      </w:r>
      <w:r w:rsidRPr="0024371C">
        <w:rPr>
          <w:rFonts w:ascii="Verdana" w:hAnsi="Verdana" w:cstheme="minorHAnsi"/>
        </w:rPr>
        <w:t>onference</w:t>
      </w:r>
      <w:r w:rsidR="004E0176" w:rsidRPr="0024371C">
        <w:rPr>
          <w:rFonts w:ascii="Verdana" w:hAnsi="Verdana" w:cstheme="minorHAnsi"/>
        </w:rPr>
        <w:t>, or</w:t>
      </w:r>
      <w:r w:rsidR="00996F5F" w:rsidRPr="0024371C">
        <w:rPr>
          <w:rFonts w:ascii="Verdana" w:hAnsi="Verdana" w:cstheme="minorHAnsi"/>
        </w:rPr>
        <w:t xml:space="preserve"> </w:t>
      </w:r>
      <w:r w:rsidRPr="0024371C">
        <w:rPr>
          <w:rFonts w:ascii="Verdana" w:hAnsi="Verdana" w:cstheme="minorHAnsi"/>
        </w:rPr>
        <w:t xml:space="preserve">the potential to consider </w:t>
      </w:r>
      <w:r w:rsidR="009D5FAE">
        <w:rPr>
          <w:rFonts w:ascii="Verdana" w:hAnsi="Verdana" w:cstheme="minorHAnsi"/>
        </w:rPr>
        <w:t>C</w:t>
      </w:r>
      <w:r w:rsidR="009D5FAE" w:rsidRPr="0024371C">
        <w:rPr>
          <w:rFonts w:ascii="Verdana" w:hAnsi="Verdana" w:cstheme="minorHAnsi"/>
        </w:rPr>
        <w:t xml:space="preserve">ourt </w:t>
      </w:r>
      <w:r w:rsidR="009D5FAE">
        <w:rPr>
          <w:rFonts w:ascii="Verdana" w:hAnsi="Verdana" w:cstheme="minorHAnsi"/>
        </w:rPr>
        <w:t>P</w:t>
      </w:r>
      <w:r w:rsidR="009D5FAE" w:rsidRPr="0024371C">
        <w:rPr>
          <w:rFonts w:ascii="Verdana" w:hAnsi="Verdana" w:cstheme="minorHAnsi"/>
        </w:rPr>
        <w:t xml:space="preserve">roceedings </w:t>
      </w:r>
      <w:r w:rsidR="002431D9" w:rsidRPr="0024371C">
        <w:rPr>
          <w:rFonts w:ascii="Verdana" w:hAnsi="Verdana" w:cstheme="minorHAnsi"/>
        </w:rPr>
        <w:t>then a</w:t>
      </w:r>
      <w:r w:rsidRPr="0024371C">
        <w:rPr>
          <w:rFonts w:ascii="Verdana" w:hAnsi="Verdana" w:cstheme="minorHAnsi"/>
        </w:rPr>
        <w:t xml:space="preserve"> </w:t>
      </w:r>
      <w:r w:rsidR="004E0176" w:rsidRPr="0024371C">
        <w:rPr>
          <w:rFonts w:ascii="Verdana" w:hAnsi="Verdana" w:cstheme="minorHAnsi"/>
        </w:rPr>
        <w:t>referral for a C</w:t>
      </w:r>
      <w:r w:rsidR="00713AAA" w:rsidRPr="0024371C">
        <w:rPr>
          <w:rFonts w:ascii="Verdana" w:hAnsi="Verdana" w:cstheme="minorHAnsi"/>
        </w:rPr>
        <w:t xml:space="preserve">omprehensive </w:t>
      </w:r>
      <w:r w:rsidR="004E0176" w:rsidRPr="0024371C">
        <w:rPr>
          <w:rFonts w:ascii="Verdana" w:hAnsi="Verdana" w:cstheme="minorHAnsi"/>
        </w:rPr>
        <w:t>Pre</w:t>
      </w:r>
      <w:r w:rsidR="00713AAA" w:rsidRPr="0024371C">
        <w:rPr>
          <w:rFonts w:ascii="Verdana" w:hAnsi="Verdana" w:cstheme="minorHAnsi"/>
        </w:rPr>
        <w:t>-</w:t>
      </w:r>
      <w:r w:rsidR="004E0176" w:rsidRPr="0024371C">
        <w:rPr>
          <w:rFonts w:ascii="Verdana" w:hAnsi="Verdana" w:cstheme="minorHAnsi"/>
        </w:rPr>
        <w:t xml:space="preserve">Birth Assessment </w:t>
      </w:r>
      <w:r w:rsidRPr="0024371C">
        <w:rPr>
          <w:rFonts w:ascii="Verdana" w:hAnsi="Verdana" w:cstheme="minorHAnsi"/>
        </w:rPr>
        <w:t xml:space="preserve">will be allocated directly to the </w:t>
      </w:r>
      <w:r w:rsidRPr="0024371C">
        <w:rPr>
          <w:rFonts w:ascii="Verdana" w:hAnsi="Verdana" w:cstheme="minorHAnsi"/>
          <w:b/>
        </w:rPr>
        <w:t>Family Support and Protection Service.</w:t>
      </w:r>
      <w:r w:rsidRPr="00A37D17">
        <w:rPr>
          <w:rFonts w:ascii="Verdana" w:hAnsi="Verdana" w:cstheme="minorHAnsi"/>
        </w:rPr>
        <w:t xml:space="preserve"> </w:t>
      </w:r>
      <w:r w:rsidR="002431D9" w:rsidRPr="00A37D17">
        <w:rPr>
          <w:rFonts w:ascii="Verdana" w:hAnsi="Verdana" w:cstheme="minorHAnsi"/>
        </w:rPr>
        <w:t xml:space="preserve"> (see flow chart below)</w:t>
      </w:r>
    </w:p>
    <w:p w:rsidR="00F01EBB" w:rsidRPr="00A37D17" w:rsidRDefault="002431D9"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w:t>
      </w:r>
      <w:r w:rsidR="007968AB">
        <w:rPr>
          <w:rFonts w:ascii="Verdana" w:hAnsi="Verdana" w:cstheme="minorHAnsi"/>
        </w:rPr>
        <w:t>Comprehensive Pre-Birth</w:t>
      </w:r>
      <w:r w:rsidRPr="00A37D17">
        <w:rPr>
          <w:rFonts w:ascii="Verdana" w:hAnsi="Verdana" w:cstheme="minorHAnsi"/>
        </w:rPr>
        <w:t xml:space="preserve"> </w:t>
      </w:r>
      <w:r w:rsidR="007968AB">
        <w:rPr>
          <w:rFonts w:ascii="Verdana" w:hAnsi="Verdana" w:cstheme="minorHAnsi"/>
        </w:rPr>
        <w:t>A</w:t>
      </w:r>
      <w:r w:rsidRPr="00A37D17">
        <w:rPr>
          <w:rFonts w:ascii="Verdana" w:hAnsi="Verdana" w:cstheme="minorHAnsi"/>
        </w:rPr>
        <w:t>ssessment</w:t>
      </w:r>
      <w:r w:rsidR="00F01EBB" w:rsidRPr="00A37D17">
        <w:rPr>
          <w:rFonts w:ascii="Verdana" w:hAnsi="Verdana" w:cstheme="minorHAnsi"/>
        </w:rPr>
        <w:t xml:space="preserve"> is a 12 week process and will need to be expedited if the referral is post 25 weeks pregnancy.</w:t>
      </w:r>
      <w:r w:rsidR="007968AB">
        <w:rPr>
          <w:rFonts w:ascii="Verdana" w:hAnsi="Verdana" w:cstheme="minorHAnsi"/>
        </w:rPr>
        <w:t xml:space="preserve"> </w:t>
      </w:r>
      <w:r w:rsidR="00F01EBB" w:rsidRPr="00A37D17">
        <w:rPr>
          <w:rFonts w:ascii="Verdana" w:hAnsi="Verdana" w:cstheme="minorHAnsi"/>
        </w:rPr>
        <w:t xml:space="preserve"> Decisions about sec 47/Legal proceedings can be considered earlier in the process if late referral, lack of consent or premature labour. </w:t>
      </w:r>
    </w:p>
    <w:p w:rsidR="0042145B" w:rsidRPr="00A37D17" w:rsidRDefault="0042145B"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If the CFA is started in </w:t>
      </w:r>
      <w:r w:rsidRPr="00A37D17">
        <w:rPr>
          <w:rFonts w:ascii="Verdana" w:hAnsi="Verdana" w:cstheme="minorHAnsi"/>
          <w:b/>
        </w:rPr>
        <w:t>Assessment and Intervention</w:t>
      </w:r>
      <w:r w:rsidRPr="00A37D17">
        <w:rPr>
          <w:rFonts w:ascii="Verdana" w:hAnsi="Verdana" w:cstheme="minorHAnsi"/>
        </w:rPr>
        <w:t xml:space="preserve"> and concerns increase then the Group Manager needs to decide whether a </w:t>
      </w:r>
      <w:r w:rsidR="00117FDE">
        <w:rPr>
          <w:rFonts w:ascii="Verdana" w:hAnsi="Verdana" w:cstheme="minorHAnsi"/>
        </w:rPr>
        <w:t>C</w:t>
      </w:r>
      <w:r w:rsidRPr="00A37D17">
        <w:rPr>
          <w:rFonts w:ascii="Verdana" w:hAnsi="Verdana" w:cstheme="minorHAnsi"/>
        </w:rPr>
        <w:t xml:space="preserve">omprehensive </w:t>
      </w:r>
      <w:r w:rsidR="00117FDE">
        <w:rPr>
          <w:rFonts w:ascii="Verdana" w:hAnsi="Verdana" w:cstheme="minorHAnsi"/>
        </w:rPr>
        <w:t>P</w:t>
      </w:r>
      <w:r w:rsidR="00117FDE" w:rsidRPr="00A37D17">
        <w:rPr>
          <w:rFonts w:ascii="Verdana" w:hAnsi="Verdana" w:cstheme="minorHAnsi"/>
        </w:rPr>
        <w:t>re</w:t>
      </w:r>
      <w:r w:rsidRPr="00A37D17">
        <w:rPr>
          <w:rFonts w:ascii="Verdana" w:hAnsi="Verdana" w:cstheme="minorHAnsi"/>
        </w:rPr>
        <w:t>-</w:t>
      </w:r>
      <w:r w:rsidR="00117FDE">
        <w:rPr>
          <w:rFonts w:ascii="Verdana" w:hAnsi="Verdana" w:cstheme="minorHAnsi"/>
        </w:rPr>
        <w:t>B</w:t>
      </w:r>
      <w:r w:rsidR="00117FDE" w:rsidRPr="00A37D17">
        <w:rPr>
          <w:rFonts w:ascii="Verdana" w:hAnsi="Verdana" w:cstheme="minorHAnsi"/>
        </w:rPr>
        <w:t xml:space="preserve">irth </w:t>
      </w:r>
      <w:r w:rsidR="00117FDE">
        <w:rPr>
          <w:rFonts w:ascii="Verdana" w:hAnsi="Verdana" w:cstheme="minorHAnsi"/>
        </w:rPr>
        <w:t>A</w:t>
      </w:r>
      <w:r w:rsidR="00117FDE" w:rsidRPr="00A37D17">
        <w:rPr>
          <w:rFonts w:ascii="Verdana" w:hAnsi="Verdana" w:cstheme="minorHAnsi"/>
        </w:rPr>
        <w:t xml:space="preserve">ssessment </w:t>
      </w:r>
      <w:r w:rsidRPr="00A37D17">
        <w:rPr>
          <w:rFonts w:ascii="Verdana" w:hAnsi="Verdana" w:cstheme="minorHAnsi"/>
        </w:rPr>
        <w:t xml:space="preserve">is required. This will be completed in the </w:t>
      </w:r>
      <w:r w:rsidRPr="00A37D17">
        <w:rPr>
          <w:rFonts w:ascii="Verdana" w:hAnsi="Verdana" w:cstheme="minorHAnsi"/>
          <w:b/>
        </w:rPr>
        <w:t>Assessment and Intervention</w:t>
      </w:r>
      <w:r w:rsidRPr="00A37D17">
        <w:rPr>
          <w:rFonts w:ascii="Verdana" w:hAnsi="Verdana" w:cstheme="minorHAnsi"/>
        </w:rPr>
        <w:t xml:space="preserve"> </w:t>
      </w:r>
      <w:r w:rsidR="00117FDE">
        <w:rPr>
          <w:rFonts w:ascii="Verdana" w:hAnsi="Verdana" w:cstheme="minorHAnsi"/>
          <w:b/>
        </w:rPr>
        <w:t>S</w:t>
      </w:r>
      <w:r w:rsidR="00117FDE" w:rsidRPr="0024371C">
        <w:rPr>
          <w:rFonts w:ascii="Verdana" w:hAnsi="Verdana" w:cstheme="minorHAnsi"/>
          <w:b/>
        </w:rPr>
        <w:t>ervice</w:t>
      </w:r>
      <w:r w:rsidRPr="00A37D17">
        <w:rPr>
          <w:rFonts w:ascii="Verdana" w:hAnsi="Verdana" w:cstheme="minorHAnsi"/>
        </w:rPr>
        <w:t xml:space="preserve">, to avoid unnecessary change of workers. At the conclusion of the </w:t>
      </w:r>
      <w:r w:rsidR="00117FDE">
        <w:rPr>
          <w:rFonts w:ascii="Verdana" w:hAnsi="Verdana" w:cstheme="minorHAnsi"/>
        </w:rPr>
        <w:t>Comprehensive</w:t>
      </w:r>
      <w:r w:rsidR="00117FDE" w:rsidRPr="00A37D17">
        <w:rPr>
          <w:rFonts w:ascii="Verdana" w:hAnsi="Verdana" w:cstheme="minorHAnsi"/>
        </w:rPr>
        <w:t xml:space="preserve"> </w:t>
      </w:r>
      <w:r w:rsidR="00117FDE">
        <w:rPr>
          <w:rFonts w:ascii="Verdana" w:hAnsi="Verdana" w:cstheme="minorHAnsi"/>
        </w:rPr>
        <w:t>P</w:t>
      </w:r>
      <w:r w:rsidR="00117FDE" w:rsidRPr="00A37D17">
        <w:rPr>
          <w:rFonts w:ascii="Verdana" w:hAnsi="Verdana" w:cstheme="minorHAnsi"/>
        </w:rPr>
        <w:t>re</w:t>
      </w:r>
      <w:r w:rsidRPr="00A37D17">
        <w:rPr>
          <w:rFonts w:ascii="Verdana" w:hAnsi="Verdana" w:cstheme="minorHAnsi"/>
        </w:rPr>
        <w:t>-</w:t>
      </w:r>
      <w:r w:rsidR="00117FDE">
        <w:rPr>
          <w:rFonts w:ascii="Verdana" w:hAnsi="Verdana" w:cstheme="minorHAnsi"/>
        </w:rPr>
        <w:t>B</w:t>
      </w:r>
      <w:r w:rsidR="00117FDE" w:rsidRPr="00A37D17">
        <w:rPr>
          <w:rFonts w:ascii="Verdana" w:hAnsi="Verdana" w:cstheme="minorHAnsi"/>
        </w:rPr>
        <w:t xml:space="preserve">irth </w:t>
      </w:r>
      <w:r w:rsidR="00117FDE">
        <w:rPr>
          <w:rFonts w:ascii="Verdana" w:hAnsi="Verdana" w:cstheme="minorHAnsi"/>
        </w:rPr>
        <w:t>A</w:t>
      </w:r>
      <w:r w:rsidR="00117FDE" w:rsidRPr="00A37D17">
        <w:rPr>
          <w:rFonts w:ascii="Verdana" w:hAnsi="Verdana" w:cstheme="minorHAnsi"/>
        </w:rPr>
        <w:t xml:space="preserve">ssessment </w:t>
      </w:r>
      <w:r w:rsidRPr="00A37D17">
        <w:rPr>
          <w:rFonts w:ascii="Verdana" w:hAnsi="Verdana" w:cstheme="minorHAnsi"/>
        </w:rPr>
        <w:t>depending upon the outcome the case with transfer or close (</w:t>
      </w:r>
      <w:r w:rsidR="002431D9" w:rsidRPr="00A37D17">
        <w:rPr>
          <w:rFonts w:ascii="Verdana" w:hAnsi="Verdana" w:cstheme="minorHAnsi"/>
        </w:rPr>
        <w:t>as outlined in the flow chart below</w:t>
      </w:r>
      <w:r w:rsidRPr="00A37D17">
        <w:rPr>
          <w:rFonts w:ascii="Verdana" w:hAnsi="Verdana" w:cstheme="minorHAnsi"/>
        </w:rPr>
        <w:t>)</w:t>
      </w:r>
    </w:p>
    <w:p w:rsidR="0042145B" w:rsidRPr="00A37D17" w:rsidRDefault="0042145B"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If the </w:t>
      </w:r>
      <w:r w:rsidR="00117FDE">
        <w:rPr>
          <w:rFonts w:ascii="Verdana" w:hAnsi="Verdana" w:cstheme="minorHAnsi"/>
        </w:rPr>
        <w:t>Comprehensive</w:t>
      </w:r>
      <w:r w:rsidR="00117FDE" w:rsidRPr="00A37D17">
        <w:rPr>
          <w:rFonts w:ascii="Verdana" w:hAnsi="Verdana" w:cstheme="minorHAnsi"/>
        </w:rPr>
        <w:t xml:space="preserve"> </w:t>
      </w:r>
      <w:r w:rsidR="00117FDE">
        <w:rPr>
          <w:rFonts w:ascii="Verdana" w:hAnsi="Verdana" w:cstheme="minorHAnsi"/>
        </w:rPr>
        <w:t>P</w:t>
      </w:r>
      <w:r w:rsidR="00117FDE" w:rsidRPr="00A37D17">
        <w:rPr>
          <w:rFonts w:ascii="Verdana" w:hAnsi="Verdana" w:cstheme="minorHAnsi"/>
        </w:rPr>
        <w:t>re</w:t>
      </w:r>
      <w:r w:rsidRPr="00A37D17">
        <w:rPr>
          <w:rFonts w:ascii="Verdana" w:hAnsi="Verdana" w:cstheme="minorHAnsi"/>
        </w:rPr>
        <w:t>-</w:t>
      </w:r>
      <w:r w:rsidR="00117FDE">
        <w:rPr>
          <w:rFonts w:ascii="Verdana" w:hAnsi="Verdana" w:cstheme="minorHAnsi"/>
        </w:rPr>
        <w:t>B</w:t>
      </w:r>
      <w:r w:rsidR="00117FDE" w:rsidRPr="00A37D17">
        <w:rPr>
          <w:rFonts w:ascii="Verdana" w:hAnsi="Verdana" w:cstheme="minorHAnsi"/>
        </w:rPr>
        <w:t xml:space="preserve">irth </w:t>
      </w:r>
      <w:r w:rsidR="00117FDE">
        <w:rPr>
          <w:rFonts w:ascii="Verdana" w:hAnsi="Verdana" w:cstheme="minorHAnsi"/>
        </w:rPr>
        <w:t>A</w:t>
      </w:r>
      <w:r w:rsidR="00117FDE" w:rsidRPr="00A37D17">
        <w:rPr>
          <w:rFonts w:ascii="Verdana" w:hAnsi="Verdana" w:cstheme="minorHAnsi"/>
        </w:rPr>
        <w:t xml:space="preserve">ssessment </w:t>
      </w:r>
      <w:r w:rsidRPr="00A37D17">
        <w:rPr>
          <w:rFonts w:ascii="Verdana" w:hAnsi="Verdana" w:cstheme="minorHAnsi"/>
        </w:rPr>
        <w:t xml:space="preserve">is completed in the </w:t>
      </w:r>
      <w:r w:rsidRPr="00A37D17">
        <w:rPr>
          <w:rFonts w:ascii="Verdana" w:hAnsi="Verdana" w:cstheme="minorHAnsi"/>
          <w:b/>
        </w:rPr>
        <w:t>Family Support and Protection (FS</w:t>
      </w:r>
      <w:r w:rsidR="00B57677" w:rsidRPr="00A37D17">
        <w:rPr>
          <w:rFonts w:ascii="Verdana" w:hAnsi="Verdana" w:cstheme="minorHAnsi"/>
          <w:b/>
        </w:rPr>
        <w:t>&amp;</w:t>
      </w:r>
      <w:r w:rsidRPr="00A37D17">
        <w:rPr>
          <w:rFonts w:ascii="Verdana" w:hAnsi="Verdana" w:cstheme="minorHAnsi"/>
          <w:b/>
        </w:rPr>
        <w:t>P)</w:t>
      </w:r>
      <w:r w:rsidRPr="00A37D17">
        <w:rPr>
          <w:rFonts w:ascii="Verdana" w:hAnsi="Verdana" w:cstheme="minorHAnsi"/>
        </w:rPr>
        <w:t xml:space="preserve"> service and the outcome is to consider interventions via a Child and Family Plan (Section 17) then this will remain within the </w:t>
      </w:r>
      <w:r w:rsidRPr="00A37D17">
        <w:rPr>
          <w:rFonts w:ascii="Verdana" w:hAnsi="Verdana" w:cstheme="minorHAnsi"/>
          <w:b/>
        </w:rPr>
        <w:t>FS</w:t>
      </w:r>
      <w:r w:rsidR="00B57677" w:rsidRPr="00A37D17">
        <w:rPr>
          <w:rFonts w:ascii="Verdana" w:hAnsi="Verdana" w:cstheme="minorHAnsi"/>
          <w:b/>
        </w:rPr>
        <w:t>&amp;</w:t>
      </w:r>
      <w:r w:rsidRPr="00A37D17">
        <w:rPr>
          <w:rFonts w:ascii="Verdana" w:hAnsi="Verdana" w:cstheme="minorHAnsi"/>
          <w:b/>
        </w:rPr>
        <w:t xml:space="preserve">P </w:t>
      </w:r>
      <w:r w:rsidR="00117FDE">
        <w:rPr>
          <w:rFonts w:ascii="Verdana" w:hAnsi="Verdana" w:cstheme="minorHAnsi"/>
          <w:b/>
        </w:rPr>
        <w:t>S</w:t>
      </w:r>
      <w:r w:rsidRPr="0024371C">
        <w:rPr>
          <w:rFonts w:ascii="Verdana" w:hAnsi="Verdana" w:cstheme="minorHAnsi"/>
          <w:b/>
        </w:rPr>
        <w:t>ervice</w:t>
      </w:r>
      <w:r w:rsidRPr="00A37D17">
        <w:rPr>
          <w:rFonts w:ascii="Verdana" w:hAnsi="Verdana" w:cstheme="minorHAnsi"/>
        </w:rPr>
        <w:t xml:space="preserve">, ideally with the same </w:t>
      </w:r>
      <w:r w:rsidR="00B07AA5">
        <w:rPr>
          <w:rFonts w:ascii="Verdana" w:hAnsi="Verdana" w:cstheme="minorHAnsi"/>
        </w:rPr>
        <w:t>Social Worker</w:t>
      </w:r>
      <w:r w:rsidRPr="00A37D17">
        <w:rPr>
          <w:rFonts w:ascii="Verdana" w:hAnsi="Verdana" w:cstheme="minorHAnsi"/>
        </w:rPr>
        <w:t>. (</w:t>
      </w:r>
      <w:r w:rsidR="002431D9" w:rsidRPr="00A37D17">
        <w:rPr>
          <w:rFonts w:ascii="Verdana" w:hAnsi="Verdana" w:cstheme="minorHAnsi"/>
        </w:rPr>
        <w:t>as outlined in the flow chart below</w:t>
      </w:r>
      <w:r w:rsidRPr="00A37D17">
        <w:rPr>
          <w:rFonts w:ascii="Verdana" w:hAnsi="Verdana" w:cstheme="minorHAnsi"/>
        </w:rPr>
        <w:t>)</w:t>
      </w:r>
    </w:p>
    <w:p w:rsidR="0042145B" w:rsidRPr="00A37D17" w:rsidRDefault="0042145B"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above process is in place to avoid unnecessary changes of workers. It is also designed to avoid delayed assessments and delayed interventions to families. </w:t>
      </w:r>
    </w:p>
    <w:p w:rsidR="0042145B" w:rsidRPr="00A37D17" w:rsidRDefault="0042145B"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The above process is also in place to ensure </w:t>
      </w:r>
      <w:r w:rsidR="004441B1" w:rsidRPr="00A37D17">
        <w:rPr>
          <w:rFonts w:ascii="Verdana" w:hAnsi="Verdana" w:cstheme="minorHAnsi"/>
        </w:rPr>
        <w:t>professional’s</w:t>
      </w:r>
      <w:r w:rsidRPr="00A37D17">
        <w:rPr>
          <w:rFonts w:ascii="Verdana" w:hAnsi="Verdana" w:cstheme="minorHAnsi"/>
        </w:rPr>
        <w:t xml:space="preserve"> ownership of the work as the matter is not simply to assess</w:t>
      </w:r>
      <w:r w:rsidR="002431D9" w:rsidRPr="00A37D17">
        <w:rPr>
          <w:rFonts w:ascii="Verdana" w:hAnsi="Verdana" w:cstheme="minorHAnsi"/>
        </w:rPr>
        <w:t xml:space="preserve"> and then pass responsibility</w:t>
      </w:r>
      <w:r w:rsidR="00AC018F" w:rsidRPr="00A37D17">
        <w:rPr>
          <w:rFonts w:ascii="Verdana" w:hAnsi="Verdana" w:cstheme="minorHAnsi"/>
        </w:rPr>
        <w:t>. It is to</w:t>
      </w:r>
      <w:r w:rsidRPr="00A37D17">
        <w:rPr>
          <w:rFonts w:ascii="Verdana" w:hAnsi="Verdana" w:cstheme="minorHAnsi"/>
        </w:rPr>
        <w:t xml:space="preserve"> provide a</w:t>
      </w:r>
      <w:r w:rsidR="00AC018F" w:rsidRPr="00A37D17">
        <w:rPr>
          <w:rFonts w:ascii="Verdana" w:hAnsi="Verdana" w:cstheme="minorHAnsi"/>
        </w:rPr>
        <w:t>n</w:t>
      </w:r>
      <w:r w:rsidRPr="00A37D17">
        <w:rPr>
          <w:rFonts w:ascii="Verdana" w:hAnsi="Verdana" w:cstheme="minorHAnsi"/>
        </w:rPr>
        <w:t xml:space="preserve"> </w:t>
      </w:r>
      <w:r w:rsidR="004441B1" w:rsidRPr="00A37D17">
        <w:rPr>
          <w:rFonts w:ascii="Verdana" w:hAnsi="Verdana" w:cstheme="minorHAnsi"/>
        </w:rPr>
        <w:t xml:space="preserve">analytically and reasoned assessment with interventions running alongside to ensure effective safety planning for </w:t>
      </w:r>
      <w:r w:rsidR="002431D9" w:rsidRPr="00A37D17">
        <w:rPr>
          <w:rFonts w:ascii="Verdana" w:hAnsi="Verdana" w:cstheme="minorHAnsi"/>
        </w:rPr>
        <w:t xml:space="preserve">unborn and </w:t>
      </w:r>
      <w:r w:rsidR="004441B1" w:rsidRPr="00A37D17">
        <w:rPr>
          <w:rFonts w:ascii="Verdana" w:hAnsi="Verdana" w:cstheme="minorHAnsi"/>
        </w:rPr>
        <w:t xml:space="preserve">babies once born. </w:t>
      </w:r>
    </w:p>
    <w:p w:rsidR="004441B1" w:rsidRPr="00A37D17" w:rsidRDefault="004441B1" w:rsidP="0024371C">
      <w:pPr>
        <w:pStyle w:val="ListParagraph"/>
        <w:numPr>
          <w:ilvl w:val="0"/>
          <w:numId w:val="10"/>
        </w:numPr>
        <w:spacing w:line="240" w:lineRule="auto"/>
        <w:ind w:left="360"/>
        <w:jc w:val="both"/>
        <w:rPr>
          <w:rFonts w:ascii="Verdana" w:hAnsi="Verdana" w:cstheme="minorHAnsi"/>
        </w:rPr>
      </w:pPr>
      <w:r w:rsidRPr="00A37D17">
        <w:rPr>
          <w:rFonts w:ascii="Verdana" w:hAnsi="Verdana" w:cstheme="minorHAnsi"/>
        </w:rPr>
        <w:t xml:space="preserve">If the MASH </w:t>
      </w:r>
      <w:r w:rsidR="00117FDE" w:rsidRPr="00A37D17">
        <w:rPr>
          <w:rFonts w:ascii="Verdana" w:hAnsi="Verdana" w:cstheme="minorHAnsi"/>
        </w:rPr>
        <w:t>receives</w:t>
      </w:r>
      <w:r w:rsidRPr="00A37D17">
        <w:rPr>
          <w:rFonts w:ascii="Verdana" w:hAnsi="Verdana" w:cstheme="minorHAnsi"/>
        </w:rPr>
        <w:t xml:space="preserve"> a late referral</w:t>
      </w:r>
      <w:r w:rsidR="00117FDE">
        <w:rPr>
          <w:rFonts w:ascii="Verdana" w:hAnsi="Verdana" w:cstheme="minorHAnsi"/>
        </w:rPr>
        <w:t>,</w:t>
      </w:r>
      <w:r w:rsidRPr="00A37D17">
        <w:rPr>
          <w:rFonts w:ascii="Verdana" w:hAnsi="Verdana" w:cstheme="minorHAnsi"/>
        </w:rPr>
        <w:t xml:space="preserve"> meaning there is limited time to complete a </w:t>
      </w:r>
      <w:r w:rsidR="00117FDE">
        <w:rPr>
          <w:rFonts w:ascii="Verdana" w:hAnsi="Verdana" w:cstheme="minorHAnsi"/>
        </w:rPr>
        <w:t>Comprehensive P</w:t>
      </w:r>
      <w:r w:rsidRPr="00A37D17">
        <w:rPr>
          <w:rFonts w:ascii="Verdana" w:hAnsi="Verdana" w:cstheme="minorHAnsi"/>
        </w:rPr>
        <w:t>re-</w:t>
      </w:r>
      <w:r w:rsidR="00117FDE">
        <w:rPr>
          <w:rFonts w:ascii="Verdana" w:hAnsi="Verdana" w:cstheme="minorHAnsi"/>
        </w:rPr>
        <w:t>B</w:t>
      </w:r>
      <w:r w:rsidRPr="00A37D17">
        <w:rPr>
          <w:rFonts w:ascii="Verdana" w:hAnsi="Verdana" w:cstheme="minorHAnsi"/>
        </w:rPr>
        <w:t xml:space="preserve">irth </w:t>
      </w:r>
      <w:r w:rsidR="00117FDE">
        <w:rPr>
          <w:rFonts w:ascii="Verdana" w:hAnsi="Verdana" w:cstheme="minorHAnsi"/>
        </w:rPr>
        <w:t>A</w:t>
      </w:r>
      <w:r w:rsidRPr="00A37D17">
        <w:rPr>
          <w:rFonts w:ascii="Verdana" w:hAnsi="Verdana" w:cstheme="minorHAnsi"/>
        </w:rPr>
        <w:t>ssessment the above process needs to be followed</w:t>
      </w:r>
      <w:r w:rsidR="00AC018F" w:rsidRPr="00A37D17">
        <w:rPr>
          <w:rFonts w:ascii="Verdana" w:hAnsi="Verdana" w:cstheme="minorHAnsi"/>
        </w:rPr>
        <w:t>.</w:t>
      </w:r>
      <w:r w:rsidR="00117FDE">
        <w:rPr>
          <w:rFonts w:ascii="Verdana" w:hAnsi="Verdana" w:cstheme="minorHAnsi"/>
        </w:rPr>
        <w:t xml:space="preserve"> </w:t>
      </w:r>
      <w:r w:rsidR="00AC018F" w:rsidRPr="00A37D17">
        <w:rPr>
          <w:rFonts w:ascii="Verdana" w:hAnsi="Verdana" w:cstheme="minorHAnsi"/>
        </w:rPr>
        <w:t>H</w:t>
      </w:r>
      <w:r w:rsidRPr="00A37D17">
        <w:rPr>
          <w:rFonts w:ascii="Verdana" w:hAnsi="Verdana" w:cstheme="minorHAnsi"/>
        </w:rPr>
        <w:t xml:space="preserve">owever the case needs to be highlighted to the relevant </w:t>
      </w:r>
      <w:r w:rsidRPr="00A37D17">
        <w:rPr>
          <w:rFonts w:ascii="Verdana" w:hAnsi="Verdana" w:cstheme="minorHAnsi"/>
          <w:b/>
        </w:rPr>
        <w:t>Group Manager</w:t>
      </w:r>
      <w:r w:rsidRPr="00A37D17">
        <w:rPr>
          <w:rFonts w:ascii="Verdana" w:hAnsi="Verdana" w:cstheme="minorHAnsi"/>
        </w:rPr>
        <w:t xml:space="preserve"> and this needs to be overseen by a </w:t>
      </w:r>
      <w:r w:rsidRPr="00A37D17">
        <w:rPr>
          <w:rFonts w:ascii="Verdana" w:hAnsi="Verdana" w:cstheme="minorHAnsi"/>
          <w:b/>
        </w:rPr>
        <w:t>Group Manager</w:t>
      </w:r>
      <w:r w:rsidRPr="00A37D17">
        <w:rPr>
          <w:rFonts w:ascii="Verdana" w:hAnsi="Verdana" w:cstheme="minorHAnsi"/>
        </w:rPr>
        <w:t xml:space="preserve"> in either </w:t>
      </w:r>
      <w:r w:rsidRPr="00A37D17">
        <w:rPr>
          <w:rFonts w:ascii="Verdana" w:hAnsi="Verdana" w:cstheme="minorHAnsi"/>
          <w:b/>
        </w:rPr>
        <w:t>CAI / FS</w:t>
      </w:r>
      <w:r w:rsidR="00B57677" w:rsidRPr="00A37D17">
        <w:rPr>
          <w:rFonts w:ascii="Verdana" w:hAnsi="Verdana" w:cstheme="minorHAnsi"/>
          <w:b/>
        </w:rPr>
        <w:t>&amp;</w:t>
      </w:r>
      <w:r w:rsidRPr="00A37D17">
        <w:rPr>
          <w:rFonts w:ascii="Verdana" w:hAnsi="Verdana" w:cstheme="minorHAnsi"/>
          <w:b/>
        </w:rPr>
        <w:t>P</w:t>
      </w:r>
      <w:r w:rsidRPr="00A37D17">
        <w:rPr>
          <w:rFonts w:ascii="Verdana" w:hAnsi="Verdana" w:cstheme="minorHAnsi"/>
        </w:rPr>
        <w:t xml:space="preserve"> to ensure there is a clear agreement of what assessment work needs to be undertaken and what the safety plan is once </w:t>
      </w:r>
      <w:r w:rsidR="002431D9" w:rsidRPr="00A37D17">
        <w:rPr>
          <w:rFonts w:ascii="Verdana" w:hAnsi="Verdana" w:cstheme="minorHAnsi"/>
        </w:rPr>
        <w:t xml:space="preserve">the </w:t>
      </w:r>
      <w:r w:rsidRPr="00A37D17">
        <w:rPr>
          <w:rFonts w:ascii="Verdana" w:hAnsi="Verdana" w:cstheme="minorHAnsi"/>
        </w:rPr>
        <w:t xml:space="preserve">baby is born. </w:t>
      </w:r>
    </w:p>
    <w:p w:rsidR="00EC61D3" w:rsidRPr="00A37D17" w:rsidRDefault="00EC61D3" w:rsidP="0024371C">
      <w:pPr>
        <w:spacing w:after="0" w:line="240" w:lineRule="auto"/>
        <w:jc w:val="both"/>
        <w:rPr>
          <w:rFonts w:ascii="Verdana" w:hAnsi="Verdana" w:cstheme="minorHAnsi"/>
        </w:rPr>
      </w:pPr>
    </w:p>
    <w:p w:rsidR="009D2445" w:rsidRDefault="009D2445" w:rsidP="0024371C">
      <w:pPr>
        <w:spacing w:after="0" w:line="240" w:lineRule="auto"/>
        <w:jc w:val="both"/>
        <w:rPr>
          <w:rFonts w:ascii="Verdana" w:hAnsi="Verdana" w:cstheme="minorHAnsi"/>
          <w:b/>
        </w:rPr>
      </w:pPr>
    </w:p>
    <w:p w:rsidR="009D2445" w:rsidRDefault="009D2445" w:rsidP="0024371C">
      <w:pPr>
        <w:spacing w:after="0" w:line="240" w:lineRule="auto"/>
        <w:jc w:val="both"/>
        <w:rPr>
          <w:rFonts w:ascii="Verdana" w:hAnsi="Verdana" w:cstheme="minorHAnsi"/>
          <w:b/>
        </w:rPr>
      </w:pPr>
    </w:p>
    <w:p w:rsidR="00B23D25" w:rsidRDefault="00B23D25" w:rsidP="0024371C">
      <w:pPr>
        <w:spacing w:line="240" w:lineRule="auto"/>
        <w:rPr>
          <w:rFonts w:ascii="Verdana" w:hAnsi="Verdana"/>
        </w:rPr>
      </w:pPr>
      <w:r>
        <w:rPr>
          <w:rFonts w:ascii="Verdana" w:hAnsi="Verdana"/>
        </w:rPr>
        <w:br w:type="page"/>
      </w:r>
    </w:p>
    <w:p w:rsidR="00A85A96" w:rsidRPr="00A37D17" w:rsidRDefault="00A85A96" w:rsidP="0024371C">
      <w:pPr>
        <w:spacing w:after="0" w:line="240" w:lineRule="auto"/>
        <w:jc w:val="both"/>
        <w:rPr>
          <w:rFonts w:ascii="Verdana" w:hAnsi="Verdana" w:cstheme="minorHAnsi"/>
          <w:b/>
        </w:rPr>
      </w:pPr>
      <w:r w:rsidRPr="00D505E6">
        <w:rPr>
          <w:rFonts w:ascii="Verdana" w:hAnsi="Verdana" w:cstheme="minorHAnsi"/>
          <w:noProof/>
          <w:lang w:eastAsia="en-GB"/>
        </w:rPr>
        <w:lastRenderedPageBreak/>
        <mc:AlternateContent>
          <mc:Choice Requires="wps">
            <w:drawing>
              <wp:anchor distT="0" distB="0" distL="114300" distR="114300" simplePos="0" relativeHeight="251741184" behindDoc="0" locked="0" layoutInCell="1" allowOverlap="1" wp14:anchorId="2CDB514B" wp14:editId="74CA879B">
                <wp:simplePos x="0" y="0"/>
                <wp:positionH relativeFrom="column">
                  <wp:posOffset>2105025</wp:posOffset>
                </wp:positionH>
                <wp:positionV relativeFrom="paragraph">
                  <wp:posOffset>257175</wp:posOffset>
                </wp:positionV>
                <wp:extent cx="1571625" cy="895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716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Default="00820003" w:rsidP="00A85A96">
                            <w:pPr>
                              <w:jc w:val="center"/>
                              <w:rPr>
                                <w:sz w:val="16"/>
                                <w:szCs w:val="16"/>
                              </w:rPr>
                            </w:pPr>
                            <w:r w:rsidRPr="00145826">
                              <w:rPr>
                                <w:sz w:val="16"/>
                                <w:szCs w:val="16"/>
                              </w:rPr>
                              <w:t>Referral received in MASH</w:t>
                            </w:r>
                          </w:p>
                          <w:p w:rsidR="00820003" w:rsidRDefault="00820003" w:rsidP="00A85A96">
                            <w:pPr>
                              <w:jc w:val="center"/>
                            </w:pPr>
                            <w:r w:rsidRPr="00145826">
                              <w:rPr>
                                <w:sz w:val="16"/>
                                <w:szCs w:val="16"/>
                              </w:rPr>
                              <w:t>(The MASH process and timeframes are defined within</w:t>
                            </w:r>
                            <w:r>
                              <w:t xml:space="preserve"> </w:t>
                            </w:r>
                            <w:r w:rsidRPr="00145826">
                              <w:rPr>
                                <w:sz w:val="16"/>
                                <w:szCs w:val="16"/>
                              </w:rPr>
                              <w:t>the MASH procedures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5.75pt;margin-top:20.25pt;width:123.75pt;height:7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" fillcolor="#4f81bd [3204]" strokecolor="#243f60 [1604]" strokeweight="2pt">
                <v:textbox>
                  <w:txbxContent>
                    <w:p w:rsidR="00820003" w:rsidRDefault="00820003" w:rsidP="00A85A96">
                      <w:pPr>
                        <w:jc w:val="center"/>
                        <w:rPr>
                          <w:sz w:val="16"/>
                          <w:szCs w:val="16"/>
                        </w:rPr>
                      </w:pPr>
                      <w:r w:rsidRPr="00145826">
                        <w:rPr>
                          <w:sz w:val="16"/>
                          <w:szCs w:val="16"/>
                        </w:rPr>
                        <w:t>Referral received in MASH</w:t>
                      </w:r>
                    </w:p>
                    <w:p w:rsidR="00820003" w:rsidRDefault="00820003" w:rsidP="00A85A96">
                      <w:pPr>
                        <w:jc w:val="center"/>
                      </w:pPr>
                      <w:r w:rsidRPr="00145826">
                        <w:rPr>
                          <w:sz w:val="16"/>
                          <w:szCs w:val="16"/>
                        </w:rPr>
                        <w:t>(The MASH process and timeframes are defined within</w:t>
                      </w:r>
                      <w:r>
                        <w:t xml:space="preserve"> </w:t>
                      </w:r>
                      <w:r w:rsidRPr="00145826">
                        <w:rPr>
                          <w:sz w:val="16"/>
                          <w:szCs w:val="16"/>
                        </w:rPr>
                        <w:t>the MASH procedures</w:t>
                      </w:r>
                      <w:r>
                        <w:t>).</w:t>
                      </w:r>
                    </w:p>
                  </w:txbxContent>
                </v:textbox>
              </v:rect>
            </w:pict>
          </mc:Fallback>
        </mc:AlternateContent>
      </w:r>
      <w:r w:rsidR="00F91DB2" w:rsidRPr="0024371C">
        <w:rPr>
          <w:rFonts w:ascii="Verdana" w:hAnsi="Verdana" w:cstheme="minorHAnsi"/>
          <w:b/>
        </w:rPr>
        <w:t>Workf</w:t>
      </w:r>
      <w:r w:rsidRPr="0027608C">
        <w:rPr>
          <w:rFonts w:ascii="Verdana" w:hAnsi="Verdana" w:cstheme="minorHAnsi"/>
          <w:b/>
        </w:rPr>
        <w:t>low diagram of Process from Referral – CFA in the Assessment and Intervention Service</w:t>
      </w:r>
    </w:p>
    <w:p w:rsidR="00A85A96" w:rsidRPr="00A37D17" w:rsidRDefault="00A85A96" w:rsidP="0024371C">
      <w:pPr>
        <w:tabs>
          <w:tab w:val="left" w:pos="930"/>
        </w:tabs>
        <w:spacing w:after="0" w:line="240" w:lineRule="auto"/>
        <w:jc w:val="both"/>
        <w:rPr>
          <w:rFonts w:ascii="Verdana" w:hAnsi="Verdana" w:cstheme="minorHAnsi"/>
        </w:rPr>
      </w:pPr>
      <w:r w:rsidRPr="00A37D17">
        <w:rPr>
          <w:rFonts w:ascii="Verdana" w:hAnsi="Verdana"/>
          <w:b/>
          <w:noProof/>
          <w:lang w:eastAsia="en-GB"/>
        </w:rPr>
        <mc:AlternateContent>
          <mc:Choice Requires="wps">
            <w:drawing>
              <wp:anchor distT="0" distB="0" distL="114300" distR="114300" simplePos="0" relativeHeight="251762688" behindDoc="0" locked="0" layoutInCell="1" allowOverlap="1" wp14:anchorId="45B1F115" wp14:editId="567A996E">
                <wp:simplePos x="0" y="0"/>
                <wp:positionH relativeFrom="column">
                  <wp:posOffset>2783205</wp:posOffset>
                </wp:positionH>
                <wp:positionV relativeFrom="paragraph">
                  <wp:posOffset>80010</wp:posOffset>
                </wp:positionV>
                <wp:extent cx="1352550" cy="823595"/>
                <wp:effectExtent l="0" t="0" r="76200" b="52705"/>
                <wp:wrapNone/>
                <wp:docPr id="32" name="Straight Arrow Connector 32"/>
                <wp:cNvGraphicFramePr/>
                <a:graphic xmlns:a="http://schemas.openxmlformats.org/drawingml/2006/main">
                  <a:graphicData uri="http://schemas.microsoft.com/office/word/2010/wordprocessingShape">
                    <wps:wsp>
                      <wps:cNvCnPr/>
                      <wps:spPr>
                        <a:xfrm>
                          <a:off x="0" y="0"/>
                          <a:ext cx="1352550" cy="823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219.15pt;margin-top:6.3pt;width:106.5pt;height:64.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" strokecolor="#4579b8 [3044]">
                <v:stroke endarrow="open"/>
              </v:shape>
            </w:pict>
          </mc:Fallback>
        </mc:AlternateContent>
      </w:r>
      <w:r w:rsidRPr="00A37D17">
        <w:rPr>
          <w:rFonts w:ascii="Verdana" w:hAnsi="Verdana"/>
          <w:b/>
          <w:noProof/>
          <w:lang w:eastAsia="en-GB"/>
        </w:rPr>
        <mc:AlternateContent>
          <mc:Choice Requires="wps">
            <w:drawing>
              <wp:anchor distT="0" distB="0" distL="114300" distR="114300" simplePos="0" relativeHeight="251761664" behindDoc="0" locked="0" layoutInCell="1" allowOverlap="1" wp14:anchorId="385CF2E5" wp14:editId="60DEFE2D">
                <wp:simplePos x="0" y="0"/>
                <wp:positionH relativeFrom="column">
                  <wp:posOffset>2781935</wp:posOffset>
                </wp:positionH>
                <wp:positionV relativeFrom="paragraph">
                  <wp:posOffset>70485</wp:posOffset>
                </wp:positionV>
                <wp:extent cx="279400" cy="961390"/>
                <wp:effectExtent l="57150" t="0" r="25400" b="48260"/>
                <wp:wrapNone/>
                <wp:docPr id="31" name="Straight Arrow Connector 31"/>
                <wp:cNvGraphicFramePr/>
                <a:graphic xmlns:a="http://schemas.openxmlformats.org/drawingml/2006/main">
                  <a:graphicData uri="http://schemas.microsoft.com/office/word/2010/wordprocessingShape">
                    <wps:wsp>
                      <wps:cNvCnPr/>
                      <wps:spPr>
                        <a:xfrm flipH="1">
                          <a:off x="0" y="0"/>
                          <a:ext cx="279400" cy="961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19.05pt;margin-top:5.55pt;width:22pt;height:75.7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" strokecolor="#4579b8 [3044]">
                <v:stroke endarrow="open"/>
              </v:shape>
            </w:pict>
          </mc:Fallback>
        </mc:AlternateContent>
      </w:r>
      <w:r>
        <w:rPr>
          <w:rFonts w:ascii="Verdana" w:hAnsi="Verdana" w:cstheme="minorHAnsi"/>
        </w:rPr>
        <w:tab/>
      </w:r>
    </w:p>
    <w:p w:rsidR="00A85A96" w:rsidRPr="00A37D17" w:rsidRDefault="00A85A96" w:rsidP="0024371C">
      <w:pPr>
        <w:spacing w:line="240" w:lineRule="auto"/>
        <w:jc w:val="both"/>
        <w:rPr>
          <w:rFonts w:ascii="Verdana" w:hAnsi="Verdana"/>
          <w:b/>
        </w:rPr>
      </w:pPr>
      <w:r w:rsidRPr="00A37D17">
        <w:rPr>
          <w:rFonts w:ascii="Verdana" w:hAnsi="Verdana"/>
          <w:b/>
          <w:noProof/>
          <w:lang w:eastAsia="en-GB"/>
        </w:rPr>
        <mc:AlternateContent>
          <mc:Choice Requires="wps">
            <w:drawing>
              <wp:anchor distT="0" distB="0" distL="114300" distR="114300" simplePos="0" relativeHeight="251760640" behindDoc="0" locked="0" layoutInCell="1" allowOverlap="1" wp14:anchorId="0E96CF82" wp14:editId="4AA356EA">
                <wp:simplePos x="0" y="0"/>
                <wp:positionH relativeFrom="column">
                  <wp:posOffset>1365250</wp:posOffset>
                </wp:positionH>
                <wp:positionV relativeFrom="paragraph">
                  <wp:posOffset>17780</wp:posOffset>
                </wp:positionV>
                <wp:extent cx="1597660" cy="823595"/>
                <wp:effectExtent l="38100" t="0" r="21590" b="71755"/>
                <wp:wrapNone/>
                <wp:docPr id="30" name="Straight Arrow Connector 30"/>
                <wp:cNvGraphicFramePr/>
                <a:graphic xmlns:a="http://schemas.openxmlformats.org/drawingml/2006/main">
                  <a:graphicData uri="http://schemas.microsoft.com/office/word/2010/wordprocessingShape">
                    <wps:wsp>
                      <wps:cNvCnPr/>
                      <wps:spPr>
                        <a:xfrm flipH="1">
                          <a:off x="0" y="0"/>
                          <a:ext cx="1597660" cy="823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7.5pt;margin-top:1.4pt;width:125.8pt;height:64.8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" strokecolor="#4579b8 [3044]">
                <v:stroke endarrow="open"/>
              </v:shape>
            </w:pict>
          </mc:Fallback>
        </mc:AlternateContent>
      </w:r>
    </w:p>
    <w:p w:rsidR="00A85A96" w:rsidRPr="00145826" w:rsidRDefault="00A85A96" w:rsidP="0024371C">
      <w:pPr>
        <w:spacing w:line="240" w:lineRule="auto"/>
        <w:jc w:val="both"/>
        <w:rPr>
          <w:rFonts w:ascii="Verdana" w:hAnsi="Verdana"/>
          <w:b/>
          <w:sz w:val="16"/>
          <w:szCs w:val="16"/>
        </w:rPr>
      </w:pPr>
    </w:p>
    <w:p w:rsidR="00A85A96" w:rsidRPr="00A37D17" w:rsidRDefault="00A85A96" w:rsidP="0024371C">
      <w:pPr>
        <w:spacing w:line="240" w:lineRule="auto"/>
        <w:jc w:val="both"/>
        <w:rPr>
          <w:rFonts w:ascii="Verdana" w:hAnsi="Verdana"/>
          <w:b/>
        </w:rPr>
      </w:pPr>
      <w:r w:rsidRPr="00A37D17">
        <w:rPr>
          <w:rFonts w:ascii="Verdana" w:hAnsi="Verdana"/>
          <w:noProof/>
          <w:lang w:eastAsia="en-GB"/>
        </w:rPr>
        <mc:AlternateContent>
          <mc:Choice Requires="wps">
            <w:drawing>
              <wp:anchor distT="0" distB="0" distL="114300" distR="114300" simplePos="0" relativeHeight="251744256" behindDoc="0" locked="0" layoutInCell="1" allowOverlap="1" wp14:anchorId="05ECE49B" wp14:editId="6C0AC41B">
                <wp:simplePos x="0" y="0"/>
                <wp:positionH relativeFrom="column">
                  <wp:posOffset>3924300</wp:posOffset>
                </wp:positionH>
                <wp:positionV relativeFrom="paragraph">
                  <wp:posOffset>163195</wp:posOffset>
                </wp:positionV>
                <wp:extent cx="2428875" cy="485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428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jc w:val="center"/>
                              <w:rPr>
                                <w:sz w:val="16"/>
                                <w:szCs w:val="16"/>
                              </w:rPr>
                            </w:pPr>
                            <w:r w:rsidRPr="00145826">
                              <w:rPr>
                                <w:sz w:val="16"/>
                                <w:szCs w:val="16"/>
                              </w:rPr>
                              <w:t xml:space="preserve">Meets criteria for a </w:t>
                            </w:r>
                            <w:r>
                              <w:rPr>
                                <w:sz w:val="16"/>
                                <w:szCs w:val="16"/>
                              </w:rPr>
                              <w:t>Comprehensive</w:t>
                            </w:r>
                            <w:r w:rsidRPr="00145826">
                              <w:rPr>
                                <w:sz w:val="16"/>
                                <w:szCs w:val="16"/>
                              </w:rPr>
                              <w:t xml:space="preserve"> </w:t>
                            </w:r>
                            <w:r>
                              <w:rPr>
                                <w:sz w:val="16"/>
                                <w:szCs w:val="16"/>
                              </w:rPr>
                              <w:t>P</w:t>
                            </w:r>
                            <w:r w:rsidRPr="00145826">
                              <w:rPr>
                                <w:sz w:val="16"/>
                                <w:szCs w:val="16"/>
                              </w:rPr>
                              <w:t>re-</w:t>
                            </w:r>
                            <w:r>
                              <w:rPr>
                                <w:sz w:val="16"/>
                                <w:szCs w:val="16"/>
                              </w:rPr>
                              <w:t>B</w:t>
                            </w:r>
                            <w:r w:rsidRPr="00145826">
                              <w:rPr>
                                <w:sz w:val="16"/>
                                <w:szCs w:val="16"/>
                              </w:rPr>
                              <w:t xml:space="preserve">irth </w:t>
                            </w:r>
                            <w:r>
                              <w:rPr>
                                <w:sz w:val="16"/>
                                <w:szCs w:val="16"/>
                              </w:rPr>
                              <w:t>A</w:t>
                            </w:r>
                            <w:r w:rsidRPr="00145826">
                              <w:rPr>
                                <w:sz w:val="16"/>
                                <w:szCs w:val="16"/>
                              </w:rPr>
                              <w:t>ssessment; pass to FS&amp;P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309pt;margin-top:12.85pt;width:191.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" fillcolor="#4f81bd [3204]" strokecolor="#243f60 [1604]" strokeweight="2pt">
                <v:textbox>
                  <w:txbxContent>
                    <w:p w:rsidR="00820003" w:rsidRPr="00145826" w:rsidRDefault="00820003" w:rsidP="00A85A96">
                      <w:pPr>
                        <w:jc w:val="center"/>
                        <w:rPr>
                          <w:sz w:val="16"/>
                          <w:szCs w:val="16"/>
                        </w:rPr>
                      </w:pPr>
                      <w:r w:rsidRPr="00145826">
                        <w:rPr>
                          <w:sz w:val="16"/>
                          <w:szCs w:val="16"/>
                        </w:rPr>
                        <w:t xml:space="preserve">Meets criteria for a </w:t>
                      </w:r>
                      <w:r>
                        <w:rPr>
                          <w:sz w:val="16"/>
                          <w:szCs w:val="16"/>
                        </w:rPr>
                        <w:t>Comprehensive</w:t>
                      </w:r>
                      <w:r w:rsidRPr="00145826">
                        <w:rPr>
                          <w:sz w:val="16"/>
                          <w:szCs w:val="16"/>
                        </w:rPr>
                        <w:t xml:space="preserve"> </w:t>
                      </w:r>
                      <w:r>
                        <w:rPr>
                          <w:sz w:val="16"/>
                          <w:szCs w:val="16"/>
                        </w:rPr>
                        <w:t>P</w:t>
                      </w:r>
                      <w:r w:rsidRPr="00145826">
                        <w:rPr>
                          <w:sz w:val="16"/>
                          <w:szCs w:val="16"/>
                        </w:rPr>
                        <w:t>re-</w:t>
                      </w:r>
                      <w:r>
                        <w:rPr>
                          <w:sz w:val="16"/>
                          <w:szCs w:val="16"/>
                        </w:rPr>
                        <w:t>B</w:t>
                      </w:r>
                      <w:r w:rsidRPr="00145826">
                        <w:rPr>
                          <w:sz w:val="16"/>
                          <w:szCs w:val="16"/>
                        </w:rPr>
                        <w:t xml:space="preserve">irth </w:t>
                      </w:r>
                      <w:r>
                        <w:rPr>
                          <w:sz w:val="16"/>
                          <w:szCs w:val="16"/>
                        </w:rPr>
                        <w:t>A</w:t>
                      </w:r>
                      <w:r w:rsidRPr="00145826">
                        <w:rPr>
                          <w:sz w:val="16"/>
                          <w:szCs w:val="16"/>
                        </w:rPr>
                        <w:t xml:space="preserve">ssessment; pass to </w:t>
                      </w:r>
                      <w:proofErr w:type="spellStart"/>
                      <w:r w:rsidRPr="00145826">
                        <w:rPr>
                          <w:sz w:val="16"/>
                          <w:szCs w:val="16"/>
                        </w:rPr>
                        <w:t>FS&amp;P</w:t>
                      </w:r>
                      <w:proofErr w:type="spellEnd"/>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43232" behindDoc="0" locked="0" layoutInCell="1" allowOverlap="1" wp14:anchorId="741229AE" wp14:editId="77D5EB5F">
                <wp:simplePos x="0" y="0"/>
                <wp:positionH relativeFrom="column">
                  <wp:posOffset>1628775</wp:posOffset>
                </wp:positionH>
                <wp:positionV relativeFrom="paragraph">
                  <wp:posOffset>244475</wp:posOffset>
                </wp:positionV>
                <wp:extent cx="2085975" cy="571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859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jc w:val="center"/>
                              <w:rPr>
                                <w:sz w:val="16"/>
                                <w:szCs w:val="16"/>
                              </w:rPr>
                            </w:pPr>
                            <w:r w:rsidRPr="00145826">
                              <w:rPr>
                                <w:sz w:val="16"/>
                                <w:szCs w:val="16"/>
                              </w:rPr>
                              <w:t>Meets criteria for a CFA ;  pass to Assessment and Intervention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128.25pt;margin-top:19.25pt;width:164.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" fillcolor="#4f81bd [3204]" strokecolor="#243f60 [1604]" strokeweight="2pt">
                <v:textbox>
                  <w:txbxContent>
                    <w:p w:rsidR="00820003" w:rsidRPr="00145826" w:rsidRDefault="00820003" w:rsidP="00A85A96">
                      <w:pPr>
                        <w:jc w:val="center"/>
                        <w:rPr>
                          <w:sz w:val="16"/>
                          <w:szCs w:val="16"/>
                        </w:rPr>
                      </w:pPr>
                      <w:r w:rsidRPr="00145826">
                        <w:rPr>
                          <w:sz w:val="16"/>
                          <w:szCs w:val="16"/>
                        </w:rPr>
                        <w:t xml:space="preserve">Meets criteria for a </w:t>
                      </w:r>
                      <w:proofErr w:type="gramStart"/>
                      <w:r w:rsidRPr="00145826">
                        <w:rPr>
                          <w:sz w:val="16"/>
                          <w:szCs w:val="16"/>
                        </w:rPr>
                        <w:t>CFA ;</w:t>
                      </w:r>
                      <w:proofErr w:type="gramEnd"/>
                      <w:r w:rsidRPr="00145826">
                        <w:rPr>
                          <w:sz w:val="16"/>
                          <w:szCs w:val="16"/>
                        </w:rPr>
                        <w:t xml:space="preserve">  pass to Assessment and Intervention Service</w:t>
                      </w:r>
                    </w:p>
                  </w:txbxContent>
                </v:textbox>
              </v:rect>
            </w:pict>
          </mc:Fallback>
        </mc:AlternateContent>
      </w:r>
      <w:r w:rsidRPr="00A37D17">
        <w:rPr>
          <w:rFonts w:ascii="Verdana" w:hAnsi="Verdana"/>
          <w:b/>
          <w:noProof/>
          <w:lang w:eastAsia="en-GB"/>
        </w:rPr>
        <mc:AlternateContent>
          <mc:Choice Requires="wps">
            <w:drawing>
              <wp:anchor distT="0" distB="0" distL="114300" distR="114300" simplePos="0" relativeHeight="251742208" behindDoc="0" locked="0" layoutInCell="1" allowOverlap="1" wp14:anchorId="64B3A2C1" wp14:editId="5A77C112">
                <wp:simplePos x="0" y="0"/>
                <wp:positionH relativeFrom="column">
                  <wp:posOffset>-361950</wp:posOffset>
                </wp:positionH>
                <wp:positionV relativeFrom="paragraph">
                  <wp:posOffset>120650</wp:posOffset>
                </wp:positionV>
                <wp:extent cx="1685925" cy="857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8592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rPr>
                                <w:sz w:val="16"/>
                                <w:szCs w:val="16"/>
                              </w:rPr>
                            </w:pPr>
                            <w:r w:rsidRPr="00145826">
                              <w:rPr>
                                <w:sz w:val="16"/>
                                <w:szCs w:val="16"/>
                              </w:rPr>
                              <w:t>Signpost or pass for Early Help Planning and interventions and follow up support offered through FSNs,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28.5pt;margin-top:9.5pt;width:132.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" fillcolor="#4f81bd [3204]" strokecolor="#243f60 [1604]" strokeweight="2pt">
                <v:textbox>
                  <w:txbxContent>
                    <w:p w:rsidR="00820003" w:rsidRPr="00145826" w:rsidRDefault="00820003" w:rsidP="00A85A96">
                      <w:pPr>
                        <w:rPr>
                          <w:sz w:val="16"/>
                          <w:szCs w:val="16"/>
                        </w:rPr>
                      </w:pPr>
                      <w:r w:rsidRPr="00145826">
                        <w:rPr>
                          <w:sz w:val="16"/>
                          <w:szCs w:val="16"/>
                        </w:rPr>
                        <w:t xml:space="preserve">Signpost or pass for Early Help Planning and interventions and follow up support offered through </w:t>
                      </w:r>
                      <w:proofErr w:type="spellStart"/>
                      <w:r w:rsidRPr="00145826">
                        <w:rPr>
                          <w:sz w:val="16"/>
                          <w:szCs w:val="16"/>
                        </w:rPr>
                        <w:t>FSNs</w:t>
                      </w:r>
                      <w:proofErr w:type="spellEnd"/>
                      <w:r w:rsidRPr="00145826">
                        <w:rPr>
                          <w:sz w:val="16"/>
                          <w:szCs w:val="16"/>
                        </w:rPr>
                        <w:t xml:space="preserve">, </w:t>
                      </w:r>
                      <w:proofErr w:type="spellStart"/>
                      <w:r w:rsidRPr="00145826">
                        <w:rPr>
                          <w:sz w:val="16"/>
                          <w:szCs w:val="16"/>
                        </w:rPr>
                        <w:t>etc</w:t>
                      </w:r>
                      <w:proofErr w:type="spellEnd"/>
                    </w:p>
                  </w:txbxContent>
                </v:textbox>
              </v:rect>
            </w:pict>
          </mc:Fallback>
        </mc:AlternateContent>
      </w:r>
    </w:p>
    <w:p w:rsidR="00A85A96" w:rsidRPr="00A37D17" w:rsidRDefault="00A85A96" w:rsidP="0024371C">
      <w:pPr>
        <w:spacing w:line="240" w:lineRule="auto"/>
        <w:jc w:val="both"/>
        <w:rPr>
          <w:rFonts w:ascii="Verdana" w:hAnsi="Verdana"/>
          <w:b/>
        </w:rPr>
      </w:pPr>
      <w:r w:rsidRPr="00A37D17">
        <w:rPr>
          <w:rFonts w:ascii="Verdana" w:hAnsi="Verdana"/>
          <w:noProof/>
          <w:lang w:eastAsia="en-GB"/>
        </w:rPr>
        <mc:AlternateContent>
          <mc:Choice Requires="wps">
            <w:drawing>
              <wp:anchor distT="0" distB="0" distL="114300" distR="114300" simplePos="0" relativeHeight="251763712" behindDoc="0" locked="0" layoutInCell="1" allowOverlap="1" wp14:anchorId="2F771B20" wp14:editId="075874FE">
                <wp:simplePos x="0" y="0"/>
                <wp:positionH relativeFrom="column">
                  <wp:posOffset>1739265</wp:posOffset>
                </wp:positionH>
                <wp:positionV relativeFrom="paragraph">
                  <wp:posOffset>255905</wp:posOffset>
                </wp:positionV>
                <wp:extent cx="0" cy="714375"/>
                <wp:effectExtent l="76200" t="0" r="114300" b="66675"/>
                <wp:wrapNone/>
                <wp:docPr id="33" name="Straight Arrow Connector 33"/>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36.95pt;margin-top:20.15pt;width:0;height:5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" strokecolor="#4579b8 [3044]">
                <v:stroke endarrow="open"/>
              </v:shape>
            </w:pict>
          </mc:Fallback>
        </mc:AlternateContent>
      </w:r>
    </w:p>
    <w:p w:rsidR="00A85A96" w:rsidRPr="00A37D17" w:rsidRDefault="00A85A96" w:rsidP="0024371C">
      <w:pPr>
        <w:tabs>
          <w:tab w:val="left" w:pos="3795"/>
        </w:tabs>
        <w:spacing w:line="240" w:lineRule="auto"/>
        <w:jc w:val="both"/>
        <w:rPr>
          <w:rFonts w:ascii="Verdana" w:hAnsi="Verdana"/>
          <w:b/>
        </w:rPr>
      </w:pPr>
      <w:r w:rsidRPr="00A37D17">
        <w:rPr>
          <w:rFonts w:ascii="Verdana" w:hAnsi="Verdana"/>
          <w:b/>
        </w:rPr>
        <w:tab/>
      </w:r>
    </w:p>
    <w:p w:rsidR="00A85A96" w:rsidRPr="00A37D17" w:rsidRDefault="00A85A96" w:rsidP="0024371C">
      <w:pPr>
        <w:spacing w:line="240" w:lineRule="auto"/>
        <w:jc w:val="both"/>
        <w:rPr>
          <w:rFonts w:ascii="Verdana" w:hAnsi="Verdana"/>
          <w:b/>
        </w:rPr>
      </w:pPr>
    </w:p>
    <w:p w:rsidR="00A85A96" w:rsidRPr="00A37D17" w:rsidRDefault="00A85A96" w:rsidP="0024371C">
      <w:pPr>
        <w:spacing w:line="240" w:lineRule="auto"/>
        <w:jc w:val="both"/>
        <w:rPr>
          <w:rFonts w:ascii="Verdana" w:hAnsi="Verdana"/>
          <w:b/>
        </w:rPr>
      </w:pPr>
      <w:r w:rsidRPr="00A37D17">
        <w:rPr>
          <w:rFonts w:ascii="Verdana" w:hAnsi="Verdana"/>
          <w:noProof/>
          <w:lang w:eastAsia="en-GB"/>
        </w:rPr>
        <mc:AlternateContent>
          <mc:Choice Requires="wps">
            <w:drawing>
              <wp:anchor distT="0" distB="0" distL="114300" distR="114300" simplePos="0" relativeHeight="251746304" behindDoc="0" locked="0" layoutInCell="1" allowOverlap="1" wp14:anchorId="3FD9B3ED" wp14:editId="1DD851FB">
                <wp:simplePos x="0" y="0"/>
                <wp:positionH relativeFrom="column">
                  <wp:posOffset>-352425</wp:posOffset>
                </wp:positionH>
                <wp:positionV relativeFrom="paragraph">
                  <wp:posOffset>3810</wp:posOffset>
                </wp:positionV>
                <wp:extent cx="2457450" cy="638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5745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jc w:val="center"/>
                              <w:rPr>
                                <w:sz w:val="16"/>
                                <w:szCs w:val="16"/>
                              </w:rPr>
                            </w:pPr>
                            <w:r w:rsidRPr="00145826">
                              <w:rPr>
                                <w:sz w:val="16"/>
                                <w:szCs w:val="16"/>
                              </w:rPr>
                              <w:t xml:space="preserve">Allocated </w:t>
                            </w:r>
                            <w:r>
                              <w:rPr>
                                <w:sz w:val="16"/>
                                <w:szCs w:val="16"/>
                              </w:rPr>
                              <w:t>Social Worker</w:t>
                            </w:r>
                            <w:r w:rsidRPr="00145826">
                              <w:rPr>
                                <w:sz w:val="16"/>
                                <w:szCs w:val="16"/>
                              </w:rPr>
                              <w:t xml:space="preserve"> in the Assessment and Intervention Service completes CFA, and  provides relevant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27.75pt;margin-top:.3pt;width:193.5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" fillcolor="#4f81bd [3204]" strokecolor="#243f60 [1604]" strokeweight="2pt">
                <v:textbox>
                  <w:txbxContent>
                    <w:p w:rsidR="00820003" w:rsidRPr="00145826" w:rsidRDefault="00820003" w:rsidP="00A85A96">
                      <w:pPr>
                        <w:jc w:val="center"/>
                        <w:rPr>
                          <w:sz w:val="16"/>
                          <w:szCs w:val="16"/>
                        </w:rPr>
                      </w:pPr>
                      <w:r w:rsidRPr="00145826">
                        <w:rPr>
                          <w:sz w:val="16"/>
                          <w:szCs w:val="16"/>
                        </w:rPr>
                        <w:t xml:space="preserve">Allocated </w:t>
                      </w:r>
                      <w:r>
                        <w:rPr>
                          <w:sz w:val="16"/>
                          <w:szCs w:val="16"/>
                        </w:rPr>
                        <w:t>Social Worker</w:t>
                      </w:r>
                      <w:r w:rsidRPr="00145826">
                        <w:rPr>
                          <w:sz w:val="16"/>
                          <w:szCs w:val="16"/>
                        </w:rPr>
                        <w:t xml:space="preserve"> in the Assessment and Intervention Service completes CFA, </w:t>
                      </w:r>
                      <w:proofErr w:type="gramStart"/>
                      <w:r w:rsidRPr="00145826">
                        <w:rPr>
                          <w:sz w:val="16"/>
                          <w:szCs w:val="16"/>
                        </w:rPr>
                        <w:t>and  provides</w:t>
                      </w:r>
                      <w:proofErr w:type="gramEnd"/>
                      <w:r w:rsidRPr="00145826">
                        <w:rPr>
                          <w:sz w:val="16"/>
                          <w:szCs w:val="16"/>
                        </w:rPr>
                        <w:t xml:space="preserve"> relevant interventions</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50400" behindDoc="0" locked="0" layoutInCell="1" allowOverlap="1" wp14:anchorId="0ECDDD95" wp14:editId="0ABA56FA">
                <wp:simplePos x="0" y="0"/>
                <wp:positionH relativeFrom="column">
                  <wp:posOffset>4276725</wp:posOffset>
                </wp:positionH>
                <wp:positionV relativeFrom="paragraph">
                  <wp:posOffset>299085</wp:posOffset>
                </wp:positionV>
                <wp:extent cx="1533525" cy="581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53352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jc w:val="center"/>
                              <w:rPr>
                                <w:sz w:val="16"/>
                                <w:szCs w:val="16"/>
                              </w:rPr>
                            </w:pPr>
                            <w:r w:rsidRPr="00145826">
                              <w:rPr>
                                <w:sz w:val="16"/>
                                <w:szCs w:val="16"/>
                              </w:rPr>
                              <w:t xml:space="preserve">Group Manager Overview and agrees a </w:t>
                            </w:r>
                            <w:r>
                              <w:rPr>
                                <w:sz w:val="16"/>
                                <w:szCs w:val="16"/>
                              </w:rPr>
                              <w:t>Comprehensive Pre-Birth Assessment</w:t>
                            </w:r>
                            <w:r w:rsidRPr="00145826">
                              <w:rPr>
                                <w:sz w:val="16"/>
                                <w:szCs w:val="16"/>
                              </w:rPr>
                              <w:t xml:space="preserve">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336.75pt;margin-top:23.55pt;width:120.75pt;height:4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" fillcolor="#4f81bd [3204]" strokecolor="#243f60 [1604]" strokeweight="2pt">
                <v:textbox>
                  <w:txbxContent>
                    <w:p w:rsidR="00820003" w:rsidRPr="00145826" w:rsidRDefault="00820003" w:rsidP="00A85A96">
                      <w:pPr>
                        <w:jc w:val="center"/>
                        <w:rPr>
                          <w:sz w:val="16"/>
                          <w:szCs w:val="16"/>
                        </w:rPr>
                      </w:pPr>
                      <w:r w:rsidRPr="00145826">
                        <w:rPr>
                          <w:sz w:val="16"/>
                          <w:szCs w:val="16"/>
                        </w:rPr>
                        <w:t xml:space="preserve">Group Manager Overview and agrees a </w:t>
                      </w:r>
                      <w:r>
                        <w:rPr>
                          <w:sz w:val="16"/>
                          <w:szCs w:val="16"/>
                        </w:rPr>
                        <w:t>Comprehensive Pre-Birth Assessment</w:t>
                      </w:r>
                      <w:r w:rsidRPr="00145826">
                        <w:rPr>
                          <w:sz w:val="16"/>
                          <w:szCs w:val="16"/>
                        </w:rPr>
                        <w:t xml:space="preserve"> is required</w:t>
                      </w:r>
                    </w:p>
                  </w:txbxContent>
                </v:textbox>
              </v:rect>
            </w:pict>
          </mc:Fallback>
        </mc:AlternateContent>
      </w:r>
    </w:p>
    <w:p w:rsidR="00A85A96" w:rsidRPr="00A37D17" w:rsidRDefault="00A85A96" w:rsidP="0024371C">
      <w:pPr>
        <w:tabs>
          <w:tab w:val="left" w:pos="6495"/>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65760" behindDoc="0" locked="0" layoutInCell="1" allowOverlap="1" wp14:anchorId="7525FC9A" wp14:editId="4D589F8C">
                <wp:simplePos x="0" y="0"/>
                <wp:positionH relativeFrom="column">
                  <wp:posOffset>76200</wp:posOffset>
                </wp:positionH>
                <wp:positionV relativeFrom="paragraph">
                  <wp:posOffset>252730</wp:posOffset>
                </wp:positionV>
                <wp:extent cx="359410" cy="679450"/>
                <wp:effectExtent l="38100" t="0" r="21590" b="63500"/>
                <wp:wrapNone/>
                <wp:docPr id="35" name="Straight Arrow Connector 35"/>
                <wp:cNvGraphicFramePr/>
                <a:graphic xmlns:a="http://schemas.openxmlformats.org/drawingml/2006/main">
                  <a:graphicData uri="http://schemas.microsoft.com/office/word/2010/wordprocessingShape">
                    <wps:wsp>
                      <wps:cNvCnPr/>
                      <wps:spPr>
                        <a:xfrm flipH="1">
                          <a:off x="0" y="0"/>
                          <a:ext cx="359410" cy="679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6pt;margin-top:19.9pt;width:28.3pt;height:53.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67808" behindDoc="0" locked="0" layoutInCell="1" allowOverlap="1" wp14:anchorId="5BEDA496" wp14:editId="46CFE974">
                <wp:simplePos x="0" y="0"/>
                <wp:positionH relativeFrom="column">
                  <wp:posOffset>3496945</wp:posOffset>
                </wp:positionH>
                <wp:positionV relativeFrom="paragraph">
                  <wp:posOffset>251460</wp:posOffset>
                </wp:positionV>
                <wp:extent cx="762000" cy="0"/>
                <wp:effectExtent l="0" t="76200" r="19050" b="114300"/>
                <wp:wrapNone/>
                <wp:docPr id="37" name="Straight Arrow Connector 37"/>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5.35pt;margin-top:19.8pt;width:60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45280" behindDoc="0" locked="0" layoutInCell="1" allowOverlap="1" wp14:anchorId="313BF49D" wp14:editId="6423ECF8">
                <wp:simplePos x="0" y="0"/>
                <wp:positionH relativeFrom="column">
                  <wp:posOffset>2343150</wp:posOffset>
                </wp:positionH>
                <wp:positionV relativeFrom="paragraph">
                  <wp:posOffset>43180</wp:posOffset>
                </wp:positionV>
                <wp:extent cx="1581150" cy="485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811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145826" w:rsidRDefault="00820003" w:rsidP="00A85A96">
                            <w:pPr>
                              <w:jc w:val="center"/>
                              <w:rPr>
                                <w:sz w:val="16"/>
                                <w:szCs w:val="16"/>
                              </w:rPr>
                            </w:pPr>
                            <w:r w:rsidRPr="00145826">
                              <w:rPr>
                                <w:sz w:val="16"/>
                                <w:szCs w:val="16"/>
                              </w:rPr>
                              <w:t>Significant concerns are raised during CFA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184.5pt;margin-top:3.4pt;width:124.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" fillcolor="#4f81bd [3204]" strokecolor="#243f60 [1604]" strokeweight="2pt">
                <v:textbox>
                  <w:txbxContent>
                    <w:p w:rsidR="00820003" w:rsidRPr="00145826" w:rsidRDefault="00820003" w:rsidP="00A85A96">
                      <w:pPr>
                        <w:jc w:val="center"/>
                        <w:rPr>
                          <w:sz w:val="16"/>
                          <w:szCs w:val="16"/>
                        </w:rPr>
                      </w:pPr>
                      <w:r w:rsidRPr="00145826">
                        <w:rPr>
                          <w:sz w:val="16"/>
                          <w:szCs w:val="16"/>
                        </w:rPr>
                        <w:t>Significant concerns are raised during CFA</w:t>
                      </w:r>
                    </w:p>
                  </w:txbxContent>
                </v:textbox>
              </v:rect>
            </w:pict>
          </mc:Fallback>
        </mc:AlternateContent>
      </w:r>
      <w:r w:rsidRPr="00A37D17">
        <w:rPr>
          <w:rFonts w:ascii="Verdana" w:hAnsi="Verdana"/>
        </w:rPr>
        <w:tab/>
      </w:r>
    </w:p>
    <w:p w:rsidR="00A85A96" w:rsidRPr="00A37D17" w:rsidRDefault="00A85A96" w:rsidP="0024371C">
      <w:pPr>
        <w:tabs>
          <w:tab w:val="left" w:pos="2835"/>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66784" behindDoc="0" locked="0" layoutInCell="1" allowOverlap="1" wp14:anchorId="2717CDA1" wp14:editId="5738634B">
                <wp:simplePos x="0" y="0"/>
                <wp:positionH relativeFrom="column">
                  <wp:posOffset>857250</wp:posOffset>
                </wp:positionH>
                <wp:positionV relativeFrom="paragraph">
                  <wp:posOffset>67310</wp:posOffset>
                </wp:positionV>
                <wp:extent cx="66675" cy="542925"/>
                <wp:effectExtent l="38100" t="0" r="66675" b="66675"/>
                <wp:wrapNone/>
                <wp:docPr id="36" name="Straight Arrow Connector 36"/>
                <wp:cNvGraphicFramePr/>
                <a:graphic xmlns:a="http://schemas.openxmlformats.org/drawingml/2006/main">
                  <a:graphicData uri="http://schemas.microsoft.com/office/word/2010/wordprocessingShape">
                    <wps:wsp>
                      <wps:cNvCnPr/>
                      <wps:spPr>
                        <a:xfrm>
                          <a:off x="0" y="0"/>
                          <a:ext cx="666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67.5pt;margin-top:5.3pt;width:5.25pt;height:4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68832" behindDoc="0" locked="0" layoutInCell="1" allowOverlap="1" wp14:anchorId="29460ADD" wp14:editId="7F1B9939">
                <wp:simplePos x="0" y="0"/>
                <wp:positionH relativeFrom="column">
                  <wp:posOffset>5334000</wp:posOffset>
                </wp:positionH>
                <wp:positionV relativeFrom="paragraph">
                  <wp:posOffset>235585</wp:posOffset>
                </wp:positionV>
                <wp:extent cx="62231" cy="438150"/>
                <wp:effectExtent l="76200" t="0" r="52070" b="57150"/>
                <wp:wrapNone/>
                <wp:docPr id="38" name="Straight Arrow Connector 38"/>
                <wp:cNvGraphicFramePr/>
                <a:graphic xmlns:a="http://schemas.openxmlformats.org/drawingml/2006/main">
                  <a:graphicData uri="http://schemas.microsoft.com/office/word/2010/wordprocessingShape">
                    <wps:wsp>
                      <wps:cNvCnPr/>
                      <wps:spPr>
                        <a:xfrm flipH="1">
                          <a:off x="0" y="0"/>
                          <a:ext cx="62231"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20pt;margin-top:18.55pt;width:4.9pt;height:34.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64736" behindDoc="0" locked="0" layoutInCell="1" allowOverlap="1" wp14:anchorId="60D210D9" wp14:editId="75DD3975">
                <wp:simplePos x="0" y="0"/>
                <wp:positionH relativeFrom="column">
                  <wp:posOffset>1741170</wp:posOffset>
                </wp:positionH>
                <wp:positionV relativeFrom="paragraph">
                  <wp:posOffset>-2540</wp:posOffset>
                </wp:positionV>
                <wp:extent cx="600075" cy="0"/>
                <wp:effectExtent l="0" t="76200" r="28575" b="114300"/>
                <wp:wrapNone/>
                <wp:docPr id="34" name="Straight Arrow Connector 34"/>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37.1pt;margin-top:-.2pt;width:47.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" strokecolor="#4579b8 [3044]">
                <v:stroke endarrow="open"/>
              </v:shape>
            </w:pict>
          </mc:Fallback>
        </mc:AlternateContent>
      </w:r>
      <w:r w:rsidRPr="00A37D17">
        <w:rPr>
          <w:rFonts w:ascii="Verdana" w:hAnsi="Verdana"/>
        </w:rPr>
        <w:tab/>
      </w:r>
    </w:p>
    <w:p w:rsidR="00A85A96" w:rsidRPr="00A37D17" w:rsidRDefault="00A85A96" w:rsidP="0024371C">
      <w:pPr>
        <w:tabs>
          <w:tab w:val="left" w:pos="3435"/>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48352" behindDoc="0" locked="0" layoutInCell="1" allowOverlap="1" wp14:anchorId="65BD01F1" wp14:editId="1F005CC9">
                <wp:simplePos x="0" y="0"/>
                <wp:positionH relativeFrom="column">
                  <wp:posOffset>571500</wp:posOffset>
                </wp:positionH>
                <wp:positionV relativeFrom="paragraph">
                  <wp:posOffset>309880</wp:posOffset>
                </wp:positionV>
                <wp:extent cx="2066925" cy="638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6692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F4235F" w:rsidRDefault="00820003" w:rsidP="00A85A96">
                            <w:pPr>
                              <w:jc w:val="center"/>
                              <w:rPr>
                                <w:sz w:val="16"/>
                                <w:szCs w:val="16"/>
                              </w:rPr>
                            </w:pPr>
                            <w:r w:rsidRPr="00F4235F">
                              <w:rPr>
                                <w:sz w:val="16"/>
                                <w:szCs w:val="16"/>
                              </w:rPr>
                              <w:t xml:space="preserve">CFA identified need for services under Section 17 (Child in Need) </w:t>
                            </w:r>
                          </w:p>
                          <w:p w:rsidR="00820003" w:rsidRPr="00F4235F" w:rsidRDefault="00820003" w:rsidP="00A85A96">
                            <w:pPr>
                              <w:jc w:val="center"/>
                              <w:rPr>
                                <w:sz w:val="16"/>
                                <w:szCs w:val="16"/>
                              </w:rPr>
                            </w:pPr>
                            <w:r w:rsidRPr="00F4235F">
                              <w:rPr>
                                <w:sz w:val="16"/>
                                <w:szCs w:val="16"/>
                              </w:rPr>
                              <w:t xml:space="preserve">Child and Family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45pt;margin-top:24.4pt;width:162.75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" fillcolor="#4f81bd [3204]" strokecolor="#243f60 [1604]" strokeweight="2pt">
                <v:textbox>
                  <w:txbxContent>
                    <w:p w:rsidR="00820003" w:rsidRPr="00F4235F" w:rsidRDefault="00820003" w:rsidP="00A85A96">
                      <w:pPr>
                        <w:jc w:val="center"/>
                        <w:rPr>
                          <w:sz w:val="16"/>
                          <w:szCs w:val="16"/>
                        </w:rPr>
                      </w:pPr>
                      <w:r w:rsidRPr="00F4235F">
                        <w:rPr>
                          <w:sz w:val="16"/>
                          <w:szCs w:val="16"/>
                        </w:rPr>
                        <w:t xml:space="preserve">CFA identified need for services under Section 17 (Child in Need) </w:t>
                      </w:r>
                    </w:p>
                    <w:p w:rsidR="00820003" w:rsidRPr="00F4235F" w:rsidRDefault="00820003" w:rsidP="00A85A96">
                      <w:pPr>
                        <w:jc w:val="center"/>
                        <w:rPr>
                          <w:sz w:val="16"/>
                          <w:szCs w:val="16"/>
                        </w:rPr>
                      </w:pPr>
                      <w:r w:rsidRPr="00F4235F">
                        <w:rPr>
                          <w:sz w:val="16"/>
                          <w:szCs w:val="16"/>
                        </w:rPr>
                        <w:t xml:space="preserve">Child and Family Planning </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47328" behindDoc="0" locked="0" layoutInCell="1" allowOverlap="1" wp14:anchorId="6BF44383" wp14:editId="14CEF726">
                <wp:simplePos x="0" y="0"/>
                <wp:positionH relativeFrom="column">
                  <wp:posOffset>-526415</wp:posOffset>
                </wp:positionH>
                <wp:positionV relativeFrom="paragraph">
                  <wp:posOffset>306705</wp:posOffset>
                </wp:positionV>
                <wp:extent cx="962025" cy="866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96202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F4235F" w:rsidRDefault="00820003" w:rsidP="00A85A96">
                            <w:pPr>
                              <w:jc w:val="center"/>
                              <w:rPr>
                                <w:sz w:val="16"/>
                                <w:szCs w:val="16"/>
                              </w:rPr>
                            </w:pPr>
                            <w:r w:rsidRPr="00F4235F">
                              <w:rPr>
                                <w:sz w:val="16"/>
                                <w:szCs w:val="16"/>
                              </w:rPr>
                              <w:t>No further action required</w:t>
                            </w:r>
                          </w:p>
                          <w:p w:rsidR="00820003" w:rsidRPr="00F4235F" w:rsidRDefault="00820003" w:rsidP="00A85A96">
                            <w:pPr>
                              <w:jc w:val="center"/>
                              <w:rPr>
                                <w:sz w:val="16"/>
                                <w:szCs w:val="16"/>
                              </w:rPr>
                            </w:pPr>
                            <w:r w:rsidRPr="00F4235F">
                              <w:rPr>
                                <w:sz w:val="16"/>
                                <w:szCs w:val="16"/>
                              </w:rPr>
                              <w:t xml:space="preserve">Closure or pass to Early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left:0;text-align:left;margin-left:-41.45pt;margin-top:24.15pt;width:75.75pt;height:6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" fillcolor="#4f81bd [3204]" strokecolor="#243f60 [1604]" strokeweight="2pt">
                <v:textbox>
                  <w:txbxContent>
                    <w:p w:rsidR="00820003" w:rsidRPr="00F4235F" w:rsidRDefault="00820003" w:rsidP="00A85A96">
                      <w:pPr>
                        <w:jc w:val="center"/>
                        <w:rPr>
                          <w:sz w:val="16"/>
                          <w:szCs w:val="16"/>
                        </w:rPr>
                      </w:pPr>
                      <w:r w:rsidRPr="00F4235F">
                        <w:rPr>
                          <w:sz w:val="16"/>
                          <w:szCs w:val="16"/>
                        </w:rPr>
                        <w:t>No further action required</w:t>
                      </w:r>
                    </w:p>
                    <w:p w:rsidR="00820003" w:rsidRPr="00F4235F" w:rsidRDefault="00820003" w:rsidP="00A85A96">
                      <w:pPr>
                        <w:jc w:val="center"/>
                        <w:rPr>
                          <w:sz w:val="16"/>
                          <w:szCs w:val="16"/>
                        </w:rPr>
                      </w:pPr>
                      <w:r w:rsidRPr="00F4235F">
                        <w:rPr>
                          <w:sz w:val="16"/>
                          <w:szCs w:val="16"/>
                        </w:rPr>
                        <w:t xml:space="preserve">Closure or pass to Early Help </w:t>
                      </w:r>
                    </w:p>
                  </w:txbxContent>
                </v:textbox>
              </v:rect>
            </w:pict>
          </mc:Fallback>
        </mc:AlternateContent>
      </w:r>
      <w:r w:rsidRPr="00A37D17">
        <w:rPr>
          <w:rFonts w:ascii="Verdana" w:hAnsi="Verdana"/>
        </w:rPr>
        <w:tab/>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51424" behindDoc="0" locked="0" layoutInCell="1" allowOverlap="1" wp14:anchorId="127E745E" wp14:editId="18430395">
                <wp:simplePos x="0" y="0"/>
                <wp:positionH relativeFrom="column">
                  <wp:posOffset>3590925</wp:posOffset>
                </wp:positionH>
                <wp:positionV relativeFrom="paragraph">
                  <wp:posOffset>19685</wp:posOffset>
                </wp:positionV>
                <wp:extent cx="2695575" cy="685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6955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F4235F" w:rsidRDefault="00820003" w:rsidP="00A85A96">
                            <w:pPr>
                              <w:jc w:val="center"/>
                              <w:rPr>
                                <w:sz w:val="16"/>
                                <w:szCs w:val="16"/>
                              </w:rPr>
                            </w:pPr>
                            <w:r w:rsidRPr="00F4235F">
                              <w:rPr>
                                <w:sz w:val="16"/>
                                <w:szCs w:val="16"/>
                              </w:rPr>
                              <w:t xml:space="preserve">Allocated </w:t>
                            </w:r>
                            <w:r>
                              <w:rPr>
                                <w:sz w:val="16"/>
                                <w:szCs w:val="16"/>
                              </w:rPr>
                              <w:t>Social Worker</w:t>
                            </w:r>
                            <w:r w:rsidRPr="00F4235F">
                              <w:rPr>
                                <w:sz w:val="16"/>
                                <w:szCs w:val="16"/>
                              </w:rPr>
                              <w:t xml:space="preserve"> completes </w:t>
                            </w:r>
                            <w:r>
                              <w:rPr>
                                <w:sz w:val="16"/>
                                <w:szCs w:val="16"/>
                              </w:rPr>
                              <w:t>Comprehensive</w:t>
                            </w:r>
                            <w:r w:rsidRPr="00F4235F">
                              <w:rPr>
                                <w:sz w:val="16"/>
                                <w:szCs w:val="16"/>
                              </w:rPr>
                              <w:t xml:space="preserve"> 12 week </w:t>
                            </w:r>
                            <w:r>
                              <w:rPr>
                                <w:sz w:val="16"/>
                                <w:szCs w:val="16"/>
                              </w:rPr>
                              <w:t>P</w:t>
                            </w:r>
                            <w:r w:rsidRPr="00F4235F">
                              <w:rPr>
                                <w:sz w:val="16"/>
                                <w:szCs w:val="16"/>
                              </w:rPr>
                              <w:t>re -</w:t>
                            </w:r>
                            <w:r>
                              <w:rPr>
                                <w:sz w:val="16"/>
                                <w:szCs w:val="16"/>
                              </w:rPr>
                              <w:t>B</w:t>
                            </w:r>
                            <w:r w:rsidRPr="00F4235F">
                              <w:rPr>
                                <w:sz w:val="16"/>
                                <w:szCs w:val="16"/>
                              </w:rPr>
                              <w:t xml:space="preserve">irth </w:t>
                            </w:r>
                            <w:r>
                              <w:rPr>
                                <w:sz w:val="16"/>
                                <w:szCs w:val="16"/>
                              </w:rPr>
                              <w:t>A</w:t>
                            </w:r>
                            <w:r w:rsidRPr="00F4235F">
                              <w:rPr>
                                <w:sz w:val="16"/>
                                <w:szCs w:val="16"/>
                              </w:rPr>
                              <w:t>ssessment</w:t>
                            </w:r>
                          </w:p>
                          <w:p w:rsidR="00820003" w:rsidRPr="00F4235F" w:rsidRDefault="00820003" w:rsidP="00A85A96">
                            <w:pPr>
                              <w:jc w:val="center"/>
                              <w:rPr>
                                <w:sz w:val="16"/>
                                <w:szCs w:val="16"/>
                              </w:rPr>
                            </w:pPr>
                            <w:r w:rsidRPr="00F4235F">
                              <w:rPr>
                                <w:sz w:val="16"/>
                                <w:szCs w:val="16"/>
                              </w:rPr>
                              <w:t xml:space="preserve">(Following the </w:t>
                            </w:r>
                            <w:r>
                              <w:rPr>
                                <w:sz w:val="16"/>
                                <w:szCs w:val="16"/>
                              </w:rPr>
                              <w:t>P</w:t>
                            </w:r>
                            <w:r w:rsidRPr="00F4235F">
                              <w:rPr>
                                <w:sz w:val="16"/>
                                <w:szCs w:val="16"/>
                              </w:rPr>
                              <w:t xml:space="preserve">re- </w:t>
                            </w:r>
                            <w:r>
                              <w:rPr>
                                <w:sz w:val="16"/>
                                <w:szCs w:val="16"/>
                              </w:rPr>
                              <w:t>B</w:t>
                            </w:r>
                            <w:r w:rsidRPr="00F4235F">
                              <w:rPr>
                                <w:sz w:val="16"/>
                                <w:szCs w:val="16"/>
                              </w:rPr>
                              <w:t>irth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left:0;text-align:left;margin-left:282.75pt;margin-top:1.55pt;width:212.2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" fillcolor="#4f81bd [3204]" strokecolor="#243f60 [1604]" strokeweight="2pt">
                <v:textbox>
                  <w:txbxContent>
                    <w:p w:rsidR="00820003" w:rsidRPr="00F4235F" w:rsidRDefault="00820003" w:rsidP="00A85A96">
                      <w:pPr>
                        <w:jc w:val="center"/>
                        <w:rPr>
                          <w:sz w:val="16"/>
                          <w:szCs w:val="16"/>
                        </w:rPr>
                      </w:pPr>
                      <w:r w:rsidRPr="00F4235F">
                        <w:rPr>
                          <w:sz w:val="16"/>
                          <w:szCs w:val="16"/>
                        </w:rPr>
                        <w:t xml:space="preserve">Allocated </w:t>
                      </w:r>
                      <w:r>
                        <w:rPr>
                          <w:sz w:val="16"/>
                          <w:szCs w:val="16"/>
                        </w:rPr>
                        <w:t>Social Worker</w:t>
                      </w:r>
                      <w:r w:rsidRPr="00F4235F">
                        <w:rPr>
                          <w:sz w:val="16"/>
                          <w:szCs w:val="16"/>
                        </w:rPr>
                        <w:t xml:space="preserve"> completes </w:t>
                      </w:r>
                      <w:r>
                        <w:rPr>
                          <w:sz w:val="16"/>
                          <w:szCs w:val="16"/>
                        </w:rPr>
                        <w:t>Comprehensive</w:t>
                      </w:r>
                      <w:r w:rsidRPr="00F4235F">
                        <w:rPr>
                          <w:sz w:val="16"/>
                          <w:szCs w:val="16"/>
                        </w:rPr>
                        <w:t xml:space="preserve"> 12 week </w:t>
                      </w:r>
                      <w:r>
                        <w:rPr>
                          <w:sz w:val="16"/>
                          <w:szCs w:val="16"/>
                        </w:rPr>
                        <w:t>P</w:t>
                      </w:r>
                      <w:r w:rsidRPr="00F4235F">
                        <w:rPr>
                          <w:sz w:val="16"/>
                          <w:szCs w:val="16"/>
                        </w:rPr>
                        <w:t>re -</w:t>
                      </w:r>
                      <w:r>
                        <w:rPr>
                          <w:sz w:val="16"/>
                          <w:szCs w:val="16"/>
                        </w:rPr>
                        <w:t>B</w:t>
                      </w:r>
                      <w:r w:rsidRPr="00F4235F">
                        <w:rPr>
                          <w:sz w:val="16"/>
                          <w:szCs w:val="16"/>
                        </w:rPr>
                        <w:t xml:space="preserve">irth </w:t>
                      </w:r>
                      <w:r>
                        <w:rPr>
                          <w:sz w:val="16"/>
                          <w:szCs w:val="16"/>
                        </w:rPr>
                        <w:t>A</w:t>
                      </w:r>
                      <w:r w:rsidRPr="00F4235F">
                        <w:rPr>
                          <w:sz w:val="16"/>
                          <w:szCs w:val="16"/>
                        </w:rPr>
                        <w:t>ssessment</w:t>
                      </w:r>
                    </w:p>
                    <w:p w:rsidR="00820003" w:rsidRPr="00F4235F" w:rsidRDefault="00820003" w:rsidP="00A85A96">
                      <w:pPr>
                        <w:jc w:val="center"/>
                        <w:rPr>
                          <w:sz w:val="16"/>
                          <w:szCs w:val="16"/>
                        </w:rPr>
                      </w:pPr>
                      <w:r w:rsidRPr="00F4235F">
                        <w:rPr>
                          <w:sz w:val="16"/>
                          <w:szCs w:val="16"/>
                        </w:rPr>
                        <w:t xml:space="preserve">(Following the </w:t>
                      </w:r>
                      <w:r>
                        <w:rPr>
                          <w:sz w:val="16"/>
                          <w:szCs w:val="16"/>
                        </w:rPr>
                        <w:t>P</w:t>
                      </w:r>
                      <w:r w:rsidRPr="00F4235F">
                        <w:rPr>
                          <w:sz w:val="16"/>
                          <w:szCs w:val="16"/>
                        </w:rPr>
                        <w:t xml:space="preserve">re- </w:t>
                      </w:r>
                      <w:r>
                        <w:rPr>
                          <w:sz w:val="16"/>
                          <w:szCs w:val="16"/>
                        </w:rPr>
                        <w:t>B</w:t>
                      </w:r>
                      <w:r w:rsidRPr="00F4235F">
                        <w:rPr>
                          <w:sz w:val="16"/>
                          <w:szCs w:val="16"/>
                        </w:rPr>
                        <w:t>irth guidelines)</w:t>
                      </w:r>
                    </w:p>
                  </w:txbxContent>
                </v:textbox>
              </v:rect>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69856" behindDoc="0" locked="0" layoutInCell="1" allowOverlap="1" wp14:anchorId="6CC77176" wp14:editId="3A58AB23">
                <wp:simplePos x="0" y="0"/>
                <wp:positionH relativeFrom="column">
                  <wp:posOffset>5196205</wp:posOffset>
                </wp:positionH>
                <wp:positionV relativeFrom="paragraph">
                  <wp:posOffset>116205</wp:posOffset>
                </wp:positionV>
                <wp:extent cx="247650" cy="847725"/>
                <wp:effectExtent l="57150" t="0" r="19050" b="66675"/>
                <wp:wrapNone/>
                <wp:docPr id="40" name="Straight Arrow Connector 40"/>
                <wp:cNvGraphicFramePr/>
                <a:graphic xmlns:a="http://schemas.openxmlformats.org/drawingml/2006/main">
                  <a:graphicData uri="http://schemas.microsoft.com/office/word/2010/wordprocessingShape">
                    <wps:wsp>
                      <wps:cNvCnPr/>
                      <wps:spPr>
                        <a:xfrm flipH="1">
                          <a:off x="0" y="0"/>
                          <a:ext cx="247650"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409.15pt;margin-top:9.15pt;width:19.5pt;height:66.7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77024" behindDoc="0" locked="0" layoutInCell="1" allowOverlap="1" wp14:anchorId="76AA2D83" wp14:editId="79A0E596">
                <wp:simplePos x="0" y="0"/>
                <wp:positionH relativeFrom="column">
                  <wp:posOffset>3590926</wp:posOffset>
                </wp:positionH>
                <wp:positionV relativeFrom="paragraph">
                  <wp:posOffset>94615</wp:posOffset>
                </wp:positionV>
                <wp:extent cx="771524" cy="885825"/>
                <wp:effectExtent l="38100" t="0" r="29210" b="47625"/>
                <wp:wrapNone/>
                <wp:docPr id="43" name="Straight Arrow Connector 43"/>
                <wp:cNvGraphicFramePr/>
                <a:graphic xmlns:a="http://schemas.openxmlformats.org/drawingml/2006/main">
                  <a:graphicData uri="http://schemas.microsoft.com/office/word/2010/wordprocessingShape">
                    <wps:wsp>
                      <wps:cNvCnPr/>
                      <wps:spPr>
                        <a:xfrm flipH="1">
                          <a:off x="0" y="0"/>
                          <a:ext cx="771524"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82.75pt;margin-top:7.45pt;width:60.75pt;height:69.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70880" behindDoc="0" locked="0" layoutInCell="1" allowOverlap="1" wp14:anchorId="2C949405" wp14:editId="5AFF4647">
                <wp:simplePos x="0" y="0"/>
                <wp:positionH relativeFrom="column">
                  <wp:posOffset>2508250</wp:posOffset>
                </wp:positionH>
                <wp:positionV relativeFrom="paragraph">
                  <wp:posOffset>192405</wp:posOffset>
                </wp:positionV>
                <wp:extent cx="1571625" cy="685800"/>
                <wp:effectExtent l="38100" t="0" r="28575" b="76200"/>
                <wp:wrapNone/>
                <wp:docPr id="42" name="Straight Arrow Connector 42"/>
                <wp:cNvGraphicFramePr/>
                <a:graphic xmlns:a="http://schemas.openxmlformats.org/drawingml/2006/main">
                  <a:graphicData uri="http://schemas.microsoft.com/office/word/2010/wordprocessingShape">
                    <wps:wsp>
                      <wps:cNvCnPr/>
                      <wps:spPr>
                        <a:xfrm flipH="1">
                          <a:off x="0" y="0"/>
                          <a:ext cx="1571625"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97.5pt;margin-top:15.15pt;width:123.75pt;height:54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78048" behindDoc="0" locked="0" layoutInCell="1" allowOverlap="1" wp14:anchorId="0E37F00E" wp14:editId="13010FE5">
                <wp:simplePos x="0" y="0"/>
                <wp:positionH relativeFrom="column">
                  <wp:posOffset>1628140</wp:posOffset>
                </wp:positionH>
                <wp:positionV relativeFrom="paragraph">
                  <wp:posOffset>182880</wp:posOffset>
                </wp:positionV>
                <wp:extent cx="0" cy="704850"/>
                <wp:effectExtent l="95250" t="0" r="114300" b="57150"/>
                <wp:wrapNone/>
                <wp:docPr id="68" name="Straight Arrow Connector 68"/>
                <wp:cNvGraphicFramePr/>
                <a:graphic xmlns:a="http://schemas.openxmlformats.org/drawingml/2006/main">
                  <a:graphicData uri="http://schemas.microsoft.com/office/word/2010/wordprocessingShape">
                    <wps:wsp>
                      <wps:cNvCnPr/>
                      <wps:spPr>
                        <a:xfrm flipH="1">
                          <a:off x="0" y="0"/>
                          <a:ext cx="0"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128.2pt;margin-top:14.4pt;width:0;height:55.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" strokecolor="#4579b8 [3044]">
                <v:stroke endarrow="open"/>
              </v:shape>
            </w:pict>
          </mc:Fallback>
        </mc:AlternateContent>
      </w:r>
    </w:p>
    <w:p w:rsidR="00A85A96" w:rsidRPr="00A37D17" w:rsidRDefault="00A85A96" w:rsidP="0024371C">
      <w:pPr>
        <w:spacing w:line="240" w:lineRule="auto"/>
        <w:jc w:val="both"/>
        <w:rPr>
          <w:rFonts w:ascii="Verdana" w:hAnsi="Verdana"/>
        </w:rPr>
      </w:pPr>
    </w:p>
    <w:p w:rsidR="00A85A96" w:rsidRPr="00A37D17" w:rsidRDefault="00A85A96" w:rsidP="0024371C">
      <w:pPr>
        <w:tabs>
          <w:tab w:val="left" w:pos="2130"/>
          <w:tab w:val="left" w:pos="3555"/>
          <w:tab w:val="left" w:pos="6765"/>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52448" behindDoc="0" locked="0" layoutInCell="1" allowOverlap="1" wp14:anchorId="34C19B61" wp14:editId="0272B2D5">
                <wp:simplePos x="0" y="0"/>
                <wp:positionH relativeFrom="column">
                  <wp:posOffset>819150</wp:posOffset>
                </wp:positionH>
                <wp:positionV relativeFrom="paragraph">
                  <wp:posOffset>243205</wp:posOffset>
                </wp:positionV>
                <wp:extent cx="1695450" cy="10382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695450"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 xml:space="preserve">Pre- </w:t>
                            </w:r>
                            <w:r>
                              <w:rPr>
                                <w:sz w:val="16"/>
                                <w:szCs w:val="16"/>
                              </w:rPr>
                              <w:t>B</w:t>
                            </w:r>
                            <w:r w:rsidRPr="00DD5D60">
                              <w:rPr>
                                <w:sz w:val="16"/>
                                <w:szCs w:val="16"/>
                              </w:rPr>
                              <w:t xml:space="preserve">irth </w:t>
                            </w:r>
                            <w:r>
                              <w:rPr>
                                <w:sz w:val="16"/>
                                <w:szCs w:val="16"/>
                              </w:rPr>
                              <w:t>A</w:t>
                            </w:r>
                            <w:r w:rsidRPr="00DD5D60">
                              <w:rPr>
                                <w:sz w:val="16"/>
                                <w:szCs w:val="16"/>
                              </w:rPr>
                              <w:t xml:space="preserve">ssessment identified need for services under Section 17 (Child in Need) </w:t>
                            </w:r>
                          </w:p>
                          <w:p w:rsidR="00820003" w:rsidRPr="00DD5D60" w:rsidRDefault="00820003" w:rsidP="00A85A96">
                            <w:pPr>
                              <w:jc w:val="center"/>
                              <w:rPr>
                                <w:sz w:val="16"/>
                                <w:szCs w:val="16"/>
                              </w:rPr>
                            </w:pPr>
                            <w:r w:rsidRPr="00DD5D60">
                              <w:rPr>
                                <w:sz w:val="16"/>
                                <w:szCs w:val="16"/>
                              </w:rPr>
                              <w:t xml:space="preserve">Child and Family Planning </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6" style="position:absolute;left:0;text-align:left;margin-left:64.5pt;margin-top:19.15pt;width:133.5pt;height:8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" fillcolor="#4f81bd [3204]" strokecolor="#243f60 [1604]" strokeweight="2pt">
                <v:textbox>
                  <w:txbxContent>
                    <w:p w:rsidR="00820003" w:rsidRPr="00DD5D60" w:rsidRDefault="00820003" w:rsidP="00A85A96">
                      <w:pPr>
                        <w:jc w:val="center"/>
                        <w:rPr>
                          <w:sz w:val="16"/>
                          <w:szCs w:val="16"/>
                        </w:rPr>
                      </w:pPr>
                      <w:r w:rsidRPr="00DD5D60">
                        <w:rPr>
                          <w:sz w:val="16"/>
                          <w:szCs w:val="16"/>
                        </w:rPr>
                        <w:t xml:space="preserve">Pre- </w:t>
                      </w:r>
                      <w:r>
                        <w:rPr>
                          <w:sz w:val="16"/>
                          <w:szCs w:val="16"/>
                        </w:rPr>
                        <w:t>B</w:t>
                      </w:r>
                      <w:r w:rsidRPr="00DD5D60">
                        <w:rPr>
                          <w:sz w:val="16"/>
                          <w:szCs w:val="16"/>
                        </w:rPr>
                        <w:t xml:space="preserve">irth </w:t>
                      </w:r>
                      <w:r>
                        <w:rPr>
                          <w:sz w:val="16"/>
                          <w:szCs w:val="16"/>
                        </w:rPr>
                        <w:t>A</w:t>
                      </w:r>
                      <w:r w:rsidRPr="00DD5D60">
                        <w:rPr>
                          <w:sz w:val="16"/>
                          <w:szCs w:val="16"/>
                        </w:rPr>
                        <w:t xml:space="preserve">ssessment identified need for services under Section 17 (Child in Need) </w:t>
                      </w:r>
                    </w:p>
                    <w:p w:rsidR="00820003" w:rsidRPr="00DD5D60" w:rsidRDefault="00820003" w:rsidP="00A85A96">
                      <w:pPr>
                        <w:jc w:val="center"/>
                        <w:rPr>
                          <w:sz w:val="16"/>
                          <w:szCs w:val="16"/>
                        </w:rPr>
                      </w:pPr>
                      <w:r w:rsidRPr="00DD5D60">
                        <w:rPr>
                          <w:sz w:val="16"/>
                          <w:szCs w:val="16"/>
                        </w:rPr>
                        <w:t xml:space="preserve">Child and Family Planning </w:t>
                      </w:r>
                    </w:p>
                    <w:p w:rsidR="00820003" w:rsidRDefault="00820003" w:rsidP="00A85A96">
                      <w:pPr>
                        <w:jc w:val="center"/>
                      </w:pPr>
                    </w:p>
                  </w:txbxContent>
                </v:textbox>
              </v:rect>
            </w:pict>
          </mc:Fallback>
        </mc:AlternateContent>
      </w:r>
      <w:r w:rsidRPr="00A37D17">
        <w:rPr>
          <w:rFonts w:ascii="Verdana" w:hAnsi="Verdana"/>
        </w:rPr>
        <w:tab/>
      </w:r>
      <w:r w:rsidRPr="00A37D17">
        <w:rPr>
          <w:rFonts w:ascii="Verdana" w:hAnsi="Verdana"/>
        </w:rPr>
        <w:tab/>
      </w:r>
      <w:r w:rsidRPr="00A37D17">
        <w:rPr>
          <w:rFonts w:ascii="Verdana" w:hAnsi="Verdana"/>
        </w:rPr>
        <w:tab/>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71904" behindDoc="0" locked="0" layoutInCell="1" allowOverlap="1" wp14:anchorId="45F0D426" wp14:editId="430793D7">
                <wp:simplePos x="0" y="0"/>
                <wp:positionH relativeFrom="column">
                  <wp:posOffset>1285875</wp:posOffset>
                </wp:positionH>
                <wp:positionV relativeFrom="paragraph">
                  <wp:posOffset>264160</wp:posOffset>
                </wp:positionV>
                <wp:extent cx="457200" cy="1000125"/>
                <wp:effectExtent l="38100" t="0" r="19050" b="66675"/>
                <wp:wrapNone/>
                <wp:docPr id="45" name="Straight Arrow Connector 45"/>
                <wp:cNvGraphicFramePr/>
                <a:graphic xmlns:a="http://schemas.openxmlformats.org/drawingml/2006/main">
                  <a:graphicData uri="http://schemas.microsoft.com/office/word/2010/wordprocessingShape">
                    <wps:wsp>
                      <wps:cNvCnPr/>
                      <wps:spPr>
                        <a:xfrm flipH="1">
                          <a:off x="0" y="0"/>
                          <a:ext cx="457200" cy="1000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01.25pt;margin-top:20.8pt;width:36pt;height:78.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73952" behindDoc="0" locked="0" layoutInCell="1" allowOverlap="1" wp14:anchorId="14BF7760" wp14:editId="1053504E">
                <wp:simplePos x="0" y="0"/>
                <wp:positionH relativeFrom="column">
                  <wp:posOffset>5076825</wp:posOffset>
                </wp:positionH>
                <wp:positionV relativeFrom="paragraph">
                  <wp:posOffset>245110</wp:posOffset>
                </wp:positionV>
                <wp:extent cx="0" cy="962025"/>
                <wp:effectExtent l="95250" t="0" r="95250" b="66675"/>
                <wp:wrapNone/>
                <wp:docPr id="47" name="Straight Arrow Connector 47"/>
                <wp:cNvGraphicFramePr/>
                <a:graphic xmlns:a="http://schemas.openxmlformats.org/drawingml/2006/main">
                  <a:graphicData uri="http://schemas.microsoft.com/office/word/2010/wordprocessingShape">
                    <wps:wsp>
                      <wps:cNvCnPr/>
                      <wps:spPr>
                        <a:xfrm>
                          <a:off x="0" y="0"/>
                          <a:ext cx="0"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99.75pt;margin-top:19.3pt;width:0;height:7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55520" behindDoc="0" locked="0" layoutInCell="1" allowOverlap="1" wp14:anchorId="673C7D2D" wp14:editId="169B1412">
                <wp:simplePos x="0" y="0"/>
                <wp:positionH relativeFrom="column">
                  <wp:posOffset>4124325</wp:posOffset>
                </wp:positionH>
                <wp:positionV relativeFrom="paragraph">
                  <wp:posOffset>16510</wp:posOffset>
                </wp:positionV>
                <wp:extent cx="1752600" cy="628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526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 xml:space="preserve">Pre- </w:t>
                            </w:r>
                            <w:r>
                              <w:rPr>
                                <w:sz w:val="16"/>
                                <w:szCs w:val="16"/>
                              </w:rPr>
                              <w:t>B</w:t>
                            </w:r>
                            <w:r w:rsidRPr="00DD5D60">
                              <w:rPr>
                                <w:sz w:val="16"/>
                                <w:szCs w:val="16"/>
                              </w:rPr>
                              <w:t xml:space="preserve">irth </w:t>
                            </w:r>
                            <w:r>
                              <w:rPr>
                                <w:sz w:val="16"/>
                                <w:szCs w:val="16"/>
                              </w:rPr>
                              <w:t>A</w:t>
                            </w:r>
                            <w:r w:rsidRPr="00DD5D60">
                              <w:rPr>
                                <w:sz w:val="16"/>
                                <w:szCs w:val="16"/>
                              </w:rPr>
                              <w:t>ssessment identifies the need for a legal planning</w:t>
                            </w:r>
                            <w:r>
                              <w:rPr>
                                <w:sz w:val="16"/>
                                <w:szCs w:val="16"/>
                              </w:rPr>
                              <w:t>– book into a gateway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7" style="position:absolute;left:0;text-align:left;margin-left:324.75pt;margin-top:1.3pt;width:138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" fillcolor="#4f81bd [3204]" strokecolor="#243f60 [1604]" strokeweight="2pt">
                <v:textbox>
                  <w:txbxContent>
                    <w:p w:rsidR="00820003" w:rsidRPr="00DD5D60" w:rsidRDefault="00820003" w:rsidP="00A85A96">
                      <w:pPr>
                        <w:jc w:val="center"/>
                        <w:rPr>
                          <w:sz w:val="16"/>
                          <w:szCs w:val="16"/>
                        </w:rPr>
                      </w:pPr>
                      <w:r w:rsidRPr="00DD5D60">
                        <w:rPr>
                          <w:sz w:val="16"/>
                          <w:szCs w:val="16"/>
                        </w:rPr>
                        <w:t xml:space="preserve">Pre- </w:t>
                      </w:r>
                      <w:r>
                        <w:rPr>
                          <w:sz w:val="16"/>
                          <w:szCs w:val="16"/>
                        </w:rPr>
                        <w:t>B</w:t>
                      </w:r>
                      <w:r w:rsidRPr="00DD5D60">
                        <w:rPr>
                          <w:sz w:val="16"/>
                          <w:szCs w:val="16"/>
                        </w:rPr>
                        <w:t xml:space="preserve">irth </w:t>
                      </w:r>
                      <w:r>
                        <w:rPr>
                          <w:sz w:val="16"/>
                          <w:szCs w:val="16"/>
                        </w:rPr>
                        <w:t>A</w:t>
                      </w:r>
                      <w:r w:rsidRPr="00DD5D60">
                        <w:rPr>
                          <w:sz w:val="16"/>
                          <w:szCs w:val="16"/>
                        </w:rPr>
                        <w:t>ssessment identifies the need for a legal planning</w:t>
                      </w:r>
                      <w:r>
                        <w:rPr>
                          <w:sz w:val="16"/>
                          <w:szCs w:val="16"/>
                        </w:rPr>
                        <w:t>– book into a gateway meeting</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53472" behindDoc="0" locked="0" layoutInCell="1" allowOverlap="1" wp14:anchorId="565DBF85" wp14:editId="65892802">
                <wp:simplePos x="0" y="0"/>
                <wp:positionH relativeFrom="column">
                  <wp:posOffset>2743200</wp:posOffset>
                </wp:positionH>
                <wp:positionV relativeFrom="paragraph">
                  <wp:posOffset>16510</wp:posOffset>
                </wp:positionV>
                <wp:extent cx="1076325" cy="9620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07632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Pre-</w:t>
                            </w:r>
                            <w:r>
                              <w:rPr>
                                <w:sz w:val="16"/>
                                <w:szCs w:val="16"/>
                              </w:rPr>
                              <w:t>B</w:t>
                            </w:r>
                            <w:r w:rsidRPr="00DD5D60">
                              <w:rPr>
                                <w:sz w:val="16"/>
                                <w:szCs w:val="16"/>
                              </w:rPr>
                              <w:t xml:space="preserve">irth </w:t>
                            </w:r>
                            <w:r>
                              <w:rPr>
                                <w:sz w:val="16"/>
                                <w:szCs w:val="16"/>
                              </w:rPr>
                              <w:t>A</w:t>
                            </w:r>
                            <w:r w:rsidRPr="00DD5D60">
                              <w:rPr>
                                <w:sz w:val="16"/>
                                <w:szCs w:val="16"/>
                              </w:rPr>
                              <w:t>ssessment identifies the need for an ICPC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left:0;text-align:left;margin-left:3in;margin-top:1.3pt;width:84.75pt;height:7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" fillcolor="#4f81bd [3204]" strokecolor="#243f60 [1604]" strokeweight="2pt">
                <v:textbox>
                  <w:txbxContent>
                    <w:p w:rsidR="00820003" w:rsidRPr="00DD5D60" w:rsidRDefault="00820003" w:rsidP="00A85A96">
                      <w:pPr>
                        <w:jc w:val="center"/>
                        <w:rPr>
                          <w:sz w:val="16"/>
                          <w:szCs w:val="16"/>
                        </w:rPr>
                      </w:pPr>
                      <w:r w:rsidRPr="00DD5D60">
                        <w:rPr>
                          <w:sz w:val="16"/>
                          <w:szCs w:val="16"/>
                        </w:rPr>
                        <w:t>Pre-</w:t>
                      </w:r>
                      <w:r>
                        <w:rPr>
                          <w:sz w:val="16"/>
                          <w:szCs w:val="16"/>
                        </w:rPr>
                        <w:t>B</w:t>
                      </w:r>
                      <w:r w:rsidRPr="00DD5D60">
                        <w:rPr>
                          <w:sz w:val="16"/>
                          <w:szCs w:val="16"/>
                        </w:rPr>
                        <w:t xml:space="preserve">irth </w:t>
                      </w:r>
                      <w:r>
                        <w:rPr>
                          <w:sz w:val="16"/>
                          <w:szCs w:val="16"/>
                        </w:rPr>
                        <w:t>A</w:t>
                      </w:r>
                      <w:r w:rsidRPr="00DD5D60">
                        <w:rPr>
                          <w:sz w:val="16"/>
                          <w:szCs w:val="16"/>
                        </w:rPr>
                        <w:t xml:space="preserve">ssessment identifies the need for an </w:t>
                      </w:r>
                      <w:proofErr w:type="spellStart"/>
                      <w:r w:rsidRPr="00DD5D60">
                        <w:rPr>
                          <w:sz w:val="16"/>
                          <w:szCs w:val="16"/>
                        </w:rPr>
                        <w:t>ICPC</w:t>
                      </w:r>
                      <w:proofErr w:type="spellEnd"/>
                    </w:p>
                  </w:txbxContent>
                </v:textbox>
              </v:rect>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72928" behindDoc="0" locked="0" layoutInCell="1" allowOverlap="1" wp14:anchorId="36AE97E0" wp14:editId="63052ADD">
                <wp:simplePos x="0" y="0"/>
                <wp:positionH relativeFrom="column">
                  <wp:posOffset>3257550</wp:posOffset>
                </wp:positionH>
                <wp:positionV relativeFrom="paragraph">
                  <wp:posOffset>198755</wp:posOffset>
                </wp:positionV>
                <wp:extent cx="0" cy="82867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56.5pt;margin-top:15.65pt;width:0;height:6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" strokecolor="#4579b8 [3044]">
                <v:stroke endarrow="open"/>
              </v:shape>
            </w:pict>
          </mc:Fallback>
        </mc:AlternateContent>
      </w:r>
    </w:p>
    <w:p w:rsidR="00A85A96" w:rsidRPr="00A37D17" w:rsidRDefault="00A85A96" w:rsidP="0024371C">
      <w:pPr>
        <w:tabs>
          <w:tab w:val="left" w:pos="7410"/>
        </w:tabs>
        <w:spacing w:line="240" w:lineRule="auto"/>
        <w:jc w:val="both"/>
        <w:rPr>
          <w:rFonts w:ascii="Verdana" w:hAnsi="Verdana"/>
        </w:rPr>
      </w:pPr>
      <w:r w:rsidRPr="00A37D17">
        <w:rPr>
          <w:rFonts w:ascii="Verdana" w:hAnsi="Verdana"/>
        </w:rPr>
        <w:tab/>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57568" behindDoc="0" locked="0" layoutInCell="1" allowOverlap="1" wp14:anchorId="759F9BF3" wp14:editId="072EAEFE">
                <wp:simplePos x="0" y="0"/>
                <wp:positionH relativeFrom="column">
                  <wp:posOffset>4648200</wp:posOffset>
                </wp:positionH>
                <wp:positionV relativeFrom="paragraph">
                  <wp:posOffset>240030</wp:posOffset>
                </wp:positionV>
                <wp:extent cx="914400" cy="6286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44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Pr>
                                <w:sz w:val="16"/>
                                <w:szCs w:val="16"/>
                              </w:rPr>
                              <w:t>Gateway</w:t>
                            </w:r>
                            <w:r w:rsidRPr="00DD5D60">
                              <w:rPr>
                                <w:sz w:val="16"/>
                                <w:szCs w:val="16"/>
                              </w:rPr>
                              <w:t xml:space="preserve"> meeting 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9" style="position:absolute;left:0;text-align:left;margin-left:366pt;margin-top:18.9pt;width:1in;height:4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" fillcolor="#4f81bd [3204]" strokecolor="#243f60 [1604]" strokeweight="2pt">
                <v:textbox>
                  <w:txbxContent>
                    <w:p w:rsidR="00820003" w:rsidRPr="00DD5D60" w:rsidRDefault="00820003" w:rsidP="00A85A96">
                      <w:pPr>
                        <w:jc w:val="center"/>
                        <w:rPr>
                          <w:sz w:val="16"/>
                          <w:szCs w:val="16"/>
                        </w:rPr>
                      </w:pPr>
                      <w:r>
                        <w:rPr>
                          <w:sz w:val="16"/>
                          <w:szCs w:val="16"/>
                        </w:rPr>
                        <w:t>Gateway</w:t>
                      </w:r>
                      <w:r w:rsidRPr="00DD5D60">
                        <w:rPr>
                          <w:sz w:val="16"/>
                          <w:szCs w:val="16"/>
                        </w:rPr>
                        <w:t xml:space="preserve"> meeting held</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49376" behindDoc="0" locked="0" layoutInCell="1" allowOverlap="1" wp14:anchorId="24FC078A" wp14:editId="73B9F4A0">
                <wp:simplePos x="0" y="0"/>
                <wp:positionH relativeFrom="column">
                  <wp:posOffset>187960</wp:posOffset>
                </wp:positionH>
                <wp:positionV relativeFrom="paragraph">
                  <wp:posOffset>297180</wp:posOffset>
                </wp:positionV>
                <wp:extent cx="1266825" cy="7810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668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No further action required</w:t>
                            </w:r>
                          </w:p>
                          <w:p w:rsidR="00820003" w:rsidRPr="00DD5D60" w:rsidRDefault="00820003" w:rsidP="00A85A96">
                            <w:pPr>
                              <w:jc w:val="center"/>
                              <w:rPr>
                                <w:sz w:val="16"/>
                                <w:szCs w:val="16"/>
                              </w:rPr>
                            </w:pPr>
                            <w:r w:rsidRPr="00DD5D60">
                              <w:rPr>
                                <w:sz w:val="16"/>
                                <w:szCs w:val="16"/>
                              </w:rPr>
                              <w:t xml:space="preserve">Closure or pass to Early Help </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left:0;text-align:left;margin-left:14.8pt;margin-top:23.4pt;width:99.75pt;height: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" fillcolor="#4f81bd [3204]" strokecolor="#243f60 [1604]" strokeweight="2pt">
                <v:textbox>
                  <w:txbxContent>
                    <w:p w:rsidR="00820003" w:rsidRPr="00DD5D60" w:rsidRDefault="00820003" w:rsidP="00A85A96">
                      <w:pPr>
                        <w:jc w:val="center"/>
                        <w:rPr>
                          <w:sz w:val="16"/>
                          <w:szCs w:val="16"/>
                        </w:rPr>
                      </w:pPr>
                      <w:r w:rsidRPr="00DD5D60">
                        <w:rPr>
                          <w:sz w:val="16"/>
                          <w:szCs w:val="16"/>
                        </w:rPr>
                        <w:t>No further action required</w:t>
                      </w:r>
                    </w:p>
                    <w:p w:rsidR="00820003" w:rsidRPr="00DD5D60" w:rsidRDefault="00820003" w:rsidP="00A85A96">
                      <w:pPr>
                        <w:jc w:val="center"/>
                        <w:rPr>
                          <w:sz w:val="16"/>
                          <w:szCs w:val="16"/>
                        </w:rPr>
                      </w:pPr>
                      <w:r w:rsidRPr="00DD5D60">
                        <w:rPr>
                          <w:sz w:val="16"/>
                          <w:szCs w:val="16"/>
                        </w:rPr>
                        <w:t xml:space="preserve">Closure or pass to Early Help </w:t>
                      </w:r>
                    </w:p>
                    <w:p w:rsidR="00820003" w:rsidRDefault="00820003" w:rsidP="00A85A96">
                      <w:pPr>
                        <w:jc w:val="center"/>
                      </w:pPr>
                    </w:p>
                  </w:txbxContent>
                </v:textbox>
              </v:rect>
            </w:pict>
          </mc:Fallback>
        </mc:AlternateContent>
      </w:r>
    </w:p>
    <w:p w:rsidR="00A85A96" w:rsidRPr="00A37D17" w:rsidRDefault="00FF4733"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56544" behindDoc="0" locked="0" layoutInCell="1" allowOverlap="1" wp14:anchorId="1E51AC6F" wp14:editId="3E50D89E">
                <wp:simplePos x="0" y="0"/>
                <wp:positionH relativeFrom="column">
                  <wp:posOffset>2724785</wp:posOffset>
                </wp:positionH>
                <wp:positionV relativeFrom="paragraph">
                  <wp:posOffset>60960</wp:posOffset>
                </wp:positionV>
                <wp:extent cx="990600" cy="640715"/>
                <wp:effectExtent l="0" t="0" r="19050" b="26035"/>
                <wp:wrapNone/>
                <wp:docPr id="25" name="Rectangle 25"/>
                <wp:cNvGraphicFramePr/>
                <a:graphic xmlns:a="http://schemas.openxmlformats.org/drawingml/2006/main">
                  <a:graphicData uri="http://schemas.microsoft.com/office/word/2010/wordprocessingShape">
                    <wps:wsp>
                      <wps:cNvSpPr/>
                      <wps:spPr>
                        <a:xfrm>
                          <a:off x="0" y="0"/>
                          <a:ext cx="990600" cy="640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Transfers to FS&amp;P at ICPC</w:t>
                            </w:r>
                            <w:r>
                              <w:rPr>
                                <w:sz w:val="16"/>
                                <w:szCs w:val="16"/>
                              </w:rPr>
                              <w:t>, if not already held within the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1" style="position:absolute;left:0;text-align:left;margin-left:214.55pt;margin-top:4.8pt;width:78pt;height:5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" fillcolor="#4f81bd [3204]" strokecolor="#243f60 [1604]" strokeweight="2pt">
                <v:textbox>
                  <w:txbxContent>
                    <w:p w:rsidR="00820003" w:rsidRPr="00DD5D60" w:rsidRDefault="00820003" w:rsidP="00A85A96">
                      <w:pPr>
                        <w:jc w:val="center"/>
                        <w:rPr>
                          <w:sz w:val="16"/>
                          <w:szCs w:val="16"/>
                        </w:rPr>
                      </w:pPr>
                      <w:r w:rsidRPr="00DD5D60">
                        <w:rPr>
                          <w:sz w:val="16"/>
                          <w:szCs w:val="16"/>
                        </w:rPr>
                        <w:t xml:space="preserve">Transfers to </w:t>
                      </w:r>
                      <w:proofErr w:type="spellStart"/>
                      <w:r w:rsidRPr="00DD5D60">
                        <w:rPr>
                          <w:sz w:val="16"/>
                          <w:szCs w:val="16"/>
                        </w:rPr>
                        <w:t>FS&amp;P</w:t>
                      </w:r>
                      <w:proofErr w:type="spellEnd"/>
                      <w:r w:rsidRPr="00DD5D60">
                        <w:rPr>
                          <w:sz w:val="16"/>
                          <w:szCs w:val="16"/>
                        </w:rPr>
                        <w:t xml:space="preserve"> at </w:t>
                      </w:r>
                      <w:proofErr w:type="spellStart"/>
                      <w:r w:rsidRPr="00DD5D60">
                        <w:rPr>
                          <w:sz w:val="16"/>
                          <w:szCs w:val="16"/>
                        </w:rPr>
                        <w:t>ICPC</w:t>
                      </w:r>
                      <w:proofErr w:type="spellEnd"/>
                      <w:r>
                        <w:rPr>
                          <w:sz w:val="16"/>
                          <w:szCs w:val="16"/>
                        </w:rPr>
                        <w:t>, if not already held within the team</w:t>
                      </w:r>
                    </w:p>
                  </w:txbxContent>
                </v:textbox>
              </v:rect>
            </w:pict>
          </mc:Fallback>
        </mc:AlternateContent>
      </w:r>
      <w:r w:rsidR="00A85A96" w:rsidRPr="00A37D17">
        <w:rPr>
          <w:rFonts w:ascii="Verdana" w:hAnsi="Verdana"/>
          <w:noProof/>
          <w:lang w:eastAsia="en-GB"/>
        </w:rPr>
        <mc:AlternateContent>
          <mc:Choice Requires="wps">
            <w:drawing>
              <wp:anchor distT="0" distB="0" distL="114300" distR="114300" simplePos="0" relativeHeight="251774976" behindDoc="0" locked="0" layoutInCell="1" allowOverlap="1" wp14:anchorId="3E930B60" wp14:editId="2A2843E2">
                <wp:simplePos x="0" y="0"/>
                <wp:positionH relativeFrom="column">
                  <wp:posOffset>4362450</wp:posOffset>
                </wp:positionH>
                <wp:positionV relativeFrom="paragraph">
                  <wp:posOffset>106045</wp:posOffset>
                </wp:positionV>
                <wp:extent cx="618490" cy="647700"/>
                <wp:effectExtent l="38100" t="0" r="29210" b="57150"/>
                <wp:wrapNone/>
                <wp:docPr id="48" name="Straight Arrow Connector 48"/>
                <wp:cNvGraphicFramePr/>
                <a:graphic xmlns:a="http://schemas.openxmlformats.org/drawingml/2006/main">
                  <a:graphicData uri="http://schemas.microsoft.com/office/word/2010/wordprocessingShape">
                    <wps:wsp>
                      <wps:cNvCnPr/>
                      <wps:spPr>
                        <a:xfrm flipH="1">
                          <a:off x="0" y="0"/>
                          <a:ext cx="61849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43.5pt;margin-top:8.35pt;width:48.7pt;height:51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" strokecolor="#4579b8 [3044]">
                <v:stroke endarrow="open"/>
              </v:shape>
            </w:pict>
          </mc:Fallback>
        </mc:AlternateContent>
      </w:r>
      <w:r w:rsidR="00A85A96" w:rsidRPr="00A37D17">
        <w:rPr>
          <w:rFonts w:ascii="Verdana" w:hAnsi="Verdana"/>
          <w:noProof/>
          <w:lang w:eastAsia="en-GB"/>
        </w:rPr>
        <mc:AlternateContent>
          <mc:Choice Requires="wps">
            <w:drawing>
              <wp:anchor distT="0" distB="0" distL="114300" distR="114300" simplePos="0" relativeHeight="251776000" behindDoc="0" locked="0" layoutInCell="1" allowOverlap="1" wp14:anchorId="65C0FF0E" wp14:editId="3805A0A4">
                <wp:simplePos x="0" y="0"/>
                <wp:positionH relativeFrom="column">
                  <wp:posOffset>5133975</wp:posOffset>
                </wp:positionH>
                <wp:positionV relativeFrom="paragraph">
                  <wp:posOffset>58420</wp:posOffset>
                </wp:positionV>
                <wp:extent cx="352425" cy="628650"/>
                <wp:effectExtent l="0" t="0" r="85725" b="57150"/>
                <wp:wrapNone/>
                <wp:docPr id="49" name="Straight Arrow Connector 49"/>
                <wp:cNvGraphicFramePr/>
                <a:graphic xmlns:a="http://schemas.openxmlformats.org/drawingml/2006/main">
                  <a:graphicData uri="http://schemas.microsoft.com/office/word/2010/wordprocessingShape">
                    <wps:wsp>
                      <wps:cNvCnPr/>
                      <wps:spPr>
                        <a:xfrm>
                          <a:off x="0" y="0"/>
                          <a:ext cx="35242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404.25pt;margin-top:4.6pt;width:27.75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" strokecolor="#4579b8 [3044]">
                <v:stroke endarrow="open"/>
              </v:shape>
            </w:pict>
          </mc:Fallback>
        </mc:AlternateContent>
      </w:r>
    </w:p>
    <w:p w:rsidR="00A85A96" w:rsidRPr="00A37D17" w:rsidRDefault="00A85A96" w:rsidP="0024371C">
      <w:pPr>
        <w:tabs>
          <w:tab w:val="left" w:pos="1740"/>
        </w:tabs>
        <w:spacing w:line="240" w:lineRule="auto"/>
        <w:jc w:val="both"/>
        <w:rPr>
          <w:rFonts w:ascii="Verdana" w:hAnsi="Verdana"/>
        </w:rPr>
      </w:pPr>
      <w:r w:rsidRPr="00A37D17">
        <w:rPr>
          <w:rFonts w:ascii="Verdana" w:hAnsi="Verdana"/>
        </w:rPr>
        <w:tab/>
      </w:r>
    </w:p>
    <w:p w:rsidR="00A85A96" w:rsidRPr="00A37D17" w:rsidRDefault="00A85A96" w:rsidP="0024371C">
      <w:pPr>
        <w:tabs>
          <w:tab w:val="left" w:pos="7350"/>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58592" behindDoc="0" locked="0" layoutInCell="1" allowOverlap="1" wp14:anchorId="09937963" wp14:editId="79A477EB">
                <wp:simplePos x="0" y="0"/>
                <wp:positionH relativeFrom="column">
                  <wp:posOffset>5076825</wp:posOffset>
                </wp:positionH>
                <wp:positionV relativeFrom="paragraph">
                  <wp:posOffset>45085</wp:posOffset>
                </wp:positionV>
                <wp:extent cx="1409700" cy="971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4097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Agreement to issue care proceedings</w:t>
                            </w:r>
                          </w:p>
                          <w:p w:rsidR="00820003" w:rsidRPr="00DD5D60" w:rsidRDefault="00820003" w:rsidP="00A85A96">
                            <w:pPr>
                              <w:jc w:val="center"/>
                              <w:rPr>
                                <w:sz w:val="16"/>
                                <w:szCs w:val="16"/>
                              </w:rPr>
                            </w:pPr>
                            <w:r w:rsidRPr="00DD5D60">
                              <w:rPr>
                                <w:sz w:val="16"/>
                                <w:szCs w:val="16"/>
                              </w:rPr>
                              <w:t>Transfers to CLA at the first ICO 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399.75pt;margin-top:3.55pt;width:111pt;height:7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" fillcolor="#4f81bd [3204]" strokecolor="#243f60 [1604]" strokeweight="2pt">
                <v:textbox>
                  <w:txbxContent>
                    <w:p w:rsidR="00820003" w:rsidRPr="00DD5D60" w:rsidRDefault="00820003" w:rsidP="00A85A96">
                      <w:pPr>
                        <w:jc w:val="center"/>
                        <w:rPr>
                          <w:sz w:val="16"/>
                          <w:szCs w:val="16"/>
                        </w:rPr>
                      </w:pPr>
                      <w:r w:rsidRPr="00DD5D60">
                        <w:rPr>
                          <w:sz w:val="16"/>
                          <w:szCs w:val="16"/>
                        </w:rPr>
                        <w:t>Agreement to issue care proceedings</w:t>
                      </w:r>
                    </w:p>
                    <w:p w:rsidR="00820003" w:rsidRPr="00DD5D60" w:rsidRDefault="00820003" w:rsidP="00A85A96">
                      <w:pPr>
                        <w:jc w:val="center"/>
                        <w:rPr>
                          <w:sz w:val="16"/>
                          <w:szCs w:val="16"/>
                        </w:rPr>
                      </w:pPr>
                      <w:r w:rsidRPr="00DD5D60">
                        <w:rPr>
                          <w:sz w:val="16"/>
                          <w:szCs w:val="16"/>
                        </w:rPr>
                        <w:t xml:space="preserve">Transfers to </w:t>
                      </w:r>
                      <w:proofErr w:type="spellStart"/>
                      <w:r w:rsidRPr="00DD5D60">
                        <w:rPr>
                          <w:sz w:val="16"/>
                          <w:szCs w:val="16"/>
                        </w:rPr>
                        <w:t>CLA</w:t>
                      </w:r>
                      <w:proofErr w:type="spellEnd"/>
                      <w:r w:rsidRPr="00DD5D60">
                        <w:rPr>
                          <w:sz w:val="16"/>
                          <w:szCs w:val="16"/>
                        </w:rPr>
                        <w:t xml:space="preserve"> at the first </w:t>
                      </w:r>
                      <w:proofErr w:type="spellStart"/>
                      <w:r w:rsidRPr="00DD5D60">
                        <w:rPr>
                          <w:sz w:val="16"/>
                          <w:szCs w:val="16"/>
                        </w:rPr>
                        <w:t>ICO</w:t>
                      </w:r>
                      <w:proofErr w:type="spellEnd"/>
                      <w:r w:rsidRPr="00DD5D60">
                        <w:rPr>
                          <w:sz w:val="16"/>
                          <w:szCs w:val="16"/>
                        </w:rPr>
                        <w:t xml:space="preserve"> Hearing</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59616" behindDoc="0" locked="0" layoutInCell="1" allowOverlap="1" wp14:anchorId="359971FA" wp14:editId="5AB6442F">
                <wp:simplePos x="0" y="0"/>
                <wp:positionH relativeFrom="column">
                  <wp:posOffset>3381375</wp:posOffset>
                </wp:positionH>
                <wp:positionV relativeFrom="paragraph">
                  <wp:posOffset>111760</wp:posOffset>
                </wp:positionV>
                <wp:extent cx="1533525" cy="11334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53352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DD5D60" w:rsidRDefault="00820003" w:rsidP="00A85A96">
                            <w:pPr>
                              <w:jc w:val="center"/>
                              <w:rPr>
                                <w:sz w:val="16"/>
                                <w:szCs w:val="16"/>
                              </w:rPr>
                            </w:pPr>
                            <w:r w:rsidRPr="00DD5D60">
                              <w:rPr>
                                <w:sz w:val="16"/>
                                <w:szCs w:val="16"/>
                              </w:rPr>
                              <w:t>Agreement to follow PLO process and hold a MBP and convene an ICPC</w:t>
                            </w:r>
                          </w:p>
                          <w:p w:rsidR="00820003" w:rsidRPr="00DD5D60" w:rsidRDefault="00820003" w:rsidP="00A85A96">
                            <w:pPr>
                              <w:jc w:val="center"/>
                              <w:rPr>
                                <w:sz w:val="16"/>
                                <w:szCs w:val="16"/>
                              </w:rPr>
                            </w:pPr>
                            <w:r w:rsidRPr="00DD5D60">
                              <w:rPr>
                                <w:sz w:val="16"/>
                                <w:szCs w:val="16"/>
                              </w:rPr>
                              <w:t>Transfer to FS&amp;P at the MBP / ICPC (whichever is most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3" style="position:absolute;left:0;text-align:left;margin-left:266.25pt;margin-top:8.8pt;width:120.75pt;height:8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" fillcolor="#4f81bd [3204]" strokecolor="#243f60 [1604]" strokeweight="2pt">
                <v:textbox>
                  <w:txbxContent>
                    <w:p w:rsidR="00820003" w:rsidRPr="00DD5D60" w:rsidRDefault="00820003" w:rsidP="00A85A96">
                      <w:pPr>
                        <w:jc w:val="center"/>
                        <w:rPr>
                          <w:sz w:val="16"/>
                          <w:szCs w:val="16"/>
                        </w:rPr>
                      </w:pPr>
                      <w:r w:rsidRPr="00DD5D60">
                        <w:rPr>
                          <w:sz w:val="16"/>
                          <w:szCs w:val="16"/>
                        </w:rPr>
                        <w:t xml:space="preserve">Agreement to follow PLO process and hold a </w:t>
                      </w:r>
                      <w:proofErr w:type="spellStart"/>
                      <w:r w:rsidRPr="00DD5D60">
                        <w:rPr>
                          <w:sz w:val="16"/>
                          <w:szCs w:val="16"/>
                        </w:rPr>
                        <w:t>MBP</w:t>
                      </w:r>
                      <w:proofErr w:type="spellEnd"/>
                      <w:r w:rsidRPr="00DD5D60">
                        <w:rPr>
                          <w:sz w:val="16"/>
                          <w:szCs w:val="16"/>
                        </w:rPr>
                        <w:t xml:space="preserve"> and convene an </w:t>
                      </w:r>
                      <w:proofErr w:type="spellStart"/>
                      <w:r w:rsidRPr="00DD5D60">
                        <w:rPr>
                          <w:sz w:val="16"/>
                          <w:szCs w:val="16"/>
                        </w:rPr>
                        <w:t>ICPC</w:t>
                      </w:r>
                      <w:proofErr w:type="spellEnd"/>
                    </w:p>
                    <w:p w:rsidR="00820003" w:rsidRPr="00DD5D60" w:rsidRDefault="00820003" w:rsidP="00A85A96">
                      <w:pPr>
                        <w:jc w:val="center"/>
                        <w:rPr>
                          <w:sz w:val="16"/>
                          <w:szCs w:val="16"/>
                        </w:rPr>
                      </w:pPr>
                      <w:r w:rsidRPr="00DD5D60">
                        <w:rPr>
                          <w:sz w:val="16"/>
                          <w:szCs w:val="16"/>
                        </w:rPr>
                        <w:t xml:space="preserve">Transfer to </w:t>
                      </w:r>
                      <w:proofErr w:type="spellStart"/>
                      <w:r w:rsidRPr="00DD5D60">
                        <w:rPr>
                          <w:sz w:val="16"/>
                          <w:szCs w:val="16"/>
                        </w:rPr>
                        <w:t>FS&amp;P</w:t>
                      </w:r>
                      <w:proofErr w:type="spellEnd"/>
                      <w:r w:rsidRPr="00DD5D60">
                        <w:rPr>
                          <w:sz w:val="16"/>
                          <w:szCs w:val="16"/>
                        </w:rPr>
                        <w:t xml:space="preserve"> at the </w:t>
                      </w:r>
                      <w:proofErr w:type="spellStart"/>
                      <w:r w:rsidRPr="00DD5D60">
                        <w:rPr>
                          <w:sz w:val="16"/>
                          <w:szCs w:val="16"/>
                        </w:rPr>
                        <w:t>MBP</w:t>
                      </w:r>
                      <w:proofErr w:type="spellEnd"/>
                      <w:r w:rsidRPr="00DD5D60">
                        <w:rPr>
                          <w:sz w:val="16"/>
                          <w:szCs w:val="16"/>
                        </w:rPr>
                        <w:t xml:space="preserve"> / </w:t>
                      </w:r>
                      <w:proofErr w:type="spellStart"/>
                      <w:r w:rsidRPr="00DD5D60">
                        <w:rPr>
                          <w:sz w:val="16"/>
                          <w:szCs w:val="16"/>
                        </w:rPr>
                        <w:t>ICPC</w:t>
                      </w:r>
                      <w:proofErr w:type="spellEnd"/>
                      <w:r w:rsidRPr="00DD5D60">
                        <w:rPr>
                          <w:sz w:val="16"/>
                          <w:szCs w:val="16"/>
                        </w:rPr>
                        <w:t xml:space="preserve"> (whichever is most appropriate).</w:t>
                      </w:r>
                    </w:p>
                  </w:txbxContent>
                </v:textbox>
              </v:rect>
            </w:pict>
          </mc:Fallback>
        </mc:AlternateContent>
      </w:r>
      <w:r w:rsidRPr="00A37D17">
        <w:rPr>
          <w:rFonts w:ascii="Verdana" w:hAnsi="Verdana"/>
        </w:rPr>
        <w:tab/>
      </w: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rPr>
      </w:pPr>
    </w:p>
    <w:p w:rsidR="00B230C3" w:rsidRDefault="00B230C3" w:rsidP="0024371C">
      <w:pPr>
        <w:spacing w:line="240" w:lineRule="auto"/>
        <w:jc w:val="both"/>
        <w:rPr>
          <w:rFonts w:ascii="Verdana" w:hAnsi="Verdana"/>
        </w:rPr>
      </w:pPr>
    </w:p>
    <w:p w:rsidR="00A85A96" w:rsidRPr="00CF625B" w:rsidRDefault="00A85A96" w:rsidP="0024371C">
      <w:pPr>
        <w:tabs>
          <w:tab w:val="left" w:pos="567"/>
        </w:tabs>
        <w:spacing w:line="240" w:lineRule="auto"/>
        <w:jc w:val="both"/>
        <w:rPr>
          <w:rFonts w:ascii="Verdana" w:hAnsi="Verdana"/>
          <w:sz w:val="16"/>
          <w:szCs w:val="16"/>
        </w:rPr>
      </w:pPr>
      <w:r w:rsidRPr="0024371C">
        <w:rPr>
          <w:rFonts w:ascii="Verdana" w:hAnsi="Verdana"/>
          <w:b/>
          <w:sz w:val="16"/>
          <w:szCs w:val="16"/>
        </w:rPr>
        <w:t>NB</w:t>
      </w:r>
      <w:r w:rsidRPr="0024371C">
        <w:rPr>
          <w:rFonts w:ascii="Verdana" w:hAnsi="Verdana"/>
          <w:sz w:val="16"/>
          <w:szCs w:val="16"/>
        </w:rPr>
        <w:t xml:space="preserve"> </w:t>
      </w:r>
      <w:r w:rsidR="00B230C3" w:rsidRPr="0024371C">
        <w:rPr>
          <w:rFonts w:ascii="Verdana" w:hAnsi="Verdana"/>
          <w:sz w:val="16"/>
          <w:szCs w:val="16"/>
        </w:rPr>
        <w:t>- This</w:t>
      </w:r>
      <w:r w:rsidRPr="00CF625B">
        <w:rPr>
          <w:rFonts w:ascii="Verdana" w:hAnsi="Verdana"/>
          <w:sz w:val="16"/>
          <w:szCs w:val="16"/>
        </w:rPr>
        <w:t xml:space="preserve"> Process diagram needs to be considered in line with all CSC processes and procedures and </w:t>
      </w:r>
      <w:r>
        <w:rPr>
          <w:rFonts w:ascii="Verdana" w:hAnsi="Verdana"/>
          <w:sz w:val="16"/>
          <w:szCs w:val="16"/>
        </w:rPr>
        <w:t xml:space="preserve">       </w:t>
      </w:r>
      <w:r>
        <w:rPr>
          <w:rFonts w:ascii="Verdana" w:hAnsi="Verdana"/>
          <w:sz w:val="16"/>
          <w:szCs w:val="16"/>
        </w:rPr>
        <w:tab/>
      </w:r>
      <w:r w:rsidRPr="00CF625B">
        <w:rPr>
          <w:rFonts w:ascii="Verdana" w:hAnsi="Verdana"/>
          <w:sz w:val="16"/>
          <w:szCs w:val="16"/>
        </w:rPr>
        <w:t>timeframes for ICPC / PLO / LPM</w:t>
      </w:r>
      <w:r w:rsidR="00FF4733">
        <w:rPr>
          <w:rFonts w:ascii="Verdana" w:hAnsi="Verdana"/>
          <w:sz w:val="16"/>
          <w:szCs w:val="16"/>
        </w:rPr>
        <w:t xml:space="preserve">/ </w:t>
      </w:r>
      <w:r w:rsidR="00FF4733" w:rsidRPr="00FF4733">
        <w:rPr>
          <w:rFonts w:ascii="Verdana" w:hAnsi="Verdana"/>
          <w:sz w:val="16"/>
          <w:szCs w:val="16"/>
        </w:rPr>
        <w:t>Gateway meetings</w:t>
      </w:r>
      <w:r w:rsidRPr="00CF625B">
        <w:rPr>
          <w:rFonts w:ascii="Verdana" w:hAnsi="Verdana"/>
          <w:sz w:val="16"/>
          <w:szCs w:val="16"/>
        </w:rPr>
        <w:t xml:space="preserve"> and permanency planning meetings.</w:t>
      </w:r>
    </w:p>
    <w:p w:rsidR="00A85A96" w:rsidRDefault="00A85A96" w:rsidP="0024371C">
      <w:pPr>
        <w:tabs>
          <w:tab w:val="left" w:pos="567"/>
        </w:tabs>
        <w:spacing w:line="240" w:lineRule="auto"/>
        <w:jc w:val="both"/>
        <w:rPr>
          <w:rFonts w:ascii="Verdana" w:hAnsi="Verdana"/>
          <w:sz w:val="16"/>
          <w:szCs w:val="16"/>
        </w:rPr>
      </w:pPr>
      <w:r>
        <w:rPr>
          <w:rFonts w:ascii="Verdana" w:hAnsi="Verdana"/>
          <w:sz w:val="16"/>
          <w:szCs w:val="16"/>
        </w:rPr>
        <w:t xml:space="preserve">      -   </w:t>
      </w:r>
      <w:r w:rsidRPr="00CF625B">
        <w:rPr>
          <w:rFonts w:ascii="Verdana" w:hAnsi="Verdana"/>
          <w:sz w:val="16"/>
          <w:szCs w:val="16"/>
        </w:rPr>
        <w:t>The flow diagram cannot necessarily be followed if the referral is a late presentation</w:t>
      </w:r>
      <w:r>
        <w:rPr>
          <w:rFonts w:ascii="Verdana" w:hAnsi="Verdana"/>
          <w:sz w:val="16"/>
          <w:szCs w:val="16"/>
        </w:rPr>
        <w:t>.</w:t>
      </w:r>
    </w:p>
    <w:p w:rsidR="00FF4733" w:rsidRDefault="00FF4733" w:rsidP="0024371C">
      <w:pPr>
        <w:spacing w:line="240" w:lineRule="auto"/>
        <w:jc w:val="both"/>
        <w:rPr>
          <w:rFonts w:ascii="Verdana" w:hAnsi="Verdana"/>
          <w:b/>
        </w:rPr>
      </w:pPr>
    </w:p>
    <w:p w:rsidR="00A85A96" w:rsidRPr="00A37D17" w:rsidRDefault="00A85A96" w:rsidP="0024371C">
      <w:pPr>
        <w:spacing w:line="240" w:lineRule="auto"/>
        <w:jc w:val="both"/>
        <w:rPr>
          <w:rFonts w:ascii="Verdana" w:hAnsi="Verdana"/>
          <w:b/>
        </w:rPr>
      </w:pPr>
      <w:r w:rsidRPr="00D505E6">
        <w:rPr>
          <w:rFonts w:ascii="Verdana" w:hAnsi="Verdana"/>
          <w:b/>
        </w:rPr>
        <w:lastRenderedPageBreak/>
        <w:t xml:space="preserve">Flow diagram from Referral to </w:t>
      </w:r>
      <w:r w:rsidR="00996F5F" w:rsidRPr="0024371C">
        <w:rPr>
          <w:rFonts w:ascii="Verdana" w:hAnsi="Verdana"/>
          <w:b/>
        </w:rPr>
        <w:t>Comprehensive</w:t>
      </w:r>
      <w:r w:rsidR="00996F5F" w:rsidRPr="00D505E6">
        <w:rPr>
          <w:rFonts w:ascii="Verdana" w:hAnsi="Verdana"/>
          <w:b/>
        </w:rPr>
        <w:t xml:space="preserve"> </w:t>
      </w:r>
      <w:r w:rsidR="000E43D8" w:rsidRPr="0024371C">
        <w:rPr>
          <w:rFonts w:ascii="Verdana" w:hAnsi="Verdana"/>
          <w:b/>
        </w:rPr>
        <w:t>Pre-Birth</w:t>
      </w:r>
      <w:r w:rsidRPr="00D505E6">
        <w:rPr>
          <w:rFonts w:ascii="Verdana" w:hAnsi="Verdana"/>
          <w:b/>
        </w:rPr>
        <w:t xml:space="preserve"> Assessment within the Family Support and Protection Service</w:t>
      </w:r>
      <w:r w:rsidRPr="0027608C">
        <w:rPr>
          <w:rFonts w:ascii="Verdana" w:hAnsi="Verdana"/>
          <w:b/>
        </w:rPr>
        <w:t>.</w:t>
      </w:r>
    </w:p>
    <w:p w:rsidR="00A85A96" w:rsidRPr="00A37D17" w:rsidRDefault="00A85A96" w:rsidP="0024371C">
      <w:pPr>
        <w:spacing w:line="240" w:lineRule="auto"/>
        <w:jc w:val="both"/>
        <w:rPr>
          <w:rFonts w:ascii="Verdana" w:hAnsi="Verdana"/>
          <w:b/>
        </w:rPr>
      </w:pPr>
      <w:r w:rsidRPr="00A37D17">
        <w:rPr>
          <w:rFonts w:ascii="Verdana" w:hAnsi="Verdana"/>
          <w:b/>
          <w:noProof/>
          <w:lang w:eastAsia="en-GB"/>
        </w:rPr>
        <mc:AlternateContent>
          <mc:Choice Requires="wps">
            <w:drawing>
              <wp:anchor distT="0" distB="0" distL="114300" distR="114300" simplePos="0" relativeHeight="251786240" behindDoc="0" locked="0" layoutInCell="1" allowOverlap="1" wp14:anchorId="4F1A9068" wp14:editId="4922C46A">
                <wp:simplePos x="0" y="0"/>
                <wp:positionH relativeFrom="column">
                  <wp:posOffset>1714500</wp:posOffset>
                </wp:positionH>
                <wp:positionV relativeFrom="paragraph">
                  <wp:posOffset>204470</wp:posOffset>
                </wp:positionV>
                <wp:extent cx="2114550" cy="11049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1145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Referral received in MASH</w:t>
                            </w:r>
                          </w:p>
                          <w:p w:rsidR="00820003" w:rsidRPr="008F5C24" w:rsidRDefault="00820003" w:rsidP="00A85A96">
                            <w:pPr>
                              <w:jc w:val="center"/>
                              <w:rPr>
                                <w:sz w:val="20"/>
                                <w:szCs w:val="20"/>
                              </w:rPr>
                            </w:pPr>
                            <w:r w:rsidRPr="008F5C24">
                              <w:rPr>
                                <w:sz w:val="20"/>
                                <w:szCs w:val="20"/>
                              </w:rPr>
                              <w:t>(The MASH process and timeframes are defined within the MASH procedures).</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4" style="position:absolute;left:0;text-align:left;margin-left:135pt;margin-top:16.1pt;width:166.5pt;height: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" fillcolor="#4f81bd [3204]" strokecolor="#243f60 [1604]" strokeweight="2pt">
                <v:textbox>
                  <w:txbxContent>
                    <w:p w:rsidR="00820003" w:rsidRPr="008F5C24" w:rsidRDefault="00820003" w:rsidP="00A85A96">
                      <w:pPr>
                        <w:jc w:val="center"/>
                        <w:rPr>
                          <w:sz w:val="20"/>
                          <w:szCs w:val="20"/>
                        </w:rPr>
                      </w:pPr>
                      <w:r w:rsidRPr="008F5C24">
                        <w:rPr>
                          <w:sz w:val="20"/>
                          <w:szCs w:val="20"/>
                        </w:rPr>
                        <w:t>Referral received in MASH</w:t>
                      </w:r>
                    </w:p>
                    <w:p w:rsidR="00820003" w:rsidRPr="008F5C24" w:rsidRDefault="00820003" w:rsidP="00A85A96">
                      <w:pPr>
                        <w:jc w:val="center"/>
                        <w:rPr>
                          <w:sz w:val="20"/>
                          <w:szCs w:val="20"/>
                        </w:rPr>
                      </w:pPr>
                      <w:r w:rsidRPr="008F5C24">
                        <w:rPr>
                          <w:sz w:val="20"/>
                          <w:szCs w:val="20"/>
                        </w:rPr>
                        <w:t>(The MASH process and timeframes are defined within the MASH procedures).</w:t>
                      </w:r>
                    </w:p>
                    <w:p w:rsidR="00820003" w:rsidRDefault="00820003" w:rsidP="00A85A96">
                      <w:pPr>
                        <w:jc w:val="center"/>
                      </w:pPr>
                    </w:p>
                  </w:txbxContent>
                </v:textbox>
              </v:rect>
            </w:pict>
          </mc:Fallback>
        </mc:AlternateContent>
      </w:r>
    </w:p>
    <w:p w:rsidR="00A85A96" w:rsidRPr="00A37D17" w:rsidRDefault="00A85A96" w:rsidP="0024371C">
      <w:pPr>
        <w:spacing w:line="240" w:lineRule="auto"/>
        <w:jc w:val="both"/>
        <w:rPr>
          <w:rFonts w:ascii="Verdana" w:hAnsi="Verdana"/>
          <w:b/>
        </w:rPr>
      </w:pPr>
    </w:p>
    <w:p w:rsidR="00A85A96" w:rsidRPr="00A37D17" w:rsidRDefault="00A85A96" w:rsidP="0024371C">
      <w:pPr>
        <w:spacing w:line="240" w:lineRule="auto"/>
        <w:jc w:val="both"/>
        <w:rPr>
          <w:rFonts w:ascii="Verdana" w:hAnsi="Verdana"/>
          <w:b/>
        </w:rPr>
      </w:pPr>
      <w:r w:rsidRPr="00A37D17">
        <w:rPr>
          <w:rFonts w:ascii="Verdana" w:hAnsi="Verdana"/>
          <w:noProof/>
          <w:lang w:eastAsia="en-GB"/>
        </w:rPr>
        <mc:AlternateContent>
          <mc:Choice Requires="wps">
            <w:drawing>
              <wp:anchor distT="0" distB="0" distL="114300" distR="114300" simplePos="0" relativeHeight="251779072" behindDoc="0" locked="0" layoutInCell="1" allowOverlap="1" wp14:anchorId="20B03EAF" wp14:editId="24619020">
                <wp:simplePos x="0" y="0"/>
                <wp:positionH relativeFrom="column">
                  <wp:posOffset>0</wp:posOffset>
                </wp:positionH>
                <wp:positionV relativeFrom="paragraph">
                  <wp:posOffset>-8726170</wp:posOffset>
                </wp:positionV>
                <wp:extent cx="314325" cy="1866900"/>
                <wp:effectExtent l="76200" t="0" r="28575" b="57150"/>
                <wp:wrapNone/>
                <wp:docPr id="54" name="Straight Arrow Connector 54"/>
                <wp:cNvGraphicFramePr/>
                <a:graphic xmlns:a="http://schemas.openxmlformats.org/drawingml/2006/main">
                  <a:graphicData uri="http://schemas.microsoft.com/office/word/2010/wordprocessingShape">
                    <wps:wsp>
                      <wps:cNvCnPr/>
                      <wps:spPr>
                        <a:xfrm flipH="1">
                          <a:off x="0" y="0"/>
                          <a:ext cx="314325" cy="1866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0;margin-top:-687.1pt;width:24.75pt;height:147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" strokecolor="#4579b8 [3044]">
                <v:stroke endarrow="open"/>
              </v:shape>
            </w:pict>
          </mc:Fallback>
        </mc:AlternateContent>
      </w:r>
    </w:p>
    <w:p w:rsidR="00A85A96" w:rsidRPr="00A37D17" w:rsidRDefault="008F5C24" w:rsidP="0024371C">
      <w:pPr>
        <w:spacing w:line="240" w:lineRule="auto"/>
        <w:jc w:val="both"/>
        <w:rPr>
          <w:rFonts w:ascii="Verdana" w:hAnsi="Verdana"/>
          <w:b/>
        </w:rPr>
      </w:pPr>
      <w:r w:rsidRPr="00A37D17">
        <w:rPr>
          <w:rFonts w:ascii="Verdana" w:hAnsi="Verdana"/>
          <w:b/>
          <w:noProof/>
          <w:lang w:eastAsia="en-GB"/>
        </w:rPr>
        <mc:AlternateContent>
          <mc:Choice Requires="wps">
            <w:drawing>
              <wp:anchor distT="0" distB="0" distL="114300" distR="114300" simplePos="0" relativeHeight="251785216" behindDoc="0" locked="0" layoutInCell="1" allowOverlap="1" wp14:anchorId="12B3F8A9" wp14:editId="1D573188">
                <wp:simplePos x="0" y="0"/>
                <wp:positionH relativeFrom="column">
                  <wp:posOffset>3448050</wp:posOffset>
                </wp:positionH>
                <wp:positionV relativeFrom="paragraph">
                  <wp:posOffset>163830</wp:posOffset>
                </wp:positionV>
                <wp:extent cx="866775" cy="942975"/>
                <wp:effectExtent l="0" t="0" r="66675" b="47625"/>
                <wp:wrapNone/>
                <wp:docPr id="69" name="Straight Arrow Connector 69"/>
                <wp:cNvGraphicFramePr/>
                <a:graphic xmlns:a="http://schemas.openxmlformats.org/drawingml/2006/main">
                  <a:graphicData uri="http://schemas.microsoft.com/office/word/2010/wordprocessingShape">
                    <wps:wsp>
                      <wps:cNvCnPr/>
                      <wps:spPr>
                        <a:xfrm>
                          <a:off x="0" y="0"/>
                          <a:ext cx="866775" cy="942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71.5pt;margin-top:12.9pt;width:68.25pt;height:7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" strokecolor="#4a7ebb">
                <v:stroke endarrow="open"/>
              </v:shape>
            </w:pict>
          </mc:Fallback>
        </mc:AlternateContent>
      </w:r>
      <w:r w:rsidR="00A85A96" w:rsidRPr="00A37D17">
        <w:rPr>
          <w:rFonts w:ascii="Verdana" w:hAnsi="Verdana"/>
          <w:b/>
          <w:noProof/>
          <w:lang w:eastAsia="en-GB"/>
        </w:rPr>
        <mc:AlternateContent>
          <mc:Choice Requires="wps">
            <w:drawing>
              <wp:anchor distT="0" distB="0" distL="114300" distR="114300" simplePos="0" relativeHeight="251784192" behindDoc="0" locked="0" layoutInCell="1" allowOverlap="1" wp14:anchorId="3513E27B" wp14:editId="56E46BBD">
                <wp:simplePos x="0" y="0"/>
                <wp:positionH relativeFrom="column">
                  <wp:posOffset>2562225</wp:posOffset>
                </wp:positionH>
                <wp:positionV relativeFrom="paragraph">
                  <wp:posOffset>106680</wp:posOffset>
                </wp:positionV>
                <wp:extent cx="104775" cy="1047750"/>
                <wp:effectExtent l="76200" t="0" r="28575" b="57150"/>
                <wp:wrapNone/>
                <wp:docPr id="57" name="Straight Arrow Connector 57"/>
                <wp:cNvGraphicFramePr/>
                <a:graphic xmlns:a="http://schemas.openxmlformats.org/drawingml/2006/main">
                  <a:graphicData uri="http://schemas.microsoft.com/office/word/2010/wordprocessingShape">
                    <wps:wsp>
                      <wps:cNvCnPr/>
                      <wps:spPr>
                        <a:xfrm flipH="1">
                          <a:off x="0" y="0"/>
                          <a:ext cx="104775" cy="1047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01.75pt;margin-top:8.4pt;width:8.25pt;height:82.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" strokecolor="#4a7ebb">
                <v:stroke endarrow="open"/>
              </v:shape>
            </w:pict>
          </mc:Fallback>
        </mc:AlternateContent>
      </w:r>
    </w:p>
    <w:p w:rsidR="00A85A96" w:rsidRPr="00A37D17" w:rsidRDefault="00A85A96" w:rsidP="0024371C">
      <w:pPr>
        <w:spacing w:line="240" w:lineRule="auto"/>
        <w:jc w:val="both"/>
        <w:rPr>
          <w:rFonts w:ascii="Verdana" w:hAnsi="Verdana"/>
          <w:b/>
        </w:rPr>
      </w:pPr>
      <w:r w:rsidRPr="00A37D17">
        <w:rPr>
          <w:rFonts w:ascii="Verdana" w:hAnsi="Verdana"/>
          <w:b/>
          <w:noProof/>
          <w:lang w:eastAsia="en-GB"/>
        </w:rPr>
        <mc:AlternateContent>
          <mc:Choice Requires="wps">
            <w:drawing>
              <wp:anchor distT="0" distB="0" distL="114300" distR="114300" simplePos="0" relativeHeight="251783168" behindDoc="0" locked="0" layoutInCell="1" allowOverlap="1" wp14:anchorId="47B1B6A3" wp14:editId="07B86129">
                <wp:simplePos x="0" y="0"/>
                <wp:positionH relativeFrom="column">
                  <wp:posOffset>733425</wp:posOffset>
                </wp:positionH>
                <wp:positionV relativeFrom="paragraph">
                  <wp:posOffset>12700</wp:posOffset>
                </wp:positionV>
                <wp:extent cx="1437641" cy="723900"/>
                <wp:effectExtent l="38100" t="0" r="29210" b="57150"/>
                <wp:wrapNone/>
                <wp:docPr id="55" name="Straight Arrow Connector 55"/>
                <wp:cNvGraphicFramePr/>
                <a:graphic xmlns:a="http://schemas.openxmlformats.org/drawingml/2006/main">
                  <a:graphicData uri="http://schemas.microsoft.com/office/word/2010/wordprocessingShape">
                    <wps:wsp>
                      <wps:cNvCnPr/>
                      <wps:spPr>
                        <a:xfrm flipH="1">
                          <a:off x="0" y="0"/>
                          <a:ext cx="1437641"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57.75pt;margin-top:1pt;width:113.2pt;height:57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" strokecolor="#4a7ebb">
                <v:stroke endarrow="open"/>
              </v:shape>
            </w:pict>
          </mc:Fallback>
        </mc:AlternateContent>
      </w:r>
    </w:p>
    <w:p w:rsidR="00A85A96" w:rsidRPr="00A37D17" w:rsidRDefault="00A85A96" w:rsidP="0024371C">
      <w:pPr>
        <w:spacing w:line="240" w:lineRule="auto"/>
        <w:jc w:val="both"/>
        <w:rPr>
          <w:rFonts w:ascii="Verdana" w:hAnsi="Verdana"/>
          <w:b/>
        </w:rPr>
      </w:pPr>
      <w:r w:rsidRPr="00A37D17">
        <w:rPr>
          <w:rFonts w:ascii="Verdana" w:hAnsi="Verdana"/>
          <w:b/>
        </w:rPr>
        <w:tab/>
      </w:r>
    </w:p>
    <w:p w:rsidR="00A85A96" w:rsidRPr="00A37D17" w:rsidRDefault="00A85A96" w:rsidP="0024371C">
      <w:pPr>
        <w:spacing w:line="240" w:lineRule="auto"/>
        <w:jc w:val="both"/>
        <w:rPr>
          <w:rFonts w:ascii="Verdana" w:hAnsi="Verdana"/>
          <w:b/>
        </w:rPr>
      </w:pPr>
      <w:r w:rsidRPr="00A37D17">
        <w:rPr>
          <w:rFonts w:ascii="Verdana" w:hAnsi="Verdana"/>
          <w:noProof/>
          <w:lang w:eastAsia="en-GB"/>
        </w:rPr>
        <mc:AlternateContent>
          <mc:Choice Requires="wps">
            <w:drawing>
              <wp:anchor distT="0" distB="0" distL="114300" distR="114300" simplePos="0" relativeHeight="251782144" behindDoc="0" locked="0" layoutInCell="1" allowOverlap="1" wp14:anchorId="54E2DDAE" wp14:editId="1E5F4377">
                <wp:simplePos x="0" y="0"/>
                <wp:positionH relativeFrom="column">
                  <wp:posOffset>3637915</wp:posOffset>
                </wp:positionH>
                <wp:positionV relativeFrom="paragraph">
                  <wp:posOffset>182880</wp:posOffset>
                </wp:positionV>
                <wp:extent cx="2428875" cy="914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2428875" cy="914400"/>
                        </a:xfrm>
                        <a:prstGeom prst="rect">
                          <a:avLst/>
                        </a:prstGeom>
                        <a:solidFill>
                          <a:srgbClr val="4F81BD"/>
                        </a:solidFill>
                        <a:ln w="25400" cap="flat" cmpd="sng" algn="ctr">
                          <a:solidFill>
                            <a:srgbClr val="4F81BD">
                              <a:shade val="50000"/>
                            </a:srgbClr>
                          </a:solidFill>
                          <a:prstDash val="solid"/>
                        </a:ln>
                        <a:effectLst/>
                      </wps:spPr>
                      <wps:txb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 xml:space="preserve">Meets criteria for a </w:t>
                            </w:r>
                            <w:r>
                              <w:rPr>
                                <w:color w:val="FFFFFF" w:themeColor="background1"/>
                                <w:sz w:val="20"/>
                                <w:szCs w:val="20"/>
                              </w:rPr>
                              <w:t>Comprehensive P</w:t>
                            </w:r>
                            <w:r w:rsidRPr="009B4A79">
                              <w:rPr>
                                <w:color w:val="FFFFFF" w:themeColor="background1"/>
                                <w:sz w:val="20"/>
                                <w:szCs w:val="20"/>
                              </w:rPr>
                              <w:t>re-</w:t>
                            </w:r>
                            <w:r>
                              <w:rPr>
                                <w:color w:val="FFFFFF" w:themeColor="background1"/>
                                <w:sz w:val="20"/>
                                <w:szCs w:val="20"/>
                              </w:rPr>
                              <w:t>B</w:t>
                            </w:r>
                            <w:r w:rsidRPr="0024371C">
                              <w:rPr>
                                <w:color w:val="FFFFFF" w:themeColor="background1"/>
                                <w:sz w:val="20"/>
                                <w:szCs w:val="20"/>
                              </w:rPr>
                              <w:t xml:space="preserve">irth </w:t>
                            </w:r>
                            <w:r>
                              <w:rPr>
                                <w:color w:val="FFFFFF" w:themeColor="background1"/>
                                <w:sz w:val="20"/>
                                <w:szCs w:val="20"/>
                              </w:rPr>
                              <w:t>A</w:t>
                            </w:r>
                            <w:r w:rsidRPr="009B4A79">
                              <w:rPr>
                                <w:color w:val="FFFFFF" w:themeColor="background1"/>
                                <w:sz w:val="20"/>
                                <w:szCs w:val="20"/>
                              </w:rPr>
                              <w:t>ssessment; pass to FS&amp;P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5" style="position:absolute;left:0;text-align:left;margin-left:286.45pt;margin-top:14.4pt;width:191.25pt;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" fillcolor="#4f81bd" strokecolor="#385d8a" strokeweight="2pt">
                <v:textbo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 xml:space="preserve">Meets criteria for a </w:t>
                      </w:r>
                      <w:r>
                        <w:rPr>
                          <w:color w:val="FFFFFF" w:themeColor="background1"/>
                          <w:sz w:val="20"/>
                          <w:szCs w:val="20"/>
                        </w:rPr>
                        <w:t>Comprehensive P</w:t>
                      </w:r>
                      <w:r w:rsidRPr="009B4A79">
                        <w:rPr>
                          <w:color w:val="FFFFFF" w:themeColor="background1"/>
                          <w:sz w:val="20"/>
                          <w:szCs w:val="20"/>
                        </w:rPr>
                        <w:t>re-</w:t>
                      </w:r>
                      <w:r>
                        <w:rPr>
                          <w:color w:val="FFFFFF" w:themeColor="background1"/>
                          <w:sz w:val="20"/>
                          <w:szCs w:val="20"/>
                        </w:rPr>
                        <w:t>B</w:t>
                      </w:r>
                      <w:r w:rsidRPr="0024371C">
                        <w:rPr>
                          <w:color w:val="FFFFFF" w:themeColor="background1"/>
                          <w:sz w:val="20"/>
                          <w:szCs w:val="20"/>
                        </w:rPr>
                        <w:t xml:space="preserve">irth </w:t>
                      </w:r>
                      <w:r>
                        <w:rPr>
                          <w:color w:val="FFFFFF" w:themeColor="background1"/>
                          <w:sz w:val="20"/>
                          <w:szCs w:val="20"/>
                        </w:rPr>
                        <w:t>A</w:t>
                      </w:r>
                      <w:r w:rsidRPr="009B4A79">
                        <w:rPr>
                          <w:color w:val="FFFFFF" w:themeColor="background1"/>
                          <w:sz w:val="20"/>
                          <w:szCs w:val="20"/>
                        </w:rPr>
                        <w:t xml:space="preserve">ssessment; pass to </w:t>
                      </w:r>
                      <w:proofErr w:type="spellStart"/>
                      <w:r w:rsidRPr="009B4A79">
                        <w:rPr>
                          <w:color w:val="FFFFFF" w:themeColor="background1"/>
                          <w:sz w:val="20"/>
                          <w:szCs w:val="20"/>
                        </w:rPr>
                        <w:t>FS&amp;P</w:t>
                      </w:r>
                      <w:proofErr w:type="spellEnd"/>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81120" behindDoc="0" locked="0" layoutInCell="1" allowOverlap="1" wp14:anchorId="47ABEB3F" wp14:editId="296CA083">
                <wp:simplePos x="0" y="0"/>
                <wp:positionH relativeFrom="column">
                  <wp:posOffset>1085215</wp:posOffset>
                </wp:positionH>
                <wp:positionV relativeFrom="paragraph">
                  <wp:posOffset>182880</wp:posOffset>
                </wp:positionV>
                <wp:extent cx="2085975" cy="914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085975" cy="914400"/>
                        </a:xfrm>
                        <a:prstGeom prst="rect">
                          <a:avLst/>
                        </a:prstGeom>
                        <a:solidFill>
                          <a:srgbClr val="4F81BD"/>
                        </a:solidFill>
                        <a:ln w="25400" cap="flat" cmpd="sng" algn="ctr">
                          <a:solidFill>
                            <a:srgbClr val="4F81BD">
                              <a:shade val="50000"/>
                            </a:srgbClr>
                          </a:solidFill>
                          <a:prstDash val="solid"/>
                        </a:ln>
                        <a:effectLst/>
                      </wps:spPr>
                      <wps:txb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Meets criteria for a CFA ;  pass to Assessment and Intervention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2" o:spid="_x0000_s1046" style="position:absolute;left:0;text-align:left;margin-left:85.45pt;margin-top:14.4pt;width:164.25pt;height:1in;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" fillcolor="#4f81bd" strokecolor="#385d8a" strokeweight="2pt">
                <v:textbo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 xml:space="preserve">Meets criteria for a </w:t>
                      </w:r>
                      <w:proofErr w:type="gramStart"/>
                      <w:r w:rsidRPr="009B4A79">
                        <w:rPr>
                          <w:color w:val="FFFFFF" w:themeColor="background1"/>
                          <w:sz w:val="20"/>
                          <w:szCs w:val="20"/>
                        </w:rPr>
                        <w:t>CFA ;</w:t>
                      </w:r>
                      <w:proofErr w:type="gramEnd"/>
                      <w:r w:rsidRPr="009B4A79">
                        <w:rPr>
                          <w:color w:val="FFFFFF" w:themeColor="background1"/>
                          <w:sz w:val="20"/>
                          <w:szCs w:val="20"/>
                        </w:rPr>
                        <w:t xml:space="preserve">  pass to Assessment and Intervention Service</w:t>
                      </w:r>
                    </w:p>
                  </w:txbxContent>
                </v:textbox>
              </v:rect>
            </w:pict>
          </mc:Fallback>
        </mc:AlternateContent>
      </w:r>
      <w:r w:rsidRPr="00A37D17">
        <w:rPr>
          <w:rFonts w:ascii="Verdana" w:hAnsi="Verdana"/>
          <w:b/>
          <w:noProof/>
          <w:lang w:eastAsia="en-GB"/>
        </w:rPr>
        <mc:AlternateContent>
          <mc:Choice Requires="wps">
            <w:drawing>
              <wp:anchor distT="0" distB="0" distL="114300" distR="114300" simplePos="0" relativeHeight="251780096" behindDoc="0" locked="0" layoutInCell="1" allowOverlap="1" wp14:anchorId="47568626" wp14:editId="5D65415C">
                <wp:simplePos x="0" y="0"/>
                <wp:positionH relativeFrom="column">
                  <wp:posOffset>-647700</wp:posOffset>
                </wp:positionH>
                <wp:positionV relativeFrom="paragraph">
                  <wp:posOffset>135255</wp:posOffset>
                </wp:positionV>
                <wp:extent cx="1457325" cy="914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457325" cy="914400"/>
                        </a:xfrm>
                        <a:prstGeom prst="rect">
                          <a:avLst/>
                        </a:prstGeom>
                        <a:solidFill>
                          <a:srgbClr val="4F81BD"/>
                        </a:solidFill>
                        <a:ln w="25400" cap="flat" cmpd="sng" algn="ctr">
                          <a:solidFill>
                            <a:srgbClr val="4F81BD">
                              <a:shade val="50000"/>
                            </a:srgbClr>
                          </a:solidFill>
                          <a:prstDash val="solid"/>
                        </a:ln>
                        <a:effectLst/>
                      </wps:spPr>
                      <wps:txb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Signpost or pass for Early Help Planning and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47" style="position:absolute;left:0;text-align:left;margin-left:-51pt;margin-top:10.65pt;width:114.7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" fillcolor="#4f81bd" strokecolor="#385d8a" strokeweight="2pt">
                <v:textbox>
                  <w:txbxContent>
                    <w:p w:rsidR="00820003" w:rsidRPr="009B4A79" w:rsidRDefault="00820003" w:rsidP="00A85A96">
                      <w:pPr>
                        <w:jc w:val="center"/>
                        <w:rPr>
                          <w:color w:val="FFFFFF" w:themeColor="background1"/>
                          <w:sz w:val="20"/>
                          <w:szCs w:val="20"/>
                        </w:rPr>
                      </w:pPr>
                      <w:r w:rsidRPr="009B4A79">
                        <w:rPr>
                          <w:color w:val="FFFFFF" w:themeColor="background1"/>
                          <w:sz w:val="20"/>
                          <w:szCs w:val="20"/>
                        </w:rPr>
                        <w:t>Signpost or pass for Early Help Planning and interventions</w:t>
                      </w:r>
                    </w:p>
                  </w:txbxContent>
                </v:textbox>
              </v:rect>
            </w:pict>
          </mc:Fallback>
        </mc:AlternateContent>
      </w:r>
    </w:p>
    <w:p w:rsidR="00A85A96" w:rsidRPr="00A37D17" w:rsidRDefault="00A85A96" w:rsidP="0024371C">
      <w:pPr>
        <w:spacing w:line="240" w:lineRule="auto"/>
        <w:jc w:val="both"/>
        <w:rPr>
          <w:rFonts w:ascii="Verdana" w:hAnsi="Verdana"/>
          <w:b/>
        </w:rPr>
      </w:pP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8528" behindDoc="0" locked="0" layoutInCell="1" allowOverlap="1" wp14:anchorId="4400687D" wp14:editId="5EB549FE">
                <wp:simplePos x="0" y="0"/>
                <wp:positionH relativeFrom="column">
                  <wp:posOffset>4695825</wp:posOffset>
                </wp:positionH>
                <wp:positionV relativeFrom="paragraph">
                  <wp:posOffset>87630</wp:posOffset>
                </wp:positionV>
                <wp:extent cx="371475" cy="685800"/>
                <wp:effectExtent l="0" t="0" r="66675" b="57150"/>
                <wp:wrapNone/>
                <wp:docPr id="84" name="Straight Arrow Connector 84"/>
                <wp:cNvGraphicFramePr/>
                <a:graphic xmlns:a="http://schemas.openxmlformats.org/drawingml/2006/main">
                  <a:graphicData uri="http://schemas.microsoft.com/office/word/2010/wordprocessingShape">
                    <wps:wsp>
                      <wps:cNvCnPr/>
                      <wps:spPr>
                        <a:xfrm>
                          <a:off x="0" y="0"/>
                          <a:ext cx="371475"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4" o:spid="_x0000_s1026" type="#_x0000_t32" style="position:absolute;margin-left:369.75pt;margin-top:6.9pt;width:29.25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" strokecolor="#4579b8 [3044]">
                <v:stroke endarrow="open"/>
              </v:shape>
            </w:pict>
          </mc:Fallback>
        </mc:AlternateContent>
      </w: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noProof/>
          <w:lang w:eastAsia="en-GB"/>
        </w:rPr>
      </w:pPr>
      <w:r w:rsidRPr="00A37D17">
        <w:rPr>
          <w:rFonts w:ascii="Verdana" w:hAnsi="Verdana"/>
          <w:noProof/>
          <w:lang w:eastAsia="en-GB"/>
        </w:rPr>
        <mc:AlternateContent>
          <mc:Choice Requires="wps">
            <w:drawing>
              <wp:anchor distT="0" distB="0" distL="114300" distR="114300" simplePos="0" relativeHeight="251788288" behindDoc="0" locked="0" layoutInCell="1" allowOverlap="1" wp14:anchorId="02031FB7" wp14:editId="4CE459D1">
                <wp:simplePos x="0" y="0"/>
                <wp:positionH relativeFrom="column">
                  <wp:posOffset>2475865</wp:posOffset>
                </wp:positionH>
                <wp:positionV relativeFrom="paragraph">
                  <wp:posOffset>102235</wp:posOffset>
                </wp:positionV>
                <wp:extent cx="1266825" cy="15240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26682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At week 2 a decision is taken that a full pre -birth assessment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48" style="position:absolute;left:0;text-align:left;margin-left:194.95pt;margin-top:8.05pt;width:99.75pt;height:1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" fillcolor="#4f81bd [3204]" strokecolor="#243f60 [1604]" strokeweight="2pt">
                <v:textbox>
                  <w:txbxContent>
                    <w:p w:rsidR="00820003" w:rsidRPr="008F5C24" w:rsidRDefault="00820003" w:rsidP="00A85A96">
                      <w:pPr>
                        <w:jc w:val="center"/>
                        <w:rPr>
                          <w:sz w:val="20"/>
                          <w:szCs w:val="20"/>
                        </w:rPr>
                      </w:pPr>
                      <w:r w:rsidRPr="008F5C24">
                        <w:rPr>
                          <w:sz w:val="20"/>
                          <w:szCs w:val="20"/>
                        </w:rPr>
                        <w:t>At week 2 a decision is taken that a full pre -birth assessment is not required.</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87264" behindDoc="0" locked="0" layoutInCell="1" allowOverlap="1" wp14:anchorId="6F567274" wp14:editId="6271C094">
                <wp:simplePos x="0" y="0"/>
                <wp:positionH relativeFrom="column">
                  <wp:posOffset>4191000</wp:posOffset>
                </wp:positionH>
                <wp:positionV relativeFrom="paragraph">
                  <wp:posOffset>130810</wp:posOffset>
                </wp:positionV>
                <wp:extent cx="2114550" cy="15240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2114550"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 xml:space="preserve">Allocated </w:t>
                            </w:r>
                            <w:r>
                              <w:rPr>
                                <w:sz w:val="20"/>
                                <w:szCs w:val="20"/>
                              </w:rPr>
                              <w:t>Social Worker</w:t>
                            </w:r>
                            <w:r w:rsidRPr="008F5C24">
                              <w:rPr>
                                <w:sz w:val="20"/>
                                <w:szCs w:val="20"/>
                              </w:rPr>
                              <w:t xml:space="preserve"> completes the 12 week </w:t>
                            </w:r>
                            <w:r>
                              <w:rPr>
                                <w:sz w:val="20"/>
                                <w:szCs w:val="20"/>
                              </w:rPr>
                              <w:t>P</w:t>
                            </w:r>
                            <w:r w:rsidRPr="008F5C24">
                              <w:rPr>
                                <w:sz w:val="20"/>
                                <w:szCs w:val="20"/>
                              </w:rPr>
                              <w:t>re -</w:t>
                            </w:r>
                            <w:r>
                              <w:rPr>
                                <w:sz w:val="20"/>
                                <w:szCs w:val="20"/>
                              </w:rPr>
                              <w:t>B</w:t>
                            </w:r>
                            <w:r w:rsidRPr="008F5C24">
                              <w:rPr>
                                <w:sz w:val="20"/>
                                <w:szCs w:val="20"/>
                              </w:rPr>
                              <w:t xml:space="preserve">irth </w:t>
                            </w:r>
                            <w:r>
                              <w:rPr>
                                <w:sz w:val="20"/>
                                <w:szCs w:val="20"/>
                              </w:rPr>
                              <w:t>A</w:t>
                            </w:r>
                            <w:r w:rsidRPr="008F5C24">
                              <w:rPr>
                                <w:sz w:val="20"/>
                                <w:szCs w:val="20"/>
                              </w:rPr>
                              <w:t>ssessment (following guidelines)</w:t>
                            </w:r>
                          </w:p>
                          <w:p w:rsidR="00820003" w:rsidRPr="008F5C24" w:rsidRDefault="00820003" w:rsidP="00A85A96">
                            <w:pPr>
                              <w:jc w:val="center"/>
                              <w:rPr>
                                <w:sz w:val="20"/>
                                <w:szCs w:val="20"/>
                              </w:rPr>
                            </w:pPr>
                            <w:r w:rsidRPr="008F5C24">
                              <w:rPr>
                                <w:sz w:val="20"/>
                                <w:szCs w:val="20"/>
                              </w:rPr>
                              <w:t>Assessment Completed with clear recommendations</w:t>
                            </w:r>
                          </w:p>
                          <w:p w:rsidR="00820003" w:rsidRDefault="00820003" w:rsidP="00A85A96">
                            <w:pPr>
                              <w:jc w:val="center"/>
                            </w:pPr>
                          </w:p>
                          <w:p w:rsidR="00820003" w:rsidRDefault="00820003" w:rsidP="00A85A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49" style="position:absolute;left:0;text-align:left;margin-left:330pt;margin-top:10.3pt;width:166.5pt;height:1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" fillcolor="#4f81bd [3204]" strokecolor="#243f60 [1604]" strokeweight="2pt">
                <v:textbox>
                  <w:txbxContent>
                    <w:p w:rsidR="00820003" w:rsidRPr="008F5C24" w:rsidRDefault="00820003" w:rsidP="00A85A96">
                      <w:pPr>
                        <w:jc w:val="center"/>
                        <w:rPr>
                          <w:sz w:val="20"/>
                          <w:szCs w:val="20"/>
                        </w:rPr>
                      </w:pPr>
                      <w:r w:rsidRPr="008F5C24">
                        <w:rPr>
                          <w:sz w:val="20"/>
                          <w:szCs w:val="20"/>
                        </w:rPr>
                        <w:t xml:space="preserve">Allocated </w:t>
                      </w:r>
                      <w:r>
                        <w:rPr>
                          <w:sz w:val="20"/>
                          <w:szCs w:val="20"/>
                        </w:rPr>
                        <w:t>Social Worker</w:t>
                      </w:r>
                      <w:r w:rsidRPr="008F5C24">
                        <w:rPr>
                          <w:sz w:val="20"/>
                          <w:szCs w:val="20"/>
                        </w:rPr>
                        <w:t xml:space="preserve"> completes the 12 week </w:t>
                      </w:r>
                      <w:r>
                        <w:rPr>
                          <w:sz w:val="20"/>
                          <w:szCs w:val="20"/>
                        </w:rPr>
                        <w:t>P</w:t>
                      </w:r>
                      <w:r w:rsidRPr="008F5C24">
                        <w:rPr>
                          <w:sz w:val="20"/>
                          <w:szCs w:val="20"/>
                        </w:rPr>
                        <w:t>re -</w:t>
                      </w:r>
                      <w:r>
                        <w:rPr>
                          <w:sz w:val="20"/>
                          <w:szCs w:val="20"/>
                        </w:rPr>
                        <w:t>B</w:t>
                      </w:r>
                      <w:r w:rsidRPr="008F5C24">
                        <w:rPr>
                          <w:sz w:val="20"/>
                          <w:szCs w:val="20"/>
                        </w:rPr>
                        <w:t xml:space="preserve">irth </w:t>
                      </w:r>
                      <w:r>
                        <w:rPr>
                          <w:sz w:val="20"/>
                          <w:szCs w:val="20"/>
                        </w:rPr>
                        <w:t>A</w:t>
                      </w:r>
                      <w:r w:rsidRPr="008F5C24">
                        <w:rPr>
                          <w:sz w:val="20"/>
                          <w:szCs w:val="20"/>
                        </w:rPr>
                        <w:t>ssessment (following guidelines)</w:t>
                      </w:r>
                    </w:p>
                    <w:p w:rsidR="00820003" w:rsidRPr="008F5C24" w:rsidRDefault="00820003" w:rsidP="00A85A96">
                      <w:pPr>
                        <w:jc w:val="center"/>
                        <w:rPr>
                          <w:sz w:val="20"/>
                          <w:szCs w:val="20"/>
                        </w:rPr>
                      </w:pPr>
                      <w:r w:rsidRPr="008F5C24">
                        <w:rPr>
                          <w:sz w:val="20"/>
                          <w:szCs w:val="20"/>
                        </w:rPr>
                        <w:t>Assessment Completed with clear recommendations</w:t>
                      </w:r>
                    </w:p>
                    <w:p w:rsidR="00820003" w:rsidRDefault="00820003" w:rsidP="00A85A96">
                      <w:pPr>
                        <w:jc w:val="center"/>
                      </w:pPr>
                    </w:p>
                    <w:p w:rsidR="00820003" w:rsidRDefault="00820003" w:rsidP="00A85A96"/>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90336" behindDoc="0" locked="0" layoutInCell="1" allowOverlap="1" wp14:anchorId="40F5D218" wp14:editId="3189C4E0">
                <wp:simplePos x="0" y="0"/>
                <wp:positionH relativeFrom="column">
                  <wp:posOffset>1160780</wp:posOffset>
                </wp:positionH>
                <wp:positionV relativeFrom="paragraph">
                  <wp:posOffset>102235</wp:posOffset>
                </wp:positionV>
                <wp:extent cx="914400" cy="9144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Complete CFA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50" style="position:absolute;left:0;text-align:left;margin-left:91.4pt;margin-top:8.05pt;width:1in;height:1in;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" fillcolor="#4f81bd [3204]" strokecolor="#243f60 [1604]" strokeweight="2pt">
                <v:textbox>
                  <w:txbxContent>
                    <w:p w:rsidR="00820003" w:rsidRPr="008F5C24" w:rsidRDefault="00820003" w:rsidP="00A85A96">
                      <w:pPr>
                        <w:jc w:val="center"/>
                        <w:rPr>
                          <w:sz w:val="20"/>
                          <w:szCs w:val="20"/>
                        </w:rPr>
                      </w:pPr>
                      <w:r w:rsidRPr="008F5C24">
                        <w:rPr>
                          <w:sz w:val="20"/>
                          <w:szCs w:val="20"/>
                        </w:rPr>
                        <w:t>Complete CFA</w:t>
                      </w: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89312" behindDoc="0" locked="0" layoutInCell="1" allowOverlap="1" wp14:anchorId="0D529D45" wp14:editId="35681604">
                <wp:simplePos x="0" y="0"/>
                <wp:positionH relativeFrom="column">
                  <wp:posOffset>-600075</wp:posOffset>
                </wp:positionH>
                <wp:positionV relativeFrom="paragraph">
                  <wp:posOffset>102235</wp:posOffset>
                </wp:positionV>
                <wp:extent cx="1247775" cy="16097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247775"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 xml:space="preserve">CFA identified need for services under Section 17 (Child in Need) </w:t>
                            </w:r>
                          </w:p>
                          <w:p w:rsidR="00820003" w:rsidRPr="008F5C24" w:rsidRDefault="00820003" w:rsidP="00A85A96">
                            <w:pPr>
                              <w:jc w:val="center"/>
                              <w:rPr>
                                <w:sz w:val="20"/>
                                <w:szCs w:val="20"/>
                              </w:rPr>
                            </w:pPr>
                            <w:r w:rsidRPr="008F5C24">
                              <w:rPr>
                                <w:sz w:val="20"/>
                                <w:szCs w:val="20"/>
                              </w:rPr>
                              <w:t xml:space="preserve">Child and Family Planning </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51" style="position:absolute;left:0;text-align:left;margin-left:-47.25pt;margin-top:8.05pt;width:98.25pt;height:12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" fillcolor="#4f81bd [3204]" strokecolor="#243f60 [1604]" strokeweight="2pt">
                <v:textbox>
                  <w:txbxContent>
                    <w:p w:rsidR="00820003" w:rsidRPr="008F5C24" w:rsidRDefault="00820003" w:rsidP="00A85A96">
                      <w:pPr>
                        <w:jc w:val="center"/>
                        <w:rPr>
                          <w:sz w:val="20"/>
                          <w:szCs w:val="20"/>
                        </w:rPr>
                      </w:pPr>
                      <w:r w:rsidRPr="008F5C24">
                        <w:rPr>
                          <w:sz w:val="20"/>
                          <w:szCs w:val="20"/>
                        </w:rPr>
                        <w:t xml:space="preserve">CFA identified need for services under Section 17 (Child in Need) </w:t>
                      </w:r>
                    </w:p>
                    <w:p w:rsidR="00820003" w:rsidRPr="008F5C24" w:rsidRDefault="00820003" w:rsidP="00A85A96">
                      <w:pPr>
                        <w:jc w:val="center"/>
                        <w:rPr>
                          <w:sz w:val="20"/>
                          <w:szCs w:val="20"/>
                        </w:rPr>
                      </w:pPr>
                      <w:r w:rsidRPr="008F5C24">
                        <w:rPr>
                          <w:sz w:val="20"/>
                          <w:szCs w:val="20"/>
                        </w:rPr>
                        <w:t xml:space="preserve">Child and Family Planning </w:t>
                      </w:r>
                    </w:p>
                    <w:p w:rsidR="00820003" w:rsidRDefault="00820003" w:rsidP="00A85A96">
                      <w:pPr>
                        <w:jc w:val="center"/>
                      </w:pPr>
                    </w:p>
                  </w:txbxContent>
                </v:textbox>
              </v:rect>
            </w:pict>
          </mc:Fallback>
        </mc:AlternateContent>
      </w:r>
    </w:p>
    <w:p w:rsidR="00A85A96" w:rsidRPr="00A37D17" w:rsidRDefault="008F5C24"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807744" behindDoc="0" locked="0" layoutInCell="1" allowOverlap="1" wp14:anchorId="1DC22A68" wp14:editId="3CE18C28">
                <wp:simplePos x="0" y="0"/>
                <wp:positionH relativeFrom="column">
                  <wp:posOffset>676275</wp:posOffset>
                </wp:positionH>
                <wp:positionV relativeFrom="paragraph">
                  <wp:posOffset>282575</wp:posOffset>
                </wp:positionV>
                <wp:extent cx="704850" cy="9525"/>
                <wp:effectExtent l="38100" t="76200" r="0" b="104775"/>
                <wp:wrapNone/>
                <wp:docPr id="89" name="Straight Arrow Connector 89"/>
                <wp:cNvGraphicFramePr/>
                <a:graphic xmlns:a="http://schemas.openxmlformats.org/drawingml/2006/main">
                  <a:graphicData uri="http://schemas.microsoft.com/office/word/2010/wordprocessingShape">
                    <wps:wsp>
                      <wps:cNvCnPr/>
                      <wps:spPr>
                        <a:xfrm flipH="1">
                          <a:off x="0" y="0"/>
                          <a:ext cx="7048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53.25pt;margin-top:22.25pt;width:55.5pt;height:.7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" strokecolor="#4579b8 [3044]">
                <v:stroke endarrow="open"/>
              </v:shape>
            </w:pict>
          </mc:Fallback>
        </mc:AlternateContent>
      </w:r>
      <w:r w:rsidR="00A85A96" w:rsidRPr="00A37D17">
        <w:rPr>
          <w:rFonts w:ascii="Verdana" w:hAnsi="Verdana"/>
          <w:noProof/>
          <w:lang w:eastAsia="en-GB"/>
        </w:rPr>
        <mc:AlternateContent>
          <mc:Choice Requires="wps">
            <w:drawing>
              <wp:anchor distT="0" distB="0" distL="114300" distR="114300" simplePos="0" relativeHeight="251800576" behindDoc="0" locked="0" layoutInCell="1" allowOverlap="1" wp14:anchorId="33CAB319" wp14:editId="02459463">
                <wp:simplePos x="0" y="0"/>
                <wp:positionH relativeFrom="column">
                  <wp:posOffset>3743325</wp:posOffset>
                </wp:positionH>
                <wp:positionV relativeFrom="paragraph">
                  <wp:posOffset>301625</wp:posOffset>
                </wp:positionV>
                <wp:extent cx="504825" cy="0"/>
                <wp:effectExtent l="38100" t="76200" r="0" b="114300"/>
                <wp:wrapNone/>
                <wp:docPr id="91" name="Straight Arrow Connector 91"/>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94.75pt;margin-top:23.75pt;width:39.75pt;height:0;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" strokecolor="#4579b8 [3044]">
                <v:stroke endarrow="open"/>
              </v:shape>
            </w:pict>
          </mc:Fallback>
        </mc:AlternateContent>
      </w:r>
      <w:r w:rsidR="00A85A96" w:rsidRPr="00A37D17">
        <w:rPr>
          <w:rFonts w:ascii="Verdana" w:hAnsi="Verdana"/>
          <w:noProof/>
          <w:lang w:eastAsia="en-GB"/>
        </w:rPr>
        <mc:AlternateContent>
          <mc:Choice Requires="wps">
            <w:drawing>
              <wp:anchor distT="0" distB="0" distL="114300" distR="114300" simplePos="0" relativeHeight="251801600" behindDoc="0" locked="0" layoutInCell="1" allowOverlap="1" wp14:anchorId="425A4653" wp14:editId="1C48A603">
                <wp:simplePos x="0" y="0"/>
                <wp:positionH relativeFrom="column">
                  <wp:posOffset>2076450</wp:posOffset>
                </wp:positionH>
                <wp:positionV relativeFrom="paragraph">
                  <wp:posOffset>292100</wp:posOffset>
                </wp:positionV>
                <wp:extent cx="590550" cy="0"/>
                <wp:effectExtent l="38100" t="76200" r="0" b="114300"/>
                <wp:wrapNone/>
                <wp:docPr id="90" name="Straight Arrow Connector 90"/>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163.5pt;margin-top:23pt;width:46.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" strokecolor="#4579b8 [3044]">
                <v:stroke endarrow="open"/>
              </v:shape>
            </w:pict>
          </mc:Fallback>
        </mc:AlternateContent>
      </w:r>
    </w:p>
    <w:p w:rsidR="00A85A96" w:rsidRPr="00A37D17" w:rsidRDefault="00A85A96" w:rsidP="0024371C">
      <w:pPr>
        <w:tabs>
          <w:tab w:val="left" w:pos="6045"/>
        </w:tabs>
        <w:spacing w:line="240" w:lineRule="auto"/>
        <w:jc w:val="both"/>
        <w:rPr>
          <w:rFonts w:ascii="Verdana" w:hAnsi="Verdana"/>
        </w:rPr>
      </w:pPr>
      <w:r w:rsidRPr="00A37D17">
        <w:rPr>
          <w:rFonts w:ascii="Verdana" w:hAnsi="Verdana"/>
        </w:rPr>
        <w:tab/>
      </w:r>
    </w:p>
    <w:p w:rsidR="00A85A96" w:rsidRPr="00A37D17" w:rsidRDefault="00A85A96" w:rsidP="0024371C">
      <w:pPr>
        <w:tabs>
          <w:tab w:val="left" w:pos="2670"/>
        </w:tabs>
        <w:spacing w:line="240" w:lineRule="auto"/>
        <w:jc w:val="both"/>
        <w:rPr>
          <w:rFonts w:ascii="Verdana" w:hAnsi="Verdana"/>
        </w:rPr>
      </w:pPr>
      <w:r w:rsidRPr="00A37D17">
        <w:rPr>
          <w:rFonts w:ascii="Verdana" w:hAnsi="Verdana"/>
        </w:rPr>
        <w:tab/>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9552" behindDoc="0" locked="0" layoutInCell="1" allowOverlap="1" wp14:anchorId="0633FCC2" wp14:editId="13745FE4">
                <wp:simplePos x="0" y="0"/>
                <wp:positionH relativeFrom="column">
                  <wp:posOffset>5438140</wp:posOffset>
                </wp:positionH>
                <wp:positionV relativeFrom="paragraph">
                  <wp:posOffset>278130</wp:posOffset>
                </wp:positionV>
                <wp:extent cx="635" cy="619125"/>
                <wp:effectExtent l="95250" t="0" r="75565" b="47625"/>
                <wp:wrapNone/>
                <wp:docPr id="94" name="Straight Arrow Connector 94"/>
                <wp:cNvGraphicFramePr/>
                <a:graphic xmlns:a="http://schemas.openxmlformats.org/drawingml/2006/main">
                  <a:graphicData uri="http://schemas.microsoft.com/office/word/2010/wordprocessingShape">
                    <wps:wsp>
                      <wps:cNvCnPr/>
                      <wps:spPr>
                        <a:xfrm>
                          <a:off x="0" y="0"/>
                          <a:ext cx="635"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428.2pt;margin-top:21.9pt;width:.05pt;height:4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804672" behindDoc="0" locked="0" layoutInCell="1" allowOverlap="1" wp14:anchorId="728F7741" wp14:editId="04DEF91F">
                <wp:simplePos x="0" y="0"/>
                <wp:positionH relativeFrom="column">
                  <wp:posOffset>3467100</wp:posOffset>
                </wp:positionH>
                <wp:positionV relativeFrom="paragraph">
                  <wp:posOffset>211455</wp:posOffset>
                </wp:positionV>
                <wp:extent cx="1476375" cy="1133475"/>
                <wp:effectExtent l="38100" t="0" r="28575" b="47625"/>
                <wp:wrapNone/>
                <wp:docPr id="93" name="Straight Arrow Connector 93"/>
                <wp:cNvGraphicFramePr/>
                <a:graphic xmlns:a="http://schemas.openxmlformats.org/drawingml/2006/main">
                  <a:graphicData uri="http://schemas.microsoft.com/office/word/2010/wordprocessingShape">
                    <wps:wsp>
                      <wps:cNvCnPr/>
                      <wps:spPr>
                        <a:xfrm flipH="1">
                          <a:off x="0" y="0"/>
                          <a:ext cx="1476375"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273pt;margin-top:16.65pt;width:116.25pt;height:89.2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802624" behindDoc="0" locked="0" layoutInCell="1" allowOverlap="1" wp14:anchorId="7907BB27" wp14:editId="38A3BD68">
                <wp:simplePos x="0" y="0"/>
                <wp:positionH relativeFrom="column">
                  <wp:posOffset>2171065</wp:posOffset>
                </wp:positionH>
                <wp:positionV relativeFrom="paragraph">
                  <wp:posOffset>211455</wp:posOffset>
                </wp:positionV>
                <wp:extent cx="2591435" cy="1133475"/>
                <wp:effectExtent l="38100" t="0" r="18415" b="66675"/>
                <wp:wrapNone/>
                <wp:docPr id="92" name="Straight Arrow Connector 92"/>
                <wp:cNvGraphicFramePr/>
                <a:graphic xmlns:a="http://schemas.openxmlformats.org/drawingml/2006/main">
                  <a:graphicData uri="http://schemas.microsoft.com/office/word/2010/wordprocessingShape">
                    <wps:wsp>
                      <wps:cNvCnPr/>
                      <wps:spPr>
                        <a:xfrm flipH="1">
                          <a:off x="0" y="0"/>
                          <a:ext cx="2591435"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170.95pt;margin-top:16.65pt;width:204.05pt;height:89.2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" strokecolor="#4579b8 [3044]">
                <v:stroke endarrow="open"/>
              </v:shape>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7504" behindDoc="0" locked="0" layoutInCell="1" allowOverlap="1" wp14:anchorId="08EEF5C0" wp14:editId="5256816B">
                <wp:simplePos x="0" y="0"/>
                <wp:positionH relativeFrom="column">
                  <wp:posOffset>-76200</wp:posOffset>
                </wp:positionH>
                <wp:positionV relativeFrom="paragraph">
                  <wp:posOffset>12700</wp:posOffset>
                </wp:positionV>
                <wp:extent cx="0" cy="561975"/>
                <wp:effectExtent l="95250" t="0" r="57150" b="66675"/>
                <wp:wrapNone/>
                <wp:docPr id="95" name="Straight Arrow Connector 95"/>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6pt;margin-top:1pt;width:0;height:4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" strokecolor="#4579b8 [3044]">
                <v:stroke endarrow="open"/>
              </v:shape>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1360" behindDoc="0" locked="0" layoutInCell="1" allowOverlap="1" wp14:anchorId="45F40B90" wp14:editId="3E6C6BF4">
                <wp:simplePos x="0" y="0"/>
                <wp:positionH relativeFrom="column">
                  <wp:posOffset>-685800</wp:posOffset>
                </wp:positionH>
                <wp:positionV relativeFrom="paragraph">
                  <wp:posOffset>283210</wp:posOffset>
                </wp:positionV>
                <wp:extent cx="1352550" cy="11811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35255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No further action required</w:t>
                            </w:r>
                          </w:p>
                          <w:p w:rsidR="00820003" w:rsidRPr="008F5C24" w:rsidRDefault="00820003" w:rsidP="00A85A96">
                            <w:pPr>
                              <w:jc w:val="center"/>
                              <w:rPr>
                                <w:sz w:val="20"/>
                                <w:szCs w:val="20"/>
                              </w:rPr>
                            </w:pPr>
                            <w:r w:rsidRPr="008F5C24">
                              <w:rPr>
                                <w:sz w:val="20"/>
                                <w:szCs w:val="20"/>
                              </w:rPr>
                              <w:t xml:space="preserve">Closure or pass to Early Help </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52" style="position:absolute;left:0;text-align:left;margin-left:-54pt;margin-top:22.3pt;width:106.5pt;height:9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" fillcolor="#4f81bd [3204]" strokecolor="#243f60 [1604]" strokeweight="2pt">
                <v:textbox>
                  <w:txbxContent>
                    <w:p w:rsidR="00820003" w:rsidRPr="008F5C24" w:rsidRDefault="00820003" w:rsidP="00A85A96">
                      <w:pPr>
                        <w:jc w:val="center"/>
                        <w:rPr>
                          <w:sz w:val="20"/>
                          <w:szCs w:val="20"/>
                        </w:rPr>
                      </w:pPr>
                      <w:r w:rsidRPr="008F5C24">
                        <w:rPr>
                          <w:sz w:val="20"/>
                          <w:szCs w:val="20"/>
                        </w:rPr>
                        <w:t>No further action required</w:t>
                      </w:r>
                    </w:p>
                    <w:p w:rsidR="00820003" w:rsidRPr="008F5C24" w:rsidRDefault="00820003" w:rsidP="00A85A96">
                      <w:pPr>
                        <w:jc w:val="center"/>
                        <w:rPr>
                          <w:sz w:val="20"/>
                          <w:szCs w:val="20"/>
                        </w:rPr>
                      </w:pPr>
                      <w:r w:rsidRPr="008F5C24">
                        <w:rPr>
                          <w:sz w:val="20"/>
                          <w:szCs w:val="20"/>
                        </w:rPr>
                        <w:t xml:space="preserve">Closure or pass to Early Help </w:t>
                      </w:r>
                    </w:p>
                    <w:p w:rsidR="00820003" w:rsidRDefault="00820003" w:rsidP="00A85A96">
                      <w:pPr>
                        <w:jc w:val="center"/>
                      </w:pP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94432" behindDoc="0" locked="0" layoutInCell="1" allowOverlap="1" wp14:anchorId="607644E8" wp14:editId="343E6D3F">
                <wp:simplePos x="0" y="0"/>
                <wp:positionH relativeFrom="column">
                  <wp:posOffset>4943475</wp:posOffset>
                </wp:positionH>
                <wp:positionV relativeFrom="paragraph">
                  <wp:posOffset>216535</wp:posOffset>
                </wp:positionV>
                <wp:extent cx="1390650" cy="48577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3906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Default="00820003" w:rsidP="00A85A96">
                            <w:pPr>
                              <w:jc w:val="center"/>
                            </w:pPr>
                            <w:r>
                              <w:t>Gateway/ Legal Planning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53" style="position:absolute;left:0;text-align:left;margin-left:389.25pt;margin-top:17.05pt;width:109.5pt;height:3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" fillcolor="#4f81bd [3204]" strokecolor="#243f60 [1604]" strokeweight="2pt">
                <v:textbox>
                  <w:txbxContent>
                    <w:p w:rsidR="00820003" w:rsidRDefault="00820003" w:rsidP="00A85A96">
                      <w:pPr>
                        <w:jc w:val="center"/>
                      </w:pPr>
                      <w:r>
                        <w:t>Gateway/ Legal Planning Meeting</w:t>
                      </w:r>
                    </w:p>
                  </w:txbxContent>
                </v:textbox>
              </v:rect>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806720" behindDoc="0" locked="0" layoutInCell="1" allowOverlap="1" wp14:anchorId="2D16A6A3" wp14:editId="5903779B">
                <wp:simplePos x="0" y="0"/>
                <wp:positionH relativeFrom="column">
                  <wp:posOffset>4762500</wp:posOffset>
                </wp:positionH>
                <wp:positionV relativeFrom="paragraph">
                  <wp:posOffset>196850</wp:posOffset>
                </wp:positionV>
                <wp:extent cx="675640" cy="504825"/>
                <wp:effectExtent l="38100" t="0" r="29210" b="47625"/>
                <wp:wrapNone/>
                <wp:docPr id="99" name="Straight Arrow Connector 99"/>
                <wp:cNvGraphicFramePr/>
                <a:graphic xmlns:a="http://schemas.openxmlformats.org/drawingml/2006/main">
                  <a:graphicData uri="http://schemas.microsoft.com/office/word/2010/wordprocessingShape">
                    <wps:wsp>
                      <wps:cNvCnPr/>
                      <wps:spPr>
                        <a:xfrm flipH="1">
                          <a:off x="0" y="0"/>
                          <a:ext cx="67564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375pt;margin-top:15.5pt;width:53.2pt;height:39.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805696" behindDoc="0" locked="0" layoutInCell="1" allowOverlap="1" wp14:anchorId="75105E94" wp14:editId="10095BD7">
                <wp:simplePos x="0" y="0"/>
                <wp:positionH relativeFrom="column">
                  <wp:posOffset>5743575</wp:posOffset>
                </wp:positionH>
                <wp:positionV relativeFrom="paragraph">
                  <wp:posOffset>254000</wp:posOffset>
                </wp:positionV>
                <wp:extent cx="323850" cy="476250"/>
                <wp:effectExtent l="0" t="0" r="76200" b="57150"/>
                <wp:wrapNone/>
                <wp:docPr id="98" name="Straight Arrow Connector 98"/>
                <wp:cNvGraphicFramePr/>
                <a:graphic xmlns:a="http://schemas.openxmlformats.org/drawingml/2006/main">
                  <a:graphicData uri="http://schemas.microsoft.com/office/word/2010/wordprocessingShape">
                    <wps:wsp>
                      <wps:cNvCnPr/>
                      <wps:spPr>
                        <a:xfrm>
                          <a:off x="0" y="0"/>
                          <a:ext cx="3238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452.25pt;margin-top:20pt;width:25.5pt;height: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" strokecolor="#4579b8 [3044]">
                <v:stroke endarrow="open"/>
              </v:shape>
            </w:pict>
          </mc:Fallback>
        </mc:AlternateContent>
      </w:r>
    </w:p>
    <w:p w:rsidR="00A85A96" w:rsidRPr="00A37D17" w:rsidRDefault="00A85A96" w:rsidP="0024371C">
      <w:pPr>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3408" behindDoc="0" locked="0" layoutInCell="1" allowOverlap="1" wp14:anchorId="0C508BC3" wp14:editId="090E658D">
                <wp:simplePos x="0" y="0"/>
                <wp:positionH relativeFrom="column">
                  <wp:posOffset>2828925</wp:posOffset>
                </wp:positionH>
                <wp:positionV relativeFrom="paragraph">
                  <wp:posOffset>105410</wp:posOffset>
                </wp:positionV>
                <wp:extent cx="914400" cy="9144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Convene an ICPC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54" style="position:absolute;left:0;text-align:left;margin-left:222.75pt;margin-top:8.3pt;width:1in;height:1in;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" fillcolor="#4f81bd [3204]" strokecolor="#243f60 [1604]" strokeweight="2pt">
                <v:textbox>
                  <w:txbxContent>
                    <w:p w:rsidR="00820003" w:rsidRPr="008F5C24" w:rsidRDefault="00820003" w:rsidP="00A85A96">
                      <w:pPr>
                        <w:jc w:val="center"/>
                        <w:rPr>
                          <w:sz w:val="20"/>
                          <w:szCs w:val="20"/>
                        </w:rPr>
                      </w:pPr>
                      <w:r w:rsidRPr="008F5C24">
                        <w:rPr>
                          <w:sz w:val="20"/>
                          <w:szCs w:val="20"/>
                        </w:rPr>
                        <w:t xml:space="preserve">Convene an </w:t>
                      </w:r>
                      <w:proofErr w:type="spellStart"/>
                      <w:r w:rsidRPr="008F5C24">
                        <w:rPr>
                          <w:sz w:val="20"/>
                          <w:szCs w:val="20"/>
                        </w:rPr>
                        <w:t>ICPC</w:t>
                      </w:r>
                      <w:proofErr w:type="spellEnd"/>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792384" behindDoc="0" locked="0" layoutInCell="1" allowOverlap="1" wp14:anchorId="085A7E0F" wp14:editId="12A2C2E5">
                <wp:simplePos x="0" y="0"/>
                <wp:positionH relativeFrom="column">
                  <wp:posOffset>1457325</wp:posOffset>
                </wp:positionH>
                <wp:positionV relativeFrom="paragraph">
                  <wp:posOffset>105410</wp:posOffset>
                </wp:positionV>
                <wp:extent cx="914400" cy="14192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914400"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Child and Family Planning under Section 17 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1" o:spid="_x0000_s1055" style="position:absolute;left:0;text-align:left;margin-left:114.75pt;margin-top:8.3pt;width:1in;height:111.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" fillcolor="#4f81bd [3204]" strokecolor="#243f60 [1604]" strokeweight="2pt">
                <v:textbox>
                  <w:txbxContent>
                    <w:p w:rsidR="00820003" w:rsidRPr="008F5C24" w:rsidRDefault="00820003" w:rsidP="00A85A96">
                      <w:pPr>
                        <w:jc w:val="center"/>
                        <w:rPr>
                          <w:sz w:val="20"/>
                          <w:szCs w:val="20"/>
                        </w:rPr>
                      </w:pPr>
                      <w:proofErr w:type="gramStart"/>
                      <w:r w:rsidRPr="008F5C24">
                        <w:rPr>
                          <w:sz w:val="20"/>
                          <w:szCs w:val="20"/>
                        </w:rPr>
                        <w:t xml:space="preserve">Child and Family Planning under Section 17 </w:t>
                      </w:r>
                      <w:proofErr w:type="spellStart"/>
                      <w:r w:rsidRPr="008F5C24">
                        <w:rPr>
                          <w:sz w:val="20"/>
                          <w:szCs w:val="20"/>
                        </w:rPr>
                        <w:t>CIN</w:t>
                      </w:r>
                      <w:proofErr w:type="spellEnd"/>
                      <w:r w:rsidRPr="008F5C24">
                        <w:rPr>
                          <w:sz w:val="20"/>
                          <w:szCs w:val="20"/>
                        </w:rPr>
                        <w:t>.</w:t>
                      </w:r>
                      <w:proofErr w:type="gramEnd"/>
                    </w:p>
                  </w:txbxContent>
                </v:textbox>
              </v:rect>
            </w:pict>
          </mc:Fallback>
        </mc:AlternateContent>
      </w:r>
    </w:p>
    <w:p w:rsidR="00A85A96" w:rsidRPr="00A37D17" w:rsidRDefault="00A85A96" w:rsidP="0024371C">
      <w:pPr>
        <w:tabs>
          <w:tab w:val="left" w:pos="2610"/>
          <w:tab w:val="left" w:pos="7275"/>
        </w:tabs>
        <w:spacing w:line="240" w:lineRule="auto"/>
        <w:jc w:val="both"/>
        <w:rPr>
          <w:rFonts w:ascii="Verdana" w:hAnsi="Verdana"/>
        </w:rPr>
      </w:pPr>
      <w:r w:rsidRPr="00A37D17">
        <w:rPr>
          <w:rFonts w:ascii="Verdana" w:hAnsi="Verdana"/>
          <w:noProof/>
          <w:lang w:eastAsia="en-GB"/>
        </w:rPr>
        <mc:AlternateContent>
          <mc:Choice Requires="wps">
            <w:drawing>
              <wp:anchor distT="0" distB="0" distL="114300" distR="114300" simplePos="0" relativeHeight="251795456" behindDoc="0" locked="0" layoutInCell="1" allowOverlap="1" wp14:anchorId="37E5ED87" wp14:editId="0AD63557">
                <wp:simplePos x="0" y="0"/>
                <wp:positionH relativeFrom="column">
                  <wp:posOffset>4134678</wp:posOffset>
                </wp:positionH>
                <wp:positionV relativeFrom="paragraph">
                  <wp:posOffset>85725</wp:posOffset>
                </wp:positionV>
                <wp:extent cx="914400" cy="1552658"/>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914400" cy="15526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Agreement to follow PLO process and hold a MBP and convene an ICPC</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2" o:spid="_x0000_s1056" style="position:absolute;left:0;text-align:left;margin-left:325.55pt;margin-top:6.75pt;width:1in;height:122.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" fillcolor="#4f81bd [3204]" strokecolor="#243f60 [1604]" strokeweight="2pt">
                <v:textbox>
                  <w:txbxContent>
                    <w:p w:rsidR="00820003" w:rsidRPr="008F5C24" w:rsidRDefault="00820003" w:rsidP="00A85A96">
                      <w:pPr>
                        <w:jc w:val="center"/>
                        <w:rPr>
                          <w:sz w:val="20"/>
                          <w:szCs w:val="20"/>
                        </w:rPr>
                      </w:pPr>
                      <w:r w:rsidRPr="008F5C24">
                        <w:rPr>
                          <w:sz w:val="20"/>
                          <w:szCs w:val="20"/>
                        </w:rPr>
                        <w:t xml:space="preserve">Agreement to follow PLO process and hold a </w:t>
                      </w:r>
                      <w:proofErr w:type="spellStart"/>
                      <w:r w:rsidRPr="008F5C24">
                        <w:rPr>
                          <w:sz w:val="20"/>
                          <w:szCs w:val="20"/>
                        </w:rPr>
                        <w:t>MBP</w:t>
                      </w:r>
                      <w:proofErr w:type="spellEnd"/>
                      <w:r w:rsidRPr="008F5C24">
                        <w:rPr>
                          <w:sz w:val="20"/>
                          <w:szCs w:val="20"/>
                        </w:rPr>
                        <w:t xml:space="preserve"> and convene an </w:t>
                      </w:r>
                      <w:proofErr w:type="spellStart"/>
                      <w:r w:rsidRPr="008F5C24">
                        <w:rPr>
                          <w:sz w:val="20"/>
                          <w:szCs w:val="20"/>
                        </w:rPr>
                        <w:t>ICPC</w:t>
                      </w:r>
                      <w:proofErr w:type="spellEnd"/>
                    </w:p>
                    <w:p w:rsidR="00820003" w:rsidRDefault="00820003" w:rsidP="00A85A96">
                      <w:pPr>
                        <w:jc w:val="center"/>
                      </w:pPr>
                    </w:p>
                  </w:txbxContent>
                </v:textbox>
              </v:rect>
            </w:pict>
          </mc:Fallback>
        </mc:AlternateContent>
      </w:r>
      <w:r w:rsidRPr="00A37D17">
        <w:rPr>
          <w:rFonts w:ascii="Verdana" w:hAnsi="Verdana"/>
          <w:noProof/>
          <w:lang w:eastAsia="en-GB"/>
        </w:rPr>
        <mc:AlternateContent>
          <mc:Choice Requires="wps">
            <w:drawing>
              <wp:anchor distT="0" distB="0" distL="114300" distR="114300" simplePos="0" relativeHeight="251803648" behindDoc="0" locked="0" layoutInCell="1" allowOverlap="1" wp14:anchorId="56C90BF1" wp14:editId="79DC055F">
                <wp:simplePos x="0" y="0"/>
                <wp:positionH relativeFrom="column">
                  <wp:posOffset>666750</wp:posOffset>
                </wp:positionH>
                <wp:positionV relativeFrom="paragraph">
                  <wp:posOffset>88265</wp:posOffset>
                </wp:positionV>
                <wp:extent cx="742950" cy="0"/>
                <wp:effectExtent l="38100" t="76200" r="0" b="114300"/>
                <wp:wrapNone/>
                <wp:docPr id="103" name="Straight Arrow Connector 103"/>
                <wp:cNvGraphicFramePr/>
                <a:graphic xmlns:a="http://schemas.openxmlformats.org/drawingml/2006/main">
                  <a:graphicData uri="http://schemas.microsoft.com/office/word/2010/wordprocessingShape">
                    <wps:wsp>
                      <wps:cNvCnPr/>
                      <wps:spPr>
                        <a:xfrm flipH="1">
                          <a:off x="0" y="0"/>
                          <a:ext cx="742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52.5pt;margin-top:6.95pt;width:58.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" strokecolor="#4579b8 [3044]">
                <v:stroke endarrow="open"/>
              </v:shape>
            </w:pict>
          </mc:Fallback>
        </mc:AlternateContent>
      </w:r>
      <w:r w:rsidRPr="00A37D17">
        <w:rPr>
          <w:rFonts w:ascii="Verdana" w:hAnsi="Verdana"/>
          <w:noProof/>
          <w:lang w:eastAsia="en-GB"/>
        </w:rPr>
        <mc:AlternateContent>
          <mc:Choice Requires="wps">
            <w:drawing>
              <wp:anchor distT="0" distB="0" distL="114300" distR="114300" simplePos="0" relativeHeight="251796480" behindDoc="0" locked="0" layoutInCell="1" allowOverlap="1" wp14:anchorId="08C71223" wp14:editId="580F8FAC">
                <wp:simplePos x="0" y="0"/>
                <wp:positionH relativeFrom="column">
                  <wp:posOffset>5257800</wp:posOffset>
                </wp:positionH>
                <wp:positionV relativeFrom="paragraph">
                  <wp:posOffset>135890</wp:posOffset>
                </wp:positionV>
                <wp:extent cx="1247775" cy="150495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1247775"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003" w:rsidRPr="008F5C24" w:rsidRDefault="00820003" w:rsidP="00A85A96">
                            <w:pPr>
                              <w:jc w:val="center"/>
                              <w:rPr>
                                <w:sz w:val="20"/>
                                <w:szCs w:val="20"/>
                              </w:rPr>
                            </w:pPr>
                            <w:r w:rsidRPr="008F5C24">
                              <w:rPr>
                                <w:sz w:val="20"/>
                                <w:szCs w:val="20"/>
                              </w:rPr>
                              <w:t>Agreement to issue care proceedings</w:t>
                            </w:r>
                          </w:p>
                          <w:p w:rsidR="00820003" w:rsidRPr="008F5C24" w:rsidRDefault="00820003" w:rsidP="00A85A96">
                            <w:pPr>
                              <w:jc w:val="center"/>
                              <w:rPr>
                                <w:sz w:val="20"/>
                                <w:szCs w:val="20"/>
                              </w:rPr>
                            </w:pPr>
                            <w:r w:rsidRPr="008F5C24">
                              <w:rPr>
                                <w:sz w:val="20"/>
                                <w:szCs w:val="20"/>
                              </w:rPr>
                              <w:t>Transfers to CLA at the first ICO Hearing</w:t>
                            </w:r>
                          </w:p>
                          <w:p w:rsidR="00820003" w:rsidRDefault="00820003" w:rsidP="00A85A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57" style="position:absolute;left:0;text-align:left;margin-left:414pt;margin-top:10.7pt;width:98.25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" fillcolor="#4f81bd [3204]" strokecolor="#243f60 [1604]" strokeweight="2pt">
                <v:textbox>
                  <w:txbxContent>
                    <w:p w:rsidR="00820003" w:rsidRPr="008F5C24" w:rsidRDefault="00820003" w:rsidP="00A85A96">
                      <w:pPr>
                        <w:jc w:val="center"/>
                        <w:rPr>
                          <w:sz w:val="20"/>
                          <w:szCs w:val="20"/>
                        </w:rPr>
                      </w:pPr>
                      <w:r w:rsidRPr="008F5C24">
                        <w:rPr>
                          <w:sz w:val="20"/>
                          <w:szCs w:val="20"/>
                        </w:rPr>
                        <w:t>Agreement to issue care proceedings</w:t>
                      </w:r>
                    </w:p>
                    <w:p w:rsidR="00820003" w:rsidRPr="008F5C24" w:rsidRDefault="00820003" w:rsidP="00A85A96">
                      <w:pPr>
                        <w:jc w:val="center"/>
                        <w:rPr>
                          <w:sz w:val="20"/>
                          <w:szCs w:val="20"/>
                        </w:rPr>
                      </w:pPr>
                      <w:r w:rsidRPr="008F5C24">
                        <w:rPr>
                          <w:sz w:val="20"/>
                          <w:szCs w:val="20"/>
                        </w:rPr>
                        <w:t xml:space="preserve">Transfers to </w:t>
                      </w:r>
                      <w:proofErr w:type="spellStart"/>
                      <w:r w:rsidRPr="008F5C24">
                        <w:rPr>
                          <w:sz w:val="20"/>
                          <w:szCs w:val="20"/>
                        </w:rPr>
                        <w:t>CLA</w:t>
                      </w:r>
                      <w:proofErr w:type="spellEnd"/>
                      <w:r w:rsidRPr="008F5C24">
                        <w:rPr>
                          <w:sz w:val="20"/>
                          <w:szCs w:val="20"/>
                        </w:rPr>
                        <w:t xml:space="preserve"> at the first </w:t>
                      </w:r>
                      <w:proofErr w:type="spellStart"/>
                      <w:r w:rsidRPr="008F5C24">
                        <w:rPr>
                          <w:sz w:val="20"/>
                          <w:szCs w:val="20"/>
                        </w:rPr>
                        <w:t>ICO</w:t>
                      </w:r>
                      <w:proofErr w:type="spellEnd"/>
                      <w:r w:rsidRPr="008F5C24">
                        <w:rPr>
                          <w:sz w:val="20"/>
                          <w:szCs w:val="20"/>
                        </w:rPr>
                        <w:t xml:space="preserve"> Hearing</w:t>
                      </w:r>
                    </w:p>
                    <w:p w:rsidR="00820003" w:rsidRDefault="00820003" w:rsidP="00A85A96">
                      <w:pPr>
                        <w:jc w:val="center"/>
                      </w:pPr>
                    </w:p>
                  </w:txbxContent>
                </v:textbox>
              </v:rect>
            </w:pict>
          </mc:Fallback>
        </mc:AlternateContent>
      </w:r>
      <w:r w:rsidRPr="00A37D17">
        <w:rPr>
          <w:rFonts w:ascii="Verdana" w:hAnsi="Verdana"/>
        </w:rPr>
        <w:tab/>
      </w:r>
      <w:r w:rsidRPr="00A37D17">
        <w:rPr>
          <w:rFonts w:ascii="Verdana" w:hAnsi="Verdana"/>
        </w:rPr>
        <w:tab/>
      </w:r>
    </w:p>
    <w:p w:rsidR="00A85A96" w:rsidRPr="00A37D17" w:rsidRDefault="00A85A96" w:rsidP="0024371C">
      <w:pPr>
        <w:tabs>
          <w:tab w:val="left" w:pos="5010"/>
          <w:tab w:val="right" w:pos="9026"/>
        </w:tabs>
        <w:spacing w:line="240" w:lineRule="auto"/>
        <w:jc w:val="both"/>
        <w:rPr>
          <w:rFonts w:ascii="Verdana" w:hAnsi="Verdana"/>
        </w:rPr>
      </w:pPr>
      <w:r w:rsidRPr="00A37D17">
        <w:rPr>
          <w:rFonts w:ascii="Verdana" w:hAnsi="Verdana"/>
        </w:rPr>
        <w:tab/>
      </w:r>
      <w:r w:rsidRPr="00A37D17">
        <w:rPr>
          <w:rFonts w:ascii="Verdana" w:hAnsi="Verdana"/>
        </w:rPr>
        <w:tab/>
      </w: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rPr>
      </w:pPr>
    </w:p>
    <w:p w:rsidR="00A85A96" w:rsidRPr="00A37D17" w:rsidRDefault="00A85A96" w:rsidP="0024371C">
      <w:pPr>
        <w:spacing w:line="240" w:lineRule="auto"/>
        <w:jc w:val="both"/>
        <w:rPr>
          <w:rFonts w:ascii="Verdana" w:hAnsi="Verdana"/>
          <w:b/>
        </w:rPr>
      </w:pPr>
    </w:p>
    <w:p w:rsidR="00A85A96" w:rsidRPr="00A37D17" w:rsidRDefault="00A85A96" w:rsidP="0024371C">
      <w:pPr>
        <w:spacing w:line="240" w:lineRule="auto"/>
        <w:jc w:val="both"/>
        <w:rPr>
          <w:rFonts w:ascii="Verdana" w:hAnsi="Verdana"/>
        </w:rPr>
      </w:pPr>
    </w:p>
    <w:p w:rsidR="00FF4733" w:rsidRDefault="00FF4733" w:rsidP="0024371C">
      <w:pPr>
        <w:spacing w:line="240" w:lineRule="auto"/>
        <w:jc w:val="both"/>
        <w:rPr>
          <w:rFonts w:ascii="Verdana" w:hAnsi="Verdana"/>
          <w:b/>
        </w:rPr>
      </w:pPr>
    </w:p>
    <w:p w:rsidR="00FF4733" w:rsidRDefault="00FF4733" w:rsidP="0024371C">
      <w:pPr>
        <w:spacing w:line="240" w:lineRule="auto"/>
        <w:jc w:val="both"/>
        <w:rPr>
          <w:rFonts w:ascii="Verdana" w:hAnsi="Verdana"/>
          <w:b/>
        </w:rPr>
      </w:pPr>
    </w:p>
    <w:p w:rsidR="00D6648E" w:rsidRPr="00A37D17" w:rsidRDefault="00FF4733" w:rsidP="0024371C">
      <w:pPr>
        <w:spacing w:line="240" w:lineRule="auto"/>
        <w:jc w:val="both"/>
        <w:rPr>
          <w:rFonts w:ascii="Verdana" w:hAnsi="Verdana"/>
          <w:b/>
        </w:rPr>
      </w:pPr>
      <w:r>
        <w:rPr>
          <w:noProof/>
          <w:lang w:eastAsia="en-GB"/>
        </w:rPr>
        <w:lastRenderedPageBreak/>
        <mc:AlternateContent>
          <mc:Choice Requires="wps">
            <w:drawing>
              <wp:anchor distT="0" distB="0" distL="114300" distR="114300" simplePos="0" relativeHeight="251809792" behindDoc="0" locked="0" layoutInCell="1" allowOverlap="1" wp14:anchorId="6F1270BA" wp14:editId="317B788C">
                <wp:simplePos x="0" y="0"/>
                <wp:positionH relativeFrom="column">
                  <wp:posOffset>35626</wp:posOffset>
                </wp:positionH>
                <wp:positionV relativeFrom="paragraph">
                  <wp:posOffset>-629392</wp:posOffset>
                </wp:positionV>
                <wp:extent cx="5771408" cy="944088"/>
                <wp:effectExtent l="57150" t="57150" r="58420" b="66040"/>
                <wp:wrapNone/>
                <wp:docPr id="19" name="Text Box 19"/>
                <wp:cNvGraphicFramePr/>
                <a:graphic xmlns:a="http://schemas.openxmlformats.org/drawingml/2006/main">
                  <a:graphicData uri="http://schemas.microsoft.com/office/word/2010/wordprocessingShape">
                    <wps:wsp>
                      <wps:cNvSpPr txBox="1"/>
                      <wps:spPr>
                        <a:xfrm>
                          <a:off x="0" y="0"/>
                          <a:ext cx="5771408" cy="944088"/>
                        </a:xfrm>
                        <a:prstGeom prst="rect">
                          <a:avLst/>
                        </a:prstGeom>
                        <a:ln/>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820003" w:rsidRPr="009B4A79" w:rsidRDefault="00820003" w:rsidP="009B4A79">
                            <w:pPr>
                              <w:spacing w:after="0"/>
                              <w:rPr>
                                <w:rFonts w:cstheme="minorHAnsi"/>
                                <w:b/>
                                <w:sz w:val="17"/>
                                <w:szCs w:val="17"/>
                                <w:u w:val="single"/>
                              </w:rPr>
                            </w:pPr>
                            <w:r w:rsidRPr="009B4A79">
                              <w:rPr>
                                <w:rFonts w:cstheme="minorHAnsi"/>
                                <w:b/>
                                <w:u w:val="single"/>
                              </w:rPr>
                              <w:t>8.</w:t>
                            </w:r>
                            <w:r w:rsidRPr="009B4A79">
                              <w:rPr>
                                <w:rFonts w:cstheme="minorHAnsi"/>
                                <w:b/>
                                <w:sz w:val="17"/>
                                <w:szCs w:val="17"/>
                                <w:u w:val="single"/>
                              </w:rPr>
                              <w:t xml:space="preserve"> </w:t>
                            </w:r>
                            <w:r w:rsidRPr="009B4A79">
                              <w:rPr>
                                <w:rFonts w:cstheme="minorHAnsi"/>
                                <w:b/>
                                <w:u w:val="single"/>
                              </w:rPr>
                              <w:t>Comprehensive Pre-Birth Assessment Process Map</w:t>
                            </w:r>
                          </w:p>
                          <w:p w:rsidR="00820003" w:rsidRPr="009B4A79" w:rsidRDefault="00820003" w:rsidP="009B4A79">
                            <w:pPr>
                              <w:spacing w:after="0"/>
                              <w:rPr>
                                <w:rFonts w:cstheme="minorHAnsi"/>
                                <w:sz w:val="17"/>
                                <w:szCs w:val="17"/>
                              </w:rPr>
                            </w:pPr>
                            <w:r w:rsidRPr="009B4A79">
                              <w:rPr>
                                <w:rFonts w:cstheme="minorHAnsi"/>
                                <w:sz w:val="17"/>
                                <w:szCs w:val="17"/>
                              </w:rPr>
                              <w:t xml:space="preserve">Initial screening completed at MASH based on the set criteria. If a Comprehensive Pre-Birth </w:t>
                            </w:r>
                            <w:r>
                              <w:rPr>
                                <w:rFonts w:cstheme="minorHAnsi"/>
                                <w:sz w:val="17"/>
                                <w:szCs w:val="17"/>
                              </w:rPr>
                              <w:t>A</w:t>
                            </w:r>
                            <w:r w:rsidRPr="009B4A79">
                              <w:rPr>
                                <w:rFonts w:cstheme="minorHAnsi"/>
                                <w:sz w:val="17"/>
                                <w:szCs w:val="17"/>
                              </w:rPr>
                              <w:t xml:space="preserve">ssessment is agreed post CFA this is the process to be followed.  This is a 12 week process and will need to be expedited if the referral is post 25 weeks pregnancy. Decisions about sec 47/Legal proceedings can be brought earlier in the process if there is a late referral or premature labour. </w:t>
                            </w:r>
                          </w:p>
                          <w:p w:rsidR="00820003" w:rsidRDefault="00820003" w:rsidP="00FF4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58" type="#_x0000_t202" style="position:absolute;left:0;text-align:left;margin-left:2.8pt;margin-top:-49.55pt;width:454.45pt;height:74.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" fillcolor="white [3201]" strokecolor="#4f81bd [3204]" strokeweight="2pt">
                <v:textbox>
                  <w:txbxContent>
                    <w:p w:rsidR="00820003" w:rsidRPr="009B4A79" w:rsidRDefault="00820003" w:rsidP="009B4A79">
                      <w:pPr>
                        <w:spacing w:after="0"/>
                        <w:rPr>
                          <w:rFonts w:cstheme="minorHAnsi"/>
                          <w:b/>
                          <w:sz w:val="17"/>
                          <w:szCs w:val="17"/>
                          <w:u w:val="single"/>
                        </w:rPr>
                      </w:pPr>
                      <w:r w:rsidRPr="009B4A79">
                        <w:rPr>
                          <w:rFonts w:cstheme="minorHAnsi"/>
                          <w:b/>
                          <w:u w:val="single"/>
                        </w:rPr>
                        <w:t>8.</w:t>
                      </w:r>
                      <w:r w:rsidRPr="009B4A79">
                        <w:rPr>
                          <w:rFonts w:cstheme="minorHAnsi"/>
                          <w:b/>
                          <w:sz w:val="17"/>
                          <w:szCs w:val="17"/>
                          <w:u w:val="single"/>
                        </w:rPr>
                        <w:t xml:space="preserve"> </w:t>
                      </w:r>
                      <w:r w:rsidRPr="009B4A79">
                        <w:rPr>
                          <w:rFonts w:cstheme="minorHAnsi"/>
                          <w:b/>
                          <w:u w:val="single"/>
                        </w:rPr>
                        <w:t>Comprehensive Pre-Birth Assessment Process Map</w:t>
                      </w:r>
                    </w:p>
                    <w:p w:rsidR="00820003" w:rsidRPr="009B4A79" w:rsidRDefault="00820003" w:rsidP="009B4A79">
                      <w:pPr>
                        <w:spacing w:after="0"/>
                        <w:rPr>
                          <w:rFonts w:cstheme="minorHAnsi"/>
                          <w:sz w:val="17"/>
                          <w:szCs w:val="17"/>
                        </w:rPr>
                      </w:pPr>
                      <w:r w:rsidRPr="009B4A79">
                        <w:rPr>
                          <w:rFonts w:cstheme="minorHAnsi"/>
                          <w:sz w:val="17"/>
                          <w:szCs w:val="17"/>
                        </w:rPr>
                        <w:t xml:space="preserve">Initial screening completed at MASH based on the set criteria. If a Comprehensive Pre-Birth </w:t>
                      </w:r>
                      <w:r>
                        <w:rPr>
                          <w:rFonts w:cstheme="minorHAnsi"/>
                          <w:sz w:val="17"/>
                          <w:szCs w:val="17"/>
                        </w:rPr>
                        <w:t>A</w:t>
                      </w:r>
                      <w:r w:rsidRPr="009B4A79">
                        <w:rPr>
                          <w:rFonts w:cstheme="minorHAnsi"/>
                          <w:sz w:val="17"/>
                          <w:szCs w:val="17"/>
                        </w:rPr>
                        <w:t xml:space="preserve">ssessment is agreed post CFA this is the process to be followed.  This is a 12 week process and will need to be expedited if the referral is post 25 weeks pregnancy. Decisions about sec 47/Legal proceedings can be brought earlier in the process if there is a late referral or premature labour. </w:t>
                      </w:r>
                    </w:p>
                    <w:p w:rsidR="00820003" w:rsidRDefault="00820003" w:rsidP="00FF4733"/>
                  </w:txbxContent>
                </v:textbox>
              </v:shape>
            </w:pict>
          </mc:Fallback>
        </mc:AlternateContent>
      </w:r>
    </w:p>
    <w:p w:rsidR="00F01EBB" w:rsidRPr="00A37D17" w:rsidRDefault="00F01EBB" w:rsidP="0024371C">
      <w:pPr>
        <w:spacing w:line="240" w:lineRule="auto"/>
        <w:jc w:val="both"/>
        <w:rPr>
          <w:rFonts w:ascii="Verdana" w:hAnsi="Verdana"/>
          <w:b/>
        </w:rPr>
      </w:pPr>
      <w:r w:rsidRPr="00A37D17">
        <w:rPr>
          <w:rFonts w:ascii="Verdana" w:hAnsi="Verdana"/>
          <w:noProof/>
          <w:lang w:eastAsia="en-GB"/>
        </w:rPr>
        <w:drawing>
          <wp:inline distT="0" distB="0" distL="0" distR="0" wp14:anchorId="02FAD5CC" wp14:editId="6BE8A921">
            <wp:extent cx="5731510" cy="7680760"/>
            <wp:effectExtent l="38100" t="19050" r="59690" b="349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01EBB" w:rsidRPr="00A37D17" w:rsidRDefault="00D6648E" w:rsidP="0024371C">
      <w:pPr>
        <w:spacing w:line="240" w:lineRule="auto"/>
        <w:jc w:val="both"/>
        <w:rPr>
          <w:rFonts w:ascii="Verdana" w:hAnsi="Verdana"/>
          <w:b/>
        </w:rPr>
      </w:pPr>
      <w:r w:rsidRPr="00A37D17">
        <w:rPr>
          <w:rFonts w:ascii="Verdana" w:hAnsi="Verdana"/>
          <w:noProof/>
          <w:lang w:eastAsia="en-GB"/>
        </w:rPr>
        <w:lastRenderedPageBreak/>
        <w:drawing>
          <wp:inline distT="0" distB="0" distL="0" distR="0" wp14:anchorId="2FC03E02" wp14:editId="7D17AB97">
            <wp:extent cx="5731510" cy="7908290"/>
            <wp:effectExtent l="38100" t="0" r="21590" b="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742FA" w:rsidRPr="00A37D17" w:rsidRDefault="005742FA" w:rsidP="0024371C">
      <w:pPr>
        <w:spacing w:line="240" w:lineRule="auto"/>
        <w:jc w:val="both"/>
        <w:rPr>
          <w:rFonts w:ascii="Verdana" w:hAnsi="Verdana"/>
          <w:b/>
        </w:rPr>
      </w:pPr>
    </w:p>
    <w:p w:rsidR="00026224" w:rsidRDefault="00026224" w:rsidP="00742BE0">
      <w:pPr>
        <w:tabs>
          <w:tab w:val="center" w:pos="4513"/>
          <w:tab w:val="right" w:pos="9026"/>
        </w:tabs>
        <w:spacing w:after="0" w:line="240" w:lineRule="auto"/>
        <w:jc w:val="both"/>
        <w:rPr>
          <w:rFonts w:ascii="Verdana" w:hAnsi="Verdana"/>
          <w:b/>
        </w:rPr>
      </w:pPr>
    </w:p>
    <w:p w:rsidR="00D6648E" w:rsidRPr="00A37D17" w:rsidRDefault="00A37D17" w:rsidP="00742BE0">
      <w:pPr>
        <w:tabs>
          <w:tab w:val="center" w:pos="4513"/>
          <w:tab w:val="right" w:pos="9026"/>
        </w:tabs>
        <w:spacing w:after="0" w:line="240" w:lineRule="auto"/>
        <w:jc w:val="both"/>
        <w:rPr>
          <w:rFonts w:ascii="Verdana" w:hAnsi="Verdana"/>
          <w:b/>
        </w:rPr>
      </w:pPr>
      <w:r w:rsidRPr="00A37D17">
        <w:rPr>
          <w:rFonts w:ascii="Verdana" w:hAnsi="Verdana"/>
          <w:b/>
        </w:rPr>
        <w:br/>
      </w:r>
    </w:p>
    <w:p w:rsidR="000D65F2" w:rsidRPr="0024371C" w:rsidRDefault="00C279AD" w:rsidP="0024371C">
      <w:pPr>
        <w:pStyle w:val="ListParagraph"/>
        <w:numPr>
          <w:ilvl w:val="0"/>
          <w:numId w:val="34"/>
        </w:numPr>
        <w:spacing w:line="240" w:lineRule="auto"/>
        <w:ind w:left="426" w:hanging="426"/>
        <w:jc w:val="both"/>
        <w:rPr>
          <w:rFonts w:ascii="Verdana" w:hAnsi="Verdana"/>
          <w:b/>
          <w:u w:val="single"/>
        </w:rPr>
      </w:pPr>
      <w:r w:rsidRPr="0024371C">
        <w:rPr>
          <w:rFonts w:ascii="Verdana" w:hAnsi="Verdana"/>
          <w:b/>
          <w:u w:val="single"/>
        </w:rPr>
        <w:lastRenderedPageBreak/>
        <w:t>Mosaic</w:t>
      </w:r>
      <w:r w:rsidRPr="0024371C" w:rsidDel="008878A1">
        <w:rPr>
          <w:rFonts w:ascii="Verdana" w:hAnsi="Verdana"/>
          <w:b/>
          <w:u w:val="single"/>
        </w:rPr>
        <w:t xml:space="preserve"> </w:t>
      </w:r>
      <w:r w:rsidR="008878A1" w:rsidRPr="0024371C">
        <w:rPr>
          <w:rFonts w:ascii="Verdana" w:hAnsi="Verdana"/>
          <w:b/>
          <w:u w:val="single"/>
        </w:rPr>
        <w:t xml:space="preserve">Pre-Birth Assessment </w:t>
      </w:r>
      <w:r w:rsidR="000D65F2" w:rsidRPr="0024371C">
        <w:rPr>
          <w:rFonts w:ascii="Verdana" w:hAnsi="Verdana"/>
          <w:b/>
          <w:u w:val="single"/>
        </w:rPr>
        <w:t>Tracking Tool</w:t>
      </w:r>
    </w:p>
    <w:p w:rsidR="00713AAA" w:rsidRPr="00A37D17" w:rsidRDefault="00713AAA">
      <w:pPr>
        <w:tabs>
          <w:tab w:val="center" w:pos="4513"/>
          <w:tab w:val="right" w:pos="9026"/>
        </w:tabs>
        <w:spacing w:after="0" w:line="240" w:lineRule="auto"/>
        <w:jc w:val="both"/>
        <w:rPr>
          <w:rFonts w:ascii="Verdana" w:hAnsi="Verdana"/>
          <w:b/>
        </w:rPr>
      </w:pPr>
    </w:p>
    <w:p w:rsidR="00713AAA" w:rsidRPr="00A37D17" w:rsidRDefault="00713AAA">
      <w:pPr>
        <w:tabs>
          <w:tab w:val="center" w:pos="4513"/>
          <w:tab w:val="right" w:pos="9026"/>
        </w:tabs>
        <w:spacing w:after="0" w:line="240" w:lineRule="auto"/>
        <w:jc w:val="both"/>
        <w:rPr>
          <w:rFonts w:ascii="Verdana" w:hAnsi="Verdana"/>
        </w:rPr>
      </w:pPr>
      <w:r w:rsidRPr="00A37D17">
        <w:rPr>
          <w:rFonts w:ascii="Verdana" w:hAnsi="Verdana"/>
        </w:rPr>
        <w:t xml:space="preserve">The </w:t>
      </w:r>
      <w:r w:rsidR="00A40CCB">
        <w:rPr>
          <w:rFonts w:ascii="Verdana" w:hAnsi="Verdana"/>
        </w:rPr>
        <w:t>P</w:t>
      </w:r>
      <w:r w:rsidR="00A40CCB" w:rsidRPr="00A37D17">
        <w:rPr>
          <w:rFonts w:ascii="Verdana" w:hAnsi="Verdana"/>
        </w:rPr>
        <w:t>re</w:t>
      </w:r>
      <w:r w:rsidRPr="00A37D17">
        <w:rPr>
          <w:rFonts w:ascii="Verdana" w:hAnsi="Verdana"/>
        </w:rPr>
        <w:t>-</w:t>
      </w:r>
      <w:r w:rsidR="00A40CCB">
        <w:rPr>
          <w:rFonts w:ascii="Verdana" w:hAnsi="Verdana"/>
        </w:rPr>
        <w:t>B</w:t>
      </w:r>
      <w:r w:rsidR="00A40CCB" w:rsidRPr="00A37D17">
        <w:rPr>
          <w:rFonts w:ascii="Verdana" w:hAnsi="Verdana"/>
        </w:rPr>
        <w:t xml:space="preserve">irth </w:t>
      </w:r>
      <w:r w:rsidR="00261756">
        <w:rPr>
          <w:rFonts w:ascii="Verdana" w:hAnsi="Verdana"/>
        </w:rPr>
        <w:t xml:space="preserve">Assessment </w:t>
      </w:r>
      <w:r w:rsidRPr="00A37D17">
        <w:rPr>
          <w:rFonts w:ascii="Verdana" w:hAnsi="Verdana"/>
        </w:rPr>
        <w:t xml:space="preserve">tracking tool should be used in supervision between manager and supervisee to ensure that the assessment is timely and relevant milestones / tasks are being completed. </w:t>
      </w:r>
    </w:p>
    <w:p w:rsidR="000D65F2" w:rsidRPr="00A37D17" w:rsidRDefault="000D65F2">
      <w:pPr>
        <w:tabs>
          <w:tab w:val="center" w:pos="4513"/>
          <w:tab w:val="right" w:pos="9026"/>
        </w:tabs>
        <w:spacing w:after="0" w:line="240" w:lineRule="auto"/>
        <w:jc w:val="both"/>
        <w:rPr>
          <w:rFonts w:ascii="Verdana" w:hAnsi="Verdana"/>
          <w:b/>
        </w:rPr>
      </w:pPr>
    </w:p>
    <w:p w:rsidR="000D65F2" w:rsidRPr="00A37D17" w:rsidRDefault="000D65F2">
      <w:pPr>
        <w:tabs>
          <w:tab w:val="center" w:pos="4513"/>
          <w:tab w:val="right" w:pos="9026"/>
        </w:tabs>
        <w:spacing w:after="0" w:line="240" w:lineRule="auto"/>
        <w:jc w:val="both"/>
        <w:rPr>
          <w:rFonts w:ascii="Verdana" w:hAnsi="Verdana"/>
        </w:rPr>
      </w:pPr>
      <w:r w:rsidRPr="00A37D17">
        <w:rPr>
          <w:rFonts w:ascii="Verdana" w:hAnsi="Verdana"/>
        </w:rPr>
        <w:t xml:space="preserve">Unborn </w:t>
      </w:r>
      <w:r w:rsidR="00C279AD">
        <w:rPr>
          <w:rFonts w:ascii="Verdana" w:hAnsi="Verdana"/>
        </w:rPr>
        <w:t xml:space="preserve">Name </w:t>
      </w:r>
      <w:r w:rsidRPr="00A37D17">
        <w:rPr>
          <w:rFonts w:ascii="Verdana" w:hAnsi="Verdana"/>
        </w:rPr>
        <w:t>………………………………………..</w:t>
      </w:r>
    </w:p>
    <w:p w:rsidR="000D65F2" w:rsidRPr="00A37D17" w:rsidRDefault="00C279AD">
      <w:pPr>
        <w:tabs>
          <w:tab w:val="center" w:pos="4513"/>
          <w:tab w:val="right" w:pos="9026"/>
        </w:tabs>
        <w:spacing w:after="0" w:line="240" w:lineRule="auto"/>
        <w:jc w:val="both"/>
        <w:rPr>
          <w:rFonts w:ascii="Verdana" w:hAnsi="Verdana"/>
        </w:rPr>
      </w:pPr>
      <w:r>
        <w:rPr>
          <w:rFonts w:ascii="Verdana" w:hAnsi="Verdana"/>
        </w:rPr>
        <w:t xml:space="preserve">Date of Birth/ </w:t>
      </w:r>
      <w:r w:rsidR="000D65F2" w:rsidRPr="00A37D17">
        <w:rPr>
          <w:rFonts w:ascii="Verdana" w:hAnsi="Verdana"/>
        </w:rPr>
        <w:t>EDD</w:t>
      </w:r>
    </w:p>
    <w:p w:rsidR="000D65F2" w:rsidRPr="00A37D17" w:rsidRDefault="000D65F2">
      <w:pPr>
        <w:tabs>
          <w:tab w:val="center" w:pos="4513"/>
          <w:tab w:val="right" w:pos="9026"/>
        </w:tabs>
        <w:spacing w:after="0" w:line="240" w:lineRule="auto"/>
        <w:jc w:val="both"/>
        <w:rPr>
          <w:rFonts w:ascii="Verdana" w:hAnsi="Verdana"/>
        </w:rPr>
      </w:pPr>
    </w:p>
    <w:p w:rsidR="000D65F2" w:rsidRPr="00A37D17" w:rsidRDefault="000D65F2">
      <w:pPr>
        <w:tabs>
          <w:tab w:val="center" w:pos="4513"/>
          <w:tab w:val="right" w:pos="9026"/>
        </w:tabs>
        <w:spacing w:after="0" w:line="240" w:lineRule="auto"/>
        <w:jc w:val="both"/>
        <w:rPr>
          <w:rFonts w:ascii="Verdana" w:hAnsi="Verdana"/>
        </w:rPr>
      </w:pPr>
      <w:r w:rsidRPr="00A37D17">
        <w:rPr>
          <w:rFonts w:ascii="Verdana" w:hAnsi="Verdana"/>
        </w:rPr>
        <w:t>Name of SW</w:t>
      </w:r>
    </w:p>
    <w:p w:rsidR="000D65F2" w:rsidRPr="00A37D17" w:rsidRDefault="000D65F2">
      <w:pPr>
        <w:tabs>
          <w:tab w:val="center" w:pos="4513"/>
          <w:tab w:val="right" w:pos="9026"/>
        </w:tabs>
        <w:spacing w:after="0" w:line="240" w:lineRule="auto"/>
        <w:jc w:val="both"/>
        <w:rPr>
          <w:rFonts w:ascii="Verdana" w:hAnsi="Verdana"/>
        </w:rPr>
      </w:pPr>
      <w:r w:rsidRPr="00A37D17">
        <w:rPr>
          <w:rFonts w:ascii="Verdana" w:hAnsi="Verdana"/>
        </w:rPr>
        <w:t>Name of PM</w:t>
      </w:r>
    </w:p>
    <w:p w:rsidR="000D65F2" w:rsidRPr="00A37D17" w:rsidRDefault="000D65F2">
      <w:pPr>
        <w:tabs>
          <w:tab w:val="center" w:pos="4513"/>
          <w:tab w:val="right" w:pos="9026"/>
        </w:tabs>
        <w:spacing w:after="0" w:line="240" w:lineRule="auto"/>
        <w:jc w:val="both"/>
        <w:rPr>
          <w:rFonts w:ascii="Verdana" w:hAnsi="Verdana"/>
        </w:rPr>
      </w:pPr>
      <w:r w:rsidRPr="00A37D17">
        <w:rPr>
          <w:rFonts w:ascii="Verdana" w:hAnsi="Verdana"/>
        </w:rPr>
        <w:t>Name of GM</w:t>
      </w:r>
    </w:p>
    <w:p w:rsidR="000D65F2" w:rsidRPr="00A37D17" w:rsidRDefault="000D65F2">
      <w:pPr>
        <w:tabs>
          <w:tab w:val="center" w:pos="4513"/>
          <w:tab w:val="right" w:pos="9026"/>
        </w:tabs>
        <w:spacing w:after="0" w:line="240" w:lineRule="auto"/>
        <w:jc w:val="both"/>
        <w:rPr>
          <w:rFonts w:ascii="Verdana" w:hAnsi="Verdana"/>
        </w:rPr>
      </w:pPr>
    </w:p>
    <w:p w:rsidR="000D65F2" w:rsidRDefault="000D65F2">
      <w:pPr>
        <w:tabs>
          <w:tab w:val="center" w:pos="4513"/>
          <w:tab w:val="right" w:pos="9026"/>
        </w:tabs>
        <w:spacing w:after="0" w:line="240" w:lineRule="auto"/>
        <w:jc w:val="both"/>
        <w:rPr>
          <w:rFonts w:ascii="Verdana" w:hAnsi="Verdana"/>
        </w:rPr>
      </w:pPr>
      <w:r w:rsidRPr="00A37D17">
        <w:rPr>
          <w:rFonts w:ascii="Verdana" w:hAnsi="Verdana"/>
        </w:rPr>
        <w:t>Start date of PBA</w:t>
      </w:r>
      <w:r w:rsidR="00C279AD">
        <w:rPr>
          <w:rFonts w:ascii="Verdana" w:hAnsi="Verdana"/>
        </w:rPr>
        <w:t xml:space="preserve"> </w:t>
      </w:r>
      <w:r w:rsidR="00C279AD" w:rsidRPr="0024371C">
        <w:rPr>
          <w:rFonts w:ascii="Verdana" w:hAnsi="Verdana"/>
          <w:i/>
        </w:rPr>
        <w:t>(populates from end of CFA)</w:t>
      </w:r>
    </w:p>
    <w:p w:rsidR="00C279AD" w:rsidRPr="0024371C" w:rsidRDefault="00C279AD">
      <w:pPr>
        <w:tabs>
          <w:tab w:val="center" w:pos="4513"/>
          <w:tab w:val="right" w:pos="9026"/>
        </w:tabs>
        <w:spacing w:after="0" w:line="240" w:lineRule="auto"/>
        <w:jc w:val="both"/>
        <w:rPr>
          <w:rFonts w:ascii="Verdana" w:hAnsi="Verdana"/>
          <w:i/>
        </w:rPr>
      </w:pPr>
      <w:r>
        <w:rPr>
          <w:rFonts w:ascii="Verdana" w:hAnsi="Verdana"/>
        </w:rPr>
        <w:t xml:space="preserve">Proposed completion date </w:t>
      </w:r>
      <w:r>
        <w:rPr>
          <w:rFonts w:ascii="Verdana" w:hAnsi="Verdana"/>
          <w:i/>
        </w:rPr>
        <w:t>(mandatory input by PM)</w:t>
      </w:r>
    </w:p>
    <w:p w:rsidR="00A37D17" w:rsidRPr="00A37D17" w:rsidRDefault="00A37D17">
      <w:pPr>
        <w:tabs>
          <w:tab w:val="center" w:pos="4513"/>
          <w:tab w:val="right" w:pos="9026"/>
        </w:tabs>
        <w:spacing w:after="0" w:line="240" w:lineRule="auto"/>
        <w:jc w:val="both"/>
        <w:rPr>
          <w:rFonts w:ascii="Verdana" w:hAnsi="Verdana"/>
        </w:rPr>
      </w:pPr>
    </w:p>
    <w:p w:rsidR="00A37D17" w:rsidRDefault="00A40CCB">
      <w:pPr>
        <w:tabs>
          <w:tab w:val="center" w:pos="4513"/>
          <w:tab w:val="right" w:pos="9026"/>
        </w:tabs>
        <w:spacing w:after="0" w:line="240" w:lineRule="auto"/>
        <w:jc w:val="both"/>
        <w:rPr>
          <w:rFonts w:ascii="Verdana" w:hAnsi="Verdana"/>
        </w:rPr>
      </w:pPr>
      <w:r>
        <w:rPr>
          <w:rFonts w:ascii="Verdana" w:hAnsi="Verdana"/>
        </w:rPr>
        <w:t xml:space="preserve">Refer to </w:t>
      </w:r>
      <w:r w:rsidRPr="00A40CCB">
        <w:rPr>
          <w:rFonts w:ascii="Verdana" w:hAnsi="Verdana"/>
        </w:rPr>
        <w:t>Comprehensive Pre-Birth Assessment Process Map - 12 week process which will need to be expedited if the referral is post 25 weeks pregnancy.</w:t>
      </w:r>
    </w:p>
    <w:p w:rsidR="00A40CCB" w:rsidRDefault="00A40CCB">
      <w:pPr>
        <w:tabs>
          <w:tab w:val="center" w:pos="4513"/>
          <w:tab w:val="right" w:pos="9026"/>
        </w:tabs>
        <w:spacing w:after="0" w:line="240" w:lineRule="auto"/>
        <w:jc w:val="both"/>
        <w:rPr>
          <w:rFonts w:ascii="Verdana" w:hAnsi="Verdana"/>
        </w:rPr>
      </w:pPr>
    </w:p>
    <w:p w:rsidR="00A40CCB" w:rsidRDefault="00A40CCB">
      <w:pPr>
        <w:tabs>
          <w:tab w:val="center" w:pos="4513"/>
          <w:tab w:val="right" w:pos="9026"/>
        </w:tabs>
        <w:spacing w:after="0" w:line="240" w:lineRule="auto"/>
        <w:jc w:val="both"/>
        <w:rPr>
          <w:rFonts w:ascii="Verdana" w:hAnsi="Verdana"/>
        </w:rPr>
      </w:pPr>
      <w:r>
        <w:rPr>
          <w:rFonts w:ascii="Verdana" w:hAnsi="Verdana"/>
        </w:rPr>
        <w:t>Tracking Assessment</w:t>
      </w:r>
    </w:p>
    <w:p w:rsidR="00A40CCB" w:rsidRPr="00A37D17" w:rsidRDefault="00A40CCB">
      <w:pPr>
        <w:tabs>
          <w:tab w:val="center" w:pos="4513"/>
          <w:tab w:val="right" w:pos="9026"/>
        </w:tabs>
        <w:spacing w:after="0" w:line="240" w:lineRule="auto"/>
        <w:jc w:val="both"/>
        <w:rPr>
          <w:rFonts w:ascii="Verdana" w:hAnsi="Verdana"/>
        </w:rPr>
      </w:pPr>
    </w:p>
    <w:tbl>
      <w:tblPr>
        <w:tblStyle w:val="TableGrid"/>
        <w:tblW w:w="5000" w:type="pct"/>
        <w:tblLook w:val="04A0" w:firstRow="1" w:lastRow="0" w:firstColumn="1" w:lastColumn="0" w:noHBand="0" w:noVBand="1"/>
      </w:tblPr>
      <w:tblGrid>
        <w:gridCol w:w="1645"/>
        <w:gridCol w:w="1157"/>
        <w:gridCol w:w="1275"/>
        <w:gridCol w:w="1135"/>
        <w:gridCol w:w="1137"/>
        <w:gridCol w:w="2893"/>
      </w:tblGrid>
      <w:tr w:rsidR="00A40CCB" w:rsidRPr="00A37D17" w:rsidTr="0024371C">
        <w:tc>
          <w:tcPr>
            <w:tcW w:w="890"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Week of Assessment</w:t>
            </w:r>
          </w:p>
        </w:tc>
        <w:tc>
          <w:tcPr>
            <w:tcW w:w="626"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Activity</w:t>
            </w:r>
          </w:p>
        </w:tc>
        <w:tc>
          <w:tcPr>
            <w:tcW w:w="690"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Progress</w:t>
            </w:r>
          </w:p>
        </w:tc>
        <w:tc>
          <w:tcPr>
            <w:tcW w:w="614"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Impact</w:t>
            </w:r>
          </w:p>
        </w:tc>
        <w:tc>
          <w:tcPr>
            <w:tcW w:w="615"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Actions</w:t>
            </w:r>
          </w:p>
        </w:tc>
        <w:tc>
          <w:tcPr>
            <w:tcW w:w="1565" w:type="pct"/>
          </w:tcPr>
          <w:p w:rsidR="00A40CCB" w:rsidRPr="0024371C" w:rsidRDefault="00A40CCB" w:rsidP="0024371C">
            <w:pPr>
              <w:tabs>
                <w:tab w:val="center" w:pos="4513"/>
                <w:tab w:val="right" w:pos="9026"/>
              </w:tabs>
              <w:rPr>
                <w:rFonts w:ascii="Verdana" w:hAnsi="Verdana"/>
                <w:sz w:val="20"/>
                <w:szCs w:val="20"/>
              </w:rPr>
            </w:pPr>
            <w:r w:rsidRPr="0024371C">
              <w:rPr>
                <w:rFonts w:ascii="Verdana" w:hAnsi="Verdana"/>
                <w:sz w:val="20"/>
                <w:szCs w:val="20"/>
              </w:rPr>
              <w:t>How worried are we about the unborn? 0-10</w:t>
            </w: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1</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2</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3</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4</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5</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6</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7</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8</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9</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10</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11</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r w:rsidR="00A40CCB" w:rsidRPr="00A37D17" w:rsidTr="0024371C">
        <w:tc>
          <w:tcPr>
            <w:tcW w:w="890" w:type="pct"/>
          </w:tcPr>
          <w:p w:rsidR="00A40CCB" w:rsidRPr="0024371C" w:rsidRDefault="00A40CCB" w:rsidP="00742BE0">
            <w:pPr>
              <w:tabs>
                <w:tab w:val="center" w:pos="4513"/>
                <w:tab w:val="right" w:pos="9026"/>
              </w:tabs>
              <w:jc w:val="both"/>
              <w:rPr>
                <w:rFonts w:ascii="Verdana" w:hAnsi="Verdana"/>
                <w:sz w:val="20"/>
                <w:szCs w:val="20"/>
              </w:rPr>
            </w:pPr>
            <w:r w:rsidRPr="0024371C">
              <w:rPr>
                <w:rFonts w:ascii="Verdana" w:hAnsi="Verdana"/>
                <w:sz w:val="20"/>
                <w:szCs w:val="20"/>
              </w:rPr>
              <w:t>Week 12</w:t>
            </w:r>
          </w:p>
          <w:p w:rsidR="00A40CCB" w:rsidRPr="0024371C" w:rsidRDefault="00A40CCB">
            <w:pPr>
              <w:tabs>
                <w:tab w:val="center" w:pos="4513"/>
                <w:tab w:val="right" w:pos="9026"/>
              </w:tabs>
              <w:jc w:val="both"/>
              <w:rPr>
                <w:rFonts w:ascii="Verdana" w:hAnsi="Verdana"/>
                <w:sz w:val="20"/>
                <w:szCs w:val="20"/>
              </w:rPr>
            </w:pPr>
          </w:p>
        </w:tc>
        <w:tc>
          <w:tcPr>
            <w:tcW w:w="626" w:type="pct"/>
          </w:tcPr>
          <w:p w:rsidR="00A40CCB" w:rsidRPr="0024371C" w:rsidRDefault="00A40CCB">
            <w:pPr>
              <w:tabs>
                <w:tab w:val="center" w:pos="4513"/>
                <w:tab w:val="right" w:pos="9026"/>
              </w:tabs>
              <w:jc w:val="both"/>
              <w:rPr>
                <w:rFonts w:ascii="Verdana" w:hAnsi="Verdana"/>
                <w:sz w:val="20"/>
                <w:szCs w:val="20"/>
              </w:rPr>
            </w:pPr>
          </w:p>
        </w:tc>
        <w:tc>
          <w:tcPr>
            <w:tcW w:w="690" w:type="pct"/>
          </w:tcPr>
          <w:p w:rsidR="00A40CCB" w:rsidRPr="0024371C" w:rsidRDefault="00A40CCB">
            <w:pPr>
              <w:tabs>
                <w:tab w:val="center" w:pos="4513"/>
                <w:tab w:val="right" w:pos="9026"/>
              </w:tabs>
              <w:jc w:val="both"/>
              <w:rPr>
                <w:rFonts w:ascii="Verdana" w:hAnsi="Verdana"/>
                <w:sz w:val="20"/>
                <w:szCs w:val="20"/>
              </w:rPr>
            </w:pPr>
          </w:p>
        </w:tc>
        <w:tc>
          <w:tcPr>
            <w:tcW w:w="614" w:type="pct"/>
          </w:tcPr>
          <w:p w:rsidR="00A40CCB" w:rsidRPr="0024371C" w:rsidRDefault="00A40CCB">
            <w:pPr>
              <w:tabs>
                <w:tab w:val="center" w:pos="4513"/>
                <w:tab w:val="right" w:pos="9026"/>
              </w:tabs>
              <w:jc w:val="both"/>
              <w:rPr>
                <w:rFonts w:ascii="Verdana" w:hAnsi="Verdana"/>
                <w:sz w:val="20"/>
                <w:szCs w:val="20"/>
              </w:rPr>
            </w:pPr>
          </w:p>
        </w:tc>
        <w:tc>
          <w:tcPr>
            <w:tcW w:w="615" w:type="pct"/>
          </w:tcPr>
          <w:p w:rsidR="00A40CCB" w:rsidRPr="0024371C" w:rsidRDefault="00A40CCB">
            <w:pPr>
              <w:tabs>
                <w:tab w:val="center" w:pos="4513"/>
                <w:tab w:val="right" w:pos="9026"/>
              </w:tabs>
              <w:jc w:val="both"/>
              <w:rPr>
                <w:rFonts w:ascii="Verdana" w:hAnsi="Verdana"/>
                <w:sz w:val="20"/>
                <w:szCs w:val="20"/>
              </w:rPr>
            </w:pPr>
          </w:p>
        </w:tc>
        <w:tc>
          <w:tcPr>
            <w:tcW w:w="1565" w:type="pct"/>
          </w:tcPr>
          <w:p w:rsidR="00A40CCB" w:rsidRPr="0024371C" w:rsidRDefault="00A40CCB">
            <w:pPr>
              <w:tabs>
                <w:tab w:val="center" w:pos="4513"/>
                <w:tab w:val="right" w:pos="9026"/>
              </w:tabs>
              <w:jc w:val="both"/>
              <w:rPr>
                <w:rFonts w:ascii="Verdana" w:hAnsi="Verdana"/>
                <w:sz w:val="20"/>
                <w:szCs w:val="20"/>
              </w:rPr>
            </w:pPr>
          </w:p>
        </w:tc>
      </w:tr>
    </w:tbl>
    <w:p w:rsidR="00A37D17" w:rsidRPr="0024371C" w:rsidRDefault="00A37D17" w:rsidP="0024371C">
      <w:pPr>
        <w:spacing w:line="240" w:lineRule="auto"/>
        <w:jc w:val="both"/>
        <w:rPr>
          <w:rFonts w:ascii="Verdana" w:hAnsi="Verdana"/>
        </w:rPr>
      </w:pPr>
    </w:p>
    <w:p w:rsidR="00A40CCB" w:rsidRPr="0024371C" w:rsidRDefault="00A40CCB" w:rsidP="0024371C">
      <w:pPr>
        <w:spacing w:line="240" w:lineRule="auto"/>
        <w:jc w:val="both"/>
        <w:rPr>
          <w:rFonts w:ascii="Verdana" w:hAnsi="Verdana"/>
        </w:rPr>
      </w:pPr>
      <w:r w:rsidRPr="0024371C">
        <w:rPr>
          <w:rFonts w:ascii="Verdana" w:hAnsi="Verdana"/>
          <w:i/>
        </w:rPr>
        <w:t>Mandatory field</w:t>
      </w:r>
      <w:r>
        <w:rPr>
          <w:rFonts w:ascii="Verdana" w:hAnsi="Verdana"/>
        </w:rPr>
        <w:t xml:space="preserve"> - </w:t>
      </w:r>
      <w:r w:rsidRPr="0024371C">
        <w:rPr>
          <w:rFonts w:ascii="Verdana" w:hAnsi="Verdana"/>
        </w:rPr>
        <w:t xml:space="preserve">Manager's confirmation that they have read the Pre-Birth Assessment and it has been uploaded to </w:t>
      </w:r>
      <w:r>
        <w:rPr>
          <w:rFonts w:ascii="Verdana" w:hAnsi="Verdana"/>
        </w:rPr>
        <w:t>the mosaic</w:t>
      </w:r>
      <w:r w:rsidRPr="0024371C">
        <w:rPr>
          <w:rFonts w:ascii="Verdana" w:hAnsi="Verdana"/>
        </w:rPr>
        <w:t xml:space="preserve"> episode</w:t>
      </w:r>
      <w:r>
        <w:rPr>
          <w:rFonts w:ascii="Verdana" w:hAnsi="Verdana"/>
        </w:rPr>
        <w:t>.</w:t>
      </w:r>
    </w:p>
    <w:p w:rsidR="00A37D17" w:rsidRDefault="00A40CCB" w:rsidP="0024371C">
      <w:pPr>
        <w:spacing w:line="240" w:lineRule="auto"/>
        <w:jc w:val="both"/>
        <w:rPr>
          <w:rFonts w:ascii="Verdana" w:hAnsi="Verdana"/>
        </w:rPr>
      </w:pPr>
      <w:r w:rsidRPr="00CF58B9">
        <w:rPr>
          <w:rFonts w:ascii="Verdana" w:hAnsi="Verdana"/>
          <w:i/>
        </w:rPr>
        <w:t>Mandatory field</w:t>
      </w:r>
      <w:r>
        <w:rPr>
          <w:rFonts w:ascii="Verdana" w:hAnsi="Verdana"/>
        </w:rPr>
        <w:t xml:space="preserve"> - </w:t>
      </w:r>
      <w:r w:rsidRPr="00CF58B9">
        <w:rPr>
          <w:rFonts w:ascii="Verdana" w:hAnsi="Verdana"/>
        </w:rPr>
        <w:t>Manager's</w:t>
      </w:r>
      <w:r>
        <w:rPr>
          <w:rFonts w:ascii="Verdana" w:hAnsi="Verdana"/>
        </w:rPr>
        <w:t xml:space="preserve"> comments.</w:t>
      </w:r>
    </w:p>
    <w:p w:rsidR="003962FE" w:rsidRDefault="003962FE">
      <w:pPr>
        <w:rPr>
          <w:rFonts w:ascii="Verdana" w:hAnsi="Verdana"/>
          <w:b/>
          <w:u w:val="single"/>
        </w:rPr>
      </w:pPr>
      <w:r>
        <w:rPr>
          <w:rFonts w:ascii="Verdana" w:hAnsi="Verdana"/>
          <w:b/>
          <w:u w:val="single"/>
        </w:rPr>
        <w:br w:type="page"/>
      </w:r>
      <w:r>
        <w:rPr>
          <w:rFonts w:ascii="Verdana" w:hAnsi="Verdana"/>
          <w:b/>
          <w:sz w:val="44"/>
          <w:szCs w:val="44"/>
          <w:u w:val="single"/>
        </w:rPr>
        <w:lastRenderedPageBreak/>
        <w:t>Appendices</w:t>
      </w:r>
    </w:p>
    <w:p w:rsidR="003962FE" w:rsidRDefault="003962FE" w:rsidP="0024371C">
      <w:pPr>
        <w:pStyle w:val="ListParagraph"/>
        <w:spacing w:line="240" w:lineRule="auto"/>
        <w:ind w:left="0"/>
        <w:jc w:val="both"/>
        <w:rPr>
          <w:rFonts w:ascii="Verdana" w:hAnsi="Verdana"/>
          <w:b/>
          <w:u w:val="single"/>
        </w:rPr>
      </w:pPr>
    </w:p>
    <w:p w:rsidR="005775C8" w:rsidRPr="0024371C" w:rsidRDefault="00626455" w:rsidP="0024371C">
      <w:pPr>
        <w:rPr>
          <w:rFonts w:ascii="Verdana" w:hAnsi="Verdana"/>
          <w:b/>
          <w:sz w:val="28"/>
          <w:szCs w:val="28"/>
          <w:u w:val="single"/>
        </w:rPr>
      </w:pPr>
      <w:r w:rsidRPr="00C96530">
        <w:rPr>
          <w:rFonts w:ascii="Verdana" w:hAnsi="Verdana"/>
          <w:b/>
          <w:sz w:val="28"/>
          <w:szCs w:val="28"/>
          <w:u w:val="single"/>
        </w:rPr>
        <w:t xml:space="preserve">Appendix </w:t>
      </w:r>
      <w:r w:rsidR="00F91DB2" w:rsidRPr="0024371C">
        <w:rPr>
          <w:rFonts w:ascii="Verdana" w:hAnsi="Verdana"/>
          <w:b/>
          <w:sz w:val="28"/>
          <w:szCs w:val="28"/>
          <w:u w:val="single"/>
        </w:rPr>
        <w:t>A:</w:t>
      </w:r>
      <w:r w:rsidR="003962FE" w:rsidRPr="0024371C">
        <w:rPr>
          <w:rFonts w:ascii="Verdana" w:hAnsi="Verdana"/>
          <w:b/>
          <w:sz w:val="28"/>
          <w:szCs w:val="28"/>
          <w:u w:val="single"/>
        </w:rPr>
        <w:t xml:space="preserve"> </w:t>
      </w:r>
      <w:r w:rsidR="004D0982" w:rsidRPr="0024371C">
        <w:rPr>
          <w:rFonts w:ascii="Verdana" w:hAnsi="Verdana"/>
          <w:b/>
          <w:sz w:val="28"/>
          <w:szCs w:val="28"/>
          <w:u w:val="single"/>
        </w:rPr>
        <w:t>Comprehensive</w:t>
      </w:r>
      <w:r w:rsidR="009436DB" w:rsidRPr="0024371C">
        <w:rPr>
          <w:rFonts w:ascii="Verdana" w:hAnsi="Verdana"/>
          <w:b/>
          <w:sz w:val="28"/>
          <w:szCs w:val="28"/>
          <w:u w:val="single"/>
        </w:rPr>
        <w:t xml:space="preserve"> </w:t>
      </w:r>
      <w:r w:rsidR="0048670A" w:rsidRPr="0024371C">
        <w:rPr>
          <w:rFonts w:ascii="Verdana" w:hAnsi="Verdana"/>
          <w:b/>
          <w:sz w:val="28"/>
          <w:szCs w:val="28"/>
          <w:u w:val="single"/>
        </w:rPr>
        <w:t>Pre-B</w:t>
      </w:r>
      <w:r w:rsidR="005775C8" w:rsidRPr="0024371C">
        <w:rPr>
          <w:rFonts w:ascii="Verdana" w:hAnsi="Verdana"/>
          <w:b/>
          <w:sz w:val="28"/>
          <w:szCs w:val="28"/>
          <w:u w:val="single"/>
        </w:rPr>
        <w:t>irth A</w:t>
      </w:r>
      <w:r w:rsidR="00562DA3" w:rsidRPr="0024371C">
        <w:rPr>
          <w:rFonts w:ascii="Verdana" w:hAnsi="Verdana"/>
          <w:b/>
          <w:sz w:val="28"/>
          <w:szCs w:val="28"/>
          <w:u w:val="single"/>
        </w:rPr>
        <w:t>ssessment</w:t>
      </w:r>
      <w:r w:rsidR="0048670A" w:rsidRPr="0024371C">
        <w:rPr>
          <w:rFonts w:ascii="Verdana" w:hAnsi="Verdana"/>
          <w:b/>
          <w:sz w:val="28"/>
          <w:szCs w:val="28"/>
          <w:u w:val="single"/>
        </w:rPr>
        <w:t xml:space="preserve"> </w:t>
      </w:r>
      <w:r w:rsidR="00A40CCB" w:rsidRPr="0024371C">
        <w:rPr>
          <w:rFonts w:ascii="Verdana" w:hAnsi="Verdana"/>
          <w:b/>
          <w:sz w:val="28"/>
          <w:szCs w:val="28"/>
          <w:u w:val="single"/>
        </w:rPr>
        <w:t>and</w:t>
      </w:r>
      <w:r w:rsidR="000E43D8" w:rsidRPr="0024371C">
        <w:rPr>
          <w:rFonts w:ascii="Verdana" w:hAnsi="Verdana"/>
          <w:b/>
          <w:sz w:val="28"/>
          <w:szCs w:val="28"/>
          <w:u w:val="single"/>
        </w:rPr>
        <w:t xml:space="preserve"> Pre-Birth</w:t>
      </w:r>
      <w:r w:rsidR="00A40CCB" w:rsidRPr="0024371C">
        <w:rPr>
          <w:rFonts w:ascii="Verdana" w:hAnsi="Verdana"/>
          <w:b/>
          <w:sz w:val="28"/>
          <w:szCs w:val="28"/>
          <w:u w:val="single"/>
        </w:rPr>
        <w:t xml:space="preserve"> </w:t>
      </w:r>
      <w:r w:rsidR="0048670A" w:rsidRPr="0024371C">
        <w:rPr>
          <w:rFonts w:ascii="Verdana" w:hAnsi="Verdana"/>
          <w:b/>
          <w:sz w:val="28"/>
          <w:szCs w:val="28"/>
          <w:u w:val="single"/>
        </w:rPr>
        <w:t>Intervention</w:t>
      </w:r>
      <w:r w:rsidR="00562DA3" w:rsidRPr="0024371C">
        <w:rPr>
          <w:rFonts w:ascii="Verdana" w:hAnsi="Verdana"/>
          <w:b/>
          <w:sz w:val="28"/>
          <w:szCs w:val="28"/>
          <w:u w:val="single"/>
        </w:rPr>
        <w:t xml:space="preserve"> Guidance       </w:t>
      </w:r>
    </w:p>
    <w:p w:rsidR="005775C8" w:rsidRPr="00C96530" w:rsidRDefault="005775C8" w:rsidP="00C96530">
      <w:pPr>
        <w:jc w:val="both"/>
        <w:rPr>
          <w:rFonts w:ascii="Verdana" w:hAnsi="Verdana"/>
          <w:sz w:val="20"/>
          <w:szCs w:val="20"/>
        </w:rPr>
      </w:pPr>
      <w:r w:rsidRPr="00C96530">
        <w:rPr>
          <w:rFonts w:ascii="Verdana" w:hAnsi="Verdana"/>
          <w:sz w:val="20"/>
          <w:szCs w:val="20"/>
        </w:rPr>
        <w:t xml:space="preserve">This guidance is designed to </w:t>
      </w:r>
      <w:r w:rsidR="00562DA3" w:rsidRPr="00C96530">
        <w:rPr>
          <w:rFonts w:ascii="Verdana" w:hAnsi="Verdana"/>
          <w:sz w:val="20"/>
          <w:szCs w:val="20"/>
        </w:rPr>
        <w:t xml:space="preserve">support </w:t>
      </w:r>
      <w:r w:rsidR="00B07AA5" w:rsidRPr="00C96530">
        <w:rPr>
          <w:rFonts w:ascii="Verdana" w:hAnsi="Verdana"/>
          <w:sz w:val="20"/>
          <w:szCs w:val="20"/>
        </w:rPr>
        <w:t>Social Worker</w:t>
      </w:r>
      <w:r w:rsidR="00562DA3" w:rsidRPr="00C96530">
        <w:rPr>
          <w:rFonts w:ascii="Verdana" w:hAnsi="Verdana"/>
          <w:sz w:val="20"/>
          <w:szCs w:val="20"/>
        </w:rPr>
        <w:t xml:space="preserve">s undertaking a </w:t>
      </w:r>
      <w:r w:rsidR="00B95201" w:rsidRPr="00C96530">
        <w:rPr>
          <w:rFonts w:ascii="Verdana" w:hAnsi="Verdana"/>
          <w:b/>
          <w:i/>
          <w:sz w:val="20"/>
          <w:szCs w:val="20"/>
        </w:rPr>
        <w:t xml:space="preserve">Comprehensive </w:t>
      </w:r>
      <w:r w:rsidR="00C122AA" w:rsidRPr="00C96530">
        <w:rPr>
          <w:rFonts w:ascii="Verdana" w:hAnsi="Verdana"/>
          <w:b/>
          <w:i/>
          <w:sz w:val="20"/>
          <w:szCs w:val="20"/>
        </w:rPr>
        <w:t>Pre-Birth Assessment</w:t>
      </w:r>
      <w:r w:rsidR="00196C44" w:rsidRPr="00C96530">
        <w:rPr>
          <w:rFonts w:ascii="Verdana" w:hAnsi="Verdana"/>
          <w:b/>
          <w:i/>
          <w:sz w:val="20"/>
          <w:szCs w:val="20"/>
        </w:rPr>
        <w:t xml:space="preserve"> </w:t>
      </w:r>
      <w:r w:rsidR="0044544A" w:rsidRPr="00C96530">
        <w:rPr>
          <w:rFonts w:ascii="Verdana" w:hAnsi="Verdana"/>
          <w:b/>
          <w:i/>
          <w:sz w:val="20"/>
          <w:szCs w:val="20"/>
        </w:rPr>
        <w:t xml:space="preserve">(with intervention) </w:t>
      </w:r>
      <w:r w:rsidR="00562DA3" w:rsidRPr="00C96530">
        <w:rPr>
          <w:rFonts w:ascii="Verdana" w:hAnsi="Verdana"/>
          <w:sz w:val="20"/>
          <w:szCs w:val="20"/>
        </w:rPr>
        <w:t>in identified circumstances</w:t>
      </w:r>
      <w:r w:rsidRPr="00C96530">
        <w:rPr>
          <w:rFonts w:ascii="Verdana" w:hAnsi="Verdana"/>
          <w:sz w:val="20"/>
          <w:szCs w:val="20"/>
        </w:rPr>
        <w:t xml:space="preserve"> and should be read and used alongside the </w:t>
      </w:r>
      <w:r w:rsidR="00A41E9C" w:rsidRPr="00C96530">
        <w:rPr>
          <w:rFonts w:ascii="Verdana" w:hAnsi="Verdana"/>
          <w:sz w:val="20"/>
          <w:szCs w:val="20"/>
        </w:rPr>
        <w:t xml:space="preserve">Comprehensive </w:t>
      </w:r>
      <w:r w:rsidR="00C122AA" w:rsidRPr="00C96530">
        <w:rPr>
          <w:rFonts w:ascii="Verdana" w:hAnsi="Verdana"/>
          <w:sz w:val="20"/>
          <w:szCs w:val="20"/>
        </w:rPr>
        <w:t>Pre-Birth Assessment</w:t>
      </w:r>
      <w:r w:rsidRPr="00C96530">
        <w:rPr>
          <w:rFonts w:ascii="Verdana" w:hAnsi="Verdana"/>
          <w:sz w:val="20"/>
          <w:szCs w:val="20"/>
        </w:rPr>
        <w:t xml:space="preserve"> Process Map. </w:t>
      </w:r>
      <w:r w:rsidR="00F21480" w:rsidRPr="00C96530">
        <w:rPr>
          <w:rFonts w:ascii="Verdana" w:hAnsi="Verdana"/>
          <w:sz w:val="20"/>
          <w:szCs w:val="20"/>
        </w:rPr>
        <w:t xml:space="preserve">This guidance is compatible with </w:t>
      </w:r>
      <w:r w:rsidR="00562DA3" w:rsidRPr="00C96530">
        <w:rPr>
          <w:rFonts w:ascii="Verdana" w:hAnsi="Verdana"/>
          <w:sz w:val="20"/>
          <w:szCs w:val="20"/>
        </w:rPr>
        <w:t>the Signs of Safety</w:t>
      </w:r>
      <w:r w:rsidR="00F21480" w:rsidRPr="00C96530">
        <w:rPr>
          <w:rFonts w:ascii="Verdana" w:hAnsi="Verdana"/>
          <w:sz w:val="20"/>
          <w:szCs w:val="20"/>
        </w:rPr>
        <w:t xml:space="preserve"> approach which should always be at the foundation for our practice.</w:t>
      </w:r>
      <w:r w:rsidRPr="00C96530">
        <w:rPr>
          <w:rFonts w:ascii="Verdana" w:hAnsi="Verdana"/>
          <w:sz w:val="20"/>
          <w:szCs w:val="20"/>
        </w:rPr>
        <w:t xml:space="preserve"> </w:t>
      </w:r>
    </w:p>
    <w:p w:rsidR="00A41E9C" w:rsidRPr="00C96530" w:rsidRDefault="005775C8" w:rsidP="00C96530">
      <w:pPr>
        <w:pStyle w:val="NoSpacing"/>
        <w:spacing w:after="200" w:line="276" w:lineRule="auto"/>
        <w:jc w:val="both"/>
        <w:rPr>
          <w:rFonts w:ascii="Verdana" w:hAnsi="Verdana"/>
          <w:sz w:val="20"/>
          <w:szCs w:val="20"/>
        </w:rPr>
      </w:pPr>
      <w:r w:rsidRPr="00C96530">
        <w:rPr>
          <w:rFonts w:ascii="Verdana" w:hAnsi="Verdana"/>
          <w:sz w:val="20"/>
          <w:szCs w:val="20"/>
        </w:rPr>
        <w:t>The word “parent” should be loosely interpreted as appropriate to mean the mother and father</w:t>
      </w:r>
      <w:r w:rsidR="000971D3" w:rsidRPr="00C96530">
        <w:rPr>
          <w:rFonts w:ascii="Verdana" w:hAnsi="Verdana"/>
          <w:sz w:val="20"/>
          <w:szCs w:val="20"/>
        </w:rPr>
        <w:t xml:space="preserve"> (whether together or apart)</w:t>
      </w:r>
      <w:r w:rsidRPr="00C96530">
        <w:rPr>
          <w:rFonts w:ascii="Verdana" w:hAnsi="Verdana"/>
          <w:sz w:val="20"/>
          <w:szCs w:val="20"/>
        </w:rPr>
        <w:t>, the mother’s partner, anyone with parental responsibility, and anyone else who has or is likely to have day to day care of the child. It is crucial to involve everyone who is a potential pare</w:t>
      </w:r>
      <w:r w:rsidR="003D05D7" w:rsidRPr="00C96530">
        <w:rPr>
          <w:rFonts w:ascii="Verdana" w:hAnsi="Verdana"/>
          <w:sz w:val="20"/>
          <w:szCs w:val="20"/>
        </w:rPr>
        <w:t xml:space="preserve">nt or carer in the assessment. </w:t>
      </w:r>
    </w:p>
    <w:p w:rsidR="005775C8" w:rsidRPr="00C96530" w:rsidRDefault="007408A0" w:rsidP="00C96530">
      <w:pPr>
        <w:pStyle w:val="NoSpacing"/>
        <w:spacing w:line="276" w:lineRule="auto"/>
        <w:jc w:val="both"/>
        <w:rPr>
          <w:rFonts w:ascii="Verdana" w:hAnsi="Verdana"/>
          <w:b/>
          <w:sz w:val="20"/>
          <w:szCs w:val="20"/>
          <w:u w:val="single"/>
        </w:rPr>
      </w:pPr>
      <w:r w:rsidRPr="00C96530">
        <w:rPr>
          <w:rFonts w:ascii="Verdana" w:hAnsi="Verdana"/>
          <w:b/>
          <w:sz w:val="20"/>
          <w:szCs w:val="20"/>
          <w:u w:val="single"/>
        </w:rPr>
        <w:t>Initial r</w:t>
      </w:r>
      <w:r w:rsidR="00562DA3" w:rsidRPr="00C96530">
        <w:rPr>
          <w:rFonts w:ascii="Verdana" w:hAnsi="Verdana"/>
          <w:b/>
          <w:sz w:val="20"/>
          <w:szCs w:val="20"/>
          <w:u w:val="single"/>
        </w:rPr>
        <w:t>eferral</w:t>
      </w:r>
    </w:p>
    <w:p w:rsidR="00F21480" w:rsidRPr="00C96530" w:rsidRDefault="00562DA3" w:rsidP="00C96530">
      <w:pPr>
        <w:pStyle w:val="NoSpacing"/>
        <w:spacing w:after="240" w:line="276" w:lineRule="auto"/>
        <w:jc w:val="both"/>
        <w:rPr>
          <w:rFonts w:ascii="Verdana" w:hAnsi="Verdana"/>
          <w:sz w:val="20"/>
          <w:szCs w:val="20"/>
        </w:rPr>
      </w:pPr>
      <w:r w:rsidRPr="00C96530">
        <w:rPr>
          <w:rFonts w:ascii="Verdana" w:hAnsi="Verdana"/>
          <w:sz w:val="20"/>
          <w:szCs w:val="20"/>
        </w:rPr>
        <w:t>Referrals when there are concerns about an unborn child should be made</w:t>
      </w:r>
      <w:r w:rsidR="009436DB" w:rsidRPr="00C96530">
        <w:rPr>
          <w:rFonts w:ascii="Verdana" w:hAnsi="Verdana"/>
          <w:sz w:val="20"/>
          <w:szCs w:val="20"/>
        </w:rPr>
        <w:t xml:space="preserve"> to the MASH</w:t>
      </w:r>
      <w:r w:rsidRPr="00C96530">
        <w:rPr>
          <w:rFonts w:ascii="Verdana" w:hAnsi="Verdana"/>
          <w:sz w:val="20"/>
          <w:szCs w:val="20"/>
        </w:rPr>
        <w:t xml:space="preserve"> at the earliest possible stage.</w:t>
      </w:r>
    </w:p>
    <w:p w:rsidR="00562DA3" w:rsidRPr="00C96530" w:rsidRDefault="00562DA3" w:rsidP="00C96530">
      <w:pPr>
        <w:pStyle w:val="NoSpacing"/>
        <w:spacing w:after="240" w:line="276" w:lineRule="auto"/>
        <w:jc w:val="both"/>
        <w:rPr>
          <w:rFonts w:ascii="Verdana" w:hAnsi="Verdana"/>
          <w:sz w:val="20"/>
          <w:szCs w:val="20"/>
        </w:rPr>
      </w:pPr>
      <w:r w:rsidRPr="00C96530">
        <w:rPr>
          <w:rFonts w:ascii="Verdana" w:hAnsi="Verdana"/>
          <w:sz w:val="20"/>
          <w:szCs w:val="20"/>
        </w:rPr>
        <w:t>The optimum time for professionals to refer any unborn about which they have significant safeguarding concerns is at 12 weeks gestation</w:t>
      </w:r>
      <w:r w:rsidR="009436DB" w:rsidRPr="00C96530">
        <w:rPr>
          <w:rFonts w:ascii="Verdana" w:hAnsi="Verdana"/>
          <w:sz w:val="20"/>
          <w:szCs w:val="20"/>
        </w:rPr>
        <w:t xml:space="preserve"> (usually following the first ultrasound scan)</w:t>
      </w:r>
      <w:r w:rsidRPr="00C96530">
        <w:rPr>
          <w:rFonts w:ascii="Verdana" w:hAnsi="Verdana"/>
          <w:sz w:val="20"/>
          <w:szCs w:val="20"/>
        </w:rPr>
        <w:t xml:space="preserve">. This allows for a comprehensive assessment and intervention package to take place by the time the mother is 27 weeks pregnant and subsequent decision making and intervention to be based upon the best evidence. </w:t>
      </w:r>
    </w:p>
    <w:p w:rsidR="009436DB" w:rsidRPr="00C96530" w:rsidRDefault="009436DB" w:rsidP="00C96530">
      <w:pPr>
        <w:pStyle w:val="NoSpacing"/>
        <w:spacing w:after="240" w:line="276" w:lineRule="auto"/>
        <w:jc w:val="both"/>
        <w:rPr>
          <w:rFonts w:ascii="Verdana" w:hAnsi="Verdana"/>
          <w:sz w:val="20"/>
          <w:szCs w:val="20"/>
        </w:rPr>
      </w:pPr>
      <w:r w:rsidRPr="00C96530">
        <w:rPr>
          <w:rFonts w:ascii="Verdana" w:hAnsi="Verdana"/>
          <w:sz w:val="20"/>
          <w:szCs w:val="20"/>
        </w:rPr>
        <w:t xml:space="preserve">If there is concern about concealed pregnancy or lack of engagement with antenatal services, referral should be made as soon as the professional becomes aware. </w:t>
      </w:r>
    </w:p>
    <w:p w:rsidR="00C55B79" w:rsidRPr="00C96530" w:rsidRDefault="00C55B79" w:rsidP="00C96530">
      <w:pPr>
        <w:pStyle w:val="NoSpacing"/>
        <w:spacing w:after="240" w:line="276" w:lineRule="auto"/>
        <w:jc w:val="both"/>
        <w:rPr>
          <w:rFonts w:ascii="Verdana" w:hAnsi="Verdana"/>
          <w:sz w:val="20"/>
          <w:szCs w:val="20"/>
        </w:rPr>
      </w:pPr>
      <w:r w:rsidRPr="00C96530">
        <w:rPr>
          <w:rFonts w:ascii="Verdana" w:hAnsi="Verdana"/>
          <w:sz w:val="20"/>
          <w:szCs w:val="20"/>
        </w:rPr>
        <w:t xml:space="preserve">All referrals regarding unborn children should be made to the MASH, for the case to be opened on </w:t>
      </w:r>
      <w:r w:rsidR="00B07AA5" w:rsidRPr="00C96530">
        <w:rPr>
          <w:rFonts w:ascii="Verdana" w:hAnsi="Verdana"/>
          <w:sz w:val="20"/>
          <w:szCs w:val="20"/>
        </w:rPr>
        <w:t>Mosaic</w:t>
      </w:r>
      <w:r w:rsidRPr="00C96530">
        <w:rPr>
          <w:rFonts w:ascii="Verdana" w:hAnsi="Verdana"/>
          <w:sz w:val="20"/>
          <w:szCs w:val="20"/>
        </w:rPr>
        <w:t xml:space="preserve">. In cases where the unborn child’s siblings are already open to Children’s Social Care, the unborn child will be allocated to the current </w:t>
      </w:r>
      <w:r w:rsidR="00B07AA5" w:rsidRPr="00C96530">
        <w:rPr>
          <w:rFonts w:ascii="Verdana" w:hAnsi="Verdana"/>
          <w:sz w:val="20"/>
          <w:szCs w:val="20"/>
        </w:rPr>
        <w:t>Social Worker</w:t>
      </w:r>
      <w:r w:rsidRPr="00C96530">
        <w:rPr>
          <w:rFonts w:ascii="Verdana" w:hAnsi="Verdana"/>
          <w:sz w:val="20"/>
          <w:szCs w:val="20"/>
        </w:rPr>
        <w:t xml:space="preserve"> for the siblings. An assessment will be undertaken relating to the unborn child, to ensure that the needs of the baby are considered, but also the impact of a new baby within the existing family structure.  </w:t>
      </w:r>
    </w:p>
    <w:p w:rsidR="00F114D3" w:rsidRPr="00C96530" w:rsidRDefault="00562DA3" w:rsidP="00C96530">
      <w:pPr>
        <w:pStyle w:val="NoSpacing"/>
        <w:spacing w:after="240" w:line="276" w:lineRule="auto"/>
        <w:jc w:val="both"/>
        <w:rPr>
          <w:rFonts w:ascii="Verdana" w:hAnsi="Verdana"/>
          <w:sz w:val="20"/>
          <w:szCs w:val="20"/>
        </w:rPr>
      </w:pPr>
      <w:r w:rsidRPr="00C96530">
        <w:rPr>
          <w:rFonts w:ascii="Verdana" w:hAnsi="Verdana"/>
          <w:sz w:val="20"/>
          <w:szCs w:val="20"/>
        </w:rPr>
        <w:t xml:space="preserve">MASH screening will make the decision whether to take no further action, recommend an early help plan, or refer to </w:t>
      </w:r>
      <w:r w:rsidR="00E25944" w:rsidRPr="00C96530">
        <w:rPr>
          <w:rFonts w:ascii="Verdana" w:hAnsi="Verdana"/>
          <w:sz w:val="20"/>
          <w:szCs w:val="20"/>
        </w:rPr>
        <w:t xml:space="preserve">Children’s Social Care </w:t>
      </w:r>
      <w:r w:rsidRPr="00C96530">
        <w:rPr>
          <w:rFonts w:ascii="Verdana" w:hAnsi="Verdana"/>
          <w:sz w:val="20"/>
          <w:szCs w:val="20"/>
        </w:rPr>
        <w:t>via one of the following options:</w:t>
      </w:r>
    </w:p>
    <w:p w:rsidR="00562DA3" w:rsidRPr="00C96530" w:rsidRDefault="009436DB" w:rsidP="00C96530">
      <w:pPr>
        <w:pStyle w:val="NoSpacing"/>
        <w:spacing w:line="276" w:lineRule="auto"/>
        <w:jc w:val="both"/>
        <w:rPr>
          <w:rFonts w:ascii="Verdana" w:hAnsi="Verdana"/>
          <w:sz w:val="20"/>
          <w:szCs w:val="20"/>
        </w:rPr>
      </w:pPr>
      <w:r w:rsidRPr="00C96530">
        <w:rPr>
          <w:rFonts w:ascii="Verdana" w:hAnsi="Verdana"/>
          <w:sz w:val="20"/>
          <w:szCs w:val="20"/>
        </w:rPr>
        <w:t>i</w:t>
      </w:r>
      <w:r w:rsidR="00562DA3" w:rsidRPr="00C96530">
        <w:rPr>
          <w:rFonts w:ascii="Verdana" w:hAnsi="Verdana"/>
          <w:sz w:val="20"/>
          <w:szCs w:val="20"/>
        </w:rPr>
        <w:t xml:space="preserve">) Child and </w:t>
      </w:r>
      <w:r w:rsidR="00E25944" w:rsidRPr="00C96530">
        <w:rPr>
          <w:rFonts w:ascii="Verdana" w:hAnsi="Verdana"/>
          <w:sz w:val="20"/>
          <w:szCs w:val="20"/>
        </w:rPr>
        <w:t xml:space="preserve">Family Assessment </w:t>
      </w:r>
      <w:r w:rsidR="00562DA3" w:rsidRPr="00C96530">
        <w:rPr>
          <w:rFonts w:ascii="Verdana" w:hAnsi="Verdana"/>
          <w:sz w:val="20"/>
          <w:szCs w:val="20"/>
        </w:rPr>
        <w:t>under Section 17 where there are issues of need</w:t>
      </w:r>
      <w:r w:rsidR="00E25944" w:rsidRPr="00C96530">
        <w:rPr>
          <w:rFonts w:ascii="Verdana" w:hAnsi="Verdana"/>
          <w:sz w:val="20"/>
          <w:szCs w:val="20"/>
        </w:rPr>
        <w:t xml:space="preserve"> - </w:t>
      </w:r>
      <w:r w:rsidR="008D0C33" w:rsidRPr="00C96530">
        <w:rPr>
          <w:rFonts w:ascii="Verdana" w:hAnsi="Verdana"/>
          <w:sz w:val="20"/>
          <w:szCs w:val="20"/>
        </w:rPr>
        <w:t xml:space="preserve">will be allocated to a </w:t>
      </w:r>
      <w:r w:rsidR="00B07AA5" w:rsidRPr="00C96530">
        <w:rPr>
          <w:rFonts w:ascii="Verdana" w:hAnsi="Verdana"/>
          <w:sz w:val="20"/>
          <w:szCs w:val="20"/>
        </w:rPr>
        <w:t>Social Worker</w:t>
      </w:r>
      <w:r w:rsidR="008D0C33" w:rsidRPr="00C96530">
        <w:rPr>
          <w:rFonts w:ascii="Verdana" w:hAnsi="Verdana"/>
          <w:sz w:val="20"/>
          <w:szCs w:val="20"/>
        </w:rPr>
        <w:t xml:space="preserve"> in the Assessment and Intervention Service</w:t>
      </w:r>
      <w:r w:rsidR="00562DA3" w:rsidRPr="00C96530">
        <w:rPr>
          <w:rFonts w:ascii="Verdana" w:hAnsi="Verdana"/>
          <w:sz w:val="20"/>
          <w:szCs w:val="20"/>
        </w:rPr>
        <w:t xml:space="preserve">. </w:t>
      </w:r>
    </w:p>
    <w:p w:rsidR="00562DA3" w:rsidRPr="00C96530" w:rsidRDefault="009436DB" w:rsidP="00C96530">
      <w:pPr>
        <w:pStyle w:val="NoSpacing"/>
        <w:spacing w:line="276" w:lineRule="auto"/>
        <w:jc w:val="both"/>
        <w:rPr>
          <w:rFonts w:ascii="Verdana" w:hAnsi="Verdana"/>
          <w:sz w:val="20"/>
          <w:szCs w:val="20"/>
        </w:rPr>
      </w:pPr>
      <w:r w:rsidRPr="00C96530">
        <w:rPr>
          <w:rFonts w:ascii="Verdana" w:hAnsi="Verdana"/>
          <w:sz w:val="20"/>
          <w:szCs w:val="20"/>
        </w:rPr>
        <w:t>ii</w:t>
      </w:r>
      <w:r w:rsidR="00562DA3" w:rsidRPr="00C96530">
        <w:rPr>
          <w:rFonts w:ascii="Verdana" w:hAnsi="Verdana"/>
          <w:sz w:val="20"/>
          <w:szCs w:val="20"/>
        </w:rPr>
        <w:t>) Immediate Section 47 investigation where there are child protection concerns and the mother is more than 25 weeks pregnant</w:t>
      </w:r>
      <w:r w:rsidR="008D0C33" w:rsidRPr="00C96530">
        <w:rPr>
          <w:rFonts w:ascii="Verdana" w:hAnsi="Verdana"/>
          <w:sz w:val="20"/>
          <w:szCs w:val="20"/>
        </w:rPr>
        <w:t>.</w:t>
      </w:r>
      <w:r w:rsidR="0061117E" w:rsidRPr="00C96530">
        <w:rPr>
          <w:rFonts w:ascii="Verdana" w:hAnsi="Verdana"/>
          <w:sz w:val="20"/>
          <w:szCs w:val="20"/>
        </w:rPr>
        <w:t xml:space="preserve"> </w:t>
      </w:r>
    </w:p>
    <w:p w:rsidR="00C96530" w:rsidRDefault="009436DB" w:rsidP="00C96530">
      <w:pPr>
        <w:pStyle w:val="NoSpacing"/>
        <w:spacing w:line="276" w:lineRule="auto"/>
        <w:jc w:val="both"/>
        <w:rPr>
          <w:rFonts w:ascii="Verdana" w:hAnsi="Verdana"/>
          <w:sz w:val="20"/>
          <w:szCs w:val="20"/>
        </w:rPr>
      </w:pPr>
      <w:r w:rsidRPr="00C96530">
        <w:rPr>
          <w:rFonts w:ascii="Verdana" w:hAnsi="Verdana"/>
          <w:sz w:val="20"/>
          <w:szCs w:val="20"/>
        </w:rPr>
        <w:t>iii</w:t>
      </w:r>
      <w:r w:rsidR="00562DA3" w:rsidRPr="00C96530">
        <w:rPr>
          <w:rFonts w:ascii="Verdana" w:hAnsi="Verdana"/>
          <w:sz w:val="20"/>
          <w:szCs w:val="20"/>
        </w:rPr>
        <w:t xml:space="preserve">) </w:t>
      </w:r>
      <w:r w:rsidR="00B07AA5" w:rsidRPr="00C96530">
        <w:rPr>
          <w:rFonts w:ascii="Verdana" w:hAnsi="Verdana"/>
          <w:sz w:val="20"/>
          <w:szCs w:val="20"/>
        </w:rPr>
        <w:t xml:space="preserve">Comprehensive </w:t>
      </w:r>
      <w:r w:rsidR="00C122AA" w:rsidRPr="00C96530">
        <w:rPr>
          <w:rFonts w:ascii="Verdana" w:hAnsi="Verdana"/>
          <w:sz w:val="20"/>
          <w:szCs w:val="20"/>
        </w:rPr>
        <w:t>Pre-Birth Assessment</w:t>
      </w:r>
      <w:r w:rsidR="008D0C33" w:rsidRPr="00C96530">
        <w:rPr>
          <w:rFonts w:ascii="Verdana" w:hAnsi="Verdana"/>
          <w:sz w:val="20"/>
          <w:szCs w:val="20"/>
        </w:rPr>
        <w:t xml:space="preserve"> from a </w:t>
      </w:r>
      <w:r w:rsidR="00B07AA5" w:rsidRPr="00C96530">
        <w:rPr>
          <w:rFonts w:ascii="Verdana" w:hAnsi="Verdana"/>
          <w:sz w:val="20"/>
          <w:szCs w:val="20"/>
        </w:rPr>
        <w:t>Social Worker</w:t>
      </w:r>
      <w:r w:rsidR="008D0C33" w:rsidRPr="00C96530">
        <w:rPr>
          <w:rFonts w:ascii="Verdana" w:hAnsi="Verdana"/>
          <w:sz w:val="20"/>
          <w:szCs w:val="20"/>
        </w:rPr>
        <w:t xml:space="preserve"> in Family Support and Protection Service. </w:t>
      </w:r>
    </w:p>
    <w:p w:rsidR="00C96530" w:rsidRDefault="00C96530" w:rsidP="00C96530">
      <w:pPr>
        <w:pStyle w:val="NoSpacing"/>
        <w:spacing w:line="276" w:lineRule="auto"/>
        <w:jc w:val="both"/>
        <w:rPr>
          <w:rFonts w:ascii="Verdana" w:hAnsi="Verdana"/>
          <w:b/>
          <w:sz w:val="20"/>
          <w:szCs w:val="20"/>
        </w:rPr>
      </w:pPr>
    </w:p>
    <w:p w:rsidR="00C96530" w:rsidRDefault="00C96530" w:rsidP="00C96530">
      <w:pPr>
        <w:pStyle w:val="NoSpacing"/>
        <w:spacing w:line="276" w:lineRule="auto"/>
        <w:jc w:val="both"/>
        <w:rPr>
          <w:rFonts w:ascii="Verdana" w:hAnsi="Verdana"/>
          <w:b/>
          <w:sz w:val="20"/>
          <w:szCs w:val="20"/>
        </w:rPr>
      </w:pPr>
    </w:p>
    <w:p w:rsidR="00C96530" w:rsidRDefault="00C96530" w:rsidP="00C96530">
      <w:pPr>
        <w:pStyle w:val="NoSpacing"/>
        <w:spacing w:line="276" w:lineRule="auto"/>
        <w:jc w:val="both"/>
        <w:rPr>
          <w:rFonts w:ascii="Verdana" w:hAnsi="Verdana"/>
          <w:b/>
          <w:sz w:val="20"/>
          <w:szCs w:val="20"/>
        </w:rPr>
      </w:pPr>
    </w:p>
    <w:p w:rsidR="00AE0049" w:rsidRPr="00C96530" w:rsidRDefault="00AC018F"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lastRenderedPageBreak/>
        <w:t>Pre</w:t>
      </w:r>
      <w:r w:rsidR="00B07AA5" w:rsidRPr="00C96530">
        <w:rPr>
          <w:rFonts w:ascii="Verdana" w:hAnsi="Verdana"/>
          <w:b/>
          <w:sz w:val="20"/>
          <w:szCs w:val="20"/>
          <w:u w:val="single"/>
        </w:rPr>
        <w:t>-B</w:t>
      </w:r>
      <w:r w:rsidRPr="00C96530">
        <w:rPr>
          <w:rFonts w:ascii="Verdana" w:hAnsi="Verdana"/>
          <w:b/>
          <w:sz w:val="20"/>
          <w:szCs w:val="20"/>
          <w:u w:val="single"/>
        </w:rPr>
        <w:t>irth Assessment within Child and Family Assessment Framework</w:t>
      </w:r>
    </w:p>
    <w:p w:rsidR="00AC018F" w:rsidRPr="00C96530" w:rsidRDefault="00AC018F" w:rsidP="00C96530">
      <w:pPr>
        <w:pStyle w:val="CommentText"/>
        <w:spacing w:after="240" w:line="276" w:lineRule="auto"/>
        <w:jc w:val="both"/>
        <w:rPr>
          <w:rFonts w:ascii="Verdana" w:hAnsi="Verdana"/>
        </w:rPr>
      </w:pPr>
      <w:r w:rsidRPr="00C96530">
        <w:rPr>
          <w:rFonts w:ascii="Verdana" w:hAnsi="Verdana"/>
        </w:rPr>
        <w:t xml:space="preserve">When the MASH decision is for an assessment of an unborn child to be undertaken through a Child and Family Assessment, it is expected that a full and thorough assessment will be completed, in line with practice standards. The analysis of the safety and wellbeing of the baby once born should take into account the history of both parents, and any other carers identified. If it is considered that as a result of the assessment, further information and assessment and intervention is required, the </w:t>
      </w:r>
      <w:r w:rsidR="00B07AA5" w:rsidRPr="00C96530">
        <w:rPr>
          <w:rFonts w:ascii="Verdana" w:hAnsi="Verdana"/>
        </w:rPr>
        <w:t>Social Worker</w:t>
      </w:r>
      <w:r w:rsidRPr="00C96530">
        <w:rPr>
          <w:rFonts w:ascii="Verdana" w:hAnsi="Verdana"/>
        </w:rPr>
        <w:t xml:space="preserve"> and </w:t>
      </w:r>
      <w:r w:rsidR="00B07AA5" w:rsidRPr="00C96530">
        <w:rPr>
          <w:rFonts w:ascii="Verdana" w:hAnsi="Verdana"/>
        </w:rPr>
        <w:t>Practice Manager</w:t>
      </w:r>
      <w:r w:rsidRPr="00C96530">
        <w:rPr>
          <w:rFonts w:ascii="Verdana" w:hAnsi="Verdana"/>
        </w:rPr>
        <w:t xml:space="preserve"> </w:t>
      </w:r>
      <w:r w:rsidR="00E25944" w:rsidRPr="00C96530">
        <w:rPr>
          <w:rFonts w:ascii="Verdana" w:hAnsi="Verdana"/>
        </w:rPr>
        <w:t>should</w:t>
      </w:r>
      <w:r w:rsidRPr="00C96530">
        <w:rPr>
          <w:rFonts w:ascii="Verdana" w:hAnsi="Verdana"/>
        </w:rPr>
        <w:t xml:space="preserve"> discuss which framework and support will best meet the </w:t>
      </w:r>
      <w:r w:rsidR="00E25944" w:rsidRPr="00C96530">
        <w:rPr>
          <w:rFonts w:ascii="Verdana" w:hAnsi="Verdana"/>
        </w:rPr>
        <w:t>family’s</w:t>
      </w:r>
      <w:r w:rsidRPr="00C96530">
        <w:rPr>
          <w:rFonts w:ascii="Verdana" w:hAnsi="Verdana"/>
        </w:rPr>
        <w:t xml:space="preserve"> needs. </w:t>
      </w:r>
    </w:p>
    <w:p w:rsidR="00AC018F" w:rsidRPr="00C96530" w:rsidRDefault="00AC018F" w:rsidP="00C96530">
      <w:pPr>
        <w:pStyle w:val="NoSpacing"/>
        <w:spacing w:after="240" w:line="276" w:lineRule="auto"/>
        <w:jc w:val="both"/>
        <w:rPr>
          <w:rFonts w:ascii="Verdana" w:hAnsi="Verdana"/>
          <w:sz w:val="20"/>
          <w:szCs w:val="20"/>
        </w:rPr>
      </w:pPr>
      <w:r w:rsidRPr="00C96530">
        <w:rPr>
          <w:rFonts w:ascii="Verdana" w:hAnsi="Verdana"/>
          <w:sz w:val="20"/>
          <w:szCs w:val="20"/>
        </w:rPr>
        <w:t>If it is considered that the family can safely and robustly meet the needs of the baby with the support of universal services and/or Early Help, clear communication must be made with the relevant agencies, and open discussions held with the family to ensure they are aware of ongoing planning.</w:t>
      </w:r>
    </w:p>
    <w:p w:rsidR="00307A55" w:rsidRPr="00C96530" w:rsidRDefault="00E25944"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 xml:space="preserve">Comprehensive </w:t>
      </w:r>
      <w:r w:rsidR="009436DB" w:rsidRPr="00C96530">
        <w:rPr>
          <w:rFonts w:ascii="Verdana" w:hAnsi="Verdana"/>
          <w:b/>
          <w:sz w:val="20"/>
          <w:szCs w:val="20"/>
          <w:u w:val="single"/>
        </w:rPr>
        <w:t xml:space="preserve">Assessment </w:t>
      </w:r>
      <w:r w:rsidRPr="00C96530">
        <w:rPr>
          <w:rFonts w:ascii="Verdana" w:hAnsi="Verdana"/>
          <w:b/>
          <w:sz w:val="20"/>
          <w:szCs w:val="20"/>
          <w:u w:val="single"/>
        </w:rPr>
        <w:t xml:space="preserve">and </w:t>
      </w:r>
      <w:r w:rsidR="0048670A" w:rsidRPr="00C96530">
        <w:rPr>
          <w:rFonts w:ascii="Verdana" w:hAnsi="Verdana"/>
          <w:b/>
          <w:sz w:val="20"/>
          <w:szCs w:val="20"/>
          <w:u w:val="single"/>
        </w:rPr>
        <w:t>Inte</w:t>
      </w:r>
      <w:r w:rsidR="00611A2E" w:rsidRPr="00C96530">
        <w:rPr>
          <w:rFonts w:ascii="Verdana" w:hAnsi="Verdana"/>
          <w:b/>
          <w:sz w:val="20"/>
          <w:szCs w:val="20"/>
          <w:u w:val="single"/>
        </w:rPr>
        <w:t>r</w:t>
      </w:r>
      <w:r w:rsidR="0048670A" w:rsidRPr="00C96530">
        <w:rPr>
          <w:rFonts w:ascii="Verdana" w:hAnsi="Verdana"/>
          <w:b/>
          <w:sz w:val="20"/>
          <w:szCs w:val="20"/>
          <w:u w:val="single"/>
        </w:rPr>
        <w:t xml:space="preserve">vention </w:t>
      </w:r>
      <w:r w:rsidR="009436DB" w:rsidRPr="00C96530">
        <w:rPr>
          <w:rFonts w:ascii="Verdana" w:hAnsi="Verdana"/>
          <w:b/>
          <w:sz w:val="20"/>
          <w:szCs w:val="20"/>
          <w:u w:val="single"/>
        </w:rPr>
        <w:t xml:space="preserve">following MASH screening. </w:t>
      </w:r>
    </w:p>
    <w:p w:rsidR="0048670A" w:rsidRPr="00C96530" w:rsidRDefault="0048670A" w:rsidP="00C96530">
      <w:pPr>
        <w:spacing w:after="240"/>
        <w:jc w:val="both"/>
        <w:rPr>
          <w:rFonts w:ascii="Verdana" w:hAnsi="Verdana"/>
          <w:sz w:val="20"/>
          <w:szCs w:val="20"/>
        </w:rPr>
      </w:pPr>
      <w:r w:rsidRPr="00C96530">
        <w:rPr>
          <w:rFonts w:ascii="Verdana" w:hAnsi="Verdana"/>
          <w:sz w:val="20"/>
          <w:szCs w:val="20"/>
        </w:rPr>
        <w:t xml:space="preserve">The </w:t>
      </w:r>
      <w:r w:rsidR="00E25944" w:rsidRPr="00C96530">
        <w:rPr>
          <w:rFonts w:ascii="Verdana" w:hAnsi="Verdana"/>
          <w:sz w:val="20"/>
          <w:szCs w:val="20"/>
        </w:rPr>
        <w:t xml:space="preserve">Comprehensive </w:t>
      </w:r>
      <w:r w:rsidR="00C122AA" w:rsidRPr="00C96530">
        <w:rPr>
          <w:rFonts w:ascii="Verdana" w:hAnsi="Verdana"/>
          <w:sz w:val="20"/>
          <w:szCs w:val="20"/>
        </w:rPr>
        <w:t>Pre-Birth Assessment</w:t>
      </w:r>
      <w:r w:rsidRPr="00C96530">
        <w:rPr>
          <w:rFonts w:ascii="Verdana" w:hAnsi="Verdana"/>
          <w:sz w:val="20"/>
          <w:szCs w:val="20"/>
        </w:rPr>
        <w:t xml:space="preserve"> and intervention is aimed to be a 12 week process undertaken </w:t>
      </w:r>
      <w:r w:rsidRPr="00C96530">
        <w:rPr>
          <w:rFonts w:ascii="Verdana" w:hAnsi="Verdana"/>
          <w:i/>
          <w:sz w:val="20"/>
          <w:szCs w:val="20"/>
        </w:rPr>
        <w:t>prior</w:t>
      </w:r>
      <w:r w:rsidRPr="00C96530">
        <w:rPr>
          <w:rFonts w:ascii="Verdana" w:hAnsi="Verdana"/>
          <w:sz w:val="20"/>
          <w:szCs w:val="20"/>
        </w:rPr>
        <w:t xml:space="preserve"> to decision making about the direction of the case. This is to allow families whose unborn child/ren are in the most high risk situations the best possible opportunity to</w:t>
      </w:r>
      <w:r w:rsidR="00611A2E" w:rsidRPr="00C96530">
        <w:rPr>
          <w:rFonts w:ascii="Verdana" w:hAnsi="Verdana"/>
          <w:sz w:val="20"/>
          <w:szCs w:val="20"/>
        </w:rPr>
        <w:t xml:space="preserve"> show that they can</w:t>
      </w:r>
      <w:r w:rsidRPr="00C96530">
        <w:rPr>
          <w:rFonts w:ascii="Verdana" w:hAnsi="Verdana"/>
          <w:sz w:val="20"/>
          <w:szCs w:val="20"/>
        </w:rPr>
        <w:t xml:space="preserve"> provide safety and care for their baby once it is born and throughout that child’s life</w:t>
      </w:r>
      <w:r w:rsidR="00611A2E" w:rsidRPr="00C96530">
        <w:rPr>
          <w:rFonts w:ascii="Verdana" w:hAnsi="Verdana"/>
          <w:sz w:val="20"/>
          <w:szCs w:val="20"/>
        </w:rPr>
        <w:t xml:space="preserve">, and for </w:t>
      </w:r>
      <w:r w:rsidR="00B07AA5" w:rsidRPr="00C96530">
        <w:rPr>
          <w:rFonts w:ascii="Verdana" w:hAnsi="Verdana"/>
          <w:sz w:val="20"/>
          <w:szCs w:val="20"/>
        </w:rPr>
        <w:t>Social Worker</w:t>
      </w:r>
      <w:r w:rsidR="00611A2E" w:rsidRPr="00C96530">
        <w:rPr>
          <w:rFonts w:ascii="Verdana" w:hAnsi="Verdana"/>
          <w:sz w:val="20"/>
          <w:szCs w:val="20"/>
        </w:rPr>
        <w:t xml:space="preserve">s to be able to make plans using the best evidence available. </w:t>
      </w:r>
    </w:p>
    <w:p w:rsidR="0048670A" w:rsidRPr="00C96530" w:rsidRDefault="0048670A" w:rsidP="00C96530">
      <w:pPr>
        <w:spacing w:after="240"/>
        <w:jc w:val="both"/>
        <w:rPr>
          <w:rFonts w:ascii="Verdana" w:hAnsi="Verdana"/>
          <w:sz w:val="20"/>
          <w:szCs w:val="20"/>
        </w:rPr>
      </w:pPr>
      <w:r w:rsidRPr="00C96530">
        <w:rPr>
          <w:rFonts w:ascii="Verdana" w:hAnsi="Verdana"/>
          <w:sz w:val="20"/>
          <w:szCs w:val="20"/>
        </w:rPr>
        <w:t>In the event that</w:t>
      </w:r>
      <w:r w:rsidR="00611A2E" w:rsidRPr="00C96530">
        <w:rPr>
          <w:rFonts w:ascii="Verdana" w:hAnsi="Verdana"/>
          <w:sz w:val="20"/>
          <w:szCs w:val="20"/>
        </w:rPr>
        <w:t xml:space="preserve">, at the end of the assessment and intervention, </w:t>
      </w:r>
      <w:r w:rsidRPr="00C96530">
        <w:rPr>
          <w:rFonts w:ascii="Verdana" w:hAnsi="Verdana"/>
          <w:sz w:val="20"/>
          <w:szCs w:val="20"/>
        </w:rPr>
        <w:t>the most difficult decision has to be made and permanence outside the family</w:t>
      </w:r>
      <w:r w:rsidR="000A65B7" w:rsidRPr="00C96530">
        <w:rPr>
          <w:rFonts w:ascii="Verdana" w:hAnsi="Verdana"/>
          <w:sz w:val="20"/>
          <w:szCs w:val="20"/>
        </w:rPr>
        <w:t xml:space="preserve"> via adoption</w:t>
      </w:r>
      <w:r w:rsidRPr="00C96530">
        <w:rPr>
          <w:rFonts w:ascii="Verdana" w:hAnsi="Verdana"/>
          <w:sz w:val="20"/>
          <w:szCs w:val="20"/>
        </w:rPr>
        <w:t xml:space="preserve"> is</w:t>
      </w:r>
      <w:r w:rsidR="000A65B7" w:rsidRPr="00C96530">
        <w:rPr>
          <w:rFonts w:ascii="Verdana" w:hAnsi="Verdana"/>
          <w:sz w:val="20"/>
          <w:szCs w:val="20"/>
        </w:rPr>
        <w:t xml:space="preserve"> considered to be</w:t>
      </w:r>
      <w:r w:rsidRPr="00C96530">
        <w:rPr>
          <w:rFonts w:ascii="Verdana" w:hAnsi="Verdana"/>
          <w:sz w:val="20"/>
          <w:szCs w:val="20"/>
        </w:rPr>
        <w:t xml:space="preserve"> the only option, this process is designed to provide the best evidence to the Court and avoid any delay for the baby in achieving permanence. </w:t>
      </w:r>
    </w:p>
    <w:p w:rsidR="0048670A" w:rsidRPr="00C96530" w:rsidRDefault="0048670A" w:rsidP="00C96530">
      <w:pPr>
        <w:spacing w:after="240"/>
        <w:jc w:val="both"/>
        <w:rPr>
          <w:rFonts w:ascii="Verdana" w:hAnsi="Verdana"/>
          <w:sz w:val="20"/>
          <w:szCs w:val="20"/>
        </w:rPr>
      </w:pPr>
      <w:r w:rsidRPr="00C96530">
        <w:rPr>
          <w:rFonts w:ascii="Verdana" w:hAnsi="Verdana"/>
          <w:sz w:val="20"/>
          <w:szCs w:val="20"/>
        </w:rPr>
        <w:t>However if the referral is late on in pregnancy or the baby is likely to be very early, the</w:t>
      </w:r>
      <w:r w:rsidR="000A65B7" w:rsidRPr="00C96530">
        <w:rPr>
          <w:rFonts w:ascii="Verdana" w:hAnsi="Verdana"/>
          <w:sz w:val="20"/>
          <w:szCs w:val="20"/>
        </w:rPr>
        <w:t>n</w:t>
      </w:r>
      <w:r w:rsidRPr="00C96530">
        <w:rPr>
          <w:rFonts w:ascii="Verdana" w:hAnsi="Verdana"/>
          <w:sz w:val="20"/>
          <w:szCs w:val="20"/>
        </w:rPr>
        <w:t xml:space="preserve"> this process will need to be expedited and undertaken whilst following the Section 47 process and with </w:t>
      </w:r>
      <w:r w:rsidR="00611A2E" w:rsidRPr="00C96530">
        <w:rPr>
          <w:rFonts w:ascii="Verdana" w:hAnsi="Verdana"/>
          <w:sz w:val="20"/>
          <w:szCs w:val="20"/>
        </w:rPr>
        <w:t xml:space="preserve">legal intervention if needed. </w:t>
      </w:r>
    </w:p>
    <w:p w:rsidR="00611A2E" w:rsidRPr="00C96530" w:rsidRDefault="00611A2E" w:rsidP="00C96530">
      <w:pPr>
        <w:spacing w:after="240"/>
        <w:jc w:val="both"/>
        <w:rPr>
          <w:rFonts w:ascii="Verdana" w:hAnsi="Verdana"/>
          <w:sz w:val="20"/>
          <w:szCs w:val="20"/>
        </w:rPr>
      </w:pPr>
      <w:r w:rsidRPr="00C96530">
        <w:rPr>
          <w:rFonts w:ascii="Verdana" w:hAnsi="Verdana"/>
          <w:sz w:val="20"/>
          <w:szCs w:val="20"/>
        </w:rPr>
        <w:t xml:space="preserve">At any stage in the process a decision can be made to convene a section 47 investigation or seek legal advice, if, for example, the due dates are changed or the baby becomes unwell and may be born early, or the parents disengage from the assessment. </w:t>
      </w:r>
    </w:p>
    <w:p w:rsidR="000A65B7" w:rsidRPr="00C96530" w:rsidRDefault="000A65B7" w:rsidP="00C96530">
      <w:pPr>
        <w:spacing w:after="240"/>
        <w:jc w:val="both"/>
        <w:rPr>
          <w:rFonts w:ascii="Verdana" w:hAnsi="Verdana"/>
          <w:sz w:val="20"/>
          <w:szCs w:val="20"/>
        </w:rPr>
      </w:pPr>
      <w:r w:rsidRPr="00C96530">
        <w:rPr>
          <w:rFonts w:ascii="Verdana" w:hAnsi="Verdana"/>
          <w:sz w:val="20"/>
          <w:szCs w:val="20"/>
        </w:rPr>
        <w:t>Conversely, if at any point concerns are reduced and there are not considered to be child protection concerns,</w:t>
      </w:r>
      <w:r w:rsidR="008D0C33" w:rsidRPr="00C96530">
        <w:rPr>
          <w:rFonts w:ascii="Verdana" w:hAnsi="Verdana"/>
          <w:sz w:val="20"/>
          <w:szCs w:val="20"/>
        </w:rPr>
        <w:t xml:space="preserve"> </w:t>
      </w:r>
      <w:r w:rsidRPr="00C96530">
        <w:rPr>
          <w:rFonts w:ascii="Verdana" w:hAnsi="Verdana"/>
          <w:sz w:val="20"/>
          <w:szCs w:val="20"/>
        </w:rPr>
        <w:t>then the assessment can be ended and stepped down to child and family planning</w:t>
      </w:r>
      <w:r w:rsidR="003C50FB" w:rsidRPr="00C96530">
        <w:rPr>
          <w:rFonts w:ascii="Verdana" w:hAnsi="Verdana"/>
          <w:sz w:val="20"/>
          <w:szCs w:val="20"/>
        </w:rPr>
        <w:t xml:space="preserve"> or Early Help</w:t>
      </w:r>
      <w:r w:rsidRPr="00C96530">
        <w:rPr>
          <w:rFonts w:ascii="Verdana" w:hAnsi="Verdana"/>
          <w:sz w:val="20"/>
          <w:szCs w:val="20"/>
        </w:rPr>
        <w:t xml:space="preserve">. </w:t>
      </w:r>
    </w:p>
    <w:p w:rsidR="00611A2E" w:rsidRPr="00C96530" w:rsidRDefault="00611A2E"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 xml:space="preserve">Initial visit </w:t>
      </w:r>
      <w:r w:rsidR="00E25944" w:rsidRPr="00C96530">
        <w:rPr>
          <w:rFonts w:ascii="Verdana" w:hAnsi="Verdana"/>
          <w:b/>
          <w:sz w:val="20"/>
          <w:szCs w:val="20"/>
          <w:u w:val="single"/>
        </w:rPr>
        <w:t xml:space="preserve">and </w:t>
      </w:r>
      <w:r w:rsidRPr="00C96530">
        <w:rPr>
          <w:rFonts w:ascii="Verdana" w:hAnsi="Verdana"/>
          <w:b/>
          <w:sz w:val="20"/>
          <w:szCs w:val="20"/>
          <w:u w:val="single"/>
        </w:rPr>
        <w:t xml:space="preserve">decision making. </w:t>
      </w:r>
    </w:p>
    <w:p w:rsidR="005A0185" w:rsidRPr="00C96530" w:rsidRDefault="007408A0" w:rsidP="00C96530">
      <w:pPr>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Social Worker</w:t>
      </w:r>
      <w:r w:rsidRPr="00C96530">
        <w:rPr>
          <w:rFonts w:ascii="Verdana" w:hAnsi="Verdana"/>
          <w:sz w:val="20"/>
          <w:szCs w:val="20"/>
        </w:rPr>
        <w:t xml:space="preserve"> will make contact with the parents to arrange an initial visit in week one. </w:t>
      </w:r>
      <w:r w:rsidR="001D4143" w:rsidRPr="00C96530">
        <w:rPr>
          <w:rFonts w:ascii="Verdana" w:hAnsi="Verdana"/>
          <w:sz w:val="20"/>
          <w:szCs w:val="20"/>
        </w:rPr>
        <w:t xml:space="preserve">During this visit they will share the initial danger statement, safety goal and complete a mapping and genogram/ecomap with the parents and any other network people present. </w:t>
      </w:r>
      <w:r w:rsidRPr="00C96530">
        <w:rPr>
          <w:rFonts w:ascii="Verdana" w:hAnsi="Verdana"/>
          <w:sz w:val="20"/>
          <w:szCs w:val="20"/>
        </w:rPr>
        <w:t xml:space="preserve"> </w:t>
      </w:r>
      <w:r w:rsidR="001D4143" w:rsidRPr="00C96530">
        <w:rPr>
          <w:rFonts w:ascii="Verdana" w:hAnsi="Verdana"/>
          <w:sz w:val="20"/>
          <w:szCs w:val="20"/>
        </w:rPr>
        <w:t xml:space="preserve">This ideally could be a joint visit with the midwife and/or FNP nurse, and if the pregnant mother or putative father is looked after or a care leaver, with the young person’s </w:t>
      </w:r>
      <w:r w:rsidR="00B07AA5" w:rsidRPr="00C96530">
        <w:rPr>
          <w:rFonts w:ascii="Verdana" w:hAnsi="Verdana"/>
          <w:sz w:val="20"/>
          <w:szCs w:val="20"/>
        </w:rPr>
        <w:t>Social Worker</w:t>
      </w:r>
      <w:r w:rsidR="001D4143" w:rsidRPr="00C96530">
        <w:rPr>
          <w:rFonts w:ascii="Verdana" w:hAnsi="Verdana"/>
          <w:sz w:val="20"/>
          <w:szCs w:val="20"/>
        </w:rPr>
        <w:t xml:space="preserve"> or PA. </w:t>
      </w:r>
    </w:p>
    <w:p w:rsidR="005A0185" w:rsidRPr="00C96530" w:rsidRDefault="005A0185" w:rsidP="00C96530">
      <w:pPr>
        <w:spacing w:after="240"/>
        <w:jc w:val="both"/>
        <w:rPr>
          <w:rFonts w:ascii="Verdana" w:hAnsi="Verdana"/>
          <w:sz w:val="20"/>
          <w:szCs w:val="20"/>
        </w:rPr>
      </w:pPr>
      <w:r w:rsidRPr="00C96530">
        <w:rPr>
          <w:rFonts w:ascii="Verdana" w:hAnsi="Verdana"/>
          <w:sz w:val="20"/>
          <w:szCs w:val="20"/>
        </w:rPr>
        <w:t xml:space="preserve">Informed consent for the assessment and information sharing should be sought at this first visit and this should also include consent to take photographs for the assessment, including of home conditions if relevant. </w:t>
      </w:r>
    </w:p>
    <w:p w:rsidR="009436DB" w:rsidRPr="00C96530" w:rsidRDefault="000A65B7" w:rsidP="00C96530">
      <w:pPr>
        <w:spacing w:before="240" w:after="240"/>
        <w:jc w:val="both"/>
        <w:rPr>
          <w:rFonts w:ascii="Verdana" w:hAnsi="Verdana"/>
          <w:sz w:val="20"/>
          <w:szCs w:val="20"/>
        </w:rPr>
      </w:pPr>
      <w:r w:rsidRPr="00C96530">
        <w:rPr>
          <w:rFonts w:ascii="Verdana" w:hAnsi="Verdana"/>
          <w:sz w:val="20"/>
          <w:szCs w:val="20"/>
        </w:rPr>
        <w:lastRenderedPageBreak/>
        <w:t xml:space="preserve">Following the initial visit to the family, </w:t>
      </w:r>
      <w:r w:rsidR="0048670A" w:rsidRPr="00C96530">
        <w:rPr>
          <w:rFonts w:ascii="Verdana" w:hAnsi="Verdana"/>
          <w:sz w:val="20"/>
          <w:szCs w:val="20"/>
        </w:rPr>
        <w:t>by week 2</w:t>
      </w:r>
      <w:r w:rsidR="009436DB" w:rsidRPr="00C96530">
        <w:rPr>
          <w:rFonts w:ascii="Verdana" w:hAnsi="Verdana"/>
          <w:sz w:val="20"/>
          <w:szCs w:val="20"/>
        </w:rPr>
        <w:t xml:space="preserve"> the </w:t>
      </w:r>
      <w:r w:rsidR="00B07AA5" w:rsidRPr="00C96530">
        <w:rPr>
          <w:rFonts w:ascii="Verdana" w:hAnsi="Verdana"/>
          <w:sz w:val="20"/>
          <w:szCs w:val="20"/>
        </w:rPr>
        <w:t>Social Worker</w:t>
      </w:r>
      <w:r w:rsidR="009436DB" w:rsidRPr="00C96530">
        <w:rPr>
          <w:rFonts w:ascii="Verdana" w:hAnsi="Verdana"/>
          <w:sz w:val="20"/>
          <w:szCs w:val="20"/>
        </w:rPr>
        <w:t xml:space="preserve"> and </w:t>
      </w:r>
      <w:r w:rsidR="00B07AA5" w:rsidRPr="00C96530">
        <w:rPr>
          <w:rFonts w:ascii="Verdana" w:hAnsi="Verdana"/>
          <w:sz w:val="20"/>
          <w:szCs w:val="20"/>
        </w:rPr>
        <w:t>Practice Manager</w:t>
      </w:r>
      <w:r w:rsidR="009436DB" w:rsidRPr="00C96530">
        <w:rPr>
          <w:rFonts w:ascii="Verdana" w:hAnsi="Verdana"/>
          <w:sz w:val="20"/>
          <w:szCs w:val="20"/>
        </w:rPr>
        <w:t xml:space="preserve">, along with input from other professionals involved must make a </w:t>
      </w:r>
      <w:r w:rsidR="0048670A" w:rsidRPr="00C96530">
        <w:rPr>
          <w:rFonts w:ascii="Verdana" w:hAnsi="Verdana"/>
          <w:sz w:val="20"/>
          <w:szCs w:val="20"/>
        </w:rPr>
        <w:t xml:space="preserve">decision whether to continue </w:t>
      </w:r>
      <w:r w:rsidR="009436DB" w:rsidRPr="00C96530">
        <w:rPr>
          <w:rFonts w:ascii="Verdana" w:hAnsi="Verdana"/>
          <w:sz w:val="20"/>
          <w:szCs w:val="20"/>
        </w:rPr>
        <w:t xml:space="preserve">with the </w:t>
      </w:r>
      <w:r w:rsidR="00E25944" w:rsidRPr="00C96530">
        <w:rPr>
          <w:rFonts w:ascii="Verdana" w:hAnsi="Verdana"/>
          <w:sz w:val="20"/>
          <w:szCs w:val="20"/>
        </w:rPr>
        <w:t xml:space="preserve">comprehensive </w:t>
      </w:r>
      <w:r w:rsidR="009436DB" w:rsidRPr="00C96530">
        <w:rPr>
          <w:rFonts w:ascii="Verdana" w:hAnsi="Verdana"/>
          <w:sz w:val="20"/>
          <w:szCs w:val="20"/>
        </w:rPr>
        <w:t>assessment or whether concerns are reduced</w:t>
      </w:r>
      <w:r w:rsidR="0048670A" w:rsidRPr="00C96530">
        <w:rPr>
          <w:rFonts w:ascii="Verdana" w:hAnsi="Verdana"/>
          <w:sz w:val="20"/>
          <w:szCs w:val="20"/>
        </w:rPr>
        <w:t xml:space="preserve"> or other immediate action needs to be taken</w:t>
      </w:r>
      <w:r w:rsidR="009436DB" w:rsidRPr="00C96530">
        <w:rPr>
          <w:rFonts w:ascii="Verdana" w:hAnsi="Verdana"/>
          <w:sz w:val="20"/>
          <w:szCs w:val="20"/>
        </w:rPr>
        <w:t xml:space="preserve">. </w:t>
      </w:r>
      <w:r w:rsidRPr="00C96530">
        <w:rPr>
          <w:rFonts w:ascii="Verdana" w:hAnsi="Verdana"/>
          <w:sz w:val="20"/>
          <w:szCs w:val="20"/>
        </w:rPr>
        <w:t xml:space="preserve">They should do this using the Signs of Safety risk assessment methodology. </w:t>
      </w:r>
    </w:p>
    <w:p w:rsidR="009436DB" w:rsidRPr="00C96530" w:rsidRDefault="009436DB" w:rsidP="00C96530">
      <w:pPr>
        <w:spacing w:before="240" w:after="0"/>
        <w:jc w:val="both"/>
        <w:rPr>
          <w:rFonts w:ascii="Verdana" w:hAnsi="Verdana"/>
          <w:sz w:val="20"/>
          <w:szCs w:val="20"/>
        </w:rPr>
      </w:pPr>
      <w:r w:rsidRPr="00C96530">
        <w:rPr>
          <w:rFonts w:ascii="Verdana" w:hAnsi="Verdana"/>
          <w:sz w:val="20"/>
          <w:szCs w:val="20"/>
        </w:rPr>
        <w:t xml:space="preserve">If concerns are reduced such that the case is considered to meet the criteria of Section 17, </w:t>
      </w:r>
      <w:r w:rsidR="004441B1" w:rsidRPr="00C96530">
        <w:rPr>
          <w:rFonts w:ascii="Verdana" w:hAnsi="Verdana"/>
          <w:sz w:val="20"/>
          <w:szCs w:val="20"/>
        </w:rPr>
        <w:t xml:space="preserve">Child and Family Plan this should be clearly discussed with the family and professional network and a Family Network </w:t>
      </w:r>
      <w:r w:rsidR="00E25944" w:rsidRPr="00C96530">
        <w:rPr>
          <w:rFonts w:ascii="Verdana" w:hAnsi="Verdana"/>
          <w:sz w:val="20"/>
          <w:szCs w:val="20"/>
        </w:rPr>
        <w:t>M</w:t>
      </w:r>
      <w:r w:rsidR="004441B1" w:rsidRPr="00C96530">
        <w:rPr>
          <w:rFonts w:ascii="Verdana" w:hAnsi="Verdana"/>
          <w:sz w:val="20"/>
          <w:szCs w:val="20"/>
        </w:rPr>
        <w:t xml:space="preserve">eeting arranged. </w:t>
      </w:r>
    </w:p>
    <w:p w:rsidR="004441B1" w:rsidRPr="00C96530" w:rsidRDefault="004441B1" w:rsidP="00C96530">
      <w:pPr>
        <w:spacing w:before="240" w:after="0"/>
        <w:jc w:val="both"/>
        <w:rPr>
          <w:rFonts w:ascii="Verdana" w:hAnsi="Verdana"/>
          <w:sz w:val="20"/>
          <w:szCs w:val="20"/>
        </w:rPr>
      </w:pPr>
      <w:r w:rsidRPr="00C96530">
        <w:rPr>
          <w:rFonts w:ascii="Verdana" w:hAnsi="Verdana"/>
          <w:sz w:val="20"/>
          <w:szCs w:val="20"/>
        </w:rPr>
        <w:t xml:space="preserve">In this scenario the matter should remain with the same allocated </w:t>
      </w:r>
      <w:r w:rsidR="00B07AA5" w:rsidRPr="00C96530">
        <w:rPr>
          <w:rFonts w:ascii="Verdana" w:hAnsi="Verdana"/>
          <w:sz w:val="20"/>
          <w:szCs w:val="20"/>
        </w:rPr>
        <w:t>Social Worker</w:t>
      </w:r>
      <w:r w:rsidRPr="00C96530">
        <w:rPr>
          <w:rFonts w:ascii="Verdana" w:hAnsi="Verdana"/>
          <w:sz w:val="20"/>
          <w:szCs w:val="20"/>
        </w:rPr>
        <w:t xml:space="preserve"> in Family Support and Protection. </w:t>
      </w:r>
    </w:p>
    <w:p w:rsidR="000A65B7" w:rsidRPr="00C96530" w:rsidRDefault="009436DB" w:rsidP="00C96530">
      <w:pPr>
        <w:spacing w:before="240" w:after="0"/>
        <w:jc w:val="both"/>
        <w:rPr>
          <w:rFonts w:ascii="Verdana" w:hAnsi="Verdana"/>
          <w:sz w:val="20"/>
          <w:szCs w:val="20"/>
        </w:rPr>
      </w:pPr>
      <w:r w:rsidRPr="00C96530">
        <w:rPr>
          <w:rFonts w:ascii="Verdana" w:hAnsi="Verdana"/>
          <w:sz w:val="20"/>
          <w:szCs w:val="20"/>
        </w:rPr>
        <w:t xml:space="preserve">If the first visit reveals ongoing concerns of a child protection nature, then the </w:t>
      </w:r>
      <w:r w:rsidR="00E25944" w:rsidRPr="00C96530">
        <w:rPr>
          <w:rFonts w:ascii="Verdana" w:hAnsi="Verdana"/>
          <w:sz w:val="20"/>
          <w:szCs w:val="20"/>
        </w:rPr>
        <w:t xml:space="preserve">comprehensive </w:t>
      </w:r>
      <w:r w:rsidRPr="00C96530">
        <w:rPr>
          <w:rFonts w:ascii="Verdana" w:hAnsi="Verdana"/>
          <w:sz w:val="20"/>
          <w:szCs w:val="20"/>
        </w:rPr>
        <w:t xml:space="preserve">assessment continues. </w:t>
      </w:r>
    </w:p>
    <w:p w:rsidR="009436DB" w:rsidRPr="00C96530" w:rsidRDefault="009436DB" w:rsidP="00C96530">
      <w:pPr>
        <w:spacing w:before="240" w:after="0"/>
        <w:jc w:val="both"/>
        <w:rPr>
          <w:rFonts w:ascii="Verdana" w:hAnsi="Verdana"/>
          <w:sz w:val="20"/>
          <w:szCs w:val="20"/>
        </w:rPr>
      </w:pPr>
      <w:r w:rsidRPr="00C96530">
        <w:rPr>
          <w:rFonts w:ascii="Verdana" w:hAnsi="Verdana"/>
          <w:sz w:val="20"/>
          <w:szCs w:val="20"/>
        </w:rPr>
        <w:t xml:space="preserve">If the parents do not consent to the </w:t>
      </w:r>
      <w:r w:rsidR="00E25944" w:rsidRPr="00C96530">
        <w:rPr>
          <w:rFonts w:ascii="Verdana" w:hAnsi="Verdana"/>
          <w:sz w:val="20"/>
          <w:szCs w:val="20"/>
        </w:rPr>
        <w:t xml:space="preserve">comprehensive </w:t>
      </w:r>
      <w:r w:rsidRPr="00C96530">
        <w:rPr>
          <w:rFonts w:ascii="Verdana" w:hAnsi="Verdana"/>
          <w:sz w:val="20"/>
          <w:szCs w:val="20"/>
        </w:rPr>
        <w:t>assessment</w:t>
      </w:r>
      <w:r w:rsidR="0048670A" w:rsidRPr="00C96530">
        <w:rPr>
          <w:rFonts w:ascii="Verdana" w:hAnsi="Verdana"/>
          <w:sz w:val="20"/>
          <w:szCs w:val="20"/>
        </w:rPr>
        <w:t xml:space="preserve"> or information sharing, and</w:t>
      </w:r>
      <w:r w:rsidRPr="00C96530">
        <w:rPr>
          <w:rFonts w:ascii="Verdana" w:hAnsi="Verdana"/>
          <w:sz w:val="20"/>
          <w:szCs w:val="20"/>
        </w:rPr>
        <w:t xml:space="preserve"> there are child protection concerns, then a</w:t>
      </w:r>
      <w:r w:rsidR="0048670A" w:rsidRPr="00C96530">
        <w:rPr>
          <w:rFonts w:ascii="Verdana" w:hAnsi="Verdana"/>
          <w:sz w:val="20"/>
          <w:szCs w:val="20"/>
        </w:rPr>
        <w:t xml:space="preserve"> multi-agency </w:t>
      </w:r>
      <w:r w:rsidRPr="00C96530">
        <w:rPr>
          <w:rFonts w:ascii="Verdana" w:hAnsi="Verdana"/>
          <w:sz w:val="20"/>
          <w:szCs w:val="20"/>
        </w:rPr>
        <w:t>strategy meeting must be convened</w:t>
      </w:r>
      <w:r w:rsidR="0048670A" w:rsidRPr="00C96530">
        <w:rPr>
          <w:rFonts w:ascii="Verdana" w:hAnsi="Verdana"/>
          <w:sz w:val="20"/>
          <w:szCs w:val="20"/>
        </w:rPr>
        <w:t xml:space="preserve"> and the section 47 investigation process followed. The full assessment can be re-started if the parents then choose to engage during/following Section 47 process. </w:t>
      </w:r>
    </w:p>
    <w:p w:rsidR="004E616E" w:rsidRPr="00C96530" w:rsidRDefault="004E616E" w:rsidP="00C96530">
      <w:pPr>
        <w:spacing w:before="240" w:after="0"/>
        <w:jc w:val="both"/>
        <w:rPr>
          <w:rFonts w:ascii="Verdana" w:hAnsi="Verdana"/>
          <w:sz w:val="20"/>
          <w:szCs w:val="20"/>
        </w:rPr>
      </w:pPr>
      <w:r w:rsidRPr="00C96530">
        <w:rPr>
          <w:rFonts w:ascii="Verdana" w:hAnsi="Verdana"/>
          <w:sz w:val="20"/>
          <w:szCs w:val="20"/>
        </w:rPr>
        <w:t>It is vital that the Pan Sussex guidance is adhered to within this process</w:t>
      </w:r>
      <w:r w:rsidR="00C96530">
        <w:rPr>
          <w:rFonts w:ascii="Verdana" w:hAnsi="Verdana"/>
          <w:sz w:val="20"/>
          <w:szCs w:val="20"/>
        </w:rPr>
        <w:t>:</w:t>
      </w:r>
    </w:p>
    <w:p w:rsidR="004E616E" w:rsidRPr="00C96530" w:rsidRDefault="0041247A" w:rsidP="00C96530">
      <w:pPr>
        <w:spacing w:after="0"/>
        <w:jc w:val="both"/>
        <w:rPr>
          <w:rFonts w:ascii="Verdana" w:hAnsi="Verdana"/>
          <w:sz w:val="20"/>
          <w:szCs w:val="20"/>
        </w:rPr>
      </w:pPr>
      <w:hyperlink r:id="rId31" w:history="1">
        <w:r w:rsidR="004E616E" w:rsidRPr="00C96530">
          <w:rPr>
            <w:rStyle w:val="Hyperlink"/>
            <w:rFonts w:ascii="Verdana" w:hAnsi="Verdana"/>
            <w:sz w:val="20"/>
            <w:szCs w:val="20"/>
          </w:rPr>
          <w:t>Pan Sussex Guidance Flowchart – Action following a Strategy Discussion</w:t>
        </w:r>
      </w:hyperlink>
      <w:r w:rsidR="004E616E" w:rsidRPr="00C96530">
        <w:rPr>
          <w:rFonts w:ascii="Verdana" w:hAnsi="Verdana"/>
          <w:sz w:val="20"/>
          <w:szCs w:val="20"/>
        </w:rPr>
        <w:t xml:space="preserve"> </w:t>
      </w:r>
    </w:p>
    <w:p w:rsidR="00C96530" w:rsidRDefault="00C96530" w:rsidP="00C96530">
      <w:pPr>
        <w:pStyle w:val="NoSpacing"/>
        <w:spacing w:line="276" w:lineRule="auto"/>
        <w:jc w:val="both"/>
        <w:rPr>
          <w:rFonts w:ascii="Verdana" w:hAnsi="Verdana"/>
          <w:b/>
          <w:sz w:val="20"/>
          <w:szCs w:val="20"/>
          <w:u w:val="single"/>
        </w:rPr>
      </w:pPr>
    </w:p>
    <w:p w:rsidR="000A65B7" w:rsidRPr="00C96530" w:rsidRDefault="000A65B7"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Continuing the assessment</w:t>
      </w:r>
      <w:r w:rsidR="00D72EE7" w:rsidRPr="00C96530">
        <w:rPr>
          <w:rFonts w:ascii="Verdana" w:hAnsi="Verdana"/>
          <w:b/>
          <w:sz w:val="20"/>
          <w:szCs w:val="20"/>
          <w:u w:val="single"/>
        </w:rPr>
        <w:t xml:space="preserve"> </w:t>
      </w:r>
    </w:p>
    <w:p w:rsidR="000A65B7" w:rsidRPr="00C96530" w:rsidRDefault="000A65B7" w:rsidP="00C96530">
      <w:pPr>
        <w:jc w:val="both"/>
        <w:rPr>
          <w:rFonts w:ascii="Verdana" w:hAnsi="Verdana"/>
          <w:sz w:val="20"/>
          <w:szCs w:val="20"/>
        </w:rPr>
      </w:pPr>
      <w:r w:rsidRPr="00C96530">
        <w:rPr>
          <w:rFonts w:ascii="Verdana" w:hAnsi="Verdana"/>
          <w:sz w:val="20"/>
          <w:szCs w:val="20"/>
        </w:rPr>
        <w:t>This section is designed as guidance for what areas need to be covered when gathering information for the assessment.</w:t>
      </w:r>
      <w:r w:rsidR="00FC419F" w:rsidRPr="00C96530">
        <w:rPr>
          <w:rFonts w:ascii="Verdana" w:hAnsi="Verdana"/>
          <w:sz w:val="20"/>
          <w:szCs w:val="20"/>
        </w:rPr>
        <w:t xml:space="preserve"> Refer to the Signs of Safety process map for suggestion of the timing of the sessions. </w:t>
      </w:r>
    </w:p>
    <w:p w:rsidR="000A65B7" w:rsidRPr="00C96530" w:rsidRDefault="000A65B7" w:rsidP="00C96530">
      <w:pPr>
        <w:jc w:val="both"/>
        <w:rPr>
          <w:rFonts w:ascii="Verdana" w:hAnsi="Verdana"/>
          <w:sz w:val="20"/>
          <w:szCs w:val="20"/>
        </w:rPr>
      </w:pPr>
      <w:r w:rsidRPr="00C96530">
        <w:rPr>
          <w:rFonts w:ascii="Verdana" w:hAnsi="Verdana"/>
          <w:sz w:val="20"/>
          <w:szCs w:val="20"/>
        </w:rPr>
        <w:t>Individual sessions with the parents exploring these areas are key for a well-rounded picture, however it should be ensured that the greatest focus is on those areas which have been identified as risk factors and developed into danger statements and safety goals, and helping the parents with the support of their networks, to reduce the worries in these areas,</w:t>
      </w:r>
      <w:r w:rsidR="00903F7B" w:rsidRPr="00C96530">
        <w:rPr>
          <w:rFonts w:ascii="Verdana" w:hAnsi="Verdana"/>
          <w:sz w:val="20"/>
          <w:szCs w:val="20"/>
        </w:rPr>
        <w:t xml:space="preserve"> by creating a safety plan,</w:t>
      </w:r>
      <w:r w:rsidRPr="00C96530">
        <w:rPr>
          <w:rFonts w:ascii="Verdana" w:hAnsi="Verdana"/>
          <w:sz w:val="20"/>
          <w:szCs w:val="20"/>
        </w:rPr>
        <w:t xml:space="preserve"> and make sure that they can be sustained in the long term. </w:t>
      </w:r>
    </w:p>
    <w:p w:rsidR="000A65B7" w:rsidRPr="00C96530" w:rsidRDefault="000A65B7" w:rsidP="00C96530">
      <w:pPr>
        <w:rPr>
          <w:rFonts w:ascii="Verdana" w:hAnsi="Verdana"/>
          <w:sz w:val="20"/>
          <w:szCs w:val="20"/>
        </w:rPr>
      </w:pPr>
      <w:r w:rsidRPr="00C96530">
        <w:rPr>
          <w:rFonts w:ascii="Verdana" w:hAnsi="Verdana"/>
          <w:sz w:val="20"/>
          <w:szCs w:val="20"/>
        </w:rPr>
        <w:t>If there is a concern about domestic abuse or sexual offending, then some session</w:t>
      </w:r>
      <w:r w:rsidR="00EF1FD1" w:rsidRPr="00C96530">
        <w:rPr>
          <w:rFonts w:ascii="Verdana" w:hAnsi="Verdana"/>
          <w:sz w:val="20"/>
          <w:szCs w:val="20"/>
        </w:rPr>
        <w:t xml:space="preserve">s must be undertaken separately, and relevant risk assessments should be completed as part of the wider assessment. When there is a concern regarding domestic violence, the CAADA DASH risk assessment tool should be completed with the family </w:t>
      </w:r>
      <w:hyperlink r:id="rId32" w:history="1">
        <w:r w:rsidR="00EF1FD1" w:rsidRPr="00C96530">
          <w:rPr>
            <w:rStyle w:val="Hyperlink"/>
            <w:rFonts w:ascii="Verdana" w:hAnsi="Verdana"/>
            <w:sz w:val="20"/>
            <w:szCs w:val="20"/>
          </w:rPr>
          <w:t>https://www.westsussex.gov.uk/media/2020/caada_dash_risk_indentification_checklist.pdf</w:t>
        </w:r>
      </w:hyperlink>
    </w:p>
    <w:p w:rsidR="00EF1FD1" w:rsidRPr="00C96530" w:rsidRDefault="00EF1FD1" w:rsidP="00C96530">
      <w:pPr>
        <w:jc w:val="both"/>
        <w:rPr>
          <w:rFonts w:ascii="Verdana" w:hAnsi="Verdana"/>
          <w:sz w:val="20"/>
          <w:szCs w:val="20"/>
        </w:rPr>
      </w:pPr>
      <w:r w:rsidRPr="00C96530">
        <w:rPr>
          <w:rFonts w:ascii="Verdana" w:hAnsi="Verdana"/>
          <w:sz w:val="20"/>
          <w:szCs w:val="20"/>
        </w:rPr>
        <w:t xml:space="preserve">If there are concerns relating to neglect, practitioners should use the Graded Care Profile Tool to identify the level of possible risk. </w:t>
      </w:r>
    </w:p>
    <w:p w:rsidR="00EF1FD1" w:rsidRPr="00C96530" w:rsidRDefault="0041247A" w:rsidP="00C96530">
      <w:pPr>
        <w:rPr>
          <w:rFonts w:ascii="Verdana" w:hAnsi="Verdana"/>
          <w:sz w:val="20"/>
          <w:szCs w:val="20"/>
        </w:rPr>
      </w:pPr>
      <w:hyperlink r:id="rId33" w:history="1">
        <w:r w:rsidR="00EF1FD1" w:rsidRPr="00C96530">
          <w:rPr>
            <w:rStyle w:val="Hyperlink"/>
            <w:rFonts w:ascii="Verdana" w:hAnsi="Verdana"/>
            <w:sz w:val="20"/>
            <w:szCs w:val="20"/>
          </w:rPr>
          <w:t>Graded Care Profile - User Manual</w:t>
        </w:r>
      </w:hyperlink>
      <w:r w:rsidR="00EF1FD1" w:rsidRPr="00C96530">
        <w:rPr>
          <w:rFonts w:ascii="Verdana" w:hAnsi="Verdana"/>
          <w:sz w:val="20"/>
          <w:szCs w:val="20"/>
        </w:rPr>
        <w:t xml:space="preserve"> </w:t>
      </w:r>
    </w:p>
    <w:p w:rsidR="00EF1FD1" w:rsidRPr="00C96530" w:rsidRDefault="0041247A" w:rsidP="00C96530">
      <w:pPr>
        <w:rPr>
          <w:rFonts w:ascii="Verdana" w:hAnsi="Verdana"/>
          <w:sz w:val="20"/>
          <w:szCs w:val="20"/>
        </w:rPr>
      </w:pPr>
      <w:hyperlink r:id="rId34" w:history="1">
        <w:r w:rsidR="00EF1FD1" w:rsidRPr="00C96530">
          <w:rPr>
            <w:rStyle w:val="Hyperlink"/>
            <w:rFonts w:ascii="Verdana" w:hAnsi="Verdana"/>
            <w:sz w:val="20"/>
            <w:szCs w:val="20"/>
          </w:rPr>
          <w:t>Graded Care Profile - Scoring Sheet and Explanatory Tables</w:t>
        </w:r>
      </w:hyperlink>
      <w:r w:rsidR="00EF1FD1" w:rsidRPr="00C96530">
        <w:rPr>
          <w:rFonts w:ascii="Verdana" w:hAnsi="Verdana"/>
          <w:sz w:val="20"/>
          <w:szCs w:val="20"/>
        </w:rPr>
        <w:t xml:space="preserve"> </w:t>
      </w:r>
    </w:p>
    <w:p w:rsidR="000A65B7" w:rsidRPr="00C96530" w:rsidRDefault="000A65B7" w:rsidP="00C96530">
      <w:pPr>
        <w:jc w:val="both"/>
        <w:rPr>
          <w:rFonts w:ascii="Verdana" w:hAnsi="Verdana"/>
          <w:sz w:val="20"/>
          <w:szCs w:val="20"/>
        </w:rPr>
      </w:pPr>
      <w:r w:rsidRPr="00C96530">
        <w:rPr>
          <w:rFonts w:ascii="Verdana" w:hAnsi="Verdana"/>
          <w:sz w:val="20"/>
          <w:szCs w:val="20"/>
        </w:rPr>
        <w:lastRenderedPageBreak/>
        <w:t xml:space="preserve">If the parents are attending sessions with CFIS, for example work relating to childhood trauma </w:t>
      </w:r>
      <w:r w:rsidR="007408A0" w:rsidRPr="00C96530">
        <w:rPr>
          <w:rFonts w:ascii="Verdana" w:hAnsi="Verdana"/>
          <w:sz w:val="20"/>
          <w:szCs w:val="20"/>
        </w:rPr>
        <w:t xml:space="preserve">or a PAMS assessment is being undertaken, </w:t>
      </w:r>
      <w:r w:rsidRPr="00C96530">
        <w:rPr>
          <w:rFonts w:ascii="Verdana" w:hAnsi="Verdana"/>
          <w:sz w:val="20"/>
          <w:szCs w:val="20"/>
        </w:rPr>
        <w:t xml:space="preserve">then this information </w:t>
      </w:r>
      <w:r w:rsidR="007408A0" w:rsidRPr="00C96530">
        <w:rPr>
          <w:rFonts w:ascii="Verdana" w:hAnsi="Verdana"/>
          <w:sz w:val="20"/>
          <w:szCs w:val="20"/>
        </w:rPr>
        <w:t xml:space="preserve">may cover some of these areas and </w:t>
      </w:r>
      <w:r w:rsidRPr="00C96530">
        <w:rPr>
          <w:rFonts w:ascii="Verdana" w:hAnsi="Verdana"/>
          <w:sz w:val="20"/>
          <w:szCs w:val="20"/>
        </w:rPr>
        <w:t>should be integrated into the assessment.</w:t>
      </w:r>
    </w:p>
    <w:p w:rsidR="00C96530" w:rsidRDefault="00C96530" w:rsidP="00C96530">
      <w:pPr>
        <w:spacing w:after="0"/>
        <w:jc w:val="both"/>
        <w:rPr>
          <w:rFonts w:ascii="Verdana" w:hAnsi="Verdana"/>
          <w:b/>
          <w:sz w:val="20"/>
          <w:szCs w:val="20"/>
          <w:u w:val="single"/>
        </w:rPr>
      </w:pPr>
    </w:p>
    <w:p w:rsidR="000A65B7" w:rsidRPr="00C96530" w:rsidRDefault="00903F7B" w:rsidP="00C96530">
      <w:pPr>
        <w:spacing w:after="0"/>
        <w:jc w:val="both"/>
        <w:rPr>
          <w:rFonts w:ascii="Verdana" w:hAnsi="Verdana"/>
          <w:b/>
          <w:sz w:val="20"/>
          <w:szCs w:val="20"/>
          <w:u w:val="single"/>
        </w:rPr>
      </w:pPr>
      <w:r w:rsidRPr="00C96530">
        <w:rPr>
          <w:rFonts w:ascii="Verdana" w:hAnsi="Verdana"/>
          <w:b/>
          <w:sz w:val="20"/>
          <w:szCs w:val="20"/>
          <w:u w:val="single"/>
        </w:rPr>
        <w:t>Suggested a</w:t>
      </w:r>
      <w:r w:rsidR="000A65B7" w:rsidRPr="00C96530">
        <w:rPr>
          <w:rFonts w:ascii="Verdana" w:hAnsi="Verdana"/>
          <w:b/>
          <w:sz w:val="20"/>
          <w:szCs w:val="20"/>
          <w:u w:val="single"/>
        </w:rPr>
        <w:t>reas to cover in the assessment</w:t>
      </w:r>
      <w:r w:rsidRPr="00C96530">
        <w:rPr>
          <w:rFonts w:ascii="Verdana" w:hAnsi="Verdana"/>
          <w:b/>
          <w:sz w:val="20"/>
          <w:szCs w:val="20"/>
          <w:u w:val="single"/>
        </w:rPr>
        <w:t xml:space="preserve"> (use professional</w:t>
      </w:r>
      <w:r w:rsidRPr="00C96530">
        <w:rPr>
          <w:rFonts w:ascii="Verdana" w:hAnsi="Verdana"/>
          <w:b/>
          <w:sz w:val="20"/>
          <w:szCs w:val="20"/>
        </w:rPr>
        <w:t xml:space="preserve"> </w:t>
      </w:r>
      <w:r w:rsidRPr="00C96530">
        <w:rPr>
          <w:rFonts w:ascii="Verdana" w:hAnsi="Verdana"/>
          <w:b/>
          <w:sz w:val="20"/>
          <w:szCs w:val="20"/>
          <w:u w:val="single"/>
        </w:rPr>
        <w:t>j</w:t>
      </w:r>
      <w:r w:rsidR="00FC419F" w:rsidRPr="00C96530">
        <w:rPr>
          <w:rFonts w:ascii="Verdana" w:hAnsi="Verdana"/>
          <w:b/>
          <w:sz w:val="20"/>
          <w:szCs w:val="20"/>
          <w:u w:val="single"/>
        </w:rPr>
        <w:t>udgement to ensure information gathered during assessment is</w:t>
      </w:r>
      <w:r w:rsidRPr="00C96530">
        <w:rPr>
          <w:rFonts w:ascii="Verdana" w:hAnsi="Verdana"/>
          <w:b/>
          <w:sz w:val="20"/>
          <w:szCs w:val="20"/>
          <w:u w:val="single"/>
        </w:rPr>
        <w:t xml:space="preserve"> proportionate to risk</w:t>
      </w:r>
      <w:r w:rsidR="00FC419F" w:rsidRPr="00C96530">
        <w:rPr>
          <w:rFonts w:ascii="Verdana" w:hAnsi="Verdana"/>
          <w:b/>
          <w:sz w:val="20"/>
          <w:szCs w:val="20"/>
          <w:u w:val="single"/>
        </w:rPr>
        <w:t xml:space="preserve"> and timeliness</w:t>
      </w:r>
      <w:r w:rsidRPr="00C96530">
        <w:rPr>
          <w:rFonts w:ascii="Verdana" w:hAnsi="Verdana"/>
          <w:b/>
          <w:sz w:val="20"/>
          <w:szCs w:val="20"/>
          <w:u w:val="single"/>
        </w:rPr>
        <w:t>)</w:t>
      </w:r>
      <w:r w:rsidR="000A65B7" w:rsidRPr="00C96530">
        <w:rPr>
          <w:rFonts w:ascii="Verdana" w:hAnsi="Verdana"/>
          <w:b/>
          <w:sz w:val="20"/>
          <w:szCs w:val="20"/>
          <w:u w:val="single"/>
        </w:rPr>
        <w:t>:</w:t>
      </w:r>
    </w:p>
    <w:p w:rsidR="005775C8" w:rsidRPr="00C96530" w:rsidRDefault="000A65B7" w:rsidP="00C96530">
      <w:pPr>
        <w:spacing w:after="0"/>
        <w:jc w:val="both"/>
        <w:rPr>
          <w:rFonts w:ascii="Verdana" w:hAnsi="Verdana"/>
          <w:sz w:val="20"/>
          <w:szCs w:val="20"/>
        </w:rPr>
      </w:pPr>
      <w:r w:rsidRPr="00C96530">
        <w:rPr>
          <w:rFonts w:ascii="Verdana" w:hAnsi="Verdana"/>
          <w:sz w:val="20"/>
          <w:szCs w:val="20"/>
        </w:rPr>
        <w:t>i)</w:t>
      </w:r>
      <w:r w:rsidR="005775C8" w:rsidRPr="00C96530">
        <w:rPr>
          <w:rFonts w:ascii="Verdana" w:hAnsi="Verdana"/>
          <w:sz w:val="20"/>
          <w:szCs w:val="20"/>
        </w:rPr>
        <w:t xml:space="preserve"> </w:t>
      </w:r>
      <w:r w:rsidR="00F114D3" w:rsidRPr="00C96530">
        <w:rPr>
          <w:rFonts w:ascii="Verdana" w:hAnsi="Verdana"/>
          <w:sz w:val="20"/>
          <w:szCs w:val="20"/>
        </w:rPr>
        <w:t xml:space="preserve"> </w:t>
      </w:r>
      <w:r w:rsidR="005775C8" w:rsidRPr="00C96530">
        <w:rPr>
          <w:rFonts w:ascii="Verdana" w:hAnsi="Verdana"/>
          <w:sz w:val="20"/>
          <w:szCs w:val="20"/>
        </w:rPr>
        <w:t>Name and Expected Date of Delivery: e.g. Unborn Baby ………</w:t>
      </w:r>
      <w:r w:rsidRPr="00C96530">
        <w:rPr>
          <w:rFonts w:ascii="Verdana" w:hAnsi="Verdana"/>
          <w:sz w:val="20"/>
          <w:szCs w:val="20"/>
        </w:rPr>
        <w:t>.EDD: 01.01.17</w:t>
      </w:r>
      <w:r w:rsidR="005775C8" w:rsidRPr="00C96530">
        <w:rPr>
          <w:rFonts w:ascii="Verdana" w:hAnsi="Verdana"/>
          <w:sz w:val="20"/>
          <w:szCs w:val="20"/>
        </w:rPr>
        <w:t xml:space="preserve"> </w:t>
      </w:r>
    </w:p>
    <w:p w:rsidR="005775C8" w:rsidRPr="00C96530" w:rsidRDefault="000A65B7" w:rsidP="00C96530">
      <w:pPr>
        <w:spacing w:after="0"/>
        <w:jc w:val="both"/>
        <w:rPr>
          <w:rFonts w:ascii="Verdana" w:hAnsi="Verdana"/>
          <w:sz w:val="20"/>
          <w:szCs w:val="20"/>
        </w:rPr>
      </w:pPr>
      <w:r w:rsidRPr="00C96530">
        <w:rPr>
          <w:rFonts w:ascii="Verdana" w:hAnsi="Verdana"/>
          <w:sz w:val="20"/>
          <w:szCs w:val="20"/>
        </w:rPr>
        <w:t>ii)</w:t>
      </w:r>
      <w:r w:rsidR="00F114D3" w:rsidRPr="00C96530">
        <w:rPr>
          <w:rFonts w:ascii="Verdana" w:hAnsi="Verdana"/>
          <w:sz w:val="20"/>
          <w:szCs w:val="20"/>
        </w:rPr>
        <w:t xml:space="preserve"> </w:t>
      </w:r>
      <w:r w:rsidR="005775C8" w:rsidRPr="00C96530">
        <w:rPr>
          <w:rFonts w:ascii="Verdana" w:hAnsi="Verdana"/>
          <w:sz w:val="20"/>
          <w:szCs w:val="20"/>
        </w:rPr>
        <w:t xml:space="preserve">Family Structure/Composition: Names, addresses, dob, relationships with extended family members. </w:t>
      </w:r>
      <w:r w:rsidRPr="00C96530">
        <w:rPr>
          <w:rFonts w:ascii="Verdana" w:hAnsi="Verdana"/>
          <w:sz w:val="20"/>
          <w:szCs w:val="20"/>
        </w:rPr>
        <w:t>This should include a genogram and combined ecomap.</w:t>
      </w:r>
    </w:p>
    <w:p w:rsidR="00BF54A4" w:rsidRPr="00C96530" w:rsidRDefault="00BF54A4" w:rsidP="00C96530">
      <w:pPr>
        <w:spacing w:after="0"/>
        <w:jc w:val="both"/>
        <w:rPr>
          <w:rFonts w:ascii="Verdana" w:hAnsi="Verdana"/>
          <w:sz w:val="20"/>
          <w:szCs w:val="20"/>
        </w:rPr>
      </w:pPr>
      <w:r w:rsidRPr="00C96530">
        <w:rPr>
          <w:rFonts w:ascii="Verdana" w:hAnsi="Verdana"/>
          <w:sz w:val="20"/>
          <w:szCs w:val="20"/>
        </w:rPr>
        <w:t>iii)</w:t>
      </w:r>
      <w:r w:rsidR="005775C8" w:rsidRPr="00C96530">
        <w:rPr>
          <w:rFonts w:ascii="Verdana" w:hAnsi="Verdana"/>
          <w:sz w:val="20"/>
          <w:szCs w:val="20"/>
        </w:rPr>
        <w:t xml:space="preserve"> Reason for Assessment</w:t>
      </w:r>
      <w:r w:rsidRPr="00C96530">
        <w:rPr>
          <w:rFonts w:ascii="Verdana" w:hAnsi="Verdana"/>
          <w:sz w:val="20"/>
          <w:szCs w:val="20"/>
        </w:rPr>
        <w:t xml:space="preserve">: written </w:t>
      </w:r>
      <w:r w:rsidR="000A65B7" w:rsidRPr="00C96530">
        <w:rPr>
          <w:rFonts w:ascii="Verdana" w:hAnsi="Verdana"/>
          <w:sz w:val="20"/>
          <w:szCs w:val="20"/>
        </w:rPr>
        <w:t>in the form of the initial danger statements and safety goals</w:t>
      </w:r>
      <w:r w:rsidRPr="00C96530">
        <w:rPr>
          <w:rFonts w:ascii="Verdana" w:hAnsi="Verdana"/>
          <w:sz w:val="20"/>
          <w:szCs w:val="20"/>
        </w:rPr>
        <w:t xml:space="preserve">, and initial scaling should be included, to measure progress. </w:t>
      </w:r>
    </w:p>
    <w:p w:rsidR="005775C8" w:rsidRPr="00C96530" w:rsidRDefault="00BF54A4" w:rsidP="00C96530">
      <w:pPr>
        <w:spacing w:after="0"/>
        <w:jc w:val="both"/>
        <w:rPr>
          <w:rFonts w:ascii="Verdana" w:hAnsi="Verdana"/>
          <w:sz w:val="20"/>
          <w:szCs w:val="20"/>
        </w:rPr>
      </w:pPr>
      <w:r w:rsidRPr="00C96530">
        <w:rPr>
          <w:rFonts w:ascii="Verdana" w:hAnsi="Verdana"/>
          <w:sz w:val="20"/>
          <w:szCs w:val="20"/>
        </w:rPr>
        <w:t>iv)</w:t>
      </w:r>
      <w:r w:rsidR="005775C8" w:rsidRPr="00C96530">
        <w:rPr>
          <w:rFonts w:ascii="Verdana" w:hAnsi="Verdana"/>
          <w:sz w:val="20"/>
          <w:szCs w:val="20"/>
        </w:rPr>
        <w:t xml:space="preserve"> Sources of Information</w:t>
      </w:r>
      <w:r w:rsidRPr="00C96530">
        <w:rPr>
          <w:rFonts w:ascii="Verdana" w:hAnsi="Verdana"/>
          <w:sz w:val="20"/>
          <w:szCs w:val="20"/>
        </w:rPr>
        <w:t xml:space="preserve">: </w:t>
      </w:r>
      <w:r w:rsidR="005775C8" w:rsidRPr="00C96530">
        <w:rPr>
          <w:rFonts w:ascii="Verdana" w:hAnsi="Verdana"/>
          <w:sz w:val="20"/>
          <w:szCs w:val="20"/>
        </w:rPr>
        <w:t xml:space="preserve"> Include dates of visits to family members and who was seen. </w:t>
      </w:r>
      <w:r w:rsidR="00D72EE7" w:rsidRPr="00C96530">
        <w:rPr>
          <w:rFonts w:ascii="Verdana" w:hAnsi="Verdana"/>
          <w:sz w:val="20"/>
          <w:szCs w:val="20"/>
        </w:rPr>
        <w:t xml:space="preserve"> </w:t>
      </w:r>
      <w:r w:rsidR="005775C8" w:rsidRPr="00C96530">
        <w:rPr>
          <w:rFonts w:ascii="Verdana" w:hAnsi="Verdana"/>
          <w:sz w:val="20"/>
          <w:szCs w:val="20"/>
        </w:rPr>
        <w:t xml:space="preserve">Names of professionals who were consulted along with dates, as well as any records that have been consulted. </w:t>
      </w:r>
    </w:p>
    <w:p w:rsidR="00220B34" w:rsidRPr="00C96530" w:rsidRDefault="00BF54A4" w:rsidP="00C96530">
      <w:pPr>
        <w:jc w:val="both"/>
        <w:rPr>
          <w:rFonts w:ascii="Verdana" w:hAnsi="Verdana"/>
          <w:sz w:val="20"/>
          <w:szCs w:val="20"/>
        </w:rPr>
      </w:pPr>
      <w:r w:rsidRPr="00C96530">
        <w:rPr>
          <w:rFonts w:ascii="Verdana" w:hAnsi="Verdana"/>
          <w:sz w:val="20"/>
          <w:szCs w:val="20"/>
        </w:rPr>
        <w:t xml:space="preserve">v) </w:t>
      </w:r>
      <w:r w:rsidR="005775C8" w:rsidRPr="00C96530">
        <w:rPr>
          <w:rFonts w:ascii="Verdana" w:hAnsi="Verdana"/>
          <w:sz w:val="20"/>
          <w:szCs w:val="20"/>
        </w:rPr>
        <w:t>Ante-Natal Care: Medical and Obstetric History</w:t>
      </w:r>
      <w:r w:rsidRPr="00C96530">
        <w:rPr>
          <w:rFonts w:ascii="Verdana" w:hAnsi="Verdana"/>
          <w:sz w:val="20"/>
          <w:szCs w:val="20"/>
        </w:rPr>
        <w:t xml:space="preserve">. </w:t>
      </w:r>
      <w:r w:rsidR="005775C8" w:rsidRPr="00C96530">
        <w:rPr>
          <w:rFonts w:ascii="Verdana" w:hAnsi="Verdana"/>
          <w:sz w:val="20"/>
          <w:szCs w:val="20"/>
        </w:rPr>
        <w:t xml:space="preserve"> The central question is whether there is anything in the medical and obstetric history that seems likely to have a significant negative impact on the child. </w:t>
      </w:r>
    </w:p>
    <w:p w:rsidR="005775C8" w:rsidRPr="00C96530" w:rsidRDefault="003C50FB"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Assessment of parents aged under 18</w:t>
      </w:r>
    </w:p>
    <w:p w:rsidR="005775C8" w:rsidRPr="00C96530" w:rsidRDefault="005775C8" w:rsidP="00C96530">
      <w:pPr>
        <w:pStyle w:val="NoSpacing"/>
        <w:spacing w:after="240" w:line="276" w:lineRule="auto"/>
        <w:jc w:val="both"/>
        <w:rPr>
          <w:rFonts w:ascii="Verdana" w:hAnsi="Verdana"/>
          <w:sz w:val="20"/>
          <w:szCs w:val="20"/>
        </w:rPr>
      </w:pPr>
      <w:r w:rsidRPr="00C96530">
        <w:rPr>
          <w:rFonts w:ascii="Verdana" w:hAnsi="Verdana"/>
          <w:sz w:val="20"/>
          <w:szCs w:val="20"/>
        </w:rPr>
        <w:t xml:space="preserve">Particular care should be taken when assessing risks where the </w:t>
      </w:r>
      <w:r w:rsidR="00BF54A4" w:rsidRPr="00C96530">
        <w:rPr>
          <w:rFonts w:ascii="Verdana" w:hAnsi="Verdana"/>
          <w:sz w:val="20"/>
          <w:szCs w:val="20"/>
        </w:rPr>
        <w:t xml:space="preserve">prospective </w:t>
      </w:r>
      <w:r w:rsidRPr="00C96530">
        <w:rPr>
          <w:rFonts w:ascii="Verdana" w:hAnsi="Verdana"/>
          <w:sz w:val="20"/>
          <w:szCs w:val="20"/>
        </w:rPr>
        <w:t xml:space="preserve">parents are themselves children i.e, under the age of 18 years and in particular if they are themselves Children Looked After. </w:t>
      </w:r>
    </w:p>
    <w:p w:rsidR="005775C8" w:rsidRPr="00C96530" w:rsidRDefault="005775C8" w:rsidP="00C96530">
      <w:pPr>
        <w:pStyle w:val="NoSpacing"/>
        <w:spacing w:after="240" w:line="276" w:lineRule="auto"/>
        <w:jc w:val="both"/>
        <w:rPr>
          <w:rFonts w:ascii="Verdana" w:hAnsi="Verdana"/>
          <w:sz w:val="20"/>
          <w:szCs w:val="20"/>
        </w:rPr>
      </w:pPr>
      <w:r w:rsidRPr="00C96530">
        <w:rPr>
          <w:rFonts w:ascii="Verdana" w:hAnsi="Verdana"/>
          <w:sz w:val="20"/>
          <w:szCs w:val="20"/>
        </w:rPr>
        <w:t>Attention should be given to evaluating the quality and quantity of</w:t>
      </w:r>
      <w:r w:rsidR="00BF54A4" w:rsidRPr="00C96530">
        <w:rPr>
          <w:rFonts w:ascii="Verdana" w:hAnsi="Verdana"/>
          <w:sz w:val="20"/>
          <w:szCs w:val="20"/>
        </w:rPr>
        <w:t xml:space="preserve"> </w:t>
      </w:r>
      <w:r w:rsidRPr="00C96530">
        <w:rPr>
          <w:rFonts w:ascii="Verdana" w:hAnsi="Verdana"/>
          <w:sz w:val="20"/>
          <w:szCs w:val="20"/>
        </w:rPr>
        <w:t>support that will be available within the extended family</w:t>
      </w:r>
      <w:r w:rsidR="00BF54A4" w:rsidRPr="00C96530">
        <w:rPr>
          <w:rFonts w:ascii="Verdana" w:hAnsi="Verdana"/>
          <w:sz w:val="20"/>
          <w:szCs w:val="20"/>
        </w:rPr>
        <w:t xml:space="preserve"> and friends</w:t>
      </w:r>
      <w:r w:rsidR="00C96530">
        <w:rPr>
          <w:rFonts w:ascii="Verdana" w:hAnsi="Verdana"/>
          <w:sz w:val="20"/>
          <w:szCs w:val="20"/>
        </w:rPr>
        <w:t>’</w:t>
      </w:r>
      <w:r w:rsidR="00BF54A4" w:rsidRPr="00C96530">
        <w:rPr>
          <w:rFonts w:ascii="Verdana" w:hAnsi="Verdana"/>
          <w:sz w:val="20"/>
          <w:szCs w:val="20"/>
        </w:rPr>
        <w:t xml:space="preserve"> network</w:t>
      </w:r>
      <w:r w:rsidRPr="00C96530">
        <w:rPr>
          <w:rFonts w:ascii="Verdana" w:hAnsi="Verdana"/>
          <w:sz w:val="20"/>
          <w:szCs w:val="20"/>
        </w:rPr>
        <w:t xml:space="preserve">, the needs of the parent(s) and how these will be met, the context and circumstances in </w:t>
      </w:r>
      <w:r w:rsidR="00BF54A4" w:rsidRPr="00C96530">
        <w:rPr>
          <w:rFonts w:ascii="Verdana" w:hAnsi="Verdana"/>
          <w:sz w:val="20"/>
          <w:szCs w:val="20"/>
        </w:rPr>
        <w:t xml:space="preserve">which </w:t>
      </w:r>
      <w:r w:rsidRPr="00C96530">
        <w:rPr>
          <w:rFonts w:ascii="Verdana" w:hAnsi="Verdana"/>
          <w:sz w:val="20"/>
          <w:szCs w:val="20"/>
        </w:rPr>
        <w:t xml:space="preserve">the baby was conceived, and the wishes and feelings of the child (or children) who are to become parents. </w:t>
      </w:r>
    </w:p>
    <w:p w:rsidR="005775C8" w:rsidRPr="00C96530" w:rsidRDefault="00BF54A4" w:rsidP="00C96530">
      <w:pPr>
        <w:pStyle w:val="NoSpacing"/>
        <w:spacing w:after="240" w:line="276" w:lineRule="auto"/>
        <w:jc w:val="both"/>
        <w:rPr>
          <w:rFonts w:ascii="Verdana" w:hAnsi="Verdana"/>
          <w:sz w:val="20"/>
          <w:szCs w:val="20"/>
        </w:rPr>
      </w:pPr>
      <w:r w:rsidRPr="00C96530">
        <w:rPr>
          <w:rFonts w:ascii="Verdana" w:hAnsi="Verdana"/>
          <w:sz w:val="20"/>
          <w:szCs w:val="20"/>
        </w:rPr>
        <w:t>If the pro</w:t>
      </w:r>
      <w:r w:rsidR="005775C8" w:rsidRPr="00C96530">
        <w:rPr>
          <w:rFonts w:ascii="Verdana" w:hAnsi="Verdana"/>
          <w:sz w:val="20"/>
          <w:szCs w:val="20"/>
        </w:rPr>
        <w:t xml:space="preserve">spective parent is a Child Looked After then attention should be paid to their long term plan and how assessing for independence should incorporate the thinking of ‘independence with responsibility for a child’.  </w:t>
      </w:r>
    </w:p>
    <w:p w:rsidR="005775C8" w:rsidRPr="00C96530" w:rsidRDefault="00665E59"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Discussions </w:t>
      </w:r>
      <w:r w:rsidR="005775C8" w:rsidRPr="00C96530">
        <w:rPr>
          <w:rFonts w:ascii="Verdana" w:hAnsi="Verdana"/>
          <w:sz w:val="20"/>
          <w:szCs w:val="20"/>
          <w:u w:val="single"/>
        </w:rPr>
        <w:t xml:space="preserve"> </w:t>
      </w:r>
      <w:r w:rsidR="00FC419F" w:rsidRPr="00C96530">
        <w:rPr>
          <w:rFonts w:ascii="Verdana" w:hAnsi="Verdana"/>
          <w:sz w:val="20"/>
          <w:szCs w:val="20"/>
          <w:u w:val="single"/>
        </w:rPr>
        <w:t xml:space="preserve">should </w:t>
      </w:r>
      <w:r w:rsidR="005775C8" w:rsidRPr="00C96530">
        <w:rPr>
          <w:rFonts w:ascii="Verdana" w:hAnsi="Verdana"/>
          <w:sz w:val="20"/>
          <w:szCs w:val="20"/>
          <w:u w:val="single"/>
        </w:rPr>
        <w:t xml:space="preserve">consider: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Partner support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Whether this was a planned or unplanned pregnancy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Feelings of mother about being pregnant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Feelings of partner / putative father about the pregnancy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Any issues about dietary intake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Any issues about medicines or drugs taken before or dur</w:t>
      </w:r>
      <w:r w:rsidR="004E616E" w:rsidRPr="00C96530">
        <w:rPr>
          <w:rFonts w:ascii="Verdana" w:hAnsi="Verdana"/>
          <w:sz w:val="20"/>
          <w:szCs w:val="20"/>
        </w:rPr>
        <w:t xml:space="preserve">ing </w:t>
      </w:r>
      <w:r w:rsidRPr="00C96530">
        <w:rPr>
          <w:rFonts w:ascii="Verdana" w:hAnsi="Verdana"/>
          <w:sz w:val="20"/>
          <w:szCs w:val="20"/>
        </w:rPr>
        <w:t xml:space="preserve">pregnancy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Alcohol consumption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Smoking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Previous obstetric history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Current health status of other children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Miscarriages and terminations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Chronic or acute medical conditions or surgical history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Psychiatric history – especially depression and self-harming </w:t>
      </w:r>
      <w:r w:rsidR="00B23D25" w:rsidRPr="00C96530">
        <w:rPr>
          <w:rFonts w:ascii="Verdana" w:hAnsi="Verdana"/>
          <w:sz w:val="20"/>
          <w:szCs w:val="20"/>
        </w:rPr>
        <w:t xml:space="preserve">(see NHS Self harm document: </w:t>
      </w:r>
      <w:hyperlink r:id="rId35" w:history="1">
        <w:r w:rsidR="00B23D25" w:rsidRPr="00C96530">
          <w:rPr>
            <w:rStyle w:val="Hyperlink"/>
            <w:rFonts w:ascii="Verdana" w:hAnsi="Verdana"/>
            <w:sz w:val="20"/>
            <w:szCs w:val="20"/>
          </w:rPr>
          <w:t>http://teamspace.westsussex.gov.uk/teams/CSC/PI/Shared%20Documents/CSC%20Policy%20Procedures%20and%20Practice%20Guidance%20(Update%20In%20Progress)/N</w:t>
        </w:r>
        <w:r w:rsidR="00B23D25" w:rsidRPr="00C96530">
          <w:rPr>
            <w:rStyle w:val="Hyperlink"/>
            <w:rFonts w:ascii="Verdana" w:hAnsi="Verdana"/>
            <w:sz w:val="20"/>
            <w:szCs w:val="20"/>
          </w:rPr>
          <w:lastRenderedPageBreak/>
          <w:t>ew%20and%20updated%20procedures%20(Will%20be%20added%20to%20main%20procedures%20update)/NHS%20Self%20Harm.pdf</w:t>
        </w:r>
      </w:hyperlink>
      <w:r w:rsidR="00B23D25" w:rsidRPr="00C96530">
        <w:rPr>
          <w:rFonts w:ascii="Verdana" w:hAnsi="Verdana"/>
          <w:sz w:val="20"/>
          <w:szCs w:val="20"/>
        </w:rPr>
        <w:t xml:space="preserv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Housing/Finance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t>
      </w:r>
    </w:p>
    <w:p w:rsidR="005775C8" w:rsidRPr="00C96530" w:rsidRDefault="005775C8" w:rsidP="0024371C">
      <w:pPr>
        <w:pStyle w:val="NoSpacing"/>
        <w:spacing w:line="276" w:lineRule="auto"/>
        <w:rPr>
          <w:rFonts w:ascii="Verdana" w:hAnsi="Verdana"/>
          <w:sz w:val="20"/>
          <w:szCs w:val="20"/>
          <w:u w:val="single"/>
        </w:rPr>
      </w:pPr>
      <w:r w:rsidRPr="00C96530">
        <w:rPr>
          <w:rFonts w:ascii="Verdana" w:hAnsi="Verdana"/>
          <w:sz w:val="20"/>
          <w:szCs w:val="20"/>
          <w:u w:val="single"/>
        </w:rPr>
        <w:t xml:space="preserve">Relationships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History of relationships of parents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Current status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Positives and negatives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Violence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Who will be main carer for the baby? </w:t>
      </w:r>
    </w:p>
    <w:p w:rsidR="00F114D3"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What expectations do the parents have of each other re: parenting? </w:t>
      </w:r>
    </w:p>
    <w:p w:rsidR="005775C8" w:rsidRPr="00C96530" w:rsidRDefault="00F114D3" w:rsidP="00C96530">
      <w:pPr>
        <w:pStyle w:val="NoSpacing"/>
        <w:tabs>
          <w:tab w:val="left" w:pos="142"/>
        </w:tabs>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“relationship</w:t>
      </w:r>
      <w:r w:rsidR="004E616E" w:rsidRPr="00C96530">
        <w:rPr>
          <w:rFonts w:ascii="Verdana" w:hAnsi="Verdana"/>
          <w:sz w:val="20"/>
          <w:szCs w:val="20"/>
        </w:rPr>
        <w:t xml:space="preserve">s” that seems likely to have a </w:t>
      </w:r>
      <w:r w:rsidR="005775C8" w:rsidRPr="00C96530">
        <w:rPr>
          <w:rFonts w:ascii="Verdana" w:hAnsi="Verdana"/>
          <w:sz w:val="20"/>
          <w:szCs w:val="20"/>
        </w:rPr>
        <w:t xml:space="preserve">significant negative impact on the child? If so, what? </w:t>
      </w:r>
    </w:p>
    <w:p w:rsidR="00A37D17" w:rsidRPr="00C96530" w:rsidRDefault="00A37D17"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Abilities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Physical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Emotional (including self-control)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Intellectual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Knowledge and understanding about children and child care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Knowledge and understanding </w:t>
      </w:r>
      <w:r w:rsidR="004E616E" w:rsidRPr="00C96530">
        <w:rPr>
          <w:rFonts w:ascii="Verdana" w:hAnsi="Verdana"/>
          <w:sz w:val="20"/>
          <w:szCs w:val="20"/>
        </w:rPr>
        <w:t xml:space="preserve">of concerns and the reason for </w:t>
      </w:r>
      <w:r w:rsidRPr="00C96530">
        <w:rPr>
          <w:rFonts w:ascii="Verdana" w:hAnsi="Verdana"/>
          <w:sz w:val="20"/>
          <w:szCs w:val="20"/>
        </w:rPr>
        <w:t xml:space="preserve">assessment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“abilitie</w:t>
      </w:r>
      <w:r w:rsidR="004E616E" w:rsidRPr="00C96530">
        <w:rPr>
          <w:rFonts w:ascii="Verdana" w:hAnsi="Verdana"/>
          <w:sz w:val="20"/>
          <w:szCs w:val="20"/>
        </w:rPr>
        <w:t xml:space="preserve">s” that seems likely to have a </w:t>
      </w:r>
      <w:r w:rsidR="005775C8" w:rsidRPr="00C96530">
        <w:rPr>
          <w:rFonts w:ascii="Verdana" w:hAnsi="Verdana"/>
          <w:sz w:val="20"/>
          <w:szCs w:val="20"/>
        </w:rPr>
        <w:t xml:space="preserve">significant negative impact on the child? If so, what?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Social history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Experience of being parented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Experiences as a child, and as an adolescent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Education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Employment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“social histor</w:t>
      </w:r>
      <w:r w:rsidR="004E616E" w:rsidRPr="00C96530">
        <w:rPr>
          <w:rFonts w:ascii="Verdana" w:hAnsi="Verdana"/>
          <w:sz w:val="20"/>
          <w:szCs w:val="20"/>
        </w:rPr>
        <w:t xml:space="preserve">y” that seems likely to have a </w:t>
      </w:r>
      <w:r w:rsidR="005775C8" w:rsidRPr="00C96530">
        <w:rPr>
          <w:rFonts w:ascii="Verdana" w:hAnsi="Verdana"/>
          <w:sz w:val="20"/>
          <w:szCs w:val="20"/>
        </w:rPr>
        <w:t xml:space="preserve">significant negative impact on the child? If so, what? </w:t>
      </w:r>
    </w:p>
    <w:p w:rsidR="00247C87" w:rsidRPr="00C96530" w:rsidRDefault="00247C87"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Behaviour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Has there been any violence in the relationship?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Violence to others?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Violence to any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Drug misuse?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Alcohol misuse?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Criminal convictions?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Chaotic (or inappropriate) life style?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“behaviour” that seems likely to have</w:t>
      </w:r>
      <w:r w:rsidR="004E616E" w:rsidRPr="00C96530">
        <w:rPr>
          <w:rFonts w:ascii="Verdana" w:hAnsi="Verdana"/>
          <w:sz w:val="20"/>
          <w:szCs w:val="20"/>
        </w:rPr>
        <w:t xml:space="preserve"> a </w:t>
      </w:r>
      <w:r w:rsidR="005775C8" w:rsidRPr="00C96530">
        <w:rPr>
          <w:rFonts w:ascii="Verdana" w:hAnsi="Verdana"/>
          <w:sz w:val="20"/>
          <w:szCs w:val="20"/>
        </w:rPr>
        <w:t xml:space="preserve">significant negative impact on the child? If so, what?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If drugs or alcohol are a significant i</w:t>
      </w:r>
      <w:r w:rsidR="004E616E" w:rsidRPr="00C96530">
        <w:rPr>
          <w:rFonts w:ascii="Verdana" w:hAnsi="Verdana"/>
          <w:sz w:val="20"/>
          <w:szCs w:val="20"/>
        </w:rPr>
        <w:t xml:space="preserve">ssue, more detailed assessment </w:t>
      </w:r>
      <w:r w:rsidR="005775C8" w:rsidRPr="00C96530">
        <w:rPr>
          <w:rFonts w:ascii="Verdana" w:hAnsi="Verdana"/>
          <w:sz w:val="20"/>
          <w:szCs w:val="20"/>
        </w:rPr>
        <w:t>should be sought from professionals wit</w:t>
      </w:r>
      <w:r w:rsidR="004E616E" w:rsidRPr="00C96530">
        <w:rPr>
          <w:rFonts w:ascii="Verdana" w:hAnsi="Verdana"/>
          <w:sz w:val="20"/>
          <w:szCs w:val="20"/>
        </w:rPr>
        <w:t xml:space="preserve">h explicit experience in these </w:t>
      </w:r>
      <w:r w:rsidR="005775C8" w:rsidRPr="00C96530">
        <w:rPr>
          <w:rFonts w:ascii="Verdana" w:hAnsi="Verdana"/>
          <w:sz w:val="20"/>
          <w:szCs w:val="20"/>
        </w:rPr>
        <w:t xml:space="preserve">fields.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t>
      </w: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Circumstances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Unemployment / employment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Debt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Inadequate housing / homelessness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Criminality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Court Orders </w:t>
      </w:r>
    </w:p>
    <w:p w:rsidR="00665E59"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lastRenderedPageBreak/>
        <w:t xml:space="preserve">• Social isolation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665E59" w:rsidRPr="00C96530">
        <w:rPr>
          <w:rFonts w:ascii="Verdana" w:hAnsi="Verdana"/>
          <w:sz w:val="20"/>
          <w:szCs w:val="20"/>
        </w:rPr>
        <w:t xml:space="preserve">Is there anything </w:t>
      </w:r>
      <w:r w:rsidR="005775C8" w:rsidRPr="00C96530">
        <w:rPr>
          <w:rFonts w:ascii="Verdana" w:hAnsi="Verdana"/>
          <w:sz w:val="20"/>
          <w:szCs w:val="20"/>
        </w:rPr>
        <w:t xml:space="preserve"> regarding “circumstance</w:t>
      </w:r>
      <w:r w:rsidR="004E616E" w:rsidRPr="00C96530">
        <w:rPr>
          <w:rFonts w:ascii="Verdana" w:hAnsi="Verdana"/>
          <w:sz w:val="20"/>
          <w:szCs w:val="20"/>
        </w:rPr>
        <w:t xml:space="preserve">s” that seems likely to have a </w:t>
      </w:r>
      <w:r w:rsidR="005775C8" w:rsidRPr="00C96530">
        <w:rPr>
          <w:rFonts w:ascii="Verdana" w:hAnsi="Verdana"/>
          <w:sz w:val="20"/>
          <w:szCs w:val="20"/>
        </w:rPr>
        <w:t xml:space="preserve">significant negative impact on the child? If so, what?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t>
      </w: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Home conditions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Are they chaotic?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Does the home pose a health risk / unsanitary / dangerous?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Over-crowded?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Is the home a temporary one or is</w:t>
      </w:r>
      <w:r w:rsidR="004E616E" w:rsidRPr="00C96530">
        <w:rPr>
          <w:rFonts w:ascii="Verdana" w:hAnsi="Verdana"/>
          <w:sz w:val="20"/>
          <w:szCs w:val="20"/>
        </w:rPr>
        <w:t xml:space="preserve"> it a foster placement with an </w:t>
      </w:r>
      <w:r w:rsidRPr="00C96530">
        <w:rPr>
          <w:rFonts w:ascii="Verdana" w:hAnsi="Verdana"/>
          <w:sz w:val="20"/>
          <w:szCs w:val="20"/>
        </w:rPr>
        <w:t xml:space="preserve">uncertain long term plan?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“home conditions” that seems likely to h</w:t>
      </w:r>
      <w:r w:rsidR="004E616E" w:rsidRPr="00C96530">
        <w:rPr>
          <w:rFonts w:ascii="Verdana" w:hAnsi="Verdana"/>
          <w:sz w:val="20"/>
          <w:szCs w:val="20"/>
        </w:rPr>
        <w:t xml:space="preserve">ave a </w:t>
      </w:r>
      <w:r w:rsidR="005775C8" w:rsidRPr="00C96530">
        <w:rPr>
          <w:rFonts w:ascii="Verdana" w:hAnsi="Verdana"/>
          <w:sz w:val="20"/>
          <w:szCs w:val="20"/>
        </w:rPr>
        <w:t xml:space="preserve">significant negative impact on the child? If so, what?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Mental Health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Mental illness?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Personality disorder?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Any other emotional/behavioural issues?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“mental healt</w:t>
      </w:r>
      <w:r w:rsidR="004E616E" w:rsidRPr="00C96530">
        <w:rPr>
          <w:rFonts w:ascii="Verdana" w:hAnsi="Verdana"/>
          <w:sz w:val="20"/>
          <w:szCs w:val="20"/>
        </w:rPr>
        <w:t xml:space="preserve">h” that seems likely to have a </w:t>
      </w:r>
      <w:r w:rsidR="005775C8" w:rsidRPr="00C96530">
        <w:rPr>
          <w:rFonts w:ascii="Verdana" w:hAnsi="Verdana"/>
          <w:sz w:val="20"/>
          <w:szCs w:val="20"/>
        </w:rPr>
        <w:t xml:space="preserve">significant negative impact on the child? If so, what?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If mental health is likely to be a si</w:t>
      </w:r>
      <w:r w:rsidR="004E616E" w:rsidRPr="00C96530">
        <w:rPr>
          <w:rFonts w:ascii="Verdana" w:hAnsi="Verdana"/>
          <w:sz w:val="20"/>
          <w:szCs w:val="20"/>
        </w:rPr>
        <w:t xml:space="preserve">gnificant issue, more detailed </w:t>
      </w:r>
      <w:r w:rsidR="005775C8" w:rsidRPr="00C96530">
        <w:rPr>
          <w:rFonts w:ascii="Verdana" w:hAnsi="Verdana"/>
          <w:sz w:val="20"/>
          <w:szCs w:val="20"/>
        </w:rPr>
        <w:t xml:space="preserve">assessment should be sought from professionals with relevant expertise. </w:t>
      </w:r>
    </w:p>
    <w:p w:rsidR="005775C8" w:rsidRPr="00C96530" w:rsidRDefault="00A37D17" w:rsidP="0024371C">
      <w:pPr>
        <w:pStyle w:val="NoSpacing"/>
        <w:spacing w:line="276" w:lineRule="auto"/>
        <w:rPr>
          <w:rFonts w:ascii="Verdana" w:hAnsi="Verdana"/>
          <w:sz w:val="20"/>
          <w:szCs w:val="20"/>
          <w:u w:val="single"/>
        </w:rPr>
      </w:pPr>
      <w:r w:rsidRPr="00C96530">
        <w:rPr>
          <w:rFonts w:ascii="Verdana" w:hAnsi="Verdana"/>
          <w:b/>
          <w:sz w:val="20"/>
          <w:szCs w:val="20"/>
        </w:rPr>
        <w:br/>
      </w:r>
      <w:r w:rsidR="005775C8" w:rsidRPr="00C96530">
        <w:rPr>
          <w:rFonts w:ascii="Verdana" w:hAnsi="Verdana"/>
          <w:sz w:val="20"/>
          <w:szCs w:val="20"/>
          <w:u w:val="single"/>
        </w:rPr>
        <w:t xml:space="preserve">Learning Disability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“learning disability”</w:t>
      </w:r>
      <w:r w:rsidR="004E616E" w:rsidRPr="00C96530">
        <w:rPr>
          <w:rFonts w:ascii="Verdana" w:hAnsi="Verdana"/>
          <w:sz w:val="20"/>
          <w:szCs w:val="20"/>
        </w:rPr>
        <w:t xml:space="preserve"> that seems likely to have </w:t>
      </w:r>
      <w:r w:rsidR="005775C8" w:rsidRPr="00C96530">
        <w:rPr>
          <w:rFonts w:ascii="Verdana" w:hAnsi="Verdana"/>
          <w:sz w:val="20"/>
          <w:szCs w:val="20"/>
        </w:rPr>
        <w:t xml:space="preserve">a significant negative impact on the child? If so, what?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If learning disability is likely to be a si</w:t>
      </w:r>
      <w:r w:rsidR="004E616E" w:rsidRPr="00C96530">
        <w:rPr>
          <w:rFonts w:ascii="Verdana" w:hAnsi="Verdana"/>
          <w:sz w:val="20"/>
          <w:szCs w:val="20"/>
        </w:rPr>
        <w:t xml:space="preserve">gnificant issue, more detailed </w:t>
      </w:r>
      <w:r w:rsidR="005775C8" w:rsidRPr="00C96530">
        <w:rPr>
          <w:rFonts w:ascii="Verdana" w:hAnsi="Verdana"/>
          <w:sz w:val="20"/>
          <w:szCs w:val="20"/>
        </w:rPr>
        <w:t xml:space="preserve">assessment should be sought from professionals with relevant expertise. </w:t>
      </w:r>
      <w:r w:rsidR="004E616E" w:rsidRPr="00C96530">
        <w:rPr>
          <w:rFonts w:ascii="Verdana" w:hAnsi="Verdana"/>
          <w:sz w:val="20"/>
          <w:szCs w:val="20"/>
        </w:rPr>
        <w:t xml:space="preserve"> </w:t>
      </w:r>
      <w:r w:rsidR="004E616E" w:rsidRPr="00C96530">
        <w:rPr>
          <w:rFonts w:ascii="Verdana" w:hAnsi="Verdana"/>
          <w:sz w:val="20"/>
          <w:szCs w:val="20"/>
        </w:rPr>
        <w:br/>
      </w: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Communication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English not spoken or understood?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Deafness?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Blindness?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Speech impairment?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“communicatio</w:t>
      </w:r>
      <w:r w:rsidR="004E616E" w:rsidRPr="00C96530">
        <w:rPr>
          <w:rFonts w:ascii="Verdana" w:hAnsi="Verdana"/>
          <w:sz w:val="20"/>
          <w:szCs w:val="20"/>
        </w:rPr>
        <w:t xml:space="preserve">n” that seems likely to have a </w:t>
      </w:r>
      <w:r w:rsidR="005775C8" w:rsidRPr="00C96530">
        <w:rPr>
          <w:rFonts w:ascii="Verdana" w:hAnsi="Verdana"/>
          <w:sz w:val="20"/>
          <w:szCs w:val="20"/>
        </w:rPr>
        <w:t xml:space="preserve">significant negative impact on the child? If so, what?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If communication is likely to be a significa</w:t>
      </w:r>
      <w:r w:rsidR="004E616E" w:rsidRPr="00C96530">
        <w:rPr>
          <w:rFonts w:ascii="Verdana" w:hAnsi="Verdana"/>
          <w:sz w:val="20"/>
          <w:szCs w:val="20"/>
        </w:rPr>
        <w:t xml:space="preserve">nt issue, more detailed </w:t>
      </w:r>
      <w:r w:rsidRPr="00C96530">
        <w:rPr>
          <w:rFonts w:ascii="Verdana" w:hAnsi="Verdana"/>
          <w:sz w:val="20"/>
          <w:szCs w:val="20"/>
        </w:rPr>
        <w:t xml:space="preserve">assessment should be sought from professionals with relevant expertise.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Support</w:t>
      </w:r>
      <w:r w:rsidR="00BF54A4" w:rsidRPr="00C96530">
        <w:rPr>
          <w:rFonts w:ascii="Verdana" w:hAnsi="Verdana"/>
          <w:sz w:val="20"/>
          <w:szCs w:val="20"/>
          <w:u w:val="single"/>
        </w:rPr>
        <w:t xml:space="preserve"> and safety planning</w:t>
      </w:r>
      <w:r w:rsidRPr="00C96530">
        <w:rPr>
          <w:rFonts w:ascii="Verdana" w:hAnsi="Verdana"/>
          <w:sz w:val="20"/>
          <w:szCs w:val="20"/>
          <w:u w:val="single"/>
        </w:rPr>
        <w:t xml:space="preserve"> – quality and quantity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From extended family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From friends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From professionals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From other sources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“suppor</w:t>
      </w:r>
      <w:r w:rsidR="004E616E" w:rsidRPr="00C96530">
        <w:rPr>
          <w:rFonts w:ascii="Verdana" w:hAnsi="Verdana"/>
          <w:sz w:val="20"/>
          <w:szCs w:val="20"/>
        </w:rPr>
        <w:t xml:space="preserve">t” that seems likely to have a </w:t>
      </w:r>
      <w:r w:rsidR="005775C8" w:rsidRPr="00C96530">
        <w:rPr>
          <w:rFonts w:ascii="Verdana" w:hAnsi="Verdana"/>
          <w:sz w:val="20"/>
          <w:szCs w:val="20"/>
        </w:rPr>
        <w:t xml:space="preserve">significant negative impact on the child? If so, what?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Is support likely to be available over a meaningful time-scale?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Is it likely to enable change?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Will it effectively address any immediate concerns? </w:t>
      </w:r>
    </w:p>
    <w:p w:rsidR="00481F14" w:rsidRPr="00C96530" w:rsidRDefault="00481F14"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History of being responsible for children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lastRenderedPageBreak/>
        <w:t xml:space="preserve">• Are there any convictions for offences against children?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CP Registration/ Child Protection Plan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CP concerns – and previous assessments?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Court findings?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Care proceedings? Children removed?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Is there anything regarding “history of being </w:t>
      </w:r>
      <w:r w:rsidR="004E616E" w:rsidRPr="00C96530">
        <w:rPr>
          <w:rFonts w:ascii="Verdana" w:hAnsi="Verdana"/>
          <w:sz w:val="20"/>
          <w:szCs w:val="20"/>
        </w:rPr>
        <w:t xml:space="preserve">responsible for children” that </w:t>
      </w:r>
      <w:r w:rsidR="005775C8" w:rsidRPr="00C96530">
        <w:rPr>
          <w:rFonts w:ascii="Verdana" w:hAnsi="Verdana"/>
          <w:sz w:val="20"/>
          <w:szCs w:val="20"/>
        </w:rPr>
        <w:t>seems likely to have a significant negati</w:t>
      </w:r>
      <w:r w:rsidR="004E616E" w:rsidRPr="00C96530">
        <w:rPr>
          <w:rFonts w:ascii="Verdana" w:hAnsi="Verdana"/>
          <w:sz w:val="20"/>
          <w:szCs w:val="20"/>
        </w:rPr>
        <w:t xml:space="preserve">ve impact on the child? If so, </w:t>
      </w:r>
      <w:r w:rsidR="005775C8" w:rsidRPr="00C96530">
        <w:rPr>
          <w:rFonts w:ascii="Verdana" w:hAnsi="Verdana"/>
          <w:sz w:val="20"/>
          <w:szCs w:val="20"/>
        </w:rPr>
        <w:t xml:space="preserve">what? </w:t>
      </w:r>
    </w:p>
    <w:p w:rsidR="005775C8" w:rsidRPr="00C96530" w:rsidRDefault="00A37D17" w:rsidP="00C96530">
      <w:pPr>
        <w:pStyle w:val="NoSpacing"/>
        <w:spacing w:line="276" w:lineRule="auto"/>
        <w:rPr>
          <w:rFonts w:ascii="Verdana" w:hAnsi="Verdana"/>
          <w:sz w:val="20"/>
          <w:szCs w:val="20"/>
        </w:rPr>
      </w:pPr>
      <w:r w:rsidRPr="00C96530">
        <w:rPr>
          <w:rFonts w:ascii="Verdana" w:hAnsi="Verdana"/>
          <w:sz w:val="20"/>
          <w:szCs w:val="20"/>
        </w:rPr>
        <w:t>It</w:t>
      </w:r>
      <w:r w:rsidR="005775C8" w:rsidRPr="00C96530">
        <w:rPr>
          <w:rFonts w:ascii="Verdana" w:hAnsi="Verdana"/>
          <w:sz w:val="20"/>
          <w:szCs w:val="20"/>
        </w:rPr>
        <w:t xml:space="preserve"> so also consider the following: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Category and level of abuse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Ages and genders of children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What happened?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Why did it happen?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Is responsibility appropriately accepted?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What do previous risk assessments say</w:t>
      </w:r>
      <w:r w:rsidR="004E616E" w:rsidRPr="00C96530">
        <w:rPr>
          <w:rFonts w:ascii="Verdana" w:hAnsi="Verdana"/>
          <w:sz w:val="20"/>
          <w:szCs w:val="20"/>
        </w:rPr>
        <w:t xml:space="preserve">? Take a fresh look at these – </w:t>
      </w:r>
      <w:r w:rsidRPr="00C96530">
        <w:rPr>
          <w:rFonts w:ascii="Verdana" w:hAnsi="Verdana"/>
          <w:sz w:val="20"/>
          <w:szCs w:val="20"/>
        </w:rPr>
        <w:t xml:space="preserve">including assessments re non-abusing parents.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What is the parent’s understanding of the impact of their</w:t>
      </w:r>
      <w:r w:rsidR="004E616E" w:rsidRPr="00C96530">
        <w:rPr>
          <w:rFonts w:ascii="Verdana" w:hAnsi="Verdana"/>
          <w:sz w:val="20"/>
          <w:szCs w:val="20"/>
        </w:rPr>
        <w:t xml:space="preserve"> behaviour on </w:t>
      </w:r>
      <w:r w:rsidRPr="00C96530">
        <w:rPr>
          <w:rFonts w:ascii="Verdana" w:hAnsi="Verdana"/>
          <w:sz w:val="20"/>
          <w:szCs w:val="20"/>
        </w:rPr>
        <w:t xml:space="preserve">the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What is different about now? </w:t>
      </w:r>
    </w:p>
    <w:p w:rsidR="005775C8" w:rsidRPr="00C96530" w:rsidRDefault="005775C8" w:rsidP="00C96530">
      <w:pPr>
        <w:pStyle w:val="NoSpacing"/>
        <w:spacing w:line="276" w:lineRule="auto"/>
        <w:rPr>
          <w:rFonts w:ascii="Verdana" w:hAnsi="Verdana"/>
          <w:b/>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History of abuse </w:t>
      </w:r>
      <w:r w:rsidR="00BF54A4" w:rsidRPr="00C96530">
        <w:rPr>
          <w:rFonts w:ascii="Verdana" w:hAnsi="Verdana"/>
          <w:sz w:val="20"/>
          <w:szCs w:val="20"/>
          <w:u w:val="single"/>
        </w:rPr>
        <w:t xml:space="preserve">or trauma </w:t>
      </w:r>
      <w:r w:rsidRPr="00C96530">
        <w:rPr>
          <w:rFonts w:ascii="Verdana" w:hAnsi="Verdana"/>
          <w:sz w:val="20"/>
          <w:szCs w:val="20"/>
          <w:u w:val="single"/>
        </w:rPr>
        <w:t xml:space="preserve">as a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Convictions – especially of members of extended family?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CP Registration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CP concerns </w:t>
      </w:r>
    </w:p>
    <w:p w:rsidR="00BF54A4"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Court findings </w:t>
      </w:r>
    </w:p>
    <w:p w:rsidR="00BF54A4"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Previous assessments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“history of abus</w:t>
      </w:r>
      <w:r w:rsidR="004E616E" w:rsidRPr="00C96530">
        <w:rPr>
          <w:rFonts w:ascii="Verdana" w:hAnsi="Verdana"/>
          <w:sz w:val="20"/>
          <w:szCs w:val="20"/>
        </w:rPr>
        <w:t xml:space="preserve">e” that seems likely to have a </w:t>
      </w:r>
      <w:r w:rsidR="005775C8" w:rsidRPr="00C96530">
        <w:rPr>
          <w:rFonts w:ascii="Verdana" w:hAnsi="Verdana"/>
          <w:sz w:val="20"/>
          <w:szCs w:val="20"/>
        </w:rPr>
        <w:t xml:space="preserve">significant negative impact on the child? If so, what? </w:t>
      </w:r>
    </w:p>
    <w:p w:rsidR="00F114D3" w:rsidRPr="00C96530" w:rsidRDefault="00F114D3" w:rsidP="00C96530">
      <w:pPr>
        <w:pStyle w:val="NoSpacing"/>
        <w:spacing w:line="276" w:lineRule="auto"/>
        <w:rPr>
          <w:rFonts w:ascii="Verdana" w:hAnsi="Verdana"/>
          <w:sz w:val="20"/>
          <w:szCs w:val="20"/>
          <w:u w:val="single"/>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Attitude to professional involvement.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Previously – in any context?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Currently – regarding this assessment?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Currently – regarding any other professionals?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 “attitudes to profes</w:t>
      </w:r>
      <w:r w:rsidR="004E616E" w:rsidRPr="00C96530">
        <w:rPr>
          <w:rFonts w:ascii="Verdana" w:hAnsi="Verdana"/>
          <w:sz w:val="20"/>
          <w:szCs w:val="20"/>
        </w:rPr>
        <w:t xml:space="preserve">sional involvement” that seems </w:t>
      </w:r>
      <w:r w:rsidR="005775C8" w:rsidRPr="00C96530">
        <w:rPr>
          <w:rFonts w:ascii="Verdana" w:hAnsi="Verdana"/>
          <w:sz w:val="20"/>
          <w:szCs w:val="20"/>
        </w:rPr>
        <w:t xml:space="preserve">likely to have a significant negative impact on the child? If so, what?  </w:t>
      </w:r>
    </w:p>
    <w:p w:rsidR="00247C87" w:rsidRPr="00C96530" w:rsidRDefault="00247C87" w:rsidP="00C96530">
      <w:pPr>
        <w:pStyle w:val="NoSpacing"/>
        <w:spacing w:line="276" w:lineRule="auto"/>
        <w:rPr>
          <w:rFonts w:ascii="Verdana" w:hAnsi="Verdana"/>
          <w:b/>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Attitudes and beliefs re convictions or findings (or suspicions or</w:t>
      </w:r>
      <w:r w:rsidR="00626455" w:rsidRPr="00C96530">
        <w:rPr>
          <w:rFonts w:ascii="Verdana" w:hAnsi="Verdana"/>
          <w:sz w:val="20"/>
          <w:szCs w:val="20"/>
          <w:u w:val="single"/>
        </w:rPr>
        <w:t xml:space="preserve"> </w:t>
      </w:r>
      <w:r w:rsidRPr="00C96530">
        <w:rPr>
          <w:rFonts w:ascii="Verdana" w:hAnsi="Verdana"/>
          <w:sz w:val="20"/>
          <w:szCs w:val="20"/>
          <w:u w:val="single"/>
        </w:rPr>
        <w:t xml:space="preserve">allegations)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Understood and accepted?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Issues addressed? </w:t>
      </w:r>
    </w:p>
    <w:p w:rsidR="00481F14"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Responsibility accepted?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“attitudes and</w:t>
      </w:r>
      <w:r w:rsidR="004E616E" w:rsidRPr="00C96530">
        <w:rPr>
          <w:rFonts w:ascii="Verdana" w:hAnsi="Verdana"/>
          <w:sz w:val="20"/>
          <w:szCs w:val="20"/>
        </w:rPr>
        <w:t xml:space="preserve"> beliefs” that seems likely to </w:t>
      </w:r>
      <w:r w:rsidR="005775C8" w:rsidRPr="00C96530">
        <w:rPr>
          <w:rFonts w:ascii="Verdana" w:hAnsi="Verdana"/>
          <w:sz w:val="20"/>
          <w:szCs w:val="20"/>
        </w:rPr>
        <w:t>have a significant negative impact on the</w:t>
      </w:r>
      <w:r w:rsidR="004E616E" w:rsidRPr="00C96530">
        <w:rPr>
          <w:rFonts w:ascii="Verdana" w:hAnsi="Verdana"/>
          <w:sz w:val="20"/>
          <w:szCs w:val="20"/>
        </w:rPr>
        <w:t xml:space="preserve"> child? If so, what? It may be </w:t>
      </w:r>
      <w:r w:rsidR="005775C8" w:rsidRPr="00C96530">
        <w:rPr>
          <w:rFonts w:ascii="Verdana" w:hAnsi="Verdana"/>
          <w:sz w:val="20"/>
          <w:szCs w:val="20"/>
        </w:rPr>
        <w:t xml:space="preserve">appropriate to consult with the Police </w:t>
      </w:r>
      <w:r w:rsidR="004E616E" w:rsidRPr="00C96530">
        <w:rPr>
          <w:rFonts w:ascii="Verdana" w:hAnsi="Verdana"/>
          <w:sz w:val="20"/>
          <w:szCs w:val="20"/>
        </w:rPr>
        <w:t xml:space="preserve">or other professionals with </w:t>
      </w:r>
      <w:r w:rsidR="005775C8" w:rsidRPr="00C96530">
        <w:rPr>
          <w:rFonts w:ascii="Verdana" w:hAnsi="Verdana"/>
          <w:sz w:val="20"/>
          <w:szCs w:val="20"/>
        </w:rPr>
        <w:t xml:space="preserve">appropriate expertise. </w:t>
      </w:r>
    </w:p>
    <w:p w:rsidR="00247C87" w:rsidRPr="00C96530" w:rsidRDefault="00247C87" w:rsidP="00C96530">
      <w:pPr>
        <w:spacing w:after="0"/>
        <w:rPr>
          <w:rFonts w:ascii="Verdana" w:hAnsi="Verdana"/>
          <w:sz w:val="20"/>
          <w:szCs w:val="20"/>
        </w:rPr>
      </w:pPr>
    </w:p>
    <w:p w:rsidR="005775C8" w:rsidRPr="00C96530" w:rsidRDefault="005775C8" w:rsidP="0024371C">
      <w:pPr>
        <w:pStyle w:val="NoSpacing"/>
        <w:spacing w:line="276" w:lineRule="auto"/>
        <w:rPr>
          <w:rFonts w:ascii="Verdana" w:hAnsi="Verdana"/>
          <w:sz w:val="20"/>
          <w:szCs w:val="20"/>
          <w:u w:val="single"/>
        </w:rPr>
      </w:pPr>
      <w:r w:rsidRPr="00C96530">
        <w:rPr>
          <w:rFonts w:ascii="Verdana" w:hAnsi="Verdana"/>
          <w:sz w:val="20"/>
          <w:szCs w:val="20"/>
          <w:u w:val="single"/>
        </w:rPr>
        <w:t xml:space="preserve">Attitudes to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In general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Re specific issues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Expectations of what having a baby means/ how it will alter their lives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Is there anything regarding “attitudes to child” that seems likely to </w:t>
      </w:r>
      <w:r w:rsidR="004E616E" w:rsidRPr="00C96530">
        <w:rPr>
          <w:rFonts w:ascii="Verdana" w:hAnsi="Verdana"/>
          <w:sz w:val="20"/>
          <w:szCs w:val="20"/>
        </w:rPr>
        <w:t xml:space="preserve">have a </w:t>
      </w:r>
      <w:r w:rsidR="005775C8" w:rsidRPr="00C96530">
        <w:rPr>
          <w:rFonts w:ascii="Verdana" w:hAnsi="Verdana"/>
          <w:sz w:val="20"/>
          <w:szCs w:val="20"/>
        </w:rPr>
        <w:t xml:space="preserve">significant negative impact on the child? If so, what?  </w:t>
      </w:r>
    </w:p>
    <w:p w:rsidR="00F114D3" w:rsidRPr="00C96530" w:rsidRDefault="00F114D3" w:rsidP="00C96530">
      <w:pPr>
        <w:pStyle w:val="NoSpacing"/>
        <w:spacing w:line="276" w:lineRule="auto"/>
        <w:rPr>
          <w:rFonts w:ascii="Verdana" w:hAnsi="Verdana"/>
          <w:sz w:val="20"/>
          <w:szCs w:val="20"/>
          <w:u w:val="single"/>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lastRenderedPageBreak/>
        <w:t xml:space="preserve">Dependency on partner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Choice between partner and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Role of child in parent’s relationship?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 xml:space="preserve">• Level and appropriateness of dependency?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“dependency on</w:t>
      </w:r>
      <w:r w:rsidR="004E616E" w:rsidRPr="00C96530">
        <w:rPr>
          <w:rFonts w:ascii="Verdana" w:hAnsi="Verdana"/>
          <w:sz w:val="20"/>
          <w:szCs w:val="20"/>
        </w:rPr>
        <w:t xml:space="preserve"> partner” that seems likely to </w:t>
      </w:r>
      <w:r w:rsidR="005775C8" w:rsidRPr="00C96530">
        <w:rPr>
          <w:rFonts w:ascii="Verdana" w:hAnsi="Verdana"/>
          <w:sz w:val="20"/>
          <w:szCs w:val="20"/>
        </w:rPr>
        <w:t xml:space="preserve">have a significant negative impact on the child? If so, what?  </w:t>
      </w:r>
    </w:p>
    <w:p w:rsidR="00C96530" w:rsidRPr="00C96530" w:rsidRDefault="00C96530" w:rsidP="00C96530">
      <w:pPr>
        <w:pStyle w:val="NoSpacing"/>
        <w:spacing w:line="276" w:lineRule="auto"/>
        <w:rPr>
          <w:rFonts w:ascii="Verdana" w:hAnsi="Verdana"/>
          <w:sz w:val="20"/>
          <w:szCs w:val="20"/>
          <w:u w:val="single"/>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Ability to identify and appropriately respond to risks?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this that seem</w:t>
      </w:r>
      <w:r w:rsidR="004E616E" w:rsidRPr="00C96530">
        <w:rPr>
          <w:rFonts w:ascii="Verdana" w:hAnsi="Verdana"/>
          <w:sz w:val="20"/>
          <w:szCs w:val="20"/>
        </w:rPr>
        <w:t xml:space="preserve">s likely to have a significant </w:t>
      </w:r>
      <w:r w:rsidR="005775C8" w:rsidRPr="00C96530">
        <w:rPr>
          <w:rFonts w:ascii="Verdana" w:hAnsi="Verdana"/>
          <w:sz w:val="20"/>
          <w:szCs w:val="20"/>
        </w:rPr>
        <w:t xml:space="preserve">negative impact on the child? If so, what?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Ability to understand and meet needs of baby </w:t>
      </w:r>
    </w:p>
    <w:p w:rsidR="00481F14"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 xml:space="preserve">Is there anything regarding this that seems likely to have a significant negative impact on the child? If so, what? </w:t>
      </w:r>
    </w:p>
    <w:p w:rsidR="00F114D3" w:rsidRPr="00C96530" w:rsidRDefault="00F114D3" w:rsidP="00C96530">
      <w:pPr>
        <w:pStyle w:val="NoSpacing"/>
        <w:spacing w:line="276" w:lineRule="auto"/>
        <w:rPr>
          <w:rFonts w:ascii="Verdana" w:hAnsi="Verdana"/>
          <w:sz w:val="20"/>
          <w:szCs w:val="20"/>
          <w:u w:val="single"/>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Ability to understand and meet needs throughout childhood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xml:space="preserve">• </w:t>
      </w:r>
      <w:r w:rsidR="005775C8" w:rsidRPr="00C96530">
        <w:rPr>
          <w:rFonts w:ascii="Verdana" w:hAnsi="Verdana"/>
          <w:sz w:val="20"/>
          <w:szCs w:val="20"/>
        </w:rPr>
        <w:t>Is there anything regarding this that seem</w:t>
      </w:r>
      <w:r w:rsidR="004E616E" w:rsidRPr="00C96530">
        <w:rPr>
          <w:rFonts w:ascii="Verdana" w:hAnsi="Verdana"/>
          <w:sz w:val="20"/>
          <w:szCs w:val="20"/>
        </w:rPr>
        <w:t xml:space="preserve">s likely to have a significant </w:t>
      </w:r>
      <w:r w:rsidR="005775C8" w:rsidRPr="00C96530">
        <w:rPr>
          <w:rFonts w:ascii="Verdana" w:hAnsi="Verdana"/>
          <w:sz w:val="20"/>
          <w:szCs w:val="20"/>
        </w:rPr>
        <w:t xml:space="preserve">negative impact on the child? If so, what? </w:t>
      </w:r>
    </w:p>
    <w:p w:rsidR="005775C8" w:rsidRPr="00C96530" w:rsidRDefault="005775C8" w:rsidP="00C96530">
      <w:pPr>
        <w:pStyle w:val="NoSpacing"/>
        <w:spacing w:line="276" w:lineRule="auto"/>
        <w:rPr>
          <w:rFonts w:ascii="Verdana" w:hAnsi="Verdana"/>
          <w:sz w:val="20"/>
          <w:szCs w:val="20"/>
        </w:rPr>
      </w:pPr>
    </w:p>
    <w:p w:rsidR="005775C8" w:rsidRPr="00C96530" w:rsidRDefault="005775C8" w:rsidP="0024371C">
      <w:pPr>
        <w:pStyle w:val="NoSpacing"/>
        <w:spacing w:line="276" w:lineRule="auto"/>
        <w:rPr>
          <w:rFonts w:ascii="Verdana" w:hAnsi="Verdana"/>
          <w:sz w:val="20"/>
          <w:szCs w:val="20"/>
          <w:u w:val="single"/>
        </w:rPr>
      </w:pPr>
      <w:r w:rsidRPr="00C96530">
        <w:rPr>
          <w:rFonts w:ascii="Verdana" w:hAnsi="Verdana"/>
          <w:sz w:val="20"/>
          <w:szCs w:val="20"/>
          <w:u w:val="single"/>
        </w:rPr>
        <w:t xml:space="preserve">Ability and willingness to address issues identified in this assessment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Violent behaviour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Drug misuse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Alcohol misuse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Mental health problems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Reluctance to work with professionals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Poor skills or lack of knowledge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Criminality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Poor family relationships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Issues from childhood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Poor personal care </w:t>
      </w:r>
    </w:p>
    <w:p w:rsidR="005775C8" w:rsidRPr="00C96530" w:rsidRDefault="005775C8" w:rsidP="00C96530">
      <w:pPr>
        <w:spacing w:after="0"/>
        <w:rPr>
          <w:rFonts w:ascii="Verdana" w:hAnsi="Verdana"/>
          <w:sz w:val="20"/>
          <w:szCs w:val="20"/>
        </w:rPr>
      </w:pPr>
      <w:r w:rsidRPr="00C96530">
        <w:rPr>
          <w:rFonts w:ascii="Verdana" w:hAnsi="Verdana"/>
          <w:sz w:val="20"/>
          <w:szCs w:val="20"/>
        </w:rPr>
        <w:t xml:space="preserve">• Chaotic lifestyle </w:t>
      </w:r>
    </w:p>
    <w:p w:rsidR="005775C8" w:rsidRPr="00C96530" w:rsidRDefault="00F114D3" w:rsidP="00C96530">
      <w:pPr>
        <w:pStyle w:val="NoSpacing"/>
        <w:spacing w:line="276" w:lineRule="auto"/>
        <w:rPr>
          <w:rFonts w:ascii="Verdana" w:hAnsi="Verdana"/>
          <w:sz w:val="20"/>
          <w:szCs w:val="20"/>
        </w:rPr>
      </w:pPr>
      <w:r w:rsidRPr="00C96530">
        <w:rPr>
          <w:rFonts w:ascii="Verdana" w:hAnsi="Verdana"/>
          <w:sz w:val="20"/>
          <w:szCs w:val="20"/>
        </w:rPr>
        <w:t>• I</w:t>
      </w:r>
      <w:r w:rsidR="005775C8" w:rsidRPr="00C96530">
        <w:rPr>
          <w:rFonts w:ascii="Verdana" w:hAnsi="Verdana"/>
          <w:sz w:val="20"/>
          <w:szCs w:val="20"/>
        </w:rPr>
        <w:t>s there anything regarding “ability and willingness to addres</w:t>
      </w:r>
      <w:r w:rsidR="003D05D7" w:rsidRPr="00C96530">
        <w:rPr>
          <w:rFonts w:ascii="Verdana" w:hAnsi="Verdana"/>
          <w:sz w:val="20"/>
          <w:szCs w:val="20"/>
        </w:rPr>
        <w:t xml:space="preserve">s issues” that </w:t>
      </w:r>
      <w:r w:rsidR="005775C8" w:rsidRPr="00C96530">
        <w:rPr>
          <w:rFonts w:ascii="Verdana" w:hAnsi="Verdana"/>
          <w:sz w:val="20"/>
          <w:szCs w:val="20"/>
        </w:rPr>
        <w:t>seems likely to have a significant negati</w:t>
      </w:r>
      <w:r w:rsidR="003D05D7" w:rsidRPr="00C96530">
        <w:rPr>
          <w:rFonts w:ascii="Verdana" w:hAnsi="Verdana"/>
          <w:sz w:val="20"/>
          <w:szCs w:val="20"/>
        </w:rPr>
        <w:t xml:space="preserve">ve impact on the child? If so, </w:t>
      </w:r>
      <w:r w:rsidR="005775C8" w:rsidRPr="00C96530">
        <w:rPr>
          <w:rFonts w:ascii="Verdana" w:hAnsi="Verdana"/>
          <w:sz w:val="20"/>
          <w:szCs w:val="20"/>
        </w:rPr>
        <w:t xml:space="preserve">what? </w:t>
      </w:r>
    </w:p>
    <w:p w:rsidR="00247C87" w:rsidRPr="00C96530" w:rsidRDefault="00247C87" w:rsidP="00C96530">
      <w:pPr>
        <w:pStyle w:val="NoSpacing"/>
        <w:spacing w:line="276" w:lineRule="auto"/>
        <w:rPr>
          <w:rFonts w:ascii="Verdana" w:hAnsi="Verdana"/>
          <w:sz w:val="20"/>
          <w:szCs w:val="20"/>
        </w:rPr>
      </w:pPr>
    </w:p>
    <w:p w:rsidR="005775C8" w:rsidRPr="00C96530" w:rsidRDefault="005775C8" w:rsidP="00C96530">
      <w:pPr>
        <w:pStyle w:val="NoSpacing"/>
        <w:spacing w:line="276" w:lineRule="auto"/>
        <w:rPr>
          <w:rFonts w:ascii="Verdana" w:hAnsi="Verdana"/>
          <w:sz w:val="20"/>
          <w:szCs w:val="20"/>
          <w:u w:val="single"/>
        </w:rPr>
      </w:pPr>
      <w:r w:rsidRPr="00C96530">
        <w:rPr>
          <w:rFonts w:ascii="Verdana" w:hAnsi="Verdana"/>
          <w:sz w:val="20"/>
          <w:szCs w:val="20"/>
          <w:u w:val="single"/>
        </w:rPr>
        <w:t xml:space="preserve">Any other issues that have potential </w:t>
      </w:r>
      <w:r w:rsidR="003D05D7" w:rsidRPr="00C96530">
        <w:rPr>
          <w:rFonts w:ascii="Verdana" w:hAnsi="Verdana"/>
          <w:sz w:val="20"/>
          <w:szCs w:val="20"/>
          <w:u w:val="single"/>
        </w:rPr>
        <w:t xml:space="preserve">to adversely affect or benefit </w:t>
      </w:r>
      <w:r w:rsidRPr="00C96530">
        <w:rPr>
          <w:rFonts w:ascii="Verdana" w:hAnsi="Verdana"/>
          <w:sz w:val="20"/>
          <w:szCs w:val="20"/>
          <w:u w:val="single"/>
        </w:rPr>
        <w:t xml:space="preserve">the child. </w:t>
      </w:r>
    </w:p>
    <w:p w:rsidR="005775C8" w:rsidRPr="00C96530" w:rsidRDefault="005775C8" w:rsidP="00C96530">
      <w:pPr>
        <w:pStyle w:val="NoSpacing"/>
        <w:spacing w:line="276" w:lineRule="auto"/>
        <w:rPr>
          <w:rFonts w:ascii="Verdana" w:hAnsi="Verdana"/>
          <w:sz w:val="20"/>
          <w:szCs w:val="20"/>
        </w:rPr>
      </w:pPr>
      <w:r w:rsidRPr="00C96530">
        <w:rPr>
          <w:rFonts w:ascii="Verdana" w:hAnsi="Verdana"/>
          <w:sz w:val="20"/>
          <w:szCs w:val="20"/>
        </w:rPr>
        <w:t>e.g. one or more parent aged under 1</w:t>
      </w:r>
      <w:r w:rsidR="003D05D7" w:rsidRPr="00C96530">
        <w:rPr>
          <w:rFonts w:ascii="Verdana" w:hAnsi="Verdana"/>
          <w:sz w:val="20"/>
          <w:szCs w:val="20"/>
        </w:rPr>
        <w:t xml:space="preserve">6 Context and circumstances of </w:t>
      </w:r>
      <w:r w:rsidRPr="00C96530">
        <w:rPr>
          <w:rFonts w:ascii="Verdana" w:hAnsi="Verdana"/>
          <w:sz w:val="20"/>
          <w:szCs w:val="20"/>
        </w:rPr>
        <w:t xml:space="preserve">conception </w:t>
      </w:r>
    </w:p>
    <w:p w:rsidR="00DC55C2" w:rsidRPr="00C96530" w:rsidRDefault="00DC55C2" w:rsidP="00C96530">
      <w:pPr>
        <w:pStyle w:val="NoSpacing"/>
        <w:spacing w:line="276" w:lineRule="auto"/>
        <w:jc w:val="both"/>
        <w:rPr>
          <w:rFonts w:ascii="Verdana" w:hAnsi="Verdana"/>
          <w:sz w:val="20"/>
          <w:szCs w:val="20"/>
        </w:rPr>
      </w:pPr>
    </w:p>
    <w:p w:rsidR="00DC55C2" w:rsidRPr="00C96530" w:rsidRDefault="00DC55C2" w:rsidP="0024371C">
      <w:pPr>
        <w:pBdr>
          <w:bottom w:val="single" w:sz="6" w:space="0" w:color="0495DF"/>
        </w:pBdr>
        <w:shd w:val="clear" w:color="auto" w:fill="FFFFFF"/>
        <w:spacing w:before="100" w:beforeAutospacing="1" w:after="100" w:afterAutospacing="1" w:line="240" w:lineRule="auto"/>
        <w:jc w:val="both"/>
        <w:outlineLvl w:val="1"/>
        <w:rPr>
          <w:rFonts w:ascii="Verdana" w:hAnsi="Verdana" w:cs="Arial"/>
          <w:b/>
          <w:bCs/>
          <w:color w:val="50575B"/>
          <w:sz w:val="16"/>
          <w:szCs w:val="16"/>
          <w:lang w:eastAsia="en-GB"/>
        </w:rPr>
      </w:pPr>
      <w:r w:rsidRPr="00C96530">
        <w:rPr>
          <w:rFonts w:ascii="Verdana" w:hAnsi="Verdana" w:cs="Arial"/>
          <w:b/>
          <w:bCs/>
          <w:color w:val="50575B"/>
          <w:sz w:val="16"/>
          <w:szCs w:val="16"/>
          <w:lang w:eastAsia="en-GB"/>
        </w:rPr>
        <w:t>Risk Estimation</w:t>
      </w:r>
    </w:p>
    <w:p w:rsidR="00DC55C2" w:rsidRPr="00C96530" w:rsidRDefault="00DC55C2" w:rsidP="0024371C">
      <w:pPr>
        <w:shd w:val="clear" w:color="auto" w:fill="FFFFFF"/>
        <w:spacing w:before="100" w:beforeAutospacing="1" w:after="100" w:afterAutospacing="1"/>
        <w:jc w:val="both"/>
        <w:rPr>
          <w:rFonts w:ascii="Verdana" w:hAnsi="Verdana" w:cs="Arial"/>
          <w:color w:val="5A5B5B"/>
          <w:sz w:val="16"/>
          <w:szCs w:val="16"/>
          <w:lang w:eastAsia="en-GB"/>
        </w:rPr>
      </w:pPr>
      <w:r w:rsidRPr="00C96530">
        <w:rPr>
          <w:rFonts w:ascii="Verdana" w:hAnsi="Verdana" w:cs="Arial"/>
          <w:color w:val="5A5B5B"/>
          <w:sz w:val="16"/>
          <w:szCs w:val="16"/>
          <w:lang w:eastAsia="en-GB"/>
        </w:rPr>
        <w:t>Framework taken from an adaptation by Martin Calder in 'Unborn Children: A Framework for Assessment and Intervention' of R. Corner's '</w:t>
      </w:r>
      <w:r w:rsidR="000E43D8" w:rsidRPr="00C96530">
        <w:rPr>
          <w:rFonts w:ascii="Verdana" w:hAnsi="Verdana" w:cs="Arial"/>
          <w:color w:val="5A5B5B"/>
          <w:sz w:val="16"/>
          <w:szCs w:val="16"/>
          <w:lang w:eastAsia="en-GB"/>
        </w:rPr>
        <w:t>Pre-Birth</w:t>
      </w:r>
      <w:r w:rsidRPr="00C96530">
        <w:rPr>
          <w:rFonts w:ascii="Verdana" w:hAnsi="Verdana" w:cs="Arial"/>
          <w:color w:val="5A5B5B"/>
          <w:sz w:val="16"/>
          <w:szCs w:val="16"/>
          <w:lang w:eastAsia="en-GB"/>
        </w:rPr>
        <w:t xml:space="preserve"> Risk Assessment: Developing a Model of Practice'.</w:t>
      </w:r>
    </w:p>
    <w:tbl>
      <w:tblPr>
        <w:tblW w:w="5000" w:type="pct"/>
        <w:tblCellSpacing w:w="15" w:type="dxa"/>
        <w:tblInd w:w="-8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636"/>
        <w:gridCol w:w="3981"/>
        <w:gridCol w:w="3799"/>
      </w:tblGrid>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rsidP="00F114D3">
            <w:pPr>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Factor</w:t>
            </w:r>
          </w:p>
        </w:tc>
        <w:tc>
          <w:tcPr>
            <w:tcW w:w="2098" w:type="pct"/>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rsidP="00F114D3">
            <w:pPr>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Elevated Risk</w:t>
            </w:r>
          </w:p>
        </w:tc>
        <w:tc>
          <w:tcPr>
            <w:tcW w:w="1993" w:type="pct"/>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rsidP="00F114D3">
            <w:pPr>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Lowered Risk</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The abusing parent</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 xml:space="preserve">Negative childhood experiences, inc. abuse in childhood; denial of past </w:t>
            </w:r>
            <w:r w:rsidRPr="00A37D17">
              <w:rPr>
                <w:rFonts w:ascii="Verdana" w:hAnsi="Verdana" w:cs="Arial"/>
                <w:color w:val="5A5B5B"/>
                <w:sz w:val="16"/>
                <w:szCs w:val="16"/>
                <w:lang w:eastAsia="en-GB"/>
              </w:rPr>
              <w:lastRenderedPageBreak/>
              <w:t>abuse;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Violence abuse of others;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Abuse and/or neglect of previous child;</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Parental separation from previous children;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clear explanation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full understanding of abuse situation;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acceptance of responsibility for the abuse;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Antenatal/post natal neglect;</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Age: very young/immature;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Mental disorders or illness;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Learning difficulties;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Non-compliance;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Lack of interest or concern for the child.</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Positive childhood;</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 xml:space="preserve">Recognition and change in </w:t>
            </w:r>
            <w:r w:rsidRPr="00A37D17">
              <w:rPr>
                <w:rFonts w:ascii="Verdana" w:hAnsi="Verdana" w:cs="Arial"/>
                <w:color w:val="5A5B5B"/>
                <w:sz w:val="16"/>
                <w:szCs w:val="16"/>
                <w:lang w:eastAsia="en-GB"/>
              </w:rPr>
              <w:lastRenderedPageBreak/>
              <w:t>previous violent pattern;</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Acknowledges seriousness and responsibility without deflection of blame onto others;</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Full understanding and clear explanation of the circumstances in which the abuse occurred;</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Maturity;</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and demonstrated capacity and ability for change;</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Presence of another safe non-abusing parent;</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Compliance with professionals;</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Abuse of previous child accepted and addressed in treatment (past/present);</w:t>
            </w:r>
            <w:r w:rsidRPr="00A37D17">
              <w:rPr>
                <w:rFonts w:ascii="Verdana" w:hAnsi="Verdana" w:cs="Arial"/>
                <w:color w:val="5A5B5B"/>
                <w:sz w:val="16"/>
                <w:szCs w:val="16"/>
                <w:lang w:eastAsia="en-GB"/>
              </w:rPr>
              <w:br/>
            </w:r>
            <w:r w:rsidRPr="00A37D17">
              <w:rPr>
                <w:rFonts w:ascii="Verdana" w:hAnsi="Verdana" w:cs="Arial"/>
                <w:color w:val="5A5B5B"/>
                <w:sz w:val="16"/>
                <w:szCs w:val="16"/>
                <w:lang w:eastAsia="en-GB"/>
              </w:rPr>
              <w:br/>
              <w:t>Expresses concern and interest about the effects of the abuse on the child.</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Non-abusing parent</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acceptance of responsibility for the abuse by their partner;</w:t>
            </w:r>
          </w:p>
          <w:p w:rsidR="00DC55C2" w:rsidRPr="00A37D17" w:rsidRDefault="00DC55C2">
            <w:pPr>
              <w:numPr>
                <w:ilvl w:val="0"/>
                <w:numId w:val="1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Blaming others or the child.</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Accepts the risk posed by their partner and expresses a willingness to protect;</w:t>
            </w:r>
          </w:p>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Accepts the seriousness of the risk and the consequences of failing to protect;</w:t>
            </w:r>
          </w:p>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to resolve problems and concerns.</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Family issues (marital partnership and the wider family)</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Relationship disharmony/instability;</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Poor impulse control;</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Mental health problems;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Violent or deviant network, involving kin, friends and associates (including drugs, paedophile or criminal networks);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Lack of support for primary carer /unsupportive of each other;</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Not working together;</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commitment to equality in parenting;</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Isolated environment;</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Ostracised by the community;</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relative or friends available;</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Family violence (e.g. Spouse);</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Frequent relationship breakdown/multiple relationships;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Drug or alcohol abuse.</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Supportive spouse/partner;</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Supportive of each other;</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Stable, or violent;</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Protective and supportive extended family;</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Optimistic outlook by family and friends;</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Equality in relationship;</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Commitment to equality in parenting.</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Expected child</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Special or expected needs;</w:t>
            </w:r>
          </w:p>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Perceived as different;</w:t>
            </w:r>
          </w:p>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Stressful gender issues.</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4"/>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Easy baby;</w:t>
            </w:r>
          </w:p>
          <w:p w:rsidR="00DC55C2" w:rsidRPr="00A37D17" w:rsidRDefault="00DC55C2">
            <w:pPr>
              <w:numPr>
                <w:ilvl w:val="0"/>
                <w:numId w:val="24"/>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Acceptance of difference.</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Parent-baby relationships</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Unrealistic expectations;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Concerning perception of baby's needs;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Inability to prioritise baby's needs above own;</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Foetal abuse or neglect, including alcohol or drug abuse;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ante-natal care;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Concealed pregnancy;</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Unwanted pregnancy identified disability (non-acceptance);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Unattached to foetus;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Gender issues which cause stress;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Differences between parents towards unborn child;</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Rigid views of parenting.</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Realistic expectations;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Perception of unborn child normal;</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preparation;</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Understanding or awareness of baby's needs;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Unborn baby's needs prioritised;</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Co-operation with antenatal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Sought early medical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and regular ante-natal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Accepted/planned pregnancy;</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Attachment to unborn foetus;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Treatment of addiction;</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Acceptance of difference-gender/disability;</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Parents agree about parenting.</w:t>
            </w: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Social</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Poverty;</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Inadequate housing;</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support network;</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Delinquent area.</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spacing w:line="240" w:lineRule="auto"/>
              <w:jc w:val="both"/>
              <w:rPr>
                <w:rFonts w:ascii="Verdana" w:hAnsi="Verdana" w:cs="Arial"/>
                <w:color w:val="5A5B5B"/>
                <w:sz w:val="16"/>
                <w:szCs w:val="16"/>
                <w:lang w:eastAsia="en-GB"/>
              </w:rPr>
            </w:pPr>
          </w:p>
        </w:tc>
      </w:tr>
      <w:tr w:rsidR="009A65EF" w:rsidRPr="00A37D17" w:rsidTr="009A65EF">
        <w:trPr>
          <w:tblCellSpacing w:w="15" w:type="dxa"/>
        </w:trPr>
        <w:tc>
          <w:tcPr>
            <w:tcW w:w="845" w:type="pct"/>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Future plans</w:t>
            </w:r>
          </w:p>
        </w:tc>
        <w:tc>
          <w:tcPr>
            <w:tcW w:w="2098"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Unrealistic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Exhibit inappropriate parenting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Uncertainty or resistance to change;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recognition of changes needed in lifestyle;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recognition of a problem or a need to change;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Refuse to co-operate;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Disinterested and resistant;</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Only one parent co-operating.</w:t>
            </w:r>
          </w:p>
        </w:tc>
        <w:tc>
          <w:tcPr>
            <w:tcW w:w="1993" w:type="pct"/>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Realistic plans;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Exhibit appropriate parenting expectations and plans;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expectation of change;</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and ability to work in partnership;</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to resolve problems and concerns;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Parents co-operating equally.</w:t>
            </w:r>
          </w:p>
        </w:tc>
      </w:tr>
    </w:tbl>
    <w:p w:rsidR="00DC55C2" w:rsidRPr="00A37D17" w:rsidRDefault="00DC55C2" w:rsidP="00742BE0">
      <w:pPr>
        <w:spacing w:line="240" w:lineRule="auto"/>
        <w:jc w:val="both"/>
        <w:rPr>
          <w:rFonts w:ascii="Verdana" w:hAnsi="Verdana"/>
          <w:sz w:val="16"/>
          <w:szCs w:val="16"/>
        </w:rPr>
      </w:pPr>
    </w:p>
    <w:p w:rsidR="00DC55C2" w:rsidRPr="00A37D17" w:rsidRDefault="00DC55C2">
      <w:pPr>
        <w:pBdr>
          <w:bottom w:val="single" w:sz="6" w:space="0" w:color="0495DF"/>
        </w:pBdr>
        <w:shd w:val="clear" w:color="auto" w:fill="FFFFFF"/>
        <w:spacing w:before="100" w:beforeAutospacing="1" w:after="100" w:afterAutospacing="1" w:line="240" w:lineRule="auto"/>
        <w:jc w:val="both"/>
        <w:outlineLvl w:val="1"/>
        <w:rPr>
          <w:rFonts w:ascii="Verdana" w:hAnsi="Verdana" w:cs="Arial"/>
          <w:b/>
          <w:bCs/>
          <w:color w:val="50575B"/>
          <w:sz w:val="16"/>
          <w:szCs w:val="16"/>
          <w:lang w:eastAsia="en-GB"/>
        </w:rPr>
      </w:pPr>
      <w:r w:rsidRPr="00A37D17">
        <w:rPr>
          <w:rFonts w:ascii="Verdana" w:hAnsi="Verdana" w:cs="Arial"/>
          <w:b/>
          <w:bCs/>
          <w:color w:val="50575B"/>
          <w:sz w:val="16"/>
          <w:szCs w:val="16"/>
          <w:lang w:eastAsia="en-GB"/>
        </w:rPr>
        <w:t>Framework for Practice: Risk Estimation</w:t>
      </w:r>
    </w:p>
    <w:p w:rsidR="00DC55C2" w:rsidRPr="00A37D17" w:rsidRDefault="00DC55C2">
      <w:pPr>
        <w:shd w:val="clear" w:color="auto" w:fill="FFFFFF"/>
        <w:spacing w:before="100" w:beforeAutospacing="1" w:after="100" w:afterAutospacing="1"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Framework taken from an adaptation by Martin Calder in 'Unborn Children: A Framework for Assessment and Intervention' of R. Corner's '</w:t>
      </w:r>
      <w:r w:rsidR="000E43D8">
        <w:rPr>
          <w:rFonts w:ascii="Verdana" w:hAnsi="Verdana" w:cs="Arial"/>
          <w:color w:val="5A5B5B"/>
          <w:sz w:val="16"/>
          <w:szCs w:val="16"/>
          <w:lang w:eastAsia="en-GB"/>
        </w:rPr>
        <w:t>Pre-Birth</w:t>
      </w:r>
      <w:r w:rsidRPr="00A37D17">
        <w:rPr>
          <w:rFonts w:ascii="Verdana" w:hAnsi="Verdana" w:cs="Arial"/>
          <w:color w:val="5A5B5B"/>
          <w:sz w:val="16"/>
          <w:szCs w:val="16"/>
          <w:lang w:eastAsia="en-GB"/>
        </w:rPr>
        <w:t xml:space="preserve"> Risk Assessment: Developing a Model of Practice'.</w:t>
      </w:r>
    </w:p>
    <w:tbl>
      <w:tblPr>
        <w:tblW w:w="4750"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962"/>
        <w:gridCol w:w="3456"/>
        <w:gridCol w:w="3527"/>
      </w:tblGrid>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pPr>
              <w:spacing w:line="240" w:lineRule="auto"/>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Factor</w:t>
            </w:r>
          </w:p>
        </w:tc>
        <w:tc>
          <w:tcPr>
            <w:tcW w:w="0" w:type="auto"/>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pPr>
              <w:spacing w:line="240" w:lineRule="auto"/>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Elevated Risk</w:t>
            </w:r>
          </w:p>
        </w:tc>
        <w:tc>
          <w:tcPr>
            <w:tcW w:w="0" w:type="auto"/>
            <w:tcBorders>
              <w:top w:val="outset" w:sz="6" w:space="0" w:color="auto"/>
              <w:left w:val="outset" w:sz="6" w:space="0" w:color="auto"/>
              <w:bottom w:val="outset" w:sz="6" w:space="0" w:color="auto"/>
              <w:right w:val="outset" w:sz="6" w:space="0" w:color="auto"/>
            </w:tcBorders>
            <w:shd w:val="clear" w:color="auto" w:fill="5C5C5C"/>
          </w:tcPr>
          <w:p w:rsidR="00DC55C2" w:rsidRPr="00A37D17" w:rsidRDefault="00DC55C2">
            <w:pPr>
              <w:spacing w:line="240" w:lineRule="auto"/>
              <w:jc w:val="both"/>
              <w:rPr>
                <w:rFonts w:ascii="Verdana" w:hAnsi="Verdana" w:cs="Arial"/>
                <w:b/>
                <w:bCs/>
                <w:color w:val="FFFFFF"/>
                <w:sz w:val="16"/>
                <w:szCs w:val="16"/>
                <w:lang w:eastAsia="en-GB"/>
              </w:rPr>
            </w:pPr>
            <w:r w:rsidRPr="00A37D17">
              <w:rPr>
                <w:rFonts w:ascii="Verdana" w:hAnsi="Verdana" w:cs="Arial"/>
                <w:b/>
                <w:bCs/>
                <w:color w:val="FFFFFF"/>
                <w:sz w:val="16"/>
                <w:szCs w:val="16"/>
                <w:lang w:eastAsia="en-GB"/>
              </w:rPr>
              <w:t>Lowered Risk</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The abusing parent</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Negative childhood experiences, inc. abuse in childhood; denial of past abuse;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Violence abuse of others;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Abuse and/or neglect of previous child;</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Parental separation from previous children;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clear explanation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full understanding of abuse situation;</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acceptance of responsibility for the abuse;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Antenatal/post natal neglect;</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Age: very young/immature;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Mental disorders or illness;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Learning difficulties;</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Non-compliance;</w:t>
            </w:r>
          </w:p>
          <w:p w:rsidR="00DC55C2" w:rsidRPr="00A37D17" w:rsidRDefault="00DC55C2">
            <w:pPr>
              <w:numPr>
                <w:ilvl w:val="0"/>
                <w:numId w:val="1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Lack of interest or concern for the child.</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Positive childhood;</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Recognition and change in previous violent pattern;</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Acknowledges seriousness and responsibility without deflection of blame onto others;</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Full understanding and clear explanation of the circumstances in which the abuse occurred;</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Maturity;</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and demonstrated capacity and ability for change;</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Presence of another safe non-abusing parent;</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Compliance with professionals;</w:t>
            </w:r>
          </w:p>
          <w:p w:rsidR="00DC55C2" w:rsidRPr="00A37D17" w:rsidRDefault="00DC55C2">
            <w:pPr>
              <w:numPr>
                <w:ilvl w:val="0"/>
                <w:numId w:val="1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Abuse of previous child accepted and addressed in treatment (past/present);</w:t>
            </w:r>
            <w:r w:rsidRPr="00A37D17">
              <w:rPr>
                <w:rFonts w:ascii="Verdana" w:hAnsi="Verdana" w:cs="Arial"/>
                <w:color w:val="5A5B5B"/>
                <w:sz w:val="16"/>
                <w:szCs w:val="16"/>
                <w:lang w:eastAsia="en-GB"/>
              </w:rPr>
              <w:br/>
            </w:r>
            <w:r w:rsidRPr="00A37D17">
              <w:rPr>
                <w:rFonts w:ascii="Verdana" w:hAnsi="Verdana" w:cs="Arial"/>
                <w:color w:val="5A5B5B"/>
                <w:sz w:val="16"/>
                <w:szCs w:val="16"/>
                <w:lang w:eastAsia="en-GB"/>
              </w:rPr>
              <w:br/>
              <w:t>Expresses concern and interest about the effects of the abuse on the child.</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Non-abusing parent</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1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acceptance of responsibility for the abuse by their partner;</w:t>
            </w:r>
          </w:p>
          <w:p w:rsidR="00DC55C2" w:rsidRPr="00A37D17" w:rsidRDefault="00DC55C2">
            <w:pPr>
              <w:numPr>
                <w:ilvl w:val="0"/>
                <w:numId w:val="1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Blaming others or the child.</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Accepts the risk posed by their partner and expresses a willingness to protect;</w:t>
            </w:r>
          </w:p>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Accepts the seriousness of the risk and the consequences of failing to protect;</w:t>
            </w:r>
          </w:p>
          <w:p w:rsidR="00DC55C2" w:rsidRPr="00A37D17" w:rsidRDefault="00DC55C2">
            <w:pPr>
              <w:numPr>
                <w:ilvl w:val="0"/>
                <w:numId w:val="20"/>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to resolve problems and concerns.</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Family issues (marital partnership and the wider family)</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Relationship disharmony/instability;</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Poor impulse control;</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Mental health problems;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Violent or deviant network, involving kin, friends and associates (including drugs, paedophile or criminal networks);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Lack of support for primary carer /unsupportive of each other;</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Not working together;</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commitment to equality in parenting;</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Isolated environment;</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Ostracised by the community;</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relative or friends available;</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Family violence (e.g. Spouse);</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Frequent relationship breakdown/multiple relationships;</w:t>
            </w:r>
          </w:p>
          <w:p w:rsidR="00DC55C2" w:rsidRPr="00A37D17" w:rsidRDefault="00DC55C2">
            <w:pPr>
              <w:numPr>
                <w:ilvl w:val="0"/>
                <w:numId w:val="21"/>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Drug or alcohol abuse.</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lastRenderedPageBreak/>
              <w:t>Supportive spouse/partner;</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Supportive of each other;</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Stable, or violent;</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Protective and supportive extended family;</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Optimistic outlook by family and friends;</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Equality in relationship;</w:t>
            </w:r>
          </w:p>
          <w:p w:rsidR="00DC55C2" w:rsidRPr="00A37D17" w:rsidRDefault="00DC55C2">
            <w:pPr>
              <w:numPr>
                <w:ilvl w:val="0"/>
                <w:numId w:val="22"/>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Commitment to equality in parenting.</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Expected child</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Special or expected needs;</w:t>
            </w:r>
          </w:p>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Perceived as different;</w:t>
            </w:r>
          </w:p>
          <w:p w:rsidR="00DC55C2" w:rsidRPr="00A37D17" w:rsidRDefault="00DC55C2">
            <w:pPr>
              <w:numPr>
                <w:ilvl w:val="0"/>
                <w:numId w:val="23"/>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Stressful gender issues.</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4"/>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Easy baby;</w:t>
            </w:r>
          </w:p>
          <w:p w:rsidR="00DC55C2" w:rsidRPr="00A37D17" w:rsidRDefault="00DC55C2">
            <w:pPr>
              <w:numPr>
                <w:ilvl w:val="0"/>
                <w:numId w:val="24"/>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Acceptance of difference.</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Parent-baby relationships</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Unrealistic expectations;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Concerning perception of baby's needs;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Inability to prioritise baby's needs above own;</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Foetal abuse or neglect, including alcohol or drug abuse;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ante-natal care;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Concealed pregnancy;</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Unwanted pregnancy identified disability (non-acceptance);</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Unattached to foetus;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Gender issues which cause stress;</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Differences between parents towards unborn child;</w:t>
            </w:r>
          </w:p>
          <w:p w:rsidR="00DC55C2" w:rsidRPr="00A37D17" w:rsidRDefault="00DC55C2">
            <w:pPr>
              <w:numPr>
                <w:ilvl w:val="0"/>
                <w:numId w:val="25"/>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Rigid views of parenting.</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Realistic expectations;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Perception of unborn child normal;</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preparation;</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Understanding or awareness of baby's needs;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Unborn baby's needs prioritised;</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Co-operation with antenatal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Sought early medical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and regular ante-natal care;</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Accepted/planned pregnancy;</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Attachment to unborn foetus;</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Treatment of addiction;</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Acceptance of difference-gender/disability;</w:t>
            </w:r>
          </w:p>
          <w:p w:rsidR="00DC55C2" w:rsidRPr="00A37D17" w:rsidRDefault="00DC55C2">
            <w:pPr>
              <w:numPr>
                <w:ilvl w:val="0"/>
                <w:numId w:val="26"/>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Parents agree about parenting.</w:t>
            </w:r>
          </w:p>
        </w:tc>
      </w:tr>
      <w:tr w:rsidR="00DC55C2" w:rsidRPr="00A37D17" w:rsidTr="007D79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t>Social</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Poverty;</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Inadequate housing;</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support network;</w:t>
            </w:r>
          </w:p>
          <w:p w:rsidR="00DC55C2" w:rsidRPr="00A37D17" w:rsidRDefault="00DC55C2">
            <w:pPr>
              <w:numPr>
                <w:ilvl w:val="0"/>
                <w:numId w:val="27"/>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Delinquent area.</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spacing w:line="240" w:lineRule="auto"/>
              <w:jc w:val="both"/>
              <w:rPr>
                <w:rFonts w:ascii="Verdana" w:hAnsi="Verdana" w:cs="Arial"/>
                <w:color w:val="5A5B5B"/>
                <w:sz w:val="16"/>
                <w:szCs w:val="16"/>
                <w:lang w:eastAsia="en-GB"/>
              </w:rPr>
            </w:pPr>
          </w:p>
        </w:tc>
      </w:tr>
      <w:tr w:rsidR="00DC55C2" w:rsidRPr="00A37D17" w:rsidTr="007E2869">
        <w:trPr>
          <w:trHeight w:val="336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DC55C2" w:rsidRPr="00A37D17" w:rsidRDefault="00DC55C2" w:rsidP="00742BE0">
            <w:pPr>
              <w:spacing w:line="240" w:lineRule="auto"/>
              <w:jc w:val="both"/>
              <w:rPr>
                <w:rFonts w:ascii="Verdana" w:hAnsi="Verdana" w:cs="Arial"/>
                <w:color w:val="5A5B5B"/>
                <w:sz w:val="16"/>
                <w:szCs w:val="16"/>
                <w:lang w:eastAsia="en-GB"/>
              </w:rPr>
            </w:pPr>
            <w:r w:rsidRPr="00A37D17">
              <w:rPr>
                <w:rFonts w:ascii="Verdana" w:hAnsi="Verdana" w:cs="Arial"/>
                <w:b/>
                <w:bCs/>
                <w:color w:val="666666"/>
                <w:sz w:val="16"/>
                <w:szCs w:val="16"/>
                <w:lang w:eastAsia="en-GB"/>
              </w:rPr>
              <w:lastRenderedPageBreak/>
              <w:t>Future plans</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Unrealistic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Exhibit inappropriate parenting plans;</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Uncertainty or resistance to change;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recognition of changes needed in lifestyle;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No recognition of a problem or a need to change;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Refuse to co-operate;</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Disinterested and resistant;</w:t>
            </w:r>
          </w:p>
          <w:p w:rsidR="00DC55C2" w:rsidRPr="00A37D17" w:rsidRDefault="00DC55C2">
            <w:pPr>
              <w:numPr>
                <w:ilvl w:val="0"/>
                <w:numId w:val="28"/>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Only one parent co-operating.</w:t>
            </w:r>
          </w:p>
        </w:tc>
        <w:tc>
          <w:tcPr>
            <w:tcW w:w="0" w:type="auto"/>
            <w:tcBorders>
              <w:top w:val="outset" w:sz="6" w:space="0" w:color="auto"/>
              <w:left w:val="outset" w:sz="6" w:space="0" w:color="auto"/>
              <w:bottom w:val="outset" w:sz="6" w:space="0" w:color="auto"/>
              <w:right w:val="outset" w:sz="6" w:space="0" w:color="auto"/>
            </w:tcBorders>
          </w:tcPr>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Realistic plans;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Exhibit appropriate parenting expectations and plans;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Appropriate expectation of change;</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and ability to work in partnership;</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Willingness to resolve problems and concerns;</w:t>
            </w:r>
          </w:p>
          <w:p w:rsidR="00DC55C2" w:rsidRPr="00A37D17" w:rsidRDefault="00DC55C2">
            <w:pPr>
              <w:numPr>
                <w:ilvl w:val="0"/>
                <w:numId w:val="29"/>
              </w:numPr>
              <w:spacing w:before="192" w:after="192" w:line="240" w:lineRule="auto"/>
              <w:jc w:val="both"/>
              <w:rPr>
                <w:rFonts w:ascii="Verdana" w:hAnsi="Verdana" w:cs="Arial"/>
                <w:color w:val="5A5B5B"/>
                <w:sz w:val="16"/>
                <w:szCs w:val="16"/>
                <w:lang w:eastAsia="en-GB"/>
              </w:rPr>
            </w:pPr>
            <w:r w:rsidRPr="00A37D17">
              <w:rPr>
                <w:rFonts w:ascii="Verdana" w:hAnsi="Verdana" w:cs="Arial"/>
                <w:color w:val="5A5B5B"/>
                <w:sz w:val="16"/>
                <w:szCs w:val="16"/>
                <w:lang w:eastAsia="en-GB"/>
              </w:rPr>
              <w:t>Parents co-operating equally.</w:t>
            </w:r>
          </w:p>
        </w:tc>
      </w:tr>
    </w:tbl>
    <w:p w:rsidR="00196C44" w:rsidRPr="00A37D17" w:rsidRDefault="00196C44" w:rsidP="00742BE0">
      <w:pPr>
        <w:pStyle w:val="NoSpacing"/>
        <w:jc w:val="both"/>
        <w:rPr>
          <w:rFonts w:ascii="Verdana" w:hAnsi="Verdana"/>
        </w:rPr>
      </w:pPr>
    </w:p>
    <w:p w:rsidR="00196C44" w:rsidRPr="00C96530" w:rsidRDefault="00196C44"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Intervention</w:t>
      </w:r>
    </w:p>
    <w:p w:rsidR="00196C44" w:rsidRPr="00C96530" w:rsidRDefault="00196C44" w:rsidP="0024371C">
      <w:pPr>
        <w:pStyle w:val="NoSpacing"/>
        <w:spacing w:after="240"/>
        <w:jc w:val="both"/>
        <w:rPr>
          <w:rFonts w:ascii="Verdana" w:hAnsi="Verdana"/>
          <w:sz w:val="20"/>
          <w:szCs w:val="20"/>
        </w:rPr>
      </w:pPr>
      <w:r w:rsidRPr="00C96530">
        <w:rPr>
          <w:rFonts w:ascii="Verdana" w:hAnsi="Verdana"/>
          <w:sz w:val="20"/>
          <w:szCs w:val="20"/>
        </w:rPr>
        <w:t>Assessment in itself can be a form of intervention if done with skill. However it is equally important to ensure that any intervention needed is provided without delay to afford parents, carers, family and friends the best chance to care for their baby.</w:t>
      </w:r>
    </w:p>
    <w:p w:rsidR="00FC419F" w:rsidRPr="00C96530" w:rsidRDefault="00FC419F" w:rsidP="0024371C">
      <w:pPr>
        <w:pStyle w:val="NoSpacing"/>
        <w:spacing w:after="240"/>
        <w:jc w:val="both"/>
        <w:rPr>
          <w:rFonts w:ascii="Verdana" w:hAnsi="Verdana"/>
          <w:sz w:val="20"/>
          <w:szCs w:val="20"/>
        </w:rPr>
      </w:pPr>
      <w:r w:rsidRPr="00C96530">
        <w:rPr>
          <w:rFonts w:ascii="Verdana" w:hAnsi="Verdana"/>
          <w:sz w:val="20"/>
          <w:szCs w:val="20"/>
        </w:rPr>
        <w:t xml:space="preserve">One of the key facets of assessment is capacity to change, and by offering interventions during the assessment the </w:t>
      </w:r>
      <w:r w:rsidR="00B07AA5" w:rsidRPr="00C96530">
        <w:rPr>
          <w:rFonts w:ascii="Verdana" w:hAnsi="Verdana"/>
          <w:sz w:val="20"/>
          <w:szCs w:val="20"/>
        </w:rPr>
        <w:t>Social Worker</w:t>
      </w:r>
      <w:r w:rsidRPr="00C96530">
        <w:rPr>
          <w:rFonts w:ascii="Verdana" w:hAnsi="Verdana"/>
          <w:sz w:val="20"/>
          <w:szCs w:val="20"/>
        </w:rPr>
        <w:t xml:space="preserve"> will be supporting the family to make any changes needed to keep their baby safe while analysing capacity to change by how successful those interventions are in moving towards the safety goals.</w:t>
      </w:r>
    </w:p>
    <w:p w:rsidR="00FC419F" w:rsidRPr="00C96530" w:rsidRDefault="00FC419F" w:rsidP="0024371C">
      <w:pPr>
        <w:pStyle w:val="NoSpacing"/>
        <w:spacing w:after="240"/>
        <w:jc w:val="both"/>
        <w:rPr>
          <w:rFonts w:ascii="Verdana" w:hAnsi="Verdana"/>
          <w:sz w:val="20"/>
          <w:szCs w:val="20"/>
        </w:rPr>
      </w:pPr>
      <w:r w:rsidRPr="00C96530">
        <w:rPr>
          <w:rFonts w:ascii="Verdana" w:hAnsi="Verdana"/>
          <w:sz w:val="20"/>
          <w:szCs w:val="20"/>
        </w:rPr>
        <w:t xml:space="preserve">All interventions must be agreed with the family as part of safety planning and must be focused on achieving the safety goals. Attendance at services/sessions is not a measure of success in itself. </w:t>
      </w:r>
    </w:p>
    <w:p w:rsidR="00196C44" w:rsidRPr="00C96530" w:rsidRDefault="00196C44"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0E43D8" w:rsidRPr="00C96530">
        <w:rPr>
          <w:rFonts w:ascii="Verdana" w:hAnsi="Verdana"/>
          <w:sz w:val="20"/>
          <w:szCs w:val="20"/>
        </w:rPr>
        <w:t>Pre-Birth</w:t>
      </w:r>
      <w:r w:rsidRPr="00C96530">
        <w:rPr>
          <w:rFonts w:ascii="Verdana" w:hAnsi="Verdana"/>
          <w:sz w:val="20"/>
          <w:szCs w:val="20"/>
        </w:rPr>
        <w:t xml:space="preserve"> process map shows the different interventions which should take place during the assessment period using the Signs of Safety model alongside an understanding of attachment and developmental trauma. These include the following which </w:t>
      </w:r>
      <w:r w:rsidRPr="00C96530">
        <w:rPr>
          <w:rFonts w:ascii="Verdana" w:hAnsi="Verdana"/>
          <w:i/>
          <w:sz w:val="20"/>
          <w:szCs w:val="20"/>
        </w:rPr>
        <w:t>must</w:t>
      </w:r>
      <w:r w:rsidRPr="00C96530">
        <w:rPr>
          <w:rFonts w:ascii="Verdana" w:hAnsi="Verdana"/>
          <w:sz w:val="20"/>
          <w:szCs w:val="20"/>
        </w:rPr>
        <w:t xml:space="preserve"> take place:</w:t>
      </w:r>
    </w:p>
    <w:p w:rsidR="00196C44" w:rsidRPr="00C96530" w:rsidRDefault="00196C44" w:rsidP="0024371C">
      <w:pPr>
        <w:pStyle w:val="NoSpacing"/>
        <w:numPr>
          <w:ilvl w:val="0"/>
          <w:numId w:val="7"/>
        </w:numPr>
        <w:jc w:val="both"/>
        <w:rPr>
          <w:rFonts w:ascii="Verdana" w:hAnsi="Verdana"/>
          <w:sz w:val="20"/>
          <w:szCs w:val="20"/>
        </w:rPr>
      </w:pPr>
      <w:r w:rsidRPr="00C96530">
        <w:rPr>
          <w:rFonts w:ascii="Verdana" w:hAnsi="Verdana"/>
          <w:sz w:val="20"/>
          <w:szCs w:val="20"/>
        </w:rPr>
        <w:t>Family/friends safety network meetings</w:t>
      </w:r>
    </w:p>
    <w:p w:rsidR="007408A0" w:rsidRPr="00C96530" w:rsidRDefault="007408A0" w:rsidP="0024371C">
      <w:pPr>
        <w:pStyle w:val="NoSpacing"/>
        <w:numPr>
          <w:ilvl w:val="0"/>
          <w:numId w:val="7"/>
        </w:numPr>
        <w:jc w:val="both"/>
        <w:rPr>
          <w:rFonts w:ascii="Verdana" w:hAnsi="Verdana"/>
          <w:sz w:val="20"/>
          <w:szCs w:val="20"/>
        </w:rPr>
      </w:pPr>
      <w:r w:rsidRPr="00C96530">
        <w:rPr>
          <w:rFonts w:ascii="Verdana" w:hAnsi="Verdana"/>
          <w:sz w:val="20"/>
          <w:szCs w:val="20"/>
        </w:rPr>
        <w:t>Safety planning using Signs of Safety/resolutions approach</w:t>
      </w:r>
    </w:p>
    <w:p w:rsidR="00196C44" w:rsidRPr="00C96530" w:rsidRDefault="007408A0" w:rsidP="0024371C">
      <w:pPr>
        <w:pStyle w:val="NoSpacing"/>
        <w:numPr>
          <w:ilvl w:val="0"/>
          <w:numId w:val="7"/>
        </w:numPr>
        <w:jc w:val="both"/>
        <w:rPr>
          <w:rFonts w:ascii="Verdana" w:hAnsi="Verdana"/>
          <w:sz w:val="20"/>
          <w:szCs w:val="20"/>
        </w:rPr>
      </w:pPr>
      <w:r w:rsidRPr="00C96530">
        <w:rPr>
          <w:rFonts w:ascii="Verdana" w:hAnsi="Verdana"/>
          <w:sz w:val="20"/>
          <w:szCs w:val="20"/>
        </w:rPr>
        <w:t>Development of w</w:t>
      </w:r>
      <w:r w:rsidR="00196C44" w:rsidRPr="00C96530">
        <w:rPr>
          <w:rFonts w:ascii="Verdana" w:hAnsi="Verdana"/>
          <w:sz w:val="20"/>
          <w:szCs w:val="20"/>
        </w:rPr>
        <w:t>ords and pictures explanation</w:t>
      </w:r>
    </w:p>
    <w:p w:rsidR="00196C44" w:rsidRPr="00C96530" w:rsidRDefault="00196C44" w:rsidP="0024371C">
      <w:pPr>
        <w:pStyle w:val="NoSpacing"/>
        <w:numPr>
          <w:ilvl w:val="0"/>
          <w:numId w:val="7"/>
        </w:numPr>
        <w:jc w:val="both"/>
        <w:rPr>
          <w:rFonts w:ascii="Verdana" w:hAnsi="Verdana"/>
          <w:sz w:val="20"/>
          <w:szCs w:val="20"/>
        </w:rPr>
      </w:pPr>
      <w:r w:rsidRPr="00C96530">
        <w:rPr>
          <w:rFonts w:ascii="Verdana" w:hAnsi="Verdana"/>
          <w:sz w:val="20"/>
          <w:szCs w:val="20"/>
        </w:rPr>
        <w:t>Family genograms/ecomaps and safety circles</w:t>
      </w:r>
    </w:p>
    <w:p w:rsidR="00196C44" w:rsidRPr="00C96530" w:rsidRDefault="00196C44" w:rsidP="0024371C">
      <w:pPr>
        <w:pStyle w:val="NoSpacing"/>
        <w:numPr>
          <w:ilvl w:val="0"/>
          <w:numId w:val="7"/>
        </w:numPr>
        <w:spacing w:after="240"/>
        <w:jc w:val="both"/>
        <w:rPr>
          <w:rFonts w:ascii="Verdana" w:hAnsi="Verdana"/>
          <w:sz w:val="20"/>
          <w:szCs w:val="20"/>
        </w:rPr>
      </w:pPr>
      <w:r w:rsidRPr="00C96530">
        <w:rPr>
          <w:rFonts w:ascii="Verdana" w:hAnsi="Verdana"/>
          <w:sz w:val="20"/>
          <w:szCs w:val="20"/>
        </w:rPr>
        <w:t>Family timeline</w:t>
      </w:r>
    </w:p>
    <w:p w:rsidR="00FC419F" w:rsidRPr="00C96530" w:rsidRDefault="00FC419F" w:rsidP="0024371C">
      <w:pPr>
        <w:pStyle w:val="NoSpacing"/>
        <w:spacing w:after="240"/>
        <w:jc w:val="both"/>
        <w:rPr>
          <w:rFonts w:ascii="Verdana" w:hAnsi="Verdana"/>
          <w:sz w:val="20"/>
          <w:szCs w:val="20"/>
        </w:rPr>
      </w:pPr>
      <w:r w:rsidRPr="00C96530">
        <w:rPr>
          <w:rFonts w:ascii="Verdana" w:hAnsi="Verdana"/>
          <w:sz w:val="20"/>
          <w:szCs w:val="20"/>
        </w:rPr>
        <w:t>In addition, the following interventions may prove useful and should be considered during trajectory planning/supervision and in network meetings:</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Similar but different role play sessions</w:t>
      </w:r>
    </w:p>
    <w:p w:rsidR="007408A0" w:rsidRPr="00C96530" w:rsidRDefault="007408A0" w:rsidP="0024371C">
      <w:pPr>
        <w:spacing w:after="0" w:line="240" w:lineRule="auto"/>
        <w:ind w:left="644"/>
        <w:rPr>
          <w:rFonts w:ascii="Verdana" w:eastAsiaTheme="minorEastAsia" w:hAnsi="Verdana"/>
          <w:sz w:val="20"/>
          <w:szCs w:val="20"/>
          <w:lang w:eastAsia="en-GB"/>
        </w:rPr>
      </w:pPr>
      <w:r w:rsidRPr="00C96530">
        <w:rPr>
          <w:rFonts w:ascii="Verdana" w:hAnsi="Verdana"/>
          <w:sz w:val="20"/>
          <w:szCs w:val="20"/>
        </w:rPr>
        <w:t xml:space="preserve">CFIS specialist interventions – attachment and trauma work, one to one parenting work or </w:t>
      </w:r>
      <w:r w:rsidR="000E43D8" w:rsidRPr="00C96530">
        <w:rPr>
          <w:rFonts w:ascii="Verdana" w:hAnsi="Verdana"/>
          <w:sz w:val="20"/>
          <w:szCs w:val="20"/>
        </w:rPr>
        <w:t>Pre-Birth</w:t>
      </w:r>
      <w:r w:rsidRPr="00C96530">
        <w:rPr>
          <w:rFonts w:ascii="Verdana" w:hAnsi="Verdana"/>
          <w:sz w:val="20"/>
          <w:szCs w:val="20"/>
        </w:rPr>
        <w:t xml:space="preserve"> group work, PAMS assessment/intervention, healthy rel</w:t>
      </w:r>
      <w:r w:rsidR="004D0982" w:rsidRPr="00C96530">
        <w:rPr>
          <w:rFonts w:ascii="Verdana" w:hAnsi="Verdana"/>
          <w:sz w:val="20"/>
          <w:szCs w:val="20"/>
        </w:rPr>
        <w:t>ationships work</w:t>
      </w:r>
      <w:r w:rsidR="00AC018F" w:rsidRPr="00C96530">
        <w:rPr>
          <w:rFonts w:ascii="Verdana" w:hAnsi="Verdana"/>
          <w:sz w:val="20"/>
          <w:szCs w:val="20"/>
        </w:rPr>
        <w:t>, Five to Thrive approach to positive behaviours of parents.</w:t>
      </w:r>
      <w:r w:rsidR="00C55B79" w:rsidRPr="00C96530">
        <w:rPr>
          <w:rFonts w:ascii="Verdana" w:hAnsi="Verdana"/>
          <w:sz w:val="20"/>
          <w:szCs w:val="20"/>
        </w:rPr>
        <w:t xml:space="preserve"> </w:t>
      </w:r>
      <w:r w:rsidR="00C55B79" w:rsidRPr="00C96530">
        <w:rPr>
          <w:rFonts w:ascii="Verdana" w:eastAsiaTheme="minorEastAsia" w:hAnsi="Verdana"/>
          <w:sz w:val="20"/>
          <w:szCs w:val="20"/>
          <w:lang w:eastAsia="en-GB"/>
        </w:rPr>
        <w:t>Online resources for five to thrive are available at:</w:t>
      </w:r>
      <w:r w:rsidR="00C55B79" w:rsidRPr="00C96530">
        <w:rPr>
          <w:rFonts w:ascii="Verdana" w:eastAsiaTheme="minorEastAsia" w:hAnsi="Verdana"/>
          <w:sz w:val="20"/>
          <w:szCs w:val="20"/>
          <w:lang w:eastAsia="en-GB"/>
        </w:rPr>
        <w:br/>
      </w:r>
      <w:hyperlink r:id="rId36" w:history="1">
        <w:r w:rsidR="00C55B79" w:rsidRPr="00C96530">
          <w:rPr>
            <w:rStyle w:val="Hyperlink"/>
            <w:rFonts w:ascii="Verdana" w:eastAsiaTheme="minorEastAsia" w:hAnsi="Verdana"/>
            <w:sz w:val="20"/>
            <w:szCs w:val="20"/>
            <w:lang w:eastAsia="en-GB"/>
          </w:rPr>
          <w:t>www.westsussex.gov.uk/fivetothrive</w:t>
        </w:r>
      </w:hyperlink>
      <w:r w:rsidR="00C55B79" w:rsidRPr="00C96530">
        <w:rPr>
          <w:rFonts w:ascii="Verdana" w:eastAsiaTheme="minorEastAsia" w:hAnsi="Verdana"/>
          <w:sz w:val="20"/>
          <w:szCs w:val="20"/>
          <w:lang w:eastAsia="en-GB"/>
        </w:rPr>
        <w:t xml:space="preserve"> and </w:t>
      </w:r>
      <w:hyperlink r:id="rId37" w:history="1">
        <w:r w:rsidR="00C55B79" w:rsidRPr="00C96530">
          <w:rPr>
            <w:rStyle w:val="Hyperlink"/>
            <w:rFonts w:ascii="Verdana" w:eastAsiaTheme="minorEastAsia" w:hAnsi="Verdana"/>
            <w:sz w:val="20"/>
            <w:szCs w:val="20"/>
            <w:lang w:eastAsia="en-GB"/>
          </w:rPr>
          <w:t>https://beta.hertfordshire.gov.uk/services/schools-and-education/childcare-and-advice-for-parents/parents-and-family-support/my-babys-brain/my-babys-brain.aspx</w:t>
        </w:r>
      </w:hyperlink>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Specialist risk assessment  - domestic abuse, sexual abuse/offending</w:t>
      </w:r>
      <w:r w:rsidR="003D05D7" w:rsidRPr="00C96530">
        <w:rPr>
          <w:rFonts w:ascii="Verdana" w:hAnsi="Verdana"/>
          <w:sz w:val="20"/>
          <w:szCs w:val="20"/>
        </w:rPr>
        <w:br/>
        <w:t xml:space="preserve">When there is a concern regarding domestic violence, the CAADA DASH risk assessment tool should be completed with the family </w:t>
      </w:r>
      <w:hyperlink r:id="rId38" w:history="1">
        <w:r w:rsidR="003D05D7" w:rsidRPr="00C96530">
          <w:rPr>
            <w:rStyle w:val="Hyperlink"/>
            <w:rFonts w:ascii="Verdana" w:hAnsi="Verdana"/>
            <w:sz w:val="20"/>
            <w:szCs w:val="20"/>
          </w:rPr>
          <w:t>https://www.westsussex.gov.uk/media/2020/caada_dash_risk_indentification_checklist.pdf</w:t>
        </w:r>
      </w:hyperlink>
      <w:r w:rsidR="003D05D7" w:rsidRPr="00C96530">
        <w:rPr>
          <w:rFonts w:ascii="Verdana" w:hAnsi="Verdana"/>
          <w:sz w:val="20"/>
          <w:szCs w:val="20"/>
        </w:rPr>
        <w:t xml:space="preserve"> </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Protective parenting work including for extended family/friends</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Practical interventions e.g. housing support, benefits (may be provided by another agency or by child and family worker)</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Cognitive assessment</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Psychiatric assessment/intervention</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Drug/alcohol specialist intervention</w:t>
      </w:r>
    </w:p>
    <w:p w:rsidR="007408A0" w:rsidRPr="00C96530" w:rsidRDefault="007408A0" w:rsidP="0024371C">
      <w:pPr>
        <w:pStyle w:val="NoSpacing"/>
        <w:numPr>
          <w:ilvl w:val="0"/>
          <w:numId w:val="8"/>
        </w:numPr>
        <w:jc w:val="both"/>
        <w:rPr>
          <w:rFonts w:ascii="Verdana" w:hAnsi="Verdana"/>
          <w:sz w:val="20"/>
          <w:szCs w:val="20"/>
        </w:rPr>
      </w:pPr>
      <w:r w:rsidRPr="00C96530">
        <w:rPr>
          <w:rFonts w:ascii="Verdana" w:hAnsi="Verdana"/>
          <w:sz w:val="20"/>
          <w:szCs w:val="20"/>
        </w:rPr>
        <w:t>Special guardianship assessment – legal advice or practical advice may be needed for those applying for special guardianship</w:t>
      </w:r>
    </w:p>
    <w:p w:rsidR="001D4143" w:rsidRPr="00C96530" w:rsidRDefault="001D4143" w:rsidP="0024371C">
      <w:pPr>
        <w:pStyle w:val="NoSpacing"/>
        <w:numPr>
          <w:ilvl w:val="0"/>
          <w:numId w:val="8"/>
        </w:numPr>
        <w:jc w:val="both"/>
        <w:rPr>
          <w:rFonts w:ascii="Verdana" w:hAnsi="Verdana"/>
          <w:sz w:val="20"/>
          <w:szCs w:val="20"/>
        </w:rPr>
      </w:pPr>
      <w:r w:rsidRPr="00C96530">
        <w:rPr>
          <w:rFonts w:ascii="Verdana" w:hAnsi="Verdana"/>
          <w:sz w:val="20"/>
          <w:szCs w:val="20"/>
        </w:rPr>
        <w:t>Parenting support from family nurse partnership</w:t>
      </w:r>
    </w:p>
    <w:p w:rsidR="001D4143" w:rsidRPr="00C96530" w:rsidRDefault="001D4143" w:rsidP="0024371C">
      <w:pPr>
        <w:pStyle w:val="NoSpacing"/>
        <w:numPr>
          <w:ilvl w:val="0"/>
          <w:numId w:val="8"/>
        </w:numPr>
        <w:spacing w:after="240"/>
        <w:jc w:val="both"/>
        <w:rPr>
          <w:rFonts w:ascii="Verdana" w:hAnsi="Verdana"/>
          <w:sz w:val="20"/>
          <w:szCs w:val="20"/>
        </w:rPr>
      </w:pPr>
      <w:r w:rsidRPr="00C96530">
        <w:rPr>
          <w:rFonts w:ascii="Verdana" w:hAnsi="Verdana"/>
          <w:sz w:val="20"/>
          <w:szCs w:val="20"/>
        </w:rPr>
        <w:t xml:space="preserve">Clarification of support/intervention from </w:t>
      </w:r>
      <w:r w:rsidR="00B07AA5" w:rsidRPr="00C96530">
        <w:rPr>
          <w:rFonts w:ascii="Verdana" w:hAnsi="Verdana"/>
          <w:sz w:val="20"/>
          <w:szCs w:val="20"/>
        </w:rPr>
        <w:t>Social Worker</w:t>
      </w:r>
      <w:r w:rsidRPr="00C96530">
        <w:rPr>
          <w:rFonts w:ascii="Verdana" w:hAnsi="Verdana"/>
          <w:sz w:val="20"/>
          <w:szCs w:val="20"/>
        </w:rPr>
        <w:t xml:space="preserve"> or young people’s service is parent-to-be is looked after or a care leaver, or subject to a child protection or child in need plan themselves. </w:t>
      </w:r>
    </w:p>
    <w:p w:rsidR="00AB5838" w:rsidRPr="00C96530" w:rsidRDefault="00AB5838" w:rsidP="0024371C">
      <w:pPr>
        <w:pStyle w:val="NoSpacing"/>
        <w:jc w:val="both"/>
        <w:rPr>
          <w:rFonts w:ascii="Verdana" w:hAnsi="Verdana"/>
          <w:sz w:val="20"/>
          <w:szCs w:val="20"/>
        </w:rPr>
      </w:pPr>
    </w:p>
    <w:p w:rsidR="005775C8" w:rsidRPr="00C96530" w:rsidRDefault="00BF54A4" w:rsidP="0024371C">
      <w:pPr>
        <w:pStyle w:val="NoSpacing"/>
        <w:spacing w:line="276" w:lineRule="auto"/>
        <w:jc w:val="both"/>
        <w:rPr>
          <w:rFonts w:ascii="Verdana" w:hAnsi="Verdana"/>
          <w:b/>
          <w:sz w:val="20"/>
          <w:szCs w:val="20"/>
          <w:u w:val="single"/>
        </w:rPr>
      </w:pPr>
      <w:r w:rsidRPr="00C96530">
        <w:rPr>
          <w:rFonts w:ascii="Verdana" w:hAnsi="Verdana"/>
          <w:b/>
          <w:sz w:val="20"/>
          <w:szCs w:val="20"/>
          <w:u w:val="single"/>
        </w:rPr>
        <w:t>Finalising the analysis, safety</w:t>
      </w:r>
      <w:r w:rsidR="00903F7B" w:rsidRPr="00C96530">
        <w:rPr>
          <w:rFonts w:ascii="Verdana" w:hAnsi="Verdana"/>
          <w:b/>
          <w:sz w:val="20"/>
          <w:szCs w:val="20"/>
          <w:u w:val="single"/>
        </w:rPr>
        <w:t xml:space="preserve"> plan and</w:t>
      </w:r>
      <w:r w:rsidR="002D3394" w:rsidRPr="00C96530">
        <w:rPr>
          <w:rFonts w:ascii="Verdana" w:hAnsi="Verdana"/>
          <w:b/>
          <w:sz w:val="20"/>
          <w:szCs w:val="20"/>
          <w:u w:val="single"/>
        </w:rPr>
        <w:t xml:space="preserve"> d</w:t>
      </w:r>
      <w:r w:rsidR="00903F7B" w:rsidRPr="00C96530">
        <w:rPr>
          <w:rFonts w:ascii="Verdana" w:hAnsi="Verdana"/>
          <w:b/>
          <w:sz w:val="20"/>
          <w:szCs w:val="20"/>
          <w:u w:val="single"/>
        </w:rPr>
        <w:t>ecision/</w:t>
      </w:r>
      <w:r w:rsidR="002D3394" w:rsidRPr="00C96530">
        <w:rPr>
          <w:rFonts w:ascii="Verdana" w:hAnsi="Verdana"/>
          <w:b/>
          <w:sz w:val="20"/>
          <w:szCs w:val="20"/>
          <w:u w:val="single"/>
        </w:rPr>
        <w:t xml:space="preserve"> </w:t>
      </w:r>
      <w:r w:rsidR="00903F7B" w:rsidRPr="00C96530">
        <w:rPr>
          <w:rFonts w:ascii="Verdana" w:hAnsi="Verdana"/>
          <w:b/>
          <w:sz w:val="20"/>
          <w:szCs w:val="20"/>
          <w:u w:val="single"/>
        </w:rPr>
        <w:t>recommendations.</w:t>
      </w:r>
    </w:p>
    <w:p w:rsidR="006D6B5D" w:rsidRPr="00C96530" w:rsidRDefault="00903F7B" w:rsidP="0024371C">
      <w:pPr>
        <w:pStyle w:val="NoSpacing"/>
        <w:spacing w:after="240"/>
        <w:jc w:val="both"/>
        <w:rPr>
          <w:rFonts w:ascii="Verdana" w:hAnsi="Verdana"/>
          <w:sz w:val="20"/>
          <w:szCs w:val="20"/>
        </w:rPr>
      </w:pPr>
      <w:r w:rsidRPr="00C96530">
        <w:rPr>
          <w:rFonts w:ascii="Verdana" w:hAnsi="Verdana"/>
          <w:sz w:val="20"/>
          <w:szCs w:val="20"/>
        </w:rPr>
        <w:t xml:space="preserve">The final written assessment </w:t>
      </w:r>
      <w:r w:rsidR="00270DB5" w:rsidRPr="00C96530">
        <w:rPr>
          <w:rFonts w:ascii="Verdana" w:hAnsi="Verdana"/>
          <w:sz w:val="20"/>
          <w:szCs w:val="20"/>
        </w:rPr>
        <w:t xml:space="preserve">should be completed using the </w:t>
      </w:r>
      <w:r w:rsidR="00340CD1" w:rsidRPr="00C96530">
        <w:rPr>
          <w:rFonts w:ascii="Verdana" w:hAnsi="Verdana"/>
          <w:b/>
          <w:sz w:val="20"/>
          <w:szCs w:val="20"/>
        </w:rPr>
        <w:t>Comprehensive</w:t>
      </w:r>
      <w:r w:rsidR="00340CD1" w:rsidRPr="00C96530">
        <w:rPr>
          <w:rFonts w:ascii="Verdana" w:hAnsi="Verdana"/>
          <w:sz w:val="20"/>
          <w:szCs w:val="20"/>
        </w:rPr>
        <w:t xml:space="preserve"> </w:t>
      </w:r>
      <w:r w:rsidR="000E43D8" w:rsidRPr="00C96530">
        <w:rPr>
          <w:rFonts w:ascii="Verdana" w:hAnsi="Verdana"/>
          <w:b/>
          <w:sz w:val="20"/>
          <w:szCs w:val="20"/>
        </w:rPr>
        <w:t>Pre-Birth</w:t>
      </w:r>
      <w:r w:rsidR="002D3394" w:rsidRPr="00C96530">
        <w:rPr>
          <w:rFonts w:ascii="Verdana" w:hAnsi="Verdana"/>
          <w:b/>
          <w:sz w:val="20"/>
          <w:szCs w:val="20"/>
        </w:rPr>
        <w:t xml:space="preserve"> Assessment</w:t>
      </w:r>
      <w:r w:rsidR="00270DB5" w:rsidRPr="00C96530">
        <w:rPr>
          <w:rFonts w:ascii="Verdana" w:hAnsi="Verdana"/>
          <w:b/>
          <w:sz w:val="20"/>
          <w:szCs w:val="20"/>
        </w:rPr>
        <w:t xml:space="preserve"> </w:t>
      </w:r>
      <w:r w:rsidR="00270DB5" w:rsidRPr="00C96530">
        <w:rPr>
          <w:rFonts w:ascii="Verdana" w:hAnsi="Verdana"/>
          <w:sz w:val="20"/>
          <w:szCs w:val="20"/>
        </w:rPr>
        <w:t xml:space="preserve">template as guidance and </w:t>
      </w:r>
      <w:r w:rsidRPr="00C96530">
        <w:rPr>
          <w:rFonts w:ascii="Verdana" w:hAnsi="Verdana"/>
          <w:sz w:val="20"/>
          <w:szCs w:val="20"/>
        </w:rPr>
        <w:t>must be written in plain language throughout, based on evidence, and of a</w:t>
      </w:r>
      <w:r w:rsidR="006D6B5D" w:rsidRPr="00C96530">
        <w:rPr>
          <w:rFonts w:ascii="Verdana" w:hAnsi="Verdana"/>
          <w:sz w:val="20"/>
          <w:szCs w:val="20"/>
        </w:rPr>
        <w:t xml:space="preserve"> high</w:t>
      </w:r>
      <w:r w:rsidRPr="00C96530">
        <w:rPr>
          <w:rFonts w:ascii="Verdana" w:hAnsi="Verdana"/>
          <w:sz w:val="20"/>
          <w:szCs w:val="20"/>
        </w:rPr>
        <w:t xml:space="preserve"> quality which would be acceptable should the case have to proceed to Court. </w:t>
      </w:r>
      <w:r w:rsidR="006D6B5D" w:rsidRPr="00C96530">
        <w:rPr>
          <w:rFonts w:ascii="Verdana" w:hAnsi="Verdana"/>
          <w:sz w:val="20"/>
          <w:szCs w:val="20"/>
        </w:rPr>
        <w:t>The domains of the  framework for assessment of children in need should be considered in undertaking the assessment, but proportionality needs to be applied when writing the assessment to make it meaningful and individual to each child and families situation.</w:t>
      </w:r>
    </w:p>
    <w:p w:rsidR="00903F7B" w:rsidRPr="00C96530" w:rsidRDefault="00270DB5" w:rsidP="0024371C">
      <w:pPr>
        <w:pStyle w:val="NoSpacing"/>
        <w:spacing w:after="240"/>
        <w:jc w:val="both"/>
        <w:rPr>
          <w:rFonts w:ascii="Verdana" w:hAnsi="Verdana"/>
          <w:sz w:val="20"/>
          <w:szCs w:val="20"/>
        </w:rPr>
      </w:pPr>
      <w:r w:rsidRPr="00C96530">
        <w:rPr>
          <w:rFonts w:ascii="Verdana" w:hAnsi="Verdana"/>
          <w:sz w:val="20"/>
          <w:szCs w:val="20"/>
        </w:rPr>
        <w:t xml:space="preserve">Where any research has been used as a form of intervention or to inform the assessment, references should be provided as an appendix. It should be uploaded to the </w:t>
      </w:r>
      <w:r w:rsidR="00C122AA" w:rsidRPr="00C96530">
        <w:rPr>
          <w:rFonts w:ascii="Verdana" w:hAnsi="Verdana"/>
          <w:sz w:val="20"/>
          <w:szCs w:val="20"/>
        </w:rPr>
        <w:t>Pre-Birth Assessment</w:t>
      </w:r>
      <w:r w:rsidRPr="00C96530">
        <w:rPr>
          <w:rFonts w:ascii="Verdana" w:hAnsi="Verdana"/>
          <w:sz w:val="20"/>
          <w:szCs w:val="20"/>
        </w:rPr>
        <w:t xml:space="preserve"> episode on </w:t>
      </w:r>
      <w:r w:rsidR="002D3394" w:rsidRPr="00C96530">
        <w:rPr>
          <w:rFonts w:ascii="Verdana" w:hAnsi="Verdana"/>
          <w:sz w:val="20"/>
          <w:szCs w:val="20"/>
        </w:rPr>
        <w:t xml:space="preserve">Mosaic </w:t>
      </w:r>
      <w:r w:rsidRPr="00C96530">
        <w:rPr>
          <w:rFonts w:ascii="Verdana" w:hAnsi="Verdana"/>
          <w:sz w:val="20"/>
          <w:szCs w:val="20"/>
        </w:rPr>
        <w:t>following management quality assurance.</w:t>
      </w:r>
    </w:p>
    <w:p w:rsidR="00903F7B" w:rsidRPr="00C96530" w:rsidRDefault="00903F7B" w:rsidP="0024371C">
      <w:pPr>
        <w:pStyle w:val="NoSpacing"/>
        <w:spacing w:after="240"/>
        <w:jc w:val="both"/>
        <w:rPr>
          <w:rFonts w:ascii="Verdana" w:hAnsi="Verdana"/>
          <w:sz w:val="20"/>
          <w:szCs w:val="20"/>
        </w:rPr>
      </w:pPr>
      <w:r w:rsidRPr="00C96530">
        <w:rPr>
          <w:rFonts w:ascii="Verdana" w:hAnsi="Verdana"/>
          <w:sz w:val="20"/>
          <w:szCs w:val="20"/>
        </w:rPr>
        <w:t xml:space="preserve">If other specialist assessments have been commissioned, information from those should be included where available. However if they are not completed in time, the </w:t>
      </w:r>
      <w:r w:rsidR="00C122AA" w:rsidRPr="00C96530">
        <w:rPr>
          <w:rFonts w:ascii="Verdana" w:hAnsi="Verdana"/>
          <w:sz w:val="20"/>
          <w:szCs w:val="20"/>
        </w:rPr>
        <w:t>Pre-Birth Assessment</w:t>
      </w:r>
      <w:r w:rsidRPr="00C96530">
        <w:rPr>
          <w:rFonts w:ascii="Verdana" w:hAnsi="Verdana"/>
          <w:sz w:val="20"/>
          <w:szCs w:val="20"/>
        </w:rPr>
        <w:t xml:space="preserve"> should still be completed and </w:t>
      </w:r>
      <w:r w:rsidR="00270DB5" w:rsidRPr="00C96530">
        <w:rPr>
          <w:rFonts w:ascii="Verdana" w:hAnsi="Verdana"/>
          <w:sz w:val="20"/>
          <w:szCs w:val="20"/>
        </w:rPr>
        <w:t xml:space="preserve">refer to any gaps. </w:t>
      </w:r>
    </w:p>
    <w:p w:rsidR="00FC419F" w:rsidRPr="00C96530" w:rsidRDefault="00FC419F" w:rsidP="0024371C">
      <w:pPr>
        <w:pStyle w:val="NoSpacing"/>
        <w:spacing w:after="240"/>
        <w:jc w:val="both"/>
        <w:rPr>
          <w:rFonts w:ascii="Verdana" w:hAnsi="Verdana"/>
          <w:sz w:val="20"/>
          <w:szCs w:val="20"/>
        </w:rPr>
      </w:pPr>
      <w:r w:rsidRPr="00C96530">
        <w:rPr>
          <w:rFonts w:ascii="Verdana" w:hAnsi="Verdana"/>
          <w:sz w:val="20"/>
          <w:szCs w:val="20"/>
        </w:rPr>
        <w:t xml:space="preserve">Any viability assessments of family members should be considered as part of the </w:t>
      </w:r>
      <w:r w:rsidR="002D3394" w:rsidRPr="00C96530">
        <w:rPr>
          <w:rFonts w:ascii="Verdana" w:hAnsi="Verdana"/>
          <w:sz w:val="20"/>
          <w:szCs w:val="20"/>
        </w:rPr>
        <w:t xml:space="preserve">comprehensive </w:t>
      </w:r>
      <w:r w:rsidRPr="00C96530">
        <w:rPr>
          <w:rFonts w:ascii="Verdana" w:hAnsi="Verdana"/>
          <w:sz w:val="20"/>
          <w:szCs w:val="20"/>
        </w:rPr>
        <w:t xml:space="preserve">assessment. </w:t>
      </w:r>
    </w:p>
    <w:p w:rsidR="00270DB5" w:rsidRPr="00C96530" w:rsidRDefault="00270DB5" w:rsidP="0024371C">
      <w:pPr>
        <w:pStyle w:val="NoSpacing"/>
        <w:spacing w:after="240"/>
        <w:jc w:val="both"/>
        <w:rPr>
          <w:rFonts w:ascii="Verdana" w:hAnsi="Verdana"/>
          <w:sz w:val="20"/>
          <w:szCs w:val="20"/>
        </w:rPr>
      </w:pPr>
      <w:r w:rsidRPr="00C96530">
        <w:rPr>
          <w:rFonts w:ascii="Verdana" w:hAnsi="Verdana"/>
          <w:sz w:val="20"/>
          <w:szCs w:val="20"/>
        </w:rPr>
        <w:t xml:space="preserve">Any Signs of Safety mapping documents completed with the family during the period of the assessment process, and any completed or proposed safety plans, should also be provided as appendices and uploaded to the </w:t>
      </w:r>
      <w:r w:rsidR="00C122AA" w:rsidRPr="00C96530">
        <w:rPr>
          <w:rFonts w:ascii="Verdana" w:hAnsi="Verdana"/>
          <w:sz w:val="20"/>
          <w:szCs w:val="20"/>
        </w:rPr>
        <w:t>Pre-Birth Assessment</w:t>
      </w:r>
      <w:r w:rsidRPr="00C96530">
        <w:rPr>
          <w:rFonts w:ascii="Verdana" w:hAnsi="Verdana"/>
          <w:sz w:val="20"/>
          <w:szCs w:val="20"/>
        </w:rPr>
        <w:t xml:space="preserve"> episode on </w:t>
      </w:r>
      <w:r w:rsidR="00B07AA5" w:rsidRPr="00C96530">
        <w:rPr>
          <w:rFonts w:ascii="Verdana" w:hAnsi="Verdana"/>
          <w:sz w:val="20"/>
          <w:szCs w:val="20"/>
        </w:rPr>
        <w:t>Mosaic</w:t>
      </w:r>
      <w:r w:rsidRPr="00C96530">
        <w:rPr>
          <w:rFonts w:ascii="Verdana" w:hAnsi="Verdana"/>
          <w:sz w:val="20"/>
          <w:szCs w:val="20"/>
        </w:rPr>
        <w:t xml:space="preserve">. </w:t>
      </w:r>
    </w:p>
    <w:p w:rsidR="00BF54A4" w:rsidRPr="00C96530" w:rsidRDefault="00BF54A4" w:rsidP="0024371C">
      <w:pPr>
        <w:pStyle w:val="NoSpacing"/>
        <w:spacing w:after="240"/>
        <w:jc w:val="both"/>
        <w:rPr>
          <w:rFonts w:ascii="Verdana" w:hAnsi="Verdana"/>
          <w:sz w:val="20"/>
          <w:szCs w:val="20"/>
        </w:rPr>
      </w:pPr>
      <w:r w:rsidRPr="00C96530">
        <w:rPr>
          <w:rFonts w:ascii="Verdana" w:hAnsi="Verdana"/>
          <w:sz w:val="20"/>
          <w:szCs w:val="20"/>
        </w:rPr>
        <w:t>Throughout the assessment</w:t>
      </w:r>
      <w:r w:rsidR="00270DB5" w:rsidRPr="00C96530">
        <w:rPr>
          <w:rFonts w:ascii="Verdana" w:hAnsi="Verdana"/>
          <w:sz w:val="20"/>
          <w:szCs w:val="20"/>
        </w:rPr>
        <w:t xml:space="preserve"> and intervention period</w:t>
      </w:r>
      <w:r w:rsidRPr="00C96530">
        <w:rPr>
          <w:rFonts w:ascii="Verdana" w:hAnsi="Verdana"/>
          <w:sz w:val="20"/>
          <w:szCs w:val="20"/>
        </w:rPr>
        <w:t xml:space="preserve">, the </w:t>
      </w:r>
      <w:r w:rsidR="00B07AA5" w:rsidRPr="00C96530">
        <w:rPr>
          <w:rFonts w:ascii="Verdana" w:hAnsi="Verdana"/>
          <w:sz w:val="20"/>
          <w:szCs w:val="20"/>
        </w:rPr>
        <w:t>Social Worker</w:t>
      </w:r>
      <w:r w:rsidRPr="00C96530">
        <w:rPr>
          <w:rFonts w:ascii="Verdana" w:hAnsi="Verdana"/>
          <w:sz w:val="20"/>
          <w:szCs w:val="20"/>
        </w:rPr>
        <w:t xml:space="preserve"> </w:t>
      </w:r>
      <w:r w:rsidR="00903F7B" w:rsidRPr="00C96530">
        <w:rPr>
          <w:rFonts w:ascii="Verdana" w:hAnsi="Verdana"/>
          <w:sz w:val="20"/>
          <w:szCs w:val="20"/>
        </w:rPr>
        <w:t xml:space="preserve">will have been working with the </w:t>
      </w:r>
      <w:r w:rsidRPr="00C96530">
        <w:rPr>
          <w:rFonts w:ascii="Verdana" w:hAnsi="Verdana"/>
          <w:sz w:val="20"/>
          <w:szCs w:val="20"/>
        </w:rPr>
        <w:t>parents, extended family/friends and other agencies to identify any potential harm, complicating factors, and any safety and strengths which will mitigate against future harm. This should formulate the basis of the analysis which will be in the form</w:t>
      </w:r>
      <w:r w:rsidR="00903F7B" w:rsidRPr="00C96530">
        <w:rPr>
          <w:rFonts w:ascii="Verdana" w:hAnsi="Verdana"/>
          <w:sz w:val="20"/>
          <w:szCs w:val="20"/>
        </w:rPr>
        <w:t xml:space="preserve"> of an updated danger statement, safety goals and final scaling of how safe everyone thinks that the child will be when they are born. The assessment including the scaling should take the child’s safety in its whole family context, and is not an assessment of parenting capacity alone. </w:t>
      </w:r>
    </w:p>
    <w:p w:rsidR="00903F7B" w:rsidRPr="00C96530" w:rsidRDefault="00903F7B" w:rsidP="0024371C">
      <w:pPr>
        <w:pStyle w:val="NoSpacing"/>
        <w:jc w:val="both"/>
        <w:rPr>
          <w:rFonts w:ascii="Verdana" w:hAnsi="Verdana"/>
          <w:sz w:val="20"/>
          <w:szCs w:val="20"/>
        </w:rPr>
      </w:pPr>
    </w:p>
    <w:p w:rsidR="005775C8" w:rsidRPr="00C96530" w:rsidRDefault="005775C8" w:rsidP="0024371C">
      <w:pPr>
        <w:pStyle w:val="NoSpacing"/>
        <w:jc w:val="both"/>
        <w:rPr>
          <w:rFonts w:ascii="Verdana" w:hAnsi="Verdana"/>
          <w:sz w:val="20"/>
          <w:szCs w:val="20"/>
        </w:rPr>
      </w:pPr>
      <w:r w:rsidRPr="00C96530">
        <w:rPr>
          <w:rFonts w:ascii="Verdana" w:hAnsi="Verdana"/>
          <w:sz w:val="20"/>
          <w:szCs w:val="20"/>
        </w:rPr>
        <w:lastRenderedPageBreak/>
        <w:t xml:space="preserve">1. </w:t>
      </w:r>
      <w:r w:rsidR="00903F7B" w:rsidRPr="00C96530">
        <w:rPr>
          <w:rFonts w:ascii="Verdana" w:hAnsi="Verdana"/>
          <w:sz w:val="20"/>
          <w:szCs w:val="20"/>
        </w:rPr>
        <w:t>Danger statement</w:t>
      </w:r>
      <w:r w:rsidR="006D6B5D" w:rsidRPr="00C96530">
        <w:rPr>
          <w:rFonts w:ascii="Verdana" w:hAnsi="Verdana"/>
          <w:sz w:val="20"/>
          <w:szCs w:val="20"/>
        </w:rPr>
        <w:t>s</w:t>
      </w:r>
      <w:r w:rsidR="00903F7B" w:rsidRPr="00C96530">
        <w:rPr>
          <w:rFonts w:ascii="Verdana" w:hAnsi="Verdana"/>
          <w:sz w:val="20"/>
          <w:szCs w:val="20"/>
        </w:rPr>
        <w:t xml:space="preserve"> – what are we worried about now and in the future?</w:t>
      </w:r>
    </w:p>
    <w:p w:rsidR="005775C8" w:rsidRPr="00C96530" w:rsidRDefault="005775C8" w:rsidP="0024371C">
      <w:pPr>
        <w:pStyle w:val="NoSpacing"/>
        <w:jc w:val="both"/>
        <w:rPr>
          <w:rFonts w:ascii="Verdana" w:hAnsi="Verdana"/>
          <w:sz w:val="20"/>
          <w:szCs w:val="20"/>
        </w:rPr>
      </w:pPr>
      <w:r w:rsidRPr="00C96530">
        <w:rPr>
          <w:rFonts w:ascii="Verdana" w:hAnsi="Verdana"/>
          <w:sz w:val="20"/>
          <w:szCs w:val="20"/>
        </w:rPr>
        <w:t xml:space="preserve">2. </w:t>
      </w:r>
      <w:r w:rsidR="00903F7B" w:rsidRPr="00C96530">
        <w:rPr>
          <w:rFonts w:ascii="Verdana" w:hAnsi="Verdana"/>
          <w:sz w:val="20"/>
          <w:szCs w:val="20"/>
        </w:rPr>
        <w:t>Safety goals – where do we need to be to not have any worries?</w:t>
      </w:r>
    </w:p>
    <w:p w:rsidR="005775C8" w:rsidRPr="00C96530" w:rsidRDefault="005775C8" w:rsidP="0024371C">
      <w:pPr>
        <w:pStyle w:val="NoSpacing"/>
        <w:jc w:val="both"/>
        <w:rPr>
          <w:rFonts w:ascii="Verdana" w:hAnsi="Verdana"/>
          <w:sz w:val="20"/>
          <w:szCs w:val="20"/>
        </w:rPr>
      </w:pPr>
      <w:r w:rsidRPr="00C96530">
        <w:rPr>
          <w:rFonts w:ascii="Verdana" w:hAnsi="Verdana"/>
          <w:sz w:val="20"/>
          <w:szCs w:val="20"/>
        </w:rPr>
        <w:t xml:space="preserve">3. </w:t>
      </w:r>
      <w:r w:rsidR="00903F7B" w:rsidRPr="00C96530">
        <w:rPr>
          <w:rFonts w:ascii="Verdana" w:hAnsi="Verdana"/>
          <w:sz w:val="20"/>
          <w:szCs w:val="20"/>
        </w:rPr>
        <w:t>Scaling – on a scale of 0-10, how safe will this chil</w:t>
      </w:r>
      <w:r w:rsidR="006D6B5D" w:rsidRPr="00C96530">
        <w:rPr>
          <w:rFonts w:ascii="Verdana" w:hAnsi="Verdana"/>
          <w:sz w:val="20"/>
          <w:szCs w:val="20"/>
        </w:rPr>
        <w:t>d be when they are born and in</w:t>
      </w:r>
      <w:r w:rsidR="00903F7B" w:rsidRPr="00C96530">
        <w:rPr>
          <w:rFonts w:ascii="Verdana" w:hAnsi="Verdana"/>
          <w:sz w:val="20"/>
          <w:szCs w:val="20"/>
        </w:rPr>
        <w:t xml:space="preserve"> the future, based on </w:t>
      </w:r>
      <w:r w:rsidR="006D6B5D" w:rsidRPr="00C96530">
        <w:rPr>
          <w:rFonts w:ascii="Verdana" w:hAnsi="Verdana"/>
          <w:sz w:val="20"/>
          <w:szCs w:val="20"/>
        </w:rPr>
        <w:t>what we know now</w:t>
      </w:r>
      <w:r w:rsidR="00903F7B" w:rsidRPr="00C96530">
        <w:rPr>
          <w:rFonts w:ascii="Verdana" w:hAnsi="Verdana"/>
          <w:sz w:val="20"/>
          <w:szCs w:val="20"/>
        </w:rPr>
        <w:t>?</w:t>
      </w:r>
      <w:r w:rsidR="00270DB5" w:rsidRPr="00C96530">
        <w:rPr>
          <w:rFonts w:ascii="Verdana" w:hAnsi="Verdana"/>
          <w:sz w:val="20"/>
          <w:szCs w:val="20"/>
        </w:rPr>
        <w:t xml:space="preserve"> Everyone involved should be asked to scale at the final network meeting and these scales and the reasons for them should be included as part of the analysis.</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4. Safety plan – include the family involved safety plan as an appendices. </w:t>
      </w:r>
    </w:p>
    <w:p w:rsidR="006D6B5D" w:rsidRPr="00C96530" w:rsidRDefault="006D6B5D" w:rsidP="00626455">
      <w:pPr>
        <w:pStyle w:val="NoSpacing"/>
        <w:spacing w:line="276" w:lineRule="auto"/>
        <w:jc w:val="both"/>
        <w:rPr>
          <w:rFonts w:ascii="Verdana" w:hAnsi="Verdana"/>
          <w:b/>
          <w:sz w:val="20"/>
          <w:szCs w:val="20"/>
          <w:u w:val="single"/>
        </w:rPr>
      </w:pPr>
      <w:r w:rsidRPr="00C96530">
        <w:rPr>
          <w:rFonts w:ascii="Verdana" w:hAnsi="Verdana"/>
          <w:b/>
          <w:sz w:val="20"/>
          <w:szCs w:val="20"/>
          <w:u w:val="single"/>
        </w:rPr>
        <w:t>Conclusions and Recommendations</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Social Worker</w:t>
      </w:r>
      <w:r w:rsidRPr="00C96530">
        <w:rPr>
          <w:rFonts w:ascii="Verdana" w:hAnsi="Verdana"/>
          <w:sz w:val="20"/>
          <w:szCs w:val="20"/>
        </w:rPr>
        <w:t xml:space="preserve"> should write an overarching statement of whether they think that the baby will be at risk of significant harm once it is born, and if so why. If the baby is considered at risk of ongoing harm, this would need to include a statement about why a family/friends involved safety plan to protect the child has not been successful or had the desired impact. </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If a baby is not considered to be at risk of future harm, why is this and what is the plan to keep the baby safe in the future?</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Social Worker</w:t>
      </w:r>
      <w:r w:rsidRPr="00C96530">
        <w:rPr>
          <w:rFonts w:ascii="Verdana" w:hAnsi="Verdana"/>
          <w:sz w:val="20"/>
          <w:szCs w:val="20"/>
        </w:rPr>
        <w:t xml:space="preserve"> should make recommendations for any further work to take place with the parents and/or family netw</w:t>
      </w:r>
      <w:r w:rsidR="004D0982" w:rsidRPr="00C96530">
        <w:rPr>
          <w:rFonts w:ascii="Verdana" w:hAnsi="Verdana"/>
          <w:sz w:val="20"/>
          <w:szCs w:val="20"/>
        </w:rPr>
        <w:t xml:space="preserve">orks to establish future safety including the need for a safety/birth plan and discharge planning meeting. </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Social Worker</w:t>
      </w:r>
      <w:r w:rsidRPr="00C96530">
        <w:rPr>
          <w:rFonts w:ascii="Verdana" w:hAnsi="Verdana"/>
          <w:sz w:val="20"/>
          <w:szCs w:val="20"/>
        </w:rPr>
        <w:t xml:space="preserve"> should make recommendations about who should care for the baby when it is born and if this is not the parent/s then what ac</w:t>
      </w:r>
      <w:r w:rsidR="004D0982" w:rsidRPr="00C96530">
        <w:rPr>
          <w:rFonts w:ascii="Verdana" w:hAnsi="Verdana"/>
          <w:sz w:val="20"/>
          <w:szCs w:val="20"/>
        </w:rPr>
        <w:t>tion needs to be taken by whom.</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Social Worker</w:t>
      </w:r>
      <w:r w:rsidRPr="00C96530">
        <w:rPr>
          <w:rFonts w:ascii="Verdana" w:hAnsi="Verdana"/>
          <w:sz w:val="20"/>
          <w:szCs w:val="20"/>
        </w:rPr>
        <w:t xml:space="preserve"> should make recommendations about any statutory/legal or child protection processes to be followed, or recommendations for child and family plan or step down to early help. </w:t>
      </w:r>
    </w:p>
    <w:p w:rsidR="006D6B5D" w:rsidRPr="00C96530" w:rsidRDefault="006D6B5D" w:rsidP="0024371C">
      <w:pPr>
        <w:pStyle w:val="NoSpacing"/>
        <w:spacing w:after="240"/>
        <w:jc w:val="both"/>
        <w:rPr>
          <w:rFonts w:ascii="Verdana" w:hAnsi="Verdana"/>
          <w:sz w:val="20"/>
          <w:szCs w:val="20"/>
        </w:rPr>
      </w:pPr>
      <w:r w:rsidRPr="00C96530">
        <w:rPr>
          <w:rFonts w:ascii="Verdana" w:hAnsi="Verdana"/>
          <w:sz w:val="20"/>
          <w:szCs w:val="20"/>
        </w:rPr>
        <w:t xml:space="preserve">The parents and other family/friends views on the recommendations should be included as these should not be a surprise to the parents and should already have been discussed. </w:t>
      </w:r>
    </w:p>
    <w:p w:rsidR="006D6B5D" w:rsidRPr="00C96530" w:rsidRDefault="002D3394" w:rsidP="00626455">
      <w:pPr>
        <w:pStyle w:val="NoSpacing"/>
        <w:spacing w:line="276" w:lineRule="auto"/>
        <w:jc w:val="both"/>
        <w:rPr>
          <w:rFonts w:ascii="Verdana" w:hAnsi="Verdana"/>
          <w:b/>
          <w:sz w:val="20"/>
          <w:szCs w:val="20"/>
          <w:u w:val="single"/>
        </w:rPr>
      </w:pPr>
      <w:r w:rsidRPr="00C96530">
        <w:rPr>
          <w:rFonts w:ascii="Verdana" w:hAnsi="Verdana"/>
          <w:b/>
          <w:sz w:val="20"/>
          <w:szCs w:val="20"/>
          <w:u w:val="single"/>
        </w:rPr>
        <w:t>Management Oversight</w:t>
      </w:r>
    </w:p>
    <w:p w:rsidR="006D6B5D"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Day to day decision making and management oversight is the responsibility of the </w:t>
      </w:r>
      <w:r w:rsidR="00B07AA5" w:rsidRPr="00C96530">
        <w:rPr>
          <w:rFonts w:ascii="Verdana" w:hAnsi="Verdana"/>
          <w:sz w:val="20"/>
          <w:szCs w:val="20"/>
        </w:rPr>
        <w:t>Practice Manager</w:t>
      </w:r>
      <w:r w:rsidRPr="00C96530">
        <w:rPr>
          <w:rFonts w:ascii="Verdana" w:hAnsi="Verdana"/>
          <w:sz w:val="20"/>
          <w:szCs w:val="20"/>
        </w:rPr>
        <w:t xml:space="preserve">. </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Supervision will be provided to the </w:t>
      </w:r>
      <w:r w:rsidR="00B07AA5" w:rsidRPr="00C96530">
        <w:rPr>
          <w:rFonts w:ascii="Verdana" w:hAnsi="Verdana"/>
          <w:sz w:val="20"/>
          <w:szCs w:val="20"/>
        </w:rPr>
        <w:t>Social Worker</w:t>
      </w:r>
      <w:r w:rsidRPr="00C96530">
        <w:rPr>
          <w:rFonts w:ascii="Verdana" w:hAnsi="Verdana"/>
          <w:sz w:val="20"/>
          <w:szCs w:val="20"/>
        </w:rPr>
        <w:t xml:space="preserve"> by the </w:t>
      </w:r>
      <w:r w:rsidR="00B07AA5" w:rsidRPr="00C96530">
        <w:rPr>
          <w:rFonts w:ascii="Verdana" w:hAnsi="Verdana"/>
          <w:sz w:val="20"/>
          <w:szCs w:val="20"/>
        </w:rPr>
        <w:t>Practice Manager</w:t>
      </w:r>
      <w:r w:rsidRPr="00C96530">
        <w:rPr>
          <w:rFonts w:ascii="Verdana" w:hAnsi="Verdana"/>
          <w:sz w:val="20"/>
          <w:szCs w:val="20"/>
        </w:rPr>
        <w:t xml:space="preserve"> in accordance with supervision procedures.</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Additional decision making points using the Signs of Safety group supervision model are set out in the “</w:t>
      </w:r>
      <w:r w:rsidR="002D3394" w:rsidRPr="00C96530">
        <w:rPr>
          <w:rFonts w:ascii="Verdana" w:hAnsi="Verdana"/>
          <w:sz w:val="20"/>
          <w:szCs w:val="20"/>
        </w:rPr>
        <w:t xml:space="preserve">comprehensive pre-birth assessment </w:t>
      </w:r>
      <w:r w:rsidRPr="00C96530">
        <w:rPr>
          <w:rFonts w:ascii="Verdana" w:hAnsi="Verdana"/>
          <w:sz w:val="20"/>
          <w:szCs w:val="20"/>
        </w:rPr>
        <w:t xml:space="preserve">process map” but can occur at any other time considered necessary. </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In order to ensure the drift does not occur, the </w:t>
      </w:r>
      <w:r w:rsidR="00B07AA5" w:rsidRPr="00C96530">
        <w:rPr>
          <w:rFonts w:ascii="Verdana" w:hAnsi="Verdana"/>
          <w:sz w:val="20"/>
          <w:szCs w:val="20"/>
        </w:rPr>
        <w:t>Social Worker</w:t>
      </w:r>
      <w:r w:rsidRPr="00C96530">
        <w:rPr>
          <w:rFonts w:ascii="Verdana" w:hAnsi="Verdana"/>
          <w:sz w:val="20"/>
          <w:szCs w:val="20"/>
        </w:rPr>
        <w:t xml:space="preserve"> will complete the </w:t>
      </w:r>
      <w:r w:rsidR="00EF42A7" w:rsidRPr="00C96530">
        <w:rPr>
          <w:rFonts w:ascii="Verdana" w:hAnsi="Verdana"/>
          <w:sz w:val="20"/>
          <w:szCs w:val="20"/>
        </w:rPr>
        <w:t>Mosaic Pre-Birth</w:t>
      </w:r>
      <w:r w:rsidRPr="00C96530">
        <w:rPr>
          <w:rFonts w:ascii="Verdana" w:hAnsi="Verdana"/>
          <w:sz w:val="20"/>
          <w:szCs w:val="20"/>
        </w:rPr>
        <w:t xml:space="preserve"> </w:t>
      </w:r>
      <w:r w:rsidR="00626455" w:rsidRPr="00C96530">
        <w:rPr>
          <w:rFonts w:ascii="Verdana" w:hAnsi="Verdana"/>
          <w:sz w:val="20"/>
          <w:szCs w:val="20"/>
        </w:rPr>
        <w:t xml:space="preserve">Assessment </w:t>
      </w:r>
      <w:r w:rsidR="00EF42A7" w:rsidRPr="00C96530">
        <w:rPr>
          <w:rFonts w:ascii="Verdana" w:hAnsi="Verdana"/>
          <w:sz w:val="20"/>
          <w:szCs w:val="20"/>
        </w:rPr>
        <w:t>Tracker</w:t>
      </w:r>
      <w:r w:rsidRPr="00C96530">
        <w:rPr>
          <w:rFonts w:ascii="Verdana" w:hAnsi="Verdana"/>
          <w:sz w:val="20"/>
          <w:szCs w:val="20"/>
        </w:rPr>
        <w:t xml:space="preserve"> at the end of each week </w:t>
      </w:r>
      <w:r w:rsidR="00EF42A7" w:rsidRPr="00C96530">
        <w:rPr>
          <w:rFonts w:ascii="Verdana" w:hAnsi="Verdana"/>
          <w:sz w:val="20"/>
          <w:szCs w:val="20"/>
        </w:rPr>
        <w:t xml:space="preserve">to be considered in supervision with the </w:t>
      </w:r>
      <w:r w:rsidR="00B07AA5" w:rsidRPr="00C96530">
        <w:rPr>
          <w:rFonts w:ascii="Verdana" w:hAnsi="Verdana"/>
          <w:sz w:val="20"/>
          <w:szCs w:val="20"/>
        </w:rPr>
        <w:t>Practice Manager</w:t>
      </w:r>
      <w:r w:rsidRPr="00C96530">
        <w:rPr>
          <w:rFonts w:ascii="Verdana" w:hAnsi="Verdana"/>
          <w:sz w:val="20"/>
          <w:szCs w:val="20"/>
        </w:rPr>
        <w:t xml:space="preserve">. If there is drift or delay occurring for any reason, a three way meeting will be held between the </w:t>
      </w:r>
      <w:r w:rsidR="00B07AA5" w:rsidRPr="00C96530">
        <w:rPr>
          <w:rFonts w:ascii="Verdana" w:hAnsi="Verdana"/>
          <w:sz w:val="20"/>
          <w:szCs w:val="20"/>
        </w:rPr>
        <w:t>Social Worker</w:t>
      </w:r>
      <w:r w:rsidRPr="00C96530">
        <w:rPr>
          <w:rFonts w:ascii="Verdana" w:hAnsi="Verdana"/>
          <w:sz w:val="20"/>
          <w:szCs w:val="20"/>
        </w:rPr>
        <w:t xml:space="preserve">, </w:t>
      </w:r>
      <w:r w:rsidR="00B07AA5" w:rsidRPr="00C96530">
        <w:rPr>
          <w:rFonts w:ascii="Verdana" w:hAnsi="Verdana"/>
          <w:sz w:val="20"/>
          <w:szCs w:val="20"/>
        </w:rPr>
        <w:t>Practice Manager</w:t>
      </w:r>
      <w:r w:rsidRPr="00C96530">
        <w:rPr>
          <w:rFonts w:ascii="Verdana" w:hAnsi="Verdana"/>
          <w:sz w:val="20"/>
          <w:szCs w:val="20"/>
        </w:rPr>
        <w:t xml:space="preserve"> and </w:t>
      </w:r>
      <w:r w:rsidR="00B07AA5" w:rsidRPr="00C96530">
        <w:rPr>
          <w:rFonts w:ascii="Verdana" w:hAnsi="Verdana"/>
          <w:sz w:val="20"/>
          <w:szCs w:val="20"/>
        </w:rPr>
        <w:t>Group Manager</w:t>
      </w:r>
      <w:r w:rsidRPr="00C96530">
        <w:rPr>
          <w:rFonts w:ascii="Verdana" w:hAnsi="Verdana"/>
          <w:sz w:val="20"/>
          <w:szCs w:val="20"/>
        </w:rPr>
        <w:t xml:space="preserve"> to make a decision on the way forward. </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The </w:t>
      </w:r>
      <w:r w:rsidR="00B07AA5" w:rsidRPr="00C96530">
        <w:rPr>
          <w:rFonts w:ascii="Verdana" w:hAnsi="Verdana"/>
          <w:sz w:val="20"/>
          <w:szCs w:val="20"/>
        </w:rPr>
        <w:t>Practice Manager</w:t>
      </w:r>
      <w:r w:rsidRPr="00C96530">
        <w:rPr>
          <w:rFonts w:ascii="Verdana" w:hAnsi="Verdana"/>
          <w:sz w:val="20"/>
          <w:szCs w:val="20"/>
        </w:rPr>
        <w:t xml:space="preserve"> will be responsible for quality assurance of the </w:t>
      </w:r>
      <w:r w:rsidR="00C122AA" w:rsidRPr="00C96530">
        <w:rPr>
          <w:rFonts w:ascii="Verdana" w:hAnsi="Verdana"/>
          <w:sz w:val="20"/>
          <w:szCs w:val="20"/>
        </w:rPr>
        <w:t>Pre-Birth Assessment</w:t>
      </w:r>
      <w:r w:rsidRPr="00C96530">
        <w:rPr>
          <w:rFonts w:ascii="Verdana" w:hAnsi="Verdana"/>
          <w:sz w:val="20"/>
          <w:szCs w:val="20"/>
        </w:rPr>
        <w:t xml:space="preserve"> document. </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Following completion of the </w:t>
      </w:r>
      <w:r w:rsidR="00EF42A7" w:rsidRPr="00C96530">
        <w:rPr>
          <w:rFonts w:ascii="Verdana" w:hAnsi="Verdana"/>
          <w:sz w:val="20"/>
          <w:szCs w:val="20"/>
        </w:rPr>
        <w:t>Pre-Birth Assessment</w:t>
      </w:r>
      <w:r w:rsidRPr="00C96530">
        <w:rPr>
          <w:rFonts w:ascii="Verdana" w:hAnsi="Verdana"/>
          <w:sz w:val="20"/>
          <w:szCs w:val="20"/>
        </w:rPr>
        <w:t xml:space="preserve">, if there is a recommendation for any child protection action, then within one week the </w:t>
      </w:r>
      <w:r w:rsidR="00B07AA5" w:rsidRPr="00C96530">
        <w:rPr>
          <w:rFonts w:ascii="Verdana" w:hAnsi="Verdana"/>
          <w:sz w:val="20"/>
          <w:szCs w:val="20"/>
        </w:rPr>
        <w:t>Group Manager</w:t>
      </w:r>
      <w:r w:rsidRPr="00C96530">
        <w:rPr>
          <w:rFonts w:ascii="Verdana" w:hAnsi="Verdana"/>
          <w:sz w:val="20"/>
          <w:szCs w:val="20"/>
        </w:rPr>
        <w:t xml:space="preserve"> needs to quality assure </w:t>
      </w:r>
      <w:r w:rsidRPr="00C96530">
        <w:rPr>
          <w:rFonts w:ascii="Verdana" w:hAnsi="Verdana"/>
          <w:sz w:val="20"/>
          <w:szCs w:val="20"/>
        </w:rPr>
        <w:lastRenderedPageBreak/>
        <w:t>the decision and has responsibility for the decision to proceed with child protection action. (Strategy meeting/section 47/legal planning)</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If the decision is for no further action, or step down to early help, then the </w:t>
      </w:r>
      <w:r w:rsidR="00B07AA5" w:rsidRPr="00C96530">
        <w:rPr>
          <w:rFonts w:ascii="Verdana" w:hAnsi="Verdana"/>
          <w:sz w:val="20"/>
          <w:szCs w:val="20"/>
        </w:rPr>
        <w:t>Group Manager</w:t>
      </w:r>
      <w:r w:rsidRPr="00C96530">
        <w:rPr>
          <w:rFonts w:ascii="Verdana" w:hAnsi="Verdana"/>
          <w:sz w:val="20"/>
          <w:szCs w:val="20"/>
        </w:rPr>
        <w:t xml:space="preserve"> will need to quality assure this decision and sign it off on </w:t>
      </w:r>
      <w:r w:rsidR="00B07AA5" w:rsidRPr="00C96530">
        <w:rPr>
          <w:rFonts w:ascii="Verdana" w:hAnsi="Verdana"/>
          <w:sz w:val="20"/>
          <w:szCs w:val="20"/>
        </w:rPr>
        <w:t>Mosaic</w:t>
      </w:r>
      <w:r w:rsidRPr="00C96530">
        <w:rPr>
          <w:rFonts w:ascii="Verdana" w:hAnsi="Verdana"/>
          <w:sz w:val="20"/>
          <w:szCs w:val="20"/>
        </w:rPr>
        <w:t>.</w:t>
      </w:r>
    </w:p>
    <w:p w:rsidR="00977F2B" w:rsidRPr="00C96530" w:rsidRDefault="00977F2B" w:rsidP="0024371C">
      <w:pPr>
        <w:pStyle w:val="NoSpacing"/>
        <w:spacing w:after="240"/>
        <w:jc w:val="both"/>
        <w:rPr>
          <w:rFonts w:ascii="Verdana" w:hAnsi="Verdana"/>
          <w:sz w:val="20"/>
          <w:szCs w:val="20"/>
        </w:rPr>
      </w:pPr>
      <w:r w:rsidRPr="00C96530">
        <w:rPr>
          <w:rFonts w:ascii="Verdana" w:hAnsi="Verdana"/>
          <w:sz w:val="20"/>
          <w:szCs w:val="20"/>
        </w:rPr>
        <w:t xml:space="preserve">If the decision is for </w:t>
      </w:r>
      <w:r w:rsidR="00EF42A7" w:rsidRPr="00C96530">
        <w:rPr>
          <w:rFonts w:ascii="Verdana" w:hAnsi="Verdana"/>
          <w:sz w:val="20"/>
          <w:szCs w:val="20"/>
        </w:rPr>
        <w:t>Child and Family Plan</w:t>
      </w:r>
      <w:r w:rsidRPr="00C96530">
        <w:rPr>
          <w:rFonts w:ascii="Verdana" w:hAnsi="Verdana"/>
          <w:sz w:val="20"/>
          <w:szCs w:val="20"/>
        </w:rPr>
        <w:t xml:space="preserve">, then </w:t>
      </w:r>
      <w:r w:rsidR="00743FE2" w:rsidRPr="00C96530">
        <w:rPr>
          <w:rFonts w:ascii="Verdana" w:hAnsi="Verdana"/>
          <w:sz w:val="20"/>
          <w:szCs w:val="20"/>
        </w:rPr>
        <w:t xml:space="preserve">the </w:t>
      </w:r>
      <w:r w:rsidR="00B07AA5" w:rsidRPr="00C96530">
        <w:rPr>
          <w:rFonts w:ascii="Verdana" w:hAnsi="Verdana"/>
          <w:sz w:val="20"/>
          <w:szCs w:val="20"/>
        </w:rPr>
        <w:t>Group Manager</w:t>
      </w:r>
      <w:r w:rsidR="00743FE2" w:rsidRPr="00C96530">
        <w:rPr>
          <w:rFonts w:ascii="Verdana" w:hAnsi="Verdana"/>
          <w:sz w:val="20"/>
          <w:szCs w:val="20"/>
        </w:rPr>
        <w:t xml:space="preserve"> can take this decision and sign it off on </w:t>
      </w:r>
      <w:r w:rsidR="00EF42A7" w:rsidRPr="00C96530">
        <w:rPr>
          <w:rFonts w:ascii="Verdana" w:hAnsi="Verdana"/>
          <w:sz w:val="20"/>
          <w:szCs w:val="20"/>
        </w:rPr>
        <w:t>Mosaic</w:t>
      </w:r>
      <w:r w:rsidR="00743FE2" w:rsidRPr="00C96530">
        <w:rPr>
          <w:rFonts w:ascii="Verdana" w:hAnsi="Verdana"/>
          <w:sz w:val="20"/>
          <w:szCs w:val="20"/>
        </w:rPr>
        <w:t xml:space="preserve">. </w:t>
      </w:r>
    </w:p>
    <w:p w:rsidR="004D0982" w:rsidRPr="00C96530" w:rsidRDefault="00743FE2" w:rsidP="00626455">
      <w:pPr>
        <w:pStyle w:val="NoSpacing"/>
        <w:spacing w:line="276" w:lineRule="auto"/>
        <w:jc w:val="both"/>
        <w:rPr>
          <w:rFonts w:ascii="Verdana" w:hAnsi="Verdana"/>
          <w:b/>
          <w:sz w:val="20"/>
          <w:szCs w:val="20"/>
          <w:u w:val="single"/>
        </w:rPr>
      </w:pPr>
      <w:r w:rsidRPr="00C96530">
        <w:rPr>
          <w:rFonts w:ascii="Verdana" w:hAnsi="Verdana"/>
          <w:b/>
          <w:sz w:val="20"/>
          <w:szCs w:val="20"/>
          <w:u w:val="single"/>
        </w:rPr>
        <w:t>Case Transfer</w:t>
      </w:r>
    </w:p>
    <w:p w:rsidR="007E2869" w:rsidRPr="00C96530" w:rsidRDefault="00743FE2" w:rsidP="0024371C">
      <w:pPr>
        <w:pStyle w:val="NoSpacing"/>
        <w:spacing w:after="240"/>
        <w:jc w:val="both"/>
        <w:rPr>
          <w:rFonts w:ascii="Verdana" w:hAnsi="Verdana"/>
          <w:sz w:val="20"/>
          <w:szCs w:val="20"/>
        </w:rPr>
      </w:pPr>
      <w:r w:rsidRPr="00C96530">
        <w:rPr>
          <w:rFonts w:ascii="Verdana" w:hAnsi="Verdana"/>
          <w:sz w:val="20"/>
          <w:szCs w:val="20"/>
        </w:rPr>
        <w:t>If the decision is to issue care proceedings at birth, then a representative from CLA</w:t>
      </w:r>
      <w:r w:rsidR="007E2869" w:rsidRPr="00C96530">
        <w:rPr>
          <w:rFonts w:ascii="Verdana" w:hAnsi="Verdana"/>
          <w:sz w:val="20"/>
          <w:szCs w:val="20"/>
        </w:rPr>
        <w:t xml:space="preserve"> </w:t>
      </w:r>
      <w:r w:rsidRPr="00C96530">
        <w:rPr>
          <w:rFonts w:ascii="Verdana" w:hAnsi="Verdana"/>
          <w:sz w:val="20"/>
          <w:szCs w:val="20"/>
        </w:rPr>
        <w:t>will attend the meeting before proceedings</w:t>
      </w:r>
      <w:r w:rsidR="007E2869" w:rsidRPr="00C96530">
        <w:rPr>
          <w:rFonts w:ascii="Verdana" w:hAnsi="Verdana"/>
          <w:sz w:val="20"/>
          <w:szCs w:val="20"/>
        </w:rPr>
        <w:t>.</w:t>
      </w:r>
    </w:p>
    <w:p w:rsidR="007E2869" w:rsidRPr="00C96530" w:rsidRDefault="007E2869" w:rsidP="0024371C">
      <w:pPr>
        <w:pStyle w:val="NoSpacing"/>
        <w:spacing w:after="240"/>
        <w:jc w:val="both"/>
        <w:rPr>
          <w:rFonts w:ascii="Verdana" w:hAnsi="Verdana"/>
          <w:sz w:val="20"/>
          <w:szCs w:val="20"/>
        </w:rPr>
      </w:pPr>
      <w:r w:rsidRPr="00C96530">
        <w:rPr>
          <w:rFonts w:ascii="Verdana" w:hAnsi="Verdana"/>
          <w:sz w:val="20"/>
          <w:szCs w:val="20"/>
        </w:rPr>
        <w:t xml:space="preserve">There will be agreements made by the </w:t>
      </w:r>
      <w:r w:rsidR="00B07AA5" w:rsidRPr="00C96530">
        <w:rPr>
          <w:rFonts w:ascii="Verdana" w:hAnsi="Verdana"/>
          <w:sz w:val="20"/>
          <w:szCs w:val="20"/>
        </w:rPr>
        <w:t>Practice Manager</w:t>
      </w:r>
      <w:r w:rsidRPr="00C96530">
        <w:rPr>
          <w:rFonts w:ascii="Verdana" w:hAnsi="Verdana"/>
          <w:sz w:val="20"/>
          <w:szCs w:val="20"/>
        </w:rPr>
        <w:t xml:space="preserve">s about what role the CLA service can contribute until the matter is before the court. The allocated </w:t>
      </w:r>
      <w:r w:rsidR="00B07AA5" w:rsidRPr="00C96530">
        <w:rPr>
          <w:rFonts w:ascii="Verdana" w:hAnsi="Verdana"/>
          <w:sz w:val="20"/>
          <w:szCs w:val="20"/>
        </w:rPr>
        <w:t>Social Worker</w:t>
      </w:r>
      <w:r w:rsidRPr="00C96530">
        <w:rPr>
          <w:rFonts w:ascii="Verdana" w:hAnsi="Verdana"/>
          <w:sz w:val="20"/>
          <w:szCs w:val="20"/>
        </w:rPr>
        <w:t xml:space="preserve"> remains in place until the first ICO Hearing, when the matter will transfer to the CLA service.</w:t>
      </w:r>
      <w:r w:rsidR="00743FE2" w:rsidRPr="00C96530">
        <w:rPr>
          <w:rFonts w:ascii="Verdana" w:hAnsi="Verdana"/>
          <w:sz w:val="20"/>
          <w:szCs w:val="20"/>
        </w:rPr>
        <w:t xml:space="preserve"> </w:t>
      </w:r>
    </w:p>
    <w:p w:rsidR="00743FE2" w:rsidRPr="00C96530" w:rsidRDefault="007E2869" w:rsidP="0024371C">
      <w:pPr>
        <w:pStyle w:val="NoSpacing"/>
        <w:spacing w:after="240"/>
        <w:jc w:val="both"/>
        <w:rPr>
          <w:rFonts w:ascii="Verdana" w:hAnsi="Verdana"/>
          <w:sz w:val="20"/>
          <w:szCs w:val="20"/>
        </w:rPr>
      </w:pPr>
      <w:r w:rsidRPr="00C96530">
        <w:rPr>
          <w:rFonts w:ascii="Verdana" w:hAnsi="Verdana"/>
          <w:sz w:val="20"/>
          <w:szCs w:val="20"/>
        </w:rPr>
        <w:t xml:space="preserve">A key part of next steps will be ensuring a </w:t>
      </w:r>
      <w:r w:rsidR="00743FE2" w:rsidRPr="00C96530">
        <w:rPr>
          <w:rFonts w:ascii="Verdana" w:hAnsi="Verdana"/>
          <w:sz w:val="20"/>
          <w:szCs w:val="20"/>
        </w:rPr>
        <w:t>permanence planning processes</w:t>
      </w:r>
      <w:r w:rsidRPr="00C96530">
        <w:rPr>
          <w:rFonts w:ascii="Verdana" w:hAnsi="Verdana"/>
          <w:sz w:val="20"/>
          <w:szCs w:val="20"/>
        </w:rPr>
        <w:t xml:space="preserve"> takes place and links are made with the Permanency coordinator and the Adoption Services</w:t>
      </w:r>
      <w:r w:rsidR="00743FE2" w:rsidRPr="00C96530">
        <w:rPr>
          <w:rFonts w:ascii="Verdana" w:hAnsi="Verdana"/>
          <w:sz w:val="20"/>
          <w:szCs w:val="20"/>
        </w:rPr>
        <w:t xml:space="preserve">. </w:t>
      </w:r>
    </w:p>
    <w:p w:rsidR="007E2869" w:rsidRPr="00C96530" w:rsidRDefault="00743FE2" w:rsidP="0024371C">
      <w:pPr>
        <w:pStyle w:val="NoSpacing"/>
        <w:spacing w:after="240"/>
        <w:jc w:val="both"/>
        <w:rPr>
          <w:rFonts w:ascii="Verdana" w:hAnsi="Verdana"/>
          <w:sz w:val="20"/>
          <w:szCs w:val="20"/>
        </w:rPr>
      </w:pPr>
      <w:r w:rsidRPr="00C96530">
        <w:rPr>
          <w:rFonts w:ascii="Verdana" w:hAnsi="Verdana"/>
          <w:sz w:val="20"/>
          <w:szCs w:val="20"/>
        </w:rPr>
        <w:t xml:space="preserve">If the decision is to proceed to ICPC then the case will </w:t>
      </w:r>
      <w:r w:rsidR="007E2869" w:rsidRPr="00C96530">
        <w:rPr>
          <w:rFonts w:ascii="Verdana" w:hAnsi="Verdana"/>
          <w:sz w:val="20"/>
          <w:szCs w:val="20"/>
        </w:rPr>
        <w:t>remain in FS&amp;P.</w:t>
      </w:r>
    </w:p>
    <w:p w:rsidR="00743FE2" w:rsidRPr="00C96530" w:rsidRDefault="007E2869" w:rsidP="0024371C">
      <w:pPr>
        <w:pStyle w:val="NoSpacing"/>
        <w:spacing w:after="240"/>
        <w:jc w:val="both"/>
        <w:rPr>
          <w:rFonts w:ascii="Verdana" w:hAnsi="Verdana"/>
          <w:sz w:val="20"/>
          <w:szCs w:val="20"/>
        </w:rPr>
      </w:pPr>
      <w:r w:rsidRPr="00C96530">
        <w:rPr>
          <w:rFonts w:ascii="Verdana" w:hAnsi="Verdana"/>
          <w:sz w:val="20"/>
          <w:szCs w:val="20"/>
        </w:rPr>
        <w:t xml:space="preserve">If the </w:t>
      </w:r>
      <w:r w:rsidR="00C122AA" w:rsidRPr="00C96530">
        <w:rPr>
          <w:rFonts w:ascii="Verdana" w:hAnsi="Verdana"/>
          <w:sz w:val="20"/>
          <w:szCs w:val="20"/>
        </w:rPr>
        <w:t>Pre-Birth Assessment</w:t>
      </w:r>
      <w:r w:rsidRPr="00C96530">
        <w:rPr>
          <w:rFonts w:ascii="Verdana" w:hAnsi="Verdana"/>
          <w:sz w:val="20"/>
          <w:szCs w:val="20"/>
        </w:rPr>
        <w:t xml:space="preserve"> was completed in CAI and the case will </w:t>
      </w:r>
      <w:r w:rsidR="00743FE2" w:rsidRPr="00C96530">
        <w:rPr>
          <w:rFonts w:ascii="Verdana" w:hAnsi="Verdana"/>
          <w:sz w:val="20"/>
          <w:szCs w:val="20"/>
        </w:rPr>
        <w:t>transfer at ICPC to FS&amp;P</w:t>
      </w:r>
      <w:r w:rsidRPr="00C96530">
        <w:rPr>
          <w:rFonts w:ascii="Verdana" w:hAnsi="Verdana"/>
          <w:sz w:val="20"/>
          <w:szCs w:val="20"/>
        </w:rPr>
        <w:t>.</w:t>
      </w:r>
    </w:p>
    <w:p w:rsidR="007E2869" w:rsidRPr="00C96530" w:rsidRDefault="00743FE2" w:rsidP="0024371C">
      <w:pPr>
        <w:pStyle w:val="NoSpacing"/>
        <w:spacing w:after="240"/>
        <w:jc w:val="both"/>
        <w:rPr>
          <w:rFonts w:ascii="Verdana" w:hAnsi="Verdana"/>
          <w:sz w:val="20"/>
          <w:szCs w:val="20"/>
        </w:rPr>
      </w:pPr>
      <w:r w:rsidRPr="00C96530">
        <w:rPr>
          <w:rFonts w:ascii="Verdana" w:hAnsi="Verdana"/>
          <w:sz w:val="20"/>
          <w:szCs w:val="20"/>
        </w:rPr>
        <w:t xml:space="preserve">If the decision </w:t>
      </w:r>
      <w:r w:rsidR="00417FAB" w:rsidRPr="00C96530">
        <w:rPr>
          <w:rFonts w:ascii="Verdana" w:hAnsi="Verdana"/>
          <w:sz w:val="20"/>
          <w:szCs w:val="20"/>
        </w:rPr>
        <w:t>is Pre-proceedings meeting without issuing care proceedings</w:t>
      </w:r>
      <w:r w:rsidRPr="00C96530">
        <w:rPr>
          <w:rFonts w:ascii="Verdana" w:hAnsi="Verdana"/>
          <w:sz w:val="20"/>
          <w:szCs w:val="20"/>
        </w:rPr>
        <w:t xml:space="preserve">, then an ICPC </w:t>
      </w:r>
      <w:r w:rsidR="00417FAB" w:rsidRPr="00C96530">
        <w:rPr>
          <w:rFonts w:ascii="Verdana" w:hAnsi="Verdana"/>
          <w:sz w:val="20"/>
          <w:szCs w:val="20"/>
        </w:rPr>
        <w:t xml:space="preserve">is </w:t>
      </w:r>
      <w:r w:rsidRPr="00C96530">
        <w:rPr>
          <w:rFonts w:ascii="Verdana" w:hAnsi="Verdana"/>
          <w:sz w:val="20"/>
          <w:szCs w:val="20"/>
        </w:rPr>
        <w:t>to be convened and MBP held</w:t>
      </w:r>
      <w:r w:rsidR="007E2869" w:rsidRPr="00C96530">
        <w:rPr>
          <w:rFonts w:ascii="Verdana" w:hAnsi="Verdana"/>
          <w:sz w:val="20"/>
          <w:szCs w:val="20"/>
        </w:rPr>
        <w:t xml:space="preserve"> by th</w:t>
      </w:r>
      <w:r w:rsidR="00417FAB" w:rsidRPr="00C96530">
        <w:rPr>
          <w:rFonts w:ascii="Verdana" w:hAnsi="Verdana"/>
          <w:sz w:val="20"/>
          <w:szCs w:val="20"/>
        </w:rPr>
        <w:t>e allocated team. If this is CAI</w:t>
      </w:r>
      <w:r w:rsidR="007E2869" w:rsidRPr="00C96530">
        <w:rPr>
          <w:rFonts w:ascii="Verdana" w:hAnsi="Verdana"/>
          <w:sz w:val="20"/>
          <w:szCs w:val="20"/>
        </w:rPr>
        <w:t xml:space="preserve"> then they ne</w:t>
      </w:r>
      <w:r w:rsidR="003C50FB" w:rsidRPr="00C96530">
        <w:rPr>
          <w:rFonts w:ascii="Verdana" w:hAnsi="Verdana"/>
          <w:sz w:val="20"/>
          <w:szCs w:val="20"/>
        </w:rPr>
        <w:t>e</w:t>
      </w:r>
      <w:r w:rsidR="007E2869" w:rsidRPr="00C96530">
        <w:rPr>
          <w:rFonts w:ascii="Verdana" w:hAnsi="Verdana"/>
          <w:sz w:val="20"/>
          <w:szCs w:val="20"/>
        </w:rPr>
        <w:t>d to invite FS&amp;P and the Group Manager from FS&amp;P should chair the Pre-proceedings meeting. The case will transfer after the meeting</w:t>
      </w:r>
      <w:r w:rsidR="00417FAB" w:rsidRPr="00C96530">
        <w:rPr>
          <w:rFonts w:ascii="Verdana" w:hAnsi="Verdana"/>
          <w:sz w:val="20"/>
          <w:szCs w:val="20"/>
        </w:rPr>
        <w:t xml:space="preserve"> to FS&amp;P</w:t>
      </w:r>
      <w:r w:rsidR="007E2869" w:rsidRPr="00C96530">
        <w:rPr>
          <w:rFonts w:ascii="Verdana" w:hAnsi="Verdana"/>
          <w:sz w:val="20"/>
          <w:szCs w:val="20"/>
        </w:rPr>
        <w:t xml:space="preserve">. </w:t>
      </w:r>
    </w:p>
    <w:p w:rsidR="00743FE2" w:rsidRPr="00C96530" w:rsidRDefault="007E2869" w:rsidP="0024371C">
      <w:pPr>
        <w:pStyle w:val="NoSpacing"/>
        <w:spacing w:after="240"/>
        <w:jc w:val="both"/>
        <w:rPr>
          <w:rFonts w:ascii="Verdana" w:hAnsi="Verdana"/>
          <w:sz w:val="20"/>
          <w:szCs w:val="20"/>
        </w:rPr>
      </w:pPr>
      <w:r w:rsidRPr="00C96530">
        <w:rPr>
          <w:rFonts w:ascii="Verdana" w:hAnsi="Verdana"/>
          <w:sz w:val="20"/>
          <w:szCs w:val="20"/>
        </w:rPr>
        <w:t>If the case was in FS</w:t>
      </w:r>
      <w:r w:rsidR="00417FAB" w:rsidRPr="00C96530">
        <w:rPr>
          <w:rFonts w:ascii="Verdana" w:hAnsi="Verdana"/>
          <w:sz w:val="20"/>
          <w:szCs w:val="20"/>
        </w:rPr>
        <w:t>&amp;</w:t>
      </w:r>
      <w:r w:rsidRPr="00C96530">
        <w:rPr>
          <w:rFonts w:ascii="Verdana" w:hAnsi="Verdana"/>
          <w:sz w:val="20"/>
          <w:szCs w:val="20"/>
        </w:rPr>
        <w:t xml:space="preserve">P and a Pre-proceedings meeting is being convened without issuing care proceedings then the matter will remain in FS&amp;P. </w:t>
      </w:r>
    </w:p>
    <w:p w:rsidR="001E4010" w:rsidRDefault="00743FE2" w:rsidP="00C96530">
      <w:pPr>
        <w:pStyle w:val="NoSpacing"/>
        <w:spacing w:after="240"/>
        <w:jc w:val="both"/>
        <w:rPr>
          <w:rFonts w:ascii="Verdana" w:hAnsi="Verdana"/>
        </w:rPr>
      </w:pPr>
      <w:r w:rsidRPr="00C96530">
        <w:rPr>
          <w:rFonts w:ascii="Verdana" w:hAnsi="Verdana"/>
          <w:sz w:val="20"/>
          <w:szCs w:val="20"/>
        </w:rPr>
        <w:t xml:space="preserve">If case is proceeding to child and family plan, </w:t>
      </w:r>
      <w:r w:rsidR="00417FAB" w:rsidRPr="00C96530">
        <w:rPr>
          <w:rFonts w:ascii="Verdana" w:hAnsi="Verdana"/>
          <w:sz w:val="20"/>
          <w:szCs w:val="20"/>
        </w:rPr>
        <w:t xml:space="preserve">the case will remain with the allocated </w:t>
      </w:r>
      <w:r w:rsidR="00B07AA5" w:rsidRPr="00C96530">
        <w:rPr>
          <w:rFonts w:ascii="Verdana" w:hAnsi="Verdana"/>
          <w:sz w:val="20"/>
          <w:szCs w:val="20"/>
        </w:rPr>
        <w:t>Social Worker</w:t>
      </w:r>
      <w:r w:rsidR="00417FAB" w:rsidRPr="00C96530">
        <w:rPr>
          <w:rFonts w:ascii="Verdana" w:hAnsi="Verdana"/>
          <w:sz w:val="20"/>
          <w:szCs w:val="20"/>
        </w:rPr>
        <w:t xml:space="preserve"> in the service who completed the assessment.</w:t>
      </w:r>
      <w:r w:rsidR="00417FAB" w:rsidRPr="00A37D17">
        <w:rPr>
          <w:rFonts w:ascii="Verdana" w:hAnsi="Verdana"/>
        </w:rPr>
        <w:t xml:space="preserve"> </w:t>
      </w:r>
    </w:p>
    <w:p w:rsidR="00C96530" w:rsidRDefault="00C96530">
      <w:pPr>
        <w:rPr>
          <w:rFonts w:ascii="Verdana" w:hAnsi="Verdana"/>
        </w:rPr>
      </w:pPr>
      <w:r>
        <w:rPr>
          <w:rFonts w:ascii="Verdana" w:hAnsi="Verdana"/>
        </w:rPr>
        <w:br w:type="page"/>
      </w:r>
    </w:p>
    <w:p w:rsidR="00C96530" w:rsidRDefault="00C96530" w:rsidP="00626455">
      <w:pPr>
        <w:pStyle w:val="NoSpacing"/>
        <w:jc w:val="both"/>
        <w:rPr>
          <w:rFonts w:ascii="Verdana" w:hAnsi="Verdana"/>
        </w:rPr>
      </w:pPr>
    </w:p>
    <w:p w:rsidR="00492B52" w:rsidRPr="00A37D17" w:rsidRDefault="00492B52" w:rsidP="0024371C">
      <w:pPr>
        <w:pStyle w:val="NoSpacing"/>
        <w:jc w:val="both"/>
        <w:rPr>
          <w:rFonts w:ascii="Verdana" w:hAnsi="Verdana"/>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noProof/>
          <w:lang w:eastAsia="en-GB"/>
        </w:rPr>
        <w:drawing>
          <wp:anchor distT="0" distB="0" distL="114300" distR="114300" simplePos="0" relativeHeight="251659264" behindDoc="1" locked="0" layoutInCell="1" allowOverlap="1" wp14:anchorId="45DD42D2" wp14:editId="545947D2">
            <wp:simplePos x="0" y="0"/>
            <wp:positionH relativeFrom="column">
              <wp:posOffset>4984750</wp:posOffset>
            </wp:positionH>
            <wp:positionV relativeFrom="paragraph">
              <wp:posOffset>-213995</wp:posOffset>
            </wp:positionV>
            <wp:extent cx="1327150" cy="863600"/>
            <wp:effectExtent l="0" t="0" r="6350" b="0"/>
            <wp:wrapNone/>
            <wp:docPr id="1" name="Picture 1" descr="WSCCPos-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Pos-25m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71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D17">
        <w:rPr>
          <w:rFonts w:ascii="Verdana" w:eastAsiaTheme="minorEastAsia" w:hAnsi="Verdana"/>
          <w:noProof/>
          <w:lang w:eastAsia="en-GB"/>
        </w:rPr>
        <w:drawing>
          <wp:inline distT="0" distB="0" distL="0" distR="0" wp14:anchorId="00251710" wp14:editId="29F27723">
            <wp:extent cx="1341120" cy="571894"/>
            <wp:effectExtent l="0" t="0" r="0" b="0"/>
            <wp:docPr id="2" name="Picture 4" descr="eip-sofs-aligning-org-logo-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ip-sofs-aligning-org-logo-official.png"/>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39611" cy="571251"/>
                    </a:xfrm>
                    <a:prstGeom prst="rect">
                      <a:avLst/>
                    </a:prstGeom>
                  </pic:spPr>
                </pic:pic>
              </a:graphicData>
            </a:graphic>
          </wp:inline>
        </w:drawing>
      </w:r>
    </w:p>
    <w:p w:rsidR="00492B52" w:rsidRPr="00A37D17" w:rsidRDefault="00492B52" w:rsidP="0024371C">
      <w:pPr>
        <w:spacing w:line="240" w:lineRule="auto"/>
        <w:jc w:val="both"/>
        <w:rPr>
          <w:rFonts w:ascii="Verdana" w:eastAsiaTheme="minorEastAsia" w:hAnsi="Verdana"/>
          <w:b/>
          <w:lang w:eastAsia="en-GB"/>
        </w:rPr>
      </w:pPr>
    </w:p>
    <w:p w:rsidR="003962FE" w:rsidRPr="003962FE" w:rsidRDefault="00626455" w:rsidP="003962FE">
      <w:pPr>
        <w:spacing w:line="240" w:lineRule="auto"/>
        <w:jc w:val="both"/>
        <w:rPr>
          <w:rFonts w:ascii="Verdana" w:hAnsi="Verdana"/>
          <w:b/>
          <w:sz w:val="32"/>
          <w:szCs w:val="32"/>
          <w:u w:val="single"/>
        </w:rPr>
      </w:pPr>
      <w:r>
        <w:rPr>
          <w:rFonts w:ascii="Verdana" w:hAnsi="Verdana"/>
          <w:b/>
          <w:sz w:val="32"/>
          <w:szCs w:val="32"/>
          <w:u w:val="single"/>
        </w:rPr>
        <w:t xml:space="preserve">Appendix </w:t>
      </w:r>
      <w:r w:rsidR="003962FE">
        <w:rPr>
          <w:rFonts w:ascii="Verdana" w:hAnsi="Verdana"/>
          <w:b/>
          <w:sz w:val="32"/>
          <w:szCs w:val="32"/>
          <w:u w:val="single"/>
        </w:rPr>
        <w:t>B</w:t>
      </w:r>
      <w:r w:rsidR="003962FE" w:rsidRPr="00270FA9">
        <w:rPr>
          <w:rFonts w:ascii="Verdana" w:hAnsi="Verdana"/>
          <w:b/>
          <w:sz w:val="32"/>
          <w:szCs w:val="32"/>
          <w:u w:val="single"/>
        </w:rPr>
        <w:t xml:space="preserve">: </w:t>
      </w:r>
      <w:r w:rsidR="003962FE" w:rsidRPr="003962FE">
        <w:rPr>
          <w:rFonts w:ascii="Verdana" w:hAnsi="Verdana"/>
          <w:b/>
          <w:sz w:val="32"/>
          <w:szCs w:val="32"/>
          <w:u w:val="single"/>
        </w:rPr>
        <w:t>Signs of Safety Pre-Birth Assessment Template</w:t>
      </w:r>
    </w:p>
    <w:p w:rsidR="00F91DB2" w:rsidRDefault="00F91DB2" w:rsidP="0024371C">
      <w:pPr>
        <w:spacing w:line="240" w:lineRule="auto"/>
        <w:jc w:val="both"/>
        <w:rPr>
          <w:rFonts w:ascii="Verdana" w:hAnsi="Verdana"/>
          <w:b/>
          <w:u w:val="single"/>
        </w:rPr>
      </w:pPr>
    </w:p>
    <w:p w:rsidR="001E4010" w:rsidRDefault="001E4010" w:rsidP="0024371C">
      <w:pPr>
        <w:spacing w:line="240" w:lineRule="auto"/>
        <w:jc w:val="both"/>
        <w:rPr>
          <w:rFonts w:ascii="Verdana" w:eastAsiaTheme="minorEastAsia" w:hAnsi="Verdana"/>
          <w:b/>
          <w:lang w:eastAsia="en-GB"/>
        </w:rPr>
      </w:pPr>
    </w:p>
    <w:p w:rsidR="001E4010" w:rsidRDefault="001E4010" w:rsidP="0024371C">
      <w:pPr>
        <w:spacing w:line="240" w:lineRule="auto"/>
        <w:jc w:val="both"/>
        <w:rPr>
          <w:rFonts w:ascii="Verdana" w:eastAsiaTheme="minorEastAsia" w:hAnsi="Verdana"/>
          <w:b/>
          <w:lang w:eastAsia="en-GB"/>
        </w:rPr>
      </w:pP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 xml:space="preserve">In respect of: </w:t>
      </w: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Unborn XXXX</w:t>
      </w: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Due date:</w:t>
      </w:r>
    </w:p>
    <w:p w:rsidR="00492B52" w:rsidRPr="00A37D17" w:rsidRDefault="00492B52" w:rsidP="0024371C">
      <w:pPr>
        <w:spacing w:line="240" w:lineRule="auto"/>
        <w:jc w:val="both"/>
        <w:rPr>
          <w:rFonts w:ascii="Verdana" w:eastAsiaTheme="minorEastAsia" w:hAnsi="Verdana"/>
          <w:b/>
          <w:lang w:eastAsia="en-GB"/>
        </w:rPr>
      </w:pP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Author:</w:t>
      </w: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XXX</w:t>
      </w:r>
    </w:p>
    <w:p w:rsidR="00492B52" w:rsidRPr="00A37D17" w:rsidRDefault="00492B52" w:rsidP="0024371C">
      <w:pPr>
        <w:spacing w:line="240" w:lineRule="auto"/>
        <w:jc w:val="both"/>
        <w:rPr>
          <w:rFonts w:ascii="Verdana" w:eastAsiaTheme="minorEastAsia" w:hAnsi="Verdana"/>
          <w:b/>
          <w:lang w:eastAsia="en-GB"/>
        </w:rPr>
      </w:pP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Team details</w:t>
      </w:r>
    </w:p>
    <w:p w:rsidR="00492B52" w:rsidRPr="00A37D17" w:rsidRDefault="00492B52" w:rsidP="0024371C">
      <w:pPr>
        <w:spacing w:line="240" w:lineRule="auto"/>
        <w:jc w:val="both"/>
        <w:rPr>
          <w:rFonts w:ascii="Verdana" w:eastAsiaTheme="minorEastAsia" w:hAnsi="Verdana"/>
          <w:b/>
          <w:lang w:eastAsia="en-GB"/>
        </w:rPr>
      </w:pPr>
    </w:p>
    <w:p w:rsidR="00492B52" w:rsidRPr="00A37D17" w:rsidRDefault="00492B52" w:rsidP="0024371C">
      <w:pPr>
        <w:spacing w:line="240" w:lineRule="auto"/>
        <w:jc w:val="both"/>
        <w:rPr>
          <w:rFonts w:ascii="Verdana" w:eastAsiaTheme="minorEastAsia" w:hAnsi="Verdana"/>
          <w:b/>
          <w:lang w:eastAsia="en-GB"/>
        </w:rPr>
      </w:pPr>
      <w:r w:rsidRPr="00A37D17">
        <w:rPr>
          <w:rFonts w:ascii="Verdana" w:eastAsiaTheme="minorEastAsia" w:hAnsi="Verdana"/>
          <w:b/>
          <w:lang w:eastAsia="en-GB"/>
        </w:rPr>
        <w:t>Date</w:t>
      </w: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Default="00492B52" w:rsidP="0024371C">
      <w:pPr>
        <w:spacing w:line="240" w:lineRule="auto"/>
        <w:jc w:val="both"/>
        <w:rPr>
          <w:rFonts w:ascii="Verdana" w:eastAsiaTheme="minorEastAsia" w:hAnsi="Verdana"/>
          <w:lang w:eastAsia="en-GB"/>
        </w:rPr>
      </w:pPr>
    </w:p>
    <w:p w:rsidR="00492B52" w:rsidRPr="00A37D17" w:rsidRDefault="00492B52" w:rsidP="0024371C">
      <w:pPr>
        <w:numPr>
          <w:ilvl w:val="0"/>
          <w:numId w:val="13"/>
        </w:numPr>
        <w:spacing w:line="240" w:lineRule="auto"/>
        <w:ind w:left="851" w:hanging="851"/>
        <w:contextualSpacing/>
        <w:jc w:val="both"/>
        <w:rPr>
          <w:rFonts w:ascii="Verdana" w:eastAsiaTheme="minorEastAsia" w:hAnsi="Verdana"/>
          <w:lang w:eastAsia="en-GB"/>
        </w:rPr>
      </w:pPr>
      <w:r w:rsidRPr="00A37D17">
        <w:rPr>
          <w:rFonts w:ascii="Verdana" w:eastAsiaTheme="minorEastAsia" w:hAnsi="Verdana"/>
          <w:lang w:eastAsia="en-GB"/>
        </w:rPr>
        <w:lastRenderedPageBreak/>
        <w:t>Author of this assessment (brief career/academic history)</w:t>
      </w:r>
    </w:p>
    <w:p w:rsidR="00492B52" w:rsidRPr="00A37D17" w:rsidRDefault="00492B52" w:rsidP="0024371C">
      <w:pPr>
        <w:spacing w:line="240" w:lineRule="auto"/>
        <w:ind w:left="851"/>
        <w:contextualSpacing/>
        <w:jc w:val="both"/>
        <w:rPr>
          <w:rFonts w:ascii="Verdana" w:eastAsiaTheme="minorEastAsia" w:hAnsi="Verdana"/>
          <w:lang w:eastAsia="en-GB"/>
        </w:rPr>
      </w:pPr>
    </w:p>
    <w:p w:rsidR="00492B52" w:rsidRPr="00A37D17" w:rsidRDefault="00492B52" w:rsidP="0024371C">
      <w:pPr>
        <w:numPr>
          <w:ilvl w:val="0"/>
          <w:numId w:val="13"/>
        </w:numPr>
        <w:spacing w:line="240" w:lineRule="auto"/>
        <w:ind w:left="851" w:hanging="851"/>
        <w:contextualSpacing/>
        <w:jc w:val="both"/>
        <w:rPr>
          <w:rFonts w:ascii="Verdana" w:eastAsiaTheme="minorEastAsia" w:hAnsi="Verdana"/>
          <w:lang w:eastAsia="en-GB"/>
        </w:rPr>
      </w:pPr>
      <w:r w:rsidRPr="00A37D17">
        <w:rPr>
          <w:rFonts w:ascii="Verdana" w:eastAsiaTheme="minorEastAsia" w:hAnsi="Verdana"/>
          <w:lang w:eastAsia="en-GB"/>
        </w:rPr>
        <w:t>Reason for assessment:</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 xml:space="preserve">Unborn xx was referred to West Sussex children’s Social care on xx/xx/xx when her Mum Ms x was xxxx weeks pregnant. </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At this time, the worries were as follows:</w:t>
      </w:r>
    </w:p>
    <w:p w:rsidR="00492B52" w:rsidRPr="00A37D17" w:rsidRDefault="00492B52" w:rsidP="0024371C">
      <w:pPr>
        <w:spacing w:line="240" w:lineRule="auto"/>
        <w:ind w:left="851"/>
        <w:contextualSpacing/>
        <w:jc w:val="both"/>
        <w:rPr>
          <w:rFonts w:ascii="Verdana" w:eastAsiaTheme="minorEastAsia" w:hAnsi="Verdana"/>
          <w:lang w:eastAsia="en-GB"/>
        </w:rPr>
      </w:pPr>
    </w:p>
    <w:p w:rsidR="00492B52" w:rsidRPr="00A37D17" w:rsidRDefault="00492B52" w:rsidP="0024371C">
      <w:pPr>
        <w:spacing w:line="240" w:lineRule="auto"/>
        <w:ind w:left="851"/>
        <w:contextualSpacing/>
        <w:jc w:val="both"/>
        <w:rPr>
          <w:rFonts w:ascii="Verdana" w:eastAsiaTheme="minorEastAsia" w:hAnsi="Verdana"/>
          <w:i/>
          <w:lang w:eastAsia="en-GB"/>
        </w:rPr>
      </w:pPr>
      <w:r w:rsidRPr="00A37D17">
        <w:rPr>
          <w:rFonts w:ascii="Verdana" w:eastAsiaTheme="minorEastAsia" w:hAnsi="Verdana"/>
          <w:i/>
          <w:lang w:eastAsia="en-GB"/>
        </w:rPr>
        <w:t>Initial danger statement MASH</w:t>
      </w:r>
    </w:p>
    <w:p w:rsidR="00492B52" w:rsidRPr="00A37D17" w:rsidRDefault="00492B52" w:rsidP="0024371C">
      <w:pPr>
        <w:spacing w:line="240" w:lineRule="auto"/>
        <w:ind w:left="851"/>
        <w:contextualSpacing/>
        <w:jc w:val="both"/>
        <w:rPr>
          <w:rFonts w:ascii="Verdana" w:eastAsiaTheme="minorEastAsia" w:hAnsi="Verdana"/>
          <w:i/>
          <w:lang w:eastAsia="en-GB"/>
        </w:rPr>
      </w:pPr>
      <w:r w:rsidRPr="00A37D17">
        <w:rPr>
          <w:rFonts w:ascii="Verdana" w:eastAsiaTheme="minorEastAsia" w:hAnsi="Verdana"/>
          <w:i/>
          <w:lang w:eastAsia="en-GB"/>
        </w:rPr>
        <w:t>Initial safety goal from MASH</w:t>
      </w:r>
    </w:p>
    <w:p w:rsidR="00492B52" w:rsidRPr="00A37D17" w:rsidRDefault="00492B52" w:rsidP="0024371C">
      <w:pPr>
        <w:spacing w:line="240" w:lineRule="auto"/>
        <w:ind w:left="851"/>
        <w:contextualSpacing/>
        <w:jc w:val="both"/>
        <w:rPr>
          <w:rFonts w:ascii="Verdana" w:eastAsiaTheme="minorEastAsia" w:hAnsi="Verdana"/>
          <w:i/>
          <w:lang w:eastAsia="en-GB"/>
        </w:rPr>
      </w:pPr>
      <w:r w:rsidRPr="00A37D17">
        <w:rPr>
          <w:rFonts w:ascii="Verdana" w:eastAsiaTheme="minorEastAsia" w:hAnsi="Verdana"/>
          <w:i/>
          <w:lang w:eastAsia="en-GB"/>
        </w:rPr>
        <w:t>Initial scaling of unborn’s future safety at point of referral by professional and reasons</w:t>
      </w:r>
    </w:p>
    <w:p w:rsidR="00492B52" w:rsidRPr="00A37D17" w:rsidRDefault="00492B52" w:rsidP="0024371C">
      <w:pPr>
        <w:spacing w:line="240" w:lineRule="auto"/>
        <w:ind w:left="851"/>
        <w:contextualSpacing/>
        <w:jc w:val="both"/>
        <w:rPr>
          <w:rFonts w:ascii="Verdana" w:eastAsiaTheme="minorEastAsia" w:hAnsi="Verdana"/>
          <w:i/>
          <w:lang w:eastAsia="en-GB"/>
        </w:rPr>
      </w:pPr>
    </w:p>
    <w:p w:rsidR="00492B52" w:rsidRPr="00A37D17" w:rsidRDefault="00492B52" w:rsidP="0024371C">
      <w:pPr>
        <w:numPr>
          <w:ilvl w:val="0"/>
          <w:numId w:val="13"/>
        </w:numPr>
        <w:spacing w:line="240" w:lineRule="auto"/>
        <w:ind w:left="851" w:hanging="851"/>
        <w:contextualSpacing/>
        <w:jc w:val="both"/>
        <w:rPr>
          <w:rFonts w:ascii="Verdana" w:eastAsiaTheme="minorEastAsia" w:hAnsi="Verdana"/>
          <w:lang w:eastAsia="en-GB"/>
        </w:rPr>
      </w:pPr>
      <w:r w:rsidRPr="00A37D17">
        <w:rPr>
          <w:rFonts w:ascii="Verdana" w:eastAsiaTheme="minorEastAsia" w:hAnsi="Verdana"/>
          <w:lang w:eastAsia="en-GB"/>
        </w:rPr>
        <w:t>Family Composition (</w:t>
      </w:r>
      <w:r w:rsidRPr="00A37D17">
        <w:rPr>
          <w:rFonts w:ascii="Verdana" w:eastAsiaTheme="minorEastAsia" w:hAnsi="Verdana"/>
          <w:i/>
          <w:lang w:eastAsia="en-GB"/>
        </w:rPr>
        <w:t>include all known family and friends networks)</w:t>
      </w:r>
      <w:r w:rsidRPr="00A37D17">
        <w:rPr>
          <w:rFonts w:ascii="Verdana" w:eastAsiaTheme="minorEastAsia" w:hAnsi="Verdana"/>
          <w:lang w:eastAsia="en-GB"/>
        </w:rPr>
        <w:t>:</w:t>
      </w:r>
    </w:p>
    <w:tbl>
      <w:tblPr>
        <w:tblStyle w:val="TableGrid1"/>
        <w:tblW w:w="0" w:type="auto"/>
        <w:tblLook w:val="04A0" w:firstRow="1" w:lastRow="0" w:firstColumn="1" w:lastColumn="0" w:noHBand="0" w:noVBand="1"/>
      </w:tblPr>
      <w:tblGrid>
        <w:gridCol w:w="1707"/>
        <w:gridCol w:w="1063"/>
        <w:gridCol w:w="1936"/>
        <w:gridCol w:w="2474"/>
        <w:gridCol w:w="2062"/>
      </w:tblGrid>
      <w:tr w:rsidR="00492B52" w:rsidRPr="00A37D17" w:rsidTr="00492B52">
        <w:tc>
          <w:tcPr>
            <w:tcW w:w="1707" w:type="dxa"/>
          </w:tcPr>
          <w:p w:rsidR="00492B52" w:rsidRPr="00A37D17" w:rsidRDefault="00492B52" w:rsidP="00742BE0">
            <w:pPr>
              <w:jc w:val="both"/>
              <w:rPr>
                <w:sz w:val="22"/>
                <w:szCs w:val="22"/>
              </w:rPr>
            </w:pPr>
            <w:r w:rsidRPr="00A37D17">
              <w:rPr>
                <w:sz w:val="22"/>
                <w:szCs w:val="22"/>
              </w:rPr>
              <w:t>Name</w:t>
            </w:r>
          </w:p>
        </w:tc>
        <w:tc>
          <w:tcPr>
            <w:tcW w:w="1063" w:type="dxa"/>
          </w:tcPr>
          <w:p w:rsidR="00492B52" w:rsidRPr="00A37D17" w:rsidRDefault="00492B52">
            <w:pPr>
              <w:jc w:val="both"/>
              <w:rPr>
                <w:sz w:val="22"/>
                <w:szCs w:val="22"/>
              </w:rPr>
            </w:pPr>
            <w:r w:rsidRPr="00A37D17">
              <w:rPr>
                <w:sz w:val="22"/>
                <w:szCs w:val="22"/>
              </w:rPr>
              <w:t>Dob</w:t>
            </w:r>
          </w:p>
        </w:tc>
        <w:tc>
          <w:tcPr>
            <w:tcW w:w="1936" w:type="dxa"/>
          </w:tcPr>
          <w:p w:rsidR="00492B52" w:rsidRPr="00A37D17" w:rsidRDefault="00492B52">
            <w:pPr>
              <w:jc w:val="both"/>
              <w:rPr>
                <w:sz w:val="22"/>
                <w:szCs w:val="22"/>
              </w:rPr>
            </w:pPr>
            <w:r w:rsidRPr="00A37D17">
              <w:rPr>
                <w:sz w:val="22"/>
                <w:szCs w:val="22"/>
              </w:rPr>
              <w:t>Relationship</w:t>
            </w:r>
          </w:p>
        </w:tc>
        <w:tc>
          <w:tcPr>
            <w:tcW w:w="2474" w:type="dxa"/>
          </w:tcPr>
          <w:p w:rsidR="00492B52" w:rsidRPr="00A37D17" w:rsidRDefault="00492B52">
            <w:pPr>
              <w:jc w:val="both"/>
              <w:rPr>
                <w:sz w:val="22"/>
                <w:szCs w:val="22"/>
              </w:rPr>
            </w:pPr>
            <w:r w:rsidRPr="00A37D17">
              <w:rPr>
                <w:sz w:val="22"/>
                <w:szCs w:val="22"/>
              </w:rPr>
              <w:t>Address</w:t>
            </w:r>
          </w:p>
        </w:tc>
        <w:tc>
          <w:tcPr>
            <w:tcW w:w="2062" w:type="dxa"/>
          </w:tcPr>
          <w:p w:rsidR="00492B52" w:rsidRPr="00A37D17" w:rsidRDefault="00492B52">
            <w:pPr>
              <w:jc w:val="both"/>
              <w:rPr>
                <w:sz w:val="22"/>
                <w:szCs w:val="22"/>
              </w:rPr>
            </w:pPr>
            <w:r w:rsidRPr="00A37D17">
              <w:rPr>
                <w:sz w:val="22"/>
                <w:szCs w:val="22"/>
              </w:rPr>
              <w:t>Safety network person? Y/N</w:t>
            </w:r>
          </w:p>
        </w:tc>
      </w:tr>
      <w:tr w:rsidR="00492B52" w:rsidRPr="00A37D17" w:rsidTr="00492B52">
        <w:tc>
          <w:tcPr>
            <w:tcW w:w="1707" w:type="dxa"/>
          </w:tcPr>
          <w:p w:rsidR="00492B52" w:rsidRPr="00A37D17" w:rsidRDefault="00492B52" w:rsidP="00742BE0">
            <w:pPr>
              <w:jc w:val="both"/>
              <w:rPr>
                <w:sz w:val="22"/>
                <w:szCs w:val="22"/>
              </w:rPr>
            </w:pPr>
          </w:p>
        </w:tc>
        <w:tc>
          <w:tcPr>
            <w:tcW w:w="1063" w:type="dxa"/>
          </w:tcPr>
          <w:p w:rsidR="00492B52" w:rsidRPr="00A37D17" w:rsidRDefault="00492B52">
            <w:pPr>
              <w:jc w:val="both"/>
              <w:rPr>
                <w:sz w:val="22"/>
                <w:szCs w:val="22"/>
              </w:rPr>
            </w:pPr>
          </w:p>
        </w:tc>
        <w:tc>
          <w:tcPr>
            <w:tcW w:w="1936" w:type="dxa"/>
          </w:tcPr>
          <w:p w:rsidR="00492B52" w:rsidRPr="00A37D17" w:rsidRDefault="00492B52">
            <w:pPr>
              <w:jc w:val="both"/>
              <w:rPr>
                <w:sz w:val="22"/>
                <w:szCs w:val="22"/>
              </w:rPr>
            </w:pPr>
          </w:p>
        </w:tc>
        <w:tc>
          <w:tcPr>
            <w:tcW w:w="2474" w:type="dxa"/>
          </w:tcPr>
          <w:p w:rsidR="00492B52" w:rsidRPr="00A37D17" w:rsidRDefault="00492B52">
            <w:pPr>
              <w:jc w:val="both"/>
              <w:rPr>
                <w:sz w:val="22"/>
                <w:szCs w:val="22"/>
              </w:rPr>
            </w:pPr>
          </w:p>
        </w:tc>
        <w:tc>
          <w:tcPr>
            <w:tcW w:w="2062" w:type="dxa"/>
          </w:tcPr>
          <w:p w:rsidR="00492B52" w:rsidRPr="00A37D17" w:rsidRDefault="00492B52">
            <w:pPr>
              <w:jc w:val="both"/>
              <w:rPr>
                <w:sz w:val="22"/>
                <w:szCs w:val="22"/>
              </w:rPr>
            </w:pPr>
          </w:p>
        </w:tc>
      </w:tr>
      <w:tr w:rsidR="00492B52" w:rsidRPr="00A37D17" w:rsidTr="00492B52">
        <w:tc>
          <w:tcPr>
            <w:tcW w:w="1707" w:type="dxa"/>
          </w:tcPr>
          <w:p w:rsidR="00492B52" w:rsidRPr="00A37D17" w:rsidRDefault="00492B52" w:rsidP="00742BE0">
            <w:pPr>
              <w:jc w:val="both"/>
              <w:rPr>
                <w:sz w:val="22"/>
                <w:szCs w:val="22"/>
              </w:rPr>
            </w:pPr>
          </w:p>
        </w:tc>
        <w:tc>
          <w:tcPr>
            <w:tcW w:w="1063" w:type="dxa"/>
          </w:tcPr>
          <w:p w:rsidR="00492B52" w:rsidRPr="00A37D17" w:rsidRDefault="00492B52">
            <w:pPr>
              <w:jc w:val="both"/>
              <w:rPr>
                <w:sz w:val="22"/>
                <w:szCs w:val="22"/>
              </w:rPr>
            </w:pPr>
          </w:p>
        </w:tc>
        <w:tc>
          <w:tcPr>
            <w:tcW w:w="1936" w:type="dxa"/>
          </w:tcPr>
          <w:p w:rsidR="00492B52" w:rsidRPr="00A37D17" w:rsidRDefault="00492B52">
            <w:pPr>
              <w:jc w:val="both"/>
              <w:rPr>
                <w:sz w:val="22"/>
                <w:szCs w:val="22"/>
              </w:rPr>
            </w:pPr>
          </w:p>
        </w:tc>
        <w:tc>
          <w:tcPr>
            <w:tcW w:w="2474" w:type="dxa"/>
          </w:tcPr>
          <w:p w:rsidR="00492B52" w:rsidRPr="00A37D17" w:rsidRDefault="00492B52">
            <w:pPr>
              <w:jc w:val="both"/>
              <w:rPr>
                <w:sz w:val="22"/>
                <w:szCs w:val="22"/>
              </w:rPr>
            </w:pPr>
          </w:p>
        </w:tc>
        <w:tc>
          <w:tcPr>
            <w:tcW w:w="2062" w:type="dxa"/>
          </w:tcPr>
          <w:p w:rsidR="00492B52" w:rsidRPr="00A37D17" w:rsidRDefault="00492B52">
            <w:pPr>
              <w:jc w:val="both"/>
              <w:rPr>
                <w:sz w:val="22"/>
                <w:szCs w:val="22"/>
              </w:rPr>
            </w:pPr>
          </w:p>
        </w:tc>
      </w:tr>
    </w:tbl>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Ethnicity:</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Religion:</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Legal Status if appropriate: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First Language: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Genogram/ecomap: showing family connections to be pasted into report</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4.</w:t>
      </w:r>
      <w:r w:rsidRPr="00A37D17">
        <w:rPr>
          <w:rFonts w:ascii="Verdana" w:eastAsiaTheme="minorEastAsia" w:hAnsi="Verdana"/>
          <w:lang w:eastAsia="en-GB"/>
        </w:rPr>
        <w:tab/>
        <w:t>Professionals currently involved with the family:</w:t>
      </w:r>
    </w:p>
    <w:tbl>
      <w:tblPr>
        <w:tblStyle w:val="TableGrid1"/>
        <w:tblW w:w="0" w:type="auto"/>
        <w:tblLook w:val="04A0" w:firstRow="1" w:lastRow="0" w:firstColumn="1" w:lastColumn="0" w:noHBand="0" w:noVBand="1"/>
      </w:tblPr>
      <w:tblGrid>
        <w:gridCol w:w="2310"/>
        <w:gridCol w:w="2310"/>
        <w:gridCol w:w="2311"/>
        <w:gridCol w:w="2311"/>
      </w:tblGrid>
      <w:tr w:rsidR="00492B52" w:rsidRPr="00A37D17" w:rsidTr="00492B52">
        <w:tc>
          <w:tcPr>
            <w:tcW w:w="2310" w:type="dxa"/>
          </w:tcPr>
          <w:p w:rsidR="00492B52" w:rsidRPr="00A37D17" w:rsidRDefault="00492B52" w:rsidP="00742BE0">
            <w:pPr>
              <w:jc w:val="both"/>
              <w:rPr>
                <w:sz w:val="22"/>
                <w:szCs w:val="22"/>
              </w:rPr>
            </w:pPr>
            <w:r w:rsidRPr="00A37D17">
              <w:rPr>
                <w:sz w:val="22"/>
                <w:szCs w:val="22"/>
              </w:rPr>
              <w:t>Name</w:t>
            </w:r>
          </w:p>
        </w:tc>
        <w:tc>
          <w:tcPr>
            <w:tcW w:w="2310" w:type="dxa"/>
          </w:tcPr>
          <w:p w:rsidR="00492B52" w:rsidRPr="00A37D17" w:rsidRDefault="00492B52">
            <w:pPr>
              <w:jc w:val="both"/>
              <w:rPr>
                <w:sz w:val="22"/>
                <w:szCs w:val="22"/>
              </w:rPr>
            </w:pPr>
            <w:r w:rsidRPr="00A37D17">
              <w:rPr>
                <w:sz w:val="22"/>
                <w:szCs w:val="22"/>
              </w:rPr>
              <w:t>Profession</w:t>
            </w:r>
          </w:p>
        </w:tc>
        <w:tc>
          <w:tcPr>
            <w:tcW w:w="2311" w:type="dxa"/>
          </w:tcPr>
          <w:p w:rsidR="00492B52" w:rsidRPr="00A37D17" w:rsidRDefault="00492B52">
            <w:pPr>
              <w:jc w:val="both"/>
              <w:rPr>
                <w:sz w:val="22"/>
                <w:szCs w:val="22"/>
              </w:rPr>
            </w:pPr>
            <w:r w:rsidRPr="00A37D17">
              <w:rPr>
                <w:sz w:val="22"/>
                <w:szCs w:val="22"/>
              </w:rPr>
              <w:t>Contact Number</w:t>
            </w:r>
          </w:p>
        </w:tc>
        <w:tc>
          <w:tcPr>
            <w:tcW w:w="2311" w:type="dxa"/>
          </w:tcPr>
          <w:p w:rsidR="00492B52" w:rsidRPr="00A37D17" w:rsidRDefault="00492B52">
            <w:pPr>
              <w:jc w:val="both"/>
              <w:rPr>
                <w:sz w:val="22"/>
                <w:szCs w:val="22"/>
              </w:rPr>
            </w:pPr>
            <w:r w:rsidRPr="00A37D17">
              <w:rPr>
                <w:sz w:val="22"/>
                <w:szCs w:val="22"/>
              </w:rPr>
              <w:t>Address</w:t>
            </w:r>
          </w:p>
        </w:tc>
      </w:tr>
      <w:tr w:rsidR="00492B52" w:rsidRPr="00A37D17" w:rsidTr="00492B52">
        <w:tc>
          <w:tcPr>
            <w:tcW w:w="2310" w:type="dxa"/>
          </w:tcPr>
          <w:p w:rsidR="00492B52" w:rsidRPr="00A37D17" w:rsidRDefault="00492B52" w:rsidP="00742BE0">
            <w:pPr>
              <w:jc w:val="both"/>
              <w:rPr>
                <w:sz w:val="22"/>
                <w:szCs w:val="22"/>
              </w:rPr>
            </w:pPr>
          </w:p>
        </w:tc>
        <w:tc>
          <w:tcPr>
            <w:tcW w:w="2310" w:type="dxa"/>
          </w:tcPr>
          <w:p w:rsidR="00492B52" w:rsidRPr="00A37D17" w:rsidRDefault="00492B52">
            <w:pPr>
              <w:jc w:val="both"/>
              <w:rPr>
                <w:sz w:val="22"/>
                <w:szCs w:val="22"/>
              </w:rPr>
            </w:pPr>
          </w:p>
        </w:tc>
        <w:tc>
          <w:tcPr>
            <w:tcW w:w="2311" w:type="dxa"/>
          </w:tcPr>
          <w:p w:rsidR="00492B52" w:rsidRPr="00A37D17" w:rsidRDefault="00492B52">
            <w:pPr>
              <w:jc w:val="both"/>
              <w:rPr>
                <w:sz w:val="22"/>
                <w:szCs w:val="22"/>
              </w:rPr>
            </w:pPr>
          </w:p>
        </w:tc>
        <w:tc>
          <w:tcPr>
            <w:tcW w:w="2311" w:type="dxa"/>
          </w:tcPr>
          <w:p w:rsidR="00492B52" w:rsidRPr="00A37D17" w:rsidRDefault="00492B52">
            <w:pPr>
              <w:jc w:val="both"/>
              <w:rPr>
                <w:sz w:val="22"/>
                <w:szCs w:val="22"/>
              </w:rPr>
            </w:pPr>
          </w:p>
        </w:tc>
      </w:tr>
      <w:tr w:rsidR="00492B52" w:rsidRPr="00A37D17" w:rsidTr="00492B52">
        <w:tc>
          <w:tcPr>
            <w:tcW w:w="2310" w:type="dxa"/>
          </w:tcPr>
          <w:p w:rsidR="00492B52" w:rsidRPr="00A37D17" w:rsidRDefault="00492B52" w:rsidP="00742BE0">
            <w:pPr>
              <w:jc w:val="both"/>
              <w:rPr>
                <w:sz w:val="22"/>
                <w:szCs w:val="22"/>
              </w:rPr>
            </w:pPr>
          </w:p>
        </w:tc>
        <w:tc>
          <w:tcPr>
            <w:tcW w:w="2310" w:type="dxa"/>
          </w:tcPr>
          <w:p w:rsidR="00492B52" w:rsidRPr="00A37D17" w:rsidRDefault="00492B52">
            <w:pPr>
              <w:jc w:val="both"/>
              <w:rPr>
                <w:sz w:val="22"/>
                <w:szCs w:val="22"/>
              </w:rPr>
            </w:pPr>
          </w:p>
        </w:tc>
        <w:tc>
          <w:tcPr>
            <w:tcW w:w="2311" w:type="dxa"/>
          </w:tcPr>
          <w:p w:rsidR="00492B52" w:rsidRPr="00A37D17" w:rsidRDefault="00492B52">
            <w:pPr>
              <w:jc w:val="both"/>
              <w:rPr>
                <w:sz w:val="22"/>
                <w:szCs w:val="22"/>
              </w:rPr>
            </w:pPr>
          </w:p>
        </w:tc>
        <w:tc>
          <w:tcPr>
            <w:tcW w:w="2311" w:type="dxa"/>
          </w:tcPr>
          <w:p w:rsidR="00492B52" w:rsidRPr="00A37D17" w:rsidRDefault="00492B52">
            <w:pPr>
              <w:jc w:val="both"/>
              <w:rPr>
                <w:sz w:val="22"/>
                <w:szCs w:val="22"/>
              </w:rPr>
            </w:pPr>
          </w:p>
        </w:tc>
      </w:tr>
    </w:tbl>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5.</w:t>
      </w:r>
      <w:r w:rsidRPr="00A37D17">
        <w:rPr>
          <w:rFonts w:ascii="Verdana" w:eastAsiaTheme="minorEastAsia" w:hAnsi="Verdana"/>
          <w:lang w:eastAsia="en-GB"/>
        </w:rPr>
        <w:tab/>
        <w:t xml:space="preserve">  Sources of information:</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Dates of visits to family members and who was seen</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 xml:space="preserve">Dates of safety network meetings </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Name of professionals who were consulted and when</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Names/dates/types of other assessments/interventions by CFIS or other agencies.</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Include any cancelled visits/meetings and reasons</w:t>
      </w:r>
    </w:p>
    <w:p w:rsidR="00492B52" w:rsidRPr="00A37D17" w:rsidRDefault="00492B52" w:rsidP="0024371C">
      <w:pPr>
        <w:spacing w:line="240" w:lineRule="auto"/>
        <w:ind w:left="851"/>
        <w:contextualSpacing/>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6.</w:t>
      </w:r>
      <w:r w:rsidRPr="00A37D17">
        <w:rPr>
          <w:rFonts w:ascii="Verdana" w:eastAsiaTheme="minorEastAsia" w:hAnsi="Verdana"/>
          <w:lang w:eastAsia="en-GB"/>
        </w:rPr>
        <w:tab/>
        <w:t>Ante-Natal Care: Medical and Obstetric History:</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When did the booking interview take place</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Attendance of appointments</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Home birth or hospital birth planned</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Any complications or medical concerns re mother or unborn; any genetic inheritance issues</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Concealed Pregnancy, wanted pregnancy?</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Family Nurse Partnership involved?</w:t>
      </w:r>
    </w:p>
    <w:p w:rsidR="00492B52" w:rsidRPr="00A37D17" w:rsidRDefault="00492B52" w:rsidP="0024371C">
      <w:pPr>
        <w:spacing w:line="240" w:lineRule="auto"/>
        <w:ind w:left="851"/>
        <w:contextualSpacing/>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7.</w:t>
      </w:r>
      <w:r w:rsidRPr="00A37D17">
        <w:rPr>
          <w:rFonts w:ascii="Verdana" w:eastAsiaTheme="minorEastAsia" w:hAnsi="Verdana"/>
          <w:lang w:eastAsia="en-GB"/>
        </w:rPr>
        <w:tab/>
        <w:t>Brief overview of any previous Children’s Services involvement</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 xml:space="preserve">Chronology must be completed and referred to from </w:t>
      </w:r>
      <w:r w:rsidR="00B07AA5">
        <w:rPr>
          <w:rFonts w:ascii="Verdana" w:eastAsiaTheme="minorEastAsia" w:hAnsi="Verdana"/>
          <w:lang w:eastAsia="en-GB"/>
        </w:rPr>
        <w:t>Children’s Services</w:t>
      </w:r>
      <w:r w:rsidRPr="00A37D17">
        <w:rPr>
          <w:rFonts w:ascii="Verdana" w:eastAsiaTheme="minorEastAsia" w:hAnsi="Verdana"/>
          <w:lang w:eastAsia="en-GB"/>
        </w:rPr>
        <w:t xml:space="preserve"> records alongside family timeline of events</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Dates of any ICPC and outcome</w:t>
      </w:r>
    </w:p>
    <w:p w:rsidR="00492B52"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Dates and outcome of any care proceedings in respect any previous children</w:t>
      </w:r>
    </w:p>
    <w:p w:rsidR="00340CD1" w:rsidRPr="00A37D17" w:rsidRDefault="00340CD1" w:rsidP="00340CD1">
      <w:pPr>
        <w:spacing w:line="240" w:lineRule="auto"/>
        <w:ind w:left="851"/>
        <w:contextualSpacing/>
        <w:jc w:val="both"/>
        <w:rPr>
          <w:rFonts w:ascii="Verdana" w:eastAsiaTheme="minorEastAsia" w:hAnsi="Verdana"/>
          <w:lang w:eastAsia="en-GB"/>
        </w:rPr>
      </w:pPr>
    </w:p>
    <w:p w:rsidR="00492B52" w:rsidRPr="00A37D17" w:rsidRDefault="00492B52" w:rsidP="0024371C">
      <w:pPr>
        <w:spacing w:line="240" w:lineRule="auto"/>
        <w:ind w:left="720" w:hanging="720"/>
        <w:jc w:val="both"/>
        <w:rPr>
          <w:rFonts w:ascii="Verdana" w:eastAsiaTheme="minorEastAsia" w:hAnsi="Verdana"/>
          <w:lang w:eastAsia="en-GB"/>
        </w:rPr>
      </w:pPr>
      <w:r w:rsidRPr="00A37D17">
        <w:rPr>
          <w:rFonts w:ascii="Verdana" w:eastAsiaTheme="minorEastAsia" w:hAnsi="Verdana"/>
          <w:lang w:eastAsia="en-GB"/>
        </w:rPr>
        <w:t>8.</w:t>
      </w:r>
      <w:r w:rsidRPr="00A37D17">
        <w:rPr>
          <w:rFonts w:ascii="Verdana" w:eastAsiaTheme="minorEastAsia" w:hAnsi="Verdana"/>
          <w:lang w:eastAsia="en-GB"/>
        </w:rPr>
        <w:tab/>
        <w:t xml:space="preserve">Information gathered section: </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lang w:eastAsia="en-GB"/>
        </w:rPr>
        <w:tab/>
      </w:r>
      <w:r w:rsidRPr="00A37D17">
        <w:rPr>
          <w:rFonts w:ascii="Verdana" w:eastAsiaTheme="minorEastAsia" w:hAnsi="Verdana"/>
          <w:i/>
          <w:lang w:eastAsia="en-GB"/>
        </w:rPr>
        <w:t>You can place a photo of the parents to be here, as well as their networks if you have them.</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lang w:eastAsia="en-GB"/>
        </w:rPr>
        <w:tab/>
      </w:r>
      <w:r w:rsidRPr="00A37D17">
        <w:rPr>
          <w:rFonts w:ascii="Verdana" w:eastAsiaTheme="minorEastAsia" w:hAnsi="Verdana"/>
          <w:i/>
          <w:lang w:eastAsia="en-GB"/>
        </w:rPr>
        <w:t xml:space="preserve">Start with the parent/carer and family goals and what they would like to see happen. </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i/>
          <w:lang w:eastAsia="en-GB"/>
        </w:rPr>
        <w:tab/>
        <w:t xml:space="preserve">Then divide this section into themes according to the worries which have been identified during the assessment. Each theme should start with a relevant danger statement and safety goal. </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t xml:space="preserve">Refer to the </w:t>
      </w:r>
      <w:r w:rsidR="00C122AA">
        <w:rPr>
          <w:rFonts w:ascii="Verdana" w:eastAsiaTheme="minorEastAsia" w:hAnsi="Verdana"/>
          <w:i/>
          <w:lang w:eastAsia="en-GB"/>
        </w:rPr>
        <w:t>Pre-Birth Assessment</w:t>
      </w:r>
      <w:r w:rsidRPr="00A37D17">
        <w:rPr>
          <w:rFonts w:ascii="Verdana" w:eastAsiaTheme="minorEastAsia" w:hAnsi="Verdana"/>
          <w:i/>
          <w:lang w:eastAsia="en-GB"/>
        </w:rPr>
        <w:t xml:space="preserve"> written guidance which identifies areas that you should consider exploring during your assessment. However use proportionality and if an area poses no concern then you do not need to refer to it in the final assessment report. </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t>If you have photos of the home conditions (if relevant) they should be referred to and added as appendices.</w:t>
      </w:r>
    </w:p>
    <w:p w:rsidR="00492B52" w:rsidRPr="00A37D17" w:rsidRDefault="00492B52" w:rsidP="0024371C">
      <w:pPr>
        <w:spacing w:line="240" w:lineRule="auto"/>
        <w:ind w:firstLine="720"/>
        <w:jc w:val="both"/>
        <w:rPr>
          <w:rFonts w:ascii="Verdana" w:eastAsiaTheme="minorEastAsia" w:hAnsi="Verdana"/>
          <w:i/>
          <w:lang w:eastAsia="en-GB"/>
        </w:rPr>
      </w:pPr>
      <w:r w:rsidRPr="00A37D17">
        <w:rPr>
          <w:rFonts w:ascii="Verdana" w:eastAsiaTheme="minorEastAsia" w:hAnsi="Verdana"/>
          <w:i/>
          <w:lang w:eastAsia="en-GB"/>
        </w:rPr>
        <w:t xml:space="preserve">For example: </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t xml:space="preserve">Theme 1: </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t>Danger statement: “I xxx and Mrs xxx the midwife, are worried because Miss xxx has used heroin 3 times when she was pregnant. We are worried that if she keeps using heroin or other drugs, the baby will be really ill when it is born. Also if Miss x used drugs after the baby is born, that she would be out of it and not notice what the baby needs and he could be left alone, hungry, crying and get cold or dirty, making him very ill or even at risk of death.”</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t>Safety goal: “Miss xxx has not used drugs for the last three months, and we need this to carry on while she is pregnant so that baby is born well, and Miss xxx will be able to look after him properly.  Miss xxx will keep coming to drug testing and testing clean. Miss xxx needs to have a plan for when the baby is born so that if she did go and use drugs, the baby will always be looked after by someone safe who he knows and who loves him, and never be around Miss xxx or other people who are using drugs.”</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i/>
          <w:lang w:eastAsia="en-GB"/>
        </w:rPr>
        <w:tab/>
        <w:t>For each theme describe:</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i/>
          <w:lang w:eastAsia="en-GB"/>
        </w:rPr>
        <w:tab/>
        <w:t>What are the worries currently and historically – include is there anything we don’t know or understand?</w:t>
      </w:r>
    </w:p>
    <w:p w:rsidR="00492B52" w:rsidRPr="00A37D17" w:rsidRDefault="00492B52" w:rsidP="0024371C">
      <w:pPr>
        <w:spacing w:line="240" w:lineRule="auto"/>
        <w:ind w:left="720"/>
        <w:jc w:val="both"/>
        <w:rPr>
          <w:rFonts w:ascii="Verdana" w:eastAsiaTheme="minorEastAsia" w:hAnsi="Verdana"/>
          <w:i/>
          <w:lang w:eastAsia="en-GB"/>
        </w:rPr>
      </w:pPr>
      <w:r w:rsidRPr="00A37D17">
        <w:rPr>
          <w:rFonts w:ascii="Verdana" w:eastAsiaTheme="minorEastAsia" w:hAnsi="Verdana"/>
          <w:i/>
          <w:lang w:eastAsia="en-GB"/>
        </w:rPr>
        <w:lastRenderedPageBreak/>
        <w:t>What is working well currently and what has worked well in the past - include what work/interventions have happened to help address any worries?</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i/>
          <w:lang w:eastAsia="en-GB"/>
        </w:rPr>
        <w:tab/>
        <w:t>Is there a suitable safety plan in place to address this worry/theme?</w:t>
      </w:r>
      <w:r w:rsidRPr="00A37D17">
        <w:rPr>
          <w:rFonts w:ascii="Verdana" w:eastAsiaTheme="minorEastAsia" w:hAnsi="Verdana"/>
          <w:lang w:eastAsia="en-GB"/>
        </w:rPr>
        <w:t xml:space="preserve"> </w:t>
      </w:r>
      <w:r w:rsidRPr="00A37D17">
        <w:rPr>
          <w:rFonts w:ascii="Verdana" w:eastAsiaTheme="minorEastAsia" w:hAnsi="Verdana"/>
          <w:i/>
          <w:lang w:eastAsia="en-GB"/>
        </w:rPr>
        <w:t>Who is involved?</w:t>
      </w:r>
    </w:p>
    <w:p w:rsidR="00492B52" w:rsidRPr="00A37D17"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lang w:eastAsia="en-GB"/>
        </w:rPr>
        <w:tab/>
      </w:r>
      <w:r w:rsidRPr="00A37D17">
        <w:rPr>
          <w:rFonts w:ascii="Verdana" w:eastAsiaTheme="minorEastAsia" w:hAnsi="Verdana"/>
          <w:i/>
          <w:lang w:eastAsia="en-GB"/>
        </w:rPr>
        <w:t>Is there anything else that needs to happen to help address the worries in each theme?</w:t>
      </w:r>
    </w:p>
    <w:p w:rsidR="00492B52" w:rsidRDefault="00492B52" w:rsidP="0024371C">
      <w:pPr>
        <w:spacing w:line="240" w:lineRule="auto"/>
        <w:ind w:left="720" w:hanging="720"/>
        <w:jc w:val="both"/>
        <w:rPr>
          <w:rFonts w:ascii="Verdana" w:eastAsiaTheme="minorEastAsia" w:hAnsi="Verdana"/>
          <w:i/>
          <w:lang w:eastAsia="en-GB"/>
        </w:rPr>
      </w:pPr>
      <w:r w:rsidRPr="00A37D17">
        <w:rPr>
          <w:rFonts w:ascii="Verdana" w:eastAsiaTheme="minorEastAsia" w:hAnsi="Verdana"/>
          <w:i/>
          <w:lang w:eastAsia="en-GB"/>
        </w:rPr>
        <w:tab/>
        <w:t xml:space="preserve">Provide a safety scale for each theme, addressing the question where 0 means the baby will be certain to be harmed when born and 10 means that there is enough safety and this is no longer a worry. </w:t>
      </w:r>
    </w:p>
    <w:p w:rsidR="00340CD1" w:rsidRPr="00A37D17" w:rsidRDefault="00340CD1" w:rsidP="00340CD1">
      <w:pPr>
        <w:spacing w:line="240" w:lineRule="auto"/>
        <w:ind w:left="720" w:hanging="720"/>
        <w:jc w:val="both"/>
        <w:rPr>
          <w:rFonts w:ascii="Verdana" w:eastAsiaTheme="minorEastAsia" w:hAnsi="Verdana"/>
          <w:i/>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9.</w:t>
      </w:r>
      <w:r w:rsidRPr="00A37D17">
        <w:rPr>
          <w:rFonts w:ascii="Verdana" w:eastAsiaTheme="minorEastAsia" w:hAnsi="Verdana"/>
          <w:lang w:eastAsia="en-GB"/>
        </w:rPr>
        <w:tab/>
        <w:t>Analysis</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ab/>
        <w:t>Overall danger statement summarising the worries.</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ab/>
        <w:t xml:space="preserve">Overall safety goal for the baby. </w:t>
      </w:r>
    </w:p>
    <w:p w:rsidR="00492B52" w:rsidRPr="00A37D17" w:rsidRDefault="00492B52" w:rsidP="0024371C">
      <w:pPr>
        <w:spacing w:line="240" w:lineRule="auto"/>
        <w:ind w:left="720"/>
        <w:jc w:val="both"/>
        <w:rPr>
          <w:rFonts w:ascii="Verdana" w:eastAsiaTheme="minorEastAsia" w:hAnsi="Verdana"/>
          <w:lang w:eastAsia="en-GB"/>
        </w:rPr>
      </w:pPr>
      <w:r w:rsidRPr="00A37D17">
        <w:rPr>
          <w:rFonts w:ascii="Verdana" w:eastAsiaTheme="minorEastAsia" w:hAnsi="Verdana"/>
          <w:lang w:eastAsia="en-GB"/>
        </w:rPr>
        <w:t xml:space="preserve">Overall safety scale – include everyone’s view including family and professionals. </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ab/>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10.</w:t>
      </w:r>
      <w:r w:rsidRPr="00A37D17">
        <w:rPr>
          <w:rFonts w:ascii="Verdana" w:eastAsiaTheme="minorEastAsia" w:hAnsi="Verdana"/>
          <w:lang w:eastAsia="en-GB"/>
        </w:rPr>
        <w:tab/>
        <w:t>Recommendations and Conclusions</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Is this child at risk of significant harm? If yes, what is the plan to keep this baby safe?</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Is there a naturally connected network involved?</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Is there a safety plan developed which is being tested and which you are satisfied can keep the baby safe?</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 xml:space="preserve">Are there any gaps in this assessment? </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What is the contingency plan if the baby is unable to remain in the parents’ care?</w:t>
      </w:r>
    </w:p>
    <w:p w:rsidR="00492B52" w:rsidRPr="00A37D17"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 xml:space="preserve">Recommendations for further work, any further assessment and intervention. </w:t>
      </w:r>
    </w:p>
    <w:p w:rsidR="00492B52" w:rsidRDefault="00492B52" w:rsidP="0024371C">
      <w:pPr>
        <w:spacing w:line="240" w:lineRule="auto"/>
        <w:ind w:left="851"/>
        <w:contextualSpacing/>
        <w:jc w:val="both"/>
        <w:rPr>
          <w:rFonts w:ascii="Verdana" w:eastAsiaTheme="minorEastAsia" w:hAnsi="Verdana"/>
          <w:lang w:eastAsia="en-GB"/>
        </w:rPr>
      </w:pPr>
      <w:r w:rsidRPr="00A37D17">
        <w:rPr>
          <w:rFonts w:ascii="Verdana" w:eastAsiaTheme="minorEastAsia" w:hAnsi="Verdana"/>
          <w:lang w:eastAsia="en-GB"/>
        </w:rPr>
        <w:t>Recommendations for next step in process e.g. legal advice/child protection planning etc.</w:t>
      </w:r>
    </w:p>
    <w:p w:rsidR="0024371C" w:rsidRPr="00A37D17" w:rsidRDefault="0024371C" w:rsidP="0024371C">
      <w:pPr>
        <w:spacing w:line="240" w:lineRule="auto"/>
        <w:ind w:left="851"/>
        <w:contextualSpacing/>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11.</w:t>
      </w:r>
      <w:r w:rsidRPr="00A37D17">
        <w:rPr>
          <w:rFonts w:ascii="Verdana" w:eastAsiaTheme="minorEastAsia" w:hAnsi="Verdana"/>
          <w:lang w:eastAsia="en-GB"/>
        </w:rPr>
        <w:tab/>
        <w:t xml:space="preserve"> Parents/carers and other involved networks views. </w:t>
      </w:r>
    </w:p>
    <w:p w:rsidR="00EF42A7" w:rsidRDefault="00EF42A7" w:rsidP="0024371C">
      <w:pPr>
        <w:spacing w:line="240" w:lineRule="auto"/>
        <w:jc w:val="both"/>
        <w:rPr>
          <w:rFonts w:ascii="Verdana" w:eastAsiaTheme="minorEastAsia" w:hAnsi="Verdana"/>
          <w:lang w:eastAsia="en-GB"/>
        </w:rPr>
      </w:pPr>
    </w:p>
    <w:p w:rsidR="0024371C" w:rsidRDefault="0024371C" w:rsidP="0024371C">
      <w:pPr>
        <w:spacing w:line="240" w:lineRule="auto"/>
        <w:jc w:val="both"/>
        <w:rPr>
          <w:rFonts w:ascii="Verdana" w:eastAsiaTheme="minorEastAsia" w:hAnsi="Verdana"/>
          <w:lang w:eastAsia="en-GB"/>
        </w:rPr>
      </w:pPr>
    </w:p>
    <w:p w:rsidR="0024371C" w:rsidRDefault="0024371C" w:rsidP="0024371C">
      <w:pPr>
        <w:spacing w:line="240" w:lineRule="auto"/>
        <w:jc w:val="both"/>
        <w:rPr>
          <w:rFonts w:ascii="Verdana" w:eastAsiaTheme="minorEastAsia" w:hAnsi="Verdana"/>
          <w:lang w:eastAsia="en-GB"/>
        </w:rPr>
      </w:pPr>
    </w:p>
    <w:p w:rsidR="0024371C" w:rsidRDefault="0024371C" w:rsidP="0024371C">
      <w:pPr>
        <w:spacing w:line="240" w:lineRule="auto"/>
        <w:jc w:val="both"/>
        <w:rPr>
          <w:rFonts w:ascii="Verdana" w:eastAsiaTheme="minorEastAsia" w:hAnsi="Verdana"/>
          <w:lang w:eastAsia="en-GB"/>
        </w:rPr>
      </w:pPr>
    </w:p>
    <w:p w:rsidR="0024371C" w:rsidRDefault="0024371C" w:rsidP="0024371C">
      <w:pPr>
        <w:spacing w:line="240" w:lineRule="auto"/>
        <w:jc w:val="both"/>
        <w:rPr>
          <w:rFonts w:ascii="Verdana" w:eastAsiaTheme="minorEastAsia" w:hAnsi="Verdana"/>
          <w:lang w:eastAsia="en-GB"/>
        </w:rPr>
      </w:pPr>
    </w:p>
    <w:p w:rsidR="0024371C" w:rsidRDefault="0024371C"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lastRenderedPageBreak/>
        <w:t>Name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Role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Electronic Signature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Date</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Quality Assured by</w:t>
      </w:r>
      <w:r w:rsidRPr="00A37D17">
        <w:rPr>
          <w:rFonts w:ascii="Verdana" w:eastAsiaTheme="minorEastAsia" w:hAnsi="Verdana"/>
          <w:lang w:eastAsia="en-GB"/>
        </w:rPr>
        <w:br/>
        <w:t xml:space="preserve">Name </w:t>
      </w:r>
    </w:p>
    <w:p w:rsidR="00492B52" w:rsidRPr="00A37D17" w:rsidRDefault="00B07AA5" w:rsidP="0024371C">
      <w:pPr>
        <w:spacing w:line="240" w:lineRule="auto"/>
        <w:jc w:val="both"/>
        <w:rPr>
          <w:rFonts w:ascii="Verdana" w:eastAsiaTheme="minorEastAsia" w:hAnsi="Verdana"/>
          <w:lang w:eastAsia="en-GB"/>
        </w:rPr>
      </w:pPr>
      <w:r>
        <w:rPr>
          <w:rFonts w:ascii="Verdana" w:eastAsiaTheme="minorEastAsia" w:hAnsi="Verdana"/>
          <w:lang w:eastAsia="en-GB"/>
        </w:rPr>
        <w:t>Practice Manager</w:t>
      </w:r>
    </w:p>
    <w:p w:rsidR="00492B52"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Date</w:t>
      </w:r>
    </w:p>
    <w:p w:rsidR="00EF42A7" w:rsidRDefault="00EF42A7" w:rsidP="0024371C">
      <w:pPr>
        <w:spacing w:line="240" w:lineRule="auto"/>
        <w:jc w:val="both"/>
        <w:rPr>
          <w:rFonts w:ascii="Verdana" w:eastAsiaTheme="minorEastAsia" w:hAnsi="Verdana"/>
          <w:lang w:eastAsia="en-GB"/>
        </w:rPr>
      </w:pPr>
    </w:p>
    <w:p w:rsidR="00EF42A7" w:rsidRPr="00A37D17" w:rsidRDefault="00EF42A7" w:rsidP="00EF42A7">
      <w:pPr>
        <w:spacing w:line="240" w:lineRule="auto"/>
        <w:jc w:val="both"/>
        <w:rPr>
          <w:rFonts w:ascii="Verdana" w:eastAsiaTheme="minorEastAsia" w:hAnsi="Verdana"/>
          <w:lang w:eastAsia="en-GB"/>
        </w:rPr>
      </w:pPr>
      <w:r>
        <w:rPr>
          <w:rFonts w:ascii="Verdana" w:eastAsiaTheme="minorEastAsia" w:hAnsi="Verdana"/>
          <w:lang w:eastAsia="en-GB"/>
        </w:rPr>
        <w:t>Group Manager</w:t>
      </w:r>
    </w:p>
    <w:p w:rsidR="00EF42A7" w:rsidRPr="00A37D17" w:rsidRDefault="00EF42A7" w:rsidP="00EF42A7">
      <w:pPr>
        <w:spacing w:line="240" w:lineRule="auto"/>
        <w:jc w:val="both"/>
        <w:rPr>
          <w:rFonts w:ascii="Verdana" w:eastAsiaTheme="minorEastAsia" w:hAnsi="Verdana"/>
          <w:lang w:eastAsia="en-GB"/>
        </w:rPr>
      </w:pPr>
      <w:r w:rsidRPr="00A37D17">
        <w:rPr>
          <w:rFonts w:ascii="Verdana" w:eastAsiaTheme="minorEastAsia" w:hAnsi="Verdana"/>
          <w:lang w:eastAsia="en-GB"/>
        </w:rPr>
        <w:t>Date</w:t>
      </w:r>
    </w:p>
    <w:p w:rsidR="00EF42A7" w:rsidRPr="00A37D17" w:rsidRDefault="00EF42A7"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Appendices:</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Safety plan</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Words and Pictures</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Signs of Safety mapping</w:t>
      </w:r>
    </w:p>
    <w:p w:rsidR="00492B52" w:rsidRPr="00A37D17" w:rsidRDefault="00492B52" w:rsidP="0024371C">
      <w:pPr>
        <w:spacing w:line="240" w:lineRule="auto"/>
        <w:jc w:val="both"/>
        <w:rPr>
          <w:rFonts w:ascii="Verdana" w:eastAsiaTheme="minorEastAsia" w:hAnsi="Verdana"/>
          <w:lang w:eastAsia="en-GB"/>
        </w:rPr>
      </w:pPr>
      <w:r w:rsidRPr="00A37D17">
        <w:rPr>
          <w:rFonts w:ascii="Verdana" w:eastAsiaTheme="minorEastAsia" w:hAnsi="Verdana"/>
          <w:lang w:eastAsia="en-GB"/>
        </w:rPr>
        <w:t>Research/references</w:t>
      </w:r>
    </w:p>
    <w:p w:rsidR="00492B52" w:rsidRPr="00A37D17" w:rsidRDefault="00492B52" w:rsidP="0024371C">
      <w:pPr>
        <w:pStyle w:val="NoSpacing"/>
        <w:jc w:val="both"/>
        <w:rPr>
          <w:rFonts w:ascii="Verdana" w:hAnsi="Verdana"/>
        </w:rPr>
      </w:pPr>
    </w:p>
    <w:sectPr w:rsidR="00492B52" w:rsidRPr="00A37D17">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03" w:rsidRDefault="00820003" w:rsidP="00261002">
      <w:pPr>
        <w:spacing w:after="0" w:line="240" w:lineRule="auto"/>
      </w:pPr>
      <w:r>
        <w:separator/>
      </w:r>
    </w:p>
  </w:endnote>
  <w:endnote w:type="continuationSeparator" w:id="0">
    <w:p w:rsidR="00820003" w:rsidRDefault="00820003" w:rsidP="0026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3" w:rsidRPr="009B4A79" w:rsidRDefault="00820003">
    <w:pPr>
      <w:pStyle w:val="Footer"/>
      <w:pBdr>
        <w:top w:val="thinThickSmallGap" w:sz="24" w:space="1" w:color="622423" w:themeColor="accent2" w:themeShade="7F"/>
      </w:pBdr>
      <w:rPr>
        <w:rFonts w:ascii="Verdana" w:eastAsiaTheme="majorEastAsia" w:hAnsi="Verdana" w:cstheme="majorBidi"/>
        <w:sz w:val="20"/>
        <w:szCs w:val="20"/>
      </w:rPr>
    </w:pPr>
    <w:r w:rsidRPr="009B4A79">
      <w:rPr>
        <w:rFonts w:ascii="Verdana" w:eastAsiaTheme="majorEastAsia" w:hAnsi="Verdana" w:cstheme="majorBidi"/>
        <w:sz w:val="20"/>
        <w:szCs w:val="20"/>
      </w:rPr>
      <w:t>Pre-</w:t>
    </w:r>
    <w:r>
      <w:rPr>
        <w:rFonts w:ascii="Verdana" w:eastAsiaTheme="majorEastAsia" w:hAnsi="Verdana" w:cstheme="majorBidi"/>
        <w:sz w:val="20"/>
        <w:szCs w:val="20"/>
      </w:rPr>
      <w:t>B</w:t>
    </w:r>
    <w:r w:rsidRPr="009B4A79">
      <w:rPr>
        <w:rFonts w:ascii="Verdana" w:eastAsiaTheme="majorEastAsia" w:hAnsi="Verdana" w:cstheme="majorBidi"/>
        <w:sz w:val="20"/>
        <w:szCs w:val="20"/>
      </w:rPr>
      <w:t>irth Assessment Guidance and Procedures - October 2018</w:t>
    </w:r>
    <w:r w:rsidRPr="009B4A79">
      <w:rPr>
        <w:rFonts w:ascii="Verdana" w:eastAsiaTheme="majorEastAsia" w:hAnsi="Verdana" w:cstheme="majorBidi"/>
        <w:sz w:val="20"/>
        <w:szCs w:val="20"/>
      </w:rPr>
      <w:ptab w:relativeTo="margin" w:alignment="right" w:leader="none"/>
    </w:r>
    <w:r w:rsidRPr="009B4A79">
      <w:rPr>
        <w:rFonts w:ascii="Verdana" w:eastAsiaTheme="majorEastAsia" w:hAnsi="Verdana" w:cstheme="majorBidi"/>
        <w:sz w:val="20"/>
        <w:szCs w:val="20"/>
      </w:rPr>
      <w:t xml:space="preserve">Page </w:t>
    </w:r>
    <w:r w:rsidRPr="009B4A79">
      <w:rPr>
        <w:rFonts w:ascii="Verdana" w:eastAsiaTheme="minorEastAsia" w:hAnsi="Verdana"/>
        <w:sz w:val="20"/>
        <w:szCs w:val="20"/>
      </w:rPr>
      <w:fldChar w:fldCharType="begin"/>
    </w:r>
    <w:r w:rsidRPr="009B4A79">
      <w:rPr>
        <w:rFonts w:ascii="Verdana" w:hAnsi="Verdana"/>
        <w:sz w:val="20"/>
        <w:szCs w:val="20"/>
      </w:rPr>
      <w:instrText xml:space="preserve"> PAGE   \* MERGEFORMAT </w:instrText>
    </w:r>
    <w:r w:rsidRPr="009B4A79">
      <w:rPr>
        <w:rFonts w:ascii="Verdana" w:eastAsiaTheme="minorEastAsia" w:hAnsi="Verdana"/>
        <w:sz w:val="20"/>
        <w:szCs w:val="20"/>
      </w:rPr>
      <w:fldChar w:fldCharType="separate"/>
    </w:r>
    <w:r w:rsidR="0041247A" w:rsidRPr="0041247A">
      <w:rPr>
        <w:rFonts w:ascii="Verdana" w:eastAsiaTheme="majorEastAsia" w:hAnsi="Verdana" w:cstheme="majorBidi"/>
        <w:noProof/>
        <w:sz w:val="20"/>
        <w:szCs w:val="20"/>
      </w:rPr>
      <w:t>7</w:t>
    </w:r>
    <w:r w:rsidRPr="009B4A79">
      <w:rPr>
        <w:rFonts w:ascii="Verdana" w:eastAsiaTheme="majorEastAsia" w:hAnsi="Verdana" w:cstheme="majorBidi"/>
        <w:noProof/>
        <w:sz w:val="20"/>
        <w:szCs w:val="20"/>
      </w:rPr>
      <w:fldChar w:fldCharType="end"/>
    </w:r>
  </w:p>
  <w:p w:rsidR="00820003" w:rsidRDefault="0082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03" w:rsidRDefault="00820003" w:rsidP="00261002">
      <w:pPr>
        <w:spacing w:after="0" w:line="240" w:lineRule="auto"/>
      </w:pPr>
      <w:r>
        <w:separator/>
      </w:r>
    </w:p>
  </w:footnote>
  <w:footnote w:type="continuationSeparator" w:id="0">
    <w:p w:rsidR="00820003" w:rsidRDefault="00820003" w:rsidP="0026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3" w:rsidRDefault="00820003" w:rsidP="00616B1C">
    <w:pPr>
      <w:pStyle w:val="Header"/>
      <w:tabs>
        <w:tab w:val="left" w:pos="4383"/>
      </w:tabs>
    </w:pPr>
    <w:r>
      <w:tab/>
    </w:r>
    <w:r>
      <w:tab/>
    </w:r>
  </w:p>
  <w:p w:rsidR="00820003" w:rsidRDefault="00820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A08"/>
    <w:multiLevelType w:val="hybridMultilevel"/>
    <w:tmpl w:val="49DA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6544"/>
    <w:multiLevelType w:val="multilevel"/>
    <w:tmpl w:val="6A325E1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14280200"/>
    <w:multiLevelType w:val="hybridMultilevel"/>
    <w:tmpl w:val="44E43520"/>
    <w:lvl w:ilvl="0" w:tplc="0809000F">
      <w:start w:val="1"/>
      <w:numFmt w:val="decimal"/>
      <w:lvlText w:val="%1."/>
      <w:lvlJc w:val="left"/>
      <w:pPr>
        <w:ind w:left="644"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17530E5E"/>
    <w:multiLevelType w:val="hybridMultilevel"/>
    <w:tmpl w:val="C3E6FF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E7845"/>
    <w:multiLevelType w:val="multilevel"/>
    <w:tmpl w:val="857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A517B"/>
    <w:multiLevelType w:val="multilevel"/>
    <w:tmpl w:val="2E9EF38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23EB2C61"/>
    <w:multiLevelType w:val="hybridMultilevel"/>
    <w:tmpl w:val="F388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4C0F4E"/>
    <w:multiLevelType w:val="hybridMultilevel"/>
    <w:tmpl w:val="9A2A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E6F67"/>
    <w:multiLevelType w:val="multilevel"/>
    <w:tmpl w:val="2FC0664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9">
    <w:nsid w:val="27534B7E"/>
    <w:multiLevelType w:val="multilevel"/>
    <w:tmpl w:val="AA9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A0002"/>
    <w:multiLevelType w:val="multilevel"/>
    <w:tmpl w:val="0654FF0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1">
    <w:nsid w:val="2E373453"/>
    <w:multiLevelType w:val="multilevel"/>
    <w:tmpl w:val="2256AD72"/>
    <w:lvl w:ilvl="0">
      <w:start w:val="1"/>
      <w:numFmt w:val="bullet"/>
      <w:lvlText w:val=""/>
      <w:lvlJc w:val="left"/>
      <w:pPr>
        <w:tabs>
          <w:tab w:val="num" w:pos="360"/>
        </w:tabs>
        <w:ind w:left="360" w:hanging="360"/>
      </w:pPr>
      <w:rPr>
        <w:rFonts w:ascii="Symbol" w:hAnsi="Symbol" w:cs="Times New Roman"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Times New Roman" w:hint="default"/>
        <w:sz w:val="20"/>
      </w:rPr>
    </w:lvl>
    <w:lvl w:ilvl="3">
      <w:start w:val="1"/>
      <w:numFmt w:val="bullet"/>
      <w:lvlText w:val=""/>
      <w:lvlJc w:val="left"/>
      <w:pPr>
        <w:tabs>
          <w:tab w:val="num" w:pos="2520"/>
        </w:tabs>
        <w:ind w:left="2520" w:hanging="360"/>
      </w:pPr>
      <w:rPr>
        <w:rFonts w:ascii="Wingdings" w:hAnsi="Wingdings" w:cs="Times New Roman" w:hint="default"/>
        <w:sz w:val="20"/>
      </w:rPr>
    </w:lvl>
    <w:lvl w:ilvl="4">
      <w:start w:val="1"/>
      <w:numFmt w:val="bullet"/>
      <w:lvlText w:val=""/>
      <w:lvlJc w:val="left"/>
      <w:pPr>
        <w:tabs>
          <w:tab w:val="num" w:pos="3240"/>
        </w:tabs>
        <w:ind w:left="3240" w:hanging="360"/>
      </w:pPr>
      <w:rPr>
        <w:rFonts w:ascii="Wingdings" w:hAnsi="Wingdings" w:cs="Times New Roman" w:hint="default"/>
        <w:sz w:val="20"/>
      </w:rPr>
    </w:lvl>
    <w:lvl w:ilvl="5">
      <w:start w:val="1"/>
      <w:numFmt w:val="bullet"/>
      <w:lvlText w:val=""/>
      <w:lvlJc w:val="left"/>
      <w:pPr>
        <w:tabs>
          <w:tab w:val="num" w:pos="3960"/>
        </w:tabs>
        <w:ind w:left="3960" w:hanging="360"/>
      </w:pPr>
      <w:rPr>
        <w:rFonts w:ascii="Wingdings" w:hAnsi="Wingdings" w:cs="Times New Roman" w:hint="default"/>
        <w:sz w:val="20"/>
      </w:rPr>
    </w:lvl>
    <w:lvl w:ilvl="6">
      <w:start w:val="1"/>
      <w:numFmt w:val="bullet"/>
      <w:lvlText w:val=""/>
      <w:lvlJc w:val="left"/>
      <w:pPr>
        <w:tabs>
          <w:tab w:val="num" w:pos="4680"/>
        </w:tabs>
        <w:ind w:left="4680" w:hanging="360"/>
      </w:pPr>
      <w:rPr>
        <w:rFonts w:ascii="Wingdings" w:hAnsi="Wingdings" w:cs="Times New Roman" w:hint="default"/>
        <w:sz w:val="20"/>
      </w:rPr>
    </w:lvl>
    <w:lvl w:ilvl="7">
      <w:start w:val="1"/>
      <w:numFmt w:val="bullet"/>
      <w:lvlText w:val=""/>
      <w:lvlJc w:val="left"/>
      <w:pPr>
        <w:tabs>
          <w:tab w:val="num" w:pos="5400"/>
        </w:tabs>
        <w:ind w:left="5400" w:hanging="360"/>
      </w:pPr>
      <w:rPr>
        <w:rFonts w:ascii="Wingdings" w:hAnsi="Wingdings" w:cs="Times New Roman" w:hint="default"/>
        <w:sz w:val="20"/>
      </w:rPr>
    </w:lvl>
    <w:lvl w:ilvl="8">
      <w:start w:val="1"/>
      <w:numFmt w:val="bullet"/>
      <w:lvlText w:val=""/>
      <w:lvlJc w:val="left"/>
      <w:pPr>
        <w:tabs>
          <w:tab w:val="num" w:pos="6120"/>
        </w:tabs>
        <w:ind w:left="6120" w:hanging="360"/>
      </w:pPr>
      <w:rPr>
        <w:rFonts w:ascii="Wingdings" w:hAnsi="Wingdings" w:cs="Times New Roman" w:hint="default"/>
        <w:sz w:val="20"/>
      </w:rPr>
    </w:lvl>
  </w:abstractNum>
  <w:abstractNum w:abstractNumId="12">
    <w:nsid w:val="2F17337F"/>
    <w:multiLevelType w:val="hybridMultilevel"/>
    <w:tmpl w:val="7C380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C569A"/>
    <w:multiLevelType w:val="hybridMultilevel"/>
    <w:tmpl w:val="BD62F846"/>
    <w:lvl w:ilvl="0" w:tplc="0809000F">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5A00A7B"/>
    <w:multiLevelType w:val="multilevel"/>
    <w:tmpl w:val="A7BEC20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5">
    <w:nsid w:val="36023B27"/>
    <w:multiLevelType w:val="hybridMultilevel"/>
    <w:tmpl w:val="CC440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A21B14"/>
    <w:multiLevelType w:val="hybridMultilevel"/>
    <w:tmpl w:val="AF34FDEC"/>
    <w:lvl w:ilvl="0" w:tplc="C4CA2AE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9218B3"/>
    <w:multiLevelType w:val="hybridMultilevel"/>
    <w:tmpl w:val="903276D6"/>
    <w:lvl w:ilvl="0" w:tplc="0E46FD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D191D"/>
    <w:multiLevelType w:val="multilevel"/>
    <w:tmpl w:val="2CA64ED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9">
    <w:nsid w:val="43292BF6"/>
    <w:multiLevelType w:val="hybridMultilevel"/>
    <w:tmpl w:val="A850B0C0"/>
    <w:lvl w:ilvl="0" w:tplc="21DA177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75F8B"/>
    <w:multiLevelType w:val="hybridMultilevel"/>
    <w:tmpl w:val="FB48BDBA"/>
    <w:lvl w:ilvl="0" w:tplc="6AD8512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8411B"/>
    <w:multiLevelType w:val="multilevel"/>
    <w:tmpl w:val="D90C3AD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2">
    <w:nsid w:val="57D66F8E"/>
    <w:multiLevelType w:val="hybridMultilevel"/>
    <w:tmpl w:val="D352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206E88"/>
    <w:multiLevelType w:val="multilevel"/>
    <w:tmpl w:val="31BA043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4">
    <w:nsid w:val="5D1C4C88"/>
    <w:multiLevelType w:val="hybridMultilevel"/>
    <w:tmpl w:val="7F2ADE62"/>
    <w:lvl w:ilvl="0" w:tplc="0E46FD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C04DE"/>
    <w:multiLevelType w:val="multilevel"/>
    <w:tmpl w:val="AB24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C952B4"/>
    <w:multiLevelType w:val="multilevel"/>
    <w:tmpl w:val="2084CF42"/>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7">
    <w:nsid w:val="66907A5D"/>
    <w:multiLevelType w:val="hybridMultilevel"/>
    <w:tmpl w:val="92A40234"/>
    <w:lvl w:ilvl="0" w:tplc="817CD344">
      <w:numFmt w:val="bullet"/>
      <w:lvlText w:val="-"/>
      <w:lvlJc w:val="left"/>
      <w:pPr>
        <w:ind w:left="720" w:hanging="360"/>
      </w:pPr>
      <w:rPr>
        <w:rFonts w:ascii="Verdana" w:eastAsia="Calibri" w:hAnsi="Verdana"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2A7480"/>
    <w:multiLevelType w:val="hybridMultilevel"/>
    <w:tmpl w:val="246EF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9F1469"/>
    <w:multiLevelType w:val="hybridMultilevel"/>
    <w:tmpl w:val="E3E20E20"/>
    <w:lvl w:ilvl="0" w:tplc="8C728C9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C530186"/>
    <w:multiLevelType w:val="hybridMultilevel"/>
    <w:tmpl w:val="2C205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D14476"/>
    <w:multiLevelType w:val="multilevel"/>
    <w:tmpl w:val="3472706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2">
    <w:nsid w:val="7CAA6272"/>
    <w:multiLevelType w:val="multilevel"/>
    <w:tmpl w:val="D332ACD2"/>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3">
    <w:nsid w:val="7E87548E"/>
    <w:multiLevelType w:val="hybridMultilevel"/>
    <w:tmpl w:val="BF9E8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925D6A"/>
    <w:multiLevelType w:val="multilevel"/>
    <w:tmpl w:val="D3168B9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22"/>
  </w:num>
  <w:num w:numId="2">
    <w:abstractNumId w:val="24"/>
  </w:num>
  <w:num w:numId="3">
    <w:abstractNumId w:val="17"/>
  </w:num>
  <w:num w:numId="4">
    <w:abstractNumId w:val="30"/>
  </w:num>
  <w:num w:numId="5">
    <w:abstractNumId w:val="28"/>
  </w:num>
  <w:num w:numId="6">
    <w:abstractNumId w:val="0"/>
  </w:num>
  <w:num w:numId="7">
    <w:abstractNumId w:val="7"/>
  </w:num>
  <w:num w:numId="8">
    <w:abstractNumId w:val="3"/>
  </w:num>
  <w:num w:numId="9">
    <w:abstractNumId w:val="4"/>
  </w:num>
  <w:num w:numId="10">
    <w:abstractNumId w:val="19"/>
  </w:num>
  <w:num w:numId="11">
    <w:abstractNumId w:val="29"/>
  </w:num>
  <w:num w:numId="12">
    <w:abstractNumId w:val="2"/>
  </w:num>
  <w:num w:numId="13">
    <w:abstractNumId w:val="15"/>
  </w:num>
  <w:num w:numId="14">
    <w:abstractNumId w:val="6"/>
  </w:num>
  <w:num w:numId="15">
    <w:abstractNumId w:val="20"/>
  </w:num>
  <w:num w:numId="16">
    <w:abstractNumId w:val="27"/>
  </w:num>
  <w:num w:numId="17">
    <w:abstractNumId w:val="11"/>
  </w:num>
  <w:num w:numId="18">
    <w:abstractNumId w:val="18"/>
  </w:num>
  <w:num w:numId="19">
    <w:abstractNumId w:val="26"/>
  </w:num>
  <w:num w:numId="20">
    <w:abstractNumId w:val="21"/>
  </w:num>
  <w:num w:numId="21">
    <w:abstractNumId w:val="1"/>
  </w:num>
  <w:num w:numId="22">
    <w:abstractNumId w:val="23"/>
  </w:num>
  <w:num w:numId="23">
    <w:abstractNumId w:val="5"/>
  </w:num>
  <w:num w:numId="24">
    <w:abstractNumId w:val="34"/>
  </w:num>
  <w:num w:numId="25">
    <w:abstractNumId w:val="8"/>
  </w:num>
  <w:num w:numId="26">
    <w:abstractNumId w:val="32"/>
  </w:num>
  <w:num w:numId="27">
    <w:abstractNumId w:val="14"/>
  </w:num>
  <w:num w:numId="28">
    <w:abstractNumId w:val="31"/>
  </w:num>
  <w:num w:numId="29">
    <w:abstractNumId w:val="10"/>
  </w:num>
  <w:num w:numId="30">
    <w:abstractNumId w:val="12"/>
  </w:num>
  <w:num w:numId="31">
    <w:abstractNumId w:val="9"/>
  </w:num>
  <w:num w:numId="32">
    <w:abstractNumId w:val="25"/>
  </w:num>
  <w:num w:numId="33">
    <w:abstractNumId w:val="33"/>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C8"/>
    <w:rsid w:val="00026224"/>
    <w:rsid w:val="0003231C"/>
    <w:rsid w:val="00033758"/>
    <w:rsid w:val="00035CBC"/>
    <w:rsid w:val="00041D1C"/>
    <w:rsid w:val="00056344"/>
    <w:rsid w:val="0005666F"/>
    <w:rsid w:val="00062AA0"/>
    <w:rsid w:val="00065242"/>
    <w:rsid w:val="00070452"/>
    <w:rsid w:val="0008406E"/>
    <w:rsid w:val="0008660A"/>
    <w:rsid w:val="000971D3"/>
    <w:rsid w:val="000A0B0A"/>
    <w:rsid w:val="000A13A2"/>
    <w:rsid w:val="000A65B7"/>
    <w:rsid w:val="000C54A9"/>
    <w:rsid w:val="000D65F2"/>
    <w:rsid w:val="000E43D8"/>
    <w:rsid w:val="000E4E7C"/>
    <w:rsid w:val="001043AB"/>
    <w:rsid w:val="001057FC"/>
    <w:rsid w:val="00117FDE"/>
    <w:rsid w:val="00134209"/>
    <w:rsid w:val="0015686A"/>
    <w:rsid w:val="0016549C"/>
    <w:rsid w:val="001674DD"/>
    <w:rsid w:val="00184A49"/>
    <w:rsid w:val="001922EE"/>
    <w:rsid w:val="00196C44"/>
    <w:rsid w:val="001C17D2"/>
    <w:rsid w:val="001D4143"/>
    <w:rsid w:val="001E4010"/>
    <w:rsid w:val="001F0D82"/>
    <w:rsid w:val="002054A1"/>
    <w:rsid w:val="00215AB0"/>
    <w:rsid w:val="00220B34"/>
    <w:rsid w:val="002431D9"/>
    <w:rsid w:val="0024371C"/>
    <w:rsid w:val="00247C87"/>
    <w:rsid w:val="002514B7"/>
    <w:rsid w:val="00261002"/>
    <w:rsid w:val="00261756"/>
    <w:rsid w:val="00267454"/>
    <w:rsid w:val="00270DB5"/>
    <w:rsid w:val="0027608C"/>
    <w:rsid w:val="002860C0"/>
    <w:rsid w:val="002A1717"/>
    <w:rsid w:val="002A2B10"/>
    <w:rsid w:val="002D3394"/>
    <w:rsid w:val="002F17FA"/>
    <w:rsid w:val="002F7262"/>
    <w:rsid w:val="003017D5"/>
    <w:rsid w:val="00307A55"/>
    <w:rsid w:val="003155D0"/>
    <w:rsid w:val="00333C1E"/>
    <w:rsid w:val="00340CD1"/>
    <w:rsid w:val="003735E3"/>
    <w:rsid w:val="0039079B"/>
    <w:rsid w:val="003962FE"/>
    <w:rsid w:val="003B20FF"/>
    <w:rsid w:val="003B6896"/>
    <w:rsid w:val="003C39D3"/>
    <w:rsid w:val="003C50FB"/>
    <w:rsid w:val="003D05D7"/>
    <w:rsid w:val="003D6CA8"/>
    <w:rsid w:val="0040008E"/>
    <w:rsid w:val="0041247A"/>
    <w:rsid w:val="00417FAB"/>
    <w:rsid w:val="0042145B"/>
    <w:rsid w:val="00435390"/>
    <w:rsid w:val="0044198F"/>
    <w:rsid w:val="004441B1"/>
    <w:rsid w:val="0044544A"/>
    <w:rsid w:val="00446FAC"/>
    <w:rsid w:val="00477B96"/>
    <w:rsid w:val="00481F14"/>
    <w:rsid w:val="0048670A"/>
    <w:rsid w:val="00492B52"/>
    <w:rsid w:val="004B665E"/>
    <w:rsid w:val="004D0982"/>
    <w:rsid w:val="004E0176"/>
    <w:rsid w:val="004E616E"/>
    <w:rsid w:val="004E76DF"/>
    <w:rsid w:val="004F0224"/>
    <w:rsid w:val="00510B89"/>
    <w:rsid w:val="00512D03"/>
    <w:rsid w:val="005153CD"/>
    <w:rsid w:val="00525515"/>
    <w:rsid w:val="00540DD6"/>
    <w:rsid w:val="00562DA3"/>
    <w:rsid w:val="0056337A"/>
    <w:rsid w:val="005711CF"/>
    <w:rsid w:val="005742FA"/>
    <w:rsid w:val="005775C8"/>
    <w:rsid w:val="00581401"/>
    <w:rsid w:val="0059413E"/>
    <w:rsid w:val="005A0185"/>
    <w:rsid w:val="005A53C9"/>
    <w:rsid w:val="005A7D95"/>
    <w:rsid w:val="005D5B20"/>
    <w:rsid w:val="005E6634"/>
    <w:rsid w:val="005F2046"/>
    <w:rsid w:val="005F5F8C"/>
    <w:rsid w:val="0061117E"/>
    <w:rsid w:val="00611A2E"/>
    <w:rsid w:val="00616B1C"/>
    <w:rsid w:val="00626455"/>
    <w:rsid w:val="006307ED"/>
    <w:rsid w:val="00645368"/>
    <w:rsid w:val="00646CF9"/>
    <w:rsid w:val="00651D84"/>
    <w:rsid w:val="00665E59"/>
    <w:rsid w:val="0068528B"/>
    <w:rsid w:val="006916CE"/>
    <w:rsid w:val="006945B8"/>
    <w:rsid w:val="006B6E1A"/>
    <w:rsid w:val="006D6B5D"/>
    <w:rsid w:val="006D6F93"/>
    <w:rsid w:val="006F5556"/>
    <w:rsid w:val="00713AAA"/>
    <w:rsid w:val="00726957"/>
    <w:rsid w:val="007408A0"/>
    <w:rsid w:val="00742BE0"/>
    <w:rsid w:val="00743FE2"/>
    <w:rsid w:val="00744559"/>
    <w:rsid w:val="007479C8"/>
    <w:rsid w:val="00777873"/>
    <w:rsid w:val="007828E1"/>
    <w:rsid w:val="0078750C"/>
    <w:rsid w:val="007968AB"/>
    <w:rsid w:val="007C2891"/>
    <w:rsid w:val="007D7937"/>
    <w:rsid w:val="007E2869"/>
    <w:rsid w:val="00810239"/>
    <w:rsid w:val="00820003"/>
    <w:rsid w:val="00845E92"/>
    <w:rsid w:val="00856F9D"/>
    <w:rsid w:val="00880994"/>
    <w:rsid w:val="00880D03"/>
    <w:rsid w:val="008878A1"/>
    <w:rsid w:val="00896266"/>
    <w:rsid w:val="008A1392"/>
    <w:rsid w:val="008D0C33"/>
    <w:rsid w:val="008F5C24"/>
    <w:rsid w:val="00903F7B"/>
    <w:rsid w:val="00907EA6"/>
    <w:rsid w:val="009436DB"/>
    <w:rsid w:val="00970875"/>
    <w:rsid w:val="00972CE1"/>
    <w:rsid w:val="0097350B"/>
    <w:rsid w:val="00974BA9"/>
    <w:rsid w:val="0097793E"/>
    <w:rsid w:val="00977F2B"/>
    <w:rsid w:val="00981186"/>
    <w:rsid w:val="00996F5F"/>
    <w:rsid w:val="009A47EF"/>
    <w:rsid w:val="009A65EF"/>
    <w:rsid w:val="009B4A79"/>
    <w:rsid w:val="009B6B32"/>
    <w:rsid w:val="009D2445"/>
    <w:rsid w:val="009D5FAE"/>
    <w:rsid w:val="009D7D04"/>
    <w:rsid w:val="009E2CCB"/>
    <w:rsid w:val="009E4656"/>
    <w:rsid w:val="00A03667"/>
    <w:rsid w:val="00A33811"/>
    <w:rsid w:val="00A35A31"/>
    <w:rsid w:val="00A37D17"/>
    <w:rsid w:val="00A40CCB"/>
    <w:rsid w:val="00A41E9C"/>
    <w:rsid w:val="00A44BF3"/>
    <w:rsid w:val="00A750F8"/>
    <w:rsid w:val="00A83E62"/>
    <w:rsid w:val="00A85A96"/>
    <w:rsid w:val="00AA26EF"/>
    <w:rsid w:val="00AB5838"/>
    <w:rsid w:val="00AC018F"/>
    <w:rsid w:val="00AC739A"/>
    <w:rsid w:val="00AE0049"/>
    <w:rsid w:val="00AE33D2"/>
    <w:rsid w:val="00B037B9"/>
    <w:rsid w:val="00B03C7C"/>
    <w:rsid w:val="00B0623B"/>
    <w:rsid w:val="00B07AA5"/>
    <w:rsid w:val="00B07DCC"/>
    <w:rsid w:val="00B16D63"/>
    <w:rsid w:val="00B2260D"/>
    <w:rsid w:val="00B230C3"/>
    <w:rsid w:val="00B23D25"/>
    <w:rsid w:val="00B42FE3"/>
    <w:rsid w:val="00B57677"/>
    <w:rsid w:val="00B71FC2"/>
    <w:rsid w:val="00B808DB"/>
    <w:rsid w:val="00B95201"/>
    <w:rsid w:val="00BD1712"/>
    <w:rsid w:val="00BF54A4"/>
    <w:rsid w:val="00BF5C8F"/>
    <w:rsid w:val="00C122AA"/>
    <w:rsid w:val="00C279AD"/>
    <w:rsid w:val="00C416E6"/>
    <w:rsid w:val="00C55B79"/>
    <w:rsid w:val="00C55C24"/>
    <w:rsid w:val="00C737D4"/>
    <w:rsid w:val="00C96530"/>
    <w:rsid w:val="00CC2216"/>
    <w:rsid w:val="00CC60FC"/>
    <w:rsid w:val="00CD5592"/>
    <w:rsid w:val="00D11631"/>
    <w:rsid w:val="00D4669C"/>
    <w:rsid w:val="00D505E6"/>
    <w:rsid w:val="00D6648E"/>
    <w:rsid w:val="00D67DB2"/>
    <w:rsid w:val="00D72EE7"/>
    <w:rsid w:val="00D7697D"/>
    <w:rsid w:val="00D850DA"/>
    <w:rsid w:val="00D859FB"/>
    <w:rsid w:val="00D878E5"/>
    <w:rsid w:val="00DA1BF0"/>
    <w:rsid w:val="00DC55C2"/>
    <w:rsid w:val="00DE7218"/>
    <w:rsid w:val="00E14518"/>
    <w:rsid w:val="00E25944"/>
    <w:rsid w:val="00E97DDC"/>
    <w:rsid w:val="00EC61D3"/>
    <w:rsid w:val="00EF1D46"/>
    <w:rsid w:val="00EF1FD1"/>
    <w:rsid w:val="00EF42A7"/>
    <w:rsid w:val="00F01EBB"/>
    <w:rsid w:val="00F114D3"/>
    <w:rsid w:val="00F21480"/>
    <w:rsid w:val="00F25599"/>
    <w:rsid w:val="00F2575B"/>
    <w:rsid w:val="00F342BE"/>
    <w:rsid w:val="00F35B76"/>
    <w:rsid w:val="00F42F25"/>
    <w:rsid w:val="00F44EEB"/>
    <w:rsid w:val="00F91DB2"/>
    <w:rsid w:val="00F97B1C"/>
    <w:rsid w:val="00FB4E21"/>
    <w:rsid w:val="00FC419F"/>
    <w:rsid w:val="00FF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53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480"/>
    <w:pPr>
      <w:spacing w:after="0" w:line="240" w:lineRule="auto"/>
    </w:pPr>
  </w:style>
  <w:style w:type="paragraph" w:styleId="ListParagraph">
    <w:name w:val="List Paragraph"/>
    <w:basedOn w:val="Normal"/>
    <w:uiPriority w:val="34"/>
    <w:qFormat/>
    <w:rsid w:val="00333C1E"/>
    <w:pPr>
      <w:ind w:left="720"/>
      <w:contextualSpacing/>
    </w:pPr>
  </w:style>
  <w:style w:type="paragraph" w:styleId="Header">
    <w:name w:val="header"/>
    <w:basedOn w:val="Normal"/>
    <w:link w:val="HeaderChar"/>
    <w:uiPriority w:val="99"/>
    <w:unhideWhenUsed/>
    <w:rsid w:val="0026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02"/>
  </w:style>
  <w:style w:type="paragraph" w:styleId="Footer">
    <w:name w:val="footer"/>
    <w:basedOn w:val="Normal"/>
    <w:link w:val="FooterChar"/>
    <w:uiPriority w:val="99"/>
    <w:unhideWhenUsed/>
    <w:rsid w:val="0026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02"/>
  </w:style>
  <w:style w:type="paragraph" w:styleId="BalloonText">
    <w:name w:val="Balloon Text"/>
    <w:basedOn w:val="Normal"/>
    <w:link w:val="BalloonTextChar"/>
    <w:uiPriority w:val="99"/>
    <w:semiHidden/>
    <w:unhideWhenUsed/>
    <w:rsid w:val="00F3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76"/>
    <w:rPr>
      <w:rFonts w:ascii="Tahoma" w:hAnsi="Tahoma" w:cs="Tahoma"/>
      <w:sz w:val="16"/>
      <w:szCs w:val="16"/>
    </w:rPr>
  </w:style>
  <w:style w:type="paragraph" w:customStyle="1" w:styleId="Default">
    <w:name w:val="Default"/>
    <w:rsid w:val="005742FA"/>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0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B52"/>
    <w:pPr>
      <w:spacing w:after="0" w:line="240" w:lineRule="auto"/>
    </w:pPr>
    <w:rPr>
      <w:rFonts w:ascii="Verdana" w:eastAsiaTheme="minorEastAsia" w:hAnsi="Verdana"/>
      <w:sz w:val="28"/>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92B52"/>
    <w:pPr>
      <w:spacing w:line="211" w:lineRule="atLeast"/>
    </w:pPr>
    <w:rPr>
      <w:rFonts w:ascii="Myriad Pro Light" w:eastAsiaTheme="minorHAnsi" w:hAnsi="Myriad Pro Light" w:cstheme="minorBidi"/>
      <w:color w:val="auto"/>
      <w:lang w:eastAsia="en-US"/>
    </w:rPr>
  </w:style>
  <w:style w:type="character" w:customStyle="1" w:styleId="A7">
    <w:name w:val="A7"/>
    <w:uiPriority w:val="99"/>
    <w:rsid w:val="00492B52"/>
    <w:rPr>
      <w:rFonts w:cs="Myriad Pro Light"/>
      <w:color w:val="000000"/>
      <w:sz w:val="22"/>
      <w:szCs w:val="22"/>
    </w:rPr>
  </w:style>
  <w:style w:type="character" w:styleId="Hyperlink">
    <w:name w:val="Hyperlink"/>
    <w:basedOn w:val="DefaultParagraphFont"/>
    <w:uiPriority w:val="99"/>
    <w:unhideWhenUsed/>
    <w:rsid w:val="00492B52"/>
    <w:rPr>
      <w:color w:val="0000FF"/>
      <w:u w:val="single"/>
    </w:rPr>
  </w:style>
  <w:style w:type="character" w:styleId="CommentReference">
    <w:name w:val="annotation reference"/>
    <w:basedOn w:val="DefaultParagraphFont"/>
    <w:uiPriority w:val="99"/>
    <w:semiHidden/>
    <w:unhideWhenUsed/>
    <w:rsid w:val="002A1717"/>
    <w:rPr>
      <w:sz w:val="16"/>
      <w:szCs w:val="16"/>
    </w:rPr>
  </w:style>
  <w:style w:type="paragraph" w:styleId="CommentText">
    <w:name w:val="annotation text"/>
    <w:basedOn w:val="Normal"/>
    <w:link w:val="CommentTextChar"/>
    <w:uiPriority w:val="99"/>
    <w:semiHidden/>
    <w:unhideWhenUsed/>
    <w:rsid w:val="002A1717"/>
    <w:pPr>
      <w:spacing w:line="240" w:lineRule="auto"/>
    </w:pPr>
    <w:rPr>
      <w:sz w:val="20"/>
      <w:szCs w:val="20"/>
    </w:rPr>
  </w:style>
  <w:style w:type="character" w:customStyle="1" w:styleId="CommentTextChar">
    <w:name w:val="Comment Text Char"/>
    <w:basedOn w:val="DefaultParagraphFont"/>
    <w:link w:val="CommentText"/>
    <w:uiPriority w:val="99"/>
    <w:semiHidden/>
    <w:rsid w:val="002A1717"/>
    <w:rPr>
      <w:sz w:val="20"/>
      <w:szCs w:val="20"/>
    </w:rPr>
  </w:style>
  <w:style w:type="paragraph" w:styleId="CommentSubject">
    <w:name w:val="annotation subject"/>
    <w:basedOn w:val="CommentText"/>
    <w:next w:val="CommentText"/>
    <w:link w:val="CommentSubjectChar"/>
    <w:uiPriority w:val="99"/>
    <w:semiHidden/>
    <w:unhideWhenUsed/>
    <w:rsid w:val="002A1717"/>
    <w:rPr>
      <w:b/>
      <w:bCs/>
    </w:rPr>
  </w:style>
  <w:style w:type="character" w:customStyle="1" w:styleId="CommentSubjectChar">
    <w:name w:val="Comment Subject Char"/>
    <w:basedOn w:val="CommentTextChar"/>
    <w:link w:val="CommentSubject"/>
    <w:uiPriority w:val="99"/>
    <w:semiHidden/>
    <w:rsid w:val="002A1717"/>
    <w:rPr>
      <w:b/>
      <w:bCs/>
      <w:sz w:val="20"/>
      <w:szCs w:val="20"/>
    </w:rPr>
  </w:style>
  <w:style w:type="paragraph" w:styleId="Revision">
    <w:name w:val="Revision"/>
    <w:hidden/>
    <w:uiPriority w:val="99"/>
    <w:semiHidden/>
    <w:rsid w:val="00C55B79"/>
    <w:pPr>
      <w:spacing w:after="0" w:line="240" w:lineRule="auto"/>
    </w:pPr>
  </w:style>
  <w:style w:type="character" w:styleId="FollowedHyperlink">
    <w:name w:val="FollowedHyperlink"/>
    <w:basedOn w:val="DefaultParagraphFont"/>
    <w:uiPriority w:val="99"/>
    <w:semiHidden/>
    <w:unhideWhenUsed/>
    <w:rsid w:val="00EF1FD1"/>
    <w:rPr>
      <w:color w:val="800080" w:themeColor="followedHyperlink"/>
      <w:u w:val="single"/>
    </w:rPr>
  </w:style>
  <w:style w:type="character" w:customStyle="1" w:styleId="Heading3Char">
    <w:name w:val="Heading 3 Char"/>
    <w:basedOn w:val="DefaultParagraphFont"/>
    <w:link w:val="Heading3"/>
    <w:uiPriority w:val="9"/>
    <w:rsid w:val="006453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5368"/>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53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480"/>
    <w:pPr>
      <w:spacing w:after="0" w:line="240" w:lineRule="auto"/>
    </w:pPr>
  </w:style>
  <w:style w:type="paragraph" w:styleId="ListParagraph">
    <w:name w:val="List Paragraph"/>
    <w:basedOn w:val="Normal"/>
    <w:uiPriority w:val="34"/>
    <w:qFormat/>
    <w:rsid w:val="00333C1E"/>
    <w:pPr>
      <w:ind w:left="720"/>
      <w:contextualSpacing/>
    </w:pPr>
  </w:style>
  <w:style w:type="paragraph" w:styleId="Header">
    <w:name w:val="header"/>
    <w:basedOn w:val="Normal"/>
    <w:link w:val="HeaderChar"/>
    <w:uiPriority w:val="99"/>
    <w:unhideWhenUsed/>
    <w:rsid w:val="0026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02"/>
  </w:style>
  <w:style w:type="paragraph" w:styleId="Footer">
    <w:name w:val="footer"/>
    <w:basedOn w:val="Normal"/>
    <w:link w:val="FooterChar"/>
    <w:uiPriority w:val="99"/>
    <w:unhideWhenUsed/>
    <w:rsid w:val="0026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02"/>
  </w:style>
  <w:style w:type="paragraph" w:styleId="BalloonText">
    <w:name w:val="Balloon Text"/>
    <w:basedOn w:val="Normal"/>
    <w:link w:val="BalloonTextChar"/>
    <w:uiPriority w:val="99"/>
    <w:semiHidden/>
    <w:unhideWhenUsed/>
    <w:rsid w:val="00F3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76"/>
    <w:rPr>
      <w:rFonts w:ascii="Tahoma" w:hAnsi="Tahoma" w:cs="Tahoma"/>
      <w:sz w:val="16"/>
      <w:szCs w:val="16"/>
    </w:rPr>
  </w:style>
  <w:style w:type="paragraph" w:customStyle="1" w:styleId="Default">
    <w:name w:val="Default"/>
    <w:rsid w:val="005742FA"/>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0D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B52"/>
    <w:pPr>
      <w:spacing w:after="0" w:line="240" w:lineRule="auto"/>
    </w:pPr>
    <w:rPr>
      <w:rFonts w:ascii="Verdana" w:eastAsiaTheme="minorEastAsia" w:hAnsi="Verdana"/>
      <w:sz w:val="28"/>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92B52"/>
    <w:pPr>
      <w:spacing w:line="211" w:lineRule="atLeast"/>
    </w:pPr>
    <w:rPr>
      <w:rFonts w:ascii="Myriad Pro Light" w:eastAsiaTheme="minorHAnsi" w:hAnsi="Myriad Pro Light" w:cstheme="minorBidi"/>
      <w:color w:val="auto"/>
      <w:lang w:eastAsia="en-US"/>
    </w:rPr>
  </w:style>
  <w:style w:type="character" w:customStyle="1" w:styleId="A7">
    <w:name w:val="A7"/>
    <w:uiPriority w:val="99"/>
    <w:rsid w:val="00492B52"/>
    <w:rPr>
      <w:rFonts w:cs="Myriad Pro Light"/>
      <w:color w:val="000000"/>
      <w:sz w:val="22"/>
      <w:szCs w:val="22"/>
    </w:rPr>
  </w:style>
  <w:style w:type="character" w:styleId="Hyperlink">
    <w:name w:val="Hyperlink"/>
    <w:basedOn w:val="DefaultParagraphFont"/>
    <w:uiPriority w:val="99"/>
    <w:unhideWhenUsed/>
    <w:rsid w:val="00492B52"/>
    <w:rPr>
      <w:color w:val="0000FF"/>
      <w:u w:val="single"/>
    </w:rPr>
  </w:style>
  <w:style w:type="character" w:styleId="CommentReference">
    <w:name w:val="annotation reference"/>
    <w:basedOn w:val="DefaultParagraphFont"/>
    <w:uiPriority w:val="99"/>
    <w:semiHidden/>
    <w:unhideWhenUsed/>
    <w:rsid w:val="002A1717"/>
    <w:rPr>
      <w:sz w:val="16"/>
      <w:szCs w:val="16"/>
    </w:rPr>
  </w:style>
  <w:style w:type="paragraph" w:styleId="CommentText">
    <w:name w:val="annotation text"/>
    <w:basedOn w:val="Normal"/>
    <w:link w:val="CommentTextChar"/>
    <w:uiPriority w:val="99"/>
    <w:semiHidden/>
    <w:unhideWhenUsed/>
    <w:rsid w:val="002A1717"/>
    <w:pPr>
      <w:spacing w:line="240" w:lineRule="auto"/>
    </w:pPr>
    <w:rPr>
      <w:sz w:val="20"/>
      <w:szCs w:val="20"/>
    </w:rPr>
  </w:style>
  <w:style w:type="character" w:customStyle="1" w:styleId="CommentTextChar">
    <w:name w:val="Comment Text Char"/>
    <w:basedOn w:val="DefaultParagraphFont"/>
    <w:link w:val="CommentText"/>
    <w:uiPriority w:val="99"/>
    <w:semiHidden/>
    <w:rsid w:val="002A1717"/>
    <w:rPr>
      <w:sz w:val="20"/>
      <w:szCs w:val="20"/>
    </w:rPr>
  </w:style>
  <w:style w:type="paragraph" w:styleId="CommentSubject">
    <w:name w:val="annotation subject"/>
    <w:basedOn w:val="CommentText"/>
    <w:next w:val="CommentText"/>
    <w:link w:val="CommentSubjectChar"/>
    <w:uiPriority w:val="99"/>
    <w:semiHidden/>
    <w:unhideWhenUsed/>
    <w:rsid w:val="002A1717"/>
    <w:rPr>
      <w:b/>
      <w:bCs/>
    </w:rPr>
  </w:style>
  <w:style w:type="character" w:customStyle="1" w:styleId="CommentSubjectChar">
    <w:name w:val="Comment Subject Char"/>
    <w:basedOn w:val="CommentTextChar"/>
    <w:link w:val="CommentSubject"/>
    <w:uiPriority w:val="99"/>
    <w:semiHidden/>
    <w:rsid w:val="002A1717"/>
    <w:rPr>
      <w:b/>
      <w:bCs/>
      <w:sz w:val="20"/>
      <w:szCs w:val="20"/>
    </w:rPr>
  </w:style>
  <w:style w:type="paragraph" w:styleId="Revision">
    <w:name w:val="Revision"/>
    <w:hidden/>
    <w:uiPriority w:val="99"/>
    <w:semiHidden/>
    <w:rsid w:val="00C55B79"/>
    <w:pPr>
      <w:spacing w:after="0" w:line="240" w:lineRule="auto"/>
    </w:pPr>
  </w:style>
  <w:style w:type="character" w:styleId="FollowedHyperlink">
    <w:name w:val="FollowedHyperlink"/>
    <w:basedOn w:val="DefaultParagraphFont"/>
    <w:uiPriority w:val="99"/>
    <w:semiHidden/>
    <w:unhideWhenUsed/>
    <w:rsid w:val="00EF1FD1"/>
    <w:rPr>
      <w:color w:val="800080" w:themeColor="followedHyperlink"/>
      <w:u w:val="single"/>
    </w:rPr>
  </w:style>
  <w:style w:type="character" w:customStyle="1" w:styleId="Heading3Char">
    <w:name w:val="Heading 3 Char"/>
    <w:basedOn w:val="DefaultParagraphFont"/>
    <w:link w:val="Heading3"/>
    <w:uiPriority w:val="9"/>
    <w:rsid w:val="006453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5368"/>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765">
      <w:bodyDiv w:val="1"/>
      <w:marLeft w:val="0"/>
      <w:marRight w:val="0"/>
      <w:marTop w:val="0"/>
      <w:marBottom w:val="0"/>
      <w:divBdr>
        <w:top w:val="none" w:sz="0" w:space="0" w:color="auto"/>
        <w:left w:val="none" w:sz="0" w:space="0" w:color="auto"/>
        <w:bottom w:val="none" w:sz="0" w:space="0" w:color="auto"/>
        <w:right w:val="none" w:sz="0" w:space="0" w:color="auto"/>
      </w:divBdr>
      <w:divsChild>
        <w:div w:id="126355953">
          <w:marLeft w:val="547"/>
          <w:marRight w:val="0"/>
          <w:marTop w:val="0"/>
          <w:marBottom w:val="0"/>
          <w:divBdr>
            <w:top w:val="none" w:sz="0" w:space="0" w:color="auto"/>
            <w:left w:val="none" w:sz="0" w:space="0" w:color="auto"/>
            <w:bottom w:val="none" w:sz="0" w:space="0" w:color="auto"/>
            <w:right w:val="none" w:sz="0" w:space="0" w:color="auto"/>
          </w:divBdr>
        </w:div>
        <w:div w:id="182792719">
          <w:marLeft w:val="547"/>
          <w:marRight w:val="0"/>
          <w:marTop w:val="0"/>
          <w:marBottom w:val="0"/>
          <w:divBdr>
            <w:top w:val="none" w:sz="0" w:space="0" w:color="auto"/>
            <w:left w:val="none" w:sz="0" w:space="0" w:color="auto"/>
            <w:bottom w:val="none" w:sz="0" w:space="0" w:color="auto"/>
            <w:right w:val="none" w:sz="0" w:space="0" w:color="auto"/>
          </w:divBdr>
        </w:div>
        <w:div w:id="484710628">
          <w:marLeft w:val="547"/>
          <w:marRight w:val="0"/>
          <w:marTop w:val="0"/>
          <w:marBottom w:val="0"/>
          <w:divBdr>
            <w:top w:val="none" w:sz="0" w:space="0" w:color="auto"/>
            <w:left w:val="none" w:sz="0" w:space="0" w:color="auto"/>
            <w:bottom w:val="none" w:sz="0" w:space="0" w:color="auto"/>
            <w:right w:val="none" w:sz="0" w:space="0" w:color="auto"/>
          </w:divBdr>
        </w:div>
        <w:div w:id="1175458766">
          <w:marLeft w:val="547"/>
          <w:marRight w:val="0"/>
          <w:marTop w:val="0"/>
          <w:marBottom w:val="0"/>
          <w:divBdr>
            <w:top w:val="none" w:sz="0" w:space="0" w:color="auto"/>
            <w:left w:val="none" w:sz="0" w:space="0" w:color="auto"/>
            <w:bottom w:val="none" w:sz="0" w:space="0" w:color="auto"/>
            <w:right w:val="none" w:sz="0" w:space="0" w:color="auto"/>
          </w:divBdr>
        </w:div>
        <w:div w:id="1275400494">
          <w:marLeft w:val="547"/>
          <w:marRight w:val="0"/>
          <w:marTop w:val="0"/>
          <w:marBottom w:val="0"/>
          <w:divBdr>
            <w:top w:val="none" w:sz="0" w:space="0" w:color="auto"/>
            <w:left w:val="none" w:sz="0" w:space="0" w:color="auto"/>
            <w:bottom w:val="none" w:sz="0" w:space="0" w:color="auto"/>
            <w:right w:val="none" w:sz="0" w:space="0" w:color="auto"/>
          </w:divBdr>
        </w:div>
      </w:divsChild>
    </w:div>
    <w:div w:id="959997433">
      <w:bodyDiv w:val="1"/>
      <w:marLeft w:val="0"/>
      <w:marRight w:val="0"/>
      <w:marTop w:val="0"/>
      <w:marBottom w:val="0"/>
      <w:divBdr>
        <w:top w:val="none" w:sz="0" w:space="0" w:color="auto"/>
        <w:left w:val="none" w:sz="0" w:space="0" w:color="auto"/>
        <w:bottom w:val="none" w:sz="0" w:space="0" w:color="auto"/>
        <w:right w:val="none" w:sz="0" w:space="0" w:color="auto"/>
      </w:divBdr>
      <w:divsChild>
        <w:div w:id="125514834">
          <w:marLeft w:val="0"/>
          <w:marRight w:val="0"/>
          <w:marTop w:val="75"/>
          <w:marBottom w:val="0"/>
          <w:divBdr>
            <w:top w:val="none" w:sz="0" w:space="0" w:color="auto"/>
            <w:left w:val="none" w:sz="0" w:space="0" w:color="auto"/>
            <w:bottom w:val="none" w:sz="0" w:space="0" w:color="auto"/>
            <w:right w:val="none" w:sz="0" w:space="0" w:color="auto"/>
          </w:divBdr>
          <w:divsChild>
            <w:div w:id="698628003">
              <w:marLeft w:val="0"/>
              <w:marRight w:val="0"/>
              <w:marTop w:val="0"/>
              <w:marBottom w:val="0"/>
              <w:divBdr>
                <w:top w:val="single" w:sz="6" w:space="8" w:color="CCCCCC"/>
                <w:left w:val="single" w:sz="6" w:space="11" w:color="CCCCCC"/>
                <w:bottom w:val="single" w:sz="18" w:space="19" w:color="999999"/>
                <w:right w:val="single" w:sz="18" w:space="8" w:color="999999"/>
              </w:divBdr>
              <w:divsChild>
                <w:div w:id="7459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6258">
      <w:bodyDiv w:val="1"/>
      <w:marLeft w:val="0"/>
      <w:marRight w:val="0"/>
      <w:marTop w:val="0"/>
      <w:marBottom w:val="0"/>
      <w:divBdr>
        <w:top w:val="none" w:sz="0" w:space="0" w:color="auto"/>
        <w:left w:val="none" w:sz="0" w:space="0" w:color="auto"/>
        <w:bottom w:val="none" w:sz="0" w:space="0" w:color="auto"/>
        <w:right w:val="none" w:sz="0" w:space="0" w:color="auto"/>
      </w:divBdr>
      <w:divsChild>
        <w:div w:id="1826042553">
          <w:marLeft w:val="0"/>
          <w:marRight w:val="0"/>
          <w:marTop w:val="75"/>
          <w:marBottom w:val="0"/>
          <w:divBdr>
            <w:top w:val="none" w:sz="0" w:space="0" w:color="auto"/>
            <w:left w:val="none" w:sz="0" w:space="0" w:color="auto"/>
            <w:bottom w:val="none" w:sz="0" w:space="0" w:color="auto"/>
            <w:right w:val="none" w:sz="0" w:space="0" w:color="auto"/>
          </w:divBdr>
          <w:divsChild>
            <w:div w:id="1146700988">
              <w:marLeft w:val="0"/>
              <w:marRight w:val="0"/>
              <w:marTop w:val="0"/>
              <w:marBottom w:val="0"/>
              <w:divBdr>
                <w:top w:val="single" w:sz="6" w:space="8" w:color="CCCCCC"/>
                <w:left w:val="single" w:sz="6" w:space="11" w:color="CCCCCC"/>
                <w:bottom w:val="single" w:sz="18" w:space="19" w:color="999999"/>
                <w:right w:val="single" w:sz="18" w:space="8" w:color="999999"/>
              </w:divBdr>
              <w:divsChild>
                <w:div w:id="234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teamspace.westsussex.gov.uk/teams/CSC/PI/Shared%20Documents/CSC%20Policy%20Procedures%20and%20Practice%20Guidance%20(Update%20In%20Progress)/New%20and%20updated%20procedures%20(Will%20be%20added%20to%20main%20procedures%20update)/dust%20(2).pdf" TargetMode="External"/><Relationship Id="rId26" Type="http://schemas.openxmlformats.org/officeDocument/2006/relationships/diagramData" Target="diagrams/data2.xm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hyperlink" Target="http://www2.westsussex.gov.uk/LearningandDevelopment/MPG/L26%20p26%20GCP.doc"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cinform.co.uk/guides/guide-to-fetal-alcohol-spectrum-disorders/" TargetMode="External"/><Relationship Id="rId25" Type="http://schemas.microsoft.com/office/2007/relationships/diagramDrawing" Target="diagrams/drawing1.xml"/><Relationship Id="rId33" Type="http://schemas.openxmlformats.org/officeDocument/2006/relationships/hyperlink" Target="http://www2.westsussex.gov.uk/LearningandDevelopment/MPG/L24%20p%2026%20GCP%20User%20Manual.pdf" TargetMode="External"/><Relationship Id="rId38" Type="http://schemas.openxmlformats.org/officeDocument/2006/relationships/hyperlink" Target="https://www.westsussex.gov.uk/media/2020/caada_dash_risk_indentification_checklist.pdf" TargetMode="External"/><Relationship Id="rId2" Type="http://schemas.openxmlformats.org/officeDocument/2006/relationships/customXml" Target="../customXml/item2.xml"/><Relationship Id="rId16" Type="http://schemas.openxmlformats.org/officeDocument/2006/relationships/hyperlink" Target="https://www.westsussexscb.org.uk/wp-content/uploads/WS1953-Threshold-Guidance-2018-September-180917.pdf" TargetMode="External"/><Relationship Id="rId20" Type="http://schemas.openxmlformats.org/officeDocument/2006/relationships/hyperlink" Target="http://www.bristol.ac.uk/media-library/sites/sps/documents/wtpn/2016%20WTPN%20UPDATE%20OF%20THE%20GPG%20-%20finalised%20with%20cover.pdf" TargetMode="External"/><Relationship Id="rId29" Type="http://schemas.openxmlformats.org/officeDocument/2006/relationships/diagramColors" Target="diagrams/colors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1.xml"/><Relationship Id="rId32" Type="http://schemas.openxmlformats.org/officeDocument/2006/relationships/hyperlink" Target="https://www.westsussex.gov.uk/media/2020/caada_dash_risk_indentification_checklist.pdf" TargetMode="External"/><Relationship Id="rId37" Type="http://schemas.openxmlformats.org/officeDocument/2006/relationships/hyperlink" Target="https://beta.hertfordshire.gov.uk/services/schools-and-education/childcare-and-advice-for-parents/parents-and-family-support/my-babys-brain/my-babys-brain.aspx" TargetMode="External"/><Relationship Id="rId40"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sussexchildprotection.procedures.org.uk/"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yperlink" Target="http://www.westsussex.gov.uk/fivetothrive" TargetMode="External"/><Relationship Id="rId10" Type="http://schemas.openxmlformats.org/officeDocument/2006/relationships/settings" Target="settings.xml"/><Relationship Id="rId19" Type="http://schemas.openxmlformats.org/officeDocument/2006/relationships/hyperlink" Target="http://teamspace.westsussex.gov.uk/teams/CSC/PI/Shared%20Documents/CSC%20Policy%20Procedures%20and%20Practice%20Guidance%20(Update%20In%20Progress)/New%20and%20updated%20procedures%20(Will%20be%20added%20to%20main%20procedures%20update)/Domestic%20Violence%20risk%20identification%20matrix.pdf" TargetMode="External"/><Relationship Id="rId31" Type="http://schemas.openxmlformats.org/officeDocument/2006/relationships/hyperlink" Target="https://sussexchildprotection.procedures.org.uk/zkht/response-to-child-protection-referrals/flowchart-4-action-following-a-strategy-discuss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teamspace.westsussex.gov.uk/teams/CSC/PI/Shared%20Documents/CSC%20Policy%20Procedures%20and%20Practice%20Guidance%20(Update%20In%20Progress)/New%20and%20updated%20procedures%20(Will%20be%20added%20to%20main%20procedures%20update)/NHS%20Self%20Harm.pdf"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036A1-CD4D-44B6-AE5C-3BA9A4100B2E}"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E2ACFC1F-B1E7-4F11-AD67-F6251431736B}">
      <dgm:prSet phldrT="[Text]"/>
      <dgm:spPr>
        <a:xfrm rot="5400000">
          <a:off x="-217386" y="225548"/>
          <a:ext cx="1449241" cy="1014469"/>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1 - Initial assessment phase</a:t>
          </a:r>
        </a:p>
      </dgm:t>
    </dgm:pt>
    <dgm:pt modelId="{A44B7555-BEE6-45B5-BA3E-9ED522BD4FB7}" type="parTrans" cxnId="{1268DD07-DA56-4C3B-B8B3-35FBD34B653B}">
      <dgm:prSet/>
      <dgm:spPr/>
      <dgm:t>
        <a:bodyPr/>
        <a:lstStyle/>
        <a:p>
          <a:endParaRPr lang="en-GB"/>
        </a:p>
      </dgm:t>
    </dgm:pt>
    <dgm:pt modelId="{46D554E3-7C3A-498F-83AC-7A04CFDF3D56}" type="sibTrans" cxnId="{1268DD07-DA56-4C3B-B8B3-35FBD34B653B}">
      <dgm:prSet/>
      <dgm:spPr/>
      <dgm:t>
        <a:bodyPr/>
        <a:lstStyle/>
        <a:p>
          <a:endParaRPr lang="en-GB"/>
        </a:p>
      </dgm:t>
    </dgm:pt>
    <dgm:pt modelId="{012CD0A0-57C8-4B27-B983-885DC57B4377}">
      <dgm:prSet phldrT="[Text]" custT="1"/>
      <dgm:spPr>
        <a:xfrm rot="5400000">
          <a:off x="3088993" y="-2066362"/>
          <a:ext cx="942007" cy="509105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Receive referral. Complete chronology, request parent/previous child's files from archive and other Local Authorities. </a:t>
          </a:r>
        </a:p>
      </dgm:t>
    </dgm:pt>
    <dgm:pt modelId="{FDDEE078-7311-437B-9A9E-EBC0F49CEF94}" type="parTrans" cxnId="{E0BA22E7-6280-470A-9FC9-A0770C4846E2}">
      <dgm:prSet/>
      <dgm:spPr/>
      <dgm:t>
        <a:bodyPr/>
        <a:lstStyle/>
        <a:p>
          <a:endParaRPr lang="en-GB"/>
        </a:p>
      </dgm:t>
    </dgm:pt>
    <dgm:pt modelId="{EC5F4F07-3FC5-4C0A-A8B3-80B8DFE8E00F}" type="sibTrans" cxnId="{E0BA22E7-6280-470A-9FC9-A0770C4846E2}">
      <dgm:prSet/>
      <dgm:spPr/>
      <dgm:t>
        <a:bodyPr/>
        <a:lstStyle/>
        <a:p>
          <a:endParaRPr lang="en-GB"/>
        </a:p>
      </dgm:t>
    </dgm:pt>
    <dgm:pt modelId="{60910B36-CE3E-4735-AE5D-271F58F2F298}">
      <dgm:prSet phldrT="[Text]"/>
      <dgm:spPr>
        <a:xfrm rot="5400000">
          <a:off x="-217386" y="1568830"/>
          <a:ext cx="1449241" cy="101446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2 - Planning for full assessment</a:t>
          </a:r>
        </a:p>
      </dgm:t>
    </dgm:pt>
    <dgm:pt modelId="{A4553320-E3C7-4FF5-8319-8E0808F63572}" type="parTrans" cxnId="{E9CE847E-C96A-4510-A7C4-1F05CA6A253E}">
      <dgm:prSet/>
      <dgm:spPr/>
      <dgm:t>
        <a:bodyPr/>
        <a:lstStyle/>
        <a:p>
          <a:endParaRPr lang="en-GB"/>
        </a:p>
      </dgm:t>
    </dgm:pt>
    <dgm:pt modelId="{3CC10BF9-C39C-4265-A247-F44AB627CD1C}" type="sibTrans" cxnId="{E9CE847E-C96A-4510-A7C4-1F05CA6A253E}">
      <dgm:prSet/>
      <dgm:spPr/>
      <dgm:t>
        <a:bodyPr/>
        <a:lstStyle/>
        <a:p>
          <a:endParaRPr lang="en-GB"/>
        </a:p>
      </dgm:t>
    </dgm:pt>
    <dgm:pt modelId="{17485F7B-C0EB-448E-AD44-FF2493A16801}">
      <dgm:prSet phldrT="[Text]" custT="1"/>
      <dgm:spPr>
        <a:xfrm rot="5400000">
          <a:off x="3088993" y="-723080"/>
          <a:ext cx="942007" cy="5091055"/>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SoS mapping and trajectory  plan - SW and PM plus other professionals involved. Complete Child and Family plan.</a:t>
          </a:r>
        </a:p>
      </dgm:t>
    </dgm:pt>
    <dgm:pt modelId="{CD34EFC8-CE70-4D26-9F7A-F5773F89409C}" type="parTrans" cxnId="{08642636-2FC5-48C1-8174-BD0B45FE0A90}">
      <dgm:prSet/>
      <dgm:spPr/>
      <dgm:t>
        <a:bodyPr/>
        <a:lstStyle/>
        <a:p>
          <a:endParaRPr lang="en-GB"/>
        </a:p>
      </dgm:t>
    </dgm:pt>
    <dgm:pt modelId="{BD5BD3E8-8E17-4B99-AD3B-9BC294D43942}" type="sibTrans" cxnId="{08642636-2FC5-48C1-8174-BD0B45FE0A90}">
      <dgm:prSet/>
      <dgm:spPr/>
      <dgm:t>
        <a:bodyPr/>
        <a:lstStyle/>
        <a:p>
          <a:endParaRPr lang="en-GB"/>
        </a:p>
      </dgm:t>
    </dgm:pt>
    <dgm:pt modelId="{6CEA1731-0AB9-4591-A0E4-B6FB162BAAC8}">
      <dgm:prSet phldrT="[Text]"/>
      <dgm:spPr>
        <a:xfrm rot="5400000">
          <a:off x="-217386" y="2912112"/>
          <a:ext cx="1449241" cy="1014469"/>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3 - Full assessment begins</a:t>
          </a:r>
        </a:p>
        <a:p>
          <a:endParaRPr lang="en-GB">
            <a:solidFill>
              <a:sysClr val="window" lastClr="FFFFFF"/>
            </a:solidFill>
            <a:latin typeface="Calibri"/>
            <a:ea typeface="+mn-ea"/>
            <a:cs typeface="+mn-cs"/>
          </a:endParaRPr>
        </a:p>
      </dgm:t>
    </dgm:pt>
    <dgm:pt modelId="{FAEB4E1B-C1E3-4DA0-894A-4A9E1210C138}" type="parTrans" cxnId="{9671A1CD-474F-4078-A464-7CCF8A0729D0}">
      <dgm:prSet/>
      <dgm:spPr/>
      <dgm:t>
        <a:bodyPr/>
        <a:lstStyle/>
        <a:p>
          <a:endParaRPr lang="en-GB"/>
        </a:p>
      </dgm:t>
    </dgm:pt>
    <dgm:pt modelId="{63E2E5DC-3702-46AE-AB95-ADE1DF575749}" type="sibTrans" cxnId="{9671A1CD-474F-4078-A464-7CCF8A0729D0}">
      <dgm:prSet/>
      <dgm:spPr/>
      <dgm:t>
        <a:bodyPr/>
        <a:lstStyle/>
        <a:p>
          <a:endParaRPr lang="en-GB"/>
        </a:p>
      </dgm:t>
    </dgm:pt>
    <dgm:pt modelId="{2B13EC74-7D6F-4BDA-9424-CFE32C18660E}">
      <dgm:prSet phldrT="[Text]"/>
      <dgm:spPr>
        <a:xfrm rot="5400000">
          <a:off x="3088993" y="620201"/>
          <a:ext cx="942007" cy="5091055"/>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Meeting with parents. Share trajectory plan.  Complete CIN visit</a:t>
          </a:r>
        </a:p>
      </dgm:t>
    </dgm:pt>
    <dgm:pt modelId="{B2B1887D-ECDA-4170-9F37-89A2E7C0058B}" type="parTrans" cxnId="{49F8040D-4D1F-4B3F-B0A3-F8773F033692}">
      <dgm:prSet/>
      <dgm:spPr/>
      <dgm:t>
        <a:bodyPr/>
        <a:lstStyle/>
        <a:p>
          <a:endParaRPr lang="en-GB"/>
        </a:p>
      </dgm:t>
    </dgm:pt>
    <dgm:pt modelId="{5ED3E026-8EBF-4B38-AF20-08AE48ADCCFC}" type="sibTrans" cxnId="{49F8040D-4D1F-4B3F-B0A3-F8773F033692}">
      <dgm:prSet/>
      <dgm:spPr/>
      <dgm:t>
        <a:bodyPr/>
        <a:lstStyle/>
        <a:p>
          <a:endParaRPr lang="en-GB"/>
        </a:p>
      </dgm:t>
    </dgm:pt>
    <dgm:pt modelId="{6247A776-00DD-445F-8211-37657CFA9D48}">
      <dgm:prSet/>
      <dgm:spPr>
        <a:xfrm rot="5400000">
          <a:off x="-217386" y="4255393"/>
          <a:ext cx="1449241" cy="1014469"/>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4</a:t>
          </a:r>
        </a:p>
      </dgm:t>
    </dgm:pt>
    <dgm:pt modelId="{B7B7356F-867C-4E70-93D4-6C9BBA289096}" type="parTrans" cxnId="{8C07881A-0434-4D70-B173-BE07D97F1097}">
      <dgm:prSet/>
      <dgm:spPr/>
      <dgm:t>
        <a:bodyPr/>
        <a:lstStyle/>
        <a:p>
          <a:endParaRPr lang="en-GB"/>
        </a:p>
      </dgm:t>
    </dgm:pt>
    <dgm:pt modelId="{6C858029-530D-4749-A6C1-6FEB67576CB1}" type="sibTrans" cxnId="{8C07881A-0434-4D70-B173-BE07D97F1097}">
      <dgm:prSet/>
      <dgm:spPr/>
      <dgm:t>
        <a:bodyPr/>
        <a:lstStyle/>
        <a:p>
          <a:endParaRPr lang="en-GB"/>
        </a:p>
      </dgm:t>
    </dgm:pt>
    <dgm:pt modelId="{1071965D-A3C9-460E-AC7C-F5CEFFDCFEA2}">
      <dgm:prSet/>
      <dgm:spPr>
        <a:xfrm rot="5400000">
          <a:off x="-217386" y="5598675"/>
          <a:ext cx="1449241" cy="1014469"/>
        </a:xfr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5</a:t>
          </a:r>
        </a:p>
      </dgm:t>
    </dgm:pt>
    <dgm:pt modelId="{2195684F-A3D6-403B-AE4F-ECC2E2ED16B0}" type="parTrans" cxnId="{B2A357C1-4C40-4A74-BFC9-7A0A036FA68C}">
      <dgm:prSet/>
      <dgm:spPr/>
      <dgm:t>
        <a:bodyPr/>
        <a:lstStyle/>
        <a:p>
          <a:endParaRPr lang="en-GB"/>
        </a:p>
      </dgm:t>
    </dgm:pt>
    <dgm:pt modelId="{86BE282F-5ADB-455B-BA30-5600FBC4898F}" type="sibTrans" cxnId="{B2A357C1-4C40-4A74-BFC9-7A0A036FA68C}">
      <dgm:prSet/>
      <dgm:spPr/>
      <dgm:t>
        <a:bodyPr/>
        <a:lstStyle/>
        <a:p>
          <a:endParaRPr lang="en-GB"/>
        </a:p>
      </dgm:t>
    </dgm:pt>
    <dgm:pt modelId="{C4F97E79-3242-42AD-8844-B5ED54CC25C4}">
      <dgm:prSet/>
      <dgm:spPr>
        <a:xfrm rot="5400000">
          <a:off x="-217386" y="6941957"/>
          <a:ext cx="1449241" cy="1014469"/>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a:solidFill>
                <a:sysClr val="window" lastClr="FFFFFF"/>
              </a:solidFill>
              <a:latin typeface="Calibri"/>
              <a:ea typeface="+mn-ea"/>
              <a:cs typeface="+mn-cs"/>
            </a:rPr>
            <a:t>Week 6	</a:t>
          </a:r>
        </a:p>
      </dgm:t>
    </dgm:pt>
    <dgm:pt modelId="{E72EBDD7-DC94-4E06-9AF0-BBA7BD6AEFCC}" type="parTrans" cxnId="{BE49E68F-9D5A-414F-A6BB-173B0548EE31}">
      <dgm:prSet/>
      <dgm:spPr/>
      <dgm:t>
        <a:bodyPr/>
        <a:lstStyle/>
        <a:p>
          <a:endParaRPr lang="en-GB"/>
        </a:p>
      </dgm:t>
    </dgm:pt>
    <dgm:pt modelId="{214D4C39-6D6F-48D1-BA55-D58C40717E27}" type="sibTrans" cxnId="{BE49E68F-9D5A-414F-A6BB-173B0548EE31}">
      <dgm:prSet/>
      <dgm:spPr/>
      <dgm:t>
        <a:bodyPr/>
        <a:lstStyle/>
        <a:p>
          <a:endParaRPr lang="en-GB"/>
        </a:p>
      </dgm:t>
    </dgm:pt>
    <dgm:pt modelId="{5F90178A-ACCA-41EB-8B2D-920A4D05F218}">
      <dgm:prSet/>
      <dgm:spPr>
        <a:xfrm rot="5400000">
          <a:off x="3088993" y="1963483"/>
          <a:ext cx="942007" cy="509105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Session 1 with parents (consider undertaking separately) - timeline work with individual to understand their history and impact of trauma. Consider referral with parents to specialist service (CFIS) if childhood trauma needs to be explored. The assessment and intervention can continue if concern about learning disability but evidenced carefully how work was done with advice from CFIS. Ensure cognitive assessments expedited. Refer for advocate if necessary.</a:t>
          </a:r>
        </a:p>
      </dgm:t>
    </dgm:pt>
    <dgm:pt modelId="{AAC0E21C-A53D-41F5-B49A-E5CA54FBE070}" type="parTrans" cxnId="{AB59D965-BE0A-42B8-A845-F40E8F1241FE}">
      <dgm:prSet/>
      <dgm:spPr/>
      <dgm:t>
        <a:bodyPr/>
        <a:lstStyle/>
        <a:p>
          <a:endParaRPr lang="en-GB"/>
        </a:p>
      </dgm:t>
    </dgm:pt>
    <dgm:pt modelId="{B73C7DC6-849A-40B4-A5A2-8A26AA801267}" type="sibTrans" cxnId="{AB59D965-BE0A-42B8-A845-F40E8F1241FE}">
      <dgm:prSet/>
      <dgm:spPr/>
      <dgm:t>
        <a:bodyPr/>
        <a:lstStyle/>
        <a:p>
          <a:endParaRPr lang="en-GB"/>
        </a:p>
      </dgm:t>
    </dgm:pt>
    <dgm:pt modelId="{FA8E5F54-2615-42CA-92CD-096AF8193D83}">
      <dgm:prSet/>
      <dgm:spPr>
        <a:xfrm rot="5400000">
          <a:off x="3088993" y="3306764"/>
          <a:ext cx="942007" cy="5091055"/>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Session 2 with parents - explore each of the danger and harm statements in detail and help parents think through what they need to do to reduce the worries.</a:t>
          </a:r>
        </a:p>
      </dgm:t>
    </dgm:pt>
    <dgm:pt modelId="{78CBCC7C-5007-45F9-9631-F0AB2018724F}" type="parTrans" cxnId="{E5CD5558-1803-4475-BBD7-23C0D21CAC61}">
      <dgm:prSet/>
      <dgm:spPr/>
      <dgm:t>
        <a:bodyPr/>
        <a:lstStyle/>
        <a:p>
          <a:endParaRPr lang="en-GB"/>
        </a:p>
      </dgm:t>
    </dgm:pt>
    <dgm:pt modelId="{3B7FD913-5845-4FFB-81E9-6C0795D35BE1}" type="sibTrans" cxnId="{E5CD5558-1803-4475-BBD7-23C0D21CAC61}">
      <dgm:prSet/>
      <dgm:spPr/>
      <dgm:t>
        <a:bodyPr/>
        <a:lstStyle/>
        <a:p>
          <a:endParaRPr lang="en-GB"/>
        </a:p>
      </dgm:t>
    </dgm:pt>
    <dgm:pt modelId="{F8469ECE-2F3F-4DAE-862F-334B35C05B01}">
      <dgm:prSet custT="1"/>
      <dgm:spPr>
        <a:xfrm rot="5400000">
          <a:off x="3088993" y="4650046"/>
          <a:ext cx="942007" cy="509105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Safety network meeting to include family/friends/community network as well as professionals.</a:t>
          </a:r>
        </a:p>
      </dgm:t>
    </dgm:pt>
    <dgm:pt modelId="{7B8DDDEE-E2C6-4978-A2C2-9E1F42022294}" type="parTrans" cxnId="{4F766E38-E6E3-4DD1-BE8B-D871E1962185}">
      <dgm:prSet/>
      <dgm:spPr/>
      <dgm:t>
        <a:bodyPr/>
        <a:lstStyle/>
        <a:p>
          <a:endParaRPr lang="en-GB"/>
        </a:p>
      </dgm:t>
    </dgm:pt>
    <dgm:pt modelId="{96EA8B63-818A-4615-AA39-A4D20AA3F633}" type="sibTrans" cxnId="{4F766E38-E6E3-4DD1-BE8B-D871E1962185}">
      <dgm:prSet/>
      <dgm:spPr/>
      <dgm:t>
        <a:bodyPr/>
        <a:lstStyle/>
        <a:p>
          <a:endParaRPr lang="en-GB"/>
        </a:p>
      </dgm:t>
    </dgm:pt>
    <dgm:pt modelId="{6F6638E4-32B3-4121-ADF1-78435318BCFC}">
      <dgm:prSet custT="1"/>
      <dgm:spPr>
        <a:xfrm rot="5400000">
          <a:off x="3088993" y="4650046"/>
          <a:ext cx="942007" cy="509105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n-GB" sz="900">
            <a:solidFill>
              <a:sysClr val="windowText" lastClr="000000">
                <a:hueOff val="0"/>
                <a:satOff val="0"/>
                <a:lumOff val="0"/>
                <a:alphaOff val="0"/>
              </a:sysClr>
            </a:solidFill>
            <a:latin typeface="Calibri"/>
            <a:ea typeface="+mn-ea"/>
            <a:cs typeface="+mn-cs"/>
          </a:endParaRPr>
        </a:p>
      </dgm:t>
    </dgm:pt>
    <dgm:pt modelId="{C96ADA8D-8797-4A53-AB92-016324C4D6B0}" type="parTrans" cxnId="{9D82DE8B-2254-4811-BB2A-536BC067D829}">
      <dgm:prSet/>
      <dgm:spPr/>
      <dgm:t>
        <a:bodyPr/>
        <a:lstStyle/>
        <a:p>
          <a:endParaRPr lang="en-GB"/>
        </a:p>
      </dgm:t>
    </dgm:pt>
    <dgm:pt modelId="{CBAA3396-0CB1-404B-916E-9125AC485C45}" type="sibTrans" cxnId="{9D82DE8B-2254-4811-BB2A-536BC067D829}">
      <dgm:prSet/>
      <dgm:spPr/>
      <dgm:t>
        <a:bodyPr/>
        <a:lstStyle/>
        <a:p>
          <a:endParaRPr lang="en-GB"/>
        </a:p>
      </dgm:t>
    </dgm:pt>
    <dgm:pt modelId="{A3CE5D5B-88F0-40A0-B20D-7C7608B73DE0}">
      <dgm:prSet custT="1"/>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Meet parents. Gain consent for assessment if not already sought in the CFA process and information sharing. Share initial danger statement, safety goal and explain assessment process. Listen to parents story and update danger statement and safety goals.</a:t>
          </a:r>
        </a:p>
      </dgm:t>
    </dgm:pt>
    <dgm:pt modelId="{24E975D2-C36A-4947-ADCE-1DDF504B4522}" type="parTrans" cxnId="{11820AE5-1B75-477B-BB0C-E1FB6136B602}">
      <dgm:prSet/>
      <dgm:spPr/>
      <dgm:t>
        <a:bodyPr/>
        <a:lstStyle/>
        <a:p>
          <a:endParaRPr lang="en-GB"/>
        </a:p>
      </dgm:t>
    </dgm:pt>
    <dgm:pt modelId="{377CB3AD-FA1F-4A8C-A201-8266752DFF82}" type="sibTrans" cxnId="{11820AE5-1B75-477B-BB0C-E1FB6136B602}">
      <dgm:prSet/>
      <dgm:spPr/>
      <dgm:t>
        <a:bodyPr/>
        <a:lstStyle/>
        <a:p>
          <a:endParaRPr lang="en-GB"/>
        </a:p>
      </dgm:t>
    </dgm:pt>
    <dgm:pt modelId="{AFA1D29D-C12F-4CD6-9A40-CAF338DB0757}">
      <dgm:prSet custT="1"/>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Do the parent/s have any learning disability or specific mental illness? Consent for referrals. </a:t>
          </a:r>
        </a:p>
      </dgm:t>
    </dgm:pt>
    <dgm:pt modelId="{EB2E187B-4A2E-488D-9ADC-E4385E4AE016}" type="parTrans" cxnId="{97CF1F3F-6E06-419D-A8EF-BA959236A4C1}">
      <dgm:prSet/>
      <dgm:spPr/>
      <dgm:t>
        <a:bodyPr/>
        <a:lstStyle/>
        <a:p>
          <a:endParaRPr lang="en-GB"/>
        </a:p>
      </dgm:t>
    </dgm:pt>
    <dgm:pt modelId="{57699132-3D2B-4388-A528-53A90B68C48C}" type="sibTrans" cxnId="{97CF1F3F-6E06-419D-A8EF-BA959236A4C1}">
      <dgm:prSet/>
      <dgm:spPr/>
      <dgm:t>
        <a:bodyPr/>
        <a:lstStyle/>
        <a:p>
          <a:endParaRPr lang="en-GB"/>
        </a:p>
      </dgm:t>
    </dgm:pt>
    <dgm:pt modelId="{9B1F4F1B-0AC7-4D39-8986-48C901053EA8}">
      <dgm:prSet custT="1"/>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Update danger statements and safety goals.  </a:t>
          </a:r>
        </a:p>
      </dgm:t>
    </dgm:pt>
    <dgm:pt modelId="{F37319A3-584C-4F5A-834F-19BDC4A4ADCE}" type="parTrans" cxnId="{F70334B3-B9B5-40ED-89B0-5DB646212F26}">
      <dgm:prSet/>
      <dgm:spPr/>
      <dgm:t>
        <a:bodyPr/>
        <a:lstStyle/>
        <a:p>
          <a:endParaRPr lang="en-GB"/>
        </a:p>
      </dgm:t>
    </dgm:pt>
    <dgm:pt modelId="{329155AD-EB18-4528-986F-9C69CB1DF360}" type="sibTrans" cxnId="{F70334B3-B9B5-40ED-89B0-5DB646212F26}">
      <dgm:prSet/>
      <dgm:spPr/>
      <dgm:t>
        <a:bodyPr/>
        <a:lstStyle/>
        <a:p>
          <a:endParaRPr lang="en-GB"/>
        </a:p>
      </dgm:t>
    </dgm:pt>
    <dgm:pt modelId="{F5B81527-0FFD-4123-92B6-583C47C3C450}">
      <dgm:prSet custT="1"/>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Referrals for any specialist cognitive/psychiatric or risk assessment to be made if needed. </a:t>
          </a:r>
        </a:p>
      </dgm:t>
    </dgm:pt>
    <dgm:pt modelId="{8D3E3D08-C7E4-4E80-9B07-E4D9DCDAE0EF}" type="parTrans" cxnId="{EB91ACE7-D248-4B6F-B5C4-4643488D22BA}">
      <dgm:prSet/>
      <dgm:spPr/>
      <dgm:t>
        <a:bodyPr/>
        <a:lstStyle/>
        <a:p>
          <a:endParaRPr lang="en-GB"/>
        </a:p>
      </dgm:t>
    </dgm:pt>
    <dgm:pt modelId="{AA29D575-BD02-4172-B231-F4B685E92CA9}" type="sibTrans" cxnId="{EB91ACE7-D248-4B6F-B5C4-4643488D22BA}">
      <dgm:prSet/>
      <dgm:spPr/>
      <dgm:t>
        <a:bodyPr/>
        <a:lstStyle/>
        <a:p>
          <a:endParaRPr lang="en-GB"/>
        </a:p>
      </dgm:t>
    </dgm:pt>
    <dgm:pt modelId="{9C73B5B5-4649-4965-9F90-1D4F301766A1}">
      <dgm:prSet custT="1"/>
      <dgm:spPr/>
      <dgm:t>
        <a:bodyPr/>
        <a:lstStyle/>
        <a:p>
          <a:r>
            <a:rPr lang="en-GB"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Consider provision of co-worker or other agency for practical support  - housing, benefits  etc. </a:t>
          </a:r>
        </a:p>
      </dgm:t>
    </dgm:pt>
    <dgm:pt modelId="{5BC5E88F-E833-4133-B6B4-39057824A87C}" type="parTrans" cxnId="{AD312CD2-6C68-4B02-8BB9-42F68FEAE1C7}">
      <dgm:prSet/>
      <dgm:spPr/>
      <dgm:t>
        <a:bodyPr/>
        <a:lstStyle/>
        <a:p>
          <a:endParaRPr lang="en-GB"/>
        </a:p>
      </dgm:t>
    </dgm:pt>
    <dgm:pt modelId="{A3AAA460-E340-414C-A4E2-C32E027162AA}" type="sibTrans" cxnId="{AD312CD2-6C68-4B02-8BB9-42F68FEAE1C7}">
      <dgm:prSet/>
      <dgm:spPr/>
      <dgm:t>
        <a:bodyPr/>
        <a:lstStyle/>
        <a:p>
          <a:endParaRPr lang="en-GB"/>
        </a:p>
      </dgm:t>
    </dgm:pt>
    <dgm:pt modelId="{423A8654-8D93-421D-8D92-DBED956AB0BE}">
      <dgm:prSet/>
      <dgm:spPr/>
      <dgm:t>
        <a:bodyPr/>
        <a:lstStyle/>
        <a:p>
          <a:r>
            <a:rPr lang="en-GB">
              <a:solidFill>
                <a:sysClr val="windowText" lastClr="000000">
                  <a:hueOff val="0"/>
                  <a:satOff val="0"/>
                  <a:lumOff val="0"/>
                  <a:alphaOff val="0"/>
                </a:sysClr>
              </a:solidFill>
              <a:latin typeface="Calibri"/>
              <a:ea typeface="+mn-ea"/>
              <a:cs typeface="+mn-cs"/>
            </a:rPr>
            <a:t>Genogram, ecomap and safety circles. Parents to identify safety networks and identify risky people within their family/friends network. </a:t>
          </a:r>
        </a:p>
      </dgm:t>
    </dgm:pt>
    <dgm:pt modelId="{9C7436E3-8288-4E90-B736-60B3267F1003}" type="parTrans" cxnId="{D2659FA0-62F5-4B9D-B343-C26CF3473A93}">
      <dgm:prSet/>
      <dgm:spPr/>
      <dgm:t>
        <a:bodyPr/>
        <a:lstStyle/>
        <a:p>
          <a:endParaRPr lang="en-GB"/>
        </a:p>
      </dgm:t>
    </dgm:pt>
    <dgm:pt modelId="{92E9021A-8CB4-41D3-9105-6DC2FC4F5BDB}" type="sibTrans" cxnId="{D2659FA0-62F5-4B9D-B343-C26CF3473A93}">
      <dgm:prSet/>
      <dgm:spPr/>
      <dgm:t>
        <a:bodyPr/>
        <a:lstStyle/>
        <a:p>
          <a:endParaRPr lang="en-GB"/>
        </a:p>
      </dgm:t>
    </dgm:pt>
    <dgm:pt modelId="{09AB4CFA-9047-45CA-BB26-A1F17FDB588E}">
      <dgm:prSet/>
      <dgm:spPr/>
      <dgm:t>
        <a:bodyPr/>
        <a:lstStyle/>
        <a:p>
          <a:r>
            <a:rPr lang="en-GB">
              <a:solidFill>
                <a:sysClr val="windowText" lastClr="000000">
                  <a:hueOff val="0"/>
                  <a:satOff val="0"/>
                  <a:lumOff val="0"/>
                  <a:alphaOff val="0"/>
                </a:sysClr>
              </a:solidFill>
              <a:latin typeface="Calibri"/>
              <a:ea typeface="+mn-ea"/>
              <a:cs typeface="+mn-cs"/>
            </a:rPr>
            <a:t>SW or Parents contacts family, friends and professionals to arrange first family network meeting. </a:t>
          </a:r>
        </a:p>
      </dgm:t>
    </dgm:pt>
    <dgm:pt modelId="{00CB9E08-F443-4C2C-A07B-F34D3887D271}" type="parTrans" cxnId="{333E74DF-F90B-4BCD-9025-AADB21D7121E}">
      <dgm:prSet/>
      <dgm:spPr/>
      <dgm:t>
        <a:bodyPr/>
        <a:lstStyle/>
        <a:p>
          <a:endParaRPr lang="en-GB"/>
        </a:p>
      </dgm:t>
    </dgm:pt>
    <dgm:pt modelId="{E165EEF7-629A-49EC-B8C8-2912CD1B53D2}" type="sibTrans" cxnId="{333E74DF-F90B-4BCD-9025-AADB21D7121E}">
      <dgm:prSet/>
      <dgm:spPr/>
      <dgm:t>
        <a:bodyPr/>
        <a:lstStyle/>
        <a:p>
          <a:endParaRPr lang="en-GB"/>
        </a:p>
      </dgm:t>
    </dgm:pt>
    <dgm:pt modelId="{E9466E0B-B1F1-4CBC-9B49-B1A124047CCE}">
      <dgm:prSet/>
      <dgm:spPr/>
      <dgm:t>
        <a:bodyPr/>
        <a:lstStyle/>
        <a:p>
          <a:r>
            <a:rPr lang="en-GB">
              <a:solidFill>
                <a:sysClr val="windowText" lastClr="000000">
                  <a:hueOff val="0"/>
                  <a:satOff val="0"/>
                  <a:lumOff val="0"/>
                  <a:alphaOff val="0"/>
                </a:sysClr>
              </a:solidFill>
              <a:latin typeface="Calibri"/>
              <a:ea typeface="+mn-ea"/>
              <a:cs typeface="+mn-cs"/>
            </a:rPr>
            <a:t>Consider interventions from CFIS , particularly in regards to  learning disability being evident. </a:t>
          </a:r>
        </a:p>
      </dgm:t>
    </dgm:pt>
    <dgm:pt modelId="{6BD35A93-3EAD-405A-8850-C08ED36EC27C}" type="parTrans" cxnId="{90CEFD47-E9DC-440A-A6D1-EEDEA496311F}">
      <dgm:prSet/>
      <dgm:spPr/>
      <dgm:t>
        <a:bodyPr/>
        <a:lstStyle/>
        <a:p>
          <a:endParaRPr lang="en-GB"/>
        </a:p>
      </dgm:t>
    </dgm:pt>
    <dgm:pt modelId="{39BDCAAF-6120-460B-9045-F3E6D2F3203B}" type="sibTrans" cxnId="{90CEFD47-E9DC-440A-A6D1-EEDEA496311F}">
      <dgm:prSet/>
      <dgm:spPr/>
      <dgm:t>
        <a:bodyPr/>
        <a:lstStyle/>
        <a:p>
          <a:endParaRPr lang="en-GB"/>
        </a:p>
      </dgm:t>
    </dgm:pt>
    <dgm:pt modelId="{B4324897-2E24-4D8B-8193-B04C6EC38DE3}">
      <dgm:prSet custT="1"/>
      <dgm:spPr/>
      <dgm:t>
        <a:bodyPr/>
        <a:lstStyle/>
        <a:p>
          <a:r>
            <a:rPr lang="en-GB" sz="900">
              <a:solidFill>
                <a:sysClr val="windowText" lastClr="000000">
                  <a:hueOff val="0"/>
                  <a:satOff val="0"/>
                  <a:lumOff val="0"/>
                  <a:alphaOff val="0"/>
                </a:sysClr>
              </a:solidFill>
              <a:latin typeface="Calibri"/>
              <a:ea typeface="+mn-ea"/>
              <a:cs typeface="+mn-cs"/>
            </a:rPr>
            <a:t>Share danger statement and safety goal in meeting. Initial safety plan draft - ask network to detail what they could do to provide safety. Network and parents scale safety.</a:t>
          </a:r>
        </a:p>
      </dgm:t>
    </dgm:pt>
    <dgm:pt modelId="{36FEC7AF-8F9D-4BCD-AE7E-D9EF7C64063E}" type="parTrans" cxnId="{F1C278F6-46DD-4E42-8DC7-90CAB05D555A}">
      <dgm:prSet/>
      <dgm:spPr/>
      <dgm:t>
        <a:bodyPr/>
        <a:lstStyle/>
        <a:p>
          <a:endParaRPr lang="en-GB"/>
        </a:p>
      </dgm:t>
    </dgm:pt>
    <dgm:pt modelId="{83F88262-6CA9-45C6-8CA9-855BC2659C80}" type="sibTrans" cxnId="{F1C278F6-46DD-4E42-8DC7-90CAB05D555A}">
      <dgm:prSet/>
      <dgm:spPr/>
      <dgm:t>
        <a:bodyPr/>
        <a:lstStyle/>
        <a:p>
          <a:endParaRPr lang="en-GB"/>
        </a:p>
      </dgm:t>
    </dgm:pt>
    <dgm:pt modelId="{9F87E621-D280-40DF-9A2B-007A7D8E29F5}">
      <dgm:prSet custT="1"/>
      <dgm:spPr/>
      <dgm:t>
        <a:bodyPr/>
        <a:lstStyle/>
        <a:p>
          <a:r>
            <a:rPr lang="en-GB" sz="900">
              <a:solidFill>
                <a:sysClr val="windowText" lastClr="000000">
                  <a:hueOff val="0"/>
                  <a:satOff val="0"/>
                  <a:lumOff val="0"/>
                  <a:alphaOff val="0"/>
                </a:sysClr>
              </a:solidFill>
              <a:latin typeface="Calibri"/>
              <a:ea typeface="+mn-ea"/>
              <a:cs typeface="+mn-cs"/>
            </a:rPr>
            <a:t>Identify network person who will lead on helping parents complete safety journal/pressure testing. </a:t>
          </a:r>
        </a:p>
      </dgm:t>
    </dgm:pt>
    <dgm:pt modelId="{7715EBA0-EF35-47D3-94F7-A45101BA4CDE}" type="parTrans" cxnId="{64F39DE3-3C59-4C88-A888-2CF110C568CA}">
      <dgm:prSet/>
      <dgm:spPr/>
      <dgm:t>
        <a:bodyPr/>
        <a:lstStyle/>
        <a:p>
          <a:endParaRPr lang="en-GB"/>
        </a:p>
      </dgm:t>
    </dgm:pt>
    <dgm:pt modelId="{01377AB0-8AA4-4940-A2C2-9B07B2086F43}" type="sibTrans" cxnId="{64F39DE3-3C59-4C88-A888-2CF110C568CA}">
      <dgm:prSet/>
      <dgm:spPr/>
      <dgm:t>
        <a:bodyPr/>
        <a:lstStyle/>
        <a:p>
          <a:endParaRPr lang="en-GB"/>
        </a:p>
      </dgm:t>
    </dgm:pt>
    <dgm:pt modelId="{C62D28A1-CB08-41B8-8A1B-C5A9D22682F5}">
      <dgm:prSet custT="1"/>
      <dgm:spPr/>
      <dgm:t>
        <a:bodyPr/>
        <a:lstStyle/>
        <a:p>
          <a:r>
            <a:rPr lang="en-GB" sz="900">
              <a:solidFill>
                <a:sysClr val="windowText" lastClr="000000">
                  <a:hueOff val="0"/>
                  <a:satOff val="0"/>
                  <a:lumOff val="0"/>
                  <a:alphaOff val="0"/>
                </a:sysClr>
              </a:solidFill>
              <a:latin typeface="Calibri"/>
              <a:ea typeface="+mn-ea"/>
              <a:cs typeface="+mn-cs"/>
            </a:rPr>
            <a:t>Identify family/friends who would want to be assessed as alternative short and long carers in the event parents cannot keep baby and arrange viability assessments. </a:t>
          </a:r>
        </a:p>
      </dgm:t>
    </dgm:pt>
    <dgm:pt modelId="{4E2FA5BF-C07E-451A-BDC5-C1AA5CE0DF77}" type="parTrans" cxnId="{54A6B325-2CBE-4CD0-AEC5-FB748E2E6A47}">
      <dgm:prSet/>
      <dgm:spPr/>
      <dgm:t>
        <a:bodyPr/>
        <a:lstStyle/>
        <a:p>
          <a:endParaRPr lang="en-GB"/>
        </a:p>
      </dgm:t>
    </dgm:pt>
    <dgm:pt modelId="{616BD225-B38F-4D50-AFA7-4C74BF9448CA}" type="sibTrans" cxnId="{54A6B325-2CBE-4CD0-AEC5-FB748E2E6A47}">
      <dgm:prSet/>
      <dgm:spPr/>
      <dgm:t>
        <a:bodyPr/>
        <a:lstStyle/>
        <a:p>
          <a:endParaRPr lang="en-GB"/>
        </a:p>
      </dgm:t>
    </dgm:pt>
    <dgm:pt modelId="{728ECEDA-BD98-44A0-956F-B3D2D704ABCC}">
      <dgm:prSet custT="1"/>
      <dgm:spPr>
        <a:xfrm rot="5400000">
          <a:off x="3088993" y="4650046"/>
          <a:ext cx="942007" cy="509105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n-GB" sz="900">
            <a:solidFill>
              <a:sysClr val="windowText" lastClr="000000">
                <a:hueOff val="0"/>
                <a:satOff val="0"/>
                <a:lumOff val="0"/>
                <a:alphaOff val="0"/>
              </a:sysClr>
            </a:solidFill>
            <a:latin typeface="Calibri"/>
            <a:ea typeface="+mn-ea"/>
            <a:cs typeface="+mn-cs"/>
          </a:endParaRPr>
        </a:p>
      </dgm:t>
    </dgm:pt>
    <dgm:pt modelId="{D99C04D7-6EB5-473B-95A9-0570306A5366}" type="parTrans" cxnId="{B8577986-28DA-48F8-8258-D36F9EE62533}">
      <dgm:prSet/>
      <dgm:spPr/>
      <dgm:t>
        <a:bodyPr/>
        <a:lstStyle/>
        <a:p>
          <a:endParaRPr lang="en-GB"/>
        </a:p>
      </dgm:t>
    </dgm:pt>
    <dgm:pt modelId="{F2A6D548-33A2-4ACE-AF74-FF7C1A6BF95E}" type="sibTrans" cxnId="{B8577986-28DA-48F8-8258-D36F9EE62533}">
      <dgm:prSet/>
      <dgm:spPr/>
      <dgm:t>
        <a:bodyPr/>
        <a:lstStyle/>
        <a:p>
          <a:endParaRPr lang="en-GB"/>
        </a:p>
      </dgm:t>
    </dgm:pt>
    <dgm:pt modelId="{F0B08385-5261-469D-A7F4-C340636D4B0B}">
      <dgm:prSet/>
      <dgm:spPr/>
      <dgm:t>
        <a:bodyPr/>
        <a:lstStyle/>
        <a:p>
          <a:r>
            <a:rPr lang="en-GB">
              <a:solidFill>
                <a:sysClr val="windowText" lastClr="000000">
                  <a:hueOff val="0"/>
                  <a:satOff val="0"/>
                  <a:lumOff val="0"/>
                  <a:alphaOff val="0"/>
                </a:sysClr>
              </a:solidFill>
              <a:latin typeface="Calibri"/>
              <a:ea typeface="+mn-ea"/>
              <a:cs typeface="+mn-cs"/>
            </a:rPr>
            <a:t>If there is any concern at all about the possibility of domestic abuse, then some separate sessions must take place.</a:t>
          </a:r>
        </a:p>
      </dgm:t>
    </dgm:pt>
    <dgm:pt modelId="{EA7FB7B3-7EA3-41D5-B619-500B99061C16}" type="parTrans" cxnId="{4ED1833B-820D-4DAB-B89C-99BC45FD2865}">
      <dgm:prSet/>
      <dgm:spPr/>
      <dgm:t>
        <a:bodyPr/>
        <a:lstStyle/>
        <a:p>
          <a:endParaRPr lang="en-GB"/>
        </a:p>
      </dgm:t>
    </dgm:pt>
    <dgm:pt modelId="{1B7EB33C-F7B5-410A-A991-3669E7E73AA0}" type="sibTrans" cxnId="{4ED1833B-820D-4DAB-B89C-99BC45FD2865}">
      <dgm:prSet/>
      <dgm:spPr/>
      <dgm:t>
        <a:bodyPr/>
        <a:lstStyle/>
        <a:p>
          <a:endParaRPr lang="en-GB"/>
        </a:p>
      </dgm:t>
    </dgm:pt>
    <dgm:pt modelId="{86D2D377-B3C9-4C38-B1F5-F050F157A27E}">
      <dgm:prSet/>
      <dgm:spPr/>
      <dgm:t>
        <a:bodyPr/>
        <a:lstStyle/>
        <a:p>
          <a:r>
            <a:rPr lang="en-GB">
              <a:solidFill>
                <a:sysClr val="windowText" lastClr="000000">
                  <a:hueOff val="0"/>
                  <a:satOff val="0"/>
                  <a:lumOff val="0"/>
                  <a:alphaOff val="0"/>
                </a:sysClr>
              </a:solidFill>
              <a:latin typeface="Calibri"/>
              <a:ea typeface="+mn-ea"/>
              <a:cs typeface="+mn-cs"/>
            </a:rPr>
            <a:t>Referral to relevant services for early identification of need.</a:t>
          </a:r>
        </a:p>
      </dgm:t>
    </dgm:pt>
    <dgm:pt modelId="{B5DA214A-4426-4F1C-A545-5178CA43ED0A}" type="parTrans" cxnId="{45575354-9C5D-4A6A-86D3-6B1F2EF1DAE0}">
      <dgm:prSet/>
      <dgm:spPr/>
      <dgm:t>
        <a:bodyPr/>
        <a:lstStyle/>
        <a:p>
          <a:endParaRPr lang="en-GB"/>
        </a:p>
      </dgm:t>
    </dgm:pt>
    <dgm:pt modelId="{BA974A5B-97D4-4437-BC41-A06F661D7F40}" type="sibTrans" cxnId="{45575354-9C5D-4A6A-86D3-6B1F2EF1DAE0}">
      <dgm:prSet/>
      <dgm:spPr/>
      <dgm:t>
        <a:bodyPr/>
        <a:lstStyle/>
        <a:p>
          <a:endParaRPr lang="en-GB"/>
        </a:p>
      </dgm:t>
    </dgm:pt>
    <dgm:pt modelId="{D35B503D-7B9A-48C9-8696-4EDE7C0D54D5}" type="pres">
      <dgm:prSet presAssocID="{882036A1-CD4D-44B6-AE5C-3BA9A4100B2E}" presName="linearFlow" presStyleCnt="0">
        <dgm:presLayoutVars>
          <dgm:dir/>
          <dgm:animLvl val="lvl"/>
          <dgm:resizeHandles val="exact"/>
        </dgm:presLayoutVars>
      </dgm:prSet>
      <dgm:spPr/>
      <dgm:t>
        <a:bodyPr/>
        <a:lstStyle/>
        <a:p>
          <a:endParaRPr lang="en-GB"/>
        </a:p>
      </dgm:t>
    </dgm:pt>
    <dgm:pt modelId="{0D5F53C7-484A-4BB6-9B51-0A36AB9A69A2}" type="pres">
      <dgm:prSet presAssocID="{E2ACFC1F-B1E7-4F11-AD67-F6251431736B}" presName="composite" presStyleCnt="0"/>
      <dgm:spPr/>
    </dgm:pt>
    <dgm:pt modelId="{C6B62885-5CB6-4DA6-84D9-BA413C42EF26}" type="pres">
      <dgm:prSet presAssocID="{E2ACFC1F-B1E7-4F11-AD67-F6251431736B}" presName="parentText" presStyleLbl="alignNode1" presStyleIdx="0" presStyleCnt="6">
        <dgm:presLayoutVars>
          <dgm:chMax val="1"/>
          <dgm:bulletEnabled val="1"/>
        </dgm:presLayoutVars>
      </dgm:prSet>
      <dgm:spPr>
        <a:prstGeom prst="chevron">
          <a:avLst/>
        </a:prstGeom>
      </dgm:spPr>
      <dgm:t>
        <a:bodyPr/>
        <a:lstStyle/>
        <a:p>
          <a:endParaRPr lang="en-GB"/>
        </a:p>
      </dgm:t>
    </dgm:pt>
    <dgm:pt modelId="{3C7348D6-0B12-4409-8D51-B5DAB711A2FB}" type="pres">
      <dgm:prSet presAssocID="{E2ACFC1F-B1E7-4F11-AD67-F6251431736B}" presName="descendantText" presStyleLbl="alignAcc1" presStyleIdx="0" presStyleCnt="6" custScaleY="100000">
        <dgm:presLayoutVars>
          <dgm:bulletEnabled val="1"/>
        </dgm:presLayoutVars>
      </dgm:prSet>
      <dgm:spPr>
        <a:prstGeom prst="round2SameRect">
          <a:avLst/>
        </a:prstGeom>
      </dgm:spPr>
      <dgm:t>
        <a:bodyPr/>
        <a:lstStyle/>
        <a:p>
          <a:endParaRPr lang="en-GB"/>
        </a:p>
      </dgm:t>
    </dgm:pt>
    <dgm:pt modelId="{D01BF347-1984-4E39-B998-DD50A02A587A}" type="pres">
      <dgm:prSet presAssocID="{46D554E3-7C3A-498F-83AC-7A04CFDF3D56}" presName="sp" presStyleCnt="0"/>
      <dgm:spPr/>
    </dgm:pt>
    <dgm:pt modelId="{4F86D122-6B00-47CB-9799-6922DE47F823}" type="pres">
      <dgm:prSet presAssocID="{60910B36-CE3E-4735-AE5D-271F58F2F298}" presName="composite" presStyleCnt="0"/>
      <dgm:spPr/>
    </dgm:pt>
    <dgm:pt modelId="{A0B61CCF-CFCD-43FA-B0FA-E6F62F6D44ED}" type="pres">
      <dgm:prSet presAssocID="{60910B36-CE3E-4735-AE5D-271F58F2F298}" presName="parentText" presStyleLbl="alignNode1" presStyleIdx="1" presStyleCnt="6">
        <dgm:presLayoutVars>
          <dgm:chMax val="1"/>
          <dgm:bulletEnabled val="1"/>
        </dgm:presLayoutVars>
      </dgm:prSet>
      <dgm:spPr>
        <a:prstGeom prst="chevron">
          <a:avLst/>
        </a:prstGeom>
      </dgm:spPr>
      <dgm:t>
        <a:bodyPr/>
        <a:lstStyle/>
        <a:p>
          <a:endParaRPr lang="en-GB"/>
        </a:p>
      </dgm:t>
    </dgm:pt>
    <dgm:pt modelId="{63DA46BD-BFFB-4DA6-9045-1FC214694633}" type="pres">
      <dgm:prSet presAssocID="{60910B36-CE3E-4735-AE5D-271F58F2F298}" presName="descendantText" presStyleLbl="alignAcc1" presStyleIdx="1" presStyleCnt="6">
        <dgm:presLayoutVars>
          <dgm:bulletEnabled val="1"/>
        </dgm:presLayoutVars>
      </dgm:prSet>
      <dgm:spPr>
        <a:prstGeom prst="round2SameRect">
          <a:avLst/>
        </a:prstGeom>
      </dgm:spPr>
      <dgm:t>
        <a:bodyPr/>
        <a:lstStyle/>
        <a:p>
          <a:endParaRPr lang="en-GB"/>
        </a:p>
      </dgm:t>
    </dgm:pt>
    <dgm:pt modelId="{8BE56FC1-96B7-44F9-BBF2-6C73F24DE0D6}" type="pres">
      <dgm:prSet presAssocID="{3CC10BF9-C39C-4265-A247-F44AB627CD1C}" presName="sp" presStyleCnt="0"/>
      <dgm:spPr/>
    </dgm:pt>
    <dgm:pt modelId="{7995C737-5C6C-4285-AB05-412F55BB12E9}" type="pres">
      <dgm:prSet presAssocID="{6CEA1731-0AB9-4591-A0E4-B6FB162BAAC8}" presName="composite" presStyleCnt="0"/>
      <dgm:spPr/>
    </dgm:pt>
    <dgm:pt modelId="{2179F046-097B-48DB-8A83-83671723664F}" type="pres">
      <dgm:prSet presAssocID="{6CEA1731-0AB9-4591-A0E4-B6FB162BAAC8}" presName="parentText" presStyleLbl="alignNode1" presStyleIdx="2" presStyleCnt="6">
        <dgm:presLayoutVars>
          <dgm:chMax val="1"/>
          <dgm:bulletEnabled val="1"/>
        </dgm:presLayoutVars>
      </dgm:prSet>
      <dgm:spPr>
        <a:prstGeom prst="chevron">
          <a:avLst/>
        </a:prstGeom>
      </dgm:spPr>
      <dgm:t>
        <a:bodyPr/>
        <a:lstStyle/>
        <a:p>
          <a:endParaRPr lang="en-GB"/>
        </a:p>
      </dgm:t>
    </dgm:pt>
    <dgm:pt modelId="{157B14DB-A6B7-4F71-BAC6-EA249AE97E88}" type="pres">
      <dgm:prSet presAssocID="{6CEA1731-0AB9-4591-A0E4-B6FB162BAAC8}" presName="descendantText" presStyleLbl="alignAcc1" presStyleIdx="2" presStyleCnt="6">
        <dgm:presLayoutVars>
          <dgm:bulletEnabled val="1"/>
        </dgm:presLayoutVars>
      </dgm:prSet>
      <dgm:spPr>
        <a:prstGeom prst="round2SameRect">
          <a:avLst/>
        </a:prstGeom>
      </dgm:spPr>
      <dgm:t>
        <a:bodyPr/>
        <a:lstStyle/>
        <a:p>
          <a:endParaRPr lang="en-GB"/>
        </a:p>
      </dgm:t>
    </dgm:pt>
    <dgm:pt modelId="{10C5BC65-0414-4662-B62C-C14BAFE8BFB5}" type="pres">
      <dgm:prSet presAssocID="{63E2E5DC-3702-46AE-AB95-ADE1DF575749}" presName="sp" presStyleCnt="0"/>
      <dgm:spPr/>
    </dgm:pt>
    <dgm:pt modelId="{C5EE0B3A-772D-4C2C-B631-BE886EEC315C}" type="pres">
      <dgm:prSet presAssocID="{6247A776-00DD-445F-8211-37657CFA9D48}" presName="composite" presStyleCnt="0"/>
      <dgm:spPr/>
    </dgm:pt>
    <dgm:pt modelId="{DD7F7B57-2E4B-4AB4-9411-D68C010EAC80}" type="pres">
      <dgm:prSet presAssocID="{6247A776-00DD-445F-8211-37657CFA9D48}" presName="parentText" presStyleLbl="alignNode1" presStyleIdx="3" presStyleCnt="6">
        <dgm:presLayoutVars>
          <dgm:chMax val="1"/>
          <dgm:bulletEnabled val="1"/>
        </dgm:presLayoutVars>
      </dgm:prSet>
      <dgm:spPr>
        <a:prstGeom prst="chevron">
          <a:avLst/>
        </a:prstGeom>
      </dgm:spPr>
      <dgm:t>
        <a:bodyPr/>
        <a:lstStyle/>
        <a:p>
          <a:endParaRPr lang="en-GB"/>
        </a:p>
      </dgm:t>
    </dgm:pt>
    <dgm:pt modelId="{BD150C51-E105-4FF0-B8D3-135747C91BC6}" type="pres">
      <dgm:prSet presAssocID="{6247A776-00DD-445F-8211-37657CFA9D48}" presName="descendantText" presStyleLbl="alignAcc1" presStyleIdx="3" presStyleCnt="6">
        <dgm:presLayoutVars>
          <dgm:bulletEnabled val="1"/>
        </dgm:presLayoutVars>
      </dgm:prSet>
      <dgm:spPr>
        <a:prstGeom prst="round2SameRect">
          <a:avLst/>
        </a:prstGeom>
      </dgm:spPr>
      <dgm:t>
        <a:bodyPr/>
        <a:lstStyle/>
        <a:p>
          <a:endParaRPr lang="en-GB"/>
        </a:p>
      </dgm:t>
    </dgm:pt>
    <dgm:pt modelId="{62A1B38D-22DC-4FB9-9A44-D78AE3D9DD50}" type="pres">
      <dgm:prSet presAssocID="{6C858029-530D-4749-A6C1-6FEB67576CB1}" presName="sp" presStyleCnt="0"/>
      <dgm:spPr/>
    </dgm:pt>
    <dgm:pt modelId="{E15F98B2-4A76-497F-9016-81CB22BBBC8E}" type="pres">
      <dgm:prSet presAssocID="{1071965D-A3C9-460E-AC7C-F5CEFFDCFEA2}" presName="composite" presStyleCnt="0"/>
      <dgm:spPr/>
    </dgm:pt>
    <dgm:pt modelId="{0617C33D-D0A2-4A1F-B373-81F704C67B73}" type="pres">
      <dgm:prSet presAssocID="{1071965D-A3C9-460E-AC7C-F5CEFFDCFEA2}" presName="parentText" presStyleLbl="alignNode1" presStyleIdx="4" presStyleCnt="6">
        <dgm:presLayoutVars>
          <dgm:chMax val="1"/>
          <dgm:bulletEnabled val="1"/>
        </dgm:presLayoutVars>
      </dgm:prSet>
      <dgm:spPr>
        <a:prstGeom prst="chevron">
          <a:avLst/>
        </a:prstGeom>
      </dgm:spPr>
      <dgm:t>
        <a:bodyPr/>
        <a:lstStyle/>
        <a:p>
          <a:endParaRPr lang="en-GB"/>
        </a:p>
      </dgm:t>
    </dgm:pt>
    <dgm:pt modelId="{45E19C5E-7DAD-4CA6-9A52-039A37A71CC6}" type="pres">
      <dgm:prSet presAssocID="{1071965D-A3C9-460E-AC7C-F5CEFFDCFEA2}" presName="descendantText" presStyleLbl="alignAcc1" presStyleIdx="4" presStyleCnt="6">
        <dgm:presLayoutVars>
          <dgm:bulletEnabled val="1"/>
        </dgm:presLayoutVars>
      </dgm:prSet>
      <dgm:spPr>
        <a:prstGeom prst="round2SameRect">
          <a:avLst/>
        </a:prstGeom>
      </dgm:spPr>
      <dgm:t>
        <a:bodyPr/>
        <a:lstStyle/>
        <a:p>
          <a:endParaRPr lang="en-GB"/>
        </a:p>
      </dgm:t>
    </dgm:pt>
    <dgm:pt modelId="{AA04DCA9-1776-417E-A6AF-E332FDB8F26A}" type="pres">
      <dgm:prSet presAssocID="{86BE282F-5ADB-455B-BA30-5600FBC4898F}" presName="sp" presStyleCnt="0"/>
      <dgm:spPr/>
    </dgm:pt>
    <dgm:pt modelId="{A30BA3F2-CC22-4466-8266-60BE16C5D8A5}" type="pres">
      <dgm:prSet presAssocID="{C4F97E79-3242-42AD-8844-B5ED54CC25C4}" presName="composite" presStyleCnt="0"/>
      <dgm:spPr/>
    </dgm:pt>
    <dgm:pt modelId="{6C62DA8A-25F2-4956-897E-02D1798068D6}" type="pres">
      <dgm:prSet presAssocID="{C4F97E79-3242-42AD-8844-B5ED54CC25C4}" presName="parentText" presStyleLbl="alignNode1" presStyleIdx="5" presStyleCnt="6">
        <dgm:presLayoutVars>
          <dgm:chMax val="1"/>
          <dgm:bulletEnabled val="1"/>
        </dgm:presLayoutVars>
      </dgm:prSet>
      <dgm:spPr>
        <a:prstGeom prst="chevron">
          <a:avLst/>
        </a:prstGeom>
      </dgm:spPr>
      <dgm:t>
        <a:bodyPr/>
        <a:lstStyle/>
        <a:p>
          <a:endParaRPr lang="en-GB"/>
        </a:p>
      </dgm:t>
    </dgm:pt>
    <dgm:pt modelId="{E90ECFB9-442D-4528-A5EE-EB291E02F165}" type="pres">
      <dgm:prSet presAssocID="{C4F97E79-3242-42AD-8844-B5ED54CC25C4}" presName="descendantText" presStyleLbl="alignAcc1" presStyleIdx="5" presStyleCnt="6" custScaleY="100939">
        <dgm:presLayoutVars>
          <dgm:bulletEnabled val="1"/>
        </dgm:presLayoutVars>
      </dgm:prSet>
      <dgm:spPr>
        <a:prstGeom prst="round2SameRect">
          <a:avLst/>
        </a:prstGeom>
      </dgm:spPr>
      <dgm:t>
        <a:bodyPr/>
        <a:lstStyle/>
        <a:p>
          <a:endParaRPr lang="en-GB"/>
        </a:p>
      </dgm:t>
    </dgm:pt>
  </dgm:ptLst>
  <dgm:cxnLst>
    <dgm:cxn modelId="{E0BA22E7-6280-470A-9FC9-A0770C4846E2}" srcId="{E2ACFC1F-B1E7-4F11-AD67-F6251431736B}" destId="{012CD0A0-57C8-4B27-B983-885DC57B4377}" srcOrd="0" destOrd="0" parTransId="{FDDEE078-7311-437B-9A9E-EBC0F49CEF94}" sibTransId="{EC5F4F07-3FC5-4C0A-A8B3-80B8DFE8E00F}"/>
    <dgm:cxn modelId="{45575354-9C5D-4A6A-86D3-6B1F2EF1DAE0}" srcId="{1071965D-A3C9-460E-AC7C-F5CEFFDCFEA2}" destId="{86D2D377-B3C9-4C38-B1F5-F050F157A27E}" srcOrd="2" destOrd="0" parTransId="{B5DA214A-4426-4F1C-A545-5178CA43ED0A}" sibTransId="{BA974A5B-97D4-4437-BC41-A06F661D7F40}"/>
    <dgm:cxn modelId="{03360E09-2651-44C4-AF7E-7FF47EF75E78}" type="presOf" srcId="{6247A776-00DD-445F-8211-37657CFA9D48}" destId="{DD7F7B57-2E4B-4AB4-9411-D68C010EAC80}" srcOrd="0" destOrd="0" presId="urn:microsoft.com/office/officeart/2005/8/layout/chevron2"/>
    <dgm:cxn modelId="{523E6468-A0B5-4478-8DDA-C963F34F7326}" type="presOf" srcId="{6F6638E4-32B3-4121-ADF1-78435318BCFC}" destId="{E90ECFB9-442D-4528-A5EE-EB291E02F165}" srcOrd="0" destOrd="5" presId="urn:microsoft.com/office/officeart/2005/8/layout/chevron2"/>
    <dgm:cxn modelId="{4B581370-1235-47C7-AB70-B0FCD9D98171}" type="presOf" srcId="{C62D28A1-CB08-41B8-8A1B-C5A9D22682F5}" destId="{E90ECFB9-442D-4528-A5EE-EB291E02F165}" srcOrd="0" destOrd="4" presId="urn:microsoft.com/office/officeart/2005/8/layout/chevron2"/>
    <dgm:cxn modelId="{F70334B3-B9B5-40ED-89B0-5DB646212F26}" srcId="{60910B36-CE3E-4735-AE5D-271F58F2F298}" destId="{9B1F4F1B-0AC7-4D39-8986-48C901053EA8}" srcOrd="1" destOrd="0" parTransId="{F37319A3-584C-4F5A-834F-19BDC4A4ADCE}" sibTransId="{329155AD-EB18-4528-986F-9C69CB1DF360}"/>
    <dgm:cxn modelId="{9D82DE8B-2254-4811-BB2A-536BC067D829}" srcId="{C4F97E79-3242-42AD-8844-B5ED54CC25C4}" destId="{6F6638E4-32B3-4121-ADF1-78435318BCFC}" srcOrd="5" destOrd="0" parTransId="{C96ADA8D-8797-4A53-AB92-016324C4D6B0}" sibTransId="{CBAA3396-0CB1-404B-916E-9125AC485C45}"/>
    <dgm:cxn modelId="{AD312CD2-6C68-4B02-8BB9-42F68FEAE1C7}" srcId="{60910B36-CE3E-4735-AE5D-271F58F2F298}" destId="{9C73B5B5-4649-4965-9F90-1D4F301766A1}" srcOrd="3" destOrd="0" parTransId="{5BC5E88F-E833-4133-B6B4-39057824A87C}" sibTransId="{A3AAA460-E340-414C-A4E2-C32E027162AA}"/>
    <dgm:cxn modelId="{504ABFFC-F062-4225-BA3B-92E9BEC0A508}" type="presOf" srcId="{728ECEDA-BD98-44A0-956F-B3D2D704ABCC}" destId="{E90ECFB9-442D-4528-A5EE-EB291E02F165}" srcOrd="0" destOrd="0" presId="urn:microsoft.com/office/officeart/2005/8/layout/chevron2"/>
    <dgm:cxn modelId="{57F32B9B-7EC7-4CC9-8BF5-40ACD33A0724}" type="presOf" srcId="{FA8E5F54-2615-42CA-92CD-096AF8193D83}" destId="{45E19C5E-7DAD-4CA6-9A52-039A37A71CC6}" srcOrd="0" destOrd="0" presId="urn:microsoft.com/office/officeart/2005/8/layout/chevron2"/>
    <dgm:cxn modelId="{AC496F30-A6CB-4A18-892D-32178AB67884}" type="presOf" srcId="{F8469ECE-2F3F-4DAE-862F-334B35C05B01}" destId="{E90ECFB9-442D-4528-A5EE-EB291E02F165}" srcOrd="0" destOrd="1" presId="urn:microsoft.com/office/officeart/2005/8/layout/chevron2"/>
    <dgm:cxn modelId="{BE49E68F-9D5A-414F-A6BB-173B0548EE31}" srcId="{882036A1-CD4D-44B6-AE5C-3BA9A4100B2E}" destId="{C4F97E79-3242-42AD-8844-B5ED54CC25C4}" srcOrd="5" destOrd="0" parTransId="{E72EBDD7-DC94-4E06-9AF0-BBA7BD6AEFCC}" sibTransId="{214D4C39-6D6F-48D1-BA55-D58C40717E27}"/>
    <dgm:cxn modelId="{11820AE5-1B75-477B-BB0C-E1FB6136B602}" srcId="{E2ACFC1F-B1E7-4F11-AD67-F6251431736B}" destId="{A3CE5D5B-88F0-40A0-B20D-7C7608B73DE0}" srcOrd="1" destOrd="0" parTransId="{24E975D2-C36A-4947-ADCE-1DDF504B4522}" sibTransId="{377CB3AD-FA1F-4A8C-A201-8266752DFF82}"/>
    <dgm:cxn modelId="{B9ED6020-0985-43AA-AF4D-BA38A163C443}" type="presOf" srcId="{9C73B5B5-4649-4965-9F90-1D4F301766A1}" destId="{63DA46BD-BFFB-4DA6-9045-1FC214694633}" srcOrd="0" destOrd="3" presId="urn:microsoft.com/office/officeart/2005/8/layout/chevron2"/>
    <dgm:cxn modelId="{49F8040D-4D1F-4B3F-B0A3-F8773F033692}" srcId="{6CEA1731-0AB9-4591-A0E4-B6FB162BAAC8}" destId="{2B13EC74-7D6F-4BDA-9424-CFE32C18660E}" srcOrd="0" destOrd="0" parTransId="{B2B1887D-ECDA-4170-9F37-89A2E7C0058B}" sibTransId="{5ED3E026-8EBF-4B38-AF20-08AE48ADCCFC}"/>
    <dgm:cxn modelId="{F1E9A2F8-E0DB-46D7-95CC-0398F581A2BB}" type="presOf" srcId="{C4F97E79-3242-42AD-8844-B5ED54CC25C4}" destId="{6C62DA8A-25F2-4956-897E-02D1798068D6}" srcOrd="0" destOrd="0" presId="urn:microsoft.com/office/officeart/2005/8/layout/chevron2"/>
    <dgm:cxn modelId="{C52AAB4F-D167-4DC0-BB47-4B63B3052F94}" type="presOf" srcId="{E2ACFC1F-B1E7-4F11-AD67-F6251431736B}" destId="{C6B62885-5CB6-4DA6-84D9-BA413C42EF26}" srcOrd="0" destOrd="0" presId="urn:microsoft.com/office/officeart/2005/8/layout/chevron2"/>
    <dgm:cxn modelId="{90CEFD47-E9DC-440A-A6D1-EEDEA496311F}" srcId="{6CEA1731-0AB9-4591-A0E4-B6FB162BAAC8}" destId="{E9466E0B-B1F1-4CBC-9B49-B1A124047CCE}" srcOrd="3" destOrd="0" parTransId="{6BD35A93-3EAD-405A-8850-C08ED36EC27C}" sibTransId="{39BDCAAF-6120-460B-9045-F3E6D2F3203B}"/>
    <dgm:cxn modelId="{08642636-2FC5-48C1-8174-BD0B45FE0A90}" srcId="{60910B36-CE3E-4735-AE5D-271F58F2F298}" destId="{17485F7B-C0EB-448E-AD44-FF2493A16801}" srcOrd="0" destOrd="0" parTransId="{CD34EFC8-CE70-4D26-9F7A-F5773F89409C}" sibTransId="{BD5BD3E8-8E17-4B99-AD3B-9BC294D43942}"/>
    <dgm:cxn modelId="{D2659FA0-62F5-4B9D-B343-C26CF3473A93}" srcId="{6CEA1731-0AB9-4591-A0E4-B6FB162BAAC8}" destId="{423A8654-8D93-421D-8D92-DBED956AB0BE}" srcOrd="1" destOrd="0" parTransId="{9C7436E3-8288-4E90-B736-60B3267F1003}" sibTransId="{92E9021A-8CB4-41D3-9105-6DC2FC4F5BDB}"/>
    <dgm:cxn modelId="{8E20081D-BE61-4A31-9554-3FCD05DCA50A}" type="presOf" srcId="{B4324897-2E24-4D8B-8193-B04C6EC38DE3}" destId="{E90ECFB9-442D-4528-A5EE-EB291E02F165}" srcOrd="0" destOrd="2" presId="urn:microsoft.com/office/officeart/2005/8/layout/chevron2"/>
    <dgm:cxn modelId="{B2A357C1-4C40-4A74-BFC9-7A0A036FA68C}" srcId="{882036A1-CD4D-44B6-AE5C-3BA9A4100B2E}" destId="{1071965D-A3C9-460E-AC7C-F5CEFFDCFEA2}" srcOrd="4" destOrd="0" parTransId="{2195684F-A3D6-403B-AE4F-ECC2E2ED16B0}" sibTransId="{86BE282F-5ADB-455B-BA30-5600FBC4898F}"/>
    <dgm:cxn modelId="{4A1080D6-B446-430F-B30E-00E40A959272}" type="presOf" srcId="{E9466E0B-B1F1-4CBC-9B49-B1A124047CCE}" destId="{157B14DB-A6B7-4F71-BAC6-EA249AE97E88}" srcOrd="0" destOrd="3" presId="urn:microsoft.com/office/officeart/2005/8/layout/chevron2"/>
    <dgm:cxn modelId="{D08FBDEF-A43B-4A98-94FF-6E1E5F1F9149}" type="presOf" srcId="{9F87E621-D280-40DF-9A2B-007A7D8E29F5}" destId="{E90ECFB9-442D-4528-A5EE-EB291E02F165}" srcOrd="0" destOrd="3" presId="urn:microsoft.com/office/officeart/2005/8/layout/chevron2"/>
    <dgm:cxn modelId="{97CF1F3F-6E06-419D-A8EF-BA959236A4C1}" srcId="{E2ACFC1F-B1E7-4F11-AD67-F6251431736B}" destId="{AFA1D29D-C12F-4CD6-9A40-CAF338DB0757}" srcOrd="2" destOrd="0" parTransId="{EB2E187B-4A2E-488D-9ADC-E4385E4AE016}" sibTransId="{57699132-3D2B-4388-A528-53A90B68C48C}"/>
    <dgm:cxn modelId="{EBA7802E-3361-4D78-A3FF-DB45FF5CE231}" type="presOf" srcId="{2B13EC74-7D6F-4BDA-9424-CFE32C18660E}" destId="{157B14DB-A6B7-4F71-BAC6-EA249AE97E88}" srcOrd="0" destOrd="0" presId="urn:microsoft.com/office/officeart/2005/8/layout/chevron2"/>
    <dgm:cxn modelId="{11481E4D-B735-44BE-AE92-1E3244FB1FED}" type="presOf" srcId="{09AB4CFA-9047-45CA-BB26-A1F17FDB588E}" destId="{157B14DB-A6B7-4F71-BAC6-EA249AE97E88}" srcOrd="0" destOrd="2" presId="urn:microsoft.com/office/officeart/2005/8/layout/chevron2"/>
    <dgm:cxn modelId="{4B22FAD9-EA0B-423D-B66F-CE14BA6679B6}" type="presOf" srcId="{86D2D377-B3C9-4C38-B1F5-F050F157A27E}" destId="{45E19C5E-7DAD-4CA6-9A52-039A37A71CC6}" srcOrd="0" destOrd="2" presId="urn:microsoft.com/office/officeart/2005/8/layout/chevron2"/>
    <dgm:cxn modelId="{4F766E38-E6E3-4DD1-BE8B-D871E1962185}" srcId="{C4F97E79-3242-42AD-8844-B5ED54CC25C4}" destId="{F8469ECE-2F3F-4DAE-862F-334B35C05B01}" srcOrd="1" destOrd="0" parTransId="{7B8DDDEE-E2C6-4978-A2C2-9E1F42022294}" sibTransId="{96EA8B63-818A-4615-AA39-A4D20AA3F633}"/>
    <dgm:cxn modelId="{7C25B966-3542-4F18-9FDE-3F3D8FD98508}" type="presOf" srcId="{60910B36-CE3E-4735-AE5D-271F58F2F298}" destId="{A0B61CCF-CFCD-43FA-B0FA-E6F62F6D44ED}" srcOrd="0" destOrd="0" presId="urn:microsoft.com/office/officeart/2005/8/layout/chevron2"/>
    <dgm:cxn modelId="{8C07881A-0434-4D70-B173-BE07D97F1097}" srcId="{882036A1-CD4D-44B6-AE5C-3BA9A4100B2E}" destId="{6247A776-00DD-445F-8211-37657CFA9D48}" srcOrd="3" destOrd="0" parTransId="{B7B7356F-867C-4E70-93D4-6C9BBA289096}" sibTransId="{6C858029-530D-4749-A6C1-6FEB67576CB1}"/>
    <dgm:cxn modelId="{46265FDC-9611-432C-95E3-D0CDED81E824}" type="presOf" srcId="{6CEA1731-0AB9-4591-A0E4-B6FB162BAAC8}" destId="{2179F046-097B-48DB-8A83-83671723664F}" srcOrd="0" destOrd="0" presId="urn:microsoft.com/office/officeart/2005/8/layout/chevron2"/>
    <dgm:cxn modelId="{4ED1833B-820D-4DAB-B89C-99BC45FD2865}" srcId="{1071965D-A3C9-460E-AC7C-F5CEFFDCFEA2}" destId="{F0B08385-5261-469D-A7F4-C340636D4B0B}" srcOrd="1" destOrd="0" parTransId="{EA7FB7B3-7EA3-41D5-B619-500B99061C16}" sibTransId="{1B7EB33C-F7B5-410A-A991-3669E7E73AA0}"/>
    <dgm:cxn modelId="{C6E40533-551E-403B-BE52-286225C5B31D}" type="presOf" srcId="{423A8654-8D93-421D-8D92-DBED956AB0BE}" destId="{157B14DB-A6B7-4F71-BAC6-EA249AE97E88}" srcOrd="0" destOrd="1" presId="urn:microsoft.com/office/officeart/2005/8/layout/chevron2"/>
    <dgm:cxn modelId="{A24835F1-7793-4753-BA18-BE1606BDAAC3}" type="presOf" srcId="{5F90178A-ACCA-41EB-8B2D-920A4D05F218}" destId="{BD150C51-E105-4FF0-B8D3-135747C91BC6}" srcOrd="0" destOrd="0" presId="urn:microsoft.com/office/officeart/2005/8/layout/chevron2"/>
    <dgm:cxn modelId="{B8577986-28DA-48F8-8258-D36F9EE62533}" srcId="{C4F97E79-3242-42AD-8844-B5ED54CC25C4}" destId="{728ECEDA-BD98-44A0-956F-B3D2D704ABCC}" srcOrd="0" destOrd="0" parTransId="{D99C04D7-6EB5-473B-95A9-0570306A5366}" sibTransId="{F2A6D548-33A2-4ACE-AF74-FF7C1A6BF95E}"/>
    <dgm:cxn modelId="{41FF1051-033B-4663-A027-7C1EA99C4E50}" type="presOf" srcId="{012CD0A0-57C8-4B27-B983-885DC57B4377}" destId="{3C7348D6-0B12-4409-8D51-B5DAB711A2FB}" srcOrd="0" destOrd="0" presId="urn:microsoft.com/office/officeart/2005/8/layout/chevron2"/>
    <dgm:cxn modelId="{AB59D965-BE0A-42B8-A845-F40E8F1241FE}" srcId="{6247A776-00DD-445F-8211-37657CFA9D48}" destId="{5F90178A-ACCA-41EB-8B2D-920A4D05F218}" srcOrd="0" destOrd="0" parTransId="{AAC0E21C-A53D-41F5-B49A-E5CA54FBE070}" sibTransId="{B73C7DC6-849A-40B4-A5A2-8A26AA801267}"/>
    <dgm:cxn modelId="{AA0FEB1D-9FD8-4FD3-86EA-580099D20E04}" type="presOf" srcId="{A3CE5D5B-88F0-40A0-B20D-7C7608B73DE0}" destId="{3C7348D6-0B12-4409-8D51-B5DAB711A2FB}" srcOrd="0" destOrd="1" presId="urn:microsoft.com/office/officeart/2005/8/layout/chevron2"/>
    <dgm:cxn modelId="{9671A1CD-474F-4078-A464-7CCF8A0729D0}" srcId="{882036A1-CD4D-44B6-AE5C-3BA9A4100B2E}" destId="{6CEA1731-0AB9-4591-A0E4-B6FB162BAAC8}" srcOrd="2" destOrd="0" parTransId="{FAEB4E1B-C1E3-4DA0-894A-4A9E1210C138}" sibTransId="{63E2E5DC-3702-46AE-AB95-ADE1DF575749}"/>
    <dgm:cxn modelId="{7B03FFAA-74D6-4DDF-8DB8-9A2B20C69C29}" type="presOf" srcId="{F0B08385-5261-469D-A7F4-C340636D4B0B}" destId="{45E19C5E-7DAD-4CA6-9A52-039A37A71CC6}" srcOrd="0" destOrd="1" presId="urn:microsoft.com/office/officeart/2005/8/layout/chevron2"/>
    <dgm:cxn modelId="{333E74DF-F90B-4BCD-9025-AADB21D7121E}" srcId="{6CEA1731-0AB9-4591-A0E4-B6FB162BAAC8}" destId="{09AB4CFA-9047-45CA-BB26-A1F17FDB588E}" srcOrd="2" destOrd="0" parTransId="{00CB9E08-F443-4C2C-A07B-F34D3887D271}" sibTransId="{E165EEF7-629A-49EC-B8C8-2912CD1B53D2}"/>
    <dgm:cxn modelId="{35123454-ECD6-4EF9-8F91-11D92B216C08}" type="presOf" srcId="{882036A1-CD4D-44B6-AE5C-3BA9A4100B2E}" destId="{D35B503D-7B9A-48C9-8696-4EDE7C0D54D5}" srcOrd="0" destOrd="0" presId="urn:microsoft.com/office/officeart/2005/8/layout/chevron2"/>
    <dgm:cxn modelId="{1268DD07-DA56-4C3B-B8B3-35FBD34B653B}" srcId="{882036A1-CD4D-44B6-AE5C-3BA9A4100B2E}" destId="{E2ACFC1F-B1E7-4F11-AD67-F6251431736B}" srcOrd="0" destOrd="0" parTransId="{A44B7555-BEE6-45B5-BA3E-9ED522BD4FB7}" sibTransId="{46D554E3-7C3A-498F-83AC-7A04CFDF3D56}"/>
    <dgm:cxn modelId="{EB91ACE7-D248-4B6F-B5C4-4643488D22BA}" srcId="{60910B36-CE3E-4735-AE5D-271F58F2F298}" destId="{F5B81527-0FFD-4123-92B6-583C47C3C450}" srcOrd="2" destOrd="0" parTransId="{8D3E3D08-C7E4-4E80-9B07-E4D9DCDAE0EF}" sibTransId="{AA29D575-BD02-4172-B231-F4B685E92CA9}"/>
    <dgm:cxn modelId="{F1C278F6-46DD-4E42-8DC7-90CAB05D555A}" srcId="{C4F97E79-3242-42AD-8844-B5ED54CC25C4}" destId="{B4324897-2E24-4D8B-8193-B04C6EC38DE3}" srcOrd="2" destOrd="0" parTransId="{36FEC7AF-8F9D-4BCD-AE7E-D9EF7C64063E}" sibTransId="{83F88262-6CA9-45C6-8CA9-855BC2659C80}"/>
    <dgm:cxn modelId="{54A6B325-2CBE-4CD0-AEC5-FB748E2E6A47}" srcId="{C4F97E79-3242-42AD-8844-B5ED54CC25C4}" destId="{C62D28A1-CB08-41B8-8A1B-C5A9D22682F5}" srcOrd="4" destOrd="0" parTransId="{4E2FA5BF-C07E-451A-BDC5-C1AA5CE0DF77}" sibTransId="{616BD225-B38F-4D50-AFA7-4C74BF9448CA}"/>
    <dgm:cxn modelId="{D2EE070D-0777-4ED2-A906-6F1824CCF43D}" type="presOf" srcId="{F5B81527-0FFD-4123-92B6-583C47C3C450}" destId="{63DA46BD-BFFB-4DA6-9045-1FC214694633}" srcOrd="0" destOrd="2" presId="urn:microsoft.com/office/officeart/2005/8/layout/chevron2"/>
    <dgm:cxn modelId="{E9CE847E-C96A-4510-A7C4-1F05CA6A253E}" srcId="{882036A1-CD4D-44B6-AE5C-3BA9A4100B2E}" destId="{60910B36-CE3E-4735-AE5D-271F58F2F298}" srcOrd="1" destOrd="0" parTransId="{A4553320-E3C7-4FF5-8319-8E0808F63572}" sibTransId="{3CC10BF9-C39C-4265-A247-F44AB627CD1C}"/>
    <dgm:cxn modelId="{7AAB704C-9BB6-40A0-B027-C38A2602D763}" type="presOf" srcId="{17485F7B-C0EB-448E-AD44-FF2493A16801}" destId="{63DA46BD-BFFB-4DA6-9045-1FC214694633}" srcOrd="0" destOrd="0" presId="urn:microsoft.com/office/officeart/2005/8/layout/chevron2"/>
    <dgm:cxn modelId="{64F39DE3-3C59-4C88-A888-2CF110C568CA}" srcId="{C4F97E79-3242-42AD-8844-B5ED54CC25C4}" destId="{9F87E621-D280-40DF-9A2B-007A7D8E29F5}" srcOrd="3" destOrd="0" parTransId="{7715EBA0-EF35-47D3-94F7-A45101BA4CDE}" sibTransId="{01377AB0-8AA4-4940-A2C2-9B07B2086F43}"/>
    <dgm:cxn modelId="{4BB5B436-F9AF-434A-B0B8-7F082AF1F175}" type="presOf" srcId="{AFA1D29D-C12F-4CD6-9A40-CAF338DB0757}" destId="{3C7348D6-0B12-4409-8D51-B5DAB711A2FB}" srcOrd="0" destOrd="2" presId="urn:microsoft.com/office/officeart/2005/8/layout/chevron2"/>
    <dgm:cxn modelId="{F91A0E9B-5ABE-42A5-B56E-CC086E62A74C}" type="presOf" srcId="{1071965D-A3C9-460E-AC7C-F5CEFFDCFEA2}" destId="{0617C33D-D0A2-4A1F-B373-81F704C67B73}" srcOrd="0" destOrd="0" presId="urn:microsoft.com/office/officeart/2005/8/layout/chevron2"/>
    <dgm:cxn modelId="{5B9049CD-320E-4D55-AFB7-EC7E2678CE81}" type="presOf" srcId="{9B1F4F1B-0AC7-4D39-8986-48C901053EA8}" destId="{63DA46BD-BFFB-4DA6-9045-1FC214694633}" srcOrd="0" destOrd="1" presId="urn:microsoft.com/office/officeart/2005/8/layout/chevron2"/>
    <dgm:cxn modelId="{E5CD5558-1803-4475-BBD7-23C0D21CAC61}" srcId="{1071965D-A3C9-460E-AC7C-F5CEFFDCFEA2}" destId="{FA8E5F54-2615-42CA-92CD-096AF8193D83}" srcOrd="0" destOrd="0" parTransId="{78CBCC7C-5007-45F9-9631-F0AB2018724F}" sibTransId="{3B7FD913-5845-4FFB-81E9-6C0795D35BE1}"/>
    <dgm:cxn modelId="{D7C18CFB-2F0E-4DD0-AF6D-64BD0885AE29}" type="presParOf" srcId="{D35B503D-7B9A-48C9-8696-4EDE7C0D54D5}" destId="{0D5F53C7-484A-4BB6-9B51-0A36AB9A69A2}" srcOrd="0" destOrd="0" presId="urn:microsoft.com/office/officeart/2005/8/layout/chevron2"/>
    <dgm:cxn modelId="{D0362518-FD97-4E8C-9B8D-F7718EBE5ACC}" type="presParOf" srcId="{0D5F53C7-484A-4BB6-9B51-0A36AB9A69A2}" destId="{C6B62885-5CB6-4DA6-84D9-BA413C42EF26}" srcOrd="0" destOrd="0" presId="urn:microsoft.com/office/officeart/2005/8/layout/chevron2"/>
    <dgm:cxn modelId="{AB6A5B85-E49E-4CB8-8B30-0DEB89586DF8}" type="presParOf" srcId="{0D5F53C7-484A-4BB6-9B51-0A36AB9A69A2}" destId="{3C7348D6-0B12-4409-8D51-B5DAB711A2FB}" srcOrd="1" destOrd="0" presId="urn:microsoft.com/office/officeart/2005/8/layout/chevron2"/>
    <dgm:cxn modelId="{3F468579-93C6-4882-B91C-1A8969929A26}" type="presParOf" srcId="{D35B503D-7B9A-48C9-8696-4EDE7C0D54D5}" destId="{D01BF347-1984-4E39-B998-DD50A02A587A}" srcOrd="1" destOrd="0" presId="urn:microsoft.com/office/officeart/2005/8/layout/chevron2"/>
    <dgm:cxn modelId="{5DE7F5D6-2A62-4695-AB6B-7A21A503C3C9}" type="presParOf" srcId="{D35B503D-7B9A-48C9-8696-4EDE7C0D54D5}" destId="{4F86D122-6B00-47CB-9799-6922DE47F823}" srcOrd="2" destOrd="0" presId="urn:microsoft.com/office/officeart/2005/8/layout/chevron2"/>
    <dgm:cxn modelId="{859A77DC-F21D-4623-AB59-72927922CDA1}" type="presParOf" srcId="{4F86D122-6B00-47CB-9799-6922DE47F823}" destId="{A0B61CCF-CFCD-43FA-B0FA-E6F62F6D44ED}" srcOrd="0" destOrd="0" presId="urn:microsoft.com/office/officeart/2005/8/layout/chevron2"/>
    <dgm:cxn modelId="{828A92F1-5CE2-430D-B469-220CD8A16C8D}" type="presParOf" srcId="{4F86D122-6B00-47CB-9799-6922DE47F823}" destId="{63DA46BD-BFFB-4DA6-9045-1FC214694633}" srcOrd="1" destOrd="0" presId="urn:microsoft.com/office/officeart/2005/8/layout/chevron2"/>
    <dgm:cxn modelId="{DCA84BD1-DD4B-4BD8-A3B5-222B8952DEA7}" type="presParOf" srcId="{D35B503D-7B9A-48C9-8696-4EDE7C0D54D5}" destId="{8BE56FC1-96B7-44F9-BBF2-6C73F24DE0D6}" srcOrd="3" destOrd="0" presId="urn:microsoft.com/office/officeart/2005/8/layout/chevron2"/>
    <dgm:cxn modelId="{70E208AD-E5D5-44A0-881F-8CDD014A2194}" type="presParOf" srcId="{D35B503D-7B9A-48C9-8696-4EDE7C0D54D5}" destId="{7995C737-5C6C-4285-AB05-412F55BB12E9}" srcOrd="4" destOrd="0" presId="urn:microsoft.com/office/officeart/2005/8/layout/chevron2"/>
    <dgm:cxn modelId="{67E748DD-E14D-4823-8E6D-ABCA1151564F}" type="presParOf" srcId="{7995C737-5C6C-4285-AB05-412F55BB12E9}" destId="{2179F046-097B-48DB-8A83-83671723664F}" srcOrd="0" destOrd="0" presId="urn:microsoft.com/office/officeart/2005/8/layout/chevron2"/>
    <dgm:cxn modelId="{FA4541B9-D713-4B0F-941D-A5C5139CDB08}" type="presParOf" srcId="{7995C737-5C6C-4285-AB05-412F55BB12E9}" destId="{157B14DB-A6B7-4F71-BAC6-EA249AE97E88}" srcOrd="1" destOrd="0" presId="urn:microsoft.com/office/officeart/2005/8/layout/chevron2"/>
    <dgm:cxn modelId="{36982B77-7B26-44F4-ADB0-56501EBE00A3}" type="presParOf" srcId="{D35B503D-7B9A-48C9-8696-4EDE7C0D54D5}" destId="{10C5BC65-0414-4662-B62C-C14BAFE8BFB5}" srcOrd="5" destOrd="0" presId="urn:microsoft.com/office/officeart/2005/8/layout/chevron2"/>
    <dgm:cxn modelId="{555C66AE-5F4A-46E0-8D39-77FBF2A76A67}" type="presParOf" srcId="{D35B503D-7B9A-48C9-8696-4EDE7C0D54D5}" destId="{C5EE0B3A-772D-4C2C-B631-BE886EEC315C}" srcOrd="6" destOrd="0" presId="urn:microsoft.com/office/officeart/2005/8/layout/chevron2"/>
    <dgm:cxn modelId="{AACA0356-DE71-457E-BE60-20B94DA92300}" type="presParOf" srcId="{C5EE0B3A-772D-4C2C-B631-BE886EEC315C}" destId="{DD7F7B57-2E4B-4AB4-9411-D68C010EAC80}" srcOrd="0" destOrd="0" presId="urn:microsoft.com/office/officeart/2005/8/layout/chevron2"/>
    <dgm:cxn modelId="{D1253D72-43FF-4F7E-8403-1B4C7D3B0BE9}" type="presParOf" srcId="{C5EE0B3A-772D-4C2C-B631-BE886EEC315C}" destId="{BD150C51-E105-4FF0-B8D3-135747C91BC6}" srcOrd="1" destOrd="0" presId="urn:microsoft.com/office/officeart/2005/8/layout/chevron2"/>
    <dgm:cxn modelId="{8718F93F-C706-4B1A-9A1F-8B55E5C002D8}" type="presParOf" srcId="{D35B503D-7B9A-48C9-8696-4EDE7C0D54D5}" destId="{62A1B38D-22DC-4FB9-9A44-D78AE3D9DD50}" srcOrd="7" destOrd="0" presId="urn:microsoft.com/office/officeart/2005/8/layout/chevron2"/>
    <dgm:cxn modelId="{B441099F-73C0-45CD-8B51-441039D2F3AD}" type="presParOf" srcId="{D35B503D-7B9A-48C9-8696-4EDE7C0D54D5}" destId="{E15F98B2-4A76-497F-9016-81CB22BBBC8E}" srcOrd="8" destOrd="0" presId="urn:microsoft.com/office/officeart/2005/8/layout/chevron2"/>
    <dgm:cxn modelId="{064B56CF-B092-4A6F-8943-6DB6C103808F}" type="presParOf" srcId="{E15F98B2-4A76-497F-9016-81CB22BBBC8E}" destId="{0617C33D-D0A2-4A1F-B373-81F704C67B73}" srcOrd="0" destOrd="0" presId="urn:microsoft.com/office/officeart/2005/8/layout/chevron2"/>
    <dgm:cxn modelId="{CA2E714E-FFD7-4DE5-9EAA-7D70606E494D}" type="presParOf" srcId="{E15F98B2-4A76-497F-9016-81CB22BBBC8E}" destId="{45E19C5E-7DAD-4CA6-9A52-039A37A71CC6}" srcOrd="1" destOrd="0" presId="urn:microsoft.com/office/officeart/2005/8/layout/chevron2"/>
    <dgm:cxn modelId="{423C6416-6C41-4972-B4A6-4EF37596B0AF}" type="presParOf" srcId="{D35B503D-7B9A-48C9-8696-4EDE7C0D54D5}" destId="{AA04DCA9-1776-417E-A6AF-E332FDB8F26A}" srcOrd="9" destOrd="0" presId="urn:microsoft.com/office/officeart/2005/8/layout/chevron2"/>
    <dgm:cxn modelId="{1E73C3D9-EFEB-406C-B6D5-2C48165CE473}" type="presParOf" srcId="{D35B503D-7B9A-48C9-8696-4EDE7C0D54D5}" destId="{A30BA3F2-CC22-4466-8266-60BE16C5D8A5}" srcOrd="10" destOrd="0" presId="urn:microsoft.com/office/officeart/2005/8/layout/chevron2"/>
    <dgm:cxn modelId="{34569423-3717-4A56-8B8F-ED7998CE3514}" type="presParOf" srcId="{A30BA3F2-CC22-4466-8266-60BE16C5D8A5}" destId="{6C62DA8A-25F2-4956-897E-02D1798068D6}" srcOrd="0" destOrd="0" presId="urn:microsoft.com/office/officeart/2005/8/layout/chevron2"/>
    <dgm:cxn modelId="{ACF6AA3E-1BDA-4FEF-917A-BF3FCAD58E59}" type="presParOf" srcId="{A30BA3F2-CC22-4466-8266-60BE16C5D8A5}" destId="{E90ECFB9-442D-4528-A5EE-EB291E02F165}"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696EBB-ED14-42F8-BBC8-6BB546B0FA46}"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GB"/>
        </a:p>
      </dgm:t>
    </dgm:pt>
    <dgm:pt modelId="{5DDB7A5E-9E6A-42A1-9FC0-1CFBFAF1956D}">
      <dgm:prSet phldrT="[Text]" custT="1"/>
      <dgm:spPr>
        <a:xfrm rot="5400000">
          <a:off x="-150472" y="673994"/>
          <a:ext cx="1003153" cy="702207"/>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sz="1100">
              <a:solidFill>
                <a:sysClr val="window" lastClr="FFFFFF"/>
              </a:solidFill>
              <a:latin typeface="Calibri"/>
              <a:ea typeface="+mn-ea"/>
              <a:cs typeface="+mn-cs"/>
            </a:rPr>
            <a:t>Week 7</a:t>
          </a:r>
          <a:r>
            <a:rPr lang="en-GB" sz="2300">
              <a:solidFill>
                <a:sysClr val="window" lastClr="FFFFFF"/>
              </a:solidFill>
              <a:latin typeface="Calibri"/>
              <a:ea typeface="+mn-ea"/>
              <a:cs typeface="+mn-cs"/>
            </a:rPr>
            <a:t> </a:t>
          </a:r>
        </a:p>
      </dgm:t>
    </dgm:pt>
    <dgm:pt modelId="{F9B31F4C-505E-4E28-9815-3AE706F079E2}" type="parTrans" cxnId="{DE7BD2B8-F5B7-4ADB-A6A6-4D2CB97683F9}">
      <dgm:prSet/>
      <dgm:spPr/>
      <dgm:t>
        <a:bodyPr/>
        <a:lstStyle/>
        <a:p>
          <a:endParaRPr lang="en-GB"/>
        </a:p>
      </dgm:t>
    </dgm:pt>
    <dgm:pt modelId="{76681D3D-71E5-41B6-A9AB-B7917AECED3D}" type="sibTrans" cxnId="{DE7BD2B8-F5B7-4ADB-A6A6-4D2CB97683F9}">
      <dgm:prSet/>
      <dgm:spPr/>
      <dgm:t>
        <a:bodyPr/>
        <a:lstStyle/>
        <a:p>
          <a:endParaRPr lang="en-GB"/>
        </a:p>
      </dgm:t>
    </dgm:pt>
    <dgm:pt modelId="{614A12E9-F83B-4982-ABB1-2480801C9BE7}">
      <dgm:prSet phldrT="[Text]" custT="1"/>
      <dgm:spPr>
        <a:xfrm rot="5400000">
          <a:off x="-283089" y="1972442"/>
          <a:ext cx="1268386" cy="702207"/>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GB" sz="1400">
              <a:solidFill>
                <a:sysClr val="window" lastClr="FFFFFF"/>
              </a:solidFill>
              <a:latin typeface="Calibri"/>
              <a:ea typeface="+mn-ea"/>
              <a:cs typeface="+mn-cs"/>
            </a:rPr>
            <a:t>Week 8</a:t>
          </a:r>
          <a:r>
            <a:rPr lang="en-GB" sz="2300">
              <a:solidFill>
                <a:sysClr val="window" lastClr="FFFFFF"/>
              </a:solidFill>
              <a:latin typeface="Calibri"/>
              <a:ea typeface="+mn-ea"/>
              <a:cs typeface="+mn-cs"/>
            </a:rPr>
            <a:t>  </a:t>
          </a:r>
        </a:p>
      </dgm:t>
    </dgm:pt>
    <dgm:pt modelId="{7DA5E7B6-2DFD-4257-9A19-B61A11DE1B01}" type="parTrans" cxnId="{5727F897-BB47-4501-A868-C2B2C947172E}">
      <dgm:prSet/>
      <dgm:spPr/>
      <dgm:t>
        <a:bodyPr/>
        <a:lstStyle/>
        <a:p>
          <a:endParaRPr lang="en-GB"/>
        </a:p>
      </dgm:t>
    </dgm:pt>
    <dgm:pt modelId="{CDB00CFE-7C0E-4E85-99F9-658D0337EB90}" type="sibTrans" cxnId="{5727F897-BB47-4501-A868-C2B2C947172E}">
      <dgm:prSet/>
      <dgm:spPr/>
      <dgm:t>
        <a:bodyPr/>
        <a:lstStyle/>
        <a:p>
          <a:endParaRPr lang="en-GB"/>
        </a:p>
      </dgm:t>
    </dgm:pt>
    <dgm:pt modelId="{A9637D77-BF79-49F1-BCA0-C47244B1E66D}">
      <dgm:prSet phldrT="[Text]" custT="1"/>
      <dgm:spPr>
        <a:xfrm rot="5400000">
          <a:off x="-150472" y="3030081"/>
          <a:ext cx="1003153" cy="702207"/>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sz="1200">
              <a:solidFill>
                <a:sysClr val="window" lastClr="FFFFFF"/>
              </a:solidFill>
              <a:latin typeface="Calibri"/>
              <a:ea typeface="+mn-ea"/>
              <a:cs typeface="+mn-cs"/>
            </a:rPr>
            <a:t>Week 9 </a:t>
          </a:r>
        </a:p>
      </dgm:t>
    </dgm:pt>
    <dgm:pt modelId="{8B396F08-470B-4ACD-AC45-6ABC4DD091A5}" type="parTrans" cxnId="{B2D0B603-F9DA-4224-A76B-7413E4FBF4DE}">
      <dgm:prSet/>
      <dgm:spPr/>
      <dgm:t>
        <a:bodyPr/>
        <a:lstStyle/>
        <a:p>
          <a:endParaRPr lang="en-GB"/>
        </a:p>
      </dgm:t>
    </dgm:pt>
    <dgm:pt modelId="{3674E501-EB7E-4EDB-8265-CEC394D7257E}" type="sibTrans" cxnId="{B2D0B603-F9DA-4224-A76B-7413E4FBF4DE}">
      <dgm:prSet/>
      <dgm:spPr/>
      <dgm:t>
        <a:bodyPr/>
        <a:lstStyle/>
        <a:p>
          <a:endParaRPr lang="en-GB"/>
        </a:p>
      </dgm:t>
    </dgm:pt>
    <dgm:pt modelId="{8FF4612A-8AFB-4118-817E-957B6B18F79F}">
      <dgm:prSet phldrT="[Text]" custT="1"/>
      <dgm:spPr>
        <a:xfrm rot="5400000">
          <a:off x="2890833" y="805024"/>
          <a:ext cx="652049" cy="5029302"/>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Session 5 with parents - Final exploration of dangers and safety plan including any gaps identified in supervision. </a:t>
          </a:r>
        </a:p>
      </dgm:t>
    </dgm:pt>
    <dgm:pt modelId="{902D1003-329F-4416-8200-1BB4EB2E2521}" type="parTrans" cxnId="{3DFD55FF-001E-4AFC-A96D-ED02950D3657}">
      <dgm:prSet/>
      <dgm:spPr/>
      <dgm:t>
        <a:bodyPr/>
        <a:lstStyle/>
        <a:p>
          <a:endParaRPr lang="en-GB"/>
        </a:p>
      </dgm:t>
    </dgm:pt>
    <dgm:pt modelId="{50155C39-2EEB-4413-8797-0B308A6BC355}" type="sibTrans" cxnId="{3DFD55FF-001E-4AFC-A96D-ED02950D3657}">
      <dgm:prSet/>
      <dgm:spPr/>
      <dgm:t>
        <a:bodyPr/>
        <a:lstStyle/>
        <a:p>
          <a:endParaRPr lang="en-GB"/>
        </a:p>
      </dgm:t>
    </dgm:pt>
    <dgm:pt modelId="{8E827E56-687F-4551-B4A8-A6A97ACBB2F7}">
      <dgm:prSet custT="1"/>
      <dgm:spPr>
        <a:xfrm rot="5400000">
          <a:off x="-150472" y="3955103"/>
          <a:ext cx="1003153" cy="702207"/>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en-GB" sz="1200">
              <a:solidFill>
                <a:sysClr val="window" lastClr="FFFFFF"/>
              </a:solidFill>
              <a:latin typeface="Calibri"/>
              <a:ea typeface="+mn-ea"/>
              <a:cs typeface="+mn-cs"/>
            </a:rPr>
            <a:t>Week 10</a:t>
          </a:r>
        </a:p>
      </dgm:t>
    </dgm:pt>
    <dgm:pt modelId="{B9454791-E4FD-4445-9335-D3E84DEC0A29}" type="parTrans" cxnId="{4D94B4EA-4F42-4463-AC59-8F791B7FE16B}">
      <dgm:prSet/>
      <dgm:spPr/>
      <dgm:t>
        <a:bodyPr/>
        <a:lstStyle/>
        <a:p>
          <a:endParaRPr lang="en-GB"/>
        </a:p>
      </dgm:t>
    </dgm:pt>
    <dgm:pt modelId="{8320A032-F379-48BF-A24E-256BC703522A}" type="sibTrans" cxnId="{4D94B4EA-4F42-4463-AC59-8F791B7FE16B}">
      <dgm:prSet/>
      <dgm:spPr/>
      <dgm:t>
        <a:bodyPr/>
        <a:lstStyle/>
        <a:p>
          <a:endParaRPr lang="en-GB"/>
        </a:p>
      </dgm:t>
    </dgm:pt>
    <dgm:pt modelId="{A6CC1A78-0A7E-4246-B11F-C112FF7432F2}">
      <dgm:prSet custT="1"/>
      <dgm:spPr>
        <a:xfrm rot="5400000">
          <a:off x="-150472" y="4880125"/>
          <a:ext cx="1003153" cy="702207"/>
        </a:xfr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gm:spPr>
      <dgm:t>
        <a:bodyPr/>
        <a:lstStyle/>
        <a:p>
          <a:r>
            <a:rPr lang="en-GB" sz="1400">
              <a:solidFill>
                <a:sysClr val="window" lastClr="FFFFFF"/>
              </a:solidFill>
              <a:latin typeface="Calibri"/>
              <a:ea typeface="+mn-ea"/>
              <a:cs typeface="+mn-cs"/>
            </a:rPr>
            <a:t>Week 11</a:t>
          </a:r>
        </a:p>
      </dgm:t>
    </dgm:pt>
    <dgm:pt modelId="{CC641753-EA24-4A95-A134-4B46D0A6CC44}" type="parTrans" cxnId="{6D1CF4DF-1530-4552-9A83-A71B8D6791E9}">
      <dgm:prSet/>
      <dgm:spPr/>
      <dgm:t>
        <a:bodyPr/>
        <a:lstStyle/>
        <a:p>
          <a:endParaRPr lang="en-GB"/>
        </a:p>
      </dgm:t>
    </dgm:pt>
    <dgm:pt modelId="{314D7A8C-32AA-4EC8-9E18-AC5A12FA5AB5}" type="sibTrans" cxnId="{6D1CF4DF-1530-4552-9A83-A71B8D6791E9}">
      <dgm:prSet/>
      <dgm:spPr/>
      <dgm:t>
        <a:bodyPr/>
        <a:lstStyle/>
        <a:p>
          <a:endParaRPr lang="en-GB"/>
        </a:p>
      </dgm:t>
    </dgm:pt>
    <dgm:pt modelId="{CA74A377-1D50-406A-AD45-8E9F0B0EAB99}">
      <dgm:prSet custT="1"/>
      <dgm:spPr>
        <a:xfrm rot="5400000">
          <a:off x="-375189" y="6398003"/>
          <a:ext cx="1452585" cy="702207"/>
        </a:xfr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r>
            <a:rPr lang="en-GB" sz="1200">
              <a:solidFill>
                <a:sysClr val="window" lastClr="FFFFFF"/>
              </a:solidFill>
              <a:latin typeface="Calibri"/>
              <a:ea typeface="+mn-ea"/>
              <a:cs typeface="+mn-cs"/>
            </a:rPr>
            <a:t>Week 12</a:t>
          </a:r>
        </a:p>
      </dgm:t>
    </dgm:pt>
    <dgm:pt modelId="{7CF8470E-C69E-4A36-B7F5-2B53AF39CACA}" type="parTrans" cxnId="{CAE5D7BC-2303-4433-A31A-7EF1CECE5A5C}">
      <dgm:prSet/>
      <dgm:spPr/>
      <dgm:t>
        <a:bodyPr/>
        <a:lstStyle/>
        <a:p>
          <a:endParaRPr lang="en-GB"/>
        </a:p>
      </dgm:t>
    </dgm:pt>
    <dgm:pt modelId="{12FC4917-2085-4BB3-A92D-0FBA9556F810}" type="sibTrans" cxnId="{CAE5D7BC-2303-4433-A31A-7EF1CECE5A5C}">
      <dgm:prSet/>
      <dgm:spPr/>
      <dgm:t>
        <a:bodyPr/>
        <a:lstStyle/>
        <a:p>
          <a:endParaRPr lang="en-GB"/>
        </a:p>
      </dgm:t>
    </dgm:pt>
    <dgm:pt modelId="{ED0D26B6-50C9-4A0D-940D-5230F37863AB}">
      <dgm:prSet phldrT="[Text]" custT="1"/>
      <dgm:spPr>
        <a:xfrm rot="5400000">
          <a:off x="2438711" y="-1314001"/>
          <a:ext cx="854087" cy="432709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Update danger statement and safety goals with information gathered so far.</a:t>
          </a:r>
        </a:p>
      </dgm:t>
    </dgm:pt>
    <dgm:pt modelId="{DC7FD932-8485-4D8C-BD19-008E9A03DB55}" type="parTrans" cxnId="{E1CF1CEA-DABF-453A-9D5B-25E8CFA6507E}">
      <dgm:prSet/>
      <dgm:spPr/>
      <dgm:t>
        <a:bodyPr/>
        <a:lstStyle/>
        <a:p>
          <a:endParaRPr lang="en-GB"/>
        </a:p>
      </dgm:t>
    </dgm:pt>
    <dgm:pt modelId="{B2148BB8-01E0-4489-AEDE-E45E38DB1FE9}" type="sibTrans" cxnId="{E1CF1CEA-DABF-453A-9D5B-25E8CFA6507E}">
      <dgm:prSet/>
      <dgm:spPr/>
      <dgm:t>
        <a:bodyPr/>
        <a:lstStyle/>
        <a:p>
          <a:endParaRPr lang="en-GB"/>
        </a:p>
      </dgm:t>
    </dgm:pt>
    <dgm:pt modelId="{81153AA6-86EE-48D4-BBD7-A4C5274DB528}">
      <dgm:prSet custT="1"/>
      <dgm:spPr>
        <a:xfrm rot="5400000">
          <a:off x="2890833" y="1616003"/>
          <a:ext cx="652049" cy="5029302"/>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Second network meeting to include family/friends/community networks and professionals. </a:t>
          </a:r>
        </a:p>
      </dgm:t>
    </dgm:pt>
    <dgm:pt modelId="{BF40EA13-8C93-435D-B389-628F1B911170}" type="parTrans" cxnId="{E00EC5FC-5991-472A-8195-EAC11D3AEEE3}">
      <dgm:prSet/>
      <dgm:spPr/>
      <dgm:t>
        <a:bodyPr/>
        <a:lstStyle/>
        <a:p>
          <a:endParaRPr lang="en-GB"/>
        </a:p>
      </dgm:t>
    </dgm:pt>
    <dgm:pt modelId="{BCE3A1EE-E46D-4281-B10C-E922F61E5FCD}" type="sibTrans" cxnId="{E00EC5FC-5991-472A-8195-EAC11D3AEEE3}">
      <dgm:prSet/>
      <dgm:spPr/>
      <dgm:t>
        <a:bodyPr/>
        <a:lstStyle/>
        <a:p>
          <a:endParaRPr lang="en-GB"/>
        </a:p>
      </dgm:t>
    </dgm:pt>
    <dgm:pt modelId="{E9BE78E8-EE65-4340-A19B-CACC3E90F8E9}">
      <dgm:prSet custT="1"/>
      <dgm:spPr>
        <a:xfrm rot="5400000">
          <a:off x="2890833" y="2512120"/>
          <a:ext cx="652049" cy="5029302"/>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Final report to be completed using evidence gathered and signed off by PM and upload to mosaic. </a:t>
          </a:r>
        </a:p>
      </dgm:t>
    </dgm:pt>
    <dgm:pt modelId="{A1E485BB-2F78-442F-B3E2-65C052BCBA3C}" type="parTrans" cxnId="{D5E0575E-1E01-42EC-856F-9498DED54A45}">
      <dgm:prSet/>
      <dgm:spPr/>
      <dgm:t>
        <a:bodyPr/>
        <a:lstStyle/>
        <a:p>
          <a:endParaRPr lang="en-GB"/>
        </a:p>
      </dgm:t>
    </dgm:pt>
    <dgm:pt modelId="{2C18E7CE-A0A4-45F4-9C38-9F25E7D20A50}" type="sibTrans" cxnId="{D5E0575E-1E01-42EC-856F-9498DED54A45}">
      <dgm:prSet/>
      <dgm:spPr/>
      <dgm:t>
        <a:bodyPr/>
        <a:lstStyle/>
        <a:p>
          <a:endParaRPr lang="en-GB"/>
        </a:p>
      </dgm:t>
    </dgm:pt>
    <dgm:pt modelId="{3174E7AC-3BAD-4AA3-B310-EBB8F6675C99}">
      <dgm:prSet custT="1"/>
      <dgm:spPr>
        <a:xfrm rot="5400000">
          <a:off x="2301077" y="4055804"/>
          <a:ext cx="1831561" cy="5029302"/>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Decision making point -  SW/PM/GM through a three way</a:t>
          </a:r>
        </a:p>
      </dgm:t>
    </dgm:pt>
    <dgm:pt modelId="{583818BE-C0A1-4C2E-A3B7-E432AF100FA5}" type="parTrans" cxnId="{C492C86E-ADD9-45E9-9C4C-64E15BDC82B9}">
      <dgm:prSet/>
      <dgm:spPr/>
      <dgm:t>
        <a:bodyPr/>
        <a:lstStyle/>
        <a:p>
          <a:endParaRPr lang="en-GB"/>
        </a:p>
      </dgm:t>
    </dgm:pt>
    <dgm:pt modelId="{DC199091-1452-474B-97C6-7E01D68B07F7}" type="sibTrans" cxnId="{C492C86E-ADD9-45E9-9C4C-64E15BDC82B9}">
      <dgm:prSet/>
      <dgm:spPr/>
      <dgm:t>
        <a:bodyPr/>
        <a:lstStyle/>
        <a:p>
          <a:endParaRPr lang="en-GB"/>
        </a:p>
      </dgm:t>
    </dgm:pt>
    <dgm:pt modelId="{DA8640AB-CB40-4311-BC52-7968317CE4A3}">
      <dgm:prSet phldrT="[Text]" custT="1"/>
      <dgm:spPr>
        <a:xfrm rot="5400000">
          <a:off x="2517408" y="-366657"/>
          <a:ext cx="1398900" cy="5029302"/>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Calibri"/>
              <a:ea typeface="+mn-ea"/>
              <a:cs typeface="+mn-cs"/>
            </a:rPr>
            <a:t>  Session 4 with parents - exploring their understanding of what a baby needs.  (If mellow bumps is ongoing, use this info)</a:t>
          </a:r>
        </a:p>
      </dgm:t>
    </dgm:pt>
    <dgm:pt modelId="{D8F8A678-DD42-401C-89C7-60C7DDB0371D}" type="parTrans" cxnId="{008CE015-F484-416E-8C95-2116D19D3DE4}">
      <dgm:prSet/>
      <dgm:spPr/>
      <dgm:t>
        <a:bodyPr/>
        <a:lstStyle/>
        <a:p>
          <a:endParaRPr lang="en-GB"/>
        </a:p>
      </dgm:t>
    </dgm:pt>
    <dgm:pt modelId="{4BD04146-B8DB-4E1B-982B-07F2842355D9}" type="sibTrans" cxnId="{008CE015-F484-416E-8C95-2116D19D3DE4}">
      <dgm:prSet/>
      <dgm:spPr/>
      <dgm:t>
        <a:bodyPr/>
        <a:lstStyle/>
        <a:p>
          <a:endParaRPr lang="en-GB"/>
        </a:p>
      </dgm:t>
    </dgm:pt>
    <dgm:pt modelId="{F4188A30-4F55-46C6-99DC-0F3A72494C49}">
      <dgm:prSet custT="1"/>
      <dgm:spPr/>
      <dgm:t>
        <a:bodyPr/>
        <a:lstStyle/>
        <a:p>
          <a:r>
            <a:rPr lang="en-GB" sz="900">
              <a:solidFill>
                <a:sysClr val="windowText" lastClr="000000">
                  <a:hueOff val="0"/>
                  <a:satOff val="0"/>
                  <a:lumOff val="0"/>
                  <a:alphaOff val="0"/>
                </a:sysClr>
              </a:solidFill>
              <a:latin typeface="Calibri"/>
              <a:ea typeface="+mn-ea"/>
              <a:cs typeface="+mn-cs"/>
            </a:rPr>
            <a:t>Session 3 with parents - exploring the dangers in detail with parents.</a:t>
          </a:r>
        </a:p>
      </dgm:t>
    </dgm:pt>
    <dgm:pt modelId="{D85227F8-5A4E-4C74-A630-DA2EE196A5F5}" type="parTrans" cxnId="{E9A048B2-2B2C-4435-9D5B-0B5825FC5829}">
      <dgm:prSet/>
      <dgm:spPr/>
      <dgm:t>
        <a:bodyPr/>
        <a:lstStyle/>
        <a:p>
          <a:endParaRPr lang="en-GB"/>
        </a:p>
      </dgm:t>
    </dgm:pt>
    <dgm:pt modelId="{9B197D2A-3C5A-494E-8BA8-C51F6A620215}" type="sibTrans" cxnId="{E9A048B2-2B2C-4435-9D5B-0B5825FC5829}">
      <dgm:prSet/>
      <dgm:spPr/>
      <dgm:t>
        <a:bodyPr/>
        <a:lstStyle/>
        <a:p>
          <a:endParaRPr lang="en-GB"/>
        </a:p>
      </dgm:t>
    </dgm:pt>
    <dgm:pt modelId="{37E588FF-E4F8-44BB-A0E1-4BD13921A477}">
      <dgm:prSet custT="1"/>
      <dgm:spPr/>
      <dgm:t>
        <a:bodyPr/>
        <a:lstStyle/>
        <a:p>
          <a:r>
            <a:rPr lang="en-GB" sz="900">
              <a:solidFill>
                <a:sysClr val="windowText" lastClr="000000">
                  <a:hueOff val="0"/>
                  <a:satOff val="0"/>
                  <a:lumOff val="0"/>
                  <a:alphaOff val="0"/>
                </a:sysClr>
              </a:solidFill>
              <a:latin typeface="Calibri"/>
              <a:ea typeface="+mn-ea"/>
              <a:cs typeface="+mn-cs"/>
            </a:rPr>
            <a:t>Parents and liaison network person are completing safety journal.</a:t>
          </a:r>
        </a:p>
      </dgm:t>
    </dgm:pt>
    <dgm:pt modelId="{DFD2A57A-077C-4875-9271-83DB0C802239}" type="parTrans" cxnId="{F34EC309-7A7F-4BEC-A6BE-2975ECEF4E85}">
      <dgm:prSet/>
      <dgm:spPr/>
      <dgm:t>
        <a:bodyPr/>
        <a:lstStyle/>
        <a:p>
          <a:endParaRPr lang="en-GB"/>
        </a:p>
      </dgm:t>
    </dgm:pt>
    <dgm:pt modelId="{AF145F4C-4BE0-4E6A-95DB-224315671757}" type="sibTrans" cxnId="{F34EC309-7A7F-4BEC-A6BE-2975ECEF4E85}">
      <dgm:prSet/>
      <dgm:spPr/>
      <dgm:t>
        <a:bodyPr/>
        <a:lstStyle/>
        <a:p>
          <a:endParaRPr lang="en-GB"/>
        </a:p>
      </dgm:t>
    </dgm:pt>
    <dgm:pt modelId="{96DFE2DB-8544-4035-8E94-8D899F52E0E0}">
      <dgm:prSet custT="1"/>
      <dgm:spPr/>
      <dgm:t>
        <a:bodyPr/>
        <a:lstStyle/>
        <a:p>
          <a:r>
            <a:rPr lang="en-GB" sz="900">
              <a:solidFill>
                <a:sysClr val="windowText" lastClr="000000">
                  <a:hueOff val="0"/>
                  <a:satOff val="0"/>
                  <a:lumOff val="0"/>
                  <a:alphaOff val="0"/>
                </a:sysClr>
              </a:solidFill>
              <a:latin typeface="Calibri"/>
              <a:ea typeface="+mn-ea"/>
              <a:cs typeface="+mn-cs"/>
            </a:rPr>
            <a:t>Any professional specialist intervention e.g. CFIS, drug and alcohol services, psychiatric etc are ongoing. </a:t>
          </a:r>
        </a:p>
      </dgm:t>
    </dgm:pt>
    <dgm:pt modelId="{7BBD3570-7A98-402A-9376-F28FB3A33D8A}" type="parTrans" cxnId="{DED48C7C-DB01-4E8D-8CA6-BE028CCCBADE}">
      <dgm:prSet/>
      <dgm:spPr/>
      <dgm:t>
        <a:bodyPr/>
        <a:lstStyle/>
        <a:p>
          <a:endParaRPr lang="en-GB"/>
        </a:p>
      </dgm:t>
    </dgm:pt>
    <dgm:pt modelId="{CC163A74-4958-4F45-AA67-E0A2E2BFAE68}" type="sibTrans" cxnId="{DED48C7C-DB01-4E8D-8CA6-BE028CCCBADE}">
      <dgm:prSet/>
      <dgm:spPr/>
      <dgm:t>
        <a:bodyPr/>
        <a:lstStyle/>
        <a:p>
          <a:endParaRPr lang="en-GB"/>
        </a:p>
      </dgm:t>
    </dgm:pt>
    <dgm:pt modelId="{CC57DA15-58AA-44F5-83A8-115AC21DDBF4}">
      <dgm:prSet custT="1"/>
      <dgm:spPr/>
      <dgm:t>
        <a:bodyPr/>
        <a:lstStyle/>
        <a:p>
          <a:r>
            <a:rPr lang="en-GB" sz="900">
              <a:solidFill>
                <a:sysClr val="windowText" lastClr="000000">
                  <a:hueOff val="0"/>
                  <a:satOff val="0"/>
                  <a:lumOff val="0"/>
                  <a:alphaOff val="0"/>
                </a:sysClr>
              </a:solidFill>
              <a:latin typeface="Calibri"/>
              <a:ea typeface="+mn-ea"/>
              <a:cs typeface="+mn-cs"/>
            </a:rPr>
            <a:t>Parents and liaison network person are completing safety journal, discuss in session how parents are doing using network. </a:t>
          </a:r>
        </a:p>
      </dgm:t>
    </dgm:pt>
    <dgm:pt modelId="{7B94FAEF-3DCF-45B2-A05A-F4114BF8F8F1}" type="parTrans" cxnId="{8F3A97DA-A8E7-4318-B1D3-9EE7AD9B2882}">
      <dgm:prSet/>
      <dgm:spPr/>
      <dgm:t>
        <a:bodyPr/>
        <a:lstStyle/>
        <a:p>
          <a:endParaRPr lang="en-GB"/>
        </a:p>
      </dgm:t>
    </dgm:pt>
    <dgm:pt modelId="{17BEEAC3-15DC-47E6-AB6F-812AEF641FD5}" type="sibTrans" cxnId="{8F3A97DA-A8E7-4318-B1D3-9EE7AD9B2882}">
      <dgm:prSet/>
      <dgm:spPr/>
      <dgm:t>
        <a:bodyPr/>
        <a:lstStyle/>
        <a:p>
          <a:endParaRPr lang="en-GB"/>
        </a:p>
      </dgm:t>
    </dgm:pt>
    <dgm:pt modelId="{F119BA08-04CD-4645-B343-AEAD81FF71C3}">
      <dgm:prSet custT="1"/>
      <dgm:spPr/>
      <dgm:t>
        <a:bodyPr/>
        <a:lstStyle/>
        <a:p>
          <a:r>
            <a:rPr lang="en-GB" sz="900">
              <a:solidFill>
                <a:sysClr val="windowText" lastClr="000000">
                  <a:hueOff val="0"/>
                  <a:satOff val="0"/>
                  <a:lumOff val="0"/>
                  <a:alphaOff val="0"/>
                </a:sysClr>
              </a:solidFill>
              <a:latin typeface="Calibri"/>
              <a:ea typeface="+mn-ea"/>
              <a:cs typeface="+mn-cs"/>
            </a:rPr>
            <a:t>Supervision/group supervision - PM/SW/agencies./team Identify any questions which have not been addressed and gaps in the initial  safety plan.  Update to danger statement/safety goal if needed.</a:t>
          </a:r>
        </a:p>
      </dgm:t>
    </dgm:pt>
    <dgm:pt modelId="{E2FE7C67-351D-454C-A13D-29090A38CD60}" type="parTrans" cxnId="{FB845481-BBA1-4DD8-BB12-87878845634E}">
      <dgm:prSet/>
      <dgm:spPr/>
      <dgm:t>
        <a:bodyPr/>
        <a:lstStyle/>
        <a:p>
          <a:endParaRPr lang="en-GB"/>
        </a:p>
      </dgm:t>
    </dgm:pt>
    <dgm:pt modelId="{A5034DEA-19CA-4228-9244-C583FE9A9E23}" type="sibTrans" cxnId="{FB845481-BBA1-4DD8-BB12-87878845634E}">
      <dgm:prSet/>
      <dgm:spPr/>
      <dgm:t>
        <a:bodyPr/>
        <a:lstStyle/>
        <a:p>
          <a:endParaRPr lang="en-GB"/>
        </a:p>
      </dgm:t>
    </dgm:pt>
    <dgm:pt modelId="{96371ACB-3462-4E08-AE4A-420108F5C2CA}">
      <dgm:prSet custT="1"/>
      <dgm:spPr/>
      <dgm:t>
        <a:bodyPr/>
        <a:lstStyle/>
        <a:p>
          <a:r>
            <a:rPr lang="en-GB" sz="900">
              <a:solidFill>
                <a:sysClr val="windowText" lastClr="000000">
                  <a:hueOff val="0"/>
                  <a:satOff val="0"/>
                  <a:lumOff val="0"/>
                  <a:alphaOff val="0"/>
                </a:sysClr>
              </a:solidFill>
              <a:latin typeface="Calibri"/>
              <a:ea typeface="+mn-ea"/>
              <a:cs typeface="+mn-cs"/>
            </a:rPr>
            <a:t>Management oversight - ensure that assessment is on track and viabilities being completed if needed.  </a:t>
          </a:r>
        </a:p>
      </dgm:t>
    </dgm:pt>
    <dgm:pt modelId="{E3816FA0-FEBB-40FE-9F26-87D842822B76}" type="parTrans" cxnId="{5548BBD0-3F04-4ECB-81D2-519A4C763F58}">
      <dgm:prSet/>
      <dgm:spPr/>
      <dgm:t>
        <a:bodyPr/>
        <a:lstStyle/>
        <a:p>
          <a:endParaRPr lang="en-GB"/>
        </a:p>
      </dgm:t>
    </dgm:pt>
    <dgm:pt modelId="{B1E57647-3F46-4CEA-A3D7-6CAE29AB2D2C}" type="sibTrans" cxnId="{5548BBD0-3F04-4ECB-81D2-519A4C763F58}">
      <dgm:prSet/>
      <dgm:spPr/>
      <dgm:t>
        <a:bodyPr/>
        <a:lstStyle/>
        <a:p>
          <a:endParaRPr lang="en-GB"/>
        </a:p>
      </dgm:t>
    </dgm:pt>
    <dgm:pt modelId="{05B44A79-48FC-4C88-871F-91E33DD8974E}">
      <dgm:prSet custT="1"/>
      <dgm:spPr/>
      <dgm:t>
        <a:bodyPr/>
        <a:lstStyle/>
        <a:p>
          <a:r>
            <a:rPr lang="en-GB" sz="900">
              <a:solidFill>
                <a:sysClr val="windowText" lastClr="000000">
                  <a:hueOff val="0"/>
                  <a:satOff val="0"/>
                  <a:lumOff val="0"/>
                  <a:alphaOff val="0"/>
                </a:sysClr>
              </a:solidFill>
              <a:latin typeface="Calibri"/>
              <a:ea typeface="+mn-ea"/>
              <a:cs typeface="+mn-cs"/>
            </a:rPr>
            <a:t>Can case step down to ongoing child and family plan or case be stepped down to early help? Discussion with PM and GM</a:t>
          </a:r>
        </a:p>
      </dgm:t>
    </dgm:pt>
    <dgm:pt modelId="{A8F98B94-6981-4C6A-A0A7-DD050737E3D4}" type="parTrans" cxnId="{11301993-90F0-48C1-B6C0-B9D9A9B8DABA}">
      <dgm:prSet/>
      <dgm:spPr/>
      <dgm:t>
        <a:bodyPr/>
        <a:lstStyle/>
        <a:p>
          <a:endParaRPr lang="en-GB"/>
        </a:p>
      </dgm:t>
    </dgm:pt>
    <dgm:pt modelId="{D68E86ED-6E4F-4B9E-A403-9D5269FA4277}" type="sibTrans" cxnId="{11301993-90F0-48C1-B6C0-B9D9A9B8DABA}">
      <dgm:prSet/>
      <dgm:spPr/>
      <dgm:t>
        <a:bodyPr/>
        <a:lstStyle/>
        <a:p>
          <a:endParaRPr lang="en-GB"/>
        </a:p>
      </dgm:t>
    </dgm:pt>
    <dgm:pt modelId="{B7B9227D-C8B8-4797-A45B-B8C62B6D95FC}">
      <dgm:prSet custT="1"/>
      <dgm:spPr/>
      <dgm:t>
        <a:bodyPr/>
        <a:lstStyle/>
        <a:p>
          <a:r>
            <a:rPr lang="en-GB" sz="900">
              <a:solidFill>
                <a:sysClr val="windowText" lastClr="000000">
                  <a:hueOff val="0"/>
                  <a:satOff val="0"/>
                  <a:lumOff val="0"/>
                  <a:alphaOff val="0"/>
                </a:sysClr>
              </a:solidFill>
              <a:latin typeface="Calibri"/>
              <a:ea typeface="+mn-ea"/>
              <a:cs typeface="+mn-cs"/>
            </a:rPr>
            <a:t>Interventions are ongoing</a:t>
          </a:r>
        </a:p>
      </dgm:t>
    </dgm:pt>
    <dgm:pt modelId="{2EB186F9-42E9-4C3C-A74C-E08B2C985E9C}" type="parTrans" cxnId="{AAD1893E-A9B7-47EF-86B5-FD8A80521700}">
      <dgm:prSet/>
      <dgm:spPr/>
      <dgm:t>
        <a:bodyPr/>
        <a:lstStyle/>
        <a:p>
          <a:endParaRPr lang="en-GB"/>
        </a:p>
      </dgm:t>
    </dgm:pt>
    <dgm:pt modelId="{334DE2A7-50DA-4D1C-977D-5107DD1C506F}" type="sibTrans" cxnId="{AAD1893E-A9B7-47EF-86B5-FD8A80521700}">
      <dgm:prSet/>
      <dgm:spPr/>
      <dgm:t>
        <a:bodyPr/>
        <a:lstStyle/>
        <a:p>
          <a:endParaRPr lang="en-GB"/>
        </a:p>
      </dgm:t>
    </dgm:pt>
    <dgm:pt modelId="{D1F8E526-F6DE-4BF7-A6D0-97B2C9B4CBC8}">
      <dgm:prSet custT="1"/>
      <dgm:spPr/>
      <dgm:t>
        <a:bodyPr/>
        <a:lstStyle/>
        <a:p>
          <a:r>
            <a:rPr lang="en-GB" sz="900">
              <a:solidFill>
                <a:sysClr val="windowText" lastClr="000000">
                  <a:hueOff val="0"/>
                  <a:satOff val="0"/>
                  <a:lumOff val="0"/>
                  <a:alphaOff val="0"/>
                </a:sysClr>
              </a:solidFill>
              <a:latin typeface="Calibri"/>
              <a:ea typeface="+mn-ea"/>
              <a:cs typeface="+mn-cs"/>
            </a:rPr>
            <a:t>Viability assessments of family and friends are completed and sent to ADM. </a:t>
          </a:r>
        </a:p>
      </dgm:t>
    </dgm:pt>
    <dgm:pt modelId="{25A0E922-3A6E-45B5-8C67-B8D491563A98}" type="parTrans" cxnId="{6648F165-CD78-462C-8A29-5D2B21684DEA}">
      <dgm:prSet/>
      <dgm:spPr/>
      <dgm:t>
        <a:bodyPr/>
        <a:lstStyle/>
        <a:p>
          <a:endParaRPr lang="en-GB"/>
        </a:p>
      </dgm:t>
    </dgm:pt>
    <dgm:pt modelId="{55F524D8-1027-4A65-8189-F02E77D069C9}" type="sibTrans" cxnId="{6648F165-CD78-462C-8A29-5D2B21684DEA}">
      <dgm:prSet/>
      <dgm:spPr/>
      <dgm:t>
        <a:bodyPr/>
        <a:lstStyle/>
        <a:p>
          <a:endParaRPr lang="en-GB"/>
        </a:p>
      </dgm:t>
    </dgm:pt>
    <dgm:pt modelId="{DA9E6102-9C43-46BF-AAB6-33F13789192C}">
      <dgm:prSet custT="1"/>
      <dgm:spPr/>
      <dgm:t>
        <a:bodyPr/>
        <a:lstStyle/>
        <a:p>
          <a:r>
            <a:rPr lang="en-GB" sz="900">
              <a:solidFill>
                <a:sysClr val="windowText" lastClr="000000">
                  <a:hueOff val="0"/>
                  <a:satOff val="0"/>
                  <a:lumOff val="0"/>
                  <a:alphaOff val="0"/>
                </a:sysClr>
              </a:solidFill>
              <a:latin typeface="Calibri"/>
              <a:ea typeface="+mn-ea"/>
              <a:cs typeface="+mn-cs"/>
            </a:rPr>
            <a:t>Finalise proposed safety plan to include as part of final assessment.</a:t>
          </a:r>
        </a:p>
      </dgm:t>
    </dgm:pt>
    <dgm:pt modelId="{A122AEFE-212A-41A3-81AF-8BC8EDC263B9}" type="parTrans" cxnId="{8317865B-4B51-4B91-A6A1-9DC34FDB818D}">
      <dgm:prSet/>
      <dgm:spPr/>
      <dgm:t>
        <a:bodyPr/>
        <a:lstStyle/>
        <a:p>
          <a:endParaRPr lang="en-GB"/>
        </a:p>
      </dgm:t>
    </dgm:pt>
    <dgm:pt modelId="{CBF555A4-002C-47DB-84BD-F051188F299B}" type="sibTrans" cxnId="{8317865B-4B51-4B91-A6A1-9DC34FDB818D}">
      <dgm:prSet/>
      <dgm:spPr/>
      <dgm:t>
        <a:bodyPr/>
        <a:lstStyle/>
        <a:p>
          <a:endParaRPr lang="en-GB"/>
        </a:p>
      </dgm:t>
    </dgm:pt>
    <dgm:pt modelId="{6AC94A0C-1B84-4AFC-81B4-BC1A389A4E89}">
      <dgm:prSet custT="1"/>
      <dgm:spPr/>
      <dgm:t>
        <a:bodyPr/>
        <a:lstStyle/>
        <a:p>
          <a:r>
            <a:rPr lang="en-GB" sz="900">
              <a:solidFill>
                <a:sysClr val="windowText" lastClr="000000">
                  <a:hueOff val="0"/>
                  <a:satOff val="0"/>
                  <a:lumOff val="0"/>
                  <a:alphaOff val="0"/>
                </a:sysClr>
              </a:solidFill>
              <a:latin typeface="Calibri"/>
              <a:ea typeface="+mn-ea"/>
              <a:cs typeface="+mn-cs"/>
            </a:rPr>
            <a:t>Any specialist interventions or assessments to provide written reports to feed into final assessment. </a:t>
          </a:r>
        </a:p>
      </dgm:t>
    </dgm:pt>
    <dgm:pt modelId="{0D261149-A8B1-436D-8C1E-B17EDE166AD6}" type="parTrans" cxnId="{1505E97D-8D7A-4B5F-9F55-825782D08C78}">
      <dgm:prSet/>
      <dgm:spPr/>
      <dgm:t>
        <a:bodyPr/>
        <a:lstStyle/>
        <a:p>
          <a:endParaRPr lang="en-GB"/>
        </a:p>
      </dgm:t>
    </dgm:pt>
    <dgm:pt modelId="{9C4E8CFF-D5FA-429C-A32E-4B9A901CD880}" type="sibTrans" cxnId="{1505E97D-8D7A-4B5F-9F55-825782D08C78}">
      <dgm:prSet/>
      <dgm:spPr/>
      <dgm:t>
        <a:bodyPr/>
        <a:lstStyle/>
        <a:p>
          <a:endParaRPr lang="en-GB"/>
        </a:p>
      </dgm:t>
    </dgm:pt>
    <dgm:pt modelId="{0B9B7FFA-D79A-4282-A1F8-488AA43D726F}">
      <dgm:prSet custT="1"/>
      <dgm:spPr/>
      <dgm:t>
        <a:bodyPr/>
        <a:lstStyle/>
        <a:p>
          <a:r>
            <a:rPr lang="en-GB" sz="900">
              <a:solidFill>
                <a:sysClr val="windowText" lastClr="000000">
                  <a:hueOff val="0"/>
                  <a:satOff val="0"/>
                  <a:lumOff val="0"/>
                  <a:alphaOff val="0"/>
                </a:sysClr>
              </a:solidFill>
              <a:latin typeface="Calibri"/>
              <a:ea typeface="+mn-ea"/>
              <a:cs typeface="+mn-cs"/>
            </a:rPr>
            <a:t> Pre-proceedings/issue care proceedings at birth - refer to gateway  meeting if not already completed; MBP to scheduled and placement finding notified if necessary</a:t>
          </a:r>
        </a:p>
      </dgm:t>
    </dgm:pt>
    <dgm:pt modelId="{9E3FC30A-FF24-42BF-A413-703E5DB73B23}" type="parTrans" cxnId="{570D9909-DA65-4C85-A6B0-1968E6806965}">
      <dgm:prSet/>
      <dgm:spPr/>
      <dgm:t>
        <a:bodyPr/>
        <a:lstStyle/>
        <a:p>
          <a:endParaRPr lang="en-GB"/>
        </a:p>
      </dgm:t>
    </dgm:pt>
    <dgm:pt modelId="{066091A8-1D35-4C9A-B818-6ED4ADE0D593}" type="sibTrans" cxnId="{570D9909-DA65-4C85-A6B0-1968E6806965}">
      <dgm:prSet/>
      <dgm:spPr/>
      <dgm:t>
        <a:bodyPr/>
        <a:lstStyle/>
        <a:p>
          <a:endParaRPr lang="en-GB"/>
        </a:p>
      </dgm:t>
    </dgm:pt>
    <dgm:pt modelId="{4D02F42A-8A8F-44BE-A1DA-01E11E3605AF}">
      <dgm:prSet custT="1"/>
      <dgm:spPr/>
      <dgm:t>
        <a:bodyPr/>
        <a:lstStyle/>
        <a:p>
          <a:r>
            <a:rPr lang="en-GB" sz="900">
              <a:solidFill>
                <a:sysClr val="windowText" lastClr="000000">
                  <a:hueOff val="0"/>
                  <a:satOff val="0"/>
                  <a:lumOff val="0"/>
                  <a:alphaOff val="0"/>
                </a:sysClr>
              </a:solidFill>
              <a:latin typeface="Calibri"/>
              <a:ea typeface="+mn-ea"/>
              <a:cs typeface="+mn-cs"/>
            </a:rPr>
            <a:t>If decision is to issue care proceedings at birth permanence planning processes to commence.  </a:t>
          </a:r>
        </a:p>
      </dgm:t>
    </dgm:pt>
    <dgm:pt modelId="{EAAB9BE3-1091-4EE4-9E37-41DB43CE47B5}" type="parTrans" cxnId="{547E3E46-7ADA-4F58-91CA-9A3CF10276EF}">
      <dgm:prSet/>
      <dgm:spPr/>
      <dgm:t>
        <a:bodyPr/>
        <a:lstStyle/>
        <a:p>
          <a:endParaRPr lang="en-GB"/>
        </a:p>
      </dgm:t>
    </dgm:pt>
    <dgm:pt modelId="{21970E2C-5908-49F5-814A-7C738B518F58}" type="sibTrans" cxnId="{547E3E46-7ADA-4F58-91CA-9A3CF10276EF}">
      <dgm:prSet/>
      <dgm:spPr/>
      <dgm:t>
        <a:bodyPr/>
        <a:lstStyle/>
        <a:p>
          <a:endParaRPr lang="en-GB"/>
        </a:p>
      </dgm:t>
    </dgm:pt>
    <dgm:pt modelId="{6F66A96A-186F-42E1-9F63-B5CD947320A3}">
      <dgm:prSet custT="1"/>
      <dgm:spPr/>
      <dgm:t>
        <a:bodyPr/>
        <a:lstStyle/>
        <a:p>
          <a:r>
            <a:rPr lang="en-GB" sz="900">
              <a:solidFill>
                <a:sysClr val="windowText" lastClr="000000">
                  <a:hueOff val="0"/>
                  <a:satOff val="0"/>
                  <a:lumOff val="0"/>
                  <a:alphaOff val="0"/>
                </a:sysClr>
              </a:solidFill>
              <a:latin typeface="Calibri"/>
              <a:ea typeface="+mn-ea"/>
              <a:cs typeface="+mn-cs"/>
            </a:rPr>
            <a:t>If case is ICPC ,strategy meeting to be held. </a:t>
          </a:r>
        </a:p>
      </dgm:t>
    </dgm:pt>
    <dgm:pt modelId="{E6338DB4-35B0-4BD9-8DD1-34A9F6D51F11}" type="parTrans" cxnId="{9780635C-98EE-4C7B-BD7C-EA3C1E7C5362}">
      <dgm:prSet/>
      <dgm:spPr/>
      <dgm:t>
        <a:bodyPr/>
        <a:lstStyle/>
        <a:p>
          <a:endParaRPr lang="en-GB"/>
        </a:p>
      </dgm:t>
    </dgm:pt>
    <dgm:pt modelId="{A04A6CF5-DC97-42D6-800E-88C385A4BA60}" type="sibTrans" cxnId="{9780635C-98EE-4C7B-BD7C-EA3C1E7C5362}">
      <dgm:prSet/>
      <dgm:spPr/>
      <dgm:t>
        <a:bodyPr/>
        <a:lstStyle/>
        <a:p>
          <a:endParaRPr lang="en-GB"/>
        </a:p>
      </dgm:t>
    </dgm:pt>
    <dgm:pt modelId="{2447BB07-B177-4C91-BA76-1A429DAEB47A}">
      <dgm:prSet custT="1"/>
      <dgm:spPr/>
      <dgm:t>
        <a:bodyPr/>
        <a:lstStyle/>
        <a:p>
          <a:r>
            <a:rPr lang="en-GB" sz="900">
              <a:solidFill>
                <a:sysClr val="windowText" lastClr="000000">
                  <a:hueOff val="0"/>
                  <a:satOff val="0"/>
                  <a:lumOff val="0"/>
                  <a:alphaOff val="0"/>
                </a:sysClr>
              </a:solidFill>
              <a:latin typeface="Calibri"/>
              <a:ea typeface="+mn-ea"/>
              <a:cs typeface="+mn-cs"/>
            </a:rPr>
            <a:t>If case is Pre-proceedings with uncertainty whether proceedings will be issued, ICPC to be convened and MBP held. </a:t>
          </a:r>
        </a:p>
      </dgm:t>
    </dgm:pt>
    <dgm:pt modelId="{1A12C1CA-1761-4129-8D3B-36A8A1328781}" type="parTrans" cxnId="{690F3807-FC96-4D35-8DDA-48B957CB0105}">
      <dgm:prSet/>
      <dgm:spPr/>
      <dgm:t>
        <a:bodyPr/>
        <a:lstStyle/>
        <a:p>
          <a:endParaRPr lang="en-GB"/>
        </a:p>
      </dgm:t>
    </dgm:pt>
    <dgm:pt modelId="{ED05CD30-F700-44F8-8AF4-AC79D37D4CCA}" type="sibTrans" cxnId="{690F3807-FC96-4D35-8DDA-48B957CB0105}">
      <dgm:prSet/>
      <dgm:spPr/>
      <dgm:t>
        <a:bodyPr/>
        <a:lstStyle/>
        <a:p>
          <a:endParaRPr lang="en-GB"/>
        </a:p>
      </dgm:t>
    </dgm:pt>
    <dgm:pt modelId="{1E8C7E0B-7CE3-43F7-A098-0A57AE8F83F5}">
      <dgm:prSet custT="1"/>
      <dgm:spPr/>
      <dgm:t>
        <a:bodyPr/>
        <a:lstStyle/>
        <a:p>
          <a:r>
            <a:rPr lang="en-GB" sz="900">
              <a:solidFill>
                <a:sysClr val="windowText" lastClr="000000">
                  <a:hueOff val="0"/>
                  <a:satOff val="0"/>
                  <a:lumOff val="0"/>
                  <a:alphaOff val="0"/>
                </a:sysClr>
              </a:solidFill>
              <a:latin typeface="Calibri"/>
              <a:ea typeface="+mn-ea"/>
              <a:cs typeface="+mn-cs"/>
            </a:rPr>
            <a:t>If case is CIN, review Child and Family meeting to be held.</a:t>
          </a:r>
        </a:p>
      </dgm:t>
    </dgm:pt>
    <dgm:pt modelId="{51DD26D6-5E99-4C52-A82F-C3F42C7C6FF1}" type="parTrans" cxnId="{D70C3A83-ADE0-463B-8609-3A321AB32EB0}">
      <dgm:prSet/>
      <dgm:spPr/>
      <dgm:t>
        <a:bodyPr/>
        <a:lstStyle/>
        <a:p>
          <a:endParaRPr lang="en-GB"/>
        </a:p>
      </dgm:t>
    </dgm:pt>
    <dgm:pt modelId="{25319A2C-3D88-44AF-80D0-B3E9129C8732}" type="sibTrans" cxnId="{D70C3A83-ADE0-463B-8609-3A321AB32EB0}">
      <dgm:prSet/>
      <dgm:spPr/>
      <dgm:t>
        <a:bodyPr/>
        <a:lstStyle/>
        <a:p>
          <a:endParaRPr lang="en-GB"/>
        </a:p>
      </dgm:t>
    </dgm:pt>
    <dgm:pt modelId="{6EFC3D42-2A9F-4CCD-BFD7-C9EEC85A11ED}">
      <dgm:prSet custT="1"/>
      <dgm:spPr/>
      <dgm:t>
        <a:bodyPr/>
        <a:lstStyle/>
        <a:p>
          <a:r>
            <a:rPr lang="en-GB" sz="900">
              <a:solidFill>
                <a:sysClr val="windowText" lastClr="000000">
                  <a:hueOff val="0"/>
                  <a:satOff val="0"/>
                  <a:lumOff val="0"/>
                  <a:alphaOff val="0"/>
                </a:sysClr>
              </a:solidFill>
              <a:latin typeface="Calibri"/>
              <a:ea typeface="+mn-ea"/>
              <a:cs typeface="+mn-cs"/>
            </a:rPr>
            <a:t>Consider step down to early help in the event thrshold not met for any of the above.  </a:t>
          </a:r>
        </a:p>
      </dgm:t>
    </dgm:pt>
    <dgm:pt modelId="{11D9D53B-6078-4869-A9EC-01BAE0223534}" type="parTrans" cxnId="{D051A0A3-342A-426E-A920-4E2E77C37FCD}">
      <dgm:prSet/>
      <dgm:spPr/>
      <dgm:t>
        <a:bodyPr/>
        <a:lstStyle/>
        <a:p>
          <a:endParaRPr lang="en-GB"/>
        </a:p>
      </dgm:t>
    </dgm:pt>
    <dgm:pt modelId="{F43C9075-4F4E-41DB-A6AA-70105F824ECA}" type="sibTrans" cxnId="{D051A0A3-342A-426E-A920-4E2E77C37FCD}">
      <dgm:prSet/>
      <dgm:spPr/>
      <dgm:t>
        <a:bodyPr/>
        <a:lstStyle/>
        <a:p>
          <a:endParaRPr lang="en-GB"/>
        </a:p>
      </dgm:t>
    </dgm:pt>
    <dgm:pt modelId="{849C4F29-E3AD-4823-B711-DBBE29C0E9C4}" type="pres">
      <dgm:prSet presAssocID="{D5696EBB-ED14-42F8-BBC8-6BB546B0FA46}" presName="linearFlow" presStyleCnt="0">
        <dgm:presLayoutVars>
          <dgm:dir/>
          <dgm:animLvl val="lvl"/>
          <dgm:resizeHandles val="exact"/>
        </dgm:presLayoutVars>
      </dgm:prSet>
      <dgm:spPr/>
      <dgm:t>
        <a:bodyPr/>
        <a:lstStyle/>
        <a:p>
          <a:endParaRPr lang="en-GB"/>
        </a:p>
      </dgm:t>
    </dgm:pt>
    <dgm:pt modelId="{7BBB2E58-B364-4D42-8CC4-F19C524BAA83}" type="pres">
      <dgm:prSet presAssocID="{5DDB7A5E-9E6A-42A1-9FC0-1CFBFAF1956D}" presName="composite" presStyleCnt="0"/>
      <dgm:spPr/>
    </dgm:pt>
    <dgm:pt modelId="{949F19BB-B0E5-4D8D-AAC9-D6A9498CD7EC}" type="pres">
      <dgm:prSet presAssocID="{5DDB7A5E-9E6A-42A1-9FC0-1CFBFAF1956D}" presName="parentText" presStyleLbl="alignNode1" presStyleIdx="0" presStyleCnt="6">
        <dgm:presLayoutVars>
          <dgm:chMax val="1"/>
          <dgm:bulletEnabled val="1"/>
        </dgm:presLayoutVars>
      </dgm:prSet>
      <dgm:spPr>
        <a:prstGeom prst="chevron">
          <a:avLst/>
        </a:prstGeom>
      </dgm:spPr>
      <dgm:t>
        <a:bodyPr/>
        <a:lstStyle/>
        <a:p>
          <a:endParaRPr lang="en-GB"/>
        </a:p>
      </dgm:t>
    </dgm:pt>
    <dgm:pt modelId="{5D8102F1-C281-40DB-B731-999417FFE91C}" type="pres">
      <dgm:prSet presAssocID="{5DDB7A5E-9E6A-42A1-9FC0-1CFBFAF1956D}" presName="descendantText" presStyleLbl="alignAcc1" presStyleIdx="0" presStyleCnt="6" custScaleY="130985">
        <dgm:presLayoutVars>
          <dgm:bulletEnabled val="1"/>
        </dgm:presLayoutVars>
      </dgm:prSet>
      <dgm:spPr>
        <a:prstGeom prst="round2SameRect">
          <a:avLst/>
        </a:prstGeom>
      </dgm:spPr>
      <dgm:t>
        <a:bodyPr/>
        <a:lstStyle/>
        <a:p>
          <a:endParaRPr lang="en-GB"/>
        </a:p>
      </dgm:t>
    </dgm:pt>
    <dgm:pt modelId="{8C83B038-CAFF-45F7-9E75-EDB7BEC3AB09}" type="pres">
      <dgm:prSet presAssocID="{76681D3D-71E5-41B6-A9AB-B7917AECED3D}" presName="sp" presStyleCnt="0"/>
      <dgm:spPr/>
    </dgm:pt>
    <dgm:pt modelId="{C802BF20-F076-403E-8A1C-20D62FCC7B03}" type="pres">
      <dgm:prSet presAssocID="{614A12E9-F83B-4982-ABB1-2480801C9BE7}" presName="composite" presStyleCnt="0"/>
      <dgm:spPr/>
    </dgm:pt>
    <dgm:pt modelId="{BAA89120-8961-4AAE-BA99-458B41793C86}" type="pres">
      <dgm:prSet presAssocID="{614A12E9-F83B-4982-ABB1-2480801C9BE7}" presName="parentText" presStyleLbl="alignNode1" presStyleIdx="1" presStyleCnt="6" custScaleY="126440">
        <dgm:presLayoutVars>
          <dgm:chMax val="1"/>
          <dgm:bulletEnabled val="1"/>
        </dgm:presLayoutVars>
      </dgm:prSet>
      <dgm:spPr>
        <a:prstGeom prst="chevron">
          <a:avLst/>
        </a:prstGeom>
      </dgm:spPr>
      <dgm:t>
        <a:bodyPr/>
        <a:lstStyle/>
        <a:p>
          <a:endParaRPr lang="en-GB"/>
        </a:p>
      </dgm:t>
    </dgm:pt>
    <dgm:pt modelId="{083D6754-2714-48C1-845C-986814644B2A}" type="pres">
      <dgm:prSet presAssocID="{614A12E9-F83B-4982-ABB1-2480801C9BE7}" presName="descendantText" presStyleLbl="alignAcc1" presStyleIdx="1" presStyleCnt="6" custScaleY="221693">
        <dgm:presLayoutVars>
          <dgm:bulletEnabled val="1"/>
        </dgm:presLayoutVars>
      </dgm:prSet>
      <dgm:spPr>
        <a:prstGeom prst="round2SameRect">
          <a:avLst/>
        </a:prstGeom>
      </dgm:spPr>
      <dgm:t>
        <a:bodyPr/>
        <a:lstStyle/>
        <a:p>
          <a:endParaRPr lang="en-GB"/>
        </a:p>
      </dgm:t>
    </dgm:pt>
    <dgm:pt modelId="{8C7E098B-78E8-480C-B61C-DA3639C6A6E7}" type="pres">
      <dgm:prSet presAssocID="{CDB00CFE-7C0E-4E85-99F9-658D0337EB90}" presName="sp" presStyleCnt="0"/>
      <dgm:spPr/>
    </dgm:pt>
    <dgm:pt modelId="{334029AB-C119-4A43-BC03-7664A5D4550D}" type="pres">
      <dgm:prSet presAssocID="{A9637D77-BF79-49F1-BCA0-C47244B1E66D}" presName="composite" presStyleCnt="0"/>
      <dgm:spPr/>
    </dgm:pt>
    <dgm:pt modelId="{3E0D1F23-5FE3-4D90-9B18-F779F08740D9}" type="pres">
      <dgm:prSet presAssocID="{A9637D77-BF79-49F1-BCA0-C47244B1E66D}" presName="parentText" presStyleLbl="alignNode1" presStyleIdx="2" presStyleCnt="6">
        <dgm:presLayoutVars>
          <dgm:chMax val="1"/>
          <dgm:bulletEnabled val="1"/>
        </dgm:presLayoutVars>
      </dgm:prSet>
      <dgm:spPr>
        <a:prstGeom prst="chevron">
          <a:avLst/>
        </a:prstGeom>
      </dgm:spPr>
      <dgm:t>
        <a:bodyPr/>
        <a:lstStyle/>
        <a:p>
          <a:endParaRPr lang="en-GB"/>
        </a:p>
      </dgm:t>
    </dgm:pt>
    <dgm:pt modelId="{9DCB4C00-2946-4E35-A7CF-C52B3C7780CC}" type="pres">
      <dgm:prSet presAssocID="{A9637D77-BF79-49F1-BCA0-C47244B1E66D}" presName="descendantText" presStyleLbl="alignAcc1" presStyleIdx="2" presStyleCnt="6" custScaleY="118203" custLinFactNeighborY="17490">
        <dgm:presLayoutVars>
          <dgm:bulletEnabled val="1"/>
        </dgm:presLayoutVars>
      </dgm:prSet>
      <dgm:spPr>
        <a:prstGeom prst="round2SameRect">
          <a:avLst/>
        </a:prstGeom>
      </dgm:spPr>
      <dgm:t>
        <a:bodyPr/>
        <a:lstStyle/>
        <a:p>
          <a:endParaRPr lang="en-GB"/>
        </a:p>
      </dgm:t>
    </dgm:pt>
    <dgm:pt modelId="{BF7E1AE3-3EE2-45B5-951F-0F2A3EF20C11}" type="pres">
      <dgm:prSet presAssocID="{3674E501-EB7E-4EDB-8265-CEC394D7257E}" presName="sp" presStyleCnt="0"/>
      <dgm:spPr/>
    </dgm:pt>
    <dgm:pt modelId="{3915793B-0746-484D-BBD0-79C831A4E5C1}" type="pres">
      <dgm:prSet presAssocID="{8E827E56-687F-4551-B4A8-A6A97ACBB2F7}" presName="composite" presStyleCnt="0"/>
      <dgm:spPr/>
    </dgm:pt>
    <dgm:pt modelId="{2BDBF084-8C58-4F47-B8F2-0AC4FF3FC764}" type="pres">
      <dgm:prSet presAssocID="{8E827E56-687F-4551-B4A8-A6A97ACBB2F7}" presName="parentText" presStyleLbl="alignNode1" presStyleIdx="3" presStyleCnt="6">
        <dgm:presLayoutVars>
          <dgm:chMax val="1"/>
          <dgm:bulletEnabled val="1"/>
        </dgm:presLayoutVars>
      </dgm:prSet>
      <dgm:spPr>
        <a:prstGeom prst="chevron">
          <a:avLst/>
        </a:prstGeom>
      </dgm:spPr>
      <dgm:t>
        <a:bodyPr/>
        <a:lstStyle/>
        <a:p>
          <a:endParaRPr lang="en-GB"/>
        </a:p>
      </dgm:t>
    </dgm:pt>
    <dgm:pt modelId="{931B32AD-D57C-4860-A9BB-90DF42953265}" type="pres">
      <dgm:prSet presAssocID="{8E827E56-687F-4551-B4A8-A6A97ACBB2F7}" presName="descendantText" presStyleLbl="alignAcc1" presStyleIdx="3" presStyleCnt="6" custScaleY="85325">
        <dgm:presLayoutVars>
          <dgm:bulletEnabled val="1"/>
        </dgm:presLayoutVars>
      </dgm:prSet>
      <dgm:spPr>
        <a:prstGeom prst="round2SameRect">
          <a:avLst/>
        </a:prstGeom>
      </dgm:spPr>
      <dgm:t>
        <a:bodyPr/>
        <a:lstStyle/>
        <a:p>
          <a:endParaRPr lang="en-GB"/>
        </a:p>
      </dgm:t>
    </dgm:pt>
    <dgm:pt modelId="{EB30BBD2-58B9-490B-B992-948A5BC29DB3}" type="pres">
      <dgm:prSet presAssocID="{8320A032-F379-48BF-A24E-256BC703522A}" presName="sp" presStyleCnt="0"/>
      <dgm:spPr/>
    </dgm:pt>
    <dgm:pt modelId="{6E39384F-C7F7-47C8-9CEF-B42AF4487B92}" type="pres">
      <dgm:prSet presAssocID="{A6CC1A78-0A7E-4246-B11F-C112FF7432F2}" presName="composite" presStyleCnt="0"/>
      <dgm:spPr/>
    </dgm:pt>
    <dgm:pt modelId="{43AFAD6C-3671-44AF-BCC4-1916F2D43921}" type="pres">
      <dgm:prSet presAssocID="{A6CC1A78-0A7E-4246-B11F-C112FF7432F2}" presName="parentText" presStyleLbl="alignNode1" presStyleIdx="4" presStyleCnt="6">
        <dgm:presLayoutVars>
          <dgm:chMax val="1"/>
          <dgm:bulletEnabled val="1"/>
        </dgm:presLayoutVars>
      </dgm:prSet>
      <dgm:spPr>
        <a:prstGeom prst="chevron">
          <a:avLst/>
        </a:prstGeom>
      </dgm:spPr>
      <dgm:t>
        <a:bodyPr/>
        <a:lstStyle/>
        <a:p>
          <a:endParaRPr lang="en-GB"/>
        </a:p>
      </dgm:t>
    </dgm:pt>
    <dgm:pt modelId="{BC3A2C21-ED20-4AB4-B221-FF62BE99EF64}" type="pres">
      <dgm:prSet presAssocID="{A6CC1A78-0A7E-4246-B11F-C112FF7432F2}" presName="descendantText" presStyleLbl="alignAcc1" presStyleIdx="4" presStyleCnt="6" custScaleY="56188" custLinFactNeighborX="0" custLinFactNeighborY="-4433">
        <dgm:presLayoutVars>
          <dgm:bulletEnabled val="1"/>
        </dgm:presLayoutVars>
      </dgm:prSet>
      <dgm:spPr>
        <a:prstGeom prst="round2SameRect">
          <a:avLst/>
        </a:prstGeom>
      </dgm:spPr>
      <dgm:t>
        <a:bodyPr/>
        <a:lstStyle/>
        <a:p>
          <a:endParaRPr lang="en-GB"/>
        </a:p>
      </dgm:t>
    </dgm:pt>
    <dgm:pt modelId="{7367C055-B0AA-4B1F-83B1-B766E4144418}" type="pres">
      <dgm:prSet presAssocID="{314D7A8C-32AA-4EC8-9E18-AC5A12FA5AB5}" presName="sp" presStyleCnt="0"/>
      <dgm:spPr/>
    </dgm:pt>
    <dgm:pt modelId="{D96B1E2B-EA65-47AB-9CBD-367B49E49E23}" type="pres">
      <dgm:prSet presAssocID="{CA74A377-1D50-406A-AD45-8E9F0B0EAB99}" presName="composite" presStyleCnt="0"/>
      <dgm:spPr/>
    </dgm:pt>
    <dgm:pt modelId="{70577BDC-0F71-4476-9244-D3375BD77AE1}" type="pres">
      <dgm:prSet presAssocID="{CA74A377-1D50-406A-AD45-8E9F0B0EAB99}" presName="parentText" presStyleLbl="alignNode1" presStyleIdx="5" presStyleCnt="6" custScaleY="144802" custLinFactNeighborX="0" custLinFactNeighborY="309">
        <dgm:presLayoutVars>
          <dgm:chMax val="1"/>
          <dgm:bulletEnabled val="1"/>
        </dgm:presLayoutVars>
      </dgm:prSet>
      <dgm:spPr>
        <a:prstGeom prst="chevron">
          <a:avLst/>
        </a:prstGeom>
      </dgm:spPr>
      <dgm:t>
        <a:bodyPr/>
        <a:lstStyle/>
        <a:p>
          <a:endParaRPr lang="en-GB"/>
        </a:p>
      </dgm:t>
    </dgm:pt>
    <dgm:pt modelId="{90E0C304-E0CB-46CA-BB0F-A0077395AA09}" type="pres">
      <dgm:prSet presAssocID="{CA74A377-1D50-406A-AD45-8E9F0B0EAB99}" presName="descendantText" presStyleLbl="alignAcc1" presStyleIdx="5" presStyleCnt="6" custScaleX="100225" custScaleY="240473">
        <dgm:presLayoutVars>
          <dgm:bulletEnabled val="1"/>
        </dgm:presLayoutVars>
      </dgm:prSet>
      <dgm:spPr>
        <a:prstGeom prst="round2SameRect">
          <a:avLst/>
        </a:prstGeom>
      </dgm:spPr>
      <dgm:t>
        <a:bodyPr/>
        <a:lstStyle/>
        <a:p>
          <a:endParaRPr lang="en-GB"/>
        </a:p>
      </dgm:t>
    </dgm:pt>
  </dgm:ptLst>
  <dgm:cxnLst>
    <dgm:cxn modelId="{1A3D8AA0-7018-49E0-9803-16470BE4BDBD}" type="presOf" srcId="{CA74A377-1D50-406A-AD45-8E9F0B0EAB99}" destId="{70577BDC-0F71-4476-9244-D3375BD77AE1}" srcOrd="0" destOrd="0" presId="urn:microsoft.com/office/officeart/2005/8/layout/chevron2"/>
    <dgm:cxn modelId="{9780635C-98EE-4C7B-BD7C-EA3C1E7C5362}" srcId="{CA74A377-1D50-406A-AD45-8E9F0B0EAB99}" destId="{6F66A96A-186F-42E1-9F63-B5CD947320A3}" srcOrd="3" destOrd="0" parTransId="{E6338DB4-35B0-4BD9-8DD1-34A9F6D51F11}" sibTransId="{A04A6CF5-DC97-42D6-800E-88C385A4BA60}"/>
    <dgm:cxn modelId="{FEE79FCB-5BDE-4502-8812-620DFB622E0E}" type="presOf" srcId="{37E588FF-E4F8-44BB-A0E1-4BD13921A477}" destId="{5D8102F1-C281-40DB-B731-999417FFE91C}" srcOrd="0" destOrd="2" presId="urn:microsoft.com/office/officeart/2005/8/layout/chevron2"/>
    <dgm:cxn modelId="{319F3F62-C69A-47A8-AF15-83FEA3BF38C6}" type="presOf" srcId="{6F66A96A-186F-42E1-9F63-B5CD947320A3}" destId="{90E0C304-E0CB-46CA-BB0F-A0077395AA09}" srcOrd="0" destOrd="3" presId="urn:microsoft.com/office/officeart/2005/8/layout/chevron2"/>
    <dgm:cxn modelId="{5E0427E8-7F41-426F-8013-7851C1EB371F}" type="presOf" srcId="{B7B9227D-C8B8-4797-A45B-B8C62B6D95FC}" destId="{9DCB4C00-2946-4E35-A7CF-C52B3C7780CC}" srcOrd="0" destOrd="1" presId="urn:microsoft.com/office/officeart/2005/8/layout/chevron2"/>
    <dgm:cxn modelId="{C492C86E-ADD9-45E9-9C4C-64E15BDC82B9}" srcId="{CA74A377-1D50-406A-AD45-8E9F0B0EAB99}" destId="{3174E7AC-3BAD-4AA3-B310-EBB8F6675C99}" srcOrd="0" destOrd="0" parTransId="{583818BE-C0A1-4C2E-A3B7-E432AF100FA5}" sibTransId="{DC199091-1452-474B-97C6-7E01D68B07F7}"/>
    <dgm:cxn modelId="{4140821A-641E-4738-A67B-A375E87AE9DC}" type="presOf" srcId="{CC57DA15-58AA-44F5-83A8-115AC21DDBF4}" destId="{083D6754-2714-48C1-845C-986814644B2A}" srcOrd="0" destOrd="1" presId="urn:microsoft.com/office/officeart/2005/8/layout/chevron2"/>
    <dgm:cxn modelId="{B441EBF2-F403-4324-93AB-7ADF0C3DF341}" type="presOf" srcId="{DA9E6102-9C43-46BF-AAB6-33F13789192C}" destId="{931B32AD-D57C-4860-A9BB-90DF42953265}" srcOrd="0" destOrd="1" presId="urn:microsoft.com/office/officeart/2005/8/layout/chevron2"/>
    <dgm:cxn modelId="{008CE015-F484-416E-8C95-2116D19D3DE4}" srcId="{614A12E9-F83B-4982-ABB1-2480801C9BE7}" destId="{DA8640AB-CB40-4311-BC52-7968317CE4A3}" srcOrd="0" destOrd="0" parTransId="{D8F8A678-DD42-401C-89C7-60C7DDB0371D}" sibTransId="{4BD04146-B8DB-4E1B-982B-07F2842355D9}"/>
    <dgm:cxn modelId="{9A65C672-ACF3-41C6-8AE5-E2A0B30B143D}" type="presOf" srcId="{6AC94A0C-1B84-4AFC-81B4-BC1A389A4E89}" destId="{931B32AD-D57C-4860-A9BB-90DF42953265}" srcOrd="0" destOrd="2" presId="urn:microsoft.com/office/officeart/2005/8/layout/chevron2"/>
    <dgm:cxn modelId="{DE7BD2B8-F5B7-4ADB-A6A6-4D2CB97683F9}" srcId="{D5696EBB-ED14-42F8-BBC8-6BB546B0FA46}" destId="{5DDB7A5E-9E6A-42A1-9FC0-1CFBFAF1956D}" srcOrd="0" destOrd="0" parTransId="{F9B31F4C-505E-4E28-9815-3AE706F079E2}" sibTransId="{76681D3D-71E5-41B6-A9AB-B7917AECED3D}"/>
    <dgm:cxn modelId="{D051A0A3-342A-426E-A920-4E2E77C37FCD}" srcId="{CA74A377-1D50-406A-AD45-8E9F0B0EAB99}" destId="{6EFC3D42-2A9F-4CCD-BFD7-C9EEC85A11ED}" srcOrd="6" destOrd="0" parTransId="{11D9D53B-6078-4869-A9EC-01BAE0223534}" sibTransId="{F43C9075-4F4E-41DB-A6AA-70105F824ECA}"/>
    <dgm:cxn modelId="{D70C3A83-ADE0-463B-8609-3A321AB32EB0}" srcId="{CA74A377-1D50-406A-AD45-8E9F0B0EAB99}" destId="{1E8C7E0B-7CE3-43F7-A098-0A57AE8F83F5}" srcOrd="5" destOrd="0" parTransId="{51DD26D6-5E99-4C52-A82F-C3F42C7C6FF1}" sibTransId="{25319A2C-3D88-44AF-80D0-B3E9129C8732}"/>
    <dgm:cxn modelId="{570D9909-DA65-4C85-A6B0-1968E6806965}" srcId="{CA74A377-1D50-406A-AD45-8E9F0B0EAB99}" destId="{0B9B7FFA-D79A-4282-A1F8-488AA43D726F}" srcOrd="1" destOrd="0" parTransId="{9E3FC30A-FF24-42BF-A413-703E5DB73B23}" sibTransId="{066091A8-1D35-4C9A-B818-6ED4ADE0D593}"/>
    <dgm:cxn modelId="{D033C904-2410-4664-84B4-E33EE8884ABE}" type="presOf" srcId="{81153AA6-86EE-48D4-BBD7-A4C5274DB528}" destId="{931B32AD-D57C-4860-A9BB-90DF42953265}" srcOrd="0" destOrd="0" presId="urn:microsoft.com/office/officeart/2005/8/layout/chevron2"/>
    <dgm:cxn modelId="{6D1CF4DF-1530-4552-9A83-A71B8D6791E9}" srcId="{D5696EBB-ED14-42F8-BBC8-6BB546B0FA46}" destId="{A6CC1A78-0A7E-4246-B11F-C112FF7432F2}" srcOrd="4" destOrd="0" parTransId="{CC641753-EA24-4A95-A134-4B46D0A6CC44}" sibTransId="{314D7A8C-32AA-4EC8-9E18-AC5A12FA5AB5}"/>
    <dgm:cxn modelId="{5548BBD0-3F04-4ECB-81D2-519A4C763F58}" srcId="{614A12E9-F83B-4982-ABB1-2480801C9BE7}" destId="{96371ACB-3462-4E08-AE4A-420108F5C2CA}" srcOrd="3" destOrd="0" parTransId="{E3816FA0-FEBB-40FE-9F26-87D842822B76}" sibTransId="{B1E57647-3F46-4CEA-A3D7-6CAE29AB2D2C}"/>
    <dgm:cxn modelId="{8F3A97DA-A8E7-4318-B1D3-9EE7AD9B2882}" srcId="{614A12E9-F83B-4982-ABB1-2480801C9BE7}" destId="{CC57DA15-58AA-44F5-83A8-115AC21DDBF4}" srcOrd="1" destOrd="0" parTransId="{7B94FAEF-3DCF-45B2-A05A-F4114BF8F8F1}" sibTransId="{17BEEAC3-15DC-47E6-AB6F-812AEF641FD5}"/>
    <dgm:cxn modelId="{E1CF1CEA-DABF-453A-9D5B-25E8CFA6507E}" srcId="{5DDB7A5E-9E6A-42A1-9FC0-1CFBFAF1956D}" destId="{ED0D26B6-50C9-4A0D-940D-5230F37863AB}" srcOrd="0" destOrd="0" parTransId="{DC7FD932-8485-4D8C-BD19-008E9A03DB55}" sibTransId="{B2148BB8-01E0-4489-AEDE-E45E38DB1FE9}"/>
    <dgm:cxn modelId="{994B21D6-9A25-4FD8-B37C-E774856B1F6B}" type="presOf" srcId="{8FF4612A-8AFB-4118-817E-957B6B18F79F}" destId="{9DCB4C00-2946-4E35-A7CF-C52B3C7780CC}" srcOrd="0" destOrd="0" presId="urn:microsoft.com/office/officeart/2005/8/layout/chevron2"/>
    <dgm:cxn modelId="{ADA9DA9E-DAF3-4B50-840C-8D4B8D829A28}" type="presOf" srcId="{A6CC1A78-0A7E-4246-B11F-C112FF7432F2}" destId="{43AFAD6C-3671-44AF-BCC4-1916F2D43921}" srcOrd="0" destOrd="0" presId="urn:microsoft.com/office/officeart/2005/8/layout/chevron2"/>
    <dgm:cxn modelId="{1C745F7F-360C-4607-A051-E46E0FA47921}" type="presOf" srcId="{1E8C7E0B-7CE3-43F7-A098-0A57AE8F83F5}" destId="{90E0C304-E0CB-46CA-BB0F-A0077395AA09}" srcOrd="0" destOrd="5" presId="urn:microsoft.com/office/officeart/2005/8/layout/chevron2"/>
    <dgm:cxn modelId="{82383D51-8E77-49EE-8E3A-ECED355A124F}" type="presOf" srcId="{E9BE78E8-EE65-4340-A19B-CACC3E90F8E9}" destId="{BC3A2C21-ED20-4AB4-B221-FF62BE99EF64}" srcOrd="0" destOrd="0" presId="urn:microsoft.com/office/officeart/2005/8/layout/chevron2"/>
    <dgm:cxn modelId="{BB2A2465-D0D8-47EB-AD23-8B7299B964FD}" type="presOf" srcId="{4D02F42A-8A8F-44BE-A1DA-01E11E3605AF}" destId="{90E0C304-E0CB-46CA-BB0F-A0077395AA09}" srcOrd="0" destOrd="2" presId="urn:microsoft.com/office/officeart/2005/8/layout/chevron2"/>
    <dgm:cxn modelId="{4D94B4EA-4F42-4463-AC59-8F791B7FE16B}" srcId="{D5696EBB-ED14-42F8-BBC8-6BB546B0FA46}" destId="{8E827E56-687F-4551-B4A8-A6A97ACBB2F7}" srcOrd="3" destOrd="0" parTransId="{B9454791-E4FD-4445-9335-D3E84DEC0A29}" sibTransId="{8320A032-F379-48BF-A24E-256BC703522A}"/>
    <dgm:cxn modelId="{DED48C7C-DB01-4E8D-8CA6-BE028CCCBADE}" srcId="{5DDB7A5E-9E6A-42A1-9FC0-1CFBFAF1956D}" destId="{96DFE2DB-8544-4035-8E94-8D899F52E0E0}" srcOrd="3" destOrd="0" parTransId="{7BBD3570-7A98-402A-9376-F28FB3A33D8A}" sibTransId="{CC163A74-4958-4F45-AA67-E0A2E2BFAE68}"/>
    <dgm:cxn modelId="{F34EC309-7A7F-4BEC-A6BE-2975ECEF4E85}" srcId="{5DDB7A5E-9E6A-42A1-9FC0-1CFBFAF1956D}" destId="{37E588FF-E4F8-44BB-A0E1-4BD13921A477}" srcOrd="2" destOrd="0" parTransId="{DFD2A57A-077C-4875-9271-83DB0C802239}" sibTransId="{AF145F4C-4BE0-4E6A-95DB-224315671757}"/>
    <dgm:cxn modelId="{2EE042BE-1612-418B-8F20-DD468FC80E50}" type="presOf" srcId="{96DFE2DB-8544-4035-8E94-8D899F52E0E0}" destId="{5D8102F1-C281-40DB-B731-999417FFE91C}" srcOrd="0" destOrd="3" presId="urn:microsoft.com/office/officeart/2005/8/layout/chevron2"/>
    <dgm:cxn modelId="{D5E0575E-1E01-42EC-856F-9498DED54A45}" srcId="{A6CC1A78-0A7E-4246-B11F-C112FF7432F2}" destId="{E9BE78E8-EE65-4340-A19B-CACC3E90F8E9}" srcOrd="0" destOrd="0" parTransId="{A1E485BB-2F78-442F-B3E2-65C052BCBA3C}" sibTransId="{2C18E7CE-A0A4-45F4-9C38-9F25E7D20A50}"/>
    <dgm:cxn modelId="{6648F165-CD78-462C-8A29-5D2B21684DEA}" srcId="{A9637D77-BF79-49F1-BCA0-C47244B1E66D}" destId="{D1F8E526-F6DE-4BF7-A6D0-97B2C9B4CBC8}" srcOrd="2" destOrd="0" parTransId="{25A0E922-3A6E-45B5-8C67-B8D491563A98}" sibTransId="{55F524D8-1027-4A65-8189-F02E77D069C9}"/>
    <dgm:cxn modelId="{5727F897-BB47-4501-A868-C2B2C947172E}" srcId="{D5696EBB-ED14-42F8-BBC8-6BB546B0FA46}" destId="{614A12E9-F83B-4982-ABB1-2480801C9BE7}" srcOrd="1" destOrd="0" parTransId="{7DA5E7B6-2DFD-4257-9A19-B61A11DE1B01}" sibTransId="{CDB00CFE-7C0E-4E85-99F9-658D0337EB90}"/>
    <dgm:cxn modelId="{6AEE80D5-FFDB-4C65-B220-26626E5E1D21}" type="presOf" srcId="{6EFC3D42-2A9F-4CCD-BFD7-C9EEC85A11ED}" destId="{90E0C304-E0CB-46CA-BB0F-A0077395AA09}" srcOrd="0" destOrd="6" presId="urn:microsoft.com/office/officeart/2005/8/layout/chevron2"/>
    <dgm:cxn modelId="{E9A048B2-2B2C-4435-9D5B-0B5825FC5829}" srcId="{5DDB7A5E-9E6A-42A1-9FC0-1CFBFAF1956D}" destId="{F4188A30-4F55-46C6-99DC-0F3A72494C49}" srcOrd="1" destOrd="0" parTransId="{D85227F8-5A4E-4C74-A630-DA2EE196A5F5}" sibTransId="{9B197D2A-3C5A-494E-8BA8-C51F6A620215}"/>
    <dgm:cxn modelId="{8317865B-4B51-4B91-A6A1-9DC34FDB818D}" srcId="{8E827E56-687F-4551-B4A8-A6A97ACBB2F7}" destId="{DA9E6102-9C43-46BF-AAB6-33F13789192C}" srcOrd="1" destOrd="0" parTransId="{A122AEFE-212A-41A3-81AF-8BC8EDC263B9}" sibTransId="{CBF555A4-002C-47DB-84BD-F051188F299B}"/>
    <dgm:cxn modelId="{11301993-90F0-48C1-B6C0-B9D9A9B8DABA}" srcId="{614A12E9-F83B-4982-ABB1-2480801C9BE7}" destId="{05B44A79-48FC-4C88-871F-91E33DD8974E}" srcOrd="4" destOrd="0" parTransId="{A8F98B94-6981-4C6A-A0A7-DD050737E3D4}" sibTransId="{D68E86ED-6E4F-4B9E-A403-9D5269FA4277}"/>
    <dgm:cxn modelId="{CAE5D7BC-2303-4433-A31A-7EF1CECE5A5C}" srcId="{D5696EBB-ED14-42F8-BBC8-6BB546B0FA46}" destId="{CA74A377-1D50-406A-AD45-8E9F0B0EAB99}" srcOrd="5" destOrd="0" parTransId="{7CF8470E-C69E-4A36-B7F5-2B53AF39CACA}" sibTransId="{12FC4917-2085-4BB3-A92D-0FBA9556F810}"/>
    <dgm:cxn modelId="{690F3807-FC96-4D35-8DDA-48B957CB0105}" srcId="{CA74A377-1D50-406A-AD45-8E9F0B0EAB99}" destId="{2447BB07-B177-4C91-BA76-1A429DAEB47A}" srcOrd="4" destOrd="0" parTransId="{1A12C1CA-1761-4129-8D3B-36A8A1328781}" sibTransId="{ED05CD30-F700-44F8-8AF4-AC79D37D4CCA}"/>
    <dgm:cxn modelId="{833FA0EE-C130-4401-A23C-9B65F9BC144A}" type="presOf" srcId="{05B44A79-48FC-4C88-871F-91E33DD8974E}" destId="{083D6754-2714-48C1-845C-986814644B2A}" srcOrd="0" destOrd="4" presId="urn:microsoft.com/office/officeart/2005/8/layout/chevron2"/>
    <dgm:cxn modelId="{FB845481-BBA1-4DD8-BB12-87878845634E}" srcId="{614A12E9-F83B-4982-ABB1-2480801C9BE7}" destId="{F119BA08-04CD-4645-B343-AEAD81FF71C3}" srcOrd="2" destOrd="0" parTransId="{E2FE7C67-351D-454C-A13D-29090A38CD60}" sibTransId="{A5034DEA-19CA-4228-9244-C583FE9A9E23}"/>
    <dgm:cxn modelId="{AA4F015E-F372-4652-A911-B9C3983D4259}" type="presOf" srcId="{D5696EBB-ED14-42F8-BBC8-6BB546B0FA46}" destId="{849C4F29-E3AD-4823-B711-DBBE29C0E9C4}" srcOrd="0" destOrd="0" presId="urn:microsoft.com/office/officeart/2005/8/layout/chevron2"/>
    <dgm:cxn modelId="{70AFCE43-DDD0-4E6D-BE81-91C47AE0215F}" type="presOf" srcId="{D1F8E526-F6DE-4BF7-A6D0-97B2C9B4CBC8}" destId="{9DCB4C00-2946-4E35-A7CF-C52B3C7780CC}" srcOrd="0" destOrd="2" presId="urn:microsoft.com/office/officeart/2005/8/layout/chevron2"/>
    <dgm:cxn modelId="{E00EC5FC-5991-472A-8195-EAC11D3AEEE3}" srcId="{8E827E56-687F-4551-B4A8-A6A97ACBB2F7}" destId="{81153AA6-86EE-48D4-BBD7-A4C5274DB528}" srcOrd="0" destOrd="0" parTransId="{BF40EA13-8C93-435D-B389-628F1B911170}" sibTransId="{BCE3A1EE-E46D-4281-B10C-E922F61E5FCD}"/>
    <dgm:cxn modelId="{1505E97D-8D7A-4B5F-9F55-825782D08C78}" srcId="{8E827E56-687F-4551-B4A8-A6A97ACBB2F7}" destId="{6AC94A0C-1B84-4AFC-81B4-BC1A389A4E89}" srcOrd="2" destOrd="0" parTransId="{0D261149-A8B1-436D-8C1E-B17EDE166AD6}" sibTransId="{9C4E8CFF-D5FA-429C-A32E-4B9A901CD880}"/>
    <dgm:cxn modelId="{5A0E0C7F-58DD-48B4-8330-884118ED4483}" type="presOf" srcId="{A9637D77-BF79-49F1-BCA0-C47244B1E66D}" destId="{3E0D1F23-5FE3-4D90-9B18-F779F08740D9}" srcOrd="0" destOrd="0" presId="urn:microsoft.com/office/officeart/2005/8/layout/chevron2"/>
    <dgm:cxn modelId="{2F680EFB-A261-4A57-A2C8-DBA9425F5B8B}" type="presOf" srcId="{3174E7AC-3BAD-4AA3-B310-EBB8F6675C99}" destId="{90E0C304-E0CB-46CA-BB0F-A0077395AA09}" srcOrd="0" destOrd="0" presId="urn:microsoft.com/office/officeart/2005/8/layout/chevron2"/>
    <dgm:cxn modelId="{AE0D6AF0-595C-4ED0-976C-807A3FA5C468}" type="presOf" srcId="{0B9B7FFA-D79A-4282-A1F8-488AA43D726F}" destId="{90E0C304-E0CB-46CA-BB0F-A0077395AA09}" srcOrd="0" destOrd="1" presId="urn:microsoft.com/office/officeart/2005/8/layout/chevron2"/>
    <dgm:cxn modelId="{B2D0B603-F9DA-4224-A76B-7413E4FBF4DE}" srcId="{D5696EBB-ED14-42F8-BBC8-6BB546B0FA46}" destId="{A9637D77-BF79-49F1-BCA0-C47244B1E66D}" srcOrd="2" destOrd="0" parTransId="{8B396F08-470B-4ACD-AC45-6ABC4DD091A5}" sibTransId="{3674E501-EB7E-4EDB-8265-CEC394D7257E}"/>
    <dgm:cxn modelId="{547E3E46-7ADA-4F58-91CA-9A3CF10276EF}" srcId="{CA74A377-1D50-406A-AD45-8E9F0B0EAB99}" destId="{4D02F42A-8A8F-44BE-A1DA-01E11E3605AF}" srcOrd="2" destOrd="0" parTransId="{EAAB9BE3-1091-4EE4-9E37-41DB43CE47B5}" sibTransId="{21970E2C-5908-49F5-814A-7C738B518F58}"/>
    <dgm:cxn modelId="{C986F5C3-9A5D-4F5C-B9A6-FF2855F72E35}" type="presOf" srcId="{2447BB07-B177-4C91-BA76-1A429DAEB47A}" destId="{90E0C304-E0CB-46CA-BB0F-A0077395AA09}" srcOrd="0" destOrd="4" presId="urn:microsoft.com/office/officeart/2005/8/layout/chevron2"/>
    <dgm:cxn modelId="{3DFD55FF-001E-4AFC-A96D-ED02950D3657}" srcId="{A9637D77-BF79-49F1-BCA0-C47244B1E66D}" destId="{8FF4612A-8AFB-4118-817E-957B6B18F79F}" srcOrd="0" destOrd="0" parTransId="{902D1003-329F-4416-8200-1BB4EB2E2521}" sibTransId="{50155C39-2EEB-4413-8797-0B308A6BC355}"/>
    <dgm:cxn modelId="{112EEBED-B6C8-4392-BA5C-662972D1D04F}" type="presOf" srcId="{DA8640AB-CB40-4311-BC52-7968317CE4A3}" destId="{083D6754-2714-48C1-845C-986814644B2A}" srcOrd="0" destOrd="0" presId="urn:microsoft.com/office/officeart/2005/8/layout/chevron2"/>
    <dgm:cxn modelId="{81D42581-95E4-4B50-AC65-B336CC3AF07F}" type="presOf" srcId="{96371ACB-3462-4E08-AE4A-420108F5C2CA}" destId="{083D6754-2714-48C1-845C-986814644B2A}" srcOrd="0" destOrd="3" presId="urn:microsoft.com/office/officeart/2005/8/layout/chevron2"/>
    <dgm:cxn modelId="{2F493659-218B-4F50-AD1C-34B5183961C2}" type="presOf" srcId="{F119BA08-04CD-4645-B343-AEAD81FF71C3}" destId="{083D6754-2714-48C1-845C-986814644B2A}" srcOrd="0" destOrd="2" presId="urn:microsoft.com/office/officeart/2005/8/layout/chevron2"/>
    <dgm:cxn modelId="{AAD1893E-A9B7-47EF-86B5-FD8A80521700}" srcId="{A9637D77-BF79-49F1-BCA0-C47244B1E66D}" destId="{B7B9227D-C8B8-4797-A45B-B8C62B6D95FC}" srcOrd="1" destOrd="0" parTransId="{2EB186F9-42E9-4C3C-A74C-E08B2C985E9C}" sibTransId="{334DE2A7-50DA-4D1C-977D-5107DD1C506F}"/>
    <dgm:cxn modelId="{77A5E9F3-E630-4AE9-908C-D0964D6E3C2B}" type="presOf" srcId="{614A12E9-F83B-4982-ABB1-2480801C9BE7}" destId="{BAA89120-8961-4AAE-BA99-458B41793C86}" srcOrd="0" destOrd="0" presId="urn:microsoft.com/office/officeart/2005/8/layout/chevron2"/>
    <dgm:cxn modelId="{CB696C67-B57B-4270-951B-A13B993933C4}" type="presOf" srcId="{5DDB7A5E-9E6A-42A1-9FC0-1CFBFAF1956D}" destId="{949F19BB-B0E5-4D8D-AAC9-D6A9498CD7EC}" srcOrd="0" destOrd="0" presId="urn:microsoft.com/office/officeart/2005/8/layout/chevron2"/>
    <dgm:cxn modelId="{BE7D608D-1998-4605-BD54-766B1903E5CF}" type="presOf" srcId="{8E827E56-687F-4551-B4A8-A6A97ACBB2F7}" destId="{2BDBF084-8C58-4F47-B8F2-0AC4FF3FC764}" srcOrd="0" destOrd="0" presId="urn:microsoft.com/office/officeart/2005/8/layout/chevron2"/>
    <dgm:cxn modelId="{E0E01332-CF1B-4510-83E1-E2030ED8E76B}" type="presOf" srcId="{F4188A30-4F55-46C6-99DC-0F3A72494C49}" destId="{5D8102F1-C281-40DB-B731-999417FFE91C}" srcOrd="0" destOrd="1" presId="urn:microsoft.com/office/officeart/2005/8/layout/chevron2"/>
    <dgm:cxn modelId="{CF4C4B2E-B976-4AE9-8B87-84602ABAF372}" type="presOf" srcId="{ED0D26B6-50C9-4A0D-940D-5230F37863AB}" destId="{5D8102F1-C281-40DB-B731-999417FFE91C}" srcOrd="0" destOrd="0" presId="urn:microsoft.com/office/officeart/2005/8/layout/chevron2"/>
    <dgm:cxn modelId="{933FA25B-F7C7-443B-9F06-4B97B14ED511}" type="presParOf" srcId="{849C4F29-E3AD-4823-B711-DBBE29C0E9C4}" destId="{7BBB2E58-B364-4D42-8CC4-F19C524BAA83}" srcOrd="0" destOrd="0" presId="urn:microsoft.com/office/officeart/2005/8/layout/chevron2"/>
    <dgm:cxn modelId="{C3C29ACD-7FD7-4009-88E8-745A1DA1E845}" type="presParOf" srcId="{7BBB2E58-B364-4D42-8CC4-F19C524BAA83}" destId="{949F19BB-B0E5-4D8D-AAC9-D6A9498CD7EC}" srcOrd="0" destOrd="0" presId="urn:microsoft.com/office/officeart/2005/8/layout/chevron2"/>
    <dgm:cxn modelId="{71EA1976-A854-404C-91EB-4B73B5DC7BBC}" type="presParOf" srcId="{7BBB2E58-B364-4D42-8CC4-F19C524BAA83}" destId="{5D8102F1-C281-40DB-B731-999417FFE91C}" srcOrd="1" destOrd="0" presId="urn:microsoft.com/office/officeart/2005/8/layout/chevron2"/>
    <dgm:cxn modelId="{CDFF0061-D139-4CB0-AA61-14190A7A3517}" type="presParOf" srcId="{849C4F29-E3AD-4823-B711-DBBE29C0E9C4}" destId="{8C83B038-CAFF-45F7-9E75-EDB7BEC3AB09}" srcOrd="1" destOrd="0" presId="urn:microsoft.com/office/officeart/2005/8/layout/chevron2"/>
    <dgm:cxn modelId="{7B2C8F6A-ED5D-40AF-83FE-BFE11F5D9833}" type="presParOf" srcId="{849C4F29-E3AD-4823-B711-DBBE29C0E9C4}" destId="{C802BF20-F076-403E-8A1C-20D62FCC7B03}" srcOrd="2" destOrd="0" presId="urn:microsoft.com/office/officeart/2005/8/layout/chevron2"/>
    <dgm:cxn modelId="{FAD740DA-B8E8-4F47-AF14-B8B628C561C5}" type="presParOf" srcId="{C802BF20-F076-403E-8A1C-20D62FCC7B03}" destId="{BAA89120-8961-4AAE-BA99-458B41793C86}" srcOrd="0" destOrd="0" presId="urn:microsoft.com/office/officeart/2005/8/layout/chevron2"/>
    <dgm:cxn modelId="{8391BBD8-57B4-4342-9463-B80522CC37DE}" type="presParOf" srcId="{C802BF20-F076-403E-8A1C-20D62FCC7B03}" destId="{083D6754-2714-48C1-845C-986814644B2A}" srcOrd="1" destOrd="0" presId="urn:microsoft.com/office/officeart/2005/8/layout/chevron2"/>
    <dgm:cxn modelId="{88190C13-D530-48FB-A238-CE0A59660801}" type="presParOf" srcId="{849C4F29-E3AD-4823-B711-DBBE29C0E9C4}" destId="{8C7E098B-78E8-480C-B61C-DA3639C6A6E7}" srcOrd="3" destOrd="0" presId="urn:microsoft.com/office/officeart/2005/8/layout/chevron2"/>
    <dgm:cxn modelId="{79AFC696-E738-4FF3-8D1C-5AC44DB5FE94}" type="presParOf" srcId="{849C4F29-E3AD-4823-B711-DBBE29C0E9C4}" destId="{334029AB-C119-4A43-BC03-7664A5D4550D}" srcOrd="4" destOrd="0" presId="urn:microsoft.com/office/officeart/2005/8/layout/chevron2"/>
    <dgm:cxn modelId="{2567A578-AD4D-4ABC-BF0C-AA709231EFF1}" type="presParOf" srcId="{334029AB-C119-4A43-BC03-7664A5D4550D}" destId="{3E0D1F23-5FE3-4D90-9B18-F779F08740D9}" srcOrd="0" destOrd="0" presId="urn:microsoft.com/office/officeart/2005/8/layout/chevron2"/>
    <dgm:cxn modelId="{7547837D-BDBB-4E3F-BFEC-21234126B563}" type="presParOf" srcId="{334029AB-C119-4A43-BC03-7664A5D4550D}" destId="{9DCB4C00-2946-4E35-A7CF-C52B3C7780CC}" srcOrd="1" destOrd="0" presId="urn:microsoft.com/office/officeart/2005/8/layout/chevron2"/>
    <dgm:cxn modelId="{1AA9674C-2D6F-4557-BF8A-5EFC1FA61515}" type="presParOf" srcId="{849C4F29-E3AD-4823-B711-DBBE29C0E9C4}" destId="{BF7E1AE3-3EE2-45B5-951F-0F2A3EF20C11}" srcOrd="5" destOrd="0" presId="urn:microsoft.com/office/officeart/2005/8/layout/chevron2"/>
    <dgm:cxn modelId="{5553D46E-E4D8-42B6-A5BE-4B7621BF2EA1}" type="presParOf" srcId="{849C4F29-E3AD-4823-B711-DBBE29C0E9C4}" destId="{3915793B-0746-484D-BBD0-79C831A4E5C1}" srcOrd="6" destOrd="0" presId="urn:microsoft.com/office/officeart/2005/8/layout/chevron2"/>
    <dgm:cxn modelId="{C117DF99-B437-407A-BABF-EA4080C83360}" type="presParOf" srcId="{3915793B-0746-484D-BBD0-79C831A4E5C1}" destId="{2BDBF084-8C58-4F47-B8F2-0AC4FF3FC764}" srcOrd="0" destOrd="0" presId="urn:microsoft.com/office/officeart/2005/8/layout/chevron2"/>
    <dgm:cxn modelId="{61C33544-EE8D-49F2-A8B5-8831CA349614}" type="presParOf" srcId="{3915793B-0746-484D-BBD0-79C831A4E5C1}" destId="{931B32AD-D57C-4860-A9BB-90DF42953265}" srcOrd="1" destOrd="0" presId="urn:microsoft.com/office/officeart/2005/8/layout/chevron2"/>
    <dgm:cxn modelId="{3FC6EE90-5AA7-4885-BADA-5D05BBDFC19D}" type="presParOf" srcId="{849C4F29-E3AD-4823-B711-DBBE29C0E9C4}" destId="{EB30BBD2-58B9-490B-B992-948A5BC29DB3}" srcOrd="7" destOrd="0" presId="urn:microsoft.com/office/officeart/2005/8/layout/chevron2"/>
    <dgm:cxn modelId="{ACF20D8C-2E26-4ABB-88F6-AE1089660C6A}" type="presParOf" srcId="{849C4F29-E3AD-4823-B711-DBBE29C0E9C4}" destId="{6E39384F-C7F7-47C8-9CEF-B42AF4487B92}" srcOrd="8" destOrd="0" presId="urn:microsoft.com/office/officeart/2005/8/layout/chevron2"/>
    <dgm:cxn modelId="{27E750D3-0669-4A61-86B2-F956420C0103}" type="presParOf" srcId="{6E39384F-C7F7-47C8-9CEF-B42AF4487B92}" destId="{43AFAD6C-3671-44AF-BCC4-1916F2D43921}" srcOrd="0" destOrd="0" presId="urn:microsoft.com/office/officeart/2005/8/layout/chevron2"/>
    <dgm:cxn modelId="{F2B9DDA7-6EEF-4D81-ADE1-A93655BBCDE1}" type="presParOf" srcId="{6E39384F-C7F7-47C8-9CEF-B42AF4487B92}" destId="{BC3A2C21-ED20-4AB4-B221-FF62BE99EF64}" srcOrd="1" destOrd="0" presId="urn:microsoft.com/office/officeart/2005/8/layout/chevron2"/>
    <dgm:cxn modelId="{20BB7E1F-2946-4661-A7E9-36CE56B0B184}" type="presParOf" srcId="{849C4F29-E3AD-4823-B711-DBBE29C0E9C4}" destId="{7367C055-B0AA-4B1F-83B1-B766E4144418}" srcOrd="9" destOrd="0" presId="urn:microsoft.com/office/officeart/2005/8/layout/chevron2"/>
    <dgm:cxn modelId="{74FB8EA7-96B5-4721-A27F-FBB078440DAC}" type="presParOf" srcId="{849C4F29-E3AD-4823-B711-DBBE29C0E9C4}" destId="{D96B1E2B-EA65-47AB-9CBD-367B49E49E23}" srcOrd="10" destOrd="0" presId="urn:microsoft.com/office/officeart/2005/8/layout/chevron2"/>
    <dgm:cxn modelId="{87465AE1-0579-45D5-8849-EEA6A01C062A}" type="presParOf" srcId="{D96B1E2B-EA65-47AB-9CBD-367B49E49E23}" destId="{70577BDC-0F71-4476-9244-D3375BD77AE1}" srcOrd="0" destOrd="0" presId="urn:microsoft.com/office/officeart/2005/8/layout/chevron2"/>
    <dgm:cxn modelId="{CC65655C-FC98-4754-A59C-06F4A8C7ACE8}" type="presParOf" srcId="{D96B1E2B-EA65-47AB-9CBD-367B49E49E23}" destId="{90E0C304-E0CB-46CA-BB0F-A0077395AA09}"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62885-5CB6-4DA6-84D9-BA413C42EF26}">
      <dsp:nvSpPr>
        <dsp:cNvPr id="0" name=""/>
        <dsp:cNvSpPr/>
      </dsp:nvSpPr>
      <dsp:spPr>
        <a:xfrm rot="5400000">
          <a:off x="-204824" y="212512"/>
          <a:ext cx="1365496" cy="95584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1 - Initial assessment phase</a:t>
          </a:r>
        </a:p>
      </dsp:txBody>
      <dsp:txXfrm rot="-5400000">
        <a:off x="1" y="485612"/>
        <a:ext cx="955847" cy="409649"/>
      </dsp:txXfrm>
    </dsp:sp>
    <dsp:sp modelId="{3C7348D6-0B12-4409-8D51-B5DAB711A2FB}">
      <dsp:nvSpPr>
        <dsp:cNvPr id="0" name=""/>
        <dsp:cNvSpPr/>
      </dsp:nvSpPr>
      <dsp:spPr>
        <a:xfrm rot="5400000">
          <a:off x="2899892" y="-1936356"/>
          <a:ext cx="887572" cy="477566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Receive referral. Complete chronology, request parent/previous child's files from archive and other Local Authorities.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Meet parents. Gain consent for assessment if not already sought in the CFA process and information sharing. Share initial danger statement, safety goal and explain assessment process. Listen to parents story and update danger statement and safety goals.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Do the parent/s have any learning disability or specific mental illness? Consent for referrals. </a:t>
          </a:r>
        </a:p>
      </dsp:txBody>
      <dsp:txXfrm rot="-5400000">
        <a:off x="955847" y="51017"/>
        <a:ext cx="4732334" cy="800916"/>
      </dsp:txXfrm>
    </dsp:sp>
    <dsp:sp modelId="{A0B61CCF-CFCD-43FA-B0FA-E6F62F6D44ED}">
      <dsp:nvSpPr>
        <dsp:cNvPr id="0" name=""/>
        <dsp:cNvSpPr/>
      </dsp:nvSpPr>
      <dsp:spPr>
        <a:xfrm rot="5400000">
          <a:off x="-204824" y="1471656"/>
          <a:ext cx="1365496" cy="955847"/>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2 - Planning for full assessment</a:t>
          </a:r>
        </a:p>
      </dsp:txBody>
      <dsp:txXfrm rot="-5400000">
        <a:off x="1" y="1744756"/>
        <a:ext cx="955847" cy="409649"/>
      </dsp:txXfrm>
    </dsp:sp>
    <dsp:sp modelId="{63DA46BD-BFFB-4DA6-9045-1FC214694633}">
      <dsp:nvSpPr>
        <dsp:cNvPr id="0" name=""/>
        <dsp:cNvSpPr/>
      </dsp:nvSpPr>
      <dsp:spPr>
        <a:xfrm rot="5400000">
          <a:off x="2899892" y="-677212"/>
          <a:ext cx="887572" cy="4775662"/>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SoS mapping and trajectory  plan - SW and PM plus other professionals involved. Complete Child and Family plan.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Update danger statements and safety goals.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Referrals for any specialist cognitive/psychiatric or risk assessment to be made if needed.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Consider provision of co-worker or other agency for practical support  - housing, benefits  etc. </a:t>
          </a:r>
        </a:p>
      </dsp:txBody>
      <dsp:txXfrm rot="-5400000">
        <a:off x="955847" y="1310161"/>
        <a:ext cx="4732334" cy="800916"/>
      </dsp:txXfrm>
    </dsp:sp>
    <dsp:sp modelId="{2179F046-097B-48DB-8A83-83671723664F}">
      <dsp:nvSpPr>
        <dsp:cNvPr id="0" name=""/>
        <dsp:cNvSpPr/>
      </dsp:nvSpPr>
      <dsp:spPr>
        <a:xfrm rot="5400000">
          <a:off x="-204824" y="2730800"/>
          <a:ext cx="1365496" cy="955847"/>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3 - Full assessment begins</a:t>
          </a:r>
        </a:p>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rot="-5400000">
        <a:off x="1" y="3003900"/>
        <a:ext cx="955847" cy="409649"/>
      </dsp:txXfrm>
    </dsp:sp>
    <dsp:sp modelId="{157B14DB-A6B7-4F71-BAC6-EA249AE97E88}">
      <dsp:nvSpPr>
        <dsp:cNvPr id="0" name=""/>
        <dsp:cNvSpPr/>
      </dsp:nvSpPr>
      <dsp:spPr>
        <a:xfrm rot="5400000">
          <a:off x="2899892" y="581931"/>
          <a:ext cx="887572" cy="4775662"/>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Meeting with parents. Share trajectory plan.  Complete CIN visit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Genogram, ecomap and safety circles. Parents to identify safety networks and identify risky people within their family/friends network.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SW or Parents contacts family, friends and professionals to arrange first family network meeting.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Consider interventions from CFIS , particularly in regards to  learning disability being evident. </a:t>
          </a:r>
        </a:p>
      </dsp:txBody>
      <dsp:txXfrm rot="-5400000">
        <a:off x="955847" y="2569304"/>
        <a:ext cx="4732334" cy="800916"/>
      </dsp:txXfrm>
    </dsp:sp>
    <dsp:sp modelId="{DD7F7B57-2E4B-4AB4-9411-D68C010EAC80}">
      <dsp:nvSpPr>
        <dsp:cNvPr id="0" name=""/>
        <dsp:cNvSpPr/>
      </dsp:nvSpPr>
      <dsp:spPr>
        <a:xfrm rot="5400000">
          <a:off x="-204824" y="3989944"/>
          <a:ext cx="1365496" cy="955847"/>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4</a:t>
          </a:r>
        </a:p>
      </dsp:txBody>
      <dsp:txXfrm rot="-5400000">
        <a:off x="1" y="4263044"/>
        <a:ext cx="955847" cy="409649"/>
      </dsp:txXfrm>
    </dsp:sp>
    <dsp:sp modelId="{BD150C51-E105-4FF0-B8D3-135747C91BC6}">
      <dsp:nvSpPr>
        <dsp:cNvPr id="0" name=""/>
        <dsp:cNvSpPr/>
      </dsp:nvSpPr>
      <dsp:spPr>
        <a:xfrm rot="5400000">
          <a:off x="2899892" y="1841075"/>
          <a:ext cx="887572" cy="4775662"/>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Session 1 with parents (consider undertaking separately) - timeline work with individual to understand their history and impact of trauma. Consider referral with parents to specialist service (CFIS) if childhood trauma needs to be explored. The assessment and intervention can continue if concern about learning disability but evidenced carefully how work was done with advice from CFIS. Ensure cognitive assessments expedited. Refer for advocate if necessary.</a:t>
          </a:r>
        </a:p>
      </dsp:txBody>
      <dsp:txXfrm rot="-5400000">
        <a:off x="955847" y="3828448"/>
        <a:ext cx="4732334" cy="800916"/>
      </dsp:txXfrm>
    </dsp:sp>
    <dsp:sp modelId="{0617C33D-D0A2-4A1F-B373-81F704C67B73}">
      <dsp:nvSpPr>
        <dsp:cNvPr id="0" name=""/>
        <dsp:cNvSpPr/>
      </dsp:nvSpPr>
      <dsp:spPr>
        <a:xfrm rot="5400000">
          <a:off x="-204824" y="5249088"/>
          <a:ext cx="1365496" cy="955847"/>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5</a:t>
          </a:r>
        </a:p>
      </dsp:txBody>
      <dsp:txXfrm rot="-5400000">
        <a:off x="1" y="5522188"/>
        <a:ext cx="955847" cy="409649"/>
      </dsp:txXfrm>
    </dsp:sp>
    <dsp:sp modelId="{45E19C5E-7DAD-4CA6-9A52-039A37A71CC6}">
      <dsp:nvSpPr>
        <dsp:cNvPr id="0" name=""/>
        <dsp:cNvSpPr/>
      </dsp:nvSpPr>
      <dsp:spPr>
        <a:xfrm rot="5400000">
          <a:off x="2899892" y="3100219"/>
          <a:ext cx="887572" cy="4775662"/>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Session 2 with parents - explore each of the danger and harm statements in detail and help parents think through what they need to do to reduce the worries.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If there is any concern at all about the possibility of domestic abuse, then some separate sessions must take place.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Referral to relevant services for early identification of need.</a:t>
          </a:r>
        </a:p>
      </dsp:txBody>
      <dsp:txXfrm rot="-5400000">
        <a:off x="955847" y="5087592"/>
        <a:ext cx="4732334" cy="800916"/>
      </dsp:txXfrm>
    </dsp:sp>
    <dsp:sp modelId="{6C62DA8A-25F2-4956-897E-02D1798068D6}">
      <dsp:nvSpPr>
        <dsp:cNvPr id="0" name=""/>
        <dsp:cNvSpPr/>
      </dsp:nvSpPr>
      <dsp:spPr>
        <a:xfrm rot="5400000">
          <a:off x="-204824" y="6512400"/>
          <a:ext cx="1365496" cy="955847"/>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Week 6	</a:t>
          </a:r>
        </a:p>
      </dsp:txBody>
      <dsp:txXfrm rot="-5400000">
        <a:off x="1" y="6785500"/>
        <a:ext cx="955847" cy="409649"/>
      </dsp:txXfrm>
    </dsp:sp>
    <dsp:sp modelId="{E90ECFB9-442D-4528-A5EE-EB291E02F165}">
      <dsp:nvSpPr>
        <dsp:cNvPr id="0" name=""/>
        <dsp:cNvSpPr/>
      </dsp:nvSpPr>
      <dsp:spPr>
        <a:xfrm rot="5400000">
          <a:off x="2895725" y="4363530"/>
          <a:ext cx="895906" cy="4775662"/>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Safety network meeting to include family/friends/community network as well as professionals.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Share danger statement and safety goal in meeting. Initial safety plan draft - ask network to detail what they could do to provide safety. Network and parents scale safety.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Identify network person who will lead on helping parents complete safety journal/pressure testing.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Identify family/friends who would want to be assessed as alternative short and long carers in the event parents cannot keep baby and arrange viability assessments. </a:t>
          </a:r>
        </a:p>
        <a:p>
          <a:pPr marL="57150" lvl="1" indent="-57150" algn="l" defTabSz="400050">
            <a:lnSpc>
              <a:spcPct val="90000"/>
            </a:lnSpc>
            <a:spcBef>
              <a:spcPct val="0"/>
            </a:spcBef>
            <a:spcAft>
              <a:spcPct val="15000"/>
            </a:spcAft>
            <a:buChar char="••"/>
          </a:pPr>
          <a:endParaRPr lang="en-GB" sz="900" kern="1200">
            <a:solidFill>
              <a:sysClr val="windowText" lastClr="000000">
                <a:hueOff val="0"/>
                <a:satOff val="0"/>
                <a:lumOff val="0"/>
                <a:alphaOff val="0"/>
              </a:sysClr>
            </a:solidFill>
            <a:latin typeface="Calibri"/>
            <a:ea typeface="+mn-ea"/>
            <a:cs typeface="+mn-cs"/>
          </a:endParaRPr>
        </a:p>
      </dsp:txBody>
      <dsp:txXfrm rot="-5400000">
        <a:off x="955848" y="6347143"/>
        <a:ext cx="4731927" cy="8084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F19BB-B0E5-4D8D-AAC9-D6A9498CD7EC}">
      <dsp:nvSpPr>
        <dsp:cNvPr id="0" name=""/>
        <dsp:cNvSpPr/>
      </dsp:nvSpPr>
      <dsp:spPr>
        <a:xfrm rot="5400000">
          <a:off x="-157317" y="618366"/>
          <a:ext cx="1029993" cy="720995"/>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Week 7</a:t>
          </a:r>
          <a:r>
            <a:rPr lang="en-GB" sz="2300" kern="1200">
              <a:solidFill>
                <a:sysClr val="window" lastClr="FFFFFF"/>
              </a:solidFill>
              <a:latin typeface="Calibri"/>
              <a:ea typeface="+mn-ea"/>
              <a:cs typeface="+mn-cs"/>
            </a:rPr>
            <a:t> </a:t>
          </a:r>
        </a:p>
      </dsp:txBody>
      <dsp:txXfrm rot="-5400000">
        <a:off x="-2817" y="824365"/>
        <a:ext cx="720995" cy="308998"/>
      </dsp:txXfrm>
    </dsp:sp>
    <dsp:sp modelId="{5D8102F1-C281-40DB-B731-999417FFE91C}">
      <dsp:nvSpPr>
        <dsp:cNvPr id="0" name=""/>
        <dsp:cNvSpPr/>
      </dsp:nvSpPr>
      <dsp:spPr>
        <a:xfrm rot="5400000">
          <a:off x="2424467" y="-1346144"/>
          <a:ext cx="876938" cy="4289519"/>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Update danger statement and safety goals with information gathered so far.</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Session 3 with parents - exploring the dangers in detail with parents.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Parents and liaison network person are completing safety journal.</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Any professional specialist intervention e.g. CFIS, drug and alcohol services, psychiatric etc are ongoing. </a:t>
          </a:r>
        </a:p>
      </dsp:txBody>
      <dsp:txXfrm rot="-5400000">
        <a:off x="718177" y="402955"/>
        <a:ext cx="4246710" cy="791320"/>
      </dsp:txXfrm>
    </dsp:sp>
    <dsp:sp modelId="{BAA89120-8961-4AAE-BA99-458B41793C86}">
      <dsp:nvSpPr>
        <dsp:cNvPr id="0" name=""/>
        <dsp:cNvSpPr/>
      </dsp:nvSpPr>
      <dsp:spPr>
        <a:xfrm rot="5400000">
          <a:off x="-293482" y="1975503"/>
          <a:ext cx="1302323" cy="720995"/>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Week 8</a:t>
          </a:r>
          <a:r>
            <a:rPr lang="en-GB" sz="2300" kern="1200">
              <a:solidFill>
                <a:sysClr val="window" lastClr="FFFFFF"/>
              </a:solidFill>
              <a:latin typeface="Calibri"/>
              <a:ea typeface="+mn-ea"/>
              <a:cs typeface="+mn-cs"/>
            </a:rPr>
            <a:t>  </a:t>
          </a:r>
        </a:p>
      </dsp:txBody>
      <dsp:txXfrm rot="-5400000">
        <a:off x="-2817" y="2045337"/>
        <a:ext cx="720995" cy="581328"/>
      </dsp:txXfrm>
    </dsp:sp>
    <dsp:sp modelId="{083D6754-2714-48C1-845C-986814644B2A}">
      <dsp:nvSpPr>
        <dsp:cNvPr id="0" name=""/>
        <dsp:cNvSpPr/>
      </dsp:nvSpPr>
      <dsp:spPr>
        <a:xfrm rot="5400000">
          <a:off x="2481321" y="-349505"/>
          <a:ext cx="1484224" cy="5010514"/>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  Session 4 with parents - exploring their understanding of what a baby needs.  (If mellow bumps is ongoing, use this info)</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Parents and liaison network person are completing safety journal, discuss in session how parents are doing using network.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Supervision/group supervision - PM/SW/agencies./team Identify any questions which have not been addressed and gaps in the initial  safety plan.  Update to danger statement/safety goal if needed.</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Management oversight - ensure that assessment is on track and viabilities being completed if needed.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Can case step down to ongoing child and family plan or case be stepped down to early help? Discussion with PM and GM</a:t>
          </a:r>
        </a:p>
      </dsp:txBody>
      <dsp:txXfrm rot="-5400000">
        <a:off x="718176" y="1486094"/>
        <a:ext cx="4938060" cy="1339316"/>
      </dsp:txXfrm>
    </dsp:sp>
    <dsp:sp modelId="{3E0D1F23-5FE3-4D90-9B18-F779F08740D9}">
      <dsp:nvSpPr>
        <dsp:cNvPr id="0" name=""/>
        <dsp:cNvSpPr/>
      </dsp:nvSpPr>
      <dsp:spPr>
        <a:xfrm rot="5400000">
          <a:off x="-157317" y="3122374"/>
          <a:ext cx="1029993" cy="720995"/>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Week 9 </a:t>
          </a:r>
        </a:p>
      </dsp:txBody>
      <dsp:txXfrm rot="-5400000">
        <a:off x="-2817" y="3328373"/>
        <a:ext cx="720995" cy="308998"/>
      </dsp:txXfrm>
    </dsp:sp>
    <dsp:sp modelId="{9DCB4C00-2946-4E35-A7CF-C52B3C7780CC}">
      <dsp:nvSpPr>
        <dsp:cNvPr id="0" name=""/>
        <dsp:cNvSpPr/>
      </dsp:nvSpPr>
      <dsp:spPr>
        <a:xfrm rot="5400000">
          <a:off x="2827752" y="914460"/>
          <a:ext cx="791363" cy="5010514"/>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Session 5 with parents - Final exploration of dangers and safety plan including any gaps identified in supervision.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Interventions are ongoing</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Viability assessments of family and friends are completed and sent to ADM. </a:t>
          </a:r>
        </a:p>
      </dsp:txBody>
      <dsp:txXfrm rot="-5400000">
        <a:off x="718177" y="3062667"/>
        <a:ext cx="4971883" cy="714101"/>
      </dsp:txXfrm>
    </dsp:sp>
    <dsp:sp modelId="{2BDBF084-8C58-4F47-B8F2-0AC4FF3FC764}">
      <dsp:nvSpPr>
        <dsp:cNvPr id="0" name=""/>
        <dsp:cNvSpPr/>
      </dsp:nvSpPr>
      <dsp:spPr>
        <a:xfrm rot="5400000">
          <a:off x="-157317" y="4072146"/>
          <a:ext cx="1029993" cy="720995"/>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Week 10</a:t>
          </a:r>
        </a:p>
      </dsp:txBody>
      <dsp:txXfrm rot="-5400000">
        <a:off x="-2817" y="4278145"/>
        <a:ext cx="720995" cy="308998"/>
      </dsp:txXfrm>
    </dsp:sp>
    <dsp:sp modelId="{931B32AD-D57C-4860-A9BB-90DF42953265}">
      <dsp:nvSpPr>
        <dsp:cNvPr id="0" name=""/>
        <dsp:cNvSpPr/>
      </dsp:nvSpPr>
      <dsp:spPr>
        <a:xfrm rot="5400000">
          <a:off x="2937810" y="1747138"/>
          <a:ext cx="571247" cy="5010514"/>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Second network meeting to include family/friends/community networks and professionals.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Finalise proposed safety plan to include as part of final assessment.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Any specialist interventions or assessments to provide written reports to feed into final assessment. </a:t>
          </a:r>
        </a:p>
      </dsp:txBody>
      <dsp:txXfrm rot="-5400000">
        <a:off x="718177" y="3994657"/>
        <a:ext cx="4982628" cy="515475"/>
      </dsp:txXfrm>
    </dsp:sp>
    <dsp:sp modelId="{43AFAD6C-3671-44AF-BCC4-1916F2D43921}">
      <dsp:nvSpPr>
        <dsp:cNvPr id="0" name=""/>
        <dsp:cNvSpPr/>
      </dsp:nvSpPr>
      <dsp:spPr>
        <a:xfrm rot="5400000">
          <a:off x="-157317" y="5021918"/>
          <a:ext cx="1029993" cy="720995"/>
        </a:xfrm>
        <a:prstGeom prst="chevron">
          <a:avLst/>
        </a:prstGeom>
        <a:solidFill>
          <a:srgbClr val="F79646">
            <a:hueOff val="0"/>
            <a:satOff val="0"/>
            <a:lumOff val="0"/>
            <a:alphaOff val="0"/>
          </a:srgb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Week 11</a:t>
          </a:r>
        </a:p>
      </dsp:txBody>
      <dsp:txXfrm rot="-5400000">
        <a:off x="-2817" y="5227917"/>
        <a:ext cx="720995" cy="308998"/>
      </dsp:txXfrm>
    </dsp:sp>
    <dsp:sp modelId="{BC3A2C21-ED20-4AB4-B221-FF62BE99EF64}">
      <dsp:nvSpPr>
        <dsp:cNvPr id="0" name=""/>
        <dsp:cNvSpPr/>
      </dsp:nvSpPr>
      <dsp:spPr>
        <a:xfrm rot="5400000">
          <a:off x="3035346" y="2667231"/>
          <a:ext cx="376176" cy="5010514"/>
        </a:xfrm>
        <a:prstGeom prst="round2SameRect">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Final report to be completed using evidence gathered and signed off by PM and upload to mosaic. </a:t>
          </a:r>
        </a:p>
      </dsp:txBody>
      <dsp:txXfrm rot="-5400000">
        <a:off x="718178" y="5002763"/>
        <a:ext cx="4992151" cy="339450"/>
      </dsp:txXfrm>
    </dsp:sp>
    <dsp:sp modelId="{70577BDC-0F71-4476-9244-D3375BD77AE1}">
      <dsp:nvSpPr>
        <dsp:cNvPr id="0" name=""/>
        <dsp:cNvSpPr/>
      </dsp:nvSpPr>
      <dsp:spPr>
        <a:xfrm rot="5400000">
          <a:off x="-388046" y="6445103"/>
          <a:ext cx="1491450" cy="720995"/>
        </a:xfrm>
        <a:prstGeom prst="chevron">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Week 12</a:t>
          </a:r>
        </a:p>
      </dsp:txBody>
      <dsp:txXfrm rot="-5400000">
        <a:off x="-2819" y="6420374"/>
        <a:ext cx="720995" cy="770455"/>
      </dsp:txXfrm>
    </dsp:sp>
    <dsp:sp modelId="{90E0C304-E0CB-46CA-BB0F-A0077395AA09}">
      <dsp:nvSpPr>
        <dsp:cNvPr id="0" name=""/>
        <dsp:cNvSpPr/>
      </dsp:nvSpPr>
      <dsp:spPr>
        <a:xfrm rot="5400000">
          <a:off x="2418456" y="4111275"/>
          <a:ext cx="1609956" cy="5021788"/>
        </a:xfrm>
        <a:prstGeom prst="round2Same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Decision making point -  SW/PM/GM through a three way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 Pre-proceedings/issue care proceedings at birth - refer to gateway  meeting if not already completed; MBP to scheduled and placement finding notified if necessary</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If decision is to issue care proceedings at birth permanence planning processes to commence.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If case is ICPC ,strategy meeting to be held.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If case is Pre-proceedings with uncertainty whether proceedings will be issued, ICPC to be convened and MBP held. </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If case is CIN, review Child and Family meeting to be held.</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Consider step down to early help in the event thrshold not met for any of the above.  </a:t>
          </a:r>
        </a:p>
      </dsp:txBody>
      <dsp:txXfrm rot="-5400000">
        <a:off x="712540" y="5895783"/>
        <a:ext cx="4943196" cy="14527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6F0D4ECF981FE64EA4095EF95E02D8DC" ma:contentTypeVersion="0" ma:contentTypeDescription="" ma:contentTypeScope="" ma:versionID="5914cd5b8d2294a4fa581c4d556fea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0f05c480-d640-461e-b3d6-471dadd71405;2018-08-21 02:20:44;AUTOCLASSIFIED;WSCC Category:2018-08-21 02:20:44|False||AUTOCLASSIFIED|2018-08-21 02:20:44|UNDEFINED|00000000-0000-0000-0000-000000000000;False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8187-CF5F-4117-866B-3F91F326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8B80-AA29-4535-BEEF-55D139940A8D}">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209568c-8f7e-4a25-939e-4f22fd0c2b25"/>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D9396F-F166-4318-9AF3-5C337C6B6259}">
  <ds:schemaRefs>
    <ds:schemaRef ds:uri="http://schemas.microsoft.com/sharepoint/v3/contenttype/forms"/>
  </ds:schemaRefs>
</ds:datastoreItem>
</file>

<file path=customXml/itemProps4.xml><?xml version="1.0" encoding="utf-8"?>
<ds:datastoreItem xmlns:ds="http://schemas.openxmlformats.org/officeDocument/2006/customXml" ds:itemID="{2B416EF0-6FA5-4405-834A-A624F78ABA15}">
  <ds:schemaRefs>
    <ds:schemaRef ds:uri="http://schemas.microsoft.com/sharepoint/events"/>
  </ds:schemaRefs>
</ds:datastoreItem>
</file>

<file path=customXml/itemProps5.xml><?xml version="1.0" encoding="utf-8"?>
<ds:datastoreItem xmlns:ds="http://schemas.openxmlformats.org/officeDocument/2006/customXml" ds:itemID="{D74F3EAC-DDE7-49AC-B2CD-1DC3C5D9279B}">
  <ds:schemaRefs>
    <ds:schemaRef ds:uri="Microsoft.SharePoint.Taxonomy.ContentTypeSync"/>
  </ds:schemaRefs>
</ds:datastoreItem>
</file>

<file path=customXml/itemProps6.xml><?xml version="1.0" encoding="utf-8"?>
<ds:datastoreItem xmlns:ds="http://schemas.openxmlformats.org/officeDocument/2006/customXml" ds:itemID="{57F76B16-DD1F-47A5-9B9C-FB2AD3E9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11021</Words>
  <Characters>62826</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Potter</dc:creator>
  <cp:lastModifiedBy>Amanda Cole</cp:lastModifiedBy>
  <cp:revision>2</cp:revision>
  <cp:lastPrinted>2016-12-19T10:50:00Z</cp:lastPrinted>
  <dcterms:created xsi:type="dcterms:W3CDTF">2019-01-29T09:19:00Z</dcterms:created>
  <dcterms:modified xsi:type="dcterms:W3CDTF">2019-01-29T09:19:00Z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0x01010008FB9B3217D433459C91B5CF793C1D79006F0D4ECF981FE64EA4095EF95E02D8DC</vt:lpwstr>
  </property>
  <property fmtid="{D5CDD505-2E9C-101B-9397-08002B2CF9AE}" pid="3" name="WSCC_x0020_Category">
    <vt:lpwstr/>
  </property>
  <property fmtid="{D5CDD505-2E9C-101B-9397-08002B2CF9AE}" pid="4" name="WSCC Category">
    <vt:lpwstr/>
  </property>
</Properties>
</file>