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80F" w:rsidRDefault="0043180F" w:rsidP="003244D4">
      <w:pPr>
        <w:ind w:right="820"/>
        <w:rPr>
          <w:rFonts w:ascii="Arial" w:hAnsi="Arial" w:cs="Arial"/>
          <w:sz w:val="20"/>
          <w:szCs w:val="20"/>
        </w:rPr>
      </w:pPr>
      <w:bookmarkStart w:id="0" w:name="_GoBack"/>
      <w:bookmarkEnd w:id="0"/>
      <w:r>
        <w:rPr>
          <w:noProof/>
        </w:rPr>
        <w:drawing>
          <wp:inline distT="0" distB="0" distL="0" distR="0" wp14:anchorId="6B033861" wp14:editId="7596D1ED">
            <wp:extent cx="1733550" cy="1028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1028700"/>
                    </a:xfrm>
                    <a:prstGeom prst="rect">
                      <a:avLst/>
                    </a:prstGeom>
                    <a:noFill/>
                    <a:ln>
                      <a:noFill/>
                    </a:ln>
                  </pic:spPr>
                </pic:pic>
              </a:graphicData>
            </a:graphic>
          </wp:inline>
        </w:drawing>
      </w:r>
    </w:p>
    <w:p w:rsidR="0043180F" w:rsidRDefault="0043180F" w:rsidP="0043180F">
      <w:pPr>
        <w:rPr>
          <w:rFonts w:ascii="Arial" w:hAnsi="Arial" w:cs="Arial"/>
          <w:sz w:val="20"/>
          <w:szCs w:val="20"/>
        </w:rPr>
      </w:pPr>
    </w:p>
    <w:p w:rsidR="0043180F" w:rsidRDefault="0043180F" w:rsidP="0043180F">
      <w:pPr>
        <w:rPr>
          <w:noProof/>
        </w:rPr>
      </w:pPr>
    </w:p>
    <w:p w:rsidR="0043180F" w:rsidRDefault="0043180F" w:rsidP="0043180F">
      <w:pPr>
        <w:rPr>
          <w:noProof/>
        </w:rPr>
      </w:pPr>
    </w:p>
    <w:p w:rsidR="0043180F" w:rsidRDefault="0043180F" w:rsidP="0043180F">
      <w:pPr>
        <w:rPr>
          <w:noProof/>
        </w:rPr>
      </w:pPr>
    </w:p>
    <w:p w:rsidR="0043180F" w:rsidRPr="003331DD" w:rsidRDefault="009A1D0F" w:rsidP="0043180F">
      <w:pPr>
        <w:jc w:val="center"/>
        <w:rPr>
          <w:rFonts w:ascii="Arial" w:hAnsi="Arial" w:cs="Arial"/>
          <w:b/>
          <w:noProof/>
          <w:color w:val="FF00FF"/>
          <w:sz w:val="40"/>
          <w:szCs w:val="36"/>
        </w:rPr>
      </w:pPr>
      <w:r>
        <w:rPr>
          <w:rFonts w:ascii="Arial" w:hAnsi="Arial" w:cs="Arial"/>
          <w:b/>
          <w:noProof/>
          <w:color w:val="FF00FF"/>
          <w:sz w:val="40"/>
          <w:szCs w:val="36"/>
        </w:rPr>
        <w:t>PRACTITI</w:t>
      </w:r>
      <w:r w:rsidR="0043180F" w:rsidRPr="003331DD">
        <w:rPr>
          <w:rFonts w:ascii="Arial" w:hAnsi="Arial" w:cs="Arial"/>
          <w:b/>
          <w:noProof/>
          <w:color w:val="FF00FF"/>
          <w:sz w:val="40"/>
          <w:szCs w:val="36"/>
        </w:rPr>
        <w:t>ONERS GUIDE</w:t>
      </w:r>
      <w:r w:rsidR="006D23B1">
        <w:rPr>
          <w:rFonts w:ascii="Arial" w:hAnsi="Arial" w:cs="Arial"/>
          <w:b/>
          <w:noProof/>
          <w:color w:val="FF00FF"/>
          <w:sz w:val="40"/>
          <w:szCs w:val="36"/>
        </w:rPr>
        <w:t>.</w:t>
      </w:r>
      <w:r w:rsidR="0043180F" w:rsidRPr="003331DD">
        <w:rPr>
          <w:rFonts w:ascii="Arial" w:hAnsi="Arial" w:cs="Arial"/>
          <w:b/>
          <w:noProof/>
          <w:color w:val="FF00FF"/>
          <w:sz w:val="40"/>
          <w:szCs w:val="36"/>
        </w:rPr>
        <w:t xml:space="preserve"> </w:t>
      </w:r>
    </w:p>
    <w:p w:rsidR="0043180F" w:rsidRPr="003331DD" w:rsidRDefault="0043180F" w:rsidP="0043180F">
      <w:pPr>
        <w:jc w:val="center"/>
        <w:rPr>
          <w:rFonts w:ascii="Arial" w:hAnsi="Arial" w:cs="Arial"/>
          <w:b/>
          <w:noProof/>
          <w:color w:val="FF00FF"/>
          <w:sz w:val="40"/>
          <w:szCs w:val="36"/>
        </w:rPr>
      </w:pPr>
      <w:r w:rsidRPr="003331DD">
        <w:rPr>
          <w:rFonts w:ascii="Arial" w:hAnsi="Arial" w:cs="Arial"/>
          <w:b/>
          <w:noProof/>
          <w:color w:val="FF00FF"/>
          <w:sz w:val="40"/>
          <w:szCs w:val="36"/>
        </w:rPr>
        <w:t>WORKING</w:t>
      </w:r>
      <w:r w:rsidR="009A1D0F">
        <w:rPr>
          <w:rFonts w:ascii="Arial" w:hAnsi="Arial" w:cs="Arial"/>
          <w:b/>
          <w:noProof/>
          <w:color w:val="FF00FF"/>
          <w:sz w:val="40"/>
          <w:szCs w:val="36"/>
        </w:rPr>
        <w:t xml:space="preserve"> WITH  CHILDREN WHO ARE  OR LIKEL</w:t>
      </w:r>
      <w:r w:rsidRPr="003331DD">
        <w:rPr>
          <w:rFonts w:ascii="Arial" w:hAnsi="Arial" w:cs="Arial"/>
          <w:b/>
          <w:noProof/>
          <w:color w:val="FF00FF"/>
          <w:sz w:val="40"/>
          <w:szCs w:val="36"/>
        </w:rPr>
        <w:t>Y TO SUFFER HARM THROUGH  EXPLO</w:t>
      </w:r>
      <w:r w:rsidR="0045289A">
        <w:rPr>
          <w:rFonts w:ascii="Arial" w:hAnsi="Arial" w:cs="Arial"/>
          <w:b/>
          <w:noProof/>
          <w:color w:val="FF00FF"/>
          <w:sz w:val="40"/>
          <w:szCs w:val="36"/>
        </w:rPr>
        <w:t>I</w:t>
      </w:r>
      <w:r w:rsidR="006D23B1">
        <w:rPr>
          <w:rFonts w:ascii="Arial" w:hAnsi="Arial" w:cs="Arial"/>
          <w:b/>
          <w:noProof/>
          <w:color w:val="FF00FF"/>
          <w:sz w:val="40"/>
          <w:szCs w:val="36"/>
        </w:rPr>
        <w:t>TATION</w:t>
      </w:r>
    </w:p>
    <w:p w:rsidR="00F87812" w:rsidRDefault="00F87812" w:rsidP="002144DE">
      <w:pPr>
        <w:tabs>
          <w:tab w:val="left" w:pos="4203"/>
        </w:tabs>
        <w:rPr>
          <w:rFonts w:ascii="Arial" w:hAnsi="Arial" w:cs="Arial"/>
          <w:sz w:val="22"/>
          <w:szCs w:val="22"/>
        </w:rPr>
      </w:pPr>
    </w:p>
    <w:p w:rsidR="00151D92" w:rsidRDefault="00151D92" w:rsidP="002144DE">
      <w:pPr>
        <w:tabs>
          <w:tab w:val="left" w:pos="4203"/>
        </w:tabs>
        <w:rPr>
          <w:rFonts w:ascii="Arial" w:hAnsi="Arial" w:cs="Arial"/>
          <w:sz w:val="22"/>
          <w:szCs w:val="22"/>
        </w:rPr>
      </w:pPr>
    </w:p>
    <w:p w:rsidR="00151D92" w:rsidRDefault="00151D92" w:rsidP="002144DE">
      <w:pPr>
        <w:tabs>
          <w:tab w:val="left" w:pos="4203"/>
        </w:tabs>
        <w:rPr>
          <w:rFonts w:ascii="Arial" w:hAnsi="Arial" w:cs="Arial"/>
          <w:sz w:val="22"/>
          <w:szCs w:val="22"/>
        </w:rPr>
        <w:sectPr w:rsidR="00151D92" w:rsidSect="0057132D">
          <w:footerReference w:type="default" r:id="rId10"/>
          <w:pgSz w:w="16838" w:h="11906" w:orient="landscape" w:code="9"/>
          <w:pgMar w:top="1247" w:right="567" w:bottom="991" w:left="567" w:header="709" w:footer="63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87812" w:rsidRDefault="006D23B1" w:rsidP="00F87812">
      <w:pPr>
        <w:rPr>
          <w:rFonts w:ascii="Arial" w:hAnsi="Arial" w:cs="Arial"/>
        </w:rPr>
      </w:pPr>
      <w:r>
        <w:rPr>
          <w:rFonts w:ascii="Arial" w:hAnsi="Arial" w:cs="Arial"/>
        </w:rPr>
        <w:lastRenderedPageBreak/>
        <w:t xml:space="preserve"> </w:t>
      </w:r>
    </w:p>
    <w:p w:rsidR="00F87812" w:rsidRDefault="00F87812" w:rsidP="002144DE">
      <w:pPr>
        <w:tabs>
          <w:tab w:val="left" w:pos="4203"/>
        </w:tabs>
        <w:rPr>
          <w:rFonts w:ascii="Arial" w:hAnsi="Arial" w:cs="Arial"/>
          <w:sz w:val="22"/>
          <w:szCs w:val="22"/>
        </w:rPr>
      </w:pPr>
    </w:p>
    <w:p w:rsidR="00F87812" w:rsidRDefault="00F87812" w:rsidP="002144DE">
      <w:pPr>
        <w:tabs>
          <w:tab w:val="left" w:pos="4203"/>
        </w:tabs>
        <w:rPr>
          <w:rFonts w:ascii="Arial" w:hAnsi="Arial" w:cs="Arial"/>
          <w:sz w:val="22"/>
          <w:szCs w:val="22"/>
        </w:rPr>
      </w:pPr>
    </w:p>
    <w:tbl>
      <w:tblPr>
        <w:tblpPr w:leftFromText="180" w:rightFromText="180" w:vertAnchor="page" w:horzAnchor="margin" w:tblpXSpec="center" w:tblpY="704"/>
        <w:tblW w:w="0" w:type="auto"/>
        <w:tblLook w:val="01E0" w:firstRow="1" w:lastRow="1" w:firstColumn="1" w:lastColumn="1" w:noHBand="0" w:noVBand="0"/>
      </w:tblPr>
      <w:tblGrid>
        <w:gridCol w:w="9215"/>
      </w:tblGrid>
      <w:tr w:rsidR="00966541" w:rsidRPr="0022506E" w:rsidTr="00966541">
        <w:trPr>
          <w:trHeight w:val="340"/>
        </w:trPr>
        <w:tc>
          <w:tcPr>
            <w:tcW w:w="9215" w:type="dxa"/>
            <w:shd w:val="clear" w:color="auto" w:fill="CC3399"/>
            <w:vAlign w:val="bottom"/>
          </w:tcPr>
          <w:p w:rsidR="00966541" w:rsidRPr="0022506E" w:rsidRDefault="00966541" w:rsidP="00966541">
            <w:pPr>
              <w:ind w:left="709" w:hanging="567"/>
              <w:jc w:val="center"/>
              <w:rPr>
                <w:rFonts w:ascii="Arial" w:hAnsi="Arial" w:cs="Arial"/>
                <w:b/>
                <w:color w:val="FFFFFF"/>
                <w:sz w:val="22"/>
                <w:szCs w:val="22"/>
              </w:rPr>
            </w:pPr>
            <w:bookmarkStart w:id="1" w:name="_Guide"/>
            <w:bookmarkEnd w:id="1"/>
            <w:r w:rsidRPr="00966541">
              <w:rPr>
                <w:rStyle w:val="pagename"/>
                <w:rFonts w:ascii="Arial" w:eastAsiaTheme="majorEastAsia" w:hAnsi="Arial" w:cs="Arial"/>
                <w:b/>
                <w:bCs/>
                <w:color w:val="FFFFFF" w:themeColor="background1"/>
                <w:sz w:val="40"/>
                <w:szCs w:val="28"/>
              </w:rPr>
              <w:t>Practitioners Guide to Working with Exploitation</w:t>
            </w:r>
            <w:r w:rsidR="002318CE">
              <w:rPr>
                <w:rStyle w:val="pagename"/>
                <w:rFonts w:ascii="Arial" w:eastAsiaTheme="majorEastAsia" w:hAnsi="Arial" w:cs="Arial"/>
                <w:b/>
                <w:bCs/>
                <w:color w:val="FFFFFF" w:themeColor="background1"/>
                <w:sz w:val="40"/>
                <w:szCs w:val="28"/>
              </w:rPr>
              <w:t xml:space="preserve"> Tools</w:t>
            </w:r>
          </w:p>
        </w:tc>
      </w:tr>
    </w:tbl>
    <w:p w:rsidR="00966541" w:rsidRPr="00966541" w:rsidRDefault="00966541" w:rsidP="00DE011E">
      <w:pPr>
        <w:jc w:val="center"/>
        <w:rPr>
          <w:rFonts w:ascii="Arial" w:hAnsi="Arial" w:cs="Arial"/>
          <w:sz w:val="32"/>
          <w:szCs w:val="32"/>
        </w:rPr>
      </w:pPr>
    </w:p>
    <w:p w:rsidR="00DE011E" w:rsidRDefault="00DE011E" w:rsidP="00DE011E">
      <w:pPr>
        <w:jc w:val="center"/>
        <w:rPr>
          <w:rFonts w:ascii="Arial" w:hAnsi="Arial" w:cs="Arial"/>
          <w:b/>
          <w:sz w:val="36"/>
          <w:szCs w:val="32"/>
        </w:rPr>
      </w:pPr>
      <w:r w:rsidRPr="00034D66">
        <w:rPr>
          <w:rFonts w:ascii="Arial" w:hAnsi="Arial" w:cs="Arial"/>
          <w:b/>
          <w:sz w:val="36"/>
          <w:szCs w:val="32"/>
        </w:rPr>
        <w:t>CONTENTS</w:t>
      </w:r>
    </w:p>
    <w:p w:rsidR="00034D66" w:rsidRPr="00034D66" w:rsidRDefault="00034D66" w:rsidP="00DE011E">
      <w:pPr>
        <w:jc w:val="center"/>
        <w:rPr>
          <w:rFonts w:ascii="Arial" w:hAnsi="Arial" w:cs="Arial"/>
          <w:b/>
          <w:noProof/>
          <w:sz w:val="36"/>
          <w:szCs w:val="32"/>
        </w:rPr>
      </w:pPr>
    </w:p>
    <w:p w:rsidR="00DE011E" w:rsidRDefault="00DE011E" w:rsidP="00034D66">
      <w:pPr>
        <w:ind w:firstLine="357"/>
        <w:rPr>
          <w:rFonts w:ascii="Arial" w:hAnsi="Arial" w:cs="Arial"/>
          <w:sz w:val="32"/>
          <w:szCs w:val="32"/>
          <w:lang w:val="en-US" w:eastAsia="ja-JP"/>
        </w:rPr>
      </w:pPr>
    </w:p>
    <w:p w:rsidR="00966541" w:rsidRPr="00947183" w:rsidRDefault="00B1573D" w:rsidP="00034D66">
      <w:pPr>
        <w:pStyle w:val="ListParagraph"/>
        <w:numPr>
          <w:ilvl w:val="0"/>
          <w:numId w:val="29"/>
        </w:numPr>
        <w:spacing w:line="360" w:lineRule="auto"/>
        <w:ind w:left="1701" w:firstLine="357"/>
        <w:rPr>
          <w:rFonts w:ascii="Arial" w:hAnsi="Arial" w:cs="Arial"/>
          <w:b/>
          <w:sz w:val="36"/>
          <w:szCs w:val="32"/>
          <w:lang w:val="en-US" w:eastAsia="ja-JP"/>
        </w:rPr>
      </w:pPr>
      <w:hyperlink w:anchor="_INTRODUCTION" w:history="1">
        <w:r w:rsidR="00966541" w:rsidRPr="00034D66">
          <w:rPr>
            <w:rStyle w:val="Hyperlink"/>
            <w:rFonts w:ascii="Arial" w:hAnsi="Arial" w:cs="Arial"/>
            <w:b/>
            <w:sz w:val="36"/>
            <w:szCs w:val="32"/>
            <w:lang w:val="en-US" w:eastAsia="ja-JP"/>
          </w:rPr>
          <w:t>INTRODUCTION</w:t>
        </w:r>
      </w:hyperlink>
    </w:p>
    <w:p w:rsidR="00966541" w:rsidRPr="00947183" w:rsidRDefault="00B1573D" w:rsidP="00034D66">
      <w:pPr>
        <w:pStyle w:val="ListParagraph"/>
        <w:numPr>
          <w:ilvl w:val="0"/>
          <w:numId w:val="29"/>
        </w:numPr>
        <w:spacing w:line="360" w:lineRule="auto"/>
        <w:ind w:left="1701" w:firstLine="357"/>
        <w:rPr>
          <w:rFonts w:ascii="Arial" w:hAnsi="Arial" w:cs="Arial"/>
          <w:b/>
          <w:sz w:val="36"/>
          <w:szCs w:val="32"/>
          <w:lang w:val="en-US" w:eastAsia="ja-JP"/>
        </w:rPr>
      </w:pPr>
      <w:hyperlink w:anchor="_EXPLOITATION_SCREENING_TOOL" w:history="1">
        <w:r w:rsidR="00966541" w:rsidRPr="00034D66">
          <w:rPr>
            <w:rStyle w:val="Hyperlink"/>
            <w:rFonts w:ascii="Arial" w:hAnsi="Arial" w:cs="Arial"/>
            <w:b/>
            <w:sz w:val="36"/>
            <w:szCs w:val="32"/>
            <w:lang w:val="en-US" w:eastAsia="ja-JP"/>
          </w:rPr>
          <w:t>EXPLOITATION SCREENING TOOL - EARLY IDENTIFICATION</w:t>
        </w:r>
      </w:hyperlink>
    </w:p>
    <w:p w:rsidR="00966541" w:rsidRPr="00947183" w:rsidRDefault="00B1573D" w:rsidP="00034D66">
      <w:pPr>
        <w:pStyle w:val="ListParagraph"/>
        <w:numPr>
          <w:ilvl w:val="0"/>
          <w:numId w:val="29"/>
        </w:numPr>
        <w:spacing w:line="360" w:lineRule="auto"/>
        <w:ind w:left="1701" w:firstLine="357"/>
        <w:rPr>
          <w:rFonts w:ascii="Arial" w:hAnsi="Arial" w:cs="Arial"/>
          <w:b/>
          <w:sz w:val="36"/>
          <w:szCs w:val="32"/>
          <w:lang w:val="en-US" w:eastAsia="ja-JP"/>
        </w:rPr>
      </w:pPr>
      <w:hyperlink w:anchor="_EXPLOITATION_TEAM_AROUND" w:history="1">
        <w:r w:rsidR="00966541" w:rsidRPr="00034D66">
          <w:rPr>
            <w:rStyle w:val="Hyperlink"/>
            <w:rFonts w:ascii="Arial" w:hAnsi="Arial" w:cs="Arial"/>
            <w:b/>
            <w:sz w:val="36"/>
            <w:szCs w:val="32"/>
            <w:lang w:val="en-US" w:eastAsia="ja-JP"/>
          </w:rPr>
          <w:t>EXPLOITATION TEAM AROUND THE CHILD APPROACH – ETAC</w:t>
        </w:r>
      </w:hyperlink>
    </w:p>
    <w:p w:rsidR="00966541" w:rsidRPr="00947183" w:rsidRDefault="00B1573D" w:rsidP="00034D66">
      <w:pPr>
        <w:pStyle w:val="ListParagraph"/>
        <w:numPr>
          <w:ilvl w:val="0"/>
          <w:numId w:val="29"/>
        </w:numPr>
        <w:spacing w:line="360" w:lineRule="auto"/>
        <w:ind w:left="1701" w:firstLine="357"/>
        <w:rPr>
          <w:rFonts w:ascii="Arial" w:hAnsi="Arial" w:cs="Arial"/>
          <w:b/>
          <w:sz w:val="36"/>
          <w:szCs w:val="32"/>
          <w:lang w:val="en-US" w:eastAsia="ja-JP"/>
        </w:rPr>
      </w:pPr>
      <w:hyperlink w:anchor="_DISRUPTION_TOOL" w:history="1">
        <w:r w:rsidR="00966541" w:rsidRPr="00034D66">
          <w:rPr>
            <w:rStyle w:val="Hyperlink"/>
            <w:rFonts w:ascii="Arial" w:hAnsi="Arial" w:cs="Arial"/>
            <w:b/>
            <w:sz w:val="36"/>
            <w:szCs w:val="32"/>
            <w:lang w:val="en-US" w:eastAsia="ja-JP"/>
          </w:rPr>
          <w:t>DISRUPTION TOOL</w:t>
        </w:r>
      </w:hyperlink>
    </w:p>
    <w:p w:rsidR="00966541" w:rsidRPr="00947183" w:rsidRDefault="00B1573D" w:rsidP="00034D66">
      <w:pPr>
        <w:pStyle w:val="ListParagraph"/>
        <w:numPr>
          <w:ilvl w:val="0"/>
          <w:numId w:val="29"/>
        </w:numPr>
        <w:spacing w:line="360" w:lineRule="auto"/>
        <w:ind w:left="1701" w:firstLine="357"/>
        <w:rPr>
          <w:rFonts w:ascii="Arial" w:hAnsi="Arial" w:cs="Arial"/>
          <w:b/>
          <w:sz w:val="36"/>
          <w:szCs w:val="32"/>
          <w:lang w:val="en-US" w:eastAsia="ja-JP"/>
        </w:rPr>
      </w:pPr>
      <w:hyperlink w:anchor="_EXPLOITATION_GOVERNANCE_AND" w:history="1">
        <w:r w:rsidR="00966541" w:rsidRPr="00034D66">
          <w:rPr>
            <w:rStyle w:val="Hyperlink"/>
            <w:rFonts w:ascii="Arial" w:hAnsi="Arial" w:cs="Arial"/>
            <w:b/>
            <w:sz w:val="36"/>
            <w:szCs w:val="32"/>
            <w:lang w:val="en-US" w:eastAsia="ja-JP"/>
          </w:rPr>
          <w:t>EXPLOITATION GOVERNANCE AND CASE PLANNING</w:t>
        </w:r>
      </w:hyperlink>
    </w:p>
    <w:p w:rsidR="00947183" w:rsidRPr="00947183" w:rsidRDefault="00B1573D" w:rsidP="00034D66">
      <w:pPr>
        <w:pStyle w:val="ListParagraph"/>
        <w:numPr>
          <w:ilvl w:val="0"/>
          <w:numId w:val="29"/>
        </w:numPr>
        <w:spacing w:line="360" w:lineRule="auto"/>
        <w:ind w:left="1701" w:firstLine="357"/>
        <w:rPr>
          <w:rFonts w:ascii="Arial" w:hAnsi="Arial" w:cs="Arial"/>
          <w:b/>
          <w:sz w:val="36"/>
          <w:szCs w:val="32"/>
          <w:lang w:val="en-US" w:eastAsia="ja-JP"/>
        </w:rPr>
      </w:pPr>
      <w:hyperlink w:anchor="_SUPPORT_FOR_PRACTITIONERS" w:history="1">
        <w:r w:rsidR="00947183" w:rsidRPr="00034D66">
          <w:rPr>
            <w:rStyle w:val="Hyperlink"/>
            <w:rFonts w:ascii="Arial" w:hAnsi="Arial" w:cs="Arial"/>
            <w:b/>
            <w:sz w:val="36"/>
            <w:szCs w:val="32"/>
            <w:lang w:val="en-US" w:eastAsia="ja-JP"/>
          </w:rPr>
          <w:t>SUPPORT FOR PRACTITIONERS AND MANAGERS</w:t>
        </w:r>
      </w:hyperlink>
    </w:p>
    <w:p w:rsidR="00947183" w:rsidRPr="00947183" w:rsidRDefault="00B1573D" w:rsidP="00034D66">
      <w:pPr>
        <w:pStyle w:val="ListParagraph"/>
        <w:numPr>
          <w:ilvl w:val="0"/>
          <w:numId w:val="29"/>
        </w:numPr>
        <w:spacing w:line="360" w:lineRule="auto"/>
        <w:ind w:left="1701" w:firstLine="357"/>
        <w:rPr>
          <w:rFonts w:ascii="Arial" w:hAnsi="Arial" w:cs="Arial"/>
          <w:b/>
          <w:sz w:val="36"/>
          <w:szCs w:val="32"/>
          <w:lang w:val="en-US" w:eastAsia="ja-JP"/>
        </w:rPr>
      </w:pPr>
      <w:hyperlink w:anchor="_APPENDIX_1_–" w:history="1">
        <w:r w:rsidR="00947183" w:rsidRPr="00034D66">
          <w:rPr>
            <w:rStyle w:val="Hyperlink"/>
            <w:rFonts w:ascii="Arial" w:hAnsi="Arial" w:cs="Arial"/>
            <w:b/>
            <w:sz w:val="36"/>
            <w:szCs w:val="32"/>
            <w:lang w:val="en-US" w:eastAsia="ja-JP"/>
          </w:rPr>
          <w:t>APPENDIX 1 – CASE EXAMPLE</w:t>
        </w:r>
      </w:hyperlink>
    </w:p>
    <w:p w:rsidR="00966541" w:rsidRPr="00947183" w:rsidRDefault="00B1573D" w:rsidP="00034D66">
      <w:pPr>
        <w:pStyle w:val="ListParagraph"/>
        <w:numPr>
          <w:ilvl w:val="0"/>
          <w:numId w:val="29"/>
        </w:numPr>
        <w:spacing w:line="360" w:lineRule="auto"/>
        <w:ind w:left="1701" w:firstLine="357"/>
        <w:rPr>
          <w:rFonts w:ascii="Arial" w:hAnsi="Arial" w:cs="Arial"/>
          <w:b/>
          <w:sz w:val="36"/>
          <w:szCs w:val="32"/>
          <w:lang w:val="en-US" w:eastAsia="ja-JP"/>
        </w:rPr>
      </w:pPr>
      <w:hyperlink w:anchor="_APPENDIX_2_–" w:history="1">
        <w:r w:rsidR="00947183" w:rsidRPr="00034D66">
          <w:rPr>
            <w:rStyle w:val="Hyperlink"/>
            <w:rFonts w:ascii="Arial" w:hAnsi="Arial" w:cs="Arial"/>
            <w:b/>
            <w:sz w:val="36"/>
            <w:szCs w:val="32"/>
            <w:lang w:val="en-US" w:eastAsia="ja-JP"/>
          </w:rPr>
          <w:t>APPENDIX 2 – SCREENING TOOL FOR DEAN</w:t>
        </w:r>
      </w:hyperlink>
    </w:p>
    <w:p w:rsidR="00947183" w:rsidRPr="00947183" w:rsidRDefault="00B1573D" w:rsidP="00034D66">
      <w:pPr>
        <w:pStyle w:val="ListParagraph"/>
        <w:numPr>
          <w:ilvl w:val="0"/>
          <w:numId w:val="29"/>
        </w:numPr>
        <w:spacing w:line="360" w:lineRule="auto"/>
        <w:ind w:left="1701" w:firstLine="357"/>
        <w:rPr>
          <w:rFonts w:ascii="Arial" w:hAnsi="Arial" w:cs="Arial"/>
          <w:b/>
          <w:sz w:val="36"/>
          <w:szCs w:val="32"/>
          <w:lang w:val="en-US" w:eastAsia="ja-JP"/>
        </w:rPr>
      </w:pPr>
      <w:hyperlink w:anchor="_APPENDIX_3_–" w:history="1">
        <w:r w:rsidR="00947183" w:rsidRPr="00034D66">
          <w:rPr>
            <w:rStyle w:val="Hyperlink"/>
            <w:rFonts w:ascii="Arial" w:hAnsi="Arial" w:cs="Arial"/>
            <w:b/>
            <w:sz w:val="36"/>
            <w:szCs w:val="32"/>
            <w:lang w:val="en-US" w:eastAsia="ja-JP"/>
          </w:rPr>
          <w:t>APPENDIX 3 – ETAC FOR DEAN</w:t>
        </w:r>
      </w:hyperlink>
    </w:p>
    <w:p w:rsidR="0043180F" w:rsidRPr="00151D92" w:rsidRDefault="00B1573D" w:rsidP="0043180F">
      <w:pPr>
        <w:pStyle w:val="ListParagraph"/>
        <w:numPr>
          <w:ilvl w:val="0"/>
          <w:numId w:val="29"/>
        </w:numPr>
        <w:spacing w:line="360" w:lineRule="auto"/>
        <w:ind w:left="1701" w:firstLine="357"/>
        <w:rPr>
          <w:rStyle w:val="Hyperlink"/>
          <w:rFonts w:ascii="Arial" w:hAnsi="Arial" w:cs="Arial"/>
          <w:b/>
          <w:color w:val="auto"/>
          <w:sz w:val="36"/>
          <w:szCs w:val="32"/>
          <w:u w:val="none"/>
          <w:lang w:val="en-US" w:eastAsia="ja-JP"/>
        </w:rPr>
      </w:pPr>
      <w:hyperlink w:anchor="_APPENDIX_4_-" w:history="1">
        <w:r w:rsidR="00947183" w:rsidRPr="00034D66">
          <w:rPr>
            <w:rStyle w:val="Hyperlink"/>
            <w:rFonts w:ascii="Arial" w:hAnsi="Arial" w:cs="Arial"/>
            <w:b/>
            <w:sz w:val="36"/>
            <w:szCs w:val="32"/>
            <w:lang w:val="en-US" w:eastAsia="ja-JP"/>
          </w:rPr>
          <w:t>APPENDIX 4 - DISRUPTION STRATEGIES TOOLKIT</w:t>
        </w:r>
      </w:hyperlink>
    </w:p>
    <w:p w:rsidR="00151D92" w:rsidRPr="0043180F" w:rsidRDefault="00B1573D" w:rsidP="0043180F">
      <w:pPr>
        <w:pStyle w:val="ListParagraph"/>
        <w:numPr>
          <w:ilvl w:val="0"/>
          <w:numId w:val="29"/>
        </w:numPr>
        <w:spacing w:line="360" w:lineRule="auto"/>
        <w:ind w:left="1701" w:firstLine="357"/>
        <w:rPr>
          <w:rStyle w:val="Hyperlink"/>
          <w:rFonts w:ascii="Arial" w:hAnsi="Arial" w:cs="Arial"/>
          <w:b/>
          <w:color w:val="auto"/>
          <w:sz w:val="36"/>
          <w:szCs w:val="32"/>
          <w:u w:val="none"/>
          <w:lang w:val="en-US" w:eastAsia="ja-JP"/>
        </w:rPr>
      </w:pPr>
      <w:hyperlink w:anchor="_APPENDIX_5_-" w:history="1">
        <w:r w:rsidR="00151D92" w:rsidRPr="00151D92">
          <w:rPr>
            <w:rStyle w:val="Hyperlink"/>
            <w:rFonts w:ascii="Arial" w:hAnsi="Arial" w:cs="Arial"/>
            <w:b/>
            <w:sz w:val="36"/>
            <w:szCs w:val="32"/>
            <w:lang w:val="en-US" w:eastAsia="ja-JP"/>
          </w:rPr>
          <w:t>APPENDIX 5 – AZEUS EXPLOITATION SCREENING TOOL</w:t>
        </w:r>
      </w:hyperlink>
    </w:p>
    <w:p w:rsidR="0043180F" w:rsidRPr="00576735" w:rsidRDefault="00B1573D" w:rsidP="0043180F">
      <w:pPr>
        <w:pStyle w:val="ListParagraph"/>
        <w:numPr>
          <w:ilvl w:val="0"/>
          <w:numId w:val="29"/>
        </w:numPr>
        <w:spacing w:line="360" w:lineRule="auto"/>
        <w:ind w:left="1701" w:firstLine="357"/>
        <w:rPr>
          <w:rStyle w:val="Hyperlink"/>
          <w:rFonts w:ascii="Arial" w:hAnsi="Arial" w:cs="Arial"/>
          <w:b/>
          <w:color w:val="auto"/>
          <w:sz w:val="36"/>
          <w:szCs w:val="32"/>
          <w:u w:val="none"/>
          <w:lang w:val="en-US" w:eastAsia="ja-JP"/>
        </w:rPr>
      </w:pPr>
      <w:hyperlink w:anchor="_Safer_London" w:history="1">
        <w:r w:rsidR="003331DD" w:rsidRPr="003331DD">
          <w:rPr>
            <w:rStyle w:val="Hyperlink"/>
            <w:rFonts w:ascii="Arial" w:hAnsi="Arial" w:cs="Arial"/>
            <w:b/>
            <w:sz w:val="36"/>
            <w:szCs w:val="32"/>
            <w:lang w:val="en-US" w:eastAsia="ja-JP"/>
          </w:rPr>
          <w:t>COMPLEX SAFEGUARDING RESOURCE HANDBOOK</w:t>
        </w:r>
      </w:hyperlink>
    </w:p>
    <w:p w:rsidR="00576735" w:rsidRPr="00576735" w:rsidRDefault="00576735" w:rsidP="00576735">
      <w:pPr>
        <w:spacing w:line="360" w:lineRule="auto"/>
        <w:rPr>
          <w:rFonts w:ascii="Arial" w:hAnsi="Arial" w:cs="Arial"/>
          <w:b/>
          <w:sz w:val="36"/>
          <w:szCs w:val="32"/>
          <w:lang w:val="en-US" w:eastAsia="ja-JP"/>
        </w:rPr>
      </w:pPr>
    </w:p>
    <w:p w:rsidR="00183EF7" w:rsidRDefault="00183EF7" w:rsidP="0043180F">
      <w:pPr>
        <w:rPr>
          <w:rFonts w:ascii="Arial" w:hAnsi="Arial" w:cs="Arial"/>
          <w:sz w:val="32"/>
          <w:szCs w:val="32"/>
          <w:lang w:val="en-US" w:eastAsia="ja-JP"/>
        </w:rPr>
      </w:pPr>
      <w:bookmarkStart w:id="2" w:name="_INTRODUCTION"/>
      <w:bookmarkStart w:id="3" w:name="_Toc528235173"/>
      <w:bookmarkEnd w:id="2"/>
    </w:p>
    <w:p w:rsidR="00DE011E" w:rsidRPr="00183EF7" w:rsidRDefault="00DE011E" w:rsidP="00A034EB">
      <w:pPr>
        <w:ind w:right="962" w:firstLine="851"/>
        <w:rPr>
          <w:rFonts w:ascii="Arial" w:hAnsi="Arial" w:cs="Arial"/>
          <w:b/>
          <w:noProof/>
          <w:color w:val="000000" w:themeColor="text1"/>
          <w:sz w:val="22"/>
          <w:szCs w:val="22"/>
        </w:rPr>
      </w:pPr>
      <w:r w:rsidRPr="00183EF7">
        <w:rPr>
          <w:rFonts w:ascii="Arial" w:hAnsi="Arial" w:cs="Arial"/>
          <w:b/>
          <w:noProof/>
          <w:color w:val="000000" w:themeColor="text1"/>
          <w:sz w:val="22"/>
          <w:szCs w:val="22"/>
        </w:rPr>
        <w:t>INTRODUCTION</w:t>
      </w:r>
      <w:bookmarkEnd w:id="3"/>
    </w:p>
    <w:p w:rsidR="00DC3288" w:rsidRPr="009A1D0F" w:rsidRDefault="00DC3288" w:rsidP="003244D4">
      <w:pPr>
        <w:ind w:left="851" w:right="962"/>
        <w:rPr>
          <w:rFonts w:ascii="Arial" w:hAnsi="Arial" w:cs="Arial"/>
          <w:noProof/>
          <w:sz w:val="22"/>
          <w:szCs w:val="22"/>
        </w:rPr>
      </w:pPr>
    </w:p>
    <w:p w:rsidR="00DE011E" w:rsidRPr="009A1D0F" w:rsidRDefault="00DE011E" w:rsidP="003244D4">
      <w:pPr>
        <w:ind w:left="851" w:right="962"/>
        <w:rPr>
          <w:rFonts w:ascii="Arial" w:hAnsi="Arial" w:cs="Arial"/>
          <w:noProof/>
          <w:sz w:val="22"/>
          <w:szCs w:val="22"/>
        </w:rPr>
      </w:pPr>
      <w:r w:rsidRPr="009A1D0F">
        <w:rPr>
          <w:rFonts w:ascii="Arial" w:hAnsi="Arial" w:cs="Arial"/>
          <w:noProof/>
          <w:sz w:val="22"/>
          <w:szCs w:val="22"/>
        </w:rPr>
        <w:t>The features of exploitation which have emerged over recent years and those highlighted through recent reviews and local serious case reviews has lead to a review of services and respo</w:t>
      </w:r>
      <w:r w:rsidR="009A1D0F" w:rsidRPr="009A1D0F">
        <w:rPr>
          <w:rFonts w:ascii="Arial" w:hAnsi="Arial" w:cs="Arial"/>
          <w:noProof/>
          <w:sz w:val="22"/>
          <w:szCs w:val="22"/>
        </w:rPr>
        <w:t>nses to exploitation. The traditi</w:t>
      </w:r>
      <w:r w:rsidRPr="009A1D0F">
        <w:rPr>
          <w:rFonts w:ascii="Arial" w:hAnsi="Arial" w:cs="Arial"/>
          <w:noProof/>
          <w:sz w:val="22"/>
          <w:szCs w:val="22"/>
        </w:rPr>
        <w:t xml:space="preserve">onal model of working with children has tended to focus on one type of harm,.eg sexual </w:t>
      </w:r>
      <w:r w:rsidR="009A1D0F" w:rsidRPr="009A1D0F">
        <w:rPr>
          <w:rFonts w:ascii="Arial" w:hAnsi="Arial" w:cs="Arial"/>
          <w:sz w:val="22"/>
          <w:szCs w:val="22"/>
        </w:rPr>
        <w:t>exploitation</w:t>
      </w:r>
      <w:r w:rsidRPr="009A1D0F">
        <w:rPr>
          <w:rFonts w:ascii="Arial" w:hAnsi="Arial" w:cs="Arial"/>
          <w:noProof/>
          <w:sz w:val="22"/>
          <w:szCs w:val="22"/>
        </w:rPr>
        <w:t>. Th</w:t>
      </w:r>
      <w:r w:rsidR="009A1D0F" w:rsidRPr="009A1D0F">
        <w:rPr>
          <w:rFonts w:ascii="Arial" w:hAnsi="Arial" w:cs="Arial"/>
          <w:noProof/>
          <w:sz w:val="22"/>
          <w:szCs w:val="22"/>
        </w:rPr>
        <w:t>is has caused  teams and service</w:t>
      </w:r>
      <w:r w:rsidRPr="009A1D0F">
        <w:rPr>
          <w:rFonts w:ascii="Arial" w:hAnsi="Arial" w:cs="Arial"/>
          <w:noProof/>
          <w:sz w:val="22"/>
          <w:szCs w:val="22"/>
        </w:rPr>
        <w:t>s to work in silos and has not recognised and ther</w:t>
      </w:r>
      <w:r w:rsidR="009A1D0F" w:rsidRPr="009A1D0F">
        <w:rPr>
          <w:rFonts w:ascii="Arial" w:hAnsi="Arial" w:cs="Arial"/>
          <w:noProof/>
          <w:sz w:val="22"/>
          <w:szCs w:val="22"/>
        </w:rPr>
        <w:t>e</w:t>
      </w:r>
      <w:r w:rsidRPr="009A1D0F">
        <w:rPr>
          <w:rFonts w:ascii="Arial" w:hAnsi="Arial" w:cs="Arial"/>
          <w:noProof/>
          <w:sz w:val="22"/>
          <w:szCs w:val="22"/>
        </w:rPr>
        <w:t>fore re</w:t>
      </w:r>
      <w:r w:rsidR="009A1D0F" w:rsidRPr="009A1D0F">
        <w:rPr>
          <w:rFonts w:ascii="Arial" w:hAnsi="Arial" w:cs="Arial"/>
          <w:noProof/>
          <w:sz w:val="22"/>
          <w:szCs w:val="22"/>
        </w:rPr>
        <w:t>s</w:t>
      </w:r>
      <w:r w:rsidRPr="009A1D0F">
        <w:rPr>
          <w:rFonts w:ascii="Arial" w:hAnsi="Arial" w:cs="Arial"/>
          <w:noProof/>
          <w:sz w:val="22"/>
          <w:szCs w:val="22"/>
        </w:rPr>
        <w:t xml:space="preserve">ponded to the relationship between other types of harm which co-exist within child exploitation . For example children who are criminally exploited often experience sexual </w:t>
      </w:r>
      <w:r w:rsidR="009A1D0F" w:rsidRPr="009A1D0F">
        <w:rPr>
          <w:rFonts w:ascii="Arial" w:hAnsi="Arial" w:cs="Arial"/>
          <w:sz w:val="22"/>
          <w:szCs w:val="22"/>
        </w:rPr>
        <w:t>exploitation</w:t>
      </w:r>
      <w:r w:rsidR="009A1D0F">
        <w:rPr>
          <w:rFonts w:ascii="Arial" w:hAnsi="Arial" w:cs="Arial"/>
          <w:noProof/>
          <w:sz w:val="22"/>
          <w:szCs w:val="22"/>
        </w:rPr>
        <w:t xml:space="preserve"> and are often reported missing</w:t>
      </w:r>
      <w:r w:rsidRPr="009A1D0F">
        <w:rPr>
          <w:rFonts w:ascii="Arial" w:hAnsi="Arial" w:cs="Arial"/>
          <w:noProof/>
          <w:sz w:val="22"/>
          <w:szCs w:val="22"/>
        </w:rPr>
        <w:t xml:space="preserve"> from home or care. </w:t>
      </w:r>
    </w:p>
    <w:p w:rsidR="00DE011E" w:rsidRPr="00DE011E" w:rsidRDefault="00DE011E" w:rsidP="003244D4">
      <w:pPr>
        <w:ind w:left="851" w:right="962"/>
        <w:rPr>
          <w:rFonts w:ascii="Arial" w:hAnsi="Arial" w:cs="Arial"/>
          <w:b/>
          <w:sz w:val="22"/>
          <w:szCs w:val="22"/>
        </w:rPr>
      </w:pPr>
    </w:p>
    <w:p w:rsidR="00DE011E" w:rsidRPr="00DE011E" w:rsidRDefault="00DE011E" w:rsidP="003244D4">
      <w:pPr>
        <w:ind w:left="851" w:right="962"/>
        <w:rPr>
          <w:rFonts w:ascii="Arial" w:hAnsi="Arial" w:cs="Arial"/>
          <w:sz w:val="22"/>
          <w:szCs w:val="22"/>
        </w:rPr>
      </w:pPr>
      <w:r w:rsidRPr="00DE011E">
        <w:rPr>
          <w:rFonts w:ascii="Arial" w:hAnsi="Arial" w:cs="Arial"/>
          <w:sz w:val="22"/>
          <w:szCs w:val="22"/>
        </w:rPr>
        <w:t xml:space="preserve">The exploitation of young people and children is a common feature in the facilitation of County Lines drugs supply, whether for the storage or supply of drugs, the movement of cash or to secure the use of dwellings held by vulnerable people in the rural marketplace (commonly referred to as cuckooing). County Lines groups use high levels of violence and intimidation to establish and maintain county line markets, whether that’s forcing existing suppliers out, as a means to enact some form of retribution, controlling vulnerable individuals or as a general show of strength. Levels of violence may vary considerably but will often include the use of knives, corrosives, firearms and other weapons. It may also include sexual violence and sexual exploitation.  Targeting children, including ‘clean skins’ (those without a criminal record), missing persons and children in </w:t>
      </w:r>
      <w:r w:rsidRPr="00377F29">
        <w:rPr>
          <w:rFonts w:ascii="Arial" w:hAnsi="Arial" w:cs="Arial"/>
          <w:color w:val="000000" w:themeColor="text1"/>
          <w:sz w:val="22"/>
          <w:szCs w:val="22"/>
        </w:rPr>
        <w:t xml:space="preserve">care </w:t>
      </w:r>
      <w:r w:rsidR="00377F29" w:rsidRPr="00377F29">
        <w:rPr>
          <w:rFonts w:ascii="Arial" w:hAnsi="Arial" w:cs="Arial"/>
          <w:color w:val="000000" w:themeColor="text1"/>
          <w:sz w:val="22"/>
          <w:szCs w:val="22"/>
        </w:rPr>
        <w:t>are</w:t>
      </w:r>
      <w:r w:rsidRPr="00377F29">
        <w:rPr>
          <w:rFonts w:ascii="Arial" w:hAnsi="Arial" w:cs="Arial"/>
          <w:color w:val="000000" w:themeColor="text1"/>
          <w:sz w:val="22"/>
          <w:szCs w:val="22"/>
        </w:rPr>
        <w:t xml:space="preserve"> common. </w:t>
      </w:r>
    </w:p>
    <w:p w:rsidR="00DE011E" w:rsidRPr="00DE011E" w:rsidRDefault="00DE011E" w:rsidP="003244D4">
      <w:pPr>
        <w:ind w:left="851" w:right="962"/>
        <w:rPr>
          <w:rFonts w:ascii="Arial" w:hAnsi="Arial" w:cs="Arial"/>
          <w:sz w:val="22"/>
          <w:szCs w:val="22"/>
        </w:rPr>
      </w:pPr>
    </w:p>
    <w:p w:rsidR="00DE011E" w:rsidRPr="00DE011E" w:rsidRDefault="00DE011E" w:rsidP="003244D4">
      <w:pPr>
        <w:ind w:left="851" w:right="962"/>
        <w:rPr>
          <w:rFonts w:ascii="Arial" w:hAnsi="Arial" w:cs="Arial"/>
          <w:noProof/>
          <w:sz w:val="22"/>
          <w:szCs w:val="22"/>
        </w:rPr>
      </w:pPr>
      <w:r w:rsidRPr="00DE011E">
        <w:rPr>
          <w:rFonts w:ascii="Arial" w:hAnsi="Arial" w:cs="Arial"/>
          <w:sz w:val="22"/>
          <w:szCs w:val="22"/>
        </w:rPr>
        <w:t>Sexual exploitation continues to be a significant risk factor associated to County Lines. There are numerous reports (NCA County Lines Study October 2017) of ‘girlfriends’ being offered to and abused by other gang members for their gratification. Almost half the Police  forces consulted during the study (20) mentioned that individuals involved with County Lines) came from care homes and three of those (15%) had evidence relating to care homes being actively targeted by County Lines nominals for the recruitment of vulnerable individuals.</w:t>
      </w:r>
    </w:p>
    <w:p w:rsidR="00DE011E" w:rsidRDefault="00DE011E" w:rsidP="003244D4">
      <w:pPr>
        <w:ind w:left="851" w:right="962"/>
        <w:rPr>
          <w:rFonts w:ascii="Arial" w:hAnsi="Arial" w:cs="Arial"/>
          <w:noProof/>
          <w:sz w:val="22"/>
          <w:szCs w:val="22"/>
        </w:rPr>
      </w:pPr>
    </w:p>
    <w:p w:rsidR="00DE011E" w:rsidRPr="00DE011E" w:rsidRDefault="00DE011E" w:rsidP="003244D4">
      <w:pPr>
        <w:ind w:left="851" w:right="962"/>
        <w:rPr>
          <w:rFonts w:ascii="Arial" w:hAnsi="Arial" w:cs="Arial"/>
          <w:sz w:val="22"/>
          <w:szCs w:val="22"/>
        </w:rPr>
      </w:pPr>
      <w:r w:rsidRPr="00DE011E">
        <w:rPr>
          <w:rFonts w:ascii="Arial" w:hAnsi="Arial" w:cs="Arial"/>
          <w:sz w:val="22"/>
          <w:szCs w:val="22"/>
        </w:rPr>
        <w:t xml:space="preserve">Common features in the journeys of exploited children include fractures in family relationships, instability through frequent placement moves and isolation from peers. This highlights the need to understand poly-victimisation - when a child is exposed to multiple types of violence e.g.; Gang violence, trafficking, and the impact of trauma, neglect and abuse It is critical therefore that the emotional and psychological needs of children are at the centre of what we do. </w:t>
      </w:r>
    </w:p>
    <w:p w:rsidR="00DE011E" w:rsidRPr="00DE011E" w:rsidRDefault="00DE011E" w:rsidP="003244D4">
      <w:pPr>
        <w:ind w:left="851" w:right="962"/>
        <w:rPr>
          <w:rFonts w:ascii="Arial" w:hAnsi="Arial" w:cs="Arial"/>
          <w:sz w:val="22"/>
          <w:szCs w:val="22"/>
        </w:rPr>
      </w:pPr>
    </w:p>
    <w:p w:rsidR="00DE011E" w:rsidRPr="00DE011E" w:rsidRDefault="00DE011E" w:rsidP="003244D4">
      <w:pPr>
        <w:ind w:left="851" w:right="962"/>
        <w:rPr>
          <w:rFonts w:ascii="Arial" w:hAnsi="Arial" w:cs="Arial"/>
          <w:sz w:val="22"/>
          <w:szCs w:val="22"/>
        </w:rPr>
      </w:pPr>
      <w:r w:rsidRPr="00DE011E">
        <w:rPr>
          <w:rFonts w:ascii="Arial" w:hAnsi="Arial" w:cs="Arial"/>
          <w:sz w:val="22"/>
          <w:szCs w:val="22"/>
        </w:rPr>
        <w:t>Contextualised Safeguarding as a model for assessment is defined as follows;</w:t>
      </w:r>
    </w:p>
    <w:p w:rsidR="00DE011E" w:rsidRPr="00DE011E" w:rsidRDefault="00DE011E" w:rsidP="003244D4">
      <w:pPr>
        <w:ind w:left="851" w:right="962"/>
        <w:rPr>
          <w:rFonts w:ascii="Arial" w:hAnsi="Arial" w:cs="Arial"/>
          <w:sz w:val="22"/>
          <w:szCs w:val="22"/>
        </w:rPr>
      </w:pPr>
    </w:p>
    <w:p w:rsidR="00DE011E" w:rsidRPr="00DE011E" w:rsidRDefault="00DE011E" w:rsidP="003244D4">
      <w:pPr>
        <w:ind w:left="851" w:right="962"/>
        <w:rPr>
          <w:rFonts w:ascii="Arial" w:hAnsi="Arial" w:cs="Arial"/>
          <w:b/>
          <w:i/>
          <w:sz w:val="22"/>
          <w:szCs w:val="22"/>
        </w:rPr>
      </w:pPr>
      <w:r w:rsidRPr="00DE011E">
        <w:rPr>
          <w:rFonts w:ascii="Arial" w:hAnsi="Arial" w:cs="Arial"/>
          <w:sz w:val="22"/>
          <w:szCs w:val="22"/>
        </w:rPr>
        <w:t>‘</w:t>
      </w:r>
      <w:r w:rsidR="00377F29" w:rsidRPr="00DE011E">
        <w:rPr>
          <w:rFonts w:ascii="Arial" w:hAnsi="Arial" w:cs="Arial"/>
          <w:i/>
          <w:sz w:val="22"/>
          <w:szCs w:val="22"/>
        </w:rPr>
        <w:t>An</w:t>
      </w:r>
      <w:r w:rsidRPr="00DE011E">
        <w:rPr>
          <w:rFonts w:ascii="Arial" w:hAnsi="Arial" w:cs="Arial"/>
          <w:i/>
          <w:sz w:val="22"/>
          <w:szCs w:val="22"/>
        </w:rPr>
        <w:t xml:space="preserve"> approach to understanding, and responding to, young people’s experiences of significant harm beyond their families. 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 Therefore children’s social care practitioners need to engage with individuals and sectors who do have influence over/within extra-familial contexts, and recognise that assessment of, and intervention with, these spaces are a critical part of safeguarding practices. Contextual Safeguarding, therefore, expands the objectives of child protection systems in recognition that young people are vulnerable to abuse in a range of social contexts’ (Firmin, 2017:1</w:t>
      </w:r>
      <w:r w:rsidRPr="00DE011E">
        <w:rPr>
          <w:rFonts w:ascii="Arial" w:hAnsi="Arial" w:cs="Arial"/>
          <w:b/>
          <w:i/>
          <w:sz w:val="22"/>
          <w:szCs w:val="22"/>
        </w:rPr>
        <w:t>)  (See Appendix 1 to illustrate this model)</w:t>
      </w:r>
    </w:p>
    <w:p w:rsidR="00DE011E" w:rsidRPr="00DE011E" w:rsidRDefault="00DE011E" w:rsidP="003244D4">
      <w:pPr>
        <w:ind w:left="851" w:right="962"/>
        <w:rPr>
          <w:rFonts w:ascii="Arial" w:hAnsi="Arial" w:cs="Arial"/>
          <w:b/>
          <w:i/>
          <w:sz w:val="22"/>
          <w:szCs w:val="22"/>
        </w:rPr>
      </w:pPr>
    </w:p>
    <w:p w:rsidR="00DE011E" w:rsidRPr="00DE011E" w:rsidRDefault="00DE011E" w:rsidP="003244D4">
      <w:pPr>
        <w:ind w:left="851" w:right="962"/>
        <w:rPr>
          <w:rFonts w:ascii="Arial" w:hAnsi="Arial" w:cs="Arial"/>
          <w:b/>
          <w:sz w:val="22"/>
          <w:szCs w:val="22"/>
        </w:rPr>
      </w:pPr>
    </w:p>
    <w:p w:rsidR="00DE011E" w:rsidRPr="00DE011E" w:rsidRDefault="00DE011E" w:rsidP="003244D4">
      <w:pPr>
        <w:ind w:left="851" w:right="962"/>
        <w:rPr>
          <w:rFonts w:ascii="Arial" w:hAnsi="Arial" w:cs="Arial"/>
          <w:sz w:val="22"/>
          <w:szCs w:val="22"/>
        </w:rPr>
      </w:pPr>
      <w:r w:rsidRPr="00DE011E">
        <w:rPr>
          <w:rFonts w:ascii="Arial" w:hAnsi="Arial" w:cs="Arial"/>
          <w:b/>
          <w:sz w:val="22"/>
          <w:szCs w:val="22"/>
        </w:rPr>
        <w:t>Working Together 2018 states that</w:t>
      </w:r>
      <w:r w:rsidRPr="00DE011E">
        <w:rPr>
          <w:rFonts w:ascii="Arial" w:hAnsi="Arial" w:cs="Arial"/>
          <w:sz w:val="22"/>
          <w:szCs w:val="22"/>
        </w:rPr>
        <w:t>;</w:t>
      </w:r>
    </w:p>
    <w:p w:rsidR="00DE011E" w:rsidRPr="00DE011E" w:rsidRDefault="00DE011E" w:rsidP="003244D4">
      <w:pPr>
        <w:ind w:left="851" w:right="962"/>
        <w:rPr>
          <w:rFonts w:ascii="Arial" w:hAnsi="Arial" w:cs="Arial"/>
          <w:sz w:val="22"/>
          <w:szCs w:val="22"/>
        </w:rPr>
      </w:pPr>
    </w:p>
    <w:p w:rsidR="00DE011E" w:rsidRPr="00DE011E" w:rsidRDefault="00DE011E" w:rsidP="003244D4">
      <w:pPr>
        <w:ind w:left="851" w:right="962"/>
        <w:rPr>
          <w:rFonts w:ascii="Arial" w:hAnsi="Arial" w:cs="Arial"/>
          <w:sz w:val="22"/>
          <w:szCs w:val="22"/>
        </w:rPr>
      </w:pPr>
      <w:r w:rsidRPr="00DE011E">
        <w:rPr>
          <w:rFonts w:ascii="Arial" w:hAnsi="Arial" w:cs="Arial"/>
          <w:sz w:val="22"/>
          <w:szCs w:val="22"/>
        </w:rPr>
        <w:t>“</w:t>
      </w:r>
      <w:r w:rsidRPr="00DE011E">
        <w:rPr>
          <w:rFonts w:ascii="Arial" w:hAnsi="Arial" w:cs="Arial"/>
          <w:i/>
          <w:sz w:val="22"/>
          <w:szCs w:val="22"/>
        </w:rPr>
        <w:t>Children may be vulnerable to neglect and abuse or exploitation from within their family and from individuals they come across in their day-to-day lives. These threats can take a variety of different forms, including: sexual, physical and emotional abuse; neglect; exploitation by criminal gangs and organised crime groups; trafficking; online abuse; sexual exploitation and the influences of extremism leading to radicalisation. Whatever the form of abuse or neglect, practitioners should put the needs of children first when determining what action to take</w:t>
      </w:r>
      <w:r w:rsidRPr="00DE011E">
        <w:rPr>
          <w:rFonts w:ascii="Arial" w:hAnsi="Arial" w:cs="Arial"/>
          <w:sz w:val="22"/>
          <w:szCs w:val="22"/>
        </w:rPr>
        <w:t>. “</w:t>
      </w:r>
    </w:p>
    <w:p w:rsidR="00576735" w:rsidRPr="00DE011E" w:rsidRDefault="00576735" w:rsidP="003244D4">
      <w:pPr>
        <w:ind w:left="851" w:right="962"/>
        <w:rPr>
          <w:rFonts w:ascii="Arial" w:hAnsi="Arial" w:cs="Arial"/>
          <w:sz w:val="22"/>
          <w:szCs w:val="22"/>
        </w:rPr>
      </w:pPr>
    </w:p>
    <w:p w:rsidR="00DE011E" w:rsidRPr="00DE011E" w:rsidRDefault="00DE011E" w:rsidP="003244D4">
      <w:pPr>
        <w:ind w:left="851" w:right="962"/>
        <w:rPr>
          <w:rFonts w:ascii="Arial" w:hAnsi="Arial" w:cs="Arial"/>
          <w:sz w:val="22"/>
          <w:szCs w:val="22"/>
        </w:rPr>
      </w:pPr>
      <w:r w:rsidRPr="00DE011E">
        <w:rPr>
          <w:rFonts w:ascii="Arial" w:hAnsi="Arial" w:cs="Arial"/>
          <w:sz w:val="22"/>
          <w:szCs w:val="22"/>
        </w:rPr>
        <w:t xml:space="preserve">Robust multi-agency intervention, planning and disruption for children who are exploited are key to reducing risk and the often devastating effects of exploitation on a child, their family and community. Within London Borough of Newham we have introduced a new planning, screening tool along with a Trigger plan for children missing from home or care which focuses on identification, intervention and disruption.  </w:t>
      </w:r>
    </w:p>
    <w:p w:rsidR="00DE011E" w:rsidRPr="00DE011E" w:rsidRDefault="00DE011E" w:rsidP="003244D4">
      <w:pPr>
        <w:ind w:left="851" w:right="962"/>
        <w:rPr>
          <w:rFonts w:ascii="Arial" w:hAnsi="Arial" w:cs="Arial"/>
          <w:sz w:val="22"/>
          <w:szCs w:val="22"/>
        </w:rPr>
      </w:pPr>
    </w:p>
    <w:p w:rsidR="00DE011E" w:rsidRPr="00DE011E" w:rsidRDefault="00DE011E" w:rsidP="003244D4">
      <w:pPr>
        <w:ind w:left="851" w:right="962"/>
        <w:rPr>
          <w:rFonts w:ascii="Arial" w:hAnsi="Arial" w:cs="Arial"/>
          <w:b/>
          <w:sz w:val="22"/>
          <w:szCs w:val="22"/>
        </w:rPr>
      </w:pPr>
      <w:r w:rsidRPr="00DE011E">
        <w:rPr>
          <w:rFonts w:ascii="Arial" w:hAnsi="Arial" w:cs="Arial"/>
          <w:b/>
          <w:sz w:val="22"/>
          <w:szCs w:val="22"/>
        </w:rPr>
        <w:t>The following is an easy to read practice guide to;</w:t>
      </w:r>
    </w:p>
    <w:p w:rsidR="00DE011E" w:rsidRPr="00DE011E" w:rsidRDefault="00DE011E" w:rsidP="003244D4">
      <w:pPr>
        <w:ind w:left="851" w:right="962"/>
        <w:rPr>
          <w:rFonts w:ascii="Arial" w:hAnsi="Arial" w:cs="Arial"/>
          <w:sz w:val="22"/>
          <w:szCs w:val="22"/>
        </w:rPr>
      </w:pPr>
    </w:p>
    <w:p w:rsidR="00DE011E" w:rsidRPr="00DE011E" w:rsidRDefault="00DE011E" w:rsidP="00C77BF2">
      <w:pPr>
        <w:numPr>
          <w:ilvl w:val="0"/>
          <w:numId w:val="23"/>
        </w:numPr>
        <w:tabs>
          <w:tab w:val="left" w:pos="993"/>
        </w:tabs>
        <w:ind w:left="851" w:right="962" w:firstLine="0"/>
        <w:rPr>
          <w:rFonts w:ascii="Arial" w:hAnsi="Arial" w:cs="Arial"/>
          <w:sz w:val="22"/>
          <w:szCs w:val="22"/>
        </w:rPr>
      </w:pPr>
      <w:r w:rsidRPr="00DE011E">
        <w:rPr>
          <w:rFonts w:ascii="Arial" w:hAnsi="Arial" w:cs="Arial"/>
          <w:sz w:val="22"/>
          <w:szCs w:val="22"/>
        </w:rPr>
        <w:t>Exploitation  Screening Tool</w:t>
      </w:r>
    </w:p>
    <w:p w:rsidR="00DE011E" w:rsidRPr="00DE011E" w:rsidRDefault="00DE011E" w:rsidP="00C77BF2">
      <w:pPr>
        <w:numPr>
          <w:ilvl w:val="0"/>
          <w:numId w:val="23"/>
        </w:numPr>
        <w:tabs>
          <w:tab w:val="left" w:pos="993"/>
        </w:tabs>
        <w:ind w:left="851" w:right="962" w:firstLine="0"/>
        <w:rPr>
          <w:rFonts w:ascii="Arial" w:hAnsi="Arial" w:cs="Arial"/>
          <w:sz w:val="22"/>
          <w:szCs w:val="22"/>
        </w:rPr>
      </w:pPr>
      <w:r w:rsidRPr="00DE011E">
        <w:rPr>
          <w:rFonts w:ascii="Arial" w:hAnsi="Arial" w:cs="Arial"/>
          <w:sz w:val="22"/>
          <w:szCs w:val="22"/>
        </w:rPr>
        <w:t xml:space="preserve">Exploitation Team around the Child (ETAC). </w:t>
      </w:r>
    </w:p>
    <w:p w:rsidR="00DE011E" w:rsidRPr="00DE011E" w:rsidRDefault="00DE011E" w:rsidP="00C77BF2">
      <w:pPr>
        <w:numPr>
          <w:ilvl w:val="0"/>
          <w:numId w:val="23"/>
        </w:numPr>
        <w:tabs>
          <w:tab w:val="left" w:pos="993"/>
        </w:tabs>
        <w:ind w:left="851" w:right="962" w:firstLine="0"/>
        <w:rPr>
          <w:rFonts w:ascii="Arial" w:hAnsi="Arial" w:cs="Arial"/>
          <w:sz w:val="22"/>
          <w:szCs w:val="22"/>
        </w:rPr>
      </w:pPr>
      <w:r w:rsidRPr="00DE011E">
        <w:rPr>
          <w:rFonts w:ascii="Arial" w:hAnsi="Arial" w:cs="Arial"/>
          <w:sz w:val="22"/>
          <w:szCs w:val="22"/>
        </w:rPr>
        <w:t>Disruption Tool</w:t>
      </w:r>
    </w:p>
    <w:p w:rsidR="00DE011E" w:rsidRPr="00034D66" w:rsidRDefault="00DE011E" w:rsidP="003244D4">
      <w:pPr>
        <w:pStyle w:val="Heading1"/>
        <w:ind w:left="851" w:right="962"/>
        <w:rPr>
          <w:rFonts w:ascii="Arial" w:hAnsi="Arial" w:cs="Arial"/>
          <w:color w:val="000000" w:themeColor="text1"/>
          <w:sz w:val="22"/>
          <w:szCs w:val="22"/>
        </w:rPr>
      </w:pPr>
      <w:bookmarkStart w:id="4" w:name="_EXPLOITATION_SCREENING_TOOL"/>
      <w:bookmarkStart w:id="5" w:name="_Toc528235174"/>
      <w:bookmarkEnd w:id="4"/>
      <w:r w:rsidRPr="00034D66">
        <w:rPr>
          <w:rFonts w:ascii="Arial" w:hAnsi="Arial" w:cs="Arial"/>
          <w:color w:val="000000" w:themeColor="text1"/>
          <w:sz w:val="22"/>
          <w:szCs w:val="22"/>
        </w:rPr>
        <w:t>EXPLOITATION SCREENING TOOL - EARLY IDENTIFICATION</w:t>
      </w:r>
      <w:bookmarkEnd w:id="5"/>
      <w:r w:rsidRPr="00034D66">
        <w:rPr>
          <w:rFonts w:ascii="Arial" w:hAnsi="Arial" w:cs="Arial"/>
          <w:color w:val="000000" w:themeColor="text1"/>
          <w:sz w:val="22"/>
          <w:szCs w:val="22"/>
        </w:rPr>
        <w:t xml:space="preserve"> </w:t>
      </w:r>
    </w:p>
    <w:p w:rsidR="00DE011E" w:rsidRPr="00DE011E" w:rsidRDefault="00DE011E" w:rsidP="003244D4">
      <w:pPr>
        <w:ind w:left="851" w:right="962"/>
        <w:rPr>
          <w:rFonts w:ascii="Arial" w:hAnsi="Arial" w:cs="Arial"/>
          <w:b/>
          <w:bCs/>
          <w:sz w:val="22"/>
          <w:szCs w:val="22"/>
          <w:u w:val="single"/>
        </w:rPr>
      </w:pPr>
    </w:p>
    <w:p w:rsidR="00DE011E" w:rsidRPr="00DE011E" w:rsidRDefault="00DE011E" w:rsidP="003244D4">
      <w:pPr>
        <w:ind w:left="851" w:right="962"/>
        <w:rPr>
          <w:rFonts w:ascii="Arial" w:hAnsi="Arial" w:cs="Arial"/>
          <w:sz w:val="22"/>
          <w:szCs w:val="22"/>
        </w:rPr>
      </w:pPr>
      <w:r w:rsidRPr="00DE011E">
        <w:rPr>
          <w:rFonts w:ascii="Arial" w:hAnsi="Arial" w:cs="Arial"/>
          <w:sz w:val="22"/>
          <w:szCs w:val="22"/>
        </w:rPr>
        <w:t xml:space="preserve">Early Identification of children who are likely to suffer harm through Exploitation is critical if we are to intervene early to minimise harm to children, young people, families and the communities. </w:t>
      </w:r>
    </w:p>
    <w:p w:rsidR="00DE011E" w:rsidRPr="00DE011E" w:rsidRDefault="00DE011E" w:rsidP="003244D4">
      <w:pPr>
        <w:ind w:left="851" w:right="962"/>
        <w:rPr>
          <w:rFonts w:ascii="Arial" w:hAnsi="Arial" w:cs="Arial"/>
          <w:sz w:val="22"/>
          <w:szCs w:val="22"/>
        </w:rPr>
      </w:pPr>
      <w:r w:rsidRPr="00DE011E">
        <w:rPr>
          <w:rFonts w:ascii="Arial" w:hAnsi="Arial" w:cs="Arial"/>
          <w:sz w:val="22"/>
          <w:szCs w:val="22"/>
        </w:rPr>
        <w:t xml:space="preserve"> </w:t>
      </w:r>
    </w:p>
    <w:p w:rsidR="00DE011E" w:rsidRPr="00DE011E" w:rsidRDefault="00DE011E" w:rsidP="003244D4">
      <w:pPr>
        <w:ind w:left="851" w:right="962"/>
        <w:rPr>
          <w:rFonts w:ascii="Arial" w:hAnsi="Arial" w:cs="Arial"/>
          <w:sz w:val="22"/>
          <w:szCs w:val="22"/>
        </w:rPr>
      </w:pPr>
      <w:r w:rsidRPr="00DE011E">
        <w:rPr>
          <w:rFonts w:ascii="Arial" w:hAnsi="Arial" w:cs="Arial"/>
          <w:sz w:val="22"/>
          <w:szCs w:val="22"/>
        </w:rPr>
        <w:t xml:space="preserve">LBN has developed an </w:t>
      </w:r>
      <w:r w:rsidRPr="00DE011E">
        <w:rPr>
          <w:rFonts w:ascii="Arial" w:hAnsi="Arial" w:cs="Arial"/>
          <w:b/>
          <w:sz w:val="22"/>
          <w:szCs w:val="22"/>
          <w:u w:val="single"/>
        </w:rPr>
        <w:t>Exploitation Screening Tool</w:t>
      </w:r>
      <w:r w:rsidRPr="00DE011E">
        <w:rPr>
          <w:rFonts w:ascii="Arial" w:hAnsi="Arial" w:cs="Arial"/>
          <w:sz w:val="22"/>
          <w:szCs w:val="22"/>
        </w:rPr>
        <w:t xml:space="preserve"> for practitioners where exploitation is suspected .This tool will help practitioners identify, at an early stage, indicators and features of all types of exploitation in order to inform decision making. The tool can be used within MASH when children are not known to children’s services to determine level of needs and risk .Furthermore during an assessment to identify areas of need and inform planning for children. The tool can be used at any point during a child journey by any agency and or professional.   </w:t>
      </w:r>
    </w:p>
    <w:p w:rsidR="00DE011E" w:rsidRPr="00DE011E" w:rsidRDefault="00DE011E" w:rsidP="003244D4">
      <w:pPr>
        <w:ind w:left="851" w:right="962"/>
        <w:rPr>
          <w:rFonts w:ascii="Arial" w:hAnsi="Arial" w:cs="Arial"/>
          <w:sz w:val="22"/>
          <w:szCs w:val="22"/>
        </w:rPr>
      </w:pPr>
    </w:p>
    <w:p w:rsidR="00DE011E" w:rsidRDefault="00DE011E" w:rsidP="003244D4">
      <w:pPr>
        <w:ind w:left="851" w:right="962"/>
        <w:rPr>
          <w:rFonts w:ascii="Arial" w:hAnsi="Arial" w:cs="Arial"/>
          <w:sz w:val="22"/>
          <w:szCs w:val="22"/>
        </w:rPr>
      </w:pPr>
      <w:r w:rsidRPr="00DE011E">
        <w:rPr>
          <w:rFonts w:ascii="Arial" w:hAnsi="Arial" w:cs="Arial"/>
          <w:sz w:val="22"/>
          <w:szCs w:val="22"/>
        </w:rPr>
        <w:t>The purpose of the tool is to enable professionals to assess a child’s level of risk of exploitation including CSE, Child Criminal Exploitation (CCE) through gang association/affiliation, and County Lines. The screening tool can apply to all children (male and female) under the age of 18 years and can be used by anyone who has a concern that a child may be being exploited. Key points are;</w:t>
      </w:r>
    </w:p>
    <w:p w:rsidR="00576735" w:rsidRDefault="00576735" w:rsidP="003244D4">
      <w:pPr>
        <w:ind w:left="851" w:right="962"/>
        <w:rPr>
          <w:rFonts w:ascii="Arial" w:hAnsi="Arial" w:cs="Arial"/>
          <w:sz w:val="22"/>
          <w:szCs w:val="22"/>
        </w:rPr>
      </w:pPr>
    </w:p>
    <w:p w:rsidR="00DE011E" w:rsidRPr="00DE011E" w:rsidRDefault="00DE011E" w:rsidP="003244D4">
      <w:pPr>
        <w:ind w:left="851" w:right="962"/>
        <w:rPr>
          <w:rFonts w:ascii="Arial" w:hAnsi="Arial" w:cs="Arial"/>
          <w:sz w:val="22"/>
          <w:szCs w:val="22"/>
        </w:rPr>
      </w:pPr>
      <w:r w:rsidRPr="00DE011E">
        <w:rPr>
          <w:rFonts w:ascii="Arial" w:hAnsi="Arial" w:cs="Arial"/>
          <w:sz w:val="22"/>
          <w:szCs w:val="22"/>
        </w:rPr>
        <w:t>Important points to remember when considering Exploitation;</w:t>
      </w:r>
    </w:p>
    <w:p w:rsidR="00DE011E" w:rsidRPr="00DE011E" w:rsidRDefault="00DE011E" w:rsidP="003244D4">
      <w:pPr>
        <w:ind w:left="851" w:right="962"/>
        <w:rPr>
          <w:rFonts w:ascii="Arial" w:hAnsi="Arial" w:cs="Arial"/>
          <w:sz w:val="22"/>
          <w:szCs w:val="22"/>
        </w:rPr>
      </w:pPr>
    </w:p>
    <w:p w:rsidR="00DE011E" w:rsidRPr="00DE011E" w:rsidRDefault="00DE011E" w:rsidP="00C77BF2">
      <w:pPr>
        <w:numPr>
          <w:ilvl w:val="0"/>
          <w:numId w:val="24"/>
        </w:numPr>
        <w:tabs>
          <w:tab w:val="left" w:pos="993"/>
        </w:tabs>
        <w:ind w:left="993" w:right="962" w:hanging="142"/>
        <w:rPr>
          <w:rFonts w:ascii="Arial" w:hAnsi="Arial" w:cs="Arial"/>
          <w:sz w:val="22"/>
          <w:szCs w:val="22"/>
        </w:rPr>
      </w:pPr>
      <w:r w:rsidRPr="00DE011E">
        <w:rPr>
          <w:rFonts w:ascii="Arial" w:hAnsi="Arial" w:cs="Arial"/>
          <w:sz w:val="22"/>
          <w:szCs w:val="22"/>
        </w:rPr>
        <w:t>Child trafficking: A child has been trafficked if he or she has been moved within a country, City, Town or across borders, whether by force or not, with the purpose of exploiting the child.</w:t>
      </w:r>
    </w:p>
    <w:p w:rsidR="00DE011E" w:rsidRPr="00DE011E" w:rsidRDefault="00DE011E" w:rsidP="00C77BF2">
      <w:pPr>
        <w:numPr>
          <w:ilvl w:val="0"/>
          <w:numId w:val="24"/>
        </w:numPr>
        <w:tabs>
          <w:tab w:val="left" w:pos="993"/>
          <w:tab w:val="left" w:pos="1418"/>
        </w:tabs>
        <w:ind w:left="851" w:right="962" w:firstLine="0"/>
        <w:rPr>
          <w:rFonts w:ascii="Arial" w:hAnsi="Arial" w:cs="Arial"/>
          <w:sz w:val="22"/>
          <w:szCs w:val="22"/>
        </w:rPr>
      </w:pPr>
      <w:r w:rsidRPr="00DE011E">
        <w:rPr>
          <w:rFonts w:ascii="Arial" w:hAnsi="Arial" w:cs="Arial"/>
          <w:sz w:val="22"/>
          <w:szCs w:val="22"/>
        </w:rPr>
        <w:t>Both girls and boys can be victims of exploitation and are equally vulnerable.</w:t>
      </w:r>
    </w:p>
    <w:p w:rsidR="00DE011E" w:rsidRPr="00DE011E" w:rsidRDefault="00DE011E" w:rsidP="00C77BF2">
      <w:pPr>
        <w:numPr>
          <w:ilvl w:val="0"/>
          <w:numId w:val="24"/>
        </w:numPr>
        <w:ind w:left="993" w:right="962" w:hanging="142"/>
        <w:rPr>
          <w:rFonts w:ascii="Arial" w:hAnsi="Arial" w:cs="Arial"/>
          <w:sz w:val="22"/>
          <w:szCs w:val="22"/>
        </w:rPr>
      </w:pPr>
      <w:r w:rsidRPr="00DE011E">
        <w:rPr>
          <w:rFonts w:ascii="Arial" w:hAnsi="Arial" w:cs="Arial"/>
          <w:sz w:val="22"/>
          <w:szCs w:val="22"/>
        </w:rPr>
        <w:lastRenderedPageBreak/>
        <w:t xml:space="preserve">The coercer(s) and perpetrator(s) are usually an adult(s), but children and young people can also act in an exploitative  abusive way </w:t>
      </w:r>
      <w:r w:rsidR="00422CEF">
        <w:rPr>
          <w:rFonts w:ascii="Arial" w:hAnsi="Arial" w:cs="Arial"/>
          <w:sz w:val="22"/>
          <w:szCs w:val="22"/>
        </w:rPr>
        <w:t xml:space="preserve">  </w:t>
      </w:r>
      <w:r w:rsidRPr="00DE011E">
        <w:rPr>
          <w:rFonts w:ascii="Arial" w:hAnsi="Arial" w:cs="Arial"/>
          <w:sz w:val="22"/>
          <w:szCs w:val="22"/>
        </w:rPr>
        <w:t>towards other young people or exert power e.g. group/gang members of either gender.</w:t>
      </w:r>
    </w:p>
    <w:p w:rsidR="00DE011E" w:rsidRPr="00DE011E" w:rsidRDefault="00DE011E" w:rsidP="00C77BF2">
      <w:pPr>
        <w:numPr>
          <w:ilvl w:val="0"/>
          <w:numId w:val="24"/>
        </w:numPr>
        <w:tabs>
          <w:tab w:val="left" w:pos="1276"/>
        </w:tabs>
        <w:ind w:left="993" w:right="962" w:hanging="142"/>
        <w:rPr>
          <w:rFonts w:ascii="Arial" w:hAnsi="Arial" w:cs="Arial"/>
          <w:sz w:val="22"/>
          <w:szCs w:val="22"/>
        </w:rPr>
      </w:pPr>
      <w:r w:rsidRPr="00DE011E">
        <w:rPr>
          <w:rFonts w:ascii="Arial" w:hAnsi="Arial" w:cs="Arial"/>
          <w:sz w:val="22"/>
          <w:szCs w:val="22"/>
        </w:rPr>
        <w:t>Children and young people may exchange sex as a result of constrained choices such as poverty, isolation and historic abuse.</w:t>
      </w:r>
    </w:p>
    <w:p w:rsidR="00DE011E" w:rsidRPr="00DE011E" w:rsidRDefault="00DE011E" w:rsidP="00C77BF2">
      <w:pPr>
        <w:numPr>
          <w:ilvl w:val="0"/>
          <w:numId w:val="24"/>
        </w:numPr>
        <w:tabs>
          <w:tab w:val="left" w:pos="1276"/>
        </w:tabs>
        <w:ind w:left="993" w:right="962" w:hanging="142"/>
        <w:rPr>
          <w:rFonts w:ascii="Arial" w:hAnsi="Arial" w:cs="Arial"/>
          <w:sz w:val="22"/>
          <w:szCs w:val="22"/>
        </w:rPr>
      </w:pPr>
      <w:r w:rsidRPr="00DE011E">
        <w:rPr>
          <w:rFonts w:ascii="Arial" w:hAnsi="Arial" w:cs="Arial"/>
          <w:sz w:val="22"/>
          <w:szCs w:val="22"/>
        </w:rPr>
        <w:t>Although it is rare, parents/carers may be involved in the exploitation of their children.</w:t>
      </w:r>
    </w:p>
    <w:p w:rsidR="00DE011E" w:rsidRPr="00DE011E" w:rsidRDefault="00DE011E" w:rsidP="00C77BF2">
      <w:pPr>
        <w:numPr>
          <w:ilvl w:val="0"/>
          <w:numId w:val="24"/>
        </w:numPr>
        <w:tabs>
          <w:tab w:val="left" w:pos="1276"/>
        </w:tabs>
        <w:ind w:left="993" w:right="962" w:hanging="142"/>
        <w:rPr>
          <w:rFonts w:ascii="Arial" w:hAnsi="Arial" w:cs="Arial"/>
          <w:sz w:val="22"/>
          <w:szCs w:val="22"/>
        </w:rPr>
      </w:pPr>
      <w:r w:rsidRPr="00DE011E">
        <w:rPr>
          <w:rFonts w:ascii="Arial" w:hAnsi="Arial" w:cs="Arial"/>
          <w:sz w:val="22"/>
          <w:szCs w:val="22"/>
        </w:rPr>
        <w:t>Groups of children and multiple perpetrators may be involved (organised abuse).</w:t>
      </w:r>
    </w:p>
    <w:p w:rsidR="00DE011E" w:rsidRPr="00DE011E" w:rsidRDefault="00DE011E" w:rsidP="00C77BF2">
      <w:pPr>
        <w:numPr>
          <w:ilvl w:val="0"/>
          <w:numId w:val="24"/>
        </w:numPr>
        <w:tabs>
          <w:tab w:val="left" w:pos="1276"/>
        </w:tabs>
        <w:ind w:left="993" w:right="962" w:hanging="142"/>
        <w:rPr>
          <w:rFonts w:ascii="Arial" w:hAnsi="Arial" w:cs="Arial"/>
          <w:sz w:val="22"/>
          <w:szCs w:val="22"/>
        </w:rPr>
      </w:pPr>
      <w:r w:rsidRPr="00DE011E">
        <w:rPr>
          <w:rFonts w:ascii="Arial" w:hAnsi="Arial" w:cs="Arial"/>
          <w:sz w:val="22"/>
          <w:szCs w:val="22"/>
        </w:rPr>
        <w:t>No child under 13 years should be assessed as Low Risk if behaviours indicate a risk of Exploitation.</w:t>
      </w:r>
    </w:p>
    <w:p w:rsidR="00DE011E" w:rsidRPr="00DE011E" w:rsidRDefault="00DE011E" w:rsidP="00C77BF2">
      <w:pPr>
        <w:numPr>
          <w:ilvl w:val="0"/>
          <w:numId w:val="24"/>
        </w:numPr>
        <w:tabs>
          <w:tab w:val="left" w:pos="1276"/>
        </w:tabs>
        <w:ind w:left="993" w:right="962" w:hanging="142"/>
        <w:rPr>
          <w:rFonts w:ascii="Arial" w:hAnsi="Arial" w:cs="Arial"/>
          <w:sz w:val="22"/>
          <w:szCs w:val="22"/>
        </w:rPr>
      </w:pPr>
      <w:r w:rsidRPr="00DE011E">
        <w:rPr>
          <w:rFonts w:ascii="Arial" w:hAnsi="Arial" w:cs="Arial"/>
          <w:sz w:val="22"/>
          <w:szCs w:val="22"/>
        </w:rPr>
        <w:t>Children with additional needs require special consideration up to the age of 21 years.</w:t>
      </w:r>
    </w:p>
    <w:p w:rsidR="00DE011E" w:rsidRPr="00DE011E" w:rsidRDefault="00DE011E" w:rsidP="00C77BF2">
      <w:pPr>
        <w:numPr>
          <w:ilvl w:val="0"/>
          <w:numId w:val="24"/>
        </w:numPr>
        <w:tabs>
          <w:tab w:val="left" w:pos="1276"/>
        </w:tabs>
        <w:ind w:left="993" w:right="962" w:hanging="142"/>
        <w:rPr>
          <w:rFonts w:ascii="Arial" w:hAnsi="Arial" w:cs="Arial"/>
          <w:sz w:val="22"/>
          <w:szCs w:val="22"/>
        </w:rPr>
      </w:pPr>
      <w:r w:rsidRPr="00DE011E">
        <w:rPr>
          <w:rFonts w:ascii="Arial" w:hAnsi="Arial" w:cs="Arial"/>
          <w:sz w:val="22"/>
          <w:szCs w:val="22"/>
        </w:rPr>
        <w:t>No child with a learning disability should be assessed as Low Risk if behaviours indicate involvement in or risk of exploitation.</w:t>
      </w:r>
    </w:p>
    <w:p w:rsidR="00DE011E" w:rsidRPr="00DE011E" w:rsidRDefault="00DE011E" w:rsidP="00C77BF2">
      <w:pPr>
        <w:numPr>
          <w:ilvl w:val="0"/>
          <w:numId w:val="24"/>
        </w:numPr>
        <w:tabs>
          <w:tab w:val="left" w:pos="1276"/>
        </w:tabs>
        <w:ind w:left="993" w:right="962" w:hanging="142"/>
        <w:rPr>
          <w:rFonts w:ascii="Arial" w:hAnsi="Arial" w:cs="Arial"/>
          <w:sz w:val="22"/>
          <w:szCs w:val="22"/>
        </w:rPr>
      </w:pPr>
      <w:r w:rsidRPr="00DE011E">
        <w:rPr>
          <w:rFonts w:ascii="Arial" w:hAnsi="Arial" w:cs="Arial"/>
          <w:sz w:val="22"/>
          <w:szCs w:val="22"/>
        </w:rPr>
        <w:t>Be aware: disclosure of information by the child may take time and evident risks may only emerge during ongoing assessment, support and interventions with the child and/or family.</w:t>
      </w:r>
    </w:p>
    <w:p w:rsidR="00DE011E" w:rsidRPr="00DE011E" w:rsidRDefault="00DE011E" w:rsidP="00C77BF2">
      <w:pPr>
        <w:ind w:left="993" w:right="962" w:hanging="142"/>
        <w:rPr>
          <w:rFonts w:ascii="Arial" w:hAnsi="Arial" w:cs="Arial"/>
          <w:sz w:val="22"/>
          <w:szCs w:val="22"/>
        </w:rPr>
      </w:pPr>
    </w:p>
    <w:p w:rsidR="00DE011E" w:rsidRPr="00DE011E" w:rsidRDefault="00DE011E" w:rsidP="00C77BF2">
      <w:pPr>
        <w:numPr>
          <w:ilvl w:val="0"/>
          <w:numId w:val="24"/>
        </w:numPr>
        <w:tabs>
          <w:tab w:val="left" w:pos="1276"/>
        </w:tabs>
        <w:ind w:left="993" w:right="962" w:hanging="142"/>
        <w:rPr>
          <w:rFonts w:ascii="Arial" w:hAnsi="Arial" w:cs="Arial"/>
          <w:sz w:val="22"/>
          <w:szCs w:val="22"/>
        </w:rPr>
      </w:pPr>
      <w:r w:rsidRPr="00DE011E">
        <w:rPr>
          <w:rFonts w:ascii="Arial" w:hAnsi="Arial" w:cs="Arial"/>
          <w:sz w:val="22"/>
          <w:szCs w:val="22"/>
        </w:rPr>
        <w:t>Young people involved in gangs have much higher rates of a broad range of mental health</w:t>
      </w:r>
    </w:p>
    <w:p w:rsidR="00DE011E" w:rsidRPr="00DE011E" w:rsidRDefault="00DE011E" w:rsidP="00C77BF2">
      <w:pPr>
        <w:numPr>
          <w:ilvl w:val="0"/>
          <w:numId w:val="24"/>
        </w:numPr>
        <w:tabs>
          <w:tab w:val="left" w:pos="1276"/>
        </w:tabs>
        <w:ind w:left="993" w:right="962" w:hanging="142"/>
        <w:rPr>
          <w:rFonts w:ascii="Arial" w:hAnsi="Arial" w:cs="Arial"/>
          <w:sz w:val="22"/>
          <w:szCs w:val="22"/>
        </w:rPr>
      </w:pPr>
      <w:r w:rsidRPr="00DE011E">
        <w:rPr>
          <w:rFonts w:ascii="Arial" w:hAnsi="Arial" w:cs="Arial"/>
          <w:sz w:val="22"/>
          <w:szCs w:val="22"/>
        </w:rPr>
        <w:t>Problems. These higher rates (compared to both the general and young offender</w:t>
      </w:r>
    </w:p>
    <w:p w:rsidR="00DE011E" w:rsidRPr="00DE011E" w:rsidRDefault="00DE011E" w:rsidP="00C77BF2">
      <w:pPr>
        <w:numPr>
          <w:ilvl w:val="0"/>
          <w:numId w:val="24"/>
        </w:numPr>
        <w:tabs>
          <w:tab w:val="left" w:pos="1276"/>
        </w:tabs>
        <w:ind w:left="993" w:right="962" w:hanging="142"/>
        <w:rPr>
          <w:rFonts w:ascii="Arial" w:hAnsi="Arial" w:cs="Arial"/>
          <w:sz w:val="22"/>
          <w:szCs w:val="22"/>
        </w:rPr>
      </w:pPr>
      <w:r w:rsidRPr="00DE011E">
        <w:rPr>
          <w:rFonts w:ascii="Arial" w:hAnsi="Arial" w:cs="Arial"/>
          <w:sz w:val="22"/>
          <w:szCs w:val="22"/>
        </w:rPr>
        <w:t>population) include:</w:t>
      </w:r>
    </w:p>
    <w:p w:rsidR="00DE011E" w:rsidRPr="00DE011E" w:rsidRDefault="00DE011E" w:rsidP="00C77BF2">
      <w:pPr>
        <w:numPr>
          <w:ilvl w:val="0"/>
          <w:numId w:val="24"/>
        </w:numPr>
        <w:tabs>
          <w:tab w:val="left" w:pos="1276"/>
        </w:tabs>
        <w:ind w:left="993" w:right="962" w:hanging="142"/>
        <w:rPr>
          <w:rFonts w:ascii="Arial" w:hAnsi="Arial" w:cs="Arial"/>
          <w:sz w:val="22"/>
          <w:szCs w:val="22"/>
        </w:rPr>
      </w:pPr>
      <w:r w:rsidRPr="00DE011E">
        <w:rPr>
          <w:rFonts w:ascii="Arial" w:hAnsi="Arial" w:cs="Arial"/>
          <w:sz w:val="22"/>
          <w:szCs w:val="22"/>
        </w:rPr>
        <w:t>Conduct disorder (in children and adolescents) and antisocial personality disorder in young</w:t>
      </w:r>
    </w:p>
    <w:p w:rsidR="00DE011E" w:rsidRPr="00DE011E" w:rsidRDefault="00DE011E" w:rsidP="00C77BF2">
      <w:pPr>
        <w:tabs>
          <w:tab w:val="left" w:pos="1276"/>
        </w:tabs>
        <w:ind w:left="993" w:right="962"/>
        <w:rPr>
          <w:rFonts w:ascii="Arial" w:hAnsi="Arial" w:cs="Arial"/>
          <w:sz w:val="22"/>
          <w:szCs w:val="22"/>
        </w:rPr>
      </w:pPr>
      <w:r w:rsidRPr="00DE011E">
        <w:rPr>
          <w:rFonts w:ascii="Arial" w:hAnsi="Arial" w:cs="Arial"/>
          <w:sz w:val="22"/>
          <w:szCs w:val="22"/>
        </w:rPr>
        <w:t>Adults, possibly due to common risk factors for gang membership and conduct disorder</w:t>
      </w:r>
    </w:p>
    <w:p w:rsidR="00DE011E" w:rsidRPr="00DE011E" w:rsidRDefault="00DE011E" w:rsidP="00C77BF2">
      <w:pPr>
        <w:numPr>
          <w:ilvl w:val="0"/>
          <w:numId w:val="24"/>
        </w:numPr>
        <w:tabs>
          <w:tab w:val="left" w:pos="1276"/>
        </w:tabs>
        <w:ind w:left="993" w:right="962" w:hanging="142"/>
        <w:rPr>
          <w:rFonts w:ascii="Arial" w:hAnsi="Arial" w:cs="Arial"/>
          <w:sz w:val="22"/>
          <w:szCs w:val="22"/>
        </w:rPr>
      </w:pPr>
      <w:r w:rsidRPr="00DE011E">
        <w:rPr>
          <w:rFonts w:ascii="Arial" w:hAnsi="Arial" w:cs="Arial"/>
          <w:sz w:val="22"/>
          <w:szCs w:val="22"/>
        </w:rPr>
        <w:t>Anxiety disorders, possibly due to fear of violent victimisation</w:t>
      </w:r>
    </w:p>
    <w:p w:rsidR="00DE011E" w:rsidRPr="00DE011E" w:rsidRDefault="00DE011E" w:rsidP="00C77BF2">
      <w:pPr>
        <w:numPr>
          <w:ilvl w:val="0"/>
          <w:numId w:val="24"/>
        </w:numPr>
        <w:tabs>
          <w:tab w:val="left" w:pos="1276"/>
        </w:tabs>
        <w:ind w:left="993" w:right="962" w:hanging="142"/>
        <w:rPr>
          <w:rFonts w:ascii="Arial" w:hAnsi="Arial" w:cs="Arial"/>
          <w:sz w:val="22"/>
          <w:szCs w:val="22"/>
        </w:rPr>
      </w:pPr>
      <w:r w:rsidRPr="00DE011E">
        <w:rPr>
          <w:rFonts w:ascii="Arial" w:hAnsi="Arial" w:cs="Arial"/>
          <w:sz w:val="22"/>
          <w:szCs w:val="22"/>
        </w:rPr>
        <w:t>Psychosis, possibly due to high cannabis use</w:t>
      </w:r>
    </w:p>
    <w:p w:rsidR="00DE011E" w:rsidRPr="00DE011E" w:rsidRDefault="00DE011E" w:rsidP="00C77BF2">
      <w:pPr>
        <w:numPr>
          <w:ilvl w:val="0"/>
          <w:numId w:val="24"/>
        </w:numPr>
        <w:tabs>
          <w:tab w:val="left" w:pos="1276"/>
        </w:tabs>
        <w:ind w:left="993" w:right="962" w:hanging="142"/>
        <w:rPr>
          <w:rFonts w:ascii="Arial" w:hAnsi="Arial" w:cs="Arial"/>
          <w:sz w:val="22"/>
          <w:szCs w:val="22"/>
        </w:rPr>
      </w:pPr>
      <w:r w:rsidRPr="00DE011E">
        <w:rPr>
          <w:rFonts w:ascii="Arial" w:hAnsi="Arial" w:cs="Arial"/>
          <w:sz w:val="22"/>
          <w:szCs w:val="22"/>
        </w:rPr>
        <w:t>Suicide attempts, possibly due to impulsive violent acts directed inwardly</w:t>
      </w:r>
    </w:p>
    <w:p w:rsidR="00DE011E" w:rsidRPr="00DE011E" w:rsidRDefault="00DE011E" w:rsidP="00C77BF2">
      <w:pPr>
        <w:numPr>
          <w:ilvl w:val="0"/>
          <w:numId w:val="24"/>
        </w:numPr>
        <w:tabs>
          <w:tab w:val="left" w:pos="1276"/>
        </w:tabs>
        <w:ind w:left="993" w:right="962" w:hanging="142"/>
        <w:rPr>
          <w:rFonts w:ascii="Arial" w:hAnsi="Arial" w:cs="Arial"/>
          <w:sz w:val="22"/>
          <w:szCs w:val="22"/>
        </w:rPr>
      </w:pPr>
      <w:r w:rsidRPr="00DE011E">
        <w:rPr>
          <w:rFonts w:ascii="Arial" w:hAnsi="Arial" w:cs="Arial"/>
          <w:sz w:val="22"/>
          <w:szCs w:val="22"/>
        </w:rPr>
        <w:t>In addition, young people involved in gangs have higher rates of drug and alcohol misuse</w:t>
      </w:r>
    </w:p>
    <w:p w:rsidR="00DE011E" w:rsidRPr="00DE011E" w:rsidRDefault="00DE011E" w:rsidP="00C77BF2">
      <w:pPr>
        <w:ind w:left="993" w:right="962" w:hanging="142"/>
        <w:rPr>
          <w:rFonts w:ascii="Arial" w:hAnsi="Arial" w:cs="Arial"/>
          <w:sz w:val="22"/>
          <w:szCs w:val="22"/>
        </w:rPr>
      </w:pPr>
    </w:p>
    <w:p w:rsidR="00DE011E" w:rsidRPr="00DE011E" w:rsidRDefault="00DE011E" w:rsidP="00C77BF2">
      <w:pPr>
        <w:ind w:left="993" w:right="962"/>
        <w:rPr>
          <w:rFonts w:ascii="Arial" w:hAnsi="Arial" w:cs="Arial"/>
          <w:sz w:val="22"/>
          <w:szCs w:val="22"/>
        </w:rPr>
      </w:pPr>
      <w:r w:rsidRPr="00DE011E">
        <w:rPr>
          <w:rFonts w:ascii="Arial" w:hAnsi="Arial" w:cs="Arial"/>
          <w:sz w:val="22"/>
          <w:szCs w:val="22"/>
        </w:rPr>
        <w:t>Guidance on the use of the screening tool</w:t>
      </w:r>
    </w:p>
    <w:p w:rsidR="00DE011E" w:rsidRPr="00DE011E" w:rsidRDefault="00DE011E" w:rsidP="00C77BF2">
      <w:pPr>
        <w:ind w:left="993" w:right="962" w:hanging="142"/>
        <w:rPr>
          <w:rFonts w:ascii="Arial" w:hAnsi="Arial" w:cs="Arial"/>
          <w:sz w:val="22"/>
          <w:szCs w:val="22"/>
        </w:rPr>
      </w:pPr>
    </w:p>
    <w:p w:rsidR="00DE011E" w:rsidRPr="00DE011E" w:rsidRDefault="00DE011E" w:rsidP="00C77BF2">
      <w:pPr>
        <w:numPr>
          <w:ilvl w:val="0"/>
          <w:numId w:val="25"/>
        </w:numPr>
        <w:ind w:left="993" w:right="962" w:hanging="142"/>
        <w:rPr>
          <w:rFonts w:ascii="Arial" w:hAnsi="Arial" w:cs="Arial"/>
          <w:sz w:val="22"/>
          <w:szCs w:val="22"/>
        </w:rPr>
      </w:pPr>
      <w:r w:rsidRPr="00DE011E">
        <w:rPr>
          <w:rFonts w:ascii="Arial" w:hAnsi="Arial" w:cs="Arial"/>
          <w:sz w:val="22"/>
          <w:szCs w:val="22"/>
        </w:rPr>
        <w:t>Completion of the Screening Tool by professionals allows them to explore and identify the risk indicators associated with exploitation. Such concerns should involve liaison with other agencies to ensure that there is multiagency Information sharing and support.</w:t>
      </w:r>
    </w:p>
    <w:p w:rsidR="00DE011E" w:rsidRPr="00DE011E" w:rsidRDefault="00DE011E" w:rsidP="00C77BF2">
      <w:pPr>
        <w:numPr>
          <w:ilvl w:val="0"/>
          <w:numId w:val="25"/>
        </w:numPr>
        <w:tabs>
          <w:tab w:val="left" w:pos="1276"/>
        </w:tabs>
        <w:ind w:left="993" w:right="962" w:hanging="142"/>
        <w:rPr>
          <w:rFonts w:ascii="Arial" w:hAnsi="Arial" w:cs="Arial"/>
          <w:sz w:val="22"/>
          <w:szCs w:val="22"/>
        </w:rPr>
      </w:pPr>
      <w:r w:rsidRPr="00DE011E">
        <w:rPr>
          <w:rFonts w:ascii="Arial" w:hAnsi="Arial" w:cs="Arial"/>
          <w:sz w:val="22"/>
          <w:szCs w:val="22"/>
        </w:rPr>
        <w:t xml:space="preserve">The screening tool is intended to support professional judgment by assisting workers to consider the risk of harm to a child. </w:t>
      </w:r>
    </w:p>
    <w:p w:rsidR="00DE011E" w:rsidRPr="00DE011E" w:rsidRDefault="00DE011E" w:rsidP="00C77BF2">
      <w:pPr>
        <w:numPr>
          <w:ilvl w:val="0"/>
          <w:numId w:val="25"/>
        </w:numPr>
        <w:ind w:left="993" w:right="962" w:hanging="142"/>
        <w:rPr>
          <w:rFonts w:ascii="Arial" w:hAnsi="Arial" w:cs="Arial"/>
          <w:sz w:val="22"/>
          <w:szCs w:val="22"/>
        </w:rPr>
      </w:pPr>
      <w:r w:rsidRPr="00DE011E">
        <w:rPr>
          <w:rFonts w:ascii="Arial" w:hAnsi="Arial" w:cs="Arial"/>
          <w:sz w:val="22"/>
          <w:szCs w:val="22"/>
        </w:rPr>
        <w:t>Professionals are encouraged to go beyond the child’s presenting behaviour e.g. missing episodes and to explore what else might be going on for the child/young person.</w:t>
      </w:r>
    </w:p>
    <w:p w:rsidR="00DE011E" w:rsidRPr="00DE011E" w:rsidRDefault="00DE011E" w:rsidP="00C77BF2">
      <w:pPr>
        <w:numPr>
          <w:ilvl w:val="0"/>
          <w:numId w:val="25"/>
        </w:numPr>
        <w:ind w:left="993" w:right="962" w:hanging="142"/>
        <w:rPr>
          <w:rFonts w:ascii="Arial" w:hAnsi="Arial" w:cs="Arial"/>
          <w:sz w:val="22"/>
          <w:szCs w:val="22"/>
        </w:rPr>
      </w:pPr>
      <w:r w:rsidRPr="00DE011E">
        <w:rPr>
          <w:rFonts w:ascii="Arial" w:hAnsi="Arial" w:cs="Arial"/>
          <w:sz w:val="22"/>
          <w:szCs w:val="22"/>
        </w:rPr>
        <w:t>If a child presents with one indicator, action is required. Early intervention improves the chances of positive outcomes. One indicator is unlikely to require Children’s Social Work Services or specialist services intervention unless it is listed within the Significant Risk category.</w:t>
      </w:r>
    </w:p>
    <w:p w:rsidR="00DE011E" w:rsidRPr="00DE011E" w:rsidRDefault="00DE011E" w:rsidP="00C77BF2">
      <w:pPr>
        <w:numPr>
          <w:ilvl w:val="0"/>
          <w:numId w:val="25"/>
        </w:numPr>
        <w:ind w:left="993" w:right="962" w:hanging="142"/>
        <w:rPr>
          <w:rFonts w:ascii="Arial" w:hAnsi="Arial" w:cs="Arial"/>
          <w:sz w:val="22"/>
          <w:szCs w:val="22"/>
        </w:rPr>
      </w:pPr>
      <w:r w:rsidRPr="00DE011E">
        <w:rPr>
          <w:rFonts w:ascii="Arial" w:hAnsi="Arial" w:cs="Arial"/>
          <w:sz w:val="22"/>
          <w:szCs w:val="22"/>
        </w:rPr>
        <w:t xml:space="preserve">Assessing or screening for child exploitation should not be seen as a one off event. Children and Young people can move very quickly between risks categories, therefore regular assessment should be undertaken using the Screening Tool. Any escalation of risk should be dealt with in accordance with LBN procedures. </w:t>
      </w:r>
    </w:p>
    <w:p w:rsidR="00DE011E" w:rsidRPr="00DE011E" w:rsidRDefault="00DE011E" w:rsidP="00C77BF2">
      <w:pPr>
        <w:numPr>
          <w:ilvl w:val="0"/>
          <w:numId w:val="25"/>
        </w:numPr>
        <w:ind w:left="993" w:right="962" w:hanging="142"/>
        <w:rPr>
          <w:rFonts w:ascii="Arial" w:hAnsi="Arial" w:cs="Arial"/>
          <w:sz w:val="22"/>
          <w:szCs w:val="22"/>
        </w:rPr>
      </w:pPr>
      <w:r w:rsidRPr="00DE011E">
        <w:rPr>
          <w:rFonts w:ascii="Arial" w:hAnsi="Arial" w:cs="Arial"/>
          <w:sz w:val="22"/>
          <w:szCs w:val="22"/>
        </w:rPr>
        <w:t xml:space="preserve">Using the LBN Threshold Descriptors alongside the Screening tool will determine which level of intervention is required dependant on the assessed level of risk. If in doubt please contact Complex Safeguarding Service and or Practice Manager. </w:t>
      </w:r>
    </w:p>
    <w:p w:rsidR="00DE011E" w:rsidRPr="00DE011E" w:rsidRDefault="00DE011E" w:rsidP="00C77BF2">
      <w:pPr>
        <w:numPr>
          <w:ilvl w:val="0"/>
          <w:numId w:val="25"/>
        </w:numPr>
        <w:ind w:left="993" w:right="962" w:hanging="142"/>
        <w:rPr>
          <w:rFonts w:ascii="Arial" w:hAnsi="Arial" w:cs="Arial"/>
          <w:sz w:val="22"/>
          <w:szCs w:val="22"/>
        </w:rPr>
      </w:pPr>
      <w:r w:rsidRPr="00DE011E">
        <w:rPr>
          <w:rFonts w:ascii="Arial" w:hAnsi="Arial" w:cs="Arial"/>
          <w:sz w:val="22"/>
          <w:szCs w:val="22"/>
        </w:rPr>
        <w:t>Disruption and prosecution of perpetrator/s is also of significant importance therefore, any information which comes to light about the victim/s or Perpetrator/s (however insignificant this may seem) should be passed on to the Police.</w:t>
      </w:r>
    </w:p>
    <w:p w:rsidR="00DE011E" w:rsidRPr="00DE011E" w:rsidRDefault="00DE011E" w:rsidP="003244D4">
      <w:pPr>
        <w:ind w:left="851" w:right="962"/>
        <w:rPr>
          <w:rFonts w:ascii="Arial" w:hAnsi="Arial" w:cs="Arial"/>
          <w:sz w:val="22"/>
          <w:szCs w:val="22"/>
        </w:rPr>
      </w:pPr>
    </w:p>
    <w:p w:rsidR="00DE011E" w:rsidRPr="00DE011E" w:rsidRDefault="00F2690D" w:rsidP="00541F77">
      <w:pPr>
        <w:ind w:left="851" w:right="962"/>
        <w:rPr>
          <w:rFonts w:ascii="Arial" w:hAnsi="Arial" w:cs="Arial"/>
          <w:sz w:val="22"/>
          <w:szCs w:val="22"/>
        </w:rPr>
      </w:pPr>
      <w:r>
        <w:rPr>
          <w:rFonts w:ascii="Arial" w:hAnsi="Arial" w:cs="Arial"/>
          <w:sz w:val="22"/>
          <w:szCs w:val="22"/>
        </w:rPr>
        <w:t>The screening tool should be completed via Azeus on the</w:t>
      </w:r>
      <w:r w:rsidR="00DE011E" w:rsidRPr="00DE011E">
        <w:rPr>
          <w:rFonts w:ascii="Arial" w:hAnsi="Arial" w:cs="Arial"/>
          <w:sz w:val="22"/>
          <w:szCs w:val="22"/>
        </w:rPr>
        <w:t xml:space="preserve"> child’s file</w:t>
      </w:r>
      <w:r w:rsidR="00541F77">
        <w:rPr>
          <w:rFonts w:ascii="Arial" w:hAnsi="Arial" w:cs="Arial"/>
          <w:sz w:val="22"/>
          <w:szCs w:val="22"/>
        </w:rPr>
        <w:t xml:space="preserve">, however for eternal staff </w:t>
      </w:r>
      <w:r w:rsidR="00B80870">
        <w:rPr>
          <w:rFonts w:ascii="Arial" w:hAnsi="Arial" w:cs="Arial"/>
          <w:sz w:val="22"/>
          <w:szCs w:val="22"/>
        </w:rPr>
        <w:t>that</w:t>
      </w:r>
      <w:r w:rsidR="00541F77">
        <w:rPr>
          <w:rFonts w:ascii="Arial" w:hAnsi="Arial" w:cs="Arial"/>
          <w:sz w:val="22"/>
          <w:szCs w:val="22"/>
        </w:rPr>
        <w:t xml:space="preserve"> are unable to access Azeus a word version can be completed instead</w:t>
      </w:r>
      <w:r w:rsidR="00DE011E" w:rsidRPr="00DE011E">
        <w:rPr>
          <w:rFonts w:ascii="Arial" w:hAnsi="Arial" w:cs="Arial"/>
          <w:sz w:val="22"/>
          <w:szCs w:val="22"/>
        </w:rPr>
        <w:t xml:space="preserve">. The screening tool MUST be signed </w:t>
      </w:r>
      <w:r>
        <w:rPr>
          <w:rFonts w:ascii="Arial" w:hAnsi="Arial" w:cs="Arial"/>
          <w:sz w:val="22"/>
          <w:szCs w:val="22"/>
        </w:rPr>
        <w:t xml:space="preserve">off </w:t>
      </w:r>
      <w:r w:rsidR="00DE011E" w:rsidRPr="00DE011E">
        <w:rPr>
          <w:rFonts w:ascii="Arial" w:hAnsi="Arial" w:cs="Arial"/>
          <w:sz w:val="22"/>
          <w:szCs w:val="22"/>
        </w:rPr>
        <w:t>and dated</w:t>
      </w:r>
      <w:r>
        <w:rPr>
          <w:rFonts w:ascii="Arial" w:hAnsi="Arial" w:cs="Arial"/>
          <w:sz w:val="22"/>
          <w:szCs w:val="22"/>
        </w:rPr>
        <w:t xml:space="preserve"> by</w:t>
      </w:r>
      <w:r w:rsidR="00DE011E" w:rsidRPr="00DE011E">
        <w:rPr>
          <w:rFonts w:ascii="Arial" w:hAnsi="Arial" w:cs="Arial"/>
          <w:sz w:val="22"/>
          <w:szCs w:val="22"/>
        </w:rPr>
        <w:t xml:space="preserve"> both by social worker/staff members completing the tool and the responsible line manager. - </w:t>
      </w:r>
      <w:r w:rsidR="00DE011E" w:rsidRPr="00DE011E">
        <w:rPr>
          <w:rFonts w:ascii="Arial" w:hAnsi="Arial" w:cs="Arial"/>
          <w:b/>
          <w:i/>
          <w:sz w:val="22"/>
          <w:szCs w:val="22"/>
        </w:rPr>
        <w:t xml:space="preserve">For </w:t>
      </w:r>
      <w:r>
        <w:rPr>
          <w:rFonts w:ascii="Arial" w:hAnsi="Arial" w:cs="Arial"/>
          <w:b/>
          <w:i/>
          <w:sz w:val="22"/>
          <w:szCs w:val="22"/>
        </w:rPr>
        <w:t xml:space="preserve">a </w:t>
      </w:r>
      <w:r w:rsidR="00DE011E" w:rsidRPr="00DE011E">
        <w:rPr>
          <w:rFonts w:ascii="Arial" w:hAnsi="Arial" w:cs="Arial"/>
          <w:b/>
          <w:i/>
          <w:sz w:val="22"/>
          <w:szCs w:val="22"/>
        </w:rPr>
        <w:t>Good Practice example see appendix 2</w:t>
      </w:r>
      <w:r>
        <w:rPr>
          <w:rFonts w:ascii="Arial" w:hAnsi="Arial" w:cs="Arial"/>
          <w:b/>
          <w:i/>
          <w:sz w:val="22"/>
          <w:szCs w:val="22"/>
        </w:rPr>
        <w:t>,  Azeus Guidance see appendix 3.</w:t>
      </w:r>
      <w:r w:rsidR="00DE011E" w:rsidRPr="00DE011E">
        <w:rPr>
          <w:rFonts w:ascii="Arial" w:hAnsi="Arial" w:cs="Arial"/>
          <w:b/>
          <w:i/>
          <w:sz w:val="22"/>
          <w:szCs w:val="22"/>
        </w:rPr>
        <w:t xml:space="preserve"> </w:t>
      </w:r>
    </w:p>
    <w:p w:rsidR="00DE011E" w:rsidRPr="00034D66" w:rsidRDefault="00DE011E" w:rsidP="003244D4">
      <w:pPr>
        <w:pStyle w:val="Heading1"/>
        <w:spacing w:before="240"/>
        <w:ind w:left="851" w:right="962"/>
        <w:rPr>
          <w:rFonts w:ascii="Arial" w:hAnsi="Arial" w:cs="Arial"/>
          <w:color w:val="000000" w:themeColor="text1"/>
          <w:sz w:val="22"/>
          <w:szCs w:val="22"/>
        </w:rPr>
      </w:pPr>
      <w:bookmarkStart w:id="6" w:name="_EXPLOITATION_TEAM_AROUND"/>
      <w:bookmarkStart w:id="7" w:name="_Toc528235175"/>
      <w:bookmarkEnd w:id="6"/>
      <w:r w:rsidRPr="00034D66">
        <w:rPr>
          <w:rFonts w:ascii="Arial" w:hAnsi="Arial" w:cs="Arial"/>
          <w:color w:val="000000" w:themeColor="text1"/>
          <w:sz w:val="22"/>
          <w:szCs w:val="22"/>
        </w:rPr>
        <w:t>EXPLOITATION TEAM AROUND THE CHILD APPROACH - ETAC</w:t>
      </w:r>
      <w:bookmarkEnd w:id="7"/>
      <w:r w:rsidRPr="00034D66">
        <w:rPr>
          <w:rFonts w:ascii="Arial" w:hAnsi="Arial" w:cs="Arial"/>
          <w:color w:val="000000" w:themeColor="text1"/>
          <w:sz w:val="22"/>
          <w:szCs w:val="22"/>
        </w:rPr>
        <w:t xml:space="preserve"> </w:t>
      </w:r>
    </w:p>
    <w:p w:rsidR="00DE011E" w:rsidRPr="00DE011E" w:rsidRDefault="00DE011E" w:rsidP="003244D4">
      <w:pPr>
        <w:ind w:left="851" w:right="962"/>
        <w:rPr>
          <w:rFonts w:ascii="Arial" w:hAnsi="Arial" w:cs="Arial"/>
          <w:sz w:val="22"/>
          <w:szCs w:val="22"/>
          <w:lang w:eastAsia="x-none"/>
        </w:rPr>
      </w:pPr>
    </w:p>
    <w:p w:rsidR="00DE011E" w:rsidRPr="00DE011E" w:rsidRDefault="00DE011E" w:rsidP="003244D4">
      <w:pPr>
        <w:ind w:left="851" w:right="962"/>
        <w:rPr>
          <w:rFonts w:ascii="Arial" w:hAnsi="Arial" w:cs="Arial"/>
          <w:sz w:val="22"/>
          <w:szCs w:val="22"/>
        </w:rPr>
      </w:pPr>
      <w:r w:rsidRPr="00DE011E">
        <w:rPr>
          <w:rFonts w:ascii="Arial" w:hAnsi="Arial" w:cs="Arial"/>
          <w:sz w:val="22"/>
          <w:szCs w:val="22"/>
        </w:rPr>
        <w:t xml:space="preserve">LBN has developed a new process for assessment/planning and intervention where a child is being or at risk of exploitation. </w:t>
      </w:r>
      <w:r w:rsidR="00377F29" w:rsidRPr="00DE011E">
        <w:rPr>
          <w:rFonts w:ascii="Arial" w:hAnsi="Arial" w:cs="Arial"/>
          <w:sz w:val="22"/>
          <w:szCs w:val="22"/>
        </w:rPr>
        <w:t xml:space="preserve">The development </w:t>
      </w:r>
      <w:r w:rsidR="00377F29">
        <w:rPr>
          <w:rFonts w:ascii="Arial" w:hAnsi="Arial" w:cs="Arial"/>
          <w:sz w:val="22"/>
          <w:szCs w:val="22"/>
        </w:rPr>
        <w:t xml:space="preserve">of a multi-agency Exploitation </w:t>
      </w:r>
      <w:r w:rsidR="00377F29" w:rsidRPr="00DE011E">
        <w:rPr>
          <w:rFonts w:ascii="Arial" w:hAnsi="Arial" w:cs="Arial"/>
          <w:sz w:val="22"/>
          <w:szCs w:val="22"/>
        </w:rPr>
        <w:t xml:space="preserve">Team around the Child Approach (ETAC) is to assist with the identification and planning where there are concerns a child maybe exploited. </w:t>
      </w:r>
      <w:r w:rsidRPr="00DE011E">
        <w:rPr>
          <w:rFonts w:ascii="Arial" w:hAnsi="Arial" w:cs="Arial"/>
          <w:sz w:val="22"/>
          <w:szCs w:val="22"/>
        </w:rPr>
        <w:t>It focuses on multi-agency, planning and disruption.</w:t>
      </w:r>
    </w:p>
    <w:p w:rsidR="00DE011E" w:rsidRPr="00DE011E" w:rsidRDefault="00DE011E" w:rsidP="003244D4">
      <w:pPr>
        <w:ind w:left="851" w:right="962"/>
        <w:rPr>
          <w:rFonts w:ascii="Arial" w:hAnsi="Arial" w:cs="Arial"/>
          <w:sz w:val="22"/>
          <w:szCs w:val="22"/>
        </w:rPr>
      </w:pPr>
    </w:p>
    <w:p w:rsidR="00DE011E" w:rsidRPr="00DE011E" w:rsidRDefault="00DE011E" w:rsidP="003244D4">
      <w:pPr>
        <w:ind w:left="851" w:right="962"/>
        <w:rPr>
          <w:rFonts w:ascii="Arial" w:hAnsi="Arial" w:cs="Arial"/>
          <w:sz w:val="22"/>
          <w:szCs w:val="22"/>
          <w:u w:val="single"/>
        </w:rPr>
      </w:pPr>
      <w:r w:rsidRPr="00DE011E">
        <w:rPr>
          <w:rFonts w:ascii="Arial" w:hAnsi="Arial" w:cs="Arial"/>
          <w:sz w:val="22"/>
          <w:szCs w:val="22"/>
        </w:rPr>
        <w:t xml:space="preserve">ETAC </w:t>
      </w:r>
      <w:r w:rsidRPr="00DE011E">
        <w:rPr>
          <w:rFonts w:ascii="Arial" w:hAnsi="Arial" w:cs="Arial"/>
          <w:sz w:val="22"/>
          <w:szCs w:val="22"/>
          <w:u w:val="single"/>
        </w:rPr>
        <w:t>does not;</w:t>
      </w:r>
    </w:p>
    <w:p w:rsidR="00DE011E" w:rsidRPr="00DE011E" w:rsidRDefault="00DE011E" w:rsidP="003244D4">
      <w:pPr>
        <w:ind w:left="851" w:right="962"/>
        <w:rPr>
          <w:rFonts w:ascii="Arial" w:hAnsi="Arial" w:cs="Arial"/>
          <w:sz w:val="22"/>
          <w:szCs w:val="22"/>
        </w:rPr>
      </w:pPr>
    </w:p>
    <w:p w:rsidR="00DE011E" w:rsidRPr="00DE011E" w:rsidRDefault="00DE011E" w:rsidP="00C77BF2">
      <w:pPr>
        <w:numPr>
          <w:ilvl w:val="0"/>
          <w:numId w:val="21"/>
        </w:numPr>
        <w:tabs>
          <w:tab w:val="left" w:pos="993"/>
        </w:tabs>
        <w:ind w:left="851" w:right="962" w:firstLine="0"/>
        <w:rPr>
          <w:rFonts w:ascii="Arial" w:hAnsi="Arial" w:cs="Arial"/>
          <w:sz w:val="22"/>
          <w:szCs w:val="22"/>
        </w:rPr>
      </w:pPr>
      <w:r w:rsidRPr="00DE011E">
        <w:rPr>
          <w:rFonts w:ascii="Arial" w:hAnsi="Arial" w:cs="Arial"/>
          <w:sz w:val="22"/>
          <w:szCs w:val="22"/>
        </w:rPr>
        <w:t>Replace strategy meeting- although an ETAC can be held after/alongside a strategy meeting is all the key professionals are present.</w:t>
      </w:r>
    </w:p>
    <w:p w:rsidR="00DE011E" w:rsidRPr="00DE011E" w:rsidRDefault="00DE011E" w:rsidP="00C77BF2">
      <w:pPr>
        <w:tabs>
          <w:tab w:val="left" w:pos="993"/>
        </w:tabs>
        <w:ind w:left="851" w:right="962"/>
        <w:rPr>
          <w:rFonts w:ascii="Arial" w:hAnsi="Arial" w:cs="Arial"/>
          <w:sz w:val="22"/>
          <w:szCs w:val="22"/>
        </w:rPr>
      </w:pPr>
    </w:p>
    <w:p w:rsidR="00DE011E" w:rsidRPr="00DE011E" w:rsidRDefault="00DE011E" w:rsidP="00C77BF2">
      <w:pPr>
        <w:numPr>
          <w:ilvl w:val="0"/>
          <w:numId w:val="21"/>
        </w:numPr>
        <w:tabs>
          <w:tab w:val="left" w:pos="993"/>
        </w:tabs>
        <w:ind w:left="993" w:right="962" w:hanging="142"/>
        <w:rPr>
          <w:rFonts w:ascii="Arial" w:hAnsi="Arial" w:cs="Arial"/>
          <w:sz w:val="22"/>
          <w:szCs w:val="22"/>
        </w:rPr>
      </w:pPr>
      <w:r w:rsidRPr="00DE011E">
        <w:rPr>
          <w:rFonts w:ascii="Arial" w:hAnsi="Arial" w:cs="Arial"/>
          <w:sz w:val="22"/>
          <w:szCs w:val="22"/>
        </w:rPr>
        <w:t>Replace CP planning but forms part of it as it focuses on the indicators of exploitation, missing and disruption where as a CP plan will focus on reducing harm caused by parents and or carers</w:t>
      </w:r>
    </w:p>
    <w:p w:rsidR="00DE011E" w:rsidRPr="00DE011E" w:rsidRDefault="00DE011E" w:rsidP="00C77BF2">
      <w:pPr>
        <w:numPr>
          <w:ilvl w:val="0"/>
          <w:numId w:val="21"/>
        </w:numPr>
        <w:tabs>
          <w:tab w:val="left" w:pos="993"/>
        </w:tabs>
        <w:ind w:left="993" w:right="820" w:hanging="142"/>
        <w:rPr>
          <w:rFonts w:ascii="Arial" w:hAnsi="Arial" w:cs="Arial"/>
          <w:sz w:val="22"/>
          <w:szCs w:val="22"/>
        </w:rPr>
      </w:pPr>
      <w:r w:rsidRPr="00DE011E">
        <w:rPr>
          <w:rFonts w:ascii="Arial" w:hAnsi="Arial" w:cs="Arial"/>
          <w:sz w:val="22"/>
          <w:szCs w:val="22"/>
        </w:rPr>
        <w:t xml:space="preserve">Replace CIN planning but forms part of it as it focuses on disruption and indicators of exploitation and those adults and peers. ETAC meeting is held every 4 weeks and can incorporate the elements of CIN planning which is not part of the exploitation trigger or disruption planning. </w:t>
      </w:r>
    </w:p>
    <w:p w:rsidR="00DE011E" w:rsidRPr="00DE011E" w:rsidRDefault="00DE011E" w:rsidP="00C77BF2">
      <w:pPr>
        <w:numPr>
          <w:ilvl w:val="0"/>
          <w:numId w:val="21"/>
        </w:numPr>
        <w:tabs>
          <w:tab w:val="left" w:pos="993"/>
        </w:tabs>
        <w:ind w:left="1276" w:right="962" w:hanging="425"/>
        <w:rPr>
          <w:rFonts w:ascii="Arial" w:hAnsi="Arial" w:cs="Arial"/>
          <w:sz w:val="22"/>
          <w:szCs w:val="22"/>
        </w:rPr>
      </w:pPr>
      <w:r w:rsidRPr="00DE011E">
        <w:rPr>
          <w:rFonts w:ascii="Arial" w:hAnsi="Arial" w:cs="Arial"/>
          <w:sz w:val="22"/>
          <w:szCs w:val="22"/>
        </w:rPr>
        <w:t xml:space="preserve">Is not available as an Azeus form at this time. It is a word document and  is uploaded into documents  </w:t>
      </w:r>
    </w:p>
    <w:p w:rsidR="00DE011E" w:rsidRPr="00DE011E" w:rsidRDefault="00DE011E" w:rsidP="003244D4">
      <w:pPr>
        <w:ind w:left="851" w:right="962"/>
        <w:rPr>
          <w:rFonts w:ascii="Arial" w:hAnsi="Arial" w:cs="Arial"/>
          <w:sz w:val="22"/>
          <w:szCs w:val="22"/>
        </w:rPr>
      </w:pPr>
    </w:p>
    <w:p w:rsidR="00DE011E" w:rsidRPr="00DE011E" w:rsidRDefault="00DE011E" w:rsidP="003244D4">
      <w:pPr>
        <w:ind w:left="851" w:right="962"/>
        <w:rPr>
          <w:rFonts w:ascii="Arial" w:hAnsi="Arial" w:cs="Arial"/>
          <w:sz w:val="22"/>
          <w:szCs w:val="22"/>
        </w:rPr>
      </w:pPr>
      <w:r w:rsidRPr="00DE011E">
        <w:rPr>
          <w:rFonts w:ascii="Arial" w:hAnsi="Arial" w:cs="Arial"/>
          <w:sz w:val="22"/>
          <w:szCs w:val="22"/>
        </w:rPr>
        <w:t xml:space="preserve">ETAC </w:t>
      </w:r>
      <w:r w:rsidRPr="00DE011E">
        <w:rPr>
          <w:rFonts w:ascii="Arial" w:hAnsi="Arial" w:cs="Arial"/>
          <w:b/>
          <w:sz w:val="22"/>
          <w:szCs w:val="22"/>
          <w:u w:val="single"/>
        </w:rPr>
        <w:t>IS</w:t>
      </w:r>
      <w:r w:rsidRPr="00DE011E">
        <w:rPr>
          <w:rFonts w:ascii="Arial" w:hAnsi="Arial" w:cs="Arial"/>
          <w:sz w:val="22"/>
          <w:szCs w:val="22"/>
        </w:rPr>
        <w:t xml:space="preserve"> a multi-agency tool;</w:t>
      </w:r>
    </w:p>
    <w:p w:rsidR="00DE011E" w:rsidRPr="00DE011E" w:rsidRDefault="00DE011E" w:rsidP="003244D4">
      <w:pPr>
        <w:ind w:left="851" w:right="962"/>
        <w:rPr>
          <w:rFonts w:ascii="Arial" w:hAnsi="Arial" w:cs="Arial"/>
          <w:sz w:val="22"/>
          <w:szCs w:val="22"/>
        </w:rPr>
      </w:pPr>
    </w:p>
    <w:p w:rsidR="00DE011E" w:rsidRPr="00DE011E" w:rsidRDefault="00DE011E" w:rsidP="00C77BF2">
      <w:pPr>
        <w:numPr>
          <w:ilvl w:val="0"/>
          <w:numId w:val="22"/>
        </w:numPr>
        <w:tabs>
          <w:tab w:val="left" w:pos="993"/>
        </w:tabs>
        <w:ind w:left="851" w:right="962" w:firstLine="0"/>
        <w:rPr>
          <w:rFonts w:ascii="Arial" w:hAnsi="Arial" w:cs="Arial"/>
          <w:sz w:val="22"/>
          <w:szCs w:val="22"/>
        </w:rPr>
      </w:pPr>
      <w:r w:rsidRPr="00DE011E">
        <w:rPr>
          <w:rFonts w:ascii="Arial" w:hAnsi="Arial" w:cs="Arial"/>
          <w:sz w:val="22"/>
          <w:szCs w:val="22"/>
        </w:rPr>
        <w:t xml:space="preserve">For planning/ intervention. </w:t>
      </w:r>
    </w:p>
    <w:p w:rsidR="00DE011E" w:rsidRPr="00DE011E" w:rsidRDefault="00DE011E" w:rsidP="00C77BF2">
      <w:pPr>
        <w:numPr>
          <w:ilvl w:val="0"/>
          <w:numId w:val="22"/>
        </w:numPr>
        <w:tabs>
          <w:tab w:val="left" w:pos="993"/>
        </w:tabs>
        <w:ind w:left="851" w:right="962" w:firstLine="0"/>
        <w:rPr>
          <w:rFonts w:ascii="Arial" w:hAnsi="Arial" w:cs="Arial"/>
          <w:sz w:val="22"/>
          <w:szCs w:val="22"/>
        </w:rPr>
      </w:pPr>
      <w:r w:rsidRPr="00DE011E">
        <w:rPr>
          <w:rFonts w:ascii="Arial" w:hAnsi="Arial" w:cs="Arial"/>
          <w:sz w:val="22"/>
          <w:szCs w:val="22"/>
        </w:rPr>
        <w:t>For identifying areas of need and vulnerability including missing from home as a key indicator of exploitation.</w:t>
      </w:r>
    </w:p>
    <w:p w:rsidR="00DE011E" w:rsidRPr="00DE011E" w:rsidRDefault="00DE011E" w:rsidP="00C77BF2">
      <w:pPr>
        <w:numPr>
          <w:ilvl w:val="0"/>
          <w:numId w:val="22"/>
        </w:numPr>
        <w:tabs>
          <w:tab w:val="left" w:pos="993"/>
        </w:tabs>
        <w:ind w:left="851" w:right="962" w:firstLine="0"/>
        <w:rPr>
          <w:rFonts w:ascii="Arial" w:hAnsi="Arial" w:cs="Arial"/>
          <w:sz w:val="22"/>
          <w:szCs w:val="22"/>
        </w:rPr>
      </w:pPr>
      <w:r w:rsidRPr="00DE011E">
        <w:rPr>
          <w:rFonts w:ascii="Arial" w:hAnsi="Arial" w:cs="Arial"/>
          <w:sz w:val="22"/>
          <w:szCs w:val="22"/>
        </w:rPr>
        <w:t>For disruption, monitoring and evaluating action, progress and outcomes for children.</w:t>
      </w:r>
    </w:p>
    <w:p w:rsidR="00DE011E" w:rsidRPr="00DE011E" w:rsidRDefault="00DE011E" w:rsidP="00C77BF2">
      <w:pPr>
        <w:numPr>
          <w:ilvl w:val="0"/>
          <w:numId w:val="22"/>
        </w:numPr>
        <w:tabs>
          <w:tab w:val="left" w:pos="993"/>
        </w:tabs>
        <w:ind w:left="851" w:right="962" w:firstLine="0"/>
        <w:rPr>
          <w:rFonts w:ascii="Arial" w:hAnsi="Arial" w:cs="Arial"/>
          <w:sz w:val="22"/>
          <w:szCs w:val="22"/>
        </w:rPr>
      </w:pPr>
      <w:r w:rsidRPr="00DE011E">
        <w:rPr>
          <w:rFonts w:ascii="Arial" w:hAnsi="Arial" w:cs="Arial"/>
          <w:sz w:val="22"/>
          <w:szCs w:val="22"/>
        </w:rPr>
        <w:t xml:space="preserve">Which specifically address exploitation in all its </w:t>
      </w:r>
      <w:r w:rsidR="00377F29" w:rsidRPr="00DE011E">
        <w:rPr>
          <w:rFonts w:ascii="Arial" w:hAnsi="Arial" w:cs="Arial"/>
          <w:sz w:val="22"/>
          <w:szCs w:val="22"/>
        </w:rPr>
        <w:t>forms?</w:t>
      </w:r>
    </w:p>
    <w:p w:rsidR="00DE011E" w:rsidRPr="00DE011E" w:rsidRDefault="00DE011E" w:rsidP="00C77BF2">
      <w:pPr>
        <w:numPr>
          <w:ilvl w:val="0"/>
          <w:numId w:val="22"/>
        </w:numPr>
        <w:tabs>
          <w:tab w:val="left" w:pos="993"/>
        </w:tabs>
        <w:ind w:left="851" w:right="962" w:firstLine="0"/>
        <w:rPr>
          <w:rFonts w:ascii="Arial" w:hAnsi="Arial" w:cs="Arial"/>
          <w:sz w:val="22"/>
          <w:szCs w:val="22"/>
        </w:rPr>
      </w:pPr>
      <w:r w:rsidRPr="00DE011E">
        <w:rPr>
          <w:rFonts w:ascii="Arial" w:hAnsi="Arial" w:cs="Arial"/>
          <w:sz w:val="22"/>
          <w:szCs w:val="22"/>
        </w:rPr>
        <w:t>Forms part of both CP, CIN and LAC Planning.</w:t>
      </w:r>
    </w:p>
    <w:p w:rsidR="00DE011E" w:rsidRPr="00DE011E" w:rsidRDefault="00DE011E" w:rsidP="00C77BF2">
      <w:pPr>
        <w:numPr>
          <w:ilvl w:val="0"/>
          <w:numId w:val="22"/>
        </w:numPr>
        <w:tabs>
          <w:tab w:val="left" w:pos="993"/>
        </w:tabs>
        <w:ind w:left="851" w:right="962" w:firstLine="0"/>
        <w:rPr>
          <w:rFonts w:ascii="Arial" w:hAnsi="Arial" w:cs="Arial"/>
          <w:sz w:val="22"/>
          <w:szCs w:val="22"/>
        </w:rPr>
      </w:pPr>
      <w:r w:rsidRPr="00DE011E">
        <w:rPr>
          <w:rFonts w:ascii="Arial" w:hAnsi="Arial" w:cs="Arial"/>
          <w:sz w:val="22"/>
          <w:szCs w:val="22"/>
        </w:rPr>
        <w:t xml:space="preserve">Members of ETAC will meet and complete a detailed plan of disruption which is reviewed every 4 weeks.      </w:t>
      </w:r>
    </w:p>
    <w:p w:rsidR="00DE011E" w:rsidRPr="00DE011E" w:rsidRDefault="00DE011E" w:rsidP="00C77BF2">
      <w:pPr>
        <w:tabs>
          <w:tab w:val="left" w:pos="993"/>
        </w:tabs>
        <w:ind w:left="993" w:right="962"/>
        <w:rPr>
          <w:rFonts w:ascii="Arial" w:hAnsi="Arial" w:cs="Arial"/>
          <w:sz w:val="22"/>
          <w:szCs w:val="22"/>
        </w:rPr>
      </w:pPr>
      <w:r w:rsidRPr="00DE011E">
        <w:rPr>
          <w:rFonts w:ascii="Arial" w:hAnsi="Arial" w:cs="Arial"/>
          <w:sz w:val="22"/>
          <w:szCs w:val="22"/>
        </w:rPr>
        <w:t>The purpose of the ETAC is to;</w:t>
      </w:r>
    </w:p>
    <w:p w:rsidR="00DE011E" w:rsidRPr="00DE011E" w:rsidRDefault="00DE011E" w:rsidP="00C77BF2">
      <w:pPr>
        <w:numPr>
          <w:ilvl w:val="0"/>
          <w:numId w:val="17"/>
        </w:numPr>
        <w:tabs>
          <w:tab w:val="left" w:pos="993"/>
        </w:tabs>
        <w:ind w:left="851" w:right="962" w:firstLine="0"/>
        <w:rPr>
          <w:rFonts w:ascii="Arial" w:hAnsi="Arial" w:cs="Arial"/>
          <w:sz w:val="22"/>
          <w:szCs w:val="22"/>
        </w:rPr>
      </w:pPr>
      <w:r w:rsidRPr="00DE011E">
        <w:rPr>
          <w:rFonts w:ascii="Arial" w:hAnsi="Arial" w:cs="Arial"/>
          <w:sz w:val="22"/>
          <w:szCs w:val="22"/>
        </w:rPr>
        <w:t xml:space="preserve">Ensure that all available information is shared and considered. </w:t>
      </w:r>
    </w:p>
    <w:p w:rsidR="00DE011E" w:rsidRPr="00DE011E" w:rsidRDefault="00DE011E" w:rsidP="00C77BF2">
      <w:pPr>
        <w:numPr>
          <w:ilvl w:val="0"/>
          <w:numId w:val="17"/>
        </w:numPr>
        <w:tabs>
          <w:tab w:val="left" w:pos="993"/>
        </w:tabs>
        <w:ind w:left="851" w:right="962" w:firstLine="0"/>
        <w:rPr>
          <w:rFonts w:ascii="Arial" w:hAnsi="Arial" w:cs="Arial"/>
          <w:sz w:val="22"/>
          <w:szCs w:val="22"/>
        </w:rPr>
      </w:pPr>
      <w:r w:rsidRPr="00DE011E">
        <w:rPr>
          <w:rFonts w:ascii="Arial" w:hAnsi="Arial" w:cs="Arial"/>
          <w:sz w:val="22"/>
          <w:szCs w:val="22"/>
        </w:rPr>
        <w:t xml:space="preserve">Needs and vulnerability are identified and planned for. </w:t>
      </w:r>
    </w:p>
    <w:p w:rsidR="00DE011E" w:rsidRPr="00DE011E" w:rsidRDefault="00DE011E" w:rsidP="00C77BF2">
      <w:pPr>
        <w:numPr>
          <w:ilvl w:val="0"/>
          <w:numId w:val="17"/>
        </w:numPr>
        <w:tabs>
          <w:tab w:val="left" w:pos="993"/>
        </w:tabs>
        <w:ind w:left="851" w:right="962" w:firstLine="0"/>
        <w:rPr>
          <w:rFonts w:ascii="Arial" w:hAnsi="Arial" w:cs="Arial"/>
          <w:sz w:val="22"/>
          <w:szCs w:val="22"/>
        </w:rPr>
      </w:pPr>
      <w:r w:rsidRPr="00DE011E">
        <w:rPr>
          <w:rFonts w:ascii="Arial" w:hAnsi="Arial" w:cs="Arial"/>
          <w:sz w:val="22"/>
          <w:szCs w:val="22"/>
        </w:rPr>
        <w:t>A trigger and disruption plan is completed.</w:t>
      </w:r>
    </w:p>
    <w:p w:rsidR="00DE011E" w:rsidRPr="00DE011E" w:rsidRDefault="00DE011E" w:rsidP="00C77BF2">
      <w:pPr>
        <w:numPr>
          <w:ilvl w:val="0"/>
          <w:numId w:val="17"/>
        </w:numPr>
        <w:tabs>
          <w:tab w:val="left" w:pos="993"/>
        </w:tabs>
        <w:ind w:left="851" w:right="962" w:firstLine="0"/>
        <w:rPr>
          <w:rFonts w:ascii="Arial" w:hAnsi="Arial" w:cs="Arial"/>
          <w:sz w:val="22"/>
          <w:szCs w:val="22"/>
        </w:rPr>
      </w:pPr>
      <w:r w:rsidRPr="00DE011E">
        <w:rPr>
          <w:rFonts w:ascii="Arial" w:hAnsi="Arial" w:cs="Arial"/>
          <w:sz w:val="22"/>
          <w:szCs w:val="22"/>
        </w:rPr>
        <w:t>Roles and responsibilities are clearly defined.</w:t>
      </w:r>
    </w:p>
    <w:p w:rsidR="00DE011E" w:rsidRPr="00DE011E" w:rsidRDefault="00DE011E" w:rsidP="00C77BF2">
      <w:pPr>
        <w:numPr>
          <w:ilvl w:val="0"/>
          <w:numId w:val="17"/>
        </w:numPr>
        <w:tabs>
          <w:tab w:val="left" w:pos="993"/>
        </w:tabs>
        <w:ind w:left="851" w:right="962" w:firstLine="0"/>
        <w:rPr>
          <w:rFonts w:ascii="Arial" w:hAnsi="Arial" w:cs="Arial"/>
          <w:sz w:val="22"/>
          <w:szCs w:val="22"/>
        </w:rPr>
      </w:pPr>
      <w:r w:rsidRPr="00DE011E">
        <w:rPr>
          <w:rFonts w:ascii="Arial" w:hAnsi="Arial" w:cs="Arial"/>
          <w:sz w:val="22"/>
          <w:szCs w:val="22"/>
        </w:rPr>
        <w:t>Timescales are agreed.</w:t>
      </w:r>
    </w:p>
    <w:p w:rsidR="00DE011E" w:rsidRPr="00DE011E" w:rsidRDefault="00DE011E" w:rsidP="00C77BF2">
      <w:pPr>
        <w:numPr>
          <w:ilvl w:val="0"/>
          <w:numId w:val="17"/>
        </w:numPr>
        <w:tabs>
          <w:tab w:val="left" w:pos="993"/>
        </w:tabs>
        <w:ind w:left="851" w:right="962" w:firstLine="0"/>
        <w:rPr>
          <w:rFonts w:ascii="Arial" w:hAnsi="Arial" w:cs="Arial"/>
          <w:sz w:val="22"/>
          <w:szCs w:val="22"/>
        </w:rPr>
      </w:pPr>
      <w:r w:rsidRPr="00DE011E">
        <w:rPr>
          <w:rFonts w:ascii="Arial" w:hAnsi="Arial" w:cs="Arial"/>
          <w:sz w:val="22"/>
          <w:szCs w:val="22"/>
        </w:rPr>
        <w:t xml:space="preserve">Regular review and monitoring of the plan. </w:t>
      </w:r>
    </w:p>
    <w:p w:rsidR="00DE011E" w:rsidRDefault="00DE011E" w:rsidP="003244D4">
      <w:pPr>
        <w:ind w:left="851" w:right="962"/>
        <w:rPr>
          <w:rFonts w:ascii="Arial" w:hAnsi="Arial" w:cs="Arial"/>
          <w:sz w:val="22"/>
          <w:szCs w:val="22"/>
        </w:rPr>
      </w:pPr>
    </w:p>
    <w:p w:rsidR="00C77BF2" w:rsidRPr="00DE011E" w:rsidRDefault="00C77BF2" w:rsidP="003244D4">
      <w:pPr>
        <w:ind w:left="851" w:right="962"/>
        <w:rPr>
          <w:rFonts w:ascii="Arial" w:hAnsi="Arial" w:cs="Arial"/>
          <w:sz w:val="22"/>
          <w:szCs w:val="22"/>
        </w:rPr>
      </w:pPr>
    </w:p>
    <w:p w:rsidR="00DE011E" w:rsidRPr="00DE011E" w:rsidRDefault="00DE011E" w:rsidP="003244D4">
      <w:pPr>
        <w:ind w:left="851" w:right="962"/>
        <w:rPr>
          <w:rFonts w:ascii="Arial" w:hAnsi="Arial" w:cs="Arial"/>
          <w:b/>
          <w:sz w:val="22"/>
          <w:szCs w:val="22"/>
        </w:rPr>
      </w:pPr>
      <w:r w:rsidRPr="00DE011E">
        <w:rPr>
          <w:rFonts w:ascii="Arial" w:hAnsi="Arial" w:cs="Arial"/>
          <w:sz w:val="22"/>
          <w:szCs w:val="22"/>
        </w:rPr>
        <w:lastRenderedPageBreak/>
        <w:t>Members of ETAC are</w:t>
      </w:r>
      <w:r w:rsidRPr="00DE011E">
        <w:rPr>
          <w:rFonts w:ascii="Arial" w:hAnsi="Arial" w:cs="Arial"/>
          <w:b/>
          <w:sz w:val="22"/>
          <w:szCs w:val="22"/>
        </w:rPr>
        <w:t>;</w:t>
      </w:r>
    </w:p>
    <w:p w:rsidR="00DE011E" w:rsidRPr="00DE011E" w:rsidRDefault="00DE011E" w:rsidP="003244D4">
      <w:pPr>
        <w:ind w:left="851" w:right="962"/>
        <w:rPr>
          <w:rFonts w:ascii="Arial" w:hAnsi="Arial" w:cs="Arial"/>
          <w:b/>
          <w:sz w:val="22"/>
          <w:szCs w:val="22"/>
        </w:rPr>
      </w:pPr>
    </w:p>
    <w:p w:rsidR="00DE011E" w:rsidRPr="00DE011E" w:rsidRDefault="00DE011E" w:rsidP="00C77BF2">
      <w:pPr>
        <w:numPr>
          <w:ilvl w:val="0"/>
          <w:numId w:val="18"/>
        </w:numPr>
        <w:tabs>
          <w:tab w:val="left" w:pos="993"/>
          <w:tab w:val="left" w:pos="1276"/>
        </w:tabs>
        <w:ind w:left="851" w:right="962" w:firstLine="0"/>
        <w:rPr>
          <w:rFonts w:ascii="Arial" w:hAnsi="Arial" w:cs="Arial"/>
          <w:sz w:val="22"/>
          <w:szCs w:val="22"/>
        </w:rPr>
      </w:pPr>
      <w:r w:rsidRPr="00DE011E">
        <w:rPr>
          <w:rFonts w:ascii="Arial" w:hAnsi="Arial" w:cs="Arial"/>
          <w:sz w:val="22"/>
          <w:szCs w:val="22"/>
        </w:rPr>
        <w:t>Social Worker.</w:t>
      </w:r>
    </w:p>
    <w:p w:rsidR="00DE011E" w:rsidRPr="00DE011E" w:rsidRDefault="00DE011E" w:rsidP="00C77BF2">
      <w:pPr>
        <w:numPr>
          <w:ilvl w:val="0"/>
          <w:numId w:val="18"/>
        </w:numPr>
        <w:tabs>
          <w:tab w:val="left" w:pos="993"/>
          <w:tab w:val="left" w:pos="1276"/>
        </w:tabs>
        <w:ind w:left="851" w:right="962" w:firstLine="0"/>
        <w:rPr>
          <w:rFonts w:ascii="Arial" w:hAnsi="Arial" w:cs="Arial"/>
          <w:sz w:val="22"/>
          <w:szCs w:val="22"/>
        </w:rPr>
      </w:pPr>
      <w:r w:rsidRPr="00DE011E">
        <w:rPr>
          <w:rFonts w:ascii="Arial" w:hAnsi="Arial" w:cs="Arial"/>
          <w:sz w:val="22"/>
          <w:szCs w:val="22"/>
        </w:rPr>
        <w:t>CSE/MISSING/ANZEN Police.</w:t>
      </w:r>
    </w:p>
    <w:p w:rsidR="00DE011E" w:rsidRPr="00DE011E" w:rsidRDefault="00DE011E" w:rsidP="00C77BF2">
      <w:pPr>
        <w:numPr>
          <w:ilvl w:val="0"/>
          <w:numId w:val="18"/>
        </w:numPr>
        <w:tabs>
          <w:tab w:val="left" w:pos="993"/>
          <w:tab w:val="left" w:pos="1276"/>
        </w:tabs>
        <w:ind w:left="851" w:right="962" w:firstLine="0"/>
        <w:rPr>
          <w:rFonts w:ascii="Arial" w:hAnsi="Arial" w:cs="Arial"/>
          <w:sz w:val="22"/>
          <w:szCs w:val="22"/>
        </w:rPr>
      </w:pPr>
      <w:r w:rsidRPr="00DE011E">
        <w:rPr>
          <w:rFonts w:ascii="Arial" w:hAnsi="Arial" w:cs="Arial"/>
          <w:sz w:val="22"/>
          <w:szCs w:val="22"/>
        </w:rPr>
        <w:t>Safeguarding Nurse.</w:t>
      </w:r>
    </w:p>
    <w:p w:rsidR="00DE011E" w:rsidRPr="00DE011E" w:rsidRDefault="00DE011E" w:rsidP="00C77BF2">
      <w:pPr>
        <w:numPr>
          <w:ilvl w:val="0"/>
          <w:numId w:val="18"/>
        </w:numPr>
        <w:tabs>
          <w:tab w:val="left" w:pos="993"/>
          <w:tab w:val="left" w:pos="1276"/>
        </w:tabs>
        <w:ind w:left="851" w:right="962" w:firstLine="0"/>
        <w:rPr>
          <w:rFonts w:ascii="Arial" w:hAnsi="Arial" w:cs="Arial"/>
          <w:sz w:val="22"/>
          <w:szCs w:val="22"/>
        </w:rPr>
      </w:pPr>
      <w:r w:rsidRPr="00DE011E">
        <w:rPr>
          <w:rFonts w:ascii="Arial" w:hAnsi="Arial" w:cs="Arial"/>
          <w:sz w:val="22"/>
          <w:szCs w:val="22"/>
        </w:rPr>
        <w:t xml:space="preserve">Parents/carers – if appropriate.  </w:t>
      </w:r>
    </w:p>
    <w:p w:rsidR="00DE011E" w:rsidRPr="00DE011E" w:rsidRDefault="00DE011E" w:rsidP="00C77BF2">
      <w:pPr>
        <w:numPr>
          <w:ilvl w:val="0"/>
          <w:numId w:val="18"/>
        </w:numPr>
        <w:tabs>
          <w:tab w:val="left" w:pos="993"/>
          <w:tab w:val="left" w:pos="1276"/>
        </w:tabs>
        <w:ind w:left="851" w:right="962" w:firstLine="0"/>
        <w:rPr>
          <w:rFonts w:ascii="Arial" w:hAnsi="Arial" w:cs="Arial"/>
          <w:sz w:val="22"/>
          <w:szCs w:val="22"/>
        </w:rPr>
      </w:pPr>
      <w:r w:rsidRPr="00DE011E">
        <w:rPr>
          <w:rFonts w:ascii="Arial" w:hAnsi="Arial" w:cs="Arial"/>
          <w:sz w:val="22"/>
          <w:szCs w:val="22"/>
        </w:rPr>
        <w:t>Education Representative.</w:t>
      </w:r>
    </w:p>
    <w:p w:rsidR="00DE011E" w:rsidRPr="00DE011E" w:rsidRDefault="00DE011E" w:rsidP="00C77BF2">
      <w:pPr>
        <w:numPr>
          <w:ilvl w:val="0"/>
          <w:numId w:val="18"/>
        </w:numPr>
        <w:tabs>
          <w:tab w:val="left" w:pos="993"/>
          <w:tab w:val="left" w:pos="1276"/>
        </w:tabs>
        <w:ind w:left="851" w:right="962" w:firstLine="0"/>
        <w:rPr>
          <w:rFonts w:ascii="Arial" w:hAnsi="Arial" w:cs="Arial"/>
          <w:sz w:val="22"/>
          <w:szCs w:val="22"/>
        </w:rPr>
      </w:pPr>
      <w:r w:rsidRPr="00DE011E">
        <w:rPr>
          <w:rFonts w:ascii="Arial" w:hAnsi="Arial" w:cs="Arial"/>
          <w:sz w:val="22"/>
          <w:szCs w:val="22"/>
        </w:rPr>
        <w:t>IRO (If child is looked after).</w:t>
      </w:r>
    </w:p>
    <w:p w:rsidR="00DE011E" w:rsidRPr="00DE011E" w:rsidRDefault="00DE011E" w:rsidP="00C77BF2">
      <w:pPr>
        <w:numPr>
          <w:ilvl w:val="0"/>
          <w:numId w:val="18"/>
        </w:numPr>
        <w:tabs>
          <w:tab w:val="left" w:pos="993"/>
          <w:tab w:val="left" w:pos="1276"/>
        </w:tabs>
        <w:ind w:left="851" w:right="962" w:firstLine="0"/>
        <w:rPr>
          <w:rFonts w:ascii="Arial" w:hAnsi="Arial" w:cs="Arial"/>
          <w:sz w:val="22"/>
          <w:szCs w:val="22"/>
        </w:rPr>
      </w:pPr>
      <w:r w:rsidRPr="00DE011E">
        <w:rPr>
          <w:rFonts w:ascii="Arial" w:hAnsi="Arial" w:cs="Arial"/>
          <w:sz w:val="22"/>
          <w:szCs w:val="22"/>
        </w:rPr>
        <w:t>Youth worker.</w:t>
      </w:r>
    </w:p>
    <w:p w:rsidR="00DE011E" w:rsidRPr="00DE011E" w:rsidRDefault="00DE011E" w:rsidP="00C77BF2">
      <w:pPr>
        <w:numPr>
          <w:ilvl w:val="0"/>
          <w:numId w:val="18"/>
        </w:numPr>
        <w:tabs>
          <w:tab w:val="left" w:pos="993"/>
          <w:tab w:val="left" w:pos="1276"/>
        </w:tabs>
        <w:ind w:left="851" w:right="962" w:firstLine="0"/>
        <w:rPr>
          <w:rFonts w:ascii="Arial" w:hAnsi="Arial" w:cs="Arial"/>
          <w:sz w:val="22"/>
          <w:szCs w:val="22"/>
        </w:rPr>
      </w:pPr>
      <w:r w:rsidRPr="00DE011E">
        <w:rPr>
          <w:rFonts w:ascii="Arial" w:hAnsi="Arial" w:cs="Arial"/>
          <w:sz w:val="22"/>
          <w:szCs w:val="22"/>
        </w:rPr>
        <w:t xml:space="preserve">Youth Justice. </w:t>
      </w:r>
    </w:p>
    <w:p w:rsidR="00576735" w:rsidRDefault="00576735" w:rsidP="003244D4">
      <w:pPr>
        <w:ind w:left="851" w:right="962"/>
        <w:rPr>
          <w:rFonts w:ascii="Arial" w:hAnsi="Arial" w:cs="Arial"/>
          <w:sz w:val="22"/>
          <w:szCs w:val="22"/>
        </w:rPr>
      </w:pPr>
    </w:p>
    <w:p w:rsidR="00DE011E" w:rsidRPr="00DE011E" w:rsidRDefault="00DE011E" w:rsidP="003244D4">
      <w:pPr>
        <w:ind w:left="851" w:right="962"/>
        <w:rPr>
          <w:rFonts w:ascii="Arial" w:hAnsi="Arial" w:cs="Arial"/>
          <w:sz w:val="22"/>
          <w:szCs w:val="22"/>
        </w:rPr>
      </w:pPr>
      <w:r w:rsidRPr="00DE011E">
        <w:rPr>
          <w:rFonts w:ascii="Arial" w:hAnsi="Arial" w:cs="Arial"/>
          <w:sz w:val="22"/>
          <w:szCs w:val="22"/>
        </w:rPr>
        <w:t xml:space="preserve">The above is not an exhaustive list and can be amended to fit the needs of the plan and child’s professional network.   </w:t>
      </w:r>
    </w:p>
    <w:p w:rsidR="00DE011E" w:rsidRPr="00DE011E" w:rsidRDefault="00DE011E" w:rsidP="003244D4">
      <w:pPr>
        <w:ind w:left="851" w:right="962"/>
        <w:rPr>
          <w:rFonts w:ascii="Arial" w:hAnsi="Arial" w:cs="Arial"/>
          <w:sz w:val="22"/>
          <w:szCs w:val="22"/>
        </w:rPr>
      </w:pPr>
      <w:r w:rsidRPr="00DE011E">
        <w:rPr>
          <w:rFonts w:ascii="Arial" w:hAnsi="Arial" w:cs="Arial"/>
          <w:sz w:val="22"/>
          <w:szCs w:val="22"/>
        </w:rPr>
        <w:t xml:space="preserve">The ETAC is not yet built into Azeus, recording the plan and minutes are available as a word document. Once completed, and circulated it is uploaded onto a child’s file.  It is important that the plan is available to the family and young person, where appropriate. On completing and after every review the ETAC minutes and plan MUST be circulated to all professional invited with the family and a copy uploaded into the documents section of a child’s file.  This must be signed and dated by all who attended and contributed to the plan including the Practice Lead. </w:t>
      </w:r>
      <w:r w:rsidRPr="00DE011E">
        <w:rPr>
          <w:rFonts w:ascii="Arial" w:hAnsi="Arial" w:cs="Arial"/>
          <w:b/>
          <w:i/>
          <w:sz w:val="22"/>
          <w:szCs w:val="22"/>
        </w:rPr>
        <w:t>For good practice example see appendix 2</w:t>
      </w:r>
      <w:r w:rsidRPr="00DE011E">
        <w:rPr>
          <w:rFonts w:ascii="Arial" w:hAnsi="Arial" w:cs="Arial"/>
          <w:sz w:val="22"/>
          <w:szCs w:val="22"/>
        </w:rPr>
        <w:t xml:space="preserve"> </w:t>
      </w:r>
    </w:p>
    <w:p w:rsidR="00DE011E" w:rsidRPr="00DE011E" w:rsidRDefault="00DE011E" w:rsidP="003244D4">
      <w:pPr>
        <w:ind w:left="851" w:right="962"/>
        <w:rPr>
          <w:rFonts w:ascii="Arial" w:hAnsi="Arial" w:cs="Arial"/>
          <w:sz w:val="22"/>
          <w:szCs w:val="22"/>
        </w:rPr>
      </w:pPr>
    </w:p>
    <w:p w:rsidR="00DE011E" w:rsidRPr="00DE011E" w:rsidRDefault="00DE011E" w:rsidP="00C77BF2">
      <w:pPr>
        <w:numPr>
          <w:ilvl w:val="0"/>
          <w:numId w:val="28"/>
        </w:numPr>
        <w:tabs>
          <w:tab w:val="left" w:pos="1134"/>
        </w:tabs>
        <w:ind w:left="1134" w:right="962" w:hanging="283"/>
        <w:rPr>
          <w:rFonts w:ascii="Arial" w:hAnsi="Arial" w:cs="Arial"/>
          <w:sz w:val="22"/>
          <w:szCs w:val="22"/>
        </w:rPr>
      </w:pPr>
      <w:r w:rsidRPr="00DE011E">
        <w:rPr>
          <w:rFonts w:ascii="Arial" w:hAnsi="Arial" w:cs="Arial"/>
          <w:sz w:val="22"/>
          <w:szCs w:val="22"/>
        </w:rPr>
        <w:t xml:space="preserve">Once a Social Worker is allocated a child/family where it is suspected a child is suffering harm through  exploitation, a Team around the Child Meeting (ETAC) must be  is held within 72 hours. If the concerns are immediate and urgent then a strategy meeting must be held within 24 hours of the receipt of the referral. </w:t>
      </w:r>
    </w:p>
    <w:p w:rsidR="00DE011E" w:rsidRPr="00DE011E" w:rsidRDefault="00DE011E" w:rsidP="00C77BF2">
      <w:pPr>
        <w:tabs>
          <w:tab w:val="left" w:pos="993"/>
        </w:tabs>
        <w:ind w:left="993" w:right="962" w:hanging="142"/>
        <w:rPr>
          <w:rFonts w:ascii="Arial" w:hAnsi="Arial" w:cs="Arial"/>
          <w:sz w:val="22"/>
          <w:szCs w:val="22"/>
        </w:rPr>
      </w:pPr>
    </w:p>
    <w:p w:rsidR="00DE011E" w:rsidRPr="00DE011E" w:rsidRDefault="00DE011E" w:rsidP="00C77BF2">
      <w:pPr>
        <w:numPr>
          <w:ilvl w:val="0"/>
          <w:numId w:val="28"/>
        </w:numPr>
        <w:tabs>
          <w:tab w:val="left" w:pos="1134"/>
        </w:tabs>
        <w:ind w:left="1134" w:right="962" w:hanging="283"/>
        <w:rPr>
          <w:rFonts w:ascii="Arial" w:hAnsi="Arial" w:cs="Arial"/>
          <w:sz w:val="22"/>
          <w:szCs w:val="22"/>
        </w:rPr>
      </w:pPr>
      <w:r w:rsidRPr="00DE011E">
        <w:rPr>
          <w:rFonts w:ascii="Arial" w:hAnsi="Arial" w:cs="Arial"/>
          <w:sz w:val="22"/>
          <w:szCs w:val="22"/>
        </w:rPr>
        <w:t xml:space="preserve">For the initial ETAC, as a minimum, Social worker, Health and   Police must attend. The ETAC will be held monthly to review the plan, risk, vulnerabilities and progress. Consideration will be given to any emerging intelligence received presented by police. Other professional and agencies which are involved in the plan will also be invited. The safeguarding and risk management plan below plan will be reviewed and updated as required. </w:t>
      </w:r>
    </w:p>
    <w:p w:rsidR="00DE011E" w:rsidRPr="00DE011E" w:rsidRDefault="00DE011E" w:rsidP="00C77BF2">
      <w:pPr>
        <w:tabs>
          <w:tab w:val="left" w:pos="993"/>
        </w:tabs>
        <w:ind w:left="993" w:right="962" w:hanging="142"/>
        <w:rPr>
          <w:rFonts w:ascii="Arial" w:hAnsi="Arial" w:cs="Arial"/>
          <w:sz w:val="22"/>
          <w:szCs w:val="22"/>
        </w:rPr>
      </w:pPr>
    </w:p>
    <w:p w:rsidR="00DE011E" w:rsidRPr="00DE011E" w:rsidRDefault="00DE011E" w:rsidP="00C77BF2">
      <w:pPr>
        <w:numPr>
          <w:ilvl w:val="0"/>
          <w:numId w:val="28"/>
        </w:numPr>
        <w:tabs>
          <w:tab w:val="left" w:pos="993"/>
          <w:tab w:val="left" w:pos="1134"/>
        </w:tabs>
        <w:ind w:left="1134" w:right="962" w:hanging="283"/>
        <w:rPr>
          <w:rFonts w:ascii="Arial" w:hAnsi="Arial" w:cs="Arial"/>
          <w:sz w:val="22"/>
          <w:szCs w:val="22"/>
        </w:rPr>
      </w:pPr>
      <w:r w:rsidRPr="00DE011E">
        <w:rPr>
          <w:rFonts w:ascii="Arial" w:hAnsi="Arial" w:cs="Arial"/>
          <w:sz w:val="22"/>
          <w:szCs w:val="22"/>
        </w:rPr>
        <w:t xml:space="preserve">Decision regarding closing or ending the ETAC </w:t>
      </w:r>
      <w:r w:rsidR="00377F29" w:rsidRPr="00DE011E">
        <w:rPr>
          <w:rFonts w:ascii="Arial" w:hAnsi="Arial" w:cs="Arial"/>
          <w:sz w:val="22"/>
          <w:szCs w:val="22"/>
        </w:rPr>
        <w:t>process MUST</w:t>
      </w:r>
      <w:r w:rsidRPr="00DE011E">
        <w:rPr>
          <w:rFonts w:ascii="Arial" w:hAnsi="Arial" w:cs="Arial"/>
          <w:sz w:val="22"/>
          <w:szCs w:val="22"/>
        </w:rPr>
        <w:t xml:space="preserve"> be made via the ETAC and clearly recorded in the minutes before Line Manager Approval.</w:t>
      </w:r>
    </w:p>
    <w:p w:rsidR="00DE011E" w:rsidRPr="00DE011E" w:rsidRDefault="00DE011E" w:rsidP="00C77BF2">
      <w:pPr>
        <w:tabs>
          <w:tab w:val="left" w:pos="993"/>
        </w:tabs>
        <w:ind w:left="993" w:right="962" w:hanging="142"/>
        <w:rPr>
          <w:rFonts w:ascii="Arial" w:hAnsi="Arial" w:cs="Arial"/>
          <w:sz w:val="22"/>
          <w:szCs w:val="22"/>
        </w:rPr>
      </w:pPr>
    </w:p>
    <w:p w:rsidR="00DE011E" w:rsidRPr="00DE011E" w:rsidRDefault="00DE011E" w:rsidP="00C77BF2">
      <w:pPr>
        <w:numPr>
          <w:ilvl w:val="0"/>
          <w:numId w:val="28"/>
        </w:numPr>
        <w:tabs>
          <w:tab w:val="left" w:pos="851"/>
          <w:tab w:val="left" w:pos="1134"/>
        </w:tabs>
        <w:ind w:left="1134" w:right="962" w:hanging="283"/>
        <w:rPr>
          <w:rFonts w:ascii="Arial" w:hAnsi="Arial" w:cs="Arial"/>
          <w:sz w:val="22"/>
          <w:szCs w:val="22"/>
        </w:rPr>
      </w:pPr>
      <w:r w:rsidRPr="00DE011E">
        <w:rPr>
          <w:rFonts w:ascii="Arial" w:hAnsi="Arial" w:cs="Arial"/>
          <w:sz w:val="22"/>
          <w:szCs w:val="22"/>
        </w:rPr>
        <w:t xml:space="preserve">Minutes of the meeting will be recorded using the form below and uploaded onto Azeus, signed by the relevant Practice Lead   and circulated within 3 days of the meeting to all attendees and those involved with the Childs plan. A summary of the meeting MUST be recorded on case notes. </w:t>
      </w:r>
    </w:p>
    <w:p w:rsidR="00DE011E" w:rsidRPr="00DE011E" w:rsidRDefault="00DE011E" w:rsidP="00E2794A">
      <w:pPr>
        <w:pStyle w:val="Heading1"/>
        <w:tabs>
          <w:tab w:val="left" w:pos="851"/>
          <w:tab w:val="left" w:pos="1276"/>
        </w:tabs>
        <w:spacing w:before="240"/>
        <w:ind w:left="851" w:right="962"/>
        <w:rPr>
          <w:rFonts w:ascii="Arial" w:hAnsi="Arial" w:cs="Arial"/>
          <w:sz w:val="22"/>
          <w:szCs w:val="22"/>
        </w:rPr>
      </w:pPr>
      <w:bookmarkStart w:id="8" w:name="_DISRUPTION_TOOL"/>
      <w:bookmarkEnd w:id="8"/>
      <w:r w:rsidRPr="00DE011E">
        <w:rPr>
          <w:rFonts w:ascii="Arial" w:hAnsi="Arial" w:cs="Arial"/>
          <w:sz w:val="22"/>
          <w:szCs w:val="22"/>
        </w:rPr>
        <w:br w:type="page"/>
      </w:r>
      <w:bookmarkStart w:id="9" w:name="_Toc528235176"/>
      <w:r w:rsidRPr="00034D66">
        <w:rPr>
          <w:rFonts w:ascii="Arial" w:hAnsi="Arial" w:cs="Arial"/>
          <w:color w:val="000000" w:themeColor="text1"/>
          <w:sz w:val="22"/>
          <w:szCs w:val="22"/>
        </w:rPr>
        <w:lastRenderedPageBreak/>
        <w:t>DISRUPTION TOOL</w:t>
      </w:r>
      <w:bookmarkEnd w:id="9"/>
    </w:p>
    <w:p w:rsidR="00DE011E" w:rsidRPr="00DE011E" w:rsidRDefault="00DE011E" w:rsidP="003244D4">
      <w:pPr>
        <w:tabs>
          <w:tab w:val="left" w:pos="851"/>
          <w:tab w:val="left" w:pos="14884"/>
        </w:tabs>
        <w:ind w:left="851" w:right="962"/>
        <w:rPr>
          <w:rFonts w:ascii="Arial" w:hAnsi="Arial" w:cs="Arial"/>
          <w:sz w:val="22"/>
          <w:szCs w:val="22"/>
        </w:rPr>
      </w:pPr>
    </w:p>
    <w:p w:rsidR="00DE011E" w:rsidRPr="00DE011E" w:rsidRDefault="00DE011E" w:rsidP="003244D4">
      <w:pPr>
        <w:tabs>
          <w:tab w:val="left" w:pos="851"/>
        </w:tabs>
        <w:ind w:left="851" w:right="962"/>
        <w:rPr>
          <w:rFonts w:ascii="Arial" w:hAnsi="Arial" w:cs="Arial"/>
          <w:sz w:val="22"/>
          <w:szCs w:val="22"/>
        </w:rPr>
      </w:pPr>
      <w:r w:rsidRPr="00DE011E">
        <w:rPr>
          <w:rFonts w:ascii="Arial" w:hAnsi="Arial" w:cs="Arial"/>
          <w:sz w:val="22"/>
          <w:szCs w:val="22"/>
        </w:rPr>
        <w:t>This is to aid staff and partners focus on the actual ways in which the activity, grooming process and actual exploitation can be disrupted. This can be completed as a standalone document or as part of the ETCA process. It is expected that all key professionals will contribute to the planning using both civil and criminal powers to protect children, pursue perpetrators and disrupt activities associated with the exploitation of children.</w:t>
      </w:r>
    </w:p>
    <w:p w:rsidR="00DE011E" w:rsidRPr="00DE011E" w:rsidRDefault="00DE011E" w:rsidP="003244D4">
      <w:pPr>
        <w:tabs>
          <w:tab w:val="left" w:pos="851"/>
        </w:tabs>
        <w:ind w:left="851" w:right="962"/>
        <w:rPr>
          <w:rFonts w:ascii="Arial" w:hAnsi="Arial" w:cs="Arial"/>
          <w:sz w:val="22"/>
          <w:szCs w:val="22"/>
        </w:rPr>
      </w:pPr>
    </w:p>
    <w:p w:rsidR="00DE011E" w:rsidRPr="00DE011E" w:rsidRDefault="00DE011E" w:rsidP="003244D4">
      <w:pPr>
        <w:tabs>
          <w:tab w:val="left" w:pos="851"/>
        </w:tabs>
        <w:ind w:left="851" w:right="962"/>
        <w:rPr>
          <w:rFonts w:ascii="Arial" w:hAnsi="Arial" w:cs="Arial"/>
          <w:b/>
          <w:i/>
          <w:sz w:val="22"/>
          <w:szCs w:val="22"/>
        </w:rPr>
      </w:pPr>
      <w:r w:rsidRPr="00DE011E">
        <w:rPr>
          <w:rFonts w:ascii="Arial" w:hAnsi="Arial" w:cs="Arial"/>
          <w:sz w:val="22"/>
          <w:szCs w:val="22"/>
        </w:rPr>
        <w:t xml:space="preserve">This can be used where exploitation is likely or known. Furthermore, it can be used for locations, groups or one perpetrators or person grooming children. The tool provides practitioners with a useful tool in order to identify which disruption tactics may be used for children suffering or likely to suffer harm through Exploitation. Once completed it should be used to inform the ETAC when planning disruption for children and young people. </w:t>
      </w:r>
      <w:r w:rsidRPr="00DE011E">
        <w:rPr>
          <w:rFonts w:ascii="Arial" w:hAnsi="Arial" w:cs="Arial"/>
          <w:b/>
          <w:i/>
          <w:sz w:val="22"/>
          <w:szCs w:val="22"/>
        </w:rPr>
        <w:t>For good practice example see Appendix 4</w:t>
      </w:r>
    </w:p>
    <w:p w:rsidR="00DE011E" w:rsidRPr="00034D66" w:rsidRDefault="00DE011E" w:rsidP="0057132D">
      <w:pPr>
        <w:pStyle w:val="Heading1"/>
        <w:tabs>
          <w:tab w:val="left" w:pos="851"/>
        </w:tabs>
        <w:spacing w:before="120"/>
        <w:ind w:left="851" w:right="964"/>
        <w:rPr>
          <w:rFonts w:ascii="Arial" w:hAnsi="Arial" w:cs="Arial"/>
          <w:color w:val="000000" w:themeColor="text1"/>
          <w:sz w:val="22"/>
          <w:szCs w:val="22"/>
        </w:rPr>
      </w:pPr>
      <w:bookmarkStart w:id="10" w:name="_EXPLOITATION_GOVERNANCE_AND"/>
      <w:bookmarkStart w:id="11" w:name="_Toc528235177"/>
      <w:bookmarkEnd w:id="10"/>
      <w:r w:rsidRPr="00034D66">
        <w:rPr>
          <w:rFonts w:ascii="Arial" w:hAnsi="Arial" w:cs="Arial"/>
          <w:color w:val="000000" w:themeColor="text1"/>
          <w:sz w:val="22"/>
          <w:szCs w:val="22"/>
        </w:rPr>
        <w:t>EXPLOITATION GOVERNANCE AND CASE PLANNING</w:t>
      </w:r>
      <w:bookmarkEnd w:id="11"/>
      <w:r w:rsidRPr="00034D66">
        <w:rPr>
          <w:rFonts w:ascii="Arial" w:hAnsi="Arial" w:cs="Arial"/>
          <w:color w:val="000000" w:themeColor="text1"/>
          <w:sz w:val="22"/>
          <w:szCs w:val="22"/>
        </w:rPr>
        <w:t xml:space="preserve"> </w:t>
      </w:r>
    </w:p>
    <w:p w:rsidR="00DE011E" w:rsidRPr="00DE011E" w:rsidRDefault="00DE011E" w:rsidP="003244D4">
      <w:pPr>
        <w:tabs>
          <w:tab w:val="left" w:pos="851"/>
        </w:tabs>
        <w:ind w:left="851" w:right="962"/>
        <w:rPr>
          <w:rFonts w:ascii="Arial" w:hAnsi="Arial" w:cs="Arial"/>
          <w:b/>
          <w:i/>
          <w:sz w:val="22"/>
          <w:szCs w:val="22"/>
          <w:u w:val="single"/>
        </w:rPr>
      </w:pPr>
    </w:p>
    <w:p w:rsidR="00DE011E" w:rsidRPr="00DE011E" w:rsidRDefault="00DE011E" w:rsidP="003244D4">
      <w:pPr>
        <w:tabs>
          <w:tab w:val="left" w:pos="851"/>
        </w:tabs>
        <w:ind w:left="851" w:right="962"/>
        <w:rPr>
          <w:rFonts w:ascii="Arial" w:hAnsi="Arial" w:cs="Arial"/>
          <w:sz w:val="22"/>
          <w:szCs w:val="22"/>
        </w:rPr>
      </w:pPr>
      <w:r w:rsidRPr="00DE011E">
        <w:rPr>
          <w:rFonts w:ascii="Arial" w:hAnsi="Arial" w:cs="Arial"/>
          <w:sz w:val="22"/>
          <w:szCs w:val="22"/>
        </w:rPr>
        <w:t>Important points to remember when considering Exploitation:</w:t>
      </w:r>
    </w:p>
    <w:p w:rsidR="00DE011E" w:rsidRPr="00DE011E" w:rsidRDefault="00DE011E" w:rsidP="003244D4">
      <w:pPr>
        <w:tabs>
          <w:tab w:val="left" w:pos="851"/>
        </w:tabs>
        <w:ind w:left="851" w:right="962"/>
        <w:rPr>
          <w:rFonts w:ascii="Arial" w:hAnsi="Arial" w:cs="Arial"/>
          <w:sz w:val="22"/>
          <w:szCs w:val="22"/>
        </w:rPr>
      </w:pPr>
    </w:p>
    <w:p w:rsidR="00DE011E" w:rsidRPr="00DE011E" w:rsidRDefault="00DE011E" w:rsidP="003244D4">
      <w:pPr>
        <w:tabs>
          <w:tab w:val="left" w:pos="851"/>
        </w:tabs>
        <w:ind w:left="851" w:right="962"/>
        <w:rPr>
          <w:rFonts w:ascii="Arial" w:hAnsi="Arial" w:cs="Arial"/>
          <w:sz w:val="22"/>
          <w:szCs w:val="22"/>
        </w:rPr>
      </w:pPr>
      <w:r w:rsidRPr="00DE011E">
        <w:rPr>
          <w:rFonts w:ascii="Arial" w:hAnsi="Arial" w:cs="Arial"/>
          <w:sz w:val="22"/>
          <w:szCs w:val="22"/>
        </w:rPr>
        <w:t xml:space="preserve">It is important to remember that young people being exploited in this way are likely to be being trafficked as they are having their travel arranged or facilitated for the purpose them being exploited.  It is helpful to draw on the definition of human trafficking in the Modern Slavery Act 2015 to understand this: </w:t>
      </w:r>
    </w:p>
    <w:p w:rsidR="00DE011E" w:rsidRPr="00DE011E" w:rsidRDefault="00DE011E" w:rsidP="003244D4">
      <w:pPr>
        <w:tabs>
          <w:tab w:val="left" w:pos="851"/>
        </w:tabs>
        <w:ind w:left="851" w:right="962"/>
        <w:rPr>
          <w:rFonts w:ascii="Arial" w:hAnsi="Arial" w:cs="Arial"/>
          <w:sz w:val="22"/>
          <w:szCs w:val="22"/>
        </w:rPr>
      </w:pPr>
      <w:r w:rsidRPr="00DE011E">
        <w:rPr>
          <w:rFonts w:ascii="Arial" w:hAnsi="Arial" w:cs="Arial"/>
          <w:sz w:val="22"/>
          <w:szCs w:val="22"/>
        </w:rPr>
        <w:t xml:space="preserve"> </w:t>
      </w:r>
    </w:p>
    <w:p w:rsidR="00DE011E" w:rsidRPr="00DE011E" w:rsidRDefault="00DE011E" w:rsidP="00C77BF2">
      <w:pPr>
        <w:numPr>
          <w:ilvl w:val="0"/>
          <w:numId w:val="20"/>
        </w:numPr>
        <w:tabs>
          <w:tab w:val="left" w:pos="851"/>
          <w:tab w:val="left" w:pos="993"/>
        </w:tabs>
        <w:ind w:left="851" w:right="962" w:firstLine="0"/>
        <w:rPr>
          <w:rFonts w:ascii="Arial" w:hAnsi="Arial" w:cs="Arial"/>
          <w:sz w:val="22"/>
          <w:szCs w:val="22"/>
        </w:rPr>
      </w:pPr>
      <w:r w:rsidRPr="00DE011E">
        <w:rPr>
          <w:rFonts w:ascii="Arial" w:hAnsi="Arial" w:cs="Arial"/>
          <w:sz w:val="22"/>
          <w:szCs w:val="22"/>
        </w:rPr>
        <w:t xml:space="preserve">A person commits an offence if the person arranges or facilitates the travel of another person (“V”) with a view to V being exploited. </w:t>
      </w:r>
    </w:p>
    <w:p w:rsidR="00DE011E" w:rsidRPr="00DE011E" w:rsidRDefault="00DE011E" w:rsidP="00C77BF2">
      <w:pPr>
        <w:numPr>
          <w:ilvl w:val="0"/>
          <w:numId w:val="20"/>
        </w:numPr>
        <w:tabs>
          <w:tab w:val="left" w:pos="851"/>
          <w:tab w:val="left" w:pos="993"/>
        </w:tabs>
        <w:ind w:left="851" w:right="962" w:firstLine="0"/>
        <w:rPr>
          <w:rFonts w:ascii="Arial" w:hAnsi="Arial" w:cs="Arial"/>
          <w:sz w:val="22"/>
          <w:szCs w:val="22"/>
        </w:rPr>
      </w:pPr>
      <w:r w:rsidRPr="00DE011E">
        <w:rPr>
          <w:rFonts w:ascii="Arial" w:hAnsi="Arial" w:cs="Arial"/>
          <w:sz w:val="22"/>
          <w:szCs w:val="22"/>
        </w:rPr>
        <w:t xml:space="preserve">It is irrelevant whether V consents to the travel (whether V is an adult or a child). </w:t>
      </w:r>
    </w:p>
    <w:p w:rsidR="00DE011E" w:rsidRPr="00DE011E" w:rsidRDefault="00DE011E" w:rsidP="00C77BF2">
      <w:pPr>
        <w:numPr>
          <w:ilvl w:val="0"/>
          <w:numId w:val="20"/>
        </w:numPr>
        <w:tabs>
          <w:tab w:val="left" w:pos="993"/>
        </w:tabs>
        <w:ind w:left="993" w:right="962" w:hanging="142"/>
        <w:rPr>
          <w:rFonts w:ascii="Arial" w:hAnsi="Arial" w:cs="Arial"/>
          <w:sz w:val="22"/>
          <w:szCs w:val="22"/>
        </w:rPr>
      </w:pPr>
      <w:r w:rsidRPr="00DE011E">
        <w:rPr>
          <w:rFonts w:ascii="Arial" w:hAnsi="Arial" w:cs="Arial"/>
          <w:sz w:val="22"/>
          <w:szCs w:val="22"/>
        </w:rPr>
        <w:t xml:space="preserve">A person may in particular arrange or facilitate V‟s travel by recruiting V, transporting or transferring V, harbouring or receiving V, or transferring or exchanging control over V. </w:t>
      </w:r>
    </w:p>
    <w:p w:rsidR="00DE011E" w:rsidRPr="00DE011E" w:rsidRDefault="00DE011E" w:rsidP="00C77BF2">
      <w:pPr>
        <w:numPr>
          <w:ilvl w:val="0"/>
          <w:numId w:val="20"/>
        </w:numPr>
        <w:tabs>
          <w:tab w:val="left" w:pos="993"/>
          <w:tab w:val="left" w:pos="1560"/>
        </w:tabs>
        <w:ind w:left="993" w:right="962" w:hanging="142"/>
        <w:rPr>
          <w:rFonts w:ascii="Arial" w:hAnsi="Arial" w:cs="Arial"/>
          <w:sz w:val="22"/>
          <w:szCs w:val="22"/>
        </w:rPr>
      </w:pPr>
      <w:r w:rsidRPr="00DE011E">
        <w:rPr>
          <w:rFonts w:ascii="Arial" w:hAnsi="Arial" w:cs="Arial"/>
          <w:sz w:val="22"/>
          <w:szCs w:val="22"/>
        </w:rPr>
        <w:t xml:space="preserve">A person arranges or facilitates V‟s travel with a view to V being exploited only if— the person intends to exploit V (in any part of the world) during or after the travel, or the person knows or ought to know that another person is likely to exploit V (in any part of the world) during or after the travel. </w:t>
      </w:r>
    </w:p>
    <w:p w:rsidR="00DE011E" w:rsidRPr="00DE011E" w:rsidRDefault="00DE011E" w:rsidP="00C77BF2">
      <w:pPr>
        <w:numPr>
          <w:ilvl w:val="0"/>
          <w:numId w:val="20"/>
        </w:numPr>
        <w:tabs>
          <w:tab w:val="left" w:pos="851"/>
          <w:tab w:val="left" w:pos="993"/>
        </w:tabs>
        <w:ind w:left="851" w:right="962" w:firstLine="0"/>
        <w:rPr>
          <w:rFonts w:ascii="Arial" w:hAnsi="Arial" w:cs="Arial"/>
          <w:sz w:val="22"/>
          <w:szCs w:val="22"/>
        </w:rPr>
      </w:pPr>
      <w:r w:rsidRPr="00DE011E">
        <w:rPr>
          <w:rFonts w:ascii="Arial" w:hAnsi="Arial" w:cs="Arial"/>
          <w:sz w:val="22"/>
          <w:szCs w:val="22"/>
        </w:rPr>
        <w:t xml:space="preserve">“Travel” means- arriving in, or entering, any country, departing from any country, travelling within any country. </w:t>
      </w:r>
    </w:p>
    <w:p w:rsidR="00DE011E" w:rsidRPr="00DE011E" w:rsidRDefault="00DE011E" w:rsidP="003244D4">
      <w:pPr>
        <w:tabs>
          <w:tab w:val="left" w:pos="851"/>
        </w:tabs>
        <w:ind w:left="851" w:right="962"/>
        <w:rPr>
          <w:rFonts w:ascii="Arial" w:hAnsi="Arial" w:cs="Arial"/>
          <w:b/>
          <w:i/>
          <w:sz w:val="22"/>
          <w:szCs w:val="22"/>
        </w:rPr>
      </w:pPr>
    </w:p>
    <w:p w:rsidR="00DE011E" w:rsidRPr="00DE011E" w:rsidRDefault="00DE011E" w:rsidP="003244D4">
      <w:pPr>
        <w:tabs>
          <w:tab w:val="left" w:pos="851"/>
        </w:tabs>
        <w:ind w:left="851" w:right="962"/>
        <w:rPr>
          <w:rFonts w:ascii="Arial" w:hAnsi="Arial" w:cs="Arial"/>
          <w:sz w:val="22"/>
          <w:szCs w:val="22"/>
        </w:rPr>
      </w:pPr>
      <w:r w:rsidRPr="00DE011E">
        <w:rPr>
          <w:rFonts w:ascii="Arial" w:hAnsi="Arial" w:cs="Arial"/>
          <w:sz w:val="22"/>
          <w:szCs w:val="22"/>
        </w:rPr>
        <w:t xml:space="preserve">In all case where it is suspected that a child has been trafficked, a referral to National </w:t>
      </w:r>
      <w:r w:rsidR="006D23B1" w:rsidRPr="00DE011E">
        <w:rPr>
          <w:rFonts w:ascii="Arial" w:hAnsi="Arial" w:cs="Arial"/>
          <w:sz w:val="22"/>
          <w:szCs w:val="22"/>
        </w:rPr>
        <w:t>Referral</w:t>
      </w:r>
      <w:r w:rsidRPr="00DE011E">
        <w:rPr>
          <w:rFonts w:ascii="Arial" w:hAnsi="Arial" w:cs="Arial"/>
          <w:sz w:val="22"/>
          <w:szCs w:val="22"/>
        </w:rPr>
        <w:t xml:space="preserve"> Mechanism (NRM</w:t>
      </w:r>
      <w:r w:rsidR="006D23B1" w:rsidRPr="00DE011E">
        <w:rPr>
          <w:rFonts w:ascii="Arial" w:hAnsi="Arial" w:cs="Arial"/>
          <w:sz w:val="22"/>
          <w:szCs w:val="22"/>
        </w:rPr>
        <w:t>) must</w:t>
      </w:r>
      <w:r w:rsidRPr="00DE011E">
        <w:rPr>
          <w:rFonts w:ascii="Arial" w:hAnsi="Arial" w:cs="Arial"/>
          <w:sz w:val="22"/>
          <w:szCs w:val="22"/>
        </w:rPr>
        <w:t xml:space="preserve"> be made. (WT 2018) </w:t>
      </w:r>
    </w:p>
    <w:p w:rsidR="00DE011E" w:rsidRPr="00DE011E" w:rsidRDefault="00DE011E" w:rsidP="003244D4">
      <w:pPr>
        <w:tabs>
          <w:tab w:val="left" w:pos="851"/>
        </w:tabs>
        <w:ind w:left="851" w:right="962"/>
        <w:rPr>
          <w:rFonts w:ascii="Arial" w:hAnsi="Arial" w:cs="Arial"/>
          <w:sz w:val="22"/>
          <w:szCs w:val="22"/>
        </w:rPr>
      </w:pPr>
    </w:p>
    <w:p w:rsidR="00DE011E" w:rsidRPr="00DE011E" w:rsidRDefault="00DE011E" w:rsidP="003244D4">
      <w:pPr>
        <w:tabs>
          <w:tab w:val="left" w:pos="851"/>
        </w:tabs>
        <w:ind w:left="851" w:right="962"/>
        <w:rPr>
          <w:rFonts w:ascii="Arial" w:hAnsi="Arial" w:cs="Arial"/>
          <w:sz w:val="22"/>
          <w:szCs w:val="22"/>
        </w:rPr>
      </w:pPr>
      <w:r w:rsidRPr="00DE011E">
        <w:rPr>
          <w:rFonts w:ascii="Arial" w:hAnsi="Arial" w:cs="Arial"/>
          <w:sz w:val="22"/>
          <w:szCs w:val="22"/>
        </w:rPr>
        <w:t xml:space="preserve">In cases of exploitation we know that powerful, adult gang members recruit and arrange or facilitate the travel of children (and vulnerable adults) for the purpose of them selling drugs, firearms or sex on their behalf. This is exploitation and can fall under the Modern Slavery Act’s definitions of exploitation as: </w:t>
      </w:r>
    </w:p>
    <w:p w:rsidR="00DE011E" w:rsidRPr="00DE011E" w:rsidRDefault="00DE011E" w:rsidP="003244D4">
      <w:pPr>
        <w:tabs>
          <w:tab w:val="left" w:pos="851"/>
        </w:tabs>
        <w:ind w:left="851" w:right="962"/>
        <w:rPr>
          <w:rFonts w:ascii="Arial" w:hAnsi="Arial" w:cs="Arial"/>
          <w:sz w:val="22"/>
          <w:szCs w:val="22"/>
        </w:rPr>
      </w:pPr>
    </w:p>
    <w:p w:rsidR="00DE011E" w:rsidRPr="00E2794A" w:rsidRDefault="00DE011E" w:rsidP="00C77BF2">
      <w:pPr>
        <w:pStyle w:val="ListParagraph"/>
        <w:numPr>
          <w:ilvl w:val="0"/>
          <w:numId w:val="20"/>
        </w:numPr>
        <w:tabs>
          <w:tab w:val="left" w:pos="851"/>
          <w:tab w:val="left" w:pos="993"/>
        </w:tabs>
        <w:ind w:left="1276" w:right="962" w:hanging="425"/>
        <w:rPr>
          <w:rFonts w:ascii="Arial" w:hAnsi="Arial" w:cs="Arial"/>
          <w:sz w:val="22"/>
          <w:szCs w:val="22"/>
        </w:rPr>
      </w:pPr>
      <w:r w:rsidRPr="00E2794A">
        <w:rPr>
          <w:rFonts w:ascii="Arial" w:hAnsi="Arial" w:cs="Arial"/>
          <w:sz w:val="22"/>
          <w:szCs w:val="22"/>
        </w:rPr>
        <w:t xml:space="preserve">Sexual exploitation </w:t>
      </w:r>
    </w:p>
    <w:p w:rsidR="00DE011E" w:rsidRPr="00E2794A" w:rsidRDefault="00DE011E" w:rsidP="00C77BF2">
      <w:pPr>
        <w:pStyle w:val="ListParagraph"/>
        <w:numPr>
          <w:ilvl w:val="0"/>
          <w:numId w:val="20"/>
        </w:numPr>
        <w:tabs>
          <w:tab w:val="left" w:pos="851"/>
          <w:tab w:val="left" w:pos="993"/>
        </w:tabs>
        <w:ind w:right="962" w:hanging="574"/>
        <w:rPr>
          <w:rFonts w:ascii="Arial" w:hAnsi="Arial" w:cs="Arial"/>
          <w:sz w:val="22"/>
          <w:szCs w:val="22"/>
        </w:rPr>
      </w:pPr>
      <w:r w:rsidRPr="00E2794A">
        <w:rPr>
          <w:rFonts w:ascii="Arial" w:hAnsi="Arial" w:cs="Arial"/>
          <w:sz w:val="22"/>
          <w:szCs w:val="22"/>
        </w:rPr>
        <w:t xml:space="preserve">Securing services etc. by force, threats or deception </w:t>
      </w:r>
    </w:p>
    <w:p w:rsidR="00DE011E" w:rsidRPr="00E2794A" w:rsidRDefault="00DE011E" w:rsidP="00C77BF2">
      <w:pPr>
        <w:pStyle w:val="ListParagraph"/>
        <w:numPr>
          <w:ilvl w:val="0"/>
          <w:numId w:val="20"/>
        </w:numPr>
        <w:tabs>
          <w:tab w:val="left" w:pos="851"/>
          <w:tab w:val="left" w:pos="993"/>
        </w:tabs>
        <w:ind w:right="962" w:hanging="574"/>
        <w:rPr>
          <w:rFonts w:ascii="Arial" w:hAnsi="Arial" w:cs="Arial"/>
          <w:sz w:val="22"/>
          <w:szCs w:val="22"/>
        </w:rPr>
      </w:pPr>
      <w:r w:rsidRPr="00E2794A">
        <w:rPr>
          <w:rFonts w:ascii="Arial" w:hAnsi="Arial" w:cs="Arial"/>
          <w:sz w:val="22"/>
          <w:szCs w:val="22"/>
        </w:rPr>
        <w:t xml:space="preserve">Securing services etc. from children and vulnerable persons </w:t>
      </w:r>
    </w:p>
    <w:p w:rsidR="00DE011E" w:rsidRPr="00034D66" w:rsidRDefault="00DE011E" w:rsidP="003244D4">
      <w:pPr>
        <w:ind w:right="962"/>
        <w:rPr>
          <w:rFonts w:ascii="Arial" w:hAnsi="Arial" w:cs="Arial"/>
          <w:b/>
          <w:color w:val="000000" w:themeColor="text1"/>
          <w:sz w:val="22"/>
          <w:szCs w:val="22"/>
        </w:rPr>
      </w:pPr>
      <w:r w:rsidRPr="00DE011E">
        <w:rPr>
          <w:rFonts w:ascii="Arial" w:hAnsi="Arial" w:cs="Arial"/>
          <w:b/>
          <w:i/>
          <w:sz w:val="22"/>
          <w:szCs w:val="22"/>
        </w:rPr>
        <w:lastRenderedPageBreak/>
        <w:t xml:space="preserve">               </w:t>
      </w:r>
    </w:p>
    <w:p w:rsidR="00DE011E" w:rsidRPr="00034D66" w:rsidRDefault="00DE011E" w:rsidP="003244D4">
      <w:pPr>
        <w:pStyle w:val="Heading1"/>
        <w:spacing w:before="240"/>
        <w:ind w:left="851" w:right="962"/>
        <w:rPr>
          <w:rFonts w:ascii="Arial" w:hAnsi="Arial" w:cs="Arial"/>
          <w:color w:val="000000" w:themeColor="text1"/>
          <w:sz w:val="22"/>
          <w:szCs w:val="22"/>
        </w:rPr>
      </w:pPr>
      <w:bookmarkStart w:id="12" w:name="_SUPPORT_FOR_PRACTITIONERS"/>
      <w:bookmarkStart w:id="13" w:name="_Toc528235178"/>
      <w:bookmarkEnd w:id="12"/>
      <w:r w:rsidRPr="00034D66">
        <w:rPr>
          <w:rFonts w:ascii="Arial" w:hAnsi="Arial" w:cs="Arial"/>
          <w:color w:val="000000" w:themeColor="text1"/>
          <w:sz w:val="22"/>
          <w:szCs w:val="22"/>
        </w:rPr>
        <w:t>SUPPORT FOR PRACTITIONERS AND MANAGERS</w:t>
      </w:r>
      <w:bookmarkEnd w:id="13"/>
      <w:r w:rsidRPr="00034D66">
        <w:rPr>
          <w:rFonts w:ascii="Arial" w:hAnsi="Arial" w:cs="Arial"/>
          <w:color w:val="000000" w:themeColor="text1"/>
          <w:sz w:val="22"/>
          <w:szCs w:val="22"/>
        </w:rPr>
        <w:t xml:space="preserve"> </w:t>
      </w:r>
    </w:p>
    <w:p w:rsidR="00DE011E" w:rsidRPr="00DE011E" w:rsidRDefault="00DE011E" w:rsidP="003244D4">
      <w:pPr>
        <w:ind w:left="851" w:right="962"/>
        <w:rPr>
          <w:rFonts w:ascii="Arial" w:hAnsi="Arial" w:cs="Arial"/>
          <w:b/>
          <w:sz w:val="22"/>
          <w:szCs w:val="22"/>
        </w:rPr>
      </w:pPr>
    </w:p>
    <w:p w:rsidR="00DE011E" w:rsidRPr="00DE011E" w:rsidRDefault="00DE011E" w:rsidP="003244D4">
      <w:pPr>
        <w:ind w:left="851" w:right="962"/>
        <w:rPr>
          <w:rFonts w:ascii="Arial" w:hAnsi="Arial" w:cs="Arial"/>
          <w:sz w:val="22"/>
          <w:szCs w:val="22"/>
        </w:rPr>
      </w:pPr>
      <w:r w:rsidRPr="00DE011E">
        <w:rPr>
          <w:rFonts w:ascii="Arial" w:hAnsi="Arial" w:cs="Arial"/>
          <w:sz w:val="22"/>
          <w:szCs w:val="22"/>
        </w:rPr>
        <w:t>Working together 2018 states;</w:t>
      </w:r>
    </w:p>
    <w:p w:rsidR="00DE011E" w:rsidRPr="00DE011E" w:rsidRDefault="00DE011E" w:rsidP="003244D4">
      <w:pPr>
        <w:ind w:left="851" w:right="962"/>
        <w:rPr>
          <w:rFonts w:ascii="Arial" w:hAnsi="Arial" w:cs="Arial"/>
          <w:sz w:val="22"/>
          <w:szCs w:val="22"/>
        </w:rPr>
      </w:pPr>
    </w:p>
    <w:p w:rsidR="00DE011E" w:rsidRPr="00DE011E" w:rsidRDefault="00DE011E" w:rsidP="003244D4">
      <w:pPr>
        <w:ind w:left="851" w:right="962"/>
        <w:rPr>
          <w:rFonts w:ascii="Arial" w:hAnsi="Arial" w:cs="Arial"/>
          <w:i/>
          <w:sz w:val="22"/>
          <w:szCs w:val="22"/>
        </w:rPr>
      </w:pPr>
      <w:r w:rsidRPr="00DE011E">
        <w:rPr>
          <w:rFonts w:ascii="Arial" w:hAnsi="Arial" w:cs="Arial"/>
          <w:i/>
          <w:sz w:val="22"/>
          <w:szCs w:val="22"/>
        </w:rPr>
        <w:t>“In order to carry out good assessments, social workers should have the relevant knowledge and skills set out in the Knowledge and Skills Statements for child and family social work</w:t>
      </w:r>
      <w:r w:rsidRPr="00DE011E">
        <w:rPr>
          <w:rFonts w:ascii="Arial" w:hAnsi="Arial" w:cs="Arial"/>
          <w:sz w:val="22"/>
          <w:szCs w:val="22"/>
        </w:rPr>
        <w:t xml:space="preserve">.  </w:t>
      </w:r>
      <w:r w:rsidRPr="00DE011E">
        <w:rPr>
          <w:rFonts w:ascii="Arial" w:hAnsi="Arial" w:cs="Arial"/>
          <w:b/>
          <w:sz w:val="22"/>
          <w:szCs w:val="22"/>
        </w:rPr>
        <w:t>And</w:t>
      </w:r>
      <w:r w:rsidRPr="00DE011E">
        <w:rPr>
          <w:rFonts w:ascii="Arial" w:hAnsi="Arial" w:cs="Arial"/>
          <w:sz w:val="22"/>
          <w:szCs w:val="22"/>
        </w:rPr>
        <w:t xml:space="preserve">; </w:t>
      </w:r>
      <w:r w:rsidR="0045289A" w:rsidRPr="00DE011E">
        <w:rPr>
          <w:rFonts w:ascii="Arial" w:hAnsi="Arial" w:cs="Arial"/>
          <w:i/>
          <w:sz w:val="22"/>
          <w:szCs w:val="22"/>
        </w:rPr>
        <w:t>the</w:t>
      </w:r>
      <w:r w:rsidRPr="00DE011E">
        <w:rPr>
          <w:rFonts w:ascii="Arial" w:hAnsi="Arial" w:cs="Arial"/>
          <w:i/>
          <w:sz w:val="22"/>
          <w:szCs w:val="22"/>
        </w:rPr>
        <w:t xml:space="preserve"> social worker should receive insight and challenge to their emerging hypothesis from their practice supervisors and other relevant practitioners”</w:t>
      </w:r>
    </w:p>
    <w:p w:rsidR="00DE011E" w:rsidRPr="00DE011E" w:rsidRDefault="00DE011E" w:rsidP="003244D4">
      <w:pPr>
        <w:ind w:left="851" w:right="962"/>
        <w:rPr>
          <w:rFonts w:ascii="Arial" w:hAnsi="Arial" w:cs="Arial"/>
          <w:sz w:val="22"/>
          <w:szCs w:val="22"/>
        </w:rPr>
      </w:pPr>
    </w:p>
    <w:p w:rsidR="00DE011E" w:rsidRPr="00DE011E" w:rsidRDefault="00DE011E" w:rsidP="003244D4">
      <w:pPr>
        <w:ind w:left="851" w:right="962"/>
        <w:rPr>
          <w:rFonts w:ascii="Arial" w:hAnsi="Arial" w:cs="Arial"/>
          <w:sz w:val="22"/>
          <w:szCs w:val="22"/>
        </w:rPr>
      </w:pPr>
      <w:r w:rsidRPr="00DE011E">
        <w:rPr>
          <w:rFonts w:ascii="Arial" w:hAnsi="Arial" w:cs="Arial"/>
          <w:sz w:val="22"/>
          <w:szCs w:val="22"/>
        </w:rPr>
        <w:t xml:space="preserve">LBN has a comprehensive training and support package to facilitate learning, and reflection. Support available for staff when working with children who are exploited include; </w:t>
      </w:r>
    </w:p>
    <w:p w:rsidR="00DE011E" w:rsidRPr="00DE011E" w:rsidRDefault="00DE011E" w:rsidP="003244D4">
      <w:pPr>
        <w:ind w:left="851" w:right="962"/>
        <w:rPr>
          <w:rFonts w:ascii="Arial" w:hAnsi="Arial" w:cs="Arial"/>
          <w:sz w:val="22"/>
          <w:szCs w:val="22"/>
        </w:rPr>
      </w:pPr>
    </w:p>
    <w:p w:rsidR="00DE011E" w:rsidRPr="00DE011E" w:rsidRDefault="00DE011E" w:rsidP="00C77BF2">
      <w:pPr>
        <w:numPr>
          <w:ilvl w:val="0"/>
          <w:numId w:val="26"/>
        </w:numPr>
        <w:tabs>
          <w:tab w:val="left" w:pos="993"/>
        </w:tabs>
        <w:ind w:left="851" w:right="962" w:firstLine="0"/>
        <w:rPr>
          <w:rFonts w:ascii="Arial" w:hAnsi="Arial" w:cs="Arial"/>
          <w:sz w:val="22"/>
          <w:szCs w:val="22"/>
        </w:rPr>
      </w:pPr>
      <w:r w:rsidRPr="00DE011E">
        <w:rPr>
          <w:rFonts w:ascii="Arial" w:hAnsi="Arial" w:cs="Arial"/>
          <w:sz w:val="22"/>
          <w:szCs w:val="22"/>
        </w:rPr>
        <w:t>Dedicated staff to provide support and consultation- Complex Safeguarding Service Manager and Complex Safeguarding Practice Lead.</w:t>
      </w:r>
    </w:p>
    <w:p w:rsidR="00DE011E" w:rsidRPr="00DE011E" w:rsidRDefault="00DE011E" w:rsidP="00C77BF2">
      <w:pPr>
        <w:numPr>
          <w:ilvl w:val="0"/>
          <w:numId w:val="26"/>
        </w:numPr>
        <w:tabs>
          <w:tab w:val="left" w:pos="993"/>
        </w:tabs>
        <w:ind w:left="851" w:right="962" w:firstLine="0"/>
        <w:rPr>
          <w:rFonts w:ascii="Arial" w:hAnsi="Arial" w:cs="Arial"/>
          <w:sz w:val="22"/>
          <w:szCs w:val="22"/>
        </w:rPr>
      </w:pPr>
      <w:r w:rsidRPr="00DE011E">
        <w:rPr>
          <w:rFonts w:ascii="Arial" w:hAnsi="Arial" w:cs="Arial"/>
          <w:sz w:val="22"/>
          <w:szCs w:val="22"/>
        </w:rPr>
        <w:t xml:space="preserve">Reflective and clinical supervision. </w:t>
      </w:r>
    </w:p>
    <w:p w:rsidR="00DE011E" w:rsidRPr="00DE011E" w:rsidRDefault="00DE011E" w:rsidP="00C77BF2">
      <w:pPr>
        <w:numPr>
          <w:ilvl w:val="0"/>
          <w:numId w:val="26"/>
        </w:numPr>
        <w:tabs>
          <w:tab w:val="left" w:pos="993"/>
        </w:tabs>
        <w:ind w:left="851" w:right="962" w:firstLine="0"/>
        <w:rPr>
          <w:rFonts w:ascii="Arial" w:hAnsi="Arial" w:cs="Arial"/>
          <w:sz w:val="22"/>
          <w:szCs w:val="22"/>
        </w:rPr>
      </w:pPr>
      <w:r w:rsidRPr="00DE011E">
        <w:rPr>
          <w:rFonts w:ascii="Arial" w:hAnsi="Arial" w:cs="Arial"/>
          <w:sz w:val="22"/>
          <w:szCs w:val="22"/>
        </w:rPr>
        <w:t xml:space="preserve">Specify and ongoing bespoke training. </w:t>
      </w:r>
    </w:p>
    <w:p w:rsidR="00DE011E" w:rsidRPr="00DE011E" w:rsidRDefault="00DE011E" w:rsidP="00C77BF2">
      <w:pPr>
        <w:numPr>
          <w:ilvl w:val="0"/>
          <w:numId w:val="26"/>
        </w:numPr>
        <w:tabs>
          <w:tab w:val="left" w:pos="993"/>
        </w:tabs>
        <w:ind w:left="851" w:right="962" w:firstLine="0"/>
        <w:rPr>
          <w:rFonts w:ascii="Arial" w:hAnsi="Arial" w:cs="Arial"/>
          <w:sz w:val="22"/>
          <w:szCs w:val="22"/>
        </w:rPr>
      </w:pPr>
      <w:r w:rsidRPr="00DE011E">
        <w:rPr>
          <w:rFonts w:ascii="Arial" w:hAnsi="Arial" w:cs="Arial"/>
          <w:sz w:val="22"/>
          <w:szCs w:val="22"/>
        </w:rPr>
        <w:t>Practice and learning sets.</w:t>
      </w:r>
    </w:p>
    <w:p w:rsidR="00DE011E" w:rsidRPr="00DE011E" w:rsidRDefault="00DE011E" w:rsidP="00C77BF2">
      <w:pPr>
        <w:numPr>
          <w:ilvl w:val="0"/>
          <w:numId w:val="26"/>
        </w:numPr>
        <w:tabs>
          <w:tab w:val="left" w:pos="993"/>
        </w:tabs>
        <w:ind w:left="851" w:right="962" w:firstLine="0"/>
        <w:rPr>
          <w:rFonts w:ascii="Arial" w:hAnsi="Arial" w:cs="Arial"/>
          <w:sz w:val="22"/>
          <w:szCs w:val="22"/>
        </w:rPr>
      </w:pPr>
      <w:r w:rsidRPr="00DE011E">
        <w:rPr>
          <w:rFonts w:ascii="Arial" w:hAnsi="Arial" w:cs="Arial"/>
          <w:sz w:val="22"/>
          <w:szCs w:val="22"/>
        </w:rPr>
        <w:t xml:space="preserve">Practice examples </w:t>
      </w:r>
    </w:p>
    <w:p w:rsidR="00DE011E" w:rsidRPr="00DE011E" w:rsidRDefault="00DE011E" w:rsidP="003244D4">
      <w:pPr>
        <w:ind w:left="851" w:right="962"/>
        <w:rPr>
          <w:rFonts w:ascii="Arial" w:hAnsi="Arial" w:cs="Arial"/>
          <w:b/>
          <w:i/>
          <w:sz w:val="22"/>
          <w:szCs w:val="22"/>
        </w:rPr>
      </w:pPr>
    </w:p>
    <w:p w:rsidR="00DE011E" w:rsidRPr="00DE011E" w:rsidRDefault="00DE011E" w:rsidP="003244D4">
      <w:pPr>
        <w:ind w:left="851" w:right="962"/>
        <w:rPr>
          <w:rFonts w:ascii="Arial" w:hAnsi="Arial" w:cs="Arial"/>
          <w:i/>
          <w:sz w:val="22"/>
          <w:szCs w:val="22"/>
        </w:rPr>
      </w:pPr>
      <w:r w:rsidRPr="00DE011E">
        <w:rPr>
          <w:rFonts w:ascii="Arial" w:hAnsi="Arial" w:cs="Arial"/>
          <w:i/>
          <w:sz w:val="22"/>
          <w:szCs w:val="22"/>
        </w:rPr>
        <w:t>We have included helpful practice examples for the following tools in order to support staff in completing the following.</w:t>
      </w:r>
    </w:p>
    <w:p w:rsidR="00DE011E" w:rsidRPr="00DE011E" w:rsidRDefault="00DE011E" w:rsidP="003244D4">
      <w:pPr>
        <w:ind w:left="851" w:right="962"/>
        <w:rPr>
          <w:rFonts w:ascii="Arial" w:hAnsi="Arial" w:cs="Arial"/>
          <w:i/>
          <w:sz w:val="22"/>
          <w:szCs w:val="22"/>
        </w:rPr>
      </w:pPr>
    </w:p>
    <w:p w:rsidR="00DE011E" w:rsidRPr="00DE011E" w:rsidRDefault="00DE011E" w:rsidP="00C77BF2">
      <w:pPr>
        <w:numPr>
          <w:ilvl w:val="0"/>
          <w:numId w:val="27"/>
        </w:numPr>
        <w:tabs>
          <w:tab w:val="left" w:pos="993"/>
          <w:tab w:val="left" w:pos="1134"/>
        </w:tabs>
        <w:ind w:left="851" w:right="962" w:firstLine="0"/>
        <w:rPr>
          <w:rFonts w:ascii="Arial" w:hAnsi="Arial" w:cs="Arial"/>
          <w:i/>
          <w:sz w:val="22"/>
          <w:szCs w:val="22"/>
        </w:rPr>
      </w:pPr>
      <w:r w:rsidRPr="00DE011E">
        <w:rPr>
          <w:rFonts w:ascii="Arial" w:hAnsi="Arial" w:cs="Arial"/>
          <w:i/>
          <w:sz w:val="22"/>
          <w:szCs w:val="22"/>
        </w:rPr>
        <w:t>Exploitation Screening Tool.</w:t>
      </w:r>
    </w:p>
    <w:p w:rsidR="00DE011E" w:rsidRPr="00DE011E" w:rsidRDefault="00DE011E" w:rsidP="00C77BF2">
      <w:pPr>
        <w:numPr>
          <w:ilvl w:val="0"/>
          <w:numId w:val="27"/>
        </w:numPr>
        <w:tabs>
          <w:tab w:val="left" w:pos="993"/>
          <w:tab w:val="left" w:pos="1134"/>
        </w:tabs>
        <w:ind w:left="851" w:right="962" w:firstLine="0"/>
        <w:rPr>
          <w:rFonts w:ascii="Arial" w:hAnsi="Arial" w:cs="Arial"/>
          <w:i/>
          <w:sz w:val="22"/>
          <w:szCs w:val="22"/>
        </w:rPr>
      </w:pPr>
      <w:r w:rsidRPr="00DE011E">
        <w:rPr>
          <w:rFonts w:ascii="Arial" w:hAnsi="Arial" w:cs="Arial"/>
          <w:i/>
          <w:sz w:val="22"/>
          <w:szCs w:val="22"/>
        </w:rPr>
        <w:t>Exploitation</w:t>
      </w:r>
      <w:r w:rsidR="00E2794A">
        <w:rPr>
          <w:rFonts w:ascii="Arial" w:hAnsi="Arial" w:cs="Arial"/>
          <w:i/>
          <w:sz w:val="22"/>
          <w:szCs w:val="22"/>
        </w:rPr>
        <w:t xml:space="preserve"> </w:t>
      </w:r>
      <w:r w:rsidRPr="00DE011E">
        <w:rPr>
          <w:rFonts w:ascii="Arial" w:hAnsi="Arial" w:cs="Arial"/>
          <w:i/>
          <w:sz w:val="22"/>
          <w:szCs w:val="22"/>
        </w:rPr>
        <w:t xml:space="preserve">Team around the Child </w:t>
      </w:r>
    </w:p>
    <w:p w:rsidR="00DE011E" w:rsidRPr="00DE011E" w:rsidRDefault="00E2794A" w:rsidP="00C77BF2">
      <w:pPr>
        <w:numPr>
          <w:ilvl w:val="0"/>
          <w:numId w:val="27"/>
        </w:numPr>
        <w:tabs>
          <w:tab w:val="left" w:pos="993"/>
          <w:tab w:val="left" w:pos="1134"/>
        </w:tabs>
        <w:ind w:left="851" w:right="962" w:firstLine="0"/>
        <w:rPr>
          <w:rFonts w:ascii="Arial" w:hAnsi="Arial" w:cs="Arial"/>
          <w:i/>
          <w:sz w:val="22"/>
          <w:szCs w:val="22"/>
        </w:rPr>
      </w:pPr>
      <w:r>
        <w:rPr>
          <w:rFonts w:ascii="Arial" w:hAnsi="Arial" w:cs="Arial"/>
          <w:i/>
          <w:sz w:val="22"/>
          <w:szCs w:val="22"/>
        </w:rPr>
        <w:t>Disruption tool.</w:t>
      </w:r>
    </w:p>
    <w:p w:rsidR="00DE011E" w:rsidRPr="00DE011E" w:rsidRDefault="00DE011E" w:rsidP="003244D4">
      <w:pPr>
        <w:ind w:left="851" w:right="962"/>
        <w:rPr>
          <w:rFonts w:ascii="Arial" w:hAnsi="Arial" w:cs="Arial"/>
          <w:i/>
          <w:sz w:val="22"/>
          <w:szCs w:val="22"/>
        </w:rPr>
      </w:pPr>
    </w:p>
    <w:p w:rsidR="00DE011E" w:rsidRPr="00DE011E" w:rsidRDefault="00DE011E" w:rsidP="003244D4">
      <w:pPr>
        <w:ind w:left="851" w:right="962"/>
        <w:rPr>
          <w:rFonts w:ascii="Arial" w:hAnsi="Arial" w:cs="Arial"/>
          <w:i/>
          <w:sz w:val="22"/>
          <w:szCs w:val="22"/>
        </w:rPr>
      </w:pPr>
    </w:p>
    <w:p w:rsidR="00DE011E" w:rsidRPr="00DE011E" w:rsidRDefault="00DE011E" w:rsidP="003244D4">
      <w:pPr>
        <w:ind w:left="851" w:right="820"/>
        <w:rPr>
          <w:rFonts w:ascii="Arial" w:hAnsi="Arial" w:cs="Arial"/>
          <w:b/>
          <w:i/>
          <w:sz w:val="22"/>
          <w:szCs w:val="22"/>
        </w:rPr>
      </w:pPr>
      <w:r w:rsidRPr="00DE011E">
        <w:rPr>
          <w:rFonts w:ascii="Arial" w:hAnsi="Arial" w:cs="Arial"/>
          <w:b/>
          <w:i/>
          <w:sz w:val="22"/>
          <w:szCs w:val="22"/>
        </w:rPr>
        <w:t>To obtain further information on how to access additional support, guidance and advice please contact, Service manager, or Practice Lead for Complex Safeguarding.</w:t>
      </w:r>
    </w:p>
    <w:p w:rsidR="00DE011E" w:rsidRPr="00DE011E" w:rsidRDefault="00DE011E" w:rsidP="003244D4">
      <w:pPr>
        <w:ind w:right="962"/>
        <w:rPr>
          <w:rFonts w:ascii="Arial" w:hAnsi="Arial" w:cs="Arial"/>
          <w:b/>
          <w:i/>
          <w:sz w:val="22"/>
          <w:szCs w:val="22"/>
        </w:rPr>
      </w:pPr>
    </w:p>
    <w:p w:rsidR="00DE011E" w:rsidRPr="00DE011E" w:rsidRDefault="00DE011E" w:rsidP="003244D4">
      <w:pPr>
        <w:ind w:right="962"/>
        <w:rPr>
          <w:rFonts w:ascii="Arial" w:hAnsi="Arial" w:cs="Arial"/>
          <w:b/>
          <w:i/>
          <w:sz w:val="22"/>
          <w:szCs w:val="22"/>
        </w:rPr>
      </w:pPr>
    </w:p>
    <w:p w:rsidR="00DE011E" w:rsidRPr="00DE011E" w:rsidRDefault="00DE011E" w:rsidP="00DE011E">
      <w:pPr>
        <w:rPr>
          <w:rFonts w:ascii="Arial" w:hAnsi="Arial" w:cs="Arial"/>
          <w:b/>
          <w:i/>
          <w:sz w:val="22"/>
          <w:szCs w:val="22"/>
        </w:rPr>
      </w:pPr>
    </w:p>
    <w:p w:rsidR="00DE011E" w:rsidRPr="00034D66" w:rsidRDefault="00DE011E" w:rsidP="006C6F02">
      <w:pPr>
        <w:pStyle w:val="Heading1"/>
        <w:ind w:left="851"/>
        <w:rPr>
          <w:rFonts w:ascii="Arial" w:hAnsi="Arial" w:cs="Arial"/>
          <w:color w:val="000000" w:themeColor="text1"/>
          <w:sz w:val="22"/>
          <w:szCs w:val="22"/>
        </w:rPr>
      </w:pPr>
      <w:bookmarkStart w:id="14" w:name="_APPENDIX_1_–"/>
      <w:bookmarkEnd w:id="14"/>
      <w:r w:rsidRPr="00DE011E">
        <w:rPr>
          <w:rFonts w:ascii="Arial" w:hAnsi="Arial" w:cs="Arial"/>
          <w:sz w:val="22"/>
          <w:szCs w:val="22"/>
        </w:rPr>
        <w:br w:type="page"/>
      </w:r>
      <w:bookmarkStart w:id="15" w:name="_Toc528235179"/>
      <w:r w:rsidRPr="00034D66">
        <w:rPr>
          <w:rFonts w:ascii="Arial" w:hAnsi="Arial" w:cs="Arial"/>
          <w:color w:val="000000" w:themeColor="text1"/>
          <w:sz w:val="22"/>
          <w:szCs w:val="22"/>
        </w:rPr>
        <w:lastRenderedPageBreak/>
        <w:t>APPENDIX 1 – CASE EXAMPLE</w:t>
      </w:r>
      <w:bookmarkEnd w:id="15"/>
    </w:p>
    <w:p w:rsidR="00DE011E" w:rsidRPr="00DE011E" w:rsidRDefault="00DE011E" w:rsidP="006C6F02">
      <w:pPr>
        <w:ind w:left="851"/>
        <w:jc w:val="center"/>
        <w:rPr>
          <w:rFonts w:ascii="Arial" w:hAnsi="Arial" w:cs="Arial"/>
          <w:sz w:val="22"/>
          <w:szCs w:val="22"/>
        </w:rPr>
      </w:pPr>
    </w:p>
    <w:p w:rsidR="00DE011E" w:rsidRPr="00DE011E" w:rsidRDefault="00DE011E" w:rsidP="003244D4">
      <w:pPr>
        <w:ind w:left="851" w:right="1245"/>
        <w:rPr>
          <w:rFonts w:ascii="Arial" w:hAnsi="Arial" w:cs="Arial"/>
          <w:sz w:val="22"/>
          <w:szCs w:val="22"/>
        </w:rPr>
      </w:pPr>
    </w:p>
    <w:p w:rsidR="00DE011E" w:rsidRPr="00DE011E" w:rsidRDefault="00DE011E" w:rsidP="003244D4">
      <w:pPr>
        <w:ind w:left="851" w:right="1245"/>
        <w:rPr>
          <w:rFonts w:ascii="Arial" w:hAnsi="Arial" w:cs="Arial"/>
          <w:sz w:val="22"/>
          <w:szCs w:val="22"/>
        </w:rPr>
      </w:pPr>
      <w:r w:rsidRPr="00DE011E">
        <w:rPr>
          <w:rFonts w:ascii="Arial" w:hAnsi="Arial" w:cs="Arial"/>
          <w:sz w:val="22"/>
          <w:szCs w:val="22"/>
        </w:rPr>
        <w:t>The following case example helps to illustrate the implications of Contextualised Safeguarding model.</w:t>
      </w:r>
    </w:p>
    <w:p w:rsidR="00DE011E" w:rsidRPr="00DE011E" w:rsidRDefault="00DE011E" w:rsidP="003244D4">
      <w:pPr>
        <w:ind w:left="851" w:right="1245"/>
        <w:rPr>
          <w:rFonts w:ascii="Arial" w:hAnsi="Arial" w:cs="Arial"/>
          <w:sz w:val="22"/>
          <w:szCs w:val="22"/>
        </w:rPr>
      </w:pPr>
    </w:p>
    <w:p w:rsidR="00DE011E" w:rsidRPr="00DE011E" w:rsidRDefault="00DE011E" w:rsidP="003244D4">
      <w:pPr>
        <w:ind w:left="851" w:right="1245"/>
        <w:rPr>
          <w:rFonts w:ascii="Arial" w:hAnsi="Arial" w:cs="Arial"/>
          <w:sz w:val="22"/>
          <w:szCs w:val="22"/>
        </w:rPr>
      </w:pPr>
      <w:r w:rsidRPr="00DE011E">
        <w:rPr>
          <w:rFonts w:ascii="Arial" w:hAnsi="Arial" w:cs="Arial"/>
          <w:sz w:val="22"/>
          <w:szCs w:val="22"/>
        </w:rPr>
        <w:t xml:space="preserve">Whilst hanging out with his friends at a local take-away shop, Dean was approached by a street gang in his neighbourhood to traffic drugs across the country.  </w:t>
      </w:r>
    </w:p>
    <w:p w:rsidR="00DE011E" w:rsidRPr="00DE011E" w:rsidRDefault="00DE011E" w:rsidP="003244D4">
      <w:pPr>
        <w:ind w:left="851" w:right="1245"/>
        <w:rPr>
          <w:rFonts w:ascii="Arial" w:hAnsi="Arial" w:cs="Arial"/>
          <w:sz w:val="22"/>
          <w:szCs w:val="22"/>
        </w:rPr>
      </w:pPr>
    </w:p>
    <w:p w:rsidR="00DE011E" w:rsidRPr="00DE011E" w:rsidRDefault="00DE011E" w:rsidP="003244D4">
      <w:pPr>
        <w:ind w:left="851" w:right="1245"/>
        <w:rPr>
          <w:rFonts w:ascii="Arial" w:hAnsi="Arial" w:cs="Arial"/>
          <w:sz w:val="22"/>
          <w:szCs w:val="22"/>
        </w:rPr>
      </w:pPr>
      <w:r w:rsidRPr="00DE011E">
        <w:rPr>
          <w:rFonts w:ascii="Arial" w:hAnsi="Arial" w:cs="Arial"/>
          <w:sz w:val="22"/>
          <w:szCs w:val="22"/>
        </w:rPr>
        <w:t xml:space="preserve">He is one of six peers from the same school, who have all been approached at the take-away shop for the purposes of drug trafficking.  </w:t>
      </w:r>
    </w:p>
    <w:p w:rsidR="00DE011E" w:rsidRPr="00DE011E" w:rsidRDefault="00DE011E" w:rsidP="003244D4">
      <w:pPr>
        <w:ind w:left="851" w:right="1245"/>
        <w:rPr>
          <w:rFonts w:ascii="Arial" w:hAnsi="Arial" w:cs="Arial"/>
          <w:sz w:val="22"/>
          <w:szCs w:val="22"/>
        </w:rPr>
      </w:pPr>
    </w:p>
    <w:p w:rsidR="00DE011E" w:rsidRPr="00DE011E" w:rsidRDefault="00DE011E" w:rsidP="003244D4">
      <w:pPr>
        <w:ind w:left="851" w:right="1245"/>
        <w:rPr>
          <w:rFonts w:ascii="Arial" w:hAnsi="Arial" w:cs="Arial"/>
          <w:sz w:val="22"/>
          <w:szCs w:val="22"/>
        </w:rPr>
      </w:pPr>
      <w:r w:rsidRPr="00DE011E">
        <w:rPr>
          <w:rFonts w:ascii="Arial" w:hAnsi="Arial" w:cs="Arial"/>
          <w:sz w:val="22"/>
          <w:szCs w:val="22"/>
        </w:rPr>
        <w:t xml:space="preserve">The influence of those who have groomed him means that Dean doesn’t come home when his parents ask him too and he stops answering their calls while running drugs.  </w:t>
      </w:r>
    </w:p>
    <w:p w:rsidR="00DE011E" w:rsidRPr="00DE011E" w:rsidRDefault="00DE011E" w:rsidP="003244D4">
      <w:pPr>
        <w:ind w:left="851" w:right="1245"/>
        <w:rPr>
          <w:rFonts w:ascii="Arial" w:hAnsi="Arial" w:cs="Arial"/>
          <w:sz w:val="22"/>
          <w:szCs w:val="22"/>
        </w:rPr>
      </w:pPr>
    </w:p>
    <w:p w:rsidR="00DE011E" w:rsidRPr="00DE011E" w:rsidRDefault="006D23B1" w:rsidP="003244D4">
      <w:pPr>
        <w:ind w:left="851" w:right="1245"/>
        <w:rPr>
          <w:rFonts w:ascii="Arial" w:hAnsi="Arial" w:cs="Arial"/>
          <w:sz w:val="22"/>
          <w:szCs w:val="22"/>
        </w:rPr>
      </w:pPr>
      <w:r w:rsidRPr="00DE011E">
        <w:rPr>
          <w:rFonts w:ascii="Arial" w:hAnsi="Arial" w:cs="Arial"/>
          <w:sz w:val="22"/>
          <w:szCs w:val="22"/>
        </w:rPr>
        <w:t>Slowly Dean’s parents lose control of him and when they try to lock him in the house, he physically attack</w:t>
      </w:r>
      <w:r>
        <w:rPr>
          <w:rFonts w:ascii="Arial" w:hAnsi="Arial" w:cs="Arial"/>
          <w:sz w:val="22"/>
          <w:szCs w:val="22"/>
        </w:rPr>
        <w:t>ed</w:t>
      </w:r>
      <w:r w:rsidRPr="00DE011E">
        <w:rPr>
          <w:rFonts w:ascii="Arial" w:hAnsi="Arial" w:cs="Arial"/>
          <w:sz w:val="22"/>
          <w:szCs w:val="22"/>
        </w:rPr>
        <w:t xml:space="preserve"> his mother to get out.  </w:t>
      </w:r>
      <w:r w:rsidR="00DE011E" w:rsidRPr="00DE011E">
        <w:rPr>
          <w:rFonts w:ascii="Arial" w:hAnsi="Arial" w:cs="Arial"/>
          <w:sz w:val="22"/>
          <w:szCs w:val="22"/>
        </w:rPr>
        <w:t>He now has a criminal record and is open to YOS.</w:t>
      </w:r>
    </w:p>
    <w:p w:rsidR="00DE011E" w:rsidRPr="00DE011E" w:rsidRDefault="00DE011E" w:rsidP="003244D4">
      <w:pPr>
        <w:ind w:left="851" w:right="1245"/>
        <w:rPr>
          <w:rFonts w:ascii="Arial" w:hAnsi="Arial" w:cs="Arial"/>
          <w:sz w:val="22"/>
          <w:szCs w:val="22"/>
        </w:rPr>
      </w:pPr>
    </w:p>
    <w:p w:rsidR="00DE011E" w:rsidRPr="00DE011E" w:rsidRDefault="00DE011E" w:rsidP="003244D4">
      <w:pPr>
        <w:ind w:left="851" w:right="1245"/>
        <w:rPr>
          <w:rFonts w:ascii="Arial" w:hAnsi="Arial" w:cs="Arial"/>
          <w:sz w:val="22"/>
          <w:szCs w:val="22"/>
        </w:rPr>
      </w:pPr>
      <w:r w:rsidRPr="00DE011E">
        <w:rPr>
          <w:rFonts w:ascii="Arial" w:hAnsi="Arial" w:cs="Arial"/>
          <w:sz w:val="22"/>
          <w:szCs w:val="22"/>
        </w:rPr>
        <w:t xml:space="preserve">Within a Contextual Safeguarding model, the risk in Dean’s neighbourhood, and the group who have groomed him, appear to be more influential than his parents.  </w:t>
      </w:r>
    </w:p>
    <w:p w:rsidR="00DE011E" w:rsidRPr="00DE011E" w:rsidRDefault="00DE011E" w:rsidP="003244D4">
      <w:pPr>
        <w:ind w:left="851" w:right="1245"/>
        <w:rPr>
          <w:rFonts w:ascii="Arial" w:hAnsi="Arial" w:cs="Arial"/>
          <w:sz w:val="22"/>
          <w:szCs w:val="22"/>
        </w:rPr>
      </w:pPr>
    </w:p>
    <w:p w:rsidR="00DE011E" w:rsidRPr="00DE011E" w:rsidRDefault="00DE011E" w:rsidP="003244D4">
      <w:pPr>
        <w:ind w:left="851" w:right="1245"/>
        <w:rPr>
          <w:rFonts w:ascii="Arial" w:hAnsi="Arial" w:cs="Arial"/>
          <w:sz w:val="22"/>
          <w:szCs w:val="22"/>
        </w:rPr>
      </w:pPr>
      <w:r w:rsidRPr="00DE011E">
        <w:rPr>
          <w:rFonts w:ascii="Arial" w:hAnsi="Arial" w:cs="Arial"/>
          <w:sz w:val="22"/>
          <w:szCs w:val="22"/>
        </w:rPr>
        <w:t xml:space="preserve">Addressing this issue may in turn address the challenges that Dean is facing in the community.  </w:t>
      </w:r>
    </w:p>
    <w:p w:rsidR="00DE011E" w:rsidRPr="00DE011E" w:rsidRDefault="00DE011E" w:rsidP="003244D4">
      <w:pPr>
        <w:ind w:left="851" w:right="1245"/>
        <w:rPr>
          <w:rFonts w:ascii="Arial" w:hAnsi="Arial" w:cs="Arial"/>
          <w:sz w:val="22"/>
          <w:szCs w:val="22"/>
        </w:rPr>
      </w:pPr>
    </w:p>
    <w:p w:rsidR="00DE011E" w:rsidRPr="00DE011E" w:rsidRDefault="00DE011E" w:rsidP="003244D4">
      <w:pPr>
        <w:ind w:left="851" w:right="1245"/>
        <w:rPr>
          <w:rFonts w:ascii="Arial" w:hAnsi="Arial" w:cs="Arial"/>
          <w:sz w:val="22"/>
          <w:szCs w:val="22"/>
        </w:rPr>
      </w:pPr>
      <w:r w:rsidRPr="00DE011E">
        <w:rPr>
          <w:rFonts w:ascii="Arial" w:hAnsi="Arial" w:cs="Arial"/>
          <w:sz w:val="22"/>
          <w:szCs w:val="22"/>
        </w:rPr>
        <w:t xml:space="preserve">Strategically, the safeguarding partnership is made aware of the trend associated to the take-away shop, a street gang, six young men from the same school, and the issue of drugs trafficking </w:t>
      </w:r>
      <w:r w:rsidRPr="00DE011E">
        <w:rPr>
          <w:rFonts w:ascii="Arial" w:hAnsi="Arial" w:cs="Arial"/>
          <w:b/>
          <w:sz w:val="22"/>
          <w:szCs w:val="22"/>
        </w:rPr>
        <w:t xml:space="preserve">and work together </w:t>
      </w:r>
      <w:r w:rsidRPr="00DE011E">
        <w:rPr>
          <w:rFonts w:ascii="Arial" w:hAnsi="Arial" w:cs="Arial"/>
          <w:sz w:val="22"/>
          <w:szCs w:val="22"/>
        </w:rPr>
        <w:t>to design a plan for disrupting risk in that context (and thereby safeguard all six young men affected by it).</w:t>
      </w:r>
    </w:p>
    <w:p w:rsidR="00DE011E" w:rsidRPr="00DE011E" w:rsidRDefault="00DE011E" w:rsidP="00D60C30">
      <w:pPr>
        <w:pStyle w:val="Heading1"/>
        <w:ind w:left="284" w:firstLine="436"/>
        <w:rPr>
          <w:rFonts w:ascii="Arial" w:hAnsi="Arial" w:cs="Arial"/>
          <w:sz w:val="22"/>
          <w:szCs w:val="22"/>
        </w:rPr>
      </w:pPr>
      <w:bookmarkStart w:id="16" w:name="_APPENDIX_2_–"/>
      <w:bookmarkEnd w:id="16"/>
      <w:r w:rsidRPr="00DE011E">
        <w:rPr>
          <w:rFonts w:ascii="Arial" w:hAnsi="Arial" w:cs="Arial"/>
          <w:i/>
          <w:sz w:val="22"/>
          <w:szCs w:val="22"/>
        </w:rPr>
        <w:br w:type="page"/>
      </w:r>
      <w:bookmarkStart w:id="17" w:name="_Toc528235180"/>
      <w:r w:rsidRPr="00034D66">
        <w:rPr>
          <w:rFonts w:ascii="Arial" w:hAnsi="Arial" w:cs="Arial"/>
          <w:color w:val="000000" w:themeColor="text1"/>
          <w:sz w:val="22"/>
          <w:szCs w:val="22"/>
        </w:rPr>
        <w:lastRenderedPageBreak/>
        <w:t>APPENDIX 2 – SCREENING TOOL FOR DEAN</w:t>
      </w:r>
      <w:bookmarkEnd w:id="17"/>
    </w:p>
    <w:p w:rsidR="006C6F02" w:rsidRPr="00DE011E" w:rsidRDefault="006C6F02"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bCs/>
          <w:i/>
          <w:sz w:val="22"/>
          <w:szCs w:val="22"/>
          <w:lang w:val="en-US"/>
        </w:rPr>
        <w:t xml:space="preserve"> </w:t>
      </w:r>
    </w:p>
    <w:tbl>
      <w:tblPr>
        <w:tblW w:w="14515" w:type="dxa"/>
        <w:tblInd w:w="607" w:type="dxa"/>
        <w:tblLayout w:type="fixed"/>
        <w:tblLook w:val="04A0" w:firstRow="1" w:lastRow="0" w:firstColumn="1" w:lastColumn="0" w:noHBand="0" w:noVBand="1"/>
      </w:tblPr>
      <w:tblGrid>
        <w:gridCol w:w="14515"/>
      </w:tblGrid>
      <w:tr w:rsidR="00DE011E" w:rsidRPr="00DE011E" w:rsidTr="006032B8">
        <w:trPr>
          <w:trHeight w:val="255"/>
        </w:trPr>
        <w:tc>
          <w:tcPr>
            <w:tcW w:w="14515" w:type="dxa"/>
            <w:tcBorders>
              <w:top w:val="single" w:sz="8" w:space="0" w:color="auto"/>
              <w:left w:val="single" w:sz="8" w:space="0" w:color="auto"/>
              <w:bottom w:val="single" w:sz="8" w:space="0" w:color="auto"/>
              <w:right w:val="single" w:sz="8" w:space="0" w:color="000000"/>
            </w:tcBorders>
            <w:shd w:val="clear" w:color="auto" w:fill="CC0099"/>
            <w:vAlign w:val="center"/>
            <w:hideMark/>
          </w:tcPr>
          <w:p w:rsidR="00DE011E" w:rsidRPr="006032B8" w:rsidRDefault="00DE011E" w:rsidP="00DE011E">
            <w:pPr>
              <w:rPr>
                <w:rFonts w:ascii="Arial" w:hAnsi="Arial" w:cs="Arial"/>
                <w:b/>
                <w:i/>
                <w:color w:val="FFFFFF" w:themeColor="background1"/>
                <w:sz w:val="22"/>
                <w:szCs w:val="22"/>
              </w:rPr>
            </w:pPr>
            <w:r w:rsidRPr="006032B8">
              <w:rPr>
                <w:rFonts w:ascii="Arial" w:hAnsi="Arial" w:cs="Arial"/>
                <w:b/>
                <w:i/>
                <w:color w:val="FFFFFF" w:themeColor="background1"/>
                <w:sz w:val="22"/>
                <w:szCs w:val="22"/>
              </w:rPr>
              <w:br w:type="page"/>
            </w:r>
            <w:r w:rsidRPr="006032B8">
              <w:rPr>
                <w:rFonts w:ascii="Arial" w:hAnsi="Arial" w:cs="Arial"/>
                <w:b/>
                <w:i/>
                <w:color w:val="FFFFFF" w:themeColor="background1"/>
                <w:sz w:val="22"/>
                <w:szCs w:val="22"/>
              </w:rPr>
              <w:br w:type="page"/>
            </w:r>
            <w:r w:rsidRPr="006032B8">
              <w:rPr>
                <w:rFonts w:ascii="Arial" w:hAnsi="Arial" w:cs="Arial"/>
                <w:b/>
                <w:i/>
                <w:color w:val="FFFFFF" w:themeColor="background1"/>
                <w:sz w:val="22"/>
                <w:szCs w:val="22"/>
              </w:rPr>
              <w:br w:type="page"/>
            </w:r>
            <w:r w:rsidRPr="006032B8">
              <w:rPr>
                <w:rFonts w:ascii="Arial" w:hAnsi="Arial" w:cs="Arial"/>
                <w:b/>
                <w:i/>
                <w:color w:val="FFFFFF" w:themeColor="background1"/>
                <w:sz w:val="22"/>
                <w:szCs w:val="22"/>
              </w:rPr>
              <w:br w:type="page"/>
            </w:r>
            <w:r w:rsidRPr="006032B8">
              <w:rPr>
                <w:rFonts w:ascii="Arial" w:hAnsi="Arial" w:cs="Arial"/>
                <w:b/>
                <w:bCs/>
                <w:i/>
                <w:color w:val="FFFFFF" w:themeColor="background1"/>
                <w:sz w:val="22"/>
                <w:szCs w:val="22"/>
              </w:rPr>
              <w:t>Risk Assessment</w:t>
            </w:r>
          </w:p>
        </w:tc>
      </w:tr>
    </w:tbl>
    <w:p w:rsidR="00DE011E" w:rsidRPr="00DE011E" w:rsidRDefault="00DE011E" w:rsidP="00DE011E">
      <w:pPr>
        <w:rPr>
          <w:rFonts w:ascii="Arial" w:hAnsi="Arial" w:cs="Arial"/>
          <w:b/>
          <w:i/>
          <w:sz w:val="22"/>
          <w:szCs w:val="22"/>
        </w:rPr>
      </w:pPr>
    </w:p>
    <w:tbl>
      <w:tblPr>
        <w:tblW w:w="15222" w:type="dxa"/>
        <w:tblInd w:w="337" w:type="dxa"/>
        <w:tblLayout w:type="fixed"/>
        <w:tblLook w:val="04A0" w:firstRow="1" w:lastRow="0" w:firstColumn="1" w:lastColumn="0" w:noHBand="0" w:noVBand="1"/>
      </w:tblPr>
      <w:tblGrid>
        <w:gridCol w:w="3134"/>
        <w:gridCol w:w="425"/>
        <w:gridCol w:w="3119"/>
        <w:gridCol w:w="425"/>
        <w:gridCol w:w="3118"/>
        <w:gridCol w:w="567"/>
        <w:gridCol w:w="3686"/>
        <w:gridCol w:w="748"/>
      </w:tblGrid>
      <w:tr w:rsidR="00DE011E" w:rsidRPr="00DE011E" w:rsidTr="00183EF7">
        <w:trPr>
          <w:trHeight w:val="300"/>
        </w:trPr>
        <w:tc>
          <w:tcPr>
            <w:tcW w:w="15222" w:type="dxa"/>
            <w:gridSpan w:val="8"/>
            <w:tcBorders>
              <w:top w:val="single" w:sz="8" w:space="0" w:color="auto"/>
              <w:left w:val="single" w:sz="8" w:space="0" w:color="auto"/>
              <w:bottom w:val="single" w:sz="8" w:space="0" w:color="auto"/>
              <w:right w:val="single" w:sz="8" w:space="0" w:color="000000"/>
            </w:tcBorders>
            <w:shd w:val="clear" w:color="auto" w:fill="FFFFFF"/>
            <w:noWrap/>
            <w:vAlign w:val="center"/>
            <w:hideMark/>
          </w:tcPr>
          <w:p w:rsidR="00DE011E" w:rsidRPr="00DE011E" w:rsidRDefault="00DE011E" w:rsidP="00DE011E">
            <w:pPr>
              <w:rPr>
                <w:rFonts w:ascii="Arial" w:hAnsi="Arial" w:cs="Arial"/>
                <w:b/>
                <w:bCs/>
                <w:i/>
                <w:sz w:val="22"/>
                <w:szCs w:val="22"/>
              </w:rPr>
            </w:pPr>
            <w:r w:rsidRPr="00DE011E">
              <w:rPr>
                <w:rFonts w:ascii="Arial" w:hAnsi="Arial" w:cs="Arial"/>
                <w:b/>
                <w:bCs/>
                <w:i/>
                <w:sz w:val="22"/>
                <w:szCs w:val="22"/>
              </w:rPr>
              <w:t>Significant risk (select all appropriate options)</w:t>
            </w:r>
          </w:p>
        </w:tc>
      </w:tr>
      <w:tr w:rsidR="00DE011E" w:rsidRPr="00DE011E" w:rsidTr="00183EF7">
        <w:trPr>
          <w:trHeight w:val="285"/>
        </w:trPr>
        <w:tc>
          <w:tcPr>
            <w:tcW w:w="313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E011E" w:rsidRPr="00DE011E" w:rsidRDefault="00DE011E" w:rsidP="00DE011E">
            <w:pPr>
              <w:rPr>
                <w:rFonts w:ascii="Arial" w:hAnsi="Arial" w:cs="Arial"/>
                <w:b/>
                <w:i/>
                <w:sz w:val="22"/>
                <w:szCs w:val="22"/>
              </w:rPr>
            </w:pPr>
            <w:r w:rsidRPr="00DE011E">
              <w:rPr>
                <w:rFonts w:ascii="Arial" w:hAnsi="Arial" w:cs="Arial"/>
                <w:b/>
                <w:i/>
                <w:sz w:val="22"/>
                <w:szCs w:val="22"/>
              </w:rPr>
              <w:t>Previous victim of CSE/CCE</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3119" w:type="dxa"/>
            <w:tcBorders>
              <w:top w:val="single" w:sz="8" w:space="0" w:color="auto"/>
              <w:left w:val="nil"/>
              <w:bottom w:val="single" w:sz="4" w:space="0" w:color="auto"/>
              <w:right w:val="single" w:sz="4" w:space="0" w:color="auto"/>
            </w:tcBorders>
            <w:shd w:val="clear" w:color="auto" w:fill="auto"/>
            <w:vAlign w:val="center"/>
            <w:hideMark/>
          </w:tcPr>
          <w:p w:rsidR="00DE011E" w:rsidRPr="00DE011E" w:rsidRDefault="00DE011E" w:rsidP="00DE011E">
            <w:pPr>
              <w:rPr>
                <w:rFonts w:ascii="Arial" w:hAnsi="Arial" w:cs="Arial"/>
                <w:b/>
                <w:i/>
                <w:sz w:val="22"/>
                <w:szCs w:val="22"/>
              </w:rPr>
            </w:pPr>
            <w:r w:rsidRPr="00DE011E">
              <w:rPr>
                <w:rFonts w:ascii="Arial" w:hAnsi="Arial" w:cs="Arial"/>
                <w:b/>
                <w:i/>
                <w:sz w:val="22"/>
                <w:szCs w:val="22"/>
              </w:rPr>
              <w:t>Unexplained gifts , money or additional mobile phones</w:t>
            </w:r>
          </w:p>
        </w:tc>
        <w:tc>
          <w:tcPr>
            <w:tcW w:w="425" w:type="dxa"/>
            <w:tcBorders>
              <w:top w:val="single" w:sz="8" w:space="0" w:color="auto"/>
              <w:left w:val="nil"/>
              <w:bottom w:val="single" w:sz="4" w:space="0" w:color="auto"/>
              <w:right w:val="single" w:sz="8" w:space="0" w:color="auto"/>
            </w:tcBorders>
            <w:shd w:val="clear" w:color="auto" w:fill="auto"/>
            <w:noWrap/>
            <w:vAlign w:val="center"/>
            <w:hideMark/>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3118" w:type="dxa"/>
            <w:tcBorders>
              <w:top w:val="single" w:sz="8" w:space="0" w:color="auto"/>
              <w:left w:val="nil"/>
              <w:bottom w:val="single" w:sz="4" w:space="0" w:color="auto"/>
              <w:right w:val="single" w:sz="8" w:space="0" w:color="auto"/>
            </w:tcBorders>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Found in or Visiting hotels with adults</w:t>
            </w:r>
          </w:p>
        </w:tc>
        <w:tc>
          <w:tcPr>
            <w:tcW w:w="567" w:type="dxa"/>
            <w:tcBorders>
              <w:top w:val="single" w:sz="8" w:space="0" w:color="auto"/>
              <w:left w:val="nil"/>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3686" w:type="dxa"/>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Frequent and persistent  episodes  of Missing from home/care </w:t>
            </w:r>
          </w:p>
        </w:tc>
        <w:tc>
          <w:tcPr>
            <w:tcW w:w="748" w:type="dxa"/>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r>
      <w:tr w:rsidR="00DE011E" w:rsidRPr="00DE011E" w:rsidTr="00183EF7">
        <w:trPr>
          <w:trHeight w:val="285"/>
        </w:trPr>
        <w:tc>
          <w:tcPr>
            <w:tcW w:w="313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E011E" w:rsidRPr="00DE011E" w:rsidRDefault="00DE011E" w:rsidP="00DE011E">
            <w:pPr>
              <w:rPr>
                <w:rFonts w:ascii="Arial" w:hAnsi="Arial" w:cs="Arial"/>
                <w:b/>
                <w:i/>
                <w:sz w:val="22"/>
                <w:szCs w:val="22"/>
              </w:rPr>
            </w:pPr>
            <w:r w:rsidRPr="00DE011E">
              <w:rPr>
                <w:rFonts w:ascii="Arial" w:hAnsi="Arial" w:cs="Arial"/>
                <w:b/>
                <w:i/>
                <w:sz w:val="22"/>
                <w:szCs w:val="22"/>
              </w:rPr>
              <w:t>Recruiting others into exploitative situations</w:t>
            </w:r>
          </w:p>
        </w:tc>
        <w:tc>
          <w:tcPr>
            <w:tcW w:w="425" w:type="dxa"/>
            <w:tcBorders>
              <w:top w:val="nil"/>
              <w:left w:val="nil"/>
              <w:bottom w:val="single" w:sz="4" w:space="0" w:color="auto"/>
              <w:right w:val="single" w:sz="4" w:space="0" w:color="auto"/>
            </w:tcBorders>
            <w:shd w:val="clear" w:color="auto" w:fill="auto"/>
            <w:vAlign w:val="center"/>
            <w:hideMark/>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DE011E" w:rsidRPr="00DE011E" w:rsidRDefault="00DE011E" w:rsidP="00DE011E">
            <w:pPr>
              <w:rPr>
                <w:rFonts w:ascii="Arial" w:hAnsi="Arial" w:cs="Arial"/>
                <w:b/>
                <w:i/>
                <w:sz w:val="22"/>
                <w:szCs w:val="22"/>
              </w:rPr>
            </w:pPr>
            <w:r w:rsidRPr="00DE011E">
              <w:rPr>
                <w:rFonts w:ascii="Arial" w:hAnsi="Arial" w:cs="Arial"/>
                <w:b/>
                <w:i/>
                <w:sz w:val="22"/>
                <w:szCs w:val="22"/>
              </w:rPr>
              <w:t>Meeting known or unknown adults inappropriately</w:t>
            </w:r>
          </w:p>
        </w:tc>
        <w:tc>
          <w:tcPr>
            <w:tcW w:w="425" w:type="dxa"/>
            <w:tcBorders>
              <w:top w:val="nil"/>
              <w:left w:val="nil"/>
              <w:bottom w:val="single" w:sz="4" w:space="0" w:color="auto"/>
              <w:right w:val="single" w:sz="8" w:space="0" w:color="auto"/>
            </w:tcBorders>
            <w:shd w:val="clear" w:color="auto" w:fill="auto"/>
            <w:noWrap/>
            <w:vAlign w:val="center"/>
            <w:hideMark/>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3118" w:type="dxa"/>
            <w:tcBorders>
              <w:top w:val="nil"/>
              <w:left w:val="nil"/>
              <w:bottom w:val="single" w:sz="4" w:space="0" w:color="auto"/>
              <w:right w:val="single" w:sz="8" w:space="0" w:color="auto"/>
            </w:tcBorders>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Being groomed to meet via the internet</w:t>
            </w:r>
          </w:p>
        </w:tc>
        <w:tc>
          <w:tcPr>
            <w:tcW w:w="567" w:type="dxa"/>
            <w:tcBorders>
              <w:top w:val="nil"/>
              <w:left w:val="nil"/>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3686" w:type="dxa"/>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Transported from town to town for sexual /or criminal activity with adults</w:t>
            </w:r>
          </w:p>
        </w:tc>
        <w:tc>
          <w:tcPr>
            <w:tcW w:w="748" w:type="dxa"/>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r>
      <w:tr w:rsidR="00DE011E" w:rsidRPr="00DE011E" w:rsidTr="00183EF7">
        <w:trPr>
          <w:trHeight w:val="285"/>
        </w:trPr>
        <w:tc>
          <w:tcPr>
            <w:tcW w:w="313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E011E" w:rsidRPr="00DE011E" w:rsidRDefault="00DE011E" w:rsidP="00DE011E">
            <w:pPr>
              <w:rPr>
                <w:rFonts w:ascii="Arial" w:hAnsi="Arial" w:cs="Arial"/>
                <w:b/>
                <w:i/>
                <w:sz w:val="22"/>
                <w:szCs w:val="22"/>
              </w:rPr>
            </w:pPr>
            <w:r w:rsidRPr="00DE011E">
              <w:rPr>
                <w:rFonts w:ascii="Arial" w:hAnsi="Arial" w:cs="Arial"/>
                <w:b/>
                <w:i/>
                <w:sz w:val="22"/>
                <w:szCs w:val="22"/>
              </w:rPr>
              <w:t>Found with large amount of drugs/ found in known drugs houses</w:t>
            </w:r>
          </w:p>
        </w:tc>
        <w:tc>
          <w:tcPr>
            <w:tcW w:w="425" w:type="dxa"/>
            <w:tcBorders>
              <w:top w:val="nil"/>
              <w:left w:val="nil"/>
              <w:bottom w:val="single" w:sz="4" w:space="0" w:color="auto"/>
              <w:right w:val="single" w:sz="4" w:space="0" w:color="auto"/>
            </w:tcBorders>
            <w:shd w:val="clear" w:color="auto" w:fill="auto"/>
            <w:vAlign w:val="center"/>
            <w:hideMark/>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Significant change in appearance  and presentation </w:t>
            </w:r>
          </w:p>
        </w:tc>
        <w:tc>
          <w:tcPr>
            <w:tcW w:w="425" w:type="dxa"/>
            <w:tcBorders>
              <w:top w:val="nil"/>
              <w:left w:val="nil"/>
              <w:bottom w:val="single" w:sz="4" w:space="0" w:color="auto"/>
              <w:right w:val="single" w:sz="8" w:space="0" w:color="auto"/>
            </w:tcBorders>
            <w:shd w:val="clear" w:color="auto" w:fill="auto"/>
            <w:noWrap/>
            <w:vAlign w:val="center"/>
            <w:hideMark/>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3118" w:type="dxa"/>
            <w:tcBorders>
              <w:top w:val="nil"/>
              <w:left w:val="nil"/>
              <w:bottom w:val="single" w:sz="4" w:space="0" w:color="auto"/>
              <w:right w:val="single" w:sz="8" w:space="0" w:color="auto"/>
            </w:tcBorders>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Associating with known Child sexual/criminal exploitation perpetrators/ drug dealers, Gang members   or other victims of exploitation </w:t>
            </w:r>
          </w:p>
        </w:tc>
        <w:tc>
          <w:tcPr>
            <w:tcW w:w="567" w:type="dxa"/>
            <w:tcBorders>
              <w:top w:val="nil"/>
              <w:left w:val="nil"/>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3686" w:type="dxa"/>
            <w:vMerge w:val="restart"/>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Presence at hotspot CSE areas such as taxi ranks, bus stations, off licences and take away, hotels, sea side towns </w:t>
            </w:r>
          </w:p>
        </w:tc>
        <w:tc>
          <w:tcPr>
            <w:tcW w:w="748" w:type="dxa"/>
            <w:vMerge w:val="restart"/>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r>
      <w:tr w:rsidR="00DE011E" w:rsidRPr="00DE011E" w:rsidTr="00183EF7">
        <w:trPr>
          <w:trHeight w:val="285"/>
        </w:trPr>
        <w:tc>
          <w:tcPr>
            <w:tcW w:w="313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Information of direct involvement in exploitation  from reliable sources</w:t>
            </w:r>
          </w:p>
        </w:tc>
        <w:tc>
          <w:tcPr>
            <w:tcW w:w="425" w:type="dxa"/>
            <w:tcBorders>
              <w:top w:val="nil"/>
              <w:left w:val="nil"/>
              <w:bottom w:val="single" w:sz="4" w:space="0" w:color="auto"/>
              <w:right w:val="single" w:sz="4" w:space="0" w:color="auto"/>
            </w:tcBorders>
            <w:shd w:val="clear" w:color="auto" w:fill="auto"/>
            <w:vAlign w:val="center"/>
            <w:hideMark/>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Engaging in sexual activity with adults or with peers at young age</w:t>
            </w:r>
          </w:p>
        </w:tc>
        <w:tc>
          <w:tcPr>
            <w:tcW w:w="425" w:type="dxa"/>
            <w:tcBorders>
              <w:top w:val="nil"/>
              <w:left w:val="nil"/>
              <w:bottom w:val="single" w:sz="4" w:space="0" w:color="auto"/>
              <w:right w:val="single" w:sz="8" w:space="0" w:color="auto"/>
            </w:tcBorders>
            <w:shd w:val="clear" w:color="auto" w:fill="auto"/>
            <w:noWrap/>
            <w:vAlign w:val="center"/>
            <w:hideMark/>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3118" w:type="dxa"/>
            <w:tcBorders>
              <w:top w:val="nil"/>
              <w:left w:val="nil"/>
              <w:bottom w:val="single" w:sz="4" w:space="0" w:color="auto"/>
              <w:right w:val="single" w:sz="8" w:space="0" w:color="auto"/>
            </w:tcBorders>
            <w:vAlign w:val="center"/>
          </w:tcPr>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Unexplained injury, hospital admission </w:t>
            </w:r>
          </w:p>
        </w:tc>
        <w:tc>
          <w:tcPr>
            <w:tcW w:w="567" w:type="dxa"/>
            <w:tcBorders>
              <w:top w:val="nil"/>
              <w:left w:val="nil"/>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3686" w:type="dxa"/>
            <w:vMerge/>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p>
        </w:tc>
        <w:tc>
          <w:tcPr>
            <w:tcW w:w="748" w:type="dxa"/>
            <w:vMerge/>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p>
        </w:tc>
      </w:tr>
      <w:tr w:rsidR="00DE011E" w:rsidRPr="00DE011E" w:rsidTr="00183EF7">
        <w:trPr>
          <w:trHeight w:val="953"/>
        </w:trPr>
        <w:tc>
          <w:tcPr>
            <w:tcW w:w="15222" w:type="dxa"/>
            <w:gridSpan w:val="8"/>
            <w:tcBorders>
              <w:top w:val="single" w:sz="4" w:space="0" w:color="auto"/>
              <w:left w:val="single" w:sz="4" w:space="0" w:color="auto"/>
              <w:bottom w:val="single" w:sz="4" w:space="0" w:color="auto"/>
              <w:right w:val="single" w:sz="4" w:space="0" w:color="auto"/>
            </w:tcBorders>
            <w:shd w:val="clear" w:color="auto" w:fill="FFFFFF"/>
            <w:noWrap/>
            <w:hideMark/>
          </w:tcPr>
          <w:p w:rsidR="00DE011E" w:rsidRPr="00DE011E" w:rsidRDefault="00DE011E" w:rsidP="00DE011E">
            <w:pPr>
              <w:rPr>
                <w:rFonts w:ascii="Arial" w:hAnsi="Arial" w:cs="Arial"/>
                <w:b/>
                <w:bCs/>
                <w:i/>
                <w:sz w:val="22"/>
                <w:szCs w:val="22"/>
              </w:rPr>
            </w:pPr>
            <w:r w:rsidRPr="00DE011E">
              <w:rPr>
                <w:rFonts w:ascii="Arial" w:hAnsi="Arial" w:cs="Arial"/>
                <w:b/>
                <w:bCs/>
                <w:i/>
                <w:sz w:val="22"/>
                <w:szCs w:val="22"/>
              </w:rPr>
              <w:t>Comments:</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Intelligence from school associates indicates that DW and other males from his school are involved in county lines.  It is not known DW’s role in recruiting others or not.  He is not secretive that ‘he’s stacked up’, is ‘patterned’ and ‘got nuff shoe box money’.  (These are terms that young people use to explain they have a lot of money). There has been a significant increase in DW’s missing episodes, duration and frequency since the Summer. His parents report that he can be gone for days and he will not say where he has been.  </w:t>
            </w:r>
          </w:p>
        </w:tc>
      </w:tr>
    </w:tbl>
    <w:p w:rsidR="00DE011E" w:rsidRDefault="00DE011E" w:rsidP="00DE011E">
      <w:pPr>
        <w:rPr>
          <w:rFonts w:ascii="Arial" w:hAnsi="Arial" w:cs="Arial"/>
          <w:b/>
          <w:bCs/>
          <w:i/>
          <w:sz w:val="22"/>
          <w:szCs w:val="22"/>
        </w:rPr>
      </w:pPr>
    </w:p>
    <w:p w:rsidR="006C6F02" w:rsidRDefault="006C6F02" w:rsidP="00DE011E">
      <w:pPr>
        <w:rPr>
          <w:rFonts w:ascii="Arial" w:hAnsi="Arial" w:cs="Arial"/>
          <w:b/>
          <w:bCs/>
          <w:i/>
          <w:sz w:val="22"/>
          <w:szCs w:val="22"/>
        </w:rPr>
      </w:pPr>
    </w:p>
    <w:p w:rsidR="006C6F02" w:rsidRDefault="006C6F02" w:rsidP="00DE011E">
      <w:pPr>
        <w:rPr>
          <w:rFonts w:ascii="Arial" w:hAnsi="Arial" w:cs="Arial"/>
          <w:b/>
          <w:bCs/>
          <w:i/>
          <w:sz w:val="22"/>
          <w:szCs w:val="22"/>
        </w:rPr>
      </w:pPr>
    </w:p>
    <w:p w:rsidR="006C6F02" w:rsidRDefault="006C6F02" w:rsidP="00DE011E">
      <w:pPr>
        <w:rPr>
          <w:rFonts w:ascii="Arial" w:hAnsi="Arial" w:cs="Arial"/>
          <w:b/>
          <w:bCs/>
          <w:i/>
          <w:sz w:val="22"/>
          <w:szCs w:val="22"/>
        </w:rPr>
      </w:pPr>
    </w:p>
    <w:p w:rsidR="006C6F02" w:rsidRDefault="006C6F02" w:rsidP="00DE011E">
      <w:pPr>
        <w:rPr>
          <w:rFonts w:ascii="Arial" w:hAnsi="Arial" w:cs="Arial"/>
          <w:b/>
          <w:bCs/>
          <w:i/>
          <w:sz w:val="22"/>
          <w:szCs w:val="22"/>
        </w:rPr>
      </w:pPr>
    </w:p>
    <w:p w:rsidR="006C6F02" w:rsidRDefault="006C6F02" w:rsidP="00DE011E">
      <w:pPr>
        <w:rPr>
          <w:rFonts w:ascii="Arial" w:hAnsi="Arial" w:cs="Arial"/>
          <w:b/>
          <w:bCs/>
          <w:i/>
          <w:sz w:val="22"/>
          <w:szCs w:val="22"/>
        </w:rPr>
      </w:pPr>
    </w:p>
    <w:p w:rsidR="006C6F02" w:rsidRDefault="006C6F02" w:rsidP="00DE011E">
      <w:pPr>
        <w:rPr>
          <w:rFonts w:ascii="Arial" w:hAnsi="Arial" w:cs="Arial"/>
          <w:b/>
          <w:bCs/>
          <w:i/>
          <w:sz w:val="22"/>
          <w:szCs w:val="22"/>
        </w:rPr>
      </w:pPr>
    </w:p>
    <w:tbl>
      <w:tblPr>
        <w:tblpPr w:leftFromText="180" w:rightFromText="180" w:vertAnchor="text" w:horzAnchor="margin" w:tblpX="325" w:tblpY="-364"/>
        <w:tblW w:w="15276" w:type="dxa"/>
        <w:tblLayout w:type="fixed"/>
        <w:tblLook w:val="04A0" w:firstRow="1" w:lastRow="0" w:firstColumn="1" w:lastColumn="0" w:noHBand="0" w:noVBand="1"/>
      </w:tblPr>
      <w:tblGrid>
        <w:gridCol w:w="2809"/>
        <w:gridCol w:w="425"/>
        <w:gridCol w:w="3119"/>
        <w:gridCol w:w="425"/>
        <w:gridCol w:w="3827"/>
        <w:gridCol w:w="567"/>
        <w:gridCol w:w="2977"/>
        <w:gridCol w:w="1127"/>
      </w:tblGrid>
      <w:tr w:rsidR="006C6F02" w:rsidRPr="00DE011E" w:rsidTr="00183EF7">
        <w:trPr>
          <w:trHeight w:val="300"/>
        </w:trPr>
        <w:tc>
          <w:tcPr>
            <w:tcW w:w="15276" w:type="dxa"/>
            <w:gridSpan w:val="8"/>
            <w:tcBorders>
              <w:top w:val="single" w:sz="8" w:space="0" w:color="auto"/>
              <w:left w:val="single" w:sz="8" w:space="0" w:color="auto"/>
              <w:bottom w:val="single" w:sz="4" w:space="0" w:color="auto"/>
              <w:right w:val="single" w:sz="8" w:space="0" w:color="000000"/>
            </w:tcBorders>
            <w:shd w:val="clear" w:color="auto" w:fill="FFFFFF"/>
            <w:noWrap/>
            <w:vAlign w:val="center"/>
            <w:hideMark/>
          </w:tcPr>
          <w:p w:rsidR="006C6F02" w:rsidRPr="00DE011E" w:rsidRDefault="006C6F02" w:rsidP="006032B8">
            <w:pPr>
              <w:rPr>
                <w:rFonts w:ascii="Arial" w:hAnsi="Arial" w:cs="Arial"/>
                <w:b/>
                <w:i/>
                <w:sz w:val="22"/>
                <w:szCs w:val="22"/>
              </w:rPr>
            </w:pPr>
            <w:r w:rsidRPr="00DE011E">
              <w:rPr>
                <w:rFonts w:ascii="Arial" w:hAnsi="Arial" w:cs="Arial"/>
                <w:b/>
                <w:i/>
                <w:sz w:val="22"/>
                <w:szCs w:val="22"/>
              </w:rPr>
              <w:lastRenderedPageBreak/>
              <w:br w:type="page"/>
            </w:r>
            <w:r w:rsidRPr="00DE011E">
              <w:rPr>
                <w:rFonts w:ascii="Arial" w:hAnsi="Arial" w:cs="Arial"/>
                <w:b/>
                <w:bCs/>
                <w:i/>
                <w:sz w:val="22"/>
                <w:szCs w:val="22"/>
              </w:rPr>
              <w:t>Strong Indicators of exploitation  (select all appropriate options)</w:t>
            </w:r>
          </w:p>
        </w:tc>
      </w:tr>
      <w:tr w:rsidR="006C6F02" w:rsidRPr="00DE011E" w:rsidTr="00183EF7">
        <w:trPr>
          <w:trHeight w:val="276"/>
        </w:trPr>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rsidR="006C6F02" w:rsidRPr="00DE011E" w:rsidRDefault="006C6F02" w:rsidP="006032B8">
            <w:pPr>
              <w:rPr>
                <w:rFonts w:ascii="Arial" w:hAnsi="Arial" w:cs="Arial"/>
                <w:b/>
                <w:i/>
                <w:sz w:val="22"/>
                <w:szCs w:val="22"/>
              </w:rPr>
            </w:pPr>
            <w:r w:rsidRPr="00DE011E">
              <w:rPr>
                <w:rFonts w:ascii="Arial" w:hAnsi="Arial" w:cs="Arial"/>
                <w:b/>
                <w:i/>
                <w:sz w:val="22"/>
                <w:szCs w:val="22"/>
              </w:rPr>
              <w:t>Considerable change in school performance / attendance / behaviour</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6F02" w:rsidRPr="00DE011E" w:rsidRDefault="006C6F02" w:rsidP="006032B8">
            <w:pPr>
              <w:rPr>
                <w:rFonts w:ascii="Arial" w:hAnsi="Arial" w:cs="Arial"/>
                <w:b/>
                <w:i/>
                <w:sz w:val="22"/>
                <w:szCs w:val="22"/>
              </w:rPr>
            </w:pPr>
            <w:r w:rsidRPr="00DE011E">
              <w:rPr>
                <w:rFonts w:ascii="MS Gothic" w:eastAsia="MS Gothic" w:hAnsi="MS Gothic" w:cs="MS Gothic" w:hint="eastAsia"/>
                <w:b/>
                <w:i/>
                <w:sz w:val="22"/>
                <w:szCs w:val="22"/>
              </w:rPr>
              <w:t>☒</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6C6F02" w:rsidRPr="00DE011E" w:rsidRDefault="006C6F02" w:rsidP="006032B8">
            <w:pPr>
              <w:rPr>
                <w:rFonts w:ascii="Arial" w:hAnsi="Arial" w:cs="Arial"/>
                <w:b/>
                <w:i/>
                <w:sz w:val="22"/>
                <w:szCs w:val="22"/>
              </w:rPr>
            </w:pPr>
            <w:r w:rsidRPr="00DE011E">
              <w:rPr>
                <w:rFonts w:ascii="Arial" w:hAnsi="Arial" w:cs="Arial"/>
                <w:b/>
                <w:i/>
                <w:sz w:val="22"/>
                <w:szCs w:val="22"/>
              </w:rPr>
              <w:t>Multiple callers to address</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6F02" w:rsidRPr="00DE011E" w:rsidRDefault="006C6F02" w:rsidP="006032B8">
            <w:pPr>
              <w:rPr>
                <w:rFonts w:ascii="Arial" w:hAnsi="Arial" w:cs="Arial"/>
                <w:b/>
                <w:i/>
                <w:sz w:val="22"/>
                <w:szCs w:val="22"/>
              </w:rPr>
            </w:pPr>
            <w:r w:rsidRPr="00DE011E">
              <w:rPr>
                <w:rFonts w:ascii="MS Gothic" w:eastAsia="MS Gothic" w:hAnsi="MS Gothic" w:cs="MS Gothic" w:hint="eastAsia"/>
                <w:b/>
                <w:i/>
                <w:sz w:val="22"/>
                <w:szCs w:val="22"/>
              </w:rPr>
              <w:t>☐</w:t>
            </w:r>
          </w:p>
        </w:tc>
        <w:tc>
          <w:tcPr>
            <w:tcW w:w="382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F02" w:rsidRPr="00DE011E" w:rsidRDefault="006C6F02" w:rsidP="006032B8">
            <w:pPr>
              <w:rPr>
                <w:rFonts w:ascii="Arial" w:hAnsi="Arial" w:cs="Arial"/>
                <w:b/>
                <w:i/>
                <w:sz w:val="22"/>
                <w:szCs w:val="22"/>
              </w:rPr>
            </w:pPr>
            <w:r w:rsidRPr="00DE011E">
              <w:rPr>
                <w:rFonts w:ascii="Arial" w:hAnsi="Arial" w:cs="Arial"/>
                <w:b/>
                <w:i/>
                <w:sz w:val="22"/>
                <w:szCs w:val="22"/>
              </w:rPr>
              <w:t>Receiving calls/text from unknown person / additional unexplained mobile phone or other mobile device</w:t>
            </w:r>
          </w:p>
        </w:tc>
        <w:tc>
          <w:tcPr>
            <w:tcW w:w="567" w:type="dxa"/>
            <w:tcBorders>
              <w:top w:val="single" w:sz="4" w:space="0" w:color="auto"/>
              <w:left w:val="single" w:sz="4" w:space="0" w:color="auto"/>
              <w:bottom w:val="single" w:sz="4" w:space="0" w:color="auto"/>
              <w:right w:val="single" w:sz="4" w:space="0" w:color="auto"/>
            </w:tcBorders>
            <w:vAlign w:val="center"/>
          </w:tcPr>
          <w:p w:rsidR="006C6F02" w:rsidRPr="00DE011E" w:rsidRDefault="006C6F02" w:rsidP="006032B8">
            <w:pPr>
              <w:rPr>
                <w:rFonts w:ascii="Arial" w:hAnsi="Arial" w:cs="Arial"/>
                <w:b/>
                <w:i/>
                <w:sz w:val="22"/>
                <w:szCs w:val="22"/>
              </w:rPr>
            </w:pPr>
            <w:r w:rsidRPr="00DE011E">
              <w:rPr>
                <w:rFonts w:ascii="MS Gothic" w:eastAsia="MS Gothic" w:hAnsi="MS Gothic" w:cs="MS Gothic" w:hint="eastAsia"/>
                <w:b/>
                <w:i/>
                <w:sz w:val="22"/>
                <w:szCs w:val="22"/>
              </w:rPr>
              <w:t>☒</w:t>
            </w:r>
          </w:p>
        </w:tc>
        <w:tc>
          <w:tcPr>
            <w:tcW w:w="2977" w:type="dxa"/>
            <w:tcBorders>
              <w:top w:val="single" w:sz="4" w:space="0" w:color="auto"/>
              <w:left w:val="single" w:sz="4" w:space="0" w:color="auto"/>
              <w:bottom w:val="single" w:sz="4" w:space="0" w:color="auto"/>
              <w:right w:val="single" w:sz="4" w:space="0" w:color="auto"/>
            </w:tcBorders>
            <w:vAlign w:val="center"/>
          </w:tcPr>
          <w:p w:rsidR="006C6F02" w:rsidRPr="00DE011E" w:rsidRDefault="006C6F02" w:rsidP="006032B8">
            <w:pPr>
              <w:rPr>
                <w:rFonts w:ascii="Arial" w:hAnsi="Arial" w:cs="Arial"/>
                <w:b/>
                <w:i/>
                <w:sz w:val="22"/>
                <w:szCs w:val="22"/>
              </w:rPr>
            </w:pPr>
            <w:r w:rsidRPr="00DE011E">
              <w:rPr>
                <w:rFonts w:ascii="Arial" w:hAnsi="Arial" w:cs="Arial"/>
                <w:b/>
                <w:i/>
                <w:sz w:val="22"/>
                <w:szCs w:val="22"/>
              </w:rPr>
              <w:t xml:space="preserve">Self-harming and/or suicide tendencies / Substance misuse </w:t>
            </w:r>
          </w:p>
        </w:tc>
        <w:tc>
          <w:tcPr>
            <w:tcW w:w="1127" w:type="dxa"/>
            <w:tcBorders>
              <w:top w:val="single" w:sz="4" w:space="0" w:color="auto"/>
              <w:left w:val="single" w:sz="4" w:space="0" w:color="auto"/>
              <w:bottom w:val="single" w:sz="4" w:space="0" w:color="auto"/>
              <w:right w:val="single" w:sz="4" w:space="0" w:color="auto"/>
            </w:tcBorders>
            <w:vAlign w:val="center"/>
          </w:tcPr>
          <w:p w:rsidR="006C6F02" w:rsidRPr="00DE011E" w:rsidRDefault="006C6F02" w:rsidP="006032B8">
            <w:pPr>
              <w:rPr>
                <w:rFonts w:ascii="Arial" w:hAnsi="Arial" w:cs="Arial"/>
                <w:b/>
                <w:i/>
                <w:sz w:val="22"/>
                <w:szCs w:val="22"/>
              </w:rPr>
            </w:pPr>
            <w:r w:rsidRPr="00DE011E">
              <w:rPr>
                <w:rFonts w:ascii="MS Gothic" w:eastAsia="MS Gothic" w:hAnsi="MS Gothic" w:cs="MS Gothic" w:hint="eastAsia"/>
                <w:b/>
                <w:i/>
                <w:sz w:val="22"/>
                <w:szCs w:val="22"/>
              </w:rPr>
              <w:t>☐</w:t>
            </w:r>
          </w:p>
        </w:tc>
      </w:tr>
      <w:tr w:rsidR="006C6F02" w:rsidRPr="00DE011E" w:rsidTr="00183EF7">
        <w:trPr>
          <w:trHeight w:val="276"/>
        </w:trPr>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rsidR="006C6F02" w:rsidRPr="00DE011E" w:rsidRDefault="006C6F02" w:rsidP="006032B8">
            <w:pPr>
              <w:rPr>
                <w:rFonts w:ascii="Arial" w:hAnsi="Arial" w:cs="Arial"/>
                <w:b/>
                <w:i/>
                <w:sz w:val="22"/>
                <w:szCs w:val="22"/>
              </w:rPr>
            </w:pPr>
            <w:r w:rsidRPr="00DE011E">
              <w:rPr>
                <w:rFonts w:ascii="Arial" w:hAnsi="Arial" w:cs="Arial"/>
                <w:b/>
                <w:i/>
                <w:sz w:val="22"/>
                <w:szCs w:val="22"/>
              </w:rPr>
              <w:t xml:space="preserve">Association with other victims of exploitation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6F02" w:rsidRPr="00DE011E" w:rsidRDefault="006C6F02" w:rsidP="006032B8">
            <w:pPr>
              <w:rPr>
                <w:rFonts w:ascii="Arial" w:hAnsi="Arial" w:cs="Arial"/>
                <w:b/>
                <w:i/>
                <w:sz w:val="22"/>
                <w:szCs w:val="22"/>
              </w:rPr>
            </w:pPr>
            <w:r w:rsidRPr="00DE011E">
              <w:rPr>
                <w:rFonts w:ascii="MS Gothic" w:eastAsia="MS Gothic" w:hAnsi="MS Gothic" w:cs="MS Gothic" w:hint="eastAsia"/>
                <w:b/>
                <w:i/>
                <w:sz w:val="22"/>
                <w:szCs w:val="22"/>
              </w:rPr>
              <w:t>☐</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6C6F02" w:rsidRPr="00DE011E" w:rsidRDefault="006C6F02" w:rsidP="006032B8">
            <w:pPr>
              <w:rPr>
                <w:rFonts w:ascii="Arial" w:hAnsi="Arial" w:cs="Arial"/>
                <w:b/>
                <w:i/>
                <w:sz w:val="22"/>
                <w:szCs w:val="22"/>
              </w:rPr>
            </w:pPr>
            <w:r w:rsidRPr="00DE011E">
              <w:rPr>
                <w:rFonts w:ascii="Arial" w:hAnsi="Arial" w:cs="Arial"/>
                <w:b/>
                <w:i/>
                <w:sz w:val="22"/>
                <w:szCs w:val="22"/>
              </w:rPr>
              <w:t>Multiple boyfriends/girlfriends</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6F02" w:rsidRPr="00DE011E" w:rsidRDefault="006C6F02" w:rsidP="006032B8">
            <w:pPr>
              <w:rPr>
                <w:rFonts w:ascii="Arial" w:hAnsi="Arial" w:cs="Arial"/>
                <w:b/>
                <w:i/>
                <w:sz w:val="22"/>
                <w:szCs w:val="22"/>
              </w:rPr>
            </w:pPr>
            <w:r w:rsidRPr="00DE011E">
              <w:rPr>
                <w:rFonts w:ascii="MS Gothic" w:eastAsia="MS Gothic" w:hAnsi="MS Gothic" w:cs="MS Gothic" w:hint="eastAsia"/>
                <w:b/>
                <w:i/>
                <w:sz w:val="22"/>
                <w:szCs w:val="22"/>
              </w:rPr>
              <w:t>☐</w:t>
            </w:r>
          </w:p>
        </w:tc>
        <w:tc>
          <w:tcPr>
            <w:tcW w:w="382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F02" w:rsidRPr="00DE011E" w:rsidRDefault="006C6F02" w:rsidP="006032B8">
            <w:pPr>
              <w:rPr>
                <w:rFonts w:ascii="Arial" w:hAnsi="Arial" w:cs="Arial"/>
                <w:b/>
                <w:i/>
                <w:sz w:val="22"/>
                <w:szCs w:val="22"/>
              </w:rPr>
            </w:pPr>
            <w:r w:rsidRPr="00DE011E">
              <w:rPr>
                <w:rFonts w:ascii="Arial" w:hAnsi="Arial" w:cs="Arial"/>
                <w:b/>
                <w:i/>
                <w:sz w:val="22"/>
                <w:szCs w:val="22"/>
              </w:rPr>
              <w:t xml:space="preserve">Visits to and overnight stays at rural and or sea side towns where there is no family /friend connection etc. </w:t>
            </w:r>
          </w:p>
        </w:tc>
        <w:tc>
          <w:tcPr>
            <w:tcW w:w="567" w:type="dxa"/>
            <w:tcBorders>
              <w:top w:val="single" w:sz="4" w:space="0" w:color="auto"/>
              <w:left w:val="single" w:sz="4" w:space="0" w:color="auto"/>
              <w:bottom w:val="single" w:sz="4" w:space="0" w:color="auto"/>
              <w:right w:val="single" w:sz="4" w:space="0" w:color="auto"/>
            </w:tcBorders>
            <w:vAlign w:val="center"/>
          </w:tcPr>
          <w:p w:rsidR="006C6F02" w:rsidRPr="00DE011E" w:rsidRDefault="006C6F02" w:rsidP="006032B8">
            <w:pPr>
              <w:rPr>
                <w:rFonts w:ascii="Arial" w:hAnsi="Arial" w:cs="Arial"/>
                <w:b/>
                <w:i/>
                <w:sz w:val="22"/>
                <w:szCs w:val="22"/>
              </w:rPr>
            </w:pPr>
            <w:r w:rsidRPr="00DE011E">
              <w:rPr>
                <w:rFonts w:ascii="MS Gothic" w:eastAsia="MS Gothic" w:hAnsi="MS Gothic" w:cs="MS Gothic" w:hint="eastAsia"/>
                <w:b/>
                <w:i/>
                <w:sz w:val="22"/>
                <w:szCs w:val="22"/>
              </w:rPr>
              <w:t>☐</w:t>
            </w:r>
          </w:p>
        </w:tc>
        <w:tc>
          <w:tcPr>
            <w:tcW w:w="2977" w:type="dxa"/>
            <w:tcBorders>
              <w:top w:val="single" w:sz="4" w:space="0" w:color="auto"/>
              <w:left w:val="single" w:sz="4" w:space="0" w:color="auto"/>
              <w:bottom w:val="single" w:sz="4" w:space="0" w:color="auto"/>
              <w:right w:val="single" w:sz="4" w:space="0" w:color="auto"/>
            </w:tcBorders>
            <w:vAlign w:val="center"/>
          </w:tcPr>
          <w:p w:rsidR="006C6F02" w:rsidRPr="00DE011E" w:rsidRDefault="006C6F02" w:rsidP="006032B8">
            <w:pPr>
              <w:rPr>
                <w:rFonts w:ascii="Arial" w:hAnsi="Arial" w:cs="Arial"/>
                <w:b/>
                <w:i/>
                <w:sz w:val="22"/>
                <w:szCs w:val="22"/>
              </w:rPr>
            </w:pPr>
            <w:r w:rsidRPr="00DE011E">
              <w:rPr>
                <w:rFonts w:ascii="Arial" w:hAnsi="Arial" w:cs="Arial"/>
                <w:b/>
                <w:i/>
                <w:sz w:val="22"/>
                <w:szCs w:val="22"/>
              </w:rPr>
              <w:t>Involvement in crime or anti-social behaviour</w:t>
            </w:r>
          </w:p>
        </w:tc>
        <w:tc>
          <w:tcPr>
            <w:tcW w:w="1127" w:type="dxa"/>
            <w:tcBorders>
              <w:top w:val="single" w:sz="4" w:space="0" w:color="auto"/>
              <w:left w:val="single" w:sz="4" w:space="0" w:color="auto"/>
              <w:bottom w:val="single" w:sz="4" w:space="0" w:color="auto"/>
              <w:right w:val="single" w:sz="4" w:space="0" w:color="auto"/>
            </w:tcBorders>
            <w:vAlign w:val="center"/>
          </w:tcPr>
          <w:p w:rsidR="006C6F02" w:rsidRPr="00DE011E" w:rsidRDefault="006C6F02" w:rsidP="006032B8">
            <w:pPr>
              <w:rPr>
                <w:rFonts w:ascii="Arial" w:hAnsi="Arial" w:cs="Arial"/>
                <w:b/>
                <w:i/>
                <w:sz w:val="22"/>
                <w:szCs w:val="22"/>
              </w:rPr>
            </w:pPr>
            <w:r w:rsidRPr="00DE011E">
              <w:rPr>
                <w:rFonts w:ascii="MS Gothic" w:eastAsia="MS Gothic" w:hAnsi="MS Gothic" w:cs="MS Gothic" w:hint="eastAsia"/>
                <w:b/>
                <w:i/>
                <w:sz w:val="22"/>
                <w:szCs w:val="22"/>
              </w:rPr>
              <w:t>☒</w:t>
            </w:r>
          </w:p>
        </w:tc>
      </w:tr>
      <w:tr w:rsidR="006C6F02" w:rsidRPr="00DE011E" w:rsidTr="00183EF7">
        <w:trPr>
          <w:trHeight w:val="276"/>
        </w:trPr>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rsidR="006C6F02" w:rsidRPr="00DE011E" w:rsidRDefault="006C6F02" w:rsidP="006032B8">
            <w:pPr>
              <w:rPr>
                <w:rFonts w:ascii="Arial" w:hAnsi="Arial" w:cs="Arial"/>
                <w:b/>
                <w:i/>
                <w:sz w:val="22"/>
                <w:szCs w:val="22"/>
              </w:rPr>
            </w:pPr>
            <w:r w:rsidRPr="00DE011E">
              <w:rPr>
                <w:rFonts w:ascii="Arial" w:hAnsi="Arial" w:cs="Arial"/>
                <w:b/>
                <w:i/>
                <w:sz w:val="22"/>
                <w:szCs w:val="22"/>
              </w:rPr>
              <w:t xml:space="preserve">STI or Emergency Hormonal Contraception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6F02" w:rsidRPr="00DE011E" w:rsidRDefault="006C6F02" w:rsidP="006032B8">
            <w:pPr>
              <w:rPr>
                <w:rFonts w:ascii="Arial" w:hAnsi="Arial" w:cs="Arial"/>
                <w:b/>
                <w:i/>
                <w:sz w:val="22"/>
                <w:szCs w:val="22"/>
              </w:rPr>
            </w:pPr>
            <w:r w:rsidRPr="00DE011E">
              <w:rPr>
                <w:rFonts w:ascii="MS Gothic" w:eastAsia="MS Gothic" w:hAnsi="MS Gothic" w:cs="MS Gothic" w:hint="eastAsia"/>
                <w:b/>
                <w:i/>
                <w:sz w:val="22"/>
                <w:szCs w:val="22"/>
              </w:rPr>
              <w:t>☐</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6C6F02" w:rsidRPr="00DE011E" w:rsidRDefault="006C6F02" w:rsidP="006032B8">
            <w:pPr>
              <w:rPr>
                <w:rFonts w:ascii="Arial" w:hAnsi="Arial" w:cs="Arial"/>
                <w:b/>
                <w:i/>
                <w:sz w:val="22"/>
                <w:szCs w:val="22"/>
              </w:rPr>
            </w:pPr>
            <w:r w:rsidRPr="00DE011E">
              <w:rPr>
                <w:rFonts w:ascii="Arial" w:hAnsi="Arial" w:cs="Arial"/>
                <w:b/>
                <w:i/>
                <w:sz w:val="22"/>
                <w:szCs w:val="22"/>
              </w:rPr>
              <w:t>Forming relationships via internet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6F02" w:rsidRPr="00DE011E" w:rsidRDefault="006C6F02" w:rsidP="006032B8">
            <w:pPr>
              <w:rPr>
                <w:rFonts w:ascii="Arial" w:hAnsi="Arial" w:cs="Arial"/>
                <w:b/>
                <w:i/>
                <w:sz w:val="22"/>
                <w:szCs w:val="22"/>
              </w:rPr>
            </w:pPr>
            <w:r w:rsidRPr="00DE011E">
              <w:rPr>
                <w:rFonts w:ascii="MS Gothic" w:eastAsia="MS Gothic" w:hAnsi="MS Gothic" w:cs="MS Gothic" w:hint="eastAsia"/>
                <w:b/>
                <w:i/>
                <w:sz w:val="22"/>
                <w:szCs w:val="22"/>
              </w:rPr>
              <w:t>☐</w:t>
            </w:r>
          </w:p>
        </w:tc>
        <w:tc>
          <w:tcPr>
            <w:tcW w:w="382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F02" w:rsidRPr="00DE011E" w:rsidRDefault="006C6F02" w:rsidP="006032B8">
            <w:pPr>
              <w:rPr>
                <w:rFonts w:ascii="Arial" w:hAnsi="Arial" w:cs="Arial"/>
                <w:b/>
                <w:i/>
                <w:sz w:val="22"/>
                <w:szCs w:val="22"/>
              </w:rPr>
            </w:pPr>
            <w:r w:rsidRPr="00DE011E">
              <w:rPr>
                <w:rFonts w:ascii="Arial" w:hAnsi="Arial" w:cs="Arial"/>
                <w:b/>
                <w:i/>
                <w:sz w:val="22"/>
                <w:szCs w:val="22"/>
              </w:rPr>
              <w:t>Missing or Absent from home episodes</w:t>
            </w:r>
          </w:p>
        </w:tc>
        <w:tc>
          <w:tcPr>
            <w:tcW w:w="567" w:type="dxa"/>
            <w:tcBorders>
              <w:top w:val="single" w:sz="4" w:space="0" w:color="auto"/>
              <w:left w:val="single" w:sz="4" w:space="0" w:color="auto"/>
              <w:bottom w:val="single" w:sz="4" w:space="0" w:color="auto"/>
              <w:right w:val="single" w:sz="4" w:space="0" w:color="auto"/>
            </w:tcBorders>
            <w:vAlign w:val="center"/>
          </w:tcPr>
          <w:p w:rsidR="006C6F02" w:rsidRPr="00DE011E" w:rsidRDefault="006C6F02" w:rsidP="006032B8">
            <w:pPr>
              <w:rPr>
                <w:rFonts w:ascii="Arial" w:hAnsi="Arial" w:cs="Arial"/>
                <w:b/>
                <w:i/>
                <w:sz w:val="22"/>
                <w:szCs w:val="22"/>
              </w:rPr>
            </w:pPr>
            <w:r w:rsidRPr="00DE011E">
              <w:rPr>
                <w:rFonts w:ascii="MS Gothic" w:eastAsia="MS Gothic" w:hAnsi="MS Gothic" w:cs="MS Gothic" w:hint="eastAsia"/>
                <w:b/>
                <w:i/>
                <w:sz w:val="22"/>
                <w:szCs w:val="22"/>
              </w:rPr>
              <w:t>☒</w:t>
            </w:r>
          </w:p>
        </w:tc>
        <w:tc>
          <w:tcPr>
            <w:tcW w:w="2977" w:type="dxa"/>
            <w:tcBorders>
              <w:top w:val="single" w:sz="4" w:space="0" w:color="auto"/>
              <w:left w:val="single" w:sz="4" w:space="0" w:color="auto"/>
              <w:bottom w:val="single" w:sz="4" w:space="0" w:color="auto"/>
              <w:right w:val="single" w:sz="4" w:space="0" w:color="auto"/>
            </w:tcBorders>
            <w:vAlign w:val="center"/>
          </w:tcPr>
          <w:p w:rsidR="006C6F02" w:rsidRPr="00DE011E" w:rsidRDefault="006C6F02" w:rsidP="006032B8">
            <w:pPr>
              <w:rPr>
                <w:rFonts w:ascii="Arial" w:hAnsi="Arial" w:cs="Arial"/>
                <w:b/>
                <w:i/>
                <w:sz w:val="22"/>
                <w:szCs w:val="22"/>
              </w:rPr>
            </w:pPr>
            <w:r w:rsidRPr="00DE011E">
              <w:rPr>
                <w:rFonts w:ascii="Arial" w:hAnsi="Arial" w:cs="Arial"/>
                <w:b/>
                <w:i/>
                <w:sz w:val="22"/>
                <w:szCs w:val="22"/>
              </w:rPr>
              <w:t>Entering or leaving unknown vehicles</w:t>
            </w:r>
          </w:p>
        </w:tc>
        <w:tc>
          <w:tcPr>
            <w:tcW w:w="1127" w:type="dxa"/>
            <w:tcBorders>
              <w:top w:val="single" w:sz="4" w:space="0" w:color="auto"/>
              <w:left w:val="single" w:sz="4" w:space="0" w:color="auto"/>
              <w:bottom w:val="single" w:sz="4" w:space="0" w:color="auto"/>
              <w:right w:val="single" w:sz="4" w:space="0" w:color="auto"/>
            </w:tcBorders>
            <w:vAlign w:val="center"/>
          </w:tcPr>
          <w:p w:rsidR="006C6F02" w:rsidRPr="00DE011E" w:rsidRDefault="006C6F02" w:rsidP="006032B8">
            <w:pPr>
              <w:rPr>
                <w:rFonts w:ascii="Arial" w:hAnsi="Arial" w:cs="Arial"/>
                <w:b/>
                <w:i/>
                <w:sz w:val="22"/>
                <w:szCs w:val="22"/>
              </w:rPr>
            </w:pPr>
            <w:r w:rsidRPr="00DE011E">
              <w:rPr>
                <w:rFonts w:ascii="MS Gothic" w:eastAsia="MS Gothic" w:hAnsi="MS Gothic" w:cs="MS Gothic" w:hint="eastAsia"/>
                <w:b/>
                <w:i/>
                <w:sz w:val="22"/>
                <w:szCs w:val="22"/>
              </w:rPr>
              <w:t>☐</w:t>
            </w:r>
          </w:p>
        </w:tc>
      </w:tr>
      <w:tr w:rsidR="006C6F02" w:rsidRPr="00DE011E" w:rsidTr="00183EF7">
        <w:trPr>
          <w:trHeight w:val="276"/>
        </w:trPr>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rsidR="006C6F02" w:rsidRPr="00DE011E" w:rsidRDefault="006C6F02" w:rsidP="006032B8">
            <w:pPr>
              <w:rPr>
                <w:rFonts w:ascii="Arial" w:hAnsi="Arial" w:cs="Arial"/>
                <w:b/>
                <w:i/>
                <w:sz w:val="22"/>
                <w:szCs w:val="22"/>
              </w:rPr>
            </w:pPr>
            <w:r w:rsidRPr="00DE011E">
              <w:rPr>
                <w:rFonts w:ascii="Arial" w:hAnsi="Arial" w:cs="Arial"/>
                <w:b/>
                <w:i/>
                <w:sz w:val="22"/>
                <w:szCs w:val="22"/>
              </w:rPr>
              <w:t>Found in areas with no known connection</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6F02" w:rsidRPr="00DE011E" w:rsidRDefault="006C6F02" w:rsidP="006032B8">
            <w:pPr>
              <w:rPr>
                <w:rFonts w:ascii="Arial" w:hAnsi="Arial" w:cs="Arial"/>
                <w:b/>
                <w:i/>
                <w:sz w:val="22"/>
                <w:szCs w:val="22"/>
              </w:rPr>
            </w:pPr>
            <w:r w:rsidRPr="00DE011E">
              <w:rPr>
                <w:rFonts w:ascii="MS Gothic" w:eastAsia="MS Gothic" w:hAnsi="MS Gothic" w:cs="MS Gothic" w:hint="eastAsia"/>
                <w:b/>
                <w:i/>
                <w:sz w:val="22"/>
                <w:szCs w:val="22"/>
              </w:rPr>
              <w:t>☐</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6C6F02" w:rsidRPr="00DE011E" w:rsidRDefault="006C6F02" w:rsidP="006032B8">
            <w:pPr>
              <w:rPr>
                <w:rFonts w:ascii="Arial" w:hAnsi="Arial" w:cs="Arial"/>
                <w:b/>
                <w:i/>
                <w:sz w:val="22"/>
                <w:szCs w:val="22"/>
              </w:rPr>
            </w:pPr>
            <w:r w:rsidRPr="00DE011E">
              <w:rPr>
                <w:rFonts w:ascii="Arial" w:hAnsi="Arial" w:cs="Arial"/>
                <w:b/>
                <w:i/>
                <w:sz w:val="22"/>
                <w:szCs w:val="22"/>
              </w:rPr>
              <w:t>Over sexualised behaviour for age</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6F02" w:rsidRPr="00DE011E" w:rsidRDefault="006C6F02" w:rsidP="006032B8">
            <w:pPr>
              <w:rPr>
                <w:rFonts w:ascii="Arial" w:hAnsi="Arial" w:cs="Arial"/>
                <w:b/>
                <w:i/>
                <w:sz w:val="22"/>
                <w:szCs w:val="22"/>
              </w:rPr>
            </w:pPr>
            <w:r w:rsidRPr="00DE011E">
              <w:rPr>
                <w:rFonts w:ascii="MS Gothic" w:eastAsia="MS Gothic" w:hAnsi="MS Gothic" w:cs="MS Gothic" w:hint="eastAsia"/>
                <w:b/>
                <w:i/>
                <w:sz w:val="22"/>
                <w:szCs w:val="22"/>
              </w:rPr>
              <w:t>☐</w:t>
            </w:r>
          </w:p>
        </w:tc>
        <w:tc>
          <w:tcPr>
            <w:tcW w:w="382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F02" w:rsidRPr="00DE011E" w:rsidRDefault="006C6F02" w:rsidP="006032B8">
            <w:pPr>
              <w:rPr>
                <w:rFonts w:ascii="Arial" w:hAnsi="Arial" w:cs="Arial"/>
                <w:b/>
                <w:i/>
                <w:sz w:val="22"/>
                <w:szCs w:val="22"/>
              </w:rPr>
            </w:pPr>
            <w:r w:rsidRPr="00DE011E">
              <w:rPr>
                <w:rFonts w:ascii="Arial" w:hAnsi="Arial" w:cs="Arial"/>
                <w:b/>
                <w:i/>
                <w:sz w:val="22"/>
                <w:szCs w:val="22"/>
              </w:rPr>
              <w:t>Involvement in exploitative relationships</w:t>
            </w:r>
          </w:p>
        </w:tc>
        <w:tc>
          <w:tcPr>
            <w:tcW w:w="567" w:type="dxa"/>
            <w:tcBorders>
              <w:top w:val="single" w:sz="4" w:space="0" w:color="auto"/>
              <w:left w:val="single" w:sz="4" w:space="0" w:color="auto"/>
              <w:bottom w:val="single" w:sz="4" w:space="0" w:color="auto"/>
              <w:right w:val="single" w:sz="4" w:space="0" w:color="auto"/>
            </w:tcBorders>
            <w:vAlign w:val="center"/>
          </w:tcPr>
          <w:p w:rsidR="006C6F02" w:rsidRPr="00DE011E" w:rsidRDefault="006C6F02" w:rsidP="006032B8">
            <w:pPr>
              <w:rPr>
                <w:rFonts w:ascii="Arial" w:hAnsi="Arial" w:cs="Arial"/>
                <w:b/>
                <w:i/>
                <w:sz w:val="22"/>
                <w:szCs w:val="22"/>
              </w:rPr>
            </w:pPr>
            <w:r w:rsidRPr="00DE011E">
              <w:rPr>
                <w:rFonts w:ascii="MS Gothic" w:eastAsia="MS Gothic" w:hAnsi="MS Gothic" w:cs="MS Gothic" w:hint="eastAsia"/>
                <w:b/>
                <w:i/>
                <w:sz w:val="22"/>
                <w:szCs w:val="22"/>
              </w:rPr>
              <w:t>☐</w:t>
            </w:r>
          </w:p>
        </w:tc>
        <w:tc>
          <w:tcPr>
            <w:tcW w:w="2977" w:type="dxa"/>
            <w:tcBorders>
              <w:top w:val="single" w:sz="4" w:space="0" w:color="auto"/>
              <w:left w:val="single" w:sz="4" w:space="0" w:color="auto"/>
              <w:bottom w:val="single" w:sz="4" w:space="0" w:color="auto"/>
              <w:right w:val="single" w:sz="4" w:space="0" w:color="auto"/>
            </w:tcBorders>
            <w:vAlign w:val="center"/>
          </w:tcPr>
          <w:p w:rsidR="006C6F02" w:rsidRPr="00DE011E" w:rsidRDefault="006C6F02" w:rsidP="006032B8">
            <w:pPr>
              <w:rPr>
                <w:rFonts w:ascii="Arial" w:hAnsi="Arial" w:cs="Arial"/>
                <w:b/>
                <w:i/>
                <w:sz w:val="22"/>
                <w:szCs w:val="22"/>
              </w:rPr>
            </w:pPr>
            <w:r w:rsidRPr="00DE011E">
              <w:rPr>
                <w:rFonts w:ascii="Arial" w:hAnsi="Arial" w:cs="Arial"/>
                <w:b/>
                <w:i/>
                <w:sz w:val="22"/>
                <w:szCs w:val="22"/>
              </w:rPr>
              <w:t>Involved in gang type activity.</w:t>
            </w:r>
          </w:p>
          <w:p w:rsidR="006C6F02" w:rsidRPr="00DE011E" w:rsidRDefault="006C6F02" w:rsidP="006032B8">
            <w:pPr>
              <w:rPr>
                <w:rFonts w:ascii="Arial" w:hAnsi="Arial" w:cs="Arial"/>
                <w:b/>
                <w:i/>
                <w:sz w:val="22"/>
                <w:szCs w:val="22"/>
              </w:rPr>
            </w:pPr>
            <w:r w:rsidRPr="00DE011E">
              <w:rPr>
                <w:rFonts w:ascii="Arial" w:hAnsi="Arial" w:cs="Arial"/>
                <w:b/>
                <w:i/>
                <w:sz w:val="22"/>
                <w:szCs w:val="22"/>
              </w:rPr>
              <w:t>Possessing large amount of unexplained cash.</w:t>
            </w:r>
          </w:p>
          <w:p w:rsidR="006C6F02" w:rsidRPr="00DE011E" w:rsidRDefault="006C6F02" w:rsidP="006032B8">
            <w:pPr>
              <w:rPr>
                <w:rFonts w:ascii="Arial" w:hAnsi="Arial" w:cs="Arial"/>
                <w:b/>
                <w:i/>
                <w:sz w:val="22"/>
                <w:szCs w:val="22"/>
              </w:rPr>
            </w:pPr>
            <w:r w:rsidRPr="00DE011E">
              <w:rPr>
                <w:rFonts w:ascii="Arial" w:hAnsi="Arial" w:cs="Arial"/>
                <w:b/>
                <w:i/>
                <w:sz w:val="22"/>
                <w:szCs w:val="22"/>
              </w:rPr>
              <w:t xml:space="preserve">Suspicious bank account activity </w:t>
            </w:r>
          </w:p>
        </w:tc>
        <w:tc>
          <w:tcPr>
            <w:tcW w:w="1127" w:type="dxa"/>
            <w:tcBorders>
              <w:top w:val="single" w:sz="4" w:space="0" w:color="auto"/>
              <w:left w:val="single" w:sz="4" w:space="0" w:color="auto"/>
              <w:bottom w:val="single" w:sz="4" w:space="0" w:color="auto"/>
              <w:right w:val="single" w:sz="4" w:space="0" w:color="auto"/>
            </w:tcBorders>
            <w:vAlign w:val="center"/>
          </w:tcPr>
          <w:p w:rsidR="006C6F02" w:rsidRPr="00DE011E" w:rsidRDefault="006C6F02" w:rsidP="006032B8">
            <w:pPr>
              <w:rPr>
                <w:rFonts w:ascii="Arial" w:hAnsi="Arial" w:cs="Arial"/>
                <w:b/>
                <w:i/>
                <w:sz w:val="22"/>
                <w:szCs w:val="22"/>
              </w:rPr>
            </w:pPr>
            <w:r w:rsidRPr="00DE011E">
              <w:rPr>
                <w:rFonts w:ascii="MS Gothic" w:eastAsia="MS Gothic" w:hAnsi="MS Gothic" w:cs="MS Gothic" w:hint="eastAsia"/>
                <w:b/>
                <w:i/>
                <w:sz w:val="22"/>
                <w:szCs w:val="22"/>
              </w:rPr>
              <w:t>☒</w:t>
            </w:r>
          </w:p>
        </w:tc>
      </w:tr>
      <w:tr w:rsidR="006C6F02" w:rsidRPr="00DE011E" w:rsidTr="00183EF7">
        <w:trPr>
          <w:trHeight w:val="276"/>
        </w:trPr>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rsidR="006C6F02" w:rsidRPr="00DE011E" w:rsidRDefault="006C6F02" w:rsidP="006032B8">
            <w:pPr>
              <w:rPr>
                <w:rFonts w:ascii="Arial" w:hAnsi="Arial" w:cs="Arial"/>
                <w:b/>
                <w:i/>
                <w:sz w:val="22"/>
                <w:szCs w:val="22"/>
              </w:rPr>
            </w:pPr>
            <w:r w:rsidRPr="00DE011E">
              <w:rPr>
                <w:rFonts w:ascii="Arial" w:hAnsi="Arial" w:cs="Arial"/>
                <w:b/>
                <w:i/>
                <w:sz w:val="22"/>
                <w:szCs w:val="22"/>
              </w:rPr>
              <w:t>Association with risky adults</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6C6F02" w:rsidRPr="00DE011E" w:rsidRDefault="006C6F02" w:rsidP="006032B8">
            <w:pPr>
              <w:rPr>
                <w:rFonts w:ascii="Arial" w:hAnsi="Arial" w:cs="Arial"/>
                <w:b/>
                <w:i/>
                <w:sz w:val="22"/>
                <w:szCs w:val="22"/>
              </w:rPr>
            </w:pPr>
            <w:r w:rsidRPr="00DE011E">
              <w:rPr>
                <w:rFonts w:ascii="MS Gothic" w:eastAsia="MS Gothic" w:hAnsi="MS Gothic" w:cs="MS Gothic" w:hint="eastAsia"/>
                <w:b/>
                <w:i/>
                <w:sz w:val="22"/>
                <w:szCs w:val="22"/>
              </w:rPr>
              <w:t>☐</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6C6F02" w:rsidRPr="00DE011E" w:rsidRDefault="006C6F02" w:rsidP="006032B8">
            <w:pPr>
              <w:rPr>
                <w:rFonts w:ascii="Arial" w:hAnsi="Arial" w:cs="Arial"/>
                <w:b/>
                <w:i/>
                <w:sz w:val="22"/>
                <w:szCs w:val="22"/>
              </w:rPr>
            </w:pPr>
            <w:r w:rsidRPr="00DE011E">
              <w:rPr>
                <w:rFonts w:ascii="Arial" w:hAnsi="Arial" w:cs="Arial"/>
                <w:b/>
                <w:i/>
                <w:sz w:val="22"/>
                <w:szCs w:val="22"/>
              </w:rPr>
              <w:t>Pregnancy and/or termination</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6F02" w:rsidRPr="00DE011E" w:rsidRDefault="006C6F02" w:rsidP="006032B8">
            <w:pPr>
              <w:rPr>
                <w:rFonts w:ascii="Arial" w:hAnsi="Arial" w:cs="Arial"/>
                <w:b/>
                <w:i/>
                <w:sz w:val="22"/>
                <w:szCs w:val="22"/>
              </w:rPr>
            </w:pPr>
            <w:r w:rsidRPr="00DE011E">
              <w:rPr>
                <w:rFonts w:ascii="MS Gothic" w:eastAsia="MS Gothic" w:hAnsi="MS Gothic" w:cs="MS Gothic" w:hint="eastAsia"/>
                <w:b/>
                <w:i/>
                <w:sz w:val="22"/>
                <w:szCs w:val="22"/>
              </w:rPr>
              <w:t>☐</w:t>
            </w:r>
          </w:p>
        </w:tc>
        <w:tc>
          <w:tcPr>
            <w:tcW w:w="382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F02" w:rsidRPr="00DE011E" w:rsidRDefault="006C6F02" w:rsidP="006032B8">
            <w:pPr>
              <w:rPr>
                <w:rFonts w:ascii="Arial" w:hAnsi="Arial" w:cs="Arial"/>
                <w:b/>
                <w:i/>
                <w:sz w:val="22"/>
                <w:szCs w:val="22"/>
              </w:rPr>
            </w:pPr>
            <w:r w:rsidRPr="00DE011E">
              <w:rPr>
                <w:rFonts w:ascii="Arial" w:hAnsi="Arial" w:cs="Arial"/>
                <w:b/>
                <w:i/>
                <w:sz w:val="22"/>
                <w:szCs w:val="22"/>
              </w:rPr>
              <w:t>Unexplained relationships with adults</w:t>
            </w:r>
          </w:p>
        </w:tc>
        <w:tc>
          <w:tcPr>
            <w:tcW w:w="567" w:type="dxa"/>
            <w:tcBorders>
              <w:top w:val="single" w:sz="4" w:space="0" w:color="auto"/>
              <w:left w:val="single" w:sz="4" w:space="0" w:color="auto"/>
              <w:bottom w:val="single" w:sz="4" w:space="0" w:color="auto"/>
              <w:right w:val="single" w:sz="4" w:space="0" w:color="auto"/>
            </w:tcBorders>
            <w:vAlign w:val="center"/>
          </w:tcPr>
          <w:p w:rsidR="006C6F02" w:rsidRPr="00DE011E" w:rsidRDefault="006C6F02" w:rsidP="006032B8">
            <w:pPr>
              <w:rPr>
                <w:rFonts w:ascii="Arial" w:hAnsi="Arial" w:cs="Arial"/>
                <w:b/>
                <w:i/>
                <w:sz w:val="22"/>
                <w:szCs w:val="22"/>
              </w:rPr>
            </w:pPr>
            <w:r w:rsidRPr="00DE011E">
              <w:rPr>
                <w:rFonts w:ascii="MS Gothic" w:eastAsia="MS Gothic" w:hAnsi="MS Gothic" w:cs="MS Gothic" w:hint="eastAsia"/>
                <w:b/>
                <w:i/>
                <w:sz w:val="22"/>
                <w:szCs w:val="22"/>
              </w:rPr>
              <w:t>☒</w:t>
            </w:r>
          </w:p>
        </w:tc>
        <w:tc>
          <w:tcPr>
            <w:tcW w:w="2977" w:type="dxa"/>
            <w:tcBorders>
              <w:top w:val="single" w:sz="4" w:space="0" w:color="auto"/>
              <w:left w:val="single" w:sz="4" w:space="0" w:color="auto"/>
              <w:bottom w:val="single" w:sz="4" w:space="0" w:color="auto"/>
              <w:right w:val="single" w:sz="4" w:space="0" w:color="auto"/>
            </w:tcBorders>
            <w:vAlign w:val="center"/>
          </w:tcPr>
          <w:p w:rsidR="006C6F02" w:rsidRPr="00DE011E" w:rsidRDefault="006C6F02" w:rsidP="006032B8">
            <w:pPr>
              <w:rPr>
                <w:rFonts w:ascii="Arial" w:hAnsi="Arial" w:cs="Arial"/>
                <w:b/>
                <w:i/>
                <w:sz w:val="22"/>
                <w:szCs w:val="22"/>
              </w:rPr>
            </w:pPr>
            <w:r w:rsidRPr="00DE011E">
              <w:rPr>
                <w:rFonts w:ascii="Arial" w:hAnsi="Arial" w:cs="Arial"/>
                <w:b/>
                <w:i/>
                <w:sz w:val="22"/>
                <w:szCs w:val="22"/>
              </w:rPr>
              <w:t>Evidence of self-harming</w:t>
            </w:r>
          </w:p>
        </w:tc>
        <w:tc>
          <w:tcPr>
            <w:tcW w:w="1127" w:type="dxa"/>
            <w:tcBorders>
              <w:top w:val="single" w:sz="4" w:space="0" w:color="auto"/>
              <w:left w:val="single" w:sz="4" w:space="0" w:color="auto"/>
              <w:bottom w:val="single" w:sz="4" w:space="0" w:color="auto"/>
              <w:right w:val="single" w:sz="4" w:space="0" w:color="auto"/>
            </w:tcBorders>
            <w:vAlign w:val="center"/>
          </w:tcPr>
          <w:p w:rsidR="006C6F02" w:rsidRPr="00DE011E" w:rsidRDefault="006C6F02" w:rsidP="006032B8">
            <w:pPr>
              <w:rPr>
                <w:rFonts w:ascii="Arial" w:hAnsi="Arial" w:cs="Arial"/>
                <w:b/>
                <w:i/>
                <w:sz w:val="22"/>
                <w:szCs w:val="22"/>
              </w:rPr>
            </w:pPr>
            <w:r w:rsidRPr="00DE011E">
              <w:rPr>
                <w:rFonts w:ascii="MS Gothic" w:eastAsia="MS Gothic" w:hAnsi="MS Gothic" w:cs="MS Gothic" w:hint="eastAsia"/>
                <w:b/>
                <w:i/>
                <w:sz w:val="22"/>
                <w:szCs w:val="22"/>
              </w:rPr>
              <w:t>☐</w:t>
            </w:r>
          </w:p>
        </w:tc>
      </w:tr>
      <w:tr w:rsidR="006C6F02" w:rsidRPr="00DE011E" w:rsidTr="00183EF7">
        <w:trPr>
          <w:trHeight w:val="457"/>
        </w:trPr>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rsidR="006C6F02" w:rsidRPr="00DE011E" w:rsidRDefault="006C6F02" w:rsidP="006032B8">
            <w:pPr>
              <w:rPr>
                <w:rFonts w:ascii="Arial" w:hAnsi="Arial" w:cs="Arial"/>
                <w:b/>
                <w:i/>
                <w:sz w:val="22"/>
                <w:szCs w:val="22"/>
              </w:rPr>
            </w:pPr>
            <w:r w:rsidRPr="00DE011E">
              <w:rPr>
                <w:rFonts w:ascii="Arial" w:hAnsi="Arial" w:cs="Arial"/>
                <w:b/>
                <w:i/>
                <w:sz w:val="22"/>
                <w:szCs w:val="22"/>
              </w:rPr>
              <w:t>Older boyfriend/girlfriend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6C6F02" w:rsidRPr="00DE011E" w:rsidRDefault="006C6F02" w:rsidP="006032B8">
            <w:pPr>
              <w:rPr>
                <w:rFonts w:ascii="Arial" w:hAnsi="Arial" w:cs="Arial"/>
                <w:b/>
                <w:i/>
                <w:sz w:val="22"/>
                <w:szCs w:val="22"/>
              </w:rPr>
            </w:pPr>
            <w:r w:rsidRPr="00DE011E">
              <w:rPr>
                <w:rFonts w:ascii="MS Gothic" w:eastAsia="MS Gothic" w:hAnsi="MS Gothic" w:cs="MS Gothic" w:hint="eastAsia"/>
                <w:b/>
                <w:i/>
                <w:sz w:val="22"/>
                <w:szCs w:val="22"/>
              </w:rPr>
              <w:t>☐</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6C6F02" w:rsidRPr="00DE011E" w:rsidRDefault="006C6F02" w:rsidP="006032B8">
            <w:pPr>
              <w:rPr>
                <w:rFonts w:ascii="Arial" w:hAnsi="Arial" w:cs="Arial"/>
                <w:b/>
                <w:i/>
                <w:sz w:val="22"/>
                <w:szCs w:val="22"/>
              </w:rPr>
            </w:pPr>
            <w:r w:rsidRPr="00DE011E">
              <w:rPr>
                <w:rFonts w:ascii="Arial" w:hAnsi="Arial" w:cs="Arial"/>
                <w:b/>
                <w:i/>
                <w:sz w:val="22"/>
                <w:szCs w:val="22"/>
              </w:rPr>
              <w:t>Unexplained physical injuries</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6F02" w:rsidRPr="00DE011E" w:rsidRDefault="006C6F02" w:rsidP="006032B8">
            <w:pPr>
              <w:rPr>
                <w:rFonts w:ascii="Arial" w:hAnsi="Arial" w:cs="Arial"/>
                <w:b/>
                <w:i/>
                <w:sz w:val="22"/>
                <w:szCs w:val="22"/>
              </w:rPr>
            </w:pPr>
            <w:r w:rsidRPr="00DE011E">
              <w:rPr>
                <w:rFonts w:ascii="MS Gothic" w:eastAsia="MS Gothic" w:hAnsi="MS Gothic" w:cs="MS Gothic" w:hint="eastAsia"/>
                <w:b/>
                <w:i/>
                <w:sz w:val="22"/>
                <w:szCs w:val="22"/>
              </w:rPr>
              <w:t>☒</w:t>
            </w:r>
          </w:p>
        </w:tc>
        <w:tc>
          <w:tcPr>
            <w:tcW w:w="382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F02" w:rsidRPr="00DE011E" w:rsidRDefault="006C6F02" w:rsidP="006032B8">
            <w:pPr>
              <w:rPr>
                <w:rFonts w:ascii="Arial" w:hAnsi="Arial" w:cs="Arial"/>
                <w:b/>
                <w:i/>
                <w:sz w:val="22"/>
                <w:szCs w:val="22"/>
              </w:rPr>
            </w:pPr>
            <w:r w:rsidRPr="00DE011E">
              <w:rPr>
                <w:rFonts w:ascii="Arial" w:hAnsi="Arial" w:cs="Arial"/>
                <w:b/>
                <w:i/>
                <w:sz w:val="22"/>
                <w:szCs w:val="22"/>
              </w:rPr>
              <w:t>Exclusion from school due to behaviour – may not have been excluded - reduced timetable/alternative provision</w:t>
            </w:r>
          </w:p>
        </w:tc>
        <w:tc>
          <w:tcPr>
            <w:tcW w:w="567" w:type="dxa"/>
            <w:tcBorders>
              <w:top w:val="single" w:sz="4" w:space="0" w:color="auto"/>
              <w:left w:val="single" w:sz="4" w:space="0" w:color="auto"/>
              <w:bottom w:val="single" w:sz="4" w:space="0" w:color="auto"/>
              <w:right w:val="single" w:sz="4" w:space="0" w:color="auto"/>
            </w:tcBorders>
            <w:vAlign w:val="center"/>
          </w:tcPr>
          <w:p w:rsidR="006C6F02" w:rsidRPr="00DE011E" w:rsidRDefault="006C6F02" w:rsidP="006032B8">
            <w:pPr>
              <w:rPr>
                <w:rFonts w:ascii="Arial" w:hAnsi="Arial" w:cs="Arial"/>
                <w:b/>
                <w:i/>
                <w:sz w:val="22"/>
                <w:szCs w:val="22"/>
              </w:rPr>
            </w:pPr>
            <w:r w:rsidRPr="00DE011E">
              <w:rPr>
                <w:rFonts w:ascii="MS Gothic" w:eastAsia="MS Gothic" w:hAnsi="MS Gothic" w:cs="MS Gothic" w:hint="eastAsia"/>
                <w:b/>
                <w:i/>
                <w:sz w:val="22"/>
                <w:szCs w:val="22"/>
              </w:rPr>
              <w:t>☒</w:t>
            </w:r>
          </w:p>
        </w:tc>
        <w:tc>
          <w:tcPr>
            <w:tcW w:w="2977" w:type="dxa"/>
            <w:tcBorders>
              <w:top w:val="single" w:sz="4" w:space="0" w:color="auto"/>
              <w:left w:val="single" w:sz="4" w:space="0" w:color="auto"/>
              <w:bottom w:val="single" w:sz="4" w:space="0" w:color="auto"/>
              <w:right w:val="single" w:sz="4" w:space="0" w:color="auto"/>
            </w:tcBorders>
            <w:vAlign w:val="center"/>
          </w:tcPr>
          <w:p w:rsidR="006C6F02" w:rsidRPr="00DE011E" w:rsidRDefault="006C6F02" w:rsidP="006032B8">
            <w:pPr>
              <w:rPr>
                <w:rFonts w:ascii="Arial" w:hAnsi="Arial" w:cs="Arial"/>
                <w:b/>
                <w:i/>
                <w:sz w:val="22"/>
                <w:szCs w:val="22"/>
              </w:rPr>
            </w:pPr>
            <w:r w:rsidRPr="00DE011E">
              <w:rPr>
                <w:rFonts w:ascii="Arial" w:hAnsi="Arial" w:cs="Arial"/>
                <w:b/>
                <w:i/>
                <w:sz w:val="22"/>
                <w:szCs w:val="22"/>
              </w:rPr>
              <w:t>Change in physical appearance - weight loss/ weight gain / external signs such as extreme fatigue or sudden increase in make-up, tattoos, piercings etc.</w:t>
            </w:r>
          </w:p>
        </w:tc>
        <w:tc>
          <w:tcPr>
            <w:tcW w:w="1127" w:type="dxa"/>
            <w:tcBorders>
              <w:top w:val="single" w:sz="4" w:space="0" w:color="auto"/>
              <w:left w:val="single" w:sz="4" w:space="0" w:color="auto"/>
              <w:bottom w:val="single" w:sz="4" w:space="0" w:color="auto"/>
              <w:right w:val="single" w:sz="4" w:space="0" w:color="auto"/>
            </w:tcBorders>
            <w:vAlign w:val="center"/>
          </w:tcPr>
          <w:p w:rsidR="006C6F02" w:rsidRPr="00DE011E" w:rsidRDefault="006C6F02" w:rsidP="006032B8">
            <w:pPr>
              <w:rPr>
                <w:rFonts w:ascii="Arial" w:hAnsi="Arial" w:cs="Arial"/>
                <w:b/>
                <w:i/>
                <w:sz w:val="22"/>
                <w:szCs w:val="22"/>
              </w:rPr>
            </w:pPr>
            <w:r w:rsidRPr="00DE011E">
              <w:rPr>
                <w:rFonts w:ascii="MS Gothic" w:eastAsia="MS Gothic" w:hAnsi="MS Gothic" w:cs="MS Gothic" w:hint="eastAsia"/>
                <w:b/>
                <w:i/>
                <w:sz w:val="22"/>
                <w:szCs w:val="22"/>
              </w:rPr>
              <w:t>☒</w:t>
            </w:r>
          </w:p>
        </w:tc>
      </w:tr>
      <w:tr w:rsidR="006C6F02" w:rsidRPr="00DE011E" w:rsidTr="00183EF7">
        <w:trPr>
          <w:trHeight w:val="1091"/>
        </w:trPr>
        <w:tc>
          <w:tcPr>
            <w:tcW w:w="15276" w:type="dxa"/>
            <w:gridSpan w:val="8"/>
            <w:tcBorders>
              <w:top w:val="single" w:sz="4" w:space="0" w:color="auto"/>
              <w:left w:val="single" w:sz="4" w:space="0" w:color="auto"/>
              <w:bottom w:val="single" w:sz="4" w:space="0" w:color="auto"/>
              <w:right w:val="single" w:sz="4" w:space="0" w:color="auto"/>
            </w:tcBorders>
            <w:shd w:val="clear" w:color="auto" w:fill="FFFFFF"/>
            <w:noWrap/>
            <w:hideMark/>
          </w:tcPr>
          <w:p w:rsidR="006C6F02" w:rsidRPr="00DE011E" w:rsidRDefault="006C6F02" w:rsidP="006032B8">
            <w:pPr>
              <w:rPr>
                <w:rFonts w:ascii="Arial" w:hAnsi="Arial" w:cs="Arial"/>
                <w:b/>
                <w:bCs/>
                <w:i/>
                <w:sz w:val="22"/>
                <w:szCs w:val="22"/>
              </w:rPr>
            </w:pPr>
            <w:r w:rsidRPr="00DE011E">
              <w:rPr>
                <w:rFonts w:ascii="Arial" w:hAnsi="Arial" w:cs="Arial"/>
                <w:b/>
                <w:bCs/>
                <w:i/>
                <w:sz w:val="22"/>
                <w:szCs w:val="22"/>
              </w:rPr>
              <w:t>Comments:</w:t>
            </w:r>
          </w:p>
          <w:p w:rsidR="006C6F02" w:rsidRPr="00DE011E" w:rsidRDefault="006C6F02" w:rsidP="006032B8">
            <w:pPr>
              <w:rPr>
                <w:rFonts w:ascii="Arial" w:hAnsi="Arial" w:cs="Arial"/>
                <w:b/>
                <w:bCs/>
                <w:i/>
                <w:sz w:val="22"/>
                <w:szCs w:val="22"/>
              </w:rPr>
            </w:pPr>
          </w:p>
          <w:p w:rsidR="006C6F02" w:rsidRPr="00DE011E" w:rsidRDefault="006C6F02" w:rsidP="006032B8">
            <w:pPr>
              <w:rPr>
                <w:rFonts w:ascii="Arial" w:hAnsi="Arial" w:cs="Arial"/>
                <w:b/>
                <w:bCs/>
                <w:i/>
                <w:sz w:val="22"/>
                <w:szCs w:val="22"/>
              </w:rPr>
            </w:pPr>
            <w:r w:rsidRPr="00DE011E">
              <w:rPr>
                <w:rFonts w:ascii="Arial" w:hAnsi="Arial" w:cs="Arial"/>
                <w:b/>
                <w:bCs/>
                <w:i/>
                <w:sz w:val="22"/>
                <w:szCs w:val="22"/>
              </w:rPr>
              <w:t>School report that DW’s attendance has slipped to below 60% and he is now on a reduced timetable.  Both school and mother have reported that DW’s sleeping pattern has changed and he looks tired and withdrawn.  Mum says that when he is at home, he is constantly on his phone receiving/sending text messages and phone calls which he leaves the room for.  He recently attacked his mum and she had to call the police and he now has a referral order.</w:t>
            </w:r>
          </w:p>
          <w:p w:rsidR="006C6F02" w:rsidRPr="00DE011E" w:rsidRDefault="006C6F02" w:rsidP="006032B8">
            <w:pPr>
              <w:rPr>
                <w:rFonts w:ascii="Arial" w:hAnsi="Arial" w:cs="Arial"/>
                <w:b/>
                <w:i/>
                <w:sz w:val="22"/>
                <w:szCs w:val="22"/>
              </w:rPr>
            </w:pPr>
          </w:p>
        </w:tc>
      </w:tr>
    </w:tbl>
    <w:p w:rsidR="006C6F02" w:rsidRPr="00DE011E" w:rsidRDefault="006C6F02" w:rsidP="00DE011E">
      <w:pPr>
        <w:rPr>
          <w:rFonts w:ascii="Arial" w:hAnsi="Arial" w:cs="Arial"/>
          <w:b/>
          <w:bCs/>
          <w:i/>
          <w:sz w:val="22"/>
          <w:szCs w:val="22"/>
        </w:rPr>
      </w:pPr>
    </w:p>
    <w:p w:rsidR="00DE011E" w:rsidRDefault="00DE011E" w:rsidP="00DE011E">
      <w:pPr>
        <w:rPr>
          <w:rFonts w:ascii="Arial" w:hAnsi="Arial" w:cs="Arial"/>
          <w:b/>
          <w:i/>
          <w:sz w:val="22"/>
          <w:szCs w:val="22"/>
        </w:rPr>
      </w:pPr>
    </w:p>
    <w:p w:rsidR="00576735" w:rsidRDefault="00576735" w:rsidP="00DE011E">
      <w:pPr>
        <w:rPr>
          <w:rFonts w:ascii="Arial" w:hAnsi="Arial" w:cs="Arial"/>
          <w:b/>
          <w:i/>
          <w:sz w:val="22"/>
          <w:szCs w:val="22"/>
        </w:rPr>
      </w:pPr>
    </w:p>
    <w:p w:rsidR="003331DD" w:rsidRDefault="003331DD" w:rsidP="00DE011E">
      <w:pPr>
        <w:rPr>
          <w:rFonts w:ascii="Arial" w:hAnsi="Arial" w:cs="Arial"/>
          <w:b/>
          <w:i/>
          <w:sz w:val="22"/>
          <w:szCs w:val="22"/>
        </w:rPr>
      </w:pPr>
    </w:p>
    <w:p w:rsidR="003331DD" w:rsidRPr="00DE011E" w:rsidRDefault="003331DD" w:rsidP="00DE011E">
      <w:pPr>
        <w:rPr>
          <w:rFonts w:ascii="Arial" w:hAnsi="Arial" w:cs="Arial"/>
          <w:b/>
          <w:i/>
          <w:sz w:val="22"/>
          <w:szCs w:val="22"/>
        </w:rPr>
      </w:pPr>
    </w:p>
    <w:p w:rsidR="00DE011E" w:rsidRPr="00DE011E" w:rsidRDefault="00DE011E" w:rsidP="00DE011E">
      <w:pPr>
        <w:rPr>
          <w:rFonts w:ascii="Arial" w:hAnsi="Arial" w:cs="Arial"/>
          <w:b/>
          <w:i/>
          <w:sz w:val="22"/>
          <w:szCs w:val="22"/>
        </w:rPr>
      </w:pPr>
    </w:p>
    <w:tbl>
      <w:tblPr>
        <w:tblW w:w="15309" w:type="dxa"/>
        <w:tblInd w:w="250" w:type="dxa"/>
        <w:tblLayout w:type="fixed"/>
        <w:tblLook w:val="04A0" w:firstRow="1" w:lastRow="0" w:firstColumn="1" w:lastColumn="0" w:noHBand="0" w:noVBand="1"/>
      </w:tblPr>
      <w:tblGrid>
        <w:gridCol w:w="2977"/>
        <w:gridCol w:w="567"/>
        <w:gridCol w:w="2693"/>
        <w:gridCol w:w="709"/>
        <w:gridCol w:w="3118"/>
        <w:gridCol w:w="567"/>
        <w:gridCol w:w="3686"/>
        <w:gridCol w:w="992"/>
      </w:tblGrid>
      <w:tr w:rsidR="00DE011E" w:rsidRPr="00DE011E" w:rsidTr="00183EF7">
        <w:tc>
          <w:tcPr>
            <w:tcW w:w="15309" w:type="dxa"/>
            <w:gridSpan w:val="8"/>
            <w:tcBorders>
              <w:top w:val="single" w:sz="4" w:space="0" w:color="auto"/>
              <w:left w:val="single" w:sz="4" w:space="0" w:color="auto"/>
              <w:bottom w:val="single" w:sz="4" w:space="0" w:color="auto"/>
              <w:right w:val="single" w:sz="4" w:space="0" w:color="auto"/>
            </w:tcBorders>
            <w:shd w:val="clear" w:color="auto" w:fill="FFFFFF"/>
            <w:noWrap/>
            <w:hideMark/>
          </w:tcPr>
          <w:p w:rsidR="00DE011E" w:rsidRPr="00DE011E" w:rsidRDefault="00DE011E" w:rsidP="00DE011E">
            <w:pPr>
              <w:rPr>
                <w:rFonts w:ascii="Arial" w:hAnsi="Arial" w:cs="Arial"/>
                <w:b/>
                <w:bCs/>
                <w:i/>
                <w:sz w:val="22"/>
                <w:szCs w:val="22"/>
              </w:rPr>
            </w:pPr>
            <w:r w:rsidRPr="00DE011E">
              <w:rPr>
                <w:rFonts w:ascii="Arial" w:hAnsi="Arial" w:cs="Arial"/>
                <w:b/>
                <w:bCs/>
                <w:i/>
                <w:sz w:val="22"/>
                <w:szCs w:val="22"/>
              </w:rPr>
              <w:lastRenderedPageBreak/>
              <w:t>Early Indicators of CSE/CCE (select all appropriate options)</w:t>
            </w:r>
          </w:p>
        </w:tc>
      </w:tr>
      <w:tr w:rsidR="00DE011E" w:rsidRPr="00DE011E" w:rsidTr="00183EF7">
        <w:trPr>
          <w:trHeight w:val="285"/>
        </w:trPr>
        <w:tc>
          <w:tcPr>
            <w:tcW w:w="2977" w:type="dxa"/>
            <w:tcBorders>
              <w:top w:val="single" w:sz="8" w:space="0" w:color="auto"/>
              <w:left w:val="single" w:sz="8" w:space="0" w:color="auto"/>
              <w:bottom w:val="single" w:sz="4" w:space="0" w:color="auto"/>
              <w:right w:val="single" w:sz="4" w:space="0" w:color="auto"/>
            </w:tcBorders>
            <w:shd w:val="clear" w:color="auto" w:fill="auto"/>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Absent/truanting from school</w:t>
            </w:r>
          </w:p>
        </w:tc>
        <w:tc>
          <w:tcPr>
            <w:tcW w:w="567" w:type="dxa"/>
            <w:tcBorders>
              <w:top w:val="single" w:sz="8" w:space="0" w:color="auto"/>
              <w:left w:val="nil"/>
              <w:bottom w:val="single" w:sz="4" w:space="0" w:color="auto"/>
              <w:right w:val="single" w:sz="4" w:space="0" w:color="auto"/>
            </w:tcBorders>
            <w:shd w:val="clear" w:color="auto" w:fill="auto"/>
            <w:vAlign w:val="center"/>
            <w:hideMark/>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2693" w:type="dxa"/>
            <w:tcBorders>
              <w:top w:val="single" w:sz="8" w:space="0" w:color="auto"/>
              <w:left w:val="nil"/>
              <w:bottom w:val="single" w:sz="4" w:space="0" w:color="auto"/>
              <w:right w:val="single" w:sz="4" w:space="0" w:color="auto"/>
            </w:tcBorders>
            <w:shd w:val="clear" w:color="auto" w:fill="auto"/>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Detached from age related activities</w:t>
            </w:r>
          </w:p>
        </w:tc>
        <w:tc>
          <w:tcPr>
            <w:tcW w:w="709" w:type="dxa"/>
            <w:tcBorders>
              <w:top w:val="single" w:sz="8" w:space="0" w:color="auto"/>
              <w:left w:val="nil"/>
              <w:bottom w:val="single" w:sz="4" w:space="0" w:color="auto"/>
              <w:right w:val="single" w:sz="8" w:space="0" w:color="auto"/>
            </w:tcBorders>
            <w:shd w:val="clear" w:color="auto" w:fill="auto"/>
            <w:noWrap/>
            <w:vAlign w:val="center"/>
            <w:hideMark/>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3118" w:type="dxa"/>
            <w:tcBorders>
              <w:top w:val="single" w:sz="8" w:space="0" w:color="auto"/>
              <w:left w:val="nil"/>
              <w:bottom w:val="single" w:sz="4" w:space="0" w:color="auto"/>
              <w:right w:val="single" w:sz="8" w:space="0" w:color="auto"/>
            </w:tcBorders>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Lack of interest in education</w:t>
            </w:r>
          </w:p>
        </w:tc>
        <w:tc>
          <w:tcPr>
            <w:tcW w:w="567" w:type="dxa"/>
            <w:tcBorders>
              <w:top w:val="single" w:sz="8" w:space="0" w:color="auto"/>
              <w:left w:val="nil"/>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3686" w:type="dxa"/>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Physically aggressive to other family members</w:t>
            </w:r>
          </w:p>
        </w:tc>
        <w:tc>
          <w:tcPr>
            <w:tcW w:w="992" w:type="dxa"/>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r>
      <w:tr w:rsidR="00DE011E" w:rsidRPr="00DE011E" w:rsidTr="00183EF7">
        <w:trPr>
          <w:trHeight w:val="285"/>
        </w:trPr>
        <w:tc>
          <w:tcPr>
            <w:tcW w:w="2977" w:type="dxa"/>
            <w:tcBorders>
              <w:top w:val="single" w:sz="4" w:space="0" w:color="auto"/>
              <w:left w:val="single" w:sz="8" w:space="0" w:color="auto"/>
              <w:bottom w:val="single" w:sz="4" w:space="0" w:color="auto"/>
              <w:right w:val="single" w:sz="4" w:space="0" w:color="auto"/>
            </w:tcBorders>
            <w:shd w:val="clear" w:color="auto" w:fill="auto"/>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Frequent poor behaviour</w:t>
            </w:r>
          </w:p>
        </w:tc>
        <w:tc>
          <w:tcPr>
            <w:tcW w:w="567" w:type="dxa"/>
            <w:tcBorders>
              <w:top w:val="nil"/>
              <w:left w:val="nil"/>
              <w:bottom w:val="single" w:sz="4" w:space="0" w:color="auto"/>
              <w:right w:val="single" w:sz="4" w:space="0" w:color="auto"/>
            </w:tcBorders>
            <w:shd w:val="clear" w:color="auto" w:fill="auto"/>
            <w:vAlign w:val="center"/>
            <w:hideMark/>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2693" w:type="dxa"/>
            <w:tcBorders>
              <w:top w:val="single" w:sz="4" w:space="0" w:color="auto"/>
              <w:left w:val="nil"/>
              <w:bottom w:val="single" w:sz="4" w:space="0" w:color="auto"/>
              <w:right w:val="single" w:sz="4" w:space="0" w:color="auto"/>
            </w:tcBorders>
            <w:shd w:val="clear" w:color="auto" w:fill="auto"/>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Secretive relationships</w:t>
            </w:r>
          </w:p>
        </w:tc>
        <w:tc>
          <w:tcPr>
            <w:tcW w:w="709" w:type="dxa"/>
            <w:tcBorders>
              <w:top w:val="nil"/>
              <w:left w:val="nil"/>
              <w:bottom w:val="single" w:sz="4" w:space="0" w:color="auto"/>
              <w:right w:val="single" w:sz="8" w:space="0" w:color="auto"/>
            </w:tcBorders>
            <w:shd w:val="clear" w:color="auto" w:fill="auto"/>
            <w:noWrap/>
            <w:vAlign w:val="center"/>
            <w:hideMark/>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3118" w:type="dxa"/>
            <w:tcBorders>
              <w:top w:val="nil"/>
              <w:left w:val="nil"/>
              <w:bottom w:val="single" w:sz="4" w:space="0" w:color="auto"/>
              <w:right w:val="single" w:sz="8" w:space="0" w:color="auto"/>
            </w:tcBorders>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Returning home late</w:t>
            </w:r>
          </w:p>
        </w:tc>
        <w:tc>
          <w:tcPr>
            <w:tcW w:w="567" w:type="dxa"/>
            <w:tcBorders>
              <w:top w:val="nil"/>
              <w:left w:val="nil"/>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3686" w:type="dxa"/>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Secretive behaviour</w:t>
            </w:r>
          </w:p>
        </w:tc>
        <w:tc>
          <w:tcPr>
            <w:tcW w:w="992" w:type="dxa"/>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r>
      <w:tr w:rsidR="00DE011E" w:rsidRPr="00DE011E" w:rsidTr="00183EF7">
        <w:trPr>
          <w:trHeight w:val="285"/>
        </w:trPr>
        <w:tc>
          <w:tcPr>
            <w:tcW w:w="2977" w:type="dxa"/>
            <w:tcBorders>
              <w:top w:val="single" w:sz="4" w:space="0" w:color="auto"/>
              <w:left w:val="single" w:sz="8" w:space="0" w:color="auto"/>
              <w:bottom w:val="single" w:sz="4" w:space="0" w:color="auto"/>
              <w:right w:val="single" w:sz="4" w:space="0" w:color="auto"/>
            </w:tcBorders>
            <w:shd w:val="clear" w:color="auto" w:fill="auto"/>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Becoming estranged from family</w:t>
            </w:r>
          </w:p>
        </w:tc>
        <w:tc>
          <w:tcPr>
            <w:tcW w:w="567" w:type="dxa"/>
            <w:tcBorders>
              <w:top w:val="nil"/>
              <w:left w:val="nil"/>
              <w:bottom w:val="single" w:sz="4" w:space="0" w:color="auto"/>
              <w:right w:val="single" w:sz="4" w:space="0" w:color="auto"/>
            </w:tcBorders>
            <w:shd w:val="clear" w:color="auto" w:fill="auto"/>
            <w:vAlign w:val="center"/>
            <w:hideMark/>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2693" w:type="dxa"/>
            <w:tcBorders>
              <w:top w:val="single" w:sz="4" w:space="0" w:color="auto"/>
              <w:left w:val="nil"/>
              <w:bottom w:val="single" w:sz="4" w:space="0" w:color="auto"/>
              <w:right w:val="single" w:sz="4" w:space="0" w:color="auto"/>
            </w:tcBorders>
            <w:shd w:val="clear" w:color="auto" w:fill="auto"/>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Mood swings</w:t>
            </w:r>
          </w:p>
        </w:tc>
        <w:tc>
          <w:tcPr>
            <w:tcW w:w="709" w:type="dxa"/>
            <w:tcBorders>
              <w:top w:val="nil"/>
              <w:left w:val="nil"/>
              <w:bottom w:val="single" w:sz="4" w:space="0" w:color="auto"/>
              <w:right w:val="single" w:sz="8" w:space="0" w:color="auto"/>
            </w:tcBorders>
            <w:shd w:val="clear" w:color="auto" w:fill="auto"/>
            <w:noWrap/>
            <w:vAlign w:val="center"/>
            <w:hideMark/>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3118" w:type="dxa"/>
            <w:tcBorders>
              <w:top w:val="nil"/>
              <w:left w:val="nil"/>
              <w:bottom w:val="single" w:sz="4" w:space="0" w:color="auto"/>
              <w:right w:val="single" w:sz="8" w:space="0" w:color="auto"/>
            </w:tcBorders>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Hostility towards other family members</w:t>
            </w:r>
          </w:p>
        </w:tc>
        <w:tc>
          <w:tcPr>
            <w:tcW w:w="567" w:type="dxa"/>
            <w:tcBorders>
              <w:top w:val="nil"/>
              <w:left w:val="nil"/>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3686" w:type="dxa"/>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Secretive about internet use</w:t>
            </w:r>
          </w:p>
        </w:tc>
        <w:tc>
          <w:tcPr>
            <w:tcW w:w="992" w:type="dxa"/>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r>
      <w:tr w:rsidR="00DE011E" w:rsidRPr="00DE011E" w:rsidTr="00183EF7">
        <w:trPr>
          <w:trHeight w:val="285"/>
        </w:trPr>
        <w:tc>
          <w:tcPr>
            <w:tcW w:w="2977" w:type="dxa"/>
            <w:tcBorders>
              <w:top w:val="single" w:sz="4" w:space="0" w:color="auto"/>
              <w:left w:val="single" w:sz="8" w:space="0" w:color="auto"/>
              <w:bottom w:val="single" w:sz="4" w:space="0" w:color="auto"/>
              <w:right w:val="single" w:sz="4" w:space="0" w:color="auto"/>
            </w:tcBorders>
            <w:shd w:val="clear" w:color="auto" w:fill="auto"/>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Change in appearance – including sudden increase in make-up or tattoos or piercings etc.</w:t>
            </w:r>
          </w:p>
        </w:tc>
        <w:tc>
          <w:tcPr>
            <w:tcW w:w="567" w:type="dxa"/>
            <w:tcBorders>
              <w:top w:val="nil"/>
              <w:left w:val="nil"/>
              <w:bottom w:val="single" w:sz="4" w:space="0" w:color="auto"/>
              <w:right w:val="single" w:sz="4" w:space="0" w:color="auto"/>
            </w:tcBorders>
            <w:shd w:val="clear" w:color="auto" w:fill="auto"/>
            <w:vAlign w:val="center"/>
            <w:hideMark/>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2693" w:type="dxa"/>
            <w:tcBorders>
              <w:top w:val="single" w:sz="4" w:space="0" w:color="auto"/>
              <w:left w:val="nil"/>
              <w:bottom w:val="single" w:sz="4" w:space="0" w:color="auto"/>
              <w:right w:val="single" w:sz="4" w:space="0" w:color="auto"/>
            </w:tcBorders>
            <w:shd w:val="clear" w:color="auto" w:fill="auto"/>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Change in sporting or leisure activities/ interests (e.g. no longer interested in football / dancing when they used to be)</w:t>
            </w:r>
          </w:p>
        </w:tc>
        <w:tc>
          <w:tcPr>
            <w:tcW w:w="709" w:type="dxa"/>
            <w:tcBorders>
              <w:top w:val="single" w:sz="4" w:space="0" w:color="auto"/>
              <w:left w:val="nil"/>
              <w:bottom w:val="single" w:sz="4" w:space="0" w:color="auto"/>
              <w:right w:val="single" w:sz="4" w:space="0" w:color="auto"/>
            </w:tcBorders>
            <w:shd w:val="clear" w:color="auto" w:fill="auto"/>
            <w:vAlign w:val="center"/>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8363" w:type="dxa"/>
            <w:gridSpan w:val="4"/>
            <w:tcBorders>
              <w:top w:val="single" w:sz="4" w:space="0" w:color="auto"/>
              <w:left w:val="nil"/>
              <w:bottom w:val="single" w:sz="4" w:space="0" w:color="auto"/>
              <w:right w:val="single" w:sz="4" w:space="0" w:color="auto"/>
            </w:tcBorders>
            <w:shd w:val="clear" w:color="auto" w:fill="D9D9D9"/>
            <w:vAlign w:val="center"/>
          </w:tcPr>
          <w:p w:rsidR="00DE011E" w:rsidRPr="00DE011E" w:rsidRDefault="00DE011E" w:rsidP="00DE011E">
            <w:pPr>
              <w:rPr>
                <w:rFonts w:ascii="Arial" w:hAnsi="Arial" w:cs="Arial"/>
                <w:b/>
                <w:i/>
                <w:sz w:val="22"/>
                <w:szCs w:val="22"/>
              </w:rPr>
            </w:pPr>
          </w:p>
        </w:tc>
      </w:tr>
      <w:tr w:rsidR="00DE011E" w:rsidRPr="00DE011E" w:rsidTr="00183EF7">
        <w:trPr>
          <w:trHeight w:val="1299"/>
        </w:trPr>
        <w:tc>
          <w:tcPr>
            <w:tcW w:w="15309" w:type="dxa"/>
            <w:gridSpan w:val="8"/>
            <w:tcBorders>
              <w:top w:val="single" w:sz="4" w:space="0" w:color="auto"/>
              <w:left w:val="single" w:sz="4" w:space="0" w:color="auto"/>
              <w:bottom w:val="single" w:sz="4" w:space="0" w:color="auto"/>
              <w:right w:val="single" w:sz="4" w:space="0" w:color="auto"/>
            </w:tcBorders>
            <w:shd w:val="clear" w:color="auto" w:fill="FFFFFF"/>
            <w:noWrap/>
            <w:hideMark/>
          </w:tcPr>
          <w:p w:rsidR="00DE011E" w:rsidRPr="00DE011E" w:rsidRDefault="00DE011E" w:rsidP="00DE011E">
            <w:pPr>
              <w:rPr>
                <w:rFonts w:ascii="Arial" w:hAnsi="Arial" w:cs="Arial"/>
                <w:b/>
                <w:bCs/>
                <w:i/>
                <w:sz w:val="22"/>
                <w:szCs w:val="22"/>
              </w:rPr>
            </w:pPr>
            <w:r w:rsidRPr="00DE011E">
              <w:rPr>
                <w:rFonts w:ascii="Arial" w:hAnsi="Arial" w:cs="Arial"/>
                <w:b/>
                <w:bCs/>
                <w:i/>
                <w:sz w:val="22"/>
                <w:szCs w:val="22"/>
              </w:rPr>
              <w:t>Comments:</w:t>
            </w:r>
          </w:p>
          <w:p w:rsidR="00DE011E" w:rsidRPr="00DE011E" w:rsidRDefault="00DE011E" w:rsidP="00DE011E">
            <w:pPr>
              <w:rPr>
                <w:rFonts w:ascii="Arial" w:hAnsi="Arial" w:cs="Arial"/>
                <w:b/>
                <w:i/>
                <w:sz w:val="22"/>
                <w:szCs w:val="22"/>
              </w:rPr>
            </w:pPr>
            <w:r w:rsidRPr="00DE011E">
              <w:rPr>
                <w:rFonts w:ascii="Arial" w:hAnsi="Arial" w:cs="Arial"/>
                <w:b/>
                <w:i/>
                <w:sz w:val="22"/>
                <w:szCs w:val="22"/>
              </w:rPr>
              <w:t>As above, there have been increased absences from school.  Last term he did not miss any of his Art lessons as this is a subject he particularly liked, however since September, he has hardly been to any lessons.  He was a regular attendee at the Youth Zone and would previously enjoy taking part in weekly and half-term activities; however he has disengaged from this too.  DW is hostile to his mother</w:t>
            </w:r>
          </w:p>
        </w:tc>
      </w:tr>
    </w:tbl>
    <w:p w:rsidR="00DE011E" w:rsidRPr="00DE011E" w:rsidRDefault="00DE011E" w:rsidP="00DE011E">
      <w:pPr>
        <w:rPr>
          <w:rFonts w:ascii="Arial" w:hAnsi="Arial" w:cs="Arial"/>
          <w:b/>
          <w:bCs/>
          <w:i/>
          <w:sz w:val="22"/>
          <w:szCs w:val="22"/>
        </w:rPr>
      </w:pPr>
    </w:p>
    <w:tbl>
      <w:tblPr>
        <w:tblW w:w="15309" w:type="dxa"/>
        <w:tblInd w:w="250" w:type="dxa"/>
        <w:tblLayout w:type="fixed"/>
        <w:tblLook w:val="04A0" w:firstRow="1" w:lastRow="0" w:firstColumn="1" w:lastColumn="0" w:noHBand="0" w:noVBand="1"/>
      </w:tblPr>
      <w:tblGrid>
        <w:gridCol w:w="2977"/>
        <w:gridCol w:w="567"/>
        <w:gridCol w:w="2835"/>
        <w:gridCol w:w="567"/>
        <w:gridCol w:w="3118"/>
        <w:gridCol w:w="568"/>
        <w:gridCol w:w="3685"/>
        <w:gridCol w:w="992"/>
      </w:tblGrid>
      <w:tr w:rsidR="00DE011E" w:rsidRPr="00DE011E" w:rsidTr="00183EF7">
        <w:trPr>
          <w:trHeight w:val="300"/>
        </w:trPr>
        <w:tc>
          <w:tcPr>
            <w:tcW w:w="15309" w:type="dxa"/>
            <w:gridSpan w:val="8"/>
            <w:tcBorders>
              <w:top w:val="single" w:sz="8" w:space="0" w:color="auto"/>
              <w:left w:val="single" w:sz="8" w:space="0" w:color="auto"/>
              <w:bottom w:val="single" w:sz="4" w:space="0" w:color="auto"/>
              <w:right w:val="single" w:sz="8" w:space="0" w:color="000000"/>
            </w:tcBorders>
            <w:shd w:val="clear" w:color="auto" w:fill="FFFFFF"/>
            <w:noWrap/>
            <w:vAlign w:val="center"/>
            <w:hideMark/>
          </w:tcPr>
          <w:p w:rsidR="00DE011E" w:rsidRPr="00DE011E" w:rsidRDefault="00DE011E" w:rsidP="00DE011E">
            <w:pPr>
              <w:rPr>
                <w:rFonts w:ascii="Arial" w:hAnsi="Arial" w:cs="Arial"/>
                <w:b/>
                <w:i/>
                <w:sz w:val="22"/>
                <w:szCs w:val="22"/>
              </w:rPr>
            </w:pPr>
            <w:r w:rsidRPr="00DE011E">
              <w:rPr>
                <w:rFonts w:ascii="Arial" w:hAnsi="Arial" w:cs="Arial"/>
                <w:b/>
                <w:i/>
                <w:sz w:val="22"/>
                <w:szCs w:val="22"/>
              </w:rPr>
              <w:br w:type="page"/>
            </w:r>
            <w:r w:rsidRPr="00DE011E">
              <w:rPr>
                <w:rFonts w:ascii="Arial" w:hAnsi="Arial" w:cs="Arial"/>
                <w:b/>
                <w:bCs/>
                <w:i/>
                <w:sz w:val="22"/>
                <w:szCs w:val="22"/>
              </w:rPr>
              <w:t>Vulnerability Factors (select all appropriate options)</w:t>
            </w:r>
          </w:p>
        </w:tc>
      </w:tr>
      <w:tr w:rsidR="00DE011E" w:rsidRPr="00DE011E" w:rsidTr="00183EF7">
        <w:trPr>
          <w:trHeight w:val="276"/>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Live in a chaotic or dysfunctional family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Low self-esteem or confidence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3118" w:type="dxa"/>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Parents with mental health problems</w:t>
            </w:r>
          </w:p>
        </w:tc>
        <w:tc>
          <w:tcPr>
            <w:tcW w:w="568" w:type="dxa"/>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3685" w:type="dxa"/>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Live in residential or foster care or unstable adoptive placement</w:t>
            </w:r>
          </w:p>
        </w:tc>
        <w:tc>
          <w:tcPr>
            <w:tcW w:w="992" w:type="dxa"/>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r>
      <w:tr w:rsidR="00DE011E" w:rsidRPr="00DE011E" w:rsidTr="00183EF7">
        <w:trPr>
          <w:trHeight w:val="276"/>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Drugs or alcohol abuse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Mental health problems</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3118" w:type="dxa"/>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Sexually active</w:t>
            </w:r>
          </w:p>
        </w:tc>
        <w:tc>
          <w:tcPr>
            <w:tcW w:w="568" w:type="dxa"/>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3685" w:type="dxa"/>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Subject of bullying</w:t>
            </w:r>
          </w:p>
        </w:tc>
        <w:tc>
          <w:tcPr>
            <w:tcW w:w="992" w:type="dxa"/>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r>
      <w:tr w:rsidR="00DE011E" w:rsidRPr="00DE011E" w:rsidTr="00183EF7">
        <w:trPr>
          <w:trHeight w:val="276"/>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History of sexual abuse within the family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Social or learning difficulties</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3118" w:type="dxa"/>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Recent bereavement or loss</w:t>
            </w:r>
          </w:p>
        </w:tc>
        <w:tc>
          <w:tcPr>
            <w:tcW w:w="568" w:type="dxa"/>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3685" w:type="dxa"/>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Homeless</w:t>
            </w:r>
          </w:p>
        </w:tc>
        <w:tc>
          <w:tcPr>
            <w:tcW w:w="992" w:type="dxa"/>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r>
      <w:tr w:rsidR="00DE011E" w:rsidRPr="00DE011E" w:rsidTr="00183EF7">
        <w:trPr>
          <w:trHeight w:val="276"/>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Parents with drugs or alcohol abuse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Migrant, refugee or asylum seeker</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3118" w:type="dxa"/>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Unsure of their sexual orientation</w:t>
            </w:r>
          </w:p>
        </w:tc>
        <w:tc>
          <w:tcPr>
            <w:tcW w:w="568" w:type="dxa"/>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3685" w:type="dxa"/>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Previous victim of CSE/CCE</w:t>
            </w:r>
          </w:p>
        </w:tc>
        <w:tc>
          <w:tcPr>
            <w:tcW w:w="992" w:type="dxa"/>
            <w:tcBorders>
              <w:top w:val="single" w:sz="4" w:space="0" w:color="auto"/>
              <w:left w:val="single" w:sz="4" w:space="0" w:color="auto"/>
              <w:bottom w:val="single" w:sz="4" w:space="0" w:color="auto"/>
              <w:right w:val="single" w:sz="4" w:space="0" w:color="auto"/>
            </w:tcBorders>
            <w:vAlign w:val="center"/>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r>
      <w:tr w:rsidR="00DE011E" w:rsidRPr="00DE011E" w:rsidTr="00183EF7">
        <w:trPr>
          <w:trHeight w:val="276"/>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Lack of protective factors within family unit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History of domestic abuse within the family</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011E" w:rsidRPr="00DE011E" w:rsidRDefault="00DE011E" w:rsidP="00DE011E">
            <w:pPr>
              <w:rPr>
                <w:rFonts w:ascii="Arial" w:hAnsi="Arial" w:cs="Arial"/>
                <w:b/>
                <w:i/>
                <w:sz w:val="22"/>
                <w:szCs w:val="22"/>
              </w:rPr>
            </w:pPr>
            <w:r w:rsidRPr="00DE011E">
              <w:rPr>
                <w:rFonts w:ascii="MS Gothic" w:eastAsia="MS Gothic" w:hAnsi="MS Gothic" w:cs="MS Gothic" w:hint="eastAsia"/>
                <w:b/>
                <w:i/>
                <w:sz w:val="22"/>
                <w:szCs w:val="22"/>
              </w:rPr>
              <w:t>☐</w:t>
            </w:r>
          </w:p>
        </w:tc>
        <w:tc>
          <w:tcPr>
            <w:tcW w:w="836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E011E" w:rsidRPr="00DE011E" w:rsidRDefault="00DE011E" w:rsidP="00DE011E">
            <w:pPr>
              <w:rPr>
                <w:rFonts w:ascii="Arial" w:hAnsi="Arial" w:cs="Arial"/>
                <w:b/>
                <w:i/>
                <w:sz w:val="22"/>
                <w:szCs w:val="22"/>
              </w:rPr>
            </w:pPr>
            <w:r w:rsidRPr="00DE011E">
              <w:rPr>
                <w:rFonts w:ascii="Arial" w:hAnsi="Arial" w:cs="Arial"/>
                <w:b/>
                <w:i/>
                <w:sz w:val="22"/>
                <w:szCs w:val="22"/>
              </w:rPr>
              <w:t> </w:t>
            </w:r>
          </w:p>
          <w:p w:rsidR="00DE011E" w:rsidRPr="00DE011E" w:rsidRDefault="00DE011E" w:rsidP="00DE011E">
            <w:pPr>
              <w:rPr>
                <w:rFonts w:ascii="Arial" w:hAnsi="Arial" w:cs="Arial"/>
                <w:b/>
                <w:i/>
                <w:sz w:val="22"/>
                <w:szCs w:val="22"/>
              </w:rPr>
            </w:pPr>
            <w:r w:rsidRPr="00DE011E">
              <w:rPr>
                <w:rFonts w:ascii="Arial" w:hAnsi="Arial" w:cs="Arial"/>
                <w:b/>
                <w:i/>
                <w:sz w:val="22"/>
                <w:szCs w:val="22"/>
              </w:rPr>
              <w:t> </w:t>
            </w:r>
          </w:p>
        </w:tc>
      </w:tr>
      <w:tr w:rsidR="00DE011E" w:rsidRPr="00DE011E" w:rsidTr="00183EF7">
        <w:trPr>
          <w:trHeight w:val="1304"/>
        </w:trPr>
        <w:tc>
          <w:tcPr>
            <w:tcW w:w="15309" w:type="dxa"/>
            <w:gridSpan w:val="8"/>
            <w:tcBorders>
              <w:top w:val="single" w:sz="4" w:space="0" w:color="auto"/>
              <w:left w:val="single" w:sz="4" w:space="0" w:color="auto"/>
              <w:bottom w:val="single" w:sz="4" w:space="0" w:color="auto"/>
              <w:right w:val="single" w:sz="4" w:space="0" w:color="auto"/>
            </w:tcBorders>
            <w:shd w:val="clear" w:color="auto" w:fill="FFFFFF"/>
            <w:noWrap/>
            <w:hideMark/>
          </w:tcPr>
          <w:p w:rsidR="00DE011E" w:rsidRPr="00DE011E" w:rsidRDefault="00DE011E" w:rsidP="00DE011E">
            <w:pPr>
              <w:rPr>
                <w:rFonts w:ascii="Arial" w:hAnsi="Arial" w:cs="Arial"/>
                <w:b/>
                <w:bCs/>
                <w:i/>
                <w:sz w:val="22"/>
                <w:szCs w:val="22"/>
              </w:rPr>
            </w:pPr>
            <w:r w:rsidRPr="00DE011E">
              <w:rPr>
                <w:rFonts w:ascii="Arial" w:hAnsi="Arial" w:cs="Arial"/>
                <w:b/>
                <w:bCs/>
                <w:i/>
                <w:sz w:val="22"/>
                <w:szCs w:val="22"/>
              </w:rPr>
              <w:t xml:space="preserve">Comments: </w:t>
            </w:r>
          </w:p>
          <w:p w:rsidR="00DE011E" w:rsidRPr="00DE011E" w:rsidRDefault="00DE011E" w:rsidP="00DE011E">
            <w:pPr>
              <w:rPr>
                <w:rFonts w:ascii="Arial" w:hAnsi="Arial" w:cs="Arial"/>
                <w:b/>
                <w:i/>
                <w:sz w:val="22"/>
                <w:szCs w:val="22"/>
              </w:rPr>
            </w:pPr>
            <w:r w:rsidRPr="00DE011E">
              <w:rPr>
                <w:rFonts w:ascii="Arial" w:hAnsi="Arial" w:cs="Arial"/>
                <w:b/>
                <w:i/>
                <w:sz w:val="22"/>
                <w:szCs w:val="22"/>
              </w:rPr>
              <w:t>DW has mild learning difficulties.  This has not had a significant negative impact on his daily activities and he has the potential to achieve but appears to impact on his emotional processes and decision making as he remains easily influenced.</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It is clear that there are significant indicators to suggest he is being exploited. He is a vulnerable child with learning challenges which has resulting in him being bullied when younger. He does possess a wish to be accepted like any young person but due to his learning challenges this is intensified. It is clear that he is likely to suffer harm through exploitation without a robust plan of intervention </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An exploitation Team around the child (ETAC) meeting is required to agree a multi-agency plan of intervention. </w:t>
            </w:r>
          </w:p>
        </w:tc>
      </w:tr>
    </w:tbl>
    <w:p w:rsidR="00DE011E" w:rsidRPr="00034D66" w:rsidRDefault="00DE011E" w:rsidP="00D60C30">
      <w:pPr>
        <w:pStyle w:val="Heading1"/>
        <w:ind w:firstLine="720"/>
        <w:rPr>
          <w:rFonts w:ascii="Arial" w:hAnsi="Arial" w:cs="Arial"/>
          <w:color w:val="000000" w:themeColor="text1"/>
          <w:sz w:val="22"/>
          <w:szCs w:val="22"/>
        </w:rPr>
      </w:pPr>
      <w:bookmarkStart w:id="18" w:name="_APPENDIX_3_–"/>
      <w:bookmarkStart w:id="19" w:name="_Toc528235181"/>
      <w:bookmarkEnd w:id="18"/>
      <w:r w:rsidRPr="00034D66">
        <w:rPr>
          <w:rFonts w:ascii="Arial" w:hAnsi="Arial" w:cs="Arial"/>
          <w:color w:val="000000" w:themeColor="text1"/>
          <w:sz w:val="22"/>
          <w:szCs w:val="22"/>
        </w:rPr>
        <w:lastRenderedPageBreak/>
        <w:t>APPENDIX 3 – ETAC FOR DEAN</w:t>
      </w:r>
      <w:bookmarkEnd w:id="19"/>
    </w:p>
    <w:p w:rsidR="006032B8" w:rsidRPr="006032B8" w:rsidRDefault="00377F29" w:rsidP="00183EF7">
      <w:pPr>
        <w:rPr>
          <w:rFonts w:ascii="Arial" w:hAnsi="Arial" w:cs="Arial"/>
          <w:b/>
          <w:color w:val="FFFFFF" w:themeColor="background1"/>
          <w:sz w:val="22"/>
          <w:szCs w:val="22"/>
        </w:rPr>
      </w:pPr>
      <w:r w:rsidRPr="006032B8">
        <w:rPr>
          <w:rFonts w:ascii="Arial" w:hAnsi="Arial" w:cs="Arial"/>
          <w:b/>
          <w:color w:val="FFFFFF" w:themeColor="background1"/>
          <w:sz w:val="22"/>
          <w:szCs w:val="22"/>
        </w:rPr>
        <w:t>Children</w:t>
      </w:r>
      <w:r w:rsidR="006032B8" w:rsidRPr="006032B8">
        <w:rPr>
          <w:rFonts w:ascii="Arial" w:hAnsi="Arial" w:cs="Arial"/>
          <w:b/>
          <w:color w:val="FFFFFF" w:themeColor="background1"/>
          <w:sz w:val="22"/>
          <w:szCs w:val="22"/>
        </w:rPr>
        <w:t xml:space="preserve"> at risk or suffering harm through exploitation.</w:t>
      </w:r>
    </w:p>
    <w:p w:rsidR="006032B8" w:rsidRDefault="006032B8" w:rsidP="00DE011E">
      <w:pPr>
        <w:rPr>
          <w:rFonts w:ascii="Arial" w:hAnsi="Arial" w:cs="Arial"/>
          <w:b/>
          <w:i/>
          <w:sz w:val="22"/>
          <w:szCs w:val="22"/>
        </w:rPr>
      </w:pPr>
    </w:p>
    <w:tbl>
      <w:tblPr>
        <w:tblStyle w:val="TableGrid"/>
        <w:tblW w:w="0" w:type="auto"/>
        <w:tblInd w:w="392" w:type="dxa"/>
        <w:tblLook w:val="04A0" w:firstRow="1" w:lastRow="0" w:firstColumn="1" w:lastColumn="0" w:noHBand="0" w:noVBand="1"/>
      </w:tblPr>
      <w:tblGrid>
        <w:gridCol w:w="2693"/>
        <w:gridCol w:w="12474"/>
      </w:tblGrid>
      <w:tr w:rsidR="006032B8" w:rsidTr="006032B8">
        <w:tc>
          <w:tcPr>
            <w:tcW w:w="15167" w:type="dxa"/>
            <w:gridSpan w:val="2"/>
            <w:shd w:val="clear" w:color="auto" w:fill="CC0099"/>
          </w:tcPr>
          <w:p w:rsidR="006032B8" w:rsidRPr="006032B8" w:rsidRDefault="006032B8" w:rsidP="006032B8">
            <w:pPr>
              <w:jc w:val="center"/>
              <w:rPr>
                <w:rFonts w:ascii="Arial" w:hAnsi="Arial" w:cs="Arial"/>
                <w:b/>
                <w:color w:val="FFFFFF" w:themeColor="background1"/>
                <w:sz w:val="22"/>
                <w:szCs w:val="22"/>
              </w:rPr>
            </w:pPr>
            <w:r w:rsidRPr="006032B8">
              <w:rPr>
                <w:rFonts w:ascii="Arial" w:hAnsi="Arial" w:cs="Arial"/>
                <w:b/>
                <w:color w:val="FFFFFF" w:themeColor="background1"/>
                <w:sz w:val="22"/>
                <w:szCs w:val="22"/>
              </w:rPr>
              <w:t>PRACTICE EXAMPLE</w:t>
            </w:r>
          </w:p>
          <w:p w:rsidR="006032B8" w:rsidRPr="006032B8" w:rsidRDefault="006032B8" w:rsidP="006032B8">
            <w:pPr>
              <w:jc w:val="center"/>
              <w:rPr>
                <w:rFonts w:ascii="Arial" w:hAnsi="Arial" w:cs="Arial"/>
                <w:b/>
                <w:color w:val="FFFFFF" w:themeColor="background1"/>
                <w:sz w:val="22"/>
                <w:szCs w:val="22"/>
              </w:rPr>
            </w:pPr>
          </w:p>
          <w:p w:rsidR="006032B8" w:rsidRPr="006032B8" w:rsidRDefault="006032B8" w:rsidP="006032B8">
            <w:pPr>
              <w:jc w:val="center"/>
              <w:rPr>
                <w:rFonts w:ascii="Arial" w:hAnsi="Arial" w:cs="Arial"/>
                <w:b/>
                <w:color w:val="FFFFFF" w:themeColor="background1"/>
                <w:sz w:val="22"/>
                <w:szCs w:val="22"/>
                <w:u w:val="single"/>
              </w:rPr>
            </w:pPr>
            <w:r w:rsidRPr="006032B8">
              <w:rPr>
                <w:rFonts w:ascii="Arial" w:hAnsi="Arial" w:cs="Arial"/>
                <w:b/>
                <w:color w:val="FFFFFF" w:themeColor="background1"/>
                <w:sz w:val="22"/>
                <w:szCs w:val="22"/>
                <w:u w:val="single"/>
              </w:rPr>
              <w:t>ETAC- Disruption and Risk Management Plan</w:t>
            </w:r>
          </w:p>
          <w:p w:rsidR="006032B8" w:rsidRPr="006032B8" w:rsidRDefault="006032B8" w:rsidP="006032B8">
            <w:pPr>
              <w:jc w:val="center"/>
              <w:rPr>
                <w:rFonts w:ascii="Arial" w:hAnsi="Arial" w:cs="Arial"/>
                <w:b/>
                <w:color w:val="FFFFFF" w:themeColor="background1"/>
                <w:sz w:val="22"/>
                <w:szCs w:val="22"/>
                <w:u w:val="single"/>
              </w:rPr>
            </w:pPr>
          </w:p>
          <w:p w:rsidR="006032B8" w:rsidRDefault="006032B8" w:rsidP="006032B8">
            <w:pPr>
              <w:rPr>
                <w:rFonts w:ascii="Arial" w:hAnsi="Arial" w:cs="Arial"/>
                <w:b/>
                <w:i/>
                <w:sz w:val="22"/>
                <w:szCs w:val="22"/>
              </w:rPr>
            </w:pPr>
            <w:r w:rsidRPr="006032B8">
              <w:rPr>
                <w:rFonts w:ascii="Arial" w:hAnsi="Arial" w:cs="Arial"/>
                <w:b/>
                <w:color w:val="FFFFFF" w:themeColor="background1"/>
                <w:sz w:val="22"/>
                <w:szCs w:val="22"/>
              </w:rPr>
              <w:t>The meeting is be chaired by the relevant Practice Lead. The meeting will consider  information available, identify information required and agree a plan of disruption and intervention</w:t>
            </w:r>
          </w:p>
        </w:tc>
      </w:tr>
      <w:tr w:rsidR="006032B8" w:rsidTr="006032B8">
        <w:tc>
          <w:tcPr>
            <w:tcW w:w="2693" w:type="dxa"/>
          </w:tcPr>
          <w:p w:rsidR="006032B8" w:rsidRPr="00DE011E" w:rsidRDefault="006032B8" w:rsidP="00966541">
            <w:pPr>
              <w:rPr>
                <w:rFonts w:ascii="Arial" w:hAnsi="Arial" w:cs="Arial"/>
                <w:b/>
                <w:i/>
                <w:sz w:val="22"/>
                <w:szCs w:val="22"/>
              </w:rPr>
            </w:pPr>
            <w:r w:rsidRPr="00DE011E">
              <w:rPr>
                <w:rFonts w:ascii="Arial" w:hAnsi="Arial" w:cs="Arial"/>
                <w:b/>
                <w:i/>
                <w:sz w:val="22"/>
                <w:szCs w:val="22"/>
              </w:rPr>
              <w:t xml:space="preserve">Childs Details </w:t>
            </w: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r w:rsidRPr="00DE011E">
              <w:rPr>
                <w:rFonts w:ascii="Arial" w:hAnsi="Arial" w:cs="Arial"/>
                <w:b/>
                <w:i/>
                <w:sz w:val="22"/>
                <w:szCs w:val="22"/>
              </w:rPr>
              <w:t>DOB</w:t>
            </w: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r w:rsidRPr="00DE011E">
              <w:rPr>
                <w:rFonts w:ascii="Arial" w:hAnsi="Arial" w:cs="Arial"/>
                <w:b/>
                <w:i/>
                <w:sz w:val="22"/>
                <w:szCs w:val="22"/>
              </w:rPr>
              <w:t>Azeus ID</w:t>
            </w: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r w:rsidRPr="00DE011E">
              <w:rPr>
                <w:rFonts w:ascii="Arial" w:hAnsi="Arial" w:cs="Arial"/>
                <w:b/>
                <w:i/>
                <w:sz w:val="22"/>
                <w:szCs w:val="22"/>
              </w:rPr>
              <w:t xml:space="preserve">Legal Status </w:t>
            </w: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r w:rsidRPr="00DE011E">
              <w:rPr>
                <w:rFonts w:ascii="Arial" w:hAnsi="Arial" w:cs="Arial"/>
                <w:b/>
                <w:i/>
                <w:sz w:val="22"/>
                <w:szCs w:val="22"/>
              </w:rPr>
              <w:t>Address</w:t>
            </w: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r w:rsidRPr="00DE011E">
              <w:rPr>
                <w:rFonts w:ascii="Arial" w:hAnsi="Arial" w:cs="Arial"/>
                <w:b/>
                <w:i/>
                <w:sz w:val="22"/>
                <w:szCs w:val="22"/>
              </w:rPr>
              <w:t>Family Composition</w:t>
            </w: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r w:rsidRPr="00DE011E">
              <w:rPr>
                <w:rFonts w:ascii="Arial" w:hAnsi="Arial" w:cs="Arial"/>
                <w:b/>
                <w:i/>
                <w:sz w:val="22"/>
                <w:szCs w:val="22"/>
              </w:rPr>
              <w:t>Ethnic Origin</w:t>
            </w: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r w:rsidRPr="00DE011E">
              <w:rPr>
                <w:rFonts w:ascii="Arial" w:hAnsi="Arial" w:cs="Arial"/>
                <w:b/>
                <w:i/>
                <w:sz w:val="22"/>
                <w:szCs w:val="22"/>
              </w:rPr>
              <w:t>Religion</w:t>
            </w: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r w:rsidRPr="00DE011E">
              <w:rPr>
                <w:rFonts w:ascii="Arial" w:hAnsi="Arial" w:cs="Arial"/>
                <w:b/>
                <w:i/>
                <w:sz w:val="22"/>
                <w:szCs w:val="22"/>
              </w:rPr>
              <w:t xml:space="preserve">Disabilities known </w:t>
            </w: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r w:rsidRPr="00DE011E">
              <w:rPr>
                <w:rFonts w:ascii="Arial" w:hAnsi="Arial" w:cs="Arial"/>
                <w:b/>
                <w:i/>
                <w:sz w:val="22"/>
                <w:szCs w:val="22"/>
              </w:rPr>
              <w:t xml:space="preserve">Education provision   </w:t>
            </w: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r w:rsidRPr="00DE011E">
              <w:rPr>
                <w:rFonts w:ascii="Arial" w:hAnsi="Arial" w:cs="Arial"/>
                <w:b/>
                <w:i/>
                <w:sz w:val="22"/>
                <w:szCs w:val="22"/>
              </w:rPr>
              <w:t xml:space="preserve">Outline any immediate risk and safeguarding concerns </w:t>
            </w: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p>
          <w:p w:rsidR="006032B8" w:rsidRDefault="006032B8" w:rsidP="00966541">
            <w:pPr>
              <w:rPr>
                <w:rFonts w:ascii="Arial" w:hAnsi="Arial" w:cs="Arial"/>
                <w:b/>
                <w:i/>
                <w:sz w:val="22"/>
                <w:szCs w:val="22"/>
              </w:rPr>
            </w:pPr>
            <w:r w:rsidRPr="00DE011E">
              <w:rPr>
                <w:rFonts w:ascii="Arial" w:hAnsi="Arial" w:cs="Arial"/>
                <w:b/>
                <w:i/>
                <w:sz w:val="22"/>
                <w:szCs w:val="22"/>
              </w:rPr>
              <w:t xml:space="preserve">Immediate actions and response agreed  </w:t>
            </w:r>
          </w:p>
        </w:tc>
        <w:tc>
          <w:tcPr>
            <w:tcW w:w="12474" w:type="dxa"/>
          </w:tcPr>
          <w:p w:rsidR="006032B8" w:rsidRPr="00DE011E" w:rsidRDefault="006032B8" w:rsidP="00966541">
            <w:pPr>
              <w:rPr>
                <w:rFonts w:ascii="Arial" w:hAnsi="Arial" w:cs="Arial"/>
                <w:b/>
                <w:i/>
                <w:sz w:val="22"/>
                <w:szCs w:val="22"/>
              </w:rPr>
            </w:pPr>
            <w:r w:rsidRPr="00DE011E">
              <w:rPr>
                <w:rFonts w:ascii="Arial" w:hAnsi="Arial" w:cs="Arial"/>
                <w:b/>
                <w:i/>
                <w:sz w:val="22"/>
                <w:szCs w:val="22"/>
              </w:rPr>
              <w:lastRenderedPageBreak/>
              <w:t xml:space="preserve">DW </w:t>
            </w: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r w:rsidRPr="00DE011E">
              <w:rPr>
                <w:rFonts w:ascii="Arial" w:hAnsi="Arial" w:cs="Arial"/>
                <w:b/>
                <w:i/>
                <w:sz w:val="22"/>
                <w:szCs w:val="22"/>
              </w:rPr>
              <w:t>09.09.2003</w:t>
            </w: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r w:rsidRPr="00DE011E">
              <w:rPr>
                <w:rFonts w:ascii="Arial" w:hAnsi="Arial" w:cs="Arial"/>
                <w:b/>
                <w:i/>
                <w:sz w:val="22"/>
                <w:szCs w:val="22"/>
              </w:rPr>
              <w:t>12345f</w:t>
            </w: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r w:rsidRPr="00DE011E">
              <w:rPr>
                <w:rFonts w:ascii="Arial" w:hAnsi="Arial" w:cs="Arial"/>
                <w:b/>
                <w:i/>
                <w:sz w:val="22"/>
                <w:szCs w:val="22"/>
              </w:rPr>
              <w:t>Parent  retain PR</w:t>
            </w: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r w:rsidRPr="00DE011E">
              <w:rPr>
                <w:rFonts w:ascii="Arial" w:hAnsi="Arial" w:cs="Arial"/>
                <w:b/>
                <w:i/>
                <w:sz w:val="22"/>
                <w:szCs w:val="22"/>
              </w:rPr>
              <w:t xml:space="preserve">31, dockside </w:t>
            </w: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r w:rsidRPr="00DE011E">
              <w:rPr>
                <w:rFonts w:ascii="Arial" w:hAnsi="Arial" w:cs="Arial"/>
                <w:b/>
                <w:i/>
                <w:sz w:val="22"/>
                <w:szCs w:val="22"/>
              </w:rPr>
              <w:t>M.W- mother – 09.09.1963</w:t>
            </w:r>
          </w:p>
          <w:p w:rsidR="006032B8" w:rsidRPr="00DE011E" w:rsidRDefault="006032B8" w:rsidP="00966541">
            <w:pPr>
              <w:rPr>
                <w:rFonts w:ascii="Arial" w:hAnsi="Arial" w:cs="Arial"/>
                <w:b/>
                <w:i/>
                <w:sz w:val="22"/>
                <w:szCs w:val="22"/>
              </w:rPr>
            </w:pPr>
            <w:r w:rsidRPr="00DE011E">
              <w:rPr>
                <w:rFonts w:ascii="Arial" w:hAnsi="Arial" w:cs="Arial"/>
                <w:b/>
                <w:i/>
                <w:sz w:val="22"/>
                <w:szCs w:val="22"/>
              </w:rPr>
              <w:t xml:space="preserve">T .W- father – deceased </w:t>
            </w:r>
          </w:p>
          <w:p w:rsidR="006032B8" w:rsidRPr="00DE011E" w:rsidRDefault="006032B8" w:rsidP="00966541">
            <w:pPr>
              <w:rPr>
                <w:rFonts w:ascii="Arial" w:hAnsi="Arial" w:cs="Arial"/>
                <w:b/>
                <w:i/>
                <w:sz w:val="22"/>
                <w:szCs w:val="22"/>
              </w:rPr>
            </w:pPr>
            <w:r w:rsidRPr="00DE011E">
              <w:rPr>
                <w:rFonts w:ascii="Arial" w:hAnsi="Arial" w:cs="Arial"/>
                <w:b/>
                <w:i/>
                <w:sz w:val="22"/>
                <w:szCs w:val="22"/>
              </w:rPr>
              <w:t>J.S Step-Father 10.11.1961</w:t>
            </w:r>
          </w:p>
          <w:p w:rsidR="006032B8" w:rsidRPr="00DE011E" w:rsidRDefault="006032B8" w:rsidP="00966541">
            <w:pPr>
              <w:rPr>
                <w:rFonts w:ascii="Arial" w:hAnsi="Arial" w:cs="Arial"/>
                <w:b/>
                <w:i/>
                <w:sz w:val="22"/>
                <w:szCs w:val="22"/>
              </w:rPr>
            </w:pPr>
            <w:r w:rsidRPr="00DE011E">
              <w:rPr>
                <w:rFonts w:ascii="Arial" w:hAnsi="Arial" w:cs="Arial"/>
                <w:b/>
                <w:i/>
                <w:sz w:val="22"/>
                <w:szCs w:val="22"/>
              </w:rPr>
              <w:t xml:space="preserve">White Irish </w:t>
            </w: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r w:rsidRPr="00DE011E">
              <w:rPr>
                <w:rFonts w:ascii="Arial" w:hAnsi="Arial" w:cs="Arial"/>
                <w:b/>
                <w:i/>
                <w:sz w:val="22"/>
                <w:szCs w:val="22"/>
              </w:rPr>
              <w:t>RC</w:t>
            </w: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r w:rsidRPr="00DE011E">
              <w:rPr>
                <w:rFonts w:ascii="Arial" w:hAnsi="Arial" w:cs="Arial"/>
                <w:b/>
                <w:i/>
                <w:sz w:val="22"/>
                <w:szCs w:val="22"/>
              </w:rPr>
              <w:t>Mild Learning Disabilities</w:t>
            </w: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r w:rsidRPr="00DE011E">
              <w:rPr>
                <w:rFonts w:ascii="Arial" w:hAnsi="Arial" w:cs="Arial"/>
                <w:b/>
                <w:i/>
                <w:sz w:val="22"/>
                <w:szCs w:val="22"/>
              </w:rPr>
              <w:t xml:space="preserve">Part- time timetable </w:t>
            </w: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r w:rsidRPr="00DE011E">
              <w:rPr>
                <w:rFonts w:ascii="Arial" w:hAnsi="Arial" w:cs="Arial"/>
                <w:b/>
                <w:i/>
                <w:sz w:val="22"/>
                <w:szCs w:val="22"/>
              </w:rPr>
              <w:t xml:space="preserve">DW was reported missing by his mother on the 13.10.2018. He was found on 20.10.2018 by Lincolnshire police during a drugs raid at a known drug user’s house. He was found with two adult males and one adult female. He appeared unkempt dishevel and had facial injuries. </w:t>
            </w:r>
          </w:p>
          <w:p w:rsidR="006032B8" w:rsidRPr="00DE011E" w:rsidRDefault="006032B8" w:rsidP="00966541">
            <w:pPr>
              <w:rPr>
                <w:rFonts w:ascii="Arial" w:hAnsi="Arial" w:cs="Arial"/>
                <w:b/>
                <w:i/>
                <w:sz w:val="22"/>
                <w:szCs w:val="22"/>
              </w:rPr>
            </w:pPr>
            <w:r w:rsidRPr="00DE011E">
              <w:rPr>
                <w:rFonts w:ascii="Arial" w:hAnsi="Arial" w:cs="Arial"/>
                <w:b/>
                <w:i/>
                <w:sz w:val="22"/>
                <w:szCs w:val="22"/>
              </w:rPr>
              <w:t xml:space="preserve">A large quality of drugs was found in the house along with scales, wraps and other drug paraphernalia. The house is </w:t>
            </w:r>
            <w:r w:rsidRPr="00DE011E">
              <w:rPr>
                <w:rFonts w:ascii="Arial" w:hAnsi="Arial" w:cs="Arial"/>
                <w:b/>
                <w:i/>
                <w:sz w:val="22"/>
                <w:szCs w:val="22"/>
              </w:rPr>
              <w:lastRenderedPageBreak/>
              <w:t xml:space="preserve">rented by an adult female who is a known drug user who has previous convictions for possession and supply of class A drugs. </w:t>
            </w:r>
          </w:p>
          <w:p w:rsidR="006032B8" w:rsidRPr="00DE011E" w:rsidRDefault="006032B8" w:rsidP="00966541">
            <w:pPr>
              <w:rPr>
                <w:rFonts w:ascii="Arial" w:hAnsi="Arial" w:cs="Arial"/>
                <w:b/>
                <w:i/>
                <w:sz w:val="22"/>
                <w:szCs w:val="22"/>
              </w:rPr>
            </w:pPr>
            <w:r w:rsidRPr="00DE011E">
              <w:rPr>
                <w:rFonts w:ascii="Arial" w:hAnsi="Arial" w:cs="Arial"/>
                <w:b/>
                <w:i/>
                <w:sz w:val="22"/>
                <w:szCs w:val="22"/>
              </w:rPr>
              <w:t>All were arrested and subsequently bailed.</w:t>
            </w:r>
          </w:p>
          <w:p w:rsidR="006032B8" w:rsidRPr="00DE011E" w:rsidRDefault="006032B8" w:rsidP="00966541">
            <w:pPr>
              <w:rPr>
                <w:rFonts w:ascii="Arial" w:hAnsi="Arial" w:cs="Arial"/>
                <w:b/>
                <w:i/>
                <w:sz w:val="22"/>
                <w:szCs w:val="22"/>
              </w:rPr>
            </w:pPr>
            <w:r w:rsidRPr="00DE011E">
              <w:rPr>
                <w:rFonts w:ascii="Arial" w:hAnsi="Arial" w:cs="Arial"/>
                <w:b/>
                <w:i/>
                <w:sz w:val="22"/>
                <w:szCs w:val="22"/>
              </w:rPr>
              <w:t>DW is currently at home on police bail.</w:t>
            </w:r>
          </w:p>
          <w:p w:rsidR="006032B8" w:rsidRPr="00DE011E" w:rsidRDefault="006032B8" w:rsidP="00966541">
            <w:pPr>
              <w:rPr>
                <w:rFonts w:ascii="Arial" w:hAnsi="Arial" w:cs="Arial"/>
                <w:b/>
                <w:i/>
                <w:sz w:val="22"/>
                <w:szCs w:val="22"/>
              </w:rPr>
            </w:pPr>
          </w:p>
          <w:p w:rsidR="006032B8" w:rsidRPr="00DE011E" w:rsidRDefault="006032B8" w:rsidP="00966541">
            <w:pPr>
              <w:rPr>
                <w:rFonts w:ascii="Arial" w:hAnsi="Arial" w:cs="Arial"/>
                <w:b/>
                <w:i/>
                <w:sz w:val="22"/>
                <w:szCs w:val="22"/>
              </w:rPr>
            </w:pPr>
            <w:r w:rsidRPr="00DE011E">
              <w:rPr>
                <w:rFonts w:ascii="Arial" w:hAnsi="Arial" w:cs="Arial"/>
                <w:b/>
                <w:i/>
                <w:sz w:val="22"/>
                <w:szCs w:val="22"/>
              </w:rPr>
              <w:t xml:space="preserve"> DW was taken to hospital for an examination due to the injuries he sustained. Further injuries were observed which appear like cigarette burns to his arms and lower back. DW has not said how these injuries occurred at this time. He is now at home with his parents .Father has agreed to have the week off work to ensure he is safe. </w:t>
            </w:r>
          </w:p>
          <w:p w:rsidR="006032B8" w:rsidRPr="00DE011E" w:rsidRDefault="006032B8" w:rsidP="00966541">
            <w:pPr>
              <w:rPr>
                <w:rFonts w:ascii="Arial" w:hAnsi="Arial" w:cs="Arial"/>
                <w:b/>
                <w:i/>
                <w:sz w:val="22"/>
                <w:szCs w:val="22"/>
              </w:rPr>
            </w:pPr>
          </w:p>
          <w:p w:rsidR="006032B8" w:rsidRDefault="006032B8" w:rsidP="00966541">
            <w:pPr>
              <w:rPr>
                <w:rFonts w:ascii="Arial" w:hAnsi="Arial" w:cs="Arial"/>
                <w:b/>
                <w:i/>
                <w:sz w:val="22"/>
                <w:szCs w:val="22"/>
              </w:rPr>
            </w:pPr>
            <w:r w:rsidRPr="00DE011E">
              <w:rPr>
                <w:rFonts w:ascii="Arial" w:hAnsi="Arial" w:cs="Arial"/>
                <w:b/>
                <w:i/>
                <w:sz w:val="22"/>
                <w:szCs w:val="22"/>
              </w:rPr>
              <w:t>Criminal investigation is ongoing</w:t>
            </w:r>
          </w:p>
        </w:tc>
      </w:tr>
    </w:tbl>
    <w:p w:rsidR="006032B8" w:rsidRDefault="006032B8" w:rsidP="00DE011E">
      <w:pPr>
        <w:rPr>
          <w:rFonts w:ascii="Arial" w:hAnsi="Arial" w:cs="Arial"/>
          <w:b/>
          <w:i/>
          <w:sz w:val="22"/>
          <w:szCs w:val="22"/>
        </w:rPr>
      </w:pPr>
    </w:p>
    <w:p w:rsidR="006032B8" w:rsidRDefault="006032B8" w:rsidP="00DE011E">
      <w:pPr>
        <w:rPr>
          <w:rFonts w:ascii="Arial" w:hAnsi="Arial" w:cs="Arial"/>
          <w:b/>
          <w:i/>
          <w:sz w:val="22"/>
          <w:szCs w:val="22"/>
        </w:rPr>
      </w:pPr>
    </w:p>
    <w:p w:rsidR="006032B8" w:rsidRDefault="006032B8" w:rsidP="00DE011E">
      <w:pPr>
        <w:rPr>
          <w:rFonts w:ascii="Arial" w:hAnsi="Arial" w:cs="Arial"/>
          <w:b/>
          <w:i/>
          <w:sz w:val="22"/>
          <w:szCs w:val="22"/>
        </w:rPr>
      </w:pPr>
    </w:p>
    <w:p w:rsidR="00DE011E" w:rsidRDefault="00DE011E" w:rsidP="00DE011E">
      <w:pPr>
        <w:rPr>
          <w:rFonts w:ascii="Arial" w:hAnsi="Arial" w:cs="Arial"/>
          <w:b/>
          <w:i/>
          <w:sz w:val="22"/>
          <w:szCs w:val="22"/>
        </w:rPr>
      </w:pPr>
    </w:p>
    <w:p w:rsidR="006032B8" w:rsidRDefault="006032B8" w:rsidP="00DE011E">
      <w:pPr>
        <w:rPr>
          <w:rFonts w:ascii="Arial" w:hAnsi="Arial" w:cs="Arial"/>
          <w:b/>
          <w:i/>
          <w:sz w:val="22"/>
          <w:szCs w:val="22"/>
        </w:rPr>
      </w:pPr>
    </w:p>
    <w:p w:rsidR="006032B8" w:rsidRDefault="006032B8" w:rsidP="00DE011E">
      <w:pPr>
        <w:rPr>
          <w:rFonts w:ascii="Arial" w:hAnsi="Arial" w:cs="Arial"/>
          <w:b/>
          <w:i/>
          <w:sz w:val="22"/>
          <w:szCs w:val="22"/>
        </w:rPr>
      </w:pPr>
    </w:p>
    <w:p w:rsidR="006032B8" w:rsidRDefault="006032B8" w:rsidP="00DE011E">
      <w:pPr>
        <w:rPr>
          <w:rFonts w:ascii="Arial" w:hAnsi="Arial" w:cs="Arial"/>
          <w:b/>
          <w:i/>
          <w:sz w:val="22"/>
          <w:szCs w:val="22"/>
        </w:rPr>
      </w:pPr>
    </w:p>
    <w:p w:rsidR="006032B8" w:rsidRDefault="006032B8" w:rsidP="00DE011E">
      <w:pPr>
        <w:rPr>
          <w:rFonts w:ascii="Arial" w:hAnsi="Arial" w:cs="Arial"/>
          <w:b/>
          <w:i/>
          <w:sz w:val="22"/>
          <w:szCs w:val="22"/>
        </w:rPr>
      </w:pPr>
    </w:p>
    <w:p w:rsidR="006032B8" w:rsidRDefault="006032B8" w:rsidP="00DE011E">
      <w:pPr>
        <w:rPr>
          <w:rFonts w:ascii="Arial" w:hAnsi="Arial" w:cs="Arial"/>
          <w:b/>
          <w:i/>
          <w:sz w:val="22"/>
          <w:szCs w:val="22"/>
        </w:rPr>
      </w:pPr>
    </w:p>
    <w:p w:rsidR="006032B8" w:rsidRDefault="006032B8" w:rsidP="00DE011E">
      <w:pPr>
        <w:rPr>
          <w:rFonts w:ascii="Arial" w:hAnsi="Arial" w:cs="Arial"/>
          <w:b/>
          <w:i/>
          <w:sz w:val="22"/>
          <w:szCs w:val="22"/>
        </w:rPr>
      </w:pPr>
    </w:p>
    <w:p w:rsidR="006032B8" w:rsidRDefault="006032B8" w:rsidP="00DE011E">
      <w:pPr>
        <w:rPr>
          <w:rFonts w:ascii="Arial" w:hAnsi="Arial" w:cs="Arial"/>
          <w:b/>
          <w:i/>
          <w:sz w:val="22"/>
          <w:szCs w:val="22"/>
        </w:rPr>
      </w:pPr>
    </w:p>
    <w:p w:rsidR="006032B8" w:rsidRDefault="006032B8" w:rsidP="00DE011E">
      <w:pPr>
        <w:rPr>
          <w:rFonts w:ascii="Arial" w:hAnsi="Arial" w:cs="Arial"/>
          <w:b/>
          <w:i/>
          <w:sz w:val="22"/>
          <w:szCs w:val="22"/>
        </w:rPr>
      </w:pPr>
    </w:p>
    <w:p w:rsidR="006032B8" w:rsidRDefault="006032B8" w:rsidP="00DE011E">
      <w:pPr>
        <w:rPr>
          <w:rFonts w:ascii="Arial" w:hAnsi="Arial" w:cs="Arial"/>
          <w:b/>
          <w:i/>
          <w:sz w:val="22"/>
          <w:szCs w:val="22"/>
        </w:rPr>
      </w:pPr>
    </w:p>
    <w:p w:rsidR="006032B8" w:rsidRDefault="006032B8" w:rsidP="00DE011E">
      <w:pPr>
        <w:rPr>
          <w:rFonts w:ascii="Arial" w:hAnsi="Arial" w:cs="Arial"/>
          <w:b/>
          <w:i/>
          <w:sz w:val="22"/>
          <w:szCs w:val="22"/>
        </w:rPr>
      </w:pPr>
    </w:p>
    <w:p w:rsidR="00183EF7" w:rsidRDefault="00183EF7" w:rsidP="00DE011E">
      <w:pPr>
        <w:rPr>
          <w:rFonts w:ascii="Arial" w:hAnsi="Arial" w:cs="Arial"/>
          <w:b/>
          <w:i/>
          <w:sz w:val="22"/>
          <w:szCs w:val="22"/>
        </w:rPr>
      </w:pPr>
    </w:p>
    <w:p w:rsidR="006032B8" w:rsidRDefault="006032B8" w:rsidP="00DE011E">
      <w:pPr>
        <w:rPr>
          <w:rFonts w:ascii="Arial" w:hAnsi="Arial" w:cs="Arial"/>
          <w:b/>
          <w:i/>
          <w:sz w:val="22"/>
          <w:szCs w:val="22"/>
        </w:rPr>
      </w:pPr>
    </w:p>
    <w:p w:rsidR="006032B8" w:rsidRDefault="006032B8" w:rsidP="00DE011E">
      <w:pPr>
        <w:rPr>
          <w:rFonts w:ascii="Arial" w:hAnsi="Arial" w:cs="Arial"/>
          <w:b/>
          <w:i/>
          <w:sz w:val="22"/>
          <w:szCs w:val="22"/>
        </w:rPr>
      </w:pPr>
    </w:p>
    <w:p w:rsidR="006032B8" w:rsidRDefault="006032B8" w:rsidP="00DE011E">
      <w:pPr>
        <w:rPr>
          <w:rFonts w:ascii="Arial" w:hAnsi="Arial" w:cs="Arial"/>
          <w:b/>
          <w:i/>
          <w:sz w:val="22"/>
          <w:szCs w:val="22"/>
        </w:rPr>
      </w:pPr>
    </w:p>
    <w:p w:rsidR="006032B8" w:rsidRDefault="006032B8" w:rsidP="00DE011E">
      <w:pPr>
        <w:rPr>
          <w:rFonts w:ascii="Arial" w:hAnsi="Arial" w:cs="Arial"/>
          <w:b/>
          <w:i/>
          <w:sz w:val="22"/>
          <w:szCs w:val="22"/>
        </w:rPr>
      </w:pPr>
    </w:p>
    <w:p w:rsidR="006032B8" w:rsidRDefault="006032B8" w:rsidP="00DE011E">
      <w:pPr>
        <w:rPr>
          <w:rFonts w:ascii="Arial" w:hAnsi="Arial" w:cs="Arial"/>
          <w:b/>
          <w:i/>
          <w:sz w:val="22"/>
          <w:szCs w:val="22"/>
        </w:rPr>
      </w:pPr>
    </w:p>
    <w:p w:rsidR="006032B8" w:rsidRDefault="006032B8" w:rsidP="00DE011E">
      <w:pPr>
        <w:rPr>
          <w:rFonts w:ascii="Arial" w:hAnsi="Arial" w:cs="Arial"/>
          <w:b/>
          <w:i/>
          <w:sz w:val="22"/>
          <w:szCs w:val="22"/>
        </w:rPr>
      </w:pPr>
    </w:p>
    <w:p w:rsidR="00576735" w:rsidRDefault="00576735" w:rsidP="00DE011E">
      <w:pPr>
        <w:rPr>
          <w:rFonts w:ascii="Arial" w:hAnsi="Arial" w:cs="Arial"/>
          <w:b/>
          <w:i/>
          <w:sz w:val="22"/>
          <w:szCs w:val="22"/>
        </w:rPr>
      </w:pPr>
    </w:p>
    <w:p w:rsidR="00576735" w:rsidRDefault="00576735" w:rsidP="00DE011E">
      <w:pPr>
        <w:rPr>
          <w:rFonts w:ascii="Arial" w:hAnsi="Arial" w:cs="Arial"/>
          <w:b/>
          <w:i/>
          <w:sz w:val="22"/>
          <w:szCs w:val="22"/>
        </w:rPr>
      </w:pPr>
    </w:p>
    <w:p w:rsidR="006032B8" w:rsidRDefault="006032B8" w:rsidP="00DE011E">
      <w:pPr>
        <w:rPr>
          <w:rFonts w:ascii="Arial" w:hAnsi="Arial" w:cs="Arial"/>
          <w:b/>
          <w:i/>
          <w:sz w:val="22"/>
          <w:szCs w:val="22"/>
        </w:rPr>
      </w:pPr>
    </w:p>
    <w:p w:rsidR="006032B8" w:rsidRDefault="006032B8" w:rsidP="00DE011E">
      <w:pPr>
        <w:rPr>
          <w:rFonts w:ascii="Arial" w:hAnsi="Arial" w:cs="Arial"/>
          <w:b/>
          <w:i/>
          <w:sz w:val="22"/>
          <w:szCs w:val="22"/>
        </w:rPr>
      </w:pPr>
    </w:p>
    <w:p w:rsidR="006032B8" w:rsidRDefault="006032B8" w:rsidP="00DE011E">
      <w:pPr>
        <w:rPr>
          <w:rFonts w:ascii="Arial" w:hAnsi="Arial" w:cs="Arial"/>
          <w:b/>
          <w:i/>
          <w:sz w:val="22"/>
          <w:szCs w:val="22"/>
        </w:rPr>
      </w:pPr>
    </w:p>
    <w:p w:rsidR="006032B8" w:rsidRPr="00DE011E" w:rsidRDefault="006032B8" w:rsidP="00DE011E">
      <w:pPr>
        <w:rPr>
          <w:rFonts w:ascii="Arial" w:hAnsi="Arial" w:cs="Arial"/>
          <w:b/>
          <w:i/>
          <w:sz w:val="22"/>
          <w:szCs w:val="22"/>
        </w:rPr>
      </w:pPr>
    </w:p>
    <w:tbl>
      <w:tblPr>
        <w:tblW w:w="151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12405"/>
      </w:tblGrid>
      <w:tr w:rsidR="00DE011E" w:rsidRPr="00DE011E" w:rsidTr="006032B8">
        <w:trPr>
          <w:tblHeader/>
        </w:trPr>
        <w:tc>
          <w:tcPr>
            <w:tcW w:w="2762" w:type="dxa"/>
            <w:shd w:val="clear" w:color="auto" w:fill="CC0099"/>
            <w:vAlign w:val="center"/>
          </w:tcPr>
          <w:p w:rsidR="00DE011E" w:rsidRPr="006032B8" w:rsidRDefault="00DE011E" w:rsidP="00DE011E">
            <w:pPr>
              <w:rPr>
                <w:rFonts w:ascii="Arial" w:hAnsi="Arial" w:cs="Arial"/>
                <w:b/>
                <w:color w:val="FFFFFF" w:themeColor="background1"/>
                <w:sz w:val="22"/>
                <w:szCs w:val="22"/>
              </w:rPr>
            </w:pPr>
            <w:r w:rsidRPr="006032B8">
              <w:rPr>
                <w:rFonts w:ascii="Arial" w:hAnsi="Arial" w:cs="Arial"/>
                <w:b/>
                <w:color w:val="FFFFFF" w:themeColor="background1"/>
                <w:sz w:val="22"/>
                <w:szCs w:val="22"/>
              </w:rPr>
              <w:lastRenderedPageBreak/>
              <w:br w:type="page"/>
            </w:r>
            <w:r w:rsidRPr="006032B8">
              <w:rPr>
                <w:rFonts w:ascii="Arial" w:hAnsi="Arial" w:cs="Arial"/>
                <w:b/>
                <w:noProof/>
                <w:color w:val="FFFFFF" w:themeColor="background1"/>
                <w:sz w:val="22"/>
                <w:szCs w:val="22"/>
              </w:rPr>
              <mc:AlternateContent>
                <mc:Choice Requires="wps">
                  <w:drawing>
                    <wp:anchor distT="0" distB="0" distL="114299" distR="114299" simplePos="0" relativeHeight="251673600" behindDoc="0" locked="0" layoutInCell="1" allowOverlap="1" wp14:anchorId="3B5350E8" wp14:editId="065398B2">
                      <wp:simplePos x="0" y="0"/>
                      <wp:positionH relativeFrom="column">
                        <wp:posOffset>4514849</wp:posOffset>
                      </wp:positionH>
                      <wp:positionV relativeFrom="paragraph">
                        <wp:posOffset>96520</wp:posOffset>
                      </wp:positionV>
                      <wp:extent cx="0" cy="38100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0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flip:y;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55.5pt,7.6pt" to="355.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EdNJgIAAD8EAAAOAAAAZHJzL2Uyb0RvYy54bWysU02P2jAQvVfqf7B8hyRsYCEirNoEetm2&#10;SGx7N7ZDrDq2ZRsCqvrfOzYfZdtLVfWSjO2Z5zdvnudPx06iA7dOaFXibJhixBXVTKhdib+8rAZT&#10;jJwnihGpFS/xiTv8tHj7Zt6bgo90qyXjFgGIckVvStx6b4okcbTlHXFDbbiCw0bbjnhY2l3CLOkB&#10;vZPJKE0nSa8tM1ZT7hzs1udDvIj4TcOp/9w0jnskSwzcfPza+N2Gb7KYk2JniWkFvdAg/8CiI0LB&#10;pTeomniC9lb8AdUJarXTjR9S3SW6aQTlsQfoJkt/62bTEsNjLyCOMzeZ3P+DpZ8Oa4sEK3GOkSId&#10;jGjjLRG71qNKKwUCaovyoFNvXAHplVrb0Ck9qo151vSbQ0pXLVE7Hvm+nAyAZKEieVUSFs7Abdv+&#10;o2aQQ/ZeR9GOje1QI4X5GgoDOAiDjnFKp9uU+NEjet6ksPswzdI0DjAhRUAIdcY6/4HrDoWgxFKo&#10;oB8pyOHZ+cDoV0rYVnolpIwekAr1JZ6NR+NY4LQULByGNGd320padCDgonz8OHs/je3ByX2a1XvF&#10;IljLCVteYk+EPMdwuVQBDzoBOpfobJPvs3S2nC6n+SAfTZaDPK3rwbtVlQ8mq+xxXD/UVVVnPwK1&#10;LC9awRhXgd3Vsln+d5a4PJ6z2W6mvcmQvEaPegHZ6z+SjkMNczw7YqvZaW2vwwaXxuTLiwrP4H4N&#10;8f27X/wEAAD//wMAUEsDBBQABgAIAAAAIQAhu/D32gAAAAkBAAAPAAAAZHJzL2Rvd25yZXYueG1s&#10;TE/LbsIwELxX6j9YW4lbcYJEW9I4iKbiilRAFUcTL3HUeB3ZBsLfd6se2tvOQ7Mz5XJ0vbhgiJ0n&#10;Bfk0A4HUeNNRq2C/Wz++gIhJk9G9J1RwwwjL6v6u1IXxV/rAyza1gkMoFlqBTWkopIyNRafj1A9I&#10;rJ18cDoxDK00QV853PVylmVP0umO+IPVA9YWm6/t2SkYMXy+r+b7xWl9oM1Qb2zb1W9KTR7G1SuI&#10;hGP6M8NPfa4OFXc6+jOZKHoFz3nOWxIL8xkINvwSRz6YkFUp/y+ovgEAAP//AwBQSwECLQAUAAYA&#10;CAAAACEAtoM4kv4AAADhAQAAEwAAAAAAAAAAAAAAAAAAAAAAW0NvbnRlbnRfVHlwZXNdLnhtbFBL&#10;AQItABQABgAIAAAAIQA4/SH/1gAAAJQBAAALAAAAAAAAAAAAAAAAAC8BAABfcmVscy8ucmVsc1BL&#10;AQItABQABgAIAAAAIQBu9EdNJgIAAD8EAAAOAAAAAAAAAAAAAAAAAC4CAABkcnMvZTJvRG9jLnht&#10;bFBLAQItABQABgAIAAAAIQAhu/D32gAAAAkBAAAPAAAAAAAAAAAAAAAAAIAEAABkcnMvZG93bnJl&#10;di54bWxQSwUGAAAAAAQABADzAAAAhwUAAAAA&#10;" strokecolor="#4579b8"/>
                  </w:pict>
                </mc:Fallback>
              </mc:AlternateContent>
            </w:r>
            <w:r w:rsidRPr="006032B8">
              <w:rPr>
                <w:rFonts w:ascii="Arial" w:hAnsi="Arial" w:cs="Arial"/>
                <w:b/>
                <w:color w:val="FFFFFF" w:themeColor="background1"/>
                <w:sz w:val="22"/>
                <w:szCs w:val="22"/>
              </w:rPr>
              <w:t>Strategic Aim</w:t>
            </w:r>
          </w:p>
        </w:tc>
        <w:tc>
          <w:tcPr>
            <w:tcW w:w="12405" w:type="dxa"/>
            <w:shd w:val="clear" w:color="auto" w:fill="CC0099"/>
            <w:vAlign w:val="center"/>
          </w:tcPr>
          <w:p w:rsidR="00DE011E" w:rsidRPr="006032B8" w:rsidRDefault="00DE011E" w:rsidP="00DE011E">
            <w:pPr>
              <w:rPr>
                <w:rFonts w:ascii="Arial" w:hAnsi="Arial" w:cs="Arial"/>
                <w:b/>
                <w:color w:val="FFFFFF" w:themeColor="background1"/>
                <w:sz w:val="22"/>
                <w:szCs w:val="22"/>
              </w:rPr>
            </w:pPr>
            <w:r w:rsidRPr="006032B8">
              <w:rPr>
                <w:rFonts w:ascii="Arial" w:hAnsi="Arial" w:cs="Arial"/>
                <w:b/>
                <w:color w:val="FFFFFF" w:themeColor="background1"/>
                <w:sz w:val="22"/>
                <w:szCs w:val="22"/>
              </w:rPr>
              <w:t>Intervention Options</w:t>
            </w:r>
          </w:p>
          <w:p w:rsidR="00DE011E" w:rsidRPr="006032B8" w:rsidRDefault="00DE011E" w:rsidP="00DE011E">
            <w:pPr>
              <w:rPr>
                <w:rFonts w:ascii="Arial" w:hAnsi="Arial" w:cs="Arial"/>
                <w:b/>
                <w:color w:val="FFFFFF" w:themeColor="background1"/>
                <w:sz w:val="22"/>
                <w:szCs w:val="22"/>
              </w:rPr>
            </w:pPr>
            <w:r w:rsidRPr="006032B8">
              <w:rPr>
                <w:rFonts w:ascii="Arial" w:hAnsi="Arial" w:cs="Arial"/>
                <w:b/>
                <w:color w:val="FFFFFF" w:themeColor="background1"/>
                <w:sz w:val="22"/>
                <w:szCs w:val="22"/>
              </w:rPr>
              <w:t xml:space="preserve">All agencies </w:t>
            </w:r>
          </w:p>
          <w:p w:rsidR="00DE011E" w:rsidRPr="006032B8" w:rsidRDefault="00DE011E" w:rsidP="00DE011E">
            <w:pPr>
              <w:rPr>
                <w:rFonts w:ascii="Arial" w:hAnsi="Arial" w:cs="Arial"/>
                <w:b/>
                <w:color w:val="FFFFFF" w:themeColor="background1"/>
                <w:sz w:val="22"/>
                <w:szCs w:val="22"/>
              </w:rPr>
            </w:pPr>
            <w:r w:rsidRPr="006032B8">
              <w:rPr>
                <w:rFonts w:ascii="Arial" w:hAnsi="Arial" w:cs="Arial"/>
                <w:b/>
                <w:color w:val="FFFFFF" w:themeColor="background1"/>
                <w:sz w:val="22"/>
                <w:szCs w:val="22"/>
              </w:rPr>
              <w:t xml:space="preserve">Be SMART </w:t>
            </w:r>
          </w:p>
        </w:tc>
      </w:tr>
      <w:tr w:rsidR="00DE011E" w:rsidRPr="00DE011E" w:rsidTr="006032B8">
        <w:tc>
          <w:tcPr>
            <w:tcW w:w="2762" w:type="dxa"/>
          </w:tcPr>
          <w:p w:rsidR="00DE011E" w:rsidRPr="00DE011E" w:rsidRDefault="00DE011E" w:rsidP="00DE011E">
            <w:pPr>
              <w:rPr>
                <w:rFonts w:ascii="Arial" w:hAnsi="Arial" w:cs="Arial"/>
                <w:b/>
                <w:i/>
                <w:sz w:val="22"/>
                <w:szCs w:val="22"/>
              </w:rPr>
            </w:pPr>
            <w:r w:rsidRPr="00DE011E">
              <w:rPr>
                <w:rFonts w:ascii="Arial" w:hAnsi="Arial" w:cs="Arial"/>
                <w:b/>
                <w:i/>
                <w:sz w:val="22"/>
                <w:szCs w:val="22"/>
              </w:rPr>
              <w:t>Disrupt the young person’s relationship with other young people who they go missing with and those suspected of introducing them to adults involved in violence, criminal exploitation and sexual exploitation.</w:t>
            </w:r>
          </w:p>
          <w:p w:rsidR="00DE011E" w:rsidRPr="00DE011E" w:rsidRDefault="00DE011E" w:rsidP="00DE011E">
            <w:pPr>
              <w:rPr>
                <w:rFonts w:ascii="Arial" w:hAnsi="Arial" w:cs="Arial"/>
                <w:b/>
                <w:i/>
                <w:sz w:val="22"/>
                <w:szCs w:val="22"/>
              </w:rPr>
            </w:pPr>
          </w:p>
        </w:tc>
        <w:tc>
          <w:tcPr>
            <w:tcW w:w="12405" w:type="dxa"/>
          </w:tcPr>
          <w:p w:rsidR="00DE011E" w:rsidRPr="00DE011E" w:rsidRDefault="00DE011E" w:rsidP="00DE011E">
            <w:pPr>
              <w:rPr>
                <w:rFonts w:ascii="Arial" w:hAnsi="Arial" w:cs="Arial"/>
                <w:b/>
                <w:i/>
                <w:sz w:val="22"/>
                <w:szCs w:val="22"/>
                <w:u w:val="single"/>
              </w:rPr>
            </w:pPr>
            <w:r w:rsidRPr="00DE011E">
              <w:rPr>
                <w:rFonts w:ascii="Arial" w:hAnsi="Arial" w:cs="Arial"/>
                <w:b/>
                <w:i/>
                <w:sz w:val="22"/>
                <w:szCs w:val="22"/>
                <w:u w:val="single"/>
              </w:rPr>
              <w:t>Plan:</w:t>
            </w:r>
          </w:p>
          <w:p w:rsidR="00DE011E" w:rsidRPr="00DE011E" w:rsidRDefault="00DE011E" w:rsidP="00DE011E">
            <w:pPr>
              <w:rPr>
                <w:rFonts w:ascii="Arial" w:hAnsi="Arial" w:cs="Arial"/>
                <w:b/>
                <w:i/>
                <w:sz w:val="22"/>
                <w:szCs w:val="22"/>
                <w:u w:val="single"/>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Mother and Step-Father have agreed to monitor use of social media. There are restrictions on times when DW  can have access to his phone and social media</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Police and social worker are visiting DW’s known associates open to CSC to obtain further information. </w:t>
            </w:r>
          </w:p>
          <w:p w:rsidR="00DE011E" w:rsidRPr="00DE011E" w:rsidRDefault="00DE011E" w:rsidP="00DE011E">
            <w:pPr>
              <w:rPr>
                <w:rFonts w:ascii="Arial" w:hAnsi="Arial" w:cs="Arial"/>
                <w:b/>
                <w:i/>
                <w:sz w:val="22"/>
                <w:szCs w:val="22"/>
              </w:rPr>
            </w:pPr>
            <w:r w:rsidRPr="00DE011E">
              <w:rPr>
                <w:rFonts w:ascii="Arial" w:hAnsi="Arial" w:cs="Arial"/>
                <w:b/>
                <w:i/>
                <w:sz w:val="22"/>
                <w:szCs w:val="22"/>
              </w:rPr>
              <w:t>Community safety will increase their presence around known hotspots on the estate</w:t>
            </w:r>
          </w:p>
          <w:p w:rsidR="00DE011E" w:rsidRPr="00DE011E" w:rsidRDefault="00DE011E" w:rsidP="00DE011E">
            <w:pPr>
              <w:rPr>
                <w:rFonts w:ascii="Arial" w:hAnsi="Arial" w:cs="Arial"/>
                <w:b/>
                <w:i/>
                <w:sz w:val="22"/>
                <w:szCs w:val="22"/>
              </w:rPr>
            </w:pPr>
            <w:r w:rsidRPr="00DE011E">
              <w:rPr>
                <w:rFonts w:ascii="Arial" w:hAnsi="Arial" w:cs="Arial"/>
                <w:b/>
                <w:i/>
                <w:sz w:val="22"/>
                <w:szCs w:val="22"/>
              </w:rPr>
              <w:t>School will monitor friendship groups within school and provide a safe space for DW and his friends at lunch and free periods in the school.</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School and community safety will be vigilant for cars/adults handing around the school. All suspicious behaviour will be reported to police. </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Family have been provided with police alarms </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 </w:t>
            </w:r>
          </w:p>
          <w:p w:rsidR="00DE011E" w:rsidRPr="00DE011E" w:rsidRDefault="00DE011E" w:rsidP="00DE011E">
            <w:pPr>
              <w:rPr>
                <w:rFonts w:ascii="Arial" w:hAnsi="Arial" w:cs="Arial"/>
                <w:b/>
                <w:i/>
                <w:sz w:val="22"/>
                <w:szCs w:val="22"/>
              </w:rPr>
            </w:pPr>
          </w:p>
        </w:tc>
      </w:tr>
      <w:tr w:rsidR="00DE011E" w:rsidRPr="00DE011E" w:rsidTr="006032B8">
        <w:tc>
          <w:tcPr>
            <w:tcW w:w="2762" w:type="dxa"/>
          </w:tcPr>
          <w:p w:rsidR="00DE011E" w:rsidRPr="00DE011E" w:rsidRDefault="00DE011E" w:rsidP="00DE011E">
            <w:pPr>
              <w:rPr>
                <w:rFonts w:ascii="Arial" w:hAnsi="Arial" w:cs="Arial"/>
                <w:b/>
                <w:i/>
                <w:sz w:val="22"/>
                <w:szCs w:val="22"/>
              </w:rPr>
            </w:pPr>
            <w:r w:rsidRPr="00DE011E">
              <w:rPr>
                <w:rFonts w:ascii="Arial" w:hAnsi="Arial" w:cs="Arial"/>
                <w:b/>
                <w:i/>
                <w:sz w:val="22"/>
                <w:szCs w:val="22"/>
              </w:rPr>
              <w:t>Disrupt the young person’s contact with adults or young people suspected of being involved in violence, drugs and sexual exploitation whilst Missing.</w:t>
            </w:r>
          </w:p>
        </w:tc>
        <w:tc>
          <w:tcPr>
            <w:tcW w:w="12405" w:type="dxa"/>
          </w:tcPr>
          <w:p w:rsidR="00DE011E" w:rsidRPr="00DE011E" w:rsidRDefault="00DE011E" w:rsidP="00DE011E">
            <w:pPr>
              <w:rPr>
                <w:rFonts w:ascii="Arial" w:hAnsi="Arial" w:cs="Arial"/>
                <w:b/>
                <w:i/>
                <w:sz w:val="22"/>
                <w:szCs w:val="22"/>
                <w:u w:val="single"/>
              </w:rPr>
            </w:pPr>
            <w:r w:rsidRPr="00DE011E">
              <w:rPr>
                <w:rFonts w:ascii="Arial" w:hAnsi="Arial" w:cs="Arial"/>
                <w:b/>
                <w:i/>
                <w:sz w:val="22"/>
                <w:szCs w:val="22"/>
                <w:u w:val="single"/>
              </w:rPr>
              <w:t>Plan:</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Adults are subject to bail conditions not to contact or come within a mile radius of DW or his family. This will be monitored by the police. Any indicators that DW has been in contact with adults or other children involved will result in an immediate strategy meeting so that any emerging risk can be shared and discussed. If DW goes Missing from home whilst this plan remains in place , police will cell site his phone and will ensure his risk level is increased to High in regards to a response from MPS </w:t>
            </w:r>
          </w:p>
        </w:tc>
      </w:tr>
      <w:tr w:rsidR="00DE011E" w:rsidRPr="00DE011E" w:rsidTr="006032B8">
        <w:tc>
          <w:tcPr>
            <w:tcW w:w="2762" w:type="dxa"/>
          </w:tcPr>
          <w:p w:rsidR="00DE011E" w:rsidRPr="00DE011E" w:rsidRDefault="00DE011E" w:rsidP="00DE011E">
            <w:pPr>
              <w:rPr>
                <w:rFonts w:ascii="Arial" w:hAnsi="Arial" w:cs="Arial"/>
                <w:b/>
                <w:i/>
                <w:sz w:val="22"/>
                <w:szCs w:val="22"/>
              </w:rPr>
            </w:pPr>
            <w:r w:rsidRPr="00DE011E">
              <w:rPr>
                <w:rFonts w:ascii="Arial" w:hAnsi="Arial" w:cs="Arial"/>
                <w:b/>
                <w:i/>
                <w:sz w:val="22"/>
                <w:szCs w:val="22"/>
              </w:rPr>
              <w:t>Gather information to assist prosecution and disruption of adults suspected of being involved in violence, gang activity, drugs, sexual exploitation.</w:t>
            </w:r>
          </w:p>
          <w:p w:rsidR="00DE011E" w:rsidRPr="00DE011E" w:rsidRDefault="00DE011E" w:rsidP="00DE011E">
            <w:pPr>
              <w:rPr>
                <w:rFonts w:ascii="Arial" w:hAnsi="Arial" w:cs="Arial"/>
                <w:b/>
                <w:i/>
                <w:sz w:val="22"/>
                <w:szCs w:val="22"/>
              </w:rPr>
            </w:pPr>
            <w:r w:rsidRPr="00DE011E">
              <w:rPr>
                <w:rFonts w:ascii="Arial" w:hAnsi="Arial" w:cs="Arial"/>
                <w:b/>
                <w:i/>
                <w:sz w:val="22"/>
                <w:szCs w:val="22"/>
              </w:rPr>
              <w:t>Consider CAWN for those who harbour children whilst Missing</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Consider and act on suspected trafficking offences. - Who, when, how.</w:t>
            </w:r>
          </w:p>
          <w:p w:rsidR="00DE011E" w:rsidRPr="00DE011E" w:rsidRDefault="00DE011E" w:rsidP="00DE011E">
            <w:pPr>
              <w:rPr>
                <w:rFonts w:ascii="Arial" w:hAnsi="Arial" w:cs="Arial"/>
                <w:b/>
                <w:i/>
                <w:sz w:val="22"/>
                <w:szCs w:val="22"/>
              </w:rPr>
            </w:pPr>
            <w:r w:rsidRPr="00DE011E">
              <w:rPr>
                <w:rFonts w:ascii="Arial" w:hAnsi="Arial" w:cs="Arial"/>
                <w:b/>
                <w:i/>
                <w:sz w:val="22"/>
                <w:szCs w:val="22"/>
              </w:rPr>
              <w:lastRenderedPageBreak/>
              <w:t xml:space="preserve">Referral to NRM   </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p>
        </w:tc>
        <w:tc>
          <w:tcPr>
            <w:tcW w:w="12405" w:type="dxa"/>
          </w:tcPr>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u w:val="single"/>
              </w:rPr>
            </w:pPr>
            <w:r w:rsidRPr="00DE011E">
              <w:rPr>
                <w:rFonts w:ascii="Arial" w:hAnsi="Arial" w:cs="Arial"/>
                <w:b/>
                <w:i/>
                <w:sz w:val="22"/>
                <w:szCs w:val="22"/>
                <w:u w:val="single"/>
              </w:rPr>
              <w:t>Plan:</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There is an agreed process and reporting tool in place for all professionals to use. There is a clear agreed pathway for collecting and reporting intelligence. Intelligence will be reviewed monthly via the ETAC review meeting  </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Police will explore the possibility of issuing a CAWN- parents have agreed. </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This will form part of police investigations as there is information available which suggests DW was taken to Lincolnshire via car </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Social worker will complete NRM referral as it is clear that these offenses’ may have been </w:t>
            </w:r>
            <w:r w:rsidR="006D23B1" w:rsidRPr="00DE011E">
              <w:rPr>
                <w:rFonts w:ascii="Arial" w:hAnsi="Arial" w:cs="Arial"/>
                <w:b/>
                <w:i/>
                <w:sz w:val="22"/>
                <w:szCs w:val="22"/>
              </w:rPr>
              <w:t>committed.</w:t>
            </w:r>
            <w:r w:rsidR="006D23B1">
              <w:rPr>
                <w:rFonts w:ascii="Arial" w:hAnsi="Arial" w:cs="Arial"/>
                <w:b/>
                <w:i/>
                <w:sz w:val="22"/>
                <w:szCs w:val="22"/>
              </w:rPr>
              <w:t xml:space="preserve"> </w:t>
            </w:r>
            <w:r w:rsidR="006D23B1" w:rsidRPr="00DE011E">
              <w:rPr>
                <w:rFonts w:ascii="Arial" w:hAnsi="Arial" w:cs="Arial"/>
                <w:b/>
                <w:i/>
                <w:sz w:val="22"/>
                <w:szCs w:val="22"/>
              </w:rPr>
              <w:t>NRM</w:t>
            </w:r>
            <w:r w:rsidRPr="00DE011E">
              <w:rPr>
                <w:rFonts w:ascii="Arial" w:hAnsi="Arial" w:cs="Arial"/>
                <w:b/>
                <w:i/>
                <w:sz w:val="22"/>
                <w:szCs w:val="22"/>
              </w:rPr>
              <w:t xml:space="preserve"> can also  offer advise on possible action which can be taken  </w:t>
            </w:r>
          </w:p>
          <w:p w:rsidR="00DE011E" w:rsidRPr="00DE011E" w:rsidRDefault="00DE011E" w:rsidP="00DE011E">
            <w:pPr>
              <w:rPr>
                <w:rFonts w:ascii="Arial" w:hAnsi="Arial" w:cs="Arial"/>
                <w:b/>
                <w:i/>
                <w:sz w:val="22"/>
                <w:szCs w:val="22"/>
              </w:rPr>
            </w:pPr>
          </w:p>
        </w:tc>
      </w:tr>
      <w:tr w:rsidR="00DE011E" w:rsidRPr="00DE011E" w:rsidTr="006032B8">
        <w:tc>
          <w:tcPr>
            <w:tcW w:w="2762" w:type="dxa"/>
          </w:tcPr>
          <w:p w:rsidR="00DE011E" w:rsidRPr="00DE011E" w:rsidRDefault="00DE011E" w:rsidP="00DE011E">
            <w:pPr>
              <w:rPr>
                <w:rFonts w:ascii="Arial" w:hAnsi="Arial" w:cs="Arial"/>
                <w:b/>
                <w:i/>
                <w:sz w:val="22"/>
                <w:szCs w:val="22"/>
              </w:rPr>
            </w:pPr>
            <w:r w:rsidRPr="00DE011E">
              <w:rPr>
                <w:rFonts w:ascii="Arial" w:hAnsi="Arial" w:cs="Arial"/>
                <w:b/>
                <w:i/>
                <w:sz w:val="22"/>
                <w:szCs w:val="22"/>
              </w:rPr>
              <w:lastRenderedPageBreak/>
              <w:t>Promote positive relationships with family, friends and carers.</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What support do parents need?</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What support do siblings need?</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What intervention does the family need to help make home more attractive.</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How can we help improve relationships within the home? </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Who is the child closest to and how can we support /increase this contact </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p>
          <w:p w:rsidR="00DE011E" w:rsidRDefault="00DE011E" w:rsidP="00DE011E">
            <w:pPr>
              <w:rPr>
                <w:rFonts w:ascii="Arial" w:hAnsi="Arial" w:cs="Arial"/>
                <w:b/>
                <w:i/>
                <w:sz w:val="22"/>
                <w:szCs w:val="22"/>
              </w:rPr>
            </w:pPr>
          </w:p>
          <w:p w:rsidR="00576735" w:rsidRDefault="00576735" w:rsidP="00DE011E">
            <w:pPr>
              <w:rPr>
                <w:rFonts w:ascii="Arial" w:hAnsi="Arial" w:cs="Arial"/>
                <w:b/>
                <w:i/>
                <w:sz w:val="22"/>
                <w:szCs w:val="22"/>
              </w:rPr>
            </w:pPr>
          </w:p>
          <w:p w:rsidR="00576735" w:rsidRDefault="00576735" w:rsidP="00DE011E">
            <w:pPr>
              <w:rPr>
                <w:rFonts w:ascii="Arial" w:hAnsi="Arial" w:cs="Arial"/>
                <w:b/>
                <w:i/>
                <w:sz w:val="22"/>
                <w:szCs w:val="22"/>
              </w:rPr>
            </w:pPr>
          </w:p>
          <w:p w:rsidR="00576735" w:rsidRDefault="00576735" w:rsidP="00DE011E">
            <w:pPr>
              <w:rPr>
                <w:rFonts w:ascii="Arial" w:hAnsi="Arial" w:cs="Arial"/>
                <w:b/>
                <w:i/>
                <w:sz w:val="22"/>
                <w:szCs w:val="22"/>
              </w:rPr>
            </w:pPr>
          </w:p>
          <w:p w:rsidR="00576735" w:rsidRPr="00DE011E" w:rsidRDefault="00576735" w:rsidP="00DE011E">
            <w:pPr>
              <w:rPr>
                <w:rFonts w:ascii="Arial" w:hAnsi="Arial" w:cs="Arial"/>
                <w:b/>
                <w:i/>
                <w:sz w:val="22"/>
                <w:szCs w:val="22"/>
              </w:rPr>
            </w:pPr>
          </w:p>
        </w:tc>
        <w:tc>
          <w:tcPr>
            <w:tcW w:w="12405" w:type="dxa"/>
          </w:tcPr>
          <w:p w:rsidR="00DE011E" w:rsidRPr="00DE011E" w:rsidRDefault="00DE011E" w:rsidP="00DE011E">
            <w:pPr>
              <w:rPr>
                <w:rFonts w:ascii="Arial" w:hAnsi="Arial" w:cs="Arial"/>
                <w:b/>
                <w:i/>
                <w:sz w:val="22"/>
                <w:szCs w:val="22"/>
                <w:u w:val="single"/>
              </w:rPr>
            </w:pPr>
            <w:r w:rsidRPr="00DE011E">
              <w:rPr>
                <w:rFonts w:ascii="Arial" w:hAnsi="Arial" w:cs="Arial"/>
                <w:b/>
                <w:i/>
                <w:sz w:val="22"/>
                <w:szCs w:val="22"/>
                <w:u w:val="single"/>
              </w:rPr>
              <w:t xml:space="preserve">Plan:  </w:t>
            </w:r>
          </w:p>
          <w:p w:rsidR="00DE011E" w:rsidRPr="00DE011E" w:rsidRDefault="00DE011E" w:rsidP="00DE011E">
            <w:pPr>
              <w:rPr>
                <w:rFonts w:ascii="Arial" w:hAnsi="Arial" w:cs="Arial"/>
                <w:b/>
                <w:i/>
                <w:sz w:val="22"/>
                <w:szCs w:val="22"/>
                <w:u w:val="single"/>
              </w:rPr>
            </w:pPr>
            <w:r w:rsidRPr="00DE011E">
              <w:rPr>
                <w:rFonts w:ascii="Arial" w:hAnsi="Arial" w:cs="Arial"/>
                <w:b/>
                <w:i/>
                <w:sz w:val="22"/>
                <w:szCs w:val="22"/>
              </w:rPr>
              <w:t>Parents are accessing support from early help intervention workers who are trained to provide support to partners of children who are exploited. Family  group conference is being considered in order that extended family can provide support to parents</w:t>
            </w:r>
            <w:r w:rsidRPr="00DE011E">
              <w:rPr>
                <w:rFonts w:ascii="Arial" w:hAnsi="Arial" w:cs="Arial"/>
                <w:b/>
                <w:i/>
                <w:sz w:val="22"/>
                <w:szCs w:val="22"/>
                <w:u w:val="single"/>
              </w:rPr>
              <w:t xml:space="preserve"> </w:t>
            </w:r>
          </w:p>
          <w:p w:rsidR="00DE011E" w:rsidRPr="00DE011E" w:rsidRDefault="00DE011E" w:rsidP="00DE011E">
            <w:pPr>
              <w:rPr>
                <w:rFonts w:ascii="Arial" w:hAnsi="Arial" w:cs="Arial"/>
                <w:b/>
                <w:i/>
                <w:sz w:val="22"/>
                <w:szCs w:val="22"/>
                <w:u w:val="single"/>
              </w:rPr>
            </w:pPr>
          </w:p>
          <w:p w:rsidR="00DE011E" w:rsidRPr="00DE011E" w:rsidRDefault="00DE011E" w:rsidP="00DE011E">
            <w:pPr>
              <w:rPr>
                <w:rFonts w:ascii="Arial" w:hAnsi="Arial" w:cs="Arial"/>
                <w:b/>
                <w:i/>
                <w:sz w:val="22"/>
                <w:szCs w:val="22"/>
                <w:u w:val="single"/>
              </w:rPr>
            </w:pPr>
          </w:p>
          <w:p w:rsidR="00DE011E" w:rsidRPr="00DE011E" w:rsidRDefault="00DE011E" w:rsidP="00DE011E">
            <w:pPr>
              <w:rPr>
                <w:rFonts w:ascii="Arial" w:hAnsi="Arial" w:cs="Arial"/>
                <w:b/>
                <w:i/>
                <w:sz w:val="22"/>
                <w:szCs w:val="22"/>
                <w:u w:val="single"/>
              </w:rPr>
            </w:pPr>
            <w:r w:rsidRPr="00DE011E">
              <w:rPr>
                <w:rFonts w:ascii="Arial" w:hAnsi="Arial" w:cs="Arial"/>
                <w:b/>
                <w:i/>
                <w:sz w:val="22"/>
                <w:szCs w:val="22"/>
                <w:u w:val="single"/>
              </w:rPr>
              <w:t xml:space="preserve">N/A- DW is an only child </w:t>
            </w:r>
          </w:p>
          <w:p w:rsidR="00DE011E" w:rsidRPr="00DE011E" w:rsidRDefault="00DE011E" w:rsidP="00DE011E">
            <w:pPr>
              <w:rPr>
                <w:rFonts w:ascii="Arial" w:hAnsi="Arial" w:cs="Arial"/>
                <w:b/>
                <w:i/>
                <w:sz w:val="22"/>
                <w:szCs w:val="22"/>
                <w:u w:val="single"/>
              </w:rPr>
            </w:pPr>
          </w:p>
          <w:p w:rsidR="00DE011E" w:rsidRPr="00DE011E" w:rsidRDefault="00DE011E" w:rsidP="00DE011E">
            <w:pPr>
              <w:rPr>
                <w:rFonts w:ascii="Arial" w:hAnsi="Arial" w:cs="Arial"/>
                <w:b/>
                <w:i/>
                <w:sz w:val="22"/>
                <w:szCs w:val="22"/>
                <w:u w:val="single"/>
              </w:rPr>
            </w:pPr>
          </w:p>
          <w:p w:rsidR="00DE011E" w:rsidRPr="00DE011E" w:rsidRDefault="00DE011E" w:rsidP="00DE011E">
            <w:pPr>
              <w:rPr>
                <w:rFonts w:ascii="Arial" w:hAnsi="Arial" w:cs="Arial"/>
                <w:b/>
                <w:i/>
                <w:sz w:val="22"/>
                <w:szCs w:val="22"/>
                <w:u w:val="single"/>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The family require safety   and period of stability. Safety alarm has been fitted in the home and all have direct contact numbers for key professionals.</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Social Workers and youth services are exploring additional family activities outside of the community to provide respite</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Previous DW attended the youth Zone and made positive relationships with youth worker. However, this was not sustained due to DW behaviours and missing episodes. Youth service and social worker will explain more about the possibility of funding detached youth work hours to provide 1-1 support to DW and by doing so provide a safe space for him and respite for his parents. </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Youth Service will explore if previous youth worker is available to provide this support </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p>
          <w:p w:rsidR="00DE011E" w:rsidRDefault="00DE011E" w:rsidP="00DE011E">
            <w:pPr>
              <w:rPr>
                <w:rFonts w:ascii="Arial" w:hAnsi="Arial" w:cs="Arial"/>
                <w:b/>
                <w:i/>
                <w:sz w:val="22"/>
                <w:szCs w:val="22"/>
              </w:rPr>
            </w:pPr>
          </w:p>
          <w:p w:rsidR="00183EF7" w:rsidRPr="00DE011E" w:rsidRDefault="00183EF7" w:rsidP="00DE011E">
            <w:pPr>
              <w:rPr>
                <w:rFonts w:ascii="Arial" w:hAnsi="Arial" w:cs="Arial"/>
                <w:b/>
                <w:i/>
                <w:sz w:val="22"/>
                <w:szCs w:val="22"/>
              </w:rPr>
            </w:pP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p>
        </w:tc>
      </w:tr>
      <w:tr w:rsidR="00DE011E" w:rsidRPr="00DE011E" w:rsidTr="006032B8">
        <w:tc>
          <w:tcPr>
            <w:tcW w:w="2762" w:type="dxa"/>
          </w:tcPr>
          <w:p w:rsidR="00DE011E" w:rsidRPr="00DE011E" w:rsidRDefault="00DE011E" w:rsidP="00DE011E">
            <w:pPr>
              <w:rPr>
                <w:rFonts w:ascii="Arial" w:hAnsi="Arial" w:cs="Arial"/>
                <w:b/>
                <w:i/>
                <w:sz w:val="22"/>
                <w:szCs w:val="22"/>
              </w:rPr>
            </w:pPr>
            <w:r w:rsidRPr="00DE011E">
              <w:rPr>
                <w:rFonts w:ascii="Arial" w:hAnsi="Arial" w:cs="Arial"/>
                <w:b/>
                <w:i/>
                <w:sz w:val="22"/>
                <w:szCs w:val="22"/>
              </w:rPr>
              <w:lastRenderedPageBreak/>
              <w:t>Maintain contact whilst absent.</w:t>
            </w:r>
          </w:p>
          <w:p w:rsidR="00DE011E" w:rsidRPr="00DE011E" w:rsidRDefault="00DE011E" w:rsidP="00DE011E">
            <w:pPr>
              <w:rPr>
                <w:rFonts w:ascii="Arial" w:hAnsi="Arial" w:cs="Arial"/>
                <w:b/>
                <w:i/>
                <w:sz w:val="22"/>
                <w:szCs w:val="22"/>
              </w:rPr>
            </w:pPr>
            <w:r w:rsidRPr="00DE011E">
              <w:rPr>
                <w:rFonts w:ascii="Arial" w:hAnsi="Arial" w:cs="Arial"/>
                <w:b/>
                <w:i/>
                <w:sz w:val="22"/>
                <w:szCs w:val="22"/>
              </w:rPr>
              <w:t>Who will do this?</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What specific steps will the police take to find the child </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Who will actively look for the child – frequency-,locations, </w:t>
            </w:r>
          </w:p>
          <w:p w:rsidR="00DE011E" w:rsidRPr="00DE011E" w:rsidRDefault="00DE011E" w:rsidP="00DE011E">
            <w:pPr>
              <w:rPr>
                <w:rFonts w:ascii="Arial" w:hAnsi="Arial" w:cs="Arial"/>
                <w:b/>
                <w:i/>
                <w:sz w:val="22"/>
                <w:szCs w:val="22"/>
              </w:rPr>
            </w:pPr>
            <w:r w:rsidRPr="00DE011E">
              <w:rPr>
                <w:rFonts w:ascii="Arial" w:hAnsi="Arial" w:cs="Arial"/>
                <w:b/>
                <w:i/>
                <w:sz w:val="22"/>
                <w:szCs w:val="22"/>
              </w:rPr>
              <w:t>Will mobile telephones be cell sited – when, by whom, who will monitor this.</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Check social media , who, when and how </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What is the plan once child is found </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How will the child be welcomed back and supported </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p>
        </w:tc>
        <w:tc>
          <w:tcPr>
            <w:tcW w:w="12405" w:type="dxa"/>
          </w:tcPr>
          <w:p w:rsidR="00DE011E" w:rsidRPr="00DE011E" w:rsidRDefault="00DE011E" w:rsidP="00DE011E">
            <w:pPr>
              <w:rPr>
                <w:rFonts w:ascii="Arial" w:hAnsi="Arial" w:cs="Arial"/>
                <w:b/>
                <w:i/>
                <w:sz w:val="22"/>
                <w:szCs w:val="22"/>
                <w:u w:val="single"/>
              </w:rPr>
            </w:pPr>
            <w:r w:rsidRPr="00DE011E">
              <w:rPr>
                <w:rFonts w:ascii="Arial" w:hAnsi="Arial" w:cs="Arial"/>
                <w:b/>
                <w:i/>
                <w:sz w:val="22"/>
                <w:szCs w:val="22"/>
                <w:u w:val="single"/>
              </w:rPr>
              <w:t>Plan:</w:t>
            </w:r>
          </w:p>
          <w:p w:rsidR="00DE011E" w:rsidRPr="00DE011E" w:rsidRDefault="00DE011E" w:rsidP="00DE011E">
            <w:pPr>
              <w:rPr>
                <w:rFonts w:ascii="Arial" w:hAnsi="Arial" w:cs="Arial"/>
                <w:b/>
                <w:i/>
                <w:sz w:val="22"/>
                <w:szCs w:val="22"/>
              </w:rPr>
            </w:pPr>
            <w:r w:rsidRPr="00DE011E">
              <w:rPr>
                <w:rFonts w:ascii="Arial" w:hAnsi="Arial" w:cs="Arial"/>
                <w:b/>
                <w:i/>
                <w:sz w:val="22"/>
                <w:szCs w:val="22"/>
              </w:rPr>
              <w:t>Social worker will contact on a daily basis.</w:t>
            </w:r>
          </w:p>
          <w:p w:rsidR="00DE011E" w:rsidRPr="00DE011E" w:rsidRDefault="00DE011E" w:rsidP="00DE011E">
            <w:pPr>
              <w:rPr>
                <w:rFonts w:ascii="Arial" w:hAnsi="Arial" w:cs="Arial"/>
                <w:b/>
                <w:i/>
                <w:sz w:val="22"/>
                <w:szCs w:val="22"/>
              </w:rPr>
            </w:pPr>
            <w:r w:rsidRPr="00DE011E">
              <w:rPr>
                <w:rFonts w:ascii="Arial" w:hAnsi="Arial" w:cs="Arial"/>
                <w:b/>
                <w:i/>
                <w:sz w:val="22"/>
                <w:szCs w:val="22"/>
              </w:rPr>
              <w:t>Police will contact on daily basis</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Youth worker will contact on a daily basis </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Police will complete all appropriate steps to track and trace DW; all know hotspots and associates will be contacted. </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Community safety officers will be alerted and requested to provide additional visits to locations and known hotspot for DW and his friends. </w:t>
            </w:r>
          </w:p>
          <w:p w:rsidR="00DE011E" w:rsidRPr="00DE011E" w:rsidRDefault="00DE011E" w:rsidP="00DE011E">
            <w:pPr>
              <w:rPr>
                <w:rFonts w:ascii="Arial" w:hAnsi="Arial" w:cs="Arial"/>
                <w:b/>
                <w:i/>
                <w:sz w:val="22"/>
                <w:szCs w:val="22"/>
              </w:rPr>
            </w:pPr>
            <w:r w:rsidRPr="00DE011E">
              <w:rPr>
                <w:rFonts w:ascii="Arial" w:hAnsi="Arial" w:cs="Arial"/>
                <w:b/>
                <w:i/>
                <w:sz w:val="22"/>
                <w:szCs w:val="22"/>
              </w:rPr>
              <w:t>Police will cell site phones, findings will be reported to the professional network- to be advised by the police. Police and social worker will remain in daily contact – Strategy meeting will be held within 24 hrs as per Working Together requirements.</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 Given social and youth workers is aware of social media profile names, they will also check on known media sites daily </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There will be an immediate assessment of risk by social worker and police – Police  Protection will be considered if threshold is met </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Social Worker and youth worker will visit parents and DW the same day he is returned home to offer support to him and parents. It is important that DW knows he is cared about and that people are worried about him.   </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p>
        </w:tc>
      </w:tr>
      <w:tr w:rsidR="00DE011E" w:rsidRPr="00DE011E" w:rsidTr="006032B8">
        <w:trPr>
          <w:trHeight w:val="552"/>
        </w:trPr>
        <w:tc>
          <w:tcPr>
            <w:tcW w:w="2762" w:type="dxa"/>
          </w:tcPr>
          <w:p w:rsidR="00DE011E" w:rsidRPr="00DE011E" w:rsidRDefault="00DE011E" w:rsidP="00DE011E">
            <w:pPr>
              <w:rPr>
                <w:rFonts w:ascii="Arial" w:hAnsi="Arial" w:cs="Arial"/>
                <w:b/>
                <w:i/>
                <w:sz w:val="22"/>
                <w:szCs w:val="22"/>
              </w:rPr>
            </w:pPr>
            <w:r w:rsidRPr="00DE011E">
              <w:rPr>
                <w:rFonts w:ascii="Arial" w:hAnsi="Arial" w:cs="Arial"/>
                <w:b/>
                <w:i/>
                <w:sz w:val="22"/>
                <w:szCs w:val="22"/>
              </w:rPr>
              <w:t>Enhance the return home procedure to ensure it is a positive experience.</w:t>
            </w:r>
          </w:p>
          <w:p w:rsidR="00DE011E" w:rsidRPr="00DE011E" w:rsidRDefault="00DE011E" w:rsidP="00DE011E">
            <w:pPr>
              <w:rPr>
                <w:rFonts w:ascii="Arial" w:hAnsi="Arial" w:cs="Arial"/>
                <w:b/>
                <w:i/>
                <w:sz w:val="22"/>
                <w:szCs w:val="22"/>
              </w:rPr>
            </w:pPr>
            <w:r w:rsidRPr="00DE011E">
              <w:rPr>
                <w:rFonts w:ascii="Arial" w:hAnsi="Arial" w:cs="Arial"/>
                <w:b/>
                <w:i/>
                <w:sz w:val="22"/>
                <w:szCs w:val="22"/>
              </w:rPr>
              <w:t>Who is the best person to do this? What methods and approach will we use- be creative and flexible</w:t>
            </w:r>
          </w:p>
        </w:tc>
        <w:tc>
          <w:tcPr>
            <w:tcW w:w="12405" w:type="dxa"/>
          </w:tcPr>
          <w:p w:rsidR="00DE011E" w:rsidRPr="00DE011E" w:rsidRDefault="00DE011E" w:rsidP="00DE011E">
            <w:pPr>
              <w:rPr>
                <w:rFonts w:ascii="Arial" w:hAnsi="Arial" w:cs="Arial"/>
                <w:b/>
                <w:i/>
                <w:sz w:val="22"/>
                <w:szCs w:val="22"/>
                <w:u w:val="single"/>
              </w:rPr>
            </w:pPr>
            <w:r w:rsidRPr="00DE011E">
              <w:rPr>
                <w:rFonts w:ascii="Arial" w:hAnsi="Arial" w:cs="Arial"/>
                <w:b/>
                <w:i/>
                <w:sz w:val="22"/>
                <w:szCs w:val="22"/>
                <w:u w:val="single"/>
              </w:rPr>
              <w:t>Plan:</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DW has a positive relationship with his youth worker; therefore all RHI will be carried out by him in order to provide consistency </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 Venues will be used but school will be at DW request. There is a safe space at the youth zone which DW enjoys visiting, this will be utilised. Food/refreshments  will be  provided </w:t>
            </w:r>
          </w:p>
          <w:p w:rsidR="00DE011E" w:rsidRPr="00DE011E" w:rsidRDefault="00DE011E" w:rsidP="00DE011E">
            <w:pPr>
              <w:rPr>
                <w:rFonts w:ascii="Arial" w:hAnsi="Arial" w:cs="Arial"/>
                <w:b/>
                <w:i/>
                <w:sz w:val="22"/>
                <w:szCs w:val="22"/>
              </w:rPr>
            </w:pPr>
          </w:p>
        </w:tc>
      </w:tr>
      <w:tr w:rsidR="00DE011E" w:rsidRPr="00DE011E" w:rsidTr="006032B8">
        <w:tc>
          <w:tcPr>
            <w:tcW w:w="2762" w:type="dxa"/>
          </w:tcPr>
          <w:p w:rsidR="00DE011E" w:rsidRPr="00DE011E" w:rsidRDefault="00DE011E" w:rsidP="00DE011E">
            <w:pPr>
              <w:rPr>
                <w:rFonts w:ascii="Arial" w:hAnsi="Arial" w:cs="Arial"/>
                <w:b/>
                <w:i/>
                <w:sz w:val="22"/>
                <w:szCs w:val="22"/>
              </w:rPr>
            </w:pPr>
            <w:r w:rsidRPr="00DE011E">
              <w:rPr>
                <w:rFonts w:ascii="Arial" w:hAnsi="Arial" w:cs="Arial"/>
                <w:b/>
                <w:i/>
                <w:sz w:val="22"/>
                <w:szCs w:val="22"/>
              </w:rPr>
              <w:lastRenderedPageBreak/>
              <w:t>Build the young person’s self-esteem.</w:t>
            </w:r>
          </w:p>
          <w:p w:rsidR="00DE011E" w:rsidRPr="00DE011E" w:rsidRDefault="00DE011E" w:rsidP="00DE011E">
            <w:pPr>
              <w:rPr>
                <w:rFonts w:ascii="Arial" w:hAnsi="Arial" w:cs="Arial"/>
                <w:b/>
                <w:i/>
                <w:sz w:val="22"/>
                <w:szCs w:val="22"/>
              </w:rPr>
            </w:pPr>
            <w:r w:rsidRPr="00DE011E">
              <w:rPr>
                <w:rFonts w:ascii="Arial" w:hAnsi="Arial" w:cs="Arial"/>
                <w:b/>
                <w:i/>
                <w:sz w:val="22"/>
                <w:szCs w:val="22"/>
              </w:rPr>
              <w:t>What does the child do well, how can we build on this.</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What are their ambitions – how can we help them realise these.</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What small steps can we take immediately?</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How do we ensure the child feels and believes they are wanted and valued </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p>
        </w:tc>
        <w:tc>
          <w:tcPr>
            <w:tcW w:w="12405" w:type="dxa"/>
          </w:tcPr>
          <w:p w:rsidR="00DE011E" w:rsidRPr="00DE011E" w:rsidRDefault="00DE011E" w:rsidP="00DE011E">
            <w:pPr>
              <w:rPr>
                <w:rFonts w:ascii="Arial" w:hAnsi="Arial" w:cs="Arial"/>
                <w:b/>
                <w:i/>
                <w:sz w:val="22"/>
                <w:szCs w:val="22"/>
                <w:u w:val="single"/>
              </w:rPr>
            </w:pPr>
            <w:r w:rsidRPr="00DE011E">
              <w:rPr>
                <w:rFonts w:ascii="Arial" w:hAnsi="Arial" w:cs="Arial"/>
                <w:b/>
                <w:i/>
                <w:sz w:val="22"/>
                <w:szCs w:val="22"/>
                <w:u w:val="single"/>
              </w:rPr>
              <w:t>Plan:</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DW enjoys painting and drawing. He has been provided with an artist pad whilst at home, by social worker.  Social worker is planning to take him to a local art space to spend the day.  Youth worker is looking at course he could do as well as an apprentice position. </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DW states he would like to go to college to do an Arts course he would eventually like to work in design. Both social worker and youth worker are exploring additional opportunities for him to gain experiences and opportunities to show his art. </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Team Around the Child will focus on strengths and attributes when working with him. DW is part of his own planning and intervention. He has copies of the plan and all relevant staff phone numbers. By being consistent and transparent it is hoped that his sense of self worth and trust will be built and maintained. The focus of the work with DW initially, will be to build a relationship with him in order to build trust. Positive activities with a professional are key to establishing this.   </w:t>
            </w:r>
          </w:p>
        </w:tc>
      </w:tr>
      <w:tr w:rsidR="00DE011E" w:rsidRPr="00DE011E" w:rsidTr="006032B8">
        <w:tc>
          <w:tcPr>
            <w:tcW w:w="2762" w:type="dxa"/>
          </w:tcPr>
          <w:p w:rsidR="00DE011E" w:rsidRPr="00DE011E" w:rsidRDefault="00DE011E" w:rsidP="00DE011E">
            <w:pPr>
              <w:rPr>
                <w:rFonts w:ascii="Arial" w:hAnsi="Arial" w:cs="Arial"/>
                <w:b/>
                <w:i/>
                <w:sz w:val="22"/>
                <w:szCs w:val="22"/>
              </w:rPr>
            </w:pPr>
            <w:r w:rsidRPr="00DE011E">
              <w:rPr>
                <w:rFonts w:ascii="Arial" w:hAnsi="Arial" w:cs="Arial"/>
                <w:b/>
                <w:i/>
                <w:sz w:val="22"/>
                <w:szCs w:val="22"/>
              </w:rPr>
              <w:t>Raise the young person’s awareness of the dangers.</w:t>
            </w:r>
          </w:p>
          <w:p w:rsidR="00DE011E" w:rsidRPr="00DE011E" w:rsidRDefault="00DE011E" w:rsidP="00DE011E">
            <w:pPr>
              <w:rPr>
                <w:rFonts w:ascii="Arial" w:hAnsi="Arial" w:cs="Arial"/>
                <w:b/>
                <w:i/>
                <w:sz w:val="22"/>
                <w:szCs w:val="22"/>
              </w:rPr>
            </w:pPr>
          </w:p>
        </w:tc>
        <w:tc>
          <w:tcPr>
            <w:tcW w:w="12405" w:type="dxa"/>
          </w:tcPr>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DW says he is aware of the dangers especially the last incident where he sustained facial injuries. This work will continue and focus on health relationships and communities. The professional network must bear in mind   that   whilst DW can articulate the dangers, it must be noted he has been groomed, Alcohol, drugs and fear has previously been used to secure his compliance. Therefore this must be recognised that although his awareness of dangers and hazards is high his ability to respond and avoid dangers is impaired.    </w:t>
            </w:r>
          </w:p>
          <w:p w:rsidR="00DE011E" w:rsidRPr="00DE011E" w:rsidRDefault="00DE011E" w:rsidP="00DE011E">
            <w:pPr>
              <w:rPr>
                <w:rFonts w:ascii="Arial" w:hAnsi="Arial" w:cs="Arial"/>
                <w:b/>
                <w:i/>
                <w:sz w:val="22"/>
                <w:szCs w:val="22"/>
              </w:rPr>
            </w:pPr>
          </w:p>
        </w:tc>
      </w:tr>
      <w:tr w:rsidR="00DE011E" w:rsidRPr="00DE011E" w:rsidTr="006032B8">
        <w:tc>
          <w:tcPr>
            <w:tcW w:w="2762" w:type="dxa"/>
          </w:tcPr>
          <w:p w:rsidR="00DE011E" w:rsidRPr="00DE011E" w:rsidRDefault="00DE011E" w:rsidP="00DE011E">
            <w:pPr>
              <w:rPr>
                <w:rFonts w:ascii="Arial" w:hAnsi="Arial" w:cs="Arial"/>
                <w:b/>
                <w:i/>
                <w:sz w:val="22"/>
                <w:szCs w:val="22"/>
              </w:rPr>
            </w:pPr>
            <w:r w:rsidRPr="00DE011E">
              <w:rPr>
                <w:rFonts w:ascii="Arial" w:hAnsi="Arial" w:cs="Arial"/>
                <w:b/>
                <w:i/>
                <w:sz w:val="22"/>
                <w:szCs w:val="22"/>
              </w:rPr>
              <w:t>Consider the health needs of the young person.</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What do they need,  who will provide and when </w:t>
            </w:r>
          </w:p>
          <w:p w:rsidR="00DE011E" w:rsidRPr="00DE011E" w:rsidRDefault="00DE011E" w:rsidP="00DE011E">
            <w:pPr>
              <w:rPr>
                <w:rFonts w:ascii="Arial" w:hAnsi="Arial" w:cs="Arial"/>
                <w:b/>
                <w:i/>
                <w:sz w:val="22"/>
                <w:szCs w:val="22"/>
              </w:rPr>
            </w:pPr>
          </w:p>
        </w:tc>
        <w:tc>
          <w:tcPr>
            <w:tcW w:w="12405" w:type="dxa"/>
          </w:tcPr>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It is not clear what impact, the lack of food, use of drugs and alcohol has had on DW at this time. We are not certain he has been sexually exploited. Given his age he has been given the option to see GP or use existing community providing. This is kept high on the agenda as currently DW does not want to access these services. </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An assessment of his mental and emotional health will be undertaken once DW has built trust in the professional network and those around him. He has and will continue to be made aware of the therapeutic options available to him. SW will lead on this. </w:t>
            </w:r>
          </w:p>
          <w:p w:rsidR="00DE011E" w:rsidRDefault="00DE011E" w:rsidP="00DE011E">
            <w:pPr>
              <w:rPr>
                <w:rFonts w:ascii="Arial" w:hAnsi="Arial" w:cs="Arial"/>
                <w:b/>
                <w:i/>
                <w:sz w:val="22"/>
                <w:szCs w:val="22"/>
              </w:rPr>
            </w:pPr>
          </w:p>
          <w:p w:rsidR="00576735" w:rsidRPr="00DE011E" w:rsidRDefault="00576735" w:rsidP="00DE011E">
            <w:pPr>
              <w:rPr>
                <w:rFonts w:ascii="Arial" w:hAnsi="Arial" w:cs="Arial"/>
                <w:b/>
                <w:i/>
                <w:sz w:val="22"/>
                <w:szCs w:val="22"/>
              </w:rPr>
            </w:pPr>
          </w:p>
        </w:tc>
      </w:tr>
      <w:tr w:rsidR="00DE011E" w:rsidRPr="00DE011E" w:rsidTr="006032B8">
        <w:tc>
          <w:tcPr>
            <w:tcW w:w="2762" w:type="dxa"/>
          </w:tcPr>
          <w:p w:rsidR="00DE011E" w:rsidRPr="00DE011E" w:rsidRDefault="00DE011E" w:rsidP="00DE011E">
            <w:pPr>
              <w:rPr>
                <w:rFonts w:ascii="Arial" w:hAnsi="Arial" w:cs="Arial"/>
                <w:b/>
                <w:i/>
                <w:sz w:val="22"/>
                <w:szCs w:val="22"/>
              </w:rPr>
            </w:pPr>
            <w:r w:rsidRPr="00DE011E">
              <w:rPr>
                <w:rFonts w:ascii="Arial" w:hAnsi="Arial" w:cs="Arial"/>
                <w:b/>
                <w:i/>
                <w:sz w:val="22"/>
                <w:szCs w:val="22"/>
              </w:rPr>
              <w:lastRenderedPageBreak/>
              <w:t>Involve the young person in diversionary activities.</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What doe the child enjoy doing- who will facilitate this?</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Be creative and think outside of the box </w:t>
            </w:r>
          </w:p>
        </w:tc>
        <w:tc>
          <w:tcPr>
            <w:tcW w:w="12405" w:type="dxa"/>
          </w:tcPr>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As already stated youth worker and social worker are exploring other opportunities for DW to progress his love of ART. This includes visiting to local galleries and community artist spaces. </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Youth worker will be exploring the possibility of an apprenticeship with a local arts centre and will be exploring other options including national and local funding for additional equipment and activities.  </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Youth worker is also seeing DW in youth zones twice weekly and is supporting him using the opportunities and activities available to him. </w:t>
            </w:r>
          </w:p>
          <w:p w:rsidR="00DE011E" w:rsidRPr="00DE011E" w:rsidRDefault="00DE011E" w:rsidP="00DE011E">
            <w:pPr>
              <w:rPr>
                <w:rFonts w:ascii="Arial" w:hAnsi="Arial" w:cs="Arial"/>
                <w:b/>
                <w:i/>
                <w:sz w:val="22"/>
                <w:szCs w:val="22"/>
              </w:rPr>
            </w:pPr>
          </w:p>
        </w:tc>
      </w:tr>
      <w:tr w:rsidR="00DE011E" w:rsidRPr="00DE011E" w:rsidTr="006032B8">
        <w:tc>
          <w:tcPr>
            <w:tcW w:w="2762" w:type="dxa"/>
          </w:tcPr>
          <w:p w:rsidR="00DE011E" w:rsidRPr="00DE011E" w:rsidRDefault="00DE011E" w:rsidP="00DE011E">
            <w:pPr>
              <w:rPr>
                <w:rFonts w:ascii="Arial" w:hAnsi="Arial" w:cs="Arial"/>
                <w:b/>
                <w:i/>
                <w:sz w:val="22"/>
                <w:szCs w:val="22"/>
              </w:rPr>
            </w:pPr>
            <w:r w:rsidRPr="00DE011E">
              <w:rPr>
                <w:rFonts w:ascii="Arial" w:hAnsi="Arial" w:cs="Arial"/>
                <w:b/>
                <w:i/>
                <w:sz w:val="22"/>
                <w:szCs w:val="22"/>
              </w:rPr>
              <w:t>Achieve normality.</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Bedtimes, routines, education/training </w:t>
            </w:r>
          </w:p>
          <w:p w:rsidR="00DE011E" w:rsidRPr="00DE011E" w:rsidRDefault="00DE011E" w:rsidP="00DE011E">
            <w:pPr>
              <w:rPr>
                <w:rFonts w:ascii="Arial" w:hAnsi="Arial" w:cs="Arial"/>
                <w:b/>
                <w:i/>
                <w:sz w:val="22"/>
                <w:szCs w:val="22"/>
              </w:rPr>
            </w:pPr>
          </w:p>
        </w:tc>
        <w:tc>
          <w:tcPr>
            <w:tcW w:w="12405" w:type="dxa"/>
          </w:tcPr>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This is proving difficult as whilst missing DW was up most of the night and slept in the morning. However, DW is going to bed earlier than before. School have agreed that DW’s first lesson will start at   10 am for the next few weeks. A daily timetable will be agreed</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Parents will encourage him to go to bed at a reasonable time.  </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Youth work will explore use of gym and membership as this will improve DW sleep patterns and routines. This will be part of his school/educational timetable </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p>
        </w:tc>
      </w:tr>
      <w:tr w:rsidR="00DE011E" w:rsidRPr="00DE011E" w:rsidTr="006032B8">
        <w:tc>
          <w:tcPr>
            <w:tcW w:w="2762" w:type="dxa"/>
          </w:tcPr>
          <w:p w:rsidR="00DE011E" w:rsidRPr="00DE011E" w:rsidRDefault="00DE011E" w:rsidP="00DE011E">
            <w:pPr>
              <w:rPr>
                <w:rFonts w:ascii="Arial" w:hAnsi="Arial" w:cs="Arial"/>
                <w:b/>
                <w:i/>
                <w:sz w:val="22"/>
                <w:szCs w:val="22"/>
              </w:rPr>
            </w:pPr>
            <w:r w:rsidRPr="00DE011E">
              <w:rPr>
                <w:rFonts w:ascii="Arial" w:hAnsi="Arial" w:cs="Arial"/>
                <w:b/>
                <w:i/>
                <w:sz w:val="22"/>
                <w:szCs w:val="22"/>
              </w:rPr>
              <w:t>Make school a more attractive place to go.</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Consider named person for 1-1</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Create safe spaces within school.</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Consider flexible time  table.- remember a child who attends  is school is at less risk of harm </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Focus on favourite  subjects and those </w:t>
            </w:r>
            <w:r w:rsidRPr="00DE011E">
              <w:rPr>
                <w:rFonts w:ascii="Arial" w:hAnsi="Arial" w:cs="Arial"/>
                <w:b/>
                <w:i/>
                <w:sz w:val="22"/>
                <w:szCs w:val="22"/>
              </w:rPr>
              <w:lastRenderedPageBreak/>
              <w:t>which the child’s excels in – be flexible and creative</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 Plan for positive changes and set small achievable targets.</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Identify one person to build and maintain close relationship with young person/child </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Who will visit , how often, how will the child contact  workers </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p>
        </w:tc>
        <w:tc>
          <w:tcPr>
            <w:tcW w:w="12405" w:type="dxa"/>
          </w:tcPr>
          <w:p w:rsidR="00DE011E" w:rsidRPr="00DE011E" w:rsidRDefault="00DE011E" w:rsidP="00DE011E">
            <w:pPr>
              <w:rPr>
                <w:rFonts w:ascii="Arial" w:hAnsi="Arial" w:cs="Arial"/>
                <w:b/>
                <w:i/>
                <w:sz w:val="22"/>
                <w:szCs w:val="22"/>
              </w:rPr>
            </w:pPr>
            <w:r w:rsidRPr="00DE011E">
              <w:rPr>
                <w:rFonts w:ascii="Arial" w:hAnsi="Arial" w:cs="Arial"/>
                <w:b/>
                <w:i/>
                <w:sz w:val="22"/>
                <w:szCs w:val="22"/>
              </w:rPr>
              <w:lastRenderedPageBreak/>
              <w:t>DW currently attends school part-time. Social workers has requested a review of these arrangements by the  senior leadership team within school as they will need to provide alternatives An assessment of risk will be undertaken by school  whilst he is not in school. Will compete this by next week.</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In school- Mr Tiny </w:t>
            </w:r>
          </w:p>
          <w:p w:rsidR="00DE011E" w:rsidRPr="00DE011E" w:rsidRDefault="00DE011E" w:rsidP="00DE011E">
            <w:pPr>
              <w:rPr>
                <w:rFonts w:ascii="Arial" w:hAnsi="Arial" w:cs="Arial"/>
                <w:b/>
                <w:i/>
                <w:sz w:val="22"/>
                <w:szCs w:val="22"/>
              </w:rPr>
            </w:pPr>
            <w:r w:rsidRPr="00DE011E">
              <w:rPr>
                <w:rFonts w:ascii="Arial" w:hAnsi="Arial" w:cs="Arial"/>
                <w:b/>
                <w:i/>
                <w:sz w:val="22"/>
                <w:szCs w:val="22"/>
              </w:rPr>
              <w:t>School are also exploring additional educational opportunities for DW for the times he is not on the school premises. School have provided a quiet safe space which DW can access during any part of the school day if he becomes concerned. Neither RC family want to move schools at this time.  Timetable hours will be monitored.</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It has been agreed that youth worker can visit school to provide support if required for DW. This will require careful management so that school functioning is not interrupted.  </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School have agreed DW can have an arts based timetable. Although they have agreed English and PE can also remain at DW’s request. It has been agreed that for the first 6 weeks of returning to school that DW can have a later start time in order to recognise the impact of his life experiences abroad.  This includes later starts  which will help his sleeping  routine in the interim </w:t>
            </w:r>
          </w:p>
          <w:p w:rsidR="00DE011E" w:rsidRPr="00DE011E" w:rsidRDefault="00DE011E" w:rsidP="00DE011E">
            <w:pPr>
              <w:rPr>
                <w:rFonts w:ascii="Arial" w:hAnsi="Arial" w:cs="Arial"/>
                <w:b/>
                <w:i/>
                <w:sz w:val="22"/>
                <w:szCs w:val="22"/>
              </w:rPr>
            </w:pPr>
            <w:r w:rsidRPr="00DE011E">
              <w:rPr>
                <w:rFonts w:ascii="Arial" w:hAnsi="Arial" w:cs="Arial"/>
                <w:b/>
                <w:i/>
                <w:sz w:val="22"/>
                <w:szCs w:val="22"/>
              </w:rPr>
              <w:t>These will include.</w:t>
            </w:r>
          </w:p>
          <w:p w:rsidR="00DE011E" w:rsidRPr="00DE011E" w:rsidRDefault="00DE011E" w:rsidP="00DE011E">
            <w:pPr>
              <w:rPr>
                <w:rFonts w:ascii="Arial" w:hAnsi="Arial" w:cs="Arial"/>
                <w:b/>
                <w:i/>
                <w:sz w:val="22"/>
                <w:szCs w:val="22"/>
              </w:rPr>
            </w:pPr>
            <w:r w:rsidRPr="00DE011E">
              <w:rPr>
                <w:rFonts w:ascii="Arial" w:hAnsi="Arial" w:cs="Arial"/>
                <w:b/>
                <w:i/>
                <w:sz w:val="22"/>
                <w:szCs w:val="22"/>
              </w:rPr>
              <w:lastRenderedPageBreak/>
              <w:t>Rewards for jobs/task/aims completed. Mother to provide support to DW in regards to his reading. Given that DW enjoys books, a kindle will be brought on completion of 4 weeks at school without any missing episodes.  DW will have a weekly and week end timetable which will include school and activities with youth worker and social worker .This will be agreed with parents. DW and youth worker/social worker.</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Youth worker has already established a relationship with DW </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Social Worker will continue to establish   a relationship with DW , this will take the form of positive activities with him in order to build trust  and will  visit weekly </w:t>
            </w: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DW and parents/carers have contact number for all key professionals including out of hours number </w:t>
            </w: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p>
          <w:p w:rsidR="00DE011E" w:rsidRPr="00DE011E" w:rsidRDefault="00DE011E" w:rsidP="00DE011E">
            <w:pPr>
              <w:rPr>
                <w:rFonts w:ascii="Arial" w:hAnsi="Arial" w:cs="Arial"/>
                <w:b/>
                <w:i/>
                <w:sz w:val="22"/>
                <w:szCs w:val="22"/>
              </w:rPr>
            </w:pPr>
          </w:p>
        </w:tc>
      </w:tr>
    </w:tbl>
    <w:p w:rsidR="00DE011E" w:rsidRPr="00DE011E" w:rsidRDefault="00DE011E" w:rsidP="00DE011E">
      <w:pPr>
        <w:rPr>
          <w:rFonts w:ascii="Arial" w:hAnsi="Arial" w:cs="Arial"/>
          <w:b/>
          <w:i/>
          <w:sz w:val="22"/>
          <w:szCs w:val="22"/>
        </w:rPr>
      </w:pPr>
    </w:p>
    <w:p w:rsidR="00DE011E" w:rsidRDefault="00DE011E" w:rsidP="00DE011E">
      <w:pPr>
        <w:rPr>
          <w:rFonts w:ascii="Arial" w:hAnsi="Arial" w:cs="Arial"/>
          <w:b/>
          <w:i/>
          <w:sz w:val="22"/>
          <w:szCs w:val="22"/>
        </w:rPr>
      </w:pPr>
    </w:p>
    <w:p w:rsidR="00DE011E" w:rsidRDefault="00DE011E" w:rsidP="00DE011E">
      <w:pPr>
        <w:rPr>
          <w:rFonts w:ascii="Arial" w:hAnsi="Arial" w:cs="Arial"/>
          <w:b/>
          <w:i/>
          <w:sz w:val="22"/>
          <w:szCs w:val="22"/>
        </w:rPr>
      </w:pPr>
    </w:p>
    <w:p w:rsidR="00DE011E" w:rsidRDefault="00DE011E" w:rsidP="00DE011E">
      <w:pPr>
        <w:rPr>
          <w:rFonts w:ascii="Arial" w:hAnsi="Arial" w:cs="Arial"/>
          <w:b/>
          <w:i/>
          <w:sz w:val="22"/>
          <w:szCs w:val="22"/>
        </w:rPr>
      </w:pPr>
    </w:p>
    <w:p w:rsidR="00DE011E" w:rsidRDefault="00DE011E" w:rsidP="00DE011E">
      <w:pPr>
        <w:rPr>
          <w:rFonts w:ascii="Arial" w:hAnsi="Arial" w:cs="Arial"/>
          <w:b/>
          <w:i/>
          <w:sz w:val="22"/>
          <w:szCs w:val="22"/>
        </w:rPr>
      </w:pPr>
    </w:p>
    <w:p w:rsidR="00DE011E" w:rsidRDefault="00DE011E" w:rsidP="00DE011E">
      <w:pPr>
        <w:rPr>
          <w:rFonts w:ascii="Arial" w:hAnsi="Arial" w:cs="Arial"/>
          <w:b/>
          <w:i/>
          <w:sz w:val="22"/>
          <w:szCs w:val="22"/>
        </w:rPr>
      </w:pPr>
    </w:p>
    <w:p w:rsidR="00034D66" w:rsidRDefault="00034D66" w:rsidP="00DE011E">
      <w:pPr>
        <w:rPr>
          <w:rFonts w:ascii="Arial" w:hAnsi="Arial" w:cs="Arial"/>
          <w:b/>
          <w:i/>
          <w:sz w:val="22"/>
          <w:szCs w:val="22"/>
        </w:rPr>
      </w:pPr>
    </w:p>
    <w:p w:rsidR="00034D66" w:rsidRDefault="00034D66" w:rsidP="00DE011E">
      <w:pPr>
        <w:rPr>
          <w:rFonts w:ascii="Arial" w:hAnsi="Arial" w:cs="Arial"/>
          <w:b/>
          <w:i/>
          <w:sz w:val="22"/>
          <w:szCs w:val="22"/>
        </w:rPr>
      </w:pPr>
    </w:p>
    <w:p w:rsidR="00034D66" w:rsidRDefault="00034D66" w:rsidP="00DE011E">
      <w:pPr>
        <w:rPr>
          <w:rFonts w:ascii="Arial" w:hAnsi="Arial" w:cs="Arial"/>
          <w:b/>
          <w:i/>
          <w:sz w:val="22"/>
          <w:szCs w:val="22"/>
        </w:rPr>
      </w:pPr>
    </w:p>
    <w:p w:rsidR="003331DD" w:rsidRDefault="003331DD" w:rsidP="00DE011E">
      <w:pPr>
        <w:rPr>
          <w:rFonts w:ascii="Arial" w:hAnsi="Arial" w:cs="Arial"/>
          <w:b/>
          <w:i/>
          <w:sz w:val="22"/>
          <w:szCs w:val="22"/>
        </w:rPr>
      </w:pPr>
    </w:p>
    <w:p w:rsidR="00576735" w:rsidRDefault="00576735" w:rsidP="00DE011E">
      <w:pPr>
        <w:rPr>
          <w:rFonts w:ascii="Arial" w:hAnsi="Arial" w:cs="Arial"/>
          <w:b/>
          <w:i/>
          <w:sz w:val="22"/>
          <w:szCs w:val="22"/>
        </w:rPr>
      </w:pPr>
    </w:p>
    <w:p w:rsidR="00576735" w:rsidRDefault="00576735" w:rsidP="00DE011E">
      <w:pPr>
        <w:rPr>
          <w:rFonts w:ascii="Arial" w:hAnsi="Arial" w:cs="Arial"/>
          <w:b/>
          <w:i/>
          <w:sz w:val="22"/>
          <w:szCs w:val="22"/>
        </w:rPr>
      </w:pPr>
    </w:p>
    <w:p w:rsidR="00576735" w:rsidRDefault="00576735" w:rsidP="00DE011E">
      <w:pPr>
        <w:rPr>
          <w:rFonts w:ascii="Arial" w:hAnsi="Arial" w:cs="Arial"/>
          <w:b/>
          <w:i/>
          <w:sz w:val="22"/>
          <w:szCs w:val="22"/>
        </w:rPr>
      </w:pPr>
    </w:p>
    <w:p w:rsidR="00576735" w:rsidRDefault="00576735" w:rsidP="00DE011E">
      <w:pPr>
        <w:rPr>
          <w:rFonts w:ascii="Arial" w:hAnsi="Arial" w:cs="Arial"/>
          <w:b/>
          <w:i/>
          <w:sz w:val="22"/>
          <w:szCs w:val="22"/>
        </w:rPr>
      </w:pPr>
    </w:p>
    <w:p w:rsidR="00576735" w:rsidRDefault="00576735" w:rsidP="00DE011E">
      <w:pPr>
        <w:rPr>
          <w:rFonts w:ascii="Arial" w:hAnsi="Arial" w:cs="Arial"/>
          <w:b/>
          <w:i/>
          <w:sz w:val="22"/>
          <w:szCs w:val="22"/>
        </w:rPr>
      </w:pPr>
    </w:p>
    <w:p w:rsidR="00576735" w:rsidRDefault="00576735" w:rsidP="00DE011E">
      <w:pPr>
        <w:rPr>
          <w:rFonts w:ascii="Arial" w:hAnsi="Arial" w:cs="Arial"/>
          <w:b/>
          <w:i/>
          <w:sz w:val="22"/>
          <w:szCs w:val="22"/>
        </w:rPr>
      </w:pPr>
    </w:p>
    <w:p w:rsidR="00576735" w:rsidRDefault="00576735" w:rsidP="00DE011E">
      <w:pPr>
        <w:rPr>
          <w:rFonts w:ascii="Arial" w:hAnsi="Arial" w:cs="Arial"/>
          <w:b/>
          <w:i/>
          <w:sz w:val="22"/>
          <w:szCs w:val="22"/>
        </w:rPr>
      </w:pPr>
    </w:p>
    <w:p w:rsidR="003331DD" w:rsidRDefault="003331DD" w:rsidP="00DE011E">
      <w:pPr>
        <w:rPr>
          <w:rFonts w:ascii="Arial" w:hAnsi="Arial" w:cs="Arial"/>
          <w:b/>
          <w:i/>
          <w:sz w:val="22"/>
          <w:szCs w:val="22"/>
        </w:rPr>
      </w:pPr>
    </w:p>
    <w:p w:rsidR="00034D66" w:rsidRDefault="00034D66" w:rsidP="00DE011E">
      <w:pPr>
        <w:rPr>
          <w:rFonts w:ascii="Arial" w:hAnsi="Arial" w:cs="Arial"/>
          <w:b/>
          <w:i/>
          <w:sz w:val="22"/>
          <w:szCs w:val="22"/>
        </w:rPr>
      </w:pPr>
    </w:p>
    <w:p w:rsidR="00183EF7" w:rsidRDefault="00183EF7" w:rsidP="00DE011E">
      <w:pPr>
        <w:rPr>
          <w:rFonts w:ascii="Arial" w:hAnsi="Arial" w:cs="Arial"/>
          <w:b/>
          <w:i/>
          <w:sz w:val="22"/>
          <w:szCs w:val="22"/>
        </w:rPr>
      </w:pPr>
    </w:p>
    <w:p w:rsidR="00DE011E" w:rsidRPr="00DE011E" w:rsidRDefault="00DE011E" w:rsidP="00D60C30">
      <w:pPr>
        <w:ind w:firstLine="709"/>
        <w:rPr>
          <w:rFonts w:ascii="Arial" w:hAnsi="Arial" w:cs="Arial"/>
          <w:b/>
          <w:i/>
          <w:sz w:val="22"/>
          <w:szCs w:val="22"/>
        </w:rPr>
      </w:pPr>
      <w:r w:rsidRPr="00DE011E">
        <w:rPr>
          <w:rFonts w:ascii="Arial" w:hAnsi="Arial" w:cs="Arial"/>
          <w:b/>
          <w:i/>
          <w:sz w:val="22"/>
          <w:szCs w:val="22"/>
        </w:rPr>
        <w:lastRenderedPageBreak/>
        <w:t>Date of this plan. 19</w:t>
      </w:r>
      <w:r w:rsidRPr="00DE011E">
        <w:rPr>
          <w:rFonts w:ascii="Arial" w:hAnsi="Arial" w:cs="Arial"/>
          <w:b/>
          <w:i/>
          <w:sz w:val="22"/>
          <w:szCs w:val="22"/>
          <w:vertAlign w:val="superscript"/>
        </w:rPr>
        <w:t>th</w:t>
      </w:r>
      <w:r w:rsidRPr="00DE011E">
        <w:rPr>
          <w:rFonts w:ascii="Arial" w:hAnsi="Arial" w:cs="Arial"/>
          <w:b/>
          <w:i/>
          <w:sz w:val="22"/>
          <w:szCs w:val="22"/>
        </w:rPr>
        <w:t xml:space="preserve"> October 2018 </w:t>
      </w:r>
    </w:p>
    <w:p w:rsidR="00DE011E" w:rsidRPr="00DE011E" w:rsidRDefault="00DE011E" w:rsidP="00D60C30">
      <w:pPr>
        <w:ind w:firstLine="709"/>
        <w:rPr>
          <w:rFonts w:ascii="Arial" w:hAnsi="Arial" w:cs="Arial"/>
          <w:b/>
          <w:i/>
          <w:sz w:val="22"/>
          <w:szCs w:val="22"/>
        </w:rPr>
      </w:pPr>
      <w:r w:rsidRPr="00DE011E">
        <w:rPr>
          <w:rFonts w:ascii="Arial" w:hAnsi="Arial" w:cs="Arial"/>
          <w:b/>
          <w:i/>
          <w:sz w:val="22"/>
          <w:szCs w:val="22"/>
        </w:rPr>
        <w:t xml:space="preserve">Names of parents involved in the plan – MOTHER </w:t>
      </w:r>
    </w:p>
    <w:p w:rsidR="00DE011E" w:rsidRPr="00DE011E" w:rsidRDefault="00DE011E" w:rsidP="00D60C30">
      <w:pPr>
        <w:ind w:firstLine="709"/>
        <w:rPr>
          <w:rFonts w:ascii="Arial" w:hAnsi="Arial" w:cs="Arial"/>
          <w:b/>
          <w:i/>
          <w:sz w:val="22"/>
          <w:szCs w:val="22"/>
        </w:rPr>
      </w:pPr>
      <w:r w:rsidRPr="00DE011E">
        <w:rPr>
          <w:rFonts w:ascii="Arial" w:hAnsi="Arial" w:cs="Arial"/>
          <w:b/>
          <w:i/>
          <w:sz w:val="22"/>
          <w:szCs w:val="22"/>
        </w:rPr>
        <w:t xml:space="preserve">Police officers DC M Massive </w:t>
      </w:r>
    </w:p>
    <w:p w:rsidR="00DE011E" w:rsidRPr="00DE011E" w:rsidRDefault="00DE011E" w:rsidP="00D60C30">
      <w:pPr>
        <w:ind w:firstLine="709"/>
        <w:rPr>
          <w:rFonts w:ascii="Arial" w:hAnsi="Arial" w:cs="Arial"/>
          <w:b/>
          <w:i/>
          <w:sz w:val="22"/>
          <w:szCs w:val="22"/>
        </w:rPr>
      </w:pPr>
      <w:r w:rsidRPr="00DE011E">
        <w:rPr>
          <w:rFonts w:ascii="Arial" w:hAnsi="Arial" w:cs="Arial"/>
          <w:b/>
          <w:i/>
          <w:sz w:val="22"/>
          <w:szCs w:val="22"/>
        </w:rPr>
        <w:t xml:space="preserve">Education Rep- Mr S Small </w:t>
      </w:r>
    </w:p>
    <w:p w:rsidR="00DE011E" w:rsidRPr="00DE011E" w:rsidRDefault="00DE011E" w:rsidP="00D60C30">
      <w:pPr>
        <w:ind w:firstLine="709"/>
        <w:rPr>
          <w:rFonts w:ascii="Arial" w:hAnsi="Arial" w:cs="Arial"/>
          <w:b/>
          <w:i/>
          <w:sz w:val="22"/>
          <w:szCs w:val="22"/>
        </w:rPr>
      </w:pPr>
      <w:r w:rsidRPr="00DE011E">
        <w:rPr>
          <w:rFonts w:ascii="Arial" w:hAnsi="Arial" w:cs="Arial"/>
          <w:b/>
          <w:i/>
          <w:sz w:val="22"/>
          <w:szCs w:val="22"/>
        </w:rPr>
        <w:t xml:space="preserve">Health Rep Mrs L Large </w:t>
      </w:r>
    </w:p>
    <w:p w:rsidR="00DE011E" w:rsidRPr="00DE011E" w:rsidRDefault="00DE011E" w:rsidP="00D60C30">
      <w:pPr>
        <w:ind w:firstLine="709"/>
        <w:rPr>
          <w:rFonts w:ascii="Arial" w:hAnsi="Arial" w:cs="Arial"/>
          <w:b/>
          <w:i/>
          <w:sz w:val="22"/>
          <w:szCs w:val="22"/>
        </w:rPr>
      </w:pPr>
      <w:r w:rsidRPr="00DE011E">
        <w:rPr>
          <w:rFonts w:ascii="Arial" w:hAnsi="Arial" w:cs="Arial"/>
          <w:b/>
          <w:i/>
          <w:sz w:val="22"/>
          <w:szCs w:val="22"/>
        </w:rPr>
        <w:t>Youth Worker- Mr M Medium</w:t>
      </w:r>
    </w:p>
    <w:p w:rsidR="00DE011E" w:rsidRPr="00DE011E" w:rsidRDefault="00DE011E" w:rsidP="00D60C30">
      <w:pPr>
        <w:ind w:firstLine="709"/>
        <w:rPr>
          <w:rFonts w:ascii="Arial" w:hAnsi="Arial" w:cs="Arial"/>
          <w:b/>
          <w:i/>
          <w:sz w:val="22"/>
          <w:szCs w:val="22"/>
        </w:rPr>
      </w:pPr>
      <w:r w:rsidRPr="00DE011E">
        <w:rPr>
          <w:rFonts w:ascii="Arial" w:hAnsi="Arial" w:cs="Arial"/>
          <w:b/>
          <w:i/>
          <w:sz w:val="22"/>
          <w:szCs w:val="22"/>
        </w:rPr>
        <w:t>Social Worker – Ms T Tiny</w:t>
      </w:r>
    </w:p>
    <w:p w:rsidR="00DE011E" w:rsidRPr="00DE011E" w:rsidRDefault="00DE011E" w:rsidP="00D60C30">
      <w:pPr>
        <w:ind w:firstLine="709"/>
        <w:rPr>
          <w:rFonts w:ascii="Arial" w:hAnsi="Arial" w:cs="Arial"/>
          <w:b/>
          <w:i/>
          <w:sz w:val="22"/>
          <w:szCs w:val="22"/>
        </w:rPr>
      </w:pPr>
      <w:r w:rsidRPr="00DE011E">
        <w:rPr>
          <w:rFonts w:ascii="Arial" w:hAnsi="Arial" w:cs="Arial"/>
          <w:b/>
          <w:i/>
          <w:sz w:val="22"/>
          <w:szCs w:val="22"/>
        </w:rPr>
        <w:t xml:space="preserve">Name of Practice Lead Mr P Petite </w:t>
      </w:r>
    </w:p>
    <w:p w:rsidR="00DE011E" w:rsidRPr="00DE011E" w:rsidRDefault="00DE011E" w:rsidP="00D60C30">
      <w:pPr>
        <w:ind w:firstLine="709"/>
        <w:rPr>
          <w:rFonts w:ascii="Arial" w:hAnsi="Arial" w:cs="Arial"/>
          <w:b/>
          <w:i/>
          <w:sz w:val="22"/>
          <w:szCs w:val="22"/>
        </w:rPr>
      </w:pPr>
      <w:r w:rsidRPr="00DE011E">
        <w:rPr>
          <w:rFonts w:ascii="Arial" w:hAnsi="Arial" w:cs="Arial"/>
          <w:b/>
          <w:i/>
          <w:sz w:val="22"/>
          <w:szCs w:val="22"/>
        </w:rPr>
        <w:t xml:space="preserve">Date shared with child/young person and parents 20/10/2018 </w:t>
      </w:r>
    </w:p>
    <w:p w:rsidR="00DE011E" w:rsidRPr="00DE011E" w:rsidRDefault="00DE011E" w:rsidP="00D60C30">
      <w:pPr>
        <w:ind w:firstLine="709"/>
        <w:rPr>
          <w:rFonts w:ascii="Arial" w:hAnsi="Arial" w:cs="Arial"/>
          <w:b/>
          <w:i/>
          <w:sz w:val="22"/>
          <w:szCs w:val="22"/>
        </w:rPr>
      </w:pPr>
    </w:p>
    <w:p w:rsidR="00DE011E" w:rsidRPr="00DE011E" w:rsidRDefault="00DE011E" w:rsidP="00D60C30">
      <w:pPr>
        <w:ind w:firstLine="709"/>
        <w:rPr>
          <w:rFonts w:ascii="Arial" w:hAnsi="Arial" w:cs="Arial"/>
          <w:b/>
          <w:i/>
          <w:sz w:val="22"/>
          <w:szCs w:val="22"/>
        </w:rPr>
      </w:pPr>
      <w:r w:rsidRPr="00DE011E">
        <w:rPr>
          <w:rFonts w:ascii="Arial" w:hAnsi="Arial" w:cs="Arial"/>
          <w:b/>
          <w:i/>
          <w:sz w:val="22"/>
          <w:szCs w:val="22"/>
        </w:rPr>
        <w:t xml:space="preserve">Date of next review 20/11/2018 </w:t>
      </w:r>
    </w:p>
    <w:p w:rsidR="00DE011E" w:rsidRPr="00DE011E" w:rsidRDefault="00DE011E" w:rsidP="00D60C30">
      <w:pPr>
        <w:ind w:firstLine="709"/>
        <w:rPr>
          <w:rFonts w:ascii="Arial" w:hAnsi="Arial" w:cs="Arial"/>
          <w:b/>
          <w:i/>
          <w:sz w:val="22"/>
          <w:szCs w:val="22"/>
        </w:rPr>
      </w:pPr>
    </w:p>
    <w:p w:rsidR="00DE011E" w:rsidRPr="00DE011E" w:rsidRDefault="00DE011E" w:rsidP="00D60C30">
      <w:pPr>
        <w:ind w:firstLine="709"/>
        <w:rPr>
          <w:rFonts w:ascii="Arial" w:hAnsi="Arial" w:cs="Arial"/>
          <w:b/>
          <w:i/>
          <w:sz w:val="22"/>
          <w:szCs w:val="22"/>
        </w:rPr>
      </w:pPr>
    </w:p>
    <w:p w:rsidR="00DE011E" w:rsidRPr="00DE011E" w:rsidRDefault="00DE011E" w:rsidP="00D60C30">
      <w:pPr>
        <w:ind w:firstLine="709"/>
        <w:rPr>
          <w:rFonts w:ascii="Arial" w:hAnsi="Arial" w:cs="Arial"/>
          <w:b/>
          <w:i/>
          <w:sz w:val="22"/>
          <w:szCs w:val="22"/>
        </w:rPr>
      </w:pPr>
      <w:r w:rsidRPr="00DE011E">
        <w:rPr>
          <w:rFonts w:ascii="Arial" w:hAnsi="Arial" w:cs="Arial"/>
          <w:b/>
          <w:i/>
          <w:sz w:val="22"/>
          <w:szCs w:val="22"/>
        </w:rPr>
        <w:t xml:space="preserve">                                                    ETAC Review Meeting.</w:t>
      </w:r>
    </w:p>
    <w:p w:rsidR="00DE011E" w:rsidRPr="00DE011E" w:rsidRDefault="00DE011E" w:rsidP="00D60C30">
      <w:pPr>
        <w:ind w:firstLine="709"/>
        <w:rPr>
          <w:rFonts w:ascii="Arial" w:hAnsi="Arial" w:cs="Arial"/>
          <w:b/>
          <w:i/>
          <w:sz w:val="22"/>
          <w:szCs w:val="22"/>
        </w:rPr>
      </w:pPr>
      <w:r w:rsidRPr="00DE011E">
        <w:rPr>
          <w:rFonts w:ascii="Arial" w:hAnsi="Arial" w:cs="Arial"/>
          <w:b/>
          <w:i/>
          <w:sz w:val="22"/>
          <w:szCs w:val="22"/>
        </w:rPr>
        <w:t xml:space="preserve">Parents and child should be invited and attend if appropriate. Consider family friendly space to hold meeting </w:t>
      </w:r>
    </w:p>
    <w:p w:rsidR="00DE011E" w:rsidRPr="00DE011E" w:rsidRDefault="00DE011E" w:rsidP="00D60C30">
      <w:pPr>
        <w:ind w:firstLine="709"/>
        <w:rPr>
          <w:rFonts w:ascii="Arial" w:hAnsi="Arial" w:cs="Arial"/>
          <w:b/>
          <w:i/>
          <w:sz w:val="22"/>
          <w:szCs w:val="22"/>
        </w:rPr>
      </w:pPr>
      <w:r w:rsidRPr="00DE011E">
        <w:rPr>
          <w:rFonts w:ascii="Arial" w:hAnsi="Arial" w:cs="Arial"/>
          <w:b/>
          <w:i/>
          <w:sz w:val="22"/>
          <w:szCs w:val="22"/>
        </w:rPr>
        <w:t>Name of Attendees…………………………….</w:t>
      </w:r>
    </w:p>
    <w:p w:rsidR="00DE011E" w:rsidRDefault="00DE011E" w:rsidP="00D60C30">
      <w:pPr>
        <w:ind w:firstLine="709"/>
        <w:rPr>
          <w:rFonts w:ascii="Arial" w:hAnsi="Arial" w:cs="Arial"/>
          <w:b/>
          <w:i/>
          <w:sz w:val="22"/>
          <w:szCs w:val="22"/>
        </w:rPr>
      </w:pPr>
      <w:r w:rsidRPr="00DE011E">
        <w:rPr>
          <w:rFonts w:ascii="Arial" w:hAnsi="Arial" w:cs="Arial"/>
          <w:b/>
          <w:i/>
          <w:sz w:val="22"/>
          <w:szCs w:val="22"/>
        </w:rPr>
        <w:t xml:space="preserve"> Date of Review………………………………</w:t>
      </w:r>
    </w:p>
    <w:p w:rsidR="00DE011E" w:rsidRDefault="00DE011E" w:rsidP="00D60C30">
      <w:pPr>
        <w:ind w:firstLine="709"/>
        <w:rPr>
          <w:rFonts w:ascii="Arial" w:hAnsi="Arial" w:cs="Arial"/>
          <w:b/>
          <w:i/>
          <w:sz w:val="22"/>
          <w:szCs w:val="22"/>
        </w:rPr>
      </w:pPr>
    </w:p>
    <w:p w:rsidR="00DE011E" w:rsidRDefault="00DE011E" w:rsidP="00D60C30">
      <w:pPr>
        <w:ind w:firstLine="709"/>
        <w:rPr>
          <w:rFonts w:ascii="Arial" w:hAnsi="Arial" w:cs="Arial"/>
          <w:b/>
          <w:i/>
          <w:sz w:val="22"/>
          <w:szCs w:val="22"/>
        </w:rPr>
      </w:pPr>
    </w:p>
    <w:p w:rsidR="00DE011E" w:rsidRDefault="00DE011E" w:rsidP="00D60C30">
      <w:pPr>
        <w:ind w:firstLine="709"/>
        <w:rPr>
          <w:rFonts w:ascii="Arial" w:hAnsi="Arial" w:cs="Arial"/>
          <w:b/>
          <w:i/>
          <w:sz w:val="22"/>
          <w:szCs w:val="22"/>
        </w:rPr>
      </w:pPr>
    </w:p>
    <w:p w:rsidR="00DE011E" w:rsidRPr="00DE011E" w:rsidRDefault="00DE011E" w:rsidP="00D60C30">
      <w:pPr>
        <w:ind w:firstLine="709"/>
        <w:rPr>
          <w:rFonts w:ascii="Arial" w:hAnsi="Arial" w:cs="Arial"/>
          <w:b/>
          <w:i/>
          <w:sz w:val="22"/>
          <w:szCs w:val="22"/>
          <w:u w:val="single"/>
        </w:rPr>
      </w:pPr>
      <w:r w:rsidRPr="00DE011E">
        <w:rPr>
          <w:rFonts w:ascii="Arial" w:hAnsi="Arial" w:cs="Arial"/>
          <w:b/>
          <w:i/>
          <w:sz w:val="22"/>
          <w:szCs w:val="22"/>
        </w:rPr>
        <w:t xml:space="preserve">                                                                    </w:t>
      </w:r>
      <w:r w:rsidRPr="00DE011E">
        <w:rPr>
          <w:rFonts w:ascii="Arial" w:hAnsi="Arial" w:cs="Arial"/>
          <w:b/>
          <w:i/>
          <w:sz w:val="22"/>
          <w:szCs w:val="22"/>
          <w:u w:val="single"/>
        </w:rPr>
        <w:t xml:space="preserve"> Update on actions above </w:t>
      </w:r>
    </w:p>
    <w:p w:rsidR="00DE011E" w:rsidRPr="00DE011E" w:rsidRDefault="00DE011E" w:rsidP="00D60C30">
      <w:pPr>
        <w:ind w:firstLine="709"/>
        <w:rPr>
          <w:rFonts w:ascii="Arial" w:hAnsi="Arial" w:cs="Arial"/>
          <w:b/>
          <w:i/>
          <w:sz w:val="22"/>
          <w:szCs w:val="22"/>
          <w:u w:val="single"/>
        </w:rPr>
      </w:pPr>
    </w:p>
    <w:p w:rsidR="00DE011E" w:rsidRPr="00DE011E" w:rsidRDefault="00DE011E" w:rsidP="00D60C30">
      <w:pPr>
        <w:ind w:firstLine="709"/>
        <w:rPr>
          <w:rFonts w:ascii="Arial" w:hAnsi="Arial" w:cs="Arial"/>
          <w:b/>
          <w:i/>
          <w:sz w:val="22"/>
          <w:szCs w:val="22"/>
          <w:u w:val="single"/>
        </w:rPr>
      </w:pPr>
      <w:r w:rsidRPr="00DE011E">
        <w:rPr>
          <w:rFonts w:ascii="Arial" w:hAnsi="Arial" w:cs="Arial"/>
          <w:b/>
          <w:i/>
          <w:sz w:val="22"/>
          <w:szCs w:val="22"/>
          <w:u w:val="single"/>
        </w:rPr>
        <w:t xml:space="preserve">Conclusion </w:t>
      </w:r>
    </w:p>
    <w:p w:rsidR="00DE011E" w:rsidRPr="00DE011E" w:rsidRDefault="00DE011E" w:rsidP="00D60C30">
      <w:pPr>
        <w:ind w:firstLine="709"/>
        <w:rPr>
          <w:rFonts w:ascii="Arial" w:hAnsi="Arial" w:cs="Arial"/>
          <w:b/>
          <w:i/>
          <w:sz w:val="22"/>
          <w:szCs w:val="22"/>
          <w:u w:val="single"/>
        </w:rPr>
      </w:pPr>
    </w:p>
    <w:p w:rsidR="00DE011E" w:rsidRPr="00DE011E" w:rsidRDefault="00DE011E" w:rsidP="00D60C30">
      <w:pPr>
        <w:ind w:firstLine="709"/>
        <w:rPr>
          <w:rFonts w:ascii="Arial" w:hAnsi="Arial" w:cs="Arial"/>
          <w:b/>
          <w:i/>
          <w:sz w:val="22"/>
          <w:szCs w:val="22"/>
        </w:rPr>
      </w:pPr>
      <w:r w:rsidRPr="00DE011E">
        <w:rPr>
          <w:rFonts w:ascii="Arial" w:hAnsi="Arial" w:cs="Arial"/>
          <w:b/>
          <w:i/>
          <w:sz w:val="22"/>
          <w:szCs w:val="22"/>
        </w:rPr>
        <w:t>What is working well?</w:t>
      </w:r>
    </w:p>
    <w:p w:rsidR="00DE011E" w:rsidRPr="00DE011E" w:rsidRDefault="00DE011E" w:rsidP="00D60C30">
      <w:pPr>
        <w:ind w:firstLine="709"/>
        <w:rPr>
          <w:rFonts w:ascii="Arial" w:hAnsi="Arial" w:cs="Arial"/>
          <w:b/>
          <w:i/>
          <w:sz w:val="22"/>
          <w:szCs w:val="22"/>
        </w:rPr>
      </w:pPr>
      <w:r w:rsidRPr="00DE011E">
        <w:rPr>
          <w:rFonts w:ascii="Arial" w:hAnsi="Arial" w:cs="Arial"/>
          <w:b/>
          <w:i/>
          <w:sz w:val="22"/>
          <w:szCs w:val="22"/>
        </w:rPr>
        <w:t>What are we still worried about.</w:t>
      </w:r>
    </w:p>
    <w:p w:rsidR="00DE011E" w:rsidRPr="00DE011E" w:rsidRDefault="00DE011E" w:rsidP="00D60C30">
      <w:pPr>
        <w:ind w:firstLine="709"/>
        <w:rPr>
          <w:rFonts w:ascii="Arial" w:hAnsi="Arial" w:cs="Arial"/>
          <w:b/>
          <w:i/>
          <w:sz w:val="22"/>
          <w:szCs w:val="22"/>
        </w:rPr>
      </w:pPr>
      <w:r w:rsidRPr="00DE011E">
        <w:rPr>
          <w:rFonts w:ascii="Arial" w:hAnsi="Arial" w:cs="Arial"/>
          <w:b/>
          <w:i/>
          <w:sz w:val="22"/>
          <w:szCs w:val="22"/>
        </w:rPr>
        <w:t xml:space="preserve">What are we going to do? </w:t>
      </w:r>
    </w:p>
    <w:p w:rsidR="00DE011E" w:rsidRPr="00DE011E" w:rsidRDefault="00DE011E" w:rsidP="00D60C30">
      <w:pPr>
        <w:ind w:firstLine="709"/>
        <w:rPr>
          <w:rFonts w:ascii="Arial" w:hAnsi="Arial" w:cs="Arial"/>
          <w:b/>
          <w:i/>
          <w:sz w:val="22"/>
          <w:szCs w:val="22"/>
          <w:u w:val="single"/>
        </w:rPr>
      </w:pPr>
    </w:p>
    <w:p w:rsidR="00DE011E" w:rsidRPr="00DE011E" w:rsidRDefault="00DE011E" w:rsidP="00D60C30">
      <w:pPr>
        <w:ind w:firstLine="709"/>
        <w:rPr>
          <w:rFonts w:ascii="Arial" w:hAnsi="Arial" w:cs="Arial"/>
          <w:b/>
          <w:i/>
          <w:sz w:val="22"/>
          <w:szCs w:val="22"/>
          <w:u w:val="single"/>
        </w:rPr>
      </w:pPr>
      <w:r w:rsidRPr="00DE011E">
        <w:rPr>
          <w:rFonts w:ascii="Arial" w:hAnsi="Arial" w:cs="Arial"/>
          <w:b/>
          <w:i/>
          <w:sz w:val="22"/>
          <w:szCs w:val="22"/>
          <w:u w:val="single"/>
        </w:rPr>
        <w:t xml:space="preserve">Please update the plan above </w:t>
      </w:r>
    </w:p>
    <w:p w:rsidR="00DE011E" w:rsidRPr="00DE011E" w:rsidRDefault="00DE011E" w:rsidP="00D60C30">
      <w:pPr>
        <w:ind w:firstLine="709"/>
        <w:rPr>
          <w:rFonts w:ascii="Arial" w:hAnsi="Arial" w:cs="Arial"/>
          <w:b/>
          <w:i/>
          <w:sz w:val="22"/>
          <w:szCs w:val="22"/>
          <w:u w:val="single"/>
        </w:rPr>
      </w:pPr>
    </w:p>
    <w:p w:rsidR="00183EF7" w:rsidRDefault="00034D66" w:rsidP="00D60C30">
      <w:pPr>
        <w:ind w:firstLine="709"/>
        <w:rPr>
          <w:rFonts w:ascii="Arial" w:hAnsi="Arial" w:cs="Arial"/>
          <w:b/>
          <w:i/>
          <w:sz w:val="22"/>
          <w:szCs w:val="22"/>
        </w:rPr>
      </w:pPr>
      <w:r>
        <w:rPr>
          <w:rFonts w:ascii="Arial" w:hAnsi="Arial" w:cs="Arial"/>
          <w:b/>
          <w:i/>
          <w:sz w:val="22"/>
          <w:szCs w:val="22"/>
        </w:rPr>
        <w:t xml:space="preserve">Practice Lead – comments </w:t>
      </w:r>
      <w:r w:rsidR="00DE011E" w:rsidRPr="00DE011E">
        <w:rPr>
          <w:rFonts w:ascii="Arial" w:hAnsi="Arial" w:cs="Arial"/>
          <w:b/>
          <w:i/>
          <w:sz w:val="22"/>
          <w:szCs w:val="22"/>
        </w:rPr>
        <w:t xml:space="preserve">               </w:t>
      </w:r>
    </w:p>
    <w:p w:rsidR="00183EF7" w:rsidRDefault="00183EF7" w:rsidP="00DE011E">
      <w:pPr>
        <w:rPr>
          <w:rFonts w:ascii="Arial" w:hAnsi="Arial" w:cs="Arial"/>
          <w:b/>
          <w:i/>
          <w:sz w:val="22"/>
          <w:szCs w:val="22"/>
        </w:rPr>
      </w:pPr>
    </w:p>
    <w:p w:rsidR="00183EF7" w:rsidRDefault="00183EF7" w:rsidP="00DE011E">
      <w:pPr>
        <w:rPr>
          <w:rFonts w:ascii="Arial" w:hAnsi="Arial" w:cs="Arial"/>
          <w:b/>
          <w:i/>
          <w:sz w:val="22"/>
          <w:szCs w:val="22"/>
        </w:rPr>
      </w:pPr>
    </w:p>
    <w:p w:rsidR="00183EF7" w:rsidRDefault="00183EF7" w:rsidP="00DE011E">
      <w:pPr>
        <w:rPr>
          <w:rFonts w:ascii="Arial" w:hAnsi="Arial" w:cs="Arial"/>
          <w:b/>
          <w:i/>
          <w:sz w:val="22"/>
          <w:szCs w:val="22"/>
        </w:rPr>
      </w:pPr>
    </w:p>
    <w:p w:rsidR="00576735" w:rsidRDefault="00576735" w:rsidP="00DE011E">
      <w:pPr>
        <w:rPr>
          <w:rFonts w:ascii="Arial" w:hAnsi="Arial" w:cs="Arial"/>
          <w:b/>
          <w:i/>
          <w:sz w:val="22"/>
          <w:szCs w:val="22"/>
        </w:rPr>
      </w:pPr>
    </w:p>
    <w:p w:rsidR="00DE011E" w:rsidRPr="00DE011E" w:rsidRDefault="00DE011E" w:rsidP="00DE011E">
      <w:pPr>
        <w:rPr>
          <w:rFonts w:ascii="Arial" w:hAnsi="Arial" w:cs="Arial"/>
          <w:b/>
          <w:i/>
          <w:sz w:val="22"/>
          <w:szCs w:val="22"/>
        </w:rPr>
      </w:pPr>
      <w:r w:rsidRPr="00DE011E">
        <w:rPr>
          <w:rFonts w:ascii="Arial" w:hAnsi="Arial" w:cs="Arial"/>
          <w:b/>
          <w:i/>
          <w:sz w:val="22"/>
          <w:szCs w:val="22"/>
        </w:rPr>
        <w:t xml:space="preserve">           </w:t>
      </w:r>
    </w:p>
    <w:p w:rsidR="00DE011E" w:rsidRPr="00034D66" w:rsidRDefault="00DE011E" w:rsidP="00D60C30">
      <w:pPr>
        <w:pStyle w:val="Heading1"/>
        <w:ind w:firstLine="709"/>
        <w:rPr>
          <w:rFonts w:ascii="Arial" w:hAnsi="Arial" w:cs="Arial"/>
          <w:color w:val="000000" w:themeColor="text1"/>
          <w:sz w:val="22"/>
          <w:szCs w:val="22"/>
        </w:rPr>
      </w:pPr>
      <w:bookmarkStart w:id="20" w:name="_APPENDIX_4_-"/>
      <w:bookmarkStart w:id="21" w:name="_Toc528235182"/>
      <w:bookmarkEnd w:id="20"/>
      <w:r w:rsidRPr="00034D66">
        <w:rPr>
          <w:rFonts w:ascii="Arial" w:hAnsi="Arial" w:cs="Arial"/>
          <w:color w:val="000000" w:themeColor="text1"/>
          <w:sz w:val="22"/>
          <w:szCs w:val="22"/>
        </w:rPr>
        <w:lastRenderedPageBreak/>
        <w:t>APPENDIX 4 - DISRUPTION STRATEGIES TOOLKIT</w:t>
      </w:r>
      <w:bookmarkEnd w:id="21"/>
    </w:p>
    <w:p w:rsidR="00DE011E" w:rsidRPr="00DE011E" w:rsidRDefault="00DE011E" w:rsidP="00DE011E">
      <w:pPr>
        <w:rPr>
          <w:rFonts w:ascii="Arial" w:hAnsi="Arial" w:cs="Arial"/>
          <w:sz w:val="22"/>
          <w:szCs w:val="22"/>
        </w:rPr>
      </w:pPr>
    </w:p>
    <w:p w:rsidR="00DE011E" w:rsidRDefault="00DE011E" w:rsidP="00D60C30">
      <w:pPr>
        <w:ind w:left="709" w:right="536"/>
        <w:rPr>
          <w:rFonts w:ascii="Arial" w:hAnsi="Arial" w:cs="Arial"/>
          <w:sz w:val="22"/>
          <w:szCs w:val="22"/>
        </w:rPr>
      </w:pPr>
      <w:r w:rsidRPr="00DE011E">
        <w:rPr>
          <w:rFonts w:ascii="Arial" w:hAnsi="Arial" w:cs="Arial"/>
          <w:sz w:val="22"/>
          <w:szCs w:val="22"/>
        </w:rPr>
        <w:t xml:space="preserve">This toolkit provides practitioners with a useful tool in order to identify which disruption tactics may be used for Children suffering or likely to suffer harm through Exploitation. Once completed it should be used to inform the ETAC when planning disruption for children and young people. </w:t>
      </w:r>
    </w:p>
    <w:p w:rsidR="00DE011E" w:rsidRDefault="00DE011E" w:rsidP="00DE011E">
      <w:pPr>
        <w:rPr>
          <w:rFonts w:ascii="Arial" w:hAnsi="Arial" w:cs="Arial"/>
          <w:sz w:val="22"/>
          <w:szCs w:val="22"/>
        </w:rPr>
      </w:pPr>
    </w:p>
    <w:tbl>
      <w:tblPr>
        <w:tblW w:w="15131"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3"/>
        <w:gridCol w:w="11055"/>
        <w:gridCol w:w="1513"/>
      </w:tblGrid>
      <w:tr w:rsidR="00DE011E" w:rsidRPr="00DE011E" w:rsidTr="006032B8">
        <w:trPr>
          <w:trHeight w:val="539"/>
          <w:tblHeader/>
          <w:jc w:val="center"/>
        </w:trPr>
        <w:tc>
          <w:tcPr>
            <w:tcW w:w="847" w:type="pct"/>
            <w:shd w:val="clear" w:color="auto" w:fill="CC0099"/>
            <w:vAlign w:val="center"/>
          </w:tcPr>
          <w:p w:rsidR="00DE011E" w:rsidRPr="006032B8" w:rsidRDefault="00DE011E" w:rsidP="00DE011E">
            <w:pPr>
              <w:rPr>
                <w:rFonts w:ascii="Arial" w:hAnsi="Arial" w:cs="Arial"/>
                <w:b/>
                <w:color w:val="FFFFFF" w:themeColor="background1"/>
                <w:sz w:val="22"/>
                <w:szCs w:val="22"/>
              </w:rPr>
            </w:pPr>
            <w:r w:rsidRPr="006032B8">
              <w:rPr>
                <w:rFonts w:ascii="Arial" w:hAnsi="Arial" w:cs="Arial"/>
                <w:b/>
                <w:color w:val="FFFFFF" w:themeColor="background1"/>
                <w:sz w:val="22"/>
                <w:szCs w:val="22"/>
              </w:rPr>
              <w:t>Aim</w:t>
            </w:r>
          </w:p>
        </w:tc>
        <w:tc>
          <w:tcPr>
            <w:tcW w:w="3653" w:type="pct"/>
            <w:shd w:val="clear" w:color="auto" w:fill="CC0099"/>
            <w:vAlign w:val="center"/>
          </w:tcPr>
          <w:p w:rsidR="00DE011E" w:rsidRPr="006032B8" w:rsidRDefault="00DE011E" w:rsidP="00DE011E">
            <w:pPr>
              <w:rPr>
                <w:rFonts w:ascii="Arial" w:hAnsi="Arial" w:cs="Arial"/>
                <w:b/>
                <w:color w:val="FFFFFF" w:themeColor="background1"/>
                <w:sz w:val="22"/>
                <w:szCs w:val="22"/>
              </w:rPr>
            </w:pPr>
            <w:r w:rsidRPr="006032B8">
              <w:rPr>
                <w:rFonts w:ascii="Arial" w:hAnsi="Arial" w:cs="Arial"/>
                <w:b/>
                <w:color w:val="FFFFFF" w:themeColor="background1"/>
                <w:sz w:val="22"/>
                <w:szCs w:val="22"/>
              </w:rPr>
              <w:t>Intervention Options</w:t>
            </w:r>
          </w:p>
        </w:tc>
        <w:tc>
          <w:tcPr>
            <w:tcW w:w="500" w:type="pct"/>
            <w:shd w:val="clear" w:color="auto" w:fill="CC0099"/>
            <w:vAlign w:val="center"/>
          </w:tcPr>
          <w:p w:rsidR="00DE011E" w:rsidRPr="00DE011E" w:rsidRDefault="00DE011E" w:rsidP="00DE011E">
            <w:pPr>
              <w:rPr>
                <w:rFonts w:ascii="Arial" w:hAnsi="Arial" w:cs="Arial"/>
                <w:b/>
                <w:sz w:val="22"/>
                <w:szCs w:val="22"/>
              </w:rPr>
            </w:pPr>
            <w:r w:rsidRPr="006032B8">
              <w:rPr>
                <w:rFonts w:ascii="Arial" w:hAnsi="Arial" w:cs="Arial"/>
                <w:b/>
                <w:color w:val="FFFFFF" w:themeColor="background1"/>
                <w:sz w:val="22"/>
                <w:szCs w:val="22"/>
              </w:rPr>
              <w:t>Responsible</w:t>
            </w:r>
          </w:p>
        </w:tc>
      </w:tr>
      <w:tr w:rsidR="00DE011E" w:rsidRPr="00DE011E" w:rsidTr="006032B8">
        <w:trPr>
          <w:jc w:val="center"/>
        </w:trPr>
        <w:tc>
          <w:tcPr>
            <w:tcW w:w="847" w:type="pct"/>
          </w:tcPr>
          <w:p w:rsidR="00DE011E" w:rsidRPr="00DE011E" w:rsidRDefault="00DE011E" w:rsidP="00DE011E">
            <w:pPr>
              <w:rPr>
                <w:rFonts w:ascii="Arial" w:hAnsi="Arial" w:cs="Arial"/>
                <w:sz w:val="22"/>
                <w:szCs w:val="22"/>
              </w:rPr>
            </w:pPr>
            <w:r w:rsidRPr="00DE011E">
              <w:rPr>
                <w:rFonts w:ascii="Arial" w:hAnsi="Arial" w:cs="Arial"/>
                <w:sz w:val="22"/>
                <w:szCs w:val="22"/>
              </w:rPr>
              <w:t>Disrupt the young person’s relationship with other young people suspected of introducing them to adults involved in violence, gang activity and sexual exploitation.</w:t>
            </w:r>
          </w:p>
        </w:tc>
        <w:tc>
          <w:tcPr>
            <w:tcW w:w="3653" w:type="pct"/>
          </w:tcPr>
          <w:p w:rsidR="00DE011E" w:rsidRPr="00DE011E" w:rsidRDefault="00DE011E" w:rsidP="00947183">
            <w:pPr>
              <w:numPr>
                <w:ilvl w:val="0"/>
                <w:numId w:val="14"/>
              </w:numPr>
              <w:tabs>
                <w:tab w:val="clear" w:pos="360"/>
                <w:tab w:val="num" w:pos="434"/>
              </w:tabs>
              <w:rPr>
                <w:rFonts w:ascii="Arial" w:hAnsi="Arial" w:cs="Arial"/>
                <w:sz w:val="22"/>
                <w:szCs w:val="22"/>
              </w:rPr>
            </w:pPr>
            <w:r w:rsidRPr="00DE011E">
              <w:rPr>
                <w:rFonts w:ascii="Arial" w:hAnsi="Arial" w:cs="Arial"/>
                <w:sz w:val="22"/>
                <w:szCs w:val="22"/>
              </w:rPr>
              <w:t>Identify whom the young person is spending time with and recognise negative relationships.</w:t>
            </w:r>
          </w:p>
          <w:p w:rsidR="00DE011E" w:rsidRPr="00DE011E" w:rsidRDefault="00DE011E" w:rsidP="00947183">
            <w:pPr>
              <w:numPr>
                <w:ilvl w:val="0"/>
                <w:numId w:val="14"/>
              </w:numPr>
              <w:tabs>
                <w:tab w:val="clear" w:pos="360"/>
                <w:tab w:val="num" w:pos="434"/>
              </w:tabs>
              <w:rPr>
                <w:rFonts w:ascii="Arial" w:hAnsi="Arial" w:cs="Arial"/>
                <w:sz w:val="22"/>
                <w:szCs w:val="22"/>
              </w:rPr>
            </w:pPr>
            <w:r w:rsidRPr="00DE011E">
              <w:rPr>
                <w:rFonts w:ascii="Arial" w:hAnsi="Arial" w:cs="Arial"/>
                <w:sz w:val="22"/>
                <w:szCs w:val="22"/>
              </w:rPr>
              <w:t xml:space="preserve">Prevent visits to the home by other young people who may either deliberately or unwittingly be recruiting the young person.  </w:t>
            </w:r>
          </w:p>
          <w:p w:rsidR="00DE011E" w:rsidRPr="00DE011E" w:rsidRDefault="00DE011E" w:rsidP="00947183">
            <w:pPr>
              <w:numPr>
                <w:ilvl w:val="0"/>
                <w:numId w:val="14"/>
              </w:numPr>
              <w:tabs>
                <w:tab w:val="clear" w:pos="360"/>
                <w:tab w:val="num" w:pos="434"/>
              </w:tabs>
              <w:rPr>
                <w:rFonts w:ascii="Arial" w:hAnsi="Arial" w:cs="Arial"/>
                <w:sz w:val="22"/>
                <w:szCs w:val="22"/>
              </w:rPr>
            </w:pPr>
            <w:r w:rsidRPr="00DE011E">
              <w:rPr>
                <w:rFonts w:ascii="Arial" w:hAnsi="Arial" w:cs="Arial"/>
                <w:sz w:val="22"/>
                <w:szCs w:val="22"/>
              </w:rPr>
              <w:t>Screen telephone calls to the home.</w:t>
            </w:r>
          </w:p>
          <w:p w:rsidR="00DE011E" w:rsidRPr="00DE011E" w:rsidRDefault="00DE011E" w:rsidP="00947183">
            <w:pPr>
              <w:numPr>
                <w:ilvl w:val="0"/>
                <w:numId w:val="14"/>
              </w:numPr>
              <w:tabs>
                <w:tab w:val="clear" w:pos="360"/>
                <w:tab w:val="num" w:pos="434"/>
              </w:tabs>
              <w:rPr>
                <w:rFonts w:ascii="Arial" w:hAnsi="Arial" w:cs="Arial"/>
                <w:sz w:val="22"/>
                <w:szCs w:val="22"/>
              </w:rPr>
            </w:pPr>
          </w:p>
        </w:tc>
        <w:tc>
          <w:tcPr>
            <w:tcW w:w="500" w:type="pct"/>
            <w:shd w:val="clear" w:color="auto" w:fill="auto"/>
          </w:tcPr>
          <w:p w:rsidR="00DE011E" w:rsidRPr="00DE011E" w:rsidRDefault="00DE011E" w:rsidP="00DE011E">
            <w:pPr>
              <w:rPr>
                <w:rFonts w:ascii="Arial" w:hAnsi="Arial" w:cs="Arial"/>
                <w:sz w:val="22"/>
                <w:szCs w:val="22"/>
              </w:rPr>
            </w:pPr>
          </w:p>
        </w:tc>
      </w:tr>
      <w:tr w:rsidR="00DE011E" w:rsidRPr="00DE011E" w:rsidTr="006032B8">
        <w:trPr>
          <w:jc w:val="center"/>
        </w:trPr>
        <w:tc>
          <w:tcPr>
            <w:tcW w:w="847" w:type="pct"/>
          </w:tcPr>
          <w:p w:rsidR="00DE011E" w:rsidRPr="00DE011E" w:rsidRDefault="00DE011E" w:rsidP="00DE011E">
            <w:pPr>
              <w:rPr>
                <w:rFonts w:ascii="Arial" w:hAnsi="Arial" w:cs="Arial"/>
                <w:sz w:val="22"/>
                <w:szCs w:val="22"/>
              </w:rPr>
            </w:pPr>
            <w:r w:rsidRPr="00DE011E">
              <w:rPr>
                <w:rFonts w:ascii="Arial" w:hAnsi="Arial" w:cs="Arial"/>
                <w:sz w:val="22"/>
                <w:szCs w:val="22"/>
              </w:rPr>
              <w:t>Disrupt the young person’s contact with adults or young people suspected of being involved in violence, drugs and sexual exploitation.</w:t>
            </w:r>
          </w:p>
        </w:tc>
        <w:tc>
          <w:tcPr>
            <w:tcW w:w="3653" w:type="pct"/>
          </w:tcPr>
          <w:p w:rsidR="00DE011E" w:rsidRPr="00DE011E" w:rsidRDefault="00DE011E" w:rsidP="00947183">
            <w:pPr>
              <w:numPr>
                <w:ilvl w:val="0"/>
                <w:numId w:val="15"/>
              </w:numPr>
              <w:tabs>
                <w:tab w:val="clear" w:pos="360"/>
                <w:tab w:val="num" w:pos="434"/>
              </w:tabs>
              <w:rPr>
                <w:rFonts w:ascii="Arial" w:hAnsi="Arial" w:cs="Arial"/>
                <w:sz w:val="22"/>
                <w:szCs w:val="22"/>
              </w:rPr>
            </w:pPr>
            <w:r w:rsidRPr="00DE011E">
              <w:rPr>
                <w:rFonts w:ascii="Arial" w:hAnsi="Arial" w:cs="Arial"/>
                <w:sz w:val="22"/>
                <w:szCs w:val="22"/>
              </w:rPr>
              <w:t xml:space="preserve"> Abduction Warnings.</w:t>
            </w:r>
          </w:p>
          <w:p w:rsidR="00DE011E" w:rsidRPr="00DE011E" w:rsidRDefault="00DE011E" w:rsidP="00947183">
            <w:pPr>
              <w:numPr>
                <w:ilvl w:val="0"/>
                <w:numId w:val="15"/>
              </w:numPr>
              <w:tabs>
                <w:tab w:val="clear" w:pos="360"/>
                <w:tab w:val="num" w:pos="434"/>
              </w:tabs>
              <w:rPr>
                <w:rFonts w:ascii="Arial" w:hAnsi="Arial" w:cs="Arial"/>
                <w:sz w:val="22"/>
                <w:szCs w:val="22"/>
              </w:rPr>
            </w:pPr>
            <w:r w:rsidRPr="00DE011E">
              <w:rPr>
                <w:rFonts w:ascii="Arial" w:hAnsi="Arial" w:cs="Arial"/>
                <w:sz w:val="22"/>
                <w:szCs w:val="22"/>
              </w:rPr>
              <w:t>Recognise and acknowledge abusive relationships.</w:t>
            </w:r>
          </w:p>
          <w:p w:rsidR="00DE011E" w:rsidRPr="00DE011E" w:rsidRDefault="00DE011E" w:rsidP="00947183">
            <w:pPr>
              <w:numPr>
                <w:ilvl w:val="0"/>
                <w:numId w:val="15"/>
              </w:numPr>
              <w:tabs>
                <w:tab w:val="clear" w:pos="360"/>
                <w:tab w:val="num" w:pos="434"/>
              </w:tabs>
              <w:rPr>
                <w:rFonts w:ascii="Arial" w:hAnsi="Arial" w:cs="Arial"/>
                <w:sz w:val="22"/>
                <w:szCs w:val="22"/>
              </w:rPr>
            </w:pPr>
            <w:r w:rsidRPr="00DE011E">
              <w:rPr>
                <w:rFonts w:ascii="Arial" w:hAnsi="Arial" w:cs="Arial"/>
                <w:sz w:val="22"/>
                <w:szCs w:val="22"/>
              </w:rPr>
              <w:t>Deny individuals suspected of abusing, grooming, or recruiting the young person access to the child’s home.</w:t>
            </w:r>
          </w:p>
          <w:p w:rsidR="00DE011E" w:rsidRPr="00DE011E" w:rsidRDefault="00DE011E" w:rsidP="00947183">
            <w:pPr>
              <w:numPr>
                <w:ilvl w:val="0"/>
                <w:numId w:val="15"/>
              </w:numPr>
              <w:tabs>
                <w:tab w:val="clear" w:pos="360"/>
                <w:tab w:val="num" w:pos="434"/>
              </w:tabs>
              <w:rPr>
                <w:rFonts w:ascii="Arial" w:hAnsi="Arial" w:cs="Arial"/>
                <w:sz w:val="22"/>
                <w:szCs w:val="22"/>
              </w:rPr>
            </w:pPr>
            <w:r w:rsidRPr="00DE011E">
              <w:rPr>
                <w:rFonts w:ascii="Arial" w:hAnsi="Arial" w:cs="Arial"/>
                <w:sz w:val="22"/>
                <w:szCs w:val="22"/>
              </w:rPr>
              <w:t>Secure mobile phones and SIM cards, particularly if supplied by abusers and pass to the Police.</w:t>
            </w:r>
          </w:p>
          <w:p w:rsidR="00DE011E" w:rsidRPr="00DE011E" w:rsidRDefault="00DE011E" w:rsidP="00947183">
            <w:pPr>
              <w:numPr>
                <w:ilvl w:val="0"/>
                <w:numId w:val="15"/>
              </w:numPr>
              <w:tabs>
                <w:tab w:val="clear" w:pos="360"/>
                <w:tab w:val="num" w:pos="434"/>
              </w:tabs>
              <w:rPr>
                <w:rFonts w:ascii="Arial" w:hAnsi="Arial" w:cs="Arial"/>
                <w:sz w:val="22"/>
                <w:szCs w:val="22"/>
              </w:rPr>
            </w:pPr>
            <w:r w:rsidRPr="00DE011E">
              <w:rPr>
                <w:rFonts w:ascii="Arial" w:hAnsi="Arial" w:cs="Arial"/>
                <w:sz w:val="22"/>
                <w:szCs w:val="22"/>
              </w:rPr>
              <w:t>Consider removing mobile phones at night for the purpose of charging the batteries and monitor internet, call and text use.</w:t>
            </w:r>
          </w:p>
        </w:tc>
        <w:tc>
          <w:tcPr>
            <w:tcW w:w="500" w:type="pct"/>
            <w:shd w:val="clear" w:color="auto" w:fill="auto"/>
          </w:tcPr>
          <w:p w:rsidR="00DE011E" w:rsidRPr="00DE011E" w:rsidRDefault="00DE011E" w:rsidP="00DE011E">
            <w:pPr>
              <w:rPr>
                <w:rFonts w:ascii="Arial" w:hAnsi="Arial" w:cs="Arial"/>
                <w:sz w:val="22"/>
                <w:szCs w:val="22"/>
              </w:rPr>
            </w:pPr>
          </w:p>
        </w:tc>
      </w:tr>
      <w:tr w:rsidR="00DE011E" w:rsidRPr="00DE011E" w:rsidTr="006032B8">
        <w:trPr>
          <w:jc w:val="center"/>
        </w:trPr>
        <w:tc>
          <w:tcPr>
            <w:tcW w:w="847" w:type="pct"/>
          </w:tcPr>
          <w:p w:rsidR="00DE011E" w:rsidRPr="00DE011E" w:rsidRDefault="00DE011E" w:rsidP="00DE011E">
            <w:pPr>
              <w:rPr>
                <w:rFonts w:ascii="Arial" w:hAnsi="Arial" w:cs="Arial"/>
                <w:sz w:val="22"/>
                <w:szCs w:val="22"/>
              </w:rPr>
            </w:pPr>
            <w:r w:rsidRPr="00DE011E">
              <w:rPr>
                <w:rFonts w:ascii="Arial" w:hAnsi="Arial" w:cs="Arial"/>
                <w:sz w:val="22"/>
                <w:szCs w:val="22"/>
              </w:rPr>
              <w:t xml:space="preserve">Gather information to assist prosecution and disruption of adults suspected of being involved in violence, gang activity, drugs, sexual exploitation. </w:t>
            </w:r>
          </w:p>
        </w:tc>
        <w:tc>
          <w:tcPr>
            <w:tcW w:w="3653" w:type="pct"/>
          </w:tcPr>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Obtain as much information as possible to identify associates and those who pose a risk to children and young people.  Good information includes full names, nick names, telephone numbers, addresses and car registrations etc.</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Keep accurate records and retain the information on children's personal files; it is important to date and time the information and note who is involved in incidents and any interventions.</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Ensure all professionals from the child in need/network meeting are updated as and when information is accessed.   Be aware of specific agency responsibility and interventions re Abduction Orders, licensing remedies, checks on persons etc.</w:t>
            </w:r>
          </w:p>
        </w:tc>
        <w:tc>
          <w:tcPr>
            <w:tcW w:w="500" w:type="pct"/>
          </w:tcPr>
          <w:p w:rsidR="00DE011E" w:rsidRPr="00DE011E" w:rsidRDefault="00DE011E" w:rsidP="00DE011E">
            <w:pPr>
              <w:rPr>
                <w:rFonts w:ascii="Arial" w:hAnsi="Arial" w:cs="Arial"/>
                <w:sz w:val="22"/>
                <w:szCs w:val="22"/>
              </w:rPr>
            </w:pPr>
          </w:p>
        </w:tc>
      </w:tr>
      <w:tr w:rsidR="00DE011E" w:rsidRPr="00DE011E" w:rsidTr="006032B8">
        <w:trPr>
          <w:jc w:val="center"/>
        </w:trPr>
        <w:tc>
          <w:tcPr>
            <w:tcW w:w="847" w:type="pct"/>
          </w:tcPr>
          <w:p w:rsidR="00DE011E" w:rsidRPr="00DE011E" w:rsidRDefault="00DE011E" w:rsidP="00DE011E">
            <w:pPr>
              <w:rPr>
                <w:rFonts w:ascii="Arial" w:hAnsi="Arial" w:cs="Arial"/>
                <w:sz w:val="22"/>
                <w:szCs w:val="22"/>
              </w:rPr>
            </w:pPr>
            <w:r w:rsidRPr="00DE011E">
              <w:rPr>
                <w:rFonts w:ascii="Arial" w:hAnsi="Arial" w:cs="Arial"/>
                <w:sz w:val="22"/>
                <w:szCs w:val="22"/>
              </w:rPr>
              <w:t>Promote positive relationships with family, friends and carers.</w:t>
            </w:r>
          </w:p>
          <w:p w:rsidR="00DE011E" w:rsidRPr="00DE011E" w:rsidRDefault="00DE011E" w:rsidP="00DE011E">
            <w:pPr>
              <w:rPr>
                <w:rFonts w:ascii="Arial" w:hAnsi="Arial" w:cs="Arial"/>
                <w:sz w:val="22"/>
                <w:szCs w:val="22"/>
              </w:rPr>
            </w:pPr>
          </w:p>
        </w:tc>
        <w:tc>
          <w:tcPr>
            <w:tcW w:w="3653" w:type="pct"/>
          </w:tcPr>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Carers/parents should be actively engaged in searching for the young person to show that they care.</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Promote positive relationships with family and friends.</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Promote the need for carers/parents to show attention.</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Encourage honesty. Reinforce the nature of the crime.</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Involve parents/young person in tackling the problem and also in any child in need/ETAC meetings.</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Identify suitable long-term key workers who can befriend the young person.</w:t>
            </w:r>
          </w:p>
        </w:tc>
        <w:tc>
          <w:tcPr>
            <w:tcW w:w="500" w:type="pct"/>
          </w:tcPr>
          <w:p w:rsidR="00DE011E" w:rsidRPr="00DE011E" w:rsidRDefault="00DE011E" w:rsidP="00DE011E">
            <w:pPr>
              <w:rPr>
                <w:rFonts w:ascii="Arial" w:hAnsi="Arial" w:cs="Arial"/>
                <w:sz w:val="22"/>
                <w:szCs w:val="22"/>
              </w:rPr>
            </w:pPr>
          </w:p>
        </w:tc>
      </w:tr>
      <w:tr w:rsidR="00DE011E" w:rsidRPr="00DE011E" w:rsidTr="006032B8">
        <w:trPr>
          <w:jc w:val="center"/>
        </w:trPr>
        <w:tc>
          <w:tcPr>
            <w:tcW w:w="847" w:type="pct"/>
          </w:tcPr>
          <w:p w:rsidR="00DE011E" w:rsidRPr="00DE011E" w:rsidRDefault="00DE011E" w:rsidP="00DE011E">
            <w:pPr>
              <w:rPr>
                <w:rFonts w:ascii="Arial" w:hAnsi="Arial" w:cs="Arial"/>
                <w:sz w:val="22"/>
                <w:szCs w:val="22"/>
              </w:rPr>
            </w:pPr>
            <w:r w:rsidRPr="00DE011E">
              <w:rPr>
                <w:rFonts w:ascii="Arial" w:hAnsi="Arial" w:cs="Arial"/>
                <w:sz w:val="22"/>
                <w:szCs w:val="22"/>
              </w:rPr>
              <w:t xml:space="preserve">Physically protect the </w:t>
            </w:r>
            <w:r w:rsidRPr="00DE011E">
              <w:rPr>
                <w:rFonts w:ascii="Arial" w:hAnsi="Arial" w:cs="Arial"/>
                <w:sz w:val="22"/>
                <w:szCs w:val="22"/>
              </w:rPr>
              <w:lastRenderedPageBreak/>
              <w:t>young person.</w:t>
            </w:r>
          </w:p>
          <w:p w:rsidR="00DE011E" w:rsidRPr="00DE011E" w:rsidRDefault="00DE011E" w:rsidP="00DE011E">
            <w:pPr>
              <w:rPr>
                <w:rFonts w:ascii="Arial" w:hAnsi="Arial" w:cs="Arial"/>
                <w:sz w:val="22"/>
                <w:szCs w:val="22"/>
              </w:rPr>
            </w:pPr>
          </w:p>
        </w:tc>
        <w:tc>
          <w:tcPr>
            <w:tcW w:w="3653" w:type="pct"/>
          </w:tcPr>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lastRenderedPageBreak/>
              <w:t xml:space="preserve">Consider collecting and preserving clothing/underwear and passing it to the Police if it will aid the Police in </w:t>
            </w:r>
            <w:r w:rsidRPr="00DE011E">
              <w:rPr>
                <w:rFonts w:ascii="Arial" w:hAnsi="Arial" w:cs="Arial"/>
                <w:sz w:val="22"/>
                <w:szCs w:val="22"/>
              </w:rPr>
              <w:lastRenderedPageBreak/>
              <w:t>an investigation.</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Police and Social Care Protection Powers to be used as appropriate.</w:t>
            </w:r>
          </w:p>
        </w:tc>
        <w:tc>
          <w:tcPr>
            <w:tcW w:w="500" w:type="pct"/>
          </w:tcPr>
          <w:p w:rsidR="00DE011E" w:rsidRPr="00DE011E" w:rsidRDefault="00DE011E" w:rsidP="00DE011E">
            <w:pPr>
              <w:rPr>
                <w:rFonts w:ascii="Arial" w:hAnsi="Arial" w:cs="Arial"/>
                <w:sz w:val="22"/>
                <w:szCs w:val="22"/>
              </w:rPr>
            </w:pPr>
          </w:p>
        </w:tc>
      </w:tr>
      <w:tr w:rsidR="00DE011E" w:rsidRPr="00DE011E" w:rsidTr="006032B8">
        <w:trPr>
          <w:jc w:val="center"/>
        </w:trPr>
        <w:tc>
          <w:tcPr>
            <w:tcW w:w="847" w:type="pct"/>
          </w:tcPr>
          <w:p w:rsidR="00DE011E" w:rsidRPr="00DE011E" w:rsidRDefault="00DE011E" w:rsidP="00DE011E">
            <w:pPr>
              <w:rPr>
                <w:rFonts w:ascii="Arial" w:hAnsi="Arial" w:cs="Arial"/>
                <w:sz w:val="22"/>
                <w:szCs w:val="22"/>
              </w:rPr>
            </w:pPr>
            <w:r w:rsidRPr="00DE011E">
              <w:rPr>
                <w:rFonts w:ascii="Arial" w:hAnsi="Arial" w:cs="Arial"/>
                <w:sz w:val="22"/>
                <w:szCs w:val="22"/>
              </w:rPr>
              <w:lastRenderedPageBreak/>
              <w:t>Maintain contact whilst absent.</w:t>
            </w:r>
          </w:p>
        </w:tc>
        <w:tc>
          <w:tcPr>
            <w:tcW w:w="3653" w:type="pct"/>
          </w:tcPr>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Ring the young person’s mobile phone.</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There should be 24/7 contact available so that the young person does not feel isolated during evenings or at weekends.</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 xml:space="preserve">Agree a safety word the child could use in order request help if they feel unable to speak opening for whatever reason on the phone  </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Ensure the number for key professionals and Out of Hours is in the young person’s mobile phone address book or text the numbers to them.</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Compassion banking - send text messages to the young person.  Consider using ‘text language’ that the young person relates to, tell them you are worried and care about their safety and encourage them to contact you or another adult.</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Consider informing appropriate outreach workers, Safer Neighbourhood Team Bulletins, Border Alerts (UKBA/UKHTC) and other Boroughs.</w:t>
            </w:r>
          </w:p>
        </w:tc>
        <w:tc>
          <w:tcPr>
            <w:tcW w:w="500" w:type="pct"/>
          </w:tcPr>
          <w:p w:rsidR="00DE011E" w:rsidRPr="00DE011E" w:rsidRDefault="00DE011E" w:rsidP="00DE011E">
            <w:pPr>
              <w:rPr>
                <w:rFonts w:ascii="Arial" w:hAnsi="Arial" w:cs="Arial"/>
                <w:sz w:val="22"/>
                <w:szCs w:val="22"/>
              </w:rPr>
            </w:pPr>
          </w:p>
        </w:tc>
      </w:tr>
      <w:tr w:rsidR="00DE011E" w:rsidRPr="00DE011E" w:rsidTr="006032B8">
        <w:trPr>
          <w:jc w:val="center"/>
        </w:trPr>
        <w:tc>
          <w:tcPr>
            <w:tcW w:w="847" w:type="pct"/>
          </w:tcPr>
          <w:p w:rsidR="00DE011E" w:rsidRPr="00DE011E" w:rsidRDefault="00DE011E" w:rsidP="00DE011E">
            <w:pPr>
              <w:rPr>
                <w:rFonts w:ascii="Arial" w:hAnsi="Arial" w:cs="Arial"/>
                <w:sz w:val="22"/>
                <w:szCs w:val="22"/>
              </w:rPr>
            </w:pPr>
            <w:r w:rsidRPr="00DE011E">
              <w:rPr>
                <w:rFonts w:ascii="Arial" w:hAnsi="Arial" w:cs="Arial"/>
                <w:sz w:val="22"/>
                <w:szCs w:val="22"/>
              </w:rPr>
              <w:t>Enhance the return procedure to ensure it is a positive experience.</w:t>
            </w:r>
          </w:p>
          <w:p w:rsidR="00DE011E" w:rsidRPr="00DE011E" w:rsidRDefault="00DE011E" w:rsidP="00DE011E">
            <w:pPr>
              <w:rPr>
                <w:rFonts w:ascii="Arial" w:hAnsi="Arial" w:cs="Arial"/>
                <w:sz w:val="22"/>
                <w:szCs w:val="22"/>
              </w:rPr>
            </w:pPr>
          </w:p>
        </w:tc>
        <w:tc>
          <w:tcPr>
            <w:tcW w:w="3653" w:type="pct"/>
          </w:tcPr>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Identify an individual that the young person respects and wants to talk to.  This person should conduct the return interview on every occasion wherever possible.  This will ensure consistency and facilitate a positive relationship between the young person and the interviewer.</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Interviews by Police Officers that are no more than an admonishment of the young person should be avoided, as these may exacerbate the situation. Interviews should be arranged and would preferably be conducted by Staff have a good relationship with the young person.</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Return interviews should be followed up by active support of the young person to ensure the return interview is seen as a positive experience.</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w:t>
            </w:r>
          </w:p>
        </w:tc>
        <w:tc>
          <w:tcPr>
            <w:tcW w:w="500" w:type="pct"/>
          </w:tcPr>
          <w:p w:rsidR="00DE011E" w:rsidRPr="00DE011E" w:rsidRDefault="00DE011E" w:rsidP="00DE011E">
            <w:pPr>
              <w:rPr>
                <w:rFonts w:ascii="Arial" w:hAnsi="Arial" w:cs="Arial"/>
                <w:sz w:val="22"/>
                <w:szCs w:val="22"/>
              </w:rPr>
            </w:pPr>
          </w:p>
        </w:tc>
      </w:tr>
      <w:tr w:rsidR="00DE011E" w:rsidRPr="00DE011E" w:rsidTr="006032B8">
        <w:trPr>
          <w:jc w:val="center"/>
        </w:trPr>
        <w:tc>
          <w:tcPr>
            <w:tcW w:w="847" w:type="pct"/>
          </w:tcPr>
          <w:p w:rsidR="00DE011E" w:rsidRPr="00DE011E" w:rsidRDefault="00DE011E" w:rsidP="00DE011E">
            <w:pPr>
              <w:rPr>
                <w:rFonts w:ascii="Arial" w:hAnsi="Arial" w:cs="Arial"/>
                <w:sz w:val="22"/>
                <w:szCs w:val="22"/>
              </w:rPr>
            </w:pPr>
            <w:r w:rsidRPr="00DE011E">
              <w:rPr>
                <w:rFonts w:ascii="Arial" w:hAnsi="Arial" w:cs="Arial"/>
                <w:sz w:val="22"/>
                <w:szCs w:val="22"/>
              </w:rPr>
              <w:t>Set clear boundaries to acceptable behaviour and motivate positive behaviour.</w:t>
            </w:r>
          </w:p>
          <w:p w:rsidR="00DE011E" w:rsidRPr="00DE011E" w:rsidRDefault="00DE011E" w:rsidP="00DE011E">
            <w:pPr>
              <w:rPr>
                <w:rFonts w:ascii="Arial" w:hAnsi="Arial" w:cs="Arial"/>
                <w:sz w:val="22"/>
                <w:szCs w:val="22"/>
              </w:rPr>
            </w:pPr>
          </w:p>
        </w:tc>
        <w:tc>
          <w:tcPr>
            <w:tcW w:w="3653" w:type="pct"/>
          </w:tcPr>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 xml:space="preserve">Consult the young person and agree rewards and penalties. Consider reward schemes i.e.     </w:t>
            </w:r>
            <w:r w:rsidR="00377F29" w:rsidRPr="00DE011E">
              <w:rPr>
                <w:rFonts w:ascii="Arial" w:hAnsi="Arial" w:cs="Arial"/>
                <w:sz w:val="22"/>
                <w:szCs w:val="22"/>
              </w:rPr>
              <w:t>Monetary/</w:t>
            </w:r>
            <w:r w:rsidRPr="00DE011E">
              <w:rPr>
                <w:rFonts w:ascii="Arial" w:hAnsi="Arial" w:cs="Arial"/>
                <w:sz w:val="22"/>
                <w:szCs w:val="22"/>
              </w:rPr>
              <w:t>vouchers.</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Be flexible.</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Adopt a behaviour management strategy.</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Give the young person more independence in response to responsible behaviour.</w:t>
            </w:r>
          </w:p>
        </w:tc>
        <w:tc>
          <w:tcPr>
            <w:tcW w:w="500" w:type="pct"/>
          </w:tcPr>
          <w:p w:rsidR="00DE011E" w:rsidRPr="00DE011E" w:rsidRDefault="00DE011E" w:rsidP="00DE011E">
            <w:pPr>
              <w:rPr>
                <w:rFonts w:ascii="Arial" w:hAnsi="Arial" w:cs="Arial"/>
                <w:sz w:val="22"/>
                <w:szCs w:val="22"/>
              </w:rPr>
            </w:pPr>
          </w:p>
        </w:tc>
      </w:tr>
      <w:tr w:rsidR="00DE011E" w:rsidRPr="00DE011E" w:rsidTr="006032B8">
        <w:trPr>
          <w:jc w:val="center"/>
        </w:trPr>
        <w:tc>
          <w:tcPr>
            <w:tcW w:w="847" w:type="pct"/>
          </w:tcPr>
          <w:p w:rsidR="00DE011E" w:rsidRPr="00DE011E" w:rsidRDefault="00DE011E" w:rsidP="00DE011E">
            <w:pPr>
              <w:rPr>
                <w:rFonts w:ascii="Arial" w:hAnsi="Arial" w:cs="Arial"/>
                <w:sz w:val="22"/>
                <w:szCs w:val="22"/>
              </w:rPr>
            </w:pPr>
            <w:r w:rsidRPr="00DE011E">
              <w:rPr>
                <w:rFonts w:ascii="Arial" w:hAnsi="Arial" w:cs="Arial"/>
                <w:sz w:val="22"/>
                <w:szCs w:val="22"/>
              </w:rPr>
              <w:t>Empower the parent/ carer/foster carer.</w:t>
            </w:r>
          </w:p>
        </w:tc>
        <w:tc>
          <w:tcPr>
            <w:tcW w:w="3653" w:type="pct"/>
          </w:tcPr>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Raise the awareness of parent, carers and foster carers of relevant policies, procedures, their responsibilities, duties, legal powers, their options and restrictions upon them.  .</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Maintain active support of parents, carers and foster carers.</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 xml:space="preserve">Raise the awareness of parents and carers to help them to identify the signs of  exploitation </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 xml:space="preserve">Ensure there is an up to date trigger plan which is shared with professionals and family. </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 xml:space="preserve">Provide contact numbers to family’s including out of hours whom they can contact for support </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Provide training for parents and foster carers</w:t>
            </w:r>
          </w:p>
        </w:tc>
        <w:tc>
          <w:tcPr>
            <w:tcW w:w="500" w:type="pct"/>
          </w:tcPr>
          <w:p w:rsidR="00DE011E" w:rsidRPr="00DE011E" w:rsidRDefault="00DE011E" w:rsidP="00DE011E">
            <w:pPr>
              <w:rPr>
                <w:rFonts w:ascii="Arial" w:hAnsi="Arial" w:cs="Arial"/>
                <w:sz w:val="22"/>
                <w:szCs w:val="22"/>
              </w:rPr>
            </w:pPr>
          </w:p>
        </w:tc>
      </w:tr>
      <w:tr w:rsidR="00DE011E" w:rsidRPr="00DE011E" w:rsidTr="006032B8">
        <w:trPr>
          <w:jc w:val="center"/>
        </w:trPr>
        <w:tc>
          <w:tcPr>
            <w:tcW w:w="847" w:type="pct"/>
          </w:tcPr>
          <w:p w:rsidR="00DE011E" w:rsidRPr="00DE011E" w:rsidRDefault="00DE011E" w:rsidP="00DE011E">
            <w:pPr>
              <w:rPr>
                <w:rFonts w:ascii="Arial" w:hAnsi="Arial" w:cs="Arial"/>
                <w:sz w:val="22"/>
                <w:szCs w:val="22"/>
              </w:rPr>
            </w:pPr>
            <w:r w:rsidRPr="00DE011E">
              <w:rPr>
                <w:rFonts w:ascii="Arial" w:hAnsi="Arial" w:cs="Arial"/>
                <w:sz w:val="22"/>
                <w:szCs w:val="22"/>
              </w:rPr>
              <w:lastRenderedPageBreak/>
              <w:t>Build the young person’s self-esteem.</w:t>
            </w:r>
          </w:p>
          <w:p w:rsidR="00DE011E" w:rsidRPr="00DE011E" w:rsidRDefault="00DE011E" w:rsidP="00DE011E">
            <w:pPr>
              <w:rPr>
                <w:rFonts w:ascii="Arial" w:hAnsi="Arial" w:cs="Arial"/>
                <w:sz w:val="22"/>
                <w:szCs w:val="22"/>
              </w:rPr>
            </w:pPr>
          </w:p>
        </w:tc>
        <w:tc>
          <w:tcPr>
            <w:tcW w:w="3653" w:type="pct"/>
          </w:tcPr>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Identify and encourage positive activities that the young person may engage in and encourage the young person to make positive contributions at home, school, leisure or work; positive activities should build self-esteem, not just entertain.</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Take time to explain the issues and keep the young person informed.</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Involve the young person in looking at alternatives and decision making.</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 xml:space="preserve">Explore the young person’s ambitions and makes plans with him/her how to achieve these with the support from you and others. Remember small achievable steps initially </w:t>
            </w:r>
          </w:p>
        </w:tc>
        <w:tc>
          <w:tcPr>
            <w:tcW w:w="500" w:type="pct"/>
            <w:shd w:val="clear" w:color="auto" w:fill="auto"/>
          </w:tcPr>
          <w:p w:rsidR="00DE011E" w:rsidRPr="00DE011E" w:rsidRDefault="00DE011E" w:rsidP="00DE011E">
            <w:pPr>
              <w:rPr>
                <w:rFonts w:ascii="Arial" w:hAnsi="Arial" w:cs="Arial"/>
                <w:sz w:val="22"/>
                <w:szCs w:val="22"/>
              </w:rPr>
            </w:pPr>
          </w:p>
        </w:tc>
      </w:tr>
      <w:tr w:rsidR="00DE011E" w:rsidRPr="00DE011E" w:rsidTr="006032B8">
        <w:trPr>
          <w:jc w:val="center"/>
        </w:trPr>
        <w:tc>
          <w:tcPr>
            <w:tcW w:w="847" w:type="pct"/>
          </w:tcPr>
          <w:p w:rsidR="00DE011E" w:rsidRPr="00DE011E" w:rsidRDefault="00DE011E" w:rsidP="00DE011E">
            <w:pPr>
              <w:rPr>
                <w:rFonts w:ascii="Arial" w:hAnsi="Arial" w:cs="Arial"/>
                <w:sz w:val="22"/>
                <w:szCs w:val="22"/>
              </w:rPr>
            </w:pPr>
            <w:r w:rsidRPr="00DE011E">
              <w:rPr>
                <w:rFonts w:ascii="Arial" w:hAnsi="Arial" w:cs="Arial"/>
                <w:sz w:val="22"/>
                <w:szCs w:val="22"/>
              </w:rPr>
              <w:t>Raise the young person’s awareness of the dangers.</w:t>
            </w:r>
          </w:p>
          <w:p w:rsidR="00DE011E" w:rsidRPr="00DE011E" w:rsidRDefault="00DE011E" w:rsidP="00DE011E">
            <w:pPr>
              <w:rPr>
                <w:rFonts w:ascii="Arial" w:hAnsi="Arial" w:cs="Arial"/>
                <w:sz w:val="22"/>
                <w:szCs w:val="22"/>
              </w:rPr>
            </w:pPr>
          </w:p>
        </w:tc>
        <w:tc>
          <w:tcPr>
            <w:tcW w:w="3653" w:type="pct"/>
          </w:tcPr>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w:t>
            </w:r>
          </w:p>
          <w:p w:rsidR="00DE011E" w:rsidRPr="00DE011E" w:rsidRDefault="00DE011E" w:rsidP="00DE011E">
            <w:pPr>
              <w:rPr>
                <w:rFonts w:ascii="Arial" w:hAnsi="Arial" w:cs="Arial"/>
                <w:sz w:val="22"/>
                <w:szCs w:val="22"/>
              </w:rPr>
            </w:pPr>
            <w:r w:rsidRPr="00DE011E">
              <w:rPr>
                <w:rFonts w:ascii="Arial" w:hAnsi="Arial" w:cs="Arial"/>
                <w:sz w:val="22"/>
                <w:szCs w:val="22"/>
              </w:rPr>
              <w:t>Develop or identify internet sites aimed at young people to raise their awareness of the dangers of going missing.  They must be young person focussed, accessible and user friendly to ensure that young people will be attracted to them and motivated to use them i.e. ‘Ask Frank’ and 'Think U Know' websites.</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Arrange input by professionals to groups or individuals explaining the dangers.</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Organise individual or group discussions with adults that the young person respects.</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Facilitate peer mentoring (buddies) by young people who have been through similar experiences.</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Arrange personal safety training for the young person and family.</w:t>
            </w:r>
          </w:p>
        </w:tc>
        <w:tc>
          <w:tcPr>
            <w:tcW w:w="500" w:type="pct"/>
          </w:tcPr>
          <w:p w:rsidR="00DE011E" w:rsidRPr="00DE011E" w:rsidRDefault="00DE011E" w:rsidP="00DE011E">
            <w:pPr>
              <w:rPr>
                <w:rFonts w:ascii="Arial" w:hAnsi="Arial" w:cs="Arial"/>
                <w:sz w:val="22"/>
                <w:szCs w:val="22"/>
              </w:rPr>
            </w:pPr>
          </w:p>
        </w:tc>
      </w:tr>
      <w:tr w:rsidR="00DE011E" w:rsidRPr="00DE011E" w:rsidTr="006032B8">
        <w:trPr>
          <w:jc w:val="center"/>
        </w:trPr>
        <w:tc>
          <w:tcPr>
            <w:tcW w:w="847" w:type="pct"/>
          </w:tcPr>
          <w:p w:rsidR="00DE011E" w:rsidRPr="00DE011E" w:rsidRDefault="00DE011E" w:rsidP="00DE011E">
            <w:pPr>
              <w:rPr>
                <w:rFonts w:ascii="Arial" w:hAnsi="Arial" w:cs="Arial"/>
                <w:sz w:val="22"/>
                <w:szCs w:val="22"/>
              </w:rPr>
            </w:pPr>
            <w:r w:rsidRPr="00DE011E">
              <w:rPr>
                <w:rFonts w:ascii="Arial" w:hAnsi="Arial" w:cs="Arial"/>
                <w:sz w:val="22"/>
                <w:szCs w:val="22"/>
              </w:rPr>
              <w:t>Consider the health needs of the young person.</w:t>
            </w:r>
          </w:p>
        </w:tc>
        <w:tc>
          <w:tcPr>
            <w:tcW w:w="3653" w:type="pct"/>
          </w:tcPr>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Sexual health and contraceptive advice.</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Medical treatment if suffering neglect, injury or poor health.</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Therapeutic Interventions.</w:t>
            </w:r>
          </w:p>
          <w:p w:rsidR="00DE011E" w:rsidRPr="00DE011E" w:rsidRDefault="00DE011E" w:rsidP="00947183">
            <w:pPr>
              <w:numPr>
                <w:ilvl w:val="0"/>
                <w:numId w:val="16"/>
              </w:numPr>
              <w:tabs>
                <w:tab w:val="clear" w:pos="360"/>
                <w:tab w:val="num" w:pos="502"/>
              </w:tabs>
              <w:rPr>
                <w:rFonts w:ascii="Arial" w:hAnsi="Arial" w:cs="Arial"/>
                <w:sz w:val="22"/>
                <w:szCs w:val="22"/>
              </w:rPr>
            </w:pPr>
          </w:p>
        </w:tc>
        <w:tc>
          <w:tcPr>
            <w:tcW w:w="500" w:type="pct"/>
          </w:tcPr>
          <w:p w:rsidR="00DE011E" w:rsidRPr="00DE011E" w:rsidRDefault="00DE011E" w:rsidP="00DE011E">
            <w:pPr>
              <w:rPr>
                <w:rFonts w:ascii="Arial" w:hAnsi="Arial" w:cs="Arial"/>
                <w:sz w:val="22"/>
                <w:szCs w:val="22"/>
              </w:rPr>
            </w:pPr>
          </w:p>
        </w:tc>
      </w:tr>
      <w:tr w:rsidR="00DE011E" w:rsidRPr="00DE011E" w:rsidTr="006032B8">
        <w:trPr>
          <w:jc w:val="center"/>
        </w:trPr>
        <w:tc>
          <w:tcPr>
            <w:tcW w:w="847" w:type="pct"/>
          </w:tcPr>
          <w:p w:rsidR="00DE011E" w:rsidRPr="00DE011E" w:rsidRDefault="00DE011E" w:rsidP="00DE011E">
            <w:pPr>
              <w:rPr>
                <w:rFonts w:ascii="Arial" w:hAnsi="Arial" w:cs="Arial"/>
                <w:sz w:val="22"/>
                <w:szCs w:val="22"/>
              </w:rPr>
            </w:pPr>
            <w:r w:rsidRPr="00DE011E">
              <w:rPr>
                <w:rFonts w:ascii="Arial" w:hAnsi="Arial" w:cs="Arial"/>
                <w:sz w:val="22"/>
                <w:szCs w:val="22"/>
              </w:rPr>
              <w:t>Involve the young person in diversionary activities.</w:t>
            </w:r>
          </w:p>
        </w:tc>
        <w:tc>
          <w:tcPr>
            <w:tcW w:w="3653" w:type="pct"/>
          </w:tcPr>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 xml:space="preserve">Enable the young person to participate in exciting positive activities and leisure activities. Consider  adrenaline  activities  and pursuits , activity weekends </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Arrange work experience opportunities or vocational training.</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 xml:space="preserve">Use all agencies involved such as YOT, Police, youth service  and Social Care to create an attractive exciting programme of activities  and diversionary  strategies </w:t>
            </w:r>
          </w:p>
        </w:tc>
        <w:tc>
          <w:tcPr>
            <w:tcW w:w="500" w:type="pct"/>
          </w:tcPr>
          <w:p w:rsidR="00DE011E" w:rsidRPr="00DE011E" w:rsidRDefault="00DE011E" w:rsidP="00DE011E">
            <w:pPr>
              <w:rPr>
                <w:rFonts w:ascii="Arial" w:hAnsi="Arial" w:cs="Arial"/>
                <w:sz w:val="22"/>
                <w:szCs w:val="22"/>
              </w:rPr>
            </w:pPr>
          </w:p>
        </w:tc>
      </w:tr>
      <w:tr w:rsidR="00DE011E" w:rsidRPr="00DE011E" w:rsidTr="006032B8">
        <w:trPr>
          <w:jc w:val="center"/>
        </w:trPr>
        <w:tc>
          <w:tcPr>
            <w:tcW w:w="847" w:type="pct"/>
          </w:tcPr>
          <w:p w:rsidR="00DE011E" w:rsidRPr="00DE011E" w:rsidRDefault="00DE011E" w:rsidP="00DE011E">
            <w:pPr>
              <w:rPr>
                <w:rFonts w:ascii="Arial" w:hAnsi="Arial" w:cs="Arial"/>
                <w:sz w:val="22"/>
                <w:szCs w:val="22"/>
              </w:rPr>
            </w:pPr>
            <w:r w:rsidRPr="00DE011E">
              <w:rPr>
                <w:rFonts w:ascii="Arial" w:hAnsi="Arial" w:cs="Arial"/>
                <w:sz w:val="22"/>
                <w:szCs w:val="22"/>
              </w:rPr>
              <w:t>Make home a more attractive place to live.</w:t>
            </w:r>
          </w:p>
        </w:tc>
        <w:tc>
          <w:tcPr>
            <w:tcW w:w="3653" w:type="pct"/>
          </w:tcPr>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 xml:space="preserve">Identify push/pull factors </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Tackle relationship problems.</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Address domestic violence concerns.</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Tackle drug/alcohol problems of other family members.</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Consider an alternative placement that gives the young person a feeling of more independence and responsibility.</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Consider a placement that has continuity of staff and extra support for evening shifts.</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Consider extended stay with a family member in a different city to break the cycle OR consider specialist placement options.</w:t>
            </w:r>
          </w:p>
        </w:tc>
        <w:tc>
          <w:tcPr>
            <w:tcW w:w="500" w:type="pct"/>
          </w:tcPr>
          <w:p w:rsidR="00DE011E" w:rsidRPr="00DE011E" w:rsidRDefault="00DE011E" w:rsidP="00DE011E">
            <w:pPr>
              <w:rPr>
                <w:rFonts w:ascii="Arial" w:hAnsi="Arial" w:cs="Arial"/>
                <w:sz w:val="22"/>
                <w:szCs w:val="22"/>
              </w:rPr>
            </w:pPr>
          </w:p>
        </w:tc>
      </w:tr>
      <w:tr w:rsidR="00DE011E" w:rsidRPr="00DE011E" w:rsidTr="006032B8">
        <w:trPr>
          <w:jc w:val="center"/>
        </w:trPr>
        <w:tc>
          <w:tcPr>
            <w:tcW w:w="847" w:type="pct"/>
          </w:tcPr>
          <w:p w:rsidR="00DE011E" w:rsidRPr="00DE011E" w:rsidRDefault="00DE011E" w:rsidP="00DE011E">
            <w:pPr>
              <w:rPr>
                <w:rFonts w:ascii="Arial" w:hAnsi="Arial" w:cs="Arial"/>
                <w:sz w:val="22"/>
                <w:szCs w:val="22"/>
              </w:rPr>
            </w:pPr>
            <w:r w:rsidRPr="00DE011E">
              <w:rPr>
                <w:rFonts w:ascii="Arial" w:hAnsi="Arial" w:cs="Arial"/>
                <w:sz w:val="22"/>
                <w:szCs w:val="22"/>
              </w:rPr>
              <w:t>Achieve normality.</w:t>
            </w:r>
          </w:p>
          <w:p w:rsidR="00DE011E" w:rsidRPr="00DE011E" w:rsidRDefault="00DE011E" w:rsidP="00DE011E">
            <w:pPr>
              <w:rPr>
                <w:rFonts w:ascii="Arial" w:hAnsi="Arial" w:cs="Arial"/>
                <w:sz w:val="22"/>
                <w:szCs w:val="22"/>
              </w:rPr>
            </w:pPr>
          </w:p>
        </w:tc>
        <w:tc>
          <w:tcPr>
            <w:tcW w:w="3653" w:type="pct"/>
          </w:tcPr>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Enforce bed times/waking times.</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Promote attendance at school or educational provision.</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lastRenderedPageBreak/>
              <w:t>Encourage young people to eat together at meal times.</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 xml:space="preserve">Routines are important in stabilizing  a young person and offer safety and security </w:t>
            </w:r>
          </w:p>
        </w:tc>
        <w:tc>
          <w:tcPr>
            <w:tcW w:w="500" w:type="pct"/>
          </w:tcPr>
          <w:p w:rsidR="00DE011E" w:rsidRPr="00DE011E" w:rsidRDefault="00DE011E" w:rsidP="00DE011E">
            <w:pPr>
              <w:rPr>
                <w:rFonts w:ascii="Arial" w:hAnsi="Arial" w:cs="Arial"/>
                <w:sz w:val="22"/>
                <w:szCs w:val="22"/>
              </w:rPr>
            </w:pPr>
          </w:p>
        </w:tc>
      </w:tr>
      <w:tr w:rsidR="00DE011E" w:rsidRPr="00DE011E" w:rsidTr="006032B8">
        <w:trPr>
          <w:jc w:val="center"/>
        </w:trPr>
        <w:tc>
          <w:tcPr>
            <w:tcW w:w="847" w:type="pct"/>
          </w:tcPr>
          <w:p w:rsidR="00DE011E" w:rsidRPr="00DE011E" w:rsidRDefault="00DE011E" w:rsidP="00DE011E">
            <w:pPr>
              <w:rPr>
                <w:rFonts w:ascii="Arial" w:hAnsi="Arial" w:cs="Arial"/>
                <w:sz w:val="22"/>
                <w:szCs w:val="22"/>
              </w:rPr>
            </w:pPr>
            <w:r w:rsidRPr="00DE011E">
              <w:rPr>
                <w:rFonts w:ascii="Arial" w:hAnsi="Arial" w:cs="Arial"/>
                <w:sz w:val="22"/>
                <w:szCs w:val="22"/>
              </w:rPr>
              <w:lastRenderedPageBreak/>
              <w:t>Make school a more attractive place to go.</w:t>
            </w:r>
          </w:p>
        </w:tc>
        <w:tc>
          <w:tcPr>
            <w:tcW w:w="3653" w:type="pct"/>
          </w:tcPr>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Tackle bullying, truancy and peer pressure.</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Provide ‘Personal, Social and Health Education’.</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Encourage engagement with alternative and educational provision.</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Provide funding for after school activities.</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Identify a trusted ‘go to ‘person in school – young person could identify this person?</w:t>
            </w:r>
          </w:p>
        </w:tc>
        <w:tc>
          <w:tcPr>
            <w:tcW w:w="500" w:type="pct"/>
          </w:tcPr>
          <w:p w:rsidR="00DE011E" w:rsidRPr="00DE011E" w:rsidRDefault="00DE011E" w:rsidP="00DE011E">
            <w:pPr>
              <w:rPr>
                <w:rFonts w:ascii="Arial" w:hAnsi="Arial" w:cs="Arial"/>
                <w:sz w:val="22"/>
                <w:szCs w:val="22"/>
              </w:rPr>
            </w:pPr>
          </w:p>
        </w:tc>
      </w:tr>
      <w:tr w:rsidR="00DE011E" w:rsidRPr="00DE011E" w:rsidTr="006032B8">
        <w:trPr>
          <w:jc w:val="center"/>
        </w:trPr>
        <w:tc>
          <w:tcPr>
            <w:tcW w:w="847" w:type="pct"/>
          </w:tcPr>
          <w:p w:rsidR="00DE011E" w:rsidRPr="00DE011E" w:rsidRDefault="00DE011E" w:rsidP="00DE011E">
            <w:pPr>
              <w:rPr>
                <w:rFonts w:ascii="Arial" w:hAnsi="Arial" w:cs="Arial"/>
                <w:sz w:val="22"/>
                <w:szCs w:val="22"/>
              </w:rPr>
            </w:pPr>
            <w:r w:rsidRPr="00DE011E">
              <w:rPr>
                <w:rFonts w:ascii="Arial" w:hAnsi="Arial" w:cs="Arial"/>
                <w:sz w:val="22"/>
                <w:szCs w:val="22"/>
              </w:rPr>
              <w:t>Provide specialist support through other agencies.</w:t>
            </w:r>
          </w:p>
        </w:tc>
        <w:tc>
          <w:tcPr>
            <w:tcW w:w="3653" w:type="pct"/>
          </w:tcPr>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Sexual, Drug and Alcohol Counselling, Therapeutic Services or other Services.</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Advocacy Services/Mentoring Services.</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Child and Adolescent Mental Health Services (CAMHS).</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Involve Education Welfare and Youth Services.</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Refer to Safe in the City or other community based project.</w:t>
            </w:r>
          </w:p>
          <w:p w:rsidR="00DE011E" w:rsidRPr="00DE011E" w:rsidRDefault="00DE011E" w:rsidP="00947183">
            <w:pPr>
              <w:numPr>
                <w:ilvl w:val="0"/>
                <w:numId w:val="16"/>
              </w:numPr>
              <w:tabs>
                <w:tab w:val="clear" w:pos="360"/>
                <w:tab w:val="num" w:pos="502"/>
              </w:tabs>
              <w:rPr>
                <w:rFonts w:ascii="Arial" w:hAnsi="Arial" w:cs="Arial"/>
                <w:b/>
                <w:sz w:val="22"/>
                <w:szCs w:val="22"/>
              </w:rPr>
            </w:pPr>
            <w:r w:rsidRPr="00DE011E">
              <w:rPr>
                <w:rFonts w:ascii="Arial" w:hAnsi="Arial" w:cs="Arial"/>
                <w:b/>
                <w:sz w:val="22"/>
                <w:szCs w:val="22"/>
              </w:rPr>
              <w:t>Positive activities with professionals build trust!</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Provide self-referral systems so that young people can refer themselves.</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w:t>
            </w:r>
          </w:p>
        </w:tc>
        <w:tc>
          <w:tcPr>
            <w:tcW w:w="500" w:type="pct"/>
          </w:tcPr>
          <w:p w:rsidR="00DE011E" w:rsidRPr="00DE011E" w:rsidRDefault="00DE011E" w:rsidP="00DE011E">
            <w:pPr>
              <w:rPr>
                <w:rFonts w:ascii="Arial" w:hAnsi="Arial" w:cs="Arial"/>
                <w:sz w:val="22"/>
                <w:szCs w:val="22"/>
              </w:rPr>
            </w:pPr>
          </w:p>
        </w:tc>
      </w:tr>
      <w:tr w:rsidR="00DE011E" w:rsidRPr="00DE011E" w:rsidTr="006032B8">
        <w:trPr>
          <w:jc w:val="center"/>
        </w:trPr>
        <w:tc>
          <w:tcPr>
            <w:tcW w:w="847" w:type="pct"/>
          </w:tcPr>
          <w:p w:rsidR="00DE011E" w:rsidRPr="00DE011E" w:rsidRDefault="00DE011E" w:rsidP="00DE011E">
            <w:pPr>
              <w:rPr>
                <w:rFonts w:ascii="Arial" w:hAnsi="Arial" w:cs="Arial"/>
                <w:sz w:val="22"/>
                <w:szCs w:val="22"/>
              </w:rPr>
            </w:pPr>
            <w:r w:rsidRPr="00DE011E">
              <w:rPr>
                <w:rFonts w:ascii="Arial" w:hAnsi="Arial" w:cs="Arial"/>
                <w:sz w:val="22"/>
                <w:szCs w:val="22"/>
              </w:rPr>
              <w:t xml:space="preserve">Plan on positive change and set small targets to achieve monthly. </w:t>
            </w:r>
          </w:p>
        </w:tc>
        <w:tc>
          <w:tcPr>
            <w:tcW w:w="3653" w:type="pct"/>
          </w:tcPr>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Targets need to be agreed with young person and parents, simply recorded, copy to young person and parents. This should be reviewed frequently with the young person- small simple steps initially with in built rewards.</w:t>
            </w:r>
          </w:p>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 xml:space="preserve">Aim to build a sense of achievement and provide positive attention </w:t>
            </w:r>
          </w:p>
        </w:tc>
        <w:tc>
          <w:tcPr>
            <w:tcW w:w="500" w:type="pct"/>
          </w:tcPr>
          <w:p w:rsidR="00DE011E" w:rsidRPr="00DE011E" w:rsidRDefault="00DE011E" w:rsidP="00DE011E">
            <w:pPr>
              <w:rPr>
                <w:rFonts w:ascii="Arial" w:hAnsi="Arial" w:cs="Arial"/>
                <w:sz w:val="22"/>
                <w:szCs w:val="22"/>
              </w:rPr>
            </w:pPr>
          </w:p>
        </w:tc>
      </w:tr>
      <w:tr w:rsidR="00DE011E" w:rsidRPr="00DE011E" w:rsidTr="006032B8">
        <w:trPr>
          <w:jc w:val="center"/>
        </w:trPr>
        <w:tc>
          <w:tcPr>
            <w:tcW w:w="847" w:type="pct"/>
          </w:tcPr>
          <w:p w:rsidR="00DE011E" w:rsidRPr="00DE011E" w:rsidRDefault="00DE011E" w:rsidP="00DE011E">
            <w:pPr>
              <w:rPr>
                <w:rFonts w:ascii="Arial" w:hAnsi="Arial" w:cs="Arial"/>
                <w:sz w:val="22"/>
                <w:szCs w:val="22"/>
              </w:rPr>
            </w:pPr>
            <w:r w:rsidRPr="00DE011E">
              <w:rPr>
                <w:rFonts w:ascii="Arial" w:hAnsi="Arial" w:cs="Arial"/>
                <w:sz w:val="22"/>
                <w:szCs w:val="22"/>
              </w:rPr>
              <w:t xml:space="preserve">Where a young person is refusing or reluctant to engage, and is involved in soliciting or </w:t>
            </w:r>
            <w:r w:rsidR="006D23B1" w:rsidRPr="00DE011E">
              <w:rPr>
                <w:rFonts w:ascii="Arial" w:hAnsi="Arial" w:cs="Arial"/>
                <w:sz w:val="22"/>
                <w:szCs w:val="22"/>
              </w:rPr>
              <w:t>grooming</w:t>
            </w:r>
            <w:r w:rsidRPr="00DE011E">
              <w:rPr>
                <w:rFonts w:ascii="Arial" w:hAnsi="Arial" w:cs="Arial"/>
                <w:sz w:val="22"/>
                <w:szCs w:val="22"/>
              </w:rPr>
              <w:t xml:space="preserve"> peers, ensure all engagement and disruption activities detailed above have been considered.</w:t>
            </w:r>
          </w:p>
        </w:tc>
        <w:tc>
          <w:tcPr>
            <w:tcW w:w="3653" w:type="pct"/>
          </w:tcPr>
          <w:p w:rsidR="00DE011E" w:rsidRPr="00DE011E" w:rsidRDefault="00DE011E" w:rsidP="00947183">
            <w:pPr>
              <w:numPr>
                <w:ilvl w:val="0"/>
                <w:numId w:val="16"/>
              </w:numPr>
              <w:tabs>
                <w:tab w:val="clear" w:pos="360"/>
                <w:tab w:val="num" w:pos="502"/>
              </w:tabs>
              <w:rPr>
                <w:rFonts w:ascii="Arial" w:hAnsi="Arial" w:cs="Arial"/>
                <w:sz w:val="22"/>
                <w:szCs w:val="22"/>
              </w:rPr>
            </w:pPr>
            <w:r w:rsidRPr="00DE011E">
              <w:rPr>
                <w:rFonts w:ascii="Arial" w:hAnsi="Arial" w:cs="Arial"/>
                <w:sz w:val="22"/>
                <w:szCs w:val="22"/>
              </w:rPr>
              <w:t>Where the police are considering criminal action against children and the final decision rests with the police, they should consult with partner agencies through a Strategy Discussion, to ensure that all alternatives and appropriate actions have been considered for that child, in line with ACPO guidance in relation to not criminalising young people where possible.</w:t>
            </w:r>
          </w:p>
        </w:tc>
        <w:tc>
          <w:tcPr>
            <w:tcW w:w="500" w:type="pct"/>
          </w:tcPr>
          <w:p w:rsidR="00DE011E" w:rsidRPr="00DE011E" w:rsidRDefault="00DE011E" w:rsidP="00DE011E">
            <w:pPr>
              <w:rPr>
                <w:rFonts w:ascii="Arial" w:hAnsi="Arial" w:cs="Arial"/>
                <w:sz w:val="22"/>
                <w:szCs w:val="22"/>
              </w:rPr>
            </w:pPr>
          </w:p>
        </w:tc>
      </w:tr>
    </w:tbl>
    <w:p w:rsidR="0043180F" w:rsidRDefault="00DE011E" w:rsidP="00DE011E">
      <w:pPr>
        <w:rPr>
          <w:rFonts w:ascii="Arial" w:hAnsi="Arial" w:cs="Arial"/>
          <w:sz w:val="22"/>
          <w:szCs w:val="22"/>
        </w:rPr>
      </w:pPr>
      <w:r w:rsidRPr="00DE011E">
        <w:rPr>
          <w:rFonts w:ascii="Arial" w:hAnsi="Arial" w:cs="Arial"/>
          <w:noProof/>
          <w:sz w:val="22"/>
          <w:szCs w:val="22"/>
        </w:rPr>
        <mc:AlternateContent>
          <mc:Choice Requires="wps">
            <w:drawing>
              <wp:anchor distT="0" distB="0" distL="114300" distR="114300" simplePos="0" relativeHeight="251675648" behindDoc="0" locked="0" layoutInCell="1" allowOverlap="1" wp14:anchorId="501591EC" wp14:editId="668BD97B">
                <wp:simplePos x="0" y="0"/>
                <wp:positionH relativeFrom="column">
                  <wp:posOffset>2868295</wp:posOffset>
                </wp:positionH>
                <wp:positionV relativeFrom="paragraph">
                  <wp:posOffset>142875</wp:posOffset>
                </wp:positionV>
                <wp:extent cx="2374265" cy="1432560"/>
                <wp:effectExtent l="0" t="0" r="1143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32560"/>
                        </a:xfrm>
                        <a:prstGeom prst="rect">
                          <a:avLst/>
                        </a:prstGeom>
                        <a:solidFill>
                          <a:schemeClr val="bg1"/>
                        </a:solidFill>
                        <a:ln w="9525">
                          <a:solidFill>
                            <a:schemeClr val="bg1"/>
                          </a:solidFill>
                          <a:miter lim="800000"/>
                          <a:headEnd/>
                          <a:tailEnd/>
                        </a:ln>
                      </wps:spPr>
                      <wps:txbx>
                        <w:txbxContent>
                          <w:p w:rsidR="0089601B" w:rsidRPr="00DE011E" w:rsidRDefault="0089601B" w:rsidP="00DE011E">
                            <w:pPr>
                              <w:rPr>
                                <w:rFonts w:ascii="Arial" w:hAnsi="Arial" w:cs="Arial"/>
                                <w:sz w:val="22"/>
                                <w:szCs w:val="22"/>
                              </w:rPr>
                            </w:pPr>
                            <w:r w:rsidRPr="00DE011E">
                              <w:rPr>
                                <w:rFonts w:ascii="Arial" w:hAnsi="Arial" w:cs="Arial"/>
                                <w:sz w:val="22"/>
                                <w:szCs w:val="22"/>
                              </w:rPr>
                              <w:t>For further advice please contact.</w:t>
                            </w:r>
                          </w:p>
                          <w:p w:rsidR="0089601B" w:rsidRPr="00DE011E" w:rsidRDefault="0089601B" w:rsidP="00DE011E">
                            <w:pPr>
                              <w:rPr>
                                <w:rFonts w:ascii="Arial" w:hAnsi="Arial" w:cs="Arial"/>
                                <w:sz w:val="22"/>
                                <w:szCs w:val="22"/>
                                <w:u w:val="single"/>
                              </w:rPr>
                            </w:pPr>
                          </w:p>
                          <w:p w:rsidR="0089601B" w:rsidRPr="00DE011E" w:rsidRDefault="00B1573D" w:rsidP="00DE011E">
                            <w:pPr>
                              <w:rPr>
                                <w:rFonts w:ascii="Arial" w:hAnsi="Arial" w:cs="Arial"/>
                                <w:sz w:val="22"/>
                                <w:szCs w:val="22"/>
                                <w:u w:val="single"/>
                              </w:rPr>
                            </w:pPr>
                            <w:hyperlink r:id="rId11" w:history="1">
                              <w:r w:rsidR="0089601B" w:rsidRPr="00DE011E">
                                <w:rPr>
                                  <w:rStyle w:val="Hyperlink"/>
                                  <w:rFonts w:ascii="Arial" w:hAnsi="Arial" w:cs="Arial"/>
                                  <w:sz w:val="22"/>
                                  <w:szCs w:val="22"/>
                                </w:rPr>
                                <w:t>Jennifer.Williams@newham.gov.uk</w:t>
                              </w:r>
                            </w:hyperlink>
                            <w:r w:rsidR="0089601B" w:rsidRPr="00DE011E">
                              <w:rPr>
                                <w:rFonts w:ascii="Arial" w:hAnsi="Arial" w:cs="Arial"/>
                                <w:sz w:val="22"/>
                                <w:szCs w:val="22"/>
                                <w:u w:val="single"/>
                              </w:rPr>
                              <w:t xml:space="preserve"> – Service Manager, Complex Safeguarding</w:t>
                            </w:r>
                          </w:p>
                          <w:p w:rsidR="0089601B" w:rsidRPr="00DE011E" w:rsidRDefault="0089601B" w:rsidP="00DE011E">
                            <w:pPr>
                              <w:rPr>
                                <w:rFonts w:ascii="Arial" w:hAnsi="Arial" w:cs="Arial"/>
                                <w:sz w:val="22"/>
                                <w:szCs w:val="22"/>
                                <w:u w:val="single"/>
                              </w:rPr>
                            </w:pPr>
                          </w:p>
                          <w:p w:rsidR="0089601B" w:rsidRPr="00DE011E" w:rsidRDefault="00B1573D" w:rsidP="00DE011E">
                            <w:pPr>
                              <w:rPr>
                                <w:rFonts w:ascii="Arial" w:hAnsi="Arial" w:cs="Arial"/>
                                <w:sz w:val="22"/>
                                <w:szCs w:val="22"/>
                              </w:rPr>
                            </w:pPr>
                            <w:hyperlink r:id="rId12" w:history="1">
                              <w:r w:rsidR="0089601B" w:rsidRPr="00DE011E">
                                <w:rPr>
                                  <w:rStyle w:val="Hyperlink"/>
                                  <w:rFonts w:ascii="Arial" w:hAnsi="Arial" w:cs="Arial"/>
                                  <w:sz w:val="22"/>
                                  <w:szCs w:val="22"/>
                                </w:rPr>
                                <w:t>Gemma.Wright@newham.gov.uk</w:t>
                              </w:r>
                            </w:hyperlink>
                            <w:r w:rsidR="0089601B" w:rsidRPr="00DE011E">
                              <w:rPr>
                                <w:rFonts w:ascii="Arial" w:hAnsi="Arial" w:cs="Arial"/>
                                <w:sz w:val="22"/>
                                <w:szCs w:val="22"/>
                              </w:rPr>
                              <w:t xml:space="preserve"> – Practice Lead, Complex Safeguarding</w:t>
                            </w:r>
                          </w:p>
                          <w:p w:rsidR="0089601B" w:rsidRPr="00DE011E" w:rsidRDefault="0089601B" w:rsidP="00DE011E">
                            <w:pPr>
                              <w:rPr>
                                <w:rFonts w:ascii="Arial" w:hAnsi="Arial" w:cs="Arial"/>
                                <w:sz w:val="22"/>
                                <w:szCs w:val="22"/>
                              </w:rPr>
                            </w:pPr>
                          </w:p>
                          <w:p w:rsidR="0089601B" w:rsidRPr="00DE011E" w:rsidRDefault="0089601B" w:rsidP="00DE011E">
                            <w:pPr>
                              <w:rPr>
                                <w:rFonts w:ascii="Arial" w:hAnsi="Arial" w:cs="Arial"/>
                                <w:sz w:val="22"/>
                                <w:szCs w:val="22"/>
                                <w:u w:val="single"/>
                              </w:rPr>
                            </w:pPr>
                          </w:p>
                          <w:p w:rsidR="0089601B" w:rsidRPr="00DE011E" w:rsidRDefault="0089601B" w:rsidP="00DE011E">
                            <w:pPr>
                              <w:rPr>
                                <w:rFonts w:ascii="Arial" w:hAnsi="Arial" w:cs="Arial"/>
                                <w:sz w:val="22"/>
                                <w:szCs w:val="22"/>
                              </w:rPr>
                            </w:pPr>
                          </w:p>
                          <w:p w:rsidR="0089601B" w:rsidRDefault="0089601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5.85pt;margin-top:11.25pt;width:186.95pt;height:112.8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ikbIgIAAEUEAAAOAAAAZHJzL2Uyb0RvYy54bWysU9tu2zAMfR+wfxD0vthxbq0Rp+jSdRjQ&#10;XYB2HyDLcixMEjVJiZ19fSk5zYLuacP0IIgidUSeQ65vBq3IQTgvwVR0OskpEYZDI82uot+f7t9d&#10;UeIDMw1TYERFj8LTm83bN+velqKADlQjHEEQ48veVrQLwZZZ5nknNPMTsMKgswWnWUDT7bLGsR7R&#10;tcqKPF9mPbjGOuDCe7y9G510k/DbVvDwtW29CERVFHMLaXdpr+Oebdas3DlmO8lPabB/yEIzafDT&#10;M9QdC4zsnfwDSkvuwEMbJhx0Bm0ruUg1YDXT/FU1jx2zItWC5Hh7psn/P1j+5fDNEdlUdJavKDFM&#10;o0hPYgjkPQykiPz01pcY9mgxMAx4jTqnWr19AP7DEwPbjpmduHUO+k6wBvObxpfZxdMRx0eQuv8M&#10;DX7D9gES0NA6HclDOgiio07HszYxFY6XxWw1L5YLSjj6pvNZsVgm9TJWvjy3zoePAjSJh4o6FD/B&#10;s8ODDzEdVr6ExN88KNncS6WSERtObJUjB4atUu/GAl5FKUP6il4visVIwN8jaBmw35XUFb3K4xo7&#10;MLL2wTSpGwOTajxjwsqcaIzMjRyGoR5OstTQHJFQB2Nf4xzioQP3i5Iee7qi/ueeOUGJ+mRQlOvp&#10;fB6HIBnzxapAw1166ksPMxyhKhooGY/bkAYn0mXgFsVrZaI1qjxmcsoVezWxfZqrOAyXdor6Pf2b&#10;ZwAAAP//AwBQSwMEFAAGAAgAAAAhANBNm2/eAAAACgEAAA8AAABkcnMvZG93bnJldi54bWxMj8FO&#10;g0AQhu8mvsNmTLzZBVIqQZbGNPFqQ22acNuyIxDZWcIuFN/e8aTHmfnyz/cX+9UOYsHJ944UxJsI&#10;BFLjTE+tgvPH21MGwgdNRg+OUME3etiX93eFzo27UYXLKbSCQ8jnWkEXwphL6ZsOrfYbNyLx7dNN&#10;Vgcep1aaSd843A4yiaKdtLon/tDpEQ8dNl+n2Sqo7Xt9sHV2vuCxqo5zXy+mTZV6fFhfX0AEXMMf&#10;DL/6rA4lO13dTMaLQcE2jZ8ZVZAkKQgGsiTdgbjyYpvFIMtC/q9Q/gAAAP//AwBQSwECLQAUAAYA&#10;CAAAACEAtoM4kv4AAADhAQAAEwAAAAAAAAAAAAAAAAAAAAAAW0NvbnRlbnRfVHlwZXNdLnhtbFBL&#10;AQItABQABgAIAAAAIQA4/SH/1gAAAJQBAAALAAAAAAAAAAAAAAAAAC8BAABfcmVscy8ucmVsc1BL&#10;AQItABQABgAIAAAAIQD3iikbIgIAAEUEAAAOAAAAAAAAAAAAAAAAAC4CAABkcnMvZTJvRG9jLnht&#10;bFBLAQItABQABgAIAAAAIQDQTZtv3gAAAAoBAAAPAAAAAAAAAAAAAAAAAHwEAABkcnMvZG93bnJl&#10;di54bWxQSwUGAAAAAAQABADzAAAAhwUAAAAA&#10;" fillcolor="white [3212]" strokecolor="white [3212]">
                <v:textbox>
                  <w:txbxContent>
                    <w:p w:rsidR="0089601B" w:rsidRPr="00DE011E" w:rsidRDefault="0089601B" w:rsidP="00DE011E">
                      <w:pPr>
                        <w:rPr>
                          <w:rFonts w:ascii="Arial" w:hAnsi="Arial" w:cs="Arial"/>
                          <w:sz w:val="22"/>
                          <w:szCs w:val="22"/>
                        </w:rPr>
                      </w:pPr>
                      <w:r w:rsidRPr="00DE011E">
                        <w:rPr>
                          <w:rFonts w:ascii="Arial" w:hAnsi="Arial" w:cs="Arial"/>
                          <w:sz w:val="22"/>
                          <w:szCs w:val="22"/>
                        </w:rPr>
                        <w:t>For further advice please contact.</w:t>
                      </w:r>
                    </w:p>
                    <w:p w:rsidR="0089601B" w:rsidRPr="00DE011E" w:rsidRDefault="0089601B" w:rsidP="00DE011E">
                      <w:pPr>
                        <w:rPr>
                          <w:rFonts w:ascii="Arial" w:hAnsi="Arial" w:cs="Arial"/>
                          <w:sz w:val="22"/>
                          <w:szCs w:val="22"/>
                          <w:u w:val="single"/>
                        </w:rPr>
                      </w:pPr>
                    </w:p>
                    <w:p w:rsidR="0089601B" w:rsidRPr="00DE011E" w:rsidRDefault="00445CEF" w:rsidP="00DE011E">
                      <w:pPr>
                        <w:rPr>
                          <w:rFonts w:ascii="Arial" w:hAnsi="Arial" w:cs="Arial"/>
                          <w:sz w:val="22"/>
                          <w:szCs w:val="22"/>
                          <w:u w:val="single"/>
                        </w:rPr>
                      </w:pPr>
                      <w:hyperlink r:id="rId13" w:history="1">
                        <w:r w:rsidR="0089601B" w:rsidRPr="00DE011E">
                          <w:rPr>
                            <w:rStyle w:val="Hyperlink"/>
                            <w:rFonts w:ascii="Arial" w:hAnsi="Arial" w:cs="Arial"/>
                            <w:sz w:val="22"/>
                            <w:szCs w:val="22"/>
                          </w:rPr>
                          <w:t>Jennifer.Williams@newham.gov.uk</w:t>
                        </w:r>
                      </w:hyperlink>
                      <w:r w:rsidR="0089601B" w:rsidRPr="00DE011E">
                        <w:rPr>
                          <w:rFonts w:ascii="Arial" w:hAnsi="Arial" w:cs="Arial"/>
                          <w:sz w:val="22"/>
                          <w:szCs w:val="22"/>
                          <w:u w:val="single"/>
                        </w:rPr>
                        <w:t xml:space="preserve"> – Service Manager, Complex Safeguarding</w:t>
                      </w:r>
                    </w:p>
                    <w:p w:rsidR="0089601B" w:rsidRPr="00DE011E" w:rsidRDefault="0089601B" w:rsidP="00DE011E">
                      <w:pPr>
                        <w:rPr>
                          <w:rFonts w:ascii="Arial" w:hAnsi="Arial" w:cs="Arial"/>
                          <w:sz w:val="22"/>
                          <w:szCs w:val="22"/>
                          <w:u w:val="single"/>
                        </w:rPr>
                      </w:pPr>
                    </w:p>
                    <w:p w:rsidR="0089601B" w:rsidRPr="00DE011E" w:rsidRDefault="00445CEF" w:rsidP="00DE011E">
                      <w:pPr>
                        <w:rPr>
                          <w:rFonts w:ascii="Arial" w:hAnsi="Arial" w:cs="Arial"/>
                          <w:sz w:val="22"/>
                          <w:szCs w:val="22"/>
                        </w:rPr>
                      </w:pPr>
                      <w:hyperlink r:id="rId14" w:history="1">
                        <w:r w:rsidR="0089601B" w:rsidRPr="00DE011E">
                          <w:rPr>
                            <w:rStyle w:val="Hyperlink"/>
                            <w:rFonts w:ascii="Arial" w:hAnsi="Arial" w:cs="Arial"/>
                            <w:sz w:val="22"/>
                            <w:szCs w:val="22"/>
                          </w:rPr>
                          <w:t>Gemma.Wright@newham.gov.uk</w:t>
                        </w:r>
                      </w:hyperlink>
                      <w:r w:rsidR="0089601B" w:rsidRPr="00DE011E">
                        <w:rPr>
                          <w:rFonts w:ascii="Arial" w:hAnsi="Arial" w:cs="Arial"/>
                          <w:sz w:val="22"/>
                          <w:szCs w:val="22"/>
                        </w:rPr>
                        <w:t xml:space="preserve"> – Practice Lead, Complex Safeguarding</w:t>
                      </w:r>
                    </w:p>
                    <w:p w:rsidR="0089601B" w:rsidRPr="00DE011E" w:rsidRDefault="0089601B" w:rsidP="00DE011E">
                      <w:pPr>
                        <w:rPr>
                          <w:rFonts w:ascii="Arial" w:hAnsi="Arial" w:cs="Arial"/>
                          <w:sz w:val="22"/>
                          <w:szCs w:val="22"/>
                        </w:rPr>
                      </w:pPr>
                    </w:p>
                    <w:p w:rsidR="0089601B" w:rsidRPr="00DE011E" w:rsidRDefault="0089601B" w:rsidP="00DE011E">
                      <w:pPr>
                        <w:rPr>
                          <w:rFonts w:ascii="Arial" w:hAnsi="Arial" w:cs="Arial"/>
                          <w:sz w:val="22"/>
                          <w:szCs w:val="22"/>
                          <w:u w:val="single"/>
                        </w:rPr>
                      </w:pPr>
                    </w:p>
                    <w:p w:rsidR="0089601B" w:rsidRPr="00DE011E" w:rsidRDefault="0089601B" w:rsidP="00DE011E">
                      <w:pPr>
                        <w:rPr>
                          <w:rFonts w:ascii="Arial" w:hAnsi="Arial" w:cs="Arial"/>
                          <w:sz w:val="22"/>
                          <w:szCs w:val="22"/>
                        </w:rPr>
                      </w:pPr>
                    </w:p>
                    <w:p w:rsidR="0089601B" w:rsidRDefault="0089601B"/>
                  </w:txbxContent>
                </v:textbox>
              </v:shape>
            </w:pict>
          </mc:Fallback>
        </mc:AlternateContent>
      </w:r>
    </w:p>
    <w:p w:rsidR="0043180F" w:rsidRPr="0043180F" w:rsidRDefault="0043180F" w:rsidP="0043180F">
      <w:pPr>
        <w:rPr>
          <w:rFonts w:ascii="Arial" w:hAnsi="Arial" w:cs="Arial"/>
          <w:sz w:val="22"/>
          <w:szCs w:val="22"/>
        </w:rPr>
      </w:pPr>
    </w:p>
    <w:p w:rsidR="0043180F" w:rsidRPr="0043180F" w:rsidRDefault="0043180F" w:rsidP="0043180F">
      <w:pPr>
        <w:rPr>
          <w:rFonts w:ascii="Arial" w:hAnsi="Arial" w:cs="Arial"/>
          <w:sz w:val="22"/>
          <w:szCs w:val="22"/>
        </w:rPr>
      </w:pPr>
    </w:p>
    <w:p w:rsidR="0043180F" w:rsidRDefault="0043180F" w:rsidP="0043180F">
      <w:pPr>
        <w:rPr>
          <w:rFonts w:ascii="Arial" w:hAnsi="Arial" w:cs="Arial"/>
          <w:sz w:val="22"/>
          <w:szCs w:val="22"/>
        </w:rPr>
      </w:pPr>
    </w:p>
    <w:p w:rsidR="0043180F" w:rsidRDefault="0043180F" w:rsidP="0043180F">
      <w:pPr>
        <w:rPr>
          <w:rFonts w:ascii="Arial" w:hAnsi="Arial" w:cs="Arial"/>
          <w:sz w:val="22"/>
          <w:szCs w:val="22"/>
        </w:rPr>
      </w:pPr>
    </w:p>
    <w:p w:rsidR="0043180F" w:rsidRDefault="0043180F" w:rsidP="0043180F">
      <w:pPr>
        <w:tabs>
          <w:tab w:val="left" w:pos="11520"/>
        </w:tabs>
        <w:rPr>
          <w:rFonts w:ascii="Arial" w:hAnsi="Arial" w:cs="Arial"/>
          <w:sz w:val="22"/>
          <w:szCs w:val="22"/>
        </w:rPr>
      </w:pPr>
    </w:p>
    <w:p w:rsidR="00682D4C" w:rsidRDefault="00682D4C" w:rsidP="0043180F">
      <w:pPr>
        <w:tabs>
          <w:tab w:val="left" w:pos="11520"/>
        </w:tabs>
        <w:rPr>
          <w:rFonts w:ascii="Arial" w:hAnsi="Arial" w:cs="Arial"/>
          <w:sz w:val="22"/>
          <w:szCs w:val="22"/>
        </w:rPr>
      </w:pPr>
    </w:p>
    <w:p w:rsidR="008E49AB" w:rsidRDefault="008E49AB" w:rsidP="0043180F">
      <w:pPr>
        <w:tabs>
          <w:tab w:val="left" w:pos="11520"/>
        </w:tabs>
        <w:rPr>
          <w:rFonts w:ascii="Arial" w:hAnsi="Arial" w:cs="Arial"/>
          <w:sz w:val="22"/>
          <w:szCs w:val="22"/>
        </w:rPr>
      </w:pPr>
    </w:p>
    <w:p w:rsidR="008E49AB" w:rsidRDefault="008E49AB" w:rsidP="0043180F">
      <w:pPr>
        <w:tabs>
          <w:tab w:val="left" w:pos="11520"/>
        </w:tabs>
        <w:rPr>
          <w:rFonts w:ascii="Arial" w:hAnsi="Arial" w:cs="Arial"/>
          <w:sz w:val="22"/>
          <w:szCs w:val="22"/>
        </w:rPr>
      </w:pPr>
    </w:p>
    <w:p w:rsidR="008E49AB" w:rsidRDefault="008E49AB" w:rsidP="0043180F">
      <w:pPr>
        <w:tabs>
          <w:tab w:val="left" w:pos="11520"/>
        </w:tabs>
        <w:rPr>
          <w:rFonts w:ascii="Arial" w:hAnsi="Arial" w:cs="Arial"/>
          <w:sz w:val="22"/>
          <w:szCs w:val="22"/>
        </w:rPr>
      </w:pPr>
    </w:p>
    <w:p w:rsidR="00682D4C" w:rsidRPr="002B6811" w:rsidRDefault="00682D4C" w:rsidP="008E49AB">
      <w:pPr>
        <w:pStyle w:val="Heading1"/>
        <w:ind w:firstLine="720"/>
        <w:rPr>
          <w:rFonts w:ascii="Arial" w:hAnsi="Arial" w:cs="Arial"/>
          <w:color w:val="000000" w:themeColor="text1"/>
          <w:sz w:val="22"/>
          <w:szCs w:val="22"/>
        </w:rPr>
      </w:pPr>
      <w:bookmarkStart w:id="22" w:name="_APPENDIX_5_-"/>
      <w:bookmarkEnd w:id="22"/>
      <w:r>
        <w:rPr>
          <w:rFonts w:ascii="Arial" w:hAnsi="Arial" w:cs="Arial"/>
          <w:color w:val="000000" w:themeColor="text1"/>
          <w:sz w:val="22"/>
          <w:szCs w:val="22"/>
        </w:rPr>
        <w:t xml:space="preserve">APPENDIX 5 - </w:t>
      </w:r>
      <w:r w:rsidRPr="002B6811">
        <w:rPr>
          <w:rFonts w:ascii="Arial" w:hAnsi="Arial" w:cs="Arial"/>
          <w:color w:val="000000" w:themeColor="text1"/>
          <w:sz w:val="22"/>
          <w:szCs w:val="22"/>
        </w:rPr>
        <w:t>AZEUS CYPS MULTI-AGENCY EXPLOITATION SCREENING TOOL BRIEFING NOTE</w:t>
      </w:r>
    </w:p>
    <w:p w:rsidR="00682D4C" w:rsidRDefault="00682D4C" w:rsidP="00682D4C">
      <w:pPr>
        <w:pStyle w:val="NoSpacing"/>
        <w:rPr>
          <w:rFonts w:ascii="Arial" w:hAnsi="Arial" w:cs="Arial"/>
          <w:color w:val="000000" w:themeColor="text1"/>
        </w:rPr>
      </w:pPr>
    </w:p>
    <w:p w:rsidR="00151D92" w:rsidRPr="002B6811" w:rsidRDefault="00151D92" w:rsidP="00682D4C">
      <w:pPr>
        <w:pStyle w:val="NoSpacing"/>
        <w:rPr>
          <w:rFonts w:ascii="Arial" w:hAnsi="Arial" w:cs="Arial"/>
          <w:color w:val="000000" w:themeColor="text1"/>
        </w:rPr>
      </w:pPr>
    </w:p>
    <w:p w:rsidR="00682D4C" w:rsidRPr="002B6811" w:rsidRDefault="00682D4C" w:rsidP="008E49AB">
      <w:pPr>
        <w:pStyle w:val="Heading2"/>
        <w:ind w:firstLine="720"/>
        <w:rPr>
          <w:rFonts w:ascii="Arial" w:hAnsi="Arial" w:cs="Arial"/>
          <w:color w:val="000000" w:themeColor="text1"/>
          <w:sz w:val="22"/>
          <w:szCs w:val="22"/>
        </w:rPr>
      </w:pPr>
      <w:r w:rsidRPr="002B6811">
        <w:rPr>
          <w:rFonts w:ascii="Arial" w:hAnsi="Arial" w:cs="Arial"/>
          <w:color w:val="000000" w:themeColor="text1"/>
          <w:sz w:val="22"/>
          <w:szCs w:val="22"/>
        </w:rPr>
        <w:t>Introduction</w:t>
      </w:r>
    </w:p>
    <w:p w:rsidR="00682D4C" w:rsidRPr="002B6811" w:rsidRDefault="00682D4C" w:rsidP="008E49AB">
      <w:pPr>
        <w:ind w:left="720"/>
        <w:rPr>
          <w:rFonts w:ascii="Arial" w:hAnsi="Arial" w:cs="Arial"/>
          <w:color w:val="000000" w:themeColor="text1"/>
          <w:sz w:val="22"/>
          <w:szCs w:val="22"/>
        </w:rPr>
      </w:pPr>
      <w:r w:rsidRPr="002B6811">
        <w:rPr>
          <w:rFonts w:ascii="Arial" w:hAnsi="Arial" w:cs="Arial"/>
          <w:color w:val="000000" w:themeColor="text1"/>
          <w:sz w:val="22"/>
          <w:szCs w:val="22"/>
        </w:rPr>
        <w:t xml:space="preserve">Early Identification of children who are likely to suffer harm through Exploitation is critical if we are to intervene early to minimise harm to children, young people, families and the communities. </w:t>
      </w:r>
    </w:p>
    <w:p w:rsidR="00682D4C" w:rsidRPr="002B6811" w:rsidRDefault="00682D4C" w:rsidP="008E49AB">
      <w:pPr>
        <w:ind w:left="720"/>
        <w:rPr>
          <w:rFonts w:ascii="Arial" w:hAnsi="Arial" w:cs="Arial"/>
          <w:color w:val="000000" w:themeColor="text1"/>
          <w:sz w:val="22"/>
          <w:szCs w:val="22"/>
        </w:rPr>
      </w:pPr>
      <w:r w:rsidRPr="002B6811">
        <w:rPr>
          <w:rFonts w:ascii="Arial" w:hAnsi="Arial" w:cs="Arial"/>
          <w:color w:val="000000" w:themeColor="text1"/>
          <w:sz w:val="22"/>
          <w:szCs w:val="22"/>
        </w:rPr>
        <w:t xml:space="preserve">LBN has developed an </w:t>
      </w:r>
      <w:r w:rsidRPr="002B6811">
        <w:rPr>
          <w:rFonts w:ascii="Arial" w:hAnsi="Arial" w:cs="Arial"/>
          <w:b/>
          <w:color w:val="000000" w:themeColor="text1"/>
          <w:sz w:val="22"/>
          <w:szCs w:val="22"/>
          <w:u w:val="single"/>
        </w:rPr>
        <w:t>Exploitation Screening Tool</w:t>
      </w:r>
      <w:r w:rsidRPr="002B6811">
        <w:rPr>
          <w:rFonts w:ascii="Arial" w:hAnsi="Arial" w:cs="Arial"/>
          <w:color w:val="000000" w:themeColor="text1"/>
          <w:sz w:val="22"/>
          <w:szCs w:val="22"/>
        </w:rPr>
        <w:t xml:space="preserve"> for practitioners where exploitation is suspected. This tool will help practitioners identify, at an early stage, indicators and features of all types of exploitation in order to inform decision making. The tool can be used within MASH when children are not known to children’s services to determine level of needs and risk .Furthermore during an assessment to identify areas of need and inform planning for children. The tool can be used at any point during a child journey by any agency and or professional.   </w:t>
      </w:r>
    </w:p>
    <w:p w:rsidR="00682D4C" w:rsidRPr="002B6811" w:rsidRDefault="00682D4C" w:rsidP="008E49AB">
      <w:pPr>
        <w:ind w:left="720"/>
        <w:rPr>
          <w:rFonts w:ascii="Arial" w:hAnsi="Arial" w:cs="Arial"/>
          <w:color w:val="000000" w:themeColor="text1"/>
          <w:sz w:val="22"/>
          <w:szCs w:val="22"/>
        </w:rPr>
      </w:pPr>
      <w:r w:rsidRPr="002B6811">
        <w:rPr>
          <w:rFonts w:ascii="Arial" w:hAnsi="Arial" w:cs="Arial"/>
          <w:color w:val="000000" w:themeColor="text1"/>
          <w:sz w:val="22"/>
          <w:szCs w:val="22"/>
        </w:rPr>
        <w:t>The purpose of the screening tool is to enable professionals to assess a child’s level of risk of exploitation including CSE, Child Criminal Exploitation (CCE) through gang association/affiliation, and County Lines. The screening tool can apply to all children (male and female) under the age of 18 years and can be used by anyone who has a concern that a child may be being exploited.</w:t>
      </w:r>
    </w:p>
    <w:p w:rsidR="00682D4C" w:rsidRPr="002B6811" w:rsidRDefault="00682D4C" w:rsidP="008E49AB">
      <w:pPr>
        <w:ind w:left="720"/>
        <w:rPr>
          <w:rFonts w:ascii="Arial" w:hAnsi="Arial" w:cs="Arial"/>
          <w:color w:val="000000" w:themeColor="text1"/>
          <w:sz w:val="22"/>
          <w:szCs w:val="22"/>
        </w:rPr>
      </w:pPr>
      <w:r w:rsidRPr="002B6811">
        <w:rPr>
          <w:rFonts w:ascii="Arial" w:hAnsi="Arial" w:cs="Arial"/>
          <w:color w:val="000000" w:themeColor="text1"/>
          <w:sz w:val="22"/>
          <w:szCs w:val="22"/>
        </w:rPr>
        <w:t xml:space="preserve">Please refer to the Complex Safeguarding Resources Handbook which is a practitioners guide for working with children who are or likely to suffer harm through exploitation. </w:t>
      </w:r>
    </w:p>
    <w:p w:rsidR="00682D4C" w:rsidRPr="002B6811" w:rsidRDefault="00682D4C" w:rsidP="00682D4C">
      <w:pPr>
        <w:pStyle w:val="NoSpacing"/>
        <w:rPr>
          <w:rFonts w:ascii="Arial" w:hAnsi="Arial" w:cs="Arial"/>
          <w:color w:val="000000" w:themeColor="text1"/>
        </w:rPr>
      </w:pPr>
    </w:p>
    <w:p w:rsidR="00682D4C" w:rsidRPr="002B6811" w:rsidRDefault="00682D4C" w:rsidP="008E49AB">
      <w:pPr>
        <w:pStyle w:val="Heading2"/>
        <w:ind w:firstLine="720"/>
        <w:rPr>
          <w:rFonts w:ascii="Arial" w:hAnsi="Arial" w:cs="Arial"/>
          <w:color w:val="000000" w:themeColor="text1"/>
          <w:sz w:val="22"/>
          <w:szCs w:val="22"/>
        </w:rPr>
      </w:pPr>
      <w:r w:rsidRPr="002B6811">
        <w:rPr>
          <w:rFonts w:ascii="Arial" w:hAnsi="Arial" w:cs="Arial"/>
          <w:color w:val="000000" w:themeColor="text1"/>
          <w:sz w:val="22"/>
          <w:szCs w:val="22"/>
        </w:rPr>
        <w:t>Usage of the exploitation screening tool</w:t>
      </w:r>
    </w:p>
    <w:p w:rsidR="00682D4C" w:rsidRPr="002B6811" w:rsidRDefault="00682D4C" w:rsidP="00682D4C">
      <w:pPr>
        <w:pStyle w:val="NoSpacing"/>
        <w:rPr>
          <w:rFonts w:ascii="Arial" w:hAnsi="Arial" w:cs="Arial"/>
          <w:b/>
          <w:color w:val="000000" w:themeColor="text1"/>
        </w:rPr>
      </w:pPr>
    </w:p>
    <w:p w:rsidR="00682D4C" w:rsidRPr="002B6811" w:rsidRDefault="00682D4C" w:rsidP="008E49AB">
      <w:pPr>
        <w:pStyle w:val="NoSpacing"/>
        <w:ind w:firstLine="720"/>
        <w:rPr>
          <w:rFonts w:ascii="Arial" w:hAnsi="Arial" w:cs="Arial"/>
          <w:b/>
          <w:color w:val="000000" w:themeColor="text1"/>
        </w:rPr>
      </w:pPr>
      <w:r w:rsidRPr="002B6811">
        <w:rPr>
          <w:rFonts w:ascii="Arial" w:hAnsi="Arial" w:cs="Arial"/>
          <w:b/>
          <w:color w:val="000000" w:themeColor="text1"/>
        </w:rPr>
        <w:t>For new contacts;</w:t>
      </w:r>
    </w:p>
    <w:p w:rsidR="00682D4C" w:rsidRPr="002B6811" w:rsidRDefault="00682D4C" w:rsidP="00585184">
      <w:pPr>
        <w:pStyle w:val="ListParagraph"/>
        <w:numPr>
          <w:ilvl w:val="0"/>
          <w:numId w:val="40"/>
        </w:numPr>
        <w:tabs>
          <w:tab w:val="left" w:pos="993"/>
        </w:tabs>
        <w:ind w:hanging="11"/>
        <w:contextualSpacing w:val="0"/>
        <w:rPr>
          <w:rFonts w:ascii="Arial" w:hAnsi="Arial" w:cs="Arial"/>
          <w:color w:val="000000" w:themeColor="text1"/>
          <w:sz w:val="22"/>
          <w:szCs w:val="22"/>
        </w:rPr>
      </w:pPr>
      <w:r w:rsidRPr="002B6811">
        <w:rPr>
          <w:rFonts w:ascii="Arial" w:hAnsi="Arial" w:cs="Arial"/>
          <w:color w:val="000000" w:themeColor="text1"/>
          <w:sz w:val="22"/>
          <w:szCs w:val="22"/>
        </w:rPr>
        <w:t>Where there has been a missing episode</w:t>
      </w:r>
    </w:p>
    <w:p w:rsidR="00682D4C" w:rsidRPr="002B6811" w:rsidRDefault="00682D4C" w:rsidP="00585184">
      <w:pPr>
        <w:pStyle w:val="ListParagraph"/>
        <w:numPr>
          <w:ilvl w:val="0"/>
          <w:numId w:val="40"/>
        </w:numPr>
        <w:tabs>
          <w:tab w:val="left" w:pos="993"/>
        </w:tabs>
        <w:ind w:hanging="11"/>
        <w:contextualSpacing w:val="0"/>
        <w:rPr>
          <w:rFonts w:ascii="Arial" w:hAnsi="Arial" w:cs="Arial"/>
          <w:color w:val="000000" w:themeColor="text1"/>
          <w:sz w:val="22"/>
          <w:szCs w:val="22"/>
        </w:rPr>
      </w:pPr>
      <w:r w:rsidRPr="002B6811">
        <w:rPr>
          <w:rFonts w:ascii="Arial" w:hAnsi="Arial" w:cs="Arial"/>
          <w:color w:val="000000" w:themeColor="text1"/>
          <w:sz w:val="22"/>
          <w:szCs w:val="22"/>
        </w:rPr>
        <w:t>Where there are concerns regarding Gang associations/affiliation</w:t>
      </w:r>
    </w:p>
    <w:p w:rsidR="00682D4C" w:rsidRPr="002B6811" w:rsidRDefault="00682D4C" w:rsidP="00585184">
      <w:pPr>
        <w:pStyle w:val="ListParagraph"/>
        <w:numPr>
          <w:ilvl w:val="0"/>
          <w:numId w:val="40"/>
        </w:numPr>
        <w:tabs>
          <w:tab w:val="left" w:pos="993"/>
        </w:tabs>
        <w:ind w:hanging="11"/>
        <w:contextualSpacing w:val="0"/>
        <w:rPr>
          <w:rFonts w:ascii="Arial" w:hAnsi="Arial" w:cs="Arial"/>
          <w:color w:val="000000" w:themeColor="text1"/>
          <w:sz w:val="22"/>
          <w:szCs w:val="22"/>
        </w:rPr>
      </w:pPr>
      <w:r w:rsidRPr="002B6811">
        <w:rPr>
          <w:rFonts w:ascii="Arial" w:hAnsi="Arial" w:cs="Arial"/>
          <w:color w:val="000000" w:themeColor="text1"/>
          <w:sz w:val="22"/>
          <w:szCs w:val="22"/>
        </w:rPr>
        <w:t>Where is suspected older siblings maybe gang affiliated</w:t>
      </w:r>
    </w:p>
    <w:p w:rsidR="00682D4C" w:rsidRPr="002B6811" w:rsidRDefault="00682D4C" w:rsidP="00585184">
      <w:pPr>
        <w:pStyle w:val="ListParagraph"/>
        <w:numPr>
          <w:ilvl w:val="0"/>
          <w:numId w:val="40"/>
        </w:numPr>
        <w:tabs>
          <w:tab w:val="left" w:pos="993"/>
        </w:tabs>
        <w:ind w:hanging="11"/>
        <w:contextualSpacing w:val="0"/>
        <w:rPr>
          <w:rFonts w:ascii="Arial" w:hAnsi="Arial" w:cs="Arial"/>
          <w:color w:val="000000" w:themeColor="text1"/>
          <w:sz w:val="22"/>
          <w:szCs w:val="22"/>
        </w:rPr>
      </w:pPr>
      <w:r w:rsidRPr="002B6811">
        <w:rPr>
          <w:rFonts w:ascii="Arial" w:hAnsi="Arial" w:cs="Arial"/>
          <w:color w:val="000000" w:themeColor="text1"/>
          <w:sz w:val="22"/>
          <w:szCs w:val="22"/>
        </w:rPr>
        <w:t>Where there are concerns about exploitation</w:t>
      </w:r>
    </w:p>
    <w:p w:rsidR="00682D4C" w:rsidRPr="002B6811" w:rsidRDefault="00682D4C" w:rsidP="00585184">
      <w:pPr>
        <w:pStyle w:val="ListParagraph"/>
        <w:numPr>
          <w:ilvl w:val="0"/>
          <w:numId w:val="40"/>
        </w:numPr>
        <w:tabs>
          <w:tab w:val="left" w:pos="993"/>
        </w:tabs>
        <w:ind w:hanging="11"/>
        <w:contextualSpacing w:val="0"/>
        <w:rPr>
          <w:rFonts w:ascii="Arial" w:hAnsi="Arial" w:cs="Arial"/>
          <w:color w:val="000000" w:themeColor="text1"/>
          <w:sz w:val="22"/>
          <w:szCs w:val="22"/>
        </w:rPr>
      </w:pPr>
      <w:r w:rsidRPr="002B6811">
        <w:rPr>
          <w:rFonts w:ascii="Arial" w:hAnsi="Arial" w:cs="Arial"/>
          <w:color w:val="000000" w:themeColor="text1"/>
          <w:sz w:val="22"/>
          <w:szCs w:val="22"/>
        </w:rPr>
        <w:t>Where there are concerns regarding anti-social behaviour</w:t>
      </w:r>
    </w:p>
    <w:p w:rsidR="00682D4C" w:rsidRPr="002B6811" w:rsidRDefault="00682D4C" w:rsidP="00585184">
      <w:pPr>
        <w:pStyle w:val="ListParagraph"/>
        <w:numPr>
          <w:ilvl w:val="0"/>
          <w:numId w:val="40"/>
        </w:numPr>
        <w:tabs>
          <w:tab w:val="left" w:pos="993"/>
        </w:tabs>
        <w:ind w:hanging="11"/>
        <w:contextualSpacing w:val="0"/>
        <w:rPr>
          <w:rFonts w:ascii="Arial" w:hAnsi="Arial" w:cs="Arial"/>
          <w:color w:val="000000" w:themeColor="text1"/>
          <w:sz w:val="22"/>
          <w:szCs w:val="22"/>
        </w:rPr>
      </w:pPr>
      <w:r w:rsidRPr="002B6811">
        <w:rPr>
          <w:rFonts w:ascii="Arial" w:hAnsi="Arial" w:cs="Arial"/>
          <w:color w:val="000000" w:themeColor="text1"/>
          <w:sz w:val="22"/>
          <w:szCs w:val="22"/>
        </w:rPr>
        <w:t xml:space="preserve">CME and or exclusion </w:t>
      </w:r>
    </w:p>
    <w:p w:rsidR="00682D4C" w:rsidRPr="002B6811" w:rsidRDefault="00682D4C" w:rsidP="008E49AB">
      <w:pPr>
        <w:pStyle w:val="ListParagraph"/>
        <w:ind w:left="1440"/>
        <w:contextualSpacing w:val="0"/>
        <w:rPr>
          <w:rFonts w:ascii="Arial" w:hAnsi="Arial" w:cs="Arial"/>
          <w:color w:val="000000" w:themeColor="text1"/>
          <w:sz w:val="22"/>
          <w:szCs w:val="22"/>
        </w:rPr>
      </w:pPr>
    </w:p>
    <w:p w:rsidR="00682D4C" w:rsidRPr="002B6811" w:rsidRDefault="00682D4C" w:rsidP="00585184">
      <w:pPr>
        <w:pStyle w:val="NoSpacing"/>
        <w:ind w:firstLine="709"/>
        <w:rPr>
          <w:rFonts w:ascii="Arial" w:hAnsi="Arial" w:cs="Arial"/>
          <w:b/>
          <w:color w:val="000000" w:themeColor="text1"/>
        </w:rPr>
      </w:pPr>
      <w:r w:rsidRPr="002B6811">
        <w:rPr>
          <w:rFonts w:ascii="Arial" w:hAnsi="Arial" w:cs="Arial"/>
          <w:b/>
          <w:color w:val="000000" w:themeColor="text1"/>
        </w:rPr>
        <w:t>Open cases;</w:t>
      </w:r>
    </w:p>
    <w:p w:rsidR="00682D4C" w:rsidRPr="002B6811" w:rsidRDefault="00682D4C" w:rsidP="00585184">
      <w:pPr>
        <w:pStyle w:val="ListParagraph"/>
        <w:numPr>
          <w:ilvl w:val="0"/>
          <w:numId w:val="41"/>
        </w:numPr>
        <w:ind w:left="993" w:hanging="273"/>
        <w:contextualSpacing w:val="0"/>
        <w:rPr>
          <w:rFonts w:ascii="Arial" w:hAnsi="Arial" w:cs="Arial"/>
          <w:color w:val="000000" w:themeColor="text1"/>
          <w:sz w:val="22"/>
          <w:szCs w:val="22"/>
        </w:rPr>
      </w:pPr>
      <w:r w:rsidRPr="002B6811">
        <w:rPr>
          <w:rFonts w:ascii="Arial" w:hAnsi="Arial" w:cs="Arial"/>
          <w:color w:val="000000" w:themeColor="text1"/>
          <w:sz w:val="22"/>
          <w:szCs w:val="22"/>
        </w:rPr>
        <w:t>Where there has been a missing episode</w:t>
      </w:r>
    </w:p>
    <w:p w:rsidR="00682D4C" w:rsidRPr="002B6811" w:rsidRDefault="00682D4C" w:rsidP="00585184">
      <w:pPr>
        <w:pStyle w:val="ListParagraph"/>
        <w:numPr>
          <w:ilvl w:val="0"/>
          <w:numId w:val="41"/>
        </w:numPr>
        <w:ind w:left="993" w:hanging="273"/>
        <w:contextualSpacing w:val="0"/>
        <w:rPr>
          <w:rFonts w:ascii="Arial" w:hAnsi="Arial" w:cs="Arial"/>
          <w:color w:val="000000" w:themeColor="text1"/>
          <w:sz w:val="22"/>
          <w:szCs w:val="22"/>
        </w:rPr>
      </w:pPr>
      <w:r w:rsidRPr="002B6811">
        <w:rPr>
          <w:rFonts w:ascii="Arial" w:hAnsi="Arial" w:cs="Arial"/>
          <w:color w:val="000000" w:themeColor="text1"/>
          <w:sz w:val="22"/>
          <w:szCs w:val="22"/>
        </w:rPr>
        <w:t>Where there are concerns regarding Gang associations/affiliation</w:t>
      </w:r>
    </w:p>
    <w:p w:rsidR="00682D4C" w:rsidRPr="002B6811" w:rsidRDefault="00682D4C" w:rsidP="00585184">
      <w:pPr>
        <w:pStyle w:val="ListParagraph"/>
        <w:numPr>
          <w:ilvl w:val="0"/>
          <w:numId w:val="41"/>
        </w:numPr>
        <w:ind w:left="993" w:hanging="273"/>
        <w:contextualSpacing w:val="0"/>
        <w:rPr>
          <w:rFonts w:ascii="Arial" w:hAnsi="Arial" w:cs="Arial"/>
          <w:color w:val="000000" w:themeColor="text1"/>
          <w:sz w:val="22"/>
          <w:szCs w:val="22"/>
        </w:rPr>
      </w:pPr>
      <w:r w:rsidRPr="002B6811">
        <w:rPr>
          <w:rFonts w:ascii="Arial" w:hAnsi="Arial" w:cs="Arial"/>
          <w:color w:val="000000" w:themeColor="text1"/>
          <w:sz w:val="22"/>
          <w:szCs w:val="22"/>
        </w:rPr>
        <w:t xml:space="preserve">Where is suspected older siblings maybe gang affiliated </w:t>
      </w:r>
    </w:p>
    <w:p w:rsidR="00682D4C" w:rsidRPr="002B6811" w:rsidRDefault="00682D4C" w:rsidP="00585184">
      <w:pPr>
        <w:pStyle w:val="ListParagraph"/>
        <w:numPr>
          <w:ilvl w:val="0"/>
          <w:numId w:val="41"/>
        </w:numPr>
        <w:ind w:left="993" w:hanging="273"/>
        <w:contextualSpacing w:val="0"/>
        <w:rPr>
          <w:rFonts w:ascii="Arial" w:hAnsi="Arial" w:cs="Arial"/>
          <w:color w:val="000000" w:themeColor="text1"/>
          <w:sz w:val="22"/>
          <w:szCs w:val="22"/>
        </w:rPr>
      </w:pPr>
      <w:r w:rsidRPr="002B6811">
        <w:rPr>
          <w:rFonts w:ascii="Arial" w:hAnsi="Arial" w:cs="Arial"/>
          <w:color w:val="000000" w:themeColor="text1"/>
          <w:sz w:val="22"/>
          <w:szCs w:val="22"/>
        </w:rPr>
        <w:t xml:space="preserve">Where there are concerns about any form and or feature exploitation </w:t>
      </w:r>
    </w:p>
    <w:p w:rsidR="00682D4C" w:rsidRPr="002B6811" w:rsidRDefault="00682D4C" w:rsidP="00585184">
      <w:pPr>
        <w:pStyle w:val="ListParagraph"/>
        <w:numPr>
          <w:ilvl w:val="0"/>
          <w:numId w:val="41"/>
        </w:numPr>
        <w:ind w:left="993" w:hanging="273"/>
        <w:contextualSpacing w:val="0"/>
        <w:rPr>
          <w:rFonts w:ascii="Arial" w:hAnsi="Arial" w:cs="Arial"/>
          <w:color w:val="000000" w:themeColor="text1"/>
          <w:sz w:val="22"/>
          <w:szCs w:val="22"/>
        </w:rPr>
      </w:pPr>
      <w:r w:rsidRPr="002B6811">
        <w:rPr>
          <w:rFonts w:ascii="Arial" w:hAnsi="Arial" w:cs="Arial"/>
          <w:color w:val="000000" w:themeColor="text1"/>
          <w:sz w:val="22"/>
          <w:szCs w:val="22"/>
        </w:rPr>
        <w:t>Where there are concerns regarding anti-social behaviour</w:t>
      </w:r>
    </w:p>
    <w:p w:rsidR="00682D4C" w:rsidRPr="002B6811" w:rsidRDefault="00682D4C" w:rsidP="00682D4C">
      <w:pPr>
        <w:pStyle w:val="ListParagraph"/>
        <w:numPr>
          <w:ilvl w:val="0"/>
          <w:numId w:val="41"/>
        </w:numPr>
        <w:contextualSpacing w:val="0"/>
        <w:rPr>
          <w:rFonts w:ascii="Arial" w:hAnsi="Arial" w:cs="Arial"/>
          <w:color w:val="000000" w:themeColor="text1"/>
          <w:sz w:val="22"/>
          <w:szCs w:val="22"/>
        </w:rPr>
      </w:pPr>
      <w:r w:rsidRPr="002B6811">
        <w:rPr>
          <w:rFonts w:ascii="Arial" w:hAnsi="Arial" w:cs="Arial"/>
          <w:color w:val="000000" w:themeColor="text1"/>
          <w:sz w:val="22"/>
          <w:szCs w:val="22"/>
        </w:rPr>
        <w:lastRenderedPageBreak/>
        <w:t xml:space="preserve">On  completion of an assessment where exploitation in any form has  is identified as a ‘factor’ </w:t>
      </w:r>
    </w:p>
    <w:p w:rsidR="00682D4C" w:rsidRPr="002B6811" w:rsidRDefault="00682D4C" w:rsidP="00682D4C">
      <w:pPr>
        <w:pStyle w:val="ListParagraph"/>
        <w:numPr>
          <w:ilvl w:val="0"/>
          <w:numId w:val="41"/>
        </w:numPr>
        <w:contextualSpacing w:val="0"/>
        <w:rPr>
          <w:rFonts w:ascii="Arial" w:hAnsi="Arial" w:cs="Arial"/>
          <w:color w:val="000000" w:themeColor="text1"/>
          <w:sz w:val="22"/>
          <w:szCs w:val="22"/>
        </w:rPr>
      </w:pPr>
      <w:r w:rsidRPr="002B6811">
        <w:rPr>
          <w:rFonts w:ascii="Arial" w:hAnsi="Arial" w:cs="Arial"/>
          <w:color w:val="000000" w:themeColor="text1"/>
          <w:sz w:val="22"/>
          <w:szCs w:val="22"/>
        </w:rPr>
        <w:t xml:space="preserve">CME and or exclusion </w:t>
      </w:r>
    </w:p>
    <w:p w:rsidR="00682D4C" w:rsidRDefault="00682D4C" w:rsidP="00682D4C">
      <w:pPr>
        <w:pStyle w:val="ListParagraph"/>
        <w:ind w:left="1080"/>
        <w:contextualSpacing w:val="0"/>
        <w:rPr>
          <w:rFonts w:ascii="Arial" w:hAnsi="Arial" w:cs="Arial"/>
          <w:color w:val="000000" w:themeColor="text1"/>
          <w:sz w:val="22"/>
          <w:szCs w:val="22"/>
        </w:rPr>
      </w:pPr>
    </w:p>
    <w:p w:rsidR="00151D92" w:rsidRDefault="00151D92" w:rsidP="00682D4C">
      <w:pPr>
        <w:pStyle w:val="ListParagraph"/>
        <w:ind w:left="1080"/>
        <w:contextualSpacing w:val="0"/>
        <w:rPr>
          <w:rFonts w:ascii="Arial" w:hAnsi="Arial" w:cs="Arial"/>
          <w:color w:val="000000" w:themeColor="text1"/>
          <w:sz w:val="22"/>
          <w:szCs w:val="22"/>
        </w:rPr>
      </w:pPr>
    </w:p>
    <w:p w:rsidR="00151D92" w:rsidRPr="002B6811" w:rsidRDefault="00151D92" w:rsidP="00682D4C">
      <w:pPr>
        <w:pStyle w:val="ListParagraph"/>
        <w:ind w:left="1080"/>
        <w:contextualSpacing w:val="0"/>
        <w:rPr>
          <w:rFonts w:ascii="Arial" w:hAnsi="Arial" w:cs="Arial"/>
          <w:color w:val="000000" w:themeColor="text1"/>
          <w:sz w:val="22"/>
          <w:szCs w:val="22"/>
        </w:rPr>
      </w:pPr>
    </w:p>
    <w:p w:rsidR="00682D4C" w:rsidRPr="002B6811" w:rsidRDefault="00682D4C" w:rsidP="00585184">
      <w:pPr>
        <w:ind w:left="720"/>
        <w:rPr>
          <w:rFonts w:ascii="Arial" w:hAnsi="Arial" w:cs="Arial"/>
          <w:b/>
          <w:bCs/>
          <w:color w:val="000000" w:themeColor="text1"/>
          <w:sz w:val="22"/>
          <w:szCs w:val="22"/>
        </w:rPr>
      </w:pPr>
      <w:r w:rsidRPr="002B6811">
        <w:rPr>
          <w:rFonts w:ascii="Arial" w:hAnsi="Arial" w:cs="Arial"/>
          <w:b/>
          <w:bCs/>
          <w:color w:val="000000" w:themeColor="text1"/>
          <w:sz w:val="22"/>
          <w:szCs w:val="22"/>
        </w:rPr>
        <w:t>The above are criteria are not exhaustive and practitioners should use professional judgement.  The screening tool can be used at any point in the child’s journey to inform action planning and assessment of a child’s needs, vulnerability or risk.</w:t>
      </w:r>
    </w:p>
    <w:p w:rsidR="00682D4C" w:rsidRPr="002B6811" w:rsidRDefault="00682D4C" w:rsidP="00585184">
      <w:pPr>
        <w:pStyle w:val="Heading2"/>
        <w:ind w:firstLine="709"/>
        <w:rPr>
          <w:rFonts w:ascii="Arial" w:hAnsi="Arial" w:cs="Arial"/>
          <w:color w:val="000000" w:themeColor="text1"/>
          <w:sz w:val="22"/>
          <w:szCs w:val="22"/>
        </w:rPr>
      </w:pPr>
      <w:r w:rsidRPr="002B6811">
        <w:rPr>
          <w:rFonts w:ascii="Arial" w:hAnsi="Arial" w:cs="Arial"/>
          <w:color w:val="000000" w:themeColor="text1"/>
          <w:sz w:val="22"/>
          <w:szCs w:val="22"/>
        </w:rPr>
        <w:t>Using the Exploitation screening tool in AzeusCare</w:t>
      </w:r>
    </w:p>
    <w:p w:rsidR="00682D4C" w:rsidRPr="002B6811" w:rsidRDefault="00682D4C" w:rsidP="00585184">
      <w:pPr>
        <w:pStyle w:val="ListParagraph"/>
        <w:numPr>
          <w:ilvl w:val="0"/>
          <w:numId w:val="39"/>
        </w:numPr>
        <w:spacing w:after="200" w:line="276" w:lineRule="auto"/>
        <w:ind w:firstLine="349"/>
        <w:rPr>
          <w:rFonts w:ascii="Arial" w:hAnsi="Arial" w:cs="Arial"/>
          <w:b/>
          <w:color w:val="000000" w:themeColor="text1"/>
          <w:sz w:val="22"/>
          <w:szCs w:val="22"/>
        </w:rPr>
      </w:pPr>
      <w:r w:rsidRPr="002B6811">
        <w:rPr>
          <w:rFonts w:ascii="Arial" w:hAnsi="Arial" w:cs="Arial"/>
          <w:b/>
          <w:color w:val="000000" w:themeColor="text1"/>
          <w:sz w:val="22"/>
          <w:szCs w:val="22"/>
        </w:rPr>
        <w:t>Accessing the tool</w:t>
      </w:r>
    </w:p>
    <w:p w:rsidR="00682D4C" w:rsidRPr="002B6811" w:rsidRDefault="00682D4C" w:rsidP="00585184">
      <w:pPr>
        <w:pStyle w:val="ListParagraph"/>
        <w:ind w:left="709"/>
        <w:rPr>
          <w:rFonts w:ascii="Arial" w:hAnsi="Arial" w:cs="Arial"/>
          <w:color w:val="000000" w:themeColor="text1"/>
          <w:sz w:val="22"/>
          <w:szCs w:val="22"/>
        </w:rPr>
      </w:pPr>
      <w:r w:rsidRPr="002B6811">
        <w:rPr>
          <w:rFonts w:ascii="Arial" w:hAnsi="Arial" w:cs="Arial"/>
          <w:color w:val="000000" w:themeColor="text1"/>
          <w:sz w:val="22"/>
          <w:szCs w:val="22"/>
        </w:rPr>
        <w:t xml:space="preserve">The screening tool form can be added on a person’s record in AzeusCare via the </w:t>
      </w:r>
      <w:r w:rsidRPr="002B6811">
        <w:rPr>
          <w:rFonts w:ascii="Arial" w:hAnsi="Arial" w:cs="Arial"/>
          <w:b/>
          <w:color w:val="000000" w:themeColor="text1"/>
          <w:sz w:val="22"/>
          <w:szCs w:val="22"/>
        </w:rPr>
        <w:t xml:space="preserve">Client Journey </w:t>
      </w:r>
      <w:r w:rsidRPr="002B6811">
        <w:rPr>
          <w:rFonts w:ascii="Arial" w:hAnsi="Arial" w:cs="Arial"/>
          <w:color w:val="000000" w:themeColor="text1"/>
          <w:sz w:val="22"/>
          <w:szCs w:val="22"/>
        </w:rPr>
        <w:t xml:space="preserve">screen: e.g. clicking </w:t>
      </w:r>
      <w:r w:rsidRPr="002B6811">
        <w:rPr>
          <w:rFonts w:ascii="Arial" w:hAnsi="Arial" w:cs="Arial"/>
          <w:b/>
          <w:color w:val="000000" w:themeColor="text1"/>
          <w:sz w:val="22"/>
          <w:szCs w:val="22"/>
        </w:rPr>
        <w:t>Add Action</w:t>
      </w:r>
      <w:r w:rsidRPr="002B6811">
        <w:rPr>
          <w:rFonts w:ascii="Arial" w:hAnsi="Arial" w:cs="Arial"/>
          <w:color w:val="000000" w:themeColor="text1"/>
          <w:sz w:val="22"/>
          <w:szCs w:val="22"/>
        </w:rPr>
        <w:t xml:space="preserve"> and searching </w:t>
      </w:r>
      <w:r w:rsidR="00377F29" w:rsidRPr="002B6811">
        <w:rPr>
          <w:rFonts w:ascii="Arial" w:hAnsi="Arial" w:cs="Arial"/>
          <w:color w:val="000000" w:themeColor="text1"/>
          <w:sz w:val="22"/>
          <w:szCs w:val="22"/>
        </w:rPr>
        <w:t>for “</w:t>
      </w:r>
      <w:r w:rsidRPr="002B6811">
        <w:rPr>
          <w:rFonts w:ascii="Arial" w:hAnsi="Arial" w:cs="Arial"/>
          <w:color w:val="000000" w:themeColor="text1"/>
          <w:sz w:val="22"/>
          <w:szCs w:val="22"/>
        </w:rPr>
        <w:t>exp</w:t>
      </w:r>
      <w:r w:rsidR="00377F29" w:rsidRPr="002B6811">
        <w:rPr>
          <w:rFonts w:ascii="Arial" w:hAnsi="Arial" w:cs="Arial"/>
          <w:color w:val="000000" w:themeColor="text1"/>
          <w:sz w:val="22"/>
          <w:szCs w:val="22"/>
        </w:rPr>
        <w:t xml:space="preserve">”. </w:t>
      </w:r>
    </w:p>
    <w:p w:rsidR="00682D4C" w:rsidRPr="002B6811" w:rsidRDefault="00682D4C" w:rsidP="00585184">
      <w:pPr>
        <w:pStyle w:val="ListParagraph"/>
        <w:ind w:left="709"/>
        <w:rPr>
          <w:rFonts w:ascii="Arial" w:hAnsi="Arial" w:cs="Arial"/>
          <w:color w:val="000000" w:themeColor="text1"/>
          <w:sz w:val="22"/>
          <w:szCs w:val="22"/>
        </w:rPr>
      </w:pPr>
      <w:r w:rsidRPr="002B6811">
        <w:rPr>
          <w:rFonts w:ascii="Arial" w:hAnsi="Arial" w:cs="Arial"/>
          <w:color w:val="000000" w:themeColor="text1"/>
          <w:sz w:val="22"/>
          <w:szCs w:val="22"/>
        </w:rPr>
        <w:t xml:space="preserve">Please </w:t>
      </w:r>
      <w:r w:rsidR="00377F29" w:rsidRPr="002B6811">
        <w:rPr>
          <w:rFonts w:ascii="Arial" w:hAnsi="Arial" w:cs="Arial"/>
          <w:color w:val="000000" w:themeColor="text1"/>
          <w:sz w:val="22"/>
          <w:szCs w:val="22"/>
        </w:rPr>
        <w:t>Note:</w:t>
      </w:r>
      <w:r w:rsidRPr="002B6811">
        <w:rPr>
          <w:rFonts w:ascii="Arial" w:hAnsi="Arial" w:cs="Arial"/>
          <w:color w:val="000000" w:themeColor="text1"/>
          <w:sz w:val="22"/>
          <w:szCs w:val="22"/>
        </w:rPr>
        <w:t xml:space="preserve"> If no screening tool is being displayed after a search then this may be due to a screening tool already being in progress or scheduled in the future. In that situation please use the existing tool.</w:t>
      </w:r>
    </w:p>
    <w:p w:rsidR="00682D4C" w:rsidRPr="002B6811" w:rsidRDefault="00682D4C" w:rsidP="00682D4C">
      <w:pPr>
        <w:pStyle w:val="ListParagraph"/>
        <w:ind w:left="360"/>
        <w:rPr>
          <w:rFonts w:ascii="Arial" w:hAnsi="Arial" w:cs="Arial"/>
          <w:color w:val="000000" w:themeColor="text1"/>
          <w:sz w:val="22"/>
          <w:szCs w:val="22"/>
        </w:rPr>
      </w:pPr>
    </w:p>
    <w:p w:rsidR="00682D4C" w:rsidRPr="002B6811" w:rsidRDefault="00682D4C" w:rsidP="00682D4C">
      <w:pPr>
        <w:rPr>
          <w:rFonts w:ascii="Arial" w:hAnsi="Arial" w:cs="Arial"/>
          <w:color w:val="000000" w:themeColor="text1"/>
          <w:sz w:val="22"/>
          <w:szCs w:val="22"/>
        </w:rPr>
      </w:pPr>
      <w:r w:rsidRPr="002B6811">
        <w:rPr>
          <w:rFonts w:ascii="Arial" w:hAnsi="Arial" w:cs="Arial"/>
          <w:noProof/>
          <w:color w:val="000000" w:themeColor="text1"/>
          <w:sz w:val="22"/>
          <w:szCs w:val="22"/>
        </w:rPr>
        <w:drawing>
          <wp:inline distT="0" distB="0" distL="0" distR="0" wp14:anchorId="7BD6C90D" wp14:editId="79EBFD9E">
            <wp:extent cx="5731510" cy="124121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1241215"/>
                    </a:xfrm>
                    <a:prstGeom prst="rect">
                      <a:avLst/>
                    </a:prstGeom>
                  </pic:spPr>
                </pic:pic>
              </a:graphicData>
            </a:graphic>
          </wp:inline>
        </w:drawing>
      </w:r>
    </w:p>
    <w:p w:rsidR="00682D4C" w:rsidRPr="002B6811" w:rsidRDefault="00682D4C" w:rsidP="00682D4C">
      <w:pPr>
        <w:pStyle w:val="ListParagraph"/>
        <w:ind w:left="360"/>
        <w:rPr>
          <w:rFonts w:ascii="Arial" w:hAnsi="Arial" w:cs="Arial"/>
          <w:color w:val="000000" w:themeColor="text1"/>
          <w:sz w:val="22"/>
          <w:szCs w:val="22"/>
        </w:rPr>
      </w:pPr>
    </w:p>
    <w:p w:rsidR="00682D4C" w:rsidRPr="002B6811" w:rsidRDefault="00682D4C" w:rsidP="00585184">
      <w:pPr>
        <w:pStyle w:val="ListParagraph"/>
        <w:numPr>
          <w:ilvl w:val="0"/>
          <w:numId w:val="39"/>
        </w:numPr>
        <w:tabs>
          <w:tab w:val="left" w:pos="993"/>
        </w:tabs>
        <w:spacing w:after="200" w:line="276" w:lineRule="auto"/>
        <w:ind w:firstLine="349"/>
        <w:rPr>
          <w:rFonts w:ascii="Arial" w:hAnsi="Arial" w:cs="Arial"/>
          <w:b/>
          <w:color w:val="000000" w:themeColor="text1"/>
          <w:sz w:val="22"/>
          <w:szCs w:val="22"/>
        </w:rPr>
      </w:pPr>
      <w:r w:rsidRPr="002B6811">
        <w:rPr>
          <w:rFonts w:ascii="Arial" w:hAnsi="Arial" w:cs="Arial"/>
          <w:b/>
          <w:color w:val="000000" w:themeColor="text1"/>
          <w:sz w:val="22"/>
          <w:szCs w:val="22"/>
        </w:rPr>
        <w:t>Guidance</w:t>
      </w:r>
    </w:p>
    <w:p w:rsidR="00682D4C" w:rsidRPr="002B6811" w:rsidRDefault="00682D4C" w:rsidP="00585184">
      <w:pPr>
        <w:pStyle w:val="ListParagraph"/>
        <w:ind w:left="360" w:firstLine="349"/>
        <w:rPr>
          <w:rFonts w:ascii="Arial" w:hAnsi="Arial" w:cs="Arial"/>
          <w:color w:val="000000" w:themeColor="text1"/>
          <w:sz w:val="22"/>
          <w:szCs w:val="22"/>
        </w:rPr>
      </w:pPr>
      <w:r w:rsidRPr="002B6811">
        <w:rPr>
          <w:rFonts w:ascii="Arial" w:hAnsi="Arial" w:cs="Arial"/>
          <w:color w:val="000000" w:themeColor="text1"/>
          <w:sz w:val="22"/>
          <w:szCs w:val="22"/>
        </w:rPr>
        <w:t>The first page of the form:</w:t>
      </w:r>
      <w:r w:rsidRPr="002B6811">
        <w:rPr>
          <w:rFonts w:ascii="Arial" w:hAnsi="Arial" w:cs="Arial"/>
          <w:b/>
          <w:color w:val="000000" w:themeColor="text1"/>
          <w:sz w:val="22"/>
          <w:szCs w:val="22"/>
        </w:rPr>
        <w:t xml:space="preserve"> Guidance</w:t>
      </w:r>
      <w:r w:rsidRPr="002B6811">
        <w:rPr>
          <w:rFonts w:ascii="Arial" w:hAnsi="Arial" w:cs="Arial"/>
          <w:color w:val="000000" w:themeColor="text1"/>
          <w:sz w:val="22"/>
          <w:szCs w:val="22"/>
        </w:rPr>
        <w:t xml:space="preserve"> provides guidance on the usage of the tool</w:t>
      </w:r>
    </w:p>
    <w:p w:rsidR="00682D4C" w:rsidRPr="002B6811" w:rsidRDefault="00682D4C" w:rsidP="00682D4C">
      <w:pPr>
        <w:pStyle w:val="ListParagraph"/>
        <w:ind w:left="360"/>
        <w:rPr>
          <w:rFonts w:ascii="Arial" w:hAnsi="Arial" w:cs="Arial"/>
          <w:color w:val="000000" w:themeColor="text1"/>
          <w:sz w:val="22"/>
          <w:szCs w:val="22"/>
        </w:rPr>
      </w:pPr>
    </w:p>
    <w:p w:rsidR="00682D4C" w:rsidRPr="002B6811" w:rsidRDefault="00682D4C" w:rsidP="00585184">
      <w:pPr>
        <w:pStyle w:val="ListParagraph"/>
        <w:numPr>
          <w:ilvl w:val="0"/>
          <w:numId w:val="39"/>
        </w:numPr>
        <w:tabs>
          <w:tab w:val="left" w:pos="993"/>
        </w:tabs>
        <w:spacing w:after="200" w:line="276" w:lineRule="auto"/>
        <w:ind w:firstLine="349"/>
        <w:rPr>
          <w:rFonts w:ascii="Arial" w:hAnsi="Arial" w:cs="Arial"/>
          <w:b/>
          <w:color w:val="000000" w:themeColor="text1"/>
          <w:sz w:val="22"/>
          <w:szCs w:val="22"/>
        </w:rPr>
      </w:pPr>
      <w:r w:rsidRPr="002B6811">
        <w:rPr>
          <w:rFonts w:ascii="Arial" w:hAnsi="Arial" w:cs="Arial"/>
          <w:b/>
          <w:color w:val="000000" w:themeColor="text1"/>
          <w:sz w:val="22"/>
          <w:szCs w:val="22"/>
        </w:rPr>
        <w:t>Screening tool</w:t>
      </w:r>
    </w:p>
    <w:p w:rsidR="00682D4C" w:rsidRPr="002B6811" w:rsidRDefault="00682D4C" w:rsidP="00585184">
      <w:pPr>
        <w:pStyle w:val="ListParagraph"/>
        <w:ind w:left="360" w:firstLine="349"/>
        <w:rPr>
          <w:rFonts w:ascii="Arial" w:hAnsi="Arial" w:cs="Arial"/>
          <w:color w:val="000000" w:themeColor="text1"/>
          <w:sz w:val="22"/>
          <w:szCs w:val="22"/>
        </w:rPr>
      </w:pPr>
      <w:r w:rsidRPr="002B6811">
        <w:rPr>
          <w:rFonts w:ascii="Arial" w:hAnsi="Arial" w:cs="Arial"/>
          <w:color w:val="000000" w:themeColor="text1"/>
          <w:sz w:val="22"/>
          <w:szCs w:val="22"/>
        </w:rPr>
        <w:t xml:space="preserve">The second page of the form: </w:t>
      </w:r>
      <w:r w:rsidRPr="002B6811">
        <w:rPr>
          <w:rFonts w:ascii="Arial" w:hAnsi="Arial" w:cs="Arial"/>
          <w:b/>
          <w:color w:val="000000" w:themeColor="text1"/>
          <w:sz w:val="22"/>
          <w:szCs w:val="22"/>
        </w:rPr>
        <w:t>Screening tool</w:t>
      </w:r>
      <w:r w:rsidRPr="002B6811">
        <w:rPr>
          <w:rFonts w:ascii="Arial" w:hAnsi="Arial" w:cs="Arial"/>
          <w:color w:val="000000" w:themeColor="text1"/>
          <w:sz w:val="22"/>
          <w:szCs w:val="22"/>
        </w:rPr>
        <w:t xml:space="preserve"> is used to record the screening information.</w:t>
      </w:r>
    </w:p>
    <w:p w:rsidR="00682D4C" w:rsidRPr="002B6811" w:rsidRDefault="00682D4C" w:rsidP="00585184">
      <w:pPr>
        <w:pStyle w:val="ListParagraph"/>
        <w:ind w:left="360" w:firstLine="349"/>
        <w:rPr>
          <w:rFonts w:ascii="Arial" w:hAnsi="Arial" w:cs="Arial"/>
          <w:color w:val="000000" w:themeColor="text1"/>
          <w:sz w:val="22"/>
          <w:szCs w:val="22"/>
        </w:rPr>
      </w:pPr>
      <w:r w:rsidRPr="002B6811">
        <w:rPr>
          <w:rFonts w:ascii="Arial" w:hAnsi="Arial" w:cs="Arial"/>
          <w:color w:val="000000" w:themeColor="text1"/>
          <w:sz w:val="22"/>
          <w:szCs w:val="22"/>
        </w:rPr>
        <w:t xml:space="preserve">At the end of the page a worker needs to determine if the person is at risk of exploitation. </w:t>
      </w:r>
    </w:p>
    <w:p w:rsidR="00682D4C" w:rsidRPr="002B6811" w:rsidRDefault="00682D4C" w:rsidP="00682D4C">
      <w:pPr>
        <w:pStyle w:val="ListParagraph"/>
        <w:ind w:left="360"/>
        <w:rPr>
          <w:rFonts w:ascii="Arial" w:hAnsi="Arial" w:cs="Arial"/>
          <w:color w:val="000000" w:themeColor="text1"/>
          <w:sz w:val="22"/>
          <w:szCs w:val="22"/>
        </w:rPr>
      </w:pPr>
      <w:r w:rsidRPr="002B6811">
        <w:rPr>
          <w:rFonts w:ascii="Arial" w:hAnsi="Arial" w:cs="Arial"/>
          <w:noProof/>
          <w:color w:val="000000" w:themeColor="text1"/>
          <w:sz w:val="22"/>
          <w:szCs w:val="22"/>
        </w:rPr>
        <w:lastRenderedPageBreak/>
        <w:drawing>
          <wp:inline distT="0" distB="0" distL="0" distR="0" wp14:anchorId="333C2268" wp14:editId="2500BDB5">
            <wp:extent cx="5731510" cy="1546773"/>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1546773"/>
                    </a:xfrm>
                    <a:prstGeom prst="rect">
                      <a:avLst/>
                    </a:prstGeom>
                  </pic:spPr>
                </pic:pic>
              </a:graphicData>
            </a:graphic>
          </wp:inline>
        </w:drawing>
      </w:r>
    </w:p>
    <w:p w:rsidR="00682D4C" w:rsidRPr="002B6811" w:rsidRDefault="00682D4C" w:rsidP="00682D4C">
      <w:pPr>
        <w:pStyle w:val="ListParagraph"/>
        <w:ind w:left="360"/>
        <w:rPr>
          <w:rFonts w:ascii="Arial" w:hAnsi="Arial" w:cs="Arial"/>
          <w:color w:val="000000" w:themeColor="text1"/>
          <w:sz w:val="22"/>
          <w:szCs w:val="22"/>
        </w:rPr>
      </w:pPr>
    </w:p>
    <w:p w:rsidR="00682D4C" w:rsidRPr="002B6811" w:rsidRDefault="00682D4C" w:rsidP="00585184">
      <w:pPr>
        <w:pStyle w:val="ListParagraph"/>
        <w:ind w:left="709"/>
        <w:rPr>
          <w:rFonts w:ascii="Arial" w:hAnsi="Arial" w:cs="Arial"/>
          <w:color w:val="000000" w:themeColor="text1"/>
          <w:sz w:val="22"/>
          <w:szCs w:val="22"/>
        </w:rPr>
      </w:pPr>
      <w:r w:rsidRPr="002B6811">
        <w:rPr>
          <w:rFonts w:ascii="Arial" w:hAnsi="Arial" w:cs="Arial"/>
          <w:color w:val="000000" w:themeColor="text1"/>
          <w:sz w:val="22"/>
          <w:szCs w:val="22"/>
        </w:rPr>
        <w:t xml:space="preserve">If the question “Are there indicators that the child is at risk of exploitation?:*” is answered with “Yes” then AzeusCare will automatically display </w:t>
      </w:r>
      <w:r w:rsidR="00377F29" w:rsidRPr="002B6811">
        <w:rPr>
          <w:rFonts w:ascii="Arial" w:hAnsi="Arial" w:cs="Arial"/>
          <w:color w:val="000000" w:themeColor="text1"/>
          <w:sz w:val="22"/>
          <w:szCs w:val="22"/>
        </w:rPr>
        <w:t>an EXP Alert</w:t>
      </w:r>
      <w:r w:rsidRPr="002B6811">
        <w:rPr>
          <w:rFonts w:ascii="Arial" w:hAnsi="Arial" w:cs="Arial"/>
          <w:color w:val="000000" w:themeColor="text1"/>
          <w:sz w:val="22"/>
          <w:szCs w:val="22"/>
        </w:rPr>
        <w:t xml:space="preserve"> flag at the top of the </w:t>
      </w:r>
      <w:r w:rsidRPr="002B6811">
        <w:rPr>
          <w:rFonts w:ascii="Arial" w:hAnsi="Arial" w:cs="Arial"/>
          <w:b/>
          <w:color w:val="000000" w:themeColor="text1"/>
          <w:sz w:val="22"/>
          <w:szCs w:val="22"/>
        </w:rPr>
        <w:t>Person Summary</w:t>
      </w:r>
      <w:r w:rsidRPr="002B6811">
        <w:rPr>
          <w:rFonts w:ascii="Arial" w:hAnsi="Arial" w:cs="Arial"/>
          <w:color w:val="000000" w:themeColor="text1"/>
          <w:sz w:val="22"/>
          <w:szCs w:val="22"/>
        </w:rPr>
        <w:t xml:space="preserve"> screen. </w:t>
      </w:r>
    </w:p>
    <w:p w:rsidR="00682D4C" w:rsidRPr="002B6811" w:rsidRDefault="00682D4C" w:rsidP="00682D4C">
      <w:pPr>
        <w:pStyle w:val="ListParagraph"/>
        <w:ind w:left="360"/>
        <w:rPr>
          <w:rFonts w:ascii="Arial" w:hAnsi="Arial" w:cs="Arial"/>
          <w:color w:val="000000" w:themeColor="text1"/>
          <w:sz w:val="22"/>
          <w:szCs w:val="22"/>
        </w:rPr>
      </w:pPr>
    </w:p>
    <w:p w:rsidR="00682D4C" w:rsidRPr="002B6811" w:rsidRDefault="00682D4C" w:rsidP="00682D4C">
      <w:pPr>
        <w:pStyle w:val="ListParagraph"/>
        <w:ind w:left="360"/>
        <w:rPr>
          <w:rFonts w:ascii="Arial" w:hAnsi="Arial" w:cs="Arial"/>
          <w:color w:val="000000" w:themeColor="text1"/>
          <w:sz w:val="22"/>
          <w:szCs w:val="22"/>
        </w:rPr>
      </w:pPr>
      <w:r w:rsidRPr="002B6811">
        <w:rPr>
          <w:rFonts w:ascii="Arial" w:hAnsi="Arial" w:cs="Arial"/>
          <w:noProof/>
          <w:color w:val="000000" w:themeColor="text1"/>
          <w:sz w:val="22"/>
          <w:szCs w:val="22"/>
        </w:rPr>
        <w:drawing>
          <wp:inline distT="0" distB="0" distL="0" distR="0" wp14:anchorId="24B5EA16" wp14:editId="71E20882">
            <wp:extent cx="5731510" cy="17004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1700470"/>
                    </a:xfrm>
                    <a:prstGeom prst="rect">
                      <a:avLst/>
                    </a:prstGeom>
                  </pic:spPr>
                </pic:pic>
              </a:graphicData>
            </a:graphic>
          </wp:inline>
        </w:drawing>
      </w:r>
    </w:p>
    <w:p w:rsidR="00682D4C" w:rsidRPr="002B6811" w:rsidRDefault="00682D4C" w:rsidP="00682D4C">
      <w:pPr>
        <w:pStyle w:val="ListParagraph"/>
        <w:ind w:left="360"/>
        <w:rPr>
          <w:rFonts w:ascii="Arial" w:hAnsi="Arial" w:cs="Arial"/>
          <w:color w:val="000000" w:themeColor="text1"/>
          <w:sz w:val="22"/>
          <w:szCs w:val="22"/>
        </w:rPr>
      </w:pPr>
    </w:p>
    <w:p w:rsidR="00682D4C" w:rsidRPr="002B6811" w:rsidRDefault="00682D4C" w:rsidP="00585184">
      <w:pPr>
        <w:pStyle w:val="ListParagraph"/>
        <w:numPr>
          <w:ilvl w:val="0"/>
          <w:numId w:val="39"/>
        </w:numPr>
        <w:tabs>
          <w:tab w:val="left" w:pos="709"/>
          <w:tab w:val="left" w:pos="993"/>
        </w:tabs>
        <w:spacing w:after="200" w:line="276" w:lineRule="auto"/>
        <w:ind w:left="709" w:firstLine="0"/>
        <w:rPr>
          <w:rFonts w:ascii="Arial" w:hAnsi="Arial" w:cs="Arial"/>
          <w:b/>
          <w:color w:val="000000" w:themeColor="text1"/>
          <w:sz w:val="22"/>
          <w:szCs w:val="22"/>
        </w:rPr>
      </w:pPr>
      <w:r w:rsidRPr="002B6811">
        <w:rPr>
          <w:rFonts w:ascii="Arial" w:hAnsi="Arial" w:cs="Arial"/>
          <w:b/>
          <w:color w:val="000000" w:themeColor="text1"/>
          <w:sz w:val="22"/>
          <w:szCs w:val="22"/>
        </w:rPr>
        <w:t>Actions</w:t>
      </w:r>
    </w:p>
    <w:p w:rsidR="00682D4C" w:rsidRPr="002B6811" w:rsidRDefault="00682D4C" w:rsidP="00585184">
      <w:pPr>
        <w:pStyle w:val="ListParagraph"/>
        <w:ind w:left="709"/>
        <w:rPr>
          <w:rFonts w:ascii="Arial" w:hAnsi="Arial" w:cs="Arial"/>
          <w:color w:val="000000" w:themeColor="text1"/>
          <w:sz w:val="22"/>
          <w:szCs w:val="22"/>
        </w:rPr>
      </w:pPr>
      <w:r w:rsidRPr="002B6811">
        <w:rPr>
          <w:rFonts w:ascii="Arial" w:hAnsi="Arial" w:cs="Arial"/>
          <w:color w:val="000000" w:themeColor="text1"/>
          <w:sz w:val="22"/>
          <w:szCs w:val="22"/>
        </w:rPr>
        <w:t xml:space="preserve">If a person has identified to be at risk the system will force to worker to schedule a review of the screening tool in the future in the </w:t>
      </w:r>
      <w:r w:rsidRPr="002B6811">
        <w:rPr>
          <w:rFonts w:ascii="Arial" w:hAnsi="Arial" w:cs="Arial"/>
          <w:b/>
          <w:color w:val="000000" w:themeColor="text1"/>
          <w:sz w:val="22"/>
          <w:szCs w:val="22"/>
        </w:rPr>
        <w:t xml:space="preserve">Actions </w:t>
      </w:r>
      <w:r w:rsidRPr="002B6811">
        <w:rPr>
          <w:rFonts w:ascii="Arial" w:hAnsi="Arial" w:cs="Arial"/>
          <w:color w:val="000000" w:themeColor="text1"/>
          <w:sz w:val="22"/>
          <w:szCs w:val="22"/>
        </w:rPr>
        <w:t>page. The default date is 3 month however this can be adjusted as appropriate for the circumstances of the individual.</w:t>
      </w:r>
    </w:p>
    <w:p w:rsidR="00682D4C" w:rsidRPr="002B6811" w:rsidRDefault="00682D4C" w:rsidP="00682D4C">
      <w:pPr>
        <w:pStyle w:val="ListParagraph"/>
        <w:ind w:left="360"/>
        <w:rPr>
          <w:rFonts w:ascii="Arial" w:hAnsi="Arial" w:cs="Arial"/>
          <w:color w:val="000000" w:themeColor="text1"/>
          <w:sz w:val="22"/>
          <w:szCs w:val="22"/>
        </w:rPr>
      </w:pPr>
      <w:r w:rsidRPr="002B6811">
        <w:rPr>
          <w:rFonts w:ascii="Arial" w:hAnsi="Arial" w:cs="Arial"/>
          <w:noProof/>
          <w:color w:val="000000" w:themeColor="text1"/>
          <w:sz w:val="22"/>
          <w:szCs w:val="22"/>
        </w:rPr>
        <w:lastRenderedPageBreak/>
        <w:drawing>
          <wp:inline distT="0" distB="0" distL="0" distR="0" wp14:anchorId="010D3B7D" wp14:editId="73AFD305">
            <wp:extent cx="5565913" cy="3531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64573" cy="3530770"/>
                    </a:xfrm>
                    <a:prstGeom prst="rect">
                      <a:avLst/>
                    </a:prstGeom>
                  </pic:spPr>
                </pic:pic>
              </a:graphicData>
            </a:graphic>
          </wp:inline>
        </w:drawing>
      </w:r>
    </w:p>
    <w:p w:rsidR="00682D4C" w:rsidRPr="002B6811" w:rsidRDefault="00682D4C" w:rsidP="00585184">
      <w:pPr>
        <w:pStyle w:val="ListParagraph"/>
        <w:numPr>
          <w:ilvl w:val="0"/>
          <w:numId w:val="39"/>
        </w:numPr>
        <w:tabs>
          <w:tab w:val="left" w:pos="993"/>
        </w:tabs>
        <w:spacing w:after="200" w:line="276" w:lineRule="auto"/>
        <w:ind w:left="709" w:firstLine="0"/>
        <w:rPr>
          <w:rFonts w:ascii="Arial" w:hAnsi="Arial" w:cs="Arial"/>
          <w:b/>
          <w:color w:val="000000" w:themeColor="text1"/>
          <w:sz w:val="22"/>
          <w:szCs w:val="22"/>
        </w:rPr>
      </w:pPr>
      <w:r w:rsidRPr="002B6811">
        <w:rPr>
          <w:rFonts w:ascii="Arial" w:hAnsi="Arial" w:cs="Arial"/>
          <w:b/>
          <w:color w:val="000000" w:themeColor="text1"/>
          <w:sz w:val="22"/>
          <w:szCs w:val="22"/>
        </w:rPr>
        <w:t>Approval of the form</w:t>
      </w:r>
    </w:p>
    <w:p w:rsidR="00682D4C" w:rsidRPr="002B6811" w:rsidRDefault="00682D4C" w:rsidP="00585184">
      <w:pPr>
        <w:pStyle w:val="ListParagraph"/>
        <w:ind w:left="360" w:firstLine="349"/>
        <w:rPr>
          <w:rFonts w:ascii="Arial" w:hAnsi="Arial" w:cs="Arial"/>
          <w:color w:val="000000" w:themeColor="text1"/>
          <w:sz w:val="22"/>
          <w:szCs w:val="22"/>
        </w:rPr>
      </w:pPr>
      <w:r w:rsidRPr="002B6811">
        <w:rPr>
          <w:rFonts w:ascii="Arial" w:hAnsi="Arial" w:cs="Arial"/>
          <w:color w:val="000000" w:themeColor="text1"/>
          <w:sz w:val="22"/>
          <w:szCs w:val="22"/>
        </w:rPr>
        <w:t xml:space="preserve">The screening tool should be self-approved by a worker as this will then immediately </w:t>
      </w:r>
      <w:r w:rsidR="00377F29" w:rsidRPr="002B6811">
        <w:rPr>
          <w:rFonts w:ascii="Arial" w:hAnsi="Arial" w:cs="Arial"/>
          <w:color w:val="000000" w:themeColor="text1"/>
          <w:sz w:val="22"/>
          <w:szCs w:val="22"/>
        </w:rPr>
        <w:t>add or</w:t>
      </w:r>
      <w:r w:rsidRPr="002B6811">
        <w:rPr>
          <w:rFonts w:ascii="Arial" w:hAnsi="Arial" w:cs="Arial"/>
          <w:color w:val="000000" w:themeColor="text1"/>
          <w:sz w:val="22"/>
          <w:szCs w:val="22"/>
        </w:rPr>
        <w:t xml:space="preserve"> remove the exploitation flags from the system.</w:t>
      </w:r>
    </w:p>
    <w:p w:rsidR="00682D4C" w:rsidRPr="002B6811" w:rsidRDefault="00682D4C" w:rsidP="00585184">
      <w:pPr>
        <w:pStyle w:val="ListParagraph"/>
        <w:numPr>
          <w:ilvl w:val="0"/>
          <w:numId w:val="39"/>
        </w:numPr>
        <w:tabs>
          <w:tab w:val="left" w:pos="993"/>
        </w:tabs>
        <w:spacing w:after="200" w:line="276" w:lineRule="auto"/>
        <w:ind w:firstLine="349"/>
        <w:rPr>
          <w:rFonts w:ascii="Arial" w:hAnsi="Arial" w:cs="Arial"/>
          <w:b/>
          <w:color w:val="000000" w:themeColor="text1"/>
          <w:sz w:val="22"/>
          <w:szCs w:val="22"/>
        </w:rPr>
      </w:pPr>
      <w:r w:rsidRPr="002B6811">
        <w:rPr>
          <w:rFonts w:ascii="Arial" w:hAnsi="Arial" w:cs="Arial"/>
          <w:b/>
          <w:color w:val="000000" w:themeColor="text1"/>
          <w:sz w:val="22"/>
          <w:szCs w:val="22"/>
        </w:rPr>
        <w:t>Reviewing the Screening tool</w:t>
      </w:r>
    </w:p>
    <w:p w:rsidR="00682D4C" w:rsidRPr="002B6811" w:rsidRDefault="00682D4C" w:rsidP="00585184">
      <w:pPr>
        <w:pStyle w:val="ListParagraph"/>
        <w:ind w:left="709"/>
        <w:rPr>
          <w:rFonts w:ascii="Arial" w:hAnsi="Arial" w:cs="Arial"/>
          <w:b/>
          <w:color w:val="000000" w:themeColor="text1"/>
          <w:sz w:val="22"/>
          <w:szCs w:val="22"/>
        </w:rPr>
      </w:pPr>
      <w:r w:rsidRPr="002B6811">
        <w:rPr>
          <w:rFonts w:ascii="Arial" w:hAnsi="Arial" w:cs="Arial"/>
          <w:color w:val="000000" w:themeColor="text1"/>
          <w:sz w:val="22"/>
          <w:szCs w:val="22"/>
        </w:rPr>
        <w:t>To complete a screening tool the 2</w:t>
      </w:r>
      <w:r w:rsidRPr="002B6811">
        <w:rPr>
          <w:rFonts w:ascii="Arial" w:hAnsi="Arial" w:cs="Arial"/>
          <w:color w:val="000000" w:themeColor="text1"/>
          <w:sz w:val="22"/>
          <w:szCs w:val="22"/>
          <w:vertAlign w:val="superscript"/>
        </w:rPr>
        <w:t>nd</w:t>
      </w:r>
      <w:r w:rsidRPr="002B6811">
        <w:rPr>
          <w:rFonts w:ascii="Arial" w:hAnsi="Arial" w:cs="Arial"/>
          <w:color w:val="000000" w:themeColor="text1"/>
          <w:sz w:val="22"/>
          <w:szCs w:val="22"/>
        </w:rPr>
        <w:t xml:space="preserve"> time (rescreen the risks) a worker can initiate the scheduled screening tool from the </w:t>
      </w:r>
      <w:r w:rsidRPr="002B6811">
        <w:rPr>
          <w:rFonts w:ascii="Arial" w:hAnsi="Arial" w:cs="Arial"/>
          <w:b/>
          <w:color w:val="000000" w:themeColor="text1"/>
          <w:sz w:val="22"/>
          <w:szCs w:val="22"/>
        </w:rPr>
        <w:t xml:space="preserve">Client Journey </w:t>
      </w:r>
      <w:r w:rsidRPr="002B6811">
        <w:rPr>
          <w:rFonts w:ascii="Arial" w:hAnsi="Arial" w:cs="Arial"/>
          <w:color w:val="000000" w:themeColor="text1"/>
          <w:sz w:val="22"/>
          <w:szCs w:val="22"/>
        </w:rPr>
        <w:t xml:space="preserve">screen by clicking on the arrow  of the  </w:t>
      </w:r>
      <w:r w:rsidRPr="002B6811">
        <w:rPr>
          <w:rFonts w:ascii="Arial" w:hAnsi="Arial" w:cs="Arial"/>
          <w:b/>
          <w:color w:val="000000" w:themeColor="text1"/>
          <w:sz w:val="22"/>
          <w:szCs w:val="22"/>
        </w:rPr>
        <w:t>Exploitation Risks Identified - Review of Multi-Agency Exploitation Screening Tool</w:t>
      </w:r>
    </w:p>
    <w:p w:rsidR="00682D4C" w:rsidRPr="002B6811" w:rsidRDefault="00682D4C" w:rsidP="00682D4C">
      <w:pPr>
        <w:pStyle w:val="ListParagraph"/>
        <w:ind w:left="360"/>
        <w:rPr>
          <w:rFonts w:ascii="Arial" w:hAnsi="Arial" w:cs="Arial"/>
          <w:color w:val="000000" w:themeColor="text1"/>
          <w:sz w:val="22"/>
          <w:szCs w:val="22"/>
        </w:rPr>
      </w:pPr>
    </w:p>
    <w:p w:rsidR="00682D4C" w:rsidRPr="002B6811" w:rsidRDefault="00682D4C" w:rsidP="00682D4C">
      <w:pPr>
        <w:pStyle w:val="ListParagraph"/>
        <w:ind w:left="360"/>
        <w:rPr>
          <w:rFonts w:ascii="Arial" w:hAnsi="Arial" w:cs="Arial"/>
          <w:color w:val="000000" w:themeColor="text1"/>
          <w:sz w:val="22"/>
          <w:szCs w:val="22"/>
        </w:rPr>
      </w:pPr>
      <w:r w:rsidRPr="002B6811">
        <w:rPr>
          <w:rFonts w:ascii="Arial" w:hAnsi="Arial" w:cs="Arial"/>
          <w:noProof/>
          <w:color w:val="000000" w:themeColor="text1"/>
          <w:sz w:val="22"/>
          <w:szCs w:val="22"/>
        </w:rPr>
        <w:lastRenderedPageBreak/>
        <w:drawing>
          <wp:inline distT="0" distB="0" distL="0" distR="0" wp14:anchorId="219CFCD1" wp14:editId="1E9BB31F">
            <wp:extent cx="5502302" cy="1765321"/>
            <wp:effectExtent l="0" t="0" r="317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08617" cy="1767347"/>
                    </a:xfrm>
                    <a:prstGeom prst="rect">
                      <a:avLst/>
                    </a:prstGeom>
                  </pic:spPr>
                </pic:pic>
              </a:graphicData>
            </a:graphic>
          </wp:inline>
        </w:drawing>
      </w:r>
    </w:p>
    <w:p w:rsidR="00151D92" w:rsidRDefault="00151D92" w:rsidP="00682D4C">
      <w:pPr>
        <w:pStyle w:val="ListParagraph"/>
        <w:ind w:left="360"/>
        <w:rPr>
          <w:rFonts w:ascii="Arial" w:hAnsi="Arial" w:cs="Arial"/>
          <w:color w:val="000000" w:themeColor="text1"/>
          <w:sz w:val="22"/>
          <w:szCs w:val="22"/>
        </w:rPr>
      </w:pPr>
    </w:p>
    <w:p w:rsidR="00151D92" w:rsidRDefault="00682D4C" w:rsidP="00585184">
      <w:pPr>
        <w:pStyle w:val="ListParagraph"/>
        <w:rPr>
          <w:rFonts w:ascii="Arial" w:hAnsi="Arial" w:cs="Arial"/>
          <w:color w:val="000000" w:themeColor="text1"/>
          <w:sz w:val="22"/>
          <w:szCs w:val="22"/>
        </w:rPr>
      </w:pPr>
      <w:r w:rsidRPr="002B6811">
        <w:rPr>
          <w:rFonts w:ascii="Arial" w:hAnsi="Arial" w:cs="Arial"/>
          <w:color w:val="000000" w:themeColor="text1"/>
          <w:sz w:val="22"/>
          <w:szCs w:val="22"/>
        </w:rPr>
        <w:t>If the question “Are there indicators that the child is at risk of exploitation</w:t>
      </w:r>
      <w:r w:rsidR="00377F29" w:rsidRPr="002B6811">
        <w:rPr>
          <w:rFonts w:ascii="Arial" w:hAnsi="Arial" w:cs="Arial"/>
          <w:color w:val="000000" w:themeColor="text1"/>
          <w:sz w:val="22"/>
          <w:szCs w:val="22"/>
        </w:rPr>
        <w:t>?</w:t>
      </w:r>
      <w:r w:rsidRPr="002B6811">
        <w:rPr>
          <w:rFonts w:ascii="Arial" w:hAnsi="Arial" w:cs="Arial"/>
          <w:color w:val="000000" w:themeColor="text1"/>
          <w:sz w:val="22"/>
          <w:szCs w:val="22"/>
        </w:rPr>
        <w:t xml:space="preserve">*” is answered with “No” then AzeusCare will </w:t>
      </w:r>
      <w:r w:rsidR="00377F29" w:rsidRPr="002B6811">
        <w:rPr>
          <w:rFonts w:ascii="Arial" w:hAnsi="Arial" w:cs="Arial"/>
          <w:color w:val="000000" w:themeColor="text1"/>
          <w:sz w:val="22"/>
          <w:szCs w:val="22"/>
        </w:rPr>
        <w:t>automatically remove</w:t>
      </w:r>
      <w:r w:rsidRPr="002B6811">
        <w:rPr>
          <w:rFonts w:ascii="Arial" w:hAnsi="Arial" w:cs="Arial"/>
          <w:color w:val="000000" w:themeColor="text1"/>
          <w:sz w:val="22"/>
          <w:szCs w:val="22"/>
        </w:rPr>
        <w:t xml:space="preserve"> the </w:t>
      </w:r>
      <w:r w:rsidR="00377F29" w:rsidRPr="002B6811">
        <w:rPr>
          <w:rFonts w:ascii="Arial" w:hAnsi="Arial" w:cs="Arial"/>
          <w:color w:val="000000" w:themeColor="text1"/>
          <w:sz w:val="22"/>
          <w:szCs w:val="22"/>
          <w:highlight w:val="red"/>
        </w:rPr>
        <w:t>EXP</w:t>
      </w:r>
      <w:r w:rsidR="00377F29" w:rsidRPr="002B6811">
        <w:rPr>
          <w:rFonts w:ascii="Arial" w:hAnsi="Arial" w:cs="Arial"/>
          <w:color w:val="000000" w:themeColor="text1"/>
          <w:sz w:val="22"/>
          <w:szCs w:val="22"/>
        </w:rPr>
        <w:t xml:space="preserve"> Alert</w:t>
      </w:r>
      <w:r w:rsidRPr="002B6811">
        <w:rPr>
          <w:rFonts w:ascii="Arial" w:hAnsi="Arial" w:cs="Arial"/>
          <w:color w:val="000000" w:themeColor="text1"/>
          <w:sz w:val="22"/>
          <w:szCs w:val="22"/>
        </w:rPr>
        <w:t xml:space="preserve"> </w:t>
      </w:r>
    </w:p>
    <w:p w:rsidR="00682D4C" w:rsidRDefault="00377F29" w:rsidP="00585184">
      <w:pPr>
        <w:pStyle w:val="ListParagraph"/>
        <w:ind w:left="360" w:firstLine="360"/>
        <w:rPr>
          <w:rFonts w:ascii="Arial" w:hAnsi="Arial" w:cs="Arial"/>
          <w:color w:val="000000" w:themeColor="text1"/>
          <w:sz w:val="22"/>
          <w:szCs w:val="22"/>
        </w:rPr>
      </w:pPr>
      <w:r w:rsidRPr="002B6811">
        <w:rPr>
          <w:rFonts w:ascii="Arial" w:hAnsi="Arial" w:cs="Arial"/>
          <w:color w:val="000000" w:themeColor="text1"/>
          <w:sz w:val="22"/>
          <w:szCs w:val="22"/>
        </w:rPr>
        <w:t>Flag and</w:t>
      </w:r>
      <w:r w:rsidR="00682D4C" w:rsidRPr="002B6811">
        <w:rPr>
          <w:rFonts w:ascii="Arial" w:hAnsi="Arial" w:cs="Arial"/>
          <w:color w:val="000000" w:themeColor="text1"/>
          <w:sz w:val="22"/>
          <w:szCs w:val="22"/>
        </w:rPr>
        <w:t xml:space="preserve"> display a display </w:t>
      </w:r>
      <w:r w:rsidRPr="002B6811">
        <w:rPr>
          <w:rFonts w:ascii="Arial" w:hAnsi="Arial" w:cs="Arial"/>
          <w:color w:val="000000" w:themeColor="text1"/>
          <w:sz w:val="22"/>
          <w:szCs w:val="22"/>
        </w:rPr>
        <w:t>an EXP</w:t>
      </w:r>
      <w:r w:rsidR="00682D4C" w:rsidRPr="002B6811">
        <w:rPr>
          <w:rFonts w:ascii="Arial" w:hAnsi="Arial" w:cs="Arial"/>
          <w:strike/>
          <w:color w:val="000000" w:themeColor="text1"/>
          <w:sz w:val="22"/>
          <w:szCs w:val="22"/>
        </w:rPr>
        <w:t xml:space="preserve"> </w:t>
      </w:r>
      <w:r w:rsidR="00682D4C" w:rsidRPr="002B6811">
        <w:rPr>
          <w:rFonts w:ascii="Arial" w:hAnsi="Arial" w:cs="Arial"/>
          <w:color w:val="000000" w:themeColor="text1"/>
          <w:sz w:val="22"/>
          <w:szCs w:val="22"/>
        </w:rPr>
        <w:t xml:space="preserve"> Alert flag at the top of the </w:t>
      </w:r>
      <w:r w:rsidR="00682D4C" w:rsidRPr="002B6811">
        <w:rPr>
          <w:rFonts w:ascii="Arial" w:hAnsi="Arial" w:cs="Arial"/>
          <w:b/>
          <w:color w:val="000000" w:themeColor="text1"/>
          <w:sz w:val="22"/>
          <w:szCs w:val="22"/>
        </w:rPr>
        <w:t>Person Summary</w:t>
      </w:r>
      <w:r w:rsidR="00682D4C" w:rsidRPr="002B6811">
        <w:rPr>
          <w:rFonts w:ascii="Arial" w:hAnsi="Arial" w:cs="Arial"/>
          <w:color w:val="000000" w:themeColor="text1"/>
          <w:sz w:val="22"/>
          <w:szCs w:val="22"/>
        </w:rPr>
        <w:t xml:space="preserve"> screen to indicate there was a historic risk of exploitation.</w:t>
      </w:r>
    </w:p>
    <w:p w:rsidR="00151D92" w:rsidRPr="002B6811" w:rsidRDefault="00151D92" w:rsidP="00682D4C">
      <w:pPr>
        <w:pStyle w:val="ListParagraph"/>
        <w:ind w:left="360"/>
        <w:rPr>
          <w:rFonts w:ascii="Arial" w:hAnsi="Arial" w:cs="Arial"/>
          <w:color w:val="000000" w:themeColor="text1"/>
          <w:sz w:val="22"/>
          <w:szCs w:val="22"/>
        </w:rPr>
      </w:pPr>
    </w:p>
    <w:p w:rsidR="00682D4C" w:rsidRPr="002B6811" w:rsidRDefault="00682D4C" w:rsidP="00682D4C">
      <w:pPr>
        <w:pStyle w:val="ListParagraph"/>
        <w:ind w:left="360"/>
        <w:rPr>
          <w:rFonts w:ascii="Arial" w:hAnsi="Arial" w:cs="Arial"/>
          <w:color w:val="000000" w:themeColor="text1"/>
          <w:sz w:val="22"/>
          <w:szCs w:val="22"/>
        </w:rPr>
      </w:pPr>
      <w:r w:rsidRPr="002B6811">
        <w:rPr>
          <w:rFonts w:ascii="Arial" w:hAnsi="Arial" w:cs="Arial"/>
          <w:noProof/>
          <w:color w:val="000000" w:themeColor="text1"/>
          <w:sz w:val="22"/>
          <w:szCs w:val="22"/>
        </w:rPr>
        <w:drawing>
          <wp:inline distT="0" distB="0" distL="0" distR="0" wp14:anchorId="70D985DB" wp14:editId="63F108D5">
            <wp:extent cx="5502302" cy="1635406"/>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08617" cy="1637283"/>
                    </a:xfrm>
                    <a:prstGeom prst="rect">
                      <a:avLst/>
                    </a:prstGeom>
                  </pic:spPr>
                </pic:pic>
              </a:graphicData>
            </a:graphic>
          </wp:inline>
        </w:drawing>
      </w:r>
    </w:p>
    <w:p w:rsidR="00682D4C" w:rsidRPr="002B6811" w:rsidRDefault="00682D4C" w:rsidP="00682D4C">
      <w:pPr>
        <w:pStyle w:val="ListParagraph"/>
        <w:ind w:left="360"/>
        <w:rPr>
          <w:rFonts w:ascii="Arial" w:hAnsi="Arial" w:cs="Arial"/>
          <w:color w:val="000000" w:themeColor="text1"/>
          <w:sz w:val="22"/>
          <w:szCs w:val="22"/>
        </w:rPr>
      </w:pPr>
    </w:p>
    <w:p w:rsidR="00682D4C" w:rsidRPr="002B6811" w:rsidRDefault="00682D4C" w:rsidP="00682D4C">
      <w:pPr>
        <w:rPr>
          <w:rFonts w:ascii="Arial" w:hAnsi="Arial" w:cs="Arial"/>
          <w:color w:val="000000" w:themeColor="text1"/>
          <w:sz w:val="22"/>
          <w:szCs w:val="22"/>
        </w:rPr>
      </w:pPr>
    </w:p>
    <w:p w:rsidR="00682D4C" w:rsidRPr="002B6811" w:rsidRDefault="00682D4C" w:rsidP="00682D4C">
      <w:pPr>
        <w:rPr>
          <w:rFonts w:ascii="Arial" w:hAnsi="Arial" w:cs="Arial"/>
          <w:color w:val="000000" w:themeColor="text1"/>
          <w:sz w:val="22"/>
          <w:szCs w:val="22"/>
        </w:rPr>
      </w:pPr>
    </w:p>
    <w:p w:rsidR="00682D4C" w:rsidRDefault="00682D4C" w:rsidP="0043180F">
      <w:pPr>
        <w:tabs>
          <w:tab w:val="left" w:pos="11520"/>
        </w:tabs>
        <w:rPr>
          <w:rFonts w:ascii="Arial" w:hAnsi="Arial" w:cs="Arial"/>
          <w:sz w:val="22"/>
          <w:szCs w:val="22"/>
        </w:rPr>
      </w:pPr>
    </w:p>
    <w:p w:rsidR="00682D4C" w:rsidRDefault="00682D4C" w:rsidP="0043180F">
      <w:pPr>
        <w:tabs>
          <w:tab w:val="left" w:pos="11520"/>
        </w:tabs>
        <w:rPr>
          <w:rFonts w:ascii="Arial" w:hAnsi="Arial" w:cs="Arial"/>
          <w:sz w:val="22"/>
          <w:szCs w:val="22"/>
        </w:rPr>
      </w:pPr>
    </w:p>
    <w:p w:rsidR="00682D4C" w:rsidRDefault="00682D4C" w:rsidP="0043180F">
      <w:pPr>
        <w:tabs>
          <w:tab w:val="left" w:pos="11520"/>
        </w:tabs>
        <w:rPr>
          <w:rFonts w:ascii="Arial" w:hAnsi="Arial" w:cs="Arial"/>
          <w:sz w:val="22"/>
          <w:szCs w:val="22"/>
        </w:rPr>
      </w:pPr>
    </w:p>
    <w:p w:rsidR="00682D4C" w:rsidRDefault="00682D4C" w:rsidP="0043180F">
      <w:pPr>
        <w:tabs>
          <w:tab w:val="left" w:pos="11520"/>
        </w:tabs>
        <w:rPr>
          <w:rFonts w:ascii="Arial" w:hAnsi="Arial" w:cs="Arial"/>
          <w:sz w:val="22"/>
          <w:szCs w:val="22"/>
        </w:rPr>
      </w:pPr>
    </w:p>
    <w:p w:rsidR="00682D4C" w:rsidRDefault="00682D4C" w:rsidP="0043180F">
      <w:pPr>
        <w:tabs>
          <w:tab w:val="left" w:pos="11520"/>
        </w:tabs>
        <w:rPr>
          <w:rFonts w:ascii="Arial" w:hAnsi="Arial" w:cs="Arial"/>
          <w:sz w:val="22"/>
          <w:szCs w:val="22"/>
        </w:rPr>
        <w:sectPr w:rsidR="00682D4C" w:rsidSect="0057132D">
          <w:pgSz w:w="16838" w:h="11906" w:orient="landscape" w:code="9"/>
          <w:pgMar w:top="993" w:right="567" w:bottom="991" w:left="567" w:header="709" w:footer="63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3180F" w:rsidRPr="00664D50" w:rsidRDefault="0043180F" w:rsidP="0043180F">
      <w:pPr>
        <w:rPr>
          <w:rFonts w:asciiTheme="minorHAnsi" w:hAnsiTheme="minorHAnsi" w:cs="Arial"/>
          <w:b/>
          <w:color w:val="000000"/>
          <w:sz w:val="22"/>
          <w:szCs w:val="22"/>
        </w:rPr>
      </w:pPr>
      <w:r w:rsidRPr="00664D50">
        <w:rPr>
          <w:rFonts w:asciiTheme="minorHAnsi" w:hAnsiTheme="minorHAnsi" w:cs="Arial"/>
          <w:noProof/>
          <w:sz w:val="22"/>
          <w:szCs w:val="22"/>
        </w:rPr>
        <w:lastRenderedPageBreak/>
        <w:drawing>
          <wp:anchor distT="0" distB="0" distL="114300" distR="114300" simplePos="0" relativeHeight="251677696" behindDoc="0" locked="0" layoutInCell="1" allowOverlap="1" wp14:anchorId="25DA841A" wp14:editId="4B0A9D68">
            <wp:simplePos x="0" y="0"/>
            <wp:positionH relativeFrom="column">
              <wp:posOffset>4711112</wp:posOffset>
            </wp:positionH>
            <wp:positionV relativeFrom="paragraph">
              <wp:posOffset>-241935</wp:posOffset>
            </wp:positionV>
            <wp:extent cx="1562100" cy="707909"/>
            <wp:effectExtent l="0" t="0" r="0" b="0"/>
            <wp:wrapNone/>
            <wp:docPr id="3" name="Picture 12" descr="Newham_Logo_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ham_Logo_Li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2100" cy="707909"/>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XSpec="center" w:tblpY="704"/>
        <w:tblW w:w="0" w:type="auto"/>
        <w:tblLook w:val="01E0" w:firstRow="1" w:lastRow="1" w:firstColumn="1" w:lastColumn="1" w:noHBand="0" w:noVBand="0"/>
      </w:tblPr>
      <w:tblGrid>
        <w:gridCol w:w="9215"/>
      </w:tblGrid>
      <w:tr w:rsidR="0043180F" w:rsidRPr="00020578" w:rsidTr="0043180F">
        <w:trPr>
          <w:trHeight w:val="340"/>
        </w:trPr>
        <w:tc>
          <w:tcPr>
            <w:tcW w:w="9215" w:type="dxa"/>
            <w:shd w:val="clear" w:color="auto" w:fill="auto"/>
            <w:vAlign w:val="bottom"/>
          </w:tcPr>
          <w:p w:rsidR="0043180F" w:rsidRPr="008D41CB" w:rsidRDefault="0043180F" w:rsidP="000B283F">
            <w:pPr>
              <w:pStyle w:val="Heading1"/>
              <w:jc w:val="center"/>
              <w:rPr>
                <w:rStyle w:val="pagename"/>
                <w:rFonts w:ascii="Arial" w:hAnsi="Arial" w:cs="Arial"/>
                <w:color w:val="FFFFFF" w:themeColor="background1"/>
                <w:sz w:val="40"/>
                <w:szCs w:val="40"/>
              </w:rPr>
            </w:pPr>
            <w:bookmarkStart w:id="23" w:name="_Safer_London"/>
            <w:bookmarkEnd w:id="23"/>
            <w:r w:rsidRPr="008D41CB">
              <w:rPr>
                <w:rStyle w:val="pagename"/>
                <w:rFonts w:ascii="Arial" w:hAnsi="Arial" w:cs="Arial"/>
                <w:color w:val="FFFFFF" w:themeColor="background1"/>
                <w:sz w:val="40"/>
                <w:szCs w:val="40"/>
              </w:rPr>
              <w:t>Safer London</w:t>
            </w:r>
          </w:p>
          <w:p w:rsidR="0043180F" w:rsidRPr="009B5878" w:rsidRDefault="0043180F" w:rsidP="000B283F">
            <w:pPr>
              <w:ind w:left="-426"/>
              <w:jc w:val="center"/>
              <w:rPr>
                <w:rFonts w:ascii="Arial" w:hAnsi="Arial" w:cs="Arial"/>
                <w:b/>
                <w:color w:val="FFFFFF"/>
                <w:sz w:val="21"/>
                <w:szCs w:val="21"/>
              </w:rPr>
            </w:pPr>
          </w:p>
        </w:tc>
      </w:tr>
    </w:tbl>
    <w:p w:rsidR="0043180F" w:rsidRPr="00664D50" w:rsidRDefault="0043180F" w:rsidP="0043180F">
      <w:pPr>
        <w:jc w:val="center"/>
        <w:rPr>
          <w:rFonts w:asciiTheme="minorHAnsi" w:hAnsiTheme="minorHAnsi" w:cs="Arial"/>
          <w:b/>
          <w:color w:val="000000"/>
          <w:sz w:val="22"/>
          <w:szCs w:val="22"/>
        </w:rPr>
      </w:pPr>
    </w:p>
    <w:p w:rsidR="0043180F" w:rsidRDefault="0043180F" w:rsidP="0043180F">
      <w:pPr>
        <w:shd w:val="clear" w:color="auto" w:fill="FFFFFF" w:themeFill="background1"/>
        <w:tabs>
          <w:tab w:val="left" w:pos="603"/>
        </w:tabs>
        <w:rPr>
          <w:rFonts w:asciiTheme="minorHAnsi" w:hAnsiTheme="minorHAnsi" w:cs="Arial"/>
          <w:b/>
          <w:color w:val="FFFFFF" w:themeColor="background1"/>
          <w:sz w:val="22"/>
          <w:szCs w:val="22"/>
        </w:rPr>
      </w:pPr>
    </w:p>
    <w:p w:rsidR="0043180F" w:rsidRDefault="0043180F" w:rsidP="0043180F">
      <w:pPr>
        <w:shd w:val="clear" w:color="auto" w:fill="FFFFFF" w:themeFill="background1"/>
        <w:tabs>
          <w:tab w:val="left" w:pos="603"/>
        </w:tabs>
        <w:rPr>
          <w:rFonts w:asciiTheme="minorHAnsi" w:hAnsiTheme="minorHAnsi" w:cs="Arial"/>
          <w:b/>
          <w:color w:val="FFFFFF" w:themeColor="background1"/>
          <w:sz w:val="22"/>
          <w:szCs w:val="22"/>
        </w:rPr>
      </w:pPr>
    </w:p>
    <w:p w:rsidR="0043180F" w:rsidRDefault="0043180F" w:rsidP="0043180F">
      <w:pPr>
        <w:shd w:val="clear" w:color="auto" w:fill="FFFFFF" w:themeFill="background1"/>
        <w:tabs>
          <w:tab w:val="left" w:pos="603"/>
        </w:tabs>
        <w:rPr>
          <w:rFonts w:asciiTheme="minorHAnsi" w:hAnsiTheme="minorHAnsi" w:cs="Arial"/>
          <w:b/>
          <w:color w:val="FFFFFF" w:themeColor="background1"/>
          <w:sz w:val="22"/>
          <w:szCs w:val="22"/>
        </w:rPr>
      </w:pPr>
    </w:p>
    <w:p w:rsidR="0043180F" w:rsidRDefault="0043180F" w:rsidP="0043180F">
      <w:pPr>
        <w:shd w:val="clear" w:color="auto" w:fill="FFFFFF" w:themeFill="background1"/>
        <w:tabs>
          <w:tab w:val="left" w:pos="603"/>
        </w:tabs>
        <w:rPr>
          <w:rFonts w:asciiTheme="minorHAnsi" w:hAnsiTheme="minorHAnsi" w:cs="Arial"/>
          <w:b/>
          <w:color w:val="FFFFFF" w:themeColor="background1"/>
          <w:sz w:val="22"/>
          <w:szCs w:val="22"/>
        </w:rPr>
      </w:pPr>
    </w:p>
    <w:p w:rsidR="0043180F" w:rsidRDefault="0043180F" w:rsidP="0043180F">
      <w:pPr>
        <w:shd w:val="clear" w:color="auto" w:fill="FFFFFF" w:themeFill="background1"/>
        <w:tabs>
          <w:tab w:val="left" w:pos="603"/>
        </w:tabs>
        <w:rPr>
          <w:rFonts w:asciiTheme="minorHAnsi" w:hAnsiTheme="minorHAnsi" w:cs="Arial"/>
          <w:b/>
          <w:color w:val="FFFFFF" w:themeColor="background1"/>
          <w:sz w:val="22"/>
          <w:szCs w:val="22"/>
        </w:rPr>
      </w:pPr>
    </w:p>
    <w:p w:rsidR="0043180F" w:rsidRPr="007F2CAB" w:rsidRDefault="0043180F" w:rsidP="0043180F">
      <w:pPr>
        <w:shd w:val="clear" w:color="auto" w:fill="FFFFFF" w:themeFill="background1"/>
        <w:tabs>
          <w:tab w:val="left" w:pos="603"/>
        </w:tabs>
        <w:jc w:val="center"/>
        <w:rPr>
          <w:rFonts w:asciiTheme="minorHAnsi" w:hAnsiTheme="minorHAnsi" w:cs="Arial"/>
          <w:b/>
          <w:color w:val="D60093"/>
          <w:sz w:val="44"/>
          <w:szCs w:val="22"/>
        </w:rPr>
      </w:pPr>
    </w:p>
    <w:p w:rsidR="0043180F" w:rsidRDefault="0043180F" w:rsidP="0043180F">
      <w:pPr>
        <w:shd w:val="clear" w:color="auto" w:fill="FFFFFF" w:themeFill="background1"/>
        <w:tabs>
          <w:tab w:val="left" w:pos="603"/>
        </w:tabs>
        <w:jc w:val="center"/>
        <w:rPr>
          <w:rFonts w:asciiTheme="minorHAnsi" w:hAnsiTheme="minorHAnsi" w:cs="Arial"/>
          <w:b/>
          <w:color w:val="D60093"/>
          <w:sz w:val="44"/>
          <w:szCs w:val="22"/>
        </w:rPr>
      </w:pPr>
    </w:p>
    <w:p w:rsidR="0043180F" w:rsidRPr="007F2CAB" w:rsidRDefault="0043180F" w:rsidP="0043180F">
      <w:pPr>
        <w:shd w:val="clear" w:color="auto" w:fill="FFFFFF" w:themeFill="background1"/>
        <w:tabs>
          <w:tab w:val="left" w:pos="603"/>
        </w:tabs>
        <w:jc w:val="center"/>
        <w:rPr>
          <w:rFonts w:asciiTheme="minorHAnsi" w:hAnsiTheme="minorHAnsi" w:cs="Arial"/>
          <w:b/>
          <w:color w:val="D60093"/>
          <w:sz w:val="44"/>
          <w:szCs w:val="22"/>
        </w:rPr>
      </w:pPr>
    </w:p>
    <w:p w:rsidR="0043180F" w:rsidRDefault="0043180F" w:rsidP="0043180F">
      <w:pPr>
        <w:shd w:val="clear" w:color="auto" w:fill="FFFFFF" w:themeFill="background1"/>
        <w:tabs>
          <w:tab w:val="left" w:pos="603"/>
        </w:tabs>
        <w:jc w:val="center"/>
        <w:rPr>
          <w:rFonts w:asciiTheme="minorHAnsi" w:hAnsiTheme="minorHAnsi" w:cs="Arial"/>
          <w:b/>
          <w:color w:val="D60093"/>
          <w:sz w:val="96"/>
          <w:szCs w:val="96"/>
        </w:rPr>
      </w:pPr>
    </w:p>
    <w:p w:rsidR="0043180F" w:rsidRDefault="0043180F" w:rsidP="0043180F">
      <w:pPr>
        <w:shd w:val="clear" w:color="auto" w:fill="FFFFFF" w:themeFill="background1"/>
        <w:tabs>
          <w:tab w:val="left" w:pos="603"/>
        </w:tabs>
        <w:jc w:val="center"/>
        <w:rPr>
          <w:rFonts w:asciiTheme="minorHAnsi" w:hAnsiTheme="minorHAnsi" w:cs="Arial"/>
          <w:b/>
          <w:color w:val="D60093"/>
          <w:sz w:val="96"/>
          <w:szCs w:val="96"/>
        </w:rPr>
      </w:pPr>
      <w:r>
        <w:rPr>
          <w:rFonts w:asciiTheme="minorHAnsi" w:hAnsiTheme="minorHAnsi" w:cs="Arial"/>
          <w:b/>
          <w:color w:val="D60093"/>
          <w:sz w:val="96"/>
          <w:szCs w:val="96"/>
        </w:rPr>
        <w:t>Complex Safeguarding Resource Handbook</w:t>
      </w:r>
    </w:p>
    <w:p w:rsidR="0043180F" w:rsidRDefault="0043180F" w:rsidP="0043180F">
      <w:pPr>
        <w:shd w:val="clear" w:color="auto" w:fill="FFFFFF" w:themeFill="background1"/>
        <w:tabs>
          <w:tab w:val="left" w:pos="603"/>
        </w:tabs>
        <w:jc w:val="center"/>
        <w:rPr>
          <w:rFonts w:asciiTheme="minorHAnsi" w:hAnsiTheme="minorHAnsi" w:cs="Arial"/>
          <w:b/>
          <w:color w:val="D60093"/>
          <w:sz w:val="96"/>
          <w:szCs w:val="96"/>
        </w:rPr>
      </w:pPr>
    </w:p>
    <w:p w:rsidR="0043180F" w:rsidRPr="00D75464" w:rsidRDefault="0038459D" w:rsidP="0043180F">
      <w:pPr>
        <w:shd w:val="clear" w:color="auto" w:fill="FFFFFF" w:themeFill="background1"/>
        <w:tabs>
          <w:tab w:val="left" w:pos="603"/>
        </w:tabs>
        <w:jc w:val="center"/>
        <w:rPr>
          <w:rFonts w:asciiTheme="minorHAnsi" w:hAnsiTheme="minorHAnsi" w:cs="Arial"/>
          <w:b/>
          <w:color w:val="808080" w:themeColor="background1" w:themeShade="80"/>
          <w:sz w:val="44"/>
          <w:szCs w:val="44"/>
        </w:rPr>
      </w:pPr>
      <w:r>
        <w:rPr>
          <w:rFonts w:asciiTheme="minorHAnsi" w:hAnsiTheme="minorHAnsi" w:cs="Arial"/>
          <w:b/>
          <w:color w:val="808080" w:themeColor="background1" w:themeShade="80"/>
          <w:sz w:val="44"/>
          <w:szCs w:val="44"/>
        </w:rPr>
        <w:t>January 2019</w:t>
      </w:r>
    </w:p>
    <w:p w:rsidR="0043180F" w:rsidRDefault="0043180F" w:rsidP="0043180F">
      <w:pPr>
        <w:shd w:val="clear" w:color="auto" w:fill="FFFFFF" w:themeFill="background1"/>
        <w:tabs>
          <w:tab w:val="left" w:pos="603"/>
        </w:tabs>
        <w:rPr>
          <w:rFonts w:asciiTheme="minorHAnsi" w:hAnsiTheme="minorHAnsi" w:cs="Arial"/>
          <w:b/>
          <w:color w:val="FF0000"/>
          <w:sz w:val="22"/>
          <w:szCs w:val="22"/>
        </w:rPr>
      </w:pPr>
    </w:p>
    <w:p w:rsidR="0043180F" w:rsidRDefault="0043180F" w:rsidP="0043180F">
      <w:pPr>
        <w:shd w:val="clear" w:color="auto" w:fill="FFFFFF" w:themeFill="background1"/>
        <w:tabs>
          <w:tab w:val="left" w:pos="603"/>
        </w:tabs>
        <w:rPr>
          <w:rFonts w:asciiTheme="minorHAnsi" w:hAnsiTheme="minorHAnsi" w:cs="Arial"/>
          <w:b/>
          <w:color w:val="FF0000"/>
          <w:sz w:val="22"/>
          <w:szCs w:val="22"/>
        </w:rPr>
      </w:pPr>
    </w:p>
    <w:p w:rsidR="0043180F" w:rsidRDefault="0043180F" w:rsidP="0043180F">
      <w:pPr>
        <w:shd w:val="clear" w:color="auto" w:fill="FFFFFF" w:themeFill="background1"/>
        <w:tabs>
          <w:tab w:val="left" w:pos="603"/>
        </w:tabs>
        <w:rPr>
          <w:rFonts w:asciiTheme="minorHAnsi" w:hAnsiTheme="minorHAnsi" w:cs="Arial"/>
          <w:b/>
          <w:color w:val="FF0000"/>
          <w:sz w:val="22"/>
          <w:szCs w:val="22"/>
        </w:rPr>
      </w:pPr>
    </w:p>
    <w:p w:rsidR="0043180F" w:rsidRDefault="0043180F" w:rsidP="0043180F">
      <w:pPr>
        <w:shd w:val="clear" w:color="auto" w:fill="FFFFFF" w:themeFill="background1"/>
        <w:tabs>
          <w:tab w:val="left" w:pos="603"/>
        </w:tabs>
        <w:rPr>
          <w:rFonts w:asciiTheme="minorHAnsi" w:hAnsiTheme="minorHAnsi" w:cs="Arial"/>
          <w:b/>
          <w:color w:val="FF0000"/>
          <w:sz w:val="22"/>
          <w:szCs w:val="22"/>
        </w:rPr>
      </w:pPr>
    </w:p>
    <w:p w:rsidR="0043180F" w:rsidRDefault="0043180F" w:rsidP="0043180F">
      <w:pPr>
        <w:shd w:val="clear" w:color="auto" w:fill="FFFFFF" w:themeFill="background1"/>
        <w:tabs>
          <w:tab w:val="left" w:pos="603"/>
        </w:tabs>
        <w:rPr>
          <w:rFonts w:asciiTheme="minorHAnsi" w:hAnsiTheme="minorHAnsi" w:cs="Arial"/>
          <w:b/>
          <w:color w:val="FF0000"/>
          <w:sz w:val="22"/>
          <w:szCs w:val="22"/>
        </w:rPr>
      </w:pPr>
    </w:p>
    <w:p w:rsidR="0043180F" w:rsidRDefault="0043180F" w:rsidP="0043180F">
      <w:pPr>
        <w:shd w:val="clear" w:color="auto" w:fill="FFFFFF" w:themeFill="background1"/>
        <w:tabs>
          <w:tab w:val="left" w:pos="603"/>
        </w:tabs>
        <w:rPr>
          <w:rFonts w:asciiTheme="minorHAnsi" w:hAnsiTheme="minorHAnsi" w:cs="Arial"/>
          <w:b/>
          <w:color w:val="FF0000"/>
          <w:sz w:val="22"/>
          <w:szCs w:val="22"/>
        </w:rPr>
      </w:pPr>
    </w:p>
    <w:p w:rsidR="0043180F" w:rsidRDefault="0043180F" w:rsidP="0043180F">
      <w:pPr>
        <w:shd w:val="clear" w:color="auto" w:fill="FFFFFF" w:themeFill="background1"/>
        <w:tabs>
          <w:tab w:val="left" w:pos="603"/>
        </w:tabs>
        <w:rPr>
          <w:rFonts w:asciiTheme="minorHAnsi" w:hAnsiTheme="minorHAnsi" w:cs="Arial"/>
          <w:b/>
          <w:color w:val="FF0000"/>
          <w:sz w:val="22"/>
          <w:szCs w:val="22"/>
        </w:rPr>
      </w:pPr>
    </w:p>
    <w:p w:rsidR="0043180F" w:rsidRDefault="0043180F" w:rsidP="0043180F">
      <w:pPr>
        <w:shd w:val="clear" w:color="auto" w:fill="FFFFFF" w:themeFill="background1"/>
        <w:tabs>
          <w:tab w:val="left" w:pos="603"/>
        </w:tabs>
        <w:rPr>
          <w:rFonts w:asciiTheme="minorHAnsi" w:hAnsiTheme="minorHAnsi" w:cs="Arial"/>
          <w:b/>
          <w:color w:val="FF0000"/>
          <w:sz w:val="22"/>
          <w:szCs w:val="22"/>
        </w:rPr>
      </w:pPr>
    </w:p>
    <w:p w:rsidR="0043180F" w:rsidRDefault="0043180F" w:rsidP="0043180F">
      <w:pPr>
        <w:rPr>
          <w:rFonts w:asciiTheme="minorHAnsi" w:hAnsiTheme="minorHAnsi" w:cs="Arial"/>
          <w:b/>
          <w:color w:val="FF0000"/>
          <w:sz w:val="22"/>
          <w:szCs w:val="22"/>
        </w:rPr>
      </w:pPr>
      <w:r>
        <w:rPr>
          <w:rFonts w:asciiTheme="minorHAnsi" w:hAnsiTheme="minorHAnsi" w:cs="Arial"/>
          <w:b/>
          <w:color w:val="FF0000"/>
          <w:sz w:val="22"/>
          <w:szCs w:val="22"/>
        </w:rPr>
        <w:br w:type="page"/>
      </w:r>
    </w:p>
    <w:tbl>
      <w:tblPr>
        <w:tblpPr w:leftFromText="180" w:rightFromText="180" w:vertAnchor="page" w:horzAnchor="margin" w:tblpXSpec="center" w:tblpY="704"/>
        <w:tblW w:w="0" w:type="auto"/>
        <w:tblLook w:val="01E0" w:firstRow="1" w:lastRow="1" w:firstColumn="1" w:lastColumn="1" w:noHBand="0" w:noVBand="0"/>
      </w:tblPr>
      <w:tblGrid>
        <w:gridCol w:w="9215"/>
      </w:tblGrid>
      <w:tr w:rsidR="0043180F" w:rsidRPr="00020578" w:rsidTr="000B283F">
        <w:trPr>
          <w:trHeight w:val="340"/>
        </w:trPr>
        <w:tc>
          <w:tcPr>
            <w:tcW w:w="9215" w:type="dxa"/>
            <w:shd w:val="clear" w:color="auto" w:fill="CC3399"/>
            <w:vAlign w:val="bottom"/>
          </w:tcPr>
          <w:p w:rsidR="0043180F" w:rsidRDefault="0043180F" w:rsidP="000B283F">
            <w:pPr>
              <w:ind w:left="-426"/>
              <w:jc w:val="center"/>
              <w:rPr>
                <w:rFonts w:ascii="Arial" w:hAnsi="Arial" w:cs="Arial"/>
                <w:b/>
                <w:color w:val="FFFFFF"/>
                <w:sz w:val="21"/>
                <w:szCs w:val="21"/>
                <w:shd w:val="clear" w:color="auto" w:fill="CC3399"/>
              </w:rPr>
            </w:pPr>
          </w:p>
          <w:p w:rsidR="0043180F" w:rsidRPr="008D41CB" w:rsidRDefault="0043180F" w:rsidP="000B283F">
            <w:pPr>
              <w:ind w:left="-426"/>
              <w:jc w:val="center"/>
              <w:rPr>
                <w:rStyle w:val="pagename"/>
                <w:rFonts w:ascii="Arial" w:hAnsi="Arial" w:cs="Arial"/>
                <w:b/>
                <w:color w:val="FFFFFF"/>
                <w:sz w:val="36"/>
              </w:rPr>
            </w:pPr>
            <w:r w:rsidRPr="008D41CB">
              <w:rPr>
                <w:rStyle w:val="pagename"/>
                <w:rFonts w:ascii="Arial" w:hAnsi="Arial" w:cs="Arial"/>
                <w:b/>
                <w:color w:val="FFFFFF"/>
                <w:sz w:val="36"/>
              </w:rPr>
              <w:t>Content</w:t>
            </w:r>
          </w:p>
          <w:p w:rsidR="0043180F" w:rsidRPr="009B5878" w:rsidRDefault="0043180F" w:rsidP="000B283F">
            <w:pPr>
              <w:ind w:left="-426"/>
              <w:jc w:val="center"/>
              <w:rPr>
                <w:rFonts w:ascii="Arial" w:hAnsi="Arial" w:cs="Arial"/>
                <w:b/>
                <w:color w:val="FFFFFF"/>
                <w:sz w:val="21"/>
                <w:szCs w:val="21"/>
              </w:rPr>
            </w:pPr>
          </w:p>
        </w:tc>
      </w:tr>
    </w:tbl>
    <w:p w:rsidR="0043180F" w:rsidRDefault="0043180F" w:rsidP="0043180F">
      <w:pPr>
        <w:shd w:val="clear" w:color="auto" w:fill="FFFFFF" w:themeFill="background1"/>
        <w:tabs>
          <w:tab w:val="left" w:pos="603"/>
        </w:tabs>
        <w:rPr>
          <w:rFonts w:asciiTheme="minorHAnsi" w:hAnsiTheme="minorHAnsi" w:cs="Arial"/>
          <w:b/>
          <w:color w:val="FF0000"/>
          <w:sz w:val="22"/>
          <w:szCs w:val="22"/>
        </w:rPr>
      </w:pPr>
    </w:p>
    <w:p w:rsidR="0043180F" w:rsidRDefault="0043180F" w:rsidP="0043180F">
      <w:pPr>
        <w:shd w:val="clear" w:color="auto" w:fill="FFFFFF" w:themeFill="background1"/>
        <w:tabs>
          <w:tab w:val="left" w:pos="603"/>
        </w:tabs>
        <w:rPr>
          <w:rFonts w:asciiTheme="minorHAnsi" w:hAnsiTheme="minorHAnsi" w:cs="Arial"/>
          <w:b/>
          <w:color w:val="FF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9"/>
      </w:tblGrid>
      <w:tr w:rsidR="0043180F" w:rsidRPr="0077536D" w:rsidTr="0043180F">
        <w:trPr>
          <w:trHeight w:val="8773"/>
        </w:trPr>
        <w:tc>
          <w:tcPr>
            <w:tcW w:w="9459" w:type="dxa"/>
          </w:tcPr>
          <w:p w:rsidR="0043180F" w:rsidRPr="000C5E17" w:rsidRDefault="0043180F" w:rsidP="000B283F">
            <w:pPr>
              <w:pStyle w:val="ListParagraph"/>
              <w:numPr>
                <w:ilvl w:val="0"/>
                <w:numId w:val="1"/>
              </w:numPr>
              <w:rPr>
                <w:rFonts w:ascii="Arial" w:hAnsi="Arial" w:cs="Arial"/>
                <w:b/>
                <w:sz w:val="22"/>
                <w:szCs w:val="22"/>
              </w:rPr>
            </w:pPr>
            <w:r w:rsidRPr="0077536D">
              <w:rPr>
                <w:rFonts w:asciiTheme="minorHAnsi" w:hAnsiTheme="minorHAnsi" w:cs="Arial"/>
                <w:b/>
                <w:sz w:val="22"/>
                <w:szCs w:val="22"/>
              </w:rPr>
              <w:br w:type="page"/>
            </w:r>
            <w:hyperlink w:anchor="_Safer_London_1" w:history="1">
              <w:r w:rsidRPr="000C5E17">
                <w:rPr>
                  <w:rStyle w:val="Hyperlink"/>
                  <w:rFonts w:ascii="Arial" w:hAnsi="Arial" w:cs="Arial"/>
                  <w:b/>
                  <w:sz w:val="32"/>
                  <w:szCs w:val="22"/>
                </w:rPr>
                <w:t>Safer London</w:t>
              </w:r>
            </w:hyperlink>
          </w:p>
          <w:p w:rsidR="0043180F" w:rsidRPr="000C5E17" w:rsidRDefault="0043180F" w:rsidP="000B283F">
            <w:pPr>
              <w:rPr>
                <w:rFonts w:ascii="Arial" w:hAnsi="Arial" w:cs="Arial"/>
                <w:b/>
                <w:sz w:val="22"/>
                <w:szCs w:val="22"/>
              </w:rPr>
            </w:pPr>
          </w:p>
          <w:p w:rsidR="0043180F" w:rsidRPr="0043180F" w:rsidRDefault="0043180F" w:rsidP="000B283F">
            <w:pPr>
              <w:pStyle w:val="ListParagraph"/>
              <w:numPr>
                <w:ilvl w:val="0"/>
                <w:numId w:val="1"/>
              </w:numPr>
              <w:rPr>
                <w:rStyle w:val="Hyperlink"/>
                <w:rFonts w:ascii="Arial" w:hAnsi="Arial" w:cs="Arial"/>
                <w:b/>
                <w:sz w:val="22"/>
                <w:szCs w:val="22"/>
              </w:rPr>
            </w:pPr>
            <w:r>
              <w:rPr>
                <w:rFonts w:ascii="Arial" w:hAnsi="Arial" w:cs="Arial"/>
                <w:b/>
                <w:sz w:val="32"/>
                <w:szCs w:val="22"/>
              </w:rPr>
              <w:fldChar w:fldCharType="begin"/>
            </w:r>
            <w:r>
              <w:rPr>
                <w:rFonts w:ascii="Arial" w:hAnsi="Arial" w:cs="Arial"/>
                <w:b/>
                <w:sz w:val="32"/>
                <w:szCs w:val="22"/>
              </w:rPr>
              <w:instrText xml:space="preserve"> HYPERLINK  \l "_Protect_and_Respect" </w:instrText>
            </w:r>
            <w:r>
              <w:rPr>
                <w:rFonts w:ascii="Arial" w:hAnsi="Arial" w:cs="Arial"/>
                <w:b/>
                <w:sz w:val="32"/>
                <w:szCs w:val="22"/>
              </w:rPr>
              <w:fldChar w:fldCharType="separate"/>
            </w:r>
            <w:r w:rsidRPr="0043180F">
              <w:rPr>
                <w:rStyle w:val="Hyperlink"/>
                <w:rFonts w:ascii="Arial" w:hAnsi="Arial" w:cs="Arial"/>
                <w:b/>
                <w:sz w:val="32"/>
                <w:szCs w:val="22"/>
              </w:rPr>
              <w:t>Protect and Respect</w:t>
            </w:r>
          </w:p>
          <w:p w:rsidR="0043180F" w:rsidRPr="00682F3F" w:rsidRDefault="0043180F" w:rsidP="000B283F">
            <w:pPr>
              <w:pStyle w:val="ListParagraph"/>
              <w:rPr>
                <w:rFonts w:asciiTheme="minorHAnsi" w:hAnsiTheme="minorHAnsi" w:cs="Arial"/>
                <w:b/>
                <w:sz w:val="22"/>
                <w:szCs w:val="22"/>
              </w:rPr>
            </w:pPr>
            <w:r>
              <w:rPr>
                <w:rFonts w:ascii="Arial" w:hAnsi="Arial" w:cs="Arial"/>
                <w:b/>
                <w:sz w:val="32"/>
                <w:szCs w:val="22"/>
              </w:rPr>
              <w:fldChar w:fldCharType="end"/>
            </w:r>
          </w:p>
          <w:p w:rsidR="0043180F" w:rsidRPr="0043180F" w:rsidRDefault="0043180F" w:rsidP="000B283F">
            <w:pPr>
              <w:pStyle w:val="ListParagraph"/>
              <w:numPr>
                <w:ilvl w:val="0"/>
                <w:numId w:val="1"/>
              </w:numPr>
              <w:rPr>
                <w:rStyle w:val="Hyperlink"/>
                <w:rFonts w:ascii="Arial" w:hAnsi="Arial" w:cs="Arial"/>
                <w:b/>
                <w:sz w:val="22"/>
                <w:szCs w:val="22"/>
                <w:u w:color="0033CC"/>
              </w:rPr>
            </w:pPr>
            <w:r>
              <w:rPr>
                <w:rFonts w:ascii="Arial" w:hAnsi="Arial" w:cs="Arial"/>
                <w:b/>
                <w:sz w:val="32"/>
                <w:szCs w:val="22"/>
                <w:u w:color="0033CC"/>
              </w:rPr>
              <w:fldChar w:fldCharType="begin"/>
            </w:r>
            <w:r>
              <w:rPr>
                <w:rFonts w:ascii="Arial" w:hAnsi="Arial" w:cs="Arial"/>
                <w:b/>
                <w:sz w:val="32"/>
                <w:szCs w:val="22"/>
                <w:u w:color="0033CC"/>
              </w:rPr>
              <w:instrText xml:space="preserve"> HYPERLINK  \l "_London_Gang_Exit" </w:instrText>
            </w:r>
            <w:r>
              <w:rPr>
                <w:rFonts w:ascii="Arial" w:hAnsi="Arial" w:cs="Arial"/>
                <w:b/>
                <w:sz w:val="32"/>
                <w:szCs w:val="22"/>
                <w:u w:color="0033CC"/>
              </w:rPr>
              <w:fldChar w:fldCharType="separate"/>
            </w:r>
            <w:r w:rsidRPr="0043180F">
              <w:rPr>
                <w:rStyle w:val="Hyperlink"/>
                <w:rFonts w:ascii="Arial" w:hAnsi="Arial" w:cs="Arial"/>
                <w:b/>
                <w:sz w:val="32"/>
                <w:szCs w:val="22"/>
                <w:u w:color="0033CC"/>
              </w:rPr>
              <w:t>London Exit Gang</w:t>
            </w:r>
          </w:p>
          <w:p w:rsidR="0043180F" w:rsidRPr="000C5E17" w:rsidRDefault="0043180F" w:rsidP="000B283F">
            <w:pPr>
              <w:pStyle w:val="ListParagraph"/>
              <w:rPr>
                <w:rFonts w:ascii="Arial" w:hAnsi="Arial" w:cs="Arial"/>
                <w:b/>
                <w:sz w:val="22"/>
                <w:szCs w:val="22"/>
                <w:u w:val="single" w:color="0033CC"/>
              </w:rPr>
            </w:pPr>
            <w:r>
              <w:rPr>
                <w:rFonts w:ascii="Arial" w:hAnsi="Arial" w:cs="Arial"/>
                <w:b/>
                <w:sz w:val="32"/>
                <w:szCs w:val="22"/>
                <w:u w:color="0033CC"/>
              </w:rPr>
              <w:fldChar w:fldCharType="end"/>
            </w:r>
          </w:p>
          <w:p w:rsidR="0043180F" w:rsidRPr="0043180F" w:rsidRDefault="0043180F" w:rsidP="000B283F">
            <w:pPr>
              <w:pStyle w:val="ListParagraph"/>
              <w:numPr>
                <w:ilvl w:val="0"/>
                <w:numId w:val="1"/>
              </w:numPr>
              <w:rPr>
                <w:rStyle w:val="Hyperlink"/>
                <w:rFonts w:ascii="Arial" w:hAnsi="Arial" w:cs="Arial"/>
                <w:b/>
                <w:sz w:val="22"/>
                <w:szCs w:val="22"/>
                <w:u w:color="0033CC"/>
              </w:rPr>
            </w:pPr>
            <w:r>
              <w:rPr>
                <w:rFonts w:ascii="Arial" w:hAnsi="Arial" w:cs="Arial"/>
                <w:b/>
                <w:sz w:val="32"/>
                <w:szCs w:val="22"/>
                <w:u w:color="0033CC"/>
              </w:rPr>
              <w:fldChar w:fldCharType="begin"/>
            </w:r>
            <w:r>
              <w:rPr>
                <w:rFonts w:ascii="Arial" w:hAnsi="Arial" w:cs="Arial"/>
                <w:b/>
                <w:sz w:val="32"/>
                <w:szCs w:val="22"/>
                <w:u w:color="0033CC"/>
              </w:rPr>
              <w:instrText xml:space="preserve"> HYPERLINK  \l "_NIA:_Ending_Violence" </w:instrText>
            </w:r>
            <w:r>
              <w:rPr>
                <w:rFonts w:ascii="Arial" w:hAnsi="Arial" w:cs="Arial"/>
                <w:b/>
                <w:sz w:val="32"/>
                <w:szCs w:val="22"/>
                <w:u w:color="0033CC"/>
              </w:rPr>
              <w:fldChar w:fldCharType="separate"/>
            </w:r>
            <w:r w:rsidRPr="0043180F">
              <w:rPr>
                <w:rStyle w:val="Hyperlink"/>
                <w:rFonts w:ascii="Arial" w:hAnsi="Arial" w:cs="Arial"/>
                <w:b/>
                <w:sz w:val="32"/>
                <w:szCs w:val="22"/>
                <w:u w:color="0033CC"/>
              </w:rPr>
              <w:t>Nia: Safe Choices</w:t>
            </w:r>
          </w:p>
          <w:p w:rsidR="0043180F" w:rsidRPr="000C5E17" w:rsidRDefault="0043180F" w:rsidP="000B283F">
            <w:pPr>
              <w:pStyle w:val="ListParagraph"/>
              <w:rPr>
                <w:rFonts w:ascii="Arial" w:hAnsi="Arial" w:cs="Arial"/>
                <w:b/>
                <w:sz w:val="22"/>
                <w:szCs w:val="22"/>
                <w:u w:val="single" w:color="0033CC"/>
              </w:rPr>
            </w:pPr>
            <w:r>
              <w:rPr>
                <w:rFonts w:ascii="Arial" w:hAnsi="Arial" w:cs="Arial"/>
                <w:b/>
                <w:sz w:val="32"/>
                <w:szCs w:val="22"/>
                <w:u w:color="0033CC"/>
              </w:rPr>
              <w:fldChar w:fldCharType="end"/>
            </w:r>
          </w:p>
          <w:p w:rsidR="0043180F" w:rsidRPr="0043180F" w:rsidRDefault="0043180F" w:rsidP="000B283F">
            <w:pPr>
              <w:pStyle w:val="ListParagraph"/>
              <w:numPr>
                <w:ilvl w:val="0"/>
                <w:numId w:val="1"/>
              </w:numPr>
              <w:rPr>
                <w:rStyle w:val="Hyperlink"/>
                <w:rFonts w:ascii="Arial" w:hAnsi="Arial" w:cs="Arial"/>
                <w:b/>
                <w:sz w:val="32"/>
                <w:szCs w:val="22"/>
                <w:u w:color="0033CC"/>
              </w:rPr>
            </w:pPr>
            <w:r>
              <w:rPr>
                <w:rFonts w:ascii="Arial" w:hAnsi="Arial" w:cs="Arial"/>
                <w:b/>
                <w:sz w:val="32"/>
                <w:szCs w:val="22"/>
                <w:u w:color="0033CC"/>
              </w:rPr>
              <w:fldChar w:fldCharType="begin"/>
            </w:r>
            <w:r>
              <w:rPr>
                <w:rFonts w:ascii="Arial" w:hAnsi="Arial" w:cs="Arial"/>
                <w:b/>
                <w:sz w:val="32"/>
                <w:szCs w:val="22"/>
                <w:u w:color="0033CC"/>
              </w:rPr>
              <w:instrText xml:space="preserve"> HYPERLINK  \l "_Support_Services" </w:instrText>
            </w:r>
            <w:r>
              <w:rPr>
                <w:rFonts w:ascii="Arial" w:hAnsi="Arial" w:cs="Arial"/>
                <w:b/>
                <w:sz w:val="32"/>
                <w:szCs w:val="22"/>
                <w:u w:color="0033CC"/>
              </w:rPr>
              <w:fldChar w:fldCharType="separate"/>
            </w:r>
            <w:r w:rsidRPr="0043180F">
              <w:rPr>
                <w:rStyle w:val="Hyperlink"/>
                <w:rFonts w:ascii="Arial" w:hAnsi="Arial" w:cs="Arial"/>
                <w:b/>
                <w:sz w:val="32"/>
                <w:szCs w:val="22"/>
                <w:u w:color="0033CC"/>
              </w:rPr>
              <w:t>Survivor Project</w:t>
            </w:r>
          </w:p>
          <w:p w:rsidR="0043180F" w:rsidRPr="001E69BD" w:rsidRDefault="0043180F" w:rsidP="000B283F">
            <w:pPr>
              <w:pStyle w:val="ListParagraph"/>
              <w:rPr>
                <w:rFonts w:ascii="Arial" w:hAnsi="Arial" w:cs="Arial"/>
                <w:b/>
                <w:sz w:val="32"/>
                <w:szCs w:val="22"/>
                <w:u w:val="single" w:color="0033CC"/>
              </w:rPr>
            </w:pPr>
            <w:r>
              <w:rPr>
                <w:rFonts w:ascii="Arial" w:hAnsi="Arial" w:cs="Arial"/>
                <w:b/>
                <w:sz w:val="32"/>
                <w:szCs w:val="22"/>
                <w:u w:color="0033CC"/>
              </w:rPr>
              <w:fldChar w:fldCharType="end"/>
            </w:r>
          </w:p>
          <w:p w:rsidR="0043180F" w:rsidRPr="0043180F" w:rsidRDefault="0043180F" w:rsidP="000B283F">
            <w:pPr>
              <w:pStyle w:val="ListParagraph"/>
              <w:numPr>
                <w:ilvl w:val="0"/>
                <w:numId w:val="1"/>
              </w:numPr>
              <w:rPr>
                <w:rStyle w:val="Hyperlink"/>
                <w:rFonts w:ascii="Arial" w:hAnsi="Arial" w:cs="Arial"/>
                <w:b/>
                <w:sz w:val="32"/>
                <w:szCs w:val="22"/>
                <w:u w:color="0033CC"/>
              </w:rPr>
            </w:pPr>
            <w:r>
              <w:rPr>
                <w:rFonts w:ascii="Arial" w:hAnsi="Arial" w:cs="Arial"/>
                <w:b/>
                <w:sz w:val="32"/>
                <w:szCs w:val="22"/>
                <w:u w:color="0033CC"/>
              </w:rPr>
              <w:fldChar w:fldCharType="begin"/>
            </w:r>
            <w:r>
              <w:rPr>
                <w:rFonts w:ascii="Arial" w:hAnsi="Arial" w:cs="Arial"/>
                <w:b/>
                <w:sz w:val="32"/>
                <w:szCs w:val="22"/>
                <w:u w:color="0033CC"/>
              </w:rPr>
              <w:instrText xml:space="preserve"> HYPERLINK  \l "_Barnardo’s" </w:instrText>
            </w:r>
            <w:r>
              <w:rPr>
                <w:rFonts w:ascii="Arial" w:hAnsi="Arial" w:cs="Arial"/>
                <w:b/>
                <w:sz w:val="32"/>
                <w:szCs w:val="22"/>
                <w:u w:color="0033CC"/>
              </w:rPr>
              <w:fldChar w:fldCharType="separate"/>
            </w:r>
            <w:r w:rsidRPr="0043180F">
              <w:rPr>
                <w:rStyle w:val="Hyperlink"/>
                <w:rFonts w:ascii="Arial" w:hAnsi="Arial" w:cs="Arial"/>
                <w:b/>
                <w:sz w:val="32"/>
                <w:szCs w:val="22"/>
                <w:u w:color="0033CC"/>
              </w:rPr>
              <w:t>Barnardo’s</w:t>
            </w:r>
          </w:p>
          <w:p w:rsidR="0043180F" w:rsidRPr="000C5E17" w:rsidRDefault="0043180F" w:rsidP="000B283F">
            <w:pPr>
              <w:pStyle w:val="ListParagraph"/>
              <w:rPr>
                <w:rFonts w:ascii="Arial" w:hAnsi="Arial" w:cs="Arial"/>
                <w:b/>
                <w:sz w:val="32"/>
                <w:szCs w:val="22"/>
                <w:u w:val="single" w:color="0033CC"/>
              </w:rPr>
            </w:pPr>
            <w:r>
              <w:rPr>
                <w:rFonts w:ascii="Arial" w:hAnsi="Arial" w:cs="Arial"/>
                <w:b/>
                <w:sz w:val="32"/>
                <w:szCs w:val="22"/>
                <w:u w:color="0033CC"/>
              </w:rPr>
              <w:fldChar w:fldCharType="end"/>
            </w:r>
          </w:p>
          <w:p w:rsidR="0043180F" w:rsidRPr="0043180F" w:rsidRDefault="0043180F" w:rsidP="000B283F">
            <w:pPr>
              <w:pStyle w:val="ListParagraph"/>
              <w:numPr>
                <w:ilvl w:val="0"/>
                <w:numId w:val="1"/>
              </w:numPr>
              <w:rPr>
                <w:rStyle w:val="Hyperlink"/>
                <w:rFonts w:ascii="Arial" w:hAnsi="Arial" w:cs="Arial"/>
                <w:b/>
                <w:sz w:val="32"/>
                <w:szCs w:val="22"/>
                <w:u w:color="0033CC"/>
              </w:rPr>
            </w:pPr>
            <w:r>
              <w:rPr>
                <w:rFonts w:ascii="Arial" w:hAnsi="Arial" w:cs="Arial"/>
                <w:b/>
                <w:sz w:val="32"/>
                <w:szCs w:val="22"/>
                <w:u w:color="0033CC"/>
              </w:rPr>
              <w:fldChar w:fldCharType="begin"/>
            </w:r>
            <w:r>
              <w:rPr>
                <w:rFonts w:ascii="Arial" w:hAnsi="Arial" w:cs="Arial"/>
                <w:b/>
                <w:sz w:val="32"/>
                <w:szCs w:val="22"/>
                <w:u w:color="0033CC"/>
              </w:rPr>
              <w:instrText xml:space="preserve"> HYPERLINK  \l "_Support_Services" </w:instrText>
            </w:r>
            <w:r>
              <w:rPr>
                <w:rFonts w:ascii="Arial" w:hAnsi="Arial" w:cs="Arial"/>
                <w:b/>
                <w:sz w:val="32"/>
                <w:szCs w:val="22"/>
                <w:u w:color="0033CC"/>
              </w:rPr>
              <w:fldChar w:fldCharType="separate"/>
            </w:r>
            <w:r w:rsidRPr="0043180F">
              <w:rPr>
                <w:rStyle w:val="Hyperlink"/>
                <w:rFonts w:ascii="Arial" w:hAnsi="Arial" w:cs="Arial"/>
                <w:b/>
                <w:sz w:val="32"/>
                <w:szCs w:val="22"/>
                <w:u w:color="0033CC"/>
              </w:rPr>
              <w:t>Support Services</w:t>
            </w:r>
          </w:p>
          <w:p w:rsidR="0043180F" w:rsidRPr="000C5E17" w:rsidRDefault="0043180F" w:rsidP="000B283F">
            <w:pPr>
              <w:pStyle w:val="ListParagraph"/>
              <w:rPr>
                <w:rFonts w:ascii="Arial" w:hAnsi="Arial" w:cs="Arial"/>
                <w:b/>
                <w:sz w:val="32"/>
                <w:szCs w:val="22"/>
                <w:u w:val="single" w:color="0033CC"/>
              </w:rPr>
            </w:pPr>
            <w:r>
              <w:rPr>
                <w:rFonts w:ascii="Arial" w:hAnsi="Arial" w:cs="Arial"/>
                <w:b/>
                <w:sz w:val="32"/>
                <w:szCs w:val="22"/>
                <w:u w:color="0033CC"/>
              </w:rPr>
              <w:fldChar w:fldCharType="end"/>
            </w:r>
          </w:p>
          <w:p w:rsidR="0043180F" w:rsidRPr="0043180F" w:rsidRDefault="0043180F" w:rsidP="000B283F">
            <w:pPr>
              <w:pStyle w:val="ListParagraph"/>
              <w:numPr>
                <w:ilvl w:val="0"/>
                <w:numId w:val="1"/>
              </w:numPr>
              <w:rPr>
                <w:rStyle w:val="Hyperlink"/>
                <w:rFonts w:ascii="Arial" w:hAnsi="Arial" w:cs="Arial"/>
                <w:b/>
                <w:sz w:val="22"/>
                <w:szCs w:val="22"/>
                <w:u w:color="0033CC"/>
              </w:rPr>
            </w:pPr>
            <w:r>
              <w:rPr>
                <w:rFonts w:ascii="Arial" w:hAnsi="Arial" w:cs="Arial"/>
                <w:b/>
                <w:sz w:val="32"/>
                <w:szCs w:val="22"/>
                <w:u w:color="0033CC"/>
              </w:rPr>
              <w:fldChar w:fldCharType="begin"/>
            </w:r>
            <w:r>
              <w:rPr>
                <w:rFonts w:ascii="Arial" w:hAnsi="Arial" w:cs="Arial"/>
                <w:b/>
                <w:sz w:val="32"/>
                <w:szCs w:val="22"/>
                <w:u w:color="0033CC"/>
              </w:rPr>
              <w:instrText xml:space="preserve"> HYPERLINK  \l "_Useful_Contact_Numbers" </w:instrText>
            </w:r>
            <w:r>
              <w:rPr>
                <w:rFonts w:ascii="Arial" w:hAnsi="Arial" w:cs="Arial"/>
                <w:b/>
                <w:sz w:val="32"/>
                <w:szCs w:val="22"/>
                <w:u w:color="0033CC"/>
              </w:rPr>
              <w:fldChar w:fldCharType="separate"/>
            </w:r>
            <w:r w:rsidRPr="0043180F">
              <w:rPr>
                <w:rStyle w:val="Hyperlink"/>
                <w:rFonts w:ascii="Arial" w:hAnsi="Arial" w:cs="Arial"/>
                <w:b/>
                <w:sz w:val="32"/>
                <w:szCs w:val="22"/>
                <w:u w:color="0033CC"/>
              </w:rPr>
              <w:t>Useful Contact Numbers</w:t>
            </w:r>
          </w:p>
          <w:p w:rsidR="0043180F" w:rsidRPr="000C5E17" w:rsidRDefault="0043180F" w:rsidP="000B283F">
            <w:pPr>
              <w:pStyle w:val="ListParagraph"/>
              <w:rPr>
                <w:rFonts w:ascii="Arial" w:hAnsi="Arial" w:cs="Arial"/>
                <w:b/>
                <w:sz w:val="22"/>
                <w:szCs w:val="22"/>
                <w:u w:val="single" w:color="0033CC"/>
              </w:rPr>
            </w:pPr>
            <w:r>
              <w:rPr>
                <w:rFonts w:ascii="Arial" w:hAnsi="Arial" w:cs="Arial"/>
                <w:b/>
                <w:sz w:val="32"/>
                <w:szCs w:val="22"/>
                <w:u w:color="0033CC"/>
              </w:rPr>
              <w:fldChar w:fldCharType="end"/>
            </w:r>
          </w:p>
          <w:p w:rsidR="0043180F" w:rsidRPr="0043180F" w:rsidRDefault="0043180F" w:rsidP="000B283F">
            <w:pPr>
              <w:pStyle w:val="ListParagraph"/>
              <w:numPr>
                <w:ilvl w:val="0"/>
                <w:numId w:val="1"/>
              </w:numPr>
              <w:rPr>
                <w:rStyle w:val="Hyperlink"/>
                <w:rFonts w:ascii="Arial" w:hAnsi="Arial" w:cs="Arial"/>
                <w:b/>
                <w:sz w:val="22"/>
                <w:szCs w:val="22"/>
                <w:u w:color="0033CC"/>
              </w:rPr>
            </w:pPr>
            <w:r>
              <w:rPr>
                <w:rFonts w:ascii="Arial" w:hAnsi="Arial" w:cs="Arial"/>
                <w:b/>
                <w:sz w:val="32"/>
                <w:szCs w:val="22"/>
                <w:u w:color="0033CC"/>
              </w:rPr>
              <w:fldChar w:fldCharType="begin"/>
            </w:r>
            <w:r>
              <w:rPr>
                <w:rFonts w:ascii="Arial" w:hAnsi="Arial" w:cs="Arial"/>
                <w:b/>
                <w:sz w:val="32"/>
                <w:szCs w:val="22"/>
                <w:u w:color="0033CC"/>
              </w:rPr>
              <w:instrText xml:space="preserve"> HYPERLINK  \l "_Neighbourhood_Resources" </w:instrText>
            </w:r>
            <w:r>
              <w:rPr>
                <w:rFonts w:ascii="Arial" w:hAnsi="Arial" w:cs="Arial"/>
                <w:b/>
                <w:sz w:val="32"/>
                <w:szCs w:val="22"/>
                <w:u w:color="0033CC"/>
              </w:rPr>
              <w:fldChar w:fldCharType="separate"/>
            </w:r>
            <w:r w:rsidRPr="0043180F">
              <w:rPr>
                <w:rStyle w:val="Hyperlink"/>
                <w:rFonts w:ascii="Arial" w:hAnsi="Arial" w:cs="Arial"/>
                <w:b/>
                <w:sz w:val="32"/>
                <w:szCs w:val="22"/>
                <w:u w:color="0033CC"/>
              </w:rPr>
              <w:t>Neighbourhood Resources</w:t>
            </w:r>
          </w:p>
          <w:p w:rsidR="0043180F" w:rsidRPr="00747817" w:rsidRDefault="0043180F" w:rsidP="000B283F">
            <w:pPr>
              <w:pStyle w:val="ListParagraph"/>
              <w:rPr>
                <w:rStyle w:val="Hyperlink"/>
                <w:rFonts w:ascii="Arial" w:hAnsi="Arial" w:cs="Arial"/>
                <w:b/>
                <w:color w:val="auto"/>
                <w:sz w:val="22"/>
                <w:szCs w:val="22"/>
                <w:u w:color="0033CC"/>
              </w:rPr>
            </w:pPr>
            <w:r>
              <w:rPr>
                <w:rFonts w:ascii="Arial" w:hAnsi="Arial" w:cs="Arial"/>
                <w:b/>
                <w:sz w:val="32"/>
                <w:szCs w:val="22"/>
                <w:u w:color="0033CC"/>
              </w:rPr>
              <w:fldChar w:fldCharType="end"/>
            </w:r>
          </w:p>
          <w:p w:rsidR="0043180F" w:rsidRPr="0043180F" w:rsidRDefault="0043180F" w:rsidP="000B283F">
            <w:pPr>
              <w:pStyle w:val="ListParagraph"/>
              <w:numPr>
                <w:ilvl w:val="0"/>
                <w:numId w:val="1"/>
              </w:numPr>
              <w:ind w:left="284" w:hanging="142"/>
              <w:rPr>
                <w:rStyle w:val="Hyperlink"/>
                <w:rFonts w:ascii="Arial" w:hAnsi="Arial" w:cs="Arial"/>
                <w:b/>
                <w:sz w:val="22"/>
                <w:szCs w:val="22"/>
                <w:u w:color="0033CC"/>
              </w:rPr>
            </w:pPr>
            <w:r>
              <w:rPr>
                <w:rFonts w:ascii="Arial" w:hAnsi="Arial" w:cs="Arial"/>
                <w:b/>
                <w:sz w:val="32"/>
                <w:szCs w:val="22"/>
                <w:u w:color="0033CC"/>
              </w:rPr>
              <w:fldChar w:fldCharType="begin"/>
            </w:r>
            <w:r>
              <w:rPr>
                <w:rFonts w:ascii="Arial" w:hAnsi="Arial" w:cs="Arial"/>
                <w:b/>
                <w:sz w:val="32"/>
                <w:szCs w:val="22"/>
                <w:u w:color="0033CC"/>
              </w:rPr>
              <w:instrText xml:space="preserve"> HYPERLINK  \l "_Gangs,_Serious_Youth" </w:instrText>
            </w:r>
            <w:r>
              <w:rPr>
                <w:rFonts w:ascii="Arial" w:hAnsi="Arial" w:cs="Arial"/>
                <w:b/>
                <w:sz w:val="32"/>
                <w:szCs w:val="22"/>
                <w:u w:color="0033CC"/>
              </w:rPr>
              <w:fldChar w:fldCharType="separate"/>
            </w:r>
            <w:r w:rsidRPr="0043180F">
              <w:rPr>
                <w:rStyle w:val="Hyperlink"/>
                <w:rFonts w:ascii="Arial" w:hAnsi="Arial" w:cs="Arial"/>
                <w:b/>
                <w:sz w:val="32"/>
                <w:szCs w:val="22"/>
                <w:u w:color="0033CC"/>
              </w:rPr>
              <w:t>Gangs, Serious Youth Violence and Weapons</w:t>
            </w:r>
          </w:p>
          <w:p w:rsidR="0043180F" w:rsidRPr="004D2E06" w:rsidRDefault="0043180F" w:rsidP="000B283F">
            <w:pPr>
              <w:pStyle w:val="ListParagraph"/>
              <w:rPr>
                <w:rFonts w:ascii="Arial" w:hAnsi="Arial" w:cs="Arial"/>
                <w:b/>
                <w:sz w:val="22"/>
                <w:szCs w:val="22"/>
                <w:u w:val="single" w:color="0033CC"/>
              </w:rPr>
            </w:pPr>
            <w:r>
              <w:rPr>
                <w:rFonts w:ascii="Arial" w:hAnsi="Arial" w:cs="Arial"/>
                <w:b/>
                <w:sz w:val="32"/>
                <w:szCs w:val="22"/>
                <w:u w:color="0033CC"/>
              </w:rPr>
              <w:fldChar w:fldCharType="end"/>
            </w:r>
          </w:p>
          <w:p w:rsidR="0043180F" w:rsidRPr="0022506E" w:rsidRDefault="00B1573D" w:rsidP="000B283F">
            <w:pPr>
              <w:pStyle w:val="ListParagraph"/>
              <w:numPr>
                <w:ilvl w:val="0"/>
                <w:numId w:val="1"/>
              </w:numPr>
              <w:ind w:left="142" w:firstLine="0"/>
              <w:rPr>
                <w:rFonts w:ascii="Arial" w:hAnsi="Arial" w:cs="Arial"/>
                <w:b/>
                <w:sz w:val="22"/>
                <w:szCs w:val="22"/>
                <w:u w:val="single" w:color="0033CC"/>
              </w:rPr>
            </w:pPr>
            <w:hyperlink w:anchor="_Radicalisation" w:history="1">
              <w:r w:rsidR="0043180F" w:rsidRPr="004D2E06">
                <w:rPr>
                  <w:rStyle w:val="Hyperlink"/>
                  <w:rFonts w:ascii="Arial" w:hAnsi="Arial" w:cs="Arial"/>
                  <w:b/>
                  <w:sz w:val="32"/>
                  <w:szCs w:val="22"/>
                  <w:u w:color="0033CC"/>
                </w:rPr>
                <w:t>Radicalisation</w:t>
              </w:r>
            </w:hyperlink>
            <w:r w:rsidR="0043180F" w:rsidRPr="004D2E06">
              <w:rPr>
                <w:rFonts w:ascii="Arial" w:hAnsi="Arial" w:cs="Arial"/>
                <w:b/>
                <w:sz w:val="32"/>
                <w:szCs w:val="22"/>
                <w:u w:val="single" w:color="0033CC"/>
              </w:rPr>
              <w:t xml:space="preserve"> </w:t>
            </w:r>
          </w:p>
          <w:p w:rsidR="0043180F" w:rsidRPr="0022506E" w:rsidRDefault="0043180F" w:rsidP="000B283F">
            <w:pPr>
              <w:pStyle w:val="ListParagraph"/>
              <w:rPr>
                <w:rFonts w:ascii="Arial" w:hAnsi="Arial" w:cs="Arial"/>
                <w:b/>
                <w:sz w:val="22"/>
                <w:szCs w:val="22"/>
                <w:u w:val="single" w:color="0033CC"/>
              </w:rPr>
            </w:pPr>
          </w:p>
          <w:p w:rsidR="0043180F" w:rsidRPr="0066722E" w:rsidRDefault="00B1573D" w:rsidP="000B283F">
            <w:pPr>
              <w:pStyle w:val="ListParagraph"/>
              <w:numPr>
                <w:ilvl w:val="0"/>
                <w:numId w:val="1"/>
              </w:numPr>
              <w:ind w:left="142" w:firstLine="0"/>
              <w:rPr>
                <w:rFonts w:ascii="Arial" w:hAnsi="Arial" w:cs="Arial"/>
                <w:b/>
                <w:sz w:val="22"/>
                <w:szCs w:val="22"/>
                <w:u w:color="0033CC"/>
              </w:rPr>
            </w:pPr>
            <w:hyperlink w:anchor="_Newham_Youth_Zones" w:history="1">
              <w:r w:rsidR="0043180F" w:rsidRPr="0066722E">
                <w:rPr>
                  <w:rStyle w:val="Hyperlink"/>
                  <w:rFonts w:ascii="Arial" w:hAnsi="Arial" w:cs="Arial"/>
                  <w:b/>
                  <w:sz w:val="32"/>
                  <w:szCs w:val="22"/>
                  <w:u w:color="0033CC"/>
                </w:rPr>
                <w:t>Newham Youth Zones</w:t>
              </w:r>
            </w:hyperlink>
            <w:r w:rsidR="000B283F" w:rsidRPr="0066722E">
              <w:rPr>
                <w:rFonts w:ascii="Arial" w:hAnsi="Arial" w:cs="Arial"/>
                <w:b/>
                <w:sz w:val="32"/>
                <w:szCs w:val="22"/>
                <w:u w:color="0033CC"/>
              </w:rPr>
              <w:t xml:space="preserve"> </w:t>
            </w:r>
          </w:p>
          <w:p w:rsidR="0066722E" w:rsidRPr="0066722E" w:rsidRDefault="0066722E" w:rsidP="0066722E">
            <w:pPr>
              <w:rPr>
                <w:rFonts w:ascii="Arial" w:hAnsi="Arial" w:cs="Arial"/>
                <w:b/>
                <w:sz w:val="32"/>
                <w:szCs w:val="32"/>
                <w:u w:color="0033CC"/>
              </w:rPr>
            </w:pPr>
          </w:p>
          <w:p w:rsidR="0066722E" w:rsidRPr="0066722E" w:rsidRDefault="00B1573D" w:rsidP="000B283F">
            <w:pPr>
              <w:pStyle w:val="ListParagraph"/>
              <w:numPr>
                <w:ilvl w:val="0"/>
                <w:numId w:val="1"/>
              </w:numPr>
              <w:ind w:left="142" w:firstLine="0"/>
              <w:rPr>
                <w:rFonts w:ascii="Arial" w:hAnsi="Arial" w:cs="Arial"/>
                <w:b/>
                <w:sz w:val="32"/>
                <w:szCs w:val="32"/>
                <w:u w:color="0033CC"/>
              </w:rPr>
            </w:pPr>
            <w:hyperlink w:anchor="_Rescue_and_Response_1" w:history="1">
              <w:r w:rsidR="0066722E" w:rsidRPr="00087F3E">
                <w:rPr>
                  <w:rStyle w:val="Hyperlink"/>
                  <w:rFonts w:ascii="Arial" w:hAnsi="Arial" w:cs="Arial"/>
                  <w:b/>
                  <w:sz w:val="32"/>
                  <w:szCs w:val="32"/>
                  <w:u w:color="0033CC"/>
                </w:rPr>
                <w:t>Rescue and Response</w:t>
              </w:r>
            </w:hyperlink>
          </w:p>
          <w:p w:rsidR="0043180F" w:rsidRPr="0043180F" w:rsidRDefault="0043180F" w:rsidP="0043180F">
            <w:pPr>
              <w:ind w:left="142"/>
              <w:rPr>
                <w:rFonts w:ascii="Arial" w:hAnsi="Arial" w:cs="Arial"/>
                <w:b/>
                <w:sz w:val="32"/>
                <w:szCs w:val="32"/>
                <w:u w:val="single" w:color="0033CC"/>
              </w:rPr>
            </w:pPr>
          </w:p>
        </w:tc>
      </w:tr>
    </w:tbl>
    <w:p w:rsidR="0043180F" w:rsidRPr="00CF2D80" w:rsidRDefault="0043180F" w:rsidP="0043180F">
      <w:pPr>
        <w:rPr>
          <w:rFonts w:asciiTheme="minorHAnsi" w:hAnsiTheme="minorHAnsi" w:cs="Arial"/>
          <w:sz w:val="22"/>
          <w:szCs w:val="22"/>
        </w:rPr>
      </w:pPr>
    </w:p>
    <w:p w:rsidR="0043180F" w:rsidRPr="00CF2D80" w:rsidRDefault="0043180F" w:rsidP="0043180F">
      <w:pPr>
        <w:rPr>
          <w:rFonts w:asciiTheme="minorHAnsi" w:hAnsiTheme="minorHAnsi" w:cs="Arial"/>
          <w:sz w:val="22"/>
          <w:szCs w:val="22"/>
        </w:rPr>
      </w:pPr>
    </w:p>
    <w:p w:rsidR="0043180F" w:rsidRPr="00CF2D80" w:rsidRDefault="0043180F" w:rsidP="0043180F">
      <w:pPr>
        <w:rPr>
          <w:rFonts w:asciiTheme="minorHAnsi" w:hAnsiTheme="minorHAnsi" w:cs="Arial"/>
          <w:sz w:val="22"/>
          <w:szCs w:val="22"/>
        </w:rPr>
      </w:pPr>
    </w:p>
    <w:p w:rsidR="0043180F" w:rsidRPr="00CF2D80" w:rsidRDefault="0043180F" w:rsidP="0043180F">
      <w:pPr>
        <w:rPr>
          <w:rFonts w:asciiTheme="minorHAnsi" w:hAnsiTheme="minorHAnsi" w:cs="Arial"/>
          <w:sz w:val="22"/>
          <w:szCs w:val="22"/>
        </w:rPr>
        <w:sectPr w:rsidR="0043180F" w:rsidRPr="00CF2D80" w:rsidSect="008C67F5">
          <w:headerReference w:type="even" r:id="rId22"/>
          <w:headerReference w:type="default" r:id="rId23"/>
          <w:footerReference w:type="even" r:id="rId24"/>
          <w:footerReference w:type="default" r:id="rId25"/>
          <w:headerReference w:type="first" r:id="rId26"/>
          <w:footerReference w:type="first" r:id="rId27"/>
          <w:pgSz w:w="11906" w:h="16838" w:code="9"/>
          <w:pgMar w:top="1134" w:right="1416" w:bottom="1134" w:left="124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1507A" w:rsidRDefault="0091507A" w:rsidP="0043180F">
      <w:bookmarkStart w:id="24" w:name="_Safer_London_1"/>
      <w:bookmarkEnd w:id="24"/>
    </w:p>
    <w:tbl>
      <w:tblPr>
        <w:tblpPr w:leftFromText="180" w:rightFromText="180" w:vertAnchor="page" w:horzAnchor="margin" w:tblpXSpec="center" w:tblpY="704"/>
        <w:tblW w:w="0" w:type="auto"/>
        <w:tblLook w:val="01E0" w:firstRow="1" w:lastRow="1" w:firstColumn="1" w:lastColumn="1" w:noHBand="0" w:noVBand="0"/>
      </w:tblPr>
      <w:tblGrid>
        <w:gridCol w:w="9215"/>
      </w:tblGrid>
      <w:tr w:rsidR="00CB0112" w:rsidRPr="00020578" w:rsidTr="00CB0112">
        <w:trPr>
          <w:trHeight w:val="340"/>
        </w:trPr>
        <w:tc>
          <w:tcPr>
            <w:tcW w:w="9215" w:type="dxa"/>
            <w:shd w:val="clear" w:color="auto" w:fill="CC3399"/>
            <w:vAlign w:val="bottom"/>
          </w:tcPr>
          <w:p w:rsidR="00CB0112" w:rsidRPr="008D41CB" w:rsidRDefault="00CB0112" w:rsidP="00CB0112">
            <w:pPr>
              <w:pStyle w:val="Heading1"/>
              <w:jc w:val="center"/>
              <w:rPr>
                <w:rStyle w:val="pagename"/>
                <w:rFonts w:ascii="Arial" w:hAnsi="Arial" w:cs="Arial"/>
                <w:color w:val="FFFFFF" w:themeColor="background1"/>
                <w:sz w:val="40"/>
                <w:szCs w:val="40"/>
              </w:rPr>
            </w:pPr>
            <w:r w:rsidRPr="008D41CB">
              <w:rPr>
                <w:rStyle w:val="pagename"/>
                <w:rFonts w:ascii="Arial" w:hAnsi="Arial" w:cs="Arial"/>
                <w:color w:val="FFFFFF" w:themeColor="background1"/>
                <w:sz w:val="40"/>
                <w:szCs w:val="40"/>
              </w:rPr>
              <w:t>Safer London</w:t>
            </w:r>
          </w:p>
          <w:p w:rsidR="00CB0112" w:rsidRPr="009B5878" w:rsidRDefault="00CB0112" w:rsidP="00CB0112">
            <w:pPr>
              <w:ind w:left="-426"/>
              <w:jc w:val="center"/>
              <w:rPr>
                <w:rFonts w:ascii="Arial" w:hAnsi="Arial" w:cs="Arial"/>
                <w:b/>
                <w:color w:val="FFFFFF"/>
                <w:sz w:val="21"/>
                <w:szCs w:val="21"/>
              </w:rPr>
            </w:pPr>
          </w:p>
        </w:tc>
      </w:tr>
    </w:tbl>
    <w:p w:rsidR="0043180F" w:rsidRPr="007A5852" w:rsidRDefault="0043180F" w:rsidP="007A5852">
      <w:pPr>
        <w:ind w:hanging="426"/>
      </w:pPr>
      <w:r>
        <w:rPr>
          <w:noProof/>
        </w:rPr>
        <w:drawing>
          <wp:anchor distT="0" distB="0" distL="114300" distR="114300" simplePos="0" relativeHeight="251678720" behindDoc="0" locked="0" layoutInCell="1" allowOverlap="1" wp14:anchorId="2153EAFF" wp14:editId="2B6B000C">
            <wp:simplePos x="0" y="0"/>
            <wp:positionH relativeFrom="column">
              <wp:posOffset>8140700</wp:posOffset>
            </wp:positionH>
            <wp:positionV relativeFrom="paragraph">
              <wp:posOffset>-477776</wp:posOffset>
            </wp:positionV>
            <wp:extent cx="1525270" cy="690880"/>
            <wp:effectExtent l="0" t="0" r="0" b="0"/>
            <wp:wrapNone/>
            <wp:docPr id="5" name="Picture 5" descr="Newham_Logo_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ham_Logo_Li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527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2"/>
          <w:szCs w:val="22"/>
        </w:rPr>
        <w:t>1:1 S</w:t>
      </w:r>
      <w:r w:rsidRPr="000618E6">
        <w:rPr>
          <w:rFonts w:ascii="Arial" w:hAnsi="Arial" w:cs="Arial"/>
          <w:b/>
          <w:bCs/>
          <w:sz w:val="22"/>
          <w:szCs w:val="22"/>
        </w:rPr>
        <w:t>upport</w:t>
      </w:r>
      <w:r>
        <w:rPr>
          <w:rFonts w:ascii="Arial" w:hAnsi="Arial" w:cs="Arial"/>
          <w:b/>
          <w:bCs/>
          <w:sz w:val="22"/>
          <w:szCs w:val="22"/>
        </w:rPr>
        <w:t>/Telephone Consultation</w:t>
      </w:r>
    </w:p>
    <w:p w:rsidR="0043180F" w:rsidRPr="000618E6" w:rsidRDefault="0043180F" w:rsidP="0043180F">
      <w:pPr>
        <w:ind w:left="-426"/>
        <w:rPr>
          <w:rFonts w:ascii="Arial" w:hAnsi="Arial" w:cs="Arial"/>
          <w:sz w:val="22"/>
          <w:szCs w:val="22"/>
        </w:rPr>
      </w:pPr>
      <w:r w:rsidRPr="000618E6">
        <w:rPr>
          <w:rFonts w:ascii="Arial" w:hAnsi="Arial" w:cs="Arial"/>
          <w:sz w:val="22"/>
          <w:szCs w:val="22"/>
        </w:rPr>
        <w:t xml:space="preserve">Our Young person’s Advocate will do one to one work with young women and girls aged 11-18 who are at-risk of Child Sexual Exploitation and gang involvement. This a confidential service which will involve sessions tailored for the young person including Healthy Relationships and consent, online safety, safety planning, Risks and consequences, identity and self esteem. Our YPA’s will also advocate for the young person and be involved in multi-agency meetings around the welfare of the young person. </w:t>
      </w:r>
    </w:p>
    <w:p w:rsidR="0043180F" w:rsidRPr="000618E6" w:rsidRDefault="0043180F" w:rsidP="0043180F">
      <w:pPr>
        <w:ind w:left="-426"/>
        <w:rPr>
          <w:rFonts w:ascii="Arial" w:hAnsi="Arial" w:cs="Arial"/>
          <w:sz w:val="22"/>
          <w:szCs w:val="22"/>
        </w:rPr>
      </w:pPr>
    </w:p>
    <w:p w:rsidR="0043180F" w:rsidRPr="000618E6" w:rsidRDefault="0043180F" w:rsidP="0043180F">
      <w:pPr>
        <w:ind w:left="-426"/>
        <w:rPr>
          <w:rFonts w:ascii="Arial" w:hAnsi="Arial" w:cs="Arial"/>
          <w:sz w:val="22"/>
          <w:szCs w:val="22"/>
        </w:rPr>
      </w:pPr>
      <w:r w:rsidRPr="000618E6">
        <w:rPr>
          <w:rFonts w:ascii="Arial" w:hAnsi="Arial" w:cs="Arial"/>
          <w:b/>
          <w:bCs/>
          <w:sz w:val="22"/>
          <w:szCs w:val="22"/>
        </w:rPr>
        <w:t>Training</w:t>
      </w:r>
      <w:r w:rsidRPr="000618E6">
        <w:rPr>
          <w:rFonts w:ascii="Arial" w:hAnsi="Arial" w:cs="Arial"/>
          <w:sz w:val="22"/>
          <w:szCs w:val="22"/>
        </w:rPr>
        <w:t xml:space="preserve"> (the allocation for professionals CSE training has been used but you can spot purchase training, catalogue attached)</w:t>
      </w:r>
    </w:p>
    <w:p w:rsidR="0043180F" w:rsidRPr="000618E6" w:rsidRDefault="0043180F" w:rsidP="0043180F">
      <w:pPr>
        <w:ind w:left="-426"/>
        <w:rPr>
          <w:rFonts w:ascii="Arial" w:hAnsi="Arial" w:cs="Arial"/>
          <w:sz w:val="22"/>
          <w:szCs w:val="22"/>
        </w:rPr>
      </w:pPr>
    </w:p>
    <w:p w:rsidR="0043180F" w:rsidRPr="000618E6" w:rsidRDefault="0043180F" w:rsidP="0043180F">
      <w:pPr>
        <w:ind w:left="-426"/>
        <w:rPr>
          <w:rFonts w:ascii="Arial" w:hAnsi="Arial" w:cs="Arial"/>
          <w:b/>
          <w:bCs/>
          <w:sz w:val="22"/>
          <w:szCs w:val="22"/>
        </w:rPr>
      </w:pPr>
      <w:r w:rsidRPr="000618E6">
        <w:rPr>
          <w:rFonts w:ascii="Arial" w:hAnsi="Arial" w:cs="Arial"/>
          <w:b/>
          <w:bCs/>
          <w:sz w:val="22"/>
          <w:szCs w:val="22"/>
        </w:rPr>
        <w:t xml:space="preserve">Drop </w:t>
      </w:r>
      <w:r w:rsidR="00377F29" w:rsidRPr="000618E6">
        <w:rPr>
          <w:rFonts w:ascii="Arial" w:hAnsi="Arial" w:cs="Arial"/>
          <w:b/>
          <w:bCs/>
          <w:sz w:val="22"/>
          <w:szCs w:val="22"/>
        </w:rPr>
        <w:t>down</w:t>
      </w:r>
      <w:r w:rsidRPr="000618E6">
        <w:rPr>
          <w:rFonts w:ascii="Arial" w:hAnsi="Arial" w:cs="Arial"/>
          <w:b/>
          <w:bCs/>
          <w:sz w:val="22"/>
          <w:szCs w:val="22"/>
        </w:rPr>
        <w:t xml:space="preserve"> Days in schools</w:t>
      </w:r>
    </w:p>
    <w:p w:rsidR="0043180F" w:rsidRPr="000618E6" w:rsidRDefault="0043180F" w:rsidP="0043180F">
      <w:pPr>
        <w:ind w:left="-426"/>
        <w:rPr>
          <w:rFonts w:ascii="Arial" w:hAnsi="Arial" w:cs="Arial"/>
          <w:sz w:val="22"/>
          <w:szCs w:val="22"/>
        </w:rPr>
      </w:pPr>
      <w:r w:rsidRPr="000618E6">
        <w:rPr>
          <w:rFonts w:ascii="Arial" w:hAnsi="Arial" w:cs="Arial"/>
          <w:sz w:val="22"/>
          <w:szCs w:val="22"/>
        </w:rPr>
        <w:t xml:space="preserve">We do a selection of one-off, 1 hour sessions on topics such as Healthy Relationships and Consent, Harmful Sexual Behaviour/Sexual Bullying, Online Safety and Gangs. Classes are usually approx. 30 students with two facilitators, are interactive, informative and fun.  </w:t>
      </w:r>
    </w:p>
    <w:p w:rsidR="0043180F" w:rsidRDefault="0043180F" w:rsidP="0043180F">
      <w:pPr>
        <w:ind w:left="-426"/>
        <w:rPr>
          <w:rFonts w:ascii="Arial" w:hAnsi="Arial" w:cs="Arial"/>
          <w:sz w:val="22"/>
          <w:szCs w:val="22"/>
        </w:rPr>
      </w:pPr>
      <w:r w:rsidRPr="000618E6">
        <w:rPr>
          <w:rFonts w:ascii="Arial" w:hAnsi="Arial" w:cs="Arial"/>
          <w:sz w:val="22"/>
          <w:szCs w:val="22"/>
        </w:rPr>
        <w:t>Sessions provide participants with the skills and awareness to make positive informed decisions about their behaviours in the future and give them practical tools to enable them to change their behaviours and enable participants to gain an understanding of their own experiences and external influences that inform their attitudes and behaviours</w:t>
      </w:r>
      <w:r>
        <w:rPr>
          <w:rFonts w:ascii="Arial" w:hAnsi="Arial" w:cs="Arial"/>
          <w:sz w:val="22"/>
          <w:szCs w:val="22"/>
        </w:rPr>
        <w:t xml:space="preserve">. </w:t>
      </w:r>
      <w:r w:rsidRPr="000618E6">
        <w:rPr>
          <w:rFonts w:ascii="Arial" w:hAnsi="Arial" w:cs="Arial"/>
          <w:sz w:val="22"/>
          <w:szCs w:val="22"/>
        </w:rPr>
        <w:t>Aims of the sessions are:</w:t>
      </w:r>
    </w:p>
    <w:tbl>
      <w:tblPr>
        <w:tblStyle w:val="TableGrid"/>
        <w:tblW w:w="10206" w:type="dxa"/>
        <w:tblInd w:w="-459" w:type="dxa"/>
        <w:tblLook w:val="04A0" w:firstRow="1" w:lastRow="0" w:firstColumn="1" w:lastColumn="0" w:noHBand="0" w:noVBand="1"/>
      </w:tblPr>
      <w:tblGrid>
        <w:gridCol w:w="4820"/>
        <w:gridCol w:w="5386"/>
      </w:tblGrid>
      <w:tr w:rsidR="0043180F" w:rsidTr="00576735">
        <w:tc>
          <w:tcPr>
            <w:tcW w:w="4820" w:type="dxa"/>
          </w:tcPr>
          <w:p w:rsidR="0043180F" w:rsidRDefault="0043180F" w:rsidP="000B283F">
            <w:pPr>
              <w:autoSpaceDE w:val="0"/>
              <w:autoSpaceDN w:val="0"/>
              <w:rPr>
                <w:rFonts w:ascii="Arial" w:hAnsi="Arial" w:cs="Arial"/>
                <w:b/>
                <w:sz w:val="22"/>
                <w:szCs w:val="22"/>
              </w:rPr>
            </w:pPr>
            <w:r w:rsidRPr="000618E6">
              <w:rPr>
                <w:rFonts w:ascii="Arial" w:hAnsi="Arial" w:cs="Arial"/>
                <w:b/>
                <w:sz w:val="22"/>
                <w:szCs w:val="22"/>
              </w:rPr>
              <w:t xml:space="preserve">Gender stereotyping/bullying </w:t>
            </w:r>
          </w:p>
          <w:p w:rsidR="0043180F" w:rsidRPr="008B2858" w:rsidRDefault="0043180F" w:rsidP="000B283F">
            <w:pPr>
              <w:pStyle w:val="ListParagraph"/>
              <w:numPr>
                <w:ilvl w:val="0"/>
                <w:numId w:val="10"/>
              </w:numPr>
              <w:autoSpaceDE w:val="0"/>
              <w:autoSpaceDN w:val="0"/>
              <w:ind w:left="426" w:hanging="284"/>
              <w:rPr>
                <w:rFonts w:ascii="Arial" w:hAnsi="Arial" w:cs="Arial"/>
                <w:b/>
                <w:sz w:val="22"/>
                <w:szCs w:val="22"/>
              </w:rPr>
            </w:pPr>
            <w:r w:rsidRPr="008B2858">
              <w:rPr>
                <w:rFonts w:ascii="Arial" w:hAnsi="Arial" w:cs="Arial"/>
                <w:sz w:val="22"/>
                <w:szCs w:val="22"/>
              </w:rPr>
              <w:t xml:space="preserve">Develop young people’s understanding of what sexual bullying is </w:t>
            </w:r>
          </w:p>
          <w:p w:rsidR="0043180F" w:rsidRPr="008B2858" w:rsidRDefault="0043180F" w:rsidP="000B283F">
            <w:pPr>
              <w:pStyle w:val="ListParagraph"/>
              <w:numPr>
                <w:ilvl w:val="0"/>
                <w:numId w:val="10"/>
              </w:numPr>
              <w:autoSpaceDE w:val="0"/>
              <w:autoSpaceDN w:val="0"/>
              <w:ind w:left="426" w:hanging="284"/>
              <w:rPr>
                <w:rFonts w:ascii="Arial" w:hAnsi="Arial" w:cs="Arial"/>
                <w:b/>
                <w:sz w:val="22"/>
                <w:szCs w:val="22"/>
              </w:rPr>
            </w:pPr>
            <w:r w:rsidRPr="008B2858">
              <w:rPr>
                <w:rFonts w:ascii="Arial" w:hAnsi="Arial" w:cs="Arial"/>
                <w:sz w:val="22"/>
                <w:szCs w:val="22"/>
              </w:rPr>
              <w:t xml:space="preserve">Explore how it makes themselves and others feel </w:t>
            </w:r>
          </w:p>
          <w:p w:rsidR="0043180F" w:rsidRPr="008B2858" w:rsidRDefault="0043180F" w:rsidP="000B283F">
            <w:pPr>
              <w:pStyle w:val="ListParagraph"/>
              <w:numPr>
                <w:ilvl w:val="0"/>
                <w:numId w:val="10"/>
              </w:numPr>
              <w:autoSpaceDE w:val="0"/>
              <w:autoSpaceDN w:val="0"/>
              <w:ind w:left="426" w:hanging="284"/>
              <w:rPr>
                <w:rFonts w:ascii="Arial" w:hAnsi="Arial" w:cs="Arial"/>
                <w:b/>
                <w:sz w:val="22"/>
                <w:szCs w:val="22"/>
              </w:rPr>
            </w:pPr>
            <w:r w:rsidRPr="008B2858">
              <w:rPr>
                <w:rFonts w:ascii="Arial" w:hAnsi="Arial" w:cs="Arial"/>
                <w:sz w:val="22"/>
                <w:szCs w:val="22"/>
              </w:rPr>
              <w:t xml:space="preserve">Agree a pledge to help prevent sexual bullying in school </w:t>
            </w:r>
          </w:p>
        </w:tc>
        <w:tc>
          <w:tcPr>
            <w:tcW w:w="5386" w:type="dxa"/>
          </w:tcPr>
          <w:p w:rsidR="0043180F" w:rsidRDefault="0043180F" w:rsidP="000B283F">
            <w:pPr>
              <w:autoSpaceDE w:val="0"/>
              <w:autoSpaceDN w:val="0"/>
              <w:rPr>
                <w:rFonts w:ascii="Arial" w:hAnsi="Arial" w:cs="Arial"/>
                <w:b/>
                <w:sz w:val="22"/>
                <w:szCs w:val="22"/>
              </w:rPr>
            </w:pPr>
            <w:r w:rsidRPr="000618E6">
              <w:rPr>
                <w:rFonts w:ascii="Arial" w:hAnsi="Arial" w:cs="Arial"/>
                <w:b/>
                <w:sz w:val="22"/>
                <w:szCs w:val="22"/>
              </w:rPr>
              <w:t xml:space="preserve">Sexting </w:t>
            </w:r>
          </w:p>
          <w:p w:rsidR="0043180F" w:rsidRPr="008B2858" w:rsidRDefault="0043180F" w:rsidP="000B283F">
            <w:pPr>
              <w:pStyle w:val="ListParagraph"/>
              <w:numPr>
                <w:ilvl w:val="0"/>
                <w:numId w:val="12"/>
              </w:numPr>
              <w:autoSpaceDE w:val="0"/>
              <w:autoSpaceDN w:val="0"/>
              <w:ind w:left="303" w:hanging="283"/>
              <w:rPr>
                <w:rFonts w:ascii="Arial" w:hAnsi="Arial" w:cs="Arial"/>
                <w:b/>
                <w:sz w:val="22"/>
                <w:szCs w:val="22"/>
              </w:rPr>
            </w:pPr>
            <w:r w:rsidRPr="008B2858">
              <w:rPr>
                <w:rFonts w:ascii="Arial" w:hAnsi="Arial" w:cs="Arial"/>
                <w:sz w:val="22"/>
                <w:szCs w:val="22"/>
              </w:rPr>
              <w:t xml:space="preserve">Understand the term 'Sexting' </w:t>
            </w:r>
          </w:p>
          <w:p w:rsidR="0043180F" w:rsidRPr="008B2858" w:rsidRDefault="0043180F" w:rsidP="000B283F">
            <w:pPr>
              <w:pStyle w:val="ListParagraph"/>
              <w:numPr>
                <w:ilvl w:val="0"/>
                <w:numId w:val="12"/>
              </w:numPr>
              <w:autoSpaceDE w:val="0"/>
              <w:autoSpaceDN w:val="0"/>
              <w:ind w:left="303" w:hanging="283"/>
              <w:rPr>
                <w:rFonts w:ascii="Arial" w:hAnsi="Arial" w:cs="Arial"/>
                <w:b/>
                <w:sz w:val="22"/>
                <w:szCs w:val="22"/>
              </w:rPr>
            </w:pPr>
            <w:r w:rsidRPr="008B2858">
              <w:rPr>
                <w:rFonts w:ascii="Arial" w:hAnsi="Arial" w:cs="Arial"/>
                <w:sz w:val="22"/>
                <w:szCs w:val="22"/>
              </w:rPr>
              <w:t xml:space="preserve">Understand the risks to sexting </w:t>
            </w:r>
          </w:p>
          <w:p w:rsidR="0043180F" w:rsidRPr="008B2858" w:rsidRDefault="0043180F" w:rsidP="000B283F">
            <w:pPr>
              <w:pStyle w:val="ListParagraph"/>
              <w:numPr>
                <w:ilvl w:val="0"/>
                <w:numId w:val="12"/>
              </w:numPr>
              <w:autoSpaceDE w:val="0"/>
              <w:autoSpaceDN w:val="0"/>
              <w:ind w:left="303" w:hanging="283"/>
              <w:rPr>
                <w:rFonts w:ascii="Arial" w:hAnsi="Arial" w:cs="Arial"/>
                <w:sz w:val="22"/>
                <w:szCs w:val="22"/>
              </w:rPr>
            </w:pPr>
            <w:r w:rsidRPr="008B2858">
              <w:rPr>
                <w:rFonts w:ascii="Arial" w:hAnsi="Arial" w:cs="Arial"/>
                <w:sz w:val="22"/>
                <w:szCs w:val="22"/>
              </w:rPr>
              <w:t>Understand online/offline identity and what it takes to be a good online bystander</w:t>
            </w:r>
          </w:p>
          <w:p w:rsidR="0043180F" w:rsidRPr="008B2858" w:rsidRDefault="0043180F" w:rsidP="000B283F">
            <w:pPr>
              <w:pStyle w:val="ListParagraph"/>
              <w:numPr>
                <w:ilvl w:val="0"/>
                <w:numId w:val="12"/>
              </w:numPr>
              <w:autoSpaceDE w:val="0"/>
              <w:autoSpaceDN w:val="0"/>
              <w:ind w:left="303" w:hanging="283"/>
              <w:rPr>
                <w:rFonts w:ascii="Arial" w:hAnsi="Arial" w:cs="Arial"/>
                <w:sz w:val="22"/>
                <w:szCs w:val="22"/>
              </w:rPr>
            </w:pPr>
            <w:r w:rsidRPr="008B2858">
              <w:rPr>
                <w:rFonts w:ascii="Arial" w:hAnsi="Arial" w:cs="Arial"/>
                <w:sz w:val="22"/>
                <w:szCs w:val="22"/>
              </w:rPr>
              <w:t>Know their rights online</w:t>
            </w:r>
          </w:p>
          <w:p w:rsidR="001D64AE" w:rsidRPr="001D64AE" w:rsidRDefault="0043180F" w:rsidP="001D64AE">
            <w:pPr>
              <w:pStyle w:val="ListParagraph"/>
              <w:numPr>
                <w:ilvl w:val="0"/>
                <w:numId w:val="12"/>
              </w:numPr>
              <w:autoSpaceDE w:val="0"/>
              <w:autoSpaceDN w:val="0"/>
              <w:ind w:left="303" w:hanging="283"/>
              <w:rPr>
                <w:rFonts w:ascii="Arial" w:hAnsi="Arial" w:cs="Arial"/>
                <w:sz w:val="22"/>
                <w:szCs w:val="22"/>
              </w:rPr>
            </w:pPr>
            <w:r w:rsidRPr="008B2858">
              <w:rPr>
                <w:rFonts w:ascii="Arial" w:hAnsi="Arial" w:cs="Arial"/>
                <w:sz w:val="22"/>
                <w:szCs w:val="22"/>
              </w:rPr>
              <w:t xml:space="preserve">Know where to go to for support </w:t>
            </w:r>
          </w:p>
        </w:tc>
      </w:tr>
      <w:tr w:rsidR="0043180F" w:rsidTr="00576735">
        <w:trPr>
          <w:trHeight w:val="2249"/>
        </w:trPr>
        <w:tc>
          <w:tcPr>
            <w:tcW w:w="4820" w:type="dxa"/>
          </w:tcPr>
          <w:p w:rsidR="0043180F" w:rsidRDefault="0043180F" w:rsidP="000B283F">
            <w:pPr>
              <w:autoSpaceDE w:val="0"/>
              <w:autoSpaceDN w:val="0"/>
              <w:rPr>
                <w:rFonts w:ascii="Arial" w:hAnsi="Arial" w:cs="Arial"/>
                <w:b/>
                <w:sz w:val="22"/>
                <w:szCs w:val="22"/>
              </w:rPr>
            </w:pPr>
            <w:r w:rsidRPr="000618E6">
              <w:rPr>
                <w:rFonts w:ascii="Arial" w:hAnsi="Arial" w:cs="Arial"/>
                <w:b/>
                <w:sz w:val="22"/>
                <w:szCs w:val="22"/>
              </w:rPr>
              <w:t xml:space="preserve">Healthy relationships and consent </w:t>
            </w:r>
          </w:p>
          <w:p w:rsidR="0043180F" w:rsidRPr="008B2858" w:rsidRDefault="0043180F" w:rsidP="000B283F">
            <w:pPr>
              <w:pStyle w:val="ListParagraph"/>
              <w:numPr>
                <w:ilvl w:val="0"/>
                <w:numId w:val="11"/>
              </w:numPr>
              <w:autoSpaceDE w:val="0"/>
              <w:autoSpaceDN w:val="0"/>
              <w:ind w:left="426"/>
              <w:rPr>
                <w:rFonts w:ascii="Arial" w:hAnsi="Arial" w:cs="Arial"/>
                <w:b/>
                <w:sz w:val="22"/>
                <w:szCs w:val="22"/>
              </w:rPr>
            </w:pPr>
            <w:r w:rsidRPr="008B2858">
              <w:rPr>
                <w:rFonts w:ascii="Arial" w:hAnsi="Arial" w:cs="Arial"/>
                <w:sz w:val="22"/>
                <w:szCs w:val="22"/>
              </w:rPr>
              <w:t xml:space="preserve">Explore the pressures from others on young people's sexual behaviour </w:t>
            </w:r>
          </w:p>
          <w:p w:rsidR="0043180F" w:rsidRPr="008B2858" w:rsidRDefault="0043180F" w:rsidP="000B283F">
            <w:pPr>
              <w:pStyle w:val="ListParagraph"/>
              <w:numPr>
                <w:ilvl w:val="0"/>
                <w:numId w:val="11"/>
              </w:numPr>
              <w:autoSpaceDE w:val="0"/>
              <w:autoSpaceDN w:val="0"/>
              <w:ind w:left="426"/>
              <w:rPr>
                <w:rFonts w:ascii="Arial" w:hAnsi="Arial" w:cs="Arial"/>
                <w:b/>
                <w:sz w:val="22"/>
                <w:szCs w:val="22"/>
              </w:rPr>
            </w:pPr>
            <w:r w:rsidRPr="008B2858">
              <w:rPr>
                <w:rFonts w:ascii="Arial" w:hAnsi="Arial" w:cs="Arial"/>
                <w:sz w:val="22"/>
                <w:szCs w:val="22"/>
              </w:rPr>
              <w:t xml:space="preserve">Young people to understand and explore what consent is </w:t>
            </w:r>
          </w:p>
          <w:p w:rsidR="0043180F" w:rsidRPr="008B2858" w:rsidRDefault="0043180F" w:rsidP="000B283F">
            <w:pPr>
              <w:pStyle w:val="ListParagraph"/>
              <w:numPr>
                <w:ilvl w:val="0"/>
                <w:numId w:val="11"/>
              </w:numPr>
              <w:autoSpaceDE w:val="0"/>
              <w:autoSpaceDN w:val="0"/>
              <w:ind w:left="426"/>
              <w:rPr>
                <w:rFonts w:ascii="Arial" w:hAnsi="Arial" w:cs="Arial"/>
                <w:b/>
                <w:sz w:val="22"/>
                <w:szCs w:val="22"/>
              </w:rPr>
            </w:pPr>
            <w:r w:rsidRPr="008B2858">
              <w:rPr>
                <w:rFonts w:ascii="Arial" w:hAnsi="Arial" w:cs="Arial"/>
                <w:sz w:val="22"/>
                <w:szCs w:val="22"/>
              </w:rPr>
              <w:t>Can identify Healthy/Unhealthy Relationships</w:t>
            </w:r>
          </w:p>
          <w:p w:rsidR="0043180F" w:rsidRPr="001D64AE" w:rsidRDefault="0043180F" w:rsidP="001D64AE">
            <w:pPr>
              <w:pStyle w:val="ListParagraph"/>
              <w:numPr>
                <w:ilvl w:val="0"/>
                <w:numId w:val="11"/>
              </w:numPr>
              <w:autoSpaceDE w:val="0"/>
              <w:autoSpaceDN w:val="0"/>
              <w:ind w:left="426"/>
              <w:rPr>
                <w:rFonts w:ascii="Arial" w:hAnsi="Arial" w:cs="Arial"/>
                <w:b/>
                <w:sz w:val="22"/>
                <w:szCs w:val="22"/>
              </w:rPr>
            </w:pPr>
            <w:r w:rsidRPr="008B2858">
              <w:rPr>
                <w:rFonts w:ascii="Arial" w:hAnsi="Arial" w:cs="Arial"/>
                <w:sz w:val="22"/>
                <w:szCs w:val="22"/>
              </w:rPr>
              <w:t xml:space="preserve">Increase knowledge of support services available </w:t>
            </w:r>
          </w:p>
        </w:tc>
        <w:tc>
          <w:tcPr>
            <w:tcW w:w="5386" w:type="dxa"/>
          </w:tcPr>
          <w:p w:rsidR="0043180F" w:rsidRDefault="0043180F" w:rsidP="000B283F">
            <w:pPr>
              <w:autoSpaceDE w:val="0"/>
              <w:autoSpaceDN w:val="0"/>
              <w:rPr>
                <w:rFonts w:ascii="Arial" w:hAnsi="Arial" w:cs="Arial"/>
                <w:b/>
                <w:sz w:val="22"/>
                <w:szCs w:val="22"/>
              </w:rPr>
            </w:pPr>
            <w:r w:rsidRPr="000618E6">
              <w:rPr>
                <w:rFonts w:ascii="Arial" w:hAnsi="Arial" w:cs="Arial"/>
                <w:b/>
                <w:sz w:val="22"/>
                <w:szCs w:val="22"/>
              </w:rPr>
              <w:t xml:space="preserve">Gangs: risks &amp; consequences </w:t>
            </w:r>
          </w:p>
          <w:p w:rsidR="0043180F" w:rsidRPr="008B2858" w:rsidRDefault="0043180F" w:rsidP="000B283F">
            <w:pPr>
              <w:pStyle w:val="ListParagraph"/>
              <w:numPr>
                <w:ilvl w:val="0"/>
                <w:numId w:val="13"/>
              </w:numPr>
              <w:autoSpaceDE w:val="0"/>
              <w:autoSpaceDN w:val="0"/>
              <w:ind w:left="303"/>
              <w:rPr>
                <w:rFonts w:ascii="Arial" w:hAnsi="Arial" w:cs="Arial"/>
                <w:b/>
                <w:sz w:val="22"/>
                <w:szCs w:val="22"/>
              </w:rPr>
            </w:pPr>
            <w:r w:rsidRPr="008B2858">
              <w:rPr>
                <w:rFonts w:ascii="Arial" w:hAnsi="Arial" w:cs="Arial"/>
                <w:sz w:val="22"/>
                <w:szCs w:val="22"/>
              </w:rPr>
              <w:t xml:space="preserve">Explore peer pressure from a young person’s perspective </w:t>
            </w:r>
          </w:p>
          <w:p w:rsidR="0043180F" w:rsidRPr="008B2858" w:rsidRDefault="0043180F" w:rsidP="000B283F">
            <w:pPr>
              <w:pStyle w:val="ListParagraph"/>
              <w:numPr>
                <w:ilvl w:val="0"/>
                <w:numId w:val="13"/>
              </w:numPr>
              <w:autoSpaceDE w:val="0"/>
              <w:autoSpaceDN w:val="0"/>
              <w:ind w:left="303"/>
              <w:rPr>
                <w:rFonts w:ascii="Arial" w:hAnsi="Arial" w:cs="Arial"/>
                <w:b/>
                <w:sz w:val="22"/>
                <w:szCs w:val="22"/>
              </w:rPr>
            </w:pPr>
            <w:r w:rsidRPr="008B2858">
              <w:rPr>
                <w:rFonts w:ascii="Arial" w:hAnsi="Arial" w:cs="Arial"/>
                <w:sz w:val="22"/>
                <w:szCs w:val="22"/>
              </w:rPr>
              <w:t xml:space="preserve">Understand the risks and consequences of gangs </w:t>
            </w:r>
          </w:p>
          <w:p w:rsidR="0043180F" w:rsidRPr="008B2858" w:rsidRDefault="0043180F" w:rsidP="000B283F">
            <w:pPr>
              <w:pStyle w:val="ListParagraph"/>
              <w:numPr>
                <w:ilvl w:val="0"/>
                <w:numId w:val="13"/>
              </w:numPr>
              <w:autoSpaceDE w:val="0"/>
              <w:autoSpaceDN w:val="0"/>
              <w:ind w:left="303"/>
              <w:rPr>
                <w:rFonts w:ascii="Arial" w:hAnsi="Arial" w:cs="Arial"/>
                <w:b/>
                <w:sz w:val="22"/>
                <w:szCs w:val="22"/>
              </w:rPr>
            </w:pPr>
            <w:r w:rsidRPr="008B2858">
              <w:rPr>
                <w:rFonts w:ascii="Arial" w:hAnsi="Arial" w:cs="Arial"/>
                <w:sz w:val="22"/>
                <w:szCs w:val="22"/>
              </w:rPr>
              <w:t xml:space="preserve">Increase knowledge of support </w:t>
            </w:r>
          </w:p>
          <w:p w:rsidR="0043180F" w:rsidRPr="008B2858" w:rsidRDefault="0043180F" w:rsidP="000B283F">
            <w:pPr>
              <w:pStyle w:val="ListParagraph"/>
              <w:numPr>
                <w:ilvl w:val="0"/>
                <w:numId w:val="13"/>
              </w:numPr>
              <w:autoSpaceDE w:val="0"/>
              <w:autoSpaceDN w:val="0"/>
              <w:ind w:left="303"/>
              <w:rPr>
                <w:rFonts w:ascii="Arial" w:hAnsi="Arial" w:cs="Arial"/>
                <w:b/>
                <w:sz w:val="22"/>
                <w:szCs w:val="22"/>
              </w:rPr>
            </w:pPr>
            <w:r w:rsidRPr="008B2858">
              <w:rPr>
                <w:rFonts w:ascii="Arial" w:hAnsi="Arial" w:cs="Arial"/>
                <w:sz w:val="22"/>
                <w:szCs w:val="22"/>
              </w:rPr>
              <w:t>Increased Understanding of Peer Group Dynamics and Specific Risks Related to Gangs</w:t>
            </w:r>
          </w:p>
          <w:p w:rsidR="0043180F" w:rsidRPr="008B2858" w:rsidRDefault="0043180F" w:rsidP="000B283F">
            <w:pPr>
              <w:pStyle w:val="ListParagraph"/>
              <w:numPr>
                <w:ilvl w:val="0"/>
                <w:numId w:val="13"/>
              </w:numPr>
              <w:autoSpaceDE w:val="0"/>
              <w:autoSpaceDN w:val="0"/>
              <w:ind w:left="303"/>
              <w:rPr>
                <w:rFonts w:ascii="Arial" w:hAnsi="Arial" w:cs="Arial"/>
                <w:b/>
                <w:sz w:val="22"/>
                <w:szCs w:val="22"/>
              </w:rPr>
            </w:pPr>
            <w:r w:rsidRPr="008B2858">
              <w:rPr>
                <w:rFonts w:ascii="Arial" w:hAnsi="Arial" w:cs="Arial"/>
                <w:sz w:val="22"/>
                <w:szCs w:val="22"/>
              </w:rPr>
              <w:t>Increased Understanding of Consequences of Actions &amp; Behaviour</w:t>
            </w:r>
          </w:p>
        </w:tc>
      </w:tr>
      <w:tr w:rsidR="0043180F" w:rsidTr="00576735">
        <w:tc>
          <w:tcPr>
            <w:tcW w:w="10206" w:type="dxa"/>
            <w:gridSpan w:val="2"/>
          </w:tcPr>
          <w:p w:rsidR="0043180F" w:rsidRDefault="0043180F" w:rsidP="000B283F">
            <w:pPr>
              <w:rPr>
                <w:rFonts w:ascii="Arial" w:hAnsi="Arial" w:cs="Arial"/>
                <w:b/>
                <w:bCs/>
                <w:sz w:val="22"/>
                <w:szCs w:val="22"/>
              </w:rPr>
            </w:pPr>
            <w:r w:rsidRPr="000618E6">
              <w:rPr>
                <w:rFonts w:ascii="Arial" w:hAnsi="Arial" w:cs="Arial"/>
                <w:b/>
                <w:bCs/>
                <w:sz w:val="22"/>
                <w:szCs w:val="22"/>
              </w:rPr>
              <w:t>Special work</w:t>
            </w:r>
          </w:p>
          <w:p w:rsidR="0043180F" w:rsidRPr="000618E6" w:rsidRDefault="0043180F" w:rsidP="000B283F">
            <w:pPr>
              <w:rPr>
                <w:rFonts w:ascii="Arial" w:hAnsi="Arial" w:cs="Arial"/>
                <w:b/>
                <w:sz w:val="22"/>
                <w:szCs w:val="22"/>
              </w:rPr>
            </w:pPr>
            <w:r w:rsidRPr="000618E6">
              <w:rPr>
                <w:rFonts w:ascii="Arial" w:hAnsi="Arial" w:cs="Arial"/>
                <w:sz w:val="22"/>
                <w:szCs w:val="22"/>
              </w:rPr>
              <w:t>This can be negotiated and agreed between us depending on where you feel you could u</w:t>
            </w:r>
            <w:r>
              <w:rPr>
                <w:rFonts w:ascii="Arial" w:hAnsi="Arial" w:cs="Arial"/>
                <w:sz w:val="22"/>
                <w:szCs w:val="22"/>
              </w:rPr>
              <w:t>se our expertise. T</w:t>
            </w:r>
            <w:r w:rsidRPr="000618E6">
              <w:rPr>
                <w:rFonts w:ascii="Arial" w:hAnsi="Arial" w:cs="Arial"/>
                <w:sz w:val="22"/>
                <w:szCs w:val="22"/>
              </w:rPr>
              <w:t xml:space="preserve">his could be the outreach work at Youth Zones once a month. Or, you can also swap some of these days </w:t>
            </w:r>
            <w:r>
              <w:rPr>
                <w:rFonts w:ascii="Arial" w:hAnsi="Arial" w:cs="Arial"/>
                <w:sz w:val="22"/>
                <w:szCs w:val="22"/>
              </w:rPr>
              <w:t>for professionals CSE training.</w:t>
            </w:r>
          </w:p>
        </w:tc>
      </w:tr>
    </w:tbl>
    <w:p w:rsidR="0043180F" w:rsidRPr="000618E6" w:rsidRDefault="0043180F" w:rsidP="0043180F">
      <w:pPr>
        <w:rPr>
          <w:rFonts w:ascii="Arial" w:hAnsi="Arial" w:cs="Arial"/>
          <w:sz w:val="22"/>
          <w:szCs w:val="22"/>
        </w:rPr>
      </w:pPr>
    </w:p>
    <w:p w:rsidR="0043180F" w:rsidRPr="00491C43" w:rsidRDefault="0043180F" w:rsidP="0043180F">
      <w:pPr>
        <w:autoSpaceDE w:val="0"/>
        <w:autoSpaceDN w:val="0"/>
        <w:ind w:left="-426"/>
        <w:rPr>
          <w:rFonts w:ascii="Arial" w:hAnsi="Arial" w:cs="Arial"/>
          <w:sz w:val="22"/>
          <w:szCs w:val="22"/>
        </w:rPr>
      </w:pPr>
      <w:r w:rsidRPr="005A45E5">
        <w:rPr>
          <w:rFonts w:ascii="Arial" w:hAnsi="Arial" w:cs="Arial"/>
          <w:sz w:val="22"/>
        </w:rPr>
        <w:t>To find out mor</w:t>
      </w:r>
      <w:r w:rsidRPr="00491C43">
        <w:rPr>
          <w:rFonts w:ascii="Arial" w:hAnsi="Arial" w:cs="Arial"/>
          <w:sz w:val="22"/>
          <w:szCs w:val="22"/>
        </w:rPr>
        <w:t xml:space="preserve">e about our one-to-one services for young women, please call 020 7021 0301 or email </w:t>
      </w:r>
      <w:hyperlink r:id="rId29" w:history="1">
        <w:r w:rsidRPr="00491C43">
          <w:rPr>
            <w:rStyle w:val="Hyperlink"/>
            <w:rFonts w:ascii="Arial" w:hAnsi="Arial" w:cs="Arial"/>
            <w:sz w:val="22"/>
            <w:szCs w:val="22"/>
          </w:rPr>
          <w:t>empower@saferlondon.org.uk</w:t>
        </w:r>
      </w:hyperlink>
      <w:r w:rsidRPr="00491C43">
        <w:rPr>
          <w:rFonts w:ascii="Arial" w:hAnsi="Arial" w:cs="Arial"/>
          <w:color w:val="431709"/>
          <w:sz w:val="22"/>
          <w:szCs w:val="22"/>
        </w:rPr>
        <w:t xml:space="preserve"> / </w:t>
      </w:r>
      <w:r w:rsidRPr="00491C43">
        <w:rPr>
          <w:rFonts w:ascii="Arial" w:hAnsi="Arial" w:cs="Arial"/>
          <w:sz w:val="22"/>
          <w:szCs w:val="22"/>
        </w:rPr>
        <w:t xml:space="preserve">Skyline House, 200 Union Street, London, SE1 0LX </w:t>
      </w:r>
    </w:p>
    <w:p w:rsidR="0043180F" w:rsidRPr="00491C43" w:rsidRDefault="00491C43" w:rsidP="0043180F">
      <w:pPr>
        <w:autoSpaceDE w:val="0"/>
        <w:autoSpaceDN w:val="0"/>
        <w:ind w:left="-426"/>
        <w:rPr>
          <w:rFonts w:ascii="Arial" w:hAnsi="Arial" w:cs="Arial"/>
          <w:sz w:val="22"/>
          <w:szCs w:val="22"/>
        </w:rPr>
      </w:pPr>
      <w:r w:rsidRPr="00491C43">
        <w:rPr>
          <w:rFonts w:ascii="Arial" w:hAnsi="Arial" w:cs="Arial"/>
          <w:sz w:val="22"/>
          <w:szCs w:val="22"/>
        </w:rPr>
        <w:t xml:space="preserve">Email of contact person - </w:t>
      </w:r>
      <w:hyperlink r:id="rId30" w:history="1">
        <w:r w:rsidRPr="00491C43">
          <w:rPr>
            <w:rStyle w:val="Hyperlink"/>
            <w:rFonts w:ascii="Arial" w:hAnsi="Arial" w:cs="Arial"/>
            <w:sz w:val="22"/>
            <w:szCs w:val="22"/>
            <w:lang w:val="en-US"/>
          </w:rPr>
          <w:t>HannahHughes@saferlondon.org.uk</w:t>
        </w:r>
      </w:hyperlink>
      <w:r w:rsidRPr="00491C43">
        <w:rPr>
          <w:rFonts w:ascii="Arial" w:hAnsi="Arial" w:cs="Arial"/>
          <w:sz w:val="22"/>
          <w:szCs w:val="22"/>
          <w:lang w:val="en-US"/>
        </w:rPr>
        <w:t xml:space="preserve"> - </w:t>
      </w:r>
      <w:hyperlink r:id="rId31" w:history="1">
        <w:r w:rsidRPr="00491C43">
          <w:rPr>
            <w:rStyle w:val="Hyperlink"/>
            <w:rFonts w:ascii="Arial" w:hAnsi="Arial" w:cs="Arial"/>
            <w:sz w:val="22"/>
            <w:szCs w:val="22"/>
            <w:lang w:val="en-US"/>
          </w:rPr>
          <w:t>DeniseAllen@saferlondon.org.uk</w:t>
        </w:r>
      </w:hyperlink>
    </w:p>
    <w:p w:rsidR="0043180F" w:rsidRPr="00B50C24" w:rsidRDefault="0043180F" w:rsidP="0043180F">
      <w:pPr>
        <w:autoSpaceDE w:val="0"/>
        <w:autoSpaceDN w:val="0"/>
        <w:ind w:left="-426"/>
        <w:rPr>
          <w:rFonts w:ascii="Arial" w:hAnsi="Arial" w:cs="Arial"/>
          <w:b/>
          <w:sz w:val="22"/>
          <w:u w:val="single"/>
        </w:rPr>
      </w:pPr>
      <w:r w:rsidRPr="00B50C24">
        <w:rPr>
          <w:rFonts w:ascii="Arial" w:hAnsi="Arial" w:cs="Arial"/>
          <w:b/>
          <w:sz w:val="22"/>
          <w:u w:val="single"/>
        </w:rPr>
        <w:t>Useful Documents:</w:t>
      </w:r>
    </w:p>
    <w:p w:rsidR="0043180F" w:rsidRDefault="0043180F" w:rsidP="0043180F">
      <w:pPr>
        <w:autoSpaceDE w:val="0"/>
        <w:autoSpaceDN w:val="0"/>
        <w:ind w:left="-426"/>
        <w:rPr>
          <w:rFonts w:ascii="Arial" w:hAnsi="Arial" w:cs="Arial"/>
          <w:b/>
          <w:u w:val="single"/>
        </w:rPr>
      </w:pPr>
    </w:p>
    <w:p w:rsidR="0043180F" w:rsidRDefault="0043180F" w:rsidP="0043180F">
      <w:pPr>
        <w:autoSpaceDE w:val="0"/>
        <w:autoSpaceDN w:val="0"/>
        <w:ind w:left="-426"/>
        <w:rPr>
          <w:color w:val="000000"/>
        </w:rPr>
      </w:pPr>
      <w:r w:rsidRPr="00614B4F">
        <w:rPr>
          <w:rFonts w:ascii="Arial" w:hAnsi="Arial" w:cs="Arial"/>
          <w:b/>
          <w:u w:val="single"/>
        </w:rPr>
        <w:t xml:space="preserve"> </w:t>
      </w:r>
      <w:r>
        <w:rPr>
          <w:color w:val="000000"/>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51.75pt" o:ole="">
            <v:imagedata r:id="rId32" o:title=""/>
          </v:shape>
          <o:OLEObject Type="Embed" ProgID="AcroExch.Document.DC" ShapeID="_x0000_i1025" DrawAspect="Icon" ObjectID="_1611490852" r:id="rId33"/>
        </w:object>
      </w:r>
      <w:r>
        <w:rPr>
          <w:color w:val="000000"/>
        </w:rPr>
        <w:object w:dxaOrig="1530" w:dyaOrig="1002">
          <v:shape id="_x0000_i1026" type="#_x0000_t75" style="width:75pt;height:51.75pt" o:ole="">
            <v:imagedata r:id="rId34" o:title=""/>
          </v:shape>
          <o:OLEObject Type="Embed" ProgID="AcroExch.Document.DC" ShapeID="_x0000_i1026" DrawAspect="Icon" ObjectID="_1611490853" r:id="rId35"/>
        </w:object>
      </w:r>
      <w:r>
        <w:rPr>
          <w:color w:val="000000"/>
        </w:rPr>
        <w:object w:dxaOrig="1531" w:dyaOrig="990">
          <v:shape id="_x0000_i1027" type="#_x0000_t75" style="width:75pt;height:49.5pt" o:ole="">
            <v:imagedata r:id="rId36" o:title=""/>
          </v:shape>
          <o:OLEObject Type="Embed" ProgID="AcroExch.Document.DC" ShapeID="_x0000_i1027" DrawAspect="Icon" ObjectID="_1611490854" r:id="rId37"/>
        </w:object>
      </w:r>
    </w:p>
    <w:p w:rsidR="0043180F" w:rsidRPr="00614B4F" w:rsidRDefault="0043180F" w:rsidP="0043180F">
      <w:pPr>
        <w:autoSpaceDE w:val="0"/>
        <w:autoSpaceDN w:val="0"/>
        <w:ind w:left="-426"/>
        <w:rPr>
          <w:color w:val="000000"/>
        </w:rPr>
      </w:pPr>
      <w:r>
        <w:rPr>
          <w:rFonts w:ascii="Arial" w:hAnsi="Arial" w:cs="Arial"/>
          <w:sz w:val="22"/>
          <w:szCs w:val="22"/>
        </w:rPr>
        <w:t xml:space="preserve">Further information can be found on their website: </w:t>
      </w:r>
      <w:hyperlink r:id="rId38" w:history="1">
        <w:r w:rsidRPr="00BA7066">
          <w:rPr>
            <w:rStyle w:val="Hyperlink"/>
            <w:rFonts w:ascii="Arial" w:hAnsi="Arial" w:cs="Arial"/>
            <w:sz w:val="22"/>
            <w:szCs w:val="22"/>
          </w:rPr>
          <w:t>https://saferlondon.org.uk/</w:t>
        </w:r>
      </w:hyperlink>
    </w:p>
    <w:p w:rsidR="0043180F" w:rsidRDefault="0043180F" w:rsidP="0043180F">
      <w:pPr>
        <w:autoSpaceDE w:val="0"/>
        <w:autoSpaceDN w:val="0"/>
        <w:adjustRightInd w:val="0"/>
        <w:rPr>
          <w:rFonts w:ascii="Arial" w:hAnsi="Arial" w:cs="Arial"/>
          <w:sz w:val="22"/>
          <w:szCs w:val="22"/>
        </w:rPr>
      </w:pPr>
    </w:p>
    <w:p w:rsidR="0043180F" w:rsidRDefault="0043180F" w:rsidP="0043180F">
      <w:pPr>
        <w:autoSpaceDE w:val="0"/>
        <w:autoSpaceDN w:val="0"/>
        <w:adjustRightInd w:val="0"/>
        <w:ind w:left="-426"/>
        <w:rPr>
          <w:rFonts w:ascii="Arial" w:hAnsi="Arial" w:cs="Arial"/>
          <w:sz w:val="22"/>
          <w:szCs w:val="18"/>
        </w:rPr>
      </w:pPr>
      <w:r w:rsidRPr="000030F7">
        <w:rPr>
          <w:rFonts w:ascii="Arial" w:hAnsi="Arial" w:cs="Arial"/>
          <w:sz w:val="22"/>
          <w:szCs w:val="18"/>
        </w:rPr>
        <w:t>Protect and Respect is a service for children and young people aged 11 to 19.</w:t>
      </w:r>
    </w:p>
    <w:p w:rsidR="0043180F" w:rsidRDefault="0043180F" w:rsidP="0043180F">
      <w:pPr>
        <w:autoSpaceDE w:val="0"/>
        <w:autoSpaceDN w:val="0"/>
        <w:adjustRightInd w:val="0"/>
        <w:ind w:left="-426"/>
        <w:rPr>
          <w:rFonts w:ascii="Arial" w:hAnsi="Arial" w:cs="Arial"/>
          <w:sz w:val="22"/>
          <w:szCs w:val="18"/>
        </w:rPr>
      </w:pPr>
    </w:p>
    <w:p w:rsidR="0043180F" w:rsidRPr="000030F7" w:rsidRDefault="0043180F" w:rsidP="0043180F">
      <w:pPr>
        <w:autoSpaceDE w:val="0"/>
        <w:autoSpaceDN w:val="0"/>
        <w:adjustRightInd w:val="0"/>
        <w:ind w:left="-426"/>
        <w:rPr>
          <w:rFonts w:ascii="Arial" w:hAnsi="Arial" w:cs="Arial"/>
          <w:sz w:val="22"/>
          <w:szCs w:val="22"/>
        </w:rPr>
      </w:pPr>
      <w:r>
        <w:rPr>
          <w:rFonts w:ascii="Arial" w:hAnsi="Arial" w:cs="Arial"/>
          <w:sz w:val="22"/>
          <w:szCs w:val="22"/>
        </w:rPr>
        <w:lastRenderedPageBreak/>
        <w:t>They know</w:t>
      </w:r>
      <w:r w:rsidRPr="000030F7">
        <w:rPr>
          <w:rFonts w:ascii="Arial" w:hAnsi="Arial" w:cs="Arial"/>
          <w:sz w:val="22"/>
          <w:szCs w:val="22"/>
        </w:rPr>
        <w:t xml:space="preserve"> that child sexual exploitation is often not recognised by children and young people. It’s frequently hidden and difficult to talk about, making it hard for them to seek help. This can especially be the case for children and young people from minority ethnic backgrounds, those with a learning disability or those with questions about their sexuality. Children who have been </w:t>
      </w:r>
      <w:r w:rsidR="006D23B1" w:rsidRPr="000030F7">
        <w:rPr>
          <w:rFonts w:ascii="Arial" w:hAnsi="Arial" w:cs="Arial"/>
          <w:sz w:val="22"/>
          <w:szCs w:val="22"/>
        </w:rPr>
        <w:t>trafficked</w:t>
      </w:r>
      <w:r w:rsidRPr="000030F7">
        <w:rPr>
          <w:rFonts w:ascii="Arial" w:hAnsi="Arial" w:cs="Arial"/>
          <w:sz w:val="22"/>
          <w:szCs w:val="22"/>
        </w:rPr>
        <w:t xml:space="preserve"> are in care or who frequently go missing are particularly vulnerable too.</w:t>
      </w:r>
    </w:p>
    <w:p w:rsidR="0043180F" w:rsidRDefault="0043180F" w:rsidP="0043180F">
      <w:pPr>
        <w:autoSpaceDE w:val="0"/>
        <w:autoSpaceDN w:val="0"/>
        <w:adjustRightInd w:val="0"/>
        <w:ind w:left="-426"/>
        <w:rPr>
          <w:rFonts w:ascii="Arial" w:hAnsi="Arial" w:cs="Arial"/>
          <w:sz w:val="22"/>
          <w:szCs w:val="18"/>
        </w:rPr>
      </w:pPr>
    </w:p>
    <w:p w:rsidR="0043180F" w:rsidRDefault="0043180F" w:rsidP="0043180F">
      <w:pPr>
        <w:autoSpaceDE w:val="0"/>
        <w:autoSpaceDN w:val="0"/>
        <w:adjustRightInd w:val="0"/>
        <w:ind w:left="-426"/>
        <w:rPr>
          <w:rFonts w:ascii="Arial" w:hAnsi="Arial" w:cs="Arial"/>
          <w:sz w:val="22"/>
          <w:szCs w:val="18"/>
        </w:rPr>
      </w:pPr>
      <w:r w:rsidRPr="000030F7">
        <w:rPr>
          <w:rFonts w:ascii="Arial" w:hAnsi="Arial" w:cs="Arial"/>
          <w:sz w:val="22"/>
          <w:szCs w:val="18"/>
        </w:rPr>
        <w:t>There are three levels of the service depending on the needs of the young person:</w:t>
      </w:r>
    </w:p>
    <w:p w:rsidR="0043180F" w:rsidRDefault="0043180F" w:rsidP="0043180F">
      <w:pPr>
        <w:autoSpaceDE w:val="0"/>
        <w:autoSpaceDN w:val="0"/>
        <w:adjustRightInd w:val="0"/>
        <w:ind w:left="-426"/>
        <w:rPr>
          <w:rFonts w:ascii="Arial" w:hAnsi="Arial" w:cs="Arial"/>
          <w:sz w:val="22"/>
          <w:szCs w:val="22"/>
        </w:rPr>
      </w:pPr>
    </w:p>
    <w:tbl>
      <w:tblPr>
        <w:tblpPr w:leftFromText="180" w:rightFromText="180" w:vertAnchor="page" w:horzAnchor="margin" w:tblpXSpec="center" w:tblpY="704"/>
        <w:tblW w:w="0" w:type="auto"/>
        <w:tblLook w:val="01E0" w:firstRow="1" w:lastRow="1" w:firstColumn="1" w:lastColumn="1" w:noHBand="0" w:noVBand="0"/>
      </w:tblPr>
      <w:tblGrid>
        <w:gridCol w:w="9215"/>
      </w:tblGrid>
      <w:tr w:rsidR="0043180F" w:rsidRPr="00020578" w:rsidTr="000B283F">
        <w:trPr>
          <w:trHeight w:val="340"/>
        </w:trPr>
        <w:tc>
          <w:tcPr>
            <w:tcW w:w="9215" w:type="dxa"/>
            <w:shd w:val="clear" w:color="auto" w:fill="CC3399"/>
            <w:vAlign w:val="bottom"/>
          </w:tcPr>
          <w:p w:rsidR="0043180F" w:rsidRPr="008D41CB" w:rsidRDefault="0043180F" w:rsidP="000B283F">
            <w:pPr>
              <w:pStyle w:val="Heading1"/>
              <w:jc w:val="center"/>
              <w:rPr>
                <w:rStyle w:val="pagename"/>
                <w:rFonts w:ascii="Arial" w:hAnsi="Arial" w:cs="Arial"/>
                <w:color w:val="FFFFFF" w:themeColor="background1"/>
                <w:sz w:val="40"/>
                <w:szCs w:val="40"/>
              </w:rPr>
            </w:pPr>
            <w:bookmarkStart w:id="25" w:name="_Protect_and_Respect"/>
            <w:bookmarkEnd w:id="25"/>
            <w:r w:rsidRPr="008D41CB">
              <w:rPr>
                <w:rStyle w:val="pagename"/>
                <w:rFonts w:ascii="Arial" w:hAnsi="Arial" w:cs="Arial"/>
                <w:color w:val="FFFFFF" w:themeColor="background1"/>
                <w:sz w:val="40"/>
                <w:szCs w:val="40"/>
              </w:rPr>
              <w:t>Protect and Respect</w:t>
            </w:r>
          </w:p>
          <w:p w:rsidR="0043180F" w:rsidRPr="009B5878" w:rsidRDefault="0043180F" w:rsidP="000B283F">
            <w:pPr>
              <w:ind w:left="-426"/>
              <w:jc w:val="center"/>
              <w:rPr>
                <w:rFonts w:ascii="Arial" w:hAnsi="Arial" w:cs="Arial"/>
                <w:b/>
                <w:color w:val="FFFFFF"/>
                <w:sz w:val="21"/>
                <w:szCs w:val="21"/>
              </w:rPr>
            </w:pPr>
          </w:p>
        </w:tc>
      </w:tr>
    </w:tbl>
    <w:p w:rsidR="0043180F" w:rsidRPr="000030F7" w:rsidRDefault="0043180F" w:rsidP="0043180F">
      <w:pPr>
        <w:pStyle w:val="ListParagraph"/>
        <w:numPr>
          <w:ilvl w:val="0"/>
          <w:numId w:val="2"/>
        </w:numPr>
        <w:autoSpaceDE w:val="0"/>
        <w:autoSpaceDN w:val="0"/>
        <w:adjustRightInd w:val="0"/>
        <w:rPr>
          <w:rFonts w:ascii="Arial" w:hAnsi="Arial" w:cs="Arial"/>
          <w:sz w:val="22"/>
          <w:szCs w:val="18"/>
        </w:rPr>
      </w:pPr>
      <w:r w:rsidRPr="000030F7">
        <w:rPr>
          <w:rFonts w:ascii="Arial" w:hAnsi="Arial" w:cs="Arial"/>
          <w:b/>
          <w:bCs/>
          <w:sz w:val="22"/>
          <w:szCs w:val="18"/>
        </w:rPr>
        <w:t xml:space="preserve">Prevention </w:t>
      </w:r>
      <w:r w:rsidRPr="000030F7">
        <w:rPr>
          <w:rFonts w:ascii="Arial" w:hAnsi="Arial" w:cs="Arial"/>
          <w:sz w:val="22"/>
          <w:szCs w:val="18"/>
        </w:rPr>
        <w:t>– For those vulnerable to being sexually exploited.</w:t>
      </w:r>
    </w:p>
    <w:p w:rsidR="0043180F" w:rsidRPr="000030F7" w:rsidRDefault="0043180F" w:rsidP="0043180F">
      <w:pPr>
        <w:autoSpaceDE w:val="0"/>
        <w:autoSpaceDN w:val="0"/>
        <w:adjustRightInd w:val="0"/>
        <w:ind w:hanging="426"/>
        <w:rPr>
          <w:rFonts w:ascii="Arial" w:hAnsi="Arial" w:cs="Arial"/>
          <w:sz w:val="22"/>
          <w:szCs w:val="18"/>
        </w:rPr>
      </w:pPr>
    </w:p>
    <w:p w:rsidR="0043180F" w:rsidRPr="000030F7" w:rsidRDefault="0043180F" w:rsidP="0043180F">
      <w:pPr>
        <w:pStyle w:val="ListParagraph"/>
        <w:numPr>
          <w:ilvl w:val="0"/>
          <w:numId w:val="2"/>
        </w:numPr>
        <w:autoSpaceDE w:val="0"/>
        <w:autoSpaceDN w:val="0"/>
        <w:adjustRightInd w:val="0"/>
        <w:rPr>
          <w:rFonts w:ascii="Arial" w:hAnsi="Arial" w:cs="Arial"/>
          <w:sz w:val="22"/>
          <w:szCs w:val="18"/>
        </w:rPr>
      </w:pPr>
      <w:r w:rsidRPr="000030F7">
        <w:rPr>
          <w:rFonts w:ascii="Arial" w:hAnsi="Arial" w:cs="Arial"/>
          <w:b/>
          <w:bCs/>
          <w:sz w:val="22"/>
          <w:szCs w:val="18"/>
        </w:rPr>
        <w:t xml:space="preserve">Protection </w:t>
      </w:r>
      <w:r w:rsidRPr="000030F7">
        <w:rPr>
          <w:rFonts w:ascii="Arial" w:hAnsi="Arial" w:cs="Arial"/>
          <w:sz w:val="22"/>
          <w:szCs w:val="18"/>
        </w:rPr>
        <w:t>– For those currently being sexually exploited or exhibiting high risk behaviour.</w:t>
      </w:r>
    </w:p>
    <w:p w:rsidR="0043180F" w:rsidRPr="000030F7" w:rsidRDefault="0043180F" w:rsidP="0043180F">
      <w:pPr>
        <w:autoSpaceDE w:val="0"/>
        <w:autoSpaceDN w:val="0"/>
        <w:adjustRightInd w:val="0"/>
        <w:ind w:hanging="426"/>
        <w:rPr>
          <w:rFonts w:ascii="Arial" w:hAnsi="Arial" w:cs="Arial"/>
          <w:sz w:val="22"/>
          <w:szCs w:val="18"/>
        </w:rPr>
      </w:pPr>
    </w:p>
    <w:p w:rsidR="0043180F" w:rsidRPr="004A6AA7" w:rsidRDefault="0043180F" w:rsidP="0043180F">
      <w:pPr>
        <w:pStyle w:val="ListParagraph"/>
        <w:numPr>
          <w:ilvl w:val="0"/>
          <w:numId w:val="2"/>
        </w:numPr>
        <w:autoSpaceDE w:val="0"/>
        <w:autoSpaceDN w:val="0"/>
        <w:adjustRightInd w:val="0"/>
        <w:rPr>
          <w:rFonts w:ascii="Arial" w:hAnsi="Arial" w:cs="Arial"/>
          <w:sz w:val="22"/>
          <w:szCs w:val="22"/>
        </w:rPr>
      </w:pPr>
      <w:r w:rsidRPr="004A6AA7">
        <w:rPr>
          <w:rFonts w:ascii="Arial" w:hAnsi="Arial" w:cs="Arial"/>
          <w:b/>
          <w:bCs/>
          <w:sz w:val="22"/>
          <w:szCs w:val="22"/>
        </w:rPr>
        <w:t xml:space="preserve">Recovery </w:t>
      </w:r>
      <w:r w:rsidRPr="004A6AA7">
        <w:rPr>
          <w:rFonts w:ascii="Arial" w:hAnsi="Arial" w:cs="Arial"/>
          <w:sz w:val="22"/>
          <w:szCs w:val="22"/>
        </w:rPr>
        <w:t xml:space="preserve">– For those who have been sexually exploited but are now in a safe place and would like support to make sense of </w:t>
      </w:r>
      <w:r w:rsidR="00377F29" w:rsidRPr="004A6AA7">
        <w:rPr>
          <w:rFonts w:ascii="Arial" w:hAnsi="Arial" w:cs="Arial"/>
          <w:sz w:val="22"/>
          <w:szCs w:val="22"/>
        </w:rPr>
        <w:t>what have</w:t>
      </w:r>
      <w:r w:rsidRPr="004A6AA7">
        <w:rPr>
          <w:rFonts w:ascii="Arial" w:hAnsi="Arial" w:cs="Arial"/>
          <w:sz w:val="22"/>
          <w:szCs w:val="22"/>
        </w:rPr>
        <w:t xml:space="preserve"> happened to them.</w:t>
      </w:r>
    </w:p>
    <w:p w:rsidR="0043180F" w:rsidRPr="004A6AA7" w:rsidRDefault="0043180F" w:rsidP="0043180F">
      <w:pPr>
        <w:pStyle w:val="ListParagraph"/>
        <w:rPr>
          <w:rFonts w:ascii="Arial" w:hAnsi="Arial" w:cs="Arial"/>
          <w:sz w:val="22"/>
          <w:szCs w:val="22"/>
        </w:rPr>
      </w:pPr>
    </w:p>
    <w:p w:rsidR="0043180F" w:rsidRPr="004A6AA7" w:rsidRDefault="0043180F" w:rsidP="0043180F">
      <w:pPr>
        <w:autoSpaceDE w:val="0"/>
        <w:autoSpaceDN w:val="0"/>
        <w:adjustRightInd w:val="0"/>
        <w:ind w:hanging="426"/>
        <w:rPr>
          <w:rFonts w:ascii="Arial" w:hAnsi="Arial" w:cs="Arial"/>
          <w:sz w:val="22"/>
          <w:szCs w:val="22"/>
        </w:rPr>
      </w:pPr>
      <w:r w:rsidRPr="004A6AA7">
        <w:rPr>
          <w:rFonts w:ascii="Arial" w:hAnsi="Arial" w:cs="Arial"/>
          <w:sz w:val="22"/>
          <w:szCs w:val="22"/>
        </w:rPr>
        <w:t>Protect and Respect will help children and young people:</w:t>
      </w:r>
    </w:p>
    <w:p w:rsidR="0043180F" w:rsidRPr="004A6AA7" w:rsidRDefault="0043180F" w:rsidP="0043180F">
      <w:pPr>
        <w:autoSpaceDE w:val="0"/>
        <w:autoSpaceDN w:val="0"/>
        <w:adjustRightInd w:val="0"/>
        <w:rPr>
          <w:rFonts w:ascii="Arial" w:hAnsi="Arial" w:cs="Arial"/>
          <w:sz w:val="22"/>
          <w:szCs w:val="22"/>
        </w:rPr>
      </w:pPr>
    </w:p>
    <w:p w:rsidR="0043180F" w:rsidRPr="004A6AA7" w:rsidRDefault="0043180F" w:rsidP="0043180F">
      <w:pPr>
        <w:pStyle w:val="ListParagraph"/>
        <w:numPr>
          <w:ilvl w:val="0"/>
          <w:numId w:val="3"/>
        </w:numPr>
        <w:autoSpaceDE w:val="0"/>
        <w:autoSpaceDN w:val="0"/>
        <w:adjustRightInd w:val="0"/>
        <w:ind w:left="284" w:hanging="284"/>
        <w:rPr>
          <w:rFonts w:ascii="Arial" w:hAnsi="Arial" w:cs="Arial"/>
          <w:sz w:val="22"/>
          <w:szCs w:val="22"/>
        </w:rPr>
      </w:pPr>
      <w:r w:rsidRPr="004A6AA7">
        <w:rPr>
          <w:rFonts w:ascii="Arial" w:hAnsi="Arial" w:cs="Arial"/>
          <w:sz w:val="22"/>
          <w:szCs w:val="22"/>
        </w:rPr>
        <w:t xml:space="preserve">understand and make sense of their experiences </w:t>
      </w:r>
    </w:p>
    <w:p w:rsidR="0043180F" w:rsidRPr="004A6AA7" w:rsidRDefault="0043180F" w:rsidP="0043180F">
      <w:pPr>
        <w:pStyle w:val="ListParagraph"/>
        <w:numPr>
          <w:ilvl w:val="0"/>
          <w:numId w:val="3"/>
        </w:numPr>
        <w:autoSpaceDE w:val="0"/>
        <w:autoSpaceDN w:val="0"/>
        <w:adjustRightInd w:val="0"/>
        <w:ind w:left="284" w:hanging="284"/>
        <w:rPr>
          <w:rFonts w:ascii="Arial" w:hAnsi="Arial" w:cs="Arial"/>
          <w:sz w:val="22"/>
          <w:szCs w:val="22"/>
        </w:rPr>
      </w:pPr>
      <w:r w:rsidRPr="004A6AA7">
        <w:rPr>
          <w:rFonts w:ascii="Arial" w:hAnsi="Arial" w:cs="Arial"/>
          <w:sz w:val="22"/>
          <w:szCs w:val="22"/>
        </w:rPr>
        <w:t>learn about risks and how to keep themselves safe</w:t>
      </w:r>
    </w:p>
    <w:p w:rsidR="0043180F" w:rsidRPr="004A6AA7" w:rsidRDefault="0043180F" w:rsidP="0043180F">
      <w:pPr>
        <w:pStyle w:val="ListParagraph"/>
        <w:numPr>
          <w:ilvl w:val="0"/>
          <w:numId w:val="3"/>
        </w:numPr>
        <w:autoSpaceDE w:val="0"/>
        <w:autoSpaceDN w:val="0"/>
        <w:adjustRightInd w:val="0"/>
        <w:ind w:left="284" w:hanging="284"/>
        <w:rPr>
          <w:rFonts w:ascii="Arial" w:hAnsi="Arial" w:cs="Arial"/>
          <w:sz w:val="22"/>
          <w:szCs w:val="22"/>
        </w:rPr>
      </w:pPr>
      <w:r w:rsidRPr="004A6AA7">
        <w:rPr>
          <w:rFonts w:ascii="Arial" w:hAnsi="Arial" w:cs="Arial"/>
          <w:sz w:val="22"/>
          <w:szCs w:val="22"/>
        </w:rPr>
        <w:t xml:space="preserve">explore ways to deal with emotions </w:t>
      </w:r>
    </w:p>
    <w:p w:rsidR="0043180F" w:rsidRPr="004A6AA7" w:rsidRDefault="0043180F" w:rsidP="0043180F">
      <w:pPr>
        <w:pStyle w:val="ListParagraph"/>
        <w:numPr>
          <w:ilvl w:val="0"/>
          <w:numId w:val="3"/>
        </w:numPr>
        <w:autoSpaceDE w:val="0"/>
        <w:autoSpaceDN w:val="0"/>
        <w:adjustRightInd w:val="0"/>
        <w:ind w:left="284" w:hanging="284"/>
        <w:rPr>
          <w:rFonts w:ascii="Arial" w:hAnsi="Arial" w:cs="Arial"/>
          <w:sz w:val="22"/>
          <w:szCs w:val="22"/>
        </w:rPr>
      </w:pPr>
      <w:r w:rsidRPr="004A6AA7">
        <w:rPr>
          <w:rFonts w:ascii="Arial" w:hAnsi="Arial" w:cs="Arial"/>
          <w:sz w:val="22"/>
          <w:szCs w:val="22"/>
        </w:rPr>
        <w:t xml:space="preserve">secure and maintain a safer environment and a more stable lifestyle </w:t>
      </w:r>
    </w:p>
    <w:p w:rsidR="0043180F" w:rsidRPr="004A6AA7" w:rsidRDefault="0043180F" w:rsidP="0043180F">
      <w:pPr>
        <w:pStyle w:val="ListParagraph"/>
        <w:numPr>
          <w:ilvl w:val="0"/>
          <w:numId w:val="3"/>
        </w:numPr>
        <w:autoSpaceDE w:val="0"/>
        <w:autoSpaceDN w:val="0"/>
        <w:adjustRightInd w:val="0"/>
        <w:ind w:left="284" w:hanging="284"/>
        <w:rPr>
          <w:rFonts w:ascii="Arial" w:hAnsi="Arial" w:cs="Arial"/>
          <w:sz w:val="22"/>
          <w:szCs w:val="22"/>
        </w:rPr>
      </w:pPr>
      <w:r w:rsidRPr="004A6AA7">
        <w:rPr>
          <w:rFonts w:ascii="Arial" w:hAnsi="Arial" w:cs="Arial"/>
          <w:sz w:val="22"/>
          <w:szCs w:val="22"/>
        </w:rPr>
        <w:t>know who to talk to when they’re worried</w:t>
      </w:r>
    </w:p>
    <w:p w:rsidR="0043180F" w:rsidRPr="004A6AA7" w:rsidRDefault="0043180F" w:rsidP="0043180F">
      <w:pPr>
        <w:pStyle w:val="ListParagraph"/>
        <w:numPr>
          <w:ilvl w:val="0"/>
          <w:numId w:val="3"/>
        </w:numPr>
        <w:autoSpaceDE w:val="0"/>
        <w:autoSpaceDN w:val="0"/>
        <w:adjustRightInd w:val="0"/>
        <w:ind w:left="284" w:hanging="284"/>
        <w:rPr>
          <w:rFonts w:ascii="Arial" w:hAnsi="Arial" w:cs="Arial"/>
          <w:sz w:val="22"/>
          <w:szCs w:val="22"/>
        </w:rPr>
      </w:pPr>
      <w:r w:rsidRPr="004A6AA7">
        <w:rPr>
          <w:rFonts w:ascii="Arial" w:hAnsi="Arial" w:cs="Arial"/>
          <w:sz w:val="22"/>
          <w:szCs w:val="22"/>
        </w:rPr>
        <w:t>make safer choices</w:t>
      </w:r>
    </w:p>
    <w:p w:rsidR="0043180F" w:rsidRPr="004A6AA7" w:rsidRDefault="0043180F" w:rsidP="0043180F">
      <w:pPr>
        <w:autoSpaceDE w:val="0"/>
        <w:autoSpaceDN w:val="0"/>
        <w:adjustRightInd w:val="0"/>
        <w:rPr>
          <w:rFonts w:ascii="Arial" w:hAnsi="Arial" w:cs="Arial"/>
          <w:sz w:val="22"/>
          <w:szCs w:val="22"/>
        </w:rPr>
      </w:pPr>
    </w:p>
    <w:p w:rsidR="0043180F" w:rsidRPr="004A6AA7" w:rsidRDefault="0043180F" w:rsidP="0043180F">
      <w:pPr>
        <w:autoSpaceDE w:val="0"/>
        <w:autoSpaceDN w:val="0"/>
        <w:adjustRightInd w:val="0"/>
        <w:rPr>
          <w:rFonts w:ascii="Arial" w:hAnsi="Arial" w:cs="Arial"/>
          <w:sz w:val="22"/>
          <w:szCs w:val="22"/>
        </w:rPr>
      </w:pPr>
    </w:p>
    <w:p w:rsidR="00CB0112" w:rsidRPr="004A6AA7" w:rsidRDefault="00CB0112" w:rsidP="00CB0112">
      <w:pPr>
        <w:autoSpaceDE w:val="0"/>
        <w:autoSpaceDN w:val="0"/>
        <w:adjustRightInd w:val="0"/>
        <w:rPr>
          <w:rFonts w:ascii="Arial" w:hAnsi="Arial" w:cs="Arial"/>
          <w:b/>
          <w:color w:val="000000" w:themeColor="text1"/>
          <w:sz w:val="22"/>
          <w:szCs w:val="22"/>
        </w:rPr>
      </w:pPr>
      <w:r w:rsidRPr="004A6AA7">
        <w:rPr>
          <w:rFonts w:ascii="Arial" w:hAnsi="Arial" w:cs="Arial"/>
          <w:b/>
          <w:color w:val="000000" w:themeColor="text1"/>
          <w:sz w:val="22"/>
          <w:szCs w:val="22"/>
        </w:rPr>
        <w:t>NSPCC</w:t>
      </w:r>
    </w:p>
    <w:p w:rsidR="00CB0112" w:rsidRPr="004A6AA7" w:rsidRDefault="00CB0112" w:rsidP="00CB0112">
      <w:pPr>
        <w:autoSpaceDE w:val="0"/>
        <w:autoSpaceDN w:val="0"/>
        <w:adjustRightInd w:val="0"/>
        <w:rPr>
          <w:rFonts w:ascii="Arial" w:hAnsi="Arial" w:cs="Arial"/>
          <w:color w:val="000000" w:themeColor="text1"/>
          <w:sz w:val="22"/>
          <w:szCs w:val="22"/>
        </w:rPr>
      </w:pPr>
      <w:r w:rsidRPr="004A6AA7">
        <w:rPr>
          <w:rFonts w:ascii="Arial" w:hAnsi="Arial" w:cs="Arial"/>
          <w:color w:val="000000" w:themeColor="text1"/>
          <w:sz w:val="22"/>
          <w:szCs w:val="22"/>
        </w:rPr>
        <w:t>Contact</w:t>
      </w:r>
    </w:p>
    <w:p w:rsidR="00CB0112" w:rsidRPr="004A6AA7" w:rsidRDefault="00CB0112" w:rsidP="00CB0112">
      <w:pPr>
        <w:rPr>
          <w:rFonts w:ascii="Arial" w:hAnsi="Arial" w:cs="Arial"/>
          <w:color w:val="000000" w:themeColor="text1"/>
          <w:sz w:val="22"/>
          <w:szCs w:val="22"/>
        </w:rPr>
      </w:pPr>
      <w:r w:rsidRPr="004A6AA7">
        <w:rPr>
          <w:rFonts w:ascii="Arial" w:hAnsi="Arial" w:cs="Arial"/>
          <w:color w:val="000000" w:themeColor="text1"/>
          <w:sz w:val="22"/>
          <w:szCs w:val="22"/>
        </w:rPr>
        <w:t>Name – Jasmine Shaw</w:t>
      </w:r>
    </w:p>
    <w:p w:rsidR="00CB0112" w:rsidRPr="004A6AA7" w:rsidRDefault="00CB0112" w:rsidP="00CB0112">
      <w:pPr>
        <w:rPr>
          <w:rFonts w:ascii="Arial" w:hAnsi="Arial" w:cs="Arial"/>
          <w:color w:val="000000" w:themeColor="text1"/>
          <w:sz w:val="22"/>
          <w:szCs w:val="22"/>
        </w:rPr>
      </w:pPr>
      <w:r w:rsidRPr="004A6AA7">
        <w:rPr>
          <w:rFonts w:ascii="Arial" w:hAnsi="Arial" w:cs="Arial"/>
          <w:color w:val="000000" w:themeColor="text1"/>
          <w:sz w:val="22"/>
          <w:szCs w:val="22"/>
        </w:rPr>
        <w:t>Number - 0203 772 9905</w:t>
      </w:r>
    </w:p>
    <w:p w:rsidR="0043180F" w:rsidRDefault="00CB0112" w:rsidP="00CB0112">
      <w:pPr>
        <w:rPr>
          <w:rFonts w:ascii="Arial" w:hAnsi="Arial" w:cs="Arial"/>
          <w:sz w:val="22"/>
          <w:szCs w:val="22"/>
        </w:rPr>
      </w:pPr>
      <w:r w:rsidRPr="004A6AA7">
        <w:rPr>
          <w:rFonts w:ascii="Arial" w:hAnsi="Arial" w:cs="Arial"/>
          <w:color w:val="000000" w:themeColor="text1"/>
          <w:sz w:val="22"/>
          <w:szCs w:val="22"/>
        </w:rPr>
        <w:t xml:space="preserve">Email - </w:t>
      </w:r>
      <w:hyperlink r:id="rId39" w:history="1">
        <w:r w:rsidRPr="004A6AA7">
          <w:rPr>
            <w:rStyle w:val="Hyperlink"/>
            <w:rFonts w:ascii="Arial" w:hAnsi="Arial" w:cs="Arial"/>
            <w:sz w:val="22"/>
            <w:szCs w:val="22"/>
          </w:rPr>
          <w:t>jasmine.shaw@nspcc.org.uk</w:t>
        </w:r>
      </w:hyperlink>
      <w:r w:rsidR="0043180F">
        <w:rPr>
          <w:rFonts w:ascii="Arial" w:hAnsi="Arial" w:cs="Arial"/>
          <w:sz w:val="22"/>
          <w:szCs w:val="22"/>
        </w:rPr>
        <w:br w:type="page"/>
      </w:r>
    </w:p>
    <w:p w:rsidR="0043180F" w:rsidRDefault="0043180F" w:rsidP="0043180F">
      <w:pPr>
        <w:autoSpaceDE w:val="0"/>
        <w:autoSpaceDN w:val="0"/>
        <w:adjustRightInd w:val="0"/>
        <w:rPr>
          <w:rFonts w:ascii="Arial" w:hAnsi="Arial" w:cs="Arial"/>
          <w:sz w:val="22"/>
          <w:szCs w:val="22"/>
        </w:rPr>
      </w:pPr>
    </w:p>
    <w:tbl>
      <w:tblPr>
        <w:tblpPr w:leftFromText="180" w:rightFromText="180" w:vertAnchor="page" w:horzAnchor="margin" w:tblpXSpec="center" w:tblpY="704"/>
        <w:tblW w:w="0" w:type="auto"/>
        <w:tblLook w:val="01E0" w:firstRow="1" w:lastRow="1" w:firstColumn="1" w:lastColumn="1" w:noHBand="0" w:noVBand="0"/>
      </w:tblPr>
      <w:tblGrid>
        <w:gridCol w:w="9215"/>
      </w:tblGrid>
      <w:tr w:rsidR="0043180F" w:rsidRPr="00020578" w:rsidTr="000B283F">
        <w:trPr>
          <w:trHeight w:val="340"/>
        </w:trPr>
        <w:tc>
          <w:tcPr>
            <w:tcW w:w="9215" w:type="dxa"/>
            <w:shd w:val="clear" w:color="auto" w:fill="CC3399"/>
            <w:vAlign w:val="bottom"/>
          </w:tcPr>
          <w:p w:rsidR="0043180F" w:rsidRPr="008D41CB" w:rsidRDefault="0043180F" w:rsidP="000B283F">
            <w:pPr>
              <w:pStyle w:val="Heading1"/>
              <w:jc w:val="center"/>
              <w:rPr>
                <w:rStyle w:val="pagename"/>
                <w:rFonts w:ascii="Arial" w:hAnsi="Arial" w:cs="Arial"/>
                <w:color w:val="FFFFFF" w:themeColor="background1"/>
                <w:sz w:val="40"/>
                <w:szCs w:val="40"/>
              </w:rPr>
            </w:pPr>
            <w:bookmarkStart w:id="26" w:name="_London_Gang_Exit"/>
            <w:bookmarkEnd w:id="26"/>
            <w:r w:rsidRPr="008D41CB">
              <w:rPr>
                <w:rStyle w:val="pagename"/>
                <w:rFonts w:ascii="Arial" w:hAnsi="Arial" w:cs="Arial"/>
                <w:color w:val="FFFFFF" w:themeColor="background1"/>
                <w:sz w:val="40"/>
                <w:szCs w:val="40"/>
              </w:rPr>
              <w:t>London Gang Exit</w:t>
            </w:r>
          </w:p>
          <w:p w:rsidR="0043180F" w:rsidRPr="009B5878" w:rsidRDefault="0043180F" w:rsidP="000B283F">
            <w:pPr>
              <w:ind w:left="-426"/>
              <w:jc w:val="center"/>
              <w:rPr>
                <w:rFonts w:ascii="Arial" w:hAnsi="Arial" w:cs="Arial"/>
                <w:b/>
                <w:color w:val="FFFFFF"/>
                <w:sz w:val="21"/>
                <w:szCs w:val="21"/>
              </w:rPr>
            </w:pPr>
          </w:p>
        </w:tc>
      </w:tr>
    </w:tbl>
    <w:p w:rsidR="0043180F" w:rsidRDefault="0043180F" w:rsidP="0043180F">
      <w:pPr>
        <w:ind w:left="-426"/>
        <w:rPr>
          <w:rFonts w:ascii="Arial" w:hAnsi="Arial" w:cs="Arial"/>
          <w:color w:val="431709"/>
          <w:sz w:val="22"/>
          <w:szCs w:val="22"/>
        </w:rPr>
      </w:pPr>
      <w:r w:rsidRPr="00682F3F">
        <w:rPr>
          <w:rFonts w:ascii="Arial" w:hAnsi="Arial" w:cs="Arial"/>
          <w:color w:val="431709"/>
          <w:sz w:val="22"/>
          <w:szCs w:val="22"/>
        </w:rPr>
        <w:t>London Gang Exit means that, for the first time, anyone aged 16-</w:t>
      </w:r>
      <w:r>
        <w:rPr>
          <w:rFonts w:ascii="Arial" w:hAnsi="Arial" w:cs="Arial"/>
          <w:color w:val="431709"/>
          <w:sz w:val="22"/>
          <w:szCs w:val="22"/>
        </w:rPr>
        <w:t xml:space="preserve">24 who is gang-involved or gang </w:t>
      </w:r>
      <w:r w:rsidRPr="00682F3F">
        <w:rPr>
          <w:rFonts w:ascii="Arial" w:hAnsi="Arial" w:cs="Arial"/>
          <w:color w:val="431709"/>
          <w:sz w:val="22"/>
          <w:szCs w:val="22"/>
        </w:rPr>
        <w:t>affiliated can get support to exit, no matter which borough of London they live in.</w:t>
      </w:r>
      <w:r>
        <w:rPr>
          <w:rFonts w:ascii="Arial" w:hAnsi="Arial" w:cs="Arial"/>
          <w:color w:val="431709"/>
          <w:sz w:val="22"/>
          <w:szCs w:val="22"/>
        </w:rPr>
        <w:t xml:space="preserve"> S</w:t>
      </w:r>
      <w:r w:rsidRPr="00682F3F">
        <w:rPr>
          <w:rFonts w:ascii="Arial" w:hAnsi="Arial" w:cs="Arial"/>
          <w:color w:val="431709"/>
          <w:sz w:val="22"/>
          <w:szCs w:val="22"/>
        </w:rPr>
        <w:t xml:space="preserve">afer London is leading a consortium of organisations to deliver London Gang Exit, with key delivery partners </w:t>
      </w:r>
      <w:hyperlink r:id="rId40" w:tgtFrame="_blank" w:history="1">
        <w:r w:rsidRPr="00682F3F">
          <w:rPr>
            <w:rFonts w:ascii="Arial" w:hAnsi="Arial" w:cs="Arial"/>
            <w:b/>
            <w:color w:val="0033CC"/>
            <w:sz w:val="22"/>
            <w:szCs w:val="22"/>
            <w:u w:val="single" w:color="0033CC"/>
          </w:rPr>
          <w:t>Redthread</w:t>
        </w:r>
      </w:hyperlink>
      <w:r w:rsidRPr="00682F3F">
        <w:rPr>
          <w:rFonts w:ascii="Arial" w:hAnsi="Arial" w:cs="Arial"/>
          <w:color w:val="431709"/>
          <w:sz w:val="22"/>
          <w:szCs w:val="22"/>
          <w:u w:color="0033CC"/>
        </w:rPr>
        <w:t xml:space="preserve"> </w:t>
      </w:r>
      <w:r w:rsidRPr="00682F3F">
        <w:rPr>
          <w:rFonts w:ascii="Arial" w:hAnsi="Arial" w:cs="Arial"/>
          <w:color w:val="431709"/>
          <w:sz w:val="22"/>
          <w:szCs w:val="22"/>
        </w:rPr>
        <w:t xml:space="preserve">and </w:t>
      </w:r>
      <w:hyperlink r:id="rId41" w:tgtFrame="_blank" w:history="1">
        <w:r w:rsidRPr="00682F3F">
          <w:rPr>
            <w:rFonts w:ascii="Arial" w:hAnsi="Arial" w:cs="Arial"/>
            <w:b/>
            <w:color w:val="0033CC"/>
            <w:sz w:val="22"/>
            <w:szCs w:val="22"/>
            <w:u w:val="single" w:color="0033CC"/>
          </w:rPr>
          <w:t>Only Connect</w:t>
        </w:r>
      </w:hyperlink>
      <w:r w:rsidRPr="00682F3F">
        <w:rPr>
          <w:rFonts w:ascii="Arial" w:hAnsi="Arial" w:cs="Arial"/>
          <w:color w:val="431709"/>
          <w:sz w:val="22"/>
          <w:szCs w:val="22"/>
        </w:rPr>
        <w:t>. The service is designed to complement and enhance existing local services across London, an</w:t>
      </w:r>
      <w:r>
        <w:rPr>
          <w:rFonts w:ascii="Arial" w:hAnsi="Arial" w:cs="Arial"/>
          <w:color w:val="431709"/>
          <w:sz w:val="22"/>
          <w:szCs w:val="22"/>
        </w:rPr>
        <w:t>d fill in the gaps in provision.</w:t>
      </w:r>
    </w:p>
    <w:p w:rsidR="0043180F" w:rsidRDefault="0043180F" w:rsidP="0043180F">
      <w:pPr>
        <w:ind w:left="-426"/>
        <w:rPr>
          <w:rFonts w:ascii="Arial" w:hAnsi="Arial" w:cs="Arial"/>
          <w:color w:val="431709"/>
          <w:sz w:val="22"/>
          <w:szCs w:val="22"/>
        </w:rPr>
      </w:pPr>
    </w:p>
    <w:p w:rsidR="0043180F" w:rsidRDefault="0043180F" w:rsidP="0043180F">
      <w:pPr>
        <w:ind w:left="-426"/>
        <w:rPr>
          <w:rFonts w:ascii="Arial" w:hAnsi="Arial" w:cs="Arial"/>
          <w:b/>
          <w:bCs/>
          <w:color w:val="431709"/>
          <w:sz w:val="22"/>
          <w:szCs w:val="22"/>
        </w:rPr>
      </w:pPr>
      <w:r w:rsidRPr="00682F3F">
        <w:rPr>
          <w:rFonts w:ascii="Arial" w:hAnsi="Arial" w:cs="Arial"/>
          <w:b/>
          <w:bCs/>
          <w:color w:val="431709"/>
          <w:sz w:val="22"/>
          <w:szCs w:val="22"/>
        </w:rPr>
        <w:t>What makes London Gang Exit different?</w:t>
      </w:r>
    </w:p>
    <w:p w:rsidR="0043180F" w:rsidRDefault="0043180F" w:rsidP="0043180F">
      <w:pPr>
        <w:ind w:left="-426"/>
        <w:rPr>
          <w:rFonts w:ascii="Arial" w:hAnsi="Arial" w:cs="Arial"/>
          <w:color w:val="431709"/>
          <w:sz w:val="22"/>
          <w:szCs w:val="22"/>
        </w:rPr>
      </w:pPr>
      <w:r w:rsidRPr="00682F3F">
        <w:rPr>
          <w:rFonts w:ascii="Arial" w:hAnsi="Arial" w:cs="Arial"/>
          <w:color w:val="431709"/>
          <w:sz w:val="22"/>
          <w:szCs w:val="22"/>
        </w:rPr>
        <w:t xml:space="preserve">London Gang Exit reduces offending, supports individuals to access safe, stable housing and encourages young people back into employment, education or training. </w:t>
      </w:r>
    </w:p>
    <w:p w:rsidR="0043180F" w:rsidRDefault="0043180F" w:rsidP="0043180F">
      <w:pPr>
        <w:ind w:left="-426"/>
        <w:rPr>
          <w:rFonts w:ascii="Arial" w:hAnsi="Arial" w:cs="Arial"/>
          <w:color w:val="431709"/>
          <w:sz w:val="22"/>
          <w:szCs w:val="22"/>
        </w:rPr>
      </w:pPr>
    </w:p>
    <w:p w:rsidR="0043180F" w:rsidRDefault="0043180F" w:rsidP="0043180F">
      <w:pPr>
        <w:ind w:left="-426"/>
        <w:rPr>
          <w:rFonts w:ascii="Arial" w:hAnsi="Arial" w:cs="Arial"/>
          <w:color w:val="431709"/>
          <w:sz w:val="22"/>
          <w:szCs w:val="22"/>
        </w:rPr>
      </w:pPr>
      <w:r w:rsidRPr="00682F3F">
        <w:rPr>
          <w:rFonts w:ascii="Arial" w:hAnsi="Arial" w:cs="Arial"/>
          <w:color w:val="431709"/>
          <w:sz w:val="22"/>
          <w:szCs w:val="22"/>
        </w:rPr>
        <w:t>There are three key aspects to London Gang Exit’s ap</w:t>
      </w:r>
      <w:r>
        <w:rPr>
          <w:rFonts w:ascii="Arial" w:hAnsi="Arial" w:cs="Arial"/>
          <w:color w:val="431709"/>
          <w:sz w:val="22"/>
          <w:szCs w:val="22"/>
        </w:rPr>
        <w:t xml:space="preserve">proach: </w:t>
      </w:r>
    </w:p>
    <w:p w:rsidR="0043180F" w:rsidRDefault="0043180F" w:rsidP="0043180F">
      <w:pPr>
        <w:ind w:left="-426"/>
        <w:rPr>
          <w:rFonts w:ascii="Arial" w:hAnsi="Arial" w:cs="Arial"/>
          <w:color w:val="431709"/>
          <w:sz w:val="22"/>
          <w:szCs w:val="22"/>
        </w:rPr>
      </w:pPr>
    </w:p>
    <w:tbl>
      <w:tblPr>
        <w:tblStyle w:val="TableGrid"/>
        <w:tblW w:w="0" w:type="auto"/>
        <w:tblInd w:w="-318" w:type="dxa"/>
        <w:tblLook w:val="04A0" w:firstRow="1" w:lastRow="0" w:firstColumn="1" w:lastColumn="0" w:noHBand="0" w:noVBand="1"/>
      </w:tblPr>
      <w:tblGrid>
        <w:gridCol w:w="10151"/>
      </w:tblGrid>
      <w:tr w:rsidR="0043180F" w:rsidTr="000B283F">
        <w:tc>
          <w:tcPr>
            <w:tcW w:w="10202" w:type="dxa"/>
            <w:tcBorders>
              <w:bottom w:val="single" w:sz="4" w:space="0" w:color="auto"/>
            </w:tcBorders>
          </w:tcPr>
          <w:p w:rsidR="0043180F" w:rsidRPr="00BF28C5" w:rsidRDefault="0043180F" w:rsidP="000B283F">
            <w:pPr>
              <w:pStyle w:val="ListParagraph"/>
              <w:numPr>
                <w:ilvl w:val="0"/>
                <w:numId w:val="6"/>
              </w:numPr>
              <w:jc w:val="center"/>
              <w:rPr>
                <w:rFonts w:ascii="Arial" w:hAnsi="Arial" w:cs="Arial"/>
                <w:b/>
                <w:color w:val="FF0000"/>
                <w:sz w:val="28"/>
                <w:szCs w:val="22"/>
              </w:rPr>
            </w:pPr>
            <w:r w:rsidRPr="00BF28C5">
              <w:rPr>
                <w:rFonts w:ascii="Arial" w:hAnsi="Arial" w:cs="Arial"/>
                <w:b/>
                <w:bCs/>
                <w:color w:val="FF0000"/>
                <w:sz w:val="28"/>
                <w:szCs w:val="22"/>
              </w:rPr>
              <w:t>Inclusive Cohort</w:t>
            </w:r>
          </w:p>
          <w:p w:rsidR="0043180F" w:rsidRPr="005A45E5" w:rsidRDefault="0043180F" w:rsidP="000B283F">
            <w:pPr>
              <w:rPr>
                <w:rFonts w:ascii="Arial" w:hAnsi="Arial" w:cs="Arial"/>
                <w:b/>
                <w:color w:val="FF0000"/>
                <w:sz w:val="22"/>
                <w:szCs w:val="22"/>
              </w:rPr>
            </w:pPr>
            <w:r w:rsidRPr="00BF28C5">
              <w:rPr>
                <w:rFonts w:ascii="Arial" w:hAnsi="Arial" w:cs="Arial"/>
                <w:color w:val="431709"/>
                <w:sz w:val="22"/>
                <w:szCs w:val="22"/>
              </w:rPr>
              <w:t>London Gang Exit is the first pan-London service for anyone aged 16-24, regardless of their gender. This includes those who are at risk from gangs and those who pose a risk of harm to others. This approach is unique as it recognises the complexities of gang involvement and the blurring of lines between offender and victim.</w:t>
            </w:r>
          </w:p>
        </w:tc>
      </w:tr>
      <w:tr w:rsidR="0043180F" w:rsidTr="000B283F">
        <w:tc>
          <w:tcPr>
            <w:tcW w:w="10202" w:type="dxa"/>
            <w:tcBorders>
              <w:bottom w:val="single" w:sz="4" w:space="0" w:color="auto"/>
            </w:tcBorders>
          </w:tcPr>
          <w:p w:rsidR="0043180F" w:rsidRPr="00BF28C5" w:rsidRDefault="0043180F" w:rsidP="000B283F">
            <w:pPr>
              <w:pStyle w:val="ListParagraph"/>
              <w:numPr>
                <w:ilvl w:val="0"/>
                <w:numId w:val="6"/>
              </w:numPr>
              <w:jc w:val="center"/>
              <w:rPr>
                <w:rFonts w:ascii="Arial" w:hAnsi="Arial" w:cs="Arial"/>
                <w:b/>
                <w:color w:val="FF0000"/>
                <w:sz w:val="28"/>
                <w:szCs w:val="22"/>
              </w:rPr>
            </w:pPr>
            <w:r w:rsidRPr="00BF28C5">
              <w:rPr>
                <w:rFonts w:ascii="Arial" w:hAnsi="Arial" w:cs="Arial"/>
                <w:b/>
                <w:bCs/>
                <w:color w:val="FF0000"/>
                <w:sz w:val="28"/>
                <w:szCs w:val="22"/>
              </w:rPr>
              <w:t>Tailor-made support</w:t>
            </w:r>
          </w:p>
          <w:p w:rsidR="0043180F" w:rsidRPr="005A45E5" w:rsidRDefault="0043180F" w:rsidP="000B283F">
            <w:pPr>
              <w:rPr>
                <w:rFonts w:ascii="Arial" w:hAnsi="Arial" w:cs="Arial"/>
                <w:b/>
                <w:color w:val="FF0000"/>
                <w:sz w:val="22"/>
                <w:szCs w:val="22"/>
              </w:rPr>
            </w:pPr>
            <w:r w:rsidRPr="00BF28C5">
              <w:rPr>
                <w:rFonts w:ascii="Arial" w:hAnsi="Arial" w:cs="Arial"/>
                <w:color w:val="431709"/>
                <w:sz w:val="22"/>
                <w:szCs w:val="22"/>
              </w:rPr>
              <w:t>All work delivered through the London Gang Exit service is tailored to the specific needs of young people. This includes mental health support, employment support, and specialised support for young women, for example counselling following sexual exploitation.</w:t>
            </w:r>
          </w:p>
        </w:tc>
      </w:tr>
      <w:tr w:rsidR="0043180F" w:rsidTr="000B283F">
        <w:tc>
          <w:tcPr>
            <w:tcW w:w="10202" w:type="dxa"/>
            <w:tcBorders>
              <w:top w:val="single" w:sz="4" w:space="0" w:color="auto"/>
              <w:left w:val="single" w:sz="4" w:space="0" w:color="auto"/>
              <w:bottom w:val="single" w:sz="4" w:space="0" w:color="auto"/>
              <w:right w:val="single" w:sz="4" w:space="0" w:color="auto"/>
            </w:tcBorders>
          </w:tcPr>
          <w:p w:rsidR="0043180F" w:rsidRPr="005A45E5" w:rsidRDefault="0043180F" w:rsidP="000B283F">
            <w:pPr>
              <w:pStyle w:val="ListParagraph"/>
              <w:numPr>
                <w:ilvl w:val="0"/>
                <w:numId w:val="6"/>
              </w:numPr>
              <w:jc w:val="center"/>
              <w:rPr>
                <w:rFonts w:ascii="Arial" w:hAnsi="Arial" w:cs="Arial"/>
                <w:b/>
                <w:color w:val="FF0000"/>
                <w:sz w:val="28"/>
                <w:szCs w:val="22"/>
              </w:rPr>
            </w:pPr>
            <w:r w:rsidRPr="00BF28C5">
              <w:rPr>
                <w:rFonts w:ascii="Arial" w:hAnsi="Arial" w:cs="Arial"/>
                <w:b/>
                <w:bCs/>
                <w:color w:val="FF0000"/>
                <w:sz w:val="28"/>
                <w:szCs w:val="22"/>
              </w:rPr>
              <w:t>Holistic approach</w:t>
            </w:r>
          </w:p>
          <w:p w:rsidR="0043180F" w:rsidRDefault="0043180F" w:rsidP="000B283F">
            <w:pPr>
              <w:rPr>
                <w:rFonts w:ascii="Arial" w:hAnsi="Arial" w:cs="Arial"/>
                <w:color w:val="431709"/>
                <w:sz w:val="22"/>
                <w:szCs w:val="22"/>
              </w:rPr>
            </w:pPr>
            <w:r w:rsidRPr="00BF28C5">
              <w:rPr>
                <w:rFonts w:ascii="Arial" w:hAnsi="Arial" w:cs="Arial"/>
                <w:color w:val="431709"/>
                <w:sz w:val="22"/>
                <w:szCs w:val="22"/>
              </w:rPr>
              <w:t>Young people are allocated a trained caseworker to provide intensive support, advocate on their behalf and build an effective and consistent relationship with them over an extended period of time. We offer support around each aspect of the young person’s life, which can include:</w:t>
            </w:r>
          </w:p>
          <w:p w:rsidR="0043180F" w:rsidRDefault="0043180F" w:rsidP="000B283F">
            <w:pPr>
              <w:rPr>
                <w:rFonts w:ascii="Arial" w:hAnsi="Arial" w:cs="Arial"/>
                <w:color w:val="431709"/>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4"/>
              <w:gridCol w:w="3306"/>
              <w:gridCol w:w="3315"/>
            </w:tblGrid>
            <w:tr w:rsidR="0043180F" w:rsidTr="000B283F">
              <w:tc>
                <w:tcPr>
                  <w:tcW w:w="3323" w:type="dxa"/>
                </w:tcPr>
                <w:p w:rsidR="0043180F" w:rsidRPr="00BF28C5" w:rsidRDefault="0043180F" w:rsidP="000B283F">
                  <w:pPr>
                    <w:pStyle w:val="ListParagraph"/>
                    <w:numPr>
                      <w:ilvl w:val="0"/>
                      <w:numId w:val="7"/>
                    </w:numPr>
                    <w:rPr>
                      <w:rFonts w:ascii="Arial" w:hAnsi="Arial" w:cs="Arial"/>
                      <w:color w:val="431709"/>
                      <w:sz w:val="22"/>
                      <w:szCs w:val="22"/>
                    </w:rPr>
                  </w:pPr>
                  <w:r w:rsidRPr="00BF28C5">
                    <w:rPr>
                      <w:rFonts w:ascii="Arial" w:hAnsi="Arial" w:cs="Arial"/>
                      <w:color w:val="431709"/>
                      <w:sz w:val="22"/>
                      <w:szCs w:val="22"/>
                    </w:rPr>
                    <w:t>Gang activity</w:t>
                  </w:r>
                </w:p>
              </w:tc>
              <w:tc>
                <w:tcPr>
                  <w:tcW w:w="3324" w:type="dxa"/>
                </w:tcPr>
                <w:p w:rsidR="0043180F" w:rsidRPr="00BF28C5" w:rsidRDefault="0043180F" w:rsidP="000B283F">
                  <w:pPr>
                    <w:pStyle w:val="ListParagraph"/>
                    <w:numPr>
                      <w:ilvl w:val="0"/>
                      <w:numId w:val="7"/>
                    </w:numPr>
                    <w:rPr>
                      <w:rFonts w:ascii="Arial" w:hAnsi="Arial" w:cs="Arial"/>
                      <w:color w:val="431709"/>
                      <w:sz w:val="22"/>
                      <w:szCs w:val="22"/>
                    </w:rPr>
                  </w:pPr>
                  <w:r w:rsidRPr="00BF28C5">
                    <w:rPr>
                      <w:rFonts w:ascii="Arial" w:hAnsi="Arial" w:cs="Arial"/>
                      <w:color w:val="431709"/>
                      <w:sz w:val="22"/>
                      <w:szCs w:val="22"/>
                    </w:rPr>
                    <w:t>Harm from gangs</w:t>
                  </w:r>
                </w:p>
              </w:tc>
              <w:tc>
                <w:tcPr>
                  <w:tcW w:w="3324" w:type="dxa"/>
                </w:tcPr>
                <w:p w:rsidR="0043180F" w:rsidRPr="00BF28C5" w:rsidRDefault="0043180F" w:rsidP="000B283F">
                  <w:pPr>
                    <w:pStyle w:val="ListParagraph"/>
                    <w:numPr>
                      <w:ilvl w:val="0"/>
                      <w:numId w:val="7"/>
                    </w:numPr>
                    <w:rPr>
                      <w:rFonts w:ascii="Arial" w:hAnsi="Arial" w:cs="Arial"/>
                      <w:color w:val="431709"/>
                      <w:sz w:val="22"/>
                      <w:szCs w:val="22"/>
                    </w:rPr>
                  </w:pPr>
                  <w:r w:rsidRPr="00BF28C5">
                    <w:rPr>
                      <w:rFonts w:ascii="Arial" w:hAnsi="Arial" w:cs="Arial"/>
                      <w:color w:val="431709"/>
                      <w:sz w:val="22"/>
                      <w:szCs w:val="22"/>
                    </w:rPr>
                    <w:t>Offending behaviour</w:t>
                  </w:r>
                </w:p>
              </w:tc>
            </w:tr>
            <w:tr w:rsidR="0043180F" w:rsidTr="000B283F">
              <w:tc>
                <w:tcPr>
                  <w:tcW w:w="3323" w:type="dxa"/>
                </w:tcPr>
                <w:p w:rsidR="0043180F" w:rsidRPr="00BF28C5" w:rsidRDefault="0043180F" w:rsidP="000B283F">
                  <w:pPr>
                    <w:pStyle w:val="ListParagraph"/>
                    <w:numPr>
                      <w:ilvl w:val="0"/>
                      <w:numId w:val="7"/>
                    </w:numPr>
                    <w:rPr>
                      <w:rFonts w:ascii="Arial" w:hAnsi="Arial" w:cs="Arial"/>
                      <w:color w:val="431709"/>
                      <w:sz w:val="22"/>
                      <w:szCs w:val="22"/>
                    </w:rPr>
                  </w:pPr>
                  <w:r w:rsidRPr="00BF28C5">
                    <w:rPr>
                      <w:rFonts w:ascii="Arial" w:hAnsi="Arial" w:cs="Arial"/>
                      <w:color w:val="431709"/>
                      <w:sz w:val="22"/>
                      <w:szCs w:val="22"/>
                    </w:rPr>
                    <w:t>Housing</w:t>
                  </w:r>
                </w:p>
              </w:tc>
              <w:tc>
                <w:tcPr>
                  <w:tcW w:w="3324" w:type="dxa"/>
                </w:tcPr>
                <w:p w:rsidR="0043180F" w:rsidRPr="00BF28C5" w:rsidRDefault="0043180F" w:rsidP="000B283F">
                  <w:pPr>
                    <w:pStyle w:val="ListParagraph"/>
                    <w:numPr>
                      <w:ilvl w:val="0"/>
                      <w:numId w:val="7"/>
                    </w:numPr>
                    <w:rPr>
                      <w:rFonts w:ascii="Arial" w:hAnsi="Arial" w:cs="Arial"/>
                      <w:color w:val="431709"/>
                      <w:sz w:val="22"/>
                      <w:szCs w:val="22"/>
                    </w:rPr>
                  </w:pPr>
                  <w:r w:rsidRPr="00BF28C5">
                    <w:rPr>
                      <w:rFonts w:ascii="Arial" w:hAnsi="Arial" w:cs="Arial"/>
                      <w:color w:val="431709"/>
                      <w:sz w:val="22"/>
                      <w:szCs w:val="22"/>
                    </w:rPr>
                    <w:t>Health and wellbeing</w:t>
                  </w:r>
                </w:p>
              </w:tc>
              <w:tc>
                <w:tcPr>
                  <w:tcW w:w="3324" w:type="dxa"/>
                </w:tcPr>
                <w:p w:rsidR="0043180F" w:rsidRPr="00BF28C5" w:rsidRDefault="0043180F" w:rsidP="000B283F">
                  <w:pPr>
                    <w:pStyle w:val="ListParagraph"/>
                    <w:numPr>
                      <w:ilvl w:val="0"/>
                      <w:numId w:val="7"/>
                    </w:numPr>
                    <w:rPr>
                      <w:rFonts w:ascii="Arial" w:hAnsi="Arial" w:cs="Arial"/>
                      <w:color w:val="431709"/>
                      <w:sz w:val="22"/>
                      <w:szCs w:val="22"/>
                    </w:rPr>
                  </w:pPr>
                  <w:r w:rsidRPr="00BF28C5">
                    <w:rPr>
                      <w:rFonts w:ascii="Arial" w:hAnsi="Arial" w:cs="Arial"/>
                      <w:color w:val="431709"/>
                      <w:sz w:val="22"/>
                      <w:szCs w:val="22"/>
                    </w:rPr>
                    <w:t>Relationships and family</w:t>
                  </w:r>
                </w:p>
              </w:tc>
            </w:tr>
            <w:tr w:rsidR="0043180F" w:rsidTr="000B283F">
              <w:tc>
                <w:tcPr>
                  <w:tcW w:w="3323" w:type="dxa"/>
                </w:tcPr>
                <w:p w:rsidR="0043180F" w:rsidRPr="005A45E5" w:rsidRDefault="0043180F" w:rsidP="000B283F">
                  <w:pPr>
                    <w:pStyle w:val="ListParagraph"/>
                    <w:numPr>
                      <w:ilvl w:val="0"/>
                      <w:numId w:val="7"/>
                    </w:numPr>
                    <w:rPr>
                      <w:rFonts w:ascii="Arial" w:hAnsi="Arial" w:cs="Arial"/>
                      <w:color w:val="431709"/>
                      <w:sz w:val="22"/>
                      <w:szCs w:val="22"/>
                    </w:rPr>
                  </w:pPr>
                  <w:r w:rsidRPr="00BF28C5">
                    <w:rPr>
                      <w:rFonts w:ascii="Arial" w:hAnsi="Arial" w:cs="Arial"/>
                      <w:color w:val="431709"/>
                      <w:sz w:val="22"/>
                      <w:szCs w:val="22"/>
                    </w:rPr>
                    <w:t>Employment, education and training (EET).</w:t>
                  </w:r>
                </w:p>
              </w:tc>
              <w:tc>
                <w:tcPr>
                  <w:tcW w:w="3324" w:type="dxa"/>
                </w:tcPr>
                <w:p w:rsidR="0043180F" w:rsidRPr="00BF28C5" w:rsidRDefault="0043180F" w:rsidP="000B283F">
                  <w:pPr>
                    <w:pStyle w:val="ListParagraph"/>
                    <w:rPr>
                      <w:rFonts w:ascii="Arial" w:hAnsi="Arial" w:cs="Arial"/>
                      <w:color w:val="431709"/>
                      <w:sz w:val="22"/>
                      <w:szCs w:val="22"/>
                    </w:rPr>
                  </w:pPr>
                </w:p>
              </w:tc>
              <w:tc>
                <w:tcPr>
                  <w:tcW w:w="3324" w:type="dxa"/>
                </w:tcPr>
                <w:p w:rsidR="0043180F" w:rsidRPr="00BF28C5" w:rsidRDefault="0043180F" w:rsidP="000B283F">
                  <w:pPr>
                    <w:pStyle w:val="ListParagraph"/>
                    <w:rPr>
                      <w:rFonts w:ascii="Arial" w:hAnsi="Arial" w:cs="Arial"/>
                      <w:color w:val="431709"/>
                      <w:sz w:val="22"/>
                      <w:szCs w:val="22"/>
                    </w:rPr>
                  </w:pPr>
                </w:p>
              </w:tc>
            </w:tr>
          </w:tbl>
          <w:p w:rsidR="0043180F" w:rsidRDefault="0043180F" w:rsidP="000B283F">
            <w:pPr>
              <w:rPr>
                <w:rFonts w:ascii="Arial" w:hAnsi="Arial" w:cs="Arial"/>
                <w:color w:val="431709"/>
                <w:sz w:val="22"/>
                <w:szCs w:val="22"/>
              </w:rPr>
            </w:pPr>
          </w:p>
        </w:tc>
      </w:tr>
    </w:tbl>
    <w:p w:rsidR="0043180F" w:rsidRDefault="0043180F" w:rsidP="0043180F">
      <w:pPr>
        <w:rPr>
          <w:rFonts w:ascii="Arial" w:hAnsi="Arial" w:cs="Arial"/>
          <w:color w:val="431709"/>
          <w:sz w:val="22"/>
          <w:szCs w:val="22"/>
        </w:rPr>
      </w:pPr>
    </w:p>
    <w:p w:rsidR="0043180F" w:rsidRDefault="0043180F" w:rsidP="0043180F">
      <w:pPr>
        <w:ind w:hanging="426"/>
        <w:outlineLvl w:val="2"/>
        <w:rPr>
          <w:rFonts w:ascii="Arial" w:hAnsi="Arial" w:cs="Arial"/>
          <w:b/>
          <w:bCs/>
          <w:color w:val="431709"/>
          <w:sz w:val="22"/>
          <w:szCs w:val="22"/>
        </w:rPr>
      </w:pPr>
      <w:r w:rsidRPr="00682F3F">
        <w:rPr>
          <w:rFonts w:ascii="Arial" w:hAnsi="Arial" w:cs="Arial"/>
          <w:b/>
          <w:bCs/>
          <w:color w:val="431709"/>
          <w:sz w:val="22"/>
          <w:szCs w:val="22"/>
        </w:rPr>
        <w:t>What does the support look like?</w:t>
      </w:r>
    </w:p>
    <w:p w:rsidR="0043180F" w:rsidRDefault="0043180F" w:rsidP="0043180F">
      <w:pPr>
        <w:ind w:hanging="426"/>
        <w:outlineLvl w:val="2"/>
        <w:rPr>
          <w:rFonts w:ascii="Arial" w:hAnsi="Arial" w:cs="Arial"/>
          <w:b/>
          <w:bCs/>
          <w:color w:val="431709"/>
          <w:sz w:val="22"/>
          <w:szCs w:val="22"/>
        </w:rPr>
      </w:pPr>
    </w:p>
    <w:p w:rsidR="0043180F" w:rsidRDefault="0043180F" w:rsidP="0043180F">
      <w:pPr>
        <w:ind w:left="-426"/>
        <w:rPr>
          <w:rFonts w:ascii="Arial" w:hAnsi="Arial" w:cs="Arial"/>
          <w:color w:val="431709"/>
          <w:sz w:val="22"/>
          <w:szCs w:val="22"/>
        </w:rPr>
      </w:pPr>
      <w:r w:rsidRPr="00682F3F">
        <w:rPr>
          <w:rFonts w:ascii="Arial" w:hAnsi="Arial" w:cs="Arial"/>
          <w:color w:val="431709"/>
          <w:sz w:val="22"/>
          <w:szCs w:val="22"/>
        </w:rPr>
        <w:t>London Gang Exit empowers young people to move away from gang lifestyles by providing support to exit, developing new skills, and providing the opportunity for social reintegration into the community through support, guidance and practical help.</w:t>
      </w:r>
      <w:r>
        <w:rPr>
          <w:rFonts w:ascii="Arial" w:hAnsi="Arial" w:cs="Arial"/>
          <w:color w:val="431709"/>
          <w:sz w:val="22"/>
          <w:szCs w:val="22"/>
        </w:rPr>
        <w:t xml:space="preserve"> </w:t>
      </w:r>
      <w:r w:rsidRPr="00682F3F">
        <w:rPr>
          <w:rFonts w:ascii="Arial" w:hAnsi="Arial" w:cs="Arial"/>
          <w:color w:val="431709"/>
          <w:sz w:val="22"/>
          <w:szCs w:val="22"/>
        </w:rPr>
        <w:t xml:space="preserve">The service offers holistic support over a six month intervention period. This support is offered via confidential one to one sessions in a location that is safe and comfortable for the young person. Depending on their level of need, the intensity of one to one support will be provided by a support worker </w:t>
      </w:r>
      <w:r>
        <w:rPr>
          <w:rFonts w:ascii="Arial" w:hAnsi="Arial" w:cs="Arial"/>
          <w:color w:val="431709"/>
          <w:sz w:val="22"/>
          <w:szCs w:val="22"/>
        </w:rPr>
        <w:t>or volunteer mentor.</w:t>
      </w:r>
    </w:p>
    <w:p w:rsidR="0043180F" w:rsidRDefault="0043180F" w:rsidP="0043180F">
      <w:pPr>
        <w:ind w:left="-426"/>
        <w:rPr>
          <w:rFonts w:ascii="Arial" w:hAnsi="Arial" w:cs="Arial"/>
          <w:color w:val="431709"/>
          <w:sz w:val="22"/>
          <w:szCs w:val="22"/>
        </w:rPr>
      </w:pPr>
    </w:p>
    <w:p w:rsidR="0043180F" w:rsidRDefault="0043180F" w:rsidP="0043180F">
      <w:pPr>
        <w:ind w:left="-426"/>
        <w:rPr>
          <w:rFonts w:ascii="Arial" w:hAnsi="Arial" w:cs="Arial"/>
          <w:b/>
          <w:bCs/>
          <w:color w:val="431709"/>
          <w:sz w:val="22"/>
          <w:szCs w:val="22"/>
        </w:rPr>
      </w:pPr>
      <w:r w:rsidRPr="00682F3F">
        <w:rPr>
          <w:rFonts w:ascii="Arial" w:hAnsi="Arial" w:cs="Arial"/>
          <w:b/>
          <w:bCs/>
          <w:color w:val="431709"/>
          <w:sz w:val="22"/>
          <w:szCs w:val="22"/>
        </w:rPr>
        <w:t>Who's behind London Gang Exit?</w:t>
      </w:r>
    </w:p>
    <w:p w:rsidR="0043180F" w:rsidRDefault="0043180F" w:rsidP="0043180F">
      <w:pPr>
        <w:ind w:left="-426"/>
        <w:rPr>
          <w:rFonts w:ascii="Arial" w:hAnsi="Arial" w:cs="Arial"/>
          <w:b/>
          <w:bCs/>
          <w:color w:val="431709"/>
          <w:sz w:val="22"/>
          <w:szCs w:val="22"/>
        </w:rPr>
      </w:pPr>
    </w:p>
    <w:p w:rsidR="0043180F" w:rsidRDefault="0043180F" w:rsidP="0043180F">
      <w:pPr>
        <w:ind w:left="-426"/>
        <w:rPr>
          <w:rFonts w:ascii="Arial" w:hAnsi="Arial" w:cs="Arial"/>
          <w:color w:val="431709"/>
          <w:sz w:val="22"/>
          <w:szCs w:val="22"/>
        </w:rPr>
      </w:pPr>
      <w:r w:rsidRPr="00682F3F">
        <w:rPr>
          <w:rFonts w:ascii="Arial" w:hAnsi="Arial" w:cs="Arial"/>
          <w:color w:val="431709"/>
          <w:sz w:val="22"/>
          <w:szCs w:val="22"/>
        </w:rPr>
        <w:t>London Gang Exit is jointly commissioned by the Mayor’s Office for Policing and Crime (MOPAC) and MTCnovo. It will be run by a consortium led by Safer London with key delivery partners Redthread and Only Connect, working with the London Community Rehabilitatio</w:t>
      </w:r>
      <w:r>
        <w:rPr>
          <w:rFonts w:ascii="Arial" w:hAnsi="Arial" w:cs="Arial"/>
          <w:color w:val="431709"/>
          <w:sz w:val="22"/>
          <w:szCs w:val="22"/>
        </w:rPr>
        <w:t>n Company’s new Referral Centre</w:t>
      </w:r>
    </w:p>
    <w:p w:rsidR="001D64AE" w:rsidRDefault="001D64AE" w:rsidP="0043180F">
      <w:pPr>
        <w:ind w:left="-426"/>
        <w:rPr>
          <w:rFonts w:ascii="Arial" w:hAnsi="Arial" w:cs="Arial"/>
          <w:color w:val="431709"/>
          <w:sz w:val="22"/>
          <w:szCs w:val="22"/>
        </w:rPr>
      </w:pPr>
    </w:p>
    <w:p w:rsidR="001D64AE" w:rsidRDefault="001D64AE" w:rsidP="0043180F">
      <w:pPr>
        <w:ind w:left="-426"/>
        <w:rPr>
          <w:rFonts w:ascii="Arial" w:hAnsi="Arial" w:cs="Arial"/>
          <w:color w:val="431709"/>
          <w:sz w:val="22"/>
          <w:szCs w:val="22"/>
        </w:rPr>
      </w:pPr>
    </w:p>
    <w:p w:rsidR="0043180F" w:rsidRDefault="0043180F" w:rsidP="0043180F">
      <w:pPr>
        <w:ind w:left="-426"/>
        <w:rPr>
          <w:rFonts w:ascii="Arial" w:hAnsi="Arial" w:cs="Arial"/>
          <w:color w:val="431709"/>
          <w:sz w:val="22"/>
          <w:szCs w:val="22"/>
        </w:rPr>
      </w:pPr>
    </w:p>
    <w:p w:rsidR="0043180F" w:rsidRDefault="0043180F" w:rsidP="0043180F">
      <w:pPr>
        <w:ind w:left="-426"/>
        <w:rPr>
          <w:rFonts w:ascii="Arial" w:hAnsi="Arial" w:cs="Arial"/>
          <w:b/>
          <w:bCs/>
          <w:color w:val="431709"/>
          <w:sz w:val="22"/>
          <w:szCs w:val="22"/>
        </w:rPr>
      </w:pPr>
      <w:r>
        <w:rPr>
          <w:rFonts w:ascii="Arial" w:hAnsi="Arial" w:cs="Arial"/>
          <w:b/>
          <w:bCs/>
          <w:color w:val="431709"/>
          <w:sz w:val="22"/>
          <w:szCs w:val="22"/>
        </w:rPr>
        <w:t>How to make a referral</w:t>
      </w:r>
    </w:p>
    <w:p w:rsidR="0043180F" w:rsidRDefault="0043180F" w:rsidP="0043180F">
      <w:pPr>
        <w:ind w:left="-426"/>
        <w:rPr>
          <w:rFonts w:ascii="Arial" w:hAnsi="Arial" w:cs="Arial"/>
          <w:b/>
          <w:bCs/>
          <w:color w:val="431709"/>
          <w:sz w:val="22"/>
          <w:szCs w:val="22"/>
        </w:rPr>
      </w:pPr>
    </w:p>
    <w:p w:rsidR="0043180F" w:rsidRPr="005A45E5" w:rsidRDefault="0043180F" w:rsidP="0043180F">
      <w:pPr>
        <w:ind w:left="-426"/>
        <w:rPr>
          <w:rFonts w:ascii="Arial" w:hAnsi="Arial" w:cs="Arial"/>
          <w:b/>
          <w:bCs/>
          <w:color w:val="431709"/>
          <w:sz w:val="22"/>
          <w:szCs w:val="22"/>
        </w:rPr>
      </w:pPr>
      <w:r w:rsidRPr="00682F3F">
        <w:rPr>
          <w:rFonts w:ascii="Arial" w:hAnsi="Arial" w:cs="Arial"/>
          <w:color w:val="431709"/>
          <w:sz w:val="22"/>
          <w:szCs w:val="22"/>
        </w:rPr>
        <w:lastRenderedPageBreak/>
        <w:t>To be eligible for referral, the young person (male or female) is required:</w:t>
      </w:r>
    </w:p>
    <w:p w:rsidR="0043180F" w:rsidRPr="00682F3F" w:rsidRDefault="0043180F" w:rsidP="0043180F">
      <w:pPr>
        <w:numPr>
          <w:ilvl w:val="0"/>
          <w:numId w:val="4"/>
        </w:numPr>
        <w:spacing w:after="100" w:afterAutospacing="1"/>
        <w:ind w:left="750" w:hanging="426"/>
        <w:rPr>
          <w:rFonts w:ascii="Arial" w:hAnsi="Arial" w:cs="Arial"/>
          <w:color w:val="431709"/>
          <w:sz w:val="22"/>
          <w:szCs w:val="22"/>
        </w:rPr>
      </w:pPr>
      <w:r w:rsidRPr="00682F3F">
        <w:rPr>
          <w:rFonts w:ascii="Arial" w:hAnsi="Arial" w:cs="Arial"/>
          <w:color w:val="431709"/>
          <w:sz w:val="22"/>
          <w:szCs w:val="22"/>
        </w:rPr>
        <w:t>To be aged between 16-24 who are affiliated with or involved in gangs.</w:t>
      </w:r>
    </w:p>
    <w:p w:rsidR="0043180F" w:rsidRPr="00682F3F" w:rsidRDefault="0043180F" w:rsidP="0043180F">
      <w:pPr>
        <w:numPr>
          <w:ilvl w:val="0"/>
          <w:numId w:val="4"/>
        </w:numPr>
        <w:spacing w:after="100" w:afterAutospacing="1"/>
        <w:ind w:left="750" w:hanging="426"/>
        <w:rPr>
          <w:rFonts w:ascii="Arial" w:hAnsi="Arial" w:cs="Arial"/>
          <w:color w:val="431709"/>
          <w:sz w:val="22"/>
          <w:szCs w:val="22"/>
        </w:rPr>
      </w:pPr>
      <w:r w:rsidRPr="00682F3F">
        <w:rPr>
          <w:rFonts w:ascii="Arial" w:hAnsi="Arial" w:cs="Arial"/>
          <w:color w:val="431709"/>
          <w:sz w:val="22"/>
          <w:szCs w:val="22"/>
        </w:rPr>
        <w:t>To be at significant risk of harm from gang activity, (such as through child sexual exploitation), or a risk to themselves, or posing a risk of harm to others.</w:t>
      </w:r>
    </w:p>
    <w:p w:rsidR="0043180F" w:rsidRDefault="0043180F" w:rsidP="0043180F">
      <w:pPr>
        <w:numPr>
          <w:ilvl w:val="0"/>
          <w:numId w:val="4"/>
        </w:numPr>
        <w:spacing w:after="100" w:afterAutospacing="1"/>
        <w:ind w:left="750" w:hanging="426"/>
        <w:rPr>
          <w:rFonts w:ascii="Arial" w:hAnsi="Arial" w:cs="Arial"/>
          <w:color w:val="431709"/>
          <w:sz w:val="22"/>
          <w:szCs w:val="22"/>
        </w:rPr>
      </w:pPr>
      <w:r w:rsidRPr="00682F3F">
        <w:rPr>
          <w:rFonts w:ascii="Arial" w:hAnsi="Arial" w:cs="Arial"/>
          <w:color w:val="431709"/>
          <w:sz w:val="22"/>
          <w:szCs w:val="22"/>
        </w:rPr>
        <w:t>To show some motivation to end their gang involvement and a willingness to cooperate with the London Gang Exit service.</w:t>
      </w:r>
    </w:p>
    <w:p w:rsidR="0043180F" w:rsidRPr="00682F3F" w:rsidRDefault="0043180F" w:rsidP="0043180F">
      <w:pPr>
        <w:spacing w:after="100" w:afterAutospacing="1"/>
        <w:ind w:left="750"/>
        <w:rPr>
          <w:rFonts w:ascii="Arial" w:hAnsi="Arial" w:cs="Arial"/>
          <w:color w:val="431709"/>
          <w:sz w:val="22"/>
          <w:szCs w:val="22"/>
        </w:rPr>
      </w:pPr>
    </w:p>
    <w:p w:rsidR="0043180F" w:rsidRPr="00682F3F" w:rsidRDefault="0043180F" w:rsidP="0043180F">
      <w:pPr>
        <w:spacing w:after="100" w:afterAutospacing="1"/>
        <w:ind w:hanging="426"/>
        <w:rPr>
          <w:rFonts w:ascii="Arial" w:hAnsi="Arial" w:cs="Arial"/>
          <w:color w:val="431709"/>
          <w:sz w:val="22"/>
          <w:szCs w:val="22"/>
        </w:rPr>
      </w:pPr>
      <w:r w:rsidRPr="00682F3F">
        <w:rPr>
          <w:rFonts w:ascii="Arial" w:hAnsi="Arial" w:cs="Arial"/>
          <w:color w:val="431709"/>
          <w:sz w:val="22"/>
          <w:szCs w:val="22"/>
        </w:rPr>
        <w:t>The young person will not be eligible:</w:t>
      </w:r>
    </w:p>
    <w:p w:rsidR="0043180F" w:rsidRPr="00682F3F" w:rsidRDefault="0043180F" w:rsidP="0043180F">
      <w:pPr>
        <w:numPr>
          <w:ilvl w:val="0"/>
          <w:numId w:val="5"/>
        </w:numPr>
        <w:spacing w:after="100" w:afterAutospacing="1"/>
        <w:ind w:left="750" w:hanging="426"/>
        <w:rPr>
          <w:rFonts w:ascii="Arial" w:hAnsi="Arial" w:cs="Arial"/>
          <w:color w:val="431709"/>
          <w:sz w:val="22"/>
          <w:szCs w:val="22"/>
        </w:rPr>
      </w:pPr>
      <w:r w:rsidRPr="00682F3F">
        <w:rPr>
          <w:rFonts w:ascii="Arial" w:hAnsi="Arial" w:cs="Arial"/>
          <w:color w:val="431709"/>
          <w:sz w:val="22"/>
          <w:szCs w:val="22"/>
        </w:rPr>
        <w:t>If they are not yet motivated to end their gang involvement.</w:t>
      </w:r>
    </w:p>
    <w:p w:rsidR="0043180F" w:rsidRPr="00682F3F" w:rsidRDefault="0043180F" w:rsidP="0043180F">
      <w:pPr>
        <w:numPr>
          <w:ilvl w:val="0"/>
          <w:numId w:val="5"/>
        </w:numPr>
        <w:spacing w:after="100" w:afterAutospacing="1"/>
        <w:ind w:left="750" w:hanging="426"/>
        <w:rPr>
          <w:rFonts w:ascii="Arial" w:hAnsi="Arial" w:cs="Arial"/>
          <w:color w:val="431709"/>
          <w:sz w:val="22"/>
          <w:szCs w:val="22"/>
        </w:rPr>
      </w:pPr>
      <w:r w:rsidRPr="00682F3F">
        <w:rPr>
          <w:rFonts w:ascii="Arial" w:hAnsi="Arial" w:cs="Arial"/>
          <w:color w:val="431709"/>
          <w:sz w:val="22"/>
          <w:szCs w:val="22"/>
        </w:rPr>
        <w:t>If they are already receiving extensive support from the borough that they are residing in, or from other statutory organisations, or if the services they require are already available locally to them.</w:t>
      </w:r>
    </w:p>
    <w:p w:rsidR="0043180F" w:rsidRPr="00682F3F" w:rsidRDefault="0043180F" w:rsidP="0043180F">
      <w:pPr>
        <w:numPr>
          <w:ilvl w:val="0"/>
          <w:numId w:val="5"/>
        </w:numPr>
        <w:spacing w:after="100" w:afterAutospacing="1"/>
        <w:ind w:left="750" w:hanging="426"/>
        <w:rPr>
          <w:rFonts w:ascii="Arial" w:hAnsi="Arial" w:cs="Arial"/>
          <w:color w:val="431709"/>
          <w:sz w:val="22"/>
          <w:szCs w:val="22"/>
        </w:rPr>
      </w:pPr>
      <w:r w:rsidRPr="00682F3F">
        <w:rPr>
          <w:rFonts w:ascii="Arial" w:hAnsi="Arial" w:cs="Arial"/>
          <w:color w:val="431709"/>
          <w:sz w:val="22"/>
          <w:szCs w:val="22"/>
        </w:rPr>
        <w:t>If they fall outside the eligible age range.</w:t>
      </w:r>
    </w:p>
    <w:p w:rsidR="0043180F" w:rsidRPr="00682F3F" w:rsidRDefault="0043180F" w:rsidP="0043180F">
      <w:pPr>
        <w:spacing w:after="168"/>
        <w:ind w:hanging="426"/>
        <w:outlineLvl w:val="2"/>
        <w:rPr>
          <w:rFonts w:ascii="Arial" w:hAnsi="Arial" w:cs="Arial"/>
          <w:b/>
          <w:bCs/>
          <w:color w:val="431709"/>
          <w:sz w:val="22"/>
          <w:szCs w:val="22"/>
        </w:rPr>
      </w:pPr>
      <w:r w:rsidRPr="00682F3F">
        <w:rPr>
          <w:rFonts w:ascii="Arial" w:hAnsi="Arial" w:cs="Arial"/>
          <w:b/>
          <w:bCs/>
          <w:color w:val="431709"/>
          <w:sz w:val="22"/>
          <w:szCs w:val="22"/>
        </w:rPr>
        <w:t>Referral process</w:t>
      </w:r>
    </w:p>
    <w:p w:rsidR="0043180F" w:rsidRPr="00682F3F" w:rsidRDefault="0043180F" w:rsidP="0043180F">
      <w:pPr>
        <w:spacing w:after="100" w:afterAutospacing="1"/>
        <w:ind w:left="-426"/>
        <w:rPr>
          <w:rFonts w:ascii="Arial" w:hAnsi="Arial" w:cs="Arial"/>
          <w:color w:val="431709"/>
          <w:sz w:val="22"/>
          <w:szCs w:val="22"/>
        </w:rPr>
      </w:pPr>
      <w:r w:rsidRPr="00682F3F">
        <w:rPr>
          <w:rFonts w:ascii="Arial" w:hAnsi="Arial" w:cs="Arial"/>
          <w:color w:val="431709"/>
          <w:sz w:val="22"/>
          <w:szCs w:val="22"/>
        </w:rPr>
        <w:t>All enquiries about this new service and full referrals need to be sent to the London Gangs Service Referral Unit.</w:t>
      </w:r>
    </w:p>
    <w:p w:rsidR="0043180F" w:rsidRDefault="0043180F" w:rsidP="0043180F">
      <w:pPr>
        <w:ind w:hanging="426"/>
        <w:rPr>
          <w:rFonts w:ascii="Arial" w:hAnsi="Arial" w:cs="Arial"/>
          <w:color w:val="431709"/>
          <w:sz w:val="22"/>
          <w:szCs w:val="22"/>
        </w:rPr>
      </w:pPr>
      <w:r>
        <w:rPr>
          <w:rFonts w:ascii="Arial" w:hAnsi="Arial" w:cs="Arial"/>
          <w:color w:val="431709"/>
          <w:sz w:val="22"/>
          <w:szCs w:val="22"/>
        </w:rPr>
        <w:t xml:space="preserve">Phone: 020 3745 8374 </w:t>
      </w:r>
    </w:p>
    <w:p w:rsidR="0043180F" w:rsidRDefault="0043180F" w:rsidP="0043180F">
      <w:pPr>
        <w:ind w:hanging="426"/>
        <w:rPr>
          <w:rFonts w:ascii="Arial" w:hAnsi="Arial" w:cs="Arial"/>
          <w:color w:val="431709"/>
          <w:sz w:val="22"/>
          <w:szCs w:val="22"/>
        </w:rPr>
      </w:pPr>
    </w:p>
    <w:p w:rsidR="007A5852" w:rsidRDefault="0043180F" w:rsidP="0091507A">
      <w:pPr>
        <w:ind w:hanging="426"/>
        <w:rPr>
          <w:rFonts w:ascii="Arial" w:hAnsi="Arial" w:cs="Arial"/>
          <w:color w:val="431709"/>
          <w:sz w:val="22"/>
          <w:szCs w:val="22"/>
        </w:rPr>
      </w:pPr>
      <w:r>
        <w:rPr>
          <w:rFonts w:ascii="Arial" w:hAnsi="Arial" w:cs="Arial"/>
          <w:color w:val="431709"/>
          <w:sz w:val="22"/>
          <w:szCs w:val="22"/>
        </w:rPr>
        <w:t>E</w:t>
      </w:r>
      <w:r w:rsidRPr="00682F3F">
        <w:rPr>
          <w:rFonts w:ascii="Arial" w:hAnsi="Arial" w:cs="Arial"/>
          <w:color w:val="431709"/>
          <w:sz w:val="22"/>
          <w:szCs w:val="22"/>
        </w:rPr>
        <w:t xml:space="preserve">mail address: </w:t>
      </w:r>
      <w:hyperlink r:id="rId42" w:history="1">
        <w:r w:rsidRPr="00655FB3">
          <w:rPr>
            <w:rStyle w:val="Hyperlink"/>
            <w:rFonts w:ascii="Arial" w:hAnsi="Arial" w:cs="Arial"/>
            <w:sz w:val="22"/>
            <w:szCs w:val="22"/>
          </w:rPr>
          <w:t>LondonGangExitReferral@saferlondon.org.uk</w:t>
        </w:r>
      </w:hyperlink>
      <w:r>
        <w:rPr>
          <w:rFonts w:ascii="Arial" w:hAnsi="Arial" w:cs="Arial"/>
          <w:sz w:val="22"/>
          <w:szCs w:val="22"/>
        </w:rPr>
        <w:t xml:space="preserve"> </w:t>
      </w:r>
      <w:r w:rsidRPr="00682F3F">
        <w:rPr>
          <w:rFonts w:ascii="Arial" w:hAnsi="Arial" w:cs="Arial"/>
          <w:color w:val="431709"/>
          <w:sz w:val="22"/>
          <w:szCs w:val="22"/>
        </w:rPr>
        <w:t xml:space="preserve"> </w:t>
      </w:r>
    </w:p>
    <w:p w:rsidR="007A5852" w:rsidRDefault="007A5852" w:rsidP="0091507A">
      <w:pPr>
        <w:ind w:hanging="426"/>
        <w:rPr>
          <w:rFonts w:ascii="Arial" w:hAnsi="Arial" w:cs="Arial"/>
          <w:color w:val="431709"/>
          <w:sz w:val="22"/>
          <w:szCs w:val="22"/>
        </w:rPr>
      </w:pPr>
    </w:p>
    <w:p w:rsidR="007A5852" w:rsidRDefault="007A5852" w:rsidP="0091507A">
      <w:pPr>
        <w:ind w:hanging="426"/>
        <w:rPr>
          <w:rFonts w:ascii="Arial" w:hAnsi="Arial" w:cs="Arial"/>
          <w:color w:val="431709"/>
          <w:sz w:val="22"/>
          <w:szCs w:val="22"/>
        </w:rPr>
      </w:pPr>
    </w:p>
    <w:p w:rsidR="007A5852" w:rsidRDefault="007A5852" w:rsidP="0091507A">
      <w:pPr>
        <w:ind w:hanging="426"/>
        <w:rPr>
          <w:rFonts w:ascii="Arial" w:hAnsi="Arial" w:cs="Arial"/>
          <w:color w:val="431709"/>
          <w:sz w:val="22"/>
          <w:szCs w:val="22"/>
        </w:rPr>
      </w:pPr>
    </w:p>
    <w:p w:rsidR="007A5852" w:rsidRDefault="007A5852" w:rsidP="0091507A">
      <w:pPr>
        <w:ind w:hanging="426"/>
        <w:rPr>
          <w:rFonts w:ascii="Arial" w:hAnsi="Arial" w:cs="Arial"/>
          <w:color w:val="431709"/>
          <w:sz w:val="22"/>
          <w:szCs w:val="22"/>
        </w:rPr>
      </w:pPr>
      <w:r>
        <w:rPr>
          <w:rFonts w:ascii="Arial" w:hAnsi="Arial" w:cs="Arial"/>
          <w:color w:val="431709"/>
          <w:sz w:val="22"/>
          <w:szCs w:val="22"/>
        </w:rPr>
        <w:br w:type="page"/>
      </w:r>
    </w:p>
    <w:tbl>
      <w:tblPr>
        <w:tblpPr w:leftFromText="180" w:rightFromText="180" w:vertAnchor="page" w:horzAnchor="margin" w:tblpXSpec="center" w:tblpY="704"/>
        <w:tblW w:w="0" w:type="auto"/>
        <w:shd w:val="clear" w:color="auto" w:fill="D60093"/>
        <w:tblLook w:val="01E0" w:firstRow="1" w:lastRow="1" w:firstColumn="1" w:lastColumn="1" w:noHBand="0" w:noVBand="0"/>
      </w:tblPr>
      <w:tblGrid>
        <w:gridCol w:w="9215"/>
      </w:tblGrid>
      <w:tr w:rsidR="007A5852" w:rsidRPr="00020578" w:rsidTr="00FB4720">
        <w:trPr>
          <w:trHeight w:val="340"/>
        </w:trPr>
        <w:tc>
          <w:tcPr>
            <w:tcW w:w="9215" w:type="dxa"/>
            <w:shd w:val="clear" w:color="auto" w:fill="D60093"/>
            <w:vAlign w:val="bottom"/>
          </w:tcPr>
          <w:p w:rsidR="007A5852" w:rsidRPr="008D41CB" w:rsidRDefault="007A5852" w:rsidP="00FB4720">
            <w:pPr>
              <w:pStyle w:val="Heading1"/>
              <w:jc w:val="center"/>
              <w:rPr>
                <w:rStyle w:val="pagename"/>
                <w:rFonts w:ascii="Arial" w:hAnsi="Arial" w:cs="Arial"/>
                <w:color w:val="FFFFFF" w:themeColor="background1"/>
                <w:sz w:val="40"/>
                <w:szCs w:val="40"/>
              </w:rPr>
            </w:pPr>
            <w:bookmarkStart w:id="27" w:name="_Rescue_and_Response_1"/>
            <w:bookmarkEnd w:id="27"/>
            <w:r>
              <w:rPr>
                <w:rStyle w:val="pagename"/>
                <w:rFonts w:ascii="Arial" w:hAnsi="Arial" w:cs="Arial"/>
                <w:color w:val="FFFFFF" w:themeColor="background1"/>
                <w:sz w:val="40"/>
                <w:szCs w:val="40"/>
              </w:rPr>
              <w:lastRenderedPageBreak/>
              <w:t>Rescue and Response</w:t>
            </w:r>
          </w:p>
          <w:p w:rsidR="007A5852" w:rsidRPr="009B5878" w:rsidRDefault="007A5852" w:rsidP="00FB4720">
            <w:pPr>
              <w:ind w:left="-426"/>
              <w:jc w:val="center"/>
              <w:rPr>
                <w:rFonts w:ascii="Arial" w:hAnsi="Arial" w:cs="Arial"/>
                <w:b/>
                <w:color w:val="FFFFFF"/>
                <w:sz w:val="21"/>
                <w:szCs w:val="21"/>
              </w:rPr>
            </w:pPr>
          </w:p>
        </w:tc>
      </w:tr>
    </w:tbl>
    <w:p w:rsidR="007A5852" w:rsidRDefault="007A5852" w:rsidP="007A5852"/>
    <w:p w:rsidR="007A5852" w:rsidRDefault="007A5852" w:rsidP="007A5852"/>
    <w:p w:rsidR="007A5852" w:rsidRDefault="007A5852" w:rsidP="007A5852">
      <w:pPr>
        <w:pStyle w:val="BodyText"/>
        <w:ind w:left="259"/>
        <w:rPr>
          <w:rFonts w:ascii="Times New Roman"/>
          <w:sz w:val="20"/>
        </w:rPr>
      </w:pPr>
      <w:r>
        <w:rPr>
          <w:rFonts w:ascii="Times New Roman"/>
          <w:noProof/>
          <w:sz w:val="20"/>
          <w:lang w:bidi="ar-SA"/>
        </w:rPr>
        <w:drawing>
          <wp:anchor distT="0" distB="0" distL="114300" distR="114300" simplePos="0" relativeHeight="251700224" behindDoc="0" locked="0" layoutInCell="1" allowOverlap="1" wp14:anchorId="42ED83CE" wp14:editId="2CE65F90">
            <wp:simplePos x="0" y="0"/>
            <wp:positionH relativeFrom="column">
              <wp:posOffset>-457200</wp:posOffset>
            </wp:positionH>
            <wp:positionV relativeFrom="paragraph">
              <wp:posOffset>-3810</wp:posOffset>
            </wp:positionV>
            <wp:extent cx="2272665" cy="2165350"/>
            <wp:effectExtent l="0" t="0" r="0" b="6350"/>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72665" cy="2165350"/>
                    </a:xfrm>
                    <a:prstGeom prst="rect">
                      <a:avLst/>
                    </a:prstGeom>
                  </pic:spPr>
                </pic:pic>
              </a:graphicData>
            </a:graphic>
            <wp14:sizeRelH relativeFrom="page">
              <wp14:pctWidth>0</wp14:pctWidth>
            </wp14:sizeRelH>
            <wp14:sizeRelV relativeFrom="page">
              <wp14:pctHeight>0</wp14:pctHeight>
            </wp14:sizeRelV>
          </wp:anchor>
        </w:drawing>
      </w:r>
    </w:p>
    <w:p w:rsidR="007A5852" w:rsidRDefault="007A5852" w:rsidP="007A5852">
      <w:pPr>
        <w:pStyle w:val="BodyText"/>
        <w:rPr>
          <w:rFonts w:ascii="Times New Roman"/>
          <w:sz w:val="20"/>
        </w:rPr>
      </w:pPr>
    </w:p>
    <w:p w:rsidR="007A5852" w:rsidRDefault="007A5852" w:rsidP="007A5852">
      <w:pPr>
        <w:pStyle w:val="BodyText"/>
        <w:spacing w:before="5"/>
        <w:rPr>
          <w:rFonts w:ascii="Times New Roman"/>
          <w:sz w:val="22"/>
        </w:rPr>
      </w:pPr>
    </w:p>
    <w:p w:rsidR="007A5852" w:rsidRDefault="007A5852" w:rsidP="007A5852">
      <w:pPr>
        <w:pStyle w:val="BodyText"/>
        <w:spacing w:before="5"/>
        <w:rPr>
          <w:rFonts w:ascii="Times New Roman"/>
          <w:sz w:val="22"/>
        </w:rPr>
      </w:pPr>
    </w:p>
    <w:p w:rsidR="007A5852" w:rsidRDefault="007A5852" w:rsidP="007A5852">
      <w:pPr>
        <w:pStyle w:val="BodyText"/>
        <w:spacing w:before="5"/>
        <w:rPr>
          <w:rFonts w:ascii="Times New Roman"/>
          <w:sz w:val="22"/>
        </w:rPr>
      </w:pPr>
    </w:p>
    <w:p w:rsidR="007A5852" w:rsidRDefault="007A5852" w:rsidP="007A5852">
      <w:pPr>
        <w:pStyle w:val="BodyText"/>
        <w:spacing w:before="5"/>
        <w:rPr>
          <w:rFonts w:ascii="Times New Roman"/>
          <w:sz w:val="22"/>
        </w:rPr>
      </w:pPr>
    </w:p>
    <w:p w:rsidR="007A5852" w:rsidRDefault="007A5852" w:rsidP="007A5852">
      <w:pPr>
        <w:pStyle w:val="BodyText"/>
        <w:spacing w:before="5"/>
        <w:rPr>
          <w:rFonts w:ascii="Times New Roman"/>
          <w:sz w:val="22"/>
        </w:rPr>
      </w:pPr>
    </w:p>
    <w:p w:rsidR="007A5852" w:rsidRDefault="007A5852" w:rsidP="007A5852">
      <w:pPr>
        <w:pStyle w:val="BodyText"/>
        <w:spacing w:before="5"/>
        <w:rPr>
          <w:rFonts w:ascii="Times New Roman"/>
          <w:sz w:val="22"/>
        </w:rPr>
      </w:pPr>
    </w:p>
    <w:p w:rsidR="007A5852" w:rsidRDefault="007A5852" w:rsidP="007A5852">
      <w:pPr>
        <w:pStyle w:val="BodyText"/>
        <w:spacing w:before="5"/>
        <w:rPr>
          <w:rFonts w:ascii="Times New Roman"/>
          <w:sz w:val="22"/>
        </w:rPr>
      </w:pPr>
    </w:p>
    <w:p w:rsidR="007A5852" w:rsidRDefault="007A5852" w:rsidP="007A5852">
      <w:pPr>
        <w:pStyle w:val="BodyText"/>
        <w:spacing w:before="5"/>
        <w:rPr>
          <w:rFonts w:ascii="Times New Roman"/>
          <w:sz w:val="22"/>
        </w:rPr>
      </w:pPr>
    </w:p>
    <w:p w:rsidR="007A5852" w:rsidRDefault="007A5852" w:rsidP="007A5852">
      <w:pPr>
        <w:spacing w:line="1267" w:lineRule="exact"/>
        <w:ind w:right="1991"/>
        <w:rPr>
          <w:rFonts w:eastAsia="Arial" w:hAnsi="Arial" w:cs="Arial"/>
          <w:sz w:val="22"/>
          <w:szCs w:val="56"/>
          <w:lang w:bidi="en-GB"/>
        </w:rPr>
      </w:pPr>
    </w:p>
    <w:p w:rsidR="007A5852" w:rsidRPr="00FB4720" w:rsidRDefault="007A5852" w:rsidP="007A5852">
      <w:pPr>
        <w:spacing w:line="1267" w:lineRule="exact"/>
        <w:ind w:right="95"/>
        <w:jc w:val="center"/>
        <w:rPr>
          <w:rFonts w:ascii="Arial" w:eastAsia="Arial" w:hAnsi="Arial" w:cs="Arial"/>
          <w:b/>
          <w:sz w:val="56"/>
          <w:szCs w:val="72"/>
          <w:lang w:bidi="en-GB"/>
        </w:rPr>
      </w:pPr>
      <w:r w:rsidRPr="00FB4720">
        <w:rPr>
          <w:rFonts w:ascii="Arial" w:eastAsia="Arial" w:hAnsi="Arial" w:cs="Arial"/>
          <w:b/>
          <w:sz w:val="56"/>
          <w:szCs w:val="72"/>
          <w:lang w:bidi="en-GB"/>
        </w:rPr>
        <w:t>Rescue &amp; Response</w:t>
      </w:r>
    </w:p>
    <w:p w:rsidR="007A5852" w:rsidRPr="00FB4720" w:rsidRDefault="007A5852" w:rsidP="007A5852">
      <w:pPr>
        <w:spacing w:line="1267" w:lineRule="exact"/>
        <w:ind w:right="804"/>
        <w:jc w:val="center"/>
        <w:rPr>
          <w:rFonts w:ascii="Arial" w:eastAsia="Arial" w:hAnsi="Arial" w:cs="Arial"/>
          <w:b/>
          <w:sz w:val="56"/>
          <w:szCs w:val="72"/>
          <w:lang w:bidi="en-GB"/>
        </w:rPr>
      </w:pPr>
      <w:r w:rsidRPr="00FB4720">
        <w:rPr>
          <w:rFonts w:ascii="Arial" w:eastAsia="Arial" w:hAnsi="Arial" w:cs="Arial"/>
          <w:b/>
          <w:sz w:val="56"/>
          <w:szCs w:val="72"/>
          <w:lang w:bidi="en-GB"/>
        </w:rPr>
        <w:t>Pan London County Lines Project</w:t>
      </w:r>
    </w:p>
    <w:p w:rsidR="007A5852" w:rsidRDefault="007A5852" w:rsidP="007A5852">
      <w:pPr>
        <w:tabs>
          <w:tab w:val="left" w:pos="11520"/>
        </w:tabs>
        <w:rPr>
          <w:rFonts w:ascii="Arial" w:hAnsi="Arial" w:cs="Arial"/>
          <w:sz w:val="22"/>
          <w:szCs w:val="22"/>
        </w:rPr>
      </w:pPr>
    </w:p>
    <w:p w:rsidR="007A5852" w:rsidRDefault="007A5852" w:rsidP="007A5852">
      <w:pPr>
        <w:tabs>
          <w:tab w:val="left" w:pos="11520"/>
        </w:tabs>
        <w:rPr>
          <w:rFonts w:ascii="Arial" w:hAnsi="Arial" w:cs="Arial"/>
          <w:sz w:val="22"/>
          <w:szCs w:val="22"/>
        </w:rPr>
      </w:pPr>
    </w:p>
    <w:p w:rsidR="007A5852" w:rsidRDefault="007A5852" w:rsidP="007A5852">
      <w:pPr>
        <w:tabs>
          <w:tab w:val="left" w:pos="11520"/>
        </w:tabs>
        <w:rPr>
          <w:rFonts w:ascii="Arial" w:hAnsi="Arial" w:cs="Arial"/>
          <w:sz w:val="22"/>
          <w:szCs w:val="22"/>
        </w:rPr>
      </w:pPr>
    </w:p>
    <w:p w:rsidR="007A5852" w:rsidRDefault="007A5852" w:rsidP="007A5852">
      <w:pPr>
        <w:tabs>
          <w:tab w:val="left" w:pos="11520"/>
        </w:tabs>
        <w:rPr>
          <w:rFonts w:ascii="Arial" w:hAnsi="Arial" w:cs="Arial"/>
          <w:sz w:val="22"/>
          <w:szCs w:val="22"/>
        </w:rPr>
      </w:pPr>
    </w:p>
    <w:p w:rsidR="007A5852" w:rsidRDefault="007A5852" w:rsidP="007A5852">
      <w:pPr>
        <w:tabs>
          <w:tab w:val="left" w:pos="11520"/>
        </w:tabs>
        <w:rPr>
          <w:rFonts w:ascii="Arial" w:hAnsi="Arial" w:cs="Arial"/>
          <w:sz w:val="22"/>
          <w:szCs w:val="22"/>
        </w:rPr>
      </w:pPr>
    </w:p>
    <w:p w:rsidR="007A5852" w:rsidRDefault="007A5852" w:rsidP="007A5852">
      <w:pPr>
        <w:tabs>
          <w:tab w:val="left" w:pos="11520"/>
        </w:tabs>
        <w:rPr>
          <w:rFonts w:ascii="Arial" w:hAnsi="Arial" w:cs="Arial"/>
          <w:sz w:val="22"/>
          <w:szCs w:val="22"/>
        </w:rPr>
      </w:pPr>
    </w:p>
    <w:p w:rsidR="007A5852" w:rsidRDefault="007A5852" w:rsidP="007A5852">
      <w:pPr>
        <w:tabs>
          <w:tab w:val="left" w:pos="11520"/>
        </w:tabs>
        <w:rPr>
          <w:rFonts w:ascii="Arial" w:hAnsi="Arial" w:cs="Arial"/>
          <w:sz w:val="22"/>
          <w:szCs w:val="22"/>
        </w:rPr>
      </w:pPr>
    </w:p>
    <w:p w:rsidR="007A5852" w:rsidRDefault="007A5852" w:rsidP="007A5852">
      <w:pPr>
        <w:tabs>
          <w:tab w:val="left" w:pos="11520"/>
        </w:tabs>
        <w:rPr>
          <w:rFonts w:ascii="Arial" w:hAnsi="Arial" w:cs="Arial"/>
          <w:sz w:val="22"/>
          <w:szCs w:val="22"/>
        </w:rPr>
      </w:pPr>
    </w:p>
    <w:p w:rsidR="007A5852" w:rsidRDefault="007A5852" w:rsidP="007A5852">
      <w:pPr>
        <w:tabs>
          <w:tab w:val="left" w:pos="11520"/>
        </w:tabs>
        <w:rPr>
          <w:rFonts w:ascii="Arial" w:hAnsi="Arial" w:cs="Arial"/>
          <w:sz w:val="22"/>
          <w:szCs w:val="22"/>
        </w:rPr>
      </w:pPr>
    </w:p>
    <w:p w:rsidR="007A5852" w:rsidRDefault="007A5852" w:rsidP="007A5852">
      <w:pPr>
        <w:tabs>
          <w:tab w:val="left" w:pos="11520"/>
        </w:tabs>
        <w:rPr>
          <w:rFonts w:ascii="Arial" w:hAnsi="Arial" w:cs="Arial"/>
          <w:sz w:val="22"/>
          <w:szCs w:val="22"/>
        </w:rPr>
      </w:pPr>
    </w:p>
    <w:p w:rsidR="007A5852" w:rsidRDefault="007A5852" w:rsidP="007A5852">
      <w:pPr>
        <w:tabs>
          <w:tab w:val="left" w:pos="11520"/>
        </w:tabs>
        <w:rPr>
          <w:rFonts w:ascii="Arial" w:hAnsi="Arial" w:cs="Arial"/>
          <w:sz w:val="22"/>
          <w:szCs w:val="22"/>
        </w:rPr>
      </w:pPr>
    </w:p>
    <w:p w:rsidR="007A5852" w:rsidRDefault="007A5852" w:rsidP="007A5852">
      <w:pPr>
        <w:tabs>
          <w:tab w:val="left" w:pos="11520"/>
        </w:tabs>
        <w:rPr>
          <w:rFonts w:ascii="Arial" w:hAnsi="Arial" w:cs="Arial"/>
          <w:sz w:val="22"/>
          <w:szCs w:val="22"/>
        </w:rPr>
      </w:pPr>
    </w:p>
    <w:p w:rsidR="007A5852" w:rsidRDefault="007A5852" w:rsidP="007A5852">
      <w:pPr>
        <w:tabs>
          <w:tab w:val="left" w:pos="11520"/>
        </w:tabs>
        <w:rPr>
          <w:rFonts w:ascii="Arial" w:hAnsi="Arial" w:cs="Arial"/>
          <w:sz w:val="22"/>
          <w:szCs w:val="22"/>
        </w:rPr>
      </w:pPr>
    </w:p>
    <w:p w:rsidR="007A5852" w:rsidRDefault="007A5852" w:rsidP="007A5852">
      <w:pPr>
        <w:tabs>
          <w:tab w:val="left" w:pos="11520"/>
        </w:tabs>
        <w:rPr>
          <w:rFonts w:ascii="Arial" w:hAnsi="Arial" w:cs="Arial"/>
          <w:sz w:val="22"/>
          <w:szCs w:val="22"/>
        </w:rPr>
      </w:pPr>
    </w:p>
    <w:p w:rsidR="007A5852" w:rsidRDefault="007A5852" w:rsidP="007A5852">
      <w:pPr>
        <w:tabs>
          <w:tab w:val="left" w:pos="11520"/>
        </w:tabs>
        <w:rPr>
          <w:rFonts w:ascii="Arial" w:hAnsi="Arial" w:cs="Arial"/>
          <w:sz w:val="22"/>
          <w:szCs w:val="22"/>
        </w:rPr>
      </w:pPr>
    </w:p>
    <w:p w:rsidR="007A5852" w:rsidRDefault="007A5852" w:rsidP="007A5852">
      <w:pPr>
        <w:tabs>
          <w:tab w:val="left" w:pos="11520"/>
        </w:tabs>
        <w:rPr>
          <w:rFonts w:ascii="Arial" w:hAnsi="Arial" w:cs="Arial"/>
          <w:sz w:val="22"/>
          <w:szCs w:val="22"/>
        </w:rPr>
      </w:pPr>
    </w:p>
    <w:p w:rsidR="007A5852" w:rsidRDefault="007A5852" w:rsidP="007A5852">
      <w:pPr>
        <w:tabs>
          <w:tab w:val="left" w:pos="11520"/>
        </w:tabs>
        <w:rPr>
          <w:rFonts w:ascii="Arial" w:hAnsi="Arial" w:cs="Arial"/>
          <w:sz w:val="22"/>
          <w:szCs w:val="22"/>
        </w:rPr>
      </w:pPr>
    </w:p>
    <w:p w:rsidR="007A5852" w:rsidRDefault="007A5852" w:rsidP="007A5852">
      <w:pPr>
        <w:tabs>
          <w:tab w:val="left" w:pos="11520"/>
        </w:tabs>
        <w:rPr>
          <w:rFonts w:ascii="Arial" w:hAnsi="Arial" w:cs="Arial"/>
          <w:sz w:val="22"/>
          <w:szCs w:val="22"/>
        </w:rPr>
      </w:pPr>
    </w:p>
    <w:p w:rsidR="007A5852" w:rsidRDefault="007A5852" w:rsidP="007A5852">
      <w:pPr>
        <w:tabs>
          <w:tab w:val="left" w:pos="11520"/>
        </w:tabs>
        <w:rPr>
          <w:rFonts w:ascii="Arial" w:hAnsi="Arial" w:cs="Arial"/>
          <w:sz w:val="22"/>
          <w:szCs w:val="22"/>
        </w:rPr>
      </w:pPr>
    </w:p>
    <w:p w:rsidR="007A5852" w:rsidRDefault="007A5852" w:rsidP="007A5852">
      <w:pPr>
        <w:tabs>
          <w:tab w:val="left" w:pos="11520"/>
        </w:tabs>
        <w:rPr>
          <w:rFonts w:ascii="Arial" w:hAnsi="Arial" w:cs="Arial"/>
          <w:sz w:val="22"/>
          <w:szCs w:val="22"/>
        </w:rPr>
      </w:pPr>
    </w:p>
    <w:p w:rsidR="007A5852" w:rsidRDefault="007A5852" w:rsidP="007A5852">
      <w:pPr>
        <w:tabs>
          <w:tab w:val="left" w:pos="11520"/>
        </w:tabs>
        <w:rPr>
          <w:rFonts w:ascii="Arial" w:hAnsi="Arial" w:cs="Arial"/>
          <w:sz w:val="22"/>
          <w:szCs w:val="22"/>
        </w:rPr>
      </w:pPr>
    </w:p>
    <w:p w:rsidR="007A5852" w:rsidRDefault="007A5852" w:rsidP="007A5852">
      <w:pPr>
        <w:tabs>
          <w:tab w:val="left" w:pos="11520"/>
        </w:tabs>
        <w:rPr>
          <w:rFonts w:ascii="Arial" w:hAnsi="Arial" w:cs="Arial"/>
          <w:sz w:val="22"/>
          <w:szCs w:val="22"/>
        </w:rPr>
      </w:pPr>
      <w:r>
        <w:rPr>
          <w:noProof/>
        </w:rPr>
        <w:lastRenderedPageBreak/>
        <w:drawing>
          <wp:anchor distT="0" distB="0" distL="0" distR="0" simplePos="0" relativeHeight="251701248" behindDoc="0" locked="0" layoutInCell="1" allowOverlap="1" wp14:anchorId="1CECD61B" wp14:editId="44DE8587">
            <wp:simplePos x="0" y="0"/>
            <wp:positionH relativeFrom="page">
              <wp:posOffset>314325</wp:posOffset>
            </wp:positionH>
            <wp:positionV relativeFrom="paragraph">
              <wp:posOffset>-596578</wp:posOffset>
            </wp:positionV>
            <wp:extent cx="1265488" cy="1066800"/>
            <wp:effectExtent l="0" t="0" r="0" b="0"/>
            <wp:wrapNone/>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44" cstate="print"/>
                    <a:srcRect t="4478" r="5673" b="11940"/>
                    <a:stretch/>
                  </pic:blipFill>
                  <pic:spPr bwMode="auto">
                    <a:xfrm>
                      <a:off x="0" y="0"/>
                      <a:ext cx="1265488"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5852" w:rsidRPr="000C5E08" w:rsidRDefault="007A5852" w:rsidP="007A5852">
      <w:pPr>
        <w:rPr>
          <w:rFonts w:ascii="Arial" w:hAnsi="Arial" w:cs="Arial"/>
          <w:sz w:val="22"/>
          <w:szCs w:val="22"/>
        </w:rPr>
      </w:pPr>
    </w:p>
    <w:p w:rsidR="007A5852" w:rsidRPr="000C5E08" w:rsidRDefault="007A5852" w:rsidP="007A5852">
      <w:pPr>
        <w:rPr>
          <w:rFonts w:ascii="Arial" w:hAnsi="Arial" w:cs="Arial"/>
          <w:sz w:val="22"/>
          <w:szCs w:val="22"/>
        </w:rPr>
      </w:pPr>
    </w:p>
    <w:p w:rsidR="007A5852" w:rsidRPr="007A5852" w:rsidRDefault="007A5852" w:rsidP="007A5852">
      <w:pPr>
        <w:jc w:val="center"/>
        <w:rPr>
          <w:rFonts w:ascii="Arial" w:hAnsi="Arial" w:cs="Arial"/>
          <w:b/>
          <w:spacing w:val="-8"/>
          <w:w w:val="95"/>
          <w:sz w:val="48"/>
          <w:szCs w:val="44"/>
        </w:rPr>
      </w:pPr>
      <w:r w:rsidRPr="007A5852">
        <w:rPr>
          <w:rFonts w:ascii="Arial" w:hAnsi="Arial" w:cs="Arial"/>
          <w:b/>
          <w:spacing w:val="-10"/>
          <w:w w:val="95"/>
          <w:sz w:val="48"/>
          <w:szCs w:val="44"/>
        </w:rPr>
        <w:t xml:space="preserve">     </w:t>
      </w:r>
      <w:r w:rsidRPr="00785A34">
        <w:rPr>
          <w:rFonts w:ascii="Arial" w:hAnsi="Arial" w:cs="Arial"/>
          <w:b/>
          <w:spacing w:val="-10"/>
          <w:w w:val="95"/>
          <w:sz w:val="44"/>
          <w:szCs w:val="44"/>
        </w:rPr>
        <w:t>What</w:t>
      </w:r>
      <w:r w:rsidRPr="00785A34">
        <w:rPr>
          <w:rFonts w:ascii="Arial" w:hAnsi="Arial" w:cs="Arial"/>
          <w:b/>
          <w:spacing w:val="-112"/>
          <w:w w:val="95"/>
          <w:sz w:val="44"/>
          <w:szCs w:val="44"/>
        </w:rPr>
        <w:t xml:space="preserve"> </w:t>
      </w:r>
      <w:r w:rsidRPr="00785A34">
        <w:rPr>
          <w:rFonts w:ascii="Arial" w:hAnsi="Arial" w:cs="Arial"/>
          <w:b/>
          <w:w w:val="95"/>
          <w:sz w:val="44"/>
          <w:szCs w:val="44"/>
        </w:rPr>
        <w:t>is</w:t>
      </w:r>
      <w:r w:rsidRPr="00785A34">
        <w:rPr>
          <w:rFonts w:ascii="Arial" w:hAnsi="Arial" w:cs="Arial"/>
          <w:b/>
          <w:spacing w:val="-109"/>
          <w:w w:val="95"/>
          <w:sz w:val="44"/>
          <w:szCs w:val="44"/>
        </w:rPr>
        <w:t xml:space="preserve"> </w:t>
      </w:r>
      <w:r w:rsidRPr="00785A34">
        <w:rPr>
          <w:rFonts w:ascii="Arial" w:hAnsi="Arial" w:cs="Arial"/>
          <w:b/>
          <w:spacing w:val="-4"/>
          <w:w w:val="95"/>
          <w:sz w:val="44"/>
          <w:szCs w:val="44"/>
        </w:rPr>
        <w:t>the</w:t>
      </w:r>
      <w:r w:rsidRPr="00785A34">
        <w:rPr>
          <w:rFonts w:ascii="Arial" w:hAnsi="Arial" w:cs="Arial"/>
          <w:b/>
          <w:spacing w:val="-112"/>
          <w:w w:val="95"/>
          <w:sz w:val="44"/>
          <w:szCs w:val="44"/>
        </w:rPr>
        <w:t xml:space="preserve"> </w:t>
      </w:r>
      <w:r w:rsidRPr="00785A34">
        <w:rPr>
          <w:rFonts w:ascii="Arial" w:hAnsi="Arial" w:cs="Arial"/>
          <w:b/>
          <w:spacing w:val="-9"/>
          <w:w w:val="95"/>
          <w:sz w:val="44"/>
          <w:szCs w:val="44"/>
        </w:rPr>
        <w:t>Rescue</w:t>
      </w:r>
      <w:r w:rsidRPr="00785A34">
        <w:rPr>
          <w:rFonts w:ascii="Arial" w:hAnsi="Arial" w:cs="Arial"/>
          <w:b/>
          <w:spacing w:val="-115"/>
          <w:w w:val="95"/>
          <w:sz w:val="44"/>
          <w:szCs w:val="44"/>
        </w:rPr>
        <w:t xml:space="preserve"> </w:t>
      </w:r>
      <w:r w:rsidRPr="00785A34">
        <w:rPr>
          <w:rFonts w:ascii="Arial" w:hAnsi="Arial" w:cs="Arial"/>
          <w:b/>
          <w:spacing w:val="-5"/>
          <w:w w:val="95"/>
          <w:sz w:val="44"/>
          <w:szCs w:val="44"/>
        </w:rPr>
        <w:t>and</w:t>
      </w:r>
      <w:r w:rsidRPr="00785A34">
        <w:rPr>
          <w:rFonts w:ascii="Arial" w:hAnsi="Arial" w:cs="Arial"/>
          <w:b/>
          <w:spacing w:val="-113"/>
          <w:w w:val="95"/>
          <w:sz w:val="44"/>
          <w:szCs w:val="44"/>
        </w:rPr>
        <w:t xml:space="preserve"> </w:t>
      </w:r>
      <w:r w:rsidRPr="00785A34">
        <w:rPr>
          <w:rFonts w:ascii="Arial" w:hAnsi="Arial" w:cs="Arial"/>
          <w:b/>
          <w:spacing w:val="-10"/>
          <w:w w:val="95"/>
          <w:sz w:val="44"/>
          <w:szCs w:val="44"/>
        </w:rPr>
        <w:t>Response</w:t>
      </w:r>
      <w:r w:rsidRPr="00785A34">
        <w:rPr>
          <w:rFonts w:ascii="Arial" w:hAnsi="Arial" w:cs="Arial"/>
          <w:b/>
          <w:spacing w:val="-113"/>
          <w:w w:val="95"/>
          <w:sz w:val="44"/>
          <w:szCs w:val="44"/>
        </w:rPr>
        <w:t xml:space="preserve"> </w:t>
      </w:r>
      <w:r w:rsidRPr="00785A34">
        <w:rPr>
          <w:rFonts w:ascii="Arial" w:hAnsi="Arial" w:cs="Arial"/>
          <w:b/>
          <w:spacing w:val="-8"/>
          <w:w w:val="95"/>
          <w:sz w:val="44"/>
          <w:szCs w:val="44"/>
        </w:rPr>
        <w:t>project?</w:t>
      </w:r>
    </w:p>
    <w:p w:rsidR="007A5852" w:rsidRDefault="007A5852" w:rsidP="007A5852">
      <w:pPr>
        <w:rPr>
          <w:rFonts w:ascii="Arial" w:hAnsi="Arial" w:cs="Arial"/>
          <w:spacing w:val="-8"/>
          <w:w w:val="95"/>
        </w:rPr>
      </w:pPr>
    </w:p>
    <w:p w:rsidR="00FB4720" w:rsidRPr="00FB4720" w:rsidRDefault="00FB4720" w:rsidP="007A5852">
      <w:pPr>
        <w:rPr>
          <w:rFonts w:ascii="Arial" w:hAnsi="Arial" w:cs="Arial"/>
          <w:spacing w:val="-8"/>
          <w:w w:val="95"/>
          <w:sz w:val="22"/>
          <w:szCs w:val="22"/>
        </w:rPr>
      </w:pPr>
    </w:p>
    <w:p w:rsidR="00FB4720" w:rsidRPr="00FB4720" w:rsidRDefault="00FB4720" w:rsidP="007A5852">
      <w:pPr>
        <w:rPr>
          <w:rFonts w:ascii="Arial" w:hAnsi="Arial" w:cs="Arial"/>
          <w:spacing w:val="-8"/>
          <w:w w:val="95"/>
          <w:sz w:val="22"/>
          <w:szCs w:val="22"/>
        </w:rPr>
      </w:pPr>
    </w:p>
    <w:p w:rsidR="00FB4720" w:rsidRPr="00FB4720" w:rsidRDefault="00FB4720" w:rsidP="007A5852">
      <w:pPr>
        <w:rPr>
          <w:rFonts w:ascii="Arial" w:hAnsi="Arial" w:cs="Arial"/>
          <w:spacing w:val="-8"/>
          <w:w w:val="95"/>
          <w:sz w:val="22"/>
          <w:szCs w:val="22"/>
        </w:rPr>
      </w:pPr>
    </w:p>
    <w:p w:rsidR="008A19AE" w:rsidRPr="00FB4720" w:rsidRDefault="008A19AE" w:rsidP="008A19AE">
      <w:pPr>
        <w:pStyle w:val="ListParagraph"/>
        <w:widowControl w:val="0"/>
        <w:tabs>
          <w:tab w:val="left" w:pos="1704"/>
        </w:tabs>
        <w:autoSpaceDE w:val="0"/>
        <w:autoSpaceDN w:val="0"/>
        <w:spacing w:before="169"/>
        <w:rPr>
          <w:rFonts w:ascii="Arial" w:hAnsi="Arial" w:cs="Arial"/>
          <w:sz w:val="22"/>
          <w:szCs w:val="22"/>
        </w:rPr>
      </w:pPr>
    </w:p>
    <w:p w:rsidR="008A19AE" w:rsidRDefault="008A19AE" w:rsidP="008A19AE">
      <w:pPr>
        <w:pStyle w:val="ListParagraph"/>
        <w:widowControl w:val="0"/>
        <w:numPr>
          <w:ilvl w:val="0"/>
          <w:numId w:val="33"/>
        </w:numPr>
        <w:tabs>
          <w:tab w:val="left" w:pos="1704"/>
        </w:tabs>
        <w:autoSpaceDE w:val="0"/>
        <w:autoSpaceDN w:val="0"/>
        <w:spacing w:before="169"/>
        <w:rPr>
          <w:rFonts w:ascii="Arial" w:hAnsi="Arial" w:cs="Arial"/>
          <w:sz w:val="22"/>
          <w:szCs w:val="22"/>
        </w:rPr>
      </w:pPr>
      <w:r>
        <w:rPr>
          <w:rFonts w:ascii="Arial" w:hAnsi="Arial" w:cs="Arial"/>
          <w:sz w:val="22"/>
          <w:szCs w:val="22"/>
        </w:rPr>
        <w:t>This project will develop and deliver a support service for young people who are vulnerable and caught up in County Lines drug distribution networks across out region</w:t>
      </w:r>
    </w:p>
    <w:p w:rsidR="00FB4720" w:rsidRPr="00FB4720" w:rsidRDefault="00FB4720" w:rsidP="00FB4720">
      <w:pPr>
        <w:pStyle w:val="ListParagraph"/>
        <w:widowControl w:val="0"/>
        <w:tabs>
          <w:tab w:val="left" w:pos="1704"/>
        </w:tabs>
        <w:autoSpaceDE w:val="0"/>
        <w:autoSpaceDN w:val="0"/>
        <w:spacing w:before="112" w:line="225" w:lineRule="auto"/>
        <w:ind w:right="95"/>
        <w:rPr>
          <w:rFonts w:ascii="Arial" w:hAnsi="Arial" w:cs="Arial"/>
          <w:sz w:val="22"/>
          <w:szCs w:val="22"/>
        </w:rPr>
      </w:pPr>
    </w:p>
    <w:p w:rsidR="007A5852" w:rsidRPr="00FB4720" w:rsidRDefault="007A5852" w:rsidP="007A5852">
      <w:pPr>
        <w:pStyle w:val="ListParagraph"/>
        <w:widowControl w:val="0"/>
        <w:tabs>
          <w:tab w:val="left" w:pos="1704"/>
        </w:tabs>
        <w:autoSpaceDE w:val="0"/>
        <w:autoSpaceDN w:val="0"/>
        <w:spacing w:before="169"/>
        <w:rPr>
          <w:rFonts w:ascii="Arial" w:hAnsi="Arial" w:cs="Arial"/>
          <w:sz w:val="22"/>
          <w:szCs w:val="22"/>
        </w:rPr>
      </w:pPr>
    </w:p>
    <w:p w:rsidR="008A19AE" w:rsidRDefault="008A19AE" w:rsidP="008A19AE">
      <w:pPr>
        <w:pStyle w:val="ListParagraph"/>
        <w:widowControl w:val="0"/>
        <w:tabs>
          <w:tab w:val="left" w:pos="1704"/>
        </w:tabs>
        <w:autoSpaceDE w:val="0"/>
        <w:autoSpaceDN w:val="0"/>
        <w:spacing w:before="169"/>
        <w:rPr>
          <w:rFonts w:ascii="Arial" w:hAnsi="Arial" w:cs="Arial"/>
          <w:sz w:val="22"/>
          <w:szCs w:val="22"/>
        </w:rPr>
      </w:pPr>
    </w:p>
    <w:p w:rsidR="007A5852" w:rsidRPr="00FB4720" w:rsidRDefault="007A5852" w:rsidP="007A5852">
      <w:pPr>
        <w:pStyle w:val="ListParagraph"/>
        <w:widowControl w:val="0"/>
        <w:numPr>
          <w:ilvl w:val="0"/>
          <w:numId w:val="33"/>
        </w:numPr>
        <w:tabs>
          <w:tab w:val="left" w:pos="1704"/>
        </w:tabs>
        <w:autoSpaceDE w:val="0"/>
        <w:autoSpaceDN w:val="0"/>
        <w:spacing w:before="169"/>
        <w:rPr>
          <w:rFonts w:ascii="Arial" w:hAnsi="Arial" w:cs="Arial"/>
          <w:sz w:val="22"/>
          <w:szCs w:val="22"/>
        </w:rPr>
      </w:pPr>
      <w:r w:rsidRPr="00FB4720">
        <w:rPr>
          <w:rFonts w:ascii="Arial" w:hAnsi="Arial" w:cs="Arial"/>
          <w:sz w:val="22"/>
          <w:szCs w:val="22"/>
        </w:rPr>
        <w:t>Will</w:t>
      </w:r>
      <w:r w:rsidRPr="00FB4720">
        <w:rPr>
          <w:rFonts w:ascii="Arial" w:hAnsi="Arial" w:cs="Arial"/>
          <w:spacing w:val="-45"/>
          <w:sz w:val="22"/>
          <w:szCs w:val="22"/>
        </w:rPr>
        <w:t xml:space="preserve"> </w:t>
      </w:r>
      <w:r w:rsidRPr="00FB4720">
        <w:rPr>
          <w:rFonts w:ascii="Arial" w:hAnsi="Arial" w:cs="Arial"/>
          <w:sz w:val="22"/>
          <w:szCs w:val="22"/>
        </w:rPr>
        <w:t>be</w:t>
      </w:r>
      <w:r w:rsidRPr="00FB4720">
        <w:rPr>
          <w:rFonts w:ascii="Arial" w:hAnsi="Arial" w:cs="Arial"/>
          <w:spacing w:val="-47"/>
          <w:sz w:val="22"/>
          <w:szCs w:val="22"/>
        </w:rPr>
        <w:t xml:space="preserve"> </w:t>
      </w:r>
      <w:r w:rsidRPr="00FB4720">
        <w:rPr>
          <w:rFonts w:ascii="Arial" w:hAnsi="Arial" w:cs="Arial"/>
          <w:sz w:val="22"/>
          <w:szCs w:val="22"/>
        </w:rPr>
        <w:t>the</w:t>
      </w:r>
      <w:r w:rsidRPr="00FB4720">
        <w:rPr>
          <w:rFonts w:ascii="Arial" w:hAnsi="Arial" w:cs="Arial"/>
          <w:spacing w:val="-44"/>
          <w:sz w:val="22"/>
          <w:szCs w:val="22"/>
        </w:rPr>
        <w:t xml:space="preserve"> </w:t>
      </w:r>
      <w:r w:rsidRPr="00FB4720">
        <w:rPr>
          <w:rFonts w:ascii="Arial" w:hAnsi="Arial" w:cs="Arial"/>
          <w:spacing w:val="-5"/>
          <w:sz w:val="22"/>
          <w:szCs w:val="22"/>
        </w:rPr>
        <w:t>first</w:t>
      </w:r>
      <w:r w:rsidRPr="00FB4720">
        <w:rPr>
          <w:rFonts w:ascii="Arial" w:hAnsi="Arial" w:cs="Arial"/>
          <w:spacing w:val="-42"/>
          <w:sz w:val="22"/>
          <w:szCs w:val="22"/>
        </w:rPr>
        <w:t xml:space="preserve"> </w:t>
      </w:r>
      <w:r w:rsidRPr="00FB4720">
        <w:rPr>
          <w:rFonts w:ascii="Arial" w:hAnsi="Arial" w:cs="Arial"/>
          <w:sz w:val="22"/>
          <w:szCs w:val="22"/>
        </w:rPr>
        <w:t>County</w:t>
      </w:r>
      <w:r w:rsidRPr="00FB4720">
        <w:rPr>
          <w:rFonts w:ascii="Arial" w:hAnsi="Arial" w:cs="Arial"/>
          <w:spacing w:val="-43"/>
          <w:sz w:val="22"/>
          <w:szCs w:val="22"/>
        </w:rPr>
        <w:t xml:space="preserve"> </w:t>
      </w:r>
      <w:r w:rsidRPr="00FB4720">
        <w:rPr>
          <w:rFonts w:ascii="Arial" w:hAnsi="Arial" w:cs="Arial"/>
          <w:sz w:val="22"/>
          <w:szCs w:val="22"/>
        </w:rPr>
        <w:t>Lines</w:t>
      </w:r>
      <w:r w:rsidRPr="00FB4720">
        <w:rPr>
          <w:rFonts w:ascii="Arial" w:hAnsi="Arial" w:cs="Arial"/>
          <w:spacing w:val="-44"/>
          <w:sz w:val="22"/>
          <w:szCs w:val="22"/>
        </w:rPr>
        <w:t xml:space="preserve"> </w:t>
      </w:r>
      <w:r w:rsidRPr="00FB4720">
        <w:rPr>
          <w:rFonts w:ascii="Arial" w:hAnsi="Arial" w:cs="Arial"/>
          <w:sz w:val="22"/>
          <w:szCs w:val="22"/>
        </w:rPr>
        <w:t>support</w:t>
      </w:r>
      <w:r w:rsidRPr="00FB4720">
        <w:rPr>
          <w:rFonts w:ascii="Arial" w:hAnsi="Arial" w:cs="Arial"/>
          <w:spacing w:val="-39"/>
          <w:sz w:val="22"/>
          <w:szCs w:val="22"/>
        </w:rPr>
        <w:t xml:space="preserve"> </w:t>
      </w:r>
      <w:r w:rsidRPr="00FB4720">
        <w:rPr>
          <w:rFonts w:ascii="Arial" w:hAnsi="Arial" w:cs="Arial"/>
          <w:sz w:val="22"/>
          <w:szCs w:val="22"/>
        </w:rPr>
        <w:t>service</w:t>
      </w:r>
      <w:r w:rsidRPr="00FB4720">
        <w:rPr>
          <w:rFonts w:ascii="Arial" w:hAnsi="Arial" w:cs="Arial"/>
          <w:spacing w:val="-43"/>
          <w:sz w:val="22"/>
          <w:szCs w:val="22"/>
        </w:rPr>
        <w:t xml:space="preserve"> </w:t>
      </w:r>
      <w:r w:rsidRPr="00FB4720">
        <w:rPr>
          <w:rFonts w:ascii="Arial" w:hAnsi="Arial" w:cs="Arial"/>
          <w:sz w:val="22"/>
          <w:szCs w:val="22"/>
        </w:rPr>
        <w:t>that:</w:t>
      </w:r>
    </w:p>
    <w:p w:rsidR="00FB4720" w:rsidRPr="00FB4720" w:rsidRDefault="00FB4720" w:rsidP="00FB4720">
      <w:pPr>
        <w:pStyle w:val="ListParagraph"/>
        <w:widowControl w:val="0"/>
        <w:tabs>
          <w:tab w:val="left" w:pos="1704"/>
        </w:tabs>
        <w:autoSpaceDE w:val="0"/>
        <w:autoSpaceDN w:val="0"/>
        <w:spacing w:before="169"/>
        <w:rPr>
          <w:rFonts w:ascii="Arial" w:hAnsi="Arial" w:cs="Arial"/>
          <w:sz w:val="22"/>
          <w:szCs w:val="22"/>
        </w:rPr>
      </w:pPr>
    </w:p>
    <w:p w:rsidR="007A5852" w:rsidRPr="00FB4720" w:rsidRDefault="007A5852" w:rsidP="007A5852">
      <w:pPr>
        <w:pStyle w:val="ListParagraph"/>
        <w:widowControl w:val="0"/>
        <w:numPr>
          <w:ilvl w:val="0"/>
          <w:numId w:val="33"/>
        </w:numPr>
        <w:tabs>
          <w:tab w:val="left" w:pos="2425"/>
        </w:tabs>
        <w:autoSpaceDE w:val="0"/>
        <w:autoSpaceDN w:val="0"/>
        <w:spacing w:before="70"/>
        <w:rPr>
          <w:rFonts w:ascii="Arial" w:hAnsi="Arial" w:cs="Arial"/>
          <w:sz w:val="22"/>
          <w:szCs w:val="22"/>
        </w:rPr>
      </w:pPr>
      <w:r w:rsidRPr="00FB4720">
        <w:rPr>
          <w:rFonts w:ascii="Arial" w:hAnsi="Arial" w:cs="Arial"/>
          <w:spacing w:val="-3"/>
          <w:sz w:val="22"/>
          <w:szCs w:val="22"/>
        </w:rPr>
        <w:t>Operates</w:t>
      </w:r>
      <w:r w:rsidRPr="00FB4720">
        <w:rPr>
          <w:rFonts w:ascii="Arial" w:hAnsi="Arial" w:cs="Arial"/>
          <w:spacing w:val="-37"/>
          <w:sz w:val="22"/>
          <w:szCs w:val="22"/>
        </w:rPr>
        <w:t xml:space="preserve"> </w:t>
      </w:r>
      <w:r w:rsidRPr="00FB4720">
        <w:rPr>
          <w:rFonts w:ascii="Arial" w:hAnsi="Arial" w:cs="Arial"/>
          <w:spacing w:val="-3"/>
          <w:sz w:val="22"/>
          <w:szCs w:val="22"/>
        </w:rPr>
        <w:t>at</w:t>
      </w:r>
      <w:r w:rsidRPr="00FB4720">
        <w:rPr>
          <w:rFonts w:ascii="Arial" w:hAnsi="Arial" w:cs="Arial"/>
          <w:spacing w:val="-40"/>
          <w:sz w:val="22"/>
          <w:szCs w:val="22"/>
        </w:rPr>
        <w:t xml:space="preserve"> </w:t>
      </w:r>
      <w:r w:rsidRPr="00FB4720">
        <w:rPr>
          <w:rFonts w:ascii="Arial" w:hAnsi="Arial" w:cs="Arial"/>
          <w:sz w:val="22"/>
          <w:szCs w:val="22"/>
        </w:rPr>
        <w:t>scale</w:t>
      </w:r>
      <w:r w:rsidRPr="00FB4720">
        <w:rPr>
          <w:rFonts w:ascii="Arial" w:hAnsi="Arial" w:cs="Arial"/>
          <w:spacing w:val="-38"/>
          <w:sz w:val="22"/>
          <w:szCs w:val="22"/>
        </w:rPr>
        <w:t xml:space="preserve"> </w:t>
      </w:r>
      <w:r w:rsidRPr="00FB4720">
        <w:rPr>
          <w:rFonts w:ascii="Arial" w:hAnsi="Arial" w:cs="Arial"/>
          <w:sz w:val="22"/>
          <w:szCs w:val="22"/>
        </w:rPr>
        <w:t>-</w:t>
      </w:r>
      <w:r w:rsidRPr="00FB4720">
        <w:rPr>
          <w:rFonts w:ascii="Arial" w:hAnsi="Arial" w:cs="Arial"/>
          <w:spacing w:val="-35"/>
          <w:sz w:val="22"/>
          <w:szCs w:val="22"/>
        </w:rPr>
        <w:t xml:space="preserve"> </w:t>
      </w:r>
      <w:r w:rsidRPr="00FB4720">
        <w:rPr>
          <w:rFonts w:ascii="Arial" w:hAnsi="Arial" w:cs="Arial"/>
          <w:color w:val="FF0000"/>
          <w:sz w:val="22"/>
          <w:szCs w:val="22"/>
        </w:rPr>
        <w:t>pan</w:t>
      </w:r>
      <w:r w:rsidRPr="00FB4720">
        <w:rPr>
          <w:rFonts w:ascii="Arial" w:hAnsi="Arial" w:cs="Arial"/>
          <w:color w:val="FF0000"/>
          <w:spacing w:val="-38"/>
          <w:sz w:val="22"/>
          <w:szCs w:val="22"/>
        </w:rPr>
        <w:t xml:space="preserve"> </w:t>
      </w:r>
      <w:r w:rsidRPr="00FB4720">
        <w:rPr>
          <w:rFonts w:ascii="Arial" w:hAnsi="Arial" w:cs="Arial"/>
          <w:color w:val="FF0000"/>
          <w:sz w:val="22"/>
          <w:szCs w:val="22"/>
        </w:rPr>
        <w:t>London</w:t>
      </w:r>
      <w:r w:rsidRPr="00FB4720">
        <w:rPr>
          <w:rFonts w:ascii="Arial" w:hAnsi="Arial" w:cs="Arial"/>
          <w:color w:val="FF0000"/>
          <w:spacing w:val="-35"/>
          <w:sz w:val="22"/>
          <w:szCs w:val="22"/>
        </w:rPr>
        <w:t xml:space="preserve"> </w:t>
      </w:r>
      <w:r w:rsidRPr="00FB4720">
        <w:rPr>
          <w:rFonts w:ascii="Arial" w:hAnsi="Arial" w:cs="Arial"/>
          <w:sz w:val="22"/>
          <w:szCs w:val="22"/>
        </w:rPr>
        <w:t>and</w:t>
      </w:r>
      <w:r w:rsidRPr="00FB4720">
        <w:rPr>
          <w:rFonts w:ascii="Arial" w:hAnsi="Arial" w:cs="Arial"/>
          <w:spacing w:val="-36"/>
          <w:sz w:val="22"/>
          <w:szCs w:val="22"/>
        </w:rPr>
        <w:t xml:space="preserve"> </w:t>
      </w:r>
      <w:r w:rsidRPr="00FB4720">
        <w:rPr>
          <w:rFonts w:ascii="Arial" w:hAnsi="Arial" w:cs="Arial"/>
          <w:spacing w:val="-4"/>
          <w:sz w:val="22"/>
          <w:szCs w:val="22"/>
        </w:rPr>
        <w:t>for</w:t>
      </w:r>
      <w:r w:rsidRPr="00FB4720">
        <w:rPr>
          <w:rFonts w:ascii="Arial" w:hAnsi="Arial" w:cs="Arial"/>
          <w:spacing w:val="-38"/>
          <w:sz w:val="22"/>
          <w:szCs w:val="22"/>
        </w:rPr>
        <w:t xml:space="preserve"> </w:t>
      </w:r>
      <w:r w:rsidRPr="00FB4720">
        <w:rPr>
          <w:rFonts w:ascii="Arial" w:hAnsi="Arial" w:cs="Arial"/>
          <w:sz w:val="22"/>
          <w:szCs w:val="22"/>
        </w:rPr>
        <w:t>3</w:t>
      </w:r>
      <w:r w:rsidRPr="00FB4720">
        <w:rPr>
          <w:rFonts w:ascii="Arial" w:hAnsi="Arial" w:cs="Arial"/>
          <w:spacing w:val="-39"/>
          <w:sz w:val="22"/>
          <w:szCs w:val="22"/>
        </w:rPr>
        <w:t xml:space="preserve"> </w:t>
      </w:r>
      <w:r w:rsidRPr="00FB4720">
        <w:rPr>
          <w:rFonts w:ascii="Arial" w:hAnsi="Arial" w:cs="Arial"/>
          <w:spacing w:val="-3"/>
          <w:sz w:val="22"/>
          <w:szCs w:val="22"/>
        </w:rPr>
        <w:t>years</w:t>
      </w:r>
    </w:p>
    <w:p w:rsidR="00FB4720" w:rsidRPr="00FB4720" w:rsidRDefault="00FB4720" w:rsidP="00FB4720">
      <w:pPr>
        <w:widowControl w:val="0"/>
        <w:tabs>
          <w:tab w:val="left" w:pos="2425"/>
        </w:tabs>
        <w:autoSpaceDE w:val="0"/>
        <w:autoSpaceDN w:val="0"/>
        <w:spacing w:before="70"/>
        <w:rPr>
          <w:rFonts w:ascii="Arial" w:hAnsi="Arial" w:cs="Arial"/>
          <w:sz w:val="22"/>
          <w:szCs w:val="22"/>
        </w:rPr>
      </w:pPr>
    </w:p>
    <w:p w:rsidR="007A5852" w:rsidRPr="00FB4720" w:rsidRDefault="007A5852" w:rsidP="007A5852">
      <w:pPr>
        <w:pStyle w:val="ListParagraph"/>
        <w:widowControl w:val="0"/>
        <w:numPr>
          <w:ilvl w:val="0"/>
          <w:numId w:val="33"/>
        </w:numPr>
        <w:tabs>
          <w:tab w:val="left" w:pos="2425"/>
        </w:tabs>
        <w:autoSpaceDE w:val="0"/>
        <w:autoSpaceDN w:val="0"/>
        <w:spacing w:before="67"/>
        <w:rPr>
          <w:rFonts w:ascii="Arial" w:hAnsi="Arial" w:cs="Arial"/>
          <w:sz w:val="22"/>
          <w:szCs w:val="22"/>
        </w:rPr>
      </w:pPr>
      <w:r w:rsidRPr="00FB4720">
        <w:rPr>
          <w:rFonts w:ascii="Arial" w:hAnsi="Arial" w:cs="Arial"/>
          <w:sz w:val="22"/>
          <w:szCs w:val="22"/>
        </w:rPr>
        <w:t>Includes</w:t>
      </w:r>
      <w:r w:rsidRPr="00FB4720">
        <w:rPr>
          <w:rFonts w:ascii="Arial" w:hAnsi="Arial" w:cs="Arial"/>
          <w:spacing w:val="-47"/>
          <w:sz w:val="22"/>
          <w:szCs w:val="22"/>
        </w:rPr>
        <w:t xml:space="preserve"> </w:t>
      </w:r>
      <w:r w:rsidRPr="00FB4720">
        <w:rPr>
          <w:rFonts w:ascii="Arial" w:hAnsi="Arial" w:cs="Arial"/>
          <w:b/>
          <w:color w:val="FF0000"/>
          <w:sz w:val="22"/>
          <w:szCs w:val="22"/>
        </w:rPr>
        <w:t>support</w:t>
      </w:r>
      <w:r w:rsidRPr="00FB4720">
        <w:rPr>
          <w:rFonts w:ascii="Arial" w:hAnsi="Arial" w:cs="Arial"/>
          <w:b/>
          <w:color w:val="FF0000"/>
          <w:spacing w:val="-57"/>
          <w:sz w:val="22"/>
          <w:szCs w:val="22"/>
        </w:rPr>
        <w:t xml:space="preserve"> </w:t>
      </w:r>
      <w:r w:rsidRPr="00FB4720">
        <w:rPr>
          <w:rFonts w:ascii="Arial" w:hAnsi="Arial" w:cs="Arial"/>
          <w:spacing w:val="-3"/>
          <w:sz w:val="22"/>
          <w:szCs w:val="22"/>
        </w:rPr>
        <w:t>providers</w:t>
      </w:r>
      <w:r w:rsidRPr="00FB4720">
        <w:rPr>
          <w:rFonts w:ascii="Arial" w:hAnsi="Arial" w:cs="Arial"/>
          <w:spacing w:val="-45"/>
          <w:sz w:val="22"/>
          <w:szCs w:val="22"/>
        </w:rPr>
        <w:t xml:space="preserve"> </w:t>
      </w:r>
      <w:r w:rsidRPr="00FB4720">
        <w:rPr>
          <w:rFonts w:ascii="Arial" w:hAnsi="Arial" w:cs="Arial"/>
          <w:sz w:val="22"/>
          <w:szCs w:val="22"/>
        </w:rPr>
        <w:t>and</w:t>
      </w:r>
      <w:r w:rsidRPr="00FB4720">
        <w:rPr>
          <w:rFonts w:ascii="Arial" w:hAnsi="Arial" w:cs="Arial"/>
          <w:spacing w:val="-47"/>
          <w:sz w:val="22"/>
          <w:szCs w:val="22"/>
        </w:rPr>
        <w:t xml:space="preserve"> </w:t>
      </w:r>
      <w:r w:rsidRPr="00FB4720">
        <w:rPr>
          <w:rFonts w:ascii="Arial" w:hAnsi="Arial" w:cs="Arial"/>
          <w:b/>
          <w:color w:val="FF0000"/>
          <w:spacing w:val="-3"/>
          <w:sz w:val="22"/>
          <w:szCs w:val="22"/>
        </w:rPr>
        <w:t>intelligence</w:t>
      </w:r>
      <w:r w:rsidRPr="00FB4720">
        <w:rPr>
          <w:rFonts w:ascii="Arial" w:hAnsi="Arial" w:cs="Arial"/>
          <w:b/>
          <w:color w:val="FF0000"/>
          <w:spacing w:val="-56"/>
          <w:sz w:val="22"/>
          <w:szCs w:val="22"/>
        </w:rPr>
        <w:t xml:space="preserve"> </w:t>
      </w:r>
      <w:r w:rsidRPr="00FB4720">
        <w:rPr>
          <w:rFonts w:ascii="Arial" w:hAnsi="Arial" w:cs="Arial"/>
          <w:sz w:val="22"/>
          <w:szCs w:val="22"/>
        </w:rPr>
        <w:t>analysis</w:t>
      </w:r>
    </w:p>
    <w:p w:rsidR="00FB4720" w:rsidRPr="00FB4720" w:rsidRDefault="00FB4720" w:rsidP="00FB4720">
      <w:pPr>
        <w:widowControl w:val="0"/>
        <w:tabs>
          <w:tab w:val="left" w:pos="2425"/>
        </w:tabs>
        <w:autoSpaceDE w:val="0"/>
        <w:autoSpaceDN w:val="0"/>
        <w:spacing w:before="67"/>
        <w:rPr>
          <w:rFonts w:ascii="Arial" w:hAnsi="Arial" w:cs="Arial"/>
          <w:sz w:val="22"/>
          <w:szCs w:val="22"/>
        </w:rPr>
      </w:pPr>
    </w:p>
    <w:p w:rsidR="007A5852" w:rsidRPr="00FB4720" w:rsidRDefault="008A19AE" w:rsidP="007A5852">
      <w:pPr>
        <w:pStyle w:val="ListParagraph"/>
        <w:widowControl w:val="0"/>
        <w:numPr>
          <w:ilvl w:val="0"/>
          <w:numId w:val="33"/>
        </w:numPr>
        <w:tabs>
          <w:tab w:val="left" w:pos="2425"/>
        </w:tabs>
        <w:autoSpaceDE w:val="0"/>
        <w:autoSpaceDN w:val="0"/>
        <w:spacing w:before="89" w:line="225" w:lineRule="auto"/>
        <w:ind w:right="1421"/>
        <w:rPr>
          <w:rFonts w:ascii="Arial" w:hAnsi="Arial" w:cs="Arial"/>
          <w:spacing w:val="-9"/>
          <w:sz w:val="22"/>
          <w:szCs w:val="22"/>
        </w:rPr>
      </w:pPr>
      <w:r>
        <w:rPr>
          <w:rFonts w:ascii="Arial" w:hAnsi="Arial" w:cs="Arial"/>
          <w:sz w:val="22"/>
          <w:szCs w:val="22"/>
        </w:rPr>
        <w:t>Is led by a coalition of London borough with support from MPS special c</w:t>
      </w:r>
      <w:r w:rsidR="007A5852" w:rsidRPr="00FB4720">
        <w:rPr>
          <w:rFonts w:ascii="Arial" w:hAnsi="Arial" w:cs="Arial"/>
          <w:sz w:val="22"/>
          <w:szCs w:val="22"/>
        </w:rPr>
        <w:t>ommands</w:t>
      </w:r>
      <w:r w:rsidR="007A5852" w:rsidRPr="00FB4720">
        <w:rPr>
          <w:rFonts w:ascii="Arial" w:hAnsi="Arial" w:cs="Arial"/>
          <w:spacing w:val="-37"/>
          <w:sz w:val="22"/>
          <w:szCs w:val="22"/>
        </w:rPr>
        <w:t xml:space="preserve"> </w:t>
      </w:r>
      <w:r w:rsidR="007A5852" w:rsidRPr="00FB4720">
        <w:rPr>
          <w:rFonts w:ascii="Arial" w:hAnsi="Arial" w:cs="Arial"/>
          <w:sz w:val="22"/>
          <w:szCs w:val="22"/>
        </w:rPr>
        <w:t>and</w:t>
      </w:r>
      <w:r w:rsidR="007A5852" w:rsidRPr="00FB4720">
        <w:rPr>
          <w:rFonts w:ascii="Arial" w:hAnsi="Arial" w:cs="Arial"/>
          <w:spacing w:val="-32"/>
          <w:sz w:val="22"/>
          <w:szCs w:val="22"/>
        </w:rPr>
        <w:t xml:space="preserve"> </w:t>
      </w:r>
      <w:r w:rsidR="007A5852" w:rsidRPr="00FB4720">
        <w:rPr>
          <w:rFonts w:ascii="Arial" w:hAnsi="Arial" w:cs="Arial"/>
          <w:sz w:val="22"/>
          <w:szCs w:val="22"/>
        </w:rPr>
        <w:t>the</w:t>
      </w:r>
      <w:r w:rsidR="007A5852" w:rsidRPr="00FB4720">
        <w:rPr>
          <w:rFonts w:ascii="Arial" w:hAnsi="Arial" w:cs="Arial"/>
          <w:spacing w:val="-33"/>
          <w:sz w:val="22"/>
          <w:szCs w:val="22"/>
        </w:rPr>
        <w:t xml:space="preserve"> </w:t>
      </w:r>
      <w:r w:rsidR="007A5852" w:rsidRPr="00FB4720">
        <w:rPr>
          <w:rFonts w:ascii="Arial" w:hAnsi="Arial" w:cs="Arial"/>
          <w:sz w:val="22"/>
          <w:szCs w:val="22"/>
        </w:rPr>
        <w:t>voluntary</w:t>
      </w:r>
      <w:r w:rsidR="007A5852" w:rsidRPr="00FB4720">
        <w:rPr>
          <w:rFonts w:ascii="Arial" w:hAnsi="Arial" w:cs="Arial"/>
          <w:spacing w:val="-34"/>
          <w:sz w:val="22"/>
          <w:szCs w:val="22"/>
        </w:rPr>
        <w:t xml:space="preserve"> </w:t>
      </w:r>
      <w:r w:rsidR="00FB4720">
        <w:rPr>
          <w:rFonts w:ascii="Arial" w:hAnsi="Arial" w:cs="Arial"/>
          <w:spacing w:val="-9"/>
          <w:sz w:val="22"/>
          <w:szCs w:val="22"/>
        </w:rPr>
        <w:t>sector</w:t>
      </w:r>
    </w:p>
    <w:p w:rsidR="007A5852" w:rsidRPr="00FB4720" w:rsidRDefault="007A5852" w:rsidP="007A5852">
      <w:pPr>
        <w:widowControl w:val="0"/>
        <w:tabs>
          <w:tab w:val="left" w:pos="2425"/>
        </w:tabs>
        <w:autoSpaceDE w:val="0"/>
        <w:autoSpaceDN w:val="0"/>
        <w:spacing w:before="89" w:line="225" w:lineRule="auto"/>
        <w:ind w:right="1421"/>
        <w:rPr>
          <w:rFonts w:ascii="Arial" w:hAnsi="Arial" w:cs="Arial"/>
          <w:sz w:val="22"/>
          <w:szCs w:val="22"/>
        </w:rPr>
      </w:pPr>
    </w:p>
    <w:p w:rsidR="00FB4720" w:rsidRPr="00FB4720" w:rsidRDefault="00FB4720" w:rsidP="007A5852">
      <w:pPr>
        <w:widowControl w:val="0"/>
        <w:tabs>
          <w:tab w:val="left" w:pos="2425"/>
        </w:tabs>
        <w:autoSpaceDE w:val="0"/>
        <w:autoSpaceDN w:val="0"/>
        <w:spacing w:before="89" w:line="225" w:lineRule="auto"/>
        <w:ind w:right="1421"/>
        <w:rPr>
          <w:rFonts w:ascii="Arial" w:hAnsi="Arial" w:cs="Arial"/>
          <w:sz w:val="22"/>
          <w:szCs w:val="22"/>
        </w:rPr>
      </w:pPr>
    </w:p>
    <w:p w:rsidR="007A5852" w:rsidRPr="00FB4720" w:rsidRDefault="007A5852" w:rsidP="007A5852">
      <w:pPr>
        <w:pStyle w:val="ListParagraph"/>
        <w:widowControl w:val="0"/>
        <w:numPr>
          <w:ilvl w:val="0"/>
          <w:numId w:val="33"/>
        </w:numPr>
        <w:tabs>
          <w:tab w:val="left" w:pos="1704"/>
        </w:tabs>
        <w:autoSpaceDE w:val="0"/>
        <w:autoSpaceDN w:val="0"/>
        <w:spacing w:before="162"/>
        <w:rPr>
          <w:rFonts w:ascii="Arial" w:hAnsi="Arial" w:cs="Arial"/>
          <w:spacing w:val="-3"/>
          <w:sz w:val="22"/>
          <w:szCs w:val="22"/>
        </w:rPr>
      </w:pPr>
      <w:r w:rsidRPr="00FB4720">
        <w:rPr>
          <w:rFonts w:ascii="Arial" w:hAnsi="Arial" w:cs="Arial"/>
          <w:sz w:val="22"/>
          <w:szCs w:val="22"/>
        </w:rPr>
        <w:t>Three</w:t>
      </w:r>
      <w:r w:rsidRPr="00FB4720">
        <w:rPr>
          <w:rFonts w:ascii="Arial" w:hAnsi="Arial" w:cs="Arial"/>
          <w:spacing w:val="-40"/>
          <w:sz w:val="22"/>
          <w:szCs w:val="22"/>
        </w:rPr>
        <w:t xml:space="preserve"> </w:t>
      </w:r>
      <w:r w:rsidRPr="00FB4720">
        <w:rPr>
          <w:rFonts w:ascii="Arial" w:hAnsi="Arial" w:cs="Arial"/>
          <w:spacing w:val="-6"/>
          <w:sz w:val="22"/>
          <w:szCs w:val="22"/>
        </w:rPr>
        <w:t>key</w:t>
      </w:r>
      <w:r w:rsidRPr="00FB4720">
        <w:rPr>
          <w:rFonts w:ascii="Arial" w:hAnsi="Arial" w:cs="Arial"/>
          <w:spacing w:val="-43"/>
          <w:sz w:val="22"/>
          <w:szCs w:val="22"/>
        </w:rPr>
        <w:t xml:space="preserve"> </w:t>
      </w:r>
      <w:r w:rsidRPr="00FB4720">
        <w:rPr>
          <w:rFonts w:ascii="Arial" w:hAnsi="Arial" w:cs="Arial"/>
          <w:sz w:val="22"/>
          <w:szCs w:val="22"/>
        </w:rPr>
        <w:t>elements</w:t>
      </w:r>
      <w:r w:rsidRPr="00FB4720">
        <w:rPr>
          <w:rFonts w:ascii="Arial" w:hAnsi="Arial" w:cs="Arial"/>
          <w:spacing w:val="-39"/>
          <w:sz w:val="22"/>
          <w:szCs w:val="22"/>
        </w:rPr>
        <w:t xml:space="preserve"> </w:t>
      </w:r>
      <w:r w:rsidRPr="00FB4720">
        <w:rPr>
          <w:rFonts w:ascii="Arial" w:hAnsi="Arial" w:cs="Arial"/>
          <w:sz w:val="22"/>
          <w:szCs w:val="22"/>
        </w:rPr>
        <w:t>throughout</w:t>
      </w:r>
      <w:r w:rsidRPr="00FB4720">
        <w:rPr>
          <w:rFonts w:ascii="Arial" w:hAnsi="Arial" w:cs="Arial"/>
          <w:spacing w:val="-32"/>
          <w:sz w:val="22"/>
          <w:szCs w:val="22"/>
        </w:rPr>
        <w:t xml:space="preserve"> </w:t>
      </w:r>
      <w:r w:rsidRPr="00FB4720">
        <w:rPr>
          <w:rFonts w:ascii="Arial" w:hAnsi="Arial" w:cs="Arial"/>
          <w:sz w:val="22"/>
          <w:szCs w:val="22"/>
        </w:rPr>
        <w:t>the</w:t>
      </w:r>
      <w:r w:rsidRPr="00FB4720">
        <w:rPr>
          <w:rFonts w:ascii="Arial" w:hAnsi="Arial" w:cs="Arial"/>
          <w:spacing w:val="-38"/>
          <w:sz w:val="22"/>
          <w:szCs w:val="22"/>
        </w:rPr>
        <w:t xml:space="preserve"> </w:t>
      </w:r>
      <w:r w:rsidRPr="00FB4720">
        <w:rPr>
          <w:rFonts w:ascii="Arial" w:hAnsi="Arial" w:cs="Arial"/>
          <w:spacing w:val="-3"/>
          <w:sz w:val="22"/>
          <w:szCs w:val="22"/>
        </w:rPr>
        <w:t>project</w:t>
      </w:r>
    </w:p>
    <w:p w:rsidR="00FB4720" w:rsidRPr="00FB4720" w:rsidRDefault="00FB4720" w:rsidP="00FB4720">
      <w:pPr>
        <w:pStyle w:val="ListParagraph"/>
        <w:rPr>
          <w:rFonts w:ascii="Arial" w:hAnsi="Arial" w:cs="Arial"/>
          <w:spacing w:val="-3"/>
          <w:sz w:val="22"/>
          <w:szCs w:val="22"/>
        </w:rPr>
      </w:pPr>
    </w:p>
    <w:p w:rsidR="007A5852" w:rsidRPr="00FB4720" w:rsidRDefault="007A5852" w:rsidP="007A5852">
      <w:pPr>
        <w:pStyle w:val="ListParagraph"/>
        <w:widowControl w:val="0"/>
        <w:numPr>
          <w:ilvl w:val="0"/>
          <w:numId w:val="33"/>
        </w:numPr>
        <w:tabs>
          <w:tab w:val="left" w:pos="1704"/>
        </w:tabs>
        <w:autoSpaceDE w:val="0"/>
        <w:autoSpaceDN w:val="0"/>
        <w:spacing w:before="160"/>
        <w:rPr>
          <w:rFonts w:ascii="Arial" w:hAnsi="Arial" w:cs="Arial"/>
          <w:sz w:val="22"/>
          <w:szCs w:val="22"/>
        </w:rPr>
      </w:pPr>
      <w:r w:rsidRPr="00FB4720">
        <w:rPr>
          <w:rFonts w:ascii="Arial" w:hAnsi="Arial" w:cs="Arial"/>
          <w:sz w:val="22"/>
          <w:szCs w:val="22"/>
        </w:rPr>
        <w:t>Funded</w:t>
      </w:r>
      <w:r w:rsidRPr="00FB4720">
        <w:rPr>
          <w:rFonts w:ascii="Arial" w:hAnsi="Arial" w:cs="Arial"/>
          <w:spacing w:val="-50"/>
          <w:sz w:val="22"/>
          <w:szCs w:val="22"/>
        </w:rPr>
        <w:t xml:space="preserve"> </w:t>
      </w:r>
      <w:r w:rsidRPr="00FB4720">
        <w:rPr>
          <w:rFonts w:ascii="Arial" w:hAnsi="Arial" w:cs="Arial"/>
          <w:sz w:val="22"/>
          <w:szCs w:val="22"/>
        </w:rPr>
        <w:t>by</w:t>
      </w:r>
      <w:r w:rsidRPr="00FB4720">
        <w:rPr>
          <w:rFonts w:ascii="Arial" w:hAnsi="Arial" w:cs="Arial"/>
          <w:spacing w:val="-55"/>
          <w:sz w:val="22"/>
          <w:szCs w:val="22"/>
        </w:rPr>
        <w:t xml:space="preserve"> </w:t>
      </w:r>
      <w:r w:rsidRPr="00FB4720">
        <w:rPr>
          <w:rFonts w:ascii="Arial" w:hAnsi="Arial" w:cs="Arial"/>
          <w:spacing w:val="-10"/>
          <w:sz w:val="22"/>
          <w:szCs w:val="22"/>
        </w:rPr>
        <w:t>MOPAC</w:t>
      </w:r>
      <w:r w:rsidRPr="00FB4720">
        <w:rPr>
          <w:rFonts w:ascii="Arial" w:hAnsi="Arial" w:cs="Arial"/>
          <w:spacing w:val="-53"/>
          <w:sz w:val="22"/>
          <w:szCs w:val="22"/>
        </w:rPr>
        <w:t xml:space="preserve"> </w:t>
      </w:r>
      <w:r w:rsidRPr="00FB4720">
        <w:rPr>
          <w:rFonts w:ascii="Arial" w:hAnsi="Arial" w:cs="Arial"/>
          <w:sz w:val="22"/>
          <w:szCs w:val="22"/>
        </w:rPr>
        <w:t>through</w:t>
      </w:r>
      <w:r w:rsidRPr="00FB4720">
        <w:rPr>
          <w:rFonts w:ascii="Arial" w:hAnsi="Arial" w:cs="Arial"/>
          <w:spacing w:val="-50"/>
          <w:sz w:val="22"/>
          <w:szCs w:val="22"/>
        </w:rPr>
        <w:t xml:space="preserve"> </w:t>
      </w:r>
      <w:r w:rsidRPr="00FB4720">
        <w:rPr>
          <w:rFonts w:ascii="Arial" w:hAnsi="Arial" w:cs="Arial"/>
          <w:sz w:val="22"/>
          <w:szCs w:val="22"/>
        </w:rPr>
        <w:t>co-commissioning</w:t>
      </w:r>
      <w:r w:rsidRPr="00FB4720">
        <w:rPr>
          <w:rFonts w:ascii="Arial" w:hAnsi="Arial" w:cs="Arial"/>
          <w:spacing w:val="-47"/>
          <w:sz w:val="22"/>
          <w:szCs w:val="22"/>
        </w:rPr>
        <w:t xml:space="preserve"> </w:t>
      </w:r>
      <w:r w:rsidRPr="00FB4720">
        <w:rPr>
          <w:rFonts w:ascii="Arial" w:hAnsi="Arial" w:cs="Arial"/>
          <w:sz w:val="22"/>
          <w:szCs w:val="22"/>
        </w:rPr>
        <w:t>fund</w:t>
      </w:r>
    </w:p>
    <w:p w:rsidR="00FB4720" w:rsidRPr="00FB4720" w:rsidRDefault="00FB4720" w:rsidP="00FB4720">
      <w:pPr>
        <w:pStyle w:val="ListParagraph"/>
        <w:rPr>
          <w:rFonts w:ascii="Arial" w:hAnsi="Arial" w:cs="Arial"/>
          <w:sz w:val="28"/>
          <w:szCs w:val="44"/>
        </w:rPr>
      </w:pPr>
    </w:p>
    <w:p w:rsidR="00FB4720" w:rsidRDefault="00FB4720" w:rsidP="00FB4720">
      <w:pPr>
        <w:widowControl w:val="0"/>
        <w:tabs>
          <w:tab w:val="left" w:pos="1704"/>
        </w:tabs>
        <w:autoSpaceDE w:val="0"/>
        <w:autoSpaceDN w:val="0"/>
        <w:spacing w:before="160"/>
        <w:rPr>
          <w:rFonts w:ascii="Arial" w:hAnsi="Arial" w:cs="Arial"/>
          <w:sz w:val="28"/>
          <w:szCs w:val="44"/>
        </w:rPr>
      </w:pPr>
    </w:p>
    <w:p w:rsidR="00FB4720" w:rsidRDefault="00FB4720" w:rsidP="00FB4720">
      <w:pPr>
        <w:widowControl w:val="0"/>
        <w:tabs>
          <w:tab w:val="left" w:pos="1704"/>
        </w:tabs>
        <w:autoSpaceDE w:val="0"/>
        <w:autoSpaceDN w:val="0"/>
        <w:spacing w:before="160"/>
        <w:rPr>
          <w:rFonts w:ascii="Arial" w:hAnsi="Arial" w:cs="Arial"/>
          <w:sz w:val="28"/>
          <w:szCs w:val="44"/>
        </w:rPr>
      </w:pPr>
    </w:p>
    <w:p w:rsidR="00FB4720" w:rsidRDefault="00FB4720" w:rsidP="00FB4720">
      <w:pPr>
        <w:widowControl w:val="0"/>
        <w:tabs>
          <w:tab w:val="left" w:pos="1704"/>
        </w:tabs>
        <w:autoSpaceDE w:val="0"/>
        <w:autoSpaceDN w:val="0"/>
        <w:spacing w:before="160"/>
        <w:rPr>
          <w:rFonts w:ascii="Arial" w:hAnsi="Arial" w:cs="Arial"/>
          <w:sz w:val="28"/>
          <w:szCs w:val="44"/>
        </w:rPr>
      </w:pPr>
    </w:p>
    <w:p w:rsidR="00FB4720" w:rsidRDefault="00FB4720" w:rsidP="00FB4720">
      <w:pPr>
        <w:widowControl w:val="0"/>
        <w:tabs>
          <w:tab w:val="left" w:pos="1704"/>
        </w:tabs>
        <w:autoSpaceDE w:val="0"/>
        <w:autoSpaceDN w:val="0"/>
        <w:spacing w:before="160"/>
        <w:rPr>
          <w:rFonts w:ascii="Arial" w:hAnsi="Arial" w:cs="Arial"/>
          <w:sz w:val="28"/>
          <w:szCs w:val="44"/>
        </w:rPr>
      </w:pPr>
    </w:p>
    <w:p w:rsidR="00FB4720" w:rsidRDefault="00FB4720" w:rsidP="00FB4720">
      <w:pPr>
        <w:widowControl w:val="0"/>
        <w:tabs>
          <w:tab w:val="left" w:pos="1704"/>
        </w:tabs>
        <w:autoSpaceDE w:val="0"/>
        <w:autoSpaceDN w:val="0"/>
        <w:spacing w:before="160"/>
        <w:rPr>
          <w:rFonts w:ascii="Arial" w:hAnsi="Arial" w:cs="Arial"/>
          <w:sz w:val="28"/>
          <w:szCs w:val="44"/>
        </w:rPr>
      </w:pPr>
    </w:p>
    <w:p w:rsidR="00FB4720" w:rsidRDefault="00FB4720" w:rsidP="00FB4720">
      <w:pPr>
        <w:widowControl w:val="0"/>
        <w:tabs>
          <w:tab w:val="left" w:pos="1704"/>
        </w:tabs>
        <w:autoSpaceDE w:val="0"/>
        <w:autoSpaceDN w:val="0"/>
        <w:spacing w:before="160"/>
        <w:rPr>
          <w:rFonts w:ascii="Arial" w:hAnsi="Arial" w:cs="Arial"/>
          <w:sz w:val="28"/>
          <w:szCs w:val="44"/>
        </w:rPr>
      </w:pPr>
    </w:p>
    <w:p w:rsidR="00FB4720" w:rsidRPr="00FB4720" w:rsidRDefault="00FB4720" w:rsidP="00FB4720">
      <w:pPr>
        <w:widowControl w:val="0"/>
        <w:tabs>
          <w:tab w:val="left" w:pos="1704"/>
        </w:tabs>
        <w:autoSpaceDE w:val="0"/>
        <w:autoSpaceDN w:val="0"/>
        <w:spacing w:before="160"/>
        <w:rPr>
          <w:rFonts w:ascii="Arial" w:hAnsi="Arial" w:cs="Arial"/>
          <w:sz w:val="28"/>
          <w:szCs w:val="44"/>
        </w:rPr>
      </w:pPr>
    </w:p>
    <w:p w:rsidR="007A5852" w:rsidRPr="007A5852" w:rsidRDefault="007A5852" w:rsidP="007A5852">
      <w:pPr>
        <w:pStyle w:val="ListParagraph"/>
        <w:widowControl w:val="0"/>
        <w:tabs>
          <w:tab w:val="left" w:pos="1704"/>
        </w:tabs>
        <w:autoSpaceDE w:val="0"/>
        <w:autoSpaceDN w:val="0"/>
        <w:spacing w:before="160"/>
        <w:rPr>
          <w:rFonts w:ascii="Arial" w:hAnsi="Arial" w:cs="Arial"/>
          <w:sz w:val="44"/>
          <w:szCs w:val="44"/>
        </w:rPr>
      </w:pPr>
    </w:p>
    <w:p w:rsidR="007A5852" w:rsidRPr="007A5852" w:rsidRDefault="007A5852" w:rsidP="007A5852">
      <w:pPr>
        <w:widowControl w:val="0"/>
        <w:tabs>
          <w:tab w:val="left" w:pos="1704"/>
        </w:tabs>
        <w:autoSpaceDE w:val="0"/>
        <w:autoSpaceDN w:val="0"/>
        <w:spacing w:before="169"/>
        <w:rPr>
          <w:rFonts w:ascii="Arial" w:hAnsi="Arial" w:cs="Arial"/>
          <w:sz w:val="42"/>
          <w:szCs w:val="42"/>
        </w:rPr>
      </w:pPr>
    </w:p>
    <w:p w:rsidR="007A5852" w:rsidRPr="007A5852" w:rsidRDefault="007A5852" w:rsidP="007A5852">
      <w:pPr>
        <w:pStyle w:val="Heading1"/>
        <w:ind w:right="1991"/>
        <w:rPr>
          <w:rFonts w:ascii="Arial" w:hAnsi="Arial" w:cs="Arial"/>
          <w:color w:val="000000" w:themeColor="text1"/>
          <w:sz w:val="48"/>
        </w:rPr>
      </w:pPr>
      <w:r>
        <w:rPr>
          <w:noProof/>
        </w:rPr>
        <w:lastRenderedPageBreak/>
        <w:drawing>
          <wp:anchor distT="0" distB="0" distL="0" distR="0" simplePos="0" relativeHeight="251709440" behindDoc="0" locked="0" layoutInCell="1" allowOverlap="1" wp14:anchorId="27B55CF8" wp14:editId="73BC5029">
            <wp:simplePos x="0" y="0"/>
            <wp:positionH relativeFrom="page">
              <wp:posOffset>316230</wp:posOffset>
            </wp:positionH>
            <wp:positionV relativeFrom="paragraph">
              <wp:posOffset>-594360</wp:posOffset>
            </wp:positionV>
            <wp:extent cx="1264920" cy="1066800"/>
            <wp:effectExtent l="0" t="0" r="0" b="0"/>
            <wp:wrapNone/>
            <wp:docPr id="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44" cstate="print"/>
                    <a:srcRect t="4478" r="5673" b="11940"/>
                    <a:stretch/>
                  </pic:blipFill>
                  <pic:spPr bwMode="auto">
                    <a:xfrm>
                      <a:off x="0" y="0"/>
                      <a:ext cx="1264920"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5852" w:rsidRPr="007A5852" w:rsidRDefault="007A5852" w:rsidP="007A5852">
      <w:pPr>
        <w:jc w:val="center"/>
        <w:rPr>
          <w:rFonts w:ascii="Arial" w:hAnsi="Arial" w:cs="Arial"/>
          <w:b/>
          <w:spacing w:val="-8"/>
          <w:w w:val="95"/>
          <w:sz w:val="48"/>
          <w:szCs w:val="44"/>
        </w:rPr>
      </w:pPr>
      <w:r>
        <w:rPr>
          <w:rFonts w:ascii="Arial" w:hAnsi="Arial" w:cs="Arial"/>
          <w:b/>
          <w:spacing w:val="-10"/>
          <w:w w:val="95"/>
          <w:sz w:val="48"/>
          <w:szCs w:val="44"/>
        </w:rPr>
        <w:t xml:space="preserve">    </w:t>
      </w:r>
      <w:r w:rsidRPr="00785A34">
        <w:rPr>
          <w:rFonts w:ascii="Arial" w:hAnsi="Arial" w:cs="Arial"/>
          <w:b/>
          <w:spacing w:val="-10"/>
          <w:w w:val="95"/>
          <w:sz w:val="44"/>
          <w:szCs w:val="44"/>
        </w:rPr>
        <w:t xml:space="preserve">Element </w:t>
      </w:r>
      <w:r w:rsidR="00377F29" w:rsidRPr="00785A34">
        <w:rPr>
          <w:rFonts w:ascii="Arial" w:hAnsi="Arial" w:cs="Arial"/>
          <w:b/>
          <w:spacing w:val="-10"/>
          <w:w w:val="95"/>
          <w:sz w:val="44"/>
          <w:szCs w:val="44"/>
        </w:rPr>
        <w:t>1:</w:t>
      </w:r>
      <w:r w:rsidRPr="00785A34">
        <w:rPr>
          <w:rFonts w:ascii="Arial" w:hAnsi="Arial" w:cs="Arial"/>
          <w:b/>
          <w:spacing w:val="-10"/>
          <w:w w:val="95"/>
          <w:sz w:val="44"/>
          <w:szCs w:val="44"/>
        </w:rPr>
        <w:t xml:space="preserve"> Rescue and Response</w:t>
      </w:r>
    </w:p>
    <w:p w:rsidR="00FB4720" w:rsidRDefault="00FB4720" w:rsidP="007A5852">
      <w:pPr>
        <w:rPr>
          <w:rFonts w:ascii="Arial" w:hAnsi="Arial" w:cs="Arial"/>
        </w:rPr>
      </w:pPr>
    </w:p>
    <w:p w:rsidR="00FB4720" w:rsidRDefault="00FB4720" w:rsidP="007A5852">
      <w:pPr>
        <w:rPr>
          <w:rFonts w:ascii="Arial" w:hAnsi="Arial" w:cs="Arial"/>
        </w:rPr>
      </w:pPr>
    </w:p>
    <w:p w:rsidR="00FB4720" w:rsidRDefault="00FB4720" w:rsidP="007A5852">
      <w:pPr>
        <w:rPr>
          <w:rFonts w:ascii="Arial" w:hAnsi="Arial" w:cs="Arial"/>
        </w:rPr>
      </w:pPr>
    </w:p>
    <w:p w:rsidR="00FB4720" w:rsidRPr="007A5852" w:rsidRDefault="00FB4720" w:rsidP="007A5852">
      <w:pPr>
        <w:rPr>
          <w:rFonts w:ascii="Arial" w:hAnsi="Arial" w:cs="Arial"/>
        </w:rPr>
      </w:pPr>
    </w:p>
    <w:p w:rsidR="007A5852" w:rsidRPr="00785A34" w:rsidRDefault="008A19AE" w:rsidP="007A5852">
      <w:pPr>
        <w:pStyle w:val="ListParagraph"/>
        <w:ind w:left="0"/>
        <w:rPr>
          <w:rFonts w:ascii="Arial" w:hAnsi="Arial" w:cs="Arial"/>
          <w:w w:val="95"/>
          <w:sz w:val="22"/>
          <w:szCs w:val="22"/>
        </w:rPr>
      </w:pPr>
      <w:r>
        <w:rPr>
          <w:rFonts w:ascii="Arial" w:hAnsi="Arial" w:cs="Arial"/>
          <w:sz w:val="22"/>
          <w:szCs w:val="22"/>
        </w:rPr>
        <w:t xml:space="preserve">There is an urgent need to provide an </w:t>
      </w:r>
      <w:r w:rsidRPr="008A19AE">
        <w:rPr>
          <w:rFonts w:ascii="Arial" w:hAnsi="Arial" w:cs="Arial"/>
          <w:color w:val="FF0000"/>
          <w:sz w:val="22"/>
          <w:szCs w:val="22"/>
        </w:rPr>
        <w:t xml:space="preserve">immediate and flexible </w:t>
      </w:r>
      <w:r>
        <w:rPr>
          <w:rFonts w:ascii="Arial" w:hAnsi="Arial" w:cs="Arial"/>
          <w:sz w:val="22"/>
          <w:szCs w:val="22"/>
        </w:rPr>
        <w:t>rescue and response service</w:t>
      </w:r>
    </w:p>
    <w:p w:rsidR="00FB4720" w:rsidRPr="00785A34" w:rsidRDefault="00FB4720" w:rsidP="007A5852">
      <w:pPr>
        <w:pStyle w:val="ListParagraph"/>
        <w:ind w:left="0"/>
        <w:rPr>
          <w:rFonts w:ascii="Arial" w:hAnsi="Arial" w:cs="Arial"/>
          <w:w w:val="95"/>
          <w:sz w:val="22"/>
          <w:szCs w:val="22"/>
        </w:rPr>
      </w:pPr>
    </w:p>
    <w:p w:rsidR="007A5852" w:rsidRPr="00785A34" w:rsidRDefault="007A5852" w:rsidP="007A5852">
      <w:pPr>
        <w:pStyle w:val="ListParagraph"/>
        <w:ind w:left="0"/>
        <w:rPr>
          <w:rFonts w:ascii="Arial" w:hAnsi="Arial" w:cs="Arial"/>
          <w:w w:val="95"/>
          <w:sz w:val="22"/>
          <w:szCs w:val="22"/>
        </w:rPr>
      </w:pPr>
    </w:p>
    <w:p w:rsidR="007A5852" w:rsidRPr="00785A34" w:rsidRDefault="007A5852" w:rsidP="007A5852">
      <w:pPr>
        <w:pStyle w:val="ListParagraph"/>
        <w:numPr>
          <w:ilvl w:val="0"/>
          <w:numId w:val="35"/>
        </w:numPr>
        <w:rPr>
          <w:rFonts w:ascii="Arial" w:hAnsi="Arial" w:cs="Arial"/>
          <w:sz w:val="22"/>
          <w:szCs w:val="22"/>
        </w:rPr>
      </w:pPr>
      <w:r w:rsidRPr="00785A34">
        <w:rPr>
          <w:rFonts w:ascii="Arial" w:hAnsi="Arial" w:cs="Arial"/>
          <w:sz w:val="22"/>
          <w:szCs w:val="22"/>
        </w:rPr>
        <w:t xml:space="preserve">A credible and capable </w:t>
      </w:r>
      <w:r w:rsidRPr="00785A34">
        <w:rPr>
          <w:rFonts w:ascii="Arial" w:hAnsi="Arial" w:cs="Arial"/>
          <w:color w:val="FF0000"/>
          <w:sz w:val="22"/>
          <w:szCs w:val="22"/>
        </w:rPr>
        <w:t xml:space="preserve">case working </w:t>
      </w:r>
      <w:r w:rsidRPr="00785A34">
        <w:rPr>
          <w:rFonts w:ascii="Arial" w:hAnsi="Arial" w:cs="Arial"/>
          <w:sz w:val="22"/>
          <w:szCs w:val="22"/>
        </w:rPr>
        <w:t>service that can engage with young people at the time of need</w:t>
      </w:r>
    </w:p>
    <w:p w:rsidR="00FB4720" w:rsidRPr="00785A34" w:rsidRDefault="00FB4720" w:rsidP="00FB4720">
      <w:pPr>
        <w:pStyle w:val="ListParagraph"/>
        <w:rPr>
          <w:rFonts w:ascii="Arial" w:hAnsi="Arial" w:cs="Arial"/>
          <w:sz w:val="22"/>
          <w:szCs w:val="22"/>
        </w:rPr>
      </w:pPr>
    </w:p>
    <w:p w:rsidR="00FB4720" w:rsidRPr="00785A34" w:rsidRDefault="00FB4720" w:rsidP="00FB4720">
      <w:pPr>
        <w:pStyle w:val="ListParagraph"/>
        <w:rPr>
          <w:rFonts w:ascii="Arial" w:hAnsi="Arial" w:cs="Arial"/>
          <w:sz w:val="22"/>
          <w:szCs w:val="22"/>
        </w:rPr>
      </w:pPr>
    </w:p>
    <w:p w:rsidR="007A5852" w:rsidRPr="00785A34" w:rsidRDefault="007A5852" w:rsidP="007A5852">
      <w:pPr>
        <w:pStyle w:val="ListParagraph"/>
        <w:numPr>
          <w:ilvl w:val="0"/>
          <w:numId w:val="35"/>
        </w:numPr>
        <w:rPr>
          <w:rFonts w:ascii="Arial" w:hAnsi="Arial" w:cs="Arial"/>
          <w:sz w:val="22"/>
          <w:szCs w:val="22"/>
        </w:rPr>
      </w:pPr>
      <w:r w:rsidRPr="00785A34">
        <w:rPr>
          <w:rFonts w:ascii="Arial" w:hAnsi="Arial" w:cs="Arial"/>
          <w:sz w:val="22"/>
          <w:szCs w:val="22"/>
        </w:rPr>
        <w:t>Utilising “</w:t>
      </w:r>
      <w:r w:rsidRPr="00785A34">
        <w:rPr>
          <w:rFonts w:ascii="Arial" w:hAnsi="Arial" w:cs="Arial"/>
          <w:color w:val="FF0000"/>
          <w:sz w:val="22"/>
          <w:szCs w:val="22"/>
        </w:rPr>
        <w:t>teachable moments</w:t>
      </w:r>
      <w:r w:rsidRPr="00785A34">
        <w:rPr>
          <w:rFonts w:ascii="Arial" w:hAnsi="Arial" w:cs="Arial"/>
          <w:sz w:val="22"/>
          <w:szCs w:val="22"/>
        </w:rPr>
        <w:t>” to effectively engage with young people</w:t>
      </w:r>
    </w:p>
    <w:p w:rsidR="00FB4720" w:rsidRPr="00785A34" w:rsidRDefault="00FB4720" w:rsidP="00FB4720">
      <w:pPr>
        <w:rPr>
          <w:rFonts w:ascii="Arial" w:hAnsi="Arial" w:cs="Arial"/>
          <w:sz w:val="22"/>
          <w:szCs w:val="22"/>
        </w:rPr>
      </w:pPr>
    </w:p>
    <w:p w:rsidR="00FB4720" w:rsidRPr="00785A34" w:rsidRDefault="00FB4720" w:rsidP="00FB4720">
      <w:pPr>
        <w:rPr>
          <w:rFonts w:ascii="Arial" w:hAnsi="Arial" w:cs="Arial"/>
          <w:sz w:val="22"/>
          <w:szCs w:val="22"/>
        </w:rPr>
      </w:pPr>
    </w:p>
    <w:p w:rsidR="007A5852" w:rsidRPr="00785A34" w:rsidRDefault="007A5852" w:rsidP="007A5852">
      <w:pPr>
        <w:pStyle w:val="ListParagraph"/>
        <w:numPr>
          <w:ilvl w:val="0"/>
          <w:numId w:val="35"/>
        </w:numPr>
        <w:rPr>
          <w:rFonts w:ascii="Arial" w:hAnsi="Arial" w:cs="Arial"/>
          <w:sz w:val="22"/>
          <w:szCs w:val="22"/>
        </w:rPr>
      </w:pPr>
      <w:r w:rsidRPr="00785A34">
        <w:rPr>
          <w:rFonts w:ascii="Arial" w:hAnsi="Arial" w:cs="Arial"/>
          <w:sz w:val="22"/>
          <w:szCs w:val="22"/>
        </w:rPr>
        <w:t xml:space="preserve">An </w:t>
      </w:r>
      <w:r w:rsidRPr="00785A34">
        <w:rPr>
          <w:rFonts w:ascii="Arial" w:hAnsi="Arial" w:cs="Arial"/>
          <w:color w:val="FF0000"/>
          <w:sz w:val="22"/>
          <w:szCs w:val="22"/>
        </w:rPr>
        <w:t xml:space="preserve">out-of-hours service </w:t>
      </w:r>
      <w:r w:rsidRPr="00785A34">
        <w:rPr>
          <w:rFonts w:ascii="Arial" w:hAnsi="Arial" w:cs="Arial"/>
          <w:sz w:val="22"/>
          <w:szCs w:val="22"/>
        </w:rPr>
        <w:t>will allow immediate response from caseworkers when most beneficial</w:t>
      </w:r>
    </w:p>
    <w:p w:rsidR="00FB4720" w:rsidRPr="00785A34" w:rsidRDefault="00FB4720" w:rsidP="00FB4720">
      <w:pPr>
        <w:pStyle w:val="ListParagraph"/>
        <w:rPr>
          <w:rFonts w:ascii="Arial" w:hAnsi="Arial" w:cs="Arial"/>
          <w:sz w:val="22"/>
          <w:szCs w:val="22"/>
        </w:rPr>
      </w:pPr>
    </w:p>
    <w:p w:rsidR="00FB4720" w:rsidRPr="00785A34" w:rsidRDefault="00FB4720" w:rsidP="00FB4720">
      <w:pPr>
        <w:rPr>
          <w:rFonts w:ascii="Arial" w:hAnsi="Arial" w:cs="Arial"/>
          <w:sz w:val="22"/>
          <w:szCs w:val="22"/>
        </w:rPr>
      </w:pPr>
    </w:p>
    <w:p w:rsidR="007A5852" w:rsidRPr="00785A34" w:rsidRDefault="007A5852" w:rsidP="007A5852">
      <w:pPr>
        <w:pStyle w:val="ListParagraph"/>
        <w:numPr>
          <w:ilvl w:val="0"/>
          <w:numId w:val="35"/>
        </w:numPr>
        <w:rPr>
          <w:rFonts w:ascii="Arial" w:hAnsi="Arial" w:cs="Arial"/>
          <w:sz w:val="22"/>
          <w:szCs w:val="22"/>
        </w:rPr>
      </w:pPr>
      <w:r w:rsidRPr="00785A34">
        <w:rPr>
          <w:rFonts w:ascii="Arial" w:hAnsi="Arial" w:cs="Arial"/>
          <w:sz w:val="22"/>
          <w:szCs w:val="22"/>
        </w:rPr>
        <w:t xml:space="preserve">Service brokerage and links with other agencies, </w:t>
      </w:r>
      <w:r w:rsidRPr="00785A34">
        <w:rPr>
          <w:rFonts w:ascii="Arial" w:hAnsi="Arial" w:cs="Arial"/>
          <w:color w:val="FF0000"/>
          <w:sz w:val="22"/>
          <w:szCs w:val="22"/>
        </w:rPr>
        <w:t>not limited by boarders</w:t>
      </w:r>
    </w:p>
    <w:p w:rsidR="00FB4720" w:rsidRPr="00785A34" w:rsidRDefault="00FB4720" w:rsidP="00FB4720">
      <w:pPr>
        <w:rPr>
          <w:rFonts w:ascii="Arial" w:hAnsi="Arial" w:cs="Arial"/>
          <w:sz w:val="22"/>
          <w:szCs w:val="22"/>
        </w:rPr>
      </w:pPr>
    </w:p>
    <w:p w:rsidR="00FB4720" w:rsidRPr="00785A34" w:rsidRDefault="00FB4720" w:rsidP="00FB4720">
      <w:pPr>
        <w:rPr>
          <w:rFonts w:ascii="Arial" w:hAnsi="Arial" w:cs="Arial"/>
          <w:sz w:val="22"/>
          <w:szCs w:val="22"/>
        </w:rPr>
      </w:pPr>
    </w:p>
    <w:p w:rsidR="007A5852" w:rsidRPr="00785A34" w:rsidRDefault="007A5852" w:rsidP="007A5852">
      <w:pPr>
        <w:pStyle w:val="ListParagraph"/>
        <w:numPr>
          <w:ilvl w:val="0"/>
          <w:numId w:val="35"/>
        </w:numPr>
        <w:rPr>
          <w:rFonts w:ascii="Arial" w:hAnsi="Arial" w:cs="Arial"/>
          <w:sz w:val="22"/>
          <w:szCs w:val="22"/>
        </w:rPr>
      </w:pPr>
      <w:r w:rsidRPr="00785A34">
        <w:rPr>
          <w:rFonts w:ascii="Arial" w:hAnsi="Arial" w:cs="Arial"/>
          <w:sz w:val="22"/>
          <w:szCs w:val="22"/>
        </w:rPr>
        <w:t xml:space="preserve">Provide </w:t>
      </w:r>
      <w:r w:rsidRPr="00785A34">
        <w:rPr>
          <w:rFonts w:ascii="Arial" w:hAnsi="Arial" w:cs="Arial"/>
          <w:color w:val="FF0000"/>
          <w:sz w:val="22"/>
          <w:szCs w:val="22"/>
        </w:rPr>
        <w:t xml:space="preserve">gender specific interventions </w:t>
      </w:r>
      <w:r w:rsidRPr="00785A34">
        <w:rPr>
          <w:rFonts w:ascii="Arial" w:hAnsi="Arial" w:cs="Arial"/>
          <w:sz w:val="22"/>
          <w:szCs w:val="22"/>
        </w:rPr>
        <w:t>for gang/network affected females</w:t>
      </w:r>
    </w:p>
    <w:p w:rsidR="00FB4720" w:rsidRPr="00785A34" w:rsidRDefault="00FB4720" w:rsidP="00FB4720">
      <w:pPr>
        <w:rPr>
          <w:rFonts w:ascii="Arial" w:hAnsi="Arial" w:cs="Arial"/>
          <w:sz w:val="22"/>
          <w:szCs w:val="22"/>
        </w:rPr>
      </w:pPr>
    </w:p>
    <w:p w:rsidR="00FB4720" w:rsidRPr="00785A34" w:rsidRDefault="00FB4720" w:rsidP="00FB4720">
      <w:pPr>
        <w:rPr>
          <w:rFonts w:ascii="Arial" w:hAnsi="Arial" w:cs="Arial"/>
          <w:sz w:val="22"/>
          <w:szCs w:val="22"/>
        </w:rPr>
      </w:pPr>
    </w:p>
    <w:p w:rsidR="007A5852" w:rsidRPr="00785A34" w:rsidRDefault="007A5852" w:rsidP="007A5852">
      <w:pPr>
        <w:pStyle w:val="ListParagraph"/>
        <w:numPr>
          <w:ilvl w:val="0"/>
          <w:numId w:val="35"/>
        </w:numPr>
        <w:rPr>
          <w:rFonts w:ascii="Arial" w:hAnsi="Arial" w:cs="Arial"/>
          <w:sz w:val="22"/>
          <w:szCs w:val="22"/>
        </w:rPr>
      </w:pPr>
      <w:r w:rsidRPr="00785A34">
        <w:rPr>
          <w:rFonts w:ascii="Arial" w:hAnsi="Arial" w:cs="Arial"/>
          <w:sz w:val="22"/>
          <w:szCs w:val="22"/>
        </w:rPr>
        <w:t>Work in partnership with local borough gang delivery group partners, Trident, MPS Sexual Exploitation Team, OCU and specialist CSE provision already linked to borough</w:t>
      </w:r>
    </w:p>
    <w:p w:rsidR="00FB4720" w:rsidRPr="00785A34" w:rsidRDefault="00FB4720" w:rsidP="00FB4720">
      <w:pPr>
        <w:pStyle w:val="ListParagraph"/>
        <w:rPr>
          <w:rFonts w:ascii="Arial" w:hAnsi="Arial" w:cs="Arial"/>
          <w:sz w:val="22"/>
          <w:szCs w:val="22"/>
        </w:rPr>
      </w:pPr>
    </w:p>
    <w:p w:rsidR="00FB4720" w:rsidRPr="00785A34" w:rsidRDefault="00FB4720" w:rsidP="00FB4720">
      <w:pPr>
        <w:pStyle w:val="ListParagraph"/>
        <w:rPr>
          <w:rFonts w:ascii="Arial" w:hAnsi="Arial" w:cs="Arial"/>
          <w:sz w:val="22"/>
          <w:szCs w:val="22"/>
        </w:rPr>
      </w:pPr>
    </w:p>
    <w:p w:rsidR="007A5852" w:rsidRPr="00785A34" w:rsidRDefault="007A5852" w:rsidP="007A5852">
      <w:pPr>
        <w:pStyle w:val="ListParagraph"/>
        <w:numPr>
          <w:ilvl w:val="0"/>
          <w:numId w:val="35"/>
        </w:numPr>
        <w:rPr>
          <w:rFonts w:ascii="Arial" w:hAnsi="Arial" w:cs="Arial"/>
          <w:sz w:val="22"/>
          <w:szCs w:val="22"/>
        </w:rPr>
      </w:pPr>
      <w:r w:rsidRPr="00785A34">
        <w:rPr>
          <w:rFonts w:ascii="Arial" w:hAnsi="Arial" w:cs="Arial"/>
          <w:sz w:val="22"/>
          <w:szCs w:val="22"/>
        </w:rPr>
        <w:t>Link into existing infrastructure including borough provision via community safety lead, Safer School Officers</w:t>
      </w:r>
    </w:p>
    <w:p w:rsidR="00FB4720" w:rsidRPr="00785A34" w:rsidRDefault="00FB4720" w:rsidP="00FB4720">
      <w:pPr>
        <w:pStyle w:val="ListParagraph"/>
        <w:rPr>
          <w:rFonts w:ascii="Arial" w:hAnsi="Arial" w:cs="Arial"/>
          <w:sz w:val="22"/>
          <w:szCs w:val="22"/>
        </w:rPr>
      </w:pPr>
    </w:p>
    <w:p w:rsidR="00FB4720" w:rsidRPr="00785A34" w:rsidRDefault="00FB4720" w:rsidP="00FB4720">
      <w:pPr>
        <w:pStyle w:val="ListParagraph"/>
        <w:rPr>
          <w:rFonts w:ascii="Arial" w:hAnsi="Arial" w:cs="Arial"/>
          <w:sz w:val="22"/>
          <w:szCs w:val="22"/>
        </w:rPr>
      </w:pPr>
    </w:p>
    <w:p w:rsidR="007A5852" w:rsidRPr="00785A34" w:rsidRDefault="007A5852" w:rsidP="007A5852">
      <w:pPr>
        <w:pStyle w:val="ListParagraph"/>
        <w:numPr>
          <w:ilvl w:val="0"/>
          <w:numId w:val="35"/>
        </w:numPr>
        <w:rPr>
          <w:rFonts w:ascii="Arial" w:hAnsi="Arial" w:cs="Arial"/>
          <w:sz w:val="22"/>
          <w:szCs w:val="22"/>
        </w:rPr>
      </w:pPr>
      <w:r w:rsidRPr="00785A34">
        <w:rPr>
          <w:rFonts w:ascii="Arial" w:hAnsi="Arial" w:cs="Arial"/>
          <w:sz w:val="22"/>
          <w:szCs w:val="22"/>
        </w:rPr>
        <w:t>Link into added value services delivered by partner agencies</w:t>
      </w:r>
    </w:p>
    <w:p w:rsidR="00FB4720" w:rsidRPr="00785A34" w:rsidRDefault="00FB4720" w:rsidP="00FB4720">
      <w:pPr>
        <w:rPr>
          <w:rFonts w:ascii="Arial" w:hAnsi="Arial" w:cs="Arial"/>
          <w:sz w:val="22"/>
          <w:szCs w:val="22"/>
        </w:rPr>
      </w:pPr>
    </w:p>
    <w:p w:rsidR="00FB4720" w:rsidRDefault="00FB4720" w:rsidP="00FB4720">
      <w:pPr>
        <w:rPr>
          <w:rFonts w:ascii="Arial" w:hAnsi="Arial" w:cs="Arial"/>
          <w:sz w:val="28"/>
          <w:szCs w:val="28"/>
        </w:rPr>
      </w:pPr>
    </w:p>
    <w:p w:rsidR="00FB4720" w:rsidRDefault="00FB4720" w:rsidP="00FB4720">
      <w:pPr>
        <w:rPr>
          <w:rFonts w:ascii="Arial" w:hAnsi="Arial" w:cs="Arial"/>
          <w:sz w:val="28"/>
          <w:szCs w:val="28"/>
        </w:rPr>
      </w:pPr>
    </w:p>
    <w:p w:rsidR="00FB4720" w:rsidRDefault="00FB4720" w:rsidP="00FB4720">
      <w:pPr>
        <w:rPr>
          <w:rFonts w:ascii="Arial" w:hAnsi="Arial" w:cs="Arial"/>
          <w:sz w:val="28"/>
          <w:szCs w:val="28"/>
        </w:rPr>
      </w:pPr>
    </w:p>
    <w:p w:rsidR="00FB4720" w:rsidRDefault="00FB4720" w:rsidP="00FB4720">
      <w:pPr>
        <w:rPr>
          <w:rFonts w:ascii="Arial" w:hAnsi="Arial" w:cs="Arial"/>
          <w:sz w:val="28"/>
          <w:szCs w:val="28"/>
        </w:rPr>
      </w:pPr>
    </w:p>
    <w:p w:rsidR="00785A34" w:rsidRDefault="00785A34" w:rsidP="00FB4720">
      <w:pPr>
        <w:rPr>
          <w:rFonts w:ascii="Arial" w:hAnsi="Arial" w:cs="Arial"/>
          <w:sz w:val="28"/>
          <w:szCs w:val="28"/>
        </w:rPr>
      </w:pPr>
    </w:p>
    <w:p w:rsidR="00785A34" w:rsidRDefault="00785A34" w:rsidP="00FB4720">
      <w:pPr>
        <w:rPr>
          <w:rFonts w:ascii="Arial" w:hAnsi="Arial" w:cs="Arial"/>
          <w:sz w:val="28"/>
          <w:szCs w:val="28"/>
        </w:rPr>
      </w:pPr>
    </w:p>
    <w:p w:rsidR="00785A34" w:rsidRDefault="00785A34" w:rsidP="00FB4720">
      <w:pPr>
        <w:rPr>
          <w:rFonts w:ascii="Arial" w:hAnsi="Arial" w:cs="Arial"/>
          <w:sz w:val="28"/>
          <w:szCs w:val="28"/>
        </w:rPr>
      </w:pPr>
    </w:p>
    <w:p w:rsidR="00FB4720" w:rsidRDefault="00FB4720" w:rsidP="00FB4720">
      <w:pPr>
        <w:rPr>
          <w:rFonts w:ascii="Arial" w:hAnsi="Arial" w:cs="Arial"/>
          <w:sz w:val="28"/>
          <w:szCs w:val="28"/>
        </w:rPr>
      </w:pPr>
    </w:p>
    <w:p w:rsidR="00FB4720" w:rsidRDefault="00FB4720" w:rsidP="00FB4720">
      <w:pPr>
        <w:rPr>
          <w:rFonts w:ascii="Arial" w:hAnsi="Arial" w:cs="Arial"/>
          <w:sz w:val="28"/>
          <w:szCs w:val="28"/>
        </w:rPr>
      </w:pPr>
    </w:p>
    <w:p w:rsidR="00FB4720" w:rsidRDefault="00FB4720" w:rsidP="00FB4720">
      <w:pPr>
        <w:rPr>
          <w:rFonts w:ascii="Arial" w:hAnsi="Arial" w:cs="Arial"/>
          <w:sz w:val="28"/>
          <w:szCs w:val="28"/>
        </w:rPr>
      </w:pPr>
    </w:p>
    <w:p w:rsidR="00FB4720" w:rsidRPr="00FB4720" w:rsidRDefault="00FB4720" w:rsidP="00FB4720">
      <w:pPr>
        <w:rPr>
          <w:rFonts w:ascii="Arial" w:hAnsi="Arial" w:cs="Arial"/>
          <w:sz w:val="28"/>
          <w:szCs w:val="28"/>
        </w:rPr>
      </w:pPr>
    </w:p>
    <w:p w:rsidR="007A5852" w:rsidRPr="007A5852" w:rsidRDefault="007A5852" w:rsidP="007A5852">
      <w:pPr>
        <w:rPr>
          <w:rFonts w:ascii="Arial" w:hAnsi="Arial" w:cs="Arial"/>
        </w:rPr>
      </w:pPr>
    </w:p>
    <w:p w:rsidR="007A5852" w:rsidRPr="007A5852" w:rsidRDefault="007A5852" w:rsidP="007A5852">
      <w:pPr>
        <w:rPr>
          <w:rFonts w:ascii="Arial" w:hAnsi="Arial" w:cs="Arial"/>
        </w:rPr>
      </w:pPr>
      <w:r>
        <w:rPr>
          <w:noProof/>
        </w:rPr>
        <w:drawing>
          <wp:anchor distT="0" distB="0" distL="0" distR="0" simplePos="0" relativeHeight="251711488" behindDoc="0" locked="0" layoutInCell="1" allowOverlap="1" wp14:anchorId="1A5C2C55" wp14:editId="5D1D80E2">
            <wp:simplePos x="0" y="0"/>
            <wp:positionH relativeFrom="page">
              <wp:posOffset>316230</wp:posOffset>
            </wp:positionH>
            <wp:positionV relativeFrom="paragraph">
              <wp:posOffset>-606738</wp:posOffset>
            </wp:positionV>
            <wp:extent cx="1265488" cy="1066800"/>
            <wp:effectExtent l="0" t="0" r="0" b="0"/>
            <wp:wrapNone/>
            <wp:docPr id="28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44" cstate="print"/>
                    <a:srcRect t="4478" r="5673" b="11940"/>
                    <a:stretch/>
                  </pic:blipFill>
                  <pic:spPr bwMode="auto">
                    <a:xfrm>
                      <a:off x="0" y="0"/>
                      <a:ext cx="1265488"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5852" w:rsidRPr="007A5852" w:rsidRDefault="007A5852" w:rsidP="007A5852">
      <w:pPr>
        <w:jc w:val="center"/>
        <w:rPr>
          <w:rFonts w:ascii="Arial" w:hAnsi="Arial" w:cs="Arial"/>
          <w:b/>
          <w:spacing w:val="-10"/>
          <w:w w:val="95"/>
          <w:sz w:val="48"/>
          <w:szCs w:val="44"/>
        </w:rPr>
      </w:pPr>
      <w:r w:rsidRPr="007A5852">
        <w:rPr>
          <w:rFonts w:ascii="Arial" w:hAnsi="Arial" w:cs="Arial"/>
          <w:b/>
          <w:spacing w:val="-10"/>
          <w:w w:val="95"/>
          <w:sz w:val="48"/>
          <w:szCs w:val="44"/>
        </w:rPr>
        <w:lastRenderedPageBreak/>
        <w:t xml:space="preserve">    </w:t>
      </w:r>
    </w:p>
    <w:p w:rsidR="007A5852" w:rsidRPr="00785A34" w:rsidRDefault="007A5852" w:rsidP="007A5852">
      <w:pPr>
        <w:jc w:val="center"/>
        <w:rPr>
          <w:rFonts w:ascii="Arial" w:hAnsi="Arial" w:cs="Arial"/>
          <w:b/>
          <w:spacing w:val="-8"/>
          <w:w w:val="95"/>
          <w:sz w:val="22"/>
        </w:rPr>
      </w:pPr>
      <w:r w:rsidRPr="00785A34">
        <w:rPr>
          <w:rFonts w:ascii="Arial" w:hAnsi="Arial" w:cs="Arial"/>
          <w:b/>
          <w:spacing w:val="-10"/>
          <w:w w:val="95"/>
          <w:sz w:val="44"/>
          <w:szCs w:val="48"/>
        </w:rPr>
        <w:t xml:space="preserve">Element </w:t>
      </w:r>
      <w:r w:rsidR="00377F29" w:rsidRPr="00785A34">
        <w:rPr>
          <w:rFonts w:ascii="Arial" w:hAnsi="Arial" w:cs="Arial"/>
          <w:b/>
          <w:spacing w:val="-10"/>
          <w:w w:val="95"/>
          <w:sz w:val="44"/>
          <w:szCs w:val="48"/>
        </w:rPr>
        <w:t>2:</w:t>
      </w:r>
      <w:r w:rsidRPr="00785A34">
        <w:rPr>
          <w:rFonts w:ascii="Arial" w:hAnsi="Arial" w:cs="Arial"/>
          <w:b/>
          <w:spacing w:val="-10"/>
          <w:w w:val="95"/>
          <w:sz w:val="44"/>
          <w:szCs w:val="48"/>
        </w:rPr>
        <w:t xml:space="preserve"> Intelligence Development</w:t>
      </w:r>
    </w:p>
    <w:p w:rsidR="007A5852" w:rsidRPr="00FB4720" w:rsidRDefault="007A5852" w:rsidP="007A5852">
      <w:pPr>
        <w:rPr>
          <w:rFonts w:ascii="Arial" w:hAnsi="Arial" w:cs="Arial"/>
        </w:rPr>
      </w:pPr>
    </w:p>
    <w:p w:rsidR="00FB4720" w:rsidRPr="00FB4720" w:rsidRDefault="00FB4720" w:rsidP="007A5852">
      <w:pPr>
        <w:rPr>
          <w:rFonts w:ascii="Arial" w:hAnsi="Arial" w:cs="Arial"/>
        </w:rPr>
      </w:pPr>
    </w:p>
    <w:p w:rsidR="00FB4720" w:rsidRDefault="00FB4720" w:rsidP="007A5852">
      <w:pPr>
        <w:rPr>
          <w:rFonts w:ascii="Arial" w:hAnsi="Arial" w:cs="Arial"/>
        </w:rPr>
      </w:pPr>
    </w:p>
    <w:p w:rsidR="00785A34" w:rsidRPr="00FB4720" w:rsidRDefault="00785A34" w:rsidP="007A5852">
      <w:pPr>
        <w:rPr>
          <w:rFonts w:ascii="Arial" w:hAnsi="Arial" w:cs="Arial"/>
        </w:rPr>
      </w:pPr>
    </w:p>
    <w:p w:rsidR="00FB4720" w:rsidRPr="00FB4720" w:rsidRDefault="00FB4720" w:rsidP="007A5852">
      <w:pPr>
        <w:rPr>
          <w:rFonts w:ascii="Arial" w:hAnsi="Arial" w:cs="Arial"/>
        </w:rPr>
      </w:pPr>
    </w:p>
    <w:p w:rsidR="007A5852" w:rsidRPr="00785A34" w:rsidRDefault="007A5852" w:rsidP="007A5852">
      <w:pPr>
        <w:pStyle w:val="ListParagraph"/>
        <w:numPr>
          <w:ilvl w:val="0"/>
          <w:numId w:val="35"/>
        </w:numPr>
        <w:rPr>
          <w:rFonts w:ascii="Arial" w:hAnsi="Arial" w:cs="Arial"/>
          <w:sz w:val="22"/>
          <w:szCs w:val="28"/>
        </w:rPr>
      </w:pPr>
      <w:r w:rsidRPr="00785A34">
        <w:rPr>
          <w:rFonts w:ascii="Arial" w:hAnsi="Arial" w:cs="Arial"/>
          <w:sz w:val="22"/>
          <w:szCs w:val="28"/>
        </w:rPr>
        <w:t>To inform prevention and focus the limited resources on those most in need and on the cusp of exploitation</w:t>
      </w:r>
    </w:p>
    <w:p w:rsidR="00FB4720" w:rsidRPr="00785A34" w:rsidRDefault="00FB4720" w:rsidP="00FB4720">
      <w:pPr>
        <w:pStyle w:val="ListParagraph"/>
        <w:rPr>
          <w:rFonts w:ascii="Arial" w:hAnsi="Arial" w:cs="Arial"/>
          <w:sz w:val="22"/>
          <w:szCs w:val="28"/>
        </w:rPr>
      </w:pPr>
    </w:p>
    <w:p w:rsidR="00FB4720" w:rsidRPr="00785A34" w:rsidRDefault="00FB4720" w:rsidP="00FB4720">
      <w:pPr>
        <w:pStyle w:val="ListParagraph"/>
        <w:rPr>
          <w:rFonts w:ascii="Arial" w:hAnsi="Arial" w:cs="Arial"/>
          <w:sz w:val="22"/>
          <w:szCs w:val="28"/>
        </w:rPr>
      </w:pPr>
    </w:p>
    <w:p w:rsidR="007A5852" w:rsidRPr="00785A34" w:rsidRDefault="007A5852" w:rsidP="007A5852">
      <w:pPr>
        <w:pStyle w:val="ListParagraph"/>
        <w:rPr>
          <w:rFonts w:ascii="Arial" w:hAnsi="Arial" w:cs="Arial"/>
          <w:sz w:val="22"/>
          <w:szCs w:val="28"/>
        </w:rPr>
      </w:pPr>
    </w:p>
    <w:p w:rsidR="007A5852" w:rsidRPr="00785A34" w:rsidRDefault="007A5852" w:rsidP="007A5852">
      <w:pPr>
        <w:pStyle w:val="ListParagraph"/>
        <w:numPr>
          <w:ilvl w:val="0"/>
          <w:numId w:val="35"/>
        </w:numPr>
        <w:rPr>
          <w:rFonts w:ascii="Arial" w:hAnsi="Arial" w:cs="Arial"/>
          <w:sz w:val="22"/>
          <w:szCs w:val="28"/>
        </w:rPr>
      </w:pPr>
      <w:r w:rsidRPr="00785A34">
        <w:rPr>
          <w:rFonts w:ascii="Arial" w:hAnsi="Arial" w:cs="Arial"/>
          <w:sz w:val="22"/>
          <w:szCs w:val="28"/>
        </w:rPr>
        <w:t xml:space="preserve">Working collaboratively to use the intelligence gained from front line practitioners, third sector providers, partners, police and social media to understand the criminal </w:t>
      </w:r>
      <w:r w:rsidRPr="00785A34">
        <w:rPr>
          <w:rFonts w:ascii="Arial" w:hAnsi="Arial" w:cs="Arial"/>
          <w:color w:val="FF0000"/>
          <w:sz w:val="22"/>
          <w:szCs w:val="28"/>
        </w:rPr>
        <w:t xml:space="preserve">and peer </w:t>
      </w:r>
      <w:r w:rsidRPr="00785A34">
        <w:rPr>
          <w:rFonts w:ascii="Arial" w:hAnsi="Arial" w:cs="Arial"/>
          <w:sz w:val="22"/>
          <w:szCs w:val="28"/>
        </w:rPr>
        <w:t xml:space="preserve">networks </w:t>
      </w:r>
      <w:r w:rsidRPr="00785A34">
        <w:rPr>
          <w:rFonts w:ascii="Arial" w:hAnsi="Arial" w:cs="Arial"/>
          <w:color w:val="FF0000"/>
          <w:sz w:val="22"/>
          <w:szCs w:val="28"/>
        </w:rPr>
        <w:t xml:space="preserve">to better </w:t>
      </w:r>
      <w:r w:rsidRPr="00785A34">
        <w:rPr>
          <w:rFonts w:ascii="Arial" w:hAnsi="Arial" w:cs="Arial"/>
          <w:sz w:val="22"/>
          <w:szCs w:val="28"/>
        </w:rPr>
        <w:t>identify vulnerable young people caught up in them.</w:t>
      </w:r>
    </w:p>
    <w:p w:rsidR="007A5852" w:rsidRPr="00785A34" w:rsidRDefault="007A5852" w:rsidP="007A5852">
      <w:pPr>
        <w:pStyle w:val="ListParagraph"/>
        <w:rPr>
          <w:rFonts w:ascii="Arial" w:hAnsi="Arial" w:cs="Arial"/>
          <w:sz w:val="22"/>
          <w:szCs w:val="28"/>
        </w:rPr>
      </w:pPr>
    </w:p>
    <w:p w:rsidR="00FB4720" w:rsidRPr="00785A34" w:rsidRDefault="00FB4720" w:rsidP="007A5852">
      <w:pPr>
        <w:pStyle w:val="ListParagraph"/>
        <w:rPr>
          <w:rFonts w:ascii="Arial" w:hAnsi="Arial" w:cs="Arial"/>
          <w:sz w:val="22"/>
          <w:szCs w:val="28"/>
        </w:rPr>
      </w:pPr>
    </w:p>
    <w:p w:rsidR="00FB4720" w:rsidRPr="00785A34" w:rsidRDefault="00FB4720" w:rsidP="007A5852">
      <w:pPr>
        <w:pStyle w:val="ListParagraph"/>
        <w:rPr>
          <w:rFonts w:ascii="Arial" w:hAnsi="Arial" w:cs="Arial"/>
          <w:sz w:val="22"/>
          <w:szCs w:val="28"/>
        </w:rPr>
      </w:pPr>
    </w:p>
    <w:p w:rsidR="007A5852" w:rsidRPr="00785A34" w:rsidRDefault="007A5852" w:rsidP="007A5852">
      <w:pPr>
        <w:pStyle w:val="ListParagraph"/>
        <w:numPr>
          <w:ilvl w:val="0"/>
          <w:numId w:val="35"/>
        </w:numPr>
        <w:rPr>
          <w:rFonts w:ascii="Arial" w:hAnsi="Arial" w:cs="Arial"/>
          <w:sz w:val="22"/>
          <w:szCs w:val="28"/>
        </w:rPr>
      </w:pPr>
      <w:r w:rsidRPr="00785A34">
        <w:rPr>
          <w:rFonts w:ascii="Arial" w:hAnsi="Arial" w:cs="Arial"/>
          <w:sz w:val="22"/>
          <w:szCs w:val="28"/>
        </w:rPr>
        <w:t xml:space="preserve">Linking in with pan London MPS intelligence command, </w:t>
      </w:r>
      <w:r w:rsidR="00377F29" w:rsidRPr="00785A34">
        <w:rPr>
          <w:rFonts w:ascii="Arial" w:hAnsi="Arial" w:cs="Arial"/>
          <w:sz w:val="22"/>
          <w:szCs w:val="28"/>
        </w:rPr>
        <w:t>which</w:t>
      </w:r>
      <w:r w:rsidRPr="00785A34">
        <w:rPr>
          <w:rFonts w:ascii="Arial" w:hAnsi="Arial" w:cs="Arial"/>
          <w:sz w:val="22"/>
          <w:szCs w:val="28"/>
        </w:rPr>
        <w:t xml:space="preserve"> have direct links to the SPOCs for CSE and Modern Day Slavery in the counties.</w:t>
      </w:r>
    </w:p>
    <w:p w:rsidR="00FB4720" w:rsidRPr="00785A34" w:rsidRDefault="00FB4720" w:rsidP="00FB4720">
      <w:pPr>
        <w:pStyle w:val="ListParagraph"/>
        <w:rPr>
          <w:rFonts w:ascii="Arial" w:hAnsi="Arial" w:cs="Arial"/>
          <w:sz w:val="22"/>
          <w:szCs w:val="28"/>
        </w:rPr>
      </w:pPr>
    </w:p>
    <w:p w:rsidR="00FB4720" w:rsidRPr="00785A34" w:rsidRDefault="00FB4720" w:rsidP="00FB4720">
      <w:pPr>
        <w:rPr>
          <w:rFonts w:ascii="Arial" w:hAnsi="Arial" w:cs="Arial"/>
          <w:sz w:val="22"/>
          <w:szCs w:val="28"/>
        </w:rPr>
      </w:pPr>
    </w:p>
    <w:p w:rsidR="007A5852" w:rsidRPr="00785A34" w:rsidRDefault="007A5852" w:rsidP="007A5852">
      <w:pPr>
        <w:pStyle w:val="ListParagraph"/>
        <w:rPr>
          <w:rFonts w:ascii="Arial" w:hAnsi="Arial" w:cs="Arial"/>
          <w:sz w:val="22"/>
          <w:szCs w:val="28"/>
        </w:rPr>
      </w:pPr>
    </w:p>
    <w:p w:rsidR="007A5852" w:rsidRPr="00785A34" w:rsidRDefault="007A5852" w:rsidP="007A5852">
      <w:pPr>
        <w:pStyle w:val="ListParagraph"/>
        <w:numPr>
          <w:ilvl w:val="0"/>
          <w:numId w:val="35"/>
        </w:numPr>
        <w:rPr>
          <w:rFonts w:ascii="Arial" w:hAnsi="Arial" w:cs="Arial"/>
          <w:sz w:val="22"/>
          <w:szCs w:val="28"/>
        </w:rPr>
      </w:pPr>
      <w:r w:rsidRPr="00785A34">
        <w:rPr>
          <w:rFonts w:ascii="Arial" w:hAnsi="Arial" w:cs="Arial"/>
          <w:sz w:val="22"/>
          <w:szCs w:val="28"/>
        </w:rPr>
        <w:t xml:space="preserve">Utilising </w:t>
      </w:r>
      <w:r w:rsidRPr="00785A34">
        <w:rPr>
          <w:rFonts w:ascii="Arial" w:hAnsi="Arial" w:cs="Arial"/>
          <w:color w:val="FF0000"/>
          <w:sz w:val="22"/>
          <w:szCs w:val="28"/>
        </w:rPr>
        <w:t xml:space="preserve">social media </w:t>
      </w:r>
      <w:r w:rsidRPr="00785A34">
        <w:rPr>
          <w:rFonts w:ascii="Arial" w:hAnsi="Arial" w:cs="Arial"/>
          <w:sz w:val="22"/>
          <w:szCs w:val="28"/>
        </w:rPr>
        <w:t>to understand the criminal networks and identify vulnerable young people caught up in them</w:t>
      </w:r>
    </w:p>
    <w:p w:rsidR="007A5852" w:rsidRPr="007A5852" w:rsidRDefault="007A5852" w:rsidP="007A5852">
      <w:pPr>
        <w:pStyle w:val="ListParagraph"/>
        <w:rPr>
          <w:rFonts w:ascii="Arial" w:hAnsi="Arial" w:cs="Arial"/>
          <w:sz w:val="42"/>
          <w:szCs w:val="42"/>
        </w:rPr>
      </w:pPr>
    </w:p>
    <w:p w:rsidR="007A5852" w:rsidRDefault="007A5852" w:rsidP="007A5852">
      <w:pPr>
        <w:pStyle w:val="ListParagraph"/>
        <w:rPr>
          <w:rFonts w:ascii="Arial" w:hAnsi="Arial" w:cs="Arial"/>
          <w:sz w:val="42"/>
          <w:szCs w:val="42"/>
        </w:rPr>
      </w:pPr>
    </w:p>
    <w:p w:rsidR="00FB4720" w:rsidRDefault="00FB4720" w:rsidP="007A5852">
      <w:pPr>
        <w:pStyle w:val="ListParagraph"/>
        <w:rPr>
          <w:rFonts w:ascii="Arial" w:hAnsi="Arial" w:cs="Arial"/>
          <w:sz w:val="42"/>
          <w:szCs w:val="42"/>
        </w:rPr>
      </w:pPr>
    </w:p>
    <w:p w:rsidR="00785A34" w:rsidRDefault="00785A34" w:rsidP="007A5852">
      <w:pPr>
        <w:pStyle w:val="ListParagraph"/>
        <w:rPr>
          <w:rFonts w:ascii="Arial" w:hAnsi="Arial" w:cs="Arial"/>
          <w:sz w:val="42"/>
          <w:szCs w:val="42"/>
        </w:rPr>
      </w:pPr>
    </w:p>
    <w:p w:rsidR="00785A34" w:rsidRDefault="00785A34" w:rsidP="007A5852">
      <w:pPr>
        <w:pStyle w:val="ListParagraph"/>
        <w:rPr>
          <w:rFonts w:ascii="Arial" w:hAnsi="Arial" w:cs="Arial"/>
          <w:sz w:val="42"/>
          <w:szCs w:val="42"/>
        </w:rPr>
      </w:pPr>
    </w:p>
    <w:p w:rsidR="00785A34" w:rsidRDefault="00785A34" w:rsidP="007A5852">
      <w:pPr>
        <w:pStyle w:val="ListParagraph"/>
        <w:rPr>
          <w:rFonts w:ascii="Arial" w:hAnsi="Arial" w:cs="Arial"/>
          <w:sz w:val="42"/>
          <w:szCs w:val="42"/>
        </w:rPr>
      </w:pPr>
    </w:p>
    <w:p w:rsidR="00785A34" w:rsidRDefault="00785A34" w:rsidP="007A5852">
      <w:pPr>
        <w:pStyle w:val="ListParagraph"/>
        <w:rPr>
          <w:rFonts w:ascii="Arial" w:hAnsi="Arial" w:cs="Arial"/>
          <w:sz w:val="42"/>
          <w:szCs w:val="42"/>
        </w:rPr>
      </w:pPr>
    </w:p>
    <w:p w:rsidR="00785A34" w:rsidRDefault="00785A34" w:rsidP="007A5852">
      <w:pPr>
        <w:pStyle w:val="ListParagraph"/>
        <w:rPr>
          <w:rFonts w:ascii="Arial" w:hAnsi="Arial" w:cs="Arial"/>
          <w:sz w:val="42"/>
          <w:szCs w:val="42"/>
        </w:rPr>
      </w:pPr>
    </w:p>
    <w:p w:rsidR="00FB4720" w:rsidRDefault="00FB4720" w:rsidP="007A5852">
      <w:pPr>
        <w:pStyle w:val="ListParagraph"/>
        <w:rPr>
          <w:rFonts w:ascii="Arial" w:hAnsi="Arial" w:cs="Arial"/>
          <w:sz w:val="42"/>
          <w:szCs w:val="42"/>
        </w:rPr>
      </w:pPr>
    </w:p>
    <w:p w:rsidR="00FB4720" w:rsidRDefault="00FB4720" w:rsidP="007A5852">
      <w:pPr>
        <w:pStyle w:val="ListParagraph"/>
        <w:rPr>
          <w:rFonts w:ascii="Arial" w:hAnsi="Arial" w:cs="Arial"/>
          <w:sz w:val="42"/>
          <w:szCs w:val="42"/>
        </w:rPr>
      </w:pPr>
    </w:p>
    <w:p w:rsidR="00FB4720" w:rsidRDefault="00FB4720" w:rsidP="007A5852">
      <w:pPr>
        <w:pStyle w:val="ListParagraph"/>
        <w:rPr>
          <w:rFonts w:ascii="Arial" w:hAnsi="Arial" w:cs="Arial"/>
          <w:sz w:val="42"/>
          <w:szCs w:val="42"/>
        </w:rPr>
      </w:pPr>
    </w:p>
    <w:p w:rsidR="00FB4720" w:rsidRDefault="00FB4720" w:rsidP="007A5852">
      <w:pPr>
        <w:pStyle w:val="ListParagraph"/>
        <w:rPr>
          <w:rFonts w:ascii="Arial" w:hAnsi="Arial" w:cs="Arial"/>
          <w:sz w:val="42"/>
          <w:szCs w:val="42"/>
        </w:rPr>
      </w:pPr>
    </w:p>
    <w:p w:rsidR="00FB4720" w:rsidRPr="007A5852" w:rsidRDefault="00FB4720" w:rsidP="007A5852">
      <w:pPr>
        <w:pStyle w:val="ListParagraph"/>
        <w:rPr>
          <w:rFonts w:ascii="Arial" w:hAnsi="Arial" w:cs="Arial"/>
          <w:sz w:val="42"/>
          <w:szCs w:val="42"/>
        </w:rPr>
      </w:pPr>
    </w:p>
    <w:p w:rsidR="007A5852" w:rsidRPr="007A5852" w:rsidRDefault="00785A34" w:rsidP="007A5852">
      <w:pPr>
        <w:pStyle w:val="ListParagraph"/>
        <w:rPr>
          <w:rFonts w:ascii="Arial" w:hAnsi="Arial" w:cs="Arial"/>
          <w:sz w:val="42"/>
          <w:szCs w:val="42"/>
        </w:rPr>
      </w:pPr>
      <w:r>
        <w:rPr>
          <w:noProof/>
        </w:rPr>
        <w:drawing>
          <wp:anchor distT="0" distB="0" distL="0" distR="0" simplePos="0" relativeHeight="251713536" behindDoc="0" locked="0" layoutInCell="1" allowOverlap="1" wp14:anchorId="4FE64D4B" wp14:editId="5130255D">
            <wp:simplePos x="0" y="0"/>
            <wp:positionH relativeFrom="page">
              <wp:posOffset>316230</wp:posOffset>
            </wp:positionH>
            <wp:positionV relativeFrom="paragraph">
              <wp:posOffset>-606103</wp:posOffset>
            </wp:positionV>
            <wp:extent cx="1264920" cy="1066800"/>
            <wp:effectExtent l="0" t="0" r="0" b="0"/>
            <wp:wrapNone/>
            <wp:docPr id="28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44" cstate="print"/>
                    <a:srcRect t="4478" r="5673" b="11940"/>
                    <a:stretch/>
                  </pic:blipFill>
                  <pic:spPr bwMode="auto">
                    <a:xfrm>
                      <a:off x="0" y="0"/>
                      <a:ext cx="1264920"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5A34" w:rsidRDefault="00785A34" w:rsidP="007A5852">
      <w:pPr>
        <w:jc w:val="center"/>
        <w:rPr>
          <w:rFonts w:ascii="Arial" w:hAnsi="Arial" w:cs="Arial"/>
          <w:b/>
          <w:spacing w:val="-10"/>
          <w:w w:val="95"/>
          <w:sz w:val="44"/>
          <w:szCs w:val="44"/>
        </w:rPr>
      </w:pPr>
    </w:p>
    <w:p w:rsidR="007A5852" w:rsidRPr="00785A34" w:rsidRDefault="007A5852" w:rsidP="007A5852">
      <w:pPr>
        <w:jc w:val="center"/>
        <w:rPr>
          <w:rFonts w:ascii="Arial" w:hAnsi="Arial" w:cs="Arial"/>
          <w:b/>
          <w:spacing w:val="-8"/>
          <w:w w:val="95"/>
          <w:sz w:val="44"/>
          <w:szCs w:val="44"/>
        </w:rPr>
      </w:pPr>
      <w:r w:rsidRPr="00785A34">
        <w:rPr>
          <w:rFonts w:ascii="Arial" w:hAnsi="Arial" w:cs="Arial"/>
          <w:b/>
          <w:spacing w:val="-10"/>
          <w:w w:val="95"/>
          <w:sz w:val="44"/>
          <w:szCs w:val="44"/>
        </w:rPr>
        <w:t xml:space="preserve">Element </w:t>
      </w:r>
      <w:r w:rsidR="00377F29" w:rsidRPr="00785A34">
        <w:rPr>
          <w:rFonts w:ascii="Arial" w:hAnsi="Arial" w:cs="Arial"/>
          <w:b/>
          <w:spacing w:val="-10"/>
          <w:w w:val="95"/>
          <w:sz w:val="44"/>
          <w:szCs w:val="44"/>
        </w:rPr>
        <w:t>3:</w:t>
      </w:r>
      <w:r w:rsidRPr="00785A34">
        <w:rPr>
          <w:rFonts w:ascii="Arial" w:hAnsi="Arial" w:cs="Arial"/>
          <w:b/>
          <w:spacing w:val="-10"/>
          <w:w w:val="95"/>
          <w:sz w:val="44"/>
          <w:szCs w:val="44"/>
        </w:rPr>
        <w:t xml:space="preserve"> Breaking the Cycle</w:t>
      </w:r>
    </w:p>
    <w:p w:rsidR="007A5852" w:rsidRPr="007A5852" w:rsidRDefault="007A5852" w:rsidP="007A5852">
      <w:pPr>
        <w:rPr>
          <w:rFonts w:ascii="Arial" w:hAnsi="Arial" w:cs="Arial"/>
        </w:rPr>
      </w:pPr>
    </w:p>
    <w:p w:rsidR="007A5852" w:rsidRDefault="007A5852" w:rsidP="007A5852">
      <w:pPr>
        <w:pStyle w:val="ListParagraph"/>
        <w:ind w:left="0"/>
        <w:rPr>
          <w:rFonts w:ascii="Arial" w:hAnsi="Arial" w:cs="Arial"/>
          <w:w w:val="95"/>
        </w:rPr>
      </w:pPr>
    </w:p>
    <w:p w:rsidR="00FB4720" w:rsidRDefault="00FB4720" w:rsidP="007A5852">
      <w:pPr>
        <w:pStyle w:val="ListParagraph"/>
        <w:ind w:left="0"/>
        <w:rPr>
          <w:rFonts w:ascii="Arial" w:hAnsi="Arial" w:cs="Arial"/>
          <w:w w:val="95"/>
        </w:rPr>
      </w:pPr>
    </w:p>
    <w:p w:rsidR="00FB4720" w:rsidRPr="007A5852" w:rsidRDefault="00FB4720" w:rsidP="007A5852">
      <w:pPr>
        <w:pStyle w:val="ListParagraph"/>
        <w:ind w:left="0"/>
        <w:rPr>
          <w:rFonts w:ascii="Arial" w:hAnsi="Arial" w:cs="Arial"/>
          <w:w w:val="95"/>
        </w:rPr>
      </w:pPr>
    </w:p>
    <w:p w:rsidR="007A5852" w:rsidRPr="00785A34" w:rsidRDefault="007A5852" w:rsidP="007A5852">
      <w:pPr>
        <w:pStyle w:val="ListParagraph"/>
        <w:numPr>
          <w:ilvl w:val="0"/>
          <w:numId w:val="36"/>
        </w:numPr>
        <w:rPr>
          <w:rFonts w:ascii="Arial" w:hAnsi="Arial" w:cs="Arial"/>
          <w:sz w:val="22"/>
          <w:szCs w:val="28"/>
        </w:rPr>
      </w:pPr>
      <w:r w:rsidRPr="00785A34">
        <w:rPr>
          <w:rFonts w:ascii="Arial" w:hAnsi="Arial" w:cs="Arial"/>
          <w:color w:val="FF0000"/>
          <w:sz w:val="22"/>
          <w:szCs w:val="28"/>
        </w:rPr>
        <w:t xml:space="preserve">Third sector consortium </w:t>
      </w:r>
      <w:r w:rsidRPr="00785A34">
        <w:rPr>
          <w:rFonts w:ascii="Arial" w:hAnsi="Arial" w:cs="Arial"/>
          <w:sz w:val="22"/>
          <w:szCs w:val="28"/>
        </w:rPr>
        <w:t>to provide training to professionals</w:t>
      </w:r>
    </w:p>
    <w:p w:rsidR="007A5852" w:rsidRPr="00785A34" w:rsidRDefault="007A5852" w:rsidP="007A5852">
      <w:pPr>
        <w:rPr>
          <w:rFonts w:ascii="Arial" w:hAnsi="Arial" w:cs="Arial"/>
          <w:sz w:val="22"/>
          <w:szCs w:val="28"/>
        </w:rPr>
      </w:pPr>
    </w:p>
    <w:p w:rsidR="00FB4720" w:rsidRPr="00785A34" w:rsidRDefault="00FB4720" w:rsidP="007A5852">
      <w:pPr>
        <w:rPr>
          <w:rFonts w:ascii="Arial" w:hAnsi="Arial" w:cs="Arial"/>
          <w:sz w:val="22"/>
          <w:szCs w:val="28"/>
        </w:rPr>
      </w:pPr>
    </w:p>
    <w:p w:rsidR="007A5852" w:rsidRPr="00785A34" w:rsidRDefault="007A5852" w:rsidP="007A5852">
      <w:pPr>
        <w:pStyle w:val="ListParagraph"/>
        <w:numPr>
          <w:ilvl w:val="0"/>
          <w:numId w:val="36"/>
        </w:numPr>
        <w:rPr>
          <w:rFonts w:ascii="Arial" w:hAnsi="Arial" w:cs="Arial"/>
          <w:sz w:val="22"/>
          <w:szCs w:val="28"/>
        </w:rPr>
      </w:pPr>
      <w:r w:rsidRPr="00785A34">
        <w:rPr>
          <w:rFonts w:ascii="Arial" w:hAnsi="Arial" w:cs="Arial"/>
          <w:sz w:val="22"/>
          <w:szCs w:val="28"/>
        </w:rPr>
        <w:t>Developing good practice based on experiential learning</w:t>
      </w:r>
    </w:p>
    <w:p w:rsidR="007A5852" w:rsidRPr="00785A34" w:rsidRDefault="007A5852" w:rsidP="007A5852">
      <w:pPr>
        <w:rPr>
          <w:rFonts w:ascii="Arial" w:hAnsi="Arial" w:cs="Arial"/>
          <w:sz w:val="22"/>
          <w:szCs w:val="28"/>
        </w:rPr>
      </w:pPr>
    </w:p>
    <w:p w:rsidR="00FB4720" w:rsidRPr="00785A34" w:rsidRDefault="00FB4720" w:rsidP="007A5852">
      <w:pPr>
        <w:rPr>
          <w:rFonts w:ascii="Arial" w:hAnsi="Arial" w:cs="Arial"/>
          <w:sz w:val="22"/>
          <w:szCs w:val="28"/>
        </w:rPr>
      </w:pPr>
    </w:p>
    <w:p w:rsidR="007A5852" w:rsidRPr="00785A34" w:rsidRDefault="007A5852" w:rsidP="007A5852">
      <w:pPr>
        <w:pStyle w:val="ListParagraph"/>
        <w:numPr>
          <w:ilvl w:val="0"/>
          <w:numId w:val="36"/>
        </w:numPr>
        <w:rPr>
          <w:rFonts w:ascii="Arial" w:hAnsi="Arial" w:cs="Arial"/>
          <w:sz w:val="22"/>
          <w:szCs w:val="28"/>
        </w:rPr>
      </w:pPr>
      <w:r w:rsidRPr="00785A34">
        <w:rPr>
          <w:rFonts w:ascii="Arial" w:hAnsi="Arial" w:cs="Arial"/>
          <w:sz w:val="22"/>
          <w:szCs w:val="28"/>
        </w:rPr>
        <w:t>The partnership will engage with local and national politicians and front line expertise to help shape policy and legislative change</w:t>
      </w:r>
    </w:p>
    <w:p w:rsidR="007A5852" w:rsidRPr="00785A34" w:rsidRDefault="007A5852" w:rsidP="007A5852">
      <w:pPr>
        <w:rPr>
          <w:rFonts w:ascii="Arial" w:hAnsi="Arial" w:cs="Arial"/>
          <w:sz w:val="22"/>
          <w:szCs w:val="28"/>
        </w:rPr>
      </w:pPr>
    </w:p>
    <w:p w:rsidR="00FB4720" w:rsidRPr="00785A34" w:rsidRDefault="00FB4720" w:rsidP="007A5852">
      <w:pPr>
        <w:rPr>
          <w:rFonts w:ascii="Arial" w:hAnsi="Arial" w:cs="Arial"/>
          <w:sz w:val="22"/>
          <w:szCs w:val="28"/>
        </w:rPr>
      </w:pPr>
    </w:p>
    <w:p w:rsidR="007A5852" w:rsidRPr="00785A34" w:rsidRDefault="007A5852" w:rsidP="007A5852">
      <w:pPr>
        <w:pStyle w:val="ListParagraph"/>
        <w:numPr>
          <w:ilvl w:val="0"/>
          <w:numId w:val="36"/>
        </w:numPr>
        <w:rPr>
          <w:rFonts w:ascii="Arial" w:hAnsi="Arial" w:cs="Arial"/>
          <w:sz w:val="22"/>
          <w:szCs w:val="28"/>
        </w:rPr>
      </w:pPr>
      <w:r w:rsidRPr="00785A34">
        <w:rPr>
          <w:rFonts w:ascii="Arial" w:hAnsi="Arial" w:cs="Arial"/>
          <w:sz w:val="22"/>
          <w:szCs w:val="28"/>
        </w:rPr>
        <w:t>The service is based on current best practice</w:t>
      </w:r>
    </w:p>
    <w:p w:rsidR="007A5852" w:rsidRPr="00785A34" w:rsidRDefault="007A5852" w:rsidP="007A5852">
      <w:pPr>
        <w:rPr>
          <w:rFonts w:ascii="Arial" w:hAnsi="Arial" w:cs="Arial"/>
          <w:sz w:val="22"/>
          <w:szCs w:val="28"/>
        </w:rPr>
      </w:pPr>
    </w:p>
    <w:p w:rsidR="00FB4720" w:rsidRPr="00785A34" w:rsidRDefault="00FB4720" w:rsidP="007A5852">
      <w:pPr>
        <w:rPr>
          <w:rFonts w:ascii="Arial" w:hAnsi="Arial" w:cs="Arial"/>
          <w:sz w:val="22"/>
          <w:szCs w:val="28"/>
        </w:rPr>
      </w:pPr>
    </w:p>
    <w:p w:rsidR="007A5852" w:rsidRPr="00785A34" w:rsidRDefault="007A5852" w:rsidP="007A5852">
      <w:pPr>
        <w:pStyle w:val="ListParagraph"/>
        <w:numPr>
          <w:ilvl w:val="0"/>
          <w:numId w:val="36"/>
        </w:numPr>
        <w:rPr>
          <w:rFonts w:ascii="Arial" w:hAnsi="Arial" w:cs="Arial"/>
          <w:sz w:val="22"/>
          <w:szCs w:val="28"/>
        </w:rPr>
      </w:pPr>
      <w:r w:rsidRPr="00785A34">
        <w:rPr>
          <w:rFonts w:ascii="Arial" w:hAnsi="Arial" w:cs="Arial"/>
          <w:sz w:val="22"/>
          <w:szCs w:val="28"/>
        </w:rPr>
        <w:t>Carry out regular reviews of the project and delivered service as well as gathering learning from other county lines work (St Giles Trust)</w:t>
      </w:r>
    </w:p>
    <w:p w:rsidR="007A5852" w:rsidRPr="00785A34" w:rsidRDefault="007A5852" w:rsidP="007A5852">
      <w:pPr>
        <w:rPr>
          <w:rFonts w:ascii="Arial" w:hAnsi="Arial" w:cs="Arial"/>
          <w:sz w:val="22"/>
          <w:szCs w:val="28"/>
        </w:rPr>
      </w:pPr>
    </w:p>
    <w:p w:rsidR="00FB4720" w:rsidRPr="00785A34" w:rsidRDefault="00FB4720" w:rsidP="007A5852">
      <w:pPr>
        <w:rPr>
          <w:rFonts w:ascii="Arial" w:hAnsi="Arial" w:cs="Arial"/>
          <w:sz w:val="22"/>
          <w:szCs w:val="28"/>
        </w:rPr>
      </w:pPr>
    </w:p>
    <w:p w:rsidR="007A5852" w:rsidRPr="00785A34" w:rsidRDefault="007A5852" w:rsidP="007A5852">
      <w:pPr>
        <w:pStyle w:val="ListParagraph"/>
        <w:numPr>
          <w:ilvl w:val="0"/>
          <w:numId w:val="36"/>
        </w:numPr>
        <w:rPr>
          <w:rFonts w:ascii="Arial" w:hAnsi="Arial" w:cs="Arial"/>
          <w:sz w:val="22"/>
          <w:szCs w:val="28"/>
        </w:rPr>
      </w:pPr>
      <w:r w:rsidRPr="00785A34">
        <w:rPr>
          <w:rFonts w:ascii="Arial" w:hAnsi="Arial" w:cs="Arial"/>
          <w:sz w:val="22"/>
          <w:szCs w:val="28"/>
        </w:rPr>
        <w:t>Supporting the Safer Schools Officers through training</w:t>
      </w:r>
    </w:p>
    <w:p w:rsidR="007A5852" w:rsidRPr="007A5852" w:rsidRDefault="007A5852" w:rsidP="007A5852">
      <w:pPr>
        <w:pStyle w:val="ListParagraph"/>
        <w:rPr>
          <w:rFonts w:ascii="Arial" w:hAnsi="Arial" w:cs="Arial"/>
          <w:sz w:val="42"/>
          <w:szCs w:val="42"/>
        </w:rPr>
      </w:pPr>
    </w:p>
    <w:p w:rsidR="007A5852" w:rsidRDefault="007A5852" w:rsidP="007A5852">
      <w:pPr>
        <w:rPr>
          <w:rFonts w:ascii="Arial" w:hAnsi="Arial" w:cs="Arial"/>
          <w:sz w:val="42"/>
          <w:szCs w:val="42"/>
        </w:rPr>
      </w:pPr>
    </w:p>
    <w:p w:rsidR="00FB4720" w:rsidRDefault="00FB4720" w:rsidP="007A5852">
      <w:pPr>
        <w:rPr>
          <w:rFonts w:ascii="Arial" w:hAnsi="Arial" w:cs="Arial"/>
          <w:sz w:val="42"/>
          <w:szCs w:val="42"/>
        </w:rPr>
      </w:pPr>
    </w:p>
    <w:p w:rsidR="00FB4720" w:rsidRDefault="00FB4720" w:rsidP="007A5852">
      <w:pPr>
        <w:rPr>
          <w:rFonts w:ascii="Arial" w:hAnsi="Arial" w:cs="Arial"/>
          <w:sz w:val="42"/>
          <w:szCs w:val="42"/>
        </w:rPr>
      </w:pPr>
    </w:p>
    <w:p w:rsidR="00FB4720" w:rsidRDefault="00FB4720" w:rsidP="007A5852">
      <w:pPr>
        <w:rPr>
          <w:rFonts w:ascii="Arial" w:hAnsi="Arial" w:cs="Arial"/>
          <w:sz w:val="42"/>
          <w:szCs w:val="42"/>
        </w:rPr>
      </w:pPr>
    </w:p>
    <w:p w:rsidR="00785A34" w:rsidRDefault="00785A34" w:rsidP="007A5852">
      <w:pPr>
        <w:rPr>
          <w:rFonts w:ascii="Arial" w:hAnsi="Arial" w:cs="Arial"/>
          <w:sz w:val="42"/>
          <w:szCs w:val="42"/>
        </w:rPr>
      </w:pPr>
    </w:p>
    <w:p w:rsidR="00785A34" w:rsidRDefault="00785A34" w:rsidP="007A5852">
      <w:pPr>
        <w:rPr>
          <w:rFonts w:ascii="Arial" w:hAnsi="Arial" w:cs="Arial"/>
          <w:sz w:val="42"/>
          <w:szCs w:val="42"/>
        </w:rPr>
      </w:pPr>
    </w:p>
    <w:p w:rsidR="00785A34" w:rsidRDefault="00785A34" w:rsidP="007A5852">
      <w:pPr>
        <w:rPr>
          <w:rFonts w:ascii="Arial" w:hAnsi="Arial" w:cs="Arial"/>
          <w:sz w:val="42"/>
          <w:szCs w:val="42"/>
        </w:rPr>
      </w:pPr>
    </w:p>
    <w:p w:rsidR="00785A34" w:rsidRDefault="00785A34" w:rsidP="007A5852">
      <w:pPr>
        <w:rPr>
          <w:rFonts w:ascii="Arial" w:hAnsi="Arial" w:cs="Arial"/>
          <w:sz w:val="42"/>
          <w:szCs w:val="42"/>
        </w:rPr>
      </w:pPr>
    </w:p>
    <w:p w:rsidR="00FB4720" w:rsidRDefault="00FB4720" w:rsidP="007A5852">
      <w:pPr>
        <w:rPr>
          <w:rFonts w:ascii="Arial" w:hAnsi="Arial" w:cs="Arial"/>
          <w:sz w:val="42"/>
          <w:szCs w:val="42"/>
        </w:rPr>
      </w:pPr>
    </w:p>
    <w:p w:rsidR="00FB4720" w:rsidRDefault="00FB4720" w:rsidP="007A5852">
      <w:pPr>
        <w:rPr>
          <w:rFonts w:ascii="Arial" w:hAnsi="Arial" w:cs="Arial"/>
          <w:sz w:val="42"/>
          <w:szCs w:val="42"/>
        </w:rPr>
      </w:pPr>
    </w:p>
    <w:p w:rsidR="007A5852" w:rsidRPr="007A5852" w:rsidRDefault="007A5852" w:rsidP="007A5852">
      <w:pPr>
        <w:rPr>
          <w:rFonts w:ascii="Arial" w:hAnsi="Arial" w:cs="Arial"/>
          <w:sz w:val="42"/>
          <w:szCs w:val="42"/>
        </w:rPr>
      </w:pPr>
    </w:p>
    <w:p w:rsidR="007A5852" w:rsidRPr="007A5852" w:rsidRDefault="007A5852" w:rsidP="007A5852">
      <w:pPr>
        <w:rPr>
          <w:rFonts w:ascii="Arial" w:hAnsi="Arial" w:cs="Arial"/>
          <w:sz w:val="42"/>
          <w:szCs w:val="42"/>
        </w:rPr>
      </w:pPr>
    </w:p>
    <w:p w:rsidR="007A5852" w:rsidRPr="007A5852" w:rsidRDefault="007A5852" w:rsidP="007A5852">
      <w:pPr>
        <w:rPr>
          <w:rFonts w:ascii="Arial" w:hAnsi="Arial" w:cs="Arial"/>
        </w:rPr>
      </w:pPr>
    </w:p>
    <w:p w:rsidR="007A5852" w:rsidRPr="007A5852" w:rsidRDefault="007A5852" w:rsidP="007A5852">
      <w:pPr>
        <w:pStyle w:val="ListParagraph"/>
        <w:rPr>
          <w:rFonts w:ascii="Arial" w:hAnsi="Arial" w:cs="Arial"/>
          <w:sz w:val="42"/>
          <w:szCs w:val="42"/>
        </w:rPr>
      </w:pPr>
      <w:r>
        <w:rPr>
          <w:noProof/>
        </w:rPr>
        <w:drawing>
          <wp:anchor distT="0" distB="0" distL="0" distR="0" simplePos="0" relativeHeight="251715584" behindDoc="0" locked="0" layoutInCell="1" allowOverlap="1" wp14:anchorId="3F1648F0" wp14:editId="54F8E518">
            <wp:simplePos x="0" y="0"/>
            <wp:positionH relativeFrom="page">
              <wp:posOffset>314325</wp:posOffset>
            </wp:positionH>
            <wp:positionV relativeFrom="paragraph">
              <wp:posOffset>-606738</wp:posOffset>
            </wp:positionV>
            <wp:extent cx="1265488" cy="1066800"/>
            <wp:effectExtent l="0" t="0" r="0" b="0"/>
            <wp:wrapNone/>
            <wp:docPr id="29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44" cstate="print"/>
                    <a:srcRect t="4478" r="5673" b="11940"/>
                    <a:stretch/>
                  </pic:blipFill>
                  <pic:spPr bwMode="auto">
                    <a:xfrm>
                      <a:off x="0" y="0"/>
                      <a:ext cx="1265488"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5852" w:rsidRPr="007A5852" w:rsidRDefault="007A5852" w:rsidP="007A5852">
      <w:pPr>
        <w:rPr>
          <w:rFonts w:ascii="Arial" w:hAnsi="Arial" w:cs="Arial"/>
        </w:rPr>
      </w:pPr>
    </w:p>
    <w:p w:rsidR="007A5852" w:rsidRPr="00785A34" w:rsidRDefault="007A5852" w:rsidP="007A5852">
      <w:pPr>
        <w:jc w:val="center"/>
        <w:rPr>
          <w:rFonts w:ascii="Arial" w:hAnsi="Arial" w:cs="Arial"/>
          <w:b/>
          <w:spacing w:val="-8"/>
          <w:w w:val="95"/>
          <w:sz w:val="44"/>
          <w:szCs w:val="44"/>
        </w:rPr>
      </w:pPr>
      <w:r w:rsidRPr="00785A34">
        <w:rPr>
          <w:rFonts w:ascii="Arial" w:hAnsi="Arial" w:cs="Arial"/>
          <w:b/>
          <w:spacing w:val="-10"/>
          <w:w w:val="95"/>
          <w:sz w:val="44"/>
          <w:szCs w:val="44"/>
        </w:rPr>
        <w:lastRenderedPageBreak/>
        <w:t>Rescue and Response Partnership</w:t>
      </w:r>
    </w:p>
    <w:p w:rsidR="007A5852" w:rsidRPr="007A5852" w:rsidRDefault="007A5852" w:rsidP="007A5852">
      <w:pPr>
        <w:rPr>
          <w:rFonts w:ascii="Arial" w:hAnsi="Arial" w:cs="Arial"/>
        </w:rPr>
      </w:pPr>
    </w:p>
    <w:p w:rsidR="007A5852" w:rsidRDefault="007A5852" w:rsidP="007A5852">
      <w:pPr>
        <w:pStyle w:val="ListParagraph"/>
        <w:ind w:left="0"/>
        <w:rPr>
          <w:rFonts w:ascii="Arial" w:hAnsi="Arial" w:cs="Arial"/>
          <w:w w:val="95"/>
        </w:rPr>
      </w:pPr>
    </w:p>
    <w:p w:rsidR="00FB4720" w:rsidRPr="00785A34" w:rsidRDefault="00FB4720" w:rsidP="007A5852">
      <w:pPr>
        <w:pStyle w:val="ListParagraph"/>
        <w:ind w:left="0"/>
        <w:rPr>
          <w:rFonts w:ascii="Arial" w:hAnsi="Arial" w:cs="Arial"/>
          <w:w w:val="95"/>
          <w:sz w:val="20"/>
        </w:rPr>
      </w:pPr>
    </w:p>
    <w:p w:rsidR="00FB4720" w:rsidRPr="00785A34" w:rsidRDefault="00FB4720" w:rsidP="007A5852">
      <w:pPr>
        <w:pStyle w:val="ListParagraph"/>
        <w:ind w:left="0"/>
        <w:rPr>
          <w:rFonts w:ascii="Arial" w:hAnsi="Arial" w:cs="Arial"/>
          <w:w w:val="95"/>
          <w:sz w:val="20"/>
        </w:rPr>
      </w:pPr>
    </w:p>
    <w:p w:rsidR="007A5852" w:rsidRDefault="007A5852" w:rsidP="007A5852">
      <w:pPr>
        <w:pStyle w:val="ListParagraph"/>
        <w:numPr>
          <w:ilvl w:val="0"/>
          <w:numId w:val="37"/>
        </w:numPr>
        <w:rPr>
          <w:rFonts w:ascii="Arial" w:hAnsi="Arial" w:cs="Arial"/>
          <w:sz w:val="22"/>
          <w:szCs w:val="28"/>
        </w:rPr>
      </w:pPr>
      <w:r w:rsidRPr="00785A34">
        <w:rPr>
          <w:rFonts w:ascii="Arial" w:hAnsi="Arial" w:cs="Arial"/>
          <w:b/>
          <w:sz w:val="22"/>
          <w:szCs w:val="28"/>
        </w:rPr>
        <w:t>Operations Manager</w:t>
      </w:r>
      <w:r w:rsidRPr="00785A34">
        <w:rPr>
          <w:rFonts w:ascii="Arial" w:hAnsi="Arial" w:cs="Arial"/>
          <w:sz w:val="22"/>
          <w:szCs w:val="28"/>
        </w:rPr>
        <w:t xml:space="preserve"> - governance of project and ensuring project meets outcomes</w:t>
      </w:r>
    </w:p>
    <w:p w:rsidR="00785A34" w:rsidRPr="00785A34" w:rsidRDefault="00785A34" w:rsidP="00785A34">
      <w:pPr>
        <w:pStyle w:val="ListParagraph"/>
        <w:rPr>
          <w:rFonts w:ascii="Arial" w:hAnsi="Arial" w:cs="Arial"/>
          <w:sz w:val="22"/>
          <w:szCs w:val="28"/>
        </w:rPr>
      </w:pPr>
    </w:p>
    <w:p w:rsidR="00FB4720" w:rsidRPr="00785A34" w:rsidRDefault="00FB4720" w:rsidP="00FB4720">
      <w:pPr>
        <w:pStyle w:val="ListParagraph"/>
        <w:rPr>
          <w:rFonts w:ascii="Arial" w:hAnsi="Arial" w:cs="Arial"/>
          <w:sz w:val="22"/>
          <w:szCs w:val="28"/>
        </w:rPr>
      </w:pPr>
    </w:p>
    <w:p w:rsidR="007A5852" w:rsidRDefault="007A5852" w:rsidP="007A5852">
      <w:pPr>
        <w:pStyle w:val="ListParagraph"/>
        <w:numPr>
          <w:ilvl w:val="0"/>
          <w:numId w:val="37"/>
        </w:numPr>
        <w:rPr>
          <w:rFonts w:ascii="Arial" w:hAnsi="Arial" w:cs="Arial"/>
          <w:sz w:val="22"/>
          <w:szCs w:val="28"/>
        </w:rPr>
      </w:pPr>
      <w:r w:rsidRPr="00785A34">
        <w:rPr>
          <w:rFonts w:ascii="Arial" w:hAnsi="Arial" w:cs="Arial"/>
          <w:b/>
          <w:sz w:val="22"/>
          <w:szCs w:val="28"/>
        </w:rPr>
        <w:t>X4 Analysts</w:t>
      </w:r>
      <w:r w:rsidRPr="00785A34">
        <w:rPr>
          <w:rFonts w:ascii="Arial" w:hAnsi="Arial" w:cs="Arial"/>
          <w:sz w:val="22"/>
          <w:szCs w:val="28"/>
        </w:rPr>
        <w:t xml:space="preserve"> - Increasing identification and intelligence on the nature of county lines, how they operate and identify those who are being exploited through this cri</w:t>
      </w:r>
      <w:r w:rsidR="00785A34">
        <w:rPr>
          <w:rFonts w:ascii="Arial" w:hAnsi="Arial" w:cs="Arial"/>
          <w:sz w:val="22"/>
          <w:szCs w:val="28"/>
        </w:rPr>
        <w:t>minality</w:t>
      </w:r>
    </w:p>
    <w:p w:rsidR="00785A34" w:rsidRPr="00785A34" w:rsidRDefault="00785A34" w:rsidP="00785A34">
      <w:pPr>
        <w:pStyle w:val="ListParagraph"/>
        <w:rPr>
          <w:rFonts w:ascii="Arial" w:hAnsi="Arial" w:cs="Arial"/>
          <w:sz w:val="22"/>
          <w:szCs w:val="28"/>
        </w:rPr>
      </w:pPr>
    </w:p>
    <w:p w:rsidR="00FB4720" w:rsidRPr="00785A34" w:rsidRDefault="00FB4720" w:rsidP="00FB4720">
      <w:pPr>
        <w:pStyle w:val="ListParagraph"/>
        <w:rPr>
          <w:rFonts w:ascii="Arial" w:hAnsi="Arial" w:cs="Arial"/>
          <w:sz w:val="22"/>
          <w:szCs w:val="28"/>
        </w:rPr>
      </w:pPr>
    </w:p>
    <w:p w:rsidR="007A5852" w:rsidRDefault="007A5852" w:rsidP="007A5852">
      <w:pPr>
        <w:pStyle w:val="ListParagraph"/>
        <w:numPr>
          <w:ilvl w:val="0"/>
          <w:numId w:val="37"/>
        </w:numPr>
        <w:rPr>
          <w:rFonts w:ascii="Arial" w:hAnsi="Arial" w:cs="Arial"/>
          <w:sz w:val="22"/>
          <w:szCs w:val="28"/>
        </w:rPr>
      </w:pPr>
      <w:r w:rsidRPr="00785A34">
        <w:rPr>
          <w:rFonts w:ascii="Arial" w:hAnsi="Arial" w:cs="Arial"/>
          <w:b/>
          <w:sz w:val="22"/>
          <w:szCs w:val="28"/>
        </w:rPr>
        <w:t>X4 Partnership Coordinators</w:t>
      </w:r>
      <w:r w:rsidRPr="00785A34">
        <w:rPr>
          <w:rFonts w:ascii="Arial" w:hAnsi="Arial" w:cs="Arial"/>
          <w:sz w:val="22"/>
          <w:szCs w:val="28"/>
        </w:rPr>
        <w:t xml:space="preserve"> - To act on behalf of the project as the key borough contact for all allocated boroughs. Managing and developing partnership working across allocated London boroughs</w:t>
      </w:r>
    </w:p>
    <w:p w:rsidR="00785A34" w:rsidRPr="00785A34" w:rsidRDefault="00785A34" w:rsidP="00785A34">
      <w:pPr>
        <w:pStyle w:val="ListParagraph"/>
        <w:rPr>
          <w:rFonts w:ascii="Arial" w:hAnsi="Arial" w:cs="Arial"/>
          <w:sz w:val="22"/>
          <w:szCs w:val="28"/>
        </w:rPr>
      </w:pPr>
    </w:p>
    <w:p w:rsidR="00FB4720" w:rsidRPr="00785A34" w:rsidRDefault="00FB4720" w:rsidP="00FB4720">
      <w:pPr>
        <w:pStyle w:val="ListParagraph"/>
        <w:rPr>
          <w:rFonts w:ascii="Arial" w:hAnsi="Arial" w:cs="Arial"/>
          <w:sz w:val="22"/>
          <w:szCs w:val="28"/>
        </w:rPr>
      </w:pPr>
    </w:p>
    <w:p w:rsidR="007A5852" w:rsidRDefault="007A5852" w:rsidP="007A5852">
      <w:pPr>
        <w:pStyle w:val="ListParagraph"/>
        <w:numPr>
          <w:ilvl w:val="0"/>
          <w:numId w:val="37"/>
        </w:numPr>
        <w:rPr>
          <w:rFonts w:ascii="Arial" w:hAnsi="Arial" w:cs="Arial"/>
          <w:sz w:val="22"/>
          <w:szCs w:val="28"/>
        </w:rPr>
      </w:pPr>
      <w:r w:rsidRPr="00785A34">
        <w:rPr>
          <w:rFonts w:ascii="Arial" w:hAnsi="Arial" w:cs="Arial"/>
          <w:b/>
          <w:sz w:val="22"/>
          <w:szCs w:val="28"/>
        </w:rPr>
        <w:t>Abianda</w:t>
      </w:r>
      <w:r w:rsidRPr="00785A34">
        <w:rPr>
          <w:rFonts w:ascii="Arial" w:hAnsi="Arial" w:cs="Arial"/>
          <w:sz w:val="22"/>
          <w:szCs w:val="28"/>
        </w:rPr>
        <w:t xml:space="preserve"> - supporting young women referred to Rescue and Response</w:t>
      </w:r>
    </w:p>
    <w:p w:rsidR="00785A34" w:rsidRDefault="00785A34" w:rsidP="00785A34">
      <w:pPr>
        <w:pStyle w:val="ListParagraph"/>
        <w:rPr>
          <w:rFonts w:ascii="Arial" w:hAnsi="Arial" w:cs="Arial"/>
          <w:b/>
          <w:sz w:val="22"/>
          <w:szCs w:val="28"/>
        </w:rPr>
      </w:pPr>
    </w:p>
    <w:p w:rsidR="00FB4720" w:rsidRPr="00785A34" w:rsidRDefault="00FB4720" w:rsidP="00FB4720">
      <w:pPr>
        <w:rPr>
          <w:rFonts w:ascii="Arial" w:hAnsi="Arial" w:cs="Arial"/>
          <w:sz w:val="22"/>
          <w:szCs w:val="28"/>
        </w:rPr>
      </w:pPr>
    </w:p>
    <w:p w:rsidR="007A5852" w:rsidRDefault="007A5852" w:rsidP="007A5852">
      <w:pPr>
        <w:pStyle w:val="ListParagraph"/>
        <w:numPr>
          <w:ilvl w:val="0"/>
          <w:numId w:val="37"/>
        </w:numPr>
        <w:rPr>
          <w:rFonts w:ascii="Arial" w:hAnsi="Arial" w:cs="Arial"/>
          <w:sz w:val="22"/>
          <w:szCs w:val="28"/>
        </w:rPr>
      </w:pPr>
      <w:r w:rsidRPr="00785A34">
        <w:rPr>
          <w:rFonts w:ascii="Arial" w:hAnsi="Arial" w:cs="Arial"/>
          <w:b/>
          <w:sz w:val="22"/>
          <w:szCs w:val="28"/>
        </w:rPr>
        <w:t>St Giles Trust</w:t>
      </w:r>
      <w:r w:rsidRPr="00785A34">
        <w:rPr>
          <w:rFonts w:ascii="Arial" w:hAnsi="Arial" w:cs="Arial"/>
          <w:sz w:val="22"/>
          <w:szCs w:val="28"/>
        </w:rPr>
        <w:t xml:space="preserve"> - supporting young men, providing out of hours phone provision</w:t>
      </w:r>
    </w:p>
    <w:p w:rsidR="00785A34" w:rsidRPr="00785A34" w:rsidRDefault="00785A34" w:rsidP="00785A34">
      <w:pPr>
        <w:ind w:left="360"/>
        <w:rPr>
          <w:rFonts w:ascii="Arial" w:hAnsi="Arial" w:cs="Arial"/>
          <w:sz w:val="22"/>
          <w:szCs w:val="28"/>
        </w:rPr>
      </w:pPr>
    </w:p>
    <w:p w:rsidR="00FB4720" w:rsidRPr="00785A34" w:rsidRDefault="00FB4720" w:rsidP="00FB4720">
      <w:pPr>
        <w:rPr>
          <w:rFonts w:ascii="Arial" w:hAnsi="Arial" w:cs="Arial"/>
          <w:sz w:val="22"/>
          <w:szCs w:val="28"/>
        </w:rPr>
      </w:pPr>
    </w:p>
    <w:p w:rsidR="007A5852" w:rsidRDefault="007A5852" w:rsidP="007A5852">
      <w:pPr>
        <w:pStyle w:val="ListParagraph"/>
        <w:numPr>
          <w:ilvl w:val="0"/>
          <w:numId w:val="37"/>
        </w:numPr>
        <w:rPr>
          <w:rFonts w:ascii="Arial" w:hAnsi="Arial" w:cs="Arial"/>
          <w:sz w:val="22"/>
          <w:szCs w:val="28"/>
        </w:rPr>
      </w:pPr>
      <w:r w:rsidRPr="00785A34">
        <w:rPr>
          <w:rFonts w:ascii="Arial" w:hAnsi="Arial" w:cs="Arial"/>
          <w:b/>
          <w:sz w:val="22"/>
          <w:szCs w:val="28"/>
        </w:rPr>
        <w:t>Safer London</w:t>
      </w:r>
      <w:r w:rsidRPr="00785A34">
        <w:rPr>
          <w:rFonts w:ascii="Arial" w:hAnsi="Arial" w:cs="Arial"/>
          <w:sz w:val="22"/>
          <w:szCs w:val="28"/>
        </w:rPr>
        <w:t xml:space="preserve"> - supporting those referred who are impacted or affected by gangs</w:t>
      </w:r>
    </w:p>
    <w:p w:rsidR="00785A34" w:rsidRPr="00785A34" w:rsidRDefault="00785A34" w:rsidP="00785A34">
      <w:pPr>
        <w:pStyle w:val="ListParagraph"/>
        <w:rPr>
          <w:rFonts w:ascii="Arial" w:hAnsi="Arial" w:cs="Arial"/>
          <w:sz w:val="22"/>
          <w:szCs w:val="28"/>
        </w:rPr>
      </w:pPr>
    </w:p>
    <w:p w:rsidR="00FB4720" w:rsidRPr="00785A34" w:rsidRDefault="00FB4720" w:rsidP="00FB4720">
      <w:pPr>
        <w:rPr>
          <w:rFonts w:ascii="Arial" w:hAnsi="Arial" w:cs="Arial"/>
          <w:sz w:val="22"/>
          <w:szCs w:val="28"/>
        </w:rPr>
      </w:pPr>
    </w:p>
    <w:p w:rsidR="007A5852" w:rsidRPr="00785A34" w:rsidRDefault="007A5852" w:rsidP="007A5852">
      <w:pPr>
        <w:pStyle w:val="ListParagraph"/>
        <w:numPr>
          <w:ilvl w:val="0"/>
          <w:numId w:val="37"/>
        </w:numPr>
        <w:rPr>
          <w:rFonts w:ascii="Arial" w:hAnsi="Arial" w:cs="Arial"/>
          <w:sz w:val="22"/>
          <w:szCs w:val="28"/>
        </w:rPr>
      </w:pPr>
      <w:r w:rsidRPr="00785A34">
        <w:rPr>
          <w:rFonts w:ascii="Arial" w:hAnsi="Arial" w:cs="Arial"/>
          <w:b/>
          <w:sz w:val="22"/>
          <w:szCs w:val="28"/>
        </w:rPr>
        <w:t>ECINS</w:t>
      </w:r>
      <w:r w:rsidRPr="00785A34">
        <w:rPr>
          <w:rFonts w:ascii="Arial" w:hAnsi="Arial" w:cs="Arial"/>
          <w:sz w:val="22"/>
          <w:szCs w:val="28"/>
        </w:rPr>
        <w:t xml:space="preserve"> - providing case management system available to all London boroughs</w:t>
      </w:r>
    </w:p>
    <w:p w:rsidR="00FB4720" w:rsidRPr="00785A34" w:rsidRDefault="00FB4720" w:rsidP="00FB4720">
      <w:pPr>
        <w:pStyle w:val="ListParagraph"/>
        <w:rPr>
          <w:rFonts w:ascii="Arial" w:hAnsi="Arial" w:cs="Arial"/>
          <w:sz w:val="22"/>
          <w:szCs w:val="28"/>
        </w:rPr>
      </w:pPr>
    </w:p>
    <w:p w:rsidR="00FB4720" w:rsidRPr="00785A34" w:rsidRDefault="00FB4720" w:rsidP="00FB4720">
      <w:pPr>
        <w:rPr>
          <w:rFonts w:ascii="Arial" w:hAnsi="Arial" w:cs="Arial"/>
          <w:sz w:val="22"/>
          <w:szCs w:val="28"/>
        </w:rPr>
      </w:pPr>
    </w:p>
    <w:p w:rsidR="007A5852" w:rsidRPr="00785A34" w:rsidRDefault="007A5852" w:rsidP="007A5852">
      <w:pPr>
        <w:pStyle w:val="ListParagraph"/>
        <w:numPr>
          <w:ilvl w:val="0"/>
          <w:numId w:val="37"/>
        </w:numPr>
        <w:rPr>
          <w:rFonts w:ascii="Arial" w:hAnsi="Arial" w:cs="Arial"/>
          <w:sz w:val="22"/>
          <w:szCs w:val="28"/>
        </w:rPr>
      </w:pPr>
      <w:r w:rsidRPr="00785A34">
        <w:rPr>
          <w:rFonts w:ascii="Arial" w:hAnsi="Arial" w:cs="Arial"/>
          <w:b/>
          <w:sz w:val="22"/>
          <w:szCs w:val="28"/>
        </w:rPr>
        <w:t>AVA</w:t>
      </w:r>
      <w:r w:rsidRPr="00785A34">
        <w:rPr>
          <w:rFonts w:ascii="Arial" w:hAnsi="Arial" w:cs="Arial"/>
          <w:sz w:val="22"/>
          <w:szCs w:val="28"/>
        </w:rPr>
        <w:t xml:space="preserve"> - analyse open source material and intelligence</w:t>
      </w:r>
    </w:p>
    <w:p w:rsidR="00FB4720" w:rsidRDefault="00FB4720" w:rsidP="00FB4720">
      <w:pPr>
        <w:rPr>
          <w:rFonts w:ascii="Arial" w:hAnsi="Arial" w:cs="Arial"/>
          <w:sz w:val="28"/>
          <w:szCs w:val="28"/>
        </w:rPr>
      </w:pPr>
    </w:p>
    <w:p w:rsidR="00FB4720" w:rsidRDefault="00FB4720" w:rsidP="00FB4720">
      <w:pPr>
        <w:rPr>
          <w:rFonts w:ascii="Arial" w:hAnsi="Arial" w:cs="Arial"/>
          <w:sz w:val="28"/>
          <w:szCs w:val="28"/>
        </w:rPr>
      </w:pPr>
    </w:p>
    <w:p w:rsidR="00FB4720" w:rsidRDefault="00FB4720" w:rsidP="00FB4720">
      <w:pPr>
        <w:rPr>
          <w:rFonts w:ascii="Arial" w:hAnsi="Arial" w:cs="Arial"/>
          <w:sz w:val="28"/>
          <w:szCs w:val="28"/>
        </w:rPr>
      </w:pPr>
    </w:p>
    <w:p w:rsidR="00785A34" w:rsidRDefault="00785A34" w:rsidP="00FB4720">
      <w:pPr>
        <w:rPr>
          <w:rFonts w:ascii="Arial" w:hAnsi="Arial" w:cs="Arial"/>
          <w:sz w:val="28"/>
          <w:szCs w:val="28"/>
        </w:rPr>
      </w:pPr>
    </w:p>
    <w:p w:rsidR="00785A34" w:rsidRDefault="00785A34" w:rsidP="00FB4720">
      <w:pPr>
        <w:rPr>
          <w:rFonts w:ascii="Arial" w:hAnsi="Arial" w:cs="Arial"/>
          <w:sz w:val="28"/>
          <w:szCs w:val="28"/>
        </w:rPr>
      </w:pPr>
    </w:p>
    <w:p w:rsidR="00785A34" w:rsidRDefault="00785A34" w:rsidP="00FB4720">
      <w:pPr>
        <w:rPr>
          <w:rFonts w:ascii="Arial" w:hAnsi="Arial" w:cs="Arial"/>
          <w:sz w:val="28"/>
          <w:szCs w:val="28"/>
        </w:rPr>
      </w:pPr>
    </w:p>
    <w:p w:rsidR="00785A34" w:rsidRDefault="00785A34" w:rsidP="00FB4720">
      <w:pPr>
        <w:rPr>
          <w:rFonts w:ascii="Arial" w:hAnsi="Arial" w:cs="Arial"/>
          <w:sz w:val="28"/>
          <w:szCs w:val="28"/>
        </w:rPr>
      </w:pPr>
    </w:p>
    <w:p w:rsidR="00785A34" w:rsidRDefault="00785A34" w:rsidP="00FB4720">
      <w:pPr>
        <w:rPr>
          <w:rFonts w:ascii="Arial" w:hAnsi="Arial" w:cs="Arial"/>
          <w:sz w:val="28"/>
          <w:szCs w:val="28"/>
        </w:rPr>
      </w:pPr>
    </w:p>
    <w:p w:rsidR="00785A34" w:rsidRDefault="00785A34" w:rsidP="00FB4720">
      <w:pPr>
        <w:rPr>
          <w:rFonts w:ascii="Arial" w:hAnsi="Arial" w:cs="Arial"/>
          <w:sz w:val="28"/>
          <w:szCs w:val="28"/>
        </w:rPr>
      </w:pPr>
    </w:p>
    <w:p w:rsidR="00FB4720" w:rsidRDefault="00FB4720" w:rsidP="00FB4720">
      <w:pPr>
        <w:rPr>
          <w:rFonts w:ascii="Arial" w:hAnsi="Arial" w:cs="Arial"/>
          <w:sz w:val="28"/>
          <w:szCs w:val="28"/>
        </w:rPr>
      </w:pPr>
    </w:p>
    <w:p w:rsidR="00FB4720" w:rsidRDefault="00FB4720" w:rsidP="00FB4720">
      <w:pPr>
        <w:rPr>
          <w:rFonts w:ascii="Arial" w:hAnsi="Arial" w:cs="Arial"/>
          <w:sz w:val="28"/>
          <w:szCs w:val="28"/>
        </w:rPr>
      </w:pPr>
    </w:p>
    <w:p w:rsidR="00FB4720" w:rsidRPr="00FB4720" w:rsidRDefault="00FB4720" w:rsidP="00FB4720">
      <w:pPr>
        <w:rPr>
          <w:rFonts w:ascii="Arial" w:hAnsi="Arial" w:cs="Arial"/>
          <w:sz w:val="28"/>
          <w:szCs w:val="28"/>
        </w:rPr>
      </w:pPr>
    </w:p>
    <w:p w:rsidR="007A5852" w:rsidRPr="007A5852" w:rsidRDefault="007A5852" w:rsidP="007A5852">
      <w:pPr>
        <w:rPr>
          <w:rFonts w:ascii="Arial" w:hAnsi="Arial" w:cs="Arial"/>
          <w:sz w:val="42"/>
          <w:szCs w:val="42"/>
        </w:rPr>
      </w:pPr>
    </w:p>
    <w:p w:rsidR="007A5852" w:rsidRPr="007A5852" w:rsidRDefault="007A5852" w:rsidP="007A5852">
      <w:pPr>
        <w:rPr>
          <w:rFonts w:ascii="Arial" w:hAnsi="Arial" w:cs="Arial"/>
          <w:sz w:val="42"/>
          <w:szCs w:val="42"/>
        </w:rPr>
      </w:pPr>
    </w:p>
    <w:p w:rsidR="007A5852" w:rsidRPr="007A5852" w:rsidRDefault="007A5852" w:rsidP="007A5852">
      <w:pPr>
        <w:rPr>
          <w:rFonts w:ascii="Arial" w:hAnsi="Arial" w:cs="Arial"/>
          <w:sz w:val="42"/>
          <w:szCs w:val="42"/>
        </w:rPr>
      </w:pPr>
      <w:r>
        <w:rPr>
          <w:noProof/>
        </w:rPr>
        <w:drawing>
          <wp:anchor distT="0" distB="0" distL="0" distR="0" simplePos="0" relativeHeight="251717632" behindDoc="0" locked="0" layoutInCell="1" allowOverlap="1" wp14:anchorId="6B79B59D" wp14:editId="37393774">
            <wp:simplePos x="0" y="0"/>
            <wp:positionH relativeFrom="page">
              <wp:posOffset>314960</wp:posOffset>
            </wp:positionH>
            <wp:positionV relativeFrom="paragraph">
              <wp:posOffset>-606738</wp:posOffset>
            </wp:positionV>
            <wp:extent cx="1265488" cy="1066800"/>
            <wp:effectExtent l="0" t="0" r="0" b="0"/>
            <wp:wrapNone/>
            <wp:docPr id="29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44" cstate="print"/>
                    <a:srcRect t="4478" r="5673" b="11940"/>
                    <a:stretch/>
                  </pic:blipFill>
                  <pic:spPr bwMode="auto">
                    <a:xfrm>
                      <a:off x="0" y="0"/>
                      <a:ext cx="1265488"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5852" w:rsidRPr="007A5852" w:rsidRDefault="007A5852" w:rsidP="007A5852">
      <w:pPr>
        <w:rPr>
          <w:rFonts w:ascii="Arial" w:hAnsi="Arial" w:cs="Arial"/>
        </w:rPr>
      </w:pPr>
    </w:p>
    <w:p w:rsidR="007A5852" w:rsidRPr="00785A34" w:rsidRDefault="007A5852" w:rsidP="007A5852">
      <w:pPr>
        <w:jc w:val="center"/>
        <w:rPr>
          <w:rFonts w:ascii="Arial" w:hAnsi="Arial" w:cs="Arial"/>
          <w:b/>
          <w:spacing w:val="-8"/>
          <w:w w:val="95"/>
          <w:sz w:val="44"/>
          <w:szCs w:val="44"/>
        </w:rPr>
      </w:pPr>
      <w:r w:rsidRPr="00785A34">
        <w:rPr>
          <w:rFonts w:ascii="Arial" w:hAnsi="Arial" w:cs="Arial"/>
          <w:b/>
          <w:spacing w:val="-10"/>
          <w:w w:val="95"/>
          <w:sz w:val="44"/>
          <w:szCs w:val="44"/>
        </w:rPr>
        <w:t>Referral Process and Criteria:</w:t>
      </w:r>
    </w:p>
    <w:p w:rsidR="007A5852" w:rsidRDefault="007A5852" w:rsidP="007A5852">
      <w:pPr>
        <w:rPr>
          <w:rFonts w:ascii="Arial" w:hAnsi="Arial" w:cs="Arial"/>
        </w:rPr>
      </w:pPr>
    </w:p>
    <w:p w:rsidR="00FB4720" w:rsidRDefault="00FB4720" w:rsidP="007A5852">
      <w:pPr>
        <w:rPr>
          <w:rFonts w:ascii="Arial" w:hAnsi="Arial" w:cs="Arial"/>
        </w:rPr>
      </w:pPr>
    </w:p>
    <w:p w:rsidR="00FB4720" w:rsidRPr="007A5852" w:rsidRDefault="00FB4720" w:rsidP="007A5852">
      <w:pPr>
        <w:rPr>
          <w:rFonts w:ascii="Arial" w:hAnsi="Arial" w:cs="Arial"/>
        </w:rPr>
      </w:pPr>
    </w:p>
    <w:p w:rsidR="007A5852" w:rsidRPr="007A5852" w:rsidRDefault="007A5852" w:rsidP="007A5852">
      <w:pPr>
        <w:pStyle w:val="ListParagraph"/>
        <w:ind w:left="0"/>
        <w:rPr>
          <w:rFonts w:ascii="Arial" w:hAnsi="Arial" w:cs="Arial"/>
          <w:w w:val="95"/>
        </w:rPr>
      </w:pPr>
    </w:p>
    <w:p w:rsidR="007A5852" w:rsidRPr="00785A34" w:rsidRDefault="007A5852" w:rsidP="007A5852">
      <w:pPr>
        <w:pStyle w:val="ListParagraph"/>
        <w:numPr>
          <w:ilvl w:val="0"/>
          <w:numId w:val="37"/>
        </w:numPr>
        <w:rPr>
          <w:rFonts w:ascii="Arial" w:hAnsi="Arial" w:cs="Arial"/>
          <w:sz w:val="22"/>
          <w:szCs w:val="24"/>
        </w:rPr>
      </w:pPr>
      <w:r w:rsidRPr="00785A34">
        <w:rPr>
          <w:rFonts w:ascii="Arial" w:hAnsi="Arial" w:cs="Arial"/>
          <w:sz w:val="22"/>
          <w:szCs w:val="24"/>
        </w:rPr>
        <w:t xml:space="preserve">All referrals submitted via an online platform via a link: </w:t>
      </w:r>
      <w:hyperlink r:id="rId45" w:history="1">
        <w:r w:rsidRPr="00785A34">
          <w:rPr>
            <w:rStyle w:val="Hyperlink"/>
            <w:rFonts w:ascii="Arial" w:hAnsi="Arial" w:cs="Arial"/>
            <w:sz w:val="22"/>
            <w:szCs w:val="24"/>
          </w:rPr>
          <w:t>https://randr-london.ecconnect.org/form/Rescue%20and%20Response%20Referral%20Form</w:t>
        </w:r>
      </w:hyperlink>
      <w:r w:rsidRPr="00785A34">
        <w:rPr>
          <w:rFonts w:ascii="Arial" w:hAnsi="Arial" w:cs="Arial"/>
          <w:sz w:val="22"/>
          <w:szCs w:val="24"/>
        </w:rPr>
        <w:t xml:space="preserve"> </w:t>
      </w:r>
    </w:p>
    <w:p w:rsidR="007A5852" w:rsidRPr="00785A34" w:rsidRDefault="007A5852" w:rsidP="007A5852">
      <w:pPr>
        <w:pStyle w:val="ListParagraph"/>
        <w:rPr>
          <w:rFonts w:ascii="Arial" w:hAnsi="Arial" w:cs="Arial"/>
          <w:sz w:val="22"/>
          <w:szCs w:val="24"/>
        </w:rPr>
      </w:pPr>
    </w:p>
    <w:p w:rsidR="00FB4720" w:rsidRDefault="00FB4720" w:rsidP="007A5852">
      <w:pPr>
        <w:pStyle w:val="ListParagraph"/>
        <w:rPr>
          <w:rFonts w:ascii="Arial" w:hAnsi="Arial" w:cs="Arial"/>
          <w:sz w:val="22"/>
          <w:szCs w:val="24"/>
        </w:rPr>
      </w:pPr>
    </w:p>
    <w:p w:rsidR="00785A34" w:rsidRPr="00785A34" w:rsidRDefault="00785A34" w:rsidP="007A5852">
      <w:pPr>
        <w:pStyle w:val="ListParagraph"/>
        <w:rPr>
          <w:rFonts w:ascii="Arial" w:hAnsi="Arial" w:cs="Arial"/>
          <w:sz w:val="22"/>
          <w:szCs w:val="24"/>
        </w:rPr>
      </w:pPr>
    </w:p>
    <w:p w:rsidR="007A5852" w:rsidRPr="00785A34" w:rsidRDefault="007A5852" w:rsidP="007A5852">
      <w:pPr>
        <w:pStyle w:val="ListParagraph"/>
        <w:numPr>
          <w:ilvl w:val="0"/>
          <w:numId w:val="37"/>
        </w:numPr>
        <w:rPr>
          <w:rFonts w:ascii="Arial" w:hAnsi="Arial" w:cs="Arial"/>
          <w:sz w:val="22"/>
          <w:szCs w:val="24"/>
        </w:rPr>
      </w:pPr>
      <w:r w:rsidRPr="00785A34">
        <w:rPr>
          <w:rFonts w:ascii="Arial" w:hAnsi="Arial" w:cs="Arial"/>
          <w:sz w:val="22"/>
          <w:szCs w:val="24"/>
        </w:rPr>
        <w:t>Essential:</w:t>
      </w:r>
    </w:p>
    <w:p w:rsidR="00FB4720" w:rsidRDefault="00FB4720" w:rsidP="00FB4720">
      <w:pPr>
        <w:pStyle w:val="ListParagraph"/>
        <w:rPr>
          <w:rFonts w:ascii="Arial" w:hAnsi="Arial" w:cs="Arial"/>
          <w:sz w:val="22"/>
          <w:szCs w:val="24"/>
        </w:rPr>
      </w:pPr>
    </w:p>
    <w:p w:rsidR="00785A34" w:rsidRPr="00785A34" w:rsidRDefault="00785A34" w:rsidP="00FB4720">
      <w:pPr>
        <w:pStyle w:val="ListParagraph"/>
        <w:rPr>
          <w:rFonts w:ascii="Arial" w:hAnsi="Arial" w:cs="Arial"/>
          <w:sz w:val="22"/>
          <w:szCs w:val="24"/>
        </w:rPr>
      </w:pPr>
    </w:p>
    <w:p w:rsidR="007A5852" w:rsidRPr="00785A34" w:rsidRDefault="007A5852" w:rsidP="007A5852">
      <w:pPr>
        <w:pStyle w:val="ListParagraph"/>
        <w:rPr>
          <w:rFonts w:ascii="Arial" w:hAnsi="Arial" w:cs="Arial"/>
          <w:sz w:val="22"/>
          <w:szCs w:val="24"/>
        </w:rPr>
      </w:pPr>
      <w:r w:rsidRPr="00785A34">
        <w:rPr>
          <w:rFonts w:ascii="Arial" w:hAnsi="Arial" w:cs="Arial"/>
          <w:sz w:val="22"/>
          <w:szCs w:val="24"/>
        </w:rPr>
        <w:t>1.</w:t>
      </w:r>
      <w:r w:rsidRPr="00785A34">
        <w:rPr>
          <w:rFonts w:ascii="Arial" w:hAnsi="Arial" w:cs="Arial"/>
          <w:sz w:val="22"/>
          <w:szCs w:val="24"/>
        </w:rPr>
        <w:tab/>
        <w:t>Aged up to 25</w:t>
      </w:r>
    </w:p>
    <w:p w:rsidR="007A5852" w:rsidRPr="00785A34" w:rsidRDefault="007A5852" w:rsidP="007A5852">
      <w:pPr>
        <w:pStyle w:val="ListParagraph"/>
        <w:rPr>
          <w:rFonts w:ascii="Arial" w:hAnsi="Arial" w:cs="Arial"/>
          <w:sz w:val="22"/>
          <w:szCs w:val="24"/>
        </w:rPr>
      </w:pPr>
      <w:r w:rsidRPr="00785A34">
        <w:rPr>
          <w:rFonts w:ascii="Arial" w:hAnsi="Arial" w:cs="Arial"/>
          <w:sz w:val="22"/>
          <w:szCs w:val="24"/>
        </w:rPr>
        <w:t>2.</w:t>
      </w:r>
      <w:r w:rsidRPr="00785A34">
        <w:rPr>
          <w:rFonts w:ascii="Arial" w:hAnsi="Arial" w:cs="Arial"/>
          <w:sz w:val="22"/>
          <w:szCs w:val="24"/>
        </w:rPr>
        <w:tab/>
        <w:t>London based</w:t>
      </w:r>
    </w:p>
    <w:p w:rsidR="007A5852" w:rsidRDefault="007A5852" w:rsidP="007A5852">
      <w:pPr>
        <w:pStyle w:val="ListParagraph"/>
        <w:rPr>
          <w:rFonts w:ascii="Arial" w:hAnsi="Arial" w:cs="Arial"/>
          <w:sz w:val="22"/>
          <w:szCs w:val="24"/>
        </w:rPr>
      </w:pPr>
    </w:p>
    <w:p w:rsidR="00785A34" w:rsidRPr="00785A34" w:rsidRDefault="00785A34" w:rsidP="007A5852">
      <w:pPr>
        <w:pStyle w:val="ListParagraph"/>
        <w:rPr>
          <w:rFonts w:ascii="Arial" w:hAnsi="Arial" w:cs="Arial"/>
          <w:sz w:val="22"/>
          <w:szCs w:val="24"/>
        </w:rPr>
      </w:pPr>
    </w:p>
    <w:p w:rsidR="00FB4720" w:rsidRPr="00785A34" w:rsidRDefault="00FB4720" w:rsidP="007A5852">
      <w:pPr>
        <w:pStyle w:val="ListParagraph"/>
        <w:rPr>
          <w:rFonts w:ascii="Arial" w:hAnsi="Arial" w:cs="Arial"/>
          <w:sz w:val="22"/>
          <w:szCs w:val="24"/>
        </w:rPr>
      </w:pPr>
    </w:p>
    <w:p w:rsidR="007A5852" w:rsidRPr="00785A34" w:rsidRDefault="007A5852" w:rsidP="007A5852">
      <w:pPr>
        <w:pStyle w:val="ListParagraph"/>
        <w:numPr>
          <w:ilvl w:val="0"/>
          <w:numId w:val="37"/>
        </w:numPr>
        <w:rPr>
          <w:rFonts w:ascii="Arial" w:hAnsi="Arial" w:cs="Arial"/>
          <w:sz w:val="22"/>
          <w:szCs w:val="24"/>
        </w:rPr>
      </w:pPr>
      <w:r w:rsidRPr="00785A34">
        <w:rPr>
          <w:rFonts w:ascii="Arial" w:hAnsi="Arial" w:cs="Arial"/>
          <w:sz w:val="22"/>
          <w:szCs w:val="24"/>
        </w:rPr>
        <w:t>One or more of the following:</w:t>
      </w:r>
    </w:p>
    <w:p w:rsidR="007A5852" w:rsidRPr="00785A34" w:rsidRDefault="007A5852" w:rsidP="007A5852">
      <w:pPr>
        <w:pStyle w:val="ListParagraph"/>
        <w:numPr>
          <w:ilvl w:val="0"/>
          <w:numId w:val="38"/>
        </w:numPr>
        <w:rPr>
          <w:rFonts w:ascii="Arial" w:hAnsi="Arial" w:cs="Arial"/>
          <w:sz w:val="22"/>
          <w:szCs w:val="24"/>
        </w:rPr>
      </w:pPr>
      <w:r w:rsidRPr="00785A34">
        <w:rPr>
          <w:rFonts w:ascii="Arial" w:hAnsi="Arial" w:cs="Arial"/>
          <w:sz w:val="22"/>
          <w:szCs w:val="24"/>
        </w:rPr>
        <w:t>Known, or suspected, involvement in county line activity</w:t>
      </w:r>
    </w:p>
    <w:p w:rsidR="007A5852" w:rsidRDefault="007A5852" w:rsidP="007A5852">
      <w:pPr>
        <w:pStyle w:val="ListParagraph"/>
        <w:ind w:left="1080"/>
        <w:rPr>
          <w:rFonts w:ascii="Arial" w:hAnsi="Arial" w:cs="Arial"/>
          <w:sz w:val="22"/>
          <w:szCs w:val="24"/>
        </w:rPr>
      </w:pPr>
    </w:p>
    <w:p w:rsidR="00785A34" w:rsidRPr="00785A34" w:rsidRDefault="00785A34" w:rsidP="007A5852">
      <w:pPr>
        <w:pStyle w:val="ListParagraph"/>
        <w:ind w:left="1080"/>
        <w:rPr>
          <w:rFonts w:ascii="Arial" w:hAnsi="Arial" w:cs="Arial"/>
          <w:sz w:val="22"/>
          <w:szCs w:val="24"/>
        </w:rPr>
      </w:pPr>
    </w:p>
    <w:p w:rsidR="00FB4720" w:rsidRPr="00785A34" w:rsidRDefault="00FB4720" w:rsidP="007A5852">
      <w:pPr>
        <w:pStyle w:val="ListParagraph"/>
        <w:ind w:left="1080"/>
        <w:rPr>
          <w:rFonts w:ascii="Arial" w:hAnsi="Arial" w:cs="Arial"/>
          <w:sz w:val="22"/>
          <w:szCs w:val="24"/>
        </w:rPr>
      </w:pPr>
    </w:p>
    <w:p w:rsidR="007A5852" w:rsidRPr="00785A34" w:rsidRDefault="007A5852" w:rsidP="007A5852">
      <w:pPr>
        <w:ind w:left="720"/>
        <w:rPr>
          <w:rFonts w:ascii="Arial" w:hAnsi="Arial" w:cs="Arial"/>
          <w:sz w:val="22"/>
        </w:rPr>
      </w:pPr>
      <w:r w:rsidRPr="00785A34">
        <w:rPr>
          <w:rFonts w:ascii="Arial" w:hAnsi="Arial" w:cs="Arial"/>
          <w:sz w:val="22"/>
        </w:rPr>
        <w:t>2.</w:t>
      </w:r>
      <w:r w:rsidRPr="00785A34">
        <w:rPr>
          <w:rFonts w:ascii="Arial" w:hAnsi="Arial" w:cs="Arial"/>
          <w:sz w:val="22"/>
        </w:rPr>
        <w:tab/>
        <w:t>Known or suspected association with others who are involved in county line activity or being coerced and controlled</w:t>
      </w:r>
    </w:p>
    <w:p w:rsidR="007A5852" w:rsidRDefault="007A5852" w:rsidP="007A5852">
      <w:pPr>
        <w:ind w:left="720"/>
        <w:rPr>
          <w:rFonts w:ascii="Arial" w:hAnsi="Arial" w:cs="Arial"/>
          <w:sz w:val="22"/>
        </w:rPr>
      </w:pPr>
    </w:p>
    <w:p w:rsidR="00785A34" w:rsidRPr="00785A34" w:rsidRDefault="00785A34" w:rsidP="007A5852">
      <w:pPr>
        <w:ind w:left="720"/>
        <w:rPr>
          <w:rFonts w:ascii="Arial" w:hAnsi="Arial" w:cs="Arial"/>
          <w:sz w:val="22"/>
        </w:rPr>
      </w:pPr>
    </w:p>
    <w:p w:rsidR="00FB4720" w:rsidRPr="00785A34" w:rsidRDefault="00FB4720" w:rsidP="007A5852">
      <w:pPr>
        <w:ind w:left="720"/>
        <w:rPr>
          <w:rFonts w:ascii="Arial" w:hAnsi="Arial" w:cs="Arial"/>
          <w:sz w:val="22"/>
        </w:rPr>
      </w:pPr>
    </w:p>
    <w:p w:rsidR="007A5852" w:rsidRPr="00785A34" w:rsidRDefault="007A5852" w:rsidP="007A5852">
      <w:pPr>
        <w:ind w:left="720"/>
        <w:rPr>
          <w:rFonts w:ascii="Arial" w:hAnsi="Arial" w:cs="Arial"/>
          <w:sz w:val="22"/>
        </w:rPr>
      </w:pPr>
      <w:r w:rsidRPr="00785A34">
        <w:rPr>
          <w:rFonts w:ascii="Arial" w:hAnsi="Arial" w:cs="Arial"/>
          <w:sz w:val="22"/>
        </w:rPr>
        <w:t>3.</w:t>
      </w:r>
      <w:r w:rsidRPr="00785A34">
        <w:rPr>
          <w:rFonts w:ascii="Arial" w:hAnsi="Arial" w:cs="Arial"/>
          <w:sz w:val="22"/>
        </w:rPr>
        <w:tab/>
        <w:t>Known, or suspected, experiences of CSE, Sexual violence and/or coercion, control or victimisation in the context of county line and/or gang activity</w:t>
      </w:r>
    </w:p>
    <w:p w:rsidR="007A5852" w:rsidRDefault="007A5852" w:rsidP="007A5852">
      <w:pPr>
        <w:ind w:left="720"/>
        <w:rPr>
          <w:rFonts w:ascii="Arial" w:hAnsi="Arial" w:cs="Arial"/>
          <w:sz w:val="22"/>
        </w:rPr>
      </w:pPr>
    </w:p>
    <w:p w:rsidR="00785A34" w:rsidRPr="00785A34" w:rsidRDefault="00785A34" w:rsidP="007A5852">
      <w:pPr>
        <w:ind w:left="720"/>
        <w:rPr>
          <w:rFonts w:ascii="Arial" w:hAnsi="Arial" w:cs="Arial"/>
          <w:sz w:val="22"/>
        </w:rPr>
      </w:pPr>
    </w:p>
    <w:p w:rsidR="00FB4720" w:rsidRPr="00785A34" w:rsidRDefault="00FB4720" w:rsidP="007A5852">
      <w:pPr>
        <w:ind w:left="720"/>
        <w:rPr>
          <w:rFonts w:ascii="Arial" w:hAnsi="Arial" w:cs="Arial"/>
          <w:sz w:val="22"/>
        </w:rPr>
      </w:pPr>
    </w:p>
    <w:p w:rsidR="007A5852" w:rsidRPr="00785A34" w:rsidRDefault="007A5852" w:rsidP="00785A34">
      <w:pPr>
        <w:pStyle w:val="ListParagraph"/>
        <w:numPr>
          <w:ilvl w:val="0"/>
          <w:numId w:val="6"/>
        </w:numPr>
        <w:ind w:hanging="11"/>
        <w:rPr>
          <w:rFonts w:ascii="Arial" w:hAnsi="Arial" w:cs="Arial"/>
          <w:sz w:val="22"/>
        </w:rPr>
      </w:pPr>
      <w:r w:rsidRPr="00785A34">
        <w:rPr>
          <w:rFonts w:ascii="Arial" w:hAnsi="Arial" w:cs="Arial"/>
          <w:sz w:val="22"/>
        </w:rPr>
        <w:t>Missing episodes suspected to be linked to any of the above</w:t>
      </w:r>
    </w:p>
    <w:p w:rsidR="00FB4720" w:rsidRDefault="00FB4720" w:rsidP="00FB4720">
      <w:pPr>
        <w:rPr>
          <w:rFonts w:ascii="Arial" w:hAnsi="Arial" w:cs="Arial"/>
        </w:rPr>
      </w:pPr>
    </w:p>
    <w:p w:rsidR="00FB4720" w:rsidRDefault="00FB4720" w:rsidP="00FB4720">
      <w:pPr>
        <w:rPr>
          <w:rFonts w:ascii="Arial" w:hAnsi="Arial" w:cs="Arial"/>
        </w:rPr>
      </w:pPr>
    </w:p>
    <w:p w:rsidR="00FB4720" w:rsidRDefault="00FB4720" w:rsidP="00FB4720">
      <w:pPr>
        <w:rPr>
          <w:rFonts w:ascii="Arial" w:hAnsi="Arial" w:cs="Arial"/>
        </w:rPr>
      </w:pPr>
    </w:p>
    <w:p w:rsidR="00FB4720" w:rsidRDefault="00FB4720" w:rsidP="00FB4720">
      <w:pPr>
        <w:rPr>
          <w:rFonts w:ascii="Arial" w:hAnsi="Arial" w:cs="Arial"/>
        </w:rPr>
      </w:pPr>
    </w:p>
    <w:p w:rsidR="00FB4720" w:rsidRDefault="00FB4720" w:rsidP="00FB4720">
      <w:pPr>
        <w:rPr>
          <w:rFonts w:ascii="Arial" w:hAnsi="Arial" w:cs="Arial"/>
        </w:rPr>
      </w:pPr>
    </w:p>
    <w:p w:rsidR="00FB4720" w:rsidRDefault="00FB4720" w:rsidP="00FB4720">
      <w:pPr>
        <w:rPr>
          <w:rFonts w:ascii="Arial" w:hAnsi="Arial" w:cs="Arial"/>
        </w:rPr>
      </w:pPr>
    </w:p>
    <w:p w:rsidR="00FB4720" w:rsidRDefault="00FB4720" w:rsidP="00FB4720">
      <w:pPr>
        <w:rPr>
          <w:rFonts w:ascii="Arial" w:hAnsi="Arial" w:cs="Arial"/>
        </w:rPr>
      </w:pPr>
    </w:p>
    <w:p w:rsidR="00FB4720" w:rsidRDefault="00FB4720" w:rsidP="00FB4720">
      <w:pPr>
        <w:rPr>
          <w:rFonts w:ascii="Arial" w:hAnsi="Arial" w:cs="Arial"/>
        </w:rPr>
      </w:pPr>
    </w:p>
    <w:p w:rsidR="00FB4720" w:rsidRDefault="00FB4720" w:rsidP="00FB4720">
      <w:pPr>
        <w:rPr>
          <w:rFonts w:ascii="Arial" w:hAnsi="Arial" w:cs="Arial"/>
        </w:rPr>
      </w:pPr>
    </w:p>
    <w:p w:rsidR="00FB4720" w:rsidRDefault="00FB4720" w:rsidP="00FB4720">
      <w:pPr>
        <w:rPr>
          <w:rFonts w:ascii="Arial" w:hAnsi="Arial" w:cs="Arial"/>
        </w:rPr>
      </w:pPr>
    </w:p>
    <w:p w:rsidR="00FB4720" w:rsidRDefault="00FB4720" w:rsidP="00FB4720">
      <w:pPr>
        <w:rPr>
          <w:rFonts w:ascii="Arial" w:hAnsi="Arial" w:cs="Arial"/>
        </w:rPr>
      </w:pPr>
    </w:p>
    <w:p w:rsidR="00FB4720" w:rsidRDefault="00FB4720" w:rsidP="00FB4720">
      <w:pPr>
        <w:rPr>
          <w:rFonts w:ascii="Arial" w:hAnsi="Arial" w:cs="Arial"/>
        </w:rPr>
      </w:pPr>
    </w:p>
    <w:p w:rsidR="00FB4720" w:rsidRDefault="00FB4720" w:rsidP="00FB4720">
      <w:pPr>
        <w:rPr>
          <w:rFonts w:ascii="Arial" w:hAnsi="Arial" w:cs="Arial"/>
        </w:rPr>
      </w:pPr>
    </w:p>
    <w:p w:rsidR="00FB4720" w:rsidRDefault="00FB4720" w:rsidP="00FB4720">
      <w:pPr>
        <w:rPr>
          <w:rFonts w:ascii="Arial" w:hAnsi="Arial" w:cs="Arial"/>
        </w:rPr>
      </w:pPr>
    </w:p>
    <w:p w:rsidR="00FB4720" w:rsidRPr="00FB4720" w:rsidRDefault="00FB4720" w:rsidP="00FB4720">
      <w:pPr>
        <w:rPr>
          <w:rFonts w:ascii="Arial" w:hAnsi="Arial" w:cs="Arial"/>
        </w:rPr>
      </w:pPr>
    </w:p>
    <w:p w:rsidR="007A5852" w:rsidRPr="007A5852" w:rsidRDefault="007A5852" w:rsidP="001D64AE">
      <w:pPr>
        <w:tabs>
          <w:tab w:val="left" w:pos="3377"/>
        </w:tabs>
        <w:rPr>
          <w:rFonts w:ascii="Arial" w:hAnsi="Arial" w:cs="Arial"/>
        </w:rPr>
      </w:pPr>
      <w:r w:rsidRPr="007A5852">
        <w:rPr>
          <w:rFonts w:ascii="Arial" w:hAnsi="Arial" w:cs="Arial"/>
          <w:noProof/>
          <w:color w:val="000000" w:themeColor="text1"/>
          <w:sz w:val="48"/>
        </w:rPr>
        <w:drawing>
          <wp:anchor distT="0" distB="0" distL="0" distR="0" simplePos="0" relativeHeight="251707392" behindDoc="0" locked="0" layoutInCell="1" allowOverlap="1" wp14:anchorId="0F8600A1" wp14:editId="22D2E5B9">
            <wp:simplePos x="0" y="0"/>
            <wp:positionH relativeFrom="page">
              <wp:posOffset>311785</wp:posOffset>
            </wp:positionH>
            <wp:positionV relativeFrom="paragraph">
              <wp:posOffset>-596156</wp:posOffset>
            </wp:positionV>
            <wp:extent cx="1198880" cy="1156335"/>
            <wp:effectExtent l="0" t="0" r="1270" b="5715"/>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46" cstate="print"/>
                    <a:srcRect r="10620" b="9302"/>
                    <a:stretch/>
                  </pic:blipFill>
                  <pic:spPr bwMode="auto">
                    <a:xfrm>
                      <a:off x="0" y="0"/>
                      <a:ext cx="1198880" cy="1156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64AE">
        <w:rPr>
          <w:rFonts w:ascii="Arial" w:hAnsi="Arial" w:cs="Arial"/>
          <w:sz w:val="42"/>
          <w:szCs w:val="42"/>
        </w:rPr>
        <w:tab/>
      </w:r>
    </w:p>
    <w:p w:rsidR="007A5852" w:rsidRPr="007A5852" w:rsidRDefault="007A5852" w:rsidP="007A5852">
      <w:pPr>
        <w:jc w:val="center"/>
        <w:rPr>
          <w:rFonts w:ascii="Arial" w:hAnsi="Arial" w:cs="Arial"/>
          <w:b/>
          <w:spacing w:val="-10"/>
          <w:w w:val="95"/>
          <w:sz w:val="48"/>
          <w:szCs w:val="44"/>
        </w:rPr>
      </w:pPr>
      <w:r w:rsidRPr="007A5852">
        <w:rPr>
          <w:rFonts w:ascii="Arial" w:hAnsi="Arial" w:cs="Arial"/>
          <w:b/>
          <w:spacing w:val="-10"/>
          <w:w w:val="95"/>
          <w:sz w:val="48"/>
          <w:szCs w:val="44"/>
        </w:rPr>
        <w:t>Contact Details:</w:t>
      </w:r>
    </w:p>
    <w:p w:rsidR="007A5852" w:rsidRPr="00FB4720" w:rsidRDefault="007A5852" w:rsidP="007A5852">
      <w:pPr>
        <w:jc w:val="center"/>
        <w:rPr>
          <w:rFonts w:ascii="Arial" w:hAnsi="Arial" w:cs="Arial"/>
          <w:b/>
          <w:spacing w:val="-8"/>
          <w:w w:val="95"/>
          <w:sz w:val="28"/>
          <w:szCs w:val="28"/>
        </w:rPr>
      </w:pPr>
    </w:p>
    <w:p w:rsidR="007A5852" w:rsidRPr="00FB4720" w:rsidRDefault="007A5852" w:rsidP="007A5852">
      <w:pPr>
        <w:rPr>
          <w:rFonts w:ascii="Arial" w:hAnsi="Arial" w:cs="Arial"/>
          <w:sz w:val="28"/>
          <w:szCs w:val="28"/>
        </w:rPr>
      </w:pPr>
    </w:p>
    <w:p w:rsidR="007A5852" w:rsidRDefault="007A5852" w:rsidP="007A5852">
      <w:pPr>
        <w:pStyle w:val="ListParagraph"/>
        <w:ind w:left="0"/>
        <w:rPr>
          <w:rFonts w:ascii="Arial" w:hAnsi="Arial" w:cs="Arial"/>
          <w:w w:val="95"/>
          <w:sz w:val="28"/>
          <w:szCs w:val="28"/>
        </w:rPr>
      </w:pPr>
    </w:p>
    <w:p w:rsidR="00FB4720" w:rsidRPr="00FB4720" w:rsidRDefault="00FB4720" w:rsidP="007A5852">
      <w:pPr>
        <w:pStyle w:val="ListParagraph"/>
        <w:ind w:left="0"/>
        <w:rPr>
          <w:rFonts w:ascii="Arial" w:hAnsi="Arial" w:cs="Arial"/>
          <w:w w:val="95"/>
          <w:sz w:val="28"/>
          <w:szCs w:val="28"/>
        </w:rPr>
      </w:pPr>
    </w:p>
    <w:p w:rsidR="007A5852" w:rsidRPr="00785A34" w:rsidRDefault="007A5852" w:rsidP="007A5852">
      <w:pPr>
        <w:pStyle w:val="ListParagraph"/>
        <w:numPr>
          <w:ilvl w:val="0"/>
          <w:numId w:val="37"/>
        </w:numPr>
        <w:rPr>
          <w:rFonts w:ascii="Arial" w:hAnsi="Arial" w:cs="Arial"/>
          <w:sz w:val="22"/>
          <w:szCs w:val="28"/>
        </w:rPr>
      </w:pPr>
      <w:r w:rsidRPr="00785A34">
        <w:rPr>
          <w:rFonts w:ascii="Arial" w:hAnsi="Arial" w:cs="Arial"/>
          <w:sz w:val="22"/>
          <w:szCs w:val="28"/>
        </w:rPr>
        <w:t>All referrals to be submitted via the referral desk link</w:t>
      </w:r>
    </w:p>
    <w:p w:rsidR="007A5852" w:rsidRDefault="007A5852" w:rsidP="007A5852">
      <w:pPr>
        <w:pStyle w:val="ListParagraph"/>
        <w:rPr>
          <w:rFonts w:ascii="Arial" w:hAnsi="Arial" w:cs="Arial"/>
          <w:sz w:val="22"/>
          <w:szCs w:val="28"/>
        </w:rPr>
      </w:pPr>
    </w:p>
    <w:p w:rsidR="00785A34" w:rsidRPr="00785A34" w:rsidRDefault="00785A34" w:rsidP="007A5852">
      <w:pPr>
        <w:pStyle w:val="ListParagraph"/>
        <w:rPr>
          <w:rFonts w:ascii="Arial" w:hAnsi="Arial" w:cs="Arial"/>
          <w:sz w:val="22"/>
          <w:szCs w:val="28"/>
        </w:rPr>
      </w:pPr>
    </w:p>
    <w:p w:rsidR="00FB4720" w:rsidRPr="00785A34" w:rsidRDefault="00FB4720" w:rsidP="007A5852">
      <w:pPr>
        <w:pStyle w:val="ListParagraph"/>
        <w:rPr>
          <w:rFonts w:ascii="Arial" w:hAnsi="Arial" w:cs="Arial"/>
          <w:sz w:val="22"/>
          <w:szCs w:val="28"/>
        </w:rPr>
      </w:pPr>
    </w:p>
    <w:p w:rsidR="007A5852" w:rsidRPr="00785A34" w:rsidRDefault="007A5852" w:rsidP="007A5852">
      <w:pPr>
        <w:pStyle w:val="ListParagraph"/>
        <w:numPr>
          <w:ilvl w:val="0"/>
          <w:numId w:val="37"/>
        </w:numPr>
        <w:rPr>
          <w:rFonts w:ascii="Arial" w:hAnsi="Arial" w:cs="Arial"/>
          <w:sz w:val="22"/>
          <w:szCs w:val="28"/>
        </w:rPr>
      </w:pPr>
      <w:r w:rsidRPr="00785A34">
        <w:rPr>
          <w:rFonts w:ascii="Arial" w:hAnsi="Arial" w:cs="Arial"/>
          <w:sz w:val="22"/>
          <w:szCs w:val="28"/>
        </w:rPr>
        <w:t xml:space="preserve">All enquiries to be sent to </w:t>
      </w:r>
      <w:hyperlink r:id="rId47" w:history="1">
        <w:r w:rsidR="004A6AA7" w:rsidRPr="00CE5161">
          <w:rPr>
            <w:rStyle w:val="Hyperlink"/>
            <w:rFonts w:ascii="Arial" w:hAnsi="Arial" w:cs="Arial"/>
            <w:sz w:val="22"/>
            <w:szCs w:val="28"/>
          </w:rPr>
          <w:t>megan.hatton@brent.gov.uk</w:t>
        </w:r>
      </w:hyperlink>
      <w:r w:rsidR="004A6AA7">
        <w:rPr>
          <w:rFonts w:ascii="Arial" w:hAnsi="Arial" w:cs="Arial"/>
          <w:sz w:val="22"/>
          <w:szCs w:val="28"/>
        </w:rPr>
        <w:t xml:space="preserve"> </w:t>
      </w:r>
    </w:p>
    <w:p w:rsidR="0043180F" w:rsidRPr="00FB4720" w:rsidRDefault="0043180F" w:rsidP="0091507A">
      <w:pPr>
        <w:ind w:hanging="426"/>
        <w:rPr>
          <w:rFonts w:ascii="Arial" w:hAnsi="Arial" w:cs="Arial"/>
          <w:color w:val="431709"/>
          <w:sz w:val="28"/>
          <w:szCs w:val="28"/>
        </w:rPr>
      </w:pPr>
      <w:r w:rsidRPr="00FB4720">
        <w:rPr>
          <w:rFonts w:ascii="Arial" w:hAnsi="Arial" w:cs="Arial"/>
          <w:sz w:val="28"/>
          <w:szCs w:val="28"/>
        </w:rPr>
        <w:br w:type="page"/>
      </w:r>
    </w:p>
    <w:p w:rsidR="0043180F" w:rsidRDefault="0043180F" w:rsidP="0043180F">
      <w:pPr>
        <w:tabs>
          <w:tab w:val="left" w:pos="3600"/>
        </w:tabs>
        <w:rPr>
          <w:rFonts w:ascii="Arial" w:hAnsi="Arial" w:cs="Arial"/>
          <w:sz w:val="22"/>
          <w:szCs w:val="22"/>
        </w:rPr>
      </w:pPr>
    </w:p>
    <w:tbl>
      <w:tblPr>
        <w:tblpPr w:leftFromText="180" w:rightFromText="180" w:vertAnchor="page" w:horzAnchor="margin" w:tblpXSpec="center" w:tblpY="704"/>
        <w:tblW w:w="0" w:type="auto"/>
        <w:tblLook w:val="01E0" w:firstRow="1" w:lastRow="1" w:firstColumn="1" w:lastColumn="1" w:noHBand="0" w:noVBand="0"/>
      </w:tblPr>
      <w:tblGrid>
        <w:gridCol w:w="9215"/>
      </w:tblGrid>
      <w:tr w:rsidR="0043180F" w:rsidRPr="00020578" w:rsidTr="000B283F">
        <w:trPr>
          <w:trHeight w:val="340"/>
        </w:trPr>
        <w:tc>
          <w:tcPr>
            <w:tcW w:w="9215" w:type="dxa"/>
            <w:shd w:val="clear" w:color="auto" w:fill="CC3399"/>
            <w:vAlign w:val="bottom"/>
          </w:tcPr>
          <w:p w:rsidR="0043180F" w:rsidRPr="003E3544" w:rsidRDefault="0043180F" w:rsidP="000B283F">
            <w:pPr>
              <w:pStyle w:val="Heading1"/>
              <w:jc w:val="center"/>
              <w:rPr>
                <w:rStyle w:val="pagename"/>
                <w:rFonts w:ascii="Arial" w:hAnsi="Arial" w:cs="Arial"/>
                <w:color w:val="FFFFFF" w:themeColor="background1"/>
                <w:sz w:val="40"/>
              </w:rPr>
            </w:pPr>
            <w:bookmarkStart w:id="28" w:name="_NIA:_Ending_Violence"/>
            <w:bookmarkEnd w:id="28"/>
            <w:r w:rsidRPr="003E3544">
              <w:rPr>
                <w:rStyle w:val="pagename"/>
                <w:rFonts w:ascii="Arial" w:hAnsi="Arial" w:cs="Arial"/>
                <w:color w:val="FFFFFF" w:themeColor="background1"/>
                <w:sz w:val="40"/>
              </w:rPr>
              <w:t>NIA: Ending Violence</w:t>
            </w:r>
          </w:p>
          <w:p w:rsidR="0043180F" w:rsidRPr="009B5878" w:rsidRDefault="0043180F" w:rsidP="000B283F">
            <w:pPr>
              <w:ind w:left="-426"/>
              <w:jc w:val="center"/>
              <w:rPr>
                <w:rFonts w:ascii="Arial" w:hAnsi="Arial" w:cs="Arial"/>
                <w:b/>
                <w:color w:val="FFFFFF"/>
                <w:sz w:val="21"/>
                <w:szCs w:val="21"/>
              </w:rPr>
            </w:pPr>
          </w:p>
        </w:tc>
      </w:tr>
    </w:tbl>
    <w:p w:rsidR="0043180F" w:rsidRPr="00CB2B82" w:rsidRDefault="0043180F" w:rsidP="0043180F">
      <w:pPr>
        <w:spacing w:before="168" w:after="100" w:afterAutospacing="1"/>
        <w:rPr>
          <w:rFonts w:ascii="Arial" w:hAnsi="Arial" w:cs="Arial"/>
          <w:b/>
          <w:color w:val="CC0066"/>
          <w:sz w:val="32"/>
          <w:szCs w:val="22"/>
        </w:rPr>
      </w:pPr>
      <w:r w:rsidRPr="00CB2B82">
        <w:rPr>
          <w:rFonts w:ascii="Arial" w:hAnsi="Arial" w:cs="Arial"/>
          <w:b/>
          <w:color w:val="CC0066"/>
          <w:sz w:val="32"/>
          <w:szCs w:val="22"/>
        </w:rPr>
        <w:t>Safe Choices</w:t>
      </w:r>
    </w:p>
    <w:p w:rsidR="0043180F" w:rsidRPr="00330F91" w:rsidRDefault="0043180F" w:rsidP="0043180F">
      <w:pPr>
        <w:spacing w:before="168" w:after="100" w:afterAutospacing="1"/>
        <w:rPr>
          <w:rFonts w:ascii="Arial" w:hAnsi="Arial" w:cs="Arial"/>
          <w:color w:val="000000"/>
          <w:sz w:val="22"/>
          <w:szCs w:val="22"/>
        </w:rPr>
      </w:pPr>
      <w:r w:rsidRPr="00330F91">
        <w:rPr>
          <w:rFonts w:ascii="Arial" w:hAnsi="Arial" w:cs="Arial"/>
          <w:color w:val="000000"/>
          <w:sz w:val="22"/>
          <w:szCs w:val="22"/>
        </w:rPr>
        <w:t>Safe Choices provides intensive support and structured group work programmes to young women who may be experiencing, or are at risk of: sexual violence, sexual exploitation, gang involvement or gang association, and /or violent offending. Safe Choices offers advocacy and access to positive activities, and also delivers training for professionals working with young women. Safe Choices has been acknowledged as a good practice model in the ROTA (Race on the Agenda) report Female Voice in Violence Project (Feb 2010).</w:t>
      </w:r>
    </w:p>
    <w:p w:rsidR="0043180F" w:rsidRPr="00330F91" w:rsidRDefault="0043180F" w:rsidP="0043180F">
      <w:pPr>
        <w:spacing w:before="168" w:after="100" w:afterAutospacing="1"/>
        <w:rPr>
          <w:rFonts w:ascii="Arial" w:hAnsi="Arial" w:cs="Arial"/>
          <w:color w:val="000000"/>
          <w:sz w:val="22"/>
          <w:szCs w:val="22"/>
        </w:rPr>
      </w:pPr>
      <w:r>
        <w:rPr>
          <w:rFonts w:ascii="Arial" w:hAnsi="Arial" w:cs="Arial"/>
          <w:color w:val="000000"/>
          <w:sz w:val="22"/>
          <w:szCs w:val="22"/>
        </w:rPr>
        <w:t xml:space="preserve">To download any of their special reports, </w:t>
      </w:r>
      <w:r w:rsidRPr="00330F91">
        <w:rPr>
          <w:rFonts w:ascii="Arial" w:hAnsi="Arial" w:cs="Arial"/>
          <w:color w:val="000000"/>
          <w:sz w:val="22"/>
          <w:szCs w:val="22"/>
        </w:rPr>
        <w:t>click on a link below:</w:t>
      </w:r>
    </w:p>
    <w:p w:rsidR="0043180F" w:rsidRPr="00330F91" w:rsidRDefault="00B1573D" w:rsidP="0043180F">
      <w:pPr>
        <w:pStyle w:val="ListParagraph"/>
        <w:numPr>
          <w:ilvl w:val="0"/>
          <w:numId w:val="8"/>
        </w:numPr>
        <w:rPr>
          <w:rFonts w:ascii="Arial" w:hAnsi="Arial" w:cs="Arial"/>
          <w:b/>
          <w:color w:val="000000"/>
          <w:szCs w:val="22"/>
        </w:rPr>
      </w:pPr>
      <w:hyperlink r:id="rId48" w:tgtFrame="_blank" w:history="1">
        <w:r w:rsidR="0043180F" w:rsidRPr="00330F91">
          <w:rPr>
            <w:rFonts w:ascii="Arial" w:hAnsi="Arial" w:cs="Arial"/>
            <w:b/>
            <w:color w:val="E30E6F"/>
            <w:szCs w:val="22"/>
          </w:rPr>
          <w:t xml:space="preserve">Boys think girls are toys </w:t>
        </w:r>
      </w:hyperlink>
    </w:p>
    <w:p w:rsidR="0043180F" w:rsidRPr="00330F91" w:rsidRDefault="0043180F" w:rsidP="0043180F">
      <w:pPr>
        <w:pStyle w:val="ListParagraph"/>
        <w:rPr>
          <w:rFonts w:ascii="Arial" w:hAnsi="Arial" w:cs="Arial"/>
          <w:b/>
          <w:color w:val="000000"/>
          <w:szCs w:val="22"/>
        </w:rPr>
      </w:pPr>
    </w:p>
    <w:p w:rsidR="0043180F" w:rsidRPr="00330F91" w:rsidRDefault="00B1573D" w:rsidP="0043180F">
      <w:pPr>
        <w:pStyle w:val="ListParagraph"/>
        <w:numPr>
          <w:ilvl w:val="0"/>
          <w:numId w:val="8"/>
        </w:numPr>
        <w:rPr>
          <w:rFonts w:ascii="Arial" w:hAnsi="Arial" w:cs="Arial"/>
          <w:b/>
          <w:color w:val="000000"/>
          <w:szCs w:val="22"/>
        </w:rPr>
      </w:pPr>
      <w:hyperlink r:id="rId49" w:tgtFrame="_blank" w:history="1">
        <w:r w:rsidR="0043180F" w:rsidRPr="00330F91">
          <w:rPr>
            <w:rFonts w:ascii="Arial" w:hAnsi="Arial" w:cs="Arial"/>
            <w:b/>
            <w:color w:val="E30E6F"/>
            <w:szCs w:val="22"/>
          </w:rPr>
          <w:t xml:space="preserve">Parents Guide to Sexual Bullying </w:t>
        </w:r>
      </w:hyperlink>
    </w:p>
    <w:p w:rsidR="0043180F" w:rsidRPr="00330F91" w:rsidRDefault="0043180F" w:rsidP="0043180F">
      <w:pPr>
        <w:rPr>
          <w:rFonts w:ascii="Arial" w:hAnsi="Arial" w:cs="Arial"/>
          <w:b/>
          <w:color w:val="000000"/>
          <w:szCs w:val="22"/>
        </w:rPr>
      </w:pPr>
    </w:p>
    <w:p w:rsidR="0043180F" w:rsidRPr="00330F91" w:rsidRDefault="00B1573D" w:rsidP="0043180F">
      <w:pPr>
        <w:pStyle w:val="ListParagraph"/>
        <w:numPr>
          <w:ilvl w:val="0"/>
          <w:numId w:val="8"/>
        </w:numPr>
        <w:rPr>
          <w:rFonts w:ascii="Arial" w:hAnsi="Arial" w:cs="Arial"/>
          <w:b/>
          <w:color w:val="000000"/>
          <w:szCs w:val="22"/>
        </w:rPr>
      </w:pPr>
      <w:hyperlink r:id="rId50" w:tgtFrame="_blank" w:history="1">
        <w:r w:rsidR="0043180F" w:rsidRPr="00330F91">
          <w:rPr>
            <w:rFonts w:ascii="Arial" w:hAnsi="Arial" w:cs="Arial"/>
            <w:b/>
            <w:color w:val="E30E6F"/>
            <w:szCs w:val="22"/>
          </w:rPr>
          <w:t xml:space="preserve">Don't you know it's different for girls? Young women's participation in violent crime. </w:t>
        </w:r>
      </w:hyperlink>
    </w:p>
    <w:p w:rsidR="0043180F" w:rsidRPr="00330F91" w:rsidRDefault="0043180F" w:rsidP="0043180F">
      <w:pPr>
        <w:pStyle w:val="ListParagraph"/>
        <w:rPr>
          <w:rFonts w:ascii="Arial" w:hAnsi="Arial" w:cs="Arial"/>
          <w:b/>
          <w:color w:val="000000"/>
          <w:szCs w:val="22"/>
        </w:rPr>
      </w:pPr>
    </w:p>
    <w:p w:rsidR="0043180F" w:rsidRDefault="00B1573D" w:rsidP="0043180F">
      <w:pPr>
        <w:pStyle w:val="ListParagraph"/>
        <w:numPr>
          <w:ilvl w:val="0"/>
          <w:numId w:val="8"/>
        </w:numPr>
        <w:rPr>
          <w:rFonts w:ascii="Arial" w:hAnsi="Arial" w:cs="Arial"/>
          <w:b/>
          <w:color w:val="E30E6F"/>
          <w:szCs w:val="22"/>
        </w:rPr>
      </w:pPr>
      <w:hyperlink r:id="rId51" w:tgtFrame="_blank" w:history="1">
        <w:r w:rsidR="0043180F" w:rsidRPr="00330F91">
          <w:rPr>
            <w:rFonts w:ascii="Arial" w:hAnsi="Arial" w:cs="Arial"/>
            <w:b/>
            <w:color w:val="E30E6F"/>
            <w:szCs w:val="22"/>
          </w:rPr>
          <w:t xml:space="preserve">Interim Evaluation of Safe Choices Reaching Communities Project - November 2014 </w:t>
        </w:r>
      </w:hyperlink>
    </w:p>
    <w:p w:rsidR="0043180F" w:rsidRDefault="0043180F" w:rsidP="0043180F">
      <w:pPr>
        <w:rPr>
          <w:rFonts w:ascii="Arial" w:hAnsi="Arial" w:cs="Arial"/>
          <w:b/>
          <w:color w:val="E30E6F"/>
          <w:szCs w:val="22"/>
        </w:rPr>
      </w:pPr>
    </w:p>
    <w:p w:rsidR="0043180F" w:rsidRDefault="0043180F" w:rsidP="0043180F">
      <w:pPr>
        <w:autoSpaceDE w:val="0"/>
        <w:autoSpaceDN w:val="0"/>
        <w:adjustRightInd w:val="0"/>
        <w:rPr>
          <w:rFonts w:ascii="Helvetica-Bold" w:hAnsi="Helvetica-Bold" w:cs="Helvetica-Bold"/>
          <w:b/>
          <w:bCs/>
          <w:color w:val="CC0066"/>
          <w:sz w:val="32"/>
          <w:szCs w:val="20"/>
        </w:rPr>
      </w:pPr>
    </w:p>
    <w:p w:rsidR="0043180F" w:rsidRPr="00CB2B82" w:rsidRDefault="0043180F" w:rsidP="0043180F">
      <w:pPr>
        <w:autoSpaceDE w:val="0"/>
        <w:autoSpaceDN w:val="0"/>
        <w:adjustRightInd w:val="0"/>
        <w:rPr>
          <w:rFonts w:ascii="Helvetica-Bold" w:hAnsi="Helvetica-Bold" w:cs="Helvetica-Bold"/>
          <w:b/>
          <w:bCs/>
          <w:color w:val="CC0066"/>
          <w:sz w:val="32"/>
          <w:szCs w:val="20"/>
        </w:rPr>
      </w:pPr>
      <w:r w:rsidRPr="00CB2B82">
        <w:rPr>
          <w:rFonts w:ascii="Helvetica-Bold" w:hAnsi="Helvetica-Bold" w:cs="Helvetica-Bold"/>
          <w:b/>
          <w:bCs/>
          <w:color w:val="CC0066"/>
          <w:sz w:val="32"/>
          <w:szCs w:val="20"/>
        </w:rPr>
        <w:t>East London Rape Crisis Service</w:t>
      </w:r>
    </w:p>
    <w:p w:rsidR="0043180F" w:rsidRDefault="0043180F" w:rsidP="0043180F">
      <w:pPr>
        <w:autoSpaceDE w:val="0"/>
        <w:autoSpaceDN w:val="0"/>
        <w:adjustRightInd w:val="0"/>
        <w:rPr>
          <w:rFonts w:ascii="Helvetica-Bold" w:hAnsi="Helvetica-Bold" w:cs="Helvetica-Bold"/>
          <w:b/>
          <w:bCs/>
          <w:sz w:val="20"/>
          <w:szCs w:val="20"/>
        </w:rPr>
      </w:pPr>
    </w:p>
    <w:p w:rsidR="0043180F" w:rsidRPr="00CB2B82" w:rsidRDefault="0043180F" w:rsidP="0043180F">
      <w:pPr>
        <w:autoSpaceDE w:val="0"/>
        <w:autoSpaceDN w:val="0"/>
        <w:adjustRightInd w:val="0"/>
        <w:rPr>
          <w:rFonts w:ascii="Arial" w:hAnsi="Arial" w:cs="Arial"/>
          <w:sz w:val="22"/>
          <w:szCs w:val="20"/>
        </w:rPr>
      </w:pPr>
      <w:r w:rsidRPr="00CB2B82">
        <w:rPr>
          <w:rFonts w:ascii="Arial" w:hAnsi="Arial" w:cs="Arial"/>
          <w:sz w:val="22"/>
          <w:szCs w:val="20"/>
        </w:rPr>
        <w:t>NIA provides free, confidential specialist help for women and girls who have been raped or experienced any other form of sexual violence. Our services are for women of all ages including young women over the age</w:t>
      </w:r>
      <w:r>
        <w:rPr>
          <w:rFonts w:ascii="Arial" w:hAnsi="Arial" w:cs="Arial"/>
          <w:sz w:val="22"/>
          <w:szCs w:val="20"/>
        </w:rPr>
        <w:t xml:space="preserve"> </w:t>
      </w:r>
      <w:r w:rsidRPr="00CB2B82">
        <w:rPr>
          <w:rFonts w:ascii="Arial" w:hAnsi="Arial" w:cs="Arial"/>
          <w:sz w:val="22"/>
          <w:szCs w:val="20"/>
        </w:rPr>
        <w:t>of 14, whatever the assault and whenever it occurred.</w:t>
      </w:r>
    </w:p>
    <w:p w:rsidR="0043180F" w:rsidRDefault="0043180F" w:rsidP="0043180F">
      <w:pPr>
        <w:rPr>
          <w:rFonts w:ascii="HelveticaNeue" w:hAnsi="HelveticaNeue" w:cs="HelveticaNeue"/>
          <w:sz w:val="20"/>
          <w:szCs w:val="20"/>
        </w:rPr>
      </w:pPr>
    </w:p>
    <w:p w:rsidR="0043180F" w:rsidRPr="00CB2B82" w:rsidRDefault="0043180F" w:rsidP="0043180F">
      <w:pPr>
        <w:rPr>
          <w:rFonts w:ascii="Arial" w:hAnsi="Arial" w:cs="Arial"/>
          <w:b/>
          <w:color w:val="CC0066"/>
          <w:szCs w:val="22"/>
        </w:rPr>
      </w:pPr>
    </w:p>
    <w:p w:rsidR="0043180F" w:rsidRPr="00C117F5" w:rsidRDefault="0043180F" w:rsidP="0043180F">
      <w:pPr>
        <w:rPr>
          <w:rFonts w:ascii="Arial" w:hAnsi="Arial" w:cs="Arial"/>
          <w:b/>
          <w:color w:val="E30E6F"/>
          <w:sz w:val="22"/>
          <w:szCs w:val="22"/>
        </w:rPr>
      </w:pPr>
    </w:p>
    <w:p w:rsidR="00C117F5" w:rsidRPr="00C117F5" w:rsidRDefault="00C117F5" w:rsidP="0043180F">
      <w:pPr>
        <w:rPr>
          <w:rFonts w:ascii="Arial" w:hAnsi="Arial" w:cs="Arial"/>
          <w:b/>
          <w:color w:val="000000" w:themeColor="text1"/>
          <w:sz w:val="22"/>
          <w:szCs w:val="22"/>
        </w:rPr>
      </w:pPr>
      <w:r w:rsidRPr="00C117F5">
        <w:rPr>
          <w:rFonts w:ascii="Arial" w:hAnsi="Arial" w:cs="Arial"/>
          <w:b/>
          <w:color w:val="000000" w:themeColor="text1"/>
          <w:sz w:val="22"/>
          <w:szCs w:val="22"/>
        </w:rPr>
        <w:t>Contact</w:t>
      </w:r>
    </w:p>
    <w:p w:rsidR="00C117F5" w:rsidRPr="00C117F5" w:rsidRDefault="00C117F5" w:rsidP="0043180F">
      <w:pPr>
        <w:rPr>
          <w:rFonts w:ascii="Arial" w:hAnsi="Arial" w:cs="Arial"/>
          <w:color w:val="000000" w:themeColor="text1"/>
          <w:sz w:val="22"/>
          <w:szCs w:val="22"/>
        </w:rPr>
      </w:pPr>
      <w:r w:rsidRPr="00C117F5">
        <w:rPr>
          <w:rFonts w:ascii="Arial" w:hAnsi="Arial" w:cs="Arial"/>
          <w:b/>
          <w:color w:val="000000" w:themeColor="text1"/>
          <w:sz w:val="22"/>
          <w:szCs w:val="22"/>
        </w:rPr>
        <w:t xml:space="preserve">Name </w:t>
      </w:r>
      <w:r w:rsidRPr="00C117F5">
        <w:rPr>
          <w:rFonts w:ascii="Arial" w:hAnsi="Arial" w:cs="Arial"/>
          <w:color w:val="000000" w:themeColor="text1"/>
          <w:sz w:val="22"/>
          <w:szCs w:val="22"/>
        </w:rPr>
        <w:t xml:space="preserve">- Nia </w:t>
      </w:r>
    </w:p>
    <w:p w:rsidR="00C117F5" w:rsidRPr="00C117F5" w:rsidRDefault="00C117F5" w:rsidP="0043180F">
      <w:pPr>
        <w:rPr>
          <w:rFonts w:ascii="Arial" w:hAnsi="Arial" w:cs="Arial"/>
          <w:color w:val="000000" w:themeColor="text1"/>
          <w:sz w:val="22"/>
          <w:szCs w:val="22"/>
        </w:rPr>
      </w:pPr>
      <w:r w:rsidRPr="00C117F5">
        <w:rPr>
          <w:rFonts w:ascii="Arial" w:hAnsi="Arial" w:cs="Arial"/>
          <w:b/>
          <w:color w:val="000000" w:themeColor="text1"/>
          <w:sz w:val="22"/>
          <w:szCs w:val="22"/>
        </w:rPr>
        <w:t xml:space="preserve">Phone </w:t>
      </w:r>
      <w:r w:rsidRPr="00C117F5">
        <w:rPr>
          <w:rFonts w:ascii="Arial" w:hAnsi="Arial" w:cs="Arial"/>
          <w:color w:val="000000" w:themeColor="text1"/>
          <w:sz w:val="22"/>
          <w:szCs w:val="22"/>
        </w:rPr>
        <w:t xml:space="preserve">- 02076831270 </w:t>
      </w:r>
    </w:p>
    <w:p w:rsidR="0043180F" w:rsidRPr="00C117F5" w:rsidRDefault="00C117F5" w:rsidP="0043180F">
      <w:r w:rsidRPr="00C117F5">
        <w:rPr>
          <w:rFonts w:ascii="Arial" w:hAnsi="Arial" w:cs="Arial"/>
          <w:b/>
          <w:color w:val="000000" w:themeColor="text1"/>
          <w:sz w:val="22"/>
          <w:szCs w:val="22"/>
        </w:rPr>
        <w:t>Email -</w:t>
      </w:r>
      <w:r w:rsidRPr="00C117F5">
        <w:rPr>
          <w:rFonts w:ascii="Arial" w:hAnsi="Arial" w:cs="Arial"/>
          <w:color w:val="000000" w:themeColor="text1"/>
          <w:sz w:val="22"/>
          <w:szCs w:val="22"/>
        </w:rPr>
        <w:t xml:space="preserve">  </w:t>
      </w:r>
      <w:hyperlink r:id="rId52" w:history="1">
        <w:r w:rsidRPr="00C117F5">
          <w:rPr>
            <w:rStyle w:val="Hyperlink"/>
            <w:rFonts w:ascii="Arial" w:hAnsi="Arial" w:cs="Arial"/>
            <w:sz w:val="22"/>
            <w:szCs w:val="22"/>
          </w:rPr>
          <w:t>info@niaendingviolence.org.uk</w:t>
        </w:r>
      </w:hyperlink>
      <w:r w:rsidR="0043180F">
        <w:rPr>
          <w:rFonts w:ascii="Arial" w:hAnsi="Arial" w:cs="Arial"/>
          <w:b/>
          <w:color w:val="E30E6F"/>
          <w:szCs w:val="22"/>
        </w:rPr>
        <w:br w:type="page"/>
      </w:r>
    </w:p>
    <w:p w:rsidR="0043180F" w:rsidRDefault="0043180F" w:rsidP="0043180F">
      <w:pPr>
        <w:rPr>
          <w:rFonts w:ascii="Arial" w:hAnsi="Arial" w:cs="Arial"/>
          <w:b/>
          <w:color w:val="E30E6F"/>
          <w:szCs w:val="22"/>
        </w:rPr>
      </w:pPr>
    </w:p>
    <w:p w:rsidR="0043180F" w:rsidRDefault="0043180F" w:rsidP="0043180F">
      <w:pPr>
        <w:rPr>
          <w:rFonts w:ascii="Arial" w:hAnsi="Arial" w:cs="Arial"/>
          <w:b/>
          <w:color w:val="E30E6F"/>
          <w:szCs w:val="22"/>
        </w:rPr>
      </w:pPr>
    </w:p>
    <w:tbl>
      <w:tblPr>
        <w:tblpPr w:leftFromText="180" w:rightFromText="180" w:vertAnchor="page" w:horzAnchor="margin" w:tblpXSpec="center" w:tblpY="704"/>
        <w:tblW w:w="0" w:type="auto"/>
        <w:tblLook w:val="01E0" w:firstRow="1" w:lastRow="1" w:firstColumn="1" w:lastColumn="1" w:noHBand="0" w:noVBand="0"/>
      </w:tblPr>
      <w:tblGrid>
        <w:gridCol w:w="9215"/>
      </w:tblGrid>
      <w:tr w:rsidR="0043180F" w:rsidRPr="00020578" w:rsidTr="000B283F">
        <w:trPr>
          <w:trHeight w:val="340"/>
        </w:trPr>
        <w:tc>
          <w:tcPr>
            <w:tcW w:w="9215" w:type="dxa"/>
            <w:shd w:val="clear" w:color="auto" w:fill="CC3399"/>
            <w:vAlign w:val="bottom"/>
          </w:tcPr>
          <w:p w:rsidR="0043180F" w:rsidRPr="003E3544" w:rsidRDefault="00281E5B" w:rsidP="000B283F">
            <w:pPr>
              <w:pStyle w:val="Heading1"/>
              <w:jc w:val="center"/>
              <w:rPr>
                <w:rStyle w:val="pagename"/>
                <w:rFonts w:ascii="Arial" w:hAnsi="Arial" w:cs="Arial"/>
                <w:color w:val="FFFFFF" w:themeColor="background1"/>
                <w:sz w:val="40"/>
              </w:rPr>
            </w:pPr>
            <w:r>
              <w:rPr>
                <w:rStyle w:val="pagename"/>
                <w:rFonts w:ascii="Arial" w:hAnsi="Arial" w:cs="Arial"/>
                <w:color w:val="FFFFFF" w:themeColor="background1"/>
                <w:sz w:val="40"/>
              </w:rPr>
              <w:t>London Black Women’s Project</w:t>
            </w:r>
          </w:p>
          <w:p w:rsidR="0043180F" w:rsidRPr="009B5878" w:rsidRDefault="0043180F" w:rsidP="000B283F">
            <w:pPr>
              <w:ind w:left="-426"/>
              <w:jc w:val="center"/>
              <w:rPr>
                <w:rFonts w:ascii="Arial" w:hAnsi="Arial" w:cs="Arial"/>
                <w:b/>
                <w:color w:val="FFFFFF"/>
                <w:sz w:val="21"/>
                <w:szCs w:val="21"/>
              </w:rPr>
            </w:pPr>
          </w:p>
        </w:tc>
      </w:tr>
    </w:tbl>
    <w:p w:rsidR="0043180F" w:rsidRDefault="0043180F" w:rsidP="0043180F">
      <w:pPr>
        <w:rPr>
          <w:rFonts w:ascii="Arial" w:hAnsi="Arial" w:cs="Arial"/>
          <w:sz w:val="22"/>
          <w:szCs w:val="22"/>
        </w:rPr>
      </w:pPr>
      <w:r w:rsidRPr="00347B1A">
        <w:rPr>
          <w:rFonts w:ascii="Arial" w:hAnsi="Arial" w:cs="Arial"/>
          <w:sz w:val="22"/>
          <w:szCs w:val="22"/>
        </w:rPr>
        <w:t>The project focuses on safety, survival and recovery of BMER women and girls aged 11 up to 24 who may have experienced or you suspect are at risk of:</w:t>
      </w:r>
    </w:p>
    <w:p w:rsidR="0043180F" w:rsidRPr="00347B1A" w:rsidRDefault="0043180F" w:rsidP="0043180F">
      <w:pPr>
        <w:rPr>
          <w:rFonts w:ascii="Arial" w:hAnsi="Arial" w:cs="Arial"/>
          <w:sz w:val="22"/>
          <w:szCs w:val="22"/>
        </w:rPr>
      </w:pPr>
    </w:p>
    <w:p w:rsidR="0043180F" w:rsidRPr="00347B1A" w:rsidRDefault="0043180F" w:rsidP="0043180F">
      <w:pPr>
        <w:pStyle w:val="ListParagraph"/>
        <w:numPr>
          <w:ilvl w:val="0"/>
          <w:numId w:val="9"/>
        </w:numPr>
        <w:rPr>
          <w:rFonts w:ascii="Arial" w:hAnsi="Arial" w:cs="Arial"/>
          <w:sz w:val="22"/>
          <w:szCs w:val="22"/>
        </w:rPr>
      </w:pPr>
      <w:r w:rsidRPr="00347B1A">
        <w:rPr>
          <w:rFonts w:ascii="Arial" w:hAnsi="Arial" w:cs="Arial"/>
          <w:sz w:val="22"/>
          <w:szCs w:val="22"/>
        </w:rPr>
        <w:t>Sexual exploitation/grooming</w:t>
      </w:r>
    </w:p>
    <w:p w:rsidR="0043180F" w:rsidRPr="00347B1A" w:rsidRDefault="0043180F" w:rsidP="0043180F">
      <w:pPr>
        <w:pStyle w:val="ListParagraph"/>
        <w:numPr>
          <w:ilvl w:val="0"/>
          <w:numId w:val="9"/>
        </w:numPr>
        <w:rPr>
          <w:rFonts w:ascii="Arial" w:hAnsi="Arial" w:cs="Arial"/>
          <w:sz w:val="22"/>
          <w:szCs w:val="22"/>
        </w:rPr>
      </w:pPr>
      <w:r w:rsidRPr="00347B1A">
        <w:rPr>
          <w:rFonts w:ascii="Arial" w:hAnsi="Arial" w:cs="Arial"/>
          <w:sz w:val="22"/>
          <w:szCs w:val="22"/>
        </w:rPr>
        <w:t>Sexual harassment</w:t>
      </w:r>
    </w:p>
    <w:p w:rsidR="0043180F" w:rsidRPr="00347B1A" w:rsidRDefault="0043180F" w:rsidP="0043180F">
      <w:pPr>
        <w:pStyle w:val="ListParagraph"/>
        <w:numPr>
          <w:ilvl w:val="0"/>
          <w:numId w:val="9"/>
        </w:numPr>
        <w:rPr>
          <w:rFonts w:ascii="Arial" w:hAnsi="Arial" w:cs="Arial"/>
          <w:sz w:val="22"/>
          <w:szCs w:val="22"/>
        </w:rPr>
      </w:pPr>
      <w:r w:rsidRPr="00347B1A">
        <w:rPr>
          <w:rFonts w:ascii="Arial" w:hAnsi="Arial" w:cs="Arial"/>
          <w:sz w:val="22"/>
          <w:szCs w:val="22"/>
        </w:rPr>
        <w:t>Bullying and sexual abuse</w:t>
      </w:r>
    </w:p>
    <w:p w:rsidR="0043180F" w:rsidRPr="00347B1A" w:rsidRDefault="0043180F" w:rsidP="0043180F">
      <w:pPr>
        <w:pStyle w:val="ListParagraph"/>
        <w:numPr>
          <w:ilvl w:val="0"/>
          <w:numId w:val="9"/>
        </w:numPr>
        <w:rPr>
          <w:rFonts w:ascii="Arial" w:hAnsi="Arial" w:cs="Arial"/>
          <w:sz w:val="22"/>
          <w:szCs w:val="22"/>
        </w:rPr>
      </w:pPr>
      <w:r w:rsidRPr="00347B1A">
        <w:rPr>
          <w:rFonts w:ascii="Arial" w:hAnsi="Arial" w:cs="Arial"/>
          <w:sz w:val="22"/>
          <w:szCs w:val="22"/>
        </w:rPr>
        <w:t>Domestic abuse (Physical, emotional, financial and sexual)</w:t>
      </w:r>
    </w:p>
    <w:p w:rsidR="0043180F" w:rsidRPr="00347B1A" w:rsidRDefault="0043180F" w:rsidP="0043180F">
      <w:pPr>
        <w:pStyle w:val="ListParagraph"/>
        <w:numPr>
          <w:ilvl w:val="0"/>
          <w:numId w:val="9"/>
        </w:numPr>
        <w:rPr>
          <w:rFonts w:ascii="Arial" w:hAnsi="Arial" w:cs="Arial"/>
          <w:sz w:val="22"/>
          <w:szCs w:val="22"/>
        </w:rPr>
      </w:pPr>
      <w:r w:rsidRPr="00347B1A">
        <w:rPr>
          <w:rFonts w:ascii="Arial" w:hAnsi="Arial" w:cs="Arial"/>
          <w:sz w:val="22"/>
          <w:szCs w:val="22"/>
        </w:rPr>
        <w:t>Harmful practices such as forced marriages and FGM</w:t>
      </w:r>
    </w:p>
    <w:p w:rsidR="0043180F" w:rsidRPr="00347B1A" w:rsidRDefault="0043180F" w:rsidP="0043180F">
      <w:pPr>
        <w:pStyle w:val="ListParagraph"/>
        <w:numPr>
          <w:ilvl w:val="0"/>
          <w:numId w:val="9"/>
        </w:numPr>
        <w:rPr>
          <w:rFonts w:ascii="Arial" w:hAnsi="Arial" w:cs="Arial"/>
          <w:sz w:val="22"/>
          <w:szCs w:val="22"/>
        </w:rPr>
      </w:pPr>
      <w:r w:rsidRPr="00347B1A">
        <w:rPr>
          <w:rFonts w:ascii="Arial" w:hAnsi="Arial" w:cs="Arial"/>
          <w:sz w:val="22"/>
          <w:szCs w:val="22"/>
        </w:rPr>
        <w:t>Target Audience: Young Women</w:t>
      </w:r>
    </w:p>
    <w:p w:rsidR="0043180F" w:rsidRDefault="0043180F" w:rsidP="0043180F">
      <w:pPr>
        <w:rPr>
          <w:rFonts w:ascii="Arial" w:hAnsi="Arial" w:cs="Arial"/>
          <w:sz w:val="22"/>
          <w:szCs w:val="22"/>
        </w:rPr>
      </w:pPr>
    </w:p>
    <w:p w:rsidR="0043180F" w:rsidRPr="00347B1A" w:rsidRDefault="0043180F" w:rsidP="0043180F">
      <w:pPr>
        <w:rPr>
          <w:rFonts w:ascii="Arial" w:hAnsi="Arial" w:cs="Arial"/>
          <w:b/>
          <w:color w:val="CC0066"/>
          <w:sz w:val="22"/>
          <w:szCs w:val="22"/>
        </w:rPr>
      </w:pPr>
      <w:r w:rsidRPr="00347B1A">
        <w:rPr>
          <w:rFonts w:ascii="Arial" w:hAnsi="Arial" w:cs="Arial"/>
          <w:b/>
          <w:color w:val="CC0066"/>
          <w:sz w:val="22"/>
          <w:szCs w:val="22"/>
        </w:rPr>
        <w:t>Project Duration/ Details:</w:t>
      </w:r>
    </w:p>
    <w:p w:rsidR="0043180F" w:rsidRPr="00347B1A" w:rsidRDefault="0043180F" w:rsidP="0043180F">
      <w:pPr>
        <w:rPr>
          <w:rFonts w:ascii="Arial" w:hAnsi="Arial" w:cs="Arial"/>
          <w:color w:val="CC0066"/>
          <w:sz w:val="22"/>
          <w:szCs w:val="22"/>
        </w:rPr>
      </w:pPr>
    </w:p>
    <w:p w:rsidR="0043180F" w:rsidRPr="00347B1A" w:rsidRDefault="0043180F" w:rsidP="0043180F">
      <w:pPr>
        <w:rPr>
          <w:rFonts w:ascii="Arial" w:hAnsi="Arial" w:cs="Arial"/>
          <w:sz w:val="22"/>
          <w:szCs w:val="22"/>
        </w:rPr>
      </w:pPr>
      <w:r w:rsidRPr="00347B1A">
        <w:rPr>
          <w:rFonts w:ascii="Arial" w:hAnsi="Arial" w:cs="Arial"/>
          <w:sz w:val="22"/>
          <w:szCs w:val="22"/>
        </w:rPr>
        <w:t>One to one work (weekly - 50mins sessions for 10 sessions).</w:t>
      </w:r>
    </w:p>
    <w:p w:rsidR="0043180F" w:rsidRPr="00347B1A" w:rsidRDefault="0043180F" w:rsidP="0043180F">
      <w:pPr>
        <w:rPr>
          <w:rFonts w:ascii="Arial" w:hAnsi="Arial" w:cs="Arial"/>
          <w:sz w:val="22"/>
          <w:szCs w:val="22"/>
        </w:rPr>
      </w:pPr>
      <w:r w:rsidRPr="00347B1A">
        <w:rPr>
          <w:rFonts w:ascii="Arial" w:hAnsi="Arial" w:cs="Arial"/>
          <w:sz w:val="22"/>
          <w:szCs w:val="22"/>
        </w:rPr>
        <w:t>Small support group work (once a week for 6 weeks).</w:t>
      </w:r>
    </w:p>
    <w:p w:rsidR="0043180F" w:rsidRDefault="0043180F" w:rsidP="0043180F">
      <w:pPr>
        <w:rPr>
          <w:rFonts w:ascii="Arial" w:hAnsi="Arial" w:cs="Arial"/>
          <w:sz w:val="22"/>
          <w:szCs w:val="22"/>
        </w:rPr>
      </w:pPr>
    </w:p>
    <w:p w:rsidR="0043180F" w:rsidRPr="00347B1A" w:rsidRDefault="0043180F" w:rsidP="0043180F">
      <w:pPr>
        <w:rPr>
          <w:rFonts w:ascii="Arial" w:hAnsi="Arial" w:cs="Arial"/>
          <w:sz w:val="22"/>
          <w:szCs w:val="22"/>
        </w:rPr>
      </w:pPr>
      <w:r>
        <w:rPr>
          <w:rFonts w:ascii="Arial" w:hAnsi="Arial" w:cs="Arial"/>
          <w:sz w:val="22"/>
          <w:szCs w:val="22"/>
        </w:rPr>
        <w:t>Organis</w:t>
      </w:r>
      <w:r w:rsidRPr="00347B1A">
        <w:rPr>
          <w:rFonts w:ascii="Arial" w:hAnsi="Arial" w:cs="Arial"/>
          <w:sz w:val="22"/>
          <w:szCs w:val="22"/>
        </w:rPr>
        <w:t xml:space="preserve">ation/ Contact Details: </w:t>
      </w:r>
    </w:p>
    <w:p w:rsidR="0043180F" w:rsidRPr="00347B1A" w:rsidRDefault="0043180F" w:rsidP="0043180F">
      <w:pPr>
        <w:rPr>
          <w:rFonts w:ascii="Arial" w:hAnsi="Arial" w:cs="Arial"/>
          <w:sz w:val="22"/>
          <w:szCs w:val="22"/>
        </w:rPr>
      </w:pPr>
      <w:r w:rsidRPr="00347B1A">
        <w:rPr>
          <w:rFonts w:ascii="Arial" w:hAnsi="Arial" w:cs="Arial"/>
          <w:sz w:val="22"/>
          <w:szCs w:val="22"/>
        </w:rPr>
        <w:t xml:space="preserve">Zindaagi Team </w:t>
      </w:r>
    </w:p>
    <w:p w:rsidR="0043180F" w:rsidRPr="00347B1A" w:rsidRDefault="0043180F" w:rsidP="0043180F">
      <w:pPr>
        <w:rPr>
          <w:rFonts w:ascii="Arial" w:hAnsi="Arial" w:cs="Arial"/>
          <w:sz w:val="22"/>
          <w:szCs w:val="22"/>
        </w:rPr>
      </w:pPr>
      <w:r w:rsidRPr="00347B1A">
        <w:rPr>
          <w:rFonts w:ascii="Arial" w:hAnsi="Arial" w:cs="Arial"/>
          <w:sz w:val="22"/>
          <w:szCs w:val="22"/>
        </w:rPr>
        <w:t xml:space="preserve">661 Barking Road, Plaistow, London  E13 9EX </w:t>
      </w:r>
    </w:p>
    <w:p w:rsidR="00281E5B" w:rsidRDefault="00281E5B" w:rsidP="00281E5B">
      <w:pPr>
        <w:rPr>
          <w:rFonts w:ascii="Arial" w:hAnsi="Arial" w:cs="Arial"/>
          <w:color w:val="000000" w:themeColor="text1"/>
          <w:sz w:val="22"/>
          <w:szCs w:val="22"/>
        </w:rPr>
      </w:pPr>
      <w:r>
        <w:rPr>
          <w:rFonts w:ascii="Arial" w:hAnsi="Arial" w:cs="Arial"/>
          <w:color w:val="000000" w:themeColor="text1"/>
          <w:sz w:val="22"/>
          <w:szCs w:val="22"/>
        </w:rPr>
        <w:t xml:space="preserve">Email - </w:t>
      </w:r>
      <w:hyperlink r:id="rId53" w:history="1">
        <w:r w:rsidRPr="00EC2D42">
          <w:rPr>
            <w:rStyle w:val="Hyperlink"/>
            <w:rFonts w:ascii="Arial" w:hAnsi="Arial" w:cs="Arial"/>
            <w:sz w:val="22"/>
            <w:szCs w:val="22"/>
          </w:rPr>
          <w:t>HAfjal@Lbwp.online</w:t>
        </w:r>
      </w:hyperlink>
    </w:p>
    <w:p w:rsidR="0043180F" w:rsidRPr="00347B1A" w:rsidRDefault="0043180F" w:rsidP="0043180F">
      <w:pPr>
        <w:rPr>
          <w:rFonts w:ascii="Arial" w:hAnsi="Arial" w:cs="Arial"/>
          <w:sz w:val="22"/>
          <w:szCs w:val="22"/>
        </w:rPr>
      </w:pPr>
      <w:r w:rsidRPr="00347B1A">
        <w:rPr>
          <w:rFonts w:ascii="Arial" w:hAnsi="Arial" w:cs="Arial"/>
          <w:sz w:val="22"/>
          <w:szCs w:val="22"/>
        </w:rPr>
        <w:t>T: 020 8472 0528</w:t>
      </w:r>
    </w:p>
    <w:p w:rsidR="0043180F" w:rsidRDefault="0043180F" w:rsidP="0043180F">
      <w:pPr>
        <w:rPr>
          <w:rFonts w:ascii="Arial" w:hAnsi="Arial" w:cs="Arial"/>
          <w:b/>
          <w:color w:val="E30E6F"/>
          <w:szCs w:val="22"/>
        </w:rPr>
      </w:pPr>
    </w:p>
    <w:p w:rsidR="0043180F" w:rsidRDefault="0043180F" w:rsidP="0043180F"/>
    <w:p w:rsidR="0043180F" w:rsidRDefault="0043180F" w:rsidP="0043180F"/>
    <w:p w:rsidR="0043180F" w:rsidRDefault="0043180F" w:rsidP="0043180F"/>
    <w:p w:rsidR="0043180F" w:rsidRDefault="0043180F" w:rsidP="0043180F"/>
    <w:p w:rsidR="0043180F" w:rsidRDefault="0043180F" w:rsidP="0043180F"/>
    <w:p w:rsidR="0043180F" w:rsidRDefault="0043180F" w:rsidP="0043180F"/>
    <w:p w:rsidR="0043180F" w:rsidRDefault="0043180F" w:rsidP="0043180F"/>
    <w:p w:rsidR="0043180F" w:rsidRDefault="0043180F" w:rsidP="0043180F"/>
    <w:p w:rsidR="0043180F" w:rsidRDefault="0043180F" w:rsidP="0043180F"/>
    <w:p w:rsidR="0043180F" w:rsidRDefault="0043180F" w:rsidP="0043180F"/>
    <w:p w:rsidR="0043180F" w:rsidRDefault="0043180F" w:rsidP="0043180F"/>
    <w:p w:rsidR="0043180F" w:rsidRDefault="0043180F" w:rsidP="0043180F"/>
    <w:p w:rsidR="0043180F" w:rsidRDefault="0043180F" w:rsidP="0043180F"/>
    <w:p w:rsidR="0043180F" w:rsidRDefault="0043180F" w:rsidP="0043180F"/>
    <w:p w:rsidR="0043180F" w:rsidRDefault="0043180F" w:rsidP="0043180F"/>
    <w:p w:rsidR="0043180F" w:rsidRDefault="0043180F" w:rsidP="0043180F"/>
    <w:p w:rsidR="0043180F" w:rsidRDefault="0043180F" w:rsidP="0043180F"/>
    <w:p w:rsidR="0043180F" w:rsidRDefault="0043180F" w:rsidP="0043180F"/>
    <w:p w:rsidR="0043180F" w:rsidRDefault="0043180F" w:rsidP="0043180F"/>
    <w:p w:rsidR="0043180F" w:rsidRDefault="0043180F" w:rsidP="0043180F"/>
    <w:p w:rsidR="0043180F" w:rsidRDefault="0043180F" w:rsidP="0043180F"/>
    <w:p w:rsidR="0043180F" w:rsidRDefault="0043180F" w:rsidP="0043180F"/>
    <w:p w:rsidR="0043180F" w:rsidRDefault="0043180F" w:rsidP="0043180F"/>
    <w:p w:rsidR="0043180F" w:rsidRDefault="0043180F" w:rsidP="0043180F"/>
    <w:p w:rsidR="0043180F" w:rsidRDefault="0043180F" w:rsidP="0043180F"/>
    <w:p w:rsidR="0043180F" w:rsidRDefault="0043180F" w:rsidP="0043180F"/>
    <w:p w:rsidR="0043180F" w:rsidRDefault="0043180F" w:rsidP="0043180F"/>
    <w:p w:rsidR="0043180F" w:rsidRDefault="0043180F" w:rsidP="0043180F"/>
    <w:p w:rsidR="0043180F" w:rsidRDefault="0043180F" w:rsidP="0043180F"/>
    <w:tbl>
      <w:tblPr>
        <w:tblpPr w:leftFromText="180" w:rightFromText="180" w:vertAnchor="page" w:horzAnchor="margin" w:tblpXSpec="center" w:tblpY="704"/>
        <w:tblW w:w="0" w:type="auto"/>
        <w:tblLook w:val="01E0" w:firstRow="1" w:lastRow="1" w:firstColumn="1" w:lastColumn="1" w:noHBand="0" w:noVBand="0"/>
      </w:tblPr>
      <w:tblGrid>
        <w:gridCol w:w="9215"/>
      </w:tblGrid>
      <w:tr w:rsidR="0043180F" w:rsidRPr="00020578" w:rsidTr="000B283F">
        <w:trPr>
          <w:trHeight w:val="340"/>
        </w:trPr>
        <w:tc>
          <w:tcPr>
            <w:tcW w:w="9215" w:type="dxa"/>
            <w:shd w:val="clear" w:color="auto" w:fill="CC3399"/>
            <w:vAlign w:val="bottom"/>
          </w:tcPr>
          <w:p w:rsidR="0043180F" w:rsidRPr="001E69BD" w:rsidRDefault="0043180F" w:rsidP="000B283F">
            <w:pPr>
              <w:pStyle w:val="Heading1"/>
              <w:jc w:val="center"/>
              <w:rPr>
                <w:rStyle w:val="pagename"/>
                <w:rFonts w:ascii="Arial" w:hAnsi="Arial" w:cs="Arial"/>
                <w:color w:val="FFFFFF" w:themeColor="background1"/>
                <w:sz w:val="40"/>
              </w:rPr>
            </w:pPr>
            <w:bookmarkStart w:id="29" w:name="_Barnardo’s"/>
            <w:bookmarkEnd w:id="29"/>
            <w:r w:rsidRPr="001E69BD">
              <w:rPr>
                <w:rStyle w:val="pagename"/>
                <w:rFonts w:ascii="Arial" w:hAnsi="Arial" w:cs="Arial"/>
                <w:color w:val="FFFFFF" w:themeColor="background1"/>
                <w:sz w:val="40"/>
              </w:rPr>
              <w:t>Barnardo’s</w:t>
            </w:r>
          </w:p>
          <w:p w:rsidR="0043180F" w:rsidRPr="009B5878" w:rsidRDefault="0043180F" w:rsidP="000B283F">
            <w:pPr>
              <w:ind w:left="-426"/>
              <w:jc w:val="center"/>
              <w:rPr>
                <w:rFonts w:ascii="Arial" w:hAnsi="Arial" w:cs="Arial"/>
                <w:b/>
                <w:color w:val="FFFFFF"/>
                <w:sz w:val="21"/>
                <w:szCs w:val="21"/>
              </w:rPr>
            </w:pPr>
          </w:p>
        </w:tc>
      </w:tr>
    </w:tbl>
    <w:p w:rsidR="0043180F" w:rsidRPr="001E69BD" w:rsidRDefault="0043180F" w:rsidP="0043180F">
      <w:pPr>
        <w:rPr>
          <w:rFonts w:ascii="Arial" w:hAnsi="Arial" w:cs="Arial"/>
          <w:sz w:val="22"/>
        </w:rPr>
      </w:pPr>
      <w:r w:rsidRPr="001E69BD">
        <w:rPr>
          <w:rFonts w:ascii="Arial" w:hAnsi="Arial" w:cs="Arial"/>
          <w:sz w:val="22"/>
        </w:rPr>
        <w:t xml:space="preserve">Barnardo’s is the largest provider of child sexual exploitation (CSE) support in the UK. We have worked with sexually exploited children and young people for more than 20 years, and have specialist services in over 40 locations. </w:t>
      </w:r>
    </w:p>
    <w:p w:rsidR="0043180F" w:rsidRPr="001E69BD" w:rsidRDefault="0043180F" w:rsidP="0043180F">
      <w:pPr>
        <w:pStyle w:val="NormalWeb"/>
        <w:rPr>
          <w:rFonts w:ascii="Arial" w:hAnsi="Arial" w:cs="Arial"/>
          <w:sz w:val="22"/>
        </w:rPr>
      </w:pPr>
      <w:r w:rsidRPr="001E69BD">
        <w:rPr>
          <w:rFonts w:ascii="Arial" w:hAnsi="Arial" w:cs="Arial"/>
          <w:sz w:val="22"/>
        </w:rPr>
        <w:t xml:space="preserve">Our vision is that no child should be affected by sexual exploitation, but more children than ever before need us. In 2014–15, we worked directly with 3,200 exploited or at-risk children in the UK. But the true number of victims is likely to be much higher – as the pain of their ordeal and fear that they will not be believed means they are too often scared to come forward, and they might not recognise themselves as a victim. </w:t>
      </w:r>
    </w:p>
    <w:p w:rsidR="0043180F" w:rsidRPr="001E69BD" w:rsidRDefault="0043180F" w:rsidP="0043180F">
      <w:pPr>
        <w:pStyle w:val="NormalWeb"/>
        <w:rPr>
          <w:rFonts w:ascii="Arial" w:hAnsi="Arial" w:cs="Arial"/>
          <w:sz w:val="22"/>
        </w:rPr>
      </w:pPr>
      <w:r w:rsidRPr="001E69BD">
        <w:rPr>
          <w:rFonts w:ascii="Arial" w:hAnsi="Arial" w:cs="Arial"/>
          <w:sz w:val="22"/>
        </w:rPr>
        <w:t xml:space="preserve">To provide the support that children at risk of or affected by sexual exploitation need, our work is wide-ranging. </w:t>
      </w:r>
    </w:p>
    <w:p w:rsidR="0043180F" w:rsidRPr="001E69BD" w:rsidRDefault="0043180F" w:rsidP="0043180F">
      <w:pPr>
        <w:pStyle w:val="NormalWeb"/>
        <w:rPr>
          <w:rFonts w:ascii="Arial" w:hAnsi="Arial" w:cs="Arial"/>
          <w:sz w:val="22"/>
        </w:rPr>
      </w:pPr>
      <w:r w:rsidRPr="001E69BD">
        <w:rPr>
          <w:rFonts w:ascii="Arial" w:hAnsi="Arial" w:cs="Arial"/>
          <w:sz w:val="22"/>
        </w:rPr>
        <w:t>We actively identify and reach out to young people at risk in the community, offering them the long-term support they need.</w:t>
      </w:r>
    </w:p>
    <w:p w:rsidR="0043180F" w:rsidRPr="001E69BD" w:rsidRDefault="0043180F" w:rsidP="0043180F">
      <w:pPr>
        <w:pStyle w:val="NormalWeb"/>
        <w:rPr>
          <w:rFonts w:ascii="Arial" w:hAnsi="Arial" w:cs="Arial"/>
          <w:sz w:val="22"/>
        </w:rPr>
      </w:pPr>
      <w:r w:rsidRPr="001E69BD">
        <w:rPr>
          <w:rFonts w:ascii="Arial" w:hAnsi="Arial" w:cs="Arial"/>
          <w:sz w:val="22"/>
        </w:rPr>
        <w:t xml:space="preserve">Our highly skilled professionals provide confidential support in a safe environment. They offer one-to-one counselling, group work and drop-in sessions to help those affected by child sexual exploitation to escape and recover from their abuse. </w:t>
      </w:r>
    </w:p>
    <w:p w:rsidR="0043180F" w:rsidRPr="001E69BD" w:rsidRDefault="00B1573D" w:rsidP="0043180F">
      <w:pPr>
        <w:pStyle w:val="NormalWeb"/>
        <w:rPr>
          <w:rFonts w:ascii="Arial" w:hAnsi="Arial" w:cs="Arial"/>
          <w:sz w:val="22"/>
        </w:rPr>
      </w:pPr>
      <w:hyperlink r:id="rId54" w:tooltip="Find you nearest Barnardo's CSE service" w:history="1">
        <w:r w:rsidR="0043180F" w:rsidRPr="001E69BD">
          <w:rPr>
            <w:rStyle w:val="Hyperlink"/>
            <w:rFonts w:ascii="Arial" w:hAnsi="Arial" w:cs="Arial"/>
            <w:sz w:val="22"/>
          </w:rPr>
          <w:t>Our services</w:t>
        </w:r>
      </w:hyperlink>
      <w:r w:rsidR="0043180F" w:rsidRPr="001E69BD">
        <w:rPr>
          <w:rFonts w:ascii="Arial" w:hAnsi="Arial" w:cs="Arial"/>
          <w:sz w:val="22"/>
        </w:rPr>
        <w:t xml:space="preserve"> help to raise awareness of child sexual exploitation locally, working with schools to deliver preventative education programmes, as well as training professionals and members of community organisations so that they understand </w:t>
      </w:r>
      <w:hyperlink r:id="rId55" w:tooltip="I want to help others" w:history="1">
        <w:r w:rsidR="0043180F" w:rsidRPr="001E69BD">
          <w:rPr>
            <w:rStyle w:val="Hyperlink"/>
            <w:rFonts w:ascii="Arial" w:hAnsi="Arial" w:cs="Arial"/>
            <w:sz w:val="22"/>
          </w:rPr>
          <w:t>the signs to look out for.</w:t>
        </w:r>
      </w:hyperlink>
    </w:p>
    <w:p w:rsidR="0043180F" w:rsidRPr="001E69BD" w:rsidRDefault="0043180F" w:rsidP="0043180F">
      <w:pPr>
        <w:pStyle w:val="NormalWeb"/>
        <w:rPr>
          <w:rFonts w:ascii="Arial" w:hAnsi="Arial" w:cs="Arial"/>
          <w:sz w:val="22"/>
        </w:rPr>
      </w:pPr>
      <w:r w:rsidRPr="001E69BD">
        <w:rPr>
          <w:rFonts w:ascii="Arial" w:hAnsi="Arial" w:cs="Arial"/>
          <w:sz w:val="22"/>
        </w:rPr>
        <w:t>We also work to ensure young victims are appropriately supported in the criminal justice system - underpinning our direct work is a sustained campaign effort to create legislative change that will help bring abusers to justice, and improve policy to ensure that children are better protected.</w:t>
      </w:r>
    </w:p>
    <w:p w:rsidR="0043180F" w:rsidRDefault="0043180F" w:rsidP="0043180F">
      <w:pPr>
        <w:pStyle w:val="NormalWeb"/>
        <w:rPr>
          <w:rFonts w:ascii="Arial" w:hAnsi="Arial" w:cs="Arial"/>
          <w:sz w:val="22"/>
        </w:rPr>
      </w:pPr>
      <w:r w:rsidRPr="001E69BD">
        <w:rPr>
          <w:rFonts w:ascii="Arial" w:hAnsi="Arial" w:cs="Arial"/>
          <w:sz w:val="22"/>
        </w:rPr>
        <w:t>Children at risk of sexual exploitation are some of the most vulnerable in society. Many have experienced abandonment or suffered from physical and mental abuse. These children need help but don’t know where to look.</w:t>
      </w:r>
    </w:p>
    <w:p w:rsidR="0043180F" w:rsidRPr="001E69BD" w:rsidRDefault="0043180F" w:rsidP="0043180F">
      <w:pPr>
        <w:pStyle w:val="NormalWeb"/>
        <w:rPr>
          <w:rFonts w:ascii="Arial" w:hAnsi="Arial" w:cs="Arial"/>
          <w:b/>
          <w:sz w:val="22"/>
        </w:rPr>
      </w:pPr>
      <w:r>
        <w:rPr>
          <w:rFonts w:ascii="Arial" w:hAnsi="Arial" w:cs="Arial"/>
          <w:b/>
          <w:sz w:val="22"/>
        </w:rPr>
        <w:t xml:space="preserve">Barnardo’s are not commissioned by LBN and a spot-purchase may be required in order to access particular services. Please discuss with your line manager and Barnardo’s for further information. </w:t>
      </w:r>
    </w:p>
    <w:p w:rsidR="0043180F" w:rsidRPr="001E69BD" w:rsidRDefault="00B1573D" w:rsidP="0043180F">
      <w:pPr>
        <w:pStyle w:val="NormalWeb"/>
        <w:rPr>
          <w:rFonts w:ascii="Arial" w:hAnsi="Arial" w:cs="Arial"/>
          <w:sz w:val="22"/>
        </w:rPr>
      </w:pPr>
      <w:hyperlink r:id="rId56" w:tooltip="Help us stop CSE" w:history="1">
        <w:r w:rsidR="0043180F" w:rsidRPr="001E69BD">
          <w:rPr>
            <w:rStyle w:val="Strong"/>
            <w:rFonts w:ascii="Arial" w:hAnsi="Arial" w:cs="Arial"/>
            <w:color w:val="0000FF"/>
            <w:sz w:val="22"/>
            <w:u w:val="single"/>
          </w:rPr>
          <w:t>Help us be there for them and stop CSE.</w:t>
        </w:r>
      </w:hyperlink>
    </w:p>
    <w:p w:rsidR="0043180F" w:rsidRDefault="0043180F" w:rsidP="0043180F">
      <w:pPr>
        <w:rPr>
          <w:rFonts w:ascii="Arial" w:hAnsi="Arial" w:cs="Arial"/>
          <w:b/>
          <w:color w:val="E30E6F"/>
          <w:szCs w:val="22"/>
        </w:rPr>
      </w:pPr>
    </w:p>
    <w:p w:rsidR="0043180F" w:rsidRPr="003E3F41" w:rsidRDefault="003E3F41" w:rsidP="0043180F">
      <w:pPr>
        <w:rPr>
          <w:rFonts w:ascii="Arial" w:hAnsi="Arial" w:cs="Arial"/>
          <w:b/>
          <w:color w:val="000000" w:themeColor="text1"/>
          <w:szCs w:val="22"/>
        </w:rPr>
      </w:pPr>
      <w:r w:rsidRPr="003E3F41">
        <w:rPr>
          <w:rFonts w:ascii="Arial" w:hAnsi="Arial" w:cs="Arial"/>
          <w:b/>
          <w:color w:val="000000" w:themeColor="text1"/>
          <w:szCs w:val="22"/>
        </w:rPr>
        <w:t>Contact</w:t>
      </w:r>
    </w:p>
    <w:p w:rsidR="003E3F41" w:rsidRPr="003E3F41" w:rsidRDefault="003E3F41" w:rsidP="0043180F">
      <w:pPr>
        <w:rPr>
          <w:rFonts w:ascii="Arial" w:hAnsi="Arial" w:cs="Arial"/>
          <w:sz w:val="22"/>
          <w:szCs w:val="22"/>
        </w:rPr>
      </w:pPr>
      <w:r w:rsidRPr="003E3F41">
        <w:rPr>
          <w:rFonts w:ascii="Arial" w:hAnsi="Arial" w:cs="Arial"/>
          <w:b/>
          <w:color w:val="000000" w:themeColor="text1"/>
          <w:szCs w:val="22"/>
        </w:rPr>
        <w:t xml:space="preserve">Name - </w:t>
      </w:r>
      <w:r w:rsidRPr="003E3F41">
        <w:rPr>
          <w:rFonts w:ascii="Arial" w:hAnsi="Arial" w:cs="Arial"/>
          <w:sz w:val="22"/>
          <w:szCs w:val="22"/>
        </w:rPr>
        <w:t xml:space="preserve">Sharon Conrow / Liz Horton  </w:t>
      </w:r>
    </w:p>
    <w:p w:rsidR="0043180F" w:rsidRPr="003E3F41" w:rsidRDefault="003E3F41" w:rsidP="0043180F">
      <w:pPr>
        <w:rPr>
          <w:rFonts w:ascii="Arial" w:hAnsi="Arial" w:cs="Arial"/>
          <w:b/>
          <w:color w:val="E30E6F"/>
          <w:sz w:val="22"/>
          <w:szCs w:val="22"/>
        </w:rPr>
      </w:pPr>
      <w:r w:rsidRPr="003E3F41">
        <w:rPr>
          <w:rFonts w:ascii="Arial" w:hAnsi="Arial" w:cs="Arial"/>
          <w:sz w:val="22"/>
          <w:szCs w:val="22"/>
        </w:rPr>
        <w:t xml:space="preserve">Phone - 0208 554 2888 / 0208550 8822 </w:t>
      </w:r>
    </w:p>
    <w:p w:rsidR="0043180F" w:rsidRPr="003E3F41" w:rsidRDefault="003E3F41" w:rsidP="0043180F">
      <w:pPr>
        <w:rPr>
          <w:rFonts w:ascii="Arial" w:hAnsi="Arial" w:cs="Arial"/>
          <w:b/>
          <w:color w:val="E30E6F"/>
          <w:szCs w:val="22"/>
        </w:rPr>
      </w:pPr>
      <w:r w:rsidRPr="003E3F41">
        <w:rPr>
          <w:rFonts w:ascii="Arial" w:hAnsi="Arial" w:cs="Arial"/>
        </w:rPr>
        <w:t xml:space="preserve">Email - </w:t>
      </w:r>
      <w:hyperlink r:id="rId57" w:history="1">
        <w:r w:rsidRPr="003E3F41">
          <w:rPr>
            <w:rStyle w:val="Hyperlink"/>
            <w:rFonts w:ascii="Arial" w:hAnsi="Arial" w:cs="Arial"/>
          </w:rPr>
          <w:t>liz.horton@barnardos.org.uk</w:t>
        </w:r>
      </w:hyperlink>
      <w:r w:rsidRPr="003E3F41">
        <w:rPr>
          <w:rFonts w:ascii="Arial" w:hAnsi="Arial" w:cs="Arial"/>
        </w:rPr>
        <w:t xml:space="preserve"> - </w:t>
      </w:r>
      <w:hyperlink r:id="rId58" w:history="1">
        <w:r w:rsidRPr="003E3F41">
          <w:rPr>
            <w:rStyle w:val="Hyperlink"/>
            <w:rFonts w:ascii="Arial" w:hAnsi="Arial" w:cs="Arial"/>
          </w:rPr>
          <w:t>sharon.conroy@barnardos.org.uk</w:t>
        </w:r>
      </w:hyperlink>
    </w:p>
    <w:p w:rsidR="0043180F" w:rsidRDefault="0043180F" w:rsidP="0043180F">
      <w:pPr>
        <w:rPr>
          <w:rFonts w:ascii="Arial" w:hAnsi="Arial" w:cs="Arial"/>
          <w:b/>
          <w:color w:val="E30E6F"/>
          <w:szCs w:val="22"/>
        </w:rPr>
      </w:pPr>
    </w:p>
    <w:p w:rsidR="0043180F" w:rsidRDefault="0043180F" w:rsidP="0043180F">
      <w:pPr>
        <w:rPr>
          <w:rFonts w:ascii="Arial" w:hAnsi="Arial" w:cs="Arial"/>
          <w:b/>
          <w:color w:val="E30E6F"/>
          <w:szCs w:val="22"/>
        </w:rPr>
      </w:pPr>
    </w:p>
    <w:p w:rsidR="0043180F" w:rsidRDefault="0043180F" w:rsidP="0043180F">
      <w:pPr>
        <w:rPr>
          <w:rFonts w:ascii="Arial" w:hAnsi="Arial" w:cs="Arial"/>
          <w:b/>
          <w:color w:val="E30E6F"/>
          <w:szCs w:val="22"/>
        </w:rPr>
      </w:pPr>
    </w:p>
    <w:p w:rsidR="0089601B" w:rsidRDefault="0089601B" w:rsidP="0043180F">
      <w:pPr>
        <w:rPr>
          <w:rFonts w:ascii="Arial" w:hAnsi="Arial" w:cs="Arial"/>
          <w:b/>
          <w:color w:val="E30E6F"/>
          <w:szCs w:val="22"/>
        </w:rPr>
      </w:pPr>
    </w:p>
    <w:p w:rsidR="00E130F0" w:rsidRDefault="00E130F0" w:rsidP="0043180F">
      <w:pPr>
        <w:rPr>
          <w:rFonts w:ascii="Arial" w:hAnsi="Arial" w:cs="Arial"/>
          <w:b/>
          <w:color w:val="E30E6F"/>
          <w:szCs w:val="22"/>
        </w:rPr>
      </w:pPr>
    </w:p>
    <w:p w:rsidR="0089601B" w:rsidRDefault="0089601B" w:rsidP="0043180F">
      <w:pPr>
        <w:rPr>
          <w:rFonts w:ascii="Arial" w:hAnsi="Arial" w:cs="Arial"/>
          <w:b/>
          <w:color w:val="E30E6F"/>
          <w:szCs w:val="22"/>
        </w:rPr>
      </w:pPr>
    </w:p>
    <w:p w:rsidR="0089601B" w:rsidRDefault="0089601B" w:rsidP="0043180F">
      <w:pPr>
        <w:rPr>
          <w:rFonts w:ascii="Arial" w:hAnsi="Arial" w:cs="Arial"/>
          <w:b/>
          <w:color w:val="E30E6F"/>
          <w:szCs w:val="22"/>
        </w:rPr>
      </w:pPr>
    </w:p>
    <w:p w:rsidR="0089601B" w:rsidRDefault="0089601B" w:rsidP="0043180F">
      <w:pPr>
        <w:rPr>
          <w:rFonts w:ascii="Arial" w:hAnsi="Arial" w:cs="Arial"/>
          <w:b/>
          <w:color w:val="E30E6F"/>
          <w:szCs w:val="22"/>
        </w:rPr>
      </w:pPr>
    </w:p>
    <w:tbl>
      <w:tblPr>
        <w:tblpPr w:leftFromText="180" w:rightFromText="180" w:vertAnchor="page" w:horzAnchor="margin" w:tblpY="624"/>
        <w:tblW w:w="0" w:type="auto"/>
        <w:tblLook w:val="01E0" w:firstRow="1" w:lastRow="1" w:firstColumn="1" w:lastColumn="1" w:noHBand="0" w:noVBand="0"/>
      </w:tblPr>
      <w:tblGrid>
        <w:gridCol w:w="9215"/>
      </w:tblGrid>
      <w:tr w:rsidR="0089601B" w:rsidRPr="0029196E" w:rsidTr="0089601B">
        <w:trPr>
          <w:trHeight w:val="340"/>
        </w:trPr>
        <w:tc>
          <w:tcPr>
            <w:tcW w:w="9215" w:type="dxa"/>
            <w:shd w:val="clear" w:color="auto" w:fill="CC3399"/>
            <w:vAlign w:val="bottom"/>
          </w:tcPr>
          <w:p w:rsidR="0089601B" w:rsidRPr="00E1277D" w:rsidRDefault="0089601B" w:rsidP="0089601B">
            <w:pPr>
              <w:keepNext/>
              <w:keepLines/>
              <w:spacing w:before="480"/>
              <w:jc w:val="center"/>
              <w:outlineLvl w:val="0"/>
              <w:rPr>
                <w:rFonts w:ascii="Arial" w:eastAsiaTheme="majorEastAsia" w:hAnsi="Arial" w:cs="Arial"/>
                <w:b/>
                <w:bCs/>
                <w:color w:val="FFFFFF" w:themeColor="background1"/>
                <w:sz w:val="28"/>
                <w:szCs w:val="28"/>
              </w:rPr>
            </w:pPr>
            <w:r w:rsidRPr="00E1277D">
              <w:rPr>
                <w:rFonts w:ascii="Arial" w:eastAsiaTheme="majorEastAsia" w:hAnsi="Arial" w:cs="Arial"/>
                <w:b/>
                <w:bCs/>
                <w:color w:val="FFFFFF" w:themeColor="background1"/>
                <w:sz w:val="28"/>
                <w:szCs w:val="28"/>
              </w:rPr>
              <w:t>Useful Contact Numbers</w:t>
            </w:r>
          </w:p>
          <w:p w:rsidR="0089601B" w:rsidRPr="0029196E" w:rsidRDefault="0089601B" w:rsidP="0089601B">
            <w:pPr>
              <w:ind w:left="-426"/>
              <w:jc w:val="center"/>
              <w:rPr>
                <w:rFonts w:ascii="Arial" w:hAnsi="Arial" w:cs="Arial"/>
                <w:b/>
                <w:color w:val="FFFFFF"/>
                <w:sz w:val="20"/>
                <w:szCs w:val="20"/>
              </w:rPr>
            </w:pPr>
          </w:p>
        </w:tc>
      </w:tr>
    </w:tbl>
    <w:tbl>
      <w:tblPr>
        <w:tblStyle w:val="TableGrid"/>
        <w:tblW w:w="10292" w:type="dxa"/>
        <w:tblInd w:w="-459" w:type="dxa"/>
        <w:tblLook w:val="04A0" w:firstRow="1" w:lastRow="0" w:firstColumn="1" w:lastColumn="0" w:noHBand="0" w:noVBand="1"/>
      </w:tblPr>
      <w:tblGrid>
        <w:gridCol w:w="5254"/>
        <w:gridCol w:w="5038"/>
      </w:tblGrid>
      <w:tr w:rsidR="0089601B" w:rsidRPr="0029196E" w:rsidTr="0089601B">
        <w:tc>
          <w:tcPr>
            <w:tcW w:w="5254" w:type="dxa"/>
            <w:tcBorders>
              <w:bottom w:val="single" w:sz="4" w:space="0" w:color="auto"/>
            </w:tcBorders>
            <w:shd w:val="clear" w:color="auto" w:fill="0D0D0D" w:themeFill="text1" w:themeFillTint="F2"/>
          </w:tcPr>
          <w:p w:rsidR="0089601B" w:rsidRPr="0029196E" w:rsidRDefault="0089601B" w:rsidP="0089601B">
            <w:pPr>
              <w:autoSpaceDE w:val="0"/>
              <w:autoSpaceDN w:val="0"/>
              <w:adjustRightInd w:val="0"/>
              <w:rPr>
                <w:rFonts w:ascii="Arial" w:hAnsi="Arial" w:cs="Arial"/>
                <w:b/>
                <w:bCs/>
                <w:color w:val="FFFFFF" w:themeColor="background1"/>
              </w:rPr>
            </w:pPr>
            <w:r w:rsidRPr="0029196E">
              <w:rPr>
                <w:rFonts w:ascii="Arial" w:hAnsi="Arial" w:cs="Arial"/>
                <w:b/>
                <w:bCs/>
                <w:color w:val="FFFFFF" w:themeColor="background1"/>
              </w:rPr>
              <w:t>Agency</w:t>
            </w:r>
          </w:p>
        </w:tc>
        <w:tc>
          <w:tcPr>
            <w:tcW w:w="5038" w:type="dxa"/>
            <w:tcBorders>
              <w:bottom w:val="single" w:sz="4" w:space="0" w:color="auto"/>
            </w:tcBorders>
            <w:shd w:val="clear" w:color="auto" w:fill="0D0D0D" w:themeFill="text1" w:themeFillTint="F2"/>
          </w:tcPr>
          <w:p w:rsidR="0089601B" w:rsidRPr="0029196E" w:rsidRDefault="0089601B" w:rsidP="0089601B">
            <w:pPr>
              <w:autoSpaceDE w:val="0"/>
              <w:autoSpaceDN w:val="0"/>
              <w:adjustRightInd w:val="0"/>
              <w:rPr>
                <w:rFonts w:ascii="Arial" w:hAnsi="Arial" w:cs="Arial"/>
                <w:b/>
                <w:bCs/>
                <w:color w:val="FFFFFF" w:themeColor="background1"/>
              </w:rPr>
            </w:pPr>
            <w:r w:rsidRPr="0029196E">
              <w:rPr>
                <w:rFonts w:ascii="Arial" w:hAnsi="Arial" w:cs="Arial"/>
                <w:b/>
                <w:bCs/>
                <w:color w:val="FFFFFF" w:themeColor="background1"/>
              </w:rPr>
              <w:t>Phone Number</w:t>
            </w:r>
          </w:p>
        </w:tc>
      </w:tr>
      <w:tr w:rsidR="0089601B" w:rsidRPr="00ED1F4C" w:rsidTr="0089601B">
        <w:tc>
          <w:tcPr>
            <w:tcW w:w="5254" w:type="dxa"/>
            <w:tcBorders>
              <w:bottom w:val="single" w:sz="4" w:space="0" w:color="auto"/>
            </w:tcBorders>
            <w:shd w:val="clear" w:color="auto" w:fill="0D0D0D" w:themeFill="text1" w:themeFillTint="F2"/>
          </w:tcPr>
          <w:p w:rsidR="0089601B" w:rsidRPr="00ED1F4C" w:rsidRDefault="0089601B" w:rsidP="0089601B">
            <w:pPr>
              <w:autoSpaceDE w:val="0"/>
              <w:autoSpaceDN w:val="0"/>
              <w:adjustRightInd w:val="0"/>
              <w:rPr>
                <w:rFonts w:ascii="Arial" w:hAnsi="Arial" w:cs="Arial"/>
                <w:b/>
                <w:bCs/>
                <w:color w:val="FFFFFF" w:themeColor="background1"/>
              </w:rPr>
            </w:pPr>
          </w:p>
        </w:tc>
        <w:tc>
          <w:tcPr>
            <w:tcW w:w="5038" w:type="dxa"/>
            <w:tcBorders>
              <w:bottom w:val="single" w:sz="4" w:space="0" w:color="auto"/>
            </w:tcBorders>
            <w:shd w:val="clear" w:color="auto" w:fill="0D0D0D" w:themeFill="text1" w:themeFillTint="F2"/>
          </w:tcPr>
          <w:p w:rsidR="0089601B" w:rsidRPr="00ED1F4C" w:rsidRDefault="0089601B" w:rsidP="0089601B">
            <w:pPr>
              <w:autoSpaceDE w:val="0"/>
              <w:autoSpaceDN w:val="0"/>
              <w:adjustRightInd w:val="0"/>
              <w:rPr>
                <w:rFonts w:ascii="Arial" w:hAnsi="Arial" w:cs="Arial"/>
                <w:b/>
                <w:bCs/>
                <w:color w:val="FFFFFF" w:themeColor="background1"/>
              </w:rPr>
            </w:pPr>
          </w:p>
        </w:tc>
      </w:tr>
      <w:tr w:rsidR="0089601B" w:rsidRPr="0029196E" w:rsidTr="0089601B">
        <w:tc>
          <w:tcPr>
            <w:tcW w:w="5254" w:type="dxa"/>
            <w:tcBorders>
              <w:bottom w:val="single" w:sz="4" w:space="0" w:color="auto"/>
            </w:tcBorders>
            <w:shd w:val="clear" w:color="auto" w:fill="D9D9D9" w:themeFill="background1" w:themeFillShade="D9"/>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Children’s Triage and Out of Hours Duty Line</w:t>
            </w:r>
          </w:p>
          <w:p w:rsidR="0089601B" w:rsidRPr="00F974CA" w:rsidRDefault="0089601B" w:rsidP="0089601B">
            <w:pPr>
              <w:autoSpaceDE w:val="0"/>
              <w:autoSpaceDN w:val="0"/>
              <w:adjustRightInd w:val="0"/>
              <w:rPr>
                <w:rFonts w:ascii="Arial" w:hAnsi="Arial" w:cs="Arial"/>
                <w:b/>
                <w:bCs/>
                <w:sz w:val="20"/>
                <w:szCs w:val="20"/>
              </w:rPr>
            </w:pPr>
          </w:p>
        </w:tc>
        <w:tc>
          <w:tcPr>
            <w:tcW w:w="5038" w:type="dxa"/>
            <w:tcBorders>
              <w:bottom w:val="single" w:sz="4" w:space="0" w:color="auto"/>
            </w:tcBorders>
            <w:shd w:val="clear" w:color="auto" w:fill="D9D9D9" w:themeFill="background1" w:themeFillShade="D9"/>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020 3733 4600</w:t>
            </w:r>
          </w:p>
        </w:tc>
      </w:tr>
      <w:tr w:rsidR="0089601B" w:rsidRPr="0029196E" w:rsidTr="0089601B">
        <w:tc>
          <w:tcPr>
            <w:tcW w:w="5254" w:type="dxa"/>
            <w:tcBorders>
              <w:bottom w:val="single" w:sz="4" w:space="0" w:color="auto"/>
            </w:tcBorders>
            <w:shd w:val="clear" w:color="auto" w:fill="E5B8B7" w:themeFill="accent2" w:themeFillTint="66"/>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NHS Emergency and Urgent Care Service</w:t>
            </w:r>
          </w:p>
          <w:p w:rsidR="0089601B" w:rsidRPr="00F974CA" w:rsidRDefault="0089601B" w:rsidP="0089601B">
            <w:pPr>
              <w:autoSpaceDE w:val="0"/>
              <w:autoSpaceDN w:val="0"/>
              <w:adjustRightInd w:val="0"/>
              <w:rPr>
                <w:rFonts w:ascii="Arial" w:hAnsi="Arial" w:cs="Arial"/>
                <w:b/>
                <w:bCs/>
                <w:sz w:val="20"/>
                <w:szCs w:val="20"/>
              </w:rPr>
            </w:pPr>
          </w:p>
        </w:tc>
        <w:tc>
          <w:tcPr>
            <w:tcW w:w="5038" w:type="dxa"/>
            <w:tcBorders>
              <w:bottom w:val="single" w:sz="4" w:space="0" w:color="auto"/>
            </w:tcBorders>
            <w:shd w:val="clear" w:color="auto" w:fill="E5B8B7" w:themeFill="accent2" w:themeFillTint="66"/>
          </w:tcPr>
          <w:p w:rsidR="0089601B" w:rsidRDefault="0089601B" w:rsidP="0089601B">
            <w:pPr>
              <w:autoSpaceDE w:val="0"/>
              <w:autoSpaceDN w:val="0"/>
              <w:adjustRightInd w:val="0"/>
              <w:rPr>
                <w:rFonts w:ascii="Arial" w:hAnsi="Arial" w:cs="Arial"/>
                <w:b/>
                <w:bCs/>
                <w:sz w:val="20"/>
                <w:szCs w:val="20"/>
              </w:rPr>
            </w:pPr>
          </w:p>
          <w:p w:rsidR="0089601B"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111 when you need medical help fast in a non-emergency. 999 for an emergency</w:t>
            </w:r>
          </w:p>
          <w:p w:rsidR="0089601B" w:rsidRPr="00F974CA" w:rsidRDefault="0089601B" w:rsidP="0089601B">
            <w:pPr>
              <w:autoSpaceDE w:val="0"/>
              <w:autoSpaceDN w:val="0"/>
              <w:adjustRightInd w:val="0"/>
              <w:rPr>
                <w:rFonts w:ascii="Arial" w:hAnsi="Arial" w:cs="Arial"/>
                <w:b/>
                <w:bCs/>
                <w:sz w:val="20"/>
                <w:szCs w:val="20"/>
              </w:rPr>
            </w:pPr>
          </w:p>
        </w:tc>
      </w:tr>
      <w:tr w:rsidR="0089601B" w:rsidRPr="0029196E" w:rsidTr="0089601B">
        <w:tc>
          <w:tcPr>
            <w:tcW w:w="5254" w:type="dxa"/>
            <w:tcBorders>
              <w:bottom w:val="single" w:sz="4" w:space="0" w:color="auto"/>
            </w:tcBorders>
            <w:shd w:val="clear" w:color="auto" w:fill="D9D9D9" w:themeFill="background1" w:themeFillShade="D9"/>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Early Help Triage Duty Line</w:t>
            </w:r>
          </w:p>
          <w:p w:rsidR="0089601B" w:rsidRPr="00F974CA" w:rsidRDefault="0089601B" w:rsidP="0089601B">
            <w:pPr>
              <w:autoSpaceDE w:val="0"/>
              <w:autoSpaceDN w:val="0"/>
              <w:adjustRightInd w:val="0"/>
              <w:rPr>
                <w:rFonts w:ascii="Arial" w:hAnsi="Arial" w:cs="Arial"/>
                <w:b/>
                <w:bCs/>
                <w:sz w:val="20"/>
                <w:szCs w:val="20"/>
              </w:rPr>
            </w:pPr>
          </w:p>
        </w:tc>
        <w:tc>
          <w:tcPr>
            <w:tcW w:w="5038" w:type="dxa"/>
            <w:tcBorders>
              <w:bottom w:val="single" w:sz="4" w:space="0" w:color="auto"/>
            </w:tcBorders>
            <w:shd w:val="clear" w:color="auto" w:fill="D9D9D9" w:themeFill="background1" w:themeFillShade="D9"/>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020 3733 6777</w:t>
            </w:r>
          </w:p>
        </w:tc>
      </w:tr>
      <w:tr w:rsidR="0089601B" w:rsidRPr="0029196E" w:rsidTr="0089601B">
        <w:tc>
          <w:tcPr>
            <w:tcW w:w="5254" w:type="dxa"/>
            <w:tcBorders>
              <w:bottom w:val="single" w:sz="4" w:space="0" w:color="auto"/>
            </w:tcBorders>
            <w:shd w:val="clear" w:color="auto" w:fill="E5B8B7" w:themeFill="accent2" w:themeFillTint="66"/>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Domestic Violence Helpline</w:t>
            </w:r>
          </w:p>
          <w:p w:rsidR="0089601B" w:rsidRPr="00F974CA" w:rsidRDefault="0089601B" w:rsidP="0089601B">
            <w:pPr>
              <w:autoSpaceDE w:val="0"/>
              <w:autoSpaceDN w:val="0"/>
              <w:adjustRightInd w:val="0"/>
              <w:rPr>
                <w:rFonts w:ascii="Arial" w:hAnsi="Arial" w:cs="Arial"/>
                <w:b/>
                <w:bCs/>
                <w:sz w:val="20"/>
                <w:szCs w:val="20"/>
              </w:rPr>
            </w:pPr>
          </w:p>
        </w:tc>
        <w:tc>
          <w:tcPr>
            <w:tcW w:w="5038" w:type="dxa"/>
            <w:tcBorders>
              <w:bottom w:val="single" w:sz="4" w:space="0" w:color="auto"/>
            </w:tcBorders>
            <w:shd w:val="clear" w:color="auto" w:fill="E5B8B7" w:themeFill="accent2" w:themeFillTint="66"/>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0808 200 0247</w:t>
            </w:r>
          </w:p>
        </w:tc>
      </w:tr>
      <w:tr w:rsidR="0089601B" w:rsidRPr="0029196E" w:rsidTr="0089601B">
        <w:tc>
          <w:tcPr>
            <w:tcW w:w="5254" w:type="dxa"/>
            <w:tcBorders>
              <w:bottom w:val="single" w:sz="4" w:space="0" w:color="auto"/>
            </w:tcBorders>
            <w:shd w:val="clear" w:color="auto" w:fill="D9D9D9" w:themeFill="background1" w:themeFillShade="D9"/>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Mental Health Emergency Line</w:t>
            </w:r>
          </w:p>
          <w:p w:rsidR="0089601B" w:rsidRPr="00F974CA" w:rsidRDefault="0089601B" w:rsidP="0089601B">
            <w:pPr>
              <w:autoSpaceDE w:val="0"/>
              <w:autoSpaceDN w:val="0"/>
              <w:adjustRightInd w:val="0"/>
              <w:rPr>
                <w:rFonts w:ascii="Arial" w:hAnsi="Arial" w:cs="Arial"/>
                <w:b/>
                <w:bCs/>
                <w:sz w:val="20"/>
                <w:szCs w:val="20"/>
              </w:rPr>
            </w:pPr>
          </w:p>
        </w:tc>
        <w:tc>
          <w:tcPr>
            <w:tcW w:w="5038" w:type="dxa"/>
            <w:tcBorders>
              <w:bottom w:val="single" w:sz="4" w:space="0" w:color="auto"/>
            </w:tcBorders>
            <w:shd w:val="clear" w:color="auto" w:fill="D9D9D9" w:themeFill="background1" w:themeFillShade="D9"/>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020 7540 6782</w:t>
            </w:r>
          </w:p>
        </w:tc>
      </w:tr>
      <w:tr w:rsidR="0089601B" w:rsidRPr="0029196E" w:rsidTr="0089601B">
        <w:tc>
          <w:tcPr>
            <w:tcW w:w="5254" w:type="dxa"/>
            <w:tcBorders>
              <w:bottom w:val="single" w:sz="4" w:space="0" w:color="auto"/>
            </w:tcBorders>
            <w:shd w:val="clear" w:color="auto" w:fill="E5B8B7" w:themeFill="accent2" w:themeFillTint="66"/>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NSPCC</w:t>
            </w:r>
          </w:p>
          <w:p w:rsidR="0089601B" w:rsidRPr="00F974CA" w:rsidRDefault="0089601B" w:rsidP="0089601B">
            <w:pPr>
              <w:autoSpaceDE w:val="0"/>
              <w:autoSpaceDN w:val="0"/>
              <w:adjustRightInd w:val="0"/>
              <w:rPr>
                <w:rFonts w:ascii="Arial" w:hAnsi="Arial" w:cs="Arial"/>
                <w:b/>
                <w:bCs/>
                <w:sz w:val="20"/>
                <w:szCs w:val="20"/>
              </w:rPr>
            </w:pPr>
          </w:p>
        </w:tc>
        <w:tc>
          <w:tcPr>
            <w:tcW w:w="5038" w:type="dxa"/>
            <w:tcBorders>
              <w:bottom w:val="single" w:sz="4" w:space="0" w:color="auto"/>
            </w:tcBorders>
            <w:shd w:val="clear" w:color="auto" w:fill="E5B8B7" w:themeFill="accent2" w:themeFillTint="66"/>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0800 11 11</w:t>
            </w:r>
          </w:p>
        </w:tc>
      </w:tr>
      <w:tr w:rsidR="0089601B" w:rsidRPr="0029196E" w:rsidTr="0089601B">
        <w:tc>
          <w:tcPr>
            <w:tcW w:w="5254" w:type="dxa"/>
            <w:tcBorders>
              <w:bottom w:val="single" w:sz="4" w:space="0" w:color="auto"/>
            </w:tcBorders>
            <w:shd w:val="clear" w:color="auto" w:fill="D9D9D9" w:themeFill="background1" w:themeFillShade="D9"/>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Drug and Alcohol Helpline</w:t>
            </w:r>
          </w:p>
          <w:p w:rsidR="0089601B" w:rsidRPr="00F974CA" w:rsidRDefault="0089601B" w:rsidP="0089601B">
            <w:pPr>
              <w:autoSpaceDE w:val="0"/>
              <w:autoSpaceDN w:val="0"/>
              <w:adjustRightInd w:val="0"/>
              <w:rPr>
                <w:rFonts w:ascii="Arial" w:hAnsi="Arial" w:cs="Arial"/>
                <w:b/>
                <w:bCs/>
                <w:sz w:val="20"/>
                <w:szCs w:val="20"/>
              </w:rPr>
            </w:pPr>
          </w:p>
        </w:tc>
        <w:tc>
          <w:tcPr>
            <w:tcW w:w="5038" w:type="dxa"/>
            <w:tcBorders>
              <w:bottom w:val="single" w:sz="4" w:space="0" w:color="auto"/>
            </w:tcBorders>
            <w:shd w:val="clear" w:color="auto" w:fill="D9D9D9" w:themeFill="background1" w:themeFillShade="D9"/>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0800 652 3879 / 020 8221 6000</w:t>
            </w:r>
          </w:p>
        </w:tc>
      </w:tr>
      <w:tr w:rsidR="0089601B" w:rsidRPr="0029196E" w:rsidTr="0089601B">
        <w:tc>
          <w:tcPr>
            <w:tcW w:w="5254" w:type="dxa"/>
            <w:tcBorders>
              <w:bottom w:val="single" w:sz="4" w:space="0" w:color="auto"/>
            </w:tcBorders>
            <w:shd w:val="clear" w:color="auto" w:fill="E5B8B7" w:themeFill="accent2" w:themeFillTint="66"/>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Shelter Housing Helpline</w:t>
            </w:r>
          </w:p>
          <w:p w:rsidR="0089601B" w:rsidRPr="00F974CA" w:rsidRDefault="0089601B" w:rsidP="0089601B">
            <w:pPr>
              <w:autoSpaceDE w:val="0"/>
              <w:autoSpaceDN w:val="0"/>
              <w:adjustRightInd w:val="0"/>
              <w:rPr>
                <w:rFonts w:ascii="Arial" w:hAnsi="Arial" w:cs="Arial"/>
                <w:b/>
                <w:bCs/>
                <w:sz w:val="20"/>
                <w:szCs w:val="20"/>
              </w:rPr>
            </w:pPr>
          </w:p>
        </w:tc>
        <w:tc>
          <w:tcPr>
            <w:tcW w:w="5038" w:type="dxa"/>
            <w:tcBorders>
              <w:bottom w:val="single" w:sz="4" w:space="0" w:color="auto"/>
            </w:tcBorders>
            <w:shd w:val="clear" w:color="auto" w:fill="E5B8B7" w:themeFill="accent2" w:themeFillTint="66"/>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020 7014 1540</w:t>
            </w:r>
          </w:p>
        </w:tc>
      </w:tr>
      <w:tr w:rsidR="0089601B" w:rsidRPr="0029196E" w:rsidTr="0089601B">
        <w:tc>
          <w:tcPr>
            <w:tcW w:w="5254" w:type="dxa"/>
            <w:tcBorders>
              <w:bottom w:val="single" w:sz="4" w:space="0" w:color="auto"/>
            </w:tcBorders>
            <w:shd w:val="clear" w:color="auto" w:fill="D9D9D9" w:themeFill="background1" w:themeFillShade="D9"/>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FRANK – drug advice for young people</w:t>
            </w:r>
          </w:p>
          <w:p w:rsidR="0089601B" w:rsidRPr="00F974CA" w:rsidRDefault="0089601B" w:rsidP="0089601B">
            <w:pPr>
              <w:autoSpaceDE w:val="0"/>
              <w:autoSpaceDN w:val="0"/>
              <w:adjustRightInd w:val="0"/>
              <w:rPr>
                <w:rFonts w:ascii="Arial" w:hAnsi="Arial" w:cs="Arial"/>
                <w:b/>
                <w:bCs/>
                <w:sz w:val="20"/>
                <w:szCs w:val="20"/>
              </w:rPr>
            </w:pPr>
          </w:p>
        </w:tc>
        <w:tc>
          <w:tcPr>
            <w:tcW w:w="5038" w:type="dxa"/>
            <w:tcBorders>
              <w:bottom w:val="single" w:sz="4" w:space="0" w:color="auto"/>
            </w:tcBorders>
            <w:shd w:val="clear" w:color="auto" w:fill="D9D9D9" w:themeFill="background1" w:themeFillShade="D9"/>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0300 123 6000</w:t>
            </w:r>
          </w:p>
        </w:tc>
      </w:tr>
      <w:tr w:rsidR="0089601B" w:rsidRPr="0029196E" w:rsidTr="0089601B">
        <w:tc>
          <w:tcPr>
            <w:tcW w:w="5254" w:type="dxa"/>
            <w:tcBorders>
              <w:bottom w:val="single" w:sz="4" w:space="0" w:color="auto"/>
            </w:tcBorders>
            <w:shd w:val="clear" w:color="auto" w:fill="E5B8B7" w:themeFill="accent2" w:themeFillTint="66"/>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Samaritans</w:t>
            </w:r>
          </w:p>
          <w:p w:rsidR="0089601B" w:rsidRPr="00F974CA" w:rsidRDefault="0089601B" w:rsidP="0089601B">
            <w:pPr>
              <w:autoSpaceDE w:val="0"/>
              <w:autoSpaceDN w:val="0"/>
              <w:adjustRightInd w:val="0"/>
              <w:rPr>
                <w:rFonts w:ascii="Arial" w:hAnsi="Arial" w:cs="Arial"/>
                <w:b/>
                <w:bCs/>
                <w:sz w:val="20"/>
                <w:szCs w:val="20"/>
              </w:rPr>
            </w:pPr>
          </w:p>
        </w:tc>
        <w:tc>
          <w:tcPr>
            <w:tcW w:w="5038" w:type="dxa"/>
            <w:tcBorders>
              <w:bottom w:val="single" w:sz="4" w:space="0" w:color="auto"/>
            </w:tcBorders>
            <w:shd w:val="clear" w:color="auto" w:fill="E5B8B7" w:themeFill="accent2" w:themeFillTint="66"/>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08457 90 90 90</w:t>
            </w:r>
          </w:p>
        </w:tc>
      </w:tr>
      <w:tr w:rsidR="0089601B" w:rsidRPr="0029196E" w:rsidTr="0089601B">
        <w:tc>
          <w:tcPr>
            <w:tcW w:w="5254" w:type="dxa"/>
            <w:tcBorders>
              <w:bottom w:val="single" w:sz="4" w:space="0" w:color="auto"/>
            </w:tcBorders>
            <w:shd w:val="clear" w:color="auto" w:fill="D9D9D9" w:themeFill="background1" w:themeFillShade="D9"/>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Emergency Out of Housing Newham Housing Repairs</w:t>
            </w:r>
          </w:p>
          <w:p w:rsidR="0089601B" w:rsidRPr="00F974CA" w:rsidRDefault="0089601B" w:rsidP="0089601B">
            <w:pPr>
              <w:autoSpaceDE w:val="0"/>
              <w:autoSpaceDN w:val="0"/>
              <w:adjustRightInd w:val="0"/>
              <w:rPr>
                <w:rFonts w:ascii="Arial" w:hAnsi="Arial" w:cs="Arial"/>
                <w:b/>
                <w:bCs/>
                <w:sz w:val="20"/>
                <w:szCs w:val="20"/>
              </w:rPr>
            </w:pPr>
          </w:p>
        </w:tc>
        <w:tc>
          <w:tcPr>
            <w:tcW w:w="5038" w:type="dxa"/>
            <w:tcBorders>
              <w:bottom w:val="single" w:sz="4" w:space="0" w:color="auto"/>
            </w:tcBorders>
            <w:shd w:val="clear" w:color="auto" w:fill="D9D9D9" w:themeFill="background1" w:themeFillShade="D9"/>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0800 952 5555</w:t>
            </w:r>
          </w:p>
        </w:tc>
      </w:tr>
      <w:tr w:rsidR="0089601B" w:rsidRPr="0029196E" w:rsidTr="0089601B">
        <w:tc>
          <w:tcPr>
            <w:tcW w:w="5254" w:type="dxa"/>
            <w:tcBorders>
              <w:bottom w:val="single" w:sz="4" w:space="0" w:color="auto"/>
            </w:tcBorders>
            <w:shd w:val="clear" w:color="auto" w:fill="E5B8B7" w:themeFill="accent2" w:themeFillTint="66"/>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Adult Social Services</w:t>
            </w:r>
          </w:p>
          <w:p w:rsidR="0089601B" w:rsidRPr="00F974CA" w:rsidRDefault="0089601B" w:rsidP="0089601B">
            <w:pPr>
              <w:autoSpaceDE w:val="0"/>
              <w:autoSpaceDN w:val="0"/>
              <w:adjustRightInd w:val="0"/>
              <w:rPr>
                <w:rFonts w:ascii="Arial" w:hAnsi="Arial" w:cs="Arial"/>
                <w:b/>
                <w:bCs/>
                <w:sz w:val="20"/>
                <w:szCs w:val="20"/>
              </w:rPr>
            </w:pPr>
          </w:p>
        </w:tc>
        <w:tc>
          <w:tcPr>
            <w:tcW w:w="5038" w:type="dxa"/>
            <w:tcBorders>
              <w:bottom w:val="single" w:sz="4" w:space="0" w:color="auto"/>
            </w:tcBorders>
            <w:shd w:val="clear" w:color="auto" w:fill="E5B8B7" w:themeFill="accent2" w:themeFillTint="66"/>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020 8430 2000 opt 8</w:t>
            </w:r>
          </w:p>
        </w:tc>
      </w:tr>
      <w:tr w:rsidR="0089601B" w:rsidRPr="0029196E" w:rsidTr="0089601B">
        <w:tc>
          <w:tcPr>
            <w:tcW w:w="5254" w:type="dxa"/>
            <w:tcBorders>
              <w:bottom w:val="single" w:sz="4" w:space="0" w:color="auto"/>
            </w:tcBorders>
            <w:shd w:val="clear" w:color="auto" w:fill="D9D9D9" w:themeFill="background1" w:themeFillShade="D9"/>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National Gas Emergency Service</w:t>
            </w:r>
          </w:p>
          <w:p w:rsidR="0089601B" w:rsidRPr="00F974CA" w:rsidRDefault="0089601B" w:rsidP="0089601B">
            <w:pPr>
              <w:autoSpaceDE w:val="0"/>
              <w:autoSpaceDN w:val="0"/>
              <w:adjustRightInd w:val="0"/>
              <w:rPr>
                <w:rFonts w:ascii="Arial" w:hAnsi="Arial" w:cs="Arial"/>
                <w:b/>
                <w:bCs/>
                <w:sz w:val="20"/>
                <w:szCs w:val="20"/>
              </w:rPr>
            </w:pPr>
          </w:p>
        </w:tc>
        <w:tc>
          <w:tcPr>
            <w:tcW w:w="5038" w:type="dxa"/>
            <w:tcBorders>
              <w:bottom w:val="single" w:sz="4" w:space="0" w:color="auto"/>
            </w:tcBorders>
            <w:shd w:val="clear" w:color="auto" w:fill="D9D9D9" w:themeFill="background1" w:themeFillShade="D9"/>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0800 111 999</w:t>
            </w:r>
          </w:p>
        </w:tc>
      </w:tr>
      <w:tr w:rsidR="0089601B" w:rsidRPr="0029196E" w:rsidTr="0089601B">
        <w:tc>
          <w:tcPr>
            <w:tcW w:w="5254" w:type="dxa"/>
            <w:tcBorders>
              <w:bottom w:val="single" w:sz="4" w:space="0" w:color="auto"/>
            </w:tcBorders>
            <w:shd w:val="clear" w:color="auto" w:fill="E5B8B7" w:themeFill="accent2" w:themeFillTint="66"/>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UK Power Network (power cut)</w:t>
            </w:r>
          </w:p>
          <w:p w:rsidR="0089601B" w:rsidRPr="00F974CA" w:rsidRDefault="0089601B" w:rsidP="0089601B">
            <w:pPr>
              <w:autoSpaceDE w:val="0"/>
              <w:autoSpaceDN w:val="0"/>
              <w:adjustRightInd w:val="0"/>
              <w:rPr>
                <w:rFonts w:ascii="Arial" w:hAnsi="Arial" w:cs="Arial"/>
                <w:b/>
                <w:bCs/>
                <w:sz w:val="20"/>
                <w:szCs w:val="20"/>
              </w:rPr>
            </w:pPr>
          </w:p>
        </w:tc>
        <w:tc>
          <w:tcPr>
            <w:tcW w:w="5038" w:type="dxa"/>
            <w:tcBorders>
              <w:bottom w:val="single" w:sz="4" w:space="0" w:color="auto"/>
            </w:tcBorders>
            <w:shd w:val="clear" w:color="auto" w:fill="E5B8B7" w:themeFill="accent2" w:themeFillTint="66"/>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0800 028 0247</w:t>
            </w:r>
          </w:p>
        </w:tc>
      </w:tr>
      <w:tr w:rsidR="0089601B" w:rsidRPr="0029196E" w:rsidTr="0089601B">
        <w:tc>
          <w:tcPr>
            <w:tcW w:w="5254" w:type="dxa"/>
            <w:tcBorders>
              <w:bottom w:val="single" w:sz="4" w:space="0" w:color="auto"/>
            </w:tcBorders>
            <w:shd w:val="clear" w:color="auto" w:fill="D9D9D9" w:themeFill="background1" w:themeFillShade="D9"/>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Thames Water (loss of water supply)</w:t>
            </w:r>
          </w:p>
          <w:p w:rsidR="0089601B" w:rsidRPr="00F974CA" w:rsidRDefault="0089601B" w:rsidP="0089601B">
            <w:pPr>
              <w:autoSpaceDE w:val="0"/>
              <w:autoSpaceDN w:val="0"/>
              <w:adjustRightInd w:val="0"/>
              <w:rPr>
                <w:rFonts w:ascii="Arial" w:hAnsi="Arial" w:cs="Arial"/>
                <w:b/>
                <w:bCs/>
                <w:sz w:val="20"/>
                <w:szCs w:val="20"/>
              </w:rPr>
            </w:pPr>
          </w:p>
        </w:tc>
        <w:tc>
          <w:tcPr>
            <w:tcW w:w="5038" w:type="dxa"/>
            <w:tcBorders>
              <w:bottom w:val="single" w:sz="4" w:space="0" w:color="auto"/>
            </w:tcBorders>
            <w:shd w:val="clear" w:color="auto" w:fill="D9D9D9" w:themeFill="background1" w:themeFillShade="D9"/>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0800 316 9800</w:t>
            </w:r>
          </w:p>
        </w:tc>
      </w:tr>
      <w:tr w:rsidR="0089601B" w:rsidRPr="0029196E" w:rsidTr="0089601B">
        <w:tc>
          <w:tcPr>
            <w:tcW w:w="5254" w:type="dxa"/>
            <w:shd w:val="clear" w:color="auto" w:fill="E5B8B7" w:themeFill="accent2" w:themeFillTint="66"/>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Newham Council</w:t>
            </w:r>
          </w:p>
          <w:p w:rsidR="0089601B" w:rsidRPr="00F974CA" w:rsidRDefault="0089601B" w:rsidP="0089601B">
            <w:pPr>
              <w:autoSpaceDE w:val="0"/>
              <w:autoSpaceDN w:val="0"/>
              <w:adjustRightInd w:val="0"/>
              <w:rPr>
                <w:rFonts w:ascii="Arial" w:hAnsi="Arial" w:cs="Arial"/>
                <w:b/>
                <w:bCs/>
                <w:sz w:val="20"/>
                <w:szCs w:val="20"/>
              </w:rPr>
            </w:pPr>
          </w:p>
        </w:tc>
        <w:tc>
          <w:tcPr>
            <w:tcW w:w="5038" w:type="dxa"/>
            <w:shd w:val="clear" w:color="auto" w:fill="E5B8B7" w:themeFill="accent2" w:themeFillTint="66"/>
          </w:tcPr>
          <w:p w:rsidR="0089601B" w:rsidRPr="00F974CA" w:rsidRDefault="0089601B" w:rsidP="0089601B">
            <w:pPr>
              <w:autoSpaceDE w:val="0"/>
              <w:autoSpaceDN w:val="0"/>
              <w:adjustRightInd w:val="0"/>
              <w:rPr>
                <w:rFonts w:ascii="Arial" w:hAnsi="Arial" w:cs="Arial"/>
                <w:b/>
                <w:bCs/>
                <w:sz w:val="20"/>
                <w:szCs w:val="20"/>
              </w:rPr>
            </w:pPr>
          </w:p>
          <w:p w:rsidR="0089601B" w:rsidRPr="00F974CA" w:rsidRDefault="0089601B" w:rsidP="0089601B">
            <w:pPr>
              <w:autoSpaceDE w:val="0"/>
              <w:autoSpaceDN w:val="0"/>
              <w:adjustRightInd w:val="0"/>
              <w:rPr>
                <w:rFonts w:ascii="Arial" w:hAnsi="Arial" w:cs="Arial"/>
                <w:b/>
                <w:bCs/>
                <w:sz w:val="20"/>
                <w:szCs w:val="20"/>
              </w:rPr>
            </w:pPr>
            <w:r w:rsidRPr="00F974CA">
              <w:rPr>
                <w:rFonts w:ascii="Arial" w:hAnsi="Arial" w:cs="Arial"/>
                <w:b/>
                <w:bCs/>
                <w:sz w:val="20"/>
                <w:szCs w:val="20"/>
              </w:rPr>
              <w:t>020 8430 2000</w:t>
            </w:r>
          </w:p>
        </w:tc>
      </w:tr>
      <w:tr w:rsidR="0089601B" w:rsidRPr="0029196E" w:rsidTr="0089601B">
        <w:tc>
          <w:tcPr>
            <w:tcW w:w="5254" w:type="dxa"/>
            <w:shd w:val="clear" w:color="auto" w:fill="E5B8B7" w:themeFill="accent2" w:themeFillTint="66"/>
          </w:tcPr>
          <w:p w:rsidR="0089601B" w:rsidRPr="0089601B" w:rsidRDefault="0089601B" w:rsidP="0089601B">
            <w:pPr>
              <w:autoSpaceDE w:val="0"/>
              <w:autoSpaceDN w:val="0"/>
              <w:adjustRightInd w:val="0"/>
              <w:rPr>
                <w:rFonts w:ascii="Arial" w:hAnsi="Arial" w:cs="Arial"/>
                <w:b/>
                <w:sz w:val="20"/>
                <w:szCs w:val="20"/>
              </w:rPr>
            </w:pPr>
          </w:p>
          <w:p w:rsidR="0089601B" w:rsidRPr="0089601B" w:rsidRDefault="0089601B" w:rsidP="0089601B">
            <w:pPr>
              <w:autoSpaceDE w:val="0"/>
              <w:autoSpaceDN w:val="0"/>
              <w:adjustRightInd w:val="0"/>
              <w:rPr>
                <w:rFonts w:ascii="Arial" w:hAnsi="Arial" w:cs="Arial"/>
                <w:b/>
                <w:sz w:val="20"/>
                <w:szCs w:val="20"/>
              </w:rPr>
            </w:pPr>
            <w:r w:rsidRPr="0089601B">
              <w:rPr>
                <w:rFonts w:ascii="Arial" w:hAnsi="Arial" w:cs="Arial"/>
                <w:b/>
                <w:sz w:val="20"/>
                <w:szCs w:val="20"/>
              </w:rPr>
              <w:t>NSPCC 24 Hour Child Protection Helpline</w:t>
            </w:r>
          </w:p>
          <w:p w:rsidR="0089601B" w:rsidRPr="0089601B" w:rsidRDefault="0089601B" w:rsidP="0089601B">
            <w:pPr>
              <w:autoSpaceDE w:val="0"/>
              <w:autoSpaceDN w:val="0"/>
              <w:adjustRightInd w:val="0"/>
              <w:rPr>
                <w:rFonts w:ascii="Arial" w:hAnsi="Arial" w:cs="Arial"/>
                <w:b/>
                <w:bCs/>
                <w:sz w:val="20"/>
                <w:szCs w:val="20"/>
              </w:rPr>
            </w:pPr>
          </w:p>
        </w:tc>
        <w:tc>
          <w:tcPr>
            <w:tcW w:w="5038" w:type="dxa"/>
            <w:shd w:val="clear" w:color="auto" w:fill="E5B8B7" w:themeFill="accent2" w:themeFillTint="66"/>
            <w:vAlign w:val="center"/>
          </w:tcPr>
          <w:p w:rsidR="0089601B" w:rsidRPr="00F974CA" w:rsidRDefault="0089601B" w:rsidP="0089601B">
            <w:pPr>
              <w:spacing w:before="100" w:beforeAutospacing="1" w:after="100" w:afterAutospacing="1"/>
              <w:rPr>
                <w:rFonts w:ascii="Arial" w:hAnsi="Arial" w:cs="Arial"/>
                <w:sz w:val="20"/>
                <w:szCs w:val="20"/>
              </w:rPr>
            </w:pPr>
            <w:r w:rsidRPr="00F974CA">
              <w:rPr>
                <w:rFonts w:ascii="Arial" w:hAnsi="Arial" w:cs="Arial"/>
                <w:b/>
                <w:bCs/>
                <w:sz w:val="20"/>
                <w:szCs w:val="20"/>
              </w:rPr>
              <w:t>0808 800 5000</w:t>
            </w:r>
          </w:p>
        </w:tc>
      </w:tr>
      <w:tr w:rsidR="0089601B" w:rsidRPr="0029196E" w:rsidTr="0089601B">
        <w:trPr>
          <w:trHeight w:val="85"/>
        </w:trPr>
        <w:tc>
          <w:tcPr>
            <w:tcW w:w="5254" w:type="dxa"/>
            <w:shd w:val="clear" w:color="auto" w:fill="E5B8B7" w:themeFill="accent2" w:themeFillTint="66"/>
          </w:tcPr>
          <w:p w:rsidR="0089601B" w:rsidRPr="0089601B" w:rsidRDefault="0089601B" w:rsidP="0089601B">
            <w:pPr>
              <w:autoSpaceDE w:val="0"/>
              <w:autoSpaceDN w:val="0"/>
              <w:adjustRightInd w:val="0"/>
              <w:rPr>
                <w:rFonts w:ascii="Arial" w:hAnsi="Arial" w:cs="Arial"/>
                <w:b/>
                <w:sz w:val="20"/>
                <w:szCs w:val="20"/>
              </w:rPr>
            </w:pPr>
          </w:p>
          <w:p w:rsidR="0089601B" w:rsidRPr="0089601B" w:rsidRDefault="0089601B" w:rsidP="0089601B">
            <w:pPr>
              <w:autoSpaceDE w:val="0"/>
              <w:autoSpaceDN w:val="0"/>
              <w:adjustRightInd w:val="0"/>
              <w:rPr>
                <w:rFonts w:ascii="Arial" w:hAnsi="Arial" w:cs="Arial"/>
                <w:b/>
                <w:sz w:val="20"/>
                <w:szCs w:val="20"/>
              </w:rPr>
            </w:pPr>
            <w:r w:rsidRPr="0089601B">
              <w:rPr>
                <w:rFonts w:ascii="Arial" w:hAnsi="Arial" w:cs="Arial"/>
                <w:b/>
                <w:sz w:val="20"/>
                <w:szCs w:val="20"/>
              </w:rPr>
              <w:t>ChildLine</w:t>
            </w:r>
          </w:p>
        </w:tc>
        <w:tc>
          <w:tcPr>
            <w:tcW w:w="5038" w:type="dxa"/>
            <w:shd w:val="clear" w:color="auto" w:fill="E5B8B7" w:themeFill="accent2" w:themeFillTint="66"/>
            <w:vAlign w:val="center"/>
          </w:tcPr>
          <w:p w:rsidR="0089601B" w:rsidRPr="0089601B" w:rsidRDefault="0089601B" w:rsidP="0089601B">
            <w:pPr>
              <w:spacing w:before="100" w:beforeAutospacing="1" w:after="100" w:afterAutospacing="1"/>
              <w:rPr>
                <w:rFonts w:ascii="Arial" w:hAnsi="Arial" w:cs="Arial"/>
                <w:b/>
                <w:bCs/>
                <w:sz w:val="20"/>
                <w:szCs w:val="20"/>
              </w:rPr>
            </w:pPr>
            <w:r w:rsidRPr="00F974CA">
              <w:rPr>
                <w:rFonts w:ascii="Arial" w:hAnsi="Arial" w:cs="Arial"/>
                <w:b/>
                <w:bCs/>
                <w:sz w:val="20"/>
                <w:szCs w:val="20"/>
              </w:rPr>
              <w:t>0800 11 11</w:t>
            </w:r>
          </w:p>
        </w:tc>
      </w:tr>
      <w:tr w:rsidR="0089601B" w:rsidRPr="000E6815" w:rsidTr="0089601B">
        <w:tc>
          <w:tcPr>
            <w:tcW w:w="10292" w:type="dxa"/>
            <w:gridSpan w:val="2"/>
            <w:shd w:val="clear" w:color="auto" w:fill="BFBFBF" w:themeFill="background1" w:themeFillShade="BF"/>
          </w:tcPr>
          <w:p w:rsidR="0089601B" w:rsidRPr="000E6815" w:rsidRDefault="0089601B" w:rsidP="0089601B">
            <w:pPr>
              <w:autoSpaceDE w:val="0"/>
              <w:autoSpaceDN w:val="0"/>
              <w:adjustRightInd w:val="0"/>
              <w:rPr>
                <w:rFonts w:ascii="Arial" w:hAnsi="Arial" w:cs="Arial"/>
                <w:b/>
                <w:bCs/>
                <w:sz w:val="20"/>
                <w:szCs w:val="20"/>
              </w:rPr>
            </w:pPr>
            <w:r w:rsidRPr="000E6815">
              <w:rPr>
                <w:rFonts w:ascii="Arial" w:hAnsi="Arial" w:cs="Arial"/>
                <w:b/>
                <w:bCs/>
                <w:sz w:val="20"/>
                <w:szCs w:val="20"/>
              </w:rPr>
              <w:lastRenderedPageBreak/>
              <w:t>Solace</w:t>
            </w:r>
          </w:p>
        </w:tc>
      </w:tr>
      <w:tr w:rsidR="0089601B" w:rsidRPr="000E6815" w:rsidTr="0089601B">
        <w:tc>
          <w:tcPr>
            <w:tcW w:w="10292" w:type="dxa"/>
            <w:gridSpan w:val="2"/>
            <w:shd w:val="clear" w:color="auto" w:fill="FFFFFF" w:themeFill="background1"/>
          </w:tcPr>
          <w:p w:rsidR="0089601B" w:rsidRPr="000E6815" w:rsidRDefault="0089601B" w:rsidP="0089601B">
            <w:pPr>
              <w:rPr>
                <w:rFonts w:ascii="Arial" w:hAnsi="Arial" w:cs="Arial"/>
                <w:sz w:val="20"/>
                <w:szCs w:val="20"/>
              </w:rPr>
            </w:pPr>
          </w:p>
          <w:p w:rsidR="0089601B" w:rsidRPr="000E6815" w:rsidRDefault="0089601B" w:rsidP="0089601B">
            <w:pPr>
              <w:rPr>
                <w:rFonts w:ascii="Arial" w:hAnsi="Arial" w:cs="Arial"/>
                <w:sz w:val="20"/>
                <w:szCs w:val="20"/>
              </w:rPr>
            </w:pPr>
            <w:r w:rsidRPr="000E6815">
              <w:rPr>
                <w:rFonts w:ascii="Arial" w:hAnsi="Arial" w:cs="Arial"/>
                <w:sz w:val="20"/>
                <w:szCs w:val="20"/>
              </w:rPr>
              <w:t>Successfully completing its first 2 years of delivery across London with Solace successfully leading the partnership of 14 organisations to set up and deliver a range of specialist advice and counselling services to women and girls (age 14+) affected by DV/SV across every London borough. </w:t>
            </w:r>
          </w:p>
          <w:p w:rsidR="0089601B" w:rsidRPr="000E6815" w:rsidRDefault="0089601B" w:rsidP="0089601B">
            <w:pPr>
              <w:rPr>
                <w:rFonts w:ascii="Arial" w:hAnsi="Arial" w:cs="Arial"/>
                <w:sz w:val="20"/>
                <w:szCs w:val="20"/>
              </w:rPr>
            </w:pPr>
          </w:p>
          <w:p w:rsidR="0089601B" w:rsidRPr="000E6815" w:rsidRDefault="0089601B" w:rsidP="0089601B">
            <w:pPr>
              <w:autoSpaceDE w:val="0"/>
              <w:autoSpaceDN w:val="0"/>
              <w:adjustRightInd w:val="0"/>
              <w:rPr>
                <w:rFonts w:ascii="Arial" w:hAnsi="Arial" w:cs="Arial"/>
                <w:sz w:val="20"/>
                <w:szCs w:val="20"/>
              </w:rPr>
            </w:pPr>
            <w:r w:rsidRPr="000E6815">
              <w:rPr>
                <w:rFonts w:ascii="Arial" w:hAnsi="Arial" w:cs="Arial"/>
                <w:sz w:val="20"/>
                <w:szCs w:val="20"/>
              </w:rPr>
              <w:t>Unit 5-7, Blenheim Court, 62 Brewery Road, London N7 9NY</w:t>
            </w:r>
          </w:p>
          <w:p w:rsidR="0089601B" w:rsidRPr="000E6815" w:rsidRDefault="00B1573D" w:rsidP="0089601B">
            <w:pPr>
              <w:autoSpaceDE w:val="0"/>
              <w:autoSpaceDN w:val="0"/>
              <w:adjustRightInd w:val="0"/>
              <w:rPr>
                <w:rFonts w:ascii="Arial" w:hAnsi="Arial" w:cs="Arial"/>
                <w:sz w:val="20"/>
                <w:szCs w:val="20"/>
              </w:rPr>
            </w:pPr>
            <w:hyperlink r:id="rId59" w:history="1">
              <w:r w:rsidR="0089601B" w:rsidRPr="000E6815">
                <w:rPr>
                  <w:rFonts w:ascii="Arial" w:hAnsi="Arial" w:cs="Arial"/>
                  <w:color w:val="0000FF"/>
                  <w:sz w:val="20"/>
                  <w:szCs w:val="20"/>
                  <w:u w:val="single"/>
                </w:rPr>
                <w:t>advice@solacewomensaid.org</w:t>
              </w:r>
            </w:hyperlink>
            <w:r w:rsidR="0089601B" w:rsidRPr="000E6815">
              <w:rPr>
                <w:rFonts w:ascii="Arial" w:hAnsi="Arial" w:cs="Arial"/>
                <w:sz w:val="20"/>
                <w:szCs w:val="20"/>
              </w:rPr>
              <w:t xml:space="preserve"> / </w:t>
            </w:r>
            <w:hyperlink r:id="rId60" w:history="1">
              <w:r w:rsidR="0089601B" w:rsidRPr="000E6815">
                <w:rPr>
                  <w:rFonts w:ascii="Arial" w:hAnsi="Arial" w:cs="Arial"/>
                  <w:color w:val="0000FF"/>
                  <w:sz w:val="20"/>
                  <w:szCs w:val="20"/>
                  <w:u w:val="single"/>
                </w:rPr>
                <w:t>http://solacewomensaid.org/</w:t>
              </w:r>
            </w:hyperlink>
          </w:p>
          <w:p w:rsidR="0089601B" w:rsidRDefault="0089601B" w:rsidP="0089601B">
            <w:pPr>
              <w:autoSpaceDE w:val="0"/>
              <w:autoSpaceDN w:val="0"/>
              <w:adjustRightInd w:val="0"/>
              <w:rPr>
                <w:rFonts w:ascii="Arial" w:hAnsi="Arial" w:cs="Arial"/>
                <w:color w:val="0000FF"/>
                <w:sz w:val="20"/>
                <w:szCs w:val="20"/>
                <w:u w:val="single"/>
              </w:rPr>
            </w:pPr>
            <w:r w:rsidRPr="000E6815">
              <w:rPr>
                <w:rFonts w:ascii="Arial" w:hAnsi="Arial" w:cs="Arial"/>
                <w:sz w:val="20"/>
                <w:szCs w:val="20"/>
              </w:rPr>
              <w:t xml:space="preserve">Women and Girls Network (WGN) Hub (West) on Freephone </w:t>
            </w:r>
            <w:r w:rsidRPr="000E6815">
              <w:rPr>
                <w:rFonts w:ascii="Arial" w:hAnsi="Arial" w:cs="Arial"/>
                <w:color w:val="000000" w:themeColor="text1"/>
                <w:sz w:val="20"/>
                <w:szCs w:val="20"/>
              </w:rPr>
              <w:t xml:space="preserve">08088025565 </w:t>
            </w:r>
            <w:r w:rsidRPr="000E6815">
              <w:rPr>
                <w:rFonts w:ascii="Arial" w:hAnsi="Arial" w:cs="Arial"/>
                <w:sz w:val="20"/>
                <w:szCs w:val="20"/>
              </w:rPr>
              <w:t xml:space="preserve">or email: </w:t>
            </w:r>
            <w:hyperlink r:id="rId61" w:history="1">
              <w:r w:rsidRPr="000E6815">
                <w:rPr>
                  <w:rFonts w:ascii="Arial" w:hAnsi="Arial" w:cs="Arial"/>
                  <w:color w:val="0000FF"/>
                  <w:sz w:val="20"/>
                  <w:szCs w:val="20"/>
                  <w:u w:val="single"/>
                </w:rPr>
                <w:t>advice@wgn.org.uk</w:t>
              </w:r>
            </w:hyperlink>
            <w:r w:rsidRPr="000E6815">
              <w:rPr>
                <w:rFonts w:ascii="Arial" w:hAnsi="Arial" w:cs="Arial"/>
                <w:color w:val="0000FF"/>
                <w:sz w:val="20"/>
                <w:szCs w:val="20"/>
              </w:rPr>
              <w:t xml:space="preserve"> / </w:t>
            </w:r>
            <w:hyperlink r:id="rId62" w:history="1">
              <w:r w:rsidRPr="000E6815">
                <w:rPr>
                  <w:rFonts w:ascii="Arial" w:hAnsi="Arial" w:cs="Arial"/>
                  <w:color w:val="0000FF"/>
                  <w:sz w:val="20"/>
                  <w:szCs w:val="20"/>
                  <w:u w:val="single"/>
                </w:rPr>
                <w:t>ascentcounselling@solacewomensaid.org.uk</w:t>
              </w:r>
            </w:hyperlink>
          </w:p>
          <w:p w:rsidR="0089601B" w:rsidRPr="000E6815" w:rsidRDefault="0089601B" w:rsidP="0089601B">
            <w:pPr>
              <w:autoSpaceDE w:val="0"/>
              <w:autoSpaceDN w:val="0"/>
              <w:adjustRightInd w:val="0"/>
              <w:rPr>
                <w:rFonts w:ascii="Arial" w:hAnsi="Arial" w:cs="Arial"/>
                <w:b/>
                <w:bCs/>
                <w:sz w:val="20"/>
                <w:szCs w:val="20"/>
              </w:rPr>
            </w:pPr>
          </w:p>
        </w:tc>
      </w:tr>
      <w:tr w:rsidR="0089601B" w:rsidRPr="000E6815" w:rsidTr="0089601B">
        <w:tc>
          <w:tcPr>
            <w:tcW w:w="10292" w:type="dxa"/>
            <w:gridSpan w:val="2"/>
            <w:shd w:val="clear" w:color="auto" w:fill="BFBFBF" w:themeFill="background1" w:themeFillShade="BF"/>
          </w:tcPr>
          <w:p w:rsidR="0089601B" w:rsidRPr="000E6815" w:rsidRDefault="0089601B" w:rsidP="0089601B">
            <w:pPr>
              <w:autoSpaceDE w:val="0"/>
              <w:autoSpaceDN w:val="0"/>
              <w:adjustRightInd w:val="0"/>
              <w:rPr>
                <w:rFonts w:ascii="Arial" w:hAnsi="Arial" w:cs="Arial"/>
                <w:b/>
                <w:bCs/>
                <w:sz w:val="20"/>
                <w:szCs w:val="20"/>
              </w:rPr>
            </w:pPr>
            <w:r w:rsidRPr="000E6815">
              <w:rPr>
                <w:rFonts w:ascii="Arial" w:hAnsi="Arial" w:cs="Arial"/>
                <w:b/>
                <w:bCs/>
                <w:sz w:val="20"/>
                <w:szCs w:val="20"/>
              </w:rPr>
              <w:t>Children’s Society</w:t>
            </w:r>
          </w:p>
        </w:tc>
      </w:tr>
      <w:tr w:rsidR="0089601B" w:rsidRPr="000E6815" w:rsidTr="0089601B">
        <w:tc>
          <w:tcPr>
            <w:tcW w:w="10292" w:type="dxa"/>
            <w:gridSpan w:val="2"/>
            <w:tcBorders>
              <w:bottom w:val="single" w:sz="4" w:space="0" w:color="auto"/>
            </w:tcBorders>
          </w:tcPr>
          <w:p w:rsidR="0089601B" w:rsidRPr="000E6815" w:rsidRDefault="0089601B" w:rsidP="0089601B">
            <w:pPr>
              <w:autoSpaceDE w:val="0"/>
              <w:autoSpaceDN w:val="0"/>
              <w:adjustRightInd w:val="0"/>
              <w:rPr>
                <w:rFonts w:ascii="Arial" w:hAnsi="Arial" w:cs="Arial"/>
                <w:sz w:val="20"/>
                <w:szCs w:val="20"/>
              </w:rPr>
            </w:pPr>
          </w:p>
          <w:p w:rsidR="0089601B" w:rsidRPr="000E6815" w:rsidRDefault="0089601B" w:rsidP="0089601B">
            <w:pPr>
              <w:autoSpaceDE w:val="0"/>
              <w:autoSpaceDN w:val="0"/>
              <w:adjustRightInd w:val="0"/>
              <w:rPr>
                <w:rFonts w:ascii="Arial" w:hAnsi="Arial" w:cs="Arial"/>
                <w:sz w:val="20"/>
                <w:szCs w:val="20"/>
              </w:rPr>
            </w:pPr>
            <w:r w:rsidRPr="000E6815">
              <w:rPr>
                <w:rFonts w:ascii="Arial" w:hAnsi="Arial" w:cs="Arial"/>
                <w:sz w:val="20"/>
                <w:szCs w:val="20"/>
              </w:rPr>
              <w:t>Children’s Society work to fight child poverty and neglect, and help all children to have a better chance in life by defending, safeguarding and protecting the childhood of all children and young people.</w:t>
            </w:r>
          </w:p>
          <w:p w:rsidR="0089601B" w:rsidRPr="000E6815" w:rsidRDefault="0089601B" w:rsidP="0089601B">
            <w:pPr>
              <w:autoSpaceDE w:val="0"/>
              <w:autoSpaceDN w:val="0"/>
              <w:adjustRightInd w:val="0"/>
              <w:rPr>
                <w:rFonts w:ascii="Arial" w:hAnsi="Arial" w:cs="Arial"/>
                <w:sz w:val="20"/>
                <w:szCs w:val="20"/>
              </w:rPr>
            </w:pPr>
            <w:r w:rsidRPr="000E6815">
              <w:rPr>
                <w:rFonts w:ascii="Arial" w:hAnsi="Arial" w:cs="Arial"/>
                <w:sz w:val="20"/>
                <w:szCs w:val="20"/>
              </w:rPr>
              <w:t xml:space="preserve">They also provide advocacy and intervention for children and young people exposed to CSE / CCE / Trafficking </w:t>
            </w:r>
          </w:p>
          <w:p w:rsidR="0089601B" w:rsidRPr="000E6815" w:rsidRDefault="0089601B" w:rsidP="0089601B">
            <w:pPr>
              <w:autoSpaceDE w:val="0"/>
              <w:autoSpaceDN w:val="0"/>
              <w:adjustRightInd w:val="0"/>
              <w:rPr>
                <w:rFonts w:ascii="Arial" w:hAnsi="Arial" w:cs="Arial"/>
                <w:sz w:val="20"/>
                <w:szCs w:val="20"/>
              </w:rPr>
            </w:pPr>
            <w:r w:rsidRPr="000E6815">
              <w:rPr>
                <w:rFonts w:ascii="Arial" w:hAnsi="Arial" w:cs="Arial"/>
                <w:sz w:val="20"/>
                <w:szCs w:val="20"/>
              </w:rPr>
              <w:t>The Children’s Society, Edward Rudolf House, Margery Street, London, WC1X 0JL</w:t>
            </w:r>
          </w:p>
          <w:p w:rsidR="0089601B" w:rsidRPr="000E6815" w:rsidRDefault="0089601B" w:rsidP="0089601B">
            <w:pPr>
              <w:autoSpaceDE w:val="0"/>
              <w:autoSpaceDN w:val="0"/>
              <w:adjustRightInd w:val="0"/>
              <w:rPr>
                <w:rFonts w:ascii="Arial" w:hAnsi="Arial" w:cs="Arial"/>
                <w:color w:val="0000FF"/>
                <w:sz w:val="20"/>
                <w:szCs w:val="20"/>
                <w:u w:val="single"/>
              </w:rPr>
            </w:pPr>
            <w:r w:rsidRPr="000E6815">
              <w:rPr>
                <w:rFonts w:ascii="Arial" w:hAnsi="Arial" w:cs="Arial"/>
                <w:sz w:val="20"/>
                <w:szCs w:val="20"/>
              </w:rPr>
              <w:t xml:space="preserve">0300 303 7000 / </w:t>
            </w:r>
            <w:hyperlink r:id="rId63" w:history="1">
              <w:r w:rsidRPr="000E6815">
                <w:rPr>
                  <w:rFonts w:ascii="Arial" w:hAnsi="Arial" w:cs="Arial"/>
                  <w:color w:val="0000FF"/>
                  <w:sz w:val="20"/>
                  <w:szCs w:val="20"/>
                  <w:u w:val="single"/>
                </w:rPr>
                <w:t>supportercare@childrenssociety.org.uk</w:t>
              </w:r>
            </w:hyperlink>
            <w:r w:rsidRPr="000E6815">
              <w:rPr>
                <w:rFonts w:ascii="Arial" w:hAnsi="Arial" w:cs="Arial"/>
                <w:sz w:val="20"/>
                <w:szCs w:val="20"/>
              </w:rPr>
              <w:t xml:space="preserve"> / </w:t>
            </w:r>
            <w:hyperlink r:id="rId64" w:history="1">
              <w:r w:rsidRPr="000E6815">
                <w:rPr>
                  <w:rFonts w:ascii="Arial" w:hAnsi="Arial" w:cs="Arial"/>
                  <w:color w:val="0000FF"/>
                  <w:sz w:val="20"/>
                  <w:szCs w:val="20"/>
                  <w:u w:val="single"/>
                </w:rPr>
                <w:t>http://www.childrenssociety.org.uk/</w:t>
              </w:r>
            </w:hyperlink>
          </w:p>
          <w:p w:rsidR="0089601B" w:rsidRPr="000E6815" w:rsidRDefault="0089601B" w:rsidP="0089601B">
            <w:pPr>
              <w:autoSpaceDE w:val="0"/>
              <w:autoSpaceDN w:val="0"/>
              <w:adjustRightInd w:val="0"/>
              <w:rPr>
                <w:rFonts w:ascii="Arial" w:hAnsi="Arial" w:cs="Arial"/>
                <w:b/>
                <w:sz w:val="20"/>
                <w:szCs w:val="20"/>
              </w:rPr>
            </w:pPr>
            <w:r w:rsidRPr="000E6815">
              <w:rPr>
                <w:rFonts w:ascii="Arial" w:hAnsi="Arial" w:cs="Arial"/>
                <w:b/>
                <w:sz w:val="20"/>
                <w:szCs w:val="20"/>
              </w:rPr>
              <w:t xml:space="preserve">Contact Name - </w:t>
            </w:r>
            <w:r w:rsidRPr="000E6815">
              <w:rPr>
                <w:rFonts w:ascii="Arial" w:hAnsi="Arial" w:cs="Arial"/>
                <w:color w:val="000000" w:themeColor="text1"/>
                <w:sz w:val="20"/>
                <w:szCs w:val="20"/>
              </w:rPr>
              <w:t>Amina Gahakwa – Phone - 0208 221 8200</w:t>
            </w:r>
          </w:p>
          <w:p w:rsidR="0089601B" w:rsidRPr="000E6815" w:rsidRDefault="0089601B" w:rsidP="0089601B">
            <w:pPr>
              <w:autoSpaceDE w:val="0"/>
              <w:autoSpaceDN w:val="0"/>
              <w:adjustRightInd w:val="0"/>
              <w:rPr>
                <w:rFonts w:ascii="Arial" w:hAnsi="Arial" w:cs="Arial"/>
                <w:b/>
                <w:sz w:val="20"/>
                <w:szCs w:val="20"/>
              </w:rPr>
            </w:pPr>
            <w:r w:rsidRPr="000E6815">
              <w:rPr>
                <w:rFonts w:ascii="Arial" w:hAnsi="Arial" w:cs="Arial"/>
                <w:b/>
                <w:sz w:val="20"/>
                <w:szCs w:val="20"/>
              </w:rPr>
              <w:t xml:space="preserve">Email - </w:t>
            </w:r>
            <w:hyperlink r:id="rId65" w:history="1">
              <w:r w:rsidRPr="000E6815">
                <w:rPr>
                  <w:rFonts w:ascii="Arial" w:hAnsi="Arial" w:cs="Arial"/>
                  <w:color w:val="0000FF"/>
                  <w:sz w:val="20"/>
                  <w:szCs w:val="20"/>
                  <w:u w:val="single"/>
                </w:rPr>
                <w:t>amina.gahakwa@childrenssociety.org.uk</w:t>
              </w:r>
            </w:hyperlink>
          </w:p>
          <w:p w:rsidR="0089601B" w:rsidRPr="000E6815" w:rsidRDefault="0089601B" w:rsidP="0089601B">
            <w:pPr>
              <w:autoSpaceDE w:val="0"/>
              <w:autoSpaceDN w:val="0"/>
              <w:adjustRightInd w:val="0"/>
              <w:rPr>
                <w:rFonts w:ascii="Arial" w:hAnsi="Arial" w:cs="Arial"/>
                <w:b/>
                <w:color w:val="000000"/>
                <w:sz w:val="20"/>
                <w:szCs w:val="20"/>
              </w:rPr>
            </w:pPr>
            <w:r w:rsidRPr="000E6815">
              <w:rPr>
                <w:rFonts w:ascii="Arial" w:hAnsi="Arial" w:cs="Arial"/>
                <w:sz w:val="20"/>
                <w:szCs w:val="20"/>
              </w:rPr>
              <w:t xml:space="preserve"> </w:t>
            </w:r>
          </w:p>
        </w:tc>
      </w:tr>
      <w:tr w:rsidR="0089601B" w:rsidRPr="000E6815" w:rsidTr="0089601B">
        <w:tc>
          <w:tcPr>
            <w:tcW w:w="10292" w:type="dxa"/>
            <w:gridSpan w:val="2"/>
            <w:shd w:val="clear" w:color="auto" w:fill="BFBFBF" w:themeFill="background1" w:themeFillShade="BF"/>
          </w:tcPr>
          <w:p w:rsidR="0089601B" w:rsidRPr="000E6815" w:rsidRDefault="0089601B" w:rsidP="0089601B">
            <w:pPr>
              <w:autoSpaceDE w:val="0"/>
              <w:autoSpaceDN w:val="0"/>
              <w:adjustRightInd w:val="0"/>
              <w:rPr>
                <w:rFonts w:ascii="Arial" w:hAnsi="Arial" w:cs="Arial"/>
                <w:b/>
                <w:bCs/>
                <w:color w:val="000000" w:themeColor="text1"/>
                <w:sz w:val="20"/>
                <w:szCs w:val="20"/>
              </w:rPr>
            </w:pPr>
            <w:r w:rsidRPr="000E6815">
              <w:rPr>
                <w:rFonts w:ascii="Arial" w:hAnsi="Arial" w:cs="Arial"/>
                <w:b/>
                <w:bCs/>
                <w:color w:val="000000" w:themeColor="text1"/>
                <w:sz w:val="20"/>
                <w:szCs w:val="20"/>
              </w:rPr>
              <w:t>Family Advocacy Project</w:t>
            </w:r>
          </w:p>
        </w:tc>
      </w:tr>
      <w:tr w:rsidR="0089601B" w:rsidRPr="000E6815" w:rsidTr="0089601B">
        <w:tc>
          <w:tcPr>
            <w:tcW w:w="10292" w:type="dxa"/>
            <w:gridSpan w:val="2"/>
            <w:tcBorders>
              <w:bottom w:val="single" w:sz="4" w:space="0" w:color="auto"/>
            </w:tcBorders>
          </w:tcPr>
          <w:p w:rsidR="0089601B" w:rsidRPr="000E6815" w:rsidRDefault="0089601B" w:rsidP="0089601B">
            <w:pPr>
              <w:autoSpaceDE w:val="0"/>
              <w:autoSpaceDN w:val="0"/>
              <w:adjustRightInd w:val="0"/>
              <w:rPr>
                <w:rFonts w:ascii="Arial" w:hAnsi="Arial" w:cs="Arial"/>
                <w:color w:val="000000" w:themeColor="text1"/>
                <w:sz w:val="20"/>
                <w:szCs w:val="20"/>
              </w:rPr>
            </w:pPr>
          </w:p>
          <w:p w:rsidR="0089601B" w:rsidRPr="000E6815" w:rsidRDefault="0089601B" w:rsidP="0089601B">
            <w:pPr>
              <w:autoSpaceDE w:val="0"/>
              <w:autoSpaceDN w:val="0"/>
              <w:adjustRightInd w:val="0"/>
              <w:rPr>
                <w:rFonts w:ascii="Arial" w:hAnsi="Arial" w:cs="Arial"/>
                <w:color w:val="000000" w:themeColor="text1"/>
                <w:sz w:val="20"/>
                <w:szCs w:val="20"/>
              </w:rPr>
            </w:pPr>
            <w:r w:rsidRPr="000E6815">
              <w:rPr>
                <w:rFonts w:ascii="Arial" w:hAnsi="Arial" w:cs="Arial"/>
                <w:color w:val="000000" w:themeColor="text1"/>
                <w:sz w:val="20"/>
                <w:szCs w:val="20"/>
              </w:rPr>
              <w:t>Name - Misbah Choughta</w:t>
            </w:r>
          </w:p>
          <w:p w:rsidR="0089601B" w:rsidRPr="000E6815" w:rsidRDefault="0089601B" w:rsidP="0089601B">
            <w:pPr>
              <w:autoSpaceDE w:val="0"/>
              <w:autoSpaceDN w:val="0"/>
              <w:adjustRightInd w:val="0"/>
              <w:rPr>
                <w:rFonts w:ascii="Arial" w:hAnsi="Arial" w:cs="Arial"/>
                <w:color w:val="000000" w:themeColor="text1"/>
                <w:sz w:val="20"/>
                <w:szCs w:val="20"/>
              </w:rPr>
            </w:pPr>
            <w:r w:rsidRPr="000E6815">
              <w:rPr>
                <w:rFonts w:ascii="Arial" w:hAnsi="Arial" w:cs="Arial"/>
                <w:color w:val="000000" w:themeColor="text1"/>
                <w:sz w:val="20"/>
                <w:szCs w:val="20"/>
              </w:rPr>
              <w:t xml:space="preserve">Phone – 0208 5198312 </w:t>
            </w:r>
          </w:p>
          <w:p w:rsidR="0089601B" w:rsidRPr="000E6815" w:rsidRDefault="0089601B" w:rsidP="0089601B">
            <w:pPr>
              <w:autoSpaceDE w:val="0"/>
              <w:autoSpaceDN w:val="0"/>
              <w:adjustRightInd w:val="0"/>
              <w:rPr>
                <w:rFonts w:ascii="Arial" w:hAnsi="Arial" w:cs="Arial"/>
                <w:b/>
                <w:color w:val="000000" w:themeColor="text1"/>
                <w:sz w:val="20"/>
                <w:szCs w:val="20"/>
              </w:rPr>
            </w:pPr>
            <w:r w:rsidRPr="000E6815">
              <w:rPr>
                <w:rFonts w:ascii="Arial" w:hAnsi="Arial" w:cs="Arial"/>
                <w:color w:val="000000" w:themeColor="text1"/>
                <w:sz w:val="20"/>
                <w:szCs w:val="20"/>
              </w:rPr>
              <w:t xml:space="preserve">Email - </w:t>
            </w:r>
            <w:hyperlink r:id="rId66" w:history="1">
              <w:r w:rsidRPr="000E6815">
                <w:rPr>
                  <w:rFonts w:ascii="Arial" w:hAnsi="Arial" w:cs="Arial"/>
                  <w:color w:val="0000FF"/>
                  <w:sz w:val="20"/>
                  <w:szCs w:val="20"/>
                  <w:u w:val="single"/>
                </w:rPr>
                <w:t>misbah_fap@yahoo.com</w:t>
              </w:r>
            </w:hyperlink>
          </w:p>
          <w:p w:rsidR="0089601B" w:rsidRPr="000E6815" w:rsidRDefault="0089601B" w:rsidP="0089601B">
            <w:pPr>
              <w:autoSpaceDE w:val="0"/>
              <w:autoSpaceDN w:val="0"/>
              <w:adjustRightInd w:val="0"/>
              <w:rPr>
                <w:rFonts w:ascii="Arial" w:hAnsi="Arial" w:cs="Arial"/>
                <w:b/>
                <w:color w:val="000000" w:themeColor="text1"/>
                <w:sz w:val="20"/>
                <w:szCs w:val="20"/>
              </w:rPr>
            </w:pPr>
          </w:p>
        </w:tc>
      </w:tr>
      <w:tr w:rsidR="0089601B" w:rsidRPr="000E6815" w:rsidTr="0089601B">
        <w:tc>
          <w:tcPr>
            <w:tcW w:w="10292" w:type="dxa"/>
            <w:gridSpan w:val="2"/>
            <w:shd w:val="clear" w:color="auto" w:fill="BFBFBF" w:themeFill="background1" w:themeFillShade="BF"/>
          </w:tcPr>
          <w:p w:rsidR="0089601B" w:rsidRPr="000E6815" w:rsidRDefault="0089601B" w:rsidP="0089601B">
            <w:pPr>
              <w:autoSpaceDE w:val="0"/>
              <w:autoSpaceDN w:val="0"/>
              <w:adjustRightInd w:val="0"/>
              <w:rPr>
                <w:rFonts w:ascii="Arial" w:hAnsi="Arial" w:cs="Arial"/>
                <w:b/>
                <w:bCs/>
                <w:sz w:val="20"/>
                <w:szCs w:val="20"/>
              </w:rPr>
            </w:pPr>
            <w:r w:rsidRPr="000E6815">
              <w:rPr>
                <w:rFonts w:ascii="Arial" w:hAnsi="Arial" w:cs="Arial"/>
                <w:b/>
                <w:bCs/>
                <w:sz w:val="20"/>
                <w:szCs w:val="20"/>
              </w:rPr>
              <w:t>Anchal One-Stop-Shop</w:t>
            </w:r>
          </w:p>
        </w:tc>
      </w:tr>
      <w:tr w:rsidR="0089601B" w:rsidRPr="000E6815" w:rsidTr="0089601B">
        <w:tc>
          <w:tcPr>
            <w:tcW w:w="10292" w:type="dxa"/>
            <w:gridSpan w:val="2"/>
            <w:tcBorders>
              <w:bottom w:val="single" w:sz="4" w:space="0" w:color="auto"/>
            </w:tcBorders>
          </w:tcPr>
          <w:p w:rsidR="0089601B" w:rsidRPr="000E6815" w:rsidRDefault="0089601B" w:rsidP="0089601B">
            <w:pPr>
              <w:autoSpaceDE w:val="0"/>
              <w:autoSpaceDN w:val="0"/>
              <w:adjustRightInd w:val="0"/>
              <w:rPr>
                <w:rFonts w:ascii="Arial" w:hAnsi="Arial" w:cs="Arial"/>
                <w:sz w:val="20"/>
                <w:szCs w:val="20"/>
              </w:rPr>
            </w:pPr>
          </w:p>
          <w:p w:rsidR="0089601B" w:rsidRPr="000E6815" w:rsidRDefault="0089601B" w:rsidP="0089601B">
            <w:pPr>
              <w:autoSpaceDE w:val="0"/>
              <w:autoSpaceDN w:val="0"/>
              <w:adjustRightInd w:val="0"/>
              <w:rPr>
                <w:rFonts w:ascii="Arial" w:hAnsi="Arial" w:cs="Arial"/>
                <w:sz w:val="20"/>
                <w:szCs w:val="20"/>
              </w:rPr>
            </w:pPr>
            <w:r w:rsidRPr="000E6815">
              <w:rPr>
                <w:rFonts w:ascii="Arial" w:hAnsi="Arial" w:cs="Arial"/>
                <w:sz w:val="20"/>
                <w:szCs w:val="20"/>
              </w:rPr>
              <w:t>The One-Stop-Shop service provides confidential advice and support for women experience domestic and sexual violence.</w:t>
            </w:r>
          </w:p>
          <w:p w:rsidR="0089601B" w:rsidRPr="000E6815" w:rsidRDefault="0089601B" w:rsidP="0089601B">
            <w:pPr>
              <w:autoSpaceDE w:val="0"/>
              <w:autoSpaceDN w:val="0"/>
              <w:adjustRightInd w:val="0"/>
              <w:rPr>
                <w:rFonts w:ascii="Arial" w:hAnsi="Arial" w:cs="Arial"/>
                <w:sz w:val="20"/>
                <w:szCs w:val="20"/>
              </w:rPr>
            </w:pPr>
            <w:r w:rsidRPr="000E6815">
              <w:rPr>
                <w:rFonts w:ascii="Arial" w:hAnsi="Arial" w:cs="Arial"/>
                <w:sz w:val="20"/>
                <w:szCs w:val="20"/>
              </w:rPr>
              <w:t>0845 451 2547 / 020 3384 9412 24hour Helpline</w:t>
            </w:r>
          </w:p>
          <w:p w:rsidR="0089601B" w:rsidRPr="000E6815" w:rsidRDefault="0089601B" w:rsidP="0089601B">
            <w:pPr>
              <w:autoSpaceDE w:val="0"/>
              <w:autoSpaceDN w:val="0"/>
              <w:adjustRightInd w:val="0"/>
              <w:rPr>
                <w:rFonts w:ascii="Arial" w:hAnsi="Arial" w:cs="Arial"/>
                <w:b/>
                <w:bCs/>
                <w:sz w:val="20"/>
                <w:szCs w:val="20"/>
              </w:rPr>
            </w:pPr>
            <w:r w:rsidRPr="000E6815">
              <w:rPr>
                <w:rFonts w:ascii="Arial" w:hAnsi="Arial" w:cs="Arial"/>
                <w:b/>
                <w:bCs/>
                <w:sz w:val="20"/>
                <w:szCs w:val="20"/>
              </w:rPr>
              <w:t>Newham One Stop Shop</w:t>
            </w:r>
          </w:p>
          <w:p w:rsidR="0089601B" w:rsidRPr="000E6815" w:rsidRDefault="0089601B" w:rsidP="0089601B">
            <w:pPr>
              <w:autoSpaceDE w:val="0"/>
              <w:autoSpaceDN w:val="0"/>
              <w:adjustRightInd w:val="0"/>
              <w:rPr>
                <w:rFonts w:ascii="Arial" w:hAnsi="Arial" w:cs="Arial"/>
                <w:sz w:val="20"/>
                <w:szCs w:val="20"/>
              </w:rPr>
            </w:pPr>
            <w:r w:rsidRPr="000E6815">
              <w:rPr>
                <w:rFonts w:ascii="Arial" w:hAnsi="Arial" w:cs="Arial"/>
                <w:sz w:val="20"/>
                <w:szCs w:val="20"/>
              </w:rPr>
              <w:t>Includes Aanchal, Women’s Aid</w:t>
            </w:r>
          </w:p>
          <w:p w:rsidR="0089601B" w:rsidRPr="000E6815" w:rsidRDefault="0089601B" w:rsidP="0089601B">
            <w:pPr>
              <w:autoSpaceDE w:val="0"/>
              <w:autoSpaceDN w:val="0"/>
              <w:adjustRightInd w:val="0"/>
              <w:rPr>
                <w:rFonts w:ascii="Arial" w:hAnsi="Arial" w:cs="Arial"/>
                <w:sz w:val="20"/>
                <w:szCs w:val="20"/>
              </w:rPr>
            </w:pPr>
          </w:p>
          <w:p w:rsidR="0089601B" w:rsidRPr="000E6815" w:rsidRDefault="0089601B" w:rsidP="0089601B">
            <w:pPr>
              <w:autoSpaceDE w:val="0"/>
              <w:autoSpaceDN w:val="0"/>
              <w:adjustRightInd w:val="0"/>
              <w:rPr>
                <w:rFonts w:ascii="Arial" w:hAnsi="Arial" w:cs="Arial"/>
                <w:b/>
                <w:sz w:val="20"/>
                <w:szCs w:val="20"/>
              </w:rPr>
            </w:pPr>
            <w:r w:rsidRPr="000E6815">
              <w:rPr>
                <w:rFonts w:ascii="Arial" w:hAnsi="Arial" w:cs="Arial"/>
                <w:b/>
                <w:sz w:val="20"/>
                <w:szCs w:val="20"/>
              </w:rPr>
              <w:t>Wellbeing Service</w:t>
            </w:r>
          </w:p>
          <w:p w:rsidR="0089601B" w:rsidRPr="000E6815" w:rsidRDefault="0089601B" w:rsidP="0089601B">
            <w:pPr>
              <w:autoSpaceDE w:val="0"/>
              <w:autoSpaceDN w:val="0"/>
              <w:adjustRightInd w:val="0"/>
              <w:rPr>
                <w:rFonts w:ascii="Arial" w:hAnsi="Arial" w:cs="Arial"/>
                <w:sz w:val="20"/>
                <w:szCs w:val="20"/>
              </w:rPr>
            </w:pPr>
            <w:r w:rsidRPr="000E6815">
              <w:rPr>
                <w:rFonts w:ascii="Arial" w:hAnsi="Arial" w:cs="Arial"/>
                <w:sz w:val="20"/>
                <w:szCs w:val="20"/>
              </w:rPr>
              <w:t>Manor Gardens and Open Doors -</w:t>
            </w:r>
          </w:p>
          <w:p w:rsidR="0089601B" w:rsidRPr="000E6815" w:rsidRDefault="0089601B" w:rsidP="0089601B">
            <w:pPr>
              <w:autoSpaceDE w:val="0"/>
              <w:autoSpaceDN w:val="0"/>
              <w:adjustRightInd w:val="0"/>
              <w:rPr>
                <w:rFonts w:ascii="Arial" w:hAnsi="Arial" w:cs="Arial"/>
                <w:color w:val="000000" w:themeColor="text1"/>
                <w:sz w:val="20"/>
                <w:szCs w:val="20"/>
              </w:rPr>
            </w:pPr>
            <w:r w:rsidRPr="000E6815">
              <w:rPr>
                <w:rFonts w:ascii="Arial" w:hAnsi="Arial" w:cs="Arial"/>
                <w:color w:val="000000" w:themeColor="text1"/>
                <w:sz w:val="20"/>
                <w:szCs w:val="20"/>
              </w:rPr>
              <w:t>Phone 02075615291/ 02072724231</w:t>
            </w:r>
          </w:p>
          <w:p w:rsidR="0089601B" w:rsidRPr="000E6815" w:rsidRDefault="0089601B" w:rsidP="0089601B">
            <w:pPr>
              <w:autoSpaceDE w:val="0"/>
              <w:autoSpaceDN w:val="0"/>
              <w:adjustRightInd w:val="0"/>
              <w:rPr>
                <w:rFonts w:ascii="Arial" w:hAnsi="Arial" w:cs="Arial"/>
                <w:sz w:val="20"/>
                <w:szCs w:val="20"/>
              </w:rPr>
            </w:pPr>
            <w:r w:rsidRPr="000E6815">
              <w:rPr>
                <w:rFonts w:ascii="Arial" w:hAnsi="Arial" w:cs="Arial"/>
                <w:color w:val="000000" w:themeColor="text1"/>
                <w:sz w:val="20"/>
                <w:szCs w:val="20"/>
              </w:rPr>
              <w:t xml:space="preserve">Email - </w:t>
            </w:r>
            <w:hyperlink r:id="rId67" w:history="1">
              <w:r w:rsidRPr="000E6815">
                <w:rPr>
                  <w:rFonts w:ascii="Arial" w:hAnsi="Arial" w:cs="Arial"/>
                  <w:color w:val="0000FF"/>
                  <w:sz w:val="20"/>
                  <w:szCs w:val="20"/>
                  <w:u w:val="single"/>
                </w:rPr>
                <w:t>admin@manorgardenscentre.org</w:t>
              </w:r>
            </w:hyperlink>
            <w:r w:rsidRPr="000E6815">
              <w:rPr>
                <w:rFonts w:ascii="Arial" w:hAnsi="Arial" w:cs="Arial"/>
                <w:sz w:val="20"/>
                <w:szCs w:val="20"/>
              </w:rPr>
              <w:t xml:space="preserve"> - </w:t>
            </w:r>
            <w:hyperlink r:id="rId68" w:history="1">
              <w:r w:rsidRPr="000E6815">
                <w:rPr>
                  <w:rFonts w:ascii="Arial" w:hAnsi="Arial" w:cs="Arial"/>
                  <w:color w:val="0000FF"/>
                  <w:sz w:val="20"/>
                  <w:szCs w:val="20"/>
                  <w:u w:val="single"/>
                </w:rPr>
                <w:t>wellbeing@manorgardenscentre.org</w:t>
              </w:r>
            </w:hyperlink>
            <w:r w:rsidRPr="000E6815">
              <w:rPr>
                <w:rFonts w:ascii="Arial" w:hAnsi="Arial" w:cs="Arial"/>
                <w:sz w:val="20"/>
                <w:szCs w:val="20"/>
              </w:rPr>
              <w:t xml:space="preserve">  </w:t>
            </w:r>
          </w:p>
          <w:p w:rsidR="0089601B" w:rsidRPr="000E6815" w:rsidRDefault="0089601B" w:rsidP="0089601B">
            <w:pPr>
              <w:autoSpaceDE w:val="0"/>
              <w:autoSpaceDN w:val="0"/>
              <w:adjustRightInd w:val="0"/>
              <w:rPr>
                <w:rFonts w:ascii="Arial" w:hAnsi="Arial" w:cs="Arial"/>
                <w:sz w:val="20"/>
                <w:szCs w:val="20"/>
              </w:rPr>
            </w:pPr>
          </w:p>
        </w:tc>
      </w:tr>
      <w:tr w:rsidR="0089601B" w:rsidRPr="000E6815" w:rsidTr="0089601B">
        <w:tc>
          <w:tcPr>
            <w:tcW w:w="10292" w:type="dxa"/>
            <w:gridSpan w:val="2"/>
            <w:shd w:val="clear" w:color="auto" w:fill="BFBFBF" w:themeFill="background1" w:themeFillShade="BF"/>
          </w:tcPr>
          <w:p w:rsidR="0089601B" w:rsidRPr="000E6815" w:rsidRDefault="0089601B" w:rsidP="0089601B">
            <w:pPr>
              <w:autoSpaceDE w:val="0"/>
              <w:autoSpaceDN w:val="0"/>
              <w:adjustRightInd w:val="0"/>
              <w:rPr>
                <w:rFonts w:ascii="Arial" w:hAnsi="Arial" w:cs="Arial"/>
                <w:b/>
                <w:bCs/>
                <w:sz w:val="20"/>
                <w:szCs w:val="20"/>
              </w:rPr>
            </w:pPr>
            <w:r w:rsidRPr="000E6815">
              <w:rPr>
                <w:rFonts w:ascii="Arial" w:hAnsi="Arial" w:cs="Arial"/>
                <w:b/>
                <w:bCs/>
                <w:sz w:val="20"/>
                <w:szCs w:val="20"/>
              </w:rPr>
              <w:t>CGL</w:t>
            </w:r>
          </w:p>
        </w:tc>
      </w:tr>
      <w:tr w:rsidR="0089601B" w:rsidRPr="000E6815" w:rsidTr="0089601B">
        <w:tc>
          <w:tcPr>
            <w:tcW w:w="10292" w:type="dxa"/>
            <w:gridSpan w:val="2"/>
            <w:tcBorders>
              <w:bottom w:val="single" w:sz="4" w:space="0" w:color="auto"/>
            </w:tcBorders>
          </w:tcPr>
          <w:p w:rsidR="0089601B" w:rsidRPr="000E6815" w:rsidRDefault="0089601B" w:rsidP="0089601B">
            <w:pPr>
              <w:rPr>
                <w:rFonts w:ascii="Arial" w:hAnsi="Arial" w:cs="Arial"/>
                <w:b/>
                <w:bCs/>
                <w:color w:val="000000" w:themeColor="text1"/>
                <w:sz w:val="20"/>
                <w:szCs w:val="20"/>
              </w:rPr>
            </w:pPr>
          </w:p>
          <w:p w:rsidR="0089601B" w:rsidRPr="000E6815" w:rsidRDefault="0089601B" w:rsidP="0089601B">
            <w:pPr>
              <w:rPr>
                <w:rFonts w:ascii="Arial" w:hAnsi="Arial" w:cs="Arial"/>
                <w:color w:val="000000" w:themeColor="text1"/>
                <w:sz w:val="20"/>
                <w:szCs w:val="20"/>
              </w:rPr>
            </w:pPr>
            <w:r w:rsidRPr="000E6815">
              <w:rPr>
                <w:rFonts w:ascii="Arial" w:hAnsi="Arial" w:cs="Arial"/>
                <w:color w:val="000000" w:themeColor="text1"/>
                <w:sz w:val="20"/>
                <w:szCs w:val="20"/>
              </w:rPr>
              <w:t>Name - Sonia Munger</w:t>
            </w:r>
          </w:p>
          <w:p w:rsidR="0089601B" w:rsidRPr="000E6815" w:rsidRDefault="0089601B" w:rsidP="0089601B">
            <w:pPr>
              <w:rPr>
                <w:rFonts w:ascii="Arial" w:hAnsi="Arial" w:cs="Arial"/>
                <w:color w:val="000000" w:themeColor="text1"/>
                <w:sz w:val="20"/>
                <w:szCs w:val="20"/>
              </w:rPr>
            </w:pPr>
            <w:r w:rsidRPr="000E6815">
              <w:rPr>
                <w:rFonts w:ascii="Arial" w:hAnsi="Arial" w:cs="Arial"/>
                <w:color w:val="000000" w:themeColor="text1"/>
                <w:sz w:val="20"/>
                <w:szCs w:val="20"/>
              </w:rPr>
              <w:t xml:space="preserve">Phone – 0800 6523879 </w:t>
            </w:r>
          </w:p>
          <w:p w:rsidR="0089601B" w:rsidRPr="000E6815" w:rsidRDefault="0089601B" w:rsidP="0089601B">
            <w:pPr>
              <w:rPr>
                <w:rFonts w:ascii="Arial" w:hAnsi="Arial" w:cs="Arial"/>
                <w:color w:val="000000" w:themeColor="text1"/>
                <w:sz w:val="20"/>
                <w:szCs w:val="20"/>
              </w:rPr>
            </w:pPr>
            <w:r w:rsidRPr="000E6815">
              <w:rPr>
                <w:rFonts w:ascii="Arial" w:hAnsi="Arial" w:cs="Arial"/>
                <w:color w:val="000000" w:themeColor="text1"/>
                <w:sz w:val="20"/>
                <w:szCs w:val="20"/>
              </w:rPr>
              <w:t>Email -S</w:t>
            </w:r>
            <w:r w:rsidRPr="000E6815">
              <w:rPr>
                <w:rFonts w:ascii="Arial" w:hAnsi="Arial" w:cs="Arial"/>
                <w:color w:val="000000" w:themeColor="text1"/>
                <w:sz w:val="20"/>
                <w:szCs w:val="20"/>
                <w:lang w:val="en-US"/>
              </w:rPr>
              <w:t>onia.munger@cgl.org.uk</w:t>
            </w:r>
            <w:r w:rsidRPr="000E6815">
              <w:rPr>
                <w:rFonts w:ascii="Arial" w:hAnsi="Arial" w:cs="Arial"/>
                <w:color w:val="000000" w:themeColor="text1"/>
                <w:sz w:val="20"/>
                <w:szCs w:val="20"/>
              </w:rPr>
              <w:t xml:space="preserve"> </w:t>
            </w:r>
          </w:p>
          <w:p w:rsidR="0089601B" w:rsidRPr="000E6815" w:rsidRDefault="0089601B" w:rsidP="0089601B">
            <w:pPr>
              <w:autoSpaceDE w:val="0"/>
              <w:autoSpaceDN w:val="0"/>
              <w:adjustRightInd w:val="0"/>
              <w:rPr>
                <w:rFonts w:ascii="Arial" w:hAnsi="Arial" w:cs="Arial"/>
                <w:sz w:val="20"/>
                <w:szCs w:val="20"/>
              </w:rPr>
            </w:pPr>
          </w:p>
        </w:tc>
      </w:tr>
      <w:tr w:rsidR="0089601B" w:rsidRPr="000E6815" w:rsidTr="0089601B">
        <w:tc>
          <w:tcPr>
            <w:tcW w:w="10292" w:type="dxa"/>
            <w:gridSpan w:val="2"/>
            <w:shd w:val="clear" w:color="auto" w:fill="BFBFBF" w:themeFill="background1" w:themeFillShade="BF"/>
          </w:tcPr>
          <w:p w:rsidR="0089601B" w:rsidRPr="000E6815" w:rsidRDefault="0089601B" w:rsidP="0089601B">
            <w:pPr>
              <w:autoSpaceDE w:val="0"/>
              <w:autoSpaceDN w:val="0"/>
              <w:adjustRightInd w:val="0"/>
              <w:rPr>
                <w:rFonts w:ascii="Arial" w:hAnsi="Arial" w:cs="Arial"/>
                <w:b/>
                <w:bCs/>
                <w:sz w:val="20"/>
                <w:szCs w:val="20"/>
              </w:rPr>
            </w:pPr>
            <w:r w:rsidRPr="000E6815">
              <w:rPr>
                <w:rFonts w:ascii="Arial" w:hAnsi="Arial" w:cs="Arial"/>
                <w:b/>
                <w:bCs/>
                <w:sz w:val="20"/>
                <w:szCs w:val="20"/>
              </w:rPr>
              <w:t>Shine Sexual Health Service</w:t>
            </w:r>
          </w:p>
        </w:tc>
      </w:tr>
      <w:tr w:rsidR="0089601B" w:rsidRPr="000E6815" w:rsidTr="0089601B">
        <w:tc>
          <w:tcPr>
            <w:tcW w:w="10292" w:type="dxa"/>
            <w:gridSpan w:val="2"/>
          </w:tcPr>
          <w:p w:rsidR="0089601B" w:rsidRPr="000E6815" w:rsidRDefault="0089601B" w:rsidP="0089601B">
            <w:pPr>
              <w:rPr>
                <w:rFonts w:ascii="Arial" w:hAnsi="Arial" w:cs="Arial"/>
                <w:b/>
                <w:bCs/>
                <w:color w:val="000000" w:themeColor="text1"/>
                <w:sz w:val="20"/>
                <w:szCs w:val="20"/>
              </w:rPr>
            </w:pPr>
          </w:p>
          <w:p w:rsidR="0089601B" w:rsidRPr="000E6815" w:rsidRDefault="0089601B" w:rsidP="0089601B">
            <w:pPr>
              <w:rPr>
                <w:rFonts w:ascii="Arial" w:hAnsi="Arial" w:cs="Arial"/>
                <w:color w:val="000000" w:themeColor="text1"/>
                <w:sz w:val="20"/>
                <w:szCs w:val="20"/>
              </w:rPr>
            </w:pPr>
            <w:r w:rsidRPr="000E6815">
              <w:rPr>
                <w:rFonts w:ascii="Arial" w:hAnsi="Arial" w:cs="Arial"/>
                <w:color w:val="000000" w:themeColor="text1"/>
                <w:sz w:val="20"/>
                <w:szCs w:val="20"/>
              </w:rPr>
              <w:t>Name - Florence Alake</w:t>
            </w:r>
          </w:p>
          <w:p w:rsidR="0089601B" w:rsidRPr="000E6815" w:rsidRDefault="0089601B" w:rsidP="0089601B">
            <w:pPr>
              <w:rPr>
                <w:rFonts w:ascii="Arial" w:hAnsi="Arial" w:cs="Arial"/>
                <w:color w:val="000000" w:themeColor="text1"/>
                <w:sz w:val="20"/>
                <w:szCs w:val="20"/>
              </w:rPr>
            </w:pPr>
            <w:r w:rsidRPr="000E6815">
              <w:rPr>
                <w:rFonts w:ascii="Arial" w:hAnsi="Arial" w:cs="Arial"/>
                <w:color w:val="000000" w:themeColor="text1"/>
                <w:sz w:val="20"/>
                <w:szCs w:val="20"/>
              </w:rPr>
              <w:t>Phone -  07508543634 - 0208 496 7237</w:t>
            </w:r>
          </w:p>
          <w:p w:rsidR="0089601B" w:rsidRPr="000E6815" w:rsidRDefault="0089601B" w:rsidP="0089601B">
            <w:pPr>
              <w:rPr>
                <w:rFonts w:ascii="Arial" w:hAnsi="Arial" w:cs="Arial"/>
                <w:sz w:val="20"/>
                <w:szCs w:val="20"/>
              </w:rPr>
            </w:pPr>
            <w:r w:rsidRPr="000E6815">
              <w:rPr>
                <w:rFonts w:ascii="Arial" w:hAnsi="Arial" w:cs="Arial"/>
                <w:sz w:val="20"/>
                <w:szCs w:val="20"/>
              </w:rPr>
              <w:t xml:space="preserve">Email - </w:t>
            </w:r>
            <w:hyperlink r:id="rId69" w:history="1">
              <w:r w:rsidRPr="000E6815">
                <w:rPr>
                  <w:rFonts w:ascii="Arial" w:hAnsi="Arial" w:cs="Arial"/>
                  <w:color w:val="0000FF"/>
                  <w:sz w:val="20"/>
                  <w:szCs w:val="20"/>
                  <w:u w:val="single"/>
                </w:rPr>
                <w:t>florence.alake@nhs.net</w:t>
              </w:r>
            </w:hyperlink>
          </w:p>
          <w:p w:rsidR="0089601B" w:rsidRPr="000E6815" w:rsidRDefault="0089601B" w:rsidP="0089601B">
            <w:pPr>
              <w:autoSpaceDE w:val="0"/>
              <w:autoSpaceDN w:val="0"/>
              <w:adjustRightInd w:val="0"/>
              <w:rPr>
                <w:rFonts w:ascii="Arial" w:hAnsi="Arial" w:cs="Arial"/>
                <w:sz w:val="20"/>
                <w:szCs w:val="20"/>
              </w:rPr>
            </w:pPr>
          </w:p>
        </w:tc>
      </w:tr>
      <w:tr w:rsidR="0089601B" w:rsidRPr="000E6815" w:rsidTr="0089601B">
        <w:tc>
          <w:tcPr>
            <w:tcW w:w="10292" w:type="dxa"/>
            <w:gridSpan w:val="2"/>
            <w:shd w:val="clear" w:color="auto" w:fill="BFBFBF" w:themeFill="background1" w:themeFillShade="BF"/>
          </w:tcPr>
          <w:p w:rsidR="0089601B" w:rsidRPr="000E6815" w:rsidRDefault="0089601B" w:rsidP="0089601B">
            <w:pPr>
              <w:autoSpaceDE w:val="0"/>
              <w:autoSpaceDN w:val="0"/>
              <w:adjustRightInd w:val="0"/>
              <w:rPr>
                <w:rFonts w:ascii="Arial" w:hAnsi="Arial" w:cs="Arial"/>
                <w:b/>
                <w:bCs/>
                <w:sz w:val="20"/>
                <w:szCs w:val="20"/>
              </w:rPr>
            </w:pPr>
            <w:r w:rsidRPr="000E6815">
              <w:rPr>
                <w:rFonts w:ascii="Arial" w:hAnsi="Arial" w:cs="Arial"/>
                <w:b/>
                <w:bCs/>
                <w:color w:val="000000" w:themeColor="text1"/>
                <w:sz w:val="20"/>
                <w:szCs w:val="20"/>
              </w:rPr>
              <w:t>Abianda</w:t>
            </w:r>
          </w:p>
        </w:tc>
      </w:tr>
      <w:tr w:rsidR="0089601B" w:rsidRPr="000E6815" w:rsidTr="0089601B">
        <w:tc>
          <w:tcPr>
            <w:tcW w:w="10292" w:type="dxa"/>
            <w:gridSpan w:val="2"/>
          </w:tcPr>
          <w:p w:rsidR="0089601B" w:rsidRPr="000E6815" w:rsidRDefault="0089601B" w:rsidP="0089601B">
            <w:pPr>
              <w:rPr>
                <w:rFonts w:ascii="Arial" w:hAnsi="Arial" w:cs="Arial"/>
                <w:b/>
                <w:bCs/>
                <w:color w:val="000000" w:themeColor="text1"/>
                <w:sz w:val="20"/>
                <w:szCs w:val="20"/>
              </w:rPr>
            </w:pPr>
          </w:p>
          <w:p w:rsidR="0089601B" w:rsidRPr="000E6815" w:rsidRDefault="0089601B" w:rsidP="0089601B">
            <w:pPr>
              <w:rPr>
                <w:rFonts w:ascii="Arial" w:hAnsi="Arial" w:cs="Arial"/>
                <w:color w:val="000000" w:themeColor="text1"/>
                <w:sz w:val="20"/>
                <w:szCs w:val="20"/>
              </w:rPr>
            </w:pPr>
            <w:r w:rsidRPr="000E6815">
              <w:rPr>
                <w:rFonts w:ascii="Arial" w:hAnsi="Arial" w:cs="Arial"/>
                <w:b/>
                <w:bCs/>
                <w:color w:val="000000" w:themeColor="text1"/>
                <w:sz w:val="20"/>
                <w:szCs w:val="20"/>
              </w:rPr>
              <w:t>Abianda</w:t>
            </w:r>
            <w:r w:rsidRPr="000E6815">
              <w:rPr>
                <w:rFonts w:ascii="Arial" w:hAnsi="Arial" w:cs="Arial"/>
                <w:color w:val="000000" w:themeColor="text1"/>
                <w:sz w:val="20"/>
                <w:szCs w:val="20"/>
              </w:rPr>
              <w:t xml:space="preserve"> – For Young women who are effected by Child Criminal Exploitation such as county lines and gangs related issues.</w:t>
            </w:r>
          </w:p>
          <w:p w:rsidR="0089601B" w:rsidRPr="000E6815" w:rsidRDefault="0089601B" w:rsidP="0089601B">
            <w:pPr>
              <w:rPr>
                <w:rFonts w:ascii="Arial" w:hAnsi="Arial" w:cs="Arial"/>
                <w:color w:val="000000" w:themeColor="text1"/>
                <w:sz w:val="20"/>
                <w:szCs w:val="20"/>
              </w:rPr>
            </w:pPr>
            <w:r w:rsidRPr="000E6815">
              <w:rPr>
                <w:rFonts w:ascii="Arial" w:hAnsi="Arial" w:cs="Arial"/>
                <w:color w:val="000000" w:themeColor="text1"/>
                <w:sz w:val="20"/>
                <w:szCs w:val="20"/>
              </w:rPr>
              <w:t>Number – 0207 6860520</w:t>
            </w:r>
          </w:p>
          <w:p w:rsidR="0089601B" w:rsidRPr="000E6815" w:rsidRDefault="0089601B" w:rsidP="0089601B">
            <w:pPr>
              <w:rPr>
                <w:rFonts w:ascii="Arial" w:hAnsi="Arial" w:cs="Arial"/>
                <w:color w:val="000000" w:themeColor="text1"/>
                <w:sz w:val="20"/>
                <w:szCs w:val="20"/>
                <w:u w:val="single"/>
              </w:rPr>
            </w:pPr>
            <w:r w:rsidRPr="000E6815">
              <w:rPr>
                <w:rFonts w:ascii="Arial" w:hAnsi="Arial" w:cs="Arial"/>
                <w:color w:val="000000" w:themeColor="text1"/>
                <w:sz w:val="20"/>
                <w:szCs w:val="20"/>
              </w:rPr>
              <w:t xml:space="preserve">Email - </w:t>
            </w:r>
            <w:hyperlink r:id="rId70" w:history="1">
              <w:r w:rsidRPr="000E6815">
                <w:rPr>
                  <w:rFonts w:ascii="Arial" w:hAnsi="Arial" w:cs="Arial"/>
                  <w:color w:val="000000" w:themeColor="text1"/>
                  <w:sz w:val="20"/>
                  <w:szCs w:val="20"/>
                  <w:u w:val="single"/>
                </w:rPr>
                <w:t>hello@abianda.com</w:t>
              </w:r>
            </w:hyperlink>
          </w:p>
        </w:tc>
      </w:tr>
    </w:tbl>
    <w:p w:rsidR="0089601B" w:rsidRPr="000E6815" w:rsidRDefault="0089601B" w:rsidP="0089601B">
      <w:pPr>
        <w:rPr>
          <w:rFonts w:ascii="Arial" w:hAnsi="Arial" w:cs="Arial"/>
          <w:sz w:val="20"/>
          <w:szCs w:val="20"/>
        </w:rPr>
      </w:pPr>
      <w:r w:rsidRPr="000E6815">
        <w:rPr>
          <w:rFonts w:ascii="Arial" w:hAnsi="Arial" w:cs="Arial"/>
          <w:sz w:val="20"/>
          <w:szCs w:val="20"/>
        </w:rPr>
        <w:br w:type="page"/>
      </w:r>
    </w:p>
    <w:tbl>
      <w:tblPr>
        <w:tblStyle w:val="TableGrid"/>
        <w:tblW w:w="10292" w:type="dxa"/>
        <w:tblInd w:w="-459" w:type="dxa"/>
        <w:tblLook w:val="04A0" w:firstRow="1" w:lastRow="0" w:firstColumn="1" w:lastColumn="0" w:noHBand="0" w:noVBand="1"/>
      </w:tblPr>
      <w:tblGrid>
        <w:gridCol w:w="10292"/>
      </w:tblGrid>
      <w:tr w:rsidR="0089601B" w:rsidRPr="000E6815" w:rsidTr="0089601B">
        <w:tc>
          <w:tcPr>
            <w:tcW w:w="10292" w:type="dxa"/>
            <w:shd w:val="clear" w:color="auto" w:fill="BFBFBF" w:themeFill="background1" w:themeFillShade="BF"/>
          </w:tcPr>
          <w:p w:rsidR="0089601B" w:rsidRPr="000E6815" w:rsidRDefault="0089601B" w:rsidP="0089601B">
            <w:pPr>
              <w:rPr>
                <w:rFonts w:ascii="Arial" w:hAnsi="Arial" w:cs="Arial"/>
                <w:b/>
                <w:sz w:val="20"/>
                <w:szCs w:val="20"/>
              </w:rPr>
            </w:pPr>
            <w:r w:rsidRPr="000E6815">
              <w:rPr>
                <w:rFonts w:ascii="Arial" w:hAnsi="Arial" w:cs="Arial"/>
                <w:b/>
                <w:sz w:val="20"/>
                <w:szCs w:val="20"/>
              </w:rPr>
              <w:lastRenderedPageBreak/>
              <w:t>The Parent Zone</w:t>
            </w:r>
          </w:p>
        </w:tc>
      </w:tr>
      <w:tr w:rsidR="0089601B" w:rsidRPr="000E6815" w:rsidTr="0089601B">
        <w:tc>
          <w:tcPr>
            <w:tcW w:w="10292" w:type="dxa"/>
            <w:tcBorders>
              <w:bottom w:val="single" w:sz="4" w:space="0" w:color="auto"/>
            </w:tcBorders>
          </w:tcPr>
          <w:p w:rsidR="0089601B" w:rsidRPr="000E6815" w:rsidRDefault="0089601B" w:rsidP="0089601B">
            <w:pPr>
              <w:rPr>
                <w:rFonts w:ascii="Arial" w:hAnsi="Arial" w:cs="Arial"/>
                <w:sz w:val="20"/>
                <w:szCs w:val="20"/>
              </w:rPr>
            </w:pPr>
          </w:p>
          <w:p w:rsidR="0089601B" w:rsidRPr="000E6815" w:rsidRDefault="0089601B" w:rsidP="0089601B">
            <w:pPr>
              <w:rPr>
                <w:rFonts w:ascii="Arial" w:hAnsi="Arial" w:cs="Arial"/>
                <w:sz w:val="20"/>
                <w:szCs w:val="20"/>
              </w:rPr>
            </w:pPr>
            <w:r w:rsidRPr="000E6815">
              <w:rPr>
                <w:rFonts w:ascii="Arial" w:hAnsi="Arial" w:cs="Arial"/>
                <w:sz w:val="20"/>
                <w:szCs w:val="20"/>
              </w:rPr>
              <w:t>The Parent Zone have teamed up with Google</w:t>
            </w:r>
            <w:r w:rsidR="00377F29" w:rsidRPr="000E6815">
              <w:rPr>
                <w:rFonts w:ascii="Arial" w:hAnsi="Arial" w:cs="Arial"/>
                <w:sz w:val="20"/>
                <w:szCs w:val="20"/>
              </w:rPr>
              <w:t> to</w:t>
            </w:r>
            <w:r w:rsidRPr="000E6815">
              <w:rPr>
                <w:rFonts w:ascii="Arial" w:hAnsi="Arial" w:cs="Arial"/>
                <w:sz w:val="20"/>
                <w:szCs w:val="20"/>
              </w:rPr>
              <w:t xml:space="preserve"> create a great e-Safety initiative for schools and youth organisations to use in their work with young people on the challenging subject of staying safe online. It's called</w:t>
            </w:r>
            <w:r w:rsidR="00377F29" w:rsidRPr="000E6815">
              <w:rPr>
                <w:rFonts w:ascii="Arial" w:hAnsi="Arial" w:cs="Arial"/>
                <w:sz w:val="20"/>
                <w:szCs w:val="20"/>
              </w:rPr>
              <w:t> Well</w:t>
            </w:r>
            <w:r w:rsidRPr="000E6815">
              <w:rPr>
                <w:rFonts w:ascii="Arial" w:hAnsi="Arial" w:cs="Arial"/>
                <w:sz w:val="20"/>
                <w:szCs w:val="20"/>
              </w:rPr>
              <w:t xml:space="preserve"> Versed and it harnesses young people's creativity and the power of peer to peer learning by asking teens to create short video clips showing their top tip for mastering life online. </w:t>
            </w:r>
          </w:p>
          <w:p w:rsidR="0089601B" w:rsidRPr="000E6815" w:rsidRDefault="0089601B" w:rsidP="0089601B">
            <w:pPr>
              <w:rPr>
                <w:rFonts w:ascii="Arial" w:hAnsi="Arial" w:cs="Arial"/>
                <w:sz w:val="20"/>
                <w:szCs w:val="20"/>
              </w:rPr>
            </w:pPr>
            <w:r w:rsidRPr="000E6815">
              <w:rPr>
                <w:rFonts w:ascii="Arial" w:hAnsi="Arial" w:cs="Arial"/>
                <w:sz w:val="20"/>
                <w:szCs w:val="20"/>
              </w:rPr>
              <w:t xml:space="preserve">For materials or to register, contact Sophie Livington: </w:t>
            </w:r>
          </w:p>
          <w:p w:rsidR="0089601B" w:rsidRPr="000E6815" w:rsidRDefault="0089601B" w:rsidP="0089601B">
            <w:pPr>
              <w:rPr>
                <w:rFonts w:ascii="Arial" w:hAnsi="Arial" w:cs="Arial"/>
                <w:sz w:val="20"/>
                <w:szCs w:val="20"/>
              </w:rPr>
            </w:pPr>
            <w:r w:rsidRPr="000E6815">
              <w:rPr>
                <w:rFonts w:ascii="Arial" w:hAnsi="Arial" w:cs="Arial"/>
                <w:sz w:val="20"/>
                <w:szCs w:val="20"/>
              </w:rPr>
              <w:t xml:space="preserve">The Parent Zone, 45 Islington Park Street, N1 1QB / </w:t>
            </w:r>
            <w:hyperlink r:id="rId71" w:history="1">
              <w:r w:rsidRPr="000E6815">
                <w:rPr>
                  <w:rFonts w:ascii="Arial" w:hAnsi="Arial" w:cs="Arial"/>
                  <w:color w:val="0000FF"/>
                  <w:sz w:val="20"/>
                  <w:szCs w:val="20"/>
                  <w:u w:val="single"/>
                </w:rPr>
                <w:t>Sophie.livington@parentszone.org.uk</w:t>
              </w:r>
            </w:hyperlink>
          </w:p>
          <w:p w:rsidR="0089601B" w:rsidRDefault="0089601B" w:rsidP="0089601B">
            <w:pPr>
              <w:rPr>
                <w:rFonts w:ascii="Arial" w:hAnsi="Arial" w:cs="Arial"/>
                <w:color w:val="000000" w:themeColor="text1"/>
                <w:sz w:val="20"/>
                <w:szCs w:val="20"/>
              </w:rPr>
            </w:pPr>
            <w:r w:rsidRPr="000E6815">
              <w:rPr>
                <w:rFonts w:ascii="Arial" w:hAnsi="Arial" w:cs="Arial"/>
                <w:b/>
                <w:color w:val="000000" w:themeColor="text1"/>
                <w:sz w:val="20"/>
                <w:szCs w:val="20"/>
              </w:rPr>
              <w:t>Phone –</w:t>
            </w:r>
            <w:r w:rsidRPr="000E6815">
              <w:rPr>
                <w:rFonts w:ascii="Arial" w:hAnsi="Arial" w:cs="Arial"/>
                <w:color w:val="000000" w:themeColor="text1"/>
                <w:sz w:val="20"/>
                <w:szCs w:val="20"/>
              </w:rPr>
              <w:t xml:space="preserve"> 0207 6867225</w:t>
            </w:r>
          </w:p>
          <w:p w:rsidR="0089601B" w:rsidRPr="000E6815" w:rsidRDefault="0089601B" w:rsidP="0089601B">
            <w:pPr>
              <w:rPr>
                <w:rFonts w:ascii="Arial" w:hAnsi="Arial" w:cs="Arial"/>
                <w:sz w:val="20"/>
                <w:szCs w:val="20"/>
              </w:rPr>
            </w:pPr>
          </w:p>
        </w:tc>
      </w:tr>
      <w:tr w:rsidR="0089601B" w:rsidRPr="000E6815" w:rsidTr="0089601B">
        <w:tc>
          <w:tcPr>
            <w:tcW w:w="10292" w:type="dxa"/>
            <w:shd w:val="clear" w:color="auto" w:fill="BFBFBF" w:themeFill="background1" w:themeFillShade="BF"/>
          </w:tcPr>
          <w:p w:rsidR="0089601B" w:rsidRPr="000E6815" w:rsidRDefault="0089601B" w:rsidP="0089601B">
            <w:pPr>
              <w:autoSpaceDE w:val="0"/>
              <w:autoSpaceDN w:val="0"/>
              <w:adjustRightInd w:val="0"/>
              <w:rPr>
                <w:rFonts w:ascii="Arial" w:hAnsi="Arial" w:cs="Arial"/>
                <w:b/>
                <w:bCs/>
                <w:sz w:val="20"/>
                <w:szCs w:val="20"/>
              </w:rPr>
            </w:pPr>
            <w:r w:rsidRPr="000E6815">
              <w:rPr>
                <w:rFonts w:ascii="Arial" w:hAnsi="Arial" w:cs="Arial"/>
                <w:b/>
                <w:bCs/>
                <w:sz w:val="20"/>
                <w:szCs w:val="20"/>
              </w:rPr>
              <w:t xml:space="preserve">Victim Support – You &amp; Co </w:t>
            </w:r>
          </w:p>
        </w:tc>
      </w:tr>
      <w:tr w:rsidR="0089601B" w:rsidRPr="000E6815" w:rsidTr="0089601B">
        <w:tc>
          <w:tcPr>
            <w:tcW w:w="10292" w:type="dxa"/>
            <w:tcBorders>
              <w:bottom w:val="single" w:sz="4" w:space="0" w:color="auto"/>
            </w:tcBorders>
          </w:tcPr>
          <w:p w:rsidR="0089601B" w:rsidRPr="000E6815" w:rsidRDefault="0089601B" w:rsidP="0089601B">
            <w:pPr>
              <w:autoSpaceDE w:val="0"/>
              <w:autoSpaceDN w:val="0"/>
              <w:adjustRightInd w:val="0"/>
              <w:rPr>
                <w:rFonts w:ascii="Arial" w:hAnsi="Arial" w:cs="Arial"/>
                <w:sz w:val="20"/>
                <w:szCs w:val="20"/>
              </w:rPr>
            </w:pPr>
          </w:p>
          <w:p w:rsidR="0089601B" w:rsidRPr="000E6815" w:rsidRDefault="0089601B" w:rsidP="0089601B">
            <w:pPr>
              <w:autoSpaceDE w:val="0"/>
              <w:autoSpaceDN w:val="0"/>
              <w:adjustRightInd w:val="0"/>
              <w:rPr>
                <w:rFonts w:ascii="Arial" w:hAnsi="Arial" w:cs="Arial"/>
                <w:sz w:val="20"/>
                <w:szCs w:val="20"/>
              </w:rPr>
            </w:pPr>
            <w:r w:rsidRPr="000E6815">
              <w:rPr>
                <w:rFonts w:ascii="Arial" w:hAnsi="Arial" w:cs="Arial"/>
                <w:sz w:val="20"/>
                <w:szCs w:val="20"/>
              </w:rPr>
              <w:t>Victim Support is an independent charity for victims of crime in England and Wales. Their youth programme, You &amp; Co, helps young people cope with the impact and effects of crime. The You &amp; Co website adopts a ‘mobile first’ approach via the devices young people use the most. The website features an interactive courtroom, information on crime, young people’s rights and how to cope if they have been a witness or victim of crime.</w:t>
            </w:r>
          </w:p>
          <w:p w:rsidR="0089601B" w:rsidRPr="000E6815" w:rsidRDefault="0089601B" w:rsidP="0089601B">
            <w:pPr>
              <w:autoSpaceDE w:val="0"/>
              <w:autoSpaceDN w:val="0"/>
              <w:adjustRightInd w:val="0"/>
              <w:rPr>
                <w:rFonts w:ascii="Arial" w:hAnsi="Arial" w:cs="Arial"/>
                <w:sz w:val="20"/>
                <w:szCs w:val="20"/>
              </w:rPr>
            </w:pPr>
            <w:r w:rsidRPr="000E6815">
              <w:rPr>
                <w:rFonts w:ascii="Arial" w:hAnsi="Arial" w:cs="Arial"/>
                <w:b/>
                <w:bCs/>
                <w:sz w:val="20"/>
                <w:szCs w:val="20"/>
              </w:rPr>
              <w:t xml:space="preserve">Safeguarding Higher Officer at the Youth - Justice Board: </w:t>
            </w:r>
            <w:hyperlink r:id="rId72" w:history="1">
              <w:r w:rsidRPr="000E6815">
                <w:rPr>
                  <w:rFonts w:ascii="Arial" w:hAnsi="Arial" w:cs="Arial"/>
                  <w:color w:val="0000FF"/>
                  <w:sz w:val="20"/>
                  <w:szCs w:val="20"/>
                  <w:u w:val="single"/>
                </w:rPr>
                <w:t>Leah.buck@yjb.gsi.gov.uk</w:t>
              </w:r>
            </w:hyperlink>
            <w:r w:rsidRPr="000E6815">
              <w:rPr>
                <w:rFonts w:ascii="Arial" w:hAnsi="Arial" w:cs="Arial"/>
                <w:sz w:val="20"/>
                <w:szCs w:val="20"/>
              </w:rPr>
              <w:t xml:space="preserve"> </w:t>
            </w:r>
          </w:p>
          <w:p w:rsidR="0089601B" w:rsidRPr="000E6815" w:rsidRDefault="00B1573D" w:rsidP="0089601B">
            <w:pPr>
              <w:autoSpaceDE w:val="0"/>
              <w:autoSpaceDN w:val="0"/>
              <w:adjustRightInd w:val="0"/>
              <w:rPr>
                <w:rFonts w:ascii="Arial" w:hAnsi="Arial" w:cs="Arial"/>
                <w:color w:val="0000FF"/>
                <w:sz w:val="20"/>
                <w:szCs w:val="20"/>
                <w:u w:val="single"/>
                <w:lang w:val="en-US"/>
              </w:rPr>
            </w:pPr>
            <w:hyperlink r:id="rId73" w:history="1">
              <w:r w:rsidR="0089601B" w:rsidRPr="000E6815">
                <w:rPr>
                  <w:rFonts w:ascii="Arial" w:hAnsi="Arial" w:cs="Arial"/>
                  <w:color w:val="0000FF"/>
                  <w:sz w:val="20"/>
                  <w:szCs w:val="20"/>
                  <w:u w:val="single"/>
                  <w:lang w:val="en-US"/>
                </w:rPr>
                <w:t>supportline@victimsupport.org.uk</w:t>
              </w:r>
            </w:hyperlink>
          </w:p>
          <w:p w:rsidR="0089601B" w:rsidRPr="000E6815" w:rsidRDefault="0089601B" w:rsidP="0089601B">
            <w:pPr>
              <w:autoSpaceDE w:val="0"/>
              <w:autoSpaceDN w:val="0"/>
              <w:adjustRightInd w:val="0"/>
              <w:rPr>
                <w:rFonts w:ascii="Arial" w:hAnsi="Arial" w:cs="Arial"/>
                <w:b/>
                <w:bCs/>
                <w:sz w:val="20"/>
                <w:szCs w:val="20"/>
              </w:rPr>
            </w:pPr>
            <w:r w:rsidRPr="000E6815">
              <w:rPr>
                <w:rFonts w:ascii="Arial" w:hAnsi="Arial" w:cs="Arial"/>
                <w:b/>
                <w:color w:val="000000" w:themeColor="text1"/>
                <w:sz w:val="20"/>
                <w:szCs w:val="20"/>
                <w:lang w:val="en-US"/>
              </w:rPr>
              <w:t>Phone -</w:t>
            </w:r>
            <w:r w:rsidRPr="000E6815">
              <w:rPr>
                <w:rFonts w:ascii="Arial" w:hAnsi="Arial" w:cs="Arial"/>
                <w:color w:val="000000" w:themeColor="text1"/>
                <w:sz w:val="20"/>
                <w:szCs w:val="20"/>
                <w:lang w:val="en-US"/>
              </w:rPr>
              <w:t xml:space="preserve"> 0203 910 9040</w:t>
            </w:r>
          </w:p>
          <w:p w:rsidR="0089601B" w:rsidRPr="000E6815" w:rsidRDefault="0089601B" w:rsidP="0089601B">
            <w:pPr>
              <w:rPr>
                <w:rFonts w:ascii="Arial" w:hAnsi="Arial" w:cs="Arial"/>
                <w:b/>
                <w:sz w:val="20"/>
                <w:szCs w:val="20"/>
              </w:rPr>
            </w:pPr>
          </w:p>
        </w:tc>
      </w:tr>
      <w:tr w:rsidR="0089601B" w:rsidRPr="000E6815" w:rsidTr="0089601B">
        <w:tc>
          <w:tcPr>
            <w:tcW w:w="10292" w:type="dxa"/>
            <w:shd w:val="clear" w:color="auto" w:fill="BFBFBF" w:themeFill="background1" w:themeFillShade="BF"/>
          </w:tcPr>
          <w:p w:rsidR="0089601B" w:rsidRPr="000E6815" w:rsidRDefault="0089601B" w:rsidP="0089601B">
            <w:pPr>
              <w:autoSpaceDE w:val="0"/>
              <w:autoSpaceDN w:val="0"/>
              <w:adjustRightInd w:val="0"/>
              <w:rPr>
                <w:rFonts w:ascii="Arial" w:hAnsi="Arial" w:cs="Arial"/>
                <w:b/>
                <w:bCs/>
                <w:color w:val="000000" w:themeColor="text1"/>
                <w:sz w:val="20"/>
                <w:szCs w:val="20"/>
              </w:rPr>
            </w:pPr>
            <w:r w:rsidRPr="000E6815">
              <w:rPr>
                <w:rFonts w:ascii="Arial" w:hAnsi="Arial" w:cs="Arial"/>
                <w:b/>
                <w:bCs/>
                <w:color w:val="000000" w:themeColor="text1"/>
                <w:sz w:val="20"/>
                <w:szCs w:val="20"/>
              </w:rPr>
              <w:t>Newham Food Banks</w:t>
            </w:r>
          </w:p>
        </w:tc>
      </w:tr>
      <w:tr w:rsidR="0089601B" w:rsidRPr="000E6815" w:rsidTr="00E130F0">
        <w:tc>
          <w:tcPr>
            <w:tcW w:w="10292" w:type="dxa"/>
            <w:tcBorders>
              <w:bottom w:val="single" w:sz="4" w:space="0" w:color="auto"/>
            </w:tcBorders>
          </w:tcPr>
          <w:p w:rsidR="0089601B" w:rsidRPr="000E6815" w:rsidRDefault="0089601B" w:rsidP="0089601B">
            <w:pPr>
              <w:autoSpaceDE w:val="0"/>
              <w:autoSpaceDN w:val="0"/>
              <w:adjustRightInd w:val="0"/>
              <w:rPr>
                <w:rFonts w:ascii="Arial" w:hAnsi="Arial" w:cs="Arial"/>
                <w:color w:val="000000" w:themeColor="text1"/>
                <w:sz w:val="20"/>
                <w:szCs w:val="20"/>
              </w:rPr>
            </w:pPr>
          </w:p>
          <w:p w:rsidR="0089601B" w:rsidRPr="000E6815" w:rsidRDefault="0089601B" w:rsidP="0089601B">
            <w:pPr>
              <w:autoSpaceDE w:val="0"/>
              <w:autoSpaceDN w:val="0"/>
              <w:adjustRightInd w:val="0"/>
              <w:rPr>
                <w:rFonts w:ascii="Arial" w:hAnsi="Arial" w:cs="Arial"/>
                <w:color w:val="000000" w:themeColor="text1"/>
                <w:sz w:val="20"/>
                <w:szCs w:val="20"/>
              </w:rPr>
            </w:pPr>
            <w:r w:rsidRPr="000E6815">
              <w:rPr>
                <w:rFonts w:ascii="Arial" w:hAnsi="Arial" w:cs="Arial"/>
                <w:color w:val="000000" w:themeColor="text1"/>
                <w:sz w:val="20"/>
                <w:szCs w:val="20"/>
              </w:rPr>
              <w:t>Food is donated by schools, churches, businesses, individuals etc. They are made into food parcels and people are provided vouchers within the food banks.</w:t>
            </w:r>
          </w:p>
          <w:p w:rsidR="0089601B" w:rsidRPr="000E6815" w:rsidRDefault="0089601B" w:rsidP="0089601B">
            <w:pPr>
              <w:autoSpaceDE w:val="0"/>
              <w:autoSpaceDN w:val="0"/>
              <w:adjustRightInd w:val="0"/>
              <w:rPr>
                <w:rFonts w:ascii="Arial" w:hAnsi="Arial" w:cs="Arial"/>
                <w:color w:val="000000" w:themeColor="text1"/>
                <w:sz w:val="20"/>
                <w:szCs w:val="20"/>
              </w:rPr>
            </w:pPr>
          </w:p>
          <w:p w:rsidR="0089601B" w:rsidRPr="000E6815" w:rsidRDefault="0089601B" w:rsidP="0089601B">
            <w:pPr>
              <w:autoSpaceDE w:val="0"/>
              <w:autoSpaceDN w:val="0"/>
              <w:adjustRightInd w:val="0"/>
              <w:rPr>
                <w:rFonts w:ascii="Arial" w:hAnsi="Arial" w:cs="Arial"/>
                <w:color w:val="000000" w:themeColor="text1"/>
                <w:sz w:val="20"/>
                <w:szCs w:val="20"/>
              </w:rPr>
            </w:pPr>
            <w:r w:rsidRPr="000E6815">
              <w:rPr>
                <w:rFonts w:ascii="Arial" w:hAnsi="Arial" w:cs="Arial"/>
                <w:b/>
                <w:bCs/>
                <w:color w:val="000000" w:themeColor="text1"/>
                <w:sz w:val="20"/>
                <w:szCs w:val="20"/>
              </w:rPr>
              <w:t xml:space="preserve">Manor Park Centre – Manor Park Christian Centre: </w:t>
            </w:r>
            <w:r w:rsidRPr="000E6815">
              <w:rPr>
                <w:rFonts w:ascii="Arial" w:hAnsi="Arial" w:cs="Arial"/>
                <w:color w:val="000000" w:themeColor="text1"/>
                <w:sz w:val="20"/>
                <w:szCs w:val="20"/>
              </w:rPr>
              <w:t xml:space="preserve">454 High Street North, London E12 6RH </w:t>
            </w:r>
          </w:p>
          <w:p w:rsidR="0089601B" w:rsidRPr="000E6815" w:rsidRDefault="0089601B" w:rsidP="0089601B">
            <w:pPr>
              <w:autoSpaceDE w:val="0"/>
              <w:autoSpaceDN w:val="0"/>
              <w:adjustRightInd w:val="0"/>
              <w:rPr>
                <w:rFonts w:ascii="Arial" w:hAnsi="Arial" w:cs="Arial"/>
                <w:color w:val="000000" w:themeColor="text1"/>
                <w:sz w:val="20"/>
                <w:szCs w:val="20"/>
              </w:rPr>
            </w:pPr>
            <w:r w:rsidRPr="000E6815">
              <w:rPr>
                <w:rFonts w:ascii="Arial" w:hAnsi="Arial" w:cs="Arial"/>
                <w:color w:val="000000" w:themeColor="text1"/>
                <w:sz w:val="20"/>
                <w:szCs w:val="20"/>
              </w:rPr>
              <w:t>Tuesdays from 10am-12noon</w:t>
            </w:r>
          </w:p>
          <w:p w:rsidR="0089601B" w:rsidRPr="000E6815" w:rsidRDefault="0089601B" w:rsidP="0089601B">
            <w:pPr>
              <w:autoSpaceDE w:val="0"/>
              <w:autoSpaceDN w:val="0"/>
              <w:adjustRightInd w:val="0"/>
              <w:rPr>
                <w:rFonts w:ascii="Arial" w:hAnsi="Arial" w:cs="Arial"/>
                <w:color w:val="000000" w:themeColor="text1"/>
                <w:sz w:val="20"/>
                <w:szCs w:val="20"/>
              </w:rPr>
            </w:pPr>
            <w:r w:rsidRPr="000E6815">
              <w:rPr>
                <w:rFonts w:ascii="Arial" w:hAnsi="Arial" w:cs="Arial"/>
                <w:b/>
                <w:bCs/>
                <w:color w:val="000000" w:themeColor="text1"/>
                <w:sz w:val="20"/>
                <w:szCs w:val="20"/>
              </w:rPr>
              <w:t xml:space="preserve">East Ham Centre – Bonny Downs Church Hall Darwell: </w:t>
            </w:r>
            <w:r w:rsidRPr="000E6815">
              <w:rPr>
                <w:rFonts w:ascii="Arial" w:hAnsi="Arial" w:cs="Arial"/>
                <w:color w:val="000000" w:themeColor="text1"/>
                <w:sz w:val="20"/>
                <w:szCs w:val="20"/>
              </w:rPr>
              <w:t>Close off Flanders Road, London E6 6BT Wednesdays from 12noon-2pm</w:t>
            </w:r>
          </w:p>
          <w:p w:rsidR="0089601B" w:rsidRPr="000E6815" w:rsidRDefault="0089601B" w:rsidP="0089601B">
            <w:pPr>
              <w:autoSpaceDE w:val="0"/>
              <w:autoSpaceDN w:val="0"/>
              <w:adjustRightInd w:val="0"/>
              <w:rPr>
                <w:rFonts w:ascii="Arial" w:hAnsi="Arial" w:cs="Arial"/>
                <w:color w:val="000000" w:themeColor="text1"/>
                <w:sz w:val="20"/>
                <w:szCs w:val="20"/>
              </w:rPr>
            </w:pPr>
            <w:r w:rsidRPr="000E6815">
              <w:rPr>
                <w:rFonts w:ascii="Arial" w:hAnsi="Arial" w:cs="Arial"/>
                <w:b/>
                <w:bCs/>
                <w:color w:val="000000" w:themeColor="text1"/>
                <w:sz w:val="20"/>
                <w:szCs w:val="20"/>
              </w:rPr>
              <w:t xml:space="preserve">Beckton Centre – City Chapel St Marks: Community Centre </w:t>
            </w:r>
            <w:r w:rsidRPr="000E6815">
              <w:rPr>
                <w:rFonts w:ascii="Arial" w:hAnsi="Arial" w:cs="Arial"/>
                <w:color w:val="000000" w:themeColor="text1"/>
                <w:sz w:val="20"/>
                <w:szCs w:val="20"/>
              </w:rPr>
              <w:t xml:space="preserve">Tollgate Road, London E6 5YA </w:t>
            </w:r>
          </w:p>
          <w:p w:rsidR="0089601B" w:rsidRPr="000E6815" w:rsidRDefault="0089601B" w:rsidP="0089601B">
            <w:pPr>
              <w:autoSpaceDE w:val="0"/>
              <w:autoSpaceDN w:val="0"/>
              <w:adjustRightInd w:val="0"/>
              <w:rPr>
                <w:rFonts w:ascii="Arial" w:hAnsi="Arial" w:cs="Arial"/>
                <w:color w:val="000000" w:themeColor="text1"/>
                <w:sz w:val="20"/>
                <w:szCs w:val="20"/>
              </w:rPr>
            </w:pPr>
            <w:r w:rsidRPr="000E6815">
              <w:rPr>
                <w:rFonts w:ascii="Arial" w:hAnsi="Arial" w:cs="Arial"/>
                <w:color w:val="000000" w:themeColor="text1"/>
                <w:sz w:val="20"/>
                <w:szCs w:val="20"/>
              </w:rPr>
              <w:t>Fridays from 7pm-9pm</w:t>
            </w:r>
          </w:p>
          <w:p w:rsidR="0089601B" w:rsidRPr="000E6815" w:rsidRDefault="0089601B" w:rsidP="0089601B">
            <w:pPr>
              <w:autoSpaceDE w:val="0"/>
              <w:autoSpaceDN w:val="0"/>
              <w:adjustRightInd w:val="0"/>
              <w:rPr>
                <w:rFonts w:ascii="Arial" w:hAnsi="Arial" w:cs="Arial"/>
                <w:b/>
                <w:bCs/>
                <w:color w:val="000000" w:themeColor="text1"/>
                <w:sz w:val="20"/>
                <w:szCs w:val="20"/>
              </w:rPr>
            </w:pPr>
            <w:r w:rsidRPr="000E6815">
              <w:rPr>
                <w:rFonts w:ascii="Arial" w:hAnsi="Arial" w:cs="Arial"/>
                <w:b/>
                <w:bCs/>
                <w:color w:val="000000" w:themeColor="text1"/>
                <w:sz w:val="20"/>
                <w:szCs w:val="20"/>
              </w:rPr>
              <w:t xml:space="preserve">Emergency Food centre for individuals living around Royal Docks: </w:t>
            </w:r>
            <w:r w:rsidRPr="000E6815">
              <w:rPr>
                <w:rFonts w:ascii="Arial" w:hAnsi="Arial" w:cs="Arial"/>
                <w:color w:val="000000" w:themeColor="text1"/>
                <w:sz w:val="20"/>
                <w:szCs w:val="20"/>
              </w:rPr>
              <w:t>Contact Trish 020 7476 1666</w:t>
            </w:r>
          </w:p>
          <w:p w:rsidR="0089601B" w:rsidRPr="000E6815" w:rsidRDefault="0089601B" w:rsidP="0089601B">
            <w:pPr>
              <w:autoSpaceDE w:val="0"/>
              <w:autoSpaceDN w:val="0"/>
              <w:adjustRightInd w:val="0"/>
              <w:rPr>
                <w:rFonts w:ascii="Arial" w:hAnsi="Arial" w:cs="Arial"/>
                <w:color w:val="000000" w:themeColor="text1"/>
                <w:sz w:val="20"/>
                <w:szCs w:val="20"/>
              </w:rPr>
            </w:pPr>
          </w:p>
        </w:tc>
      </w:tr>
      <w:tr w:rsidR="0089601B" w:rsidRPr="000E6815" w:rsidTr="00E130F0">
        <w:tc>
          <w:tcPr>
            <w:tcW w:w="10292" w:type="dxa"/>
            <w:tcBorders>
              <w:top w:val="single" w:sz="4" w:space="0" w:color="auto"/>
              <w:left w:val="single" w:sz="4" w:space="0" w:color="auto"/>
              <w:bottom w:val="nil"/>
              <w:right w:val="single" w:sz="4" w:space="0" w:color="auto"/>
            </w:tcBorders>
            <w:shd w:val="clear" w:color="auto" w:fill="BFBFBF" w:themeFill="background1" w:themeFillShade="BF"/>
          </w:tcPr>
          <w:p w:rsidR="0089601B" w:rsidRPr="000E6815" w:rsidRDefault="0089601B" w:rsidP="0089601B">
            <w:pPr>
              <w:autoSpaceDE w:val="0"/>
              <w:autoSpaceDN w:val="0"/>
              <w:adjustRightInd w:val="0"/>
              <w:rPr>
                <w:rFonts w:ascii="Arial" w:hAnsi="Arial" w:cs="Arial"/>
                <w:b/>
                <w:bCs/>
                <w:color w:val="000000" w:themeColor="text1"/>
                <w:sz w:val="20"/>
                <w:szCs w:val="20"/>
              </w:rPr>
            </w:pPr>
            <w:r w:rsidRPr="000E6815">
              <w:rPr>
                <w:rFonts w:ascii="Arial" w:hAnsi="Arial" w:cs="Arial"/>
                <w:b/>
                <w:bCs/>
                <w:color w:val="000000" w:themeColor="text1"/>
                <w:sz w:val="20"/>
                <w:szCs w:val="20"/>
              </w:rPr>
              <w:t>Plaistow Library</w:t>
            </w:r>
          </w:p>
        </w:tc>
      </w:tr>
    </w:tbl>
    <w:p w:rsidR="0089601B" w:rsidRPr="000E6815" w:rsidRDefault="0089601B" w:rsidP="0089601B">
      <w:pPr>
        <w:pBdr>
          <w:top w:val="single" w:sz="4" w:space="1" w:color="auto"/>
          <w:left w:val="single" w:sz="4" w:space="7" w:color="auto"/>
          <w:bottom w:val="single" w:sz="4" w:space="1" w:color="auto"/>
          <w:right w:val="single" w:sz="4" w:space="24" w:color="auto"/>
        </w:pBdr>
        <w:tabs>
          <w:tab w:val="left" w:pos="9214"/>
        </w:tabs>
        <w:autoSpaceDE w:val="0"/>
        <w:autoSpaceDN w:val="0"/>
        <w:adjustRightInd w:val="0"/>
        <w:ind w:left="-426" w:right="403"/>
        <w:rPr>
          <w:rFonts w:ascii="Arial" w:hAnsi="Arial" w:cs="Arial"/>
          <w:b/>
          <w:bCs/>
          <w:color w:val="000000" w:themeColor="text1"/>
          <w:sz w:val="20"/>
          <w:szCs w:val="20"/>
        </w:rPr>
      </w:pPr>
    </w:p>
    <w:p w:rsidR="0089601B" w:rsidRPr="000E6815" w:rsidRDefault="0089601B" w:rsidP="0089601B">
      <w:pPr>
        <w:pBdr>
          <w:top w:val="single" w:sz="4" w:space="1" w:color="auto"/>
          <w:left w:val="single" w:sz="4" w:space="7" w:color="auto"/>
          <w:bottom w:val="single" w:sz="4" w:space="1" w:color="auto"/>
          <w:right w:val="single" w:sz="4" w:space="24" w:color="auto"/>
        </w:pBdr>
        <w:tabs>
          <w:tab w:val="left" w:pos="9214"/>
        </w:tabs>
        <w:autoSpaceDE w:val="0"/>
        <w:autoSpaceDN w:val="0"/>
        <w:adjustRightInd w:val="0"/>
        <w:ind w:left="-426" w:right="403"/>
        <w:rPr>
          <w:rFonts w:ascii="Arial" w:hAnsi="Arial" w:cs="Arial"/>
          <w:sz w:val="20"/>
          <w:szCs w:val="20"/>
        </w:rPr>
      </w:pPr>
      <w:r w:rsidRPr="000E6815">
        <w:rPr>
          <w:rFonts w:ascii="Arial" w:hAnsi="Arial" w:cs="Arial"/>
          <w:sz w:val="20"/>
          <w:szCs w:val="20"/>
        </w:rPr>
        <w:t>The library has been remodelled to make for a more flexible space that has attracted a diverse range of new groups. We have continued to develop strong links with the ‘outstanding’ local schools and colleges, hosting art exhibitions, theatre performances, film clubs and even high energy dance classes. We also provide more moderate and tailored activities such as coffee morning, yoga, parenting and education classes.</w:t>
      </w:r>
    </w:p>
    <w:p w:rsidR="0089601B" w:rsidRPr="000E6815" w:rsidRDefault="0089601B" w:rsidP="0089601B">
      <w:pPr>
        <w:pBdr>
          <w:top w:val="single" w:sz="4" w:space="1" w:color="auto"/>
          <w:left w:val="single" w:sz="4" w:space="7" w:color="auto"/>
          <w:bottom w:val="single" w:sz="4" w:space="1" w:color="auto"/>
          <w:right w:val="single" w:sz="4" w:space="24" w:color="auto"/>
        </w:pBdr>
        <w:tabs>
          <w:tab w:val="left" w:pos="9214"/>
        </w:tabs>
        <w:autoSpaceDE w:val="0"/>
        <w:autoSpaceDN w:val="0"/>
        <w:adjustRightInd w:val="0"/>
        <w:ind w:left="-426" w:right="403"/>
        <w:rPr>
          <w:rFonts w:ascii="Arial" w:hAnsi="Arial" w:cs="Arial"/>
          <w:sz w:val="20"/>
          <w:szCs w:val="20"/>
        </w:rPr>
      </w:pPr>
    </w:p>
    <w:p w:rsidR="0089601B" w:rsidRPr="000E6815" w:rsidRDefault="0089601B" w:rsidP="0089601B">
      <w:pPr>
        <w:pBdr>
          <w:top w:val="single" w:sz="4" w:space="1" w:color="auto"/>
          <w:left w:val="single" w:sz="4" w:space="7" w:color="auto"/>
          <w:bottom w:val="single" w:sz="4" w:space="1" w:color="auto"/>
          <w:right w:val="single" w:sz="4" w:space="24" w:color="auto"/>
        </w:pBdr>
        <w:tabs>
          <w:tab w:val="left" w:pos="9214"/>
        </w:tabs>
        <w:autoSpaceDE w:val="0"/>
        <w:autoSpaceDN w:val="0"/>
        <w:adjustRightInd w:val="0"/>
        <w:ind w:left="-426" w:right="403"/>
        <w:rPr>
          <w:rFonts w:ascii="Arial" w:hAnsi="Arial" w:cs="Arial"/>
          <w:b/>
          <w:bCs/>
          <w:sz w:val="20"/>
          <w:szCs w:val="20"/>
        </w:rPr>
      </w:pPr>
      <w:r w:rsidRPr="000E6815">
        <w:rPr>
          <w:rFonts w:ascii="Arial" w:hAnsi="Arial" w:cs="Arial"/>
          <w:b/>
          <w:bCs/>
          <w:sz w:val="20"/>
          <w:szCs w:val="20"/>
        </w:rPr>
        <w:t>Contact Plaistow Community Neighbourhood at North Street, E13 9HL or 020 3373 0589 to find out more and how to get involved.</w:t>
      </w:r>
    </w:p>
    <w:tbl>
      <w:tblPr>
        <w:tblStyle w:val="TableGrid"/>
        <w:tblW w:w="1029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2"/>
      </w:tblGrid>
      <w:tr w:rsidR="0089601B" w:rsidRPr="000E6815" w:rsidTr="00E130F0">
        <w:tc>
          <w:tcPr>
            <w:tcW w:w="10292" w:type="dxa"/>
            <w:shd w:val="clear" w:color="auto" w:fill="BFBFBF" w:themeFill="background1" w:themeFillShade="BF"/>
          </w:tcPr>
          <w:p w:rsidR="0089601B" w:rsidRPr="000E6815" w:rsidRDefault="0089601B" w:rsidP="0089601B">
            <w:pPr>
              <w:autoSpaceDE w:val="0"/>
              <w:autoSpaceDN w:val="0"/>
              <w:adjustRightInd w:val="0"/>
              <w:rPr>
                <w:rFonts w:ascii="Arial" w:hAnsi="Arial" w:cs="Arial"/>
                <w:b/>
                <w:bCs/>
                <w:color w:val="000000" w:themeColor="text1"/>
                <w:sz w:val="20"/>
                <w:szCs w:val="20"/>
              </w:rPr>
            </w:pPr>
            <w:r w:rsidRPr="000E6815">
              <w:rPr>
                <w:rFonts w:ascii="Arial" w:hAnsi="Arial" w:cs="Arial"/>
                <w:b/>
                <w:bCs/>
                <w:color w:val="000000" w:themeColor="text1"/>
                <w:sz w:val="20"/>
                <w:szCs w:val="20"/>
              </w:rPr>
              <w:t>East Ham Library</w:t>
            </w:r>
          </w:p>
        </w:tc>
      </w:tr>
    </w:tbl>
    <w:p w:rsidR="0089601B" w:rsidRPr="000E6815" w:rsidRDefault="0089601B" w:rsidP="0089601B">
      <w:pPr>
        <w:pBdr>
          <w:top w:val="single" w:sz="4" w:space="1" w:color="auto"/>
          <w:left w:val="single" w:sz="4" w:space="7" w:color="auto"/>
          <w:bottom w:val="single" w:sz="4" w:space="1" w:color="auto"/>
          <w:right w:val="single" w:sz="4" w:space="24" w:color="auto"/>
        </w:pBdr>
        <w:tabs>
          <w:tab w:val="left" w:pos="9214"/>
        </w:tabs>
        <w:autoSpaceDE w:val="0"/>
        <w:autoSpaceDN w:val="0"/>
        <w:adjustRightInd w:val="0"/>
        <w:ind w:left="-426" w:right="403"/>
        <w:rPr>
          <w:rFonts w:ascii="Arial" w:hAnsi="Arial" w:cs="Arial"/>
          <w:b/>
          <w:bCs/>
          <w:sz w:val="20"/>
          <w:szCs w:val="20"/>
        </w:rPr>
      </w:pPr>
    </w:p>
    <w:p w:rsidR="0089601B" w:rsidRPr="000E6815" w:rsidRDefault="0089601B" w:rsidP="0089601B">
      <w:pPr>
        <w:pBdr>
          <w:top w:val="single" w:sz="4" w:space="1" w:color="auto"/>
          <w:left w:val="single" w:sz="4" w:space="7" w:color="auto"/>
          <w:bottom w:val="single" w:sz="4" w:space="1" w:color="auto"/>
          <w:right w:val="single" w:sz="4" w:space="24" w:color="auto"/>
        </w:pBdr>
        <w:tabs>
          <w:tab w:val="left" w:pos="9214"/>
        </w:tabs>
        <w:autoSpaceDE w:val="0"/>
        <w:autoSpaceDN w:val="0"/>
        <w:adjustRightInd w:val="0"/>
        <w:ind w:left="-426" w:right="403"/>
        <w:rPr>
          <w:rFonts w:ascii="Arial" w:hAnsi="Arial" w:cs="Arial"/>
          <w:sz w:val="20"/>
          <w:szCs w:val="20"/>
        </w:rPr>
      </w:pPr>
      <w:r w:rsidRPr="000E6815">
        <w:rPr>
          <w:rFonts w:ascii="Arial" w:hAnsi="Arial" w:cs="Arial"/>
          <w:sz w:val="20"/>
          <w:szCs w:val="20"/>
        </w:rPr>
        <w:t>East Ham Community Neighbourhood have partnered with local social enterprise, the Food Academy, to offer holiday lunch clubs. The clubs give local families the opportunity to do something fun and sociable while learning new ways to keep the children and themselves active, healthy and to learn how to cook delicious and healthy dishes that they can all enjoy.</w:t>
      </w:r>
    </w:p>
    <w:p w:rsidR="0089601B" w:rsidRPr="000E6815" w:rsidRDefault="0089601B" w:rsidP="0089601B">
      <w:pPr>
        <w:pBdr>
          <w:top w:val="single" w:sz="4" w:space="1" w:color="auto"/>
          <w:left w:val="single" w:sz="4" w:space="7" w:color="auto"/>
          <w:bottom w:val="single" w:sz="4" w:space="1" w:color="auto"/>
          <w:right w:val="single" w:sz="4" w:space="24" w:color="auto"/>
        </w:pBdr>
        <w:tabs>
          <w:tab w:val="left" w:pos="9214"/>
        </w:tabs>
        <w:autoSpaceDE w:val="0"/>
        <w:autoSpaceDN w:val="0"/>
        <w:adjustRightInd w:val="0"/>
        <w:ind w:left="-426" w:right="403"/>
        <w:rPr>
          <w:rFonts w:ascii="Arial" w:hAnsi="Arial" w:cs="Arial"/>
          <w:sz w:val="20"/>
          <w:szCs w:val="20"/>
        </w:rPr>
      </w:pPr>
    </w:p>
    <w:p w:rsidR="0089601B" w:rsidRPr="000E6815" w:rsidRDefault="0089601B" w:rsidP="0089601B">
      <w:pPr>
        <w:pBdr>
          <w:top w:val="single" w:sz="4" w:space="1" w:color="auto"/>
          <w:left w:val="single" w:sz="4" w:space="7" w:color="auto"/>
          <w:bottom w:val="single" w:sz="4" w:space="1" w:color="auto"/>
          <w:right w:val="single" w:sz="4" w:space="24" w:color="auto"/>
        </w:pBdr>
        <w:tabs>
          <w:tab w:val="left" w:pos="9214"/>
        </w:tabs>
        <w:autoSpaceDE w:val="0"/>
        <w:autoSpaceDN w:val="0"/>
        <w:adjustRightInd w:val="0"/>
        <w:ind w:left="-426" w:right="403"/>
        <w:rPr>
          <w:rFonts w:ascii="Arial" w:hAnsi="Arial" w:cs="Arial"/>
          <w:b/>
          <w:bCs/>
          <w:sz w:val="20"/>
          <w:szCs w:val="20"/>
        </w:rPr>
      </w:pPr>
      <w:r w:rsidRPr="000E6815">
        <w:rPr>
          <w:rFonts w:ascii="Arial" w:hAnsi="Arial" w:cs="Arial"/>
          <w:b/>
          <w:bCs/>
          <w:sz w:val="20"/>
          <w:szCs w:val="20"/>
        </w:rPr>
        <w:t>Contact East Ham Community Neighbourhood at 328 Barking Road, E6 2RT or 020 3373 0827 to find out more and how to get involved.</w:t>
      </w:r>
    </w:p>
    <w:p w:rsidR="00E130F0" w:rsidRDefault="00E130F0" w:rsidP="0089601B">
      <w:pPr>
        <w:spacing w:after="200" w:line="276" w:lineRule="auto"/>
        <w:rPr>
          <w:sz w:val="20"/>
          <w:szCs w:val="20"/>
        </w:rPr>
      </w:pPr>
    </w:p>
    <w:p w:rsidR="00E130F0" w:rsidRDefault="00E130F0" w:rsidP="0089601B">
      <w:pPr>
        <w:spacing w:after="200" w:line="276" w:lineRule="auto"/>
        <w:rPr>
          <w:sz w:val="20"/>
          <w:szCs w:val="20"/>
        </w:rPr>
      </w:pPr>
    </w:p>
    <w:p w:rsidR="00E130F0" w:rsidRDefault="00E130F0" w:rsidP="0089601B">
      <w:pPr>
        <w:spacing w:after="200" w:line="276" w:lineRule="auto"/>
        <w:rPr>
          <w:sz w:val="20"/>
          <w:szCs w:val="20"/>
        </w:rPr>
      </w:pPr>
    </w:p>
    <w:p w:rsidR="00E130F0" w:rsidRDefault="00E130F0" w:rsidP="0089601B">
      <w:pPr>
        <w:spacing w:after="200" w:line="276" w:lineRule="auto"/>
        <w:rPr>
          <w:sz w:val="20"/>
          <w:szCs w:val="20"/>
        </w:rPr>
      </w:pPr>
    </w:p>
    <w:p w:rsidR="00E130F0" w:rsidRDefault="00E130F0" w:rsidP="0089601B">
      <w:pPr>
        <w:spacing w:after="200" w:line="276" w:lineRule="auto"/>
        <w:rPr>
          <w:sz w:val="20"/>
          <w:szCs w:val="20"/>
        </w:rPr>
      </w:pPr>
    </w:p>
    <w:tbl>
      <w:tblPr>
        <w:tblStyle w:val="TableGrid"/>
        <w:tblW w:w="10292" w:type="dxa"/>
        <w:tblInd w:w="-459" w:type="dxa"/>
        <w:tblLook w:val="04A0" w:firstRow="1" w:lastRow="0" w:firstColumn="1" w:lastColumn="0" w:noHBand="0" w:noVBand="1"/>
      </w:tblPr>
      <w:tblGrid>
        <w:gridCol w:w="10292"/>
      </w:tblGrid>
      <w:tr w:rsidR="00E130F0" w:rsidRPr="000E6815" w:rsidTr="00E130F0">
        <w:tc>
          <w:tcPr>
            <w:tcW w:w="10292" w:type="dxa"/>
            <w:shd w:val="clear" w:color="auto" w:fill="BFBFBF" w:themeFill="background1" w:themeFillShade="BF"/>
          </w:tcPr>
          <w:p w:rsidR="00E130F0" w:rsidRPr="000E6815" w:rsidRDefault="00E130F0" w:rsidP="002650F6">
            <w:pPr>
              <w:autoSpaceDE w:val="0"/>
              <w:autoSpaceDN w:val="0"/>
              <w:adjustRightInd w:val="0"/>
              <w:rPr>
                <w:rFonts w:ascii="Arial" w:hAnsi="Arial" w:cs="Arial"/>
                <w:b/>
                <w:bCs/>
                <w:color w:val="000000" w:themeColor="text1"/>
                <w:sz w:val="20"/>
                <w:szCs w:val="20"/>
              </w:rPr>
            </w:pPr>
            <w:r w:rsidRPr="00E130F0">
              <w:rPr>
                <w:rFonts w:ascii="Arial" w:hAnsi="Arial" w:cs="Arial"/>
                <w:b/>
                <w:bCs/>
                <w:color w:val="000000" w:themeColor="text1"/>
                <w:sz w:val="20"/>
                <w:szCs w:val="20"/>
              </w:rPr>
              <w:lastRenderedPageBreak/>
              <w:t>Stratford and West Ham</w:t>
            </w:r>
          </w:p>
        </w:tc>
      </w:tr>
      <w:tr w:rsidR="00E130F0" w:rsidRPr="000E6815" w:rsidTr="00E130F0">
        <w:tc>
          <w:tcPr>
            <w:tcW w:w="10292" w:type="dxa"/>
          </w:tcPr>
          <w:p w:rsidR="00E130F0" w:rsidRPr="000E6815" w:rsidRDefault="00E130F0" w:rsidP="002650F6">
            <w:pPr>
              <w:autoSpaceDE w:val="0"/>
              <w:autoSpaceDN w:val="0"/>
              <w:adjustRightInd w:val="0"/>
              <w:rPr>
                <w:rFonts w:ascii="Arial" w:hAnsi="Arial" w:cs="Arial"/>
                <w:color w:val="000000" w:themeColor="text1"/>
                <w:sz w:val="20"/>
                <w:szCs w:val="20"/>
              </w:rPr>
            </w:pPr>
          </w:p>
          <w:p w:rsidR="00E130F0" w:rsidRPr="00E130F0" w:rsidRDefault="00E130F0" w:rsidP="00E130F0">
            <w:pPr>
              <w:autoSpaceDE w:val="0"/>
              <w:autoSpaceDN w:val="0"/>
              <w:adjustRightInd w:val="0"/>
              <w:rPr>
                <w:rFonts w:ascii="Arial" w:hAnsi="Arial" w:cs="Arial"/>
                <w:color w:val="000000" w:themeColor="text1"/>
                <w:sz w:val="20"/>
                <w:szCs w:val="20"/>
              </w:rPr>
            </w:pPr>
            <w:r w:rsidRPr="00E130F0">
              <w:rPr>
                <w:rFonts w:ascii="Arial" w:hAnsi="Arial" w:cs="Arial"/>
                <w:color w:val="000000" w:themeColor="text1"/>
                <w:sz w:val="20"/>
                <w:szCs w:val="20"/>
              </w:rPr>
              <w:t>Every month Stratford Town Hall becomes a ballroom as over 200 people from across Newham come along to the monthly tea dance. Free dance lessons and an opportunity for residents to catch up over tea, a tango and some cake mean that this remains a popular event.</w:t>
            </w:r>
          </w:p>
          <w:p w:rsidR="00E130F0" w:rsidRPr="00E130F0" w:rsidRDefault="00E130F0" w:rsidP="00E130F0">
            <w:pPr>
              <w:autoSpaceDE w:val="0"/>
              <w:autoSpaceDN w:val="0"/>
              <w:adjustRightInd w:val="0"/>
              <w:rPr>
                <w:rFonts w:ascii="Arial" w:hAnsi="Arial" w:cs="Arial"/>
                <w:color w:val="000000" w:themeColor="text1"/>
                <w:sz w:val="20"/>
                <w:szCs w:val="20"/>
              </w:rPr>
            </w:pPr>
          </w:p>
          <w:p w:rsidR="00E130F0" w:rsidRDefault="00E130F0" w:rsidP="00E130F0">
            <w:pPr>
              <w:autoSpaceDE w:val="0"/>
              <w:autoSpaceDN w:val="0"/>
              <w:adjustRightInd w:val="0"/>
              <w:rPr>
                <w:rFonts w:ascii="Arial" w:hAnsi="Arial" w:cs="Arial"/>
                <w:color w:val="000000" w:themeColor="text1"/>
                <w:sz w:val="20"/>
                <w:szCs w:val="20"/>
              </w:rPr>
            </w:pPr>
            <w:r w:rsidRPr="00E130F0">
              <w:rPr>
                <w:rFonts w:ascii="Arial" w:hAnsi="Arial" w:cs="Arial"/>
                <w:color w:val="000000" w:themeColor="text1"/>
                <w:sz w:val="20"/>
                <w:szCs w:val="20"/>
              </w:rPr>
              <w:t>Contact Stratford &amp; West Ham Community Neighbourhood at 3 the Grove, E15 1EL or 020 3373 0826 to find out more and how to get involved.</w:t>
            </w:r>
          </w:p>
          <w:p w:rsidR="00E130F0" w:rsidRPr="000E6815" w:rsidRDefault="00E130F0" w:rsidP="00E130F0">
            <w:pPr>
              <w:autoSpaceDE w:val="0"/>
              <w:autoSpaceDN w:val="0"/>
              <w:adjustRightInd w:val="0"/>
              <w:rPr>
                <w:rFonts w:ascii="Arial" w:hAnsi="Arial" w:cs="Arial"/>
                <w:color w:val="000000" w:themeColor="text1"/>
                <w:sz w:val="20"/>
                <w:szCs w:val="20"/>
              </w:rPr>
            </w:pPr>
          </w:p>
        </w:tc>
      </w:tr>
      <w:tr w:rsidR="00E130F0" w:rsidRPr="000E6815" w:rsidTr="00E130F0">
        <w:tc>
          <w:tcPr>
            <w:tcW w:w="10292" w:type="dxa"/>
            <w:shd w:val="clear" w:color="auto" w:fill="BFBFBF" w:themeFill="background1" w:themeFillShade="BF"/>
          </w:tcPr>
          <w:p w:rsidR="00E130F0" w:rsidRPr="000E6815" w:rsidRDefault="00E130F0" w:rsidP="002650F6">
            <w:pPr>
              <w:autoSpaceDE w:val="0"/>
              <w:autoSpaceDN w:val="0"/>
              <w:adjustRightInd w:val="0"/>
              <w:rPr>
                <w:rFonts w:ascii="Arial" w:hAnsi="Arial" w:cs="Arial"/>
                <w:b/>
                <w:bCs/>
                <w:color w:val="000000" w:themeColor="text1"/>
                <w:sz w:val="20"/>
                <w:szCs w:val="20"/>
              </w:rPr>
            </w:pPr>
            <w:r w:rsidRPr="00E130F0">
              <w:rPr>
                <w:rFonts w:ascii="Arial" w:hAnsi="Arial" w:cs="Arial"/>
                <w:b/>
                <w:bCs/>
                <w:color w:val="000000" w:themeColor="text1"/>
                <w:sz w:val="20"/>
                <w:szCs w:val="20"/>
              </w:rPr>
              <w:t>Beckton and Royal Docks</w:t>
            </w:r>
          </w:p>
        </w:tc>
      </w:tr>
      <w:tr w:rsidR="00E130F0" w:rsidRPr="000E6815" w:rsidTr="00E130F0">
        <w:tc>
          <w:tcPr>
            <w:tcW w:w="10292" w:type="dxa"/>
          </w:tcPr>
          <w:p w:rsidR="00E130F0" w:rsidRPr="000E6815" w:rsidRDefault="00E130F0" w:rsidP="002650F6">
            <w:pPr>
              <w:autoSpaceDE w:val="0"/>
              <w:autoSpaceDN w:val="0"/>
              <w:adjustRightInd w:val="0"/>
              <w:rPr>
                <w:rFonts w:ascii="Arial" w:hAnsi="Arial" w:cs="Arial"/>
                <w:color w:val="000000" w:themeColor="text1"/>
                <w:sz w:val="20"/>
                <w:szCs w:val="20"/>
              </w:rPr>
            </w:pPr>
          </w:p>
          <w:p w:rsidR="00E130F0" w:rsidRPr="00E130F0" w:rsidRDefault="00E130F0" w:rsidP="00E130F0">
            <w:pPr>
              <w:autoSpaceDE w:val="0"/>
              <w:autoSpaceDN w:val="0"/>
              <w:adjustRightInd w:val="0"/>
              <w:rPr>
                <w:rFonts w:ascii="Arial" w:hAnsi="Arial" w:cs="Arial"/>
                <w:color w:val="000000" w:themeColor="text1"/>
                <w:sz w:val="20"/>
                <w:szCs w:val="20"/>
              </w:rPr>
            </w:pPr>
          </w:p>
          <w:p w:rsidR="00E130F0" w:rsidRPr="00E130F0" w:rsidRDefault="00E130F0" w:rsidP="00E130F0">
            <w:pPr>
              <w:autoSpaceDE w:val="0"/>
              <w:autoSpaceDN w:val="0"/>
              <w:adjustRightInd w:val="0"/>
              <w:rPr>
                <w:rFonts w:ascii="Arial" w:hAnsi="Arial" w:cs="Arial"/>
                <w:color w:val="000000" w:themeColor="text1"/>
                <w:sz w:val="20"/>
                <w:szCs w:val="20"/>
              </w:rPr>
            </w:pPr>
            <w:r w:rsidRPr="00E130F0">
              <w:rPr>
                <w:rFonts w:ascii="Arial" w:hAnsi="Arial" w:cs="Arial"/>
                <w:color w:val="000000" w:themeColor="text1"/>
                <w:sz w:val="20"/>
                <w:szCs w:val="20"/>
              </w:rPr>
              <w:t xml:space="preserve">Pier Parade Market was established in North Woolwich in July 2014 after a group of residents approached the Community Neighbourhood team. A steering group was formed, consisting of Beckton and Royal Docks community neighbourhood, the local lead Councillor and community activists. Stalls were allocated to local residents and goods on sale included homemade jewellery, fruit and veg, fashion designed by local people, hot food and cakes. The market was immediately very popular as local residents could purchase goods not normally on offer in the area. Pier Parade Market is now managed by a committee and runs on the last Saturday of the month. </w:t>
            </w:r>
          </w:p>
          <w:p w:rsidR="00E130F0" w:rsidRPr="00E130F0" w:rsidRDefault="00E130F0" w:rsidP="00E130F0">
            <w:pPr>
              <w:autoSpaceDE w:val="0"/>
              <w:autoSpaceDN w:val="0"/>
              <w:adjustRightInd w:val="0"/>
              <w:rPr>
                <w:rFonts w:ascii="Arial" w:hAnsi="Arial" w:cs="Arial"/>
                <w:color w:val="000000" w:themeColor="text1"/>
                <w:sz w:val="20"/>
                <w:szCs w:val="20"/>
              </w:rPr>
            </w:pPr>
          </w:p>
          <w:p w:rsidR="00E130F0" w:rsidRDefault="00E130F0" w:rsidP="00E130F0">
            <w:pPr>
              <w:autoSpaceDE w:val="0"/>
              <w:autoSpaceDN w:val="0"/>
              <w:adjustRightInd w:val="0"/>
              <w:rPr>
                <w:rFonts w:ascii="Arial" w:hAnsi="Arial" w:cs="Arial"/>
                <w:color w:val="000000" w:themeColor="text1"/>
                <w:sz w:val="20"/>
                <w:szCs w:val="20"/>
              </w:rPr>
            </w:pPr>
            <w:r w:rsidRPr="00E130F0">
              <w:rPr>
                <w:rFonts w:ascii="Arial" w:hAnsi="Arial" w:cs="Arial"/>
                <w:color w:val="000000" w:themeColor="text1"/>
                <w:sz w:val="20"/>
                <w:szCs w:val="20"/>
              </w:rPr>
              <w:t xml:space="preserve">Contact Beckton &amp; Royal Docks Community Neighbourhood at 1 Kingsford Way, E6 5JQ or 020 3373 0583 to find out more and how to get involved. </w:t>
            </w:r>
          </w:p>
          <w:p w:rsidR="00E130F0" w:rsidRPr="000E6815" w:rsidRDefault="00E130F0" w:rsidP="00E130F0">
            <w:pPr>
              <w:autoSpaceDE w:val="0"/>
              <w:autoSpaceDN w:val="0"/>
              <w:adjustRightInd w:val="0"/>
              <w:rPr>
                <w:rFonts w:ascii="Arial" w:hAnsi="Arial" w:cs="Arial"/>
                <w:color w:val="000000" w:themeColor="text1"/>
                <w:sz w:val="20"/>
                <w:szCs w:val="20"/>
              </w:rPr>
            </w:pPr>
          </w:p>
        </w:tc>
      </w:tr>
      <w:tr w:rsidR="00E130F0" w:rsidRPr="000E6815" w:rsidTr="00E130F0">
        <w:tc>
          <w:tcPr>
            <w:tcW w:w="10292" w:type="dxa"/>
            <w:shd w:val="clear" w:color="auto" w:fill="BFBFBF" w:themeFill="background1" w:themeFillShade="BF"/>
          </w:tcPr>
          <w:p w:rsidR="00E130F0" w:rsidRPr="000E6815" w:rsidRDefault="00E130F0" w:rsidP="002650F6">
            <w:pPr>
              <w:autoSpaceDE w:val="0"/>
              <w:autoSpaceDN w:val="0"/>
              <w:adjustRightInd w:val="0"/>
              <w:rPr>
                <w:rFonts w:ascii="Arial" w:hAnsi="Arial" w:cs="Arial"/>
                <w:b/>
                <w:bCs/>
                <w:color w:val="000000" w:themeColor="text1"/>
                <w:sz w:val="20"/>
                <w:szCs w:val="20"/>
              </w:rPr>
            </w:pPr>
            <w:r w:rsidRPr="000E6815">
              <w:rPr>
                <w:rFonts w:ascii="Arial" w:hAnsi="Arial" w:cs="Arial"/>
                <w:b/>
                <w:bCs/>
                <w:color w:val="000000" w:themeColor="text1"/>
                <w:sz w:val="20"/>
                <w:szCs w:val="20"/>
              </w:rPr>
              <w:t>Forest Gate</w:t>
            </w:r>
          </w:p>
        </w:tc>
      </w:tr>
      <w:tr w:rsidR="00E130F0" w:rsidRPr="000E6815" w:rsidTr="00E130F0">
        <w:tc>
          <w:tcPr>
            <w:tcW w:w="10292" w:type="dxa"/>
          </w:tcPr>
          <w:p w:rsidR="00E130F0" w:rsidRPr="00E130F0" w:rsidRDefault="00E130F0" w:rsidP="002650F6">
            <w:pPr>
              <w:autoSpaceDE w:val="0"/>
              <w:autoSpaceDN w:val="0"/>
              <w:adjustRightInd w:val="0"/>
              <w:rPr>
                <w:rFonts w:ascii="Arial" w:hAnsi="Arial" w:cs="Arial"/>
                <w:bCs/>
                <w:color w:val="000000" w:themeColor="text1"/>
                <w:sz w:val="20"/>
                <w:szCs w:val="20"/>
              </w:rPr>
            </w:pPr>
          </w:p>
          <w:p w:rsidR="00E130F0" w:rsidRPr="00E130F0" w:rsidRDefault="00E130F0" w:rsidP="00E130F0">
            <w:pPr>
              <w:autoSpaceDE w:val="0"/>
              <w:autoSpaceDN w:val="0"/>
              <w:adjustRightInd w:val="0"/>
              <w:rPr>
                <w:rFonts w:ascii="Arial" w:hAnsi="Arial" w:cs="Arial"/>
                <w:bCs/>
                <w:color w:val="000000" w:themeColor="text1"/>
                <w:sz w:val="20"/>
                <w:szCs w:val="20"/>
              </w:rPr>
            </w:pPr>
            <w:r w:rsidRPr="00E130F0">
              <w:rPr>
                <w:rFonts w:ascii="Arial" w:hAnsi="Arial" w:cs="Arial"/>
                <w:bCs/>
                <w:color w:val="000000" w:themeColor="text1"/>
                <w:sz w:val="20"/>
                <w:szCs w:val="20"/>
              </w:rPr>
              <w:t xml:space="preserve">This January Forest Gate residents tried activities including dance and sports at the Forest Gate Community Neighbourhood Centre. The sessions, part of kick-start Saturday, aimed to promote a healthier and happier lifestyle and a more resilient community. </w:t>
            </w:r>
          </w:p>
          <w:p w:rsidR="00E130F0" w:rsidRPr="00E130F0" w:rsidRDefault="00E130F0" w:rsidP="00E130F0">
            <w:pPr>
              <w:autoSpaceDE w:val="0"/>
              <w:autoSpaceDN w:val="0"/>
              <w:adjustRightInd w:val="0"/>
              <w:rPr>
                <w:rFonts w:ascii="Arial" w:hAnsi="Arial" w:cs="Arial"/>
                <w:bCs/>
                <w:color w:val="000000" w:themeColor="text1"/>
                <w:sz w:val="20"/>
                <w:szCs w:val="20"/>
              </w:rPr>
            </w:pPr>
          </w:p>
          <w:p w:rsidR="00E130F0" w:rsidRPr="00E130F0" w:rsidRDefault="00E130F0" w:rsidP="00E130F0">
            <w:pPr>
              <w:autoSpaceDE w:val="0"/>
              <w:autoSpaceDN w:val="0"/>
              <w:adjustRightInd w:val="0"/>
              <w:rPr>
                <w:rFonts w:ascii="Arial" w:hAnsi="Arial" w:cs="Arial"/>
                <w:bCs/>
                <w:color w:val="000000" w:themeColor="text1"/>
                <w:sz w:val="20"/>
                <w:szCs w:val="20"/>
              </w:rPr>
            </w:pPr>
            <w:r w:rsidRPr="00E130F0">
              <w:rPr>
                <w:rFonts w:ascii="Arial" w:hAnsi="Arial" w:cs="Arial"/>
                <w:bCs/>
                <w:color w:val="000000" w:themeColor="text1"/>
                <w:sz w:val="20"/>
                <w:szCs w:val="20"/>
              </w:rPr>
              <w:t>Contact Forest Gate Community Neighbourhood at 6-8 Woodgrange Road, E7 0QH or 020 3373 0856 to find out more and how to get involved</w:t>
            </w:r>
          </w:p>
          <w:p w:rsidR="00E130F0" w:rsidRPr="000E6815" w:rsidRDefault="00E130F0" w:rsidP="002650F6">
            <w:pPr>
              <w:autoSpaceDE w:val="0"/>
              <w:autoSpaceDN w:val="0"/>
              <w:adjustRightInd w:val="0"/>
              <w:rPr>
                <w:rFonts w:ascii="Arial" w:hAnsi="Arial" w:cs="Arial"/>
                <w:color w:val="000000" w:themeColor="text1"/>
                <w:sz w:val="20"/>
                <w:szCs w:val="20"/>
              </w:rPr>
            </w:pPr>
          </w:p>
        </w:tc>
      </w:tr>
      <w:tr w:rsidR="00E130F0" w:rsidRPr="000E6815" w:rsidTr="00E130F0">
        <w:tc>
          <w:tcPr>
            <w:tcW w:w="10292" w:type="dxa"/>
            <w:shd w:val="clear" w:color="auto" w:fill="BFBFBF" w:themeFill="background1" w:themeFillShade="BF"/>
          </w:tcPr>
          <w:p w:rsidR="00E130F0" w:rsidRPr="00E130F0" w:rsidRDefault="00E130F0" w:rsidP="002650F6">
            <w:pPr>
              <w:autoSpaceDE w:val="0"/>
              <w:autoSpaceDN w:val="0"/>
              <w:adjustRightInd w:val="0"/>
              <w:rPr>
                <w:rFonts w:ascii="Arial" w:hAnsi="Arial" w:cs="Arial"/>
                <w:bCs/>
                <w:color w:val="000000" w:themeColor="text1"/>
                <w:sz w:val="20"/>
                <w:szCs w:val="20"/>
              </w:rPr>
            </w:pPr>
            <w:r w:rsidRPr="000E6815">
              <w:rPr>
                <w:rFonts w:ascii="Arial" w:hAnsi="Arial" w:cs="Arial"/>
                <w:b/>
                <w:bCs/>
                <w:color w:val="000000" w:themeColor="text1"/>
                <w:sz w:val="20"/>
                <w:szCs w:val="20"/>
              </w:rPr>
              <w:t>Manor Park</w:t>
            </w:r>
          </w:p>
        </w:tc>
      </w:tr>
      <w:tr w:rsidR="00E130F0" w:rsidRPr="000E6815" w:rsidTr="00E130F0">
        <w:tc>
          <w:tcPr>
            <w:tcW w:w="10292" w:type="dxa"/>
          </w:tcPr>
          <w:p w:rsidR="00E130F0" w:rsidRDefault="00E130F0" w:rsidP="002650F6">
            <w:pPr>
              <w:autoSpaceDE w:val="0"/>
              <w:autoSpaceDN w:val="0"/>
              <w:adjustRightInd w:val="0"/>
              <w:rPr>
                <w:rFonts w:ascii="Arial" w:hAnsi="Arial" w:cs="Arial"/>
                <w:bCs/>
                <w:color w:val="000000" w:themeColor="text1"/>
                <w:sz w:val="20"/>
                <w:szCs w:val="20"/>
              </w:rPr>
            </w:pPr>
          </w:p>
          <w:p w:rsidR="00E130F0" w:rsidRPr="00E130F0" w:rsidRDefault="00E130F0" w:rsidP="00E130F0">
            <w:pPr>
              <w:autoSpaceDE w:val="0"/>
              <w:autoSpaceDN w:val="0"/>
              <w:adjustRightInd w:val="0"/>
              <w:rPr>
                <w:rFonts w:ascii="Arial" w:hAnsi="Arial" w:cs="Arial"/>
                <w:bCs/>
                <w:color w:val="000000" w:themeColor="text1"/>
                <w:sz w:val="20"/>
                <w:szCs w:val="20"/>
              </w:rPr>
            </w:pPr>
            <w:r w:rsidRPr="00E130F0">
              <w:rPr>
                <w:rFonts w:ascii="Arial" w:hAnsi="Arial" w:cs="Arial"/>
                <w:bCs/>
                <w:color w:val="000000" w:themeColor="text1"/>
                <w:sz w:val="20"/>
                <w:szCs w:val="20"/>
              </w:rPr>
              <w:t xml:space="preserve">Bringing communities together is a vital part of the work at the heart of community neighbourhoods. In November 2015 the Manor Park team helped lead over 250 young people from five local schools in a multi-faith remembrance tribute, alongside members of the Royal British Legion and faith groups. </w:t>
            </w:r>
          </w:p>
          <w:p w:rsidR="00E130F0" w:rsidRPr="00E130F0" w:rsidRDefault="00E130F0" w:rsidP="00E130F0">
            <w:pPr>
              <w:autoSpaceDE w:val="0"/>
              <w:autoSpaceDN w:val="0"/>
              <w:adjustRightInd w:val="0"/>
              <w:rPr>
                <w:rFonts w:ascii="Arial" w:hAnsi="Arial" w:cs="Arial"/>
                <w:bCs/>
                <w:color w:val="000000" w:themeColor="text1"/>
                <w:sz w:val="20"/>
                <w:szCs w:val="20"/>
              </w:rPr>
            </w:pPr>
          </w:p>
          <w:p w:rsidR="00E130F0" w:rsidRPr="00E130F0" w:rsidRDefault="00E130F0" w:rsidP="00E130F0">
            <w:pPr>
              <w:autoSpaceDE w:val="0"/>
              <w:autoSpaceDN w:val="0"/>
              <w:adjustRightInd w:val="0"/>
              <w:rPr>
                <w:rFonts w:ascii="Arial" w:hAnsi="Arial" w:cs="Arial"/>
                <w:bCs/>
                <w:color w:val="000000" w:themeColor="text1"/>
                <w:sz w:val="20"/>
                <w:szCs w:val="20"/>
              </w:rPr>
            </w:pPr>
            <w:r w:rsidRPr="00E130F0">
              <w:rPr>
                <w:rFonts w:ascii="Arial" w:hAnsi="Arial" w:cs="Arial"/>
                <w:bCs/>
                <w:color w:val="000000" w:themeColor="text1"/>
                <w:sz w:val="20"/>
                <w:szCs w:val="20"/>
              </w:rPr>
              <w:t>Contact Manor Park Community Neighbourhood at 685-693 Romford Road, E12 5AD or 020 3373 0858 to find out more and how to get involved.</w:t>
            </w:r>
          </w:p>
        </w:tc>
      </w:tr>
      <w:tr w:rsidR="00E130F0" w:rsidRPr="000E6815" w:rsidTr="00E130F0">
        <w:tc>
          <w:tcPr>
            <w:tcW w:w="10292" w:type="dxa"/>
            <w:shd w:val="clear" w:color="auto" w:fill="BFBFBF" w:themeFill="background1" w:themeFillShade="BF"/>
          </w:tcPr>
          <w:p w:rsidR="00E130F0" w:rsidRPr="00E130F0" w:rsidRDefault="00E130F0" w:rsidP="002650F6">
            <w:pPr>
              <w:autoSpaceDE w:val="0"/>
              <w:autoSpaceDN w:val="0"/>
              <w:adjustRightInd w:val="0"/>
              <w:rPr>
                <w:rFonts w:ascii="Arial" w:hAnsi="Arial" w:cs="Arial"/>
                <w:bCs/>
                <w:color w:val="000000" w:themeColor="text1"/>
                <w:sz w:val="20"/>
                <w:szCs w:val="20"/>
              </w:rPr>
            </w:pPr>
            <w:r w:rsidRPr="000E6815">
              <w:rPr>
                <w:rFonts w:ascii="Arial" w:hAnsi="Arial" w:cs="Arial"/>
                <w:b/>
                <w:bCs/>
                <w:color w:val="000000" w:themeColor="text1"/>
                <w:sz w:val="20"/>
                <w:szCs w:val="20"/>
              </w:rPr>
              <w:t>Green street</w:t>
            </w:r>
          </w:p>
        </w:tc>
      </w:tr>
      <w:tr w:rsidR="00E130F0" w:rsidRPr="000E6815" w:rsidTr="00E130F0">
        <w:tc>
          <w:tcPr>
            <w:tcW w:w="10292" w:type="dxa"/>
          </w:tcPr>
          <w:p w:rsidR="00E130F0" w:rsidRDefault="00E130F0" w:rsidP="00E130F0">
            <w:pPr>
              <w:autoSpaceDE w:val="0"/>
              <w:autoSpaceDN w:val="0"/>
              <w:adjustRightInd w:val="0"/>
              <w:rPr>
                <w:rFonts w:ascii="Arial" w:hAnsi="Arial" w:cs="Arial"/>
                <w:bCs/>
                <w:color w:val="000000" w:themeColor="text1"/>
                <w:sz w:val="20"/>
                <w:szCs w:val="20"/>
              </w:rPr>
            </w:pPr>
          </w:p>
          <w:p w:rsidR="00E130F0" w:rsidRPr="00E130F0" w:rsidRDefault="00E130F0" w:rsidP="00E130F0">
            <w:pPr>
              <w:autoSpaceDE w:val="0"/>
              <w:autoSpaceDN w:val="0"/>
              <w:adjustRightInd w:val="0"/>
              <w:rPr>
                <w:rFonts w:ascii="Arial" w:hAnsi="Arial" w:cs="Arial"/>
                <w:bCs/>
                <w:color w:val="000000" w:themeColor="text1"/>
                <w:sz w:val="20"/>
                <w:szCs w:val="20"/>
              </w:rPr>
            </w:pPr>
            <w:r w:rsidRPr="00E130F0">
              <w:rPr>
                <w:rFonts w:ascii="Arial" w:hAnsi="Arial" w:cs="Arial"/>
                <w:bCs/>
                <w:color w:val="000000" w:themeColor="text1"/>
                <w:sz w:val="20"/>
                <w:szCs w:val="20"/>
              </w:rPr>
              <w:t>Market games provide children and young people from the age of 9 the opportunity to participate in sport in a safe environment. Participants benefit from expert coaching and have been able to try sports like BMX biking, wheelchair basketball, rowing and table tennis,</w:t>
            </w:r>
          </w:p>
          <w:p w:rsidR="00E130F0" w:rsidRPr="00E130F0" w:rsidRDefault="00E130F0" w:rsidP="00E130F0">
            <w:pPr>
              <w:autoSpaceDE w:val="0"/>
              <w:autoSpaceDN w:val="0"/>
              <w:adjustRightInd w:val="0"/>
              <w:rPr>
                <w:rFonts w:ascii="Arial" w:hAnsi="Arial" w:cs="Arial"/>
                <w:bCs/>
                <w:color w:val="000000" w:themeColor="text1"/>
                <w:sz w:val="20"/>
                <w:szCs w:val="20"/>
              </w:rPr>
            </w:pPr>
          </w:p>
          <w:p w:rsidR="00E130F0" w:rsidRPr="00E130F0" w:rsidRDefault="00E130F0" w:rsidP="00E130F0">
            <w:pPr>
              <w:autoSpaceDE w:val="0"/>
              <w:autoSpaceDN w:val="0"/>
              <w:adjustRightInd w:val="0"/>
              <w:rPr>
                <w:rFonts w:ascii="Arial" w:hAnsi="Arial" w:cs="Arial"/>
                <w:bCs/>
                <w:color w:val="000000" w:themeColor="text1"/>
                <w:sz w:val="20"/>
                <w:szCs w:val="20"/>
              </w:rPr>
            </w:pPr>
            <w:r w:rsidRPr="00E130F0">
              <w:rPr>
                <w:rFonts w:ascii="Arial" w:hAnsi="Arial" w:cs="Arial"/>
                <w:bCs/>
                <w:color w:val="000000" w:themeColor="text1"/>
                <w:sz w:val="20"/>
                <w:szCs w:val="20"/>
              </w:rPr>
              <w:t xml:space="preserve">Contact Green Street Community Neighbourhood at 337-341 Green Street, E13 9AR or 020 3373 0587 or CN.Greenstreet@newham.gov.uk </w:t>
            </w:r>
          </w:p>
          <w:p w:rsidR="00E130F0" w:rsidRPr="00E130F0" w:rsidRDefault="00E130F0" w:rsidP="00E130F0">
            <w:pPr>
              <w:autoSpaceDE w:val="0"/>
              <w:autoSpaceDN w:val="0"/>
              <w:adjustRightInd w:val="0"/>
              <w:rPr>
                <w:rFonts w:ascii="Arial" w:hAnsi="Arial" w:cs="Arial"/>
                <w:bCs/>
                <w:color w:val="000000" w:themeColor="text1"/>
                <w:sz w:val="20"/>
                <w:szCs w:val="20"/>
              </w:rPr>
            </w:pPr>
          </w:p>
          <w:p w:rsidR="00E130F0" w:rsidRPr="00E130F0" w:rsidRDefault="00E130F0" w:rsidP="00E130F0">
            <w:pPr>
              <w:autoSpaceDE w:val="0"/>
              <w:autoSpaceDN w:val="0"/>
              <w:adjustRightInd w:val="0"/>
              <w:rPr>
                <w:rFonts w:ascii="Arial" w:hAnsi="Arial" w:cs="Arial"/>
                <w:bCs/>
                <w:color w:val="000000" w:themeColor="text1"/>
                <w:sz w:val="20"/>
                <w:szCs w:val="20"/>
              </w:rPr>
            </w:pPr>
            <w:r w:rsidRPr="00E130F0">
              <w:rPr>
                <w:rFonts w:ascii="Arial" w:hAnsi="Arial" w:cs="Arial"/>
                <w:bCs/>
                <w:color w:val="000000" w:themeColor="text1"/>
                <w:sz w:val="20"/>
                <w:szCs w:val="20"/>
              </w:rPr>
              <w:t xml:space="preserve">Custom House and Canning Town </w:t>
            </w:r>
          </w:p>
          <w:p w:rsidR="00E130F0" w:rsidRPr="00E130F0" w:rsidRDefault="00E130F0" w:rsidP="00E130F0">
            <w:pPr>
              <w:autoSpaceDE w:val="0"/>
              <w:autoSpaceDN w:val="0"/>
              <w:adjustRightInd w:val="0"/>
              <w:rPr>
                <w:rFonts w:ascii="Arial" w:hAnsi="Arial" w:cs="Arial"/>
                <w:bCs/>
                <w:color w:val="000000" w:themeColor="text1"/>
                <w:sz w:val="20"/>
                <w:szCs w:val="20"/>
              </w:rPr>
            </w:pPr>
            <w:r w:rsidRPr="00E130F0">
              <w:rPr>
                <w:rFonts w:ascii="Arial" w:hAnsi="Arial" w:cs="Arial"/>
                <w:bCs/>
                <w:color w:val="000000" w:themeColor="text1"/>
                <w:sz w:val="20"/>
                <w:szCs w:val="20"/>
              </w:rPr>
              <w:t>The Gandhi Chaplin Memorial Garden is a community garden that has been transformed from a wasteland to a beautiful little oasis. This was truly a community led venture as flower beds were planted by residents and pupils from Rokeby School designed the mosaics. A time capsule was buried in the garden which contained artwork and letters from local children. The Garden was opened to the public in</w:t>
            </w:r>
          </w:p>
          <w:p w:rsidR="00E130F0" w:rsidRPr="00E130F0" w:rsidRDefault="00E130F0" w:rsidP="00E130F0">
            <w:pPr>
              <w:autoSpaceDE w:val="0"/>
              <w:autoSpaceDN w:val="0"/>
              <w:adjustRightInd w:val="0"/>
              <w:rPr>
                <w:rFonts w:ascii="Arial" w:hAnsi="Arial" w:cs="Arial"/>
                <w:bCs/>
                <w:color w:val="000000" w:themeColor="text1"/>
                <w:sz w:val="20"/>
                <w:szCs w:val="20"/>
              </w:rPr>
            </w:pPr>
            <w:r w:rsidRPr="00E130F0">
              <w:rPr>
                <w:rFonts w:ascii="Arial" w:hAnsi="Arial" w:cs="Arial"/>
                <w:bCs/>
                <w:color w:val="000000" w:themeColor="text1"/>
                <w:sz w:val="20"/>
                <w:szCs w:val="20"/>
              </w:rPr>
              <w:t xml:space="preserve">May 2015. </w:t>
            </w:r>
          </w:p>
          <w:p w:rsidR="00E130F0" w:rsidRPr="00E130F0" w:rsidRDefault="00E130F0" w:rsidP="00E130F0">
            <w:pPr>
              <w:autoSpaceDE w:val="0"/>
              <w:autoSpaceDN w:val="0"/>
              <w:adjustRightInd w:val="0"/>
              <w:rPr>
                <w:rFonts w:ascii="Arial" w:hAnsi="Arial" w:cs="Arial"/>
                <w:bCs/>
                <w:color w:val="000000" w:themeColor="text1"/>
                <w:sz w:val="20"/>
                <w:szCs w:val="20"/>
              </w:rPr>
            </w:pPr>
            <w:r w:rsidRPr="00E130F0">
              <w:rPr>
                <w:rFonts w:ascii="Arial" w:hAnsi="Arial" w:cs="Arial"/>
                <w:bCs/>
                <w:color w:val="000000" w:themeColor="text1"/>
                <w:sz w:val="20"/>
                <w:szCs w:val="20"/>
              </w:rPr>
              <w:tab/>
            </w:r>
          </w:p>
          <w:p w:rsidR="00E130F0" w:rsidRDefault="00E130F0" w:rsidP="00E130F0">
            <w:pPr>
              <w:autoSpaceDE w:val="0"/>
              <w:autoSpaceDN w:val="0"/>
              <w:adjustRightInd w:val="0"/>
              <w:rPr>
                <w:rFonts w:ascii="Arial" w:hAnsi="Arial" w:cs="Arial"/>
                <w:bCs/>
                <w:color w:val="000000" w:themeColor="text1"/>
                <w:sz w:val="20"/>
                <w:szCs w:val="20"/>
              </w:rPr>
            </w:pPr>
            <w:r w:rsidRPr="00E130F0">
              <w:rPr>
                <w:rFonts w:ascii="Arial" w:hAnsi="Arial" w:cs="Arial"/>
                <w:bCs/>
                <w:color w:val="000000" w:themeColor="text1"/>
                <w:sz w:val="20"/>
                <w:szCs w:val="20"/>
              </w:rPr>
              <w:t>Contact Customer House &amp; Canning Town Community Neighbourhood at 103 Barking Road, E16 4HQ or 020 3373 0854 to find out more and how to get involved.</w:t>
            </w:r>
          </w:p>
          <w:p w:rsidR="00E130F0" w:rsidRPr="00E130F0" w:rsidRDefault="00E130F0" w:rsidP="00E130F0">
            <w:pPr>
              <w:autoSpaceDE w:val="0"/>
              <w:autoSpaceDN w:val="0"/>
              <w:adjustRightInd w:val="0"/>
              <w:rPr>
                <w:rFonts w:ascii="Arial" w:hAnsi="Arial" w:cs="Arial"/>
                <w:bCs/>
                <w:color w:val="000000" w:themeColor="text1"/>
                <w:sz w:val="20"/>
                <w:szCs w:val="20"/>
              </w:rPr>
            </w:pPr>
          </w:p>
        </w:tc>
      </w:tr>
    </w:tbl>
    <w:p w:rsidR="00E130F0" w:rsidRDefault="00E130F0" w:rsidP="0089601B">
      <w:pPr>
        <w:spacing w:after="200" w:line="276" w:lineRule="auto"/>
        <w:rPr>
          <w:sz w:val="20"/>
          <w:szCs w:val="20"/>
        </w:rPr>
      </w:pPr>
    </w:p>
    <w:p w:rsidR="0043180F" w:rsidRDefault="0043180F" w:rsidP="0043180F">
      <w:pPr>
        <w:rPr>
          <w:rFonts w:ascii="Arial" w:hAnsi="Arial" w:cs="Arial"/>
          <w:sz w:val="22"/>
          <w:szCs w:val="22"/>
        </w:rPr>
      </w:pPr>
    </w:p>
    <w:tbl>
      <w:tblPr>
        <w:tblpPr w:leftFromText="180" w:rightFromText="180" w:vertAnchor="page" w:horzAnchor="margin" w:tblpXSpec="center" w:tblpY="704"/>
        <w:tblW w:w="0" w:type="auto"/>
        <w:tblLook w:val="01E0" w:firstRow="1" w:lastRow="1" w:firstColumn="1" w:lastColumn="1" w:noHBand="0" w:noVBand="0"/>
      </w:tblPr>
      <w:tblGrid>
        <w:gridCol w:w="9215"/>
      </w:tblGrid>
      <w:tr w:rsidR="0043180F" w:rsidRPr="00020578" w:rsidTr="000B283F">
        <w:trPr>
          <w:trHeight w:val="340"/>
        </w:trPr>
        <w:tc>
          <w:tcPr>
            <w:tcW w:w="9215" w:type="dxa"/>
            <w:shd w:val="clear" w:color="auto" w:fill="CC3399"/>
            <w:vAlign w:val="bottom"/>
          </w:tcPr>
          <w:p w:rsidR="0043180F" w:rsidRPr="002568C0" w:rsidRDefault="0043180F" w:rsidP="000B283F">
            <w:pPr>
              <w:pStyle w:val="Heading1"/>
              <w:jc w:val="center"/>
              <w:rPr>
                <w:rStyle w:val="pagename"/>
                <w:rFonts w:ascii="Arial" w:hAnsi="Arial" w:cs="Arial"/>
                <w:color w:val="FFFFFF" w:themeColor="background1"/>
                <w:sz w:val="40"/>
              </w:rPr>
            </w:pPr>
            <w:bookmarkStart w:id="30" w:name="_Gangs,_Serious_Youth"/>
            <w:bookmarkEnd w:id="30"/>
            <w:r w:rsidRPr="002568C0">
              <w:rPr>
                <w:rStyle w:val="pagename"/>
                <w:rFonts w:ascii="Arial" w:hAnsi="Arial" w:cs="Arial"/>
                <w:color w:val="FFFFFF" w:themeColor="background1"/>
                <w:sz w:val="40"/>
              </w:rPr>
              <w:t>Gangs, Serious Youth Violence and Weapons</w:t>
            </w:r>
          </w:p>
          <w:p w:rsidR="0043180F" w:rsidRPr="009B5878" w:rsidRDefault="0043180F" w:rsidP="000B283F">
            <w:pPr>
              <w:ind w:left="-426"/>
              <w:jc w:val="center"/>
              <w:rPr>
                <w:rFonts w:ascii="Arial" w:hAnsi="Arial" w:cs="Arial"/>
                <w:b/>
                <w:color w:val="FFFFFF"/>
                <w:sz w:val="21"/>
                <w:szCs w:val="21"/>
              </w:rPr>
            </w:pPr>
          </w:p>
        </w:tc>
      </w:tr>
    </w:tbl>
    <w:p w:rsidR="0043180F" w:rsidRDefault="0043180F" w:rsidP="0043180F">
      <w:pPr>
        <w:tabs>
          <w:tab w:val="left" w:pos="4203"/>
        </w:tabs>
        <w:rPr>
          <w:rFonts w:ascii="Arial" w:hAnsi="Arial" w:cs="Arial"/>
          <w:sz w:val="22"/>
          <w:szCs w:val="22"/>
        </w:rPr>
      </w:pPr>
    </w:p>
    <w:tbl>
      <w:tblPr>
        <w:tblStyle w:val="TableGrid"/>
        <w:tblW w:w="10206" w:type="dxa"/>
        <w:tblInd w:w="-459" w:type="dxa"/>
        <w:tblLayout w:type="fixed"/>
        <w:tblLook w:val="04A0" w:firstRow="1" w:lastRow="0" w:firstColumn="1" w:lastColumn="0" w:noHBand="0" w:noVBand="1"/>
      </w:tblPr>
      <w:tblGrid>
        <w:gridCol w:w="10206"/>
      </w:tblGrid>
      <w:tr w:rsidR="0043180F" w:rsidRPr="00FA5709" w:rsidTr="007C3FFD">
        <w:tc>
          <w:tcPr>
            <w:tcW w:w="10206" w:type="dxa"/>
            <w:shd w:val="clear" w:color="auto" w:fill="BFBFBF" w:themeFill="background1" w:themeFillShade="BF"/>
          </w:tcPr>
          <w:p w:rsidR="0043180F" w:rsidRPr="002568C0" w:rsidRDefault="00A045D4" w:rsidP="00A045D4">
            <w:pPr>
              <w:autoSpaceDE w:val="0"/>
              <w:autoSpaceDN w:val="0"/>
              <w:adjustRightInd w:val="0"/>
              <w:rPr>
                <w:rFonts w:ascii="Arial" w:hAnsi="Arial" w:cs="Arial"/>
                <w:b/>
                <w:bCs/>
                <w:sz w:val="22"/>
                <w:szCs w:val="20"/>
              </w:rPr>
            </w:pPr>
            <w:r>
              <w:rPr>
                <w:rFonts w:ascii="Arial" w:hAnsi="Arial" w:cs="Arial"/>
                <w:b/>
                <w:bCs/>
                <w:sz w:val="22"/>
                <w:szCs w:val="20"/>
              </w:rPr>
              <w:t>St Giles</w:t>
            </w:r>
          </w:p>
        </w:tc>
      </w:tr>
      <w:tr w:rsidR="0043180F" w:rsidRPr="00FA5709" w:rsidTr="007C3FFD">
        <w:tc>
          <w:tcPr>
            <w:tcW w:w="10206" w:type="dxa"/>
            <w:tcBorders>
              <w:bottom w:val="single" w:sz="4" w:space="0" w:color="auto"/>
            </w:tcBorders>
          </w:tcPr>
          <w:p w:rsidR="00A045D4" w:rsidRPr="00A045D4" w:rsidRDefault="00A045D4" w:rsidP="000B283F">
            <w:pPr>
              <w:autoSpaceDE w:val="0"/>
              <w:autoSpaceDN w:val="0"/>
              <w:adjustRightInd w:val="0"/>
              <w:rPr>
                <w:rFonts w:ascii="Arial" w:hAnsi="Arial" w:cs="Arial"/>
                <w:b/>
                <w:sz w:val="22"/>
                <w:szCs w:val="22"/>
              </w:rPr>
            </w:pPr>
            <w:r w:rsidRPr="00A045D4">
              <w:rPr>
                <w:rFonts w:ascii="Arial" w:hAnsi="Arial" w:cs="Arial"/>
                <w:b/>
                <w:sz w:val="22"/>
                <w:szCs w:val="22"/>
              </w:rPr>
              <w:t>St Giles</w:t>
            </w:r>
          </w:p>
          <w:p w:rsidR="0043180F" w:rsidRPr="0040732A" w:rsidRDefault="0043180F" w:rsidP="000B283F">
            <w:pPr>
              <w:autoSpaceDE w:val="0"/>
              <w:autoSpaceDN w:val="0"/>
              <w:adjustRightInd w:val="0"/>
              <w:rPr>
                <w:rFonts w:ascii="Arial" w:hAnsi="Arial" w:cs="Arial"/>
                <w:sz w:val="22"/>
                <w:szCs w:val="22"/>
              </w:rPr>
            </w:pPr>
            <w:r w:rsidRPr="0040732A">
              <w:rPr>
                <w:rFonts w:ascii="Arial" w:hAnsi="Arial" w:cs="Arial"/>
                <w:sz w:val="22"/>
                <w:szCs w:val="22"/>
              </w:rPr>
              <w:t xml:space="preserve">For further information, please visit </w:t>
            </w:r>
            <w:hyperlink r:id="rId74" w:history="1">
              <w:r w:rsidR="00A045D4" w:rsidRPr="00EC2D42">
                <w:rPr>
                  <w:rStyle w:val="Hyperlink"/>
                  <w:rFonts w:ascii="Arial" w:hAnsi="Arial" w:cs="Arial"/>
                  <w:sz w:val="22"/>
                  <w:szCs w:val="22"/>
                </w:rPr>
                <w:t>http://site.stgilestrust.org.uk</w:t>
              </w:r>
            </w:hyperlink>
          </w:p>
          <w:p w:rsidR="0043180F" w:rsidRPr="0040732A" w:rsidRDefault="0043180F" w:rsidP="000B283F">
            <w:pPr>
              <w:autoSpaceDE w:val="0"/>
              <w:autoSpaceDN w:val="0"/>
              <w:adjustRightInd w:val="0"/>
              <w:rPr>
                <w:rFonts w:ascii="Arial" w:hAnsi="Arial" w:cs="Arial"/>
                <w:sz w:val="22"/>
                <w:szCs w:val="22"/>
              </w:rPr>
            </w:pPr>
          </w:p>
          <w:p w:rsidR="00A045D4" w:rsidRDefault="0043180F" w:rsidP="000B283F">
            <w:pPr>
              <w:autoSpaceDE w:val="0"/>
              <w:autoSpaceDN w:val="0"/>
              <w:adjustRightInd w:val="0"/>
              <w:rPr>
                <w:rFonts w:ascii="Arial" w:hAnsi="Arial" w:cs="Arial"/>
                <w:sz w:val="22"/>
                <w:szCs w:val="22"/>
              </w:rPr>
            </w:pPr>
            <w:r w:rsidRPr="0040732A">
              <w:rPr>
                <w:rFonts w:ascii="Arial" w:hAnsi="Arial" w:cs="Arial"/>
                <w:sz w:val="22"/>
                <w:szCs w:val="22"/>
              </w:rPr>
              <w:t>64 – 68 Camberwell Church Stre</w:t>
            </w:r>
            <w:r w:rsidRPr="00935A42">
              <w:rPr>
                <w:rFonts w:ascii="Arial" w:hAnsi="Arial" w:cs="Arial"/>
                <w:sz w:val="22"/>
                <w:szCs w:val="22"/>
              </w:rPr>
              <w:t>et, London SE5 8JB. Head Office: 020 7708 8000</w:t>
            </w:r>
          </w:p>
          <w:p w:rsidR="00A045D4" w:rsidRDefault="00A045D4" w:rsidP="000B283F">
            <w:pPr>
              <w:autoSpaceDE w:val="0"/>
              <w:autoSpaceDN w:val="0"/>
              <w:adjustRightInd w:val="0"/>
              <w:rPr>
                <w:rFonts w:ascii="Arial" w:hAnsi="Arial" w:cs="Arial"/>
                <w:sz w:val="22"/>
                <w:szCs w:val="22"/>
              </w:rPr>
            </w:pPr>
            <w:r>
              <w:rPr>
                <w:rFonts w:ascii="Arial" w:hAnsi="Arial" w:cs="Arial"/>
                <w:sz w:val="22"/>
                <w:szCs w:val="22"/>
              </w:rPr>
              <w:t xml:space="preserve">Name - </w:t>
            </w:r>
            <w:r w:rsidR="00935A42">
              <w:rPr>
                <w:rFonts w:ascii="Arial" w:hAnsi="Arial" w:cs="Arial"/>
                <w:sz w:val="22"/>
                <w:szCs w:val="22"/>
              </w:rPr>
              <w:t>Bernie Kastner</w:t>
            </w:r>
          </w:p>
          <w:p w:rsidR="0043180F" w:rsidRPr="0040732A" w:rsidRDefault="00A045D4" w:rsidP="000B283F">
            <w:pPr>
              <w:autoSpaceDE w:val="0"/>
              <w:autoSpaceDN w:val="0"/>
              <w:adjustRightInd w:val="0"/>
              <w:rPr>
                <w:rFonts w:ascii="Arial" w:hAnsi="Arial" w:cs="Arial"/>
                <w:sz w:val="22"/>
                <w:szCs w:val="22"/>
              </w:rPr>
            </w:pPr>
            <w:r>
              <w:rPr>
                <w:rFonts w:ascii="Arial" w:hAnsi="Arial" w:cs="Arial"/>
                <w:sz w:val="22"/>
                <w:szCs w:val="22"/>
              </w:rPr>
              <w:t xml:space="preserve">Email - </w:t>
            </w:r>
            <w:hyperlink r:id="rId75" w:history="1">
              <w:r w:rsidRPr="00EC2D42">
                <w:rPr>
                  <w:rStyle w:val="Hyperlink"/>
                  <w:rFonts w:ascii="Arial" w:hAnsi="Arial" w:cs="Arial"/>
                  <w:sz w:val="22"/>
                  <w:szCs w:val="22"/>
                </w:rPr>
                <w:t>Bernie.kastner@stgilestrust.org.uk</w:t>
              </w:r>
            </w:hyperlink>
          </w:p>
          <w:p w:rsidR="0043180F" w:rsidRPr="0040732A" w:rsidRDefault="0043180F" w:rsidP="000B283F">
            <w:pPr>
              <w:autoSpaceDE w:val="0"/>
              <w:autoSpaceDN w:val="0"/>
              <w:adjustRightInd w:val="0"/>
              <w:rPr>
                <w:rFonts w:ascii="Arial" w:hAnsi="Arial" w:cs="Arial"/>
                <w:sz w:val="22"/>
                <w:szCs w:val="22"/>
              </w:rPr>
            </w:pPr>
          </w:p>
        </w:tc>
      </w:tr>
      <w:tr w:rsidR="0043180F" w:rsidRPr="00FA5709" w:rsidTr="007C3FFD">
        <w:tc>
          <w:tcPr>
            <w:tcW w:w="10206" w:type="dxa"/>
            <w:shd w:val="clear" w:color="auto" w:fill="BFBFBF" w:themeFill="background1" w:themeFillShade="BF"/>
          </w:tcPr>
          <w:p w:rsidR="0043180F" w:rsidRPr="0040732A" w:rsidRDefault="0043180F" w:rsidP="000B283F">
            <w:pPr>
              <w:autoSpaceDE w:val="0"/>
              <w:autoSpaceDN w:val="0"/>
              <w:adjustRightInd w:val="0"/>
              <w:rPr>
                <w:rFonts w:ascii="Arial" w:hAnsi="Arial" w:cs="Arial"/>
                <w:b/>
                <w:bCs/>
                <w:sz w:val="22"/>
                <w:szCs w:val="22"/>
              </w:rPr>
            </w:pPr>
            <w:r w:rsidRPr="0040732A">
              <w:rPr>
                <w:rFonts w:ascii="Arial" w:hAnsi="Arial" w:cs="Arial"/>
                <w:b/>
                <w:bCs/>
                <w:sz w:val="22"/>
                <w:szCs w:val="22"/>
              </w:rPr>
              <w:t>Gangs and Serious Youth Violence Interventions</w:t>
            </w:r>
          </w:p>
        </w:tc>
      </w:tr>
      <w:tr w:rsidR="0043180F" w:rsidRPr="00FA5709" w:rsidTr="007C3FFD">
        <w:tc>
          <w:tcPr>
            <w:tcW w:w="10206" w:type="dxa"/>
            <w:tcBorders>
              <w:bottom w:val="single" w:sz="4" w:space="0" w:color="auto"/>
            </w:tcBorders>
          </w:tcPr>
          <w:p w:rsidR="007D7E62" w:rsidRDefault="0043180F" w:rsidP="000B283F">
            <w:pPr>
              <w:autoSpaceDE w:val="0"/>
              <w:autoSpaceDN w:val="0"/>
              <w:adjustRightInd w:val="0"/>
              <w:rPr>
                <w:rFonts w:ascii="Arial" w:hAnsi="Arial" w:cs="Arial"/>
                <w:color w:val="000000" w:themeColor="text1"/>
                <w:sz w:val="22"/>
                <w:szCs w:val="22"/>
              </w:rPr>
            </w:pPr>
            <w:r w:rsidRPr="005D02DE">
              <w:rPr>
                <w:rFonts w:ascii="Arial" w:hAnsi="Arial" w:cs="Arial"/>
                <w:color w:val="000000" w:themeColor="text1"/>
                <w:sz w:val="22"/>
                <w:szCs w:val="22"/>
              </w:rPr>
              <w:t>The programme/briefing can consist of one to two sessions delivered to staff and volunteers of a maximum of 1.5 hours. Sessions will include small group discussions, information from facilitators, questions and answers and opportunity to effectively support young people through improved networking with the YOT.</w:t>
            </w:r>
            <w:r w:rsidR="007D7E62">
              <w:rPr>
                <w:rFonts w:ascii="Arial" w:hAnsi="Arial" w:cs="Arial"/>
                <w:color w:val="000000" w:themeColor="text1"/>
                <w:sz w:val="22"/>
                <w:szCs w:val="22"/>
              </w:rPr>
              <w:t xml:space="preserve"> </w:t>
            </w:r>
          </w:p>
          <w:p w:rsidR="007D7E62" w:rsidRDefault="007D7E62" w:rsidP="000B283F">
            <w:pPr>
              <w:autoSpaceDE w:val="0"/>
              <w:autoSpaceDN w:val="0"/>
              <w:adjustRightInd w:val="0"/>
              <w:rPr>
                <w:rFonts w:ascii="Arial" w:hAnsi="Arial" w:cs="Arial"/>
                <w:color w:val="000000" w:themeColor="text1"/>
                <w:sz w:val="22"/>
                <w:szCs w:val="22"/>
              </w:rPr>
            </w:pPr>
          </w:p>
          <w:p w:rsidR="007D7E62" w:rsidRDefault="007D7E62" w:rsidP="000B283F">
            <w:pPr>
              <w:autoSpaceDE w:val="0"/>
              <w:autoSpaceDN w:val="0"/>
              <w:adjustRightInd w:val="0"/>
              <w:rPr>
                <w:rFonts w:ascii="Arial" w:hAnsi="Arial" w:cs="Arial"/>
                <w:color w:val="000000" w:themeColor="text1"/>
                <w:sz w:val="22"/>
                <w:szCs w:val="22"/>
              </w:rPr>
            </w:pPr>
            <w:r w:rsidRPr="007D7E62">
              <w:rPr>
                <w:rFonts w:ascii="Arial" w:hAnsi="Arial" w:cs="Arial"/>
                <w:b/>
                <w:color w:val="000000" w:themeColor="text1"/>
                <w:sz w:val="22"/>
                <w:szCs w:val="22"/>
              </w:rPr>
              <w:t>Serious Youth Violence</w:t>
            </w:r>
            <w:r>
              <w:rPr>
                <w:rFonts w:ascii="Arial" w:hAnsi="Arial" w:cs="Arial"/>
                <w:color w:val="000000" w:themeColor="text1"/>
                <w:sz w:val="22"/>
                <w:szCs w:val="22"/>
              </w:rPr>
              <w:t xml:space="preserve"> SPOC’s -</w:t>
            </w:r>
            <w:r w:rsidR="005D02DE">
              <w:rPr>
                <w:rFonts w:ascii="Arial" w:hAnsi="Arial" w:cs="Arial"/>
                <w:color w:val="000000" w:themeColor="text1"/>
                <w:sz w:val="22"/>
                <w:szCs w:val="22"/>
              </w:rPr>
              <w:t xml:space="preserve"> Damian Cowie / Louise Ball</w:t>
            </w:r>
            <w:r>
              <w:rPr>
                <w:rFonts w:ascii="Arial" w:hAnsi="Arial" w:cs="Arial"/>
                <w:color w:val="000000" w:themeColor="text1"/>
                <w:sz w:val="22"/>
                <w:szCs w:val="22"/>
              </w:rPr>
              <w:t xml:space="preserve">. </w:t>
            </w:r>
          </w:p>
          <w:p w:rsidR="007D7E62" w:rsidRDefault="007D7E62" w:rsidP="000B283F">
            <w:pPr>
              <w:autoSpaceDE w:val="0"/>
              <w:autoSpaceDN w:val="0"/>
              <w:adjustRightInd w:val="0"/>
              <w:rPr>
                <w:rFonts w:ascii="Arial" w:hAnsi="Arial" w:cs="Arial"/>
                <w:color w:val="000000" w:themeColor="text1"/>
                <w:sz w:val="22"/>
                <w:szCs w:val="22"/>
              </w:rPr>
            </w:pPr>
          </w:p>
          <w:p w:rsidR="0043180F" w:rsidRPr="005D02DE" w:rsidRDefault="007D7E62" w:rsidP="000B283F">
            <w:pPr>
              <w:autoSpaceDE w:val="0"/>
              <w:autoSpaceDN w:val="0"/>
              <w:adjustRightInd w:val="0"/>
              <w:rPr>
                <w:rFonts w:ascii="Arial" w:hAnsi="Arial" w:cs="Arial"/>
                <w:color w:val="000000" w:themeColor="text1"/>
                <w:sz w:val="22"/>
                <w:szCs w:val="22"/>
              </w:rPr>
            </w:pPr>
            <w:r w:rsidRPr="007D7E62">
              <w:rPr>
                <w:rFonts w:ascii="Arial" w:hAnsi="Arial" w:cs="Arial"/>
                <w:b/>
                <w:color w:val="000000" w:themeColor="text1"/>
                <w:sz w:val="22"/>
                <w:szCs w:val="22"/>
              </w:rPr>
              <w:t>Disruption Offer</w:t>
            </w:r>
            <w:r>
              <w:rPr>
                <w:rFonts w:ascii="Arial" w:hAnsi="Arial" w:cs="Arial"/>
                <w:color w:val="000000" w:themeColor="text1"/>
                <w:sz w:val="22"/>
                <w:szCs w:val="22"/>
              </w:rPr>
              <w:t xml:space="preserve"> – SPOC - Verity Boome</w:t>
            </w:r>
          </w:p>
          <w:p w:rsidR="0043180F" w:rsidRPr="005D02DE" w:rsidRDefault="0043180F" w:rsidP="000B283F">
            <w:pPr>
              <w:autoSpaceDE w:val="0"/>
              <w:autoSpaceDN w:val="0"/>
              <w:adjustRightInd w:val="0"/>
              <w:rPr>
                <w:rFonts w:ascii="Arial" w:hAnsi="Arial" w:cs="Arial"/>
                <w:color w:val="000000" w:themeColor="text1"/>
                <w:sz w:val="22"/>
                <w:szCs w:val="22"/>
              </w:rPr>
            </w:pPr>
          </w:p>
          <w:p w:rsidR="0043180F" w:rsidRPr="005D02DE" w:rsidRDefault="0043180F" w:rsidP="000B283F">
            <w:pPr>
              <w:autoSpaceDE w:val="0"/>
              <w:autoSpaceDN w:val="0"/>
              <w:adjustRightInd w:val="0"/>
              <w:rPr>
                <w:rFonts w:ascii="Arial" w:hAnsi="Arial" w:cs="Arial"/>
                <w:color w:val="000000" w:themeColor="text1"/>
                <w:sz w:val="22"/>
                <w:szCs w:val="22"/>
              </w:rPr>
            </w:pPr>
            <w:r w:rsidRPr="005D02DE">
              <w:rPr>
                <w:rFonts w:ascii="Arial" w:hAnsi="Arial" w:cs="Arial"/>
                <w:color w:val="000000" w:themeColor="text1"/>
                <w:sz w:val="22"/>
                <w:szCs w:val="22"/>
              </w:rPr>
              <w:t xml:space="preserve">For further information visit: </w:t>
            </w:r>
            <w:hyperlink r:id="rId76" w:history="1">
              <w:r w:rsidRPr="005D02DE">
                <w:rPr>
                  <w:rStyle w:val="Hyperlink"/>
                  <w:rFonts w:ascii="Arial" w:hAnsi="Arial" w:cs="Arial"/>
                  <w:color w:val="000000" w:themeColor="text1"/>
                  <w:sz w:val="22"/>
                  <w:szCs w:val="22"/>
                </w:rPr>
                <w:t>https://www.london.gov.uk/what-we-do/mayors-office-policing-andcrime-mopac/our-strategies/gangs-and-serious-youthviolence</w:t>
              </w:r>
            </w:hyperlink>
            <w:r w:rsidRPr="005D02DE">
              <w:rPr>
                <w:rFonts w:ascii="Arial" w:hAnsi="Arial" w:cs="Arial"/>
                <w:color w:val="000000" w:themeColor="text1"/>
                <w:sz w:val="22"/>
                <w:szCs w:val="22"/>
              </w:rPr>
              <w:t xml:space="preserve"> </w:t>
            </w:r>
          </w:p>
          <w:p w:rsidR="0043180F" w:rsidRPr="005D02DE" w:rsidRDefault="0043180F" w:rsidP="000B283F">
            <w:pPr>
              <w:tabs>
                <w:tab w:val="left" w:pos="4203"/>
              </w:tabs>
              <w:rPr>
                <w:rFonts w:ascii="Arial" w:hAnsi="Arial" w:cs="Arial"/>
                <w:color w:val="000000" w:themeColor="text1"/>
                <w:sz w:val="22"/>
                <w:szCs w:val="22"/>
              </w:rPr>
            </w:pPr>
          </w:p>
          <w:p w:rsidR="0043180F" w:rsidRPr="005D02DE" w:rsidRDefault="005D02DE" w:rsidP="000B283F">
            <w:pPr>
              <w:autoSpaceDE w:val="0"/>
              <w:autoSpaceDN w:val="0"/>
              <w:adjustRightInd w:val="0"/>
              <w:rPr>
                <w:rFonts w:ascii="Arial" w:hAnsi="Arial" w:cs="Arial"/>
                <w:color w:val="000000" w:themeColor="text1"/>
                <w:sz w:val="22"/>
                <w:szCs w:val="22"/>
              </w:rPr>
            </w:pPr>
            <w:r w:rsidRPr="005D02DE">
              <w:rPr>
                <w:rFonts w:ascii="Arial" w:hAnsi="Arial" w:cs="Arial"/>
                <w:color w:val="000000" w:themeColor="text1"/>
                <w:sz w:val="22"/>
                <w:szCs w:val="22"/>
              </w:rPr>
              <w:t xml:space="preserve">Stephen Brown </w:t>
            </w:r>
            <w:r w:rsidR="0043180F" w:rsidRPr="005D02DE">
              <w:rPr>
                <w:rFonts w:ascii="Arial" w:hAnsi="Arial" w:cs="Arial"/>
                <w:color w:val="000000" w:themeColor="text1"/>
                <w:sz w:val="22"/>
                <w:szCs w:val="22"/>
              </w:rPr>
              <w:t xml:space="preserve"> – Newham YOT: </w:t>
            </w:r>
            <w:r w:rsidR="007D7E62">
              <w:rPr>
                <w:rFonts w:ascii="Arial" w:hAnsi="Arial" w:cs="Arial"/>
                <w:color w:val="000000" w:themeColor="text1"/>
                <w:sz w:val="22"/>
                <w:szCs w:val="22"/>
              </w:rPr>
              <w:t>0</w:t>
            </w:r>
            <w:r w:rsidRPr="005D02DE">
              <w:rPr>
                <w:rFonts w:ascii="Arial" w:hAnsi="Arial" w:cs="Arial"/>
                <w:color w:val="000000" w:themeColor="text1"/>
                <w:sz w:val="22"/>
                <w:szCs w:val="22"/>
              </w:rPr>
              <w:t xml:space="preserve">2033733524 </w:t>
            </w:r>
            <w:r w:rsidR="0043180F" w:rsidRPr="005D02DE">
              <w:rPr>
                <w:rFonts w:ascii="Arial" w:hAnsi="Arial" w:cs="Arial"/>
                <w:color w:val="000000" w:themeColor="text1"/>
                <w:sz w:val="22"/>
                <w:szCs w:val="22"/>
              </w:rPr>
              <w:t xml:space="preserve">/ </w:t>
            </w:r>
            <w:r w:rsidR="007D7E62">
              <w:rPr>
                <w:rFonts w:ascii="Arial" w:hAnsi="Arial" w:cs="Arial"/>
                <w:color w:val="000000" w:themeColor="text1"/>
                <w:sz w:val="22"/>
                <w:szCs w:val="22"/>
              </w:rPr>
              <w:t>0</w:t>
            </w:r>
            <w:r w:rsidRPr="005D02DE">
              <w:rPr>
                <w:rFonts w:ascii="Arial" w:hAnsi="Arial" w:cs="Arial"/>
                <w:color w:val="000000" w:themeColor="text1"/>
                <w:sz w:val="22"/>
                <w:szCs w:val="22"/>
              </w:rPr>
              <w:t xml:space="preserve">7976489642  </w:t>
            </w:r>
            <w:hyperlink r:id="rId77" w:history="1">
              <w:r w:rsidRPr="000A507B">
                <w:rPr>
                  <w:rStyle w:val="Hyperlink"/>
                  <w:rFonts w:ascii="Arial" w:hAnsi="Arial" w:cs="Arial"/>
                  <w:sz w:val="22"/>
                  <w:szCs w:val="22"/>
                </w:rPr>
                <w:t>Stephen.Brown@newham.gov.uk</w:t>
              </w:r>
            </w:hyperlink>
            <w:r>
              <w:rPr>
                <w:rFonts w:ascii="Arial" w:hAnsi="Arial" w:cs="Arial"/>
                <w:color w:val="000000" w:themeColor="text1"/>
                <w:sz w:val="22"/>
                <w:szCs w:val="22"/>
              </w:rPr>
              <w:t xml:space="preserve"> </w:t>
            </w:r>
          </w:p>
          <w:p w:rsidR="0043180F" w:rsidRPr="0040732A" w:rsidRDefault="0043180F" w:rsidP="000B283F">
            <w:pPr>
              <w:autoSpaceDE w:val="0"/>
              <w:autoSpaceDN w:val="0"/>
              <w:adjustRightInd w:val="0"/>
              <w:rPr>
                <w:rFonts w:ascii="Arial" w:hAnsi="Arial" w:cs="Arial"/>
                <w:sz w:val="22"/>
                <w:szCs w:val="22"/>
              </w:rPr>
            </w:pPr>
          </w:p>
        </w:tc>
      </w:tr>
      <w:tr w:rsidR="0043180F" w:rsidRPr="00FA5709" w:rsidTr="007C3FFD">
        <w:tc>
          <w:tcPr>
            <w:tcW w:w="10206" w:type="dxa"/>
            <w:shd w:val="clear" w:color="auto" w:fill="BFBFBF" w:themeFill="background1" w:themeFillShade="BF"/>
          </w:tcPr>
          <w:p w:rsidR="0043180F" w:rsidRPr="007D7E62" w:rsidRDefault="0043180F" w:rsidP="000B283F">
            <w:pPr>
              <w:autoSpaceDE w:val="0"/>
              <w:autoSpaceDN w:val="0"/>
              <w:adjustRightInd w:val="0"/>
              <w:rPr>
                <w:rFonts w:ascii="Arial" w:hAnsi="Arial" w:cs="Arial"/>
                <w:b/>
                <w:bCs/>
                <w:color w:val="000000" w:themeColor="text1"/>
                <w:sz w:val="22"/>
                <w:szCs w:val="22"/>
              </w:rPr>
            </w:pPr>
            <w:r w:rsidRPr="007D7E62">
              <w:rPr>
                <w:rFonts w:ascii="Arial" w:hAnsi="Arial" w:cs="Arial"/>
                <w:b/>
                <w:bCs/>
                <w:color w:val="000000" w:themeColor="text1"/>
                <w:sz w:val="22"/>
                <w:szCs w:val="22"/>
              </w:rPr>
              <w:t>New Horizon Programme</w:t>
            </w:r>
          </w:p>
        </w:tc>
      </w:tr>
      <w:tr w:rsidR="0043180F" w:rsidRPr="00FA5709" w:rsidTr="007C3FFD">
        <w:tc>
          <w:tcPr>
            <w:tcW w:w="10206" w:type="dxa"/>
            <w:tcBorders>
              <w:bottom w:val="single" w:sz="4" w:space="0" w:color="auto"/>
            </w:tcBorders>
          </w:tcPr>
          <w:p w:rsidR="0043180F" w:rsidRPr="007D7E62" w:rsidRDefault="0043180F" w:rsidP="000B283F">
            <w:pPr>
              <w:autoSpaceDE w:val="0"/>
              <w:autoSpaceDN w:val="0"/>
              <w:adjustRightInd w:val="0"/>
              <w:rPr>
                <w:rFonts w:ascii="Arial" w:hAnsi="Arial" w:cs="Arial"/>
                <w:color w:val="000000" w:themeColor="text1"/>
                <w:sz w:val="22"/>
                <w:szCs w:val="22"/>
              </w:rPr>
            </w:pPr>
            <w:r w:rsidRPr="007D7E62">
              <w:rPr>
                <w:rFonts w:ascii="Arial" w:hAnsi="Arial" w:cs="Arial"/>
                <w:color w:val="000000" w:themeColor="text1"/>
                <w:sz w:val="22"/>
                <w:szCs w:val="22"/>
              </w:rPr>
              <w:t>New Horizon is a programme that supports homeless young people with housing and accommodation needs. New Horizon will:  make referrals into hostels, shelters and other accommodation, help with benefit problems or making claims, advise or help with appeals for those who, have been sanctioned, help in communicating with probation, police, social workers or hostel workers, find support for those with debt problems, find support such as mediation, for those who may be homeless due to a relationship breakdown get legal advice or a solicitor, listen and help young people make positive choices.</w:t>
            </w:r>
          </w:p>
          <w:p w:rsidR="0043180F" w:rsidRPr="007D7E62" w:rsidRDefault="0043180F" w:rsidP="000B283F">
            <w:pPr>
              <w:autoSpaceDE w:val="0"/>
              <w:autoSpaceDN w:val="0"/>
              <w:adjustRightInd w:val="0"/>
              <w:rPr>
                <w:rFonts w:ascii="Arial" w:hAnsi="Arial" w:cs="Arial"/>
                <w:color w:val="000000" w:themeColor="text1"/>
                <w:sz w:val="22"/>
                <w:szCs w:val="22"/>
              </w:rPr>
            </w:pPr>
          </w:p>
          <w:p w:rsidR="0043180F" w:rsidRPr="007D7E62" w:rsidRDefault="0043180F" w:rsidP="000B283F">
            <w:pPr>
              <w:autoSpaceDE w:val="0"/>
              <w:autoSpaceDN w:val="0"/>
              <w:adjustRightInd w:val="0"/>
              <w:rPr>
                <w:rFonts w:ascii="Arial" w:hAnsi="Arial" w:cs="Arial"/>
                <w:color w:val="000000" w:themeColor="text1"/>
                <w:sz w:val="22"/>
                <w:szCs w:val="22"/>
              </w:rPr>
            </w:pPr>
            <w:r w:rsidRPr="007D7E62">
              <w:rPr>
                <w:rFonts w:ascii="Arial" w:hAnsi="Arial" w:cs="Arial"/>
                <w:color w:val="000000" w:themeColor="text1"/>
                <w:sz w:val="22"/>
                <w:szCs w:val="22"/>
              </w:rPr>
              <w:t xml:space="preserve">General: 020 7388 5560 / Youth Work: 020 7388 5570/ Advice: 020 7388 5580/ </w:t>
            </w:r>
            <w:hyperlink r:id="rId78" w:history="1">
              <w:r w:rsidRPr="007D7E62">
                <w:rPr>
                  <w:rStyle w:val="Hyperlink"/>
                  <w:rFonts w:ascii="Arial" w:hAnsi="Arial" w:cs="Arial"/>
                  <w:color w:val="000000" w:themeColor="text1"/>
                  <w:sz w:val="22"/>
                  <w:szCs w:val="22"/>
                </w:rPr>
                <w:t>info@nhyouthcentre.org.uk</w:t>
              </w:r>
            </w:hyperlink>
            <w:r w:rsidRPr="007D7E62">
              <w:rPr>
                <w:rFonts w:ascii="Arial" w:hAnsi="Arial" w:cs="Arial"/>
                <w:color w:val="000000" w:themeColor="text1"/>
                <w:sz w:val="22"/>
                <w:szCs w:val="22"/>
              </w:rPr>
              <w:t xml:space="preserve"> </w:t>
            </w:r>
          </w:p>
          <w:p w:rsidR="0043180F" w:rsidRPr="007D7E62" w:rsidRDefault="0043180F" w:rsidP="000B283F">
            <w:pPr>
              <w:autoSpaceDE w:val="0"/>
              <w:autoSpaceDN w:val="0"/>
              <w:adjustRightInd w:val="0"/>
              <w:rPr>
                <w:rFonts w:ascii="Arial" w:hAnsi="Arial" w:cs="Arial"/>
                <w:color w:val="000000" w:themeColor="text1"/>
                <w:sz w:val="22"/>
                <w:szCs w:val="22"/>
              </w:rPr>
            </w:pPr>
            <w:r w:rsidRPr="007D7E62">
              <w:rPr>
                <w:rFonts w:ascii="Arial" w:hAnsi="Arial" w:cs="Arial"/>
                <w:color w:val="000000" w:themeColor="text1"/>
                <w:sz w:val="22"/>
                <w:szCs w:val="22"/>
              </w:rPr>
              <w:t>68 Chalton Street, London NW1 1JR</w:t>
            </w:r>
          </w:p>
          <w:p w:rsidR="0043180F" w:rsidRPr="007D7E62" w:rsidRDefault="0043180F" w:rsidP="000B283F">
            <w:pPr>
              <w:autoSpaceDE w:val="0"/>
              <w:autoSpaceDN w:val="0"/>
              <w:adjustRightInd w:val="0"/>
              <w:rPr>
                <w:rFonts w:ascii="Arial" w:hAnsi="Arial" w:cs="Arial"/>
                <w:color w:val="000000" w:themeColor="text1"/>
                <w:sz w:val="22"/>
                <w:szCs w:val="22"/>
              </w:rPr>
            </w:pPr>
            <w:r w:rsidRPr="007D7E62">
              <w:rPr>
                <w:rFonts w:ascii="Arial" w:hAnsi="Arial" w:cs="Arial"/>
                <w:color w:val="000000" w:themeColor="text1"/>
                <w:sz w:val="22"/>
                <w:szCs w:val="22"/>
              </w:rPr>
              <w:t xml:space="preserve">For further information, visit </w:t>
            </w:r>
            <w:hyperlink r:id="rId79" w:history="1">
              <w:r w:rsidRPr="007D7E62">
                <w:rPr>
                  <w:rStyle w:val="Hyperlink"/>
                  <w:rFonts w:ascii="Arial" w:hAnsi="Arial" w:cs="Arial"/>
                  <w:color w:val="000000" w:themeColor="text1"/>
                  <w:sz w:val="22"/>
                  <w:szCs w:val="22"/>
                </w:rPr>
                <w:t>http://nhyouthcentre.org.uk/whatwe-do/accommodation</w:t>
              </w:r>
            </w:hyperlink>
            <w:r w:rsidRPr="007D7E62">
              <w:rPr>
                <w:rFonts w:ascii="Arial" w:hAnsi="Arial" w:cs="Arial"/>
                <w:color w:val="000000" w:themeColor="text1"/>
                <w:sz w:val="22"/>
                <w:szCs w:val="22"/>
              </w:rPr>
              <w:t xml:space="preserve"> </w:t>
            </w:r>
          </w:p>
          <w:p w:rsidR="0043180F" w:rsidRPr="007D7E62" w:rsidRDefault="0043180F" w:rsidP="000B283F">
            <w:pPr>
              <w:autoSpaceDE w:val="0"/>
              <w:autoSpaceDN w:val="0"/>
              <w:adjustRightInd w:val="0"/>
              <w:rPr>
                <w:rFonts w:ascii="Arial" w:hAnsi="Arial" w:cs="Arial"/>
                <w:color w:val="000000" w:themeColor="text1"/>
                <w:sz w:val="22"/>
                <w:szCs w:val="22"/>
              </w:rPr>
            </w:pPr>
          </w:p>
        </w:tc>
      </w:tr>
      <w:tr w:rsidR="0043180F" w:rsidRPr="00FA5709" w:rsidTr="007C3FFD">
        <w:tc>
          <w:tcPr>
            <w:tcW w:w="10206" w:type="dxa"/>
            <w:shd w:val="clear" w:color="auto" w:fill="BFBFBF" w:themeFill="background1" w:themeFillShade="BF"/>
          </w:tcPr>
          <w:p w:rsidR="0043180F" w:rsidRPr="007646EF" w:rsidRDefault="007646EF" w:rsidP="007646EF">
            <w:pPr>
              <w:rPr>
                <w:rFonts w:ascii="Arial" w:hAnsi="Arial" w:cs="Arial"/>
                <w:color w:val="000000" w:themeColor="text1"/>
                <w:sz w:val="22"/>
                <w:szCs w:val="22"/>
              </w:rPr>
            </w:pPr>
            <w:r w:rsidRPr="007646EF">
              <w:rPr>
                <w:rFonts w:ascii="Arial" w:hAnsi="Arial" w:cs="Arial"/>
                <w:b/>
                <w:bCs/>
                <w:color w:val="000000" w:themeColor="text1"/>
                <w:sz w:val="22"/>
                <w:szCs w:val="22"/>
              </w:rPr>
              <w:t>Stay Safe East</w:t>
            </w:r>
          </w:p>
        </w:tc>
      </w:tr>
      <w:tr w:rsidR="0043180F" w:rsidRPr="00FA5709" w:rsidTr="007C3FFD">
        <w:tc>
          <w:tcPr>
            <w:tcW w:w="10206" w:type="dxa"/>
            <w:tcBorders>
              <w:bottom w:val="single" w:sz="4" w:space="0" w:color="auto"/>
            </w:tcBorders>
          </w:tcPr>
          <w:p w:rsidR="007D7E62" w:rsidRDefault="007646EF" w:rsidP="007646EF">
            <w:pPr>
              <w:rPr>
                <w:rFonts w:ascii="Arial" w:hAnsi="Arial" w:cs="Arial"/>
                <w:bCs/>
                <w:color w:val="000000" w:themeColor="text1"/>
                <w:sz w:val="22"/>
                <w:szCs w:val="22"/>
              </w:rPr>
            </w:pPr>
            <w:r w:rsidRPr="007646EF">
              <w:rPr>
                <w:rFonts w:ascii="Arial" w:hAnsi="Arial" w:cs="Arial"/>
                <w:b/>
                <w:bCs/>
                <w:color w:val="000000" w:themeColor="text1"/>
                <w:sz w:val="22"/>
                <w:szCs w:val="22"/>
              </w:rPr>
              <w:t>Stay Safe East</w:t>
            </w:r>
            <w:r w:rsidR="007D7E62">
              <w:rPr>
                <w:rFonts w:ascii="Arial" w:hAnsi="Arial" w:cs="Arial"/>
                <w:b/>
                <w:bCs/>
                <w:color w:val="000000" w:themeColor="text1"/>
                <w:sz w:val="22"/>
                <w:szCs w:val="22"/>
              </w:rPr>
              <w:t xml:space="preserve"> </w:t>
            </w:r>
            <w:r w:rsidR="00377F29">
              <w:rPr>
                <w:rFonts w:ascii="Arial" w:hAnsi="Arial" w:cs="Arial"/>
                <w:b/>
                <w:bCs/>
                <w:color w:val="000000" w:themeColor="text1"/>
                <w:sz w:val="22"/>
                <w:szCs w:val="22"/>
              </w:rPr>
              <w:t xml:space="preserve">– </w:t>
            </w:r>
            <w:r w:rsidR="00377F29">
              <w:rPr>
                <w:rFonts w:ascii="Arial" w:hAnsi="Arial" w:cs="Arial"/>
                <w:bCs/>
                <w:color w:val="000000" w:themeColor="text1"/>
                <w:sz w:val="22"/>
                <w:szCs w:val="22"/>
              </w:rPr>
              <w:t>Charity</w:t>
            </w:r>
            <w:r w:rsidR="007D7E62">
              <w:rPr>
                <w:rFonts w:ascii="Arial" w:hAnsi="Arial" w:cs="Arial"/>
                <w:bCs/>
                <w:color w:val="000000" w:themeColor="text1"/>
                <w:sz w:val="22"/>
                <w:szCs w:val="22"/>
              </w:rPr>
              <w:t xml:space="preserve"> for children and </w:t>
            </w:r>
            <w:r w:rsidR="00377F29">
              <w:rPr>
                <w:rFonts w:ascii="Arial" w:hAnsi="Arial" w:cs="Arial"/>
                <w:bCs/>
                <w:color w:val="000000" w:themeColor="text1"/>
                <w:sz w:val="22"/>
                <w:szCs w:val="22"/>
              </w:rPr>
              <w:t>adults (</w:t>
            </w:r>
            <w:r w:rsidR="007D7E62">
              <w:rPr>
                <w:rFonts w:ascii="Arial" w:hAnsi="Arial" w:cs="Arial"/>
                <w:bCs/>
                <w:color w:val="000000" w:themeColor="text1"/>
                <w:sz w:val="22"/>
                <w:szCs w:val="22"/>
              </w:rPr>
              <w:t>as part of a family unit) with special needs advocacy work in relation to DV and Hate Crime.</w:t>
            </w:r>
          </w:p>
          <w:p w:rsidR="007646EF" w:rsidRPr="007D7E62" w:rsidRDefault="007D7E62" w:rsidP="007646EF">
            <w:pPr>
              <w:rPr>
                <w:rFonts w:ascii="Arial" w:hAnsi="Arial" w:cs="Arial"/>
                <w:color w:val="000000" w:themeColor="text1"/>
                <w:sz w:val="22"/>
                <w:szCs w:val="22"/>
              </w:rPr>
            </w:pPr>
            <w:r>
              <w:rPr>
                <w:rFonts w:ascii="Arial" w:hAnsi="Arial" w:cs="Arial"/>
                <w:bCs/>
                <w:color w:val="000000" w:themeColor="text1"/>
                <w:sz w:val="22"/>
                <w:szCs w:val="22"/>
              </w:rPr>
              <w:t xml:space="preserve"> </w:t>
            </w:r>
          </w:p>
          <w:p w:rsidR="007646EF" w:rsidRPr="007646EF" w:rsidRDefault="007646EF" w:rsidP="007646EF">
            <w:pPr>
              <w:rPr>
                <w:rFonts w:ascii="Arial" w:hAnsi="Arial" w:cs="Arial"/>
                <w:color w:val="000000" w:themeColor="text1"/>
                <w:sz w:val="22"/>
                <w:szCs w:val="22"/>
              </w:rPr>
            </w:pPr>
            <w:r w:rsidRPr="007646EF">
              <w:rPr>
                <w:rFonts w:ascii="Arial" w:hAnsi="Arial" w:cs="Arial"/>
                <w:color w:val="000000" w:themeColor="text1"/>
                <w:sz w:val="22"/>
                <w:szCs w:val="22"/>
              </w:rPr>
              <w:t>Contact</w:t>
            </w:r>
          </w:p>
          <w:p w:rsidR="007646EF" w:rsidRPr="007646EF" w:rsidRDefault="007646EF" w:rsidP="007646EF">
            <w:pPr>
              <w:rPr>
                <w:rFonts w:ascii="Arial" w:hAnsi="Arial" w:cs="Arial"/>
                <w:color w:val="000000" w:themeColor="text1"/>
                <w:sz w:val="22"/>
                <w:szCs w:val="22"/>
              </w:rPr>
            </w:pPr>
            <w:r w:rsidRPr="007646EF">
              <w:rPr>
                <w:rFonts w:ascii="Arial" w:hAnsi="Arial" w:cs="Arial"/>
                <w:b/>
                <w:bCs/>
                <w:color w:val="000000" w:themeColor="text1"/>
                <w:sz w:val="22"/>
                <w:szCs w:val="22"/>
              </w:rPr>
              <w:t xml:space="preserve">Phone – </w:t>
            </w:r>
            <w:r w:rsidRPr="007646EF">
              <w:rPr>
                <w:rFonts w:ascii="Arial" w:hAnsi="Arial" w:cs="Arial"/>
                <w:color w:val="000000" w:themeColor="text1"/>
                <w:sz w:val="22"/>
                <w:szCs w:val="22"/>
              </w:rPr>
              <w:t>02085197241</w:t>
            </w:r>
          </w:p>
          <w:p w:rsidR="007646EF" w:rsidRDefault="007646EF" w:rsidP="007646EF">
            <w:pPr>
              <w:rPr>
                <w:rFonts w:ascii="Arial" w:hAnsi="Arial" w:cs="Arial"/>
                <w:color w:val="000000" w:themeColor="text1"/>
                <w:sz w:val="22"/>
                <w:szCs w:val="22"/>
              </w:rPr>
            </w:pPr>
            <w:r w:rsidRPr="007646EF">
              <w:rPr>
                <w:rFonts w:ascii="Arial" w:hAnsi="Arial" w:cs="Arial"/>
                <w:color w:val="000000" w:themeColor="text1"/>
                <w:sz w:val="22"/>
                <w:szCs w:val="22"/>
              </w:rPr>
              <w:t xml:space="preserve">Email - </w:t>
            </w:r>
            <w:hyperlink r:id="rId80" w:history="1">
              <w:r w:rsidRPr="00EC2D42">
                <w:rPr>
                  <w:rStyle w:val="Hyperlink"/>
                  <w:rFonts w:ascii="Arial" w:hAnsi="Arial" w:cs="Arial"/>
                  <w:sz w:val="22"/>
                  <w:szCs w:val="22"/>
                </w:rPr>
                <w:t>advocay@staysafe-east.org.uk</w:t>
              </w:r>
            </w:hyperlink>
          </w:p>
          <w:p w:rsidR="007646EF" w:rsidRPr="007646EF" w:rsidRDefault="007646EF" w:rsidP="007646EF">
            <w:pPr>
              <w:autoSpaceDE w:val="0"/>
              <w:autoSpaceDN w:val="0"/>
              <w:adjustRightInd w:val="0"/>
              <w:rPr>
                <w:rFonts w:ascii="Arial" w:hAnsi="Arial" w:cs="Arial"/>
                <w:color w:val="000000" w:themeColor="text1"/>
                <w:sz w:val="22"/>
                <w:szCs w:val="22"/>
              </w:rPr>
            </w:pPr>
          </w:p>
        </w:tc>
      </w:tr>
      <w:tr w:rsidR="0043180F" w:rsidRPr="00FA5709" w:rsidTr="007C3FFD">
        <w:tc>
          <w:tcPr>
            <w:tcW w:w="10206" w:type="dxa"/>
            <w:shd w:val="clear" w:color="auto" w:fill="BFBFBF" w:themeFill="background1" w:themeFillShade="BF"/>
          </w:tcPr>
          <w:p w:rsidR="0043180F" w:rsidRPr="00196DE4" w:rsidRDefault="0043180F" w:rsidP="000B283F">
            <w:pPr>
              <w:autoSpaceDE w:val="0"/>
              <w:autoSpaceDN w:val="0"/>
              <w:adjustRightInd w:val="0"/>
              <w:rPr>
                <w:rFonts w:ascii="Arial" w:hAnsi="Arial" w:cs="Arial"/>
                <w:b/>
                <w:bCs/>
                <w:sz w:val="22"/>
                <w:szCs w:val="22"/>
              </w:rPr>
            </w:pPr>
            <w:r w:rsidRPr="00196DE4">
              <w:rPr>
                <w:rFonts w:ascii="Arial" w:hAnsi="Arial" w:cs="Arial"/>
                <w:b/>
                <w:bCs/>
                <w:sz w:val="22"/>
                <w:szCs w:val="22"/>
              </w:rPr>
              <w:t>Crime &amp; Safety Awareness Days</w:t>
            </w:r>
          </w:p>
        </w:tc>
      </w:tr>
      <w:tr w:rsidR="0043180F" w:rsidRPr="00FA5709" w:rsidTr="007C3FFD">
        <w:tc>
          <w:tcPr>
            <w:tcW w:w="10206" w:type="dxa"/>
            <w:tcBorders>
              <w:bottom w:val="single" w:sz="4" w:space="0" w:color="auto"/>
            </w:tcBorders>
          </w:tcPr>
          <w:p w:rsidR="0043180F" w:rsidRPr="00196DE4" w:rsidRDefault="0043180F" w:rsidP="000B283F">
            <w:pPr>
              <w:autoSpaceDE w:val="0"/>
              <w:autoSpaceDN w:val="0"/>
              <w:adjustRightInd w:val="0"/>
              <w:rPr>
                <w:rFonts w:ascii="Arial" w:hAnsi="Arial" w:cs="Arial"/>
                <w:sz w:val="22"/>
                <w:szCs w:val="22"/>
              </w:rPr>
            </w:pPr>
            <w:r w:rsidRPr="00196DE4">
              <w:rPr>
                <w:rFonts w:ascii="Arial" w:hAnsi="Arial" w:cs="Arial"/>
                <w:sz w:val="22"/>
                <w:szCs w:val="22"/>
              </w:rPr>
              <w:t>This includes various workshops including anti social behaviour, knife crime, cell van, Child Exploitation Online Protection, Offender Insight and many more.</w:t>
            </w:r>
          </w:p>
          <w:p w:rsidR="0043180F" w:rsidRPr="00196DE4" w:rsidRDefault="0043180F" w:rsidP="000B283F">
            <w:pPr>
              <w:autoSpaceDE w:val="0"/>
              <w:autoSpaceDN w:val="0"/>
              <w:adjustRightInd w:val="0"/>
              <w:rPr>
                <w:rFonts w:ascii="Arial" w:hAnsi="Arial" w:cs="Arial"/>
                <w:sz w:val="22"/>
                <w:szCs w:val="22"/>
              </w:rPr>
            </w:pPr>
          </w:p>
          <w:p w:rsidR="0043180F" w:rsidRDefault="00B1573D" w:rsidP="007C3FFD">
            <w:pPr>
              <w:autoSpaceDE w:val="0"/>
              <w:autoSpaceDN w:val="0"/>
              <w:adjustRightInd w:val="0"/>
              <w:rPr>
                <w:rFonts w:ascii="Arial" w:hAnsi="Arial" w:cs="Arial"/>
                <w:sz w:val="22"/>
                <w:szCs w:val="22"/>
              </w:rPr>
            </w:pPr>
            <w:hyperlink r:id="rId81" w:history="1">
              <w:r w:rsidR="0043180F" w:rsidRPr="00196DE4">
                <w:rPr>
                  <w:rStyle w:val="Hyperlink"/>
                  <w:rFonts w:ascii="Arial" w:hAnsi="Arial" w:cs="Arial"/>
                  <w:color w:val="auto"/>
                  <w:sz w:val="22"/>
                  <w:szCs w:val="22"/>
                </w:rPr>
                <w:t>pgay@pmnw.co.uk</w:t>
              </w:r>
            </w:hyperlink>
            <w:r w:rsidR="0043180F" w:rsidRPr="00196DE4">
              <w:rPr>
                <w:rFonts w:ascii="Arial" w:hAnsi="Arial" w:cs="Arial"/>
                <w:sz w:val="22"/>
                <w:szCs w:val="22"/>
              </w:rPr>
              <w:t xml:space="preserve"> 01482 224 382/ </w:t>
            </w:r>
            <w:hyperlink r:id="rId82" w:history="1">
              <w:r w:rsidR="0043180F" w:rsidRPr="00196DE4">
                <w:rPr>
                  <w:rStyle w:val="Hyperlink"/>
                  <w:rFonts w:ascii="Arial" w:hAnsi="Arial" w:cs="Arial"/>
                  <w:color w:val="auto"/>
                  <w:sz w:val="22"/>
                  <w:szCs w:val="22"/>
                </w:rPr>
                <w:t>info@pmnw.co.uk</w:t>
              </w:r>
            </w:hyperlink>
            <w:r w:rsidR="0043180F" w:rsidRPr="00196DE4">
              <w:rPr>
                <w:rFonts w:ascii="Arial" w:hAnsi="Arial" w:cs="Arial"/>
                <w:sz w:val="22"/>
                <w:szCs w:val="22"/>
              </w:rPr>
              <w:t xml:space="preserve"> </w:t>
            </w:r>
          </w:p>
          <w:p w:rsidR="00E130F0" w:rsidRPr="00196DE4" w:rsidRDefault="00E130F0" w:rsidP="007C3FFD">
            <w:pPr>
              <w:autoSpaceDE w:val="0"/>
              <w:autoSpaceDN w:val="0"/>
              <w:adjustRightInd w:val="0"/>
              <w:rPr>
                <w:rFonts w:ascii="Arial" w:hAnsi="Arial" w:cs="Arial"/>
                <w:sz w:val="22"/>
                <w:szCs w:val="22"/>
              </w:rPr>
            </w:pPr>
          </w:p>
        </w:tc>
      </w:tr>
      <w:tr w:rsidR="0043180F" w:rsidRPr="00FA5709" w:rsidTr="007C3FFD">
        <w:tc>
          <w:tcPr>
            <w:tcW w:w="10206" w:type="dxa"/>
            <w:shd w:val="clear" w:color="auto" w:fill="BFBFBF" w:themeFill="background1" w:themeFillShade="BF"/>
          </w:tcPr>
          <w:p w:rsidR="0043180F" w:rsidRPr="00196DE4" w:rsidRDefault="0043180F" w:rsidP="000B283F">
            <w:pPr>
              <w:autoSpaceDE w:val="0"/>
              <w:autoSpaceDN w:val="0"/>
              <w:adjustRightInd w:val="0"/>
              <w:rPr>
                <w:rFonts w:ascii="Arial" w:hAnsi="Arial" w:cs="Arial"/>
                <w:b/>
                <w:bCs/>
                <w:sz w:val="22"/>
                <w:szCs w:val="22"/>
              </w:rPr>
            </w:pPr>
            <w:r w:rsidRPr="00196DE4">
              <w:rPr>
                <w:rFonts w:ascii="Arial" w:hAnsi="Arial" w:cs="Arial"/>
                <w:b/>
                <w:bCs/>
                <w:sz w:val="22"/>
                <w:szCs w:val="22"/>
              </w:rPr>
              <w:lastRenderedPageBreak/>
              <w:t>Street Doctors</w:t>
            </w:r>
          </w:p>
        </w:tc>
      </w:tr>
      <w:tr w:rsidR="0043180F" w:rsidRPr="00FA5709" w:rsidTr="007C3FFD">
        <w:tc>
          <w:tcPr>
            <w:tcW w:w="10206" w:type="dxa"/>
            <w:tcBorders>
              <w:bottom w:val="single" w:sz="4" w:space="0" w:color="auto"/>
            </w:tcBorders>
          </w:tcPr>
          <w:p w:rsidR="0043180F" w:rsidRPr="00196DE4" w:rsidRDefault="0043180F" w:rsidP="000B283F">
            <w:pPr>
              <w:autoSpaceDE w:val="0"/>
              <w:autoSpaceDN w:val="0"/>
              <w:adjustRightInd w:val="0"/>
              <w:rPr>
                <w:rFonts w:ascii="Arial" w:hAnsi="Arial" w:cs="Arial"/>
                <w:sz w:val="22"/>
                <w:szCs w:val="22"/>
              </w:rPr>
            </w:pPr>
            <w:r w:rsidRPr="00196DE4">
              <w:rPr>
                <w:rFonts w:ascii="Arial" w:hAnsi="Arial" w:cs="Arial"/>
                <w:sz w:val="22"/>
                <w:szCs w:val="22"/>
              </w:rPr>
              <w:t>Street doctors is a UK based charity, aiming to change the lives of high risk young people by giving them the skills they need to deliver lifesaving first AID.</w:t>
            </w:r>
          </w:p>
          <w:p w:rsidR="0043180F" w:rsidRPr="00196DE4" w:rsidRDefault="0043180F" w:rsidP="000B283F">
            <w:pPr>
              <w:autoSpaceDE w:val="0"/>
              <w:autoSpaceDN w:val="0"/>
              <w:adjustRightInd w:val="0"/>
              <w:rPr>
                <w:rFonts w:ascii="Arial" w:hAnsi="Arial" w:cs="Arial"/>
                <w:sz w:val="22"/>
                <w:szCs w:val="22"/>
              </w:rPr>
            </w:pPr>
          </w:p>
          <w:p w:rsidR="0043180F" w:rsidRPr="00196DE4" w:rsidRDefault="00B1573D" w:rsidP="000B283F">
            <w:pPr>
              <w:autoSpaceDE w:val="0"/>
              <w:autoSpaceDN w:val="0"/>
              <w:adjustRightInd w:val="0"/>
              <w:rPr>
                <w:rFonts w:ascii="Arial" w:hAnsi="Arial" w:cs="Arial"/>
                <w:sz w:val="22"/>
                <w:szCs w:val="22"/>
              </w:rPr>
            </w:pPr>
            <w:hyperlink r:id="rId83" w:history="1">
              <w:r w:rsidR="0043180F" w:rsidRPr="00196DE4">
                <w:rPr>
                  <w:rStyle w:val="Hyperlink"/>
                  <w:rFonts w:ascii="Arial" w:hAnsi="Arial" w:cs="Arial"/>
                  <w:color w:val="auto"/>
                  <w:sz w:val="22"/>
                  <w:szCs w:val="22"/>
                </w:rPr>
                <w:t>info@streetdoctors.org/</w:t>
              </w:r>
            </w:hyperlink>
            <w:r w:rsidR="0043180F" w:rsidRPr="00196DE4">
              <w:rPr>
                <w:rFonts w:ascii="Arial" w:hAnsi="Arial" w:cs="Arial"/>
                <w:sz w:val="22"/>
                <w:szCs w:val="22"/>
              </w:rPr>
              <w:t xml:space="preserve"> 07763 457 712</w:t>
            </w:r>
          </w:p>
          <w:p w:rsidR="0043180F" w:rsidRPr="00196DE4" w:rsidRDefault="0043180F" w:rsidP="000B283F">
            <w:pPr>
              <w:autoSpaceDE w:val="0"/>
              <w:autoSpaceDN w:val="0"/>
              <w:adjustRightInd w:val="0"/>
              <w:rPr>
                <w:rFonts w:ascii="Arial" w:hAnsi="Arial" w:cs="Arial"/>
                <w:sz w:val="22"/>
                <w:szCs w:val="22"/>
              </w:rPr>
            </w:pPr>
            <w:r w:rsidRPr="00196DE4">
              <w:rPr>
                <w:rFonts w:ascii="Arial" w:hAnsi="Arial" w:cs="Arial"/>
                <w:sz w:val="22"/>
                <w:szCs w:val="22"/>
              </w:rPr>
              <w:t xml:space="preserve">For further information, please visit </w:t>
            </w:r>
            <w:hyperlink r:id="rId84" w:history="1">
              <w:r w:rsidRPr="00196DE4">
                <w:rPr>
                  <w:rStyle w:val="Hyperlink"/>
                  <w:rFonts w:ascii="Arial" w:hAnsi="Arial" w:cs="Arial"/>
                  <w:color w:val="auto"/>
                  <w:sz w:val="22"/>
                  <w:szCs w:val="22"/>
                </w:rPr>
                <w:t>http://streetdoctors.org/contact-us/</w:t>
              </w:r>
            </w:hyperlink>
            <w:r w:rsidRPr="00196DE4">
              <w:rPr>
                <w:rFonts w:ascii="Arial" w:hAnsi="Arial" w:cs="Arial"/>
                <w:sz w:val="22"/>
                <w:szCs w:val="22"/>
              </w:rPr>
              <w:t xml:space="preserve"> </w:t>
            </w:r>
          </w:p>
          <w:p w:rsidR="0043180F" w:rsidRPr="00196DE4" w:rsidRDefault="0043180F" w:rsidP="000B283F">
            <w:pPr>
              <w:autoSpaceDE w:val="0"/>
              <w:autoSpaceDN w:val="0"/>
              <w:adjustRightInd w:val="0"/>
              <w:rPr>
                <w:rFonts w:ascii="Arial" w:hAnsi="Arial" w:cs="Arial"/>
                <w:b/>
                <w:bCs/>
                <w:sz w:val="22"/>
                <w:szCs w:val="22"/>
              </w:rPr>
            </w:pPr>
          </w:p>
        </w:tc>
      </w:tr>
      <w:tr w:rsidR="0043180F" w:rsidRPr="00FA5709" w:rsidTr="007C3FFD">
        <w:tc>
          <w:tcPr>
            <w:tcW w:w="10206" w:type="dxa"/>
            <w:shd w:val="clear" w:color="auto" w:fill="BFBFBF" w:themeFill="background1" w:themeFillShade="BF"/>
          </w:tcPr>
          <w:p w:rsidR="0043180F" w:rsidRPr="00196DE4" w:rsidRDefault="0043180F" w:rsidP="000B283F">
            <w:pPr>
              <w:autoSpaceDE w:val="0"/>
              <w:autoSpaceDN w:val="0"/>
              <w:adjustRightInd w:val="0"/>
              <w:rPr>
                <w:rFonts w:ascii="Arial" w:hAnsi="Arial" w:cs="Arial"/>
                <w:b/>
                <w:bCs/>
                <w:sz w:val="22"/>
                <w:szCs w:val="22"/>
              </w:rPr>
            </w:pPr>
            <w:r w:rsidRPr="00196DE4">
              <w:rPr>
                <w:rFonts w:ascii="Arial" w:hAnsi="Arial" w:cs="Arial"/>
                <w:b/>
                <w:bCs/>
                <w:sz w:val="22"/>
                <w:szCs w:val="22"/>
              </w:rPr>
              <w:t>Keep Out Crime Diversion</w:t>
            </w:r>
          </w:p>
        </w:tc>
      </w:tr>
      <w:tr w:rsidR="0043180F" w:rsidRPr="00FA5709" w:rsidTr="007C3FFD">
        <w:tc>
          <w:tcPr>
            <w:tcW w:w="10206" w:type="dxa"/>
            <w:tcBorders>
              <w:bottom w:val="single" w:sz="4" w:space="0" w:color="auto"/>
            </w:tcBorders>
          </w:tcPr>
          <w:p w:rsidR="0043180F" w:rsidRPr="00196DE4" w:rsidRDefault="0043180F" w:rsidP="000B283F">
            <w:pPr>
              <w:autoSpaceDE w:val="0"/>
              <w:autoSpaceDN w:val="0"/>
              <w:adjustRightInd w:val="0"/>
              <w:rPr>
                <w:rFonts w:ascii="Arial" w:hAnsi="Arial" w:cs="Arial"/>
                <w:sz w:val="22"/>
                <w:szCs w:val="22"/>
              </w:rPr>
            </w:pPr>
            <w:r w:rsidRPr="00196DE4">
              <w:rPr>
                <w:rFonts w:ascii="Arial" w:hAnsi="Arial" w:cs="Arial"/>
                <w:sz w:val="22"/>
                <w:szCs w:val="22"/>
              </w:rPr>
              <w:t>The Keep Out Crime Diversion scheme to be delivered by dedicated teams of serving prisoners – managed by civilian staff – inside UK prisons.</w:t>
            </w:r>
          </w:p>
          <w:p w:rsidR="0043180F" w:rsidRPr="00196DE4" w:rsidRDefault="0043180F" w:rsidP="000B283F">
            <w:pPr>
              <w:autoSpaceDE w:val="0"/>
              <w:autoSpaceDN w:val="0"/>
              <w:adjustRightInd w:val="0"/>
              <w:rPr>
                <w:rFonts w:ascii="Arial" w:hAnsi="Arial" w:cs="Arial"/>
                <w:sz w:val="22"/>
                <w:szCs w:val="22"/>
              </w:rPr>
            </w:pPr>
          </w:p>
          <w:p w:rsidR="0043180F" w:rsidRPr="00196DE4" w:rsidRDefault="00B1573D" w:rsidP="000B283F">
            <w:pPr>
              <w:autoSpaceDE w:val="0"/>
              <w:autoSpaceDN w:val="0"/>
              <w:adjustRightInd w:val="0"/>
              <w:rPr>
                <w:rFonts w:ascii="Arial" w:hAnsi="Arial" w:cs="Arial"/>
                <w:sz w:val="22"/>
                <w:szCs w:val="22"/>
              </w:rPr>
            </w:pPr>
            <w:hyperlink r:id="rId85" w:history="1">
              <w:r w:rsidR="0043180F" w:rsidRPr="00196DE4">
                <w:rPr>
                  <w:rStyle w:val="Hyperlink"/>
                  <w:rFonts w:ascii="Arial" w:hAnsi="Arial" w:cs="Arial"/>
                  <w:color w:val="auto"/>
                  <w:sz w:val="22"/>
                  <w:szCs w:val="22"/>
                </w:rPr>
                <w:t>Norma.Francis@hmps.gsi.gov.uk</w:t>
              </w:r>
            </w:hyperlink>
            <w:r w:rsidR="0043180F" w:rsidRPr="00196DE4">
              <w:rPr>
                <w:rFonts w:ascii="Arial" w:hAnsi="Arial" w:cs="Arial"/>
                <w:sz w:val="22"/>
                <w:szCs w:val="22"/>
              </w:rPr>
              <w:t xml:space="preserve"> / 020 8588 6443</w:t>
            </w:r>
          </w:p>
          <w:p w:rsidR="0043180F" w:rsidRPr="00196DE4" w:rsidRDefault="0043180F" w:rsidP="000B283F">
            <w:pPr>
              <w:autoSpaceDE w:val="0"/>
              <w:autoSpaceDN w:val="0"/>
              <w:adjustRightInd w:val="0"/>
              <w:rPr>
                <w:rFonts w:ascii="Arial" w:hAnsi="Arial" w:cs="Arial"/>
                <w:sz w:val="22"/>
                <w:szCs w:val="22"/>
              </w:rPr>
            </w:pPr>
          </w:p>
          <w:p w:rsidR="0043180F" w:rsidRPr="00196DE4" w:rsidRDefault="0043180F" w:rsidP="000B283F">
            <w:pPr>
              <w:autoSpaceDE w:val="0"/>
              <w:autoSpaceDN w:val="0"/>
              <w:adjustRightInd w:val="0"/>
              <w:rPr>
                <w:rFonts w:ascii="Arial" w:hAnsi="Arial" w:cs="Arial"/>
                <w:sz w:val="22"/>
                <w:szCs w:val="22"/>
              </w:rPr>
            </w:pPr>
            <w:r w:rsidRPr="00196DE4">
              <w:rPr>
                <w:rFonts w:ascii="Arial" w:hAnsi="Arial" w:cs="Arial"/>
                <w:sz w:val="22"/>
                <w:szCs w:val="22"/>
              </w:rPr>
              <w:t xml:space="preserve">For further information, please visit </w:t>
            </w:r>
            <w:hyperlink r:id="rId86" w:history="1">
              <w:r w:rsidRPr="00196DE4">
                <w:rPr>
                  <w:rStyle w:val="Hyperlink"/>
                  <w:rFonts w:ascii="Arial" w:hAnsi="Arial" w:cs="Arial"/>
                  <w:color w:val="auto"/>
                  <w:sz w:val="22"/>
                  <w:szCs w:val="22"/>
                </w:rPr>
                <w:t>http://www.crimediversionscheme.org</w:t>
              </w:r>
            </w:hyperlink>
            <w:r w:rsidRPr="00196DE4">
              <w:rPr>
                <w:rFonts w:ascii="Arial" w:hAnsi="Arial" w:cs="Arial"/>
                <w:sz w:val="22"/>
                <w:szCs w:val="22"/>
              </w:rPr>
              <w:t>. uk/</w:t>
            </w:r>
          </w:p>
          <w:p w:rsidR="0043180F" w:rsidRPr="00196DE4" w:rsidRDefault="0043180F" w:rsidP="000B283F">
            <w:pPr>
              <w:autoSpaceDE w:val="0"/>
              <w:autoSpaceDN w:val="0"/>
              <w:adjustRightInd w:val="0"/>
              <w:rPr>
                <w:rFonts w:ascii="Arial" w:hAnsi="Arial" w:cs="Arial"/>
                <w:b/>
                <w:bCs/>
                <w:sz w:val="22"/>
                <w:szCs w:val="22"/>
              </w:rPr>
            </w:pPr>
          </w:p>
        </w:tc>
      </w:tr>
      <w:tr w:rsidR="0043180F" w:rsidRPr="00FA5709" w:rsidTr="007C3FFD">
        <w:tc>
          <w:tcPr>
            <w:tcW w:w="10206" w:type="dxa"/>
            <w:shd w:val="clear" w:color="auto" w:fill="BFBFBF" w:themeFill="background1" w:themeFillShade="BF"/>
          </w:tcPr>
          <w:p w:rsidR="0043180F" w:rsidRPr="00196DE4" w:rsidRDefault="0043180F" w:rsidP="000B283F">
            <w:pPr>
              <w:autoSpaceDE w:val="0"/>
              <w:autoSpaceDN w:val="0"/>
              <w:adjustRightInd w:val="0"/>
              <w:rPr>
                <w:rFonts w:ascii="Arial" w:hAnsi="Arial" w:cs="Arial"/>
                <w:b/>
                <w:bCs/>
                <w:sz w:val="22"/>
                <w:szCs w:val="22"/>
              </w:rPr>
            </w:pPr>
            <w:r w:rsidRPr="00196DE4">
              <w:rPr>
                <w:rFonts w:ascii="Arial" w:hAnsi="Arial" w:cs="Arial"/>
                <w:b/>
                <w:bCs/>
                <w:sz w:val="22"/>
                <w:szCs w:val="22"/>
              </w:rPr>
              <w:t>The Sharp End -The Crib Project</w:t>
            </w:r>
          </w:p>
        </w:tc>
      </w:tr>
      <w:tr w:rsidR="0043180F" w:rsidRPr="00FA5709" w:rsidTr="007C3FFD">
        <w:tc>
          <w:tcPr>
            <w:tcW w:w="10206" w:type="dxa"/>
            <w:tcBorders>
              <w:bottom w:val="single" w:sz="4" w:space="0" w:color="auto"/>
            </w:tcBorders>
          </w:tcPr>
          <w:p w:rsidR="0043180F" w:rsidRPr="00196DE4" w:rsidRDefault="0043180F" w:rsidP="000B283F">
            <w:pPr>
              <w:autoSpaceDE w:val="0"/>
              <w:autoSpaceDN w:val="0"/>
              <w:adjustRightInd w:val="0"/>
              <w:rPr>
                <w:rFonts w:ascii="Arial" w:hAnsi="Arial" w:cs="Arial"/>
                <w:sz w:val="22"/>
                <w:szCs w:val="22"/>
              </w:rPr>
            </w:pPr>
            <w:r w:rsidRPr="00196DE4">
              <w:rPr>
                <w:rFonts w:ascii="Arial" w:hAnsi="Arial" w:cs="Arial"/>
                <w:sz w:val="22"/>
                <w:szCs w:val="22"/>
              </w:rPr>
              <w:t>The Sharp End by the Crib Project is facilitated by a group of young people from the project.</w:t>
            </w:r>
          </w:p>
          <w:p w:rsidR="0043180F" w:rsidRPr="00196DE4" w:rsidRDefault="0043180F" w:rsidP="000B283F">
            <w:pPr>
              <w:autoSpaceDE w:val="0"/>
              <w:autoSpaceDN w:val="0"/>
              <w:adjustRightInd w:val="0"/>
              <w:rPr>
                <w:rFonts w:ascii="Arial" w:hAnsi="Arial" w:cs="Arial"/>
                <w:bCs/>
                <w:sz w:val="22"/>
                <w:szCs w:val="22"/>
              </w:rPr>
            </w:pPr>
            <w:r w:rsidRPr="00196DE4">
              <w:rPr>
                <w:rFonts w:ascii="Arial" w:hAnsi="Arial" w:cs="Arial"/>
                <w:bCs/>
                <w:sz w:val="22"/>
                <w:szCs w:val="22"/>
              </w:rPr>
              <w:t>The sessions follow a similar pattern to: group discussions, separating facts and opinions, joint enterprise</w:t>
            </w:r>
            <w:r w:rsidR="00377F29">
              <w:rPr>
                <w:rFonts w:ascii="Arial" w:hAnsi="Arial" w:cs="Arial"/>
                <w:bCs/>
                <w:sz w:val="22"/>
                <w:szCs w:val="22"/>
              </w:rPr>
              <w:t xml:space="preserve"> </w:t>
            </w:r>
            <w:r w:rsidRPr="00196DE4">
              <w:rPr>
                <w:rFonts w:ascii="Arial" w:hAnsi="Arial" w:cs="Arial"/>
                <w:bCs/>
                <w:sz w:val="22"/>
                <w:szCs w:val="22"/>
              </w:rPr>
              <w:t>role play, short film screening quiz and q&amp;a session.</w:t>
            </w:r>
          </w:p>
          <w:p w:rsidR="0043180F" w:rsidRPr="00196DE4" w:rsidRDefault="0043180F" w:rsidP="000B283F">
            <w:pPr>
              <w:autoSpaceDE w:val="0"/>
              <w:autoSpaceDN w:val="0"/>
              <w:adjustRightInd w:val="0"/>
              <w:rPr>
                <w:rFonts w:ascii="Arial" w:hAnsi="Arial" w:cs="Arial"/>
                <w:bCs/>
                <w:sz w:val="22"/>
                <w:szCs w:val="22"/>
              </w:rPr>
            </w:pPr>
          </w:p>
          <w:p w:rsidR="0043180F" w:rsidRPr="00196DE4" w:rsidRDefault="00B1573D" w:rsidP="000B283F">
            <w:pPr>
              <w:autoSpaceDE w:val="0"/>
              <w:autoSpaceDN w:val="0"/>
              <w:adjustRightInd w:val="0"/>
              <w:rPr>
                <w:rFonts w:ascii="Arial" w:hAnsi="Arial" w:cs="Arial"/>
                <w:sz w:val="22"/>
                <w:szCs w:val="22"/>
              </w:rPr>
            </w:pPr>
            <w:hyperlink r:id="rId87" w:history="1">
              <w:r w:rsidR="0043180F" w:rsidRPr="00196DE4">
                <w:rPr>
                  <w:rStyle w:val="Hyperlink"/>
                  <w:rFonts w:ascii="Arial" w:hAnsi="Arial" w:cs="Arial"/>
                  <w:color w:val="auto"/>
                  <w:sz w:val="22"/>
                  <w:szCs w:val="22"/>
                </w:rPr>
                <w:t>the.crib@hotmail.co.uk/</w:t>
              </w:r>
            </w:hyperlink>
            <w:r w:rsidR="0043180F" w:rsidRPr="00196DE4">
              <w:rPr>
                <w:rFonts w:ascii="Arial" w:hAnsi="Arial" w:cs="Arial"/>
                <w:sz w:val="22"/>
                <w:szCs w:val="22"/>
              </w:rPr>
              <w:t xml:space="preserve"> 0781 390 1751</w:t>
            </w:r>
          </w:p>
          <w:p w:rsidR="0043180F" w:rsidRPr="00196DE4" w:rsidRDefault="0043180F" w:rsidP="000B283F">
            <w:pPr>
              <w:autoSpaceDE w:val="0"/>
              <w:autoSpaceDN w:val="0"/>
              <w:adjustRightInd w:val="0"/>
              <w:rPr>
                <w:rFonts w:ascii="Arial" w:hAnsi="Arial" w:cs="Arial"/>
                <w:sz w:val="22"/>
                <w:szCs w:val="22"/>
              </w:rPr>
            </w:pPr>
            <w:r w:rsidRPr="00196DE4">
              <w:rPr>
                <w:rFonts w:ascii="HelveticaNeue" w:hAnsi="HelveticaNeue" w:cs="HelveticaNeue"/>
                <w:sz w:val="20"/>
                <w:szCs w:val="20"/>
              </w:rPr>
              <w:t xml:space="preserve">For further information, visit </w:t>
            </w:r>
            <w:hyperlink r:id="rId88" w:history="1">
              <w:r w:rsidRPr="00196DE4">
                <w:rPr>
                  <w:rStyle w:val="Hyperlink"/>
                  <w:rFonts w:ascii="HelveticaNeue" w:hAnsi="HelveticaNeue" w:cs="HelveticaNeue"/>
                  <w:color w:val="auto"/>
                  <w:sz w:val="20"/>
                  <w:szCs w:val="20"/>
                </w:rPr>
                <w:t>http://www.thecrib.org.uk/sharp-end/</w:t>
              </w:r>
            </w:hyperlink>
            <w:r w:rsidRPr="00196DE4">
              <w:rPr>
                <w:rFonts w:ascii="HelveticaNeue" w:hAnsi="HelveticaNeue" w:cs="HelveticaNeue"/>
                <w:sz w:val="20"/>
                <w:szCs w:val="20"/>
              </w:rPr>
              <w:t xml:space="preserve"> </w:t>
            </w:r>
          </w:p>
          <w:p w:rsidR="0043180F" w:rsidRPr="00196DE4" w:rsidRDefault="0043180F" w:rsidP="000B283F">
            <w:pPr>
              <w:autoSpaceDE w:val="0"/>
              <w:autoSpaceDN w:val="0"/>
              <w:adjustRightInd w:val="0"/>
              <w:rPr>
                <w:rFonts w:ascii="Arial" w:hAnsi="Arial" w:cs="Arial"/>
                <w:sz w:val="22"/>
                <w:szCs w:val="22"/>
              </w:rPr>
            </w:pPr>
          </w:p>
        </w:tc>
      </w:tr>
      <w:tr w:rsidR="0043180F" w:rsidRPr="00FA5709" w:rsidTr="007C3FFD">
        <w:tc>
          <w:tcPr>
            <w:tcW w:w="10206" w:type="dxa"/>
            <w:shd w:val="clear" w:color="auto" w:fill="BFBFBF" w:themeFill="background1" w:themeFillShade="BF"/>
          </w:tcPr>
          <w:p w:rsidR="0043180F" w:rsidRPr="007646EF" w:rsidRDefault="00A045D4" w:rsidP="000B283F">
            <w:pPr>
              <w:autoSpaceDE w:val="0"/>
              <w:autoSpaceDN w:val="0"/>
              <w:adjustRightInd w:val="0"/>
              <w:rPr>
                <w:rFonts w:ascii="Arial" w:hAnsi="Arial" w:cs="Arial"/>
                <w:b/>
                <w:bCs/>
                <w:sz w:val="22"/>
                <w:szCs w:val="22"/>
              </w:rPr>
            </w:pPr>
            <w:r w:rsidRPr="007646EF">
              <w:rPr>
                <w:rFonts w:ascii="Arial" w:hAnsi="Arial" w:cs="Arial"/>
                <w:b/>
                <w:bCs/>
                <w:sz w:val="22"/>
                <w:szCs w:val="22"/>
              </w:rPr>
              <w:t>Community Links</w:t>
            </w:r>
          </w:p>
        </w:tc>
      </w:tr>
      <w:tr w:rsidR="0043180F" w:rsidRPr="00FA5709" w:rsidTr="007C3FFD">
        <w:tc>
          <w:tcPr>
            <w:tcW w:w="10206" w:type="dxa"/>
          </w:tcPr>
          <w:p w:rsidR="00A045D4" w:rsidRPr="007646EF" w:rsidRDefault="00A045D4" w:rsidP="00A045D4">
            <w:pPr>
              <w:rPr>
                <w:rFonts w:ascii="Arial" w:hAnsi="Arial" w:cs="Arial"/>
                <w:b/>
                <w:bCs/>
                <w:sz w:val="22"/>
                <w:szCs w:val="22"/>
              </w:rPr>
            </w:pPr>
            <w:r w:rsidRPr="007646EF">
              <w:rPr>
                <w:rFonts w:ascii="Arial" w:hAnsi="Arial" w:cs="Arial"/>
                <w:b/>
                <w:bCs/>
                <w:sz w:val="22"/>
                <w:szCs w:val="22"/>
              </w:rPr>
              <w:t>Community Links</w:t>
            </w:r>
            <w:r w:rsidR="00196DE4">
              <w:rPr>
                <w:rFonts w:ascii="Arial" w:hAnsi="Arial" w:cs="Arial"/>
                <w:b/>
                <w:bCs/>
                <w:sz w:val="22"/>
                <w:szCs w:val="22"/>
              </w:rPr>
              <w:t xml:space="preserve"> - </w:t>
            </w:r>
            <w:r w:rsidR="008A19AE" w:rsidRPr="00196DE4">
              <w:rPr>
                <w:rFonts w:ascii="Arial" w:hAnsi="Arial" w:cs="Arial"/>
                <w:bCs/>
                <w:sz w:val="22"/>
                <w:szCs w:val="22"/>
              </w:rPr>
              <w:t>Offe</w:t>
            </w:r>
            <w:r w:rsidR="008A19AE">
              <w:rPr>
                <w:rFonts w:ascii="Arial" w:hAnsi="Arial" w:cs="Arial"/>
                <w:bCs/>
                <w:sz w:val="22"/>
                <w:szCs w:val="22"/>
              </w:rPr>
              <w:t>r</w:t>
            </w:r>
            <w:r w:rsidR="008A19AE" w:rsidRPr="00196DE4">
              <w:rPr>
                <w:rFonts w:ascii="Arial" w:hAnsi="Arial" w:cs="Arial"/>
                <w:bCs/>
                <w:sz w:val="22"/>
                <w:szCs w:val="22"/>
              </w:rPr>
              <w:t>s</w:t>
            </w:r>
            <w:r w:rsidRPr="00196DE4">
              <w:rPr>
                <w:rFonts w:ascii="Arial" w:hAnsi="Arial" w:cs="Arial"/>
                <w:bCs/>
                <w:sz w:val="22"/>
                <w:szCs w:val="22"/>
              </w:rPr>
              <w:t xml:space="preserve"> </w:t>
            </w:r>
            <w:r w:rsidR="00196DE4" w:rsidRPr="00196DE4">
              <w:rPr>
                <w:rFonts w:ascii="Arial" w:hAnsi="Arial" w:cs="Arial"/>
                <w:bCs/>
                <w:sz w:val="22"/>
                <w:szCs w:val="22"/>
              </w:rPr>
              <w:t xml:space="preserve">advice around Debt, Consumer Law and Employment Law for adults/Form </w:t>
            </w:r>
            <w:r w:rsidR="00377F29" w:rsidRPr="00196DE4">
              <w:rPr>
                <w:rFonts w:ascii="Arial" w:hAnsi="Arial" w:cs="Arial"/>
                <w:bCs/>
                <w:sz w:val="22"/>
                <w:szCs w:val="22"/>
              </w:rPr>
              <w:t>Filling –</w:t>
            </w:r>
            <w:r w:rsidR="00196DE4" w:rsidRPr="00196DE4">
              <w:rPr>
                <w:rFonts w:ascii="Arial" w:hAnsi="Arial" w:cs="Arial"/>
                <w:bCs/>
                <w:sz w:val="22"/>
                <w:szCs w:val="22"/>
              </w:rPr>
              <w:t xml:space="preserve"> Social Work Team for Adults and offer Mentoring for Young People.</w:t>
            </w:r>
            <w:r w:rsidR="00196DE4">
              <w:rPr>
                <w:rFonts w:ascii="Arial" w:hAnsi="Arial" w:cs="Arial"/>
                <w:b/>
                <w:bCs/>
                <w:sz w:val="22"/>
                <w:szCs w:val="22"/>
              </w:rPr>
              <w:t xml:space="preserve"> </w:t>
            </w:r>
          </w:p>
          <w:p w:rsidR="00A045D4" w:rsidRPr="007646EF" w:rsidRDefault="00A045D4" w:rsidP="00A045D4">
            <w:pPr>
              <w:rPr>
                <w:rFonts w:ascii="Arial" w:hAnsi="Arial" w:cs="Arial"/>
                <w:sz w:val="22"/>
                <w:szCs w:val="22"/>
              </w:rPr>
            </w:pPr>
            <w:r w:rsidRPr="007646EF">
              <w:rPr>
                <w:rFonts w:ascii="Arial" w:hAnsi="Arial" w:cs="Arial"/>
                <w:bCs/>
                <w:sz w:val="22"/>
                <w:szCs w:val="22"/>
              </w:rPr>
              <w:t xml:space="preserve">Contact - </w:t>
            </w:r>
            <w:r w:rsidRPr="007646EF">
              <w:rPr>
                <w:rFonts w:ascii="Arial" w:hAnsi="Arial" w:cs="Arial"/>
                <w:color w:val="000000" w:themeColor="text1"/>
                <w:sz w:val="22"/>
                <w:szCs w:val="22"/>
              </w:rPr>
              <w:t>02074732270</w:t>
            </w:r>
          </w:p>
          <w:p w:rsidR="00A045D4" w:rsidRPr="007646EF" w:rsidRDefault="00A045D4" w:rsidP="00A045D4">
            <w:pPr>
              <w:rPr>
                <w:rFonts w:ascii="Arial" w:hAnsi="Arial" w:cs="Arial"/>
                <w:sz w:val="22"/>
                <w:szCs w:val="22"/>
              </w:rPr>
            </w:pPr>
            <w:r w:rsidRPr="007646EF">
              <w:rPr>
                <w:rFonts w:ascii="Arial" w:hAnsi="Arial" w:cs="Arial"/>
                <w:sz w:val="22"/>
                <w:szCs w:val="22"/>
              </w:rPr>
              <w:t xml:space="preserve">Email - </w:t>
            </w:r>
            <w:hyperlink r:id="rId89" w:history="1">
              <w:r w:rsidRPr="007646EF">
                <w:rPr>
                  <w:rStyle w:val="Hyperlink"/>
                  <w:rFonts w:ascii="Arial" w:hAnsi="Arial" w:cs="Arial"/>
                  <w:sz w:val="22"/>
                  <w:szCs w:val="22"/>
                  <w:lang w:val="en-US"/>
                </w:rPr>
                <w:t>venu.dhupa@community-links.org</w:t>
              </w:r>
            </w:hyperlink>
            <w:r w:rsidRPr="007646EF">
              <w:rPr>
                <w:rFonts w:ascii="Arial" w:hAnsi="Arial" w:cs="Arial"/>
                <w:sz w:val="22"/>
                <w:szCs w:val="22"/>
                <w:lang w:val="en-US"/>
              </w:rPr>
              <w:t xml:space="preserve"> - </w:t>
            </w:r>
            <w:hyperlink r:id="rId90" w:history="1">
              <w:r w:rsidRPr="007646EF">
                <w:rPr>
                  <w:rStyle w:val="Hyperlink"/>
                  <w:rFonts w:ascii="Arial" w:hAnsi="Arial" w:cs="Arial"/>
                  <w:sz w:val="22"/>
                  <w:szCs w:val="22"/>
                  <w:lang w:val="en-US"/>
                </w:rPr>
                <w:t>chi.kavindele@community-links.org</w:t>
              </w:r>
            </w:hyperlink>
            <w:r w:rsidRPr="007646EF">
              <w:rPr>
                <w:rFonts w:ascii="Arial" w:hAnsi="Arial" w:cs="Arial"/>
                <w:sz w:val="22"/>
                <w:szCs w:val="22"/>
                <w:lang w:val="en-US"/>
              </w:rPr>
              <w:t xml:space="preserve"> </w:t>
            </w:r>
          </w:p>
          <w:p w:rsidR="0043180F" w:rsidRPr="007646EF" w:rsidRDefault="0043180F" w:rsidP="000B283F">
            <w:pPr>
              <w:autoSpaceDE w:val="0"/>
              <w:autoSpaceDN w:val="0"/>
              <w:adjustRightInd w:val="0"/>
              <w:rPr>
                <w:rFonts w:ascii="Arial" w:hAnsi="Arial" w:cs="Arial"/>
                <w:b/>
                <w:bCs/>
                <w:sz w:val="22"/>
                <w:szCs w:val="22"/>
              </w:rPr>
            </w:pPr>
          </w:p>
        </w:tc>
      </w:tr>
    </w:tbl>
    <w:p w:rsidR="0043180F" w:rsidRDefault="0043180F" w:rsidP="0043180F">
      <w:pPr>
        <w:tabs>
          <w:tab w:val="left" w:pos="4203"/>
        </w:tabs>
        <w:rPr>
          <w:rFonts w:ascii="Arial" w:hAnsi="Arial" w:cs="Arial"/>
          <w:sz w:val="22"/>
          <w:szCs w:val="22"/>
        </w:rPr>
      </w:pPr>
    </w:p>
    <w:p w:rsidR="0043180F" w:rsidRDefault="0043180F" w:rsidP="0043180F">
      <w:pPr>
        <w:tabs>
          <w:tab w:val="left" w:pos="4203"/>
        </w:tabs>
        <w:rPr>
          <w:rFonts w:ascii="Arial" w:hAnsi="Arial" w:cs="Arial"/>
          <w:sz w:val="22"/>
          <w:szCs w:val="22"/>
        </w:rPr>
      </w:pPr>
    </w:p>
    <w:p w:rsidR="0043180F" w:rsidRDefault="0043180F" w:rsidP="0043180F">
      <w:pPr>
        <w:rPr>
          <w:rFonts w:ascii="Arial" w:hAnsi="Arial" w:cs="Arial"/>
          <w:sz w:val="22"/>
          <w:szCs w:val="22"/>
        </w:rPr>
      </w:pPr>
      <w:r>
        <w:rPr>
          <w:rFonts w:ascii="Arial" w:hAnsi="Arial" w:cs="Arial"/>
          <w:sz w:val="22"/>
          <w:szCs w:val="22"/>
        </w:rPr>
        <w:br w:type="page"/>
      </w:r>
    </w:p>
    <w:tbl>
      <w:tblPr>
        <w:tblpPr w:leftFromText="180" w:rightFromText="180" w:vertAnchor="page" w:horzAnchor="margin" w:tblpXSpec="center" w:tblpY="704"/>
        <w:tblW w:w="0" w:type="auto"/>
        <w:tblLook w:val="01E0" w:firstRow="1" w:lastRow="1" w:firstColumn="1" w:lastColumn="1" w:noHBand="0" w:noVBand="0"/>
      </w:tblPr>
      <w:tblGrid>
        <w:gridCol w:w="9215"/>
      </w:tblGrid>
      <w:tr w:rsidR="0043180F" w:rsidRPr="00020578" w:rsidTr="000B283F">
        <w:trPr>
          <w:trHeight w:val="340"/>
        </w:trPr>
        <w:tc>
          <w:tcPr>
            <w:tcW w:w="9215" w:type="dxa"/>
            <w:shd w:val="clear" w:color="auto" w:fill="CC3399"/>
            <w:vAlign w:val="bottom"/>
          </w:tcPr>
          <w:p w:rsidR="0043180F" w:rsidRPr="0040732A" w:rsidRDefault="0043180F" w:rsidP="000B283F">
            <w:pPr>
              <w:pStyle w:val="Heading1"/>
              <w:jc w:val="center"/>
              <w:rPr>
                <w:rStyle w:val="pagename"/>
                <w:rFonts w:ascii="Arial" w:hAnsi="Arial" w:cs="Arial"/>
                <w:color w:val="FFFFFF" w:themeColor="background1"/>
                <w:sz w:val="40"/>
                <w:szCs w:val="40"/>
              </w:rPr>
            </w:pPr>
            <w:bookmarkStart w:id="31" w:name="_Radicalisation"/>
            <w:bookmarkEnd w:id="31"/>
            <w:r w:rsidRPr="0040732A">
              <w:rPr>
                <w:rStyle w:val="pagename"/>
                <w:rFonts w:ascii="Arial" w:hAnsi="Arial" w:cs="Arial"/>
                <w:color w:val="FFFFFF" w:themeColor="background1"/>
                <w:sz w:val="40"/>
                <w:szCs w:val="40"/>
              </w:rPr>
              <w:lastRenderedPageBreak/>
              <w:t>Radicalisation</w:t>
            </w:r>
          </w:p>
          <w:p w:rsidR="0043180F" w:rsidRPr="009B5878" w:rsidRDefault="0043180F" w:rsidP="000B283F">
            <w:pPr>
              <w:ind w:left="-426"/>
              <w:jc w:val="center"/>
              <w:rPr>
                <w:rFonts w:ascii="Arial" w:hAnsi="Arial" w:cs="Arial"/>
                <w:b/>
                <w:color w:val="FFFFFF"/>
                <w:sz w:val="21"/>
                <w:szCs w:val="21"/>
              </w:rPr>
            </w:pPr>
          </w:p>
        </w:tc>
      </w:tr>
    </w:tbl>
    <w:p w:rsidR="0043180F" w:rsidRDefault="0043180F" w:rsidP="0043180F">
      <w:pPr>
        <w:tabs>
          <w:tab w:val="left" w:pos="4203"/>
        </w:tabs>
        <w:rPr>
          <w:rFonts w:ascii="Arial" w:hAnsi="Arial" w:cs="Arial"/>
          <w:sz w:val="22"/>
          <w:szCs w:val="22"/>
        </w:rPr>
      </w:pPr>
    </w:p>
    <w:tbl>
      <w:tblPr>
        <w:tblStyle w:val="TableGrid"/>
        <w:tblW w:w="10206" w:type="dxa"/>
        <w:tblInd w:w="-459" w:type="dxa"/>
        <w:tblLayout w:type="fixed"/>
        <w:tblLook w:val="04A0" w:firstRow="1" w:lastRow="0" w:firstColumn="1" w:lastColumn="0" w:noHBand="0" w:noVBand="1"/>
      </w:tblPr>
      <w:tblGrid>
        <w:gridCol w:w="10206"/>
      </w:tblGrid>
      <w:tr w:rsidR="0043180F" w:rsidRPr="0040732A" w:rsidTr="007C3FFD">
        <w:tc>
          <w:tcPr>
            <w:tcW w:w="10206" w:type="dxa"/>
            <w:shd w:val="clear" w:color="auto" w:fill="BFBFBF" w:themeFill="background1" w:themeFillShade="BF"/>
          </w:tcPr>
          <w:p w:rsidR="0043180F" w:rsidRPr="0040732A" w:rsidRDefault="0043180F" w:rsidP="000B283F">
            <w:pPr>
              <w:autoSpaceDE w:val="0"/>
              <w:autoSpaceDN w:val="0"/>
              <w:adjustRightInd w:val="0"/>
              <w:rPr>
                <w:rFonts w:ascii="Arial" w:hAnsi="Arial" w:cs="Arial"/>
                <w:b/>
                <w:bCs/>
                <w:sz w:val="22"/>
                <w:szCs w:val="20"/>
              </w:rPr>
            </w:pPr>
            <w:r w:rsidRPr="0040732A">
              <w:rPr>
                <w:rFonts w:ascii="Arial" w:hAnsi="Arial" w:cs="Arial"/>
                <w:b/>
                <w:bCs/>
                <w:sz w:val="22"/>
                <w:szCs w:val="20"/>
              </w:rPr>
              <w:t>Choices &amp; Consequences Session</w:t>
            </w:r>
          </w:p>
        </w:tc>
      </w:tr>
      <w:tr w:rsidR="0043180F" w:rsidRPr="0040732A" w:rsidTr="007C3FFD">
        <w:tc>
          <w:tcPr>
            <w:tcW w:w="10206" w:type="dxa"/>
            <w:tcBorders>
              <w:bottom w:val="single" w:sz="4" w:space="0" w:color="auto"/>
            </w:tcBorders>
          </w:tcPr>
          <w:p w:rsidR="0043180F" w:rsidRPr="0040732A" w:rsidRDefault="0043180F" w:rsidP="000B283F">
            <w:pPr>
              <w:autoSpaceDE w:val="0"/>
              <w:autoSpaceDN w:val="0"/>
              <w:adjustRightInd w:val="0"/>
              <w:rPr>
                <w:rFonts w:ascii="Arial" w:hAnsi="Arial" w:cs="Arial"/>
                <w:sz w:val="22"/>
                <w:szCs w:val="20"/>
              </w:rPr>
            </w:pPr>
            <w:r w:rsidRPr="0040732A">
              <w:rPr>
                <w:rFonts w:ascii="Arial" w:hAnsi="Arial" w:cs="Arial"/>
                <w:sz w:val="22"/>
                <w:szCs w:val="20"/>
              </w:rPr>
              <w:t xml:space="preserve">This is a session tailored for groups of young people delivered by a Police Officer and follows a real incident looking at CCTV footage, decisions, consequences and opportunities to change. Young people get an opportunity to explore their own choices and the choices of others. </w:t>
            </w:r>
          </w:p>
          <w:p w:rsidR="0043180F" w:rsidRPr="0040732A" w:rsidRDefault="0043180F" w:rsidP="000B283F">
            <w:pPr>
              <w:autoSpaceDE w:val="0"/>
              <w:autoSpaceDN w:val="0"/>
              <w:adjustRightInd w:val="0"/>
              <w:rPr>
                <w:rFonts w:ascii="Arial" w:hAnsi="Arial" w:cs="Arial"/>
                <w:sz w:val="22"/>
                <w:szCs w:val="20"/>
              </w:rPr>
            </w:pPr>
          </w:p>
          <w:p w:rsidR="0043180F" w:rsidRPr="0040732A" w:rsidRDefault="0043180F" w:rsidP="000B283F">
            <w:pPr>
              <w:autoSpaceDE w:val="0"/>
              <w:autoSpaceDN w:val="0"/>
              <w:adjustRightInd w:val="0"/>
              <w:rPr>
                <w:rFonts w:ascii="Arial" w:hAnsi="Arial" w:cs="Arial"/>
                <w:sz w:val="22"/>
                <w:szCs w:val="20"/>
              </w:rPr>
            </w:pPr>
            <w:r w:rsidRPr="0040732A">
              <w:rPr>
                <w:rFonts w:ascii="Arial" w:hAnsi="Arial" w:cs="Arial"/>
                <w:sz w:val="22"/>
                <w:szCs w:val="20"/>
              </w:rPr>
              <w:t>Please contact the team if you wish to know more on how to access this service on:</w:t>
            </w:r>
          </w:p>
          <w:p w:rsidR="0043180F" w:rsidRPr="0040732A" w:rsidRDefault="00B1573D" w:rsidP="000B283F">
            <w:pPr>
              <w:autoSpaceDE w:val="0"/>
              <w:autoSpaceDN w:val="0"/>
              <w:adjustRightInd w:val="0"/>
              <w:rPr>
                <w:rFonts w:ascii="Arial" w:hAnsi="Arial" w:cs="Arial"/>
                <w:sz w:val="22"/>
                <w:szCs w:val="20"/>
              </w:rPr>
            </w:pPr>
            <w:hyperlink r:id="rId91" w:history="1">
              <w:r w:rsidR="0043180F" w:rsidRPr="0040732A">
                <w:rPr>
                  <w:rStyle w:val="Hyperlink"/>
                  <w:rFonts w:ascii="Arial" w:hAnsi="Arial" w:cs="Arial"/>
                  <w:sz w:val="22"/>
                  <w:szCs w:val="20"/>
                </w:rPr>
                <w:t>Dave.Winton@met.pnn.police.uk</w:t>
              </w:r>
            </w:hyperlink>
            <w:r w:rsidR="0043180F" w:rsidRPr="0040732A">
              <w:rPr>
                <w:rFonts w:ascii="Arial" w:hAnsi="Arial" w:cs="Arial"/>
                <w:sz w:val="22"/>
                <w:szCs w:val="20"/>
              </w:rPr>
              <w:t xml:space="preserve"> </w:t>
            </w:r>
          </w:p>
          <w:p w:rsidR="0043180F" w:rsidRPr="0040732A" w:rsidRDefault="0043180F" w:rsidP="000B283F">
            <w:pPr>
              <w:autoSpaceDE w:val="0"/>
              <w:autoSpaceDN w:val="0"/>
              <w:adjustRightInd w:val="0"/>
              <w:rPr>
                <w:rFonts w:ascii="Arial" w:hAnsi="Arial" w:cs="Arial"/>
                <w:sz w:val="22"/>
                <w:szCs w:val="20"/>
              </w:rPr>
            </w:pPr>
          </w:p>
        </w:tc>
      </w:tr>
      <w:tr w:rsidR="0043180F" w:rsidRPr="0040732A" w:rsidTr="007C3FFD">
        <w:tc>
          <w:tcPr>
            <w:tcW w:w="10206" w:type="dxa"/>
            <w:shd w:val="clear" w:color="auto" w:fill="BFBFBF" w:themeFill="background1" w:themeFillShade="BF"/>
          </w:tcPr>
          <w:p w:rsidR="0043180F" w:rsidRPr="0040732A" w:rsidRDefault="0043180F" w:rsidP="000B283F">
            <w:pPr>
              <w:autoSpaceDE w:val="0"/>
              <w:autoSpaceDN w:val="0"/>
              <w:adjustRightInd w:val="0"/>
              <w:rPr>
                <w:rFonts w:ascii="Arial" w:hAnsi="Arial" w:cs="Arial"/>
                <w:b/>
                <w:bCs/>
                <w:sz w:val="22"/>
                <w:szCs w:val="20"/>
              </w:rPr>
            </w:pPr>
            <w:r w:rsidRPr="0040732A">
              <w:rPr>
                <w:rFonts w:ascii="Arial" w:hAnsi="Arial" w:cs="Arial"/>
                <w:b/>
                <w:bCs/>
                <w:sz w:val="22"/>
                <w:szCs w:val="20"/>
              </w:rPr>
              <w:t>Newham PREVENT</w:t>
            </w:r>
          </w:p>
        </w:tc>
      </w:tr>
      <w:tr w:rsidR="0043180F" w:rsidRPr="0040732A" w:rsidTr="007C3FFD">
        <w:tc>
          <w:tcPr>
            <w:tcW w:w="10206" w:type="dxa"/>
          </w:tcPr>
          <w:p w:rsidR="0043180F" w:rsidRPr="0040732A" w:rsidRDefault="0043180F" w:rsidP="000B283F">
            <w:pPr>
              <w:autoSpaceDE w:val="0"/>
              <w:autoSpaceDN w:val="0"/>
              <w:adjustRightInd w:val="0"/>
              <w:rPr>
                <w:rFonts w:ascii="Arial" w:hAnsi="Arial" w:cs="Arial"/>
                <w:sz w:val="22"/>
                <w:szCs w:val="20"/>
              </w:rPr>
            </w:pPr>
            <w:r w:rsidRPr="0040732A">
              <w:rPr>
                <w:rFonts w:ascii="Arial" w:hAnsi="Arial" w:cs="Arial"/>
                <w:sz w:val="22"/>
                <w:szCs w:val="20"/>
              </w:rPr>
              <w:t>Newham Prevent team aims to recognise vulnerable individuals who may be at risk of being exploited by radical groups and subsequently drawn into terrorist-related activity.</w:t>
            </w:r>
          </w:p>
          <w:p w:rsidR="0043180F" w:rsidRPr="0040732A" w:rsidRDefault="0043180F" w:rsidP="000B283F">
            <w:pPr>
              <w:autoSpaceDE w:val="0"/>
              <w:autoSpaceDN w:val="0"/>
              <w:adjustRightInd w:val="0"/>
              <w:rPr>
                <w:rFonts w:ascii="Arial" w:hAnsi="Arial" w:cs="Arial"/>
                <w:sz w:val="22"/>
                <w:szCs w:val="20"/>
              </w:rPr>
            </w:pPr>
          </w:p>
          <w:p w:rsidR="0043180F" w:rsidRPr="0040732A" w:rsidRDefault="0043180F" w:rsidP="000B283F">
            <w:pPr>
              <w:autoSpaceDE w:val="0"/>
              <w:autoSpaceDN w:val="0"/>
              <w:adjustRightInd w:val="0"/>
              <w:rPr>
                <w:rFonts w:ascii="Arial" w:hAnsi="Arial" w:cs="Arial"/>
                <w:sz w:val="22"/>
                <w:szCs w:val="20"/>
              </w:rPr>
            </w:pPr>
            <w:r w:rsidRPr="0040732A">
              <w:rPr>
                <w:rFonts w:ascii="Arial" w:hAnsi="Arial" w:cs="Arial"/>
                <w:sz w:val="22"/>
                <w:szCs w:val="20"/>
              </w:rPr>
              <w:t>Safeguarding Adults Team: 020 3373 0440</w:t>
            </w:r>
          </w:p>
          <w:p w:rsidR="0043180F" w:rsidRPr="0040732A" w:rsidRDefault="0043180F" w:rsidP="000B283F">
            <w:pPr>
              <w:autoSpaceDE w:val="0"/>
              <w:autoSpaceDN w:val="0"/>
              <w:adjustRightInd w:val="0"/>
              <w:rPr>
                <w:rFonts w:ascii="Arial" w:hAnsi="Arial" w:cs="Arial"/>
                <w:sz w:val="22"/>
                <w:szCs w:val="20"/>
              </w:rPr>
            </w:pPr>
            <w:r w:rsidRPr="0040732A">
              <w:rPr>
                <w:rFonts w:ascii="Arial" w:hAnsi="Arial" w:cs="Arial"/>
                <w:sz w:val="22"/>
                <w:szCs w:val="20"/>
              </w:rPr>
              <w:t xml:space="preserve">For further information, please visit </w:t>
            </w:r>
            <w:hyperlink r:id="rId92" w:history="1">
              <w:r w:rsidRPr="0040732A">
                <w:rPr>
                  <w:rStyle w:val="Hyperlink"/>
                  <w:rFonts w:ascii="Arial" w:hAnsi="Arial" w:cs="Arial"/>
                  <w:sz w:val="22"/>
                  <w:szCs w:val="20"/>
                </w:rPr>
                <w:t>https://adultsocialcare.newham.gov.uk/Pages/PREVENT.aspx</w:t>
              </w:r>
            </w:hyperlink>
            <w:r w:rsidRPr="0040732A">
              <w:rPr>
                <w:rFonts w:ascii="Arial" w:hAnsi="Arial" w:cs="Arial"/>
                <w:sz w:val="22"/>
                <w:szCs w:val="20"/>
              </w:rPr>
              <w:t xml:space="preserve"> </w:t>
            </w:r>
          </w:p>
          <w:p w:rsidR="0043180F" w:rsidRPr="0040732A" w:rsidRDefault="0043180F" w:rsidP="000B283F">
            <w:pPr>
              <w:autoSpaceDE w:val="0"/>
              <w:autoSpaceDN w:val="0"/>
              <w:adjustRightInd w:val="0"/>
              <w:rPr>
                <w:rFonts w:ascii="Arial" w:hAnsi="Arial" w:cs="Arial"/>
                <w:b/>
                <w:bCs/>
                <w:sz w:val="22"/>
                <w:szCs w:val="22"/>
              </w:rPr>
            </w:pPr>
          </w:p>
        </w:tc>
      </w:tr>
    </w:tbl>
    <w:p w:rsidR="0043180F" w:rsidRDefault="0043180F" w:rsidP="0043180F">
      <w:pPr>
        <w:tabs>
          <w:tab w:val="left" w:pos="4203"/>
        </w:tabs>
        <w:rPr>
          <w:rFonts w:ascii="Arial" w:hAnsi="Arial" w:cs="Arial"/>
          <w:sz w:val="22"/>
          <w:szCs w:val="22"/>
        </w:rPr>
      </w:pPr>
    </w:p>
    <w:p w:rsidR="0043180F" w:rsidRDefault="0043180F" w:rsidP="0043180F">
      <w:pPr>
        <w:rPr>
          <w:rFonts w:ascii="Arial" w:hAnsi="Arial" w:cs="Arial"/>
          <w:sz w:val="22"/>
          <w:szCs w:val="22"/>
        </w:rPr>
      </w:pPr>
      <w:r>
        <w:rPr>
          <w:rFonts w:ascii="Arial" w:hAnsi="Arial" w:cs="Arial"/>
          <w:sz w:val="22"/>
          <w:szCs w:val="22"/>
        </w:rPr>
        <w:br w:type="page"/>
      </w:r>
    </w:p>
    <w:tbl>
      <w:tblPr>
        <w:tblpPr w:leftFromText="180" w:rightFromText="180" w:vertAnchor="page" w:horzAnchor="margin" w:tblpY="689"/>
        <w:tblW w:w="0" w:type="auto"/>
        <w:tblLook w:val="01E0" w:firstRow="1" w:lastRow="1" w:firstColumn="1" w:lastColumn="1" w:noHBand="0" w:noVBand="0"/>
      </w:tblPr>
      <w:tblGrid>
        <w:gridCol w:w="9215"/>
      </w:tblGrid>
      <w:tr w:rsidR="007C3FFD" w:rsidRPr="0022506E" w:rsidTr="007C3FFD">
        <w:trPr>
          <w:trHeight w:val="340"/>
        </w:trPr>
        <w:tc>
          <w:tcPr>
            <w:tcW w:w="9215" w:type="dxa"/>
            <w:shd w:val="clear" w:color="auto" w:fill="CC3399"/>
            <w:vAlign w:val="bottom"/>
          </w:tcPr>
          <w:p w:rsidR="007C3FFD" w:rsidRPr="0022506E" w:rsidRDefault="007C3FFD" w:rsidP="007C3FFD">
            <w:pPr>
              <w:pStyle w:val="Heading1"/>
              <w:jc w:val="center"/>
              <w:rPr>
                <w:rStyle w:val="pagename"/>
                <w:rFonts w:ascii="Arial" w:hAnsi="Arial" w:cs="Arial"/>
                <w:color w:val="FFFFFF" w:themeColor="background1"/>
                <w:sz w:val="40"/>
              </w:rPr>
            </w:pPr>
            <w:r w:rsidRPr="0022506E">
              <w:rPr>
                <w:rStyle w:val="pagename"/>
                <w:rFonts w:ascii="Arial" w:hAnsi="Arial" w:cs="Arial"/>
                <w:color w:val="FFFFFF" w:themeColor="background1"/>
                <w:sz w:val="40"/>
              </w:rPr>
              <w:lastRenderedPageBreak/>
              <w:t>Newham Youth Zones</w:t>
            </w:r>
          </w:p>
          <w:p w:rsidR="007C3FFD" w:rsidRPr="0022506E" w:rsidRDefault="007C3FFD" w:rsidP="007C3FFD">
            <w:pPr>
              <w:ind w:left="709" w:hanging="567"/>
              <w:jc w:val="center"/>
              <w:rPr>
                <w:rFonts w:ascii="Arial" w:hAnsi="Arial" w:cs="Arial"/>
                <w:b/>
                <w:color w:val="FFFFFF"/>
                <w:sz w:val="22"/>
                <w:szCs w:val="22"/>
              </w:rPr>
            </w:pPr>
          </w:p>
        </w:tc>
      </w:tr>
    </w:tbl>
    <w:p w:rsidR="0043180F" w:rsidRDefault="0043180F" w:rsidP="0043180F">
      <w:pPr>
        <w:tabs>
          <w:tab w:val="left" w:pos="4203"/>
        </w:tabs>
        <w:rPr>
          <w:rFonts w:ascii="Arial" w:hAnsi="Arial" w:cs="Arial"/>
          <w:sz w:val="22"/>
          <w:szCs w:val="22"/>
        </w:rPr>
      </w:pPr>
    </w:p>
    <w:p w:rsidR="0043180F" w:rsidRPr="0022506E" w:rsidRDefault="0043180F" w:rsidP="0043180F">
      <w:pPr>
        <w:autoSpaceDE w:val="0"/>
        <w:autoSpaceDN w:val="0"/>
        <w:adjustRightInd w:val="0"/>
        <w:rPr>
          <w:rFonts w:ascii="Arial" w:hAnsi="Arial" w:cs="Arial"/>
          <w:sz w:val="22"/>
          <w:szCs w:val="22"/>
        </w:rPr>
      </w:pPr>
      <w:r w:rsidRPr="0022506E">
        <w:rPr>
          <w:rFonts w:ascii="Arial" w:hAnsi="Arial" w:cs="Arial"/>
          <w:sz w:val="22"/>
          <w:szCs w:val="22"/>
        </w:rPr>
        <w:t xml:space="preserve">There are 17 Youth Zones, Youth Clubs and venues such as libraries and leisure centres </w:t>
      </w:r>
      <w:r w:rsidRPr="007C3FFD">
        <w:rPr>
          <w:rFonts w:ascii="Arial" w:hAnsi="Arial" w:cs="Arial"/>
          <w:szCs w:val="22"/>
        </w:rPr>
        <w:t xml:space="preserve">providing a full range of sport, art and positive activities for young people aged 11 to 19 (or </w:t>
      </w:r>
      <w:r w:rsidRPr="0022506E">
        <w:rPr>
          <w:rFonts w:ascii="Arial" w:hAnsi="Arial" w:cs="Arial"/>
          <w:sz w:val="22"/>
          <w:szCs w:val="22"/>
        </w:rPr>
        <w:t>up to 25 if you have a special educational need).</w:t>
      </w:r>
    </w:p>
    <w:p w:rsidR="0043180F" w:rsidRPr="0022506E" w:rsidRDefault="0043180F" w:rsidP="0043180F">
      <w:pPr>
        <w:tabs>
          <w:tab w:val="left" w:pos="4203"/>
        </w:tabs>
        <w:rPr>
          <w:rFonts w:ascii="Arial" w:hAnsi="Arial" w:cs="Arial"/>
          <w:sz w:val="22"/>
          <w:szCs w:val="22"/>
        </w:rPr>
      </w:pPr>
    </w:p>
    <w:p w:rsidR="0043180F" w:rsidRPr="0022506E" w:rsidRDefault="0043180F" w:rsidP="0043180F">
      <w:pPr>
        <w:tabs>
          <w:tab w:val="left" w:pos="4203"/>
        </w:tabs>
        <w:rPr>
          <w:rFonts w:ascii="Arial" w:hAnsi="Arial" w:cs="Arial"/>
          <w:sz w:val="22"/>
          <w:szCs w:val="22"/>
        </w:rPr>
      </w:pPr>
    </w:p>
    <w:p w:rsidR="0043180F" w:rsidRPr="0022506E" w:rsidRDefault="0043180F" w:rsidP="0043180F">
      <w:pPr>
        <w:tabs>
          <w:tab w:val="left" w:pos="4203"/>
        </w:tabs>
        <w:rPr>
          <w:rFonts w:ascii="Arial" w:hAnsi="Arial" w:cs="Arial"/>
          <w:sz w:val="22"/>
          <w:szCs w:val="22"/>
        </w:rPr>
      </w:pPr>
    </w:p>
    <w:p w:rsidR="00196DE4" w:rsidRDefault="00196DE4" w:rsidP="0043180F">
      <w:pPr>
        <w:autoSpaceDE w:val="0"/>
        <w:autoSpaceDN w:val="0"/>
        <w:adjustRightInd w:val="0"/>
        <w:rPr>
          <w:rFonts w:ascii="Arial" w:hAnsi="Arial" w:cs="Arial"/>
          <w:b/>
          <w:bCs/>
          <w:sz w:val="22"/>
          <w:szCs w:val="22"/>
        </w:rPr>
      </w:pPr>
    </w:p>
    <w:p w:rsidR="0043180F" w:rsidRDefault="001304CA" w:rsidP="0043180F">
      <w:pPr>
        <w:autoSpaceDE w:val="0"/>
        <w:autoSpaceDN w:val="0"/>
        <w:adjustRightInd w:val="0"/>
        <w:rPr>
          <w:rFonts w:ascii="Arial" w:hAnsi="Arial" w:cs="Arial"/>
          <w:b/>
          <w:bCs/>
          <w:sz w:val="22"/>
          <w:szCs w:val="22"/>
        </w:rPr>
      </w:pPr>
      <w:r>
        <w:rPr>
          <w:noProof/>
        </w:rPr>
        <w:drawing>
          <wp:anchor distT="0" distB="0" distL="114300" distR="114300" simplePos="0" relativeHeight="251720704" behindDoc="0" locked="0" layoutInCell="1" allowOverlap="1" wp14:anchorId="62C966E7" wp14:editId="637DA79F">
            <wp:simplePos x="0" y="0"/>
            <wp:positionH relativeFrom="column">
              <wp:posOffset>-121285</wp:posOffset>
            </wp:positionH>
            <wp:positionV relativeFrom="paragraph">
              <wp:posOffset>331470</wp:posOffset>
            </wp:positionV>
            <wp:extent cx="5996940" cy="1977390"/>
            <wp:effectExtent l="0" t="0" r="381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extLst>
                        <a:ext uri="{28A0092B-C50C-407E-A947-70E740481C1C}">
                          <a14:useLocalDpi xmlns:a14="http://schemas.microsoft.com/office/drawing/2010/main" val="0"/>
                        </a:ext>
                      </a:extLst>
                    </a:blip>
                    <a:srcRect l="6101" t="28011" r="44032" b="45675"/>
                    <a:stretch/>
                  </pic:blipFill>
                  <pic:spPr bwMode="auto">
                    <a:xfrm>
                      <a:off x="0" y="0"/>
                      <a:ext cx="5996940" cy="197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180F" w:rsidRPr="0022506E">
        <w:rPr>
          <w:rFonts w:ascii="Arial" w:hAnsi="Arial" w:cs="Arial"/>
          <w:b/>
          <w:bCs/>
          <w:sz w:val="22"/>
          <w:szCs w:val="22"/>
        </w:rPr>
        <w:t>Newham Youth Zones hold a variety of activities from:</w:t>
      </w:r>
    </w:p>
    <w:p w:rsidR="0043180F" w:rsidRDefault="0043180F" w:rsidP="0043180F">
      <w:pPr>
        <w:autoSpaceDE w:val="0"/>
        <w:autoSpaceDN w:val="0"/>
        <w:adjustRightInd w:val="0"/>
        <w:rPr>
          <w:noProof/>
        </w:rPr>
      </w:pPr>
    </w:p>
    <w:p w:rsidR="001304CA" w:rsidRDefault="001304CA" w:rsidP="0043180F">
      <w:pPr>
        <w:autoSpaceDE w:val="0"/>
        <w:autoSpaceDN w:val="0"/>
        <w:adjustRightInd w:val="0"/>
        <w:rPr>
          <w:noProof/>
        </w:rPr>
      </w:pPr>
    </w:p>
    <w:p w:rsidR="0043180F" w:rsidRPr="0022506E" w:rsidRDefault="0043180F" w:rsidP="0043180F">
      <w:pPr>
        <w:pStyle w:val="ListParagraph"/>
        <w:numPr>
          <w:ilvl w:val="1"/>
          <w:numId w:val="4"/>
        </w:numPr>
        <w:autoSpaceDE w:val="0"/>
        <w:autoSpaceDN w:val="0"/>
        <w:adjustRightInd w:val="0"/>
        <w:ind w:left="709" w:hanging="567"/>
        <w:rPr>
          <w:rFonts w:ascii="Arial" w:hAnsi="Arial" w:cs="Arial"/>
          <w:sz w:val="22"/>
          <w:szCs w:val="22"/>
        </w:rPr>
      </w:pPr>
      <w:r w:rsidRPr="0022506E">
        <w:rPr>
          <w:rFonts w:ascii="Arial" w:hAnsi="Arial" w:cs="Arial"/>
          <w:sz w:val="22"/>
          <w:szCs w:val="22"/>
        </w:rPr>
        <w:t>Transition Nurture Group</w:t>
      </w:r>
    </w:p>
    <w:p w:rsidR="0043180F" w:rsidRPr="0022506E" w:rsidRDefault="0043180F" w:rsidP="0043180F">
      <w:pPr>
        <w:pStyle w:val="ListParagraph"/>
        <w:numPr>
          <w:ilvl w:val="1"/>
          <w:numId w:val="4"/>
        </w:numPr>
        <w:autoSpaceDE w:val="0"/>
        <w:autoSpaceDN w:val="0"/>
        <w:adjustRightInd w:val="0"/>
        <w:ind w:left="709" w:hanging="567"/>
        <w:rPr>
          <w:rFonts w:ascii="Arial" w:hAnsi="Arial" w:cs="Arial"/>
          <w:sz w:val="22"/>
          <w:szCs w:val="22"/>
        </w:rPr>
      </w:pPr>
      <w:r w:rsidRPr="0022506E">
        <w:rPr>
          <w:rFonts w:ascii="Arial" w:hAnsi="Arial" w:cs="Arial"/>
          <w:sz w:val="22"/>
          <w:szCs w:val="22"/>
        </w:rPr>
        <w:t>Young Carers Group</w:t>
      </w:r>
    </w:p>
    <w:p w:rsidR="0043180F" w:rsidRPr="0022506E" w:rsidRDefault="0043180F" w:rsidP="0043180F">
      <w:pPr>
        <w:pStyle w:val="ListParagraph"/>
        <w:numPr>
          <w:ilvl w:val="1"/>
          <w:numId w:val="4"/>
        </w:numPr>
        <w:autoSpaceDE w:val="0"/>
        <w:autoSpaceDN w:val="0"/>
        <w:adjustRightInd w:val="0"/>
        <w:ind w:left="709" w:hanging="567"/>
        <w:rPr>
          <w:rFonts w:ascii="Arial" w:hAnsi="Arial" w:cs="Arial"/>
          <w:sz w:val="22"/>
          <w:szCs w:val="22"/>
        </w:rPr>
      </w:pPr>
      <w:r w:rsidRPr="0022506E">
        <w:rPr>
          <w:rFonts w:ascii="Arial" w:hAnsi="Arial" w:cs="Arial"/>
          <w:sz w:val="22"/>
          <w:szCs w:val="22"/>
        </w:rPr>
        <w:t>Autism Group</w:t>
      </w:r>
    </w:p>
    <w:p w:rsidR="0043180F" w:rsidRPr="0022506E" w:rsidRDefault="0043180F" w:rsidP="0043180F">
      <w:pPr>
        <w:pStyle w:val="ListParagraph"/>
        <w:numPr>
          <w:ilvl w:val="1"/>
          <w:numId w:val="4"/>
        </w:numPr>
        <w:autoSpaceDE w:val="0"/>
        <w:autoSpaceDN w:val="0"/>
        <w:adjustRightInd w:val="0"/>
        <w:ind w:left="709" w:hanging="567"/>
        <w:rPr>
          <w:rFonts w:ascii="Arial" w:hAnsi="Arial" w:cs="Arial"/>
          <w:sz w:val="22"/>
          <w:szCs w:val="22"/>
        </w:rPr>
      </w:pPr>
      <w:r w:rsidRPr="0022506E">
        <w:rPr>
          <w:rFonts w:ascii="Arial" w:hAnsi="Arial" w:cs="Arial"/>
          <w:sz w:val="22"/>
          <w:szCs w:val="22"/>
        </w:rPr>
        <w:t>Young Peoples Activities</w:t>
      </w:r>
    </w:p>
    <w:p w:rsidR="0043180F" w:rsidRPr="0022506E" w:rsidRDefault="0043180F" w:rsidP="0043180F">
      <w:pPr>
        <w:pStyle w:val="ListParagraph"/>
        <w:numPr>
          <w:ilvl w:val="1"/>
          <w:numId w:val="4"/>
        </w:numPr>
        <w:autoSpaceDE w:val="0"/>
        <w:autoSpaceDN w:val="0"/>
        <w:adjustRightInd w:val="0"/>
        <w:ind w:left="709" w:hanging="567"/>
        <w:rPr>
          <w:rFonts w:ascii="Arial" w:hAnsi="Arial" w:cs="Arial"/>
          <w:sz w:val="22"/>
          <w:szCs w:val="22"/>
        </w:rPr>
      </w:pPr>
      <w:r w:rsidRPr="0022506E">
        <w:rPr>
          <w:rFonts w:ascii="Arial" w:hAnsi="Arial" w:cs="Arial"/>
          <w:sz w:val="22"/>
          <w:szCs w:val="22"/>
        </w:rPr>
        <w:t>HeadStart</w:t>
      </w:r>
    </w:p>
    <w:p w:rsidR="0043180F" w:rsidRPr="0022506E" w:rsidRDefault="0043180F" w:rsidP="0043180F">
      <w:pPr>
        <w:pStyle w:val="ListParagraph"/>
        <w:numPr>
          <w:ilvl w:val="1"/>
          <w:numId w:val="4"/>
        </w:numPr>
        <w:autoSpaceDE w:val="0"/>
        <w:autoSpaceDN w:val="0"/>
        <w:adjustRightInd w:val="0"/>
        <w:ind w:left="709" w:hanging="567"/>
        <w:rPr>
          <w:rFonts w:ascii="Arial" w:hAnsi="Arial" w:cs="Arial"/>
          <w:sz w:val="22"/>
          <w:szCs w:val="22"/>
        </w:rPr>
      </w:pPr>
      <w:r w:rsidRPr="0022506E">
        <w:rPr>
          <w:rFonts w:ascii="Arial" w:hAnsi="Arial" w:cs="Arial"/>
          <w:sz w:val="22"/>
          <w:szCs w:val="22"/>
        </w:rPr>
        <w:t>Non-Contact Boxing</w:t>
      </w:r>
    </w:p>
    <w:p w:rsidR="0043180F" w:rsidRPr="0022506E" w:rsidRDefault="0043180F" w:rsidP="0043180F">
      <w:pPr>
        <w:pStyle w:val="ListParagraph"/>
        <w:numPr>
          <w:ilvl w:val="1"/>
          <w:numId w:val="4"/>
        </w:numPr>
        <w:autoSpaceDE w:val="0"/>
        <w:autoSpaceDN w:val="0"/>
        <w:adjustRightInd w:val="0"/>
        <w:ind w:left="709" w:hanging="567"/>
        <w:rPr>
          <w:rFonts w:ascii="Arial" w:hAnsi="Arial" w:cs="Arial"/>
          <w:sz w:val="22"/>
          <w:szCs w:val="22"/>
        </w:rPr>
      </w:pPr>
      <w:r w:rsidRPr="0022506E">
        <w:rPr>
          <w:rFonts w:ascii="Arial" w:hAnsi="Arial" w:cs="Arial"/>
          <w:sz w:val="22"/>
          <w:szCs w:val="22"/>
        </w:rPr>
        <w:t>IMD Dance Class</w:t>
      </w:r>
    </w:p>
    <w:p w:rsidR="0043180F" w:rsidRPr="0022506E" w:rsidRDefault="0043180F" w:rsidP="0043180F">
      <w:pPr>
        <w:pStyle w:val="ListParagraph"/>
        <w:numPr>
          <w:ilvl w:val="1"/>
          <w:numId w:val="4"/>
        </w:numPr>
        <w:autoSpaceDE w:val="0"/>
        <w:autoSpaceDN w:val="0"/>
        <w:adjustRightInd w:val="0"/>
        <w:ind w:left="709" w:hanging="567"/>
        <w:rPr>
          <w:rFonts w:ascii="Arial" w:hAnsi="Arial" w:cs="Arial"/>
          <w:sz w:val="22"/>
          <w:szCs w:val="22"/>
        </w:rPr>
      </w:pPr>
      <w:r w:rsidRPr="0022506E">
        <w:rPr>
          <w:rFonts w:ascii="Arial" w:hAnsi="Arial" w:cs="Arial"/>
          <w:sz w:val="22"/>
          <w:szCs w:val="22"/>
        </w:rPr>
        <w:t>Table Tennis</w:t>
      </w:r>
    </w:p>
    <w:p w:rsidR="0043180F" w:rsidRPr="0022506E" w:rsidRDefault="0043180F" w:rsidP="0043180F">
      <w:pPr>
        <w:pStyle w:val="ListParagraph"/>
        <w:numPr>
          <w:ilvl w:val="1"/>
          <w:numId w:val="4"/>
        </w:numPr>
        <w:autoSpaceDE w:val="0"/>
        <w:autoSpaceDN w:val="0"/>
        <w:adjustRightInd w:val="0"/>
        <w:ind w:left="709" w:hanging="567"/>
        <w:rPr>
          <w:rFonts w:ascii="Arial" w:hAnsi="Arial" w:cs="Arial"/>
          <w:sz w:val="22"/>
          <w:szCs w:val="22"/>
        </w:rPr>
      </w:pPr>
      <w:r w:rsidRPr="0022506E">
        <w:rPr>
          <w:rFonts w:ascii="Arial" w:hAnsi="Arial" w:cs="Arial"/>
          <w:sz w:val="22"/>
          <w:szCs w:val="22"/>
        </w:rPr>
        <w:t>Karate</w:t>
      </w:r>
    </w:p>
    <w:p w:rsidR="0043180F" w:rsidRPr="0022506E" w:rsidRDefault="0043180F" w:rsidP="0043180F">
      <w:pPr>
        <w:pStyle w:val="ListParagraph"/>
        <w:numPr>
          <w:ilvl w:val="1"/>
          <w:numId w:val="4"/>
        </w:numPr>
        <w:autoSpaceDE w:val="0"/>
        <w:autoSpaceDN w:val="0"/>
        <w:adjustRightInd w:val="0"/>
        <w:ind w:left="709" w:hanging="567"/>
        <w:rPr>
          <w:rFonts w:ascii="Arial" w:hAnsi="Arial" w:cs="Arial"/>
          <w:sz w:val="22"/>
          <w:szCs w:val="22"/>
        </w:rPr>
      </w:pPr>
      <w:r w:rsidRPr="0022506E">
        <w:rPr>
          <w:rFonts w:ascii="Arial" w:hAnsi="Arial" w:cs="Arial"/>
          <w:sz w:val="22"/>
          <w:szCs w:val="22"/>
        </w:rPr>
        <w:t>Gym and Fitness</w:t>
      </w:r>
    </w:p>
    <w:p w:rsidR="0043180F" w:rsidRPr="0022506E" w:rsidRDefault="0045289A" w:rsidP="0043180F">
      <w:pPr>
        <w:pStyle w:val="ListParagraph"/>
        <w:numPr>
          <w:ilvl w:val="1"/>
          <w:numId w:val="4"/>
        </w:numPr>
        <w:autoSpaceDE w:val="0"/>
        <w:autoSpaceDN w:val="0"/>
        <w:adjustRightInd w:val="0"/>
        <w:ind w:left="709" w:hanging="567"/>
        <w:rPr>
          <w:rFonts w:ascii="Arial" w:hAnsi="Arial" w:cs="Arial"/>
          <w:sz w:val="22"/>
          <w:szCs w:val="22"/>
        </w:rPr>
      </w:pPr>
      <w:r w:rsidRPr="0022506E">
        <w:rPr>
          <w:rFonts w:ascii="Arial" w:hAnsi="Arial" w:cs="Arial"/>
          <w:sz w:val="22"/>
          <w:szCs w:val="22"/>
        </w:rPr>
        <w:t>Active Newham</w:t>
      </w:r>
      <w:r w:rsidR="0043180F" w:rsidRPr="0022506E">
        <w:rPr>
          <w:rFonts w:ascii="Arial" w:hAnsi="Arial" w:cs="Arial"/>
          <w:sz w:val="22"/>
          <w:szCs w:val="22"/>
        </w:rPr>
        <w:t xml:space="preserve"> basketball coaching</w:t>
      </w:r>
    </w:p>
    <w:p w:rsidR="0043180F" w:rsidRPr="0022506E" w:rsidRDefault="0043180F" w:rsidP="0043180F">
      <w:pPr>
        <w:pStyle w:val="ListParagraph"/>
        <w:numPr>
          <w:ilvl w:val="1"/>
          <w:numId w:val="4"/>
        </w:numPr>
        <w:autoSpaceDE w:val="0"/>
        <w:autoSpaceDN w:val="0"/>
        <w:adjustRightInd w:val="0"/>
        <w:ind w:left="709" w:hanging="567"/>
        <w:rPr>
          <w:rFonts w:ascii="Arial" w:hAnsi="Arial" w:cs="Arial"/>
          <w:sz w:val="22"/>
          <w:szCs w:val="22"/>
        </w:rPr>
      </w:pPr>
      <w:r w:rsidRPr="0022506E">
        <w:rPr>
          <w:rFonts w:ascii="Arial" w:hAnsi="Arial" w:cs="Arial"/>
          <w:sz w:val="22"/>
          <w:szCs w:val="22"/>
        </w:rPr>
        <w:t>Boy Blue dance</w:t>
      </w:r>
    </w:p>
    <w:p w:rsidR="002B3BDD" w:rsidRPr="007A5852" w:rsidRDefault="002B3BDD" w:rsidP="007A5852">
      <w:pPr>
        <w:rPr>
          <w:rFonts w:ascii="Arial" w:hAnsi="Arial" w:cs="Arial"/>
          <w:sz w:val="42"/>
          <w:szCs w:val="42"/>
        </w:rPr>
      </w:pPr>
    </w:p>
    <w:sectPr w:rsidR="002B3BDD" w:rsidRPr="007A5852" w:rsidSect="00E130F0">
      <w:pgSz w:w="11906" w:h="16838"/>
      <w:pgMar w:top="1440" w:right="849" w:bottom="1276"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CEF" w:rsidRDefault="00445CEF" w:rsidP="00A06B62">
      <w:r>
        <w:separator/>
      </w:r>
    </w:p>
  </w:endnote>
  <w:endnote w:type="continuationSeparator" w:id="0">
    <w:p w:rsidR="00445CEF" w:rsidRDefault="00445CEF" w:rsidP="00A06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Bold">
    <w:panose1 w:val="00000000000000000000"/>
    <w:charset w:val="00"/>
    <w:family w:val="swiss"/>
    <w:notTrueType/>
    <w:pitch w:val="default"/>
    <w:sig w:usb0="00000003" w:usb1="00000000" w:usb2="00000000" w:usb3="00000000" w:csb0="00000001" w:csb1="00000000"/>
  </w:font>
  <w:font w:name="HelveticaNeu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1023808"/>
      <w:docPartObj>
        <w:docPartGallery w:val="Page Numbers (Bottom of Page)"/>
        <w:docPartUnique/>
      </w:docPartObj>
    </w:sdtPr>
    <w:sdtEndPr>
      <w:rPr>
        <w:rFonts w:asciiTheme="minorHAnsi" w:hAnsiTheme="minorHAnsi"/>
        <w:noProof/>
        <w:sz w:val="18"/>
      </w:rPr>
    </w:sdtEndPr>
    <w:sdtContent>
      <w:p w:rsidR="0089601B" w:rsidRPr="005806BD" w:rsidRDefault="0089601B" w:rsidP="005806BD">
        <w:pPr>
          <w:pStyle w:val="Footer"/>
          <w:jc w:val="right"/>
          <w:rPr>
            <w:sz w:val="18"/>
          </w:rPr>
        </w:pPr>
        <w:r>
          <w:rPr>
            <w:sz w:val="18"/>
          </w:rPr>
          <w:tab/>
        </w:r>
        <w:r>
          <w:rPr>
            <w:sz w:val="18"/>
          </w:rPr>
          <w:tab/>
        </w:r>
        <w:r w:rsidRPr="00031994">
          <w:rPr>
            <w:rFonts w:asciiTheme="minorHAnsi" w:hAnsiTheme="minorHAnsi"/>
            <w:sz w:val="18"/>
          </w:rPr>
          <w:fldChar w:fldCharType="begin"/>
        </w:r>
        <w:r w:rsidRPr="00031994">
          <w:rPr>
            <w:rFonts w:asciiTheme="minorHAnsi" w:hAnsiTheme="minorHAnsi"/>
            <w:sz w:val="18"/>
          </w:rPr>
          <w:instrText xml:space="preserve"> PAGE   \* MERGEFORMAT </w:instrText>
        </w:r>
        <w:r w:rsidRPr="00031994">
          <w:rPr>
            <w:rFonts w:asciiTheme="minorHAnsi" w:hAnsiTheme="minorHAnsi"/>
            <w:sz w:val="18"/>
          </w:rPr>
          <w:fldChar w:fldCharType="separate"/>
        </w:r>
        <w:r w:rsidR="00B1573D">
          <w:rPr>
            <w:rFonts w:asciiTheme="minorHAnsi" w:hAnsiTheme="minorHAnsi"/>
            <w:noProof/>
            <w:sz w:val="18"/>
          </w:rPr>
          <w:t>1</w:t>
        </w:r>
        <w:r w:rsidRPr="00031994">
          <w:rPr>
            <w:rFonts w:asciiTheme="minorHAnsi" w:hAnsiTheme="minorHAnsi"/>
            <w:noProof/>
            <w:sz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01B" w:rsidRDefault="008960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572663"/>
      <w:docPartObj>
        <w:docPartGallery w:val="Page Numbers (Bottom of Page)"/>
        <w:docPartUnique/>
      </w:docPartObj>
    </w:sdtPr>
    <w:sdtEndPr>
      <w:rPr>
        <w:rFonts w:asciiTheme="minorHAnsi" w:hAnsiTheme="minorHAnsi"/>
        <w:noProof/>
        <w:sz w:val="18"/>
      </w:rPr>
    </w:sdtEndPr>
    <w:sdtContent>
      <w:p w:rsidR="0089601B" w:rsidRPr="005806BD" w:rsidRDefault="0089601B" w:rsidP="0057132D">
        <w:pPr>
          <w:pStyle w:val="Footer"/>
          <w:ind w:right="-306"/>
          <w:jc w:val="right"/>
          <w:rPr>
            <w:sz w:val="18"/>
          </w:rPr>
        </w:pPr>
        <w:r>
          <w:rPr>
            <w:sz w:val="18"/>
          </w:rPr>
          <w:tab/>
        </w:r>
        <w:r>
          <w:rPr>
            <w:sz w:val="18"/>
          </w:rPr>
          <w:tab/>
        </w:r>
        <w:r w:rsidRPr="00031994">
          <w:rPr>
            <w:rFonts w:asciiTheme="minorHAnsi" w:hAnsiTheme="minorHAnsi"/>
            <w:sz w:val="18"/>
          </w:rPr>
          <w:fldChar w:fldCharType="begin"/>
        </w:r>
        <w:r w:rsidRPr="00031994">
          <w:rPr>
            <w:rFonts w:asciiTheme="minorHAnsi" w:hAnsiTheme="minorHAnsi"/>
            <w:sz w:val="18"/>
          </w:rPr>
          <w:instrText xml:space="preserve"> PAGE   \* MERGEFORMAT </w:instrText>
        </w:r>
        <w:r w:rsidRPr="00031994">
          <w:rPr>
            <w:rFonts w:asciiTheme="minorHAnsi" w:hAnsiTheme="minorHAnsi"/>
            <w:sz w:val="18"/>
          </w:rPr>
          <w:fldChar w:fldCharType="separate"/>
        </w:r>
        <w:r w:rsidR="00B1573D">
          <w:rPr>
            <w:rFonts w:asciiTheme="minorHAnsi" w:hAnsiTheme="minorHAnsi"/>
            <w:noProof/>
            <w:sz w:val="18"/>
          </w:rPr>
          <w:t>56</w:t>
        </w:r>
        <w:r w:rsidRPr="00031994">
          <w:rPr>
            <w:rFonts w:asciiTheme="minorHAnsi" w:hAnsiTheme="minorHAnsi"/>
            <w:noProof/>
            <w:sz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01B" w:rsidRDefault="008960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CEF" w:rsidRDefault="00445CEF" w:rsidP="00A06B62">
      <w:r>
        <w:separator/>
      </w:r>
    </w:p>
  </w:footnote>
  <w:footnote w:type="continuationSeparator" w:id="0">
    <w:p w:rsidR="00445CEF" w:rsidRDefault="00445CEF" w:rsidP="00A06B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01B" w:rsidRDefault="008960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01B" w:rsidRDefault="0089601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01B" w:rsidRDefault="008960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23F0"/>
    <w:multiLevelType w:val="hybridMultilevel"/>
    <w:tmpl w:val="1CE270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030C07BC"/>
    <w:multiLevelType w:val="hybridMultilevel"/>
    <w:tmpl w:val="BE0450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BC00ED"/>
    <w:multiLevelType w:val="hybridMultilevel"/>
    <w:tmpl w:val="85E8B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BD7F78"/>
    <w:multiLevelType w:val="hybridMultilevel"/>
    <w:tmpl w:val="4AE6C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070C91"/>
    <w:multiLevelType w:val="hybridMultilevel"/>
    <w:tmpl w:val="117E8840"/>
    <w:lvl w:ilvl="0" w:tplc="69B84080">
      <w:start w:val="1"/>
      <w:numFmt w:val="decimal"/>
      <w:lvlText w:val="%1."/>
      <w:lvlJc w:val="left"/>
      <w:pPr>
        <w:ind w:left="720" w:hanging="360"/>
      </w:pPr>
      <w:rPr>
        <w:color w:val="000000" w:themeColor="text1"/>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9E20E2"/>
    <w:multiLevelType w:val="hybridMultilevel"/>
    <w:tmpl w:val="E86CF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BD385E"/>
    <w:multiLevelType w:val="hybridMultilevel"/>
    <w:tmpl w:val="E86CF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313360"/>
    <w:multiLevelType w:val="hybridMultilevel"/>
    <w:tmpl w:val="64440D68"/>
    <w:lvl w:ilvl="0" w:tplc="D3AE47E6">
      <w:start w:val="1"/>
      <w:numFmt w:val="decimal"/>
      <w:lvlText w:val="%1."/>
      <w:lvlJc w:val="left"/>
      <w:pPr>
        <w:ind w:left="294" w:hanging="360"/>
      </w:pPr>
      <w:rPr>
        <w:sz w:val="22"/>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8">
    <w:nsid w:val="1B3201E7"/>
    <w:multiLevelType w:val="hybridMultilevel"/>
    <w:tmpl w:val="C2F25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14A5E7D"/>
    <w:multiLevelType w:val="hybridMultilevel"/>
    <w:tmpl w:val="36C45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363D97"/>
    <w:multiLevelType w:val="hybridMultilevel"/>
    <w:tmpl w:val="0DC804D4"/>
    <w:lvl w:ilvl="0" w:tplc="8FB0E536">
      <w:numFmt w:val="bullet"/>
      <w:lvlText w:val="•"/>
      <w:lvlJc w:val="left"/>
      <w:pPr>
        <w:ind w:left="1704" w:hanging="360"/>
      </w:pPr>
      <w:rPr>
        <w:rFonts w:hint="default"/>
        <w:w w:val="99"/>
        <w:lang w:val="en-GB" w:eastAsia="en-GB" w:bidi="en-GB"/>
      </w:rPr>
    </w:lvl>
    <w:lvl w:ilvl="1" w:tplc="DDD4CBEE">
      <w:numFmt w:val="bullet"/>
      <w:lvlText w:val="•"/>
      <w:lvlJc w:val="left"/>
      <w:pPr>
        <w:ind w:left="2424" w:hanging="360"/>
      </w:pPr>
      <w:rPr>
        <w:rFonts w:ascii="Arial" w:eastAsia="Arial" w:hAnsi="Arial" w:cs="Arial" w:hint="default"/>
        <w:w w:val="100"/>
        <w:sz w:val="48"/>
        <w:szCs w:val="48"/>
        <w:lang w:val="en-GB" w:eastAsia="en-GB" w:bidi="en-GB"/>
      </w:rPr>
    </w:lvl>
    <w:lvl w:ilvl="2" w:tplc="EF6A5444">
      <w:numFmt w:val="bullet"/>
      <w:lvlText w:val="•"/>
      <w:lvlJc w:val="left"/>
      <w:pPr>
        <w:ind w:left="4113" w:hanging="360"/>
      </w:pPr>
      <w:rPr>
        <w:rFonts w:hint="default"/>
        <w:lang w:val="en-GB" w:eastAsia="en-GB" w:bidi="en-GB"/>
      </w:rPr>
    </w:lvl>
    <w:lvl w:ilvl="3" w:tplc="19A2B864">
      <w:numFmt w:val="bullet"/>
      <w:lvlText w:val="•"/>
      <w:lvlJc w:val="left"/>
      <w:pPr>
        <w:ind w:left="5806" w:hanging="360"/>
      </w:pPr>
      <w:rPr>
        <w:rFonts w:hint="default"/>
        <w:lang w:val="en-GB" w:eastAsia="en-GB" w:bidi="en-GB"/>
      </w:rPr>
    </w:lvl>
    <w:lvl w:ilvl="4" w:tplc="87A42340">
      <w:numFmt w:val="bullet"/>
      <w:lvlText w:val="•"/>
      <w:lvlJc w:val="left"/>
      <w:pPr>
        <w:ind w:left="7500" w:hanging="360"/>
      </w:pPr>
      <w:rPr>
        <w:rFonts w:hint="default"/>
        <w:lang w:val="en-GB" w:eastAsia="en-GB" w:bidi="en-GB"/>
      </w:rPr>
    </w:lvl>
    <w:lvl w:ilvl="5" w:tplc="AFF4B3A8">
      <w:numFmt w:val="bullet"/>
      <w:lvlText w:val="•"/>
      <w:lvlJc w:val="left"/>
      <w:pPr>
        <w:ind w:left="9193" w:hanging="360"/>
      </w:pPr>
      <w:rPr>
        <w:rFonts w:hint="default"/>
        <w:lang w:val="en-GB" w:eastAsia="en-GB" w:bidi="en-GB"/>
      </w:rPr>
    </w:lvl>
    <w:lvl w:ilvl="6" w:tplc="A84ABD46">
      <w:numFmt w:val="bullet"/>
      <w:lvlText w:val="•"/>
      <w:lvlJc w:val="left"/>
      <w:pPr>
        <w:ind w:left="10886" w:hanging="360"/>
      </w:pPr>
      <w:rPr>
        <w:rFonts w:hint="default"/>
        <w:lang w:val="en-GB" w:eastAsia="en-GB" w:bidi="en-GB"/>
      </w:rPr>
    </w:lvl>
    <w:lvl w:ilvl="7" w:tplc="A9187D02">
      <w:numFmt w:val="bullet"/>
      <w:lvlText w:val="•"/>
      <w:lvlJc w:val="left"/>
      <w:pPr>
        <w:ind w:left="12580" w:hanging="360"/>
      </w:pPr>
      <w:rPr>
        <w:rFonts w:hint="default"/>
        <w:lang w:val="en-GB" w:eastAsia="en-GB" w:bidi="en-GB"/>
      </w:rPr>
    </w:lvl>
    <w:lvl w:ilvl="8" w:tplc="227AF5E6">
      <w:numFmt w:val="bullet"/>
      <w:lvlText w:val="•"/>
      <w:lvlJc w:val="left"/>
      <w:pPr>
        <w:ind w:left="14273" w:hanging="360"/>
      </w:pPr>
      <w:rPr>
        <w:rFonts w:hint="default"/>
        <w:lang w:val="en-GB" w:eastAsia="en-GB" w:bidi="en-GB"/>
      </w:rPr>
    </w:lvl>
  </w:abstractNum>
  <w:abstractNum w:abstractNumId="11">
    <w:nsid w:val="26816F3D"/>
    <w:multiLevelType w:val="hybridMultilevel"/>
    <w:tmpl w:val="78409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6A31DF"/>
    <w:multiLevelType w:val="hybridMultilevel"/>
    <w:tmpl w:val="F5E02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D8D4139"/>
    <w:multiLevelType w:val="hybridMultilevel"/>
    <w:tmpl w:val="F3E8B1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30DA677F"/>
    <w:multiLevelType w:val="hybridMultilevel"/>
    <w:tmpl w:val="7236EE0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31001AD8"/>
    <w:multiLevelType w:val="multilevel"/>
    <w:tmpl w:val="2F3A5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18614E4"/>
    <w:multiLevelType w:val="hybridMultilevel"/>
    <w:tmpl w:val="3408A1D6"/>
    <w:lvl w:ilvl="0" w:tplc="ED2A038A">
      <w:start w:val="1"/>
      <w:numFmt w:val="bullet"/>
      <w:lvlText w:val=""/>
      <w:lvlJc w:val="left"/>
      <w:pPr>
        <w:ind w:left="720" w:hanging="360"/>
      </w:pPr>
      <w:rPr>
        <w:rFonts w:ascii="Wingdings 3" w:hAnsi="Wingdings 3" w:hint="default"/>
        <w:color w:val="CC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2372AB9"/>
    <w:multiLevelType w:val="hybridMultilevel"/>
    <w:tmpl w:val="4DB0E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4B37391"/>
    <w:multiLevelType w:val="hybridMultilevel"/>
    <w:tmpl w:val="937A3DE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3A910E68"/>
    <w:multiLevelType w:val="hybridMultilevel"/>
    <w:tmpl w:val="BAE2092A"/>
    <w:lvl w:ilvl="0" w:tplc="E8EEBA8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242CCC">
      <w:start w:val="1"/>
      <w:numFmt w:val="bullet"/>
      <w:lvlText w:val="o"/>
      <w:lvlJc w:val="left"/>
      <w:pPr>
        <w:ind w:left="1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162EDC">
      <w:start w:val="1"/>
      <w:numFmt w:val="bullet"/>
      <w:lvlText w:val="▪"/>
      <w:lvlJc w:val="left"/>
      <w:pPr>
        <w:ind w:left="2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386116">
      <w:start w:val="1"/>
      <w:numFmt w:val="bullet"/>
      <w:lvlText w:val="•"/>
      <w:lvlJc w:val="left"/>
      <w:pPr>
        <w:ind w:left="2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F24464">
      <w:start w:val="1"/>
      <w:numFmt w:val="bullet"/>
      <w:lvlText w:val="o"/>
      <w:lvlJc w:val="left"/>
      <w:pPr>
        <w:ind w:left="3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823A0C">
      <w:start w:val="1"/>
      <w:numFmt w:val="bullet"/>
      <w:lvlText w:val="▪"/>
      <w:lvlJc w:val="left"/>
      <w:pPr>
        <w:ind w:left="4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407072">
      <w:start w:val="1"/>
      <w:numFmt w:val="bullet"/>
      <w:lvlText w:val="•"/>
      <w:lvlJc w:val="left"/>
      <w:pPr>
        <w:ind w:left="5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A0BEBC">
      <w:start w:val="1"/>
      <w:numFmt w:val="bullet"/>
      <w:lvlText w:val="o"/>
      <w:lvlJc w:val="left"/>
      <w:pPr>
        <w:ind w:left="5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DAAF62">
      <w:start w:val="1"/>
      <w:numFmt w:val="bullet"/>
      <w:lvlText w:val="▪"/>
      <w:lvlJc w:val="left"/>
      <w:pPr>
        <w:ind w:left="6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428067A4"/>
    <w:multiLevelType w:val="hybridMultilevel"/>
    <w:tmpl w:val="8F425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56A23E2"/>
    <w:multiLevelType w:val="hybridMultilevel"/>
    <w:tmpl w:val="9B40956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48B87DC7"/>
    <w:multiLevelType w:val="hybridMultilevel"/>
    <w:tmpl w:val="BC3CC97C"/>
    <w:lvl w:ilvl="0" w:tplc="89E0EADC">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3">
    <w:nsid w:val="497C63CF"/>
    <w:multiLevelType w:val="hybridMultilevel"/>
    <w:tmpl w:val="89DC6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E6409A0"/>
    <w:multiLevelType w:val="hybridMultilevel"/>
    <w:tmpl w:val="CF301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24C6AE3"/>
    <w:multiLevelType w:val="hybridMultilevel"/>
    <w:tmpl w:val="BFB63138"/>
    <w:lvl w:ilvl="0" w:tplc="08090001">
      <w:start w:val="1"/>
      <w:numFmt w:val="bullet"/>
      <w:lvlText w:val=""/>
      <w:lvlJc w:val="left"/>
      <w:pPr>
        <w:ind w:left="1425" w:hanging="360"/>
      </w:pPr>
      <w:rPr>
        <w:rFonts w:ascii="Symbol" w:hAnsi="Symbol" w:hint="default"/>
      </w:rPr>
    </w:lvl>
    <w:lvl w:ilvl="1" w:tplc="08090003">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26">
    <w:nsid w:val="572437D8"/>
    <w:multiLevelType w:val="hybridMultilevel"/>
    <w:tmpl w:val="0EFAE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97E6FC2"/>
    <w:multiLevelType w:val="hybridMultilevel"/>
    <w:tmpl w:val="7B0AA360"/>
    <w:lvl w:ilvl="0" w:tplc="498CCD9C">
      <w:start w:val="1"/>
      <w:numFmt w:val="bullet"/>
      <w:lvlText w:val=""/>
      <w:lvlJc w:val="left"/>
      <w:pPr>
        <w:ind w:left="720" w:hanging="360"/>
      </w:pPr>
      <w:rPr>
        <w:rFonts w:ascii="Wingdings 3" w:hAnsi="Wingdings 3" w:hint="default"/>
        <w:color w:val="CC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DF84729"/>
    <w:multiLevelType w:val="multilevel"/>
    <w:tmpl w:val="D1DCA21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EB75878"/>
    <w:multiLevelType w:val="hybridMultilevel"/>
    <w:tmpl w:val="76E6D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30A48E3"/>
    <w:multiLevelType w:val="hybridMultilevel"/>
    <w:tmpl w:val="F81CE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32C5843"/>
    <w:multiLevelType w:val="hybridMultilevel"/>
    <w:tmpl w:val="9A264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92B5AB9"/>
    <w:multiLevelType w:val="hybridMultilevel"/>
    <w:tmpl w:val="535A1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A994761"/>
    <w:multiLevelType w:val="hybridMultilevel"/>
    <w:tmpl w:val="716EEE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DBA5344"/>
    <w:multiLevelType w:val="hybridMultilevel"/>
    <w:tmpl w:val="2B884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E7C62B0"/>
    <w:multiLevelType w:val="hybridMultilevel"/>
    <w:tmpl w:val="599C25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6F35118B"/>
    <w:multiLevelType w:val="hybridMultilevel"/>
    <w:tmpl w:val="556C6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8B87A84"/>
    <w:multiLevelType w:val="hybridMultilevel"/>
    <w:tmpl w:val="94E8E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B594939"/>
    <w:multiLevelType w:val="hybridMultilevel"/>
    <w:tmpl w:val="4A0C24BA"/>
    <w:lvl w:ilvl="0" w:tplc="89BEE0E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7E184506"/>
    <w:multiLevelType w:val="hybridMultilevel"/>
    <w:tmpl w:val="68585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7"/>
  </w:num>
  <w:num w:numId="3">
    <w:abstractNumId w:val="2"/>
  </w:num>
  <w:num w:numId="4">
    <w:abstractNumId w:val="28"/>
  </w:num>
  <w:num w:numId="5">
    <w:abstractNumId w:val="15"/>
  </w:num>
  <w:num w:numId="6">
    <w:abstractNumId w:val="5"/>
  </w:num>
  <w:num w:numId="7">
    <w:abstractNumId w:val="23"/>
  </w:num>
  <w:num w:numId="8">
    <w:abstractNumId w:val="16"/>
  </w:num>
  <w:num w:numId="9">
    <w:abstractNumId w:val="27"/>
  </w:num>
  <w:num w:numId="10">
    <w:abstractNumId w:val="36"/>
  </w:num>
  <w:num w:numId="11">
    <w:abstractNumId w:val="24"/>
  </w:num>
  <w:num w:numId="12">
    <w:abstractNumId w:val="30"/>
  </w:num>
  <w:num w:numId="13">
    <w:abstractNumId w:val="29"/>
  </w:num>
  <w:num w:numId="14">
    <w:abstractNumId w:val="13"/>
  </w:num>
  <w:num w:numId="15">
    <w:abstractNumId w:val="14"/>
  </w:num>
  <w:num w:numId="16">
    <w:abstractNumId w:val="39"/>
  </w:num>
  <w:num w:numId="17">
    <w:abstractNumId w:val="35"/>
  </w:num>
  <w:num w:numId="18">
    <w:abstractNumId w:val="33"/>
  </w:num>
  <w:num w:numId="19">
    <w:abstractNumId w:val="19"/>
  </w:num>
  <w:num w:numId="20">
    <w:abstractNumId w:val="25"/>
  </w:num>
  <w:num w:numId="21">
    <w:abstractNumId w:val="3"/>
  </w:num>
  <w:num w:numId="22">
    <w:abstractNumId w:val="32"/>
  </w:num>
  <w:num w:numId="23">
    <w:abstractNumId w:val="26"/>
  </w:num>
  <w:num w:numId="24">
    <w:abstractNumId w:val="20"/>
  </w:num>
  <w:num w:numId="25">
    <w:abstractNumId w:val="12"/>
  </w:num>
  <w:num w:numId="26">
    <w:abstractNumId w:val="17"/>
  </w:num>
  <w:num w:numId="27">
    <w:abstractNumId w:val="8"/>
  </w:num>
  <w:num w:numId="28">
    <w:abstractNumId w:val="1"/>
  </w:num>
  <w:num w:numId="29">
    <w:abstractNumId w:val="6"/>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18"/>
  </w:num>
  <w:num w:numId="33">
    <w:abstractNumId w:val="34"/>
  </w:num>
  <w:num w:numId="34">
    <w:abstractNumId w:val="9"/>
  </w:num>
  <w:num w:numId="35">
    <w:abstractNumId w:val="11"/>
  </w:num>
  <w:num w:numId="36">
    <w:abstractNumId w:val="31"/>
  </w:num>
  <w:num w:numId="37">
    <w:abstractNumId w:val="37"/>
  </w:num>
  <w:num w:numId="38">
    <w:abstractNumId w:val="38"/>
  </w:num>
  <w:num w:numId="39">
    <w:abstractNumId w:val="21"/>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784"/>
    <w:rsid w:val="000030F7"/>
    <w:rsid w:val="0003091B"/>
    <w:rsid w:val="00031994"/>
    <w:rsid w:val="00034D66"/>
    <w:rsid w:val="000353DF"/>
    <w:rsid w:val="00054B88"/>
    <w:rsid w:val="000569EC"/>
    <w:rsid w:val="00060D44"/>
    <w:rsid w:val="000618E6"/>
    <w:rsid w:val="00062F9B"/>
    <w:rsid w:val="000747FD"/>
    <w:rsid w:val="00087F3E"/>
    <w:rsid w:val="00094A47"/>
    <w:rsid w:val="000B258F"/>
    <w:rsid w:val="000B283F"/>
    <w:rsid w:val="000B3A11"/>
    <w:rsid w:val="000C5E08"/>
    <w:rsid w:val="000C5E17"/>
    <w:rsid w:val="000E67E0"/>
    <w:rsid w:val="000F2719"/>
    <w:rsid w:val="00120E4E"/>
    <w:rsid w:val="00121525"/>
    <w:rsid w:val="001304CA"/>
    <w:rsid w:val="00151D92"/>
    <w:rsid w:val="0016305D"/>
    <w:rsid w:val="00172F06"/>
    <w:rsid w:val="00183EF7"/>
    <w:rsid w:val="00187A21"/>
    <w:rsid w:val="00196DE4"/>
    <w:rsid w:val="001A3C4A"/>
    <w:rsid w:val="001B09EB"/>
    <w:rsid w:val="001D2507"/>
    <w:rsid w:val="001D64AE"/>
    <w:rsid w:val="001E2996"/>
    <w:rsid w:val="001E4673"/>
    <w:rsid w:val="001E69BD"/>
    <w:rsid w:val="001F2C7A"/>
    <w:rsid w:val="001F761A"/>
    <w:rsid w:val="00214071"/>
    <w:rsid w:val="002144DE"/>
    <w:rsid w:val="002238CB"/>
    <w:rsid w:val="0022506E"/>
    <w:rsid w:val="002318CE"/>
    <w:rsid w:val="00240671"/>
    <w:rsid w:val="002568C0"/>
    <w:rsid w:val="0026211D"/>
    <w:rsid w:val="00267BD3"/>
    <w:rsid w:val="002718BC"/>
    <w:rsid w:val="00274CAC"/>
    <w:rsid w:val="00281E5B"/>
    <w:rsid w:val="002B3BDD"/>
    <w:rsid w:val="002F1B49"/>
    <w:rsid w:val="003071C3"/>
    <w:rsid w:val="00312A8D"/>
    <w:rsid w:val="003244D4"/>
    <w:rsid w:val="00330F91"/>
    <w:rsid w:val="003331DD"/>
    <w:rsid w:val="00336C6A"/>
    <w:rsid w:val="0034605E"/>
    <w:rsid w:val="00347B1A"/>
    <w:rsid w:val="003530C0"/>
    <w:rsid w:val="00361F03"/>
    <w:rsid w:val="00366FC1"/>
    <w:rsid w:val="00377D7E"/>
    <w:rsid w:val="00377F29"/>
    <w:rsid w:val="0038459D"/>
    <w:rsid w:val="00397F79"/>
    <w:rsid w:val="003A3CAC"/>
    <w:rsid w:val="003B64C9"/>
    <w:rsid w:val="003C31F1"/>
    <w:rsid w:val="003D32B1"/>
    <w:rsid w:val="003D7A6C"/>
    <w:rsid w:val="003E3544"/>
    <w:rsid w:val="003E3F41"/>
    <w:rsid w:val="003E4939"/>
    <w:rsid w:val="003E7CC1"/>
    <w:rsid w:val="0040732A"/>
    <w:rsid w:val="00410A8F"/>
    <w:rsid w:val="00421B4D"/>
    <w:rsid w:val="00422CEF"/>
    <w:rsid w:val="00423948"/>
    <w:rsid w:val="0043180F"/>
    <w:rsid w:val="00432AD0"/>
    <w:rsid w:val="004362BD"/>
    <w:rsid w:val="00441F87"/>
    <w:rsid w:val="00445CEF"/>
    <w:rsid w:val="0044603E"/>
    <w:rsid w:val="0045289A"/>
    <w:rsid w:val="004566EC"/>
    <w:rsid w:val="00464A9B"/>
    <w:rsid w:val="0046648E"/>
    <w:rsid w:val="00467374"/>
    <w:rsid w:val="00473B03"/>
    <w:rsid w:val="0048379E"/>
    <w:rsid w:val="00491C43"/>
    <w:rsid w:val="004947B1"/>
    <w:rsid w:val="00496C5B"/>
    <w:rsid w:val="004A6AA7"/>
    <w:rsid w:val="004C0CB6"/>
    <w:rsid w:val="004C32BF"/>
    <w:rsid w:val="004C5972"/>
    <w:rsid w:val="004D2E06"/>
    <w:rsid w:val="004D3002"/>
    <w:rsid w:val="004D57A8"/>
    <w:rsid w:val="004F25E1"/>
    <w:rsid w:val="004F30C2"/>
    <w:rsid w:val="00500780"/>
    <w:rsid w:val="0050224E"/>
    <w:rsid w:val="0050358B"/>
    <w:rsid w:val="00520AF4"/>
    <w:rsid w:val="0052101F"/>
    <w:rsid w:val="00541F77"/>
    <w:rsid w:val="00563D19"/>
    <w:rsid w:val="00566DC9"/>
    <w:rsid w:val="0057132D"/>
    <w:rsid w:val="00576735"/>
    <w:rsid w:val="005806BD"/>
    <w:rsid w:val="00582A63"/>
    <w:rsid w:val="00585184"/>
    <w:rsid w:val="00594CEA"/>
    <w:rsid w:val="005A45E5"/>
    <w:rsid w:val="005C1E15"/>
    <w:rsid w:val="005C5517"/>
    <w:rsid w:val="005D02DE"/>
    <w:rsid w:val="005E0FBD"/>
    <w:rsid w:val="005F52B4"/>
    <w:rsid w:val="006032B8"/>
    <w:rsid w:val="00614B4F"/>
    <w:rsid w:val="00615B83"/>
    <w:rsid w:val="00622288"/>
    <w:rsid w:val="006276BD"/>
    <w:rsid w:val="00632199"/>
    <w:rsid w:val="00633026"/>
    <w:rsid w:val="006342E3"/>
    <w:rsid w:val="00635C85"/>
    <w:rsid w:val="00652C5E"/>
    <w:rsid w:val="006533EA"/>
    <w:rsid w:val="00655A97"/>
    <w:rsid w:val="00664D50"/>
    <w:rsid w:val="006657A3"/>
    <w:rsid w:val="0066722E"/>
    <w:rsid w:val="00670655"/>
    <w:rsid w:val="006716DE"/>
    <w:rsid w:val="00682D4C"/>
    <w:rsid w:val="00682F3F"/>
    <w:rsid w:val="00684FBC"/>
    <w:rsid w:val="006905E7"/>
    <w:rsid w:val="00690962"/>
    <w:rsid w:val="00697928"/>
    <w:rsid w:val="006C6F02"/>
    <w:rsid w:val="006D23B1"/>
    <w:rsid w:val="006D3341"/>
    <w:rsid w:val="006D3529"/>
    <w:rsid w:val="00747817"/>
    <w:rsid w:val="007646EF"/>
    <w:rsid w:val="007749F6"/>
    <w:rsid w:val="0077536D"/>
    <w:rsid w:val="007826ED"/>
    <w:rsid w:val="00785A34"/>
    <w:rsid w:val="00787738"/>
    <w:rsid w:val="00792944"/>
    <w:rsid w:val="007976EC"/>
    <w:rsid w:val="007A5852"/>
    <w:rsid w:val="007B4B77"/>
    <w:rsid w:val="007C214A"/>
    <w:rsid w:val="007C2B37"/>
    <w:rsid w:val="007C3FFD"/>
    <w:rsid w:val="007C455E"/>
    <w:rsid w:val="007D7E62"/>
    <w:rsid w:val="007F2CAB"/>
    <w:rsid w:val="008032DE"/>
    <w:rsid w:val="00812539"/>
    <w:rsid w:val="00841514"/>
    <w:rsid w:val="0085367B"/>
    <w:rsid w:val="008549FC"/>
    <w:rsid w:val="008606D1"/>
    <w:rsid w:val="00861EB5"/>
    <w:rsid w:val="00871467"/>
    <w:rsid w:val="00885CE5"/>
    <w:rsid w:val="00890892"/>
    <w:rsid w:val="0089601B"/>
    <w:rsid w:val="008A19AE"/>
    <w:rsid w:val="008A3690"/>
    <w:rsid w:val="008A3AD1"/>
    <w:rsid w:val="008B2858"/>
    <w:rsid w:val="008B7BF6"/>
    <w:rsid w:val="008C67F5"/>
    <w:rsid w:val="008D27D1"/>
    <w:rsid w:val="008D3784"/>
    <w:rsid w:val="008D41CB"/>
    <w:rsid w:val="008E3526"/>
    <w:rsid w:val="008E3DC0"/>
    <w:rsid w:val="008E49AB"/>
    <w:rsid w:val="008F162F"/>
    <w:rsid w:val="008F46D5"/>
    <w:rsid w:val="008F479E"/>
    <w:rsid w:val="009002E7"/>
    <w:rsid w:val="00912717"/>
    <w:rsid w:val="0091507A"/>
    <w:rsid w:val="00935A42"/>
    <w:rsid w:val="00937729"/>
    <w:rsid w:val="00942E92"/>
    <w:rsid w:val="00944350"/>
    <w:rsid w:val="00947183"/>
    <w:rsid w:val="0095091B"/>
    <w:rsid w:val="0095326D"/>
    <w:rsid w:val="00962238"/>
    <w:rsid w:val="00966541"/>
    <w:rsid w:val="0097719B"/>
    <w:rsid w:val="00990591"/>
    <w:rsid w:val="009911EF"/>
    <w:rsid w:val="009A1B45"/>
    <w:rsid w:val="009A1D0F"/>
    <w:rsid w:val="009A1F1C"/>
    <w:rsid w:val="009B30BB"/>
    <w:rsid w:val="009B7352"/>
    <w:rsid w:val="009C5564"/>
    <w:rsid w:val="009C6D6C"/>
    <w:rsid w:val="009D022C"/>
    <w:rsid w:val="009D374E"/>
    <w:rsid w:val="009E4372"/>
    <w:rsid w:val="00A034EB"/>
    <w:rsid w:val="00A045D4"/>
    <w:rsid w:val="00A06B62"/>
    <w:rsid w:val="00A11714"/>
    <w:rsid w:val="00A25818"/>
    <w:rsid w:val="00A258E8"/>
    <w:rsid w:val="00A27921"/>
    <w:rsid w:val="00A4119A"/>
    <w:rsid w:val="00A43219"/>
    <w:rsid w:val="00A74085"/>
    <w:rsid w:val="00A75D48"/>
    <w:rsid w:val="00A804F3"/>
    <w:rsid w:val="00A9243C"/>
    <w:rsid w:val="00AA0555"/>
    <w:rsid w:val="00AA2E59"/>
    <w:rsid w:val="00AB145A"/>
    <w:rsid w:val="00AD12CB"/>
    <w:rsid w:val="00AD5671"/>
    <w:rsid w:val="00AD5809"/>
    <w:rsid w:val="00AD67F2"/>
    <w:rsid w:val="00AD7C8B"/>
    <w:rsid w:val="00B000B5"/>
    <w:rsid w:val="00B01B9B"/>
    <w:rsid w:val="00B05A1E"/>
    <w:rsid w:val="00B1573D"/>
    <w:rsid w:val="00B26D10"/>
    <w:rsid w:val="00B46170"/>
    <w:rsid w:val="00B50C24"/>
    <w:rsid w:val="00B55F3D"/>
    <w:rsid w:val="00B572E7"/>
    <w:rsid w:val="00B74FDF"/>
    <w:rsid w:val="00B80870"/>
    <w:rsid w:val="00B85743"/>
    <w:rsid w:val="00BA44D2"/>
    <w:rsid w:val="00BC0C08"/>
    <w:rsid w:val="00BC4B63"/>
    <w:rsid w:val="00BD727C"/>
    <w:rsid w:val="00BF28C5"/>
    <w:rsid w:val="00BF5A90"/>
    <w:rsid w:val="00C00D83"/>
    <w:rsid w:val="00C117F5"/>
    <w:rsid w:val="00C1503D"/>
    <w:rsid w:val="00C200A1"/>
    <w:rsid w:val="00C223D7"/>
    <w:rsid w:val="00C32932"/>
    <w:rsid w:val="00C44062"/>
    <w:rsid w:val="00C44ACF"/>
    <w:rsid w:val="00C70EFB"/>
    <w:rsid w:val="00C71424"/>
    <w:rsid w:val="00C77BF2"/>
    <w:rsid w:val="00C9509F"/>
    <w:rsid w:val="00CA1F47"/>
    <w:rsid w:val="00CB0112"/>
    <w:rsid w:val="00CB2B82"/>
    <w:rsid w:val="00CE0B50"/>
    <w:rsid w:val="00CF2D80"/>
    <w:rsid w:val="00D11F61"/>
    <w:rsid w:val="00D33D5D"/>
    <w:rsid w:val="00D35FB7"/>
    <w:rsid w:val="00D36195"/>
    <w:rsid w:val="00D40242"/>
    <w:rsid w:val="00D42CC1"/>
    <w:rsid w:val="00D44171"/>
    <w:rsid w:val="00D50A1E"/>
    <w:rsid w:val="00D56987"/>
    <w:rsid w:val="00D60C30"/>
    <w:rsid w:val="00D625B5"/>
    <w:rsid w:val="00D75464"/>
    <w:rsid w:val="00D83D92"/>
    <w:rsid w:val="00D939EB"/>
    <w:rsid w:val="00DA3F8D"/>
    <w:rsid w:val="00DC3288"/>
    <w:rsid w:val="00DD425D"/>
    <w:rsid w:val="00DE011E"/>
    <w:rsid w:val="00E07073"/>
    <w:rsid w:val="00E103F9"/>
    <w:rsid w:val="00E130F0"/>
    <w:rsid w:val="00E251C3"/>
    <w:rsid w:val="00E2794A"/>
    <w:rsid w:val="00E34430"/>
    <w:rsid w:val="00E7118E"/>
    <w:rsid w:val="00E725C0"/>
    <w:rsid w:val="00E77C3A"/>
    <w:rsid w:val="00E83E2A"/>
    <w:rsid w:val="00E921A2"/>
    <w:rsid w:val="00EB2452"/>
    <w:rsid w:val="00EB53FC"/>
    <w:rsid w:val="00EB5DBD"/>
    <w:rsid w:val="00F00EDF"/>
    <w:rsid w:val="00F056E9"/>
    <w:rsid w:val="00F150F6"/>
    <w:rsid w:val="00F175DE"/>
    <w:rsid w:val="00F17C8F"/>
    <w:rsid w:val="00F2690D"/>
    <w:rsid w:val="00F32C55"/>
    <w:rsid w:val="00F37994"/>
    <w:rsid w:val="00F61A4A"/>
    <w:rsid w:val="00F663E6"/>
    <w:rsid w:val="00F75B5B"/>
    <w:rsid w:val="00F87812"/>
    <w:rsid w:val="00F917EC"/>
    <w:rsid w:val="00F95FD3"/>
    <w:rsid w:val="00FA5709"/>
    <w:rsid w:val="00FB1F12"/>
    <w:rsid w:val="00FB4720"/>
    <w:rsid w:val="00FB6E44"/>
    <w:rsid w:val="00FC1C54"/>
    <w:rsid w:val="00FC3B56"/>
    <w:rsid w:val="00FC6A2D"/>
    <w:rsid w:val="00FE2AEA"/>
    <w:rsid w:val="00FE36C6"/>
    <w:rsid w:val="00FE4DDF"/>
    <w:rsid w:val="00FF41E4"/>
    <w:rsid w:val="00FF5B07"/>
    <w:rsid w:val="00FF62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3784"/>
    <w:rPr>
      <w:sz w:val="24"/>
      <w:szCs w:val="24"/>
    </w:rPr>
  </w:style>
  <w:style w:type="paragraph" w:styleId="Heading1">
    <w:name w:val="heading 1"/>
    <w:basedOn w:val="Normal"/>
    <w:next w:val="Normal"/>
    <w:link w:val="Heading1Char"/>
    <w:qFormat/>
    <w:rsid w:val="007753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82D4C"/>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7">
    <w:name w:val="heading 7"/>
    <w:basedOn w:val="Normal"/>
    <w:next w:val="Normal"/>
    <w:link w:val="Heading7Char"/>
    <w:uiPriority w:val="9"/>
    <w:semiHidden/>
    <w:unhideWhenUsed/>
    <w:qFormat/>
    <w:rsid w:val="00F87812"/>
    <w:pPr>
      <w:spacing w:before="240" w:after="60"/>
      <w:outlineLvl w:val="6"/>
    </w:pPr>
    <w:rPr>
      <w:rFonts w:ascii="Calibri" w:hAnsi="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D3784"/>
    <w:pPr>
      <w:ind w:left="720"/>
      <w:contextualSpacing/>
    </w:pPr>
    <w:rPr>
      <w:szCs w:val="20"/>
    </w:rPr>
  </w:style>
  <w:style w:type="character" w:customStyle="1" w:styleId="ListParagraphChar">
    <w:name w:val="List Paragraph Char"/>
    <w:link w:val="ListParagraph"/>
    <w:uiPriority w:val="99"/>
    <w:locked/>
    <w:rsid w:val="008D3784"/>
    <w:rPr>
      <w:sz w:val="24"/>
    </w:rPr>
  </w:style>
  <w:style w:type="paragraph" w:styleId="NormalWeb">
    <w:name w:val="Normal (Web)"/>
    <w:basedOn w:val="Normal"/>
    <w:uiPriority w:val="99"/>
    <w:rsid w:val="008D3784"/>
    <w:pPr>
      <w:spacing w:before="100" w:beforeAutospacing="1" w:after="100" w:afterAutospacing="1"/>
    </w:pPr>
  </w:style>
  <w:style w:type="paragraph" w:styleId="Footer">
    <w:name w:val="footer"/>
    <w:basedOn w:val="Normal"/>
    <w:link w:val="FooterChar"/>
    <w:uiPriority w:val="99"/>
    <w:rsid w:val="008D3784"/>
    <w:pPr>
      <w:tabs>
        <w:tab w:val="center" w:pos="4153"/>
        <w:tab w:val="right" w:pos="8306"/>
      </w:tabs>
    </w:pPr>
  </w:style>
  <w:style w:type="character" w:customStyle="1" w:styleId="FooterChar">
    <w:name w:val="Footer Char"/>
    <w:basedOn w:val="DefaultParagraphFont"/>
    <w:link w:val="Footer"/>
    <w:uiPriority w:val="99"/>
    <w:rsid w:val="008D3784"/>
    <w:rPr>
      <w:sz w:val="24"/>
      <w:szCs w:val="24"/>
    </w:rPr>
  </w:style>
  <w:style w:type="character" w:styleId="Hyperlink">
    <w:name w:val="Hyperlink"/>
    <w:basedOn w:val="DefaultParagraphFont"/>
    <w:uiPriority w:val="99"/>
    <w:rsid w:val="008D3784"/>
    <w:rPr>
      <w:rFonts w:cs="Times New Roman"/>
      <w:color w:val="0000FF"/>
      <w:u w:val="single"/>
    </w:rPr>
  </w:style>
  <w:style w:type="character" w:styleId="FollowedHyperlink">
    <w:name w:val="FollowedHyperlink"/>
    <w:basedOn w:val="DefaultParagraphFont"/>
    <w:rsid w:val="001D2507"/>
    <w:rPr>
      <w:color w:val="800080" w:themeColor="followedHyperlink"/>
      <w:u w:val="single"/>
    </w:rPr>
  </w:style>
  <w:style w:type="paragraph" w:styleId="Header">
    <w:name w:val="header"/>
    <w:basedOn w:val="Normal"/>
    <w:link w:val="HeaderChar"/>
    <w:uiPriority w:val="99"/>
    <w:rsid w:val="00A06B62"/>
    <w:pPr>
      <w:tabs>
        <w:tab w:val="center" w:pos="4513"/>
        <w:tab w:val="right" w:pos="9026"/>
      </w:tabs>
    </w:pPr>
  </w:style>
  <w:style w:type="character" w:customStyle="1" w:styleId="HeaderChar">
    <w:name w:val="Header Char"/>
    <w:basedOn w:val="DefaultParagraphFont"/>
    <w:link w:val="Header"/>
    <w:uiPriority w:val="99"/>
    <w:rsid w:val="00A06B62"/>
    <w:rPr>
      <w:sz w:val="24"/>
      <w:szCs w:val="24"/>
    </w:rPr>
  </w:style>
  <w:style w:type="table" w:styleId="TableGrid">
    <w:name w:val="Table Grid"/>
    <w:basedOn w:val="TableNormal"/>
    <w:uiPriority w:val="59"/>
    <w:rsid w:val="004947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F917EC"/>
    <w:rPr>
      <w:rFonts w:ascii="Tahoma" w:hAnsi="Tahoma" w:cs="Tahoma"/>
      <w:sz w:val="16"/>
      <w:szCs w:val="16"/>
    </w:rPr>
  </w:style>
  <w:style w:type="character" w:customStyle="1" w:styleId="BalloonTextChar">
    <w:name w:val="Balloon Text Char"/>
    <w:basedOn w:val="DefaultParagraphFont"/>
    <w:link w:val="BalloonText"/>
    <w:uiPriority w:val="99"/>
    <w:rsid w:val="00F917EC"/>
    <w:rPr>
      <w:rFonts w:ascii="Tahoma" w:hAnsi="Tahoma" w:cs="Tahoma"/>
      <w:sz w:val="16"/>
      <w:szCs w:val="16"/>
    </w:rPr>
  </w:style>
  <w:style w:type="character" w:customStyle="1" w:styleId="pagename">
    <w:name w:val="pagename"/>
    <w:rsid w:val="002718BC"/>
  </w:style>
  <w:style w:type="character" w:styleId="CommentReference">
    <w:name w:val="annotation reference"/>
    <w:basedOn w:val="DefaultParagraphFont"/>
    <w:rsid w:val="008B7BF6"/>
    <w:rPr>
      <w:sz w:val="16"/>
      <w:szCs w:val="16"/>
    </w:rPr>
  </w:style>
  <w:style w:type="paragraph" w:styleId="CommentText">
    <w:name w:val="annotation text"/>
    <w:basedOn w:val="Normal"/>
    <w:link w:val="CommentTextChar"/>
    <w:rsid w:val="008B7BF6"/>
    <w:rPr>
      <w:sz w:val="20"/>
      <w:szCs w:val="20"/>
    </w:rPr>
  </w:style>
  <w:style w:type="character" w:customStyle="1" w:styleId="CommentTextChar">
    <w:name w:val="Comment Text Char"/>
    <w:basedOn w:val="DefaultParagraphFont"/>
    <w:link w:val="CommentText"/>
    <w:rsid w:val="008B7BF6"/>
  </w:style>
  <w:style w:type="paragraph" w:styleId="CommentSubject">
    <w:name w:val="annotation subject"/>
    <w:basedOn w:val="CommentText"/>
    <w:next w:val="CommentText"/>
    <w:link w:val="CommentSubjectChar"/>
    <w:rsid w:val="008B7BF6"/>
    <w:rPr>
      <w:b/>
      <w:bCs/>
    </w:rPr>
  </w:style>
  <w:style w:type="character" w:customStyle="1" w:styleId="CommentSubjectChar">
    <w:name w:val="Comment Subject Char"/>
    <w:basedOn w:val="CommentTextChar"/>
    <w:link w:val="CommentSubject"/>
    <w:rsid w:val="008B7BF6"/>
    <w:rPr>
      <w:b/>
      <w:bCs/>
    </w:rPr>
  </w:style>
  <w:style w:type="character" w:customStyle="1" w:styleId="Heading1Char">
    <w:name w:val="Heading 1 Char"/>
    <w:basedOn w:val="DefaultParagraphFont"/>
    <w:link w:val="Heading1"/>
    <w:rsid w:val="0077536D"/>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0E67E0"/>
    <w:rPr>
      <w:b/>
      <w:bCs/>
    </w:rPr>
  </w:style>
  <w:style w:type="character" w:customStyle="1" w:styleId="Heading7Char">
    <w:name w:val="Heading 7 Char"/>
    <w:basedOn w:val="DefaultParagraphFont"/>
    <w:link w:val="Heading7"/>
    <w:uiPriority w:val="9"/>
    <w:semiHidden/>
    <w:rsid w:val="00F87812"/>
    <w:rPr>
      <w:rFonts w:ascii="Calibri" w:hAnsi="Calibri"/>
      <w:sz w:val="24"/>
      <w:szCs w:val="24"/>
      <w:lang w:eastAsia="en-US"/>
    </w:rPr>
  </w:style>
  <w:style w:type="paragraph" w:styleId="TOCHeading">
    <w:name w:val="TOC Heading"/>
    <w:basedOn w:val="Heading1"/>
    <w:next w:val="Normal"/>
    <w:uiPriority w:val="39"/>
    <w:semiHidden/>
    <w:unhideWhenUsed/>
    <w:qFormat/>
    <w:rsid w:val="00F87812"/>
    <w:pPr>
      <w:spacing w:line="276" w:lineRule="auto"/>
      <w:outlineLvl w:val="9"/>
    </w:pPr>
    <w:rPr>
      <w:rFonts w:ascii="Cambria" w:eastAsia="MS Gothic" w:hAnsi="Cambria" w:cs="Times New Roman"/>
      <w:color w:val="365F91"/>
      <w:lang w:val="en-US" w:eastAsia="ja-JP"/>
    </w:rPr>
  </w:style>
  <w:style w:type="paragraph" w:styleId="TOC1">
    <w:name w:val="toc 1"/>
    <w:basedOn w:val="Normal"/>
    <w:next w:val="Normal"/>
    <w:autoRedefine/>
    <w:uiPriority w:val="39"/>
    <w:unhideWhenUsed/>
    <w:rsid w:val="00DE011E"/>
    <w:pPr>
      <w:tabs>
        <w:tab w:val="right" w:leader="dot" w:pos="13948"/>
      </w:tabs>
      <w:ind w:left="567" w:firstLine="1134"/>
    </w:pPr>
    <w:rPr>
      <w:lang w:eastAsia="en-US"/>
    </w:rPr>
  </w:style>
  <w:style w:type="paragraph" w:styleId="BodyText">
    <w:name w:val="Body Text"/>
    <w:basedOn w:val="Normal"/>
    <w:link w:val="BodyTextChar"/>
    <w:uiPriority w:val="1"/>
    <w:qFormat/>
    <w:rsid w:val="004F30C2"/>
    <w:pPr>
      <w:widowControl w:val="0"/>
      <w:autoSpaceDE w:val="0"/>
      <w:autoSpaceDN w:val="0"/>
    </w:pPr>
    <w:rPr>
      <w:rFonts w:ascii="Arial" w:eastAsia="Arial" w:hAnsi="Arial" w:cs="Arial"/>
      <w:sz w:val="56"/>
      <w:szCs w:val="56"/>
      <w:lang w:bidi="en-GB"/>
    </w:rPr>
  </w:style>
  <w:style w:type="character" w:customStyle="1" w:styleId="BodyTextChar">
    <w:name w:val="Body Text Char"/>
    <w:basedOn w:val="DefaultParagraphFont"/>
    <w:link w:val="BodyText"/>
    <w:uiPriority w:val="1"/>
    <w:rsid w:val="004F30C2"/>
    <w:rPr>
      <w:rFonts w:ascii="Arial" w:eastAsia="Arial" w:hAnsi="Arial" w:cs="Arial"/>
      <w:sz w:val="56"/>
      <w:szCs w:val="56"/>
      <w:lang w:bidi="en-GB"/>
    </w:rPr>
  </w:style>
  <w:style w:type="character" w:customStyle="1" w:styleId="Heading2Char">
    <w:name w:val="Heading 2 Char"/>
    <w:basedOn w:val="DefaultParagraphFont"/>
    <w:link w:val="Heading2"/>
    <w:uiPriority w:val="9"/>
    <w:rsid w:val="00682D4C"/>
    <w:rPr>
      <w:rFonts w:asciiTheme="majorHAnsi" w:eastAsiaTheme="majorEastAsia" w:hAnsiTheme="majorHAnsi" w:cstheme="majorBidi"/>
      <w:b/>
      <w:bCs/>
      <w:color w:val="4F81BD" w:themeColor="accent1"/>
      <w:sz w:val="26"/>
      <w:szCs w:val="26"/>
      <w:lang w:eastAsia="en-US"/>
    </w:rPr>
  </w:style>
  <w:style w:type="paragraph" w:styleId="NoSpacing">
    <w:name w:val="No Spacing"/>
    <w:uiPriority w:val="1"/>
    <w:qFormat/>
    <w:rsid w:val="00682D4C"/>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3784"/>
    <w:rPr>
      <w:sz w:val="24"/>
      <w:szCs w:val="24"/>
    </w:rPr>
  </w:style>
  <w:style w:type="paragraph" w:styleId="Heading1">
    <w:name w:val="heading 1"/>
    <w:basedOn w:val="Normal"/>
    <w:next w:val="Normal"/>
    <w:link w:val="Heading1Char"/>
    <w:qFormat/>
    <w:rsid w:val="007753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82D4C"/>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7">
    <w:name w:val="heading 7"/>
    <w:basedOn w:val="Normal"/>
    <w:next w:val="Normal"/>
    <w:link w:val="Heading7Char"/>
    <w:uiPriority w:val="9"/>
    <w:semiHidden/>
    <w:unhideWhenUsed/>
    <w:qFormat/>
    <w:rsid w:val="00F87812"/>
    <w:pPr>
      <w:spacing w:before="240" w:after="60"/>
      <w:outlineLvl w:val="6"/>
    </w:pPr>
    <w:rPr>
      <w:rFonts w:ascii="Calibri" w:hAnsi="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D3784"/>
    <w:pPr>
      <w:ind w:left="720"/>
      <w:contextualSpacing/>
    </w:pPr>
    <w:rPr>
      <w:szCs w:val="20"/>
    </w:rPr>
  </w:style>
  <w:style w:type="character" w:customStyle="1" w:styleId="ListParagraphChar">
    <w:name w:val="List Paragraph Char"/>
    <w:link w:val="ListParagraph"/>
    <w:uiPriority w:val="99"/>
    <w:locked/>
    <w:rsid w:val="008D3784"/>
    <w:rPr>
      <w:sz w:val="24"/>
    </w:rPr>
  </w:style>
  <w:style w:type="paragraph" w:styleId="NormalWeb">
    <w:name w:val="Normal (Web)"/>
    <w:basedOn w:val="Normal"/>
    <w:uiPriority w:val="99"/>
    <w:rsid w:val="008D3784"/>
    <w:pPr>
      <w:spacing w:before="100" w:beforeAutospacing="1" w:after="100" w:afterAutospacing="1"/>
    </w:pPr>
  </w:style>
  <w:style w:type="paragraph" w:styleId="Footer">
    <w:name w:val="footer"/>
    <w:basedOn w:val="Normal"/>
    <w:link w:val="FooterChar"/>
    <w:uiPriority w:val="99"/>
    <w:rsid w:val="008D3784"/>
    <w:pPr>
      <w:tabs>
        <w:tab w:val="center" w:pos="4153"/>
        <w:tab w:val="right" w:pos="8306"/>
      </w:tabs>
    </w:pPr>
  </w:style>
  <w:style w:type="character" w:customStyle="1" w:styleId="FooterChar">
    <w:name w:val="Footer Char"/>
    <w:basedOn w:val="DefaultParagraphFont"/>
    <w:link w:val="Footer"/>
    <w:uiPriority w:val="99"/>
    <w:rsid w:val="008D3784"/>
    <w:rPr>
      <w:sz w:val="24"/>
      <w:szCs w:val="24"/>
    </w:rPr>
  </w:style>
  <w:style w:type="character" w:styleId="Hyperlink">
    <w:name w:val="Hyperlink"/>
    <w:basedOn w:val="DefaultParagraphFont"/>
    <w:uiPriority w:val="99"/>
    <w:rsid w:val="008D3784"/>
    <w:rPr>
      <w:rFonts w:cs="Times New Roman"/>
      <w:color w:val="0000FF"/>
      <w:u w:val="single"/>
    </w:rPr>
  </w:style>
  <w:style w:type="character" w:styleId="FollowedHyperlink">
    <w:name w:val="FollowedHyperlink"/>
    <w:basedOn w:val="DefaultParagraphFont"/>
    <w:rsid w:val="001D2507"/>
    <w:rPr>
      <w:color w:val="800080" w:themeColor="followedHyperlink"/>
      <w:u w:val="single"/>
    </w:rPr>
  </w:style>
  <w:style w:type="paragraph" w:styleId="Header">
    <w:name w:val="header"/>
    <w:basedOn w:val="Normal"/>
    <w:link w:val="HeaderChar"/>
    <w:uiPriority w:val="99"/>
    <w:rsid w:val="00A06B62"/>
    <w:pPr>
      <w:tabs>
        <w:tab w:val="center" w:pos="4513"/>
        <w:tab w:val="right" w:pos="9026"/>
      </w:tabs>
    </w:pPr>
  </w:style>
  <w:style w:type="character" w:customStyle="1" w:styleId="HeaderChar">
    <w:name w:val="Header Char"/>
    <w:basedOn w:val="DefaultParagraphFont"/>
    <w:link w:val="Header"/>
    <w:uiPriority w:val="99"/>
    <w:rsid w:val="00A06B62"/>
    <w:rPr>
      <w:sz w:val="24"/>
      <w:szCs w:val="24"/>
    </w:rPr>
  </w:style>
  <w:style w:type="table" w:styleId="TableGrid">
    <w:name w:val="Table Grid"/>
    <w:basedOn w:val="TableNormal"/>
    <w:uiPriority w:val="59"/>
    <w:rsid w:val="004947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F917EC"/>
    <w:rPr>
      <w:rFonts w:ascii="Tahoma" w:hAnsi="Tahoma" w:cs="Tahoma"/>
      <w:sz w:val="16"/>
      <w:szCs w:val="16"/>
    </w:rPr>
  </w:style>
  <w:style w:type="character" w:customStyle="1" w:styleId="BalloonTextChar">
    <w:name w:val="Balloon Text Char"/>
    <w:basedOn w:val="DefaultParagraphFont"/>
    <w:link w:val="BalloonText"/>
    <w:uiPriority w:val="99"/>
    <w:rsid w:val="00F917EC"/>
    <w:rPr>
      <w:rFonts w:ascii="Tahoma" w:hAnsi="Tahoma" w:cs="Tahoma"/>
      <w:sz w:val="16"/>
      <w:szCs w:val="16"/>
    </w:rPr>
  </w:style>
  <w:style w:type="character" w:customStyle="1" w:styleId="pagename">
    <w:name w:val="pagename"/>
    <w:rsid w:val="002718BC"/>
  </w:style>
  <w:style w:type="character" w:styleId="CommentReference">
    <w:name w:val="annotation reference"/>
    <w:basedOn w:val="DefaultParagraphFont"/>
    <w:rsid w:val="008B7BF6"/>
    <w:rPr>
      <w:sz w:val="16"/>
      <w:szCs w:val="16"/>
    </w:rPr>
  </w:style>
  <w:style w:type="paragraph" w:styleId="CommentText">
    <w:name w:val="annotation text"/>
    <w:basedOn w:val="Normal"/>
    <w:link w:val="CommentTextChar"/>
    <w:rsid w:val="008B7BF6"/>
    <w:rPr>
      <w:sz w:val="20"/>
      <w:szCs w:val="20"/>
    </w:rPr>
  </w:style>
  <w:style w:type="character" w:customStyle="1" w:styleId="CommentTextChar">
    <w:name w:val="Comment Text Char"/>
    <w:basedOn w:val="DefaultParagraphFont"/>
    <w:link w:val="CommentText"/>
    <w:rsid w:val="008B7BF6"/>
  </w:style>
  <w:style w:type="paragraph" w:styleId="CommentSubject">
    <w:name w:val="annotation subject"/>
    <w:basedOn w:val="CommentText"/>
    <w:next w:val="CommentText"/>
    <w:link w:val="CommentSubjectChar"/>
    <w:rsid w:val="008B7BF6"/>
    <w:rPr>
      <w:b/>
      <w:bCs/>
    </w:rPr>
  </w:style>
  <w:style w:type="character" w:customStyle="1" w:styleId="CommentSubjectChar">
    <w:name w:val="Comment Subject Char"/>
    <w:basedOn w:val="CommentTextChar"/>
    <w:link w:val="CommentSubject"/>
    <w:rsid w:val="008B7BF6"/>
    <w:rPr>
      <w:b/>
      <w:bCs/>
    </w:rPr>
  </w:style>
  <w:style w:type="character" w:customStyle="1" w:styleId="Heading1Char">
    <w:name w:val="Heading 1 Char"/>
    <w:basedOn w:val="DefaultParagraphFont"/>
    <w:link w:val="Heading1"/>
    <w:rsid w:val="0077536D"/>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0E67E0"/>
    <w:rPr>
      <w:b/>
      <w:bCs/>
    </w:rPr>
  </w:style>
  <w:style w:type="character" w:customStyle="1" w:styleId="Heading7Char">
    <w:name w:val="Heading 7 Char"/>
    <w:basedOn w:val="DefaultParagraphFont"/>
    <w:link w:val="Heading7"/>
    <w:uiPriority w:val="9"/>
    <w:semiHidden/>
    <w:rsid w:val="00F87812"/>
    <w:rPr>
      <w:rFonts w:ascii="Calibri" w:hAnsi="Calibri"/>
      <w:sz w:val="24"/>
      <w:szCs w:val="24"/>
      <w:lang w:eastAsia="en-US"/>
    </w:rPr>
  </w:style>
  <w:style w:type="paragraph" w:styleId="TOCHeading">
    <w:name w:val="TOC Heading"/>
    <w:basedOn w:val="Heading1"/>
    <w:next w:val="Normal"/>
    <w:uiPriority w:val="39"/>
    <w:semiHidden/>
    <w:unhideWhenUsed/>
    <w:qFormat/>
    <w:rsid w:val="00F87812"/>
    <w:pPr>
      <w:spacing w:line="276" w:lineRule="auto"/>
      <w:outlineLvl w:val="9"/>
    </w:pPr>
    <w:rPr>
      <w:rFonts w:ascii="Cambria" w:eastAsia="MS Gothic" w:hAnsi="Cambria" w:cs="Times New Roman"/>
      <w:color w:val="365F91"/>
      <w:lang w:val="en-US" w:eastAsia="ja-JP"/>
    </w:rPr>
  </w:style>
  <w:style w:type="paragraph" w:styleId="TOC1">
    <w:name w:val="toc 1"/>
    <w:basedOn w:val="Normal"/>
    <w:next w:val="Normal"/>
    <w:autoRedefine/>
    <w:uiPriority w:val="39"/>
    <w:unhideWhenUsed/>
    <w:rsid w:val="00DE011E"/>
    <w:pPr>
      <w:tabs>
        <w:tab w:val="right" w:leader="dot" w:pos="13948"/>
      </w:tabs>
      <w:ind w:left="567" w:firstLine="1134"/>
    </w:pPr>
    <w:rPr>
      <w:lang w:eastAsia="en-US"/>
    </w:rPr>
  </w:style>
  <w:style w:type="paragraph" w:styleId="BodyText">
    <w:name w:val="Body Text"/>
    <w:basedOn w:val="Normal"/>
    <w:link w:val="BodyTextChar"/>
    <w:uiPriority w:val="1"/>
    <w:qFormat/>
    <w:rsid w:val="004F30C2"/>
    <w:pPr>
      <w:widowControl w:val="0"/>
      <w:autoSpaceDE w:val="0"/>
      <w:autoSpaceDN w:val="0"/>
    </w:pPr>
    <w:rPr>
      <w:rFonts w:ascii="Arial" w:eastAsia="Arial" w:hAnsi="Arial" w:cs="Arial"/>
      <w:sz w:val="56"/>
      <w:szCs w:val="56"/>
      <w:lang w:bidi="en-GB"/>
    </w:rPr>
  </w:style>
  <w:style w:type="character" w:customStyle="1" w:styleId="BodyTextChar">
    <w:name w:val="Body Text Char"/>
    <w:basedOn w:val="DefaultParagraphFont"/>
    <w:link w:val="BodyText"/>
    <w:uiPriority w:val="1"/>
    <w:rsid w:val="004F30C2"/>
    <w:rPr>
      <w:rFonts w:ascii="Arial" w:eastAsia="Arial" w:hAnsi="Arial" w:cs="Arial"/>
      <w:sz w:val="56"/>
      <w:szCs w:val="56"/>
      <w:lang w:bidi="en-GB"/>
    </w:rPr>
  </w:style>
  <w:style w:type="character" w:customStyle="1" w:styleId="Heading2Char">
    <w:name w:val="Heading 2 Char"/>
    <w:basedOn w:val="DefaultParagraphFont"/>
    <w:link w:val="Heading2"/>
    <w:uiPriority w:val="9"/>
    <w:rsid w:val="00682D4C"/>
    <w:rPr>
      <w:rFonts w:asciiTheme="majorHAnsi" w:eastAsiaTheme="majorEastAsia" w:hAnsiTheme="majorHAnsi" w:cstheme="majorBidi"/>
      <w:b/>
      <w:bCs/>
      <w:color w:val="4F81BD" w:themeColor="accent1"/>
      <w:sz w:val="26"/>
      <w:szCs w:val="26"/>
      <w:lang w:eastAsia="en-US"/>
    </w:rPr>
  </w:style>
  <w:style w:type="paragraph" w:styleId="NoSpacing">
    <w:name w:val="No Spacing"/>
    <w:uiPriority w:val="1"/>
    <w:qFormat/>
    <w:rsid w:val="00682D4C"/>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35872">
      <w:bodyDiv w:val="1"/>
      <w:marLeft w:val="0"/>
      <w:marRight w:val="0"/>
      <w:marTop w:val="0"/>
      <w:marBottom w:val="0"/>
      <w:divBdr>
        <w:top w:val="none" w:sz="0" w:space="0" w:color="auto"/>
        <w:left w:val="none" w:sz="0" w:space="0" w:color="auto"/>
        <w:bottom w:val="none" w:sz="0" w:space="0" w:color="auto"/>
        <w:right w:val="none" w:sz="0" w:space="0" w:color="auto"/>
      </w:divBdr>
    </w:div>
    <w:div w:id="99227077">
      <w:bodyDiv w:val="1"/>
      <w:marLeft w:val="0"/>
      <w:marRight w:val="0"/>
      <w:marTop w:val="0"/>
      <w:marBottom w:val="0"/>
      <w:divBdr>
        <w:top w:val="none" w:sz="0" w:space="0" w:color="auto"/>
        <w:left w:val="none" w:sz="0" w:space="0" w:color="auto"/>
        <w:bottom w:val="none" w:sz="0" w:space="0" w:color="auto"/>
        <w:right w:val="none" w:sz="0" w:space="0" w:color="auto"/>
      </w:divBdr>
    </w:div>
    <w:div w:id="134765761">
      <w:bodyDiv w:val="1"/>
      <w:marLeft w:val="0"/>
      <w:marRight w:val="0"/>
      <w:marTop w:val="0"/>
      <w:marBottom w:val="0"/>
      <w:divBdr>
        <w:top w:val="none" w:sz="0" w:space="0" w:color="auto"/>
        <w:left w:val="none" w:sz="0" w:space="0" w:color="auto"/>
        <w:bottom w:val="none" w:sz="0" w:space="0" w:color="auto"/>
        <w:right w:val="none" w:sz="0" w:space="0" w:color="auto"/>
      </w:divBdr>
      <w:divsChild>
        <w:div w:id="1375273961">
          <w:marLeft w:val="547"/>
          <w:marRight w:val="0"/>
          <w:marTop w:val="67"/>
          <w:marBottom w:val="0"/>
          <w:divBdr>
            <w:top w:val="none" w:sz="0" w:space="0" w:color="auto"/>
            <w:left w:val="none" w:sz="0" w:space="0" w:color="auto"/>
            <w:bottom w:val="none" w:sz="0" w:space="0" w:color="auto"/>
            <w:right w:val="none" w:sz="0" w:space="0" w:color="auto"/>
          </w:divBdr>
        </w:div>
        <w:div w:id="842429153">
          <w:marLeft w:val="547"/>
          <w:marRight w:val="0"/>
          <w:marTop w:val="67"/>
          <w:marBottom w:val="0"/>
          <w:divBdr>
            <w:top w:val="none" w:sz="0" w:space="0" w:color="auto"/>
            <w:left w:val="none" w:sz="0" w:space="0" w:color="auto"/>
            <w:bottom w:val="none" w:sz="0" w:space="0" w:color="auto"/>
            <w:right w:val="none" w:sz="0" w:space="0" w:color="auto"/>
          </w:divBdr>
        </w:div>
        <w:div w:id="1927230771">
          <w:marLeft w:val="547"/>
          <w:marRight w:val="0"/>
          <w:marTop w:val="67"/>
          <w:marBottom w:val="0"/>
          <w:divBdr>
            <w:top w:val="none" w:sz="0" w:space="0" w:color="auto"/>
            <w:left w:val="none" w:sz="0" w:space="0" w:color="auto"/>
            <w:bottom w:val="none" w:sz="0" w:space="0" w:color="auto"/>
            <w:right w:val="none" w:sz="0" w:space="0" w:color="auto"/>
          </w:divBdr>
        </w:div>
      </w:divsChild>
    </w:div>
    <w:div w:id="230626276">
      <w:bodyDiv w:val="1"/>
      <w:marLeft w:val="0"/>
      <w:marRight w:val="0"/>
      <w:marTop w:val="0"/>
      <w:marBottom w:val="0"/>
      <w:divBdr>
        <w:top w:val="none" w:sz="0" w:space="0" w:color="auto"/>
        <w:left w:val="none" w:sz="0" w:space="0" w:color="auto"/>
        <w:bottom w:val="none" w:sz="0" w:space="0" w:color="auto"/>
        <w:right w:val="none" w:sz="0" w:space="0" w:color="auto"/>
      </w:divBdr>
    </w:div>
    <w:div w:id="319430591">
      <w:bodyDiv w:val="1"/>
      <w:marLeft w:val="0"/>
      <w:marRight w:val="0"/>
      <w:marTop w:val="0"/>
      <w:marBottom w:val="0"/>
      <w:divBdr>
        <w:top w:val="none" w:sz="0" w:space="0" w:color="auto"/>
        <w:left w:val="none" w:sz="0" w:space="0" w:color="auto"/>
        <w:bottom w:val="none" w:sz="0" w:space="0" w:color="auto"/>
        <w:right w:val="none" w:sz="0" w:space="0" w:color="auto"/>
      </w:divBdr>
      <w:divsChild>
        <w:div w:id="1869902463">
          <w:marLeft w:val="547"/>
          <w:marRight w:val="0"/>
          <w:marTop w:val="67"/>
          <w:marBottom w:val="0"/>
          <w:divBdr>
            <w:top w:val="none" w:sz="0" w:space="0" w:color="auto"/>
            <w:left w:val="none" w:sz="0" w:space="0" w:color="auto"/>
            <w:bottom w:val="none" w:sz="0" w:space="0" w:color="auto"/>
            <w:right w:val="none" w:sz="0" w:space="0" w:color="auto"/>
          </w:divBdr>
        </w:div>
      </w:divsChild>
    </w:div>
    <w:div w:id="459036425">
      <w:bodyDiv w:val="1"/>
      <w:marLeft w:val="0"/>
      <w:marRight w:val="0"/>
      <w:marTop w:val="0"/>
      <w:marBottom w:val="0"/>
      <w:divBdr>
        <w:top w:val="none" w:sz="0" w:space="0" w:color="auto"/>
        <w:left w:val="none" w:sz="0" w:space="0" w:color="auto"/>
        <w:bottom w:val="none" w:sz="0" w:space="0" w:color="auto"/>
        <w:right w:val="none" w:sz="0" w:space="0" w:color="auto"/>
      </w:divBdr>
      <w:divsChild>
        <w:div w:id="695929840">
          <w:marLeft w:val="547"/>
          <w:marRight w:val="0"/>
          <w:marTop w:val="67"/>
          <w:marBottom w:val="0"/>
          <w:divBdr>
            <w:top w:val="none" w:sz="0" w:space="0" w:color="auto"/>
            <w:left w:val="none" w:sz="0" w:space="0" w:color="auto"/>
            <w:bottom w:val="none" w:sz="0" w:space="0" w:color="auto"/>
            <w:right w:val="none" w:sz="0" w:space="0" w:color="auto"/>
          </w:divBdr>
        </w:div>
        <w:div w:id="316735602">
          <w:marLeft w:val="547"/>
          <w:marRight w:val="0"/>
          <w:marTop w:val="67"/>
          <w:marBottom w:val="0"/>
          <w:divBdr>
            <w:top w:val="none" w:sz="0" w:space="0" w:color="auto"/>
            <w:left w:val="none" w:sz="0" w:space="0" w:color="auto"/>
            <w:bottom w:val="none" w:sz="0" w:space="0" w:color="auto"/>
            <w:right w:val="none" w:sz="0" w:space="0" w:color="auto"/>
          </w:divBdr>
        </w:div>
      </w:divsChild>
    </w:div>
    <w:div w:id="575018433">
      <w:bodyDiv w:val="1"/>
      <w:marLeft w:val="0"/>
      <w:marRight w:val="0"/>
      <w:marTop w:val="0"/>
      <w:marBottom w:val="0"/>
      <w:divBdr>
        <w:top w:val="none" w:sz="0" w:space="0" w:color="auto"/>
        <w:left w:val="none" w:sz="0" w:space="0" w:color="auto"/>
        <w:bottom w:val="none" w:sz="0" w:space="0" w:color="auto"/>
        <w:right w:val="none" w:sz="0" w:space="0" w:color="auto"/>
      </w:divBdr>
    </w:div>
    <w:div w:id="808474087">
      <w:bodyDiv w:val="1"/>
      <w:marLeft w:val="0"/>
      <w:marRight w:val="0"/>
      <w:marTop w:val="0"/>
      <w:marBottom w:val="0"/>
      <w:divBdr>
        <w:top w:val="none" w:sz="0" w:space="0" w:color="auto"/>
        <w:left w:val="none" w:sz="0" w:space="0" w:color="auto"/>
        <w:bottom w:val="none" w:sz="0" w:space="0" w:color="auto"/>
        <w:right w:val="none" w:sz="0" w:space="0" w:color="auto"/>
      </w:divBdr>
    </w:div>
    <w:div w:id="1088043928">
      <w:bodyDiv w:val="1"/>
      <w:marLeft w:val="0"/>
      <w:marRight w:val="0"/>
      <w:marTop w:val="0"/>
      <w:marBottom w:val="0"/>
      <w:divBdr>
        <w:top w:val="none" w:sz="0" w:space="0" w:color="auto"/>
        <w:left w:val="none" w:sz="0" w:space="0" w:color="auto"/>
        <w:bottom w:val="none" w:sz="0" w:space="0" w:color="auto"/>
        <w:right w:val="none" w:sz="0" w:space="0" w:color="auto"/>
      </w:divBdr>
    </w:div>
    <w:div w:id="1145587337">
      <w:bodyDiv w:val="1"/>
      <w:marLeft w:val="0"/>
      <w:marRight w:val="0"/>
      <w:marTop w:val="0"/>
      <w:marBottom w:val="0"/>
      <w:divBdr>
        <w:top w:val="none" w:sz="0" w:space="0" w:color="auto"/>
        <w:left w:val="none" w:sz="0" w:space="0" w:color="auto"/>
        <w:bottom w:val="none" w:sz="0" w:space="0" w:color="auto"/>
        <w:right w:val="none" w:sz="0" w:space="0" w:color="auto"/>
      </w:divBdr>
    </w:div>
    <w:div w:id="1187713587">
      <w:bodyDiv w:val="1"/>
      <w:marLeft w:val="0"/>
      <w:marRight w:val="0"/>
      <w:marTop w:val="0"/>
      <w:marBottom w:val="0"/>
      <w:divBdr>
        <w:top w:val="none" w:sz="0" w:space="0" w:color="auto"/>
        <w:left w:val="none" w:sz="0" w:space="0" w:color="auto"/>
        <w:bottom w:val="none" w:sz="0" w:space="0" w:color="auto"/>
        <w:right w:val="none" w:sz="0" w:space="0" w:color="auto"/>
      </w:divBdr>
    </w:div>
    <w:div w:id="1223979207">
      <w:bodyDiv w:val="1"/>
      <w:marLeft w:val="0"/>
      <w:marRight w:val="0"/>
      <w:marTop w:val="0"/>
      <w:marBottom w:val="0"/>
      <w:divBdr>
        <w:top w:val="none" w:sz="0" w:space="0" w:color="auto"/>
        <w:left w:val="none" w:sz="0" w:space="0" w:color="auto"/>
        <w:bottom w:val="none" w:sz="0" w:space="0" w:color="auto"/>
        <w:right w:val="none" w:sz="0" w:space="0" w:color="auto"/>
      </w:divBdr>
    </w:div>
    <w:div w:id="1228806173">
      <w:bodyDiv w:val="1"/>
      <w:marLeft w:val="0"/>
      <w:marRight w:val="0"/>
      <w:marTop w:val="0"/>
      <w:marBottom w:val="0"/>
      <w:divBdr>
        <w:top w:val="none" w:sz="0" w:space="0" w:color="auto"/>
        <w:left w:val="none" w:sz="0" w:space="0" w:color="auto"/>
        <w:bottom w:val="none" w:sz="0" w:space="0" w:color="auto"/>
        <w:right w:val="none" w:sz="0" w:space="0" w:color="auto"/>
      </w:divBdr>
    </w:div>
    <w:div w:id="1347974558">
      <w:bodyDiv w:val="1"/>
      <w:marLeft w:val="0"/>
      <w:marRight w:val="0"/>
      <w:marTop w:val="0"/>
      <w:marBottom w:val="0"/>
      <w:divBdr>
        <w:top w:val="none" w:sz="0" w:space="0" w:color="auto"/>
        <w:left w:val="none" w:sz="0" w:space="0" w:color="auto"/>
        <w:bottom w:val="none" w:sz="0" w:space="0" w:color="auto"/>
        <w:right w:val="none" w:sz="0" w:space="0" w:color="auto"/>
      </w:divBdr>
      <w:divsChild>
        <w:div w:id="1677003314">
          <w:marLeft w:val="547"/>
          <w:marRight w:val="0"/>
          <w:marTop w:val="67"/>
          <w:marBottom w:val="0"/>
          <w:divBdr>
            <w:top w:val="none" w:sz="0" w:space="0" w:color="auto"/>
            <w:left w:val="none" w:sz="0" w:space="0" w:color="auto"/>
            <w:bottom w:val="none" w:sz="0" w:space="0" w:color="auto"/>
            <w:right w:val="none" w:sz="0" w:space="0" w:color="auto"/>
          </w:divBdr>
        </w:div>
        <w:div w:id="1248878616">
          <w:marLeft w:val="1166"/>
          <w:marRight w:val="0"/>
          <w:marTop w:val="67"/>
          <w:marBottom w:val="0"/>
          <w:divBdr>
            <w:top w:val="none" w:sz="0" w:space="0" w:color="auto"/>
            <w:left w:val="none" w:sz="0" w:space="0" w:color="auto"/>
            <w:bottom w:val="none" w:sz="0" w:space="0" w:color="auto"/>
            <w:right w:val="none" w:sz="0" w:space="0" w:color="auto"/>
          </w:divBdr>
        </w:div>
        <w:div w:id="341471145">
          <w:marLeft w:val="1166"/>
          <w:marRight w:val="0"/>
          <w:marTop w:val="67"/>
          <w:marBottom w:val="0"/>
          <w:divBdr>
            <w:top w:val="none" w:sz="0" w:space="0" w:color="auto"/>
            <w:left w:val="none" w:sz="0" w:space="0" w:color="auto"/>
            <w:bottom w:val="none" w:sz="0" w:space="0" w:color="auto"/>
            <w:right w:val="none" w:sz="0" w:space="0" w:color="auto"/>
          </w:divBdr>
        </w:div>
      </w:divsChild>
    </w:div>
    <w:div w:id="1382362022">
      <w:bodyDiv w:val="1"/>
      <w:marLeft w:val="0"/>
      <w:marRight w:val="0"/>
      <w:marTop w:val="0"/>
      <w:marBottom w:val="0"/>
      <w:divBdr>
        <w:top w:val="none" w:sz="0" w:space="0" w:color="auto"/>
        <w:left w:val="none" w:sz="0" w:space="0" w:color="auto"/>
        <w:bottom w:val="none" w:sz="0" w:space="0" w:color="auto"/>
        <w:right w:val="none" w:sz="0" w:space="0" w:color="auto"/>
      </w:divBdr>
    </w:div>
    <w:div w:id="1437677983">
      <w:bodyDiv w:val="1"/>
      <w:marLeft w:val="0"/>
      <w:marRight w:val="0"/>
      <w:marTop w:val="0"/>
      <w:marBottom w:val="0"/>
      <w:divBdr>
        <w:top w:val="none" w:sz="0" w:space="0" w:color="auto"/>
        <w:left w:val="none" w:sz="0" w:space="0" w:color="auto"/>
        <w:bottom w:val="none" w:sz="0" w:space="0" w:color="auto"/>
        <w:right w:val="none" w:sz="0" w:space="0" w:color="auto"/>
      </w:divBdr>
    </w:div>
    <w:div w:id="1490709033">
      <w:bodyDiv w:val="1"/>
      <w:marLeft w:val="0"/>
      <w:marRight w:val="0"/>
      <w:marTop w:val="0"/>
      <w:marBottom w:val="0"/>
      <w:divBdr>
        <w:top w:val="none" w:sz="0" w:space="0" w:color="auto"/>
        <w:left w:val="none" w:sz="0" w:space="0" w:color="auto"/>
        <w:bottom w:val="none" w:sz="0" w:space="0" w:color="auto"/>
        <w:right w:val="none" w:sz="0" w:space="0" w:color="auto"/>
      </w:divBdr>
    </w:div>
    <w:div w:id="1582253207">
      <w:bodyDiv w:val="1"/>
      <w:marLeft w:val="0"/>
      <w:marRight w:val="0"/>
      <w:marTop w:val="0"/>
      <w:marBottom w:val="0"/>
      <w:divBdr>
        <w:top w:val="none" w:sz="0" w:space="0" w:color="auto"/>
        <w:left w:val="none" w:sz="0" w:space="0" w:color="auto"/>
        <w:bottom w:val="none" w:sz="0" w:space="0" w:color="auto"/>
        <w:right w:val="none" w:sz="0" w:space="0" w:color="auto"/>
      </w:divBdr>
      <w:divsChild>
        <w:div w:id="1175344136">
          <w:marLeft w:val="547"/>
          <w:marRight w:val="0"/>
          <w:marTop w:val="67"/>
          <w:marBottom w:val="0"/>
          <w:divBdr>
            <w:top w:val="none" w:sz="0" w:space="0" w:color="auto"/>
            <w:left w:val="none" w:sz="0" w:space="0" w:color="auto"/>
            <w:bottom w:val="none" w:sz="0" w:space="0" w:color="auto"/>
            <w:right w:val="none" w:sz="0" w:space="0" w:color="auto"/>
          </w:divBdr>
        </w:div>
      </w:divsChild>
    </w:div>
    <w:div w:id="1600915561">
      <w:bodyDiv w:val="1"/>
      <w:marLeft w:val="0"/>
      <w:marRight w:val="0"/>
      <w:marTop w:val="0"/>
      <w:marBottom w:val="0"/>
      <w:divBdr>
        <w:top w:val="none" w:sz="0" w:space="0" w:color="auto"/>
        <w:left w:val="none" w:sz="0" w:space="0" w:color="auto"/>
        <w:bottom w:val="none" w:sz="0" w:space="0" w:color="auto"/>
        <w:right w:val="none" w:sz="0" w:space="0" w:color="auto"/>
      </w:divBdr>
    </w:div>
    <w:div w:id="1683972985">
      <w:bodyDiv w:val="1"/>
      <w:marLeft w:val="0"/>
      <w:marRight w:val="0"/>
      <w:marTop w:val="0"/>
      <w:marBottom w:val="0"/>
      <w:divBdr>
        <w:top w:val="none" w:sz="0" w:space="0" w:color="auto"/>
        <w:left w:val="none" w:sz="0" w:space="0" w:color="auto"/>
        <w:bottom w:val="none" w:sz="0" w:space="0" w:color="auto"/>
        <w:right w:val="none" w:sz="0" w:space="0" w:color="auto"/>
      </w:divBdr>
      <w:divsChild>
        <w:div w:id="533232715">
          <w:marLeft w:val="0"/>
          <w:marRight w:val="0"/>
          <w:marTop w:val="0"/>
          <w:marBottom w:val="0"/>
          <w:divBdr>
            <w:top w:val="none" w:sz="0" w:space="0" w:color="auto"/>
            <w:left w:val="none" w:sz="0" w:space="0" w:color="auto"/>
            <w:bottom w:val="none" w:sz="0" w:space="0" w:color="auto"/>
            <w:right w:val="none" w:sz="0" w:space="0" w:color="auto"/>
          </w:divBdr>
          <w:divsChild>
            <w:div w:id="369494057">
              <w:marLeft w:val="0"/>
              <w:marRight w:val="0"/>
              <w:marTop w:val="0"/>
              <w:marBottom w:val="0"/>
              <w:divBdr>
                <w:top w:val="none" w:sz="0" w:space="0" w:color="auto"/>
                <w:left w:val="none" w:sz="0" w:space="0" w:color="auto"/>
                <w:bottom w:val="none" w:sz="0" w:space="0" w:color="auto"/>
                <w:right w:val="none" w:sz="0" w:space="0" w:color="auto"/>
              </w:divBdr>
              <w:divsChild>
                <w:div w:id="160706400">
                  <w:marLeft w:val="0"/>
                  <w:marRight w:val="0"/>
                  <w:marTop w:val="0"/>
                  <w:marBottom w:val="0"/>
                  <w:divBdr>
                    <w:top w:val="none" w:sz="0" w:space="0" w:color="auto"/>
                    <w:left w:val="none" w:sz="0" w:space="0" w:color="auto"/>
                    <w:bottom w:val="none" w:sz="0" w:space="0" w:color="auto"/>
                    <w:right w:val="none" w:sz="0" w:space="0" w:color="auto"/>
                  </w:divBdr>
                  <w:divsChild>
                    <w:div w:id="1879581395">
                      <w:marLeft w:val="0"/>
                      <w:marRight w:val="0"/>
                      <w:marTop w:val="0"/>
                      <w:marBottom w:val="0"/>
                      <w:divBdr>
                        <w:top w:val="none" w:sz="0" w:space="0" w:color="auto"/>
                        <w:left w:val="none" w:sz="0" w:space="0" w:color="auto"/>
                        <w:bottom w:val="none" w:sz="0" w:space="0" w:color="auto"/>
                        <w:right w:val="none" w:sz="0" w:space="0" w:color="auto"/>
                      </w:divBdr>
                      <w:divsChild>
                        <w:div w:id="220363340">
                          <w:marLeft w:val="0"/>
                          <w:marRight w:val="0"/>
                          <w:marTop w:val="0"/>
                          <w:marBottom w:val="0"/>
                          <w:divBdr>
                            <w:top w:val="none" w:sz="0" w:space="0" w:color="auto"/>
                            <w:left w:val="none" w:sz="0" w:space="0" w:color="auto"/>
                            <w:bottom w:val="none" w:sz="0" w:space="0" w:color="auto"/>
                            <w:right w:val="none" w:sz="0" w:space="0" w:color="auto"/>
                          </w:divBdr>
                          <w:divsChild>
                            <w:div w:id="1401095738">
                              <w:marLeft w:val="360"/>
                              <w:marRight w:val="0"/>
                              <w:marTop w:val="120"/>
                              <w:marBottom w:val="120"/>
                              <w:divBdr>
                                <w:top w:val="none" w:sz="0" w:space="0" w:color="auto"/>
                                <w:left w:val="none" w:sz="0" w:space="0" w:color="auto"/>
                                <w:bottom w:val="none" w:sz="0" w:space="0" w:color="auto"/>
                                <w:right w:val="none" w:sz="0" w:space="0" w:color="auto"/>
                              </w:divBdr>
                            </w:div>
                            <w:div w:id="1879467313">
                              <w:marLeft w:val="360"/>
                              <w:marRight w:val="0"/>
                              <w:marTop w:val="0"/>
                              <w:marBottom w:val="120"/>
                              <w:divBdr>
                                <w:top w:val="none" w:sz="0" w:space="0" w:color="auto"/>
                                <w:left w:val="none" w:sz="0" w:space="0" w:color="auto"/>
                                <w:bottom w:val="none" w:sz="0" w:space="0" w:color="auto"/>
                                <w:right w:val="none" w:sz="0" w:space="0" w:color="auto"/>
                              </w:divBdr>
                            </w:div>
                            <w:div w:id="503667501">
                              <w:marLeft w:val="360"/>
                              <w:marRight w:val="0"/>
                              <w:marTop w:val="0"/>
                              <w:marBottom w:val="120"/>
                              <w:divBdr>
                                <w:top w:val="none" w:sz="0" w:space="0" w:color="auto"/>
                                <w:left w:val="none" w:sz="0" w:space="0" w:color="auto"/>
                                <w:bottom w:val="none" w:sz="0" w:space="0" w:color="auto"/>
                                <w:right w:val="none" w:sz="0" w:space="0" w:color="auto"/>
                              </w:divBdr>
                            </w:div>
                            <w:div w:id="1648630991">
                              <w:marLeft w:val="360"/>
                              <w:marRight w:val="0"/>
                              <w:marTop w:val="0"/>
                              <w:marBottom w:val="120"/>
                              <w:divBdr>
                                <w:top w:val="none" w:sz="0" w:space="0" w:color="auto"/>
                                <w:left w:val="none" w:sz="0" w:space="0" w:color="auto"/>
                                <w:bottom w:val="none" w:sz="0" w:space="0" w:color="auto"/>
                                <w:right w:val="none" w:sz="0" w:space="0" w:color="auto"/>
                              </w:divBdr>
                            </w:div>
                            <w:div w:id="1406993777">
                              <w:marLeft w:val="360"/>
                              <w:marRight w:val="0"/>
                              <w:marTop w:val="0"/>
                              <w:marBottom w:val="120"/>
                              <w:divBdr>
                                <w:top w:val="none" w:sz="0" w:space="0" w:color="auto"/>
                                <w:left w:val="none" w:sz="0" w:space="0" w:color="auto"/>
                                <w:bottom w:val="none" w:sz="0" w:space="0" w:color="auto"/>
                                <w:right w:val="none" w:sz="0" w:space="0" w:color="auto"/>
                              </w:divBdr>
                            </w:div>
                            <w:div w:id="1514608882">
                              <w:marLeft w:val="36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510782">
      <w:bodyDiv w:val="1"/>
      <w:marLeft w:val="0"/>
      <w:marRight w:val="0"/>
      <w:marTop w:val="0"/>
      <w:marBottom w:val="0"/>
      <w:divBdr>
        <w:top w:val="none" w:sz="0" w:space="0" w:color="auto"/>
        <w:left w:val="none" w:sz="0" w:space="0" w:color="auto"/>
        <w:bottom w:val="none" w:sz="0" w:space="0" w:color="auto"/>
        <w:right w:val="none" w:sz="0" w:space="0" w:color="auto"/>
      </w:divBdr>
    </w:div>
    <w:div w:id="1792821517">
      <w:bodyDiv w:val="1"/>
      <w:marLeft w:val="0"/>
      <w:marRight w:val="0"/>
      <w:marTop w:val="0"/>
      <w:marBottom w:val="0"/>
      <w:divBdr>
        <w:top w:val="none" w:sz="0" w:space="0" w:color="auto"/>
        <w:left w:val="none" w:sz="0" w:space="0" w:color="auto"/>
        <w:bottom w:val="none" w:sz="0" w:space="0" w:color="auto"/>
        <w:right w:val="none" w:sz="0" w:space="0" w:color="auto"/>
      </w:divBdr>
    </w:div>
    <w:div w:id="2023044802">
      <w:bodyDiv w:val="1"/>
      <w:marLeft w:val="0"/>
      <w:marRight w:val="0"/>
      <w:marTop w:val="0"/>
      <w:marBottom w:val="0"/>
      <w:divBdr>
        <w:top w:val="none" w:sz="0" w:space="0" w:color="auto"/>
        <w:left w:val="none" w:sz="0" w:space="0" w:color="auto"/>
        <w:bottom w:val="none" w:sz="0" w:space="0" w:color="auto"/>
        <w:right w:val="none" w:sz="0" w:space="0" w:color="auto"/>
      </w:divBdr>
      <w:divsChild>
        <w:div w:id="935015174">
          <w:marLeft w:val="547"/>
          <w:marRight w:val="0"/>
          <w:marTop w:val="67"/>
          <w:marBottom w:val="0"/>
          <w:divBdr>
            <w:top w:val="none" w:sz="0" w:space="0" w:color="auto"/>
            <w:left w:val="none" w:sz="0" w:space="0" w:color="auto"/>
            <w:bottom w:val="none" w:sz="0" w:space="0" w:color="auto"/>
            <w:right w:val="none" w:sz="0" w:space="0" w:color="auto"/>
          </w:divBdr>
        </w:div>
        <w:div w:id="1730810488">
          <w:marLeft w:val="1166"/>
          <w:marRight w:val="0"/>
          <w:marTop w:val="67"/>
          <w:marBottom w:val="0"/>
          <w:divBdr>
            <w:top w:val="none" w:sz="0" w:space="0" w:color="auto"/>
            <w:left w:val="none" w:sz="0" w:space="0" w:color="auto"/>
            <w:bottom w:val="none" w:sz="0" w:space="0" w:color="auto"/>
            <w:right w:val="none" w:sz="0" w:space="0" w:color="auto"/>
          </w:divBdr>
        </w:div>
        <w:div w:id="1392539934">
          <w:marLeft w:val="1166"/>
          <w:marRight w:val="0"/>
          <w:marTop w:val="67"/>
          <w:marBottom w:val="0"/>
          <w:divBdr>
            <w:top w:val="none" w:sz="0" w:space="0" w:color="auto"/>
            <w:left w:val="none" w:sz="0" w:space="0" w:color="auto"/>
            <w:bottom w:val="none" w:sz="0" w:space="0" w:color="auto"/>
            <w:right w:val="none" w:sz="0" w:space="0" w:color="auto"/>
          </w:divBdr>
        </w:div>
        <w:div w:id="663320343">
          <w:marLeft w:val="1166"/>
          <w:marRight w:val="0"/>
          <w:marTop w:val="67"/>
          <w:marBottom w:val="0"/>
          <w:divBdr>
            <w:top w:val="none" w:sz="0" w:space="0" w:color="auto"/>
            <w:left w:val="none" w:sz="0" w:space="0" w:color="auto"/>
            <w:bottom w:val="none" w:sz="0" w:space="0" w:color="auto"/>
            <w:right w:val="none" w:sz="0" w:space="0" w:color="auto"/>
          </w:divBdr>
        </w:div>
        <w:div w:id="48266655">
          <w:marLeft w:val="1166"/>
          <w:marRight w:val="0"/>
          <w:marTop w:val="67"/>
          <w:marBottom w:val="0"/>
          <w:divBdr>
            <w:top w:val="none" w:sz="0" w:space="0" w:color="auto"/>
            <w:left w:val="none" w:sz="0" w:space="0" w:color="auto"/>
            <w:bottom w:val="none" w:sz="0" w:space="0" w:color="auto"/>
            <w:right w:val="none" w:sz="0" w:space="0" w:color="auto"/>
          </w:divBdr>
        </w:div>
        <w:div w:id="283540201">
          <w:marLeft w:val="547"/>
          <w:marRight w:val="0"/>
          <w:marTop w:val="67"/>
          <w:marBottom w:val="0"/>
          <w:divBdr>
            <w:top w:val="none" w:sz="0" w:space="0" w:color="auto"/>
            <w:left w:val="none" w:sz="0" w:space="0" w:color="auto"/>
            <w:bottom w:val="none" w:sz="0" w:space="0" w:color="auto"/>
            <w:right w:val="none" w:sz="0" w:space="0" w:color="auto"/>
          </w:divBdr>
        </w:div>
      </w:divsChild>
    </w:div>
    <w:div w:id="2064521734">
      <w:bodyDiv w:val="1"/>
      <w:marLeft w:val="0"/>
      <w:marRight w:val="0"/>
      <w:marTop w:val="0"/>
      <w:marBottom w:val="0"/>
      <w:divBdr>
        <w:top w:val="none" w:sz="0" w:space="0" w:color="auto"/>
        <w:left w:val="none" w:sz="0" w:space="0" w:color="auto"/>
        <w:bottom w:val="none" w:sz="0" w:space="0" w:color="auto"/>
        <w:right w:val="none" w:sz="0" w:space="0" w:color="auto"/>
      </w:divBdr>
    </w:div>
    <w:div w:id="2146459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ennifer.Williams@newham.gov.uk" TargetMode="External"/><Relationship Id="rId18" Type="http://schemas.openxmlformats.org/officeDocument/2006/relationships/image" Target="media/image5.png"/><Relationship Id="rId26" Type="http://schemas.openxmlformats.org/officeDocument/2006/relationships/header" Target="header3.xml"/><Relationship Id="rId39" Type="http://schemas.openxmlformats.org/officeDocument/2006/relationships/hyperlink" Target="mailto:jasmine.shaw@nspcc.org.uk" TargetMode="External"/><Relationship Id="rId21" Type="http://schemas.openxmlformats.org/officeDocument/2006/relationships/image" Target="media/image8.jpeg"/><Relationship Id="rId34" Type="http://schemas.openxmlformats.org/officeDocument/2006/relationships/image" Target="media/image11.emf"/><Relationship Id="rId42" Type="http://schemas.openxmlformats.org/officeDocument/2006/relationships/hyperlink" Target="mailto:LondonGangExitReferral@saferlondon.org.uk" TargetMode="External"/><Relationship Id="rId47" Type="http://schemas.openxmlformats.org/officeDocument/2006/relationships/hyperlink" Target="mailto:megan.hatton@brent.gov.uk" TargetMode="External"/><Relationship Id="rId50" Type="http://schemas.openxmlformats.org/officeDocument/2006/relationships/hyperlink" Target="http://www.niaendingviolence.org.uk/perch/resources/dont-you-know-its-different-for-girls.pdf" TargetMode="External"/><Relationship Id="rId55" Type="http://schemas.openxmlformats.org/officeDocument/2006/relationships/hyperlink" Target="http://www.barnardos.org.uk/what_we_do/our_work/lgbtq/young-people/i-want-to-help-others.htm" TargetMode="External"/><Relationship Id="rId63" Type="http://schemas.openxmlformats.org/officeDocument/2006/relationships/hyperlink" Target="mailto:supportercare@childrenssociety.org.uk" TargetMode="External"/><Relationship Id="rId68" Type="http://schemas.openxmlformats.org/officeDocument/2006/relationships/hyperlink" Target="mailto:wellbeing@manorgardenscentre.org" TargetMode="External"/><Relationship Id="rId76" Type="http://schemas.openxmlformats.org/officeDocument/2006/relationships/hyperlink" Target="https://www.london.gov.uk/what-we-do/mayors-office-policing-andcrime-mopac/our-strategies/gangs-and-serious-youthviolence" TargetMode="External"/><Relationship Id="rId84" Type="http://schemas.openxmlformats.org/officeDocument/2006/relationships/hyperlink" Target="http://streetdoctors.org/contact-us/" TargetMode="External"/><Relationship Id="rId89" Type="http://schemas.openxmlformats.org/officeDocument/2006/relationships/hyperlink" Target="mailto:venu.dhupa@community-links.org" TargetMode="External"/><Relationship Id="rId7" Type="http://schemas.openxmlformats.org/officeDocument/2006/relationships/footnotes" Target="footnotes.xml"/><Relationship Id="rId71" Type="http://schemas.openxmlformats.org/officeDocument/2006/relationships/hyperlink" Target="mailto:Sophie.livington@parentszone.org.uk" TargetMode="External"/><Relationship Id="rId92" Type="http://schemas.openxmlformats.org/officeDocument/2006/relationships/hyperlink" Target="https://adultsocialcare.newham.gov.uk/Pages/PREVENT.aspx"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mailto:empower@saferlondon.org.uk" TargetMode="External"/><Relationship Id="rId11" Type="http://schemas.openxmlformats.org/officeDocument/2006/relationships/hyperlink" Target="mailto:Jennifer.Williams@newham.gov.uk" TargetMode="External"/><Relationship Id="rId24" Type="http://schemas.openxmlformats.org/officeDocument/2006/relationships/footer" Target="footer2.xml"/><Relationship Id="rId32" Type="http://schemas.openxmlformats.org/officeDocument/2006/relationships/image" Target="media/image10.emf"/><Relationship Id="rId37" Type="http://schemas.openxmlformats.org/officeDocument/2006/relationships/oleObject" Target="embeddings/oleObject3.bin"/><Relationship Id="rId40" Type="http://schemas.openxmlformats.org/officeDocument/2006/relationships/hyperlink" Target="http://www.redthread.org.uk/" TargetMode="External"/><Relationship Id="rId45" Type="http://schemas.openxmlformats.org/officeDocument/2006/relationships/hyperlink" Target="https://randr-london.ecconnect.org/form/Rescue%20and%20Response%20Referral%20Form" TargetMode="External"/><Relationship Id="rId53" Type="http://schemas.openxmlformats.org/officeDocument/2006/relationships/hyperlink" Target="mailto:HAfjal@Lbwp.online" TargetMode="External"/><Relationship Id="rId58" Type="http://schemas.openxmlformats.org/officeDocument/2006/relationships/hyperlink" Target="mailto:sharon.conroy@barnardos.org.uk" TargetMode="External"/><Relationship Id="rId66" Type="http://schemas.openxmlformats.org/officeDocument/2006/relationships/hyperlink" Target="mailto:misbah_fap@yahoo.com" TargetMode="External"/><Relationship Id="rId74" Type="http://schemas.openxmlformats.org/officeDocument/2006/relationships/hyperlink" Target="http://site.stgilestrust.org.uk" TargetMode="External"/><Relationship Id="rId79" Type="http://schemas.openxmlformats.org/officeDocument/2006/relationships/hyperlink" Target="http://nhyouthcentre.org.uk/whatwe-do/accommodation" TargetMode="External"/><Relationship Id="rId87" Type="http://schemas.openxmlformats.org/officeDocument/2006/relationships/hyperlink" Target="mailto:the.crib@hotmail.co.uk/" TargetMode="External"/><Relationship Id="rId5" Type="http://schemas.openxmlformats.org/officeDocument/2006/relationships/settings" Target="settings.xml"/><Relationship Id="rId61" Type="http://schemas.openxmlformats.org/officeDocument/2006/relationships/hyperlink" Target="mailto:advice@wgn.org.uk" TargetMode="External"/><Relationship Id="rId82" Type="http://schemas.openxmlformats.org/officeDocument/2006/relationships/hyperlink" Target="mailto:info@pmnw.co.uk" TargetMode="External"/><Relationship Id="rId90" Type="http://schemas.openxmlformats.org/officeDocument/2006/relationships/hyperlink" Target="mailto:chi.kavindele@community-links.org" TargetMode="External"/><Relationship Id="rId95"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hyperlink" Target="mailto:Gemma.Wright@newham.gov.uk" TargetMode="External"/><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hyperlink" Target="mailto:HannahHughes@saferlondon.org.uk" TargetMode="External"/><Relationship Id="rId35" Type="http://schemas.openxmlformats.org/officeDocument/2006/relationships/oleObject" Target="embeddings/oleObject2.bin"/><Relationship Id="rId43" Type="http://schemas.openxmlformats.org/officeDocument/2006/relationships/image" Target="media/image13.jpeg"/><Relationship Id="rId48" Type="http://schemas.openxmlformats.org/officeDocument/2006/relationships/hyperlink" Target="http://www.niaendingviolence.org.uk/perch/resources/boys-think-girls-are-toys-nia-project-evaluation-report.pdf" TargetMode="External"/><Relationship Id="rId56" Type="http://schemas.openxmlformats.org/officeDocument/2006/relationships/hyperlink" Target="http://www.barnardos.org.uk/what_we_do/our_work/sexual_exploitation/help-us-stop-cse.htm" TargetMode="External"/><Relationship Id="rId64" Type="http://schemas.openxmlformats.org/officeDocument/2006/relationships/hyperlink" Target="http://www.childrenssociety.org.uk/" TargetMode="External"/><Relationship Id="rId69" Type="http://schemas.openxmlformats.org/officeDocument/2006/relationships/hyperlink" Target="mailto:florence.alake@nhs.net" TargetMode="External"/><Relationship Id="rId77" Type="http://schemas.openxmlformats.org/officeDocument/2006/relationships/hyperlink" Target="mailto:Stephen.Brown@newham.gov.uk" TargetMode="External"/><Relationship Id="rId8" Type="http://schemas.openxmlformats.org/officeDocument/2006/relationships/endnotes" Target="endnotes.xml"/><Relationship Id="rId51" Type="http://schemas.openxmlformats.org/officeDocument/2006/relationships/hyperlink" Target="http://www.niaendingviolence.org.uk/perch/resources/interim-evaluation-of-safe-choices-reaching-communities-key-findings.pdf" TargetMode="External"/><Relationship Id="rId72" Type="http://schemas.openxmlformats.org/officeDocument/2006/relationships/hyperlink" Target="mailto:Leah.buck@yjb.gsi.gov.uk" TargetMode="External"/><Relationship Id="rId80" Type="http://schemas.openxmlformats.org/officeDocument/2006/relationships/hyperlink" Target="mailto:advocay@staysafe-east.org.uk" TargetMode="External"/><Relationship Id="rId85" Type="http://schemas.openxmlformats.org/officeDocument/2006/relationships/hyperlink" Target="mailto:Norma.Francis@hmps.gsi.gov.uk" TargetMode="External"/><Relationship Id="rId93"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mailto:Gemma.Wright@newham.gov.uk" TargetMode="External"/><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oleObject" Target="embeddings/oleObject1.bin"/><Relationship Id="rId38" Type="http://schemas.openxmlformats.org/officeDocument/2006/relationships/hyperlink" Target="https://saferlondon.org.uk/" TargetMode="External"/><Relationship Id="rId46" Type="http://schemas.openxmlformats.org/officeDocument/2006/relationships/image" Target="media/image15.jpeg"/><Relationship Id="rId59" Type="http://schemas.openxmlformats.org/officeDocument/2006/relationships/hyperlink" Target="mailto:advice@solacewomensaid.org" TargetMode="External"/><Relationship Id="rId67" Type="http://schemas.openxmlformats.org/officeDocument/2006/relationships/hyperlink" Target="mailto:admin@manorgardenscentre.org" TargetMode="External"/><Relationship Id="rId20" Type="http://schemas.openxmlformats.org/officeDocument/2006/relationships/image" Target="media/image7.png"/><Relationship Id="rId41" Type="http://schemas.openxmlformats.org/officeDocument/2006/relationships/hyperlink" Target="http://www.onlyconnect.london/" TargetMode="External"/><Relationship Id="rId54" Type="http://schemas.openxmlformats.org/officeDocument/2006/relationships/hyperlink" Target="http://www.barnardos.org.uk/what_we_do/our_work/service-search.htm?cl-0=CLN-1011&amp;cl-1=CLN-1053" TargetMode="External"/><Relationship Id="rId62" Type="http://schemas.openxmlformats.org/officeDocument/2006/relationships/hyperlink" Target="mailto:ascentcounselling@solacewomensaid.org.uk" TargetMode="External"/><Relationship Id="rId70" Type="http://schemas.openxmlformats.org/officeDocument/2006/relationships/hyperlink" Target="mailto:hello@abianda.com" TargetMode="External"/><Relationship Id="rId75" Type="http://schemas.openxmlformats.org/officeDocument/2006/relationships/hyperlink" Target="mailto:Bernie.kastner@stgilestrust.org.uk" TargetMode="External"/><Relationship Id="rId83" Type="http://schemas.openxmlformats.org/officeDocument/2006/relationships/hyperlink" Target="mailto:info@streetdoctors.org/" TargetMode="External"/><Relationship Id="rId88" Type="http://schemas.openxmlformats.org/officeDocument/2006/relationships/hyperlink" Target="http://www.thecrib.org.uk/sharp-end/" TargetMode="External"/><Relationship Id="rId91" Type="http://schemas.openxmlformats.org/officeDocument/2006/relationships/hyperlink" Target="mailto:Dave.Winton@met.pnn.police.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image" Target="media/image9.jpeg"/><Relationship Id="rId36" Type="http://schemas.openxmlformats.org/officeDocument/2006/relationships/image" Target="media/image12.emf"/><Relationship Id="rId49" Type="http://schemas.openxmlformats.org/officeDocument/2006/relationships/hyperlink" Target="http://www.niaendingviolence.org.uk/perch/resources/parents-guide-to-sexual-bullying.pdf" TargetMode="External"/><Relationship Id="rId57" Type="http://schemas.openxmlformats.org/officeDocument/2006/relationships/hyperlink" Target="mailto:liz.horton@barnardos.org.uk" TargetMode="External"/><Relationship Id="rId10" Type="http://schemas.openxmlformats.org/officeDocument/2006/relationships/footer" Target="footer1.xml"/><Relationship Id="rId31" Type="http://schemas.openxmlformats.org/officeDocument/2006/relationships/hyperlink" Target="mailto:DeniseAllen@saferlondon.org.uk" TargetMode="External"/><Relationship Id="rId44" Type="http://schemas.openxmlformats.org/officeDocument/2006/relationships/image" Target="media/image14.jpeg"/><Relationship Id="rId52" Type="http://schemas.openxmlformats.org/officeDocument/2006/relationships/hyperlink" Target="mailto:info@niaendingviolence.org.uk" TargetMode="External"/><Relationship Id="rId60" Type="http://schemas.openxmlformats.org/officeDocument/2006/relationships/hyperlink" Target="http://solacewomensaid.org/" TargetMode="External"/><Relationship Id="rId65" Type="http://schemas.openxmlformats.org/officeDocument/2006/relationships/hyperlink" Target="mailto:amina.gahakwa@childrenssociety.org.uk" TargetMode="External"/><Relationship Id="rId73" Type="http://schemas.openxmlformats.org/officeDocument/2006/relationships/hyperlink" Target="mailto:supportline@victimsupport.org.uk" TargetMode="External"/><Relationship Id="rId78" Type="http://schemas.openxmlformats.org/officeDocument/2006/relationships/hyperlink" Target="mailto:info@nhyouthcentre.org.uk" TargetMode="External"/><Relationship Id="rId81" Type="http://schemas.openxmlformats.org/officeDocument/2006/relationships/hyperlink" Target="mailto:pgay@pmnw.co.uk" TargetMode="External"/><Relationship Id="rId86" Type="http://schemas.openxmlformats.org/officeDocument/2006/relationships/hyperlink" Target="http://www.crimediversionscheme.org"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1E6D7-E396-4B0E-9D2D-C1C6338A9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17F1817D</Template>
  <TotalTime>1</TotalTime>
  <Pages>56</Pages>
  <Words>13581</Words>
  <Characters>77418</Characters>
  <Application>Microsoft Office Word</Application>
  <DocSecurity>4</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LBN</Company>
  <LinksUpToDate>false</LinksUpToDate>
  <CharactersWithSpaces>90818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Sadek Ahmed</dc:creator>
  <cp:lastModifiedBy>Helen Mitchell</cp:lastModifiedBy>
  <cp:revision>2</cp:revision>
  <cp:lastPrinted>2019-02-04T16:15:00Z</cp:lastPrinted>
  <dcterms:created xsi:type="dcterms:W3CDTF">2019-02-12T15:34:00Z</dcterms:created>
  <dcterms:modified xsi:type="dcterms:W3CDTF">2019-02-12T15:34:00Z</dcterms:modified>
</cp:coreProperties>
</file>