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1" w:type="dxa"/>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9631"/>
      </w:tblGrid>
      <w:tr w:rsidR="001B367B" w:rsidRPr="001B367B" w:rsidTr="001B367B">
        <w:tc>
          <w:tcPr>
            <w:tcW w:w="9631" w:type="dxa"/>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3"/>
              <w:rPr>
                <w:rFonts w:ascii="Arial" w:eastAsia="Times New Roman" w:hAnsi="Arial" w:cs="Arial"/>
                <w:b/>
                <w:bCs/>
                <w:color w:val="000000"/>
                <w:sz w:val="17"/>
                <w:szCs w:val="17"/>
                <w:lang w:eastAsia="en-GB"/>
              </w:rPr>
            </w:pPr>
            <w:bookmarkStart w:id="0" w:name="_GoBack"/>
            <w:bookmarkEnd w:id="0"/>
            <w:r w:rsidRPr="001B367B">
              <w:rPr>
                <w:rFonts w:ascii="Arial" w:eastAsia="Times New Roman" w:hAnsi="Arial" w:cs="Arial"/>
                <w:b/>
                <w:bCs/>
                <w:color w:val="000000"/>
                <w:sz w:val="17"/>
                <w:szCs w:val="17"/>
                <w:lang w:eastAsia="en-GB"/>
              </w:rPr>
              <w:t>Telford &amp; Wrekin Council</w:t>
            </w:r>
          </w:p>
          <w:p w:rsidR="001B367B" w:rsidRPr="001B367B" w:rsidRDefault="001B367B" w:rsidP="001B367B">
            <w:pPr>
              <w:spacing w:after="0" w:line="240" w:lineRule="auto"/>
              <w:rPr>
                <w:rFonts w:ascii="Verdana" w:eastAsia="Times New Roman" w:hAnsi="Verdana" w:cs="Times New Roman"/>
                <w:b/>
                <w:bCs/>
                <w:color w:val="000000"/>
                <w:sz w:val="17"/>
                <w:szCs w:val="17"/>
                <w:lang w:eastAsia="en-GB"/>
              </w:rPr>
            </w:pPr>
            <w:r w:rsidRPr="001B367B">
              <w:rPr>
                <w:rFonts w:ascii="Verdana" w:eastAsia="Times New Roman" w:hAnsi="Verdana" w:cs="Times New Roman"/>
                <w:b/>
                <w:bCs/>
                <w:color w:val="000000"/>
                <w:sz w:val="17"/>
                <w:szCs w:val="17"/>
                <w:lang w:eastAsia="en-GB"/>
              </w:rPr>
              <w:t>Sarah Dillon</w:t>
            </w:r>
            <w:r w:rsidRPr="001B367B">
              <w:rPr>
                <w:rFonts w:ascii="Verdana" w:eastAsia="Times New Roman" w:hAnsi="Verdana" w:cs="Times New Roman"/>
                <w:b/>
                <w:bCs/>
                <w:color w:val="000000"/>
                <w:sz w:val="17"/>
                <w:szCs w:val="17"/>
                <w:lang w:eastAsia="en-GB"/>
              </w:rPr>
              <w:br/>
              <w:t>Assistant Director:</w:t>
            </w:r>
            <w:r w:rsidRPr="001B367B">
              <w:rPr>
                <w:rFonts w:ascii="Verdana" w:eastAsia="Times New Roman" w:hAnsi="Verdana" w:cs="Times New Roman"/>
                <w:b/>
                <w:bCs/>
                <w:color w:val="000000"/>
                <w:sz w:val="17"/>
                <w:szCs w:val="17"/>
                <w:lang w:eastAsia="en-GB"/>
              </w:rPr>
              <w:br/>
              <w:t>Adult Social Care</w:t>
            </w:r>
            <w:r w:rsidRPr="001B367B">
              <w:rPr>
                <w:rFonts w:ascii="Verdana" w:eastAsia="Times New Roman" w:hAnsi="Verdana" w:cs="Times New Roman"/>
                <w:b/>
                <w:bCs/>
                <w:color w:val="000000"/>
                <w:sz w:val="17"/>
                <w:szCs w:val="17"/>
                <w:lang w:eastAsia="en-GB"/>
              </w:rPr>
              <w:br/>
              <w:t>Addenbrooke House (3rd Floor)</w:t>
            </w:r>
            <w:r w:rsidRPr="001B367B">
              <w:rPr>
                <w:rFonts w:ascii="Verdana" w:eastAsia="Times New Roman" w:hAnsi="Verdana" w:cs="Times New Roman"/>
                <w:b/>
                <w:bCs/>
                <w:color w:val="000000"/>
                <w:sz w:val="17"/>
                <w:szCs w:val="17"/>
                <w:lang w:eastAsia="en-GB"/>
              </w:rPr>
              <w:br/>
              <w:t>Ironmasters Way</w:t>
            </w:r>
            <w:r w:rsidRPr="001B367B">
              <w:rPr>
                <w:rFonts w:ascii="Verdana" w:eastAsia="Times New Roman" w:hAnsi="Verdana" w:cs="Times New Roman"/>
                <w:b/>
                <w:bCs/>
                <w:color w:val="000000"/>
                <w:sz w:val="17"/>
                <w:szCs w:val="17"/>
                <w:lang w:eastAsia="en-GB"/>
              </w:rPr>
              <w:br/>
              <w:t>Telford</w:t>
            </w:r>
            <w:r w:rsidRPr="001B367B">
              <w:rPr>
                <w:rFonts w:ascii="Verdana" w:eastAsia="Times New Roman" w:hAnsi="Verdana" w:cs="Times New Roman"/>
                <w:b/>
                <w:bCs/>
                <w:color w:val="000000"/>
                <w:sz w:val="17"/>
                <w:szCs w:val="17"/>
                <w:lang w:eastAsia="en-GB"/>
              </w:rPr>
              <w:br/>
              <w:t>TF3 4NT</w:t>
            </w:r>
            <w:r w:rsidRPr="001B367B">
              <w:rPr>
                <w:rFonts w:ascii="Verdana" w:eastAsia="Times New Roman" w:hAnsi="Verdana" w:cs="Times New Roman"/>
                <w:b/>
                <w:bCs/>
                <w:color w:val="000000"/>
                <w:sz w:val="17"/>
                <w:szCs w:val="17"/>
                <w:lang w:eastAsia="en-GB"/>
              </w:rPr>
              <w:br/>
            </w:r>
            <w:r w:rsidRPr="001B367B">
              <w:rPr>
                <w:rFonts w:ascii="Verdana" w:eastAsia="Times New Roman" w:hAnsi="Verdana" w:cs="Times New Roman"/>
                <w:b/>
                <w:bCs/>
                <w:color w:val="000000"/>
                <w:sz w:val="17"/>
                <w:szCs w:val="17"/>
                <w:lang w:eastAsia="en-GB"/>
              </w:rPr>
              <w:br/>
              <w:t xml:space="preserve">www.telford.gov.uk/mylife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9631" w:type="dxa"/>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9631"/>
      </w:tblGrid>
      <w:tr w:rsidR="001B367B" w:rsidRPr="001B367B" w:rsidTr="001B367B">
        <w:tc>
          <w:tcPr>
            <w:tcW w:w="9631" w:type="dxa"/>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3"/>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Mental Capacity Assessment</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12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9631" w:type="dxa"/>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1466"/>
        <w:gridCol w:w="8165"/>
      </w:tblGrid>
      <w:tr w:rsidR="001B367B" w:rsidRPr="001B367B" w:rsidTr="001B367B">
        <w:tc>
          <w:tcPr>
            <w:tcW w:w="9631" w:type="dxa"/>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b/>
                <w:bCs/>
                <w:color w:val="000000"/>
                <w:sz w:val="17"/>
                <w:szCs w:val="17"/>
                <w:lang w:eastAsia="en-GB"/>
              </w:rPr>
            </w:pPr>
            <w:r w:rsidRPr="001B367B">
              <w:rPr>
                <w:rFonts w:ascii="Verdana" w:eastAsia="Times New Roman" w:hAnsi="Verdana" w:cs="Times New Roman"/>
                <w:b/>
                <w:bCs/>
                <w:color w:val="000000"/>
                <w:sz w:val="17"/>
                <w:szCs w:val="17"/>
                <w:lang w:eastAsia="en-GB"/>
              </w:rPr>
              <w:t>Details</w:t>
            </w:r>
          </w:p>
        </w:tc>
      </w:tr>
      <w:tr w:rsidR="001B367B" w:rsidRPr="001B367B" w:rsidTr="001B367B">
        <w:tc>
          <w:tcPr>
            <w:tcW w:w="1466"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Title</w:t>
            </w:r>
          </w:p>
        </w:tc>
        <w:tc>
          <w:tcPr>
            <w:tcW w:w="8165"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1466"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Surname</w:t>
            </w:r>
          </w:p>
        </w:tc>
        <w:tc>
          <w:tcPr>
            <w:tcW w:w="8165"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1466"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Forename</w:t>
            </w:r>
          </w:p>
        </w:tc>
        <w:tc>
          <w:tcPr>
            <w:tcW w:w="8165"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1466"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Preferred Name</w:t>
            </w:r>
          </w:p>
        </w:tc>
        <w:tc>
          <w:tcPr>
            <w:tcW w:w="8165"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r w:rsidR="001B367B" w:rsidRPr="001B367B" w:rsidTr="001B367B">
        <w:tc>
          <w:tcPr>
            <w:tcW w:w="1466"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Gender</w:t>
            </w:r>
          </w:p>
        </w:tc>
        <w:tc>
          <w:tcPr>
            <w:tcW w:w="8165"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9631" w:type="dxa"/>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1090"/>
        <w:gridCol w:w="8541"/>
      </w:tblGrid>
      <w:tr w:rsidR="001B367B" w:rsidRPr="001B367B" w:rsidTr="001B367B">
        <w:tc>
          <w:tcPr>
            <w:tcW w:w="9631" w:type="dxa"/>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b/>
                <w:bCs/>
                <w:color w:val="000000"/>
                <w:sz w:val="17"/>
                <w:szCs w:val="17"/>
                <w:lang w:eastAsia="en-GB"/>
              </w:rPr>
            </w:pPr>
            <w:r w:rsidRPr="001B367B">
              <w:rPr>
                <w:rFonts w:ascii="Verdana" w:eastAsia="Times New Roman" w:hAnsi="Verdana" w:cs="Times New Roman"/>
                <w:b/>
                <w:bCs/>
                <w:color w:val="000000"/>
                <w:sz w:val="17"/>
                <w:szCs w:val="17"/>
                <w:lang w:eastAsia="en-GB"/>
              </w:rPr>
              <w:t>Dates</w:t>
            </w:r>
          </w:p>
        </w:tc>
      </w:tr>
      <w:tr w:rsidR="001B367B" w:rsidRPr="001B367B" w:rsidTr="001B367B">
        <w:tc>
          <w:tcPr>
            <w:tcW w:w="1090"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Actual DOB</w:t>
            </w:r>
          </w:p>
        </w:tc>
        <w:tc>
          <w:tcPr>
            <w:tcW w:w="8541"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1090"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Age</w:t>
            </w:r>
          </w:p>
        </w:tc>
        <w:tc>
          <w:tcPr>
            <w:tcW w:w="8541"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9631" w:type="dxa"/>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958"/>
        <w:gridCol w:w="8673"/>
      </w:tblGrid>
      <w:tr w:rsidR="001B367B" w:rsidRPr="001B367B" w:rsidTr="001B367B">
        <w:tc>
          <w:tcPr>
            <w:tcW w:w="9631" w:type="dxa"/>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b/>
                <w:bCs/>
                <w:color w:val="000000"/>
                <w:sz w:val="17"/>
                <w:szCs w:val="17"/>
                <w:lang w:eastAsia="en-GB"/>
              </w:rPr>
            </w:pPr>
            <w:r w:rsidRPr="001B367B">
              <w:rPr>
                <w:rFonts w:ascii="Verdana" w:eastAsia="Times New Roman" w:hAnsi="Verdana" w:cs="Times New Roman"/>
                <w:b/>
                <w:bCs/>
                <w:color w:val="000000"/>
                <w:sz w:val="17"/>
                <w:szCs w:val="17"/>
                <w:lang w:eastAsia="en-GB"/>
              </w:rPr>
              <w:t>Key Identifiers</w:t>
            </w:r>
          </w:p>
        </w:tc>
      </w:tr>
      <w:tr w:rsidR="001B367B" w:rsidRPr="001B367B" w:rsidTr="001B367B">
        <w:tc>
          <w:tcPr>
            <w:tcW w:w="958"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Person ID</w:t>
            </w:r>
          </w:p>
        </w:tc>
        <w:tc>
          <w:tcPr>
            <w:tcW w:w="8673"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9631" w:type="dxa"/>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1522"/>
        <w:gridCol w:w="8109"/>
      </w:tblGrid>
      <w:tr w:rsidR="001B367B" w:rsidRPr="001B367B" w:rsidTr="001B367B">
        <w:tc>
          <w:tcPr>
            <w:tcW w:w="9631" w:type="dxa"/>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b/>
                <w:bCs/>
                <w:color w:val="000000"/>
                <w:sz w:val="17"/>
                <w:szCs w:val="17"/>
                <w:lang w:eastAsia="en-GB"/>
              </w:rPr>
            </w:pPr>
            <w:r w:rsidRPr="001B367B">
              <w:rPr>
                <w:rFonts w:ascii="Verdana" w:eastAsia="Times New Roman" w:hAnsi="Verdana" w:cs="Times New Roman"/>
                <w:b/>
                <w:bCs/>
                <w:color w:val="000000"/>
                <w:sz w:val="17"/>
                <w:szCs w:val="17"/>
                <w:lang w:eastAsia="en-GB"/>
              </w:rPr>
              <w:t>Address</w:t>
            </w:r>
          </w:p>
        </w:tc>
      </w:tr>
      <w:tr w:rsidR="001B367B" w:rsidRPr="001B367B" w:rsidTr="001B367B">
        <w:tc>
          <w:tcPr>
            <w:tcW w:w="1522"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Primary Address</w:t>
            </w:r>
            <w:r w:rsidRPr="001B367B">
              <w:rPr>
                <w:rFonts w:ascii="Verdana" w:eastAsia="Times New Roman" w:hAnsi="Verdana" w:cs="Times New Roman"/>
                <w:sz w:val="17"/>
                <w:szCs w:val="17"/>
                <w:lang w:eastAsia="en-GB"/>
              </w:rPr>
              <w:br/>
            </w:r>
          </w:p>
        </w:tc>
        <w:tc>
          <w:tcPr>
            <w:tcW w:w="8109"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9631" w:type="dxa"/>
        <w:tblBorders>
          <w:top w:val="single" w:sz="2" w:space="0" w:color="808080"/>
          <w:left w:val="single" w:sz="2" w:space="0" w:color="808080"/>
          <w:bottom w:val="single" w:sz="2"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902"/>
        <w:gridCol w:w="8729"/>
      </w:tblGrid>
      <w:tr w:rsidR="001B367B" w:rsidRPr="001B367B" w:rsidTr="001B367B">
        <w:tc>
          <w:tcPr>
            <w:tcW w:w="9631" w:type="dxa"/>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9631" w:type="dxa"/>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before="100" w:beforeAutospacing="1" w:after="100" w:afterAutospacing="1" w:line="240" w:lineRule="auto"/>
              <w:outlineLvl w:val="4"/>
              <w:rPr>
                <w:rFonts w:ascii="Verdana" w:eastAsia="Times New Roman" w:hAnsi="Verdana" w:cs="Times New Roman"/>
                <w:b/>
                <w:bCs/>
                <w:color w:val="000000"/>
                <w:sz w:val="20"/>
                <w:szCs w:val="20"/>
                <w:lang w:eastAsia="en-GB"/>
              </w:rPr>
            </w:pPr>
            <w:r w:rsidRPr="001B367B">
              <w:rPr>
                <w:rFonts w:ascii="Verdana" w:eastAsia="Times New Roman" w:hAnsi="Verdana" w:cs="Times New Roman"/>
                <w:b/>
                <w:bCs/>
                <w:color w:val="000000"/>
                <w:sz w:val="20"/>
                <w:szCs w:val="20"/>
                <w:lang w:eastAsia="en-GB"/>
              </w:rPr>
              <w:t>Contact Methods</w:t>
            </w:r>
          </w:p>
        </w:tc>
      </w:tr>
      <w:tr w:rsidR="001B367B" w:rsidRPr="001B367B" w:rsidTr="001B367B">
        <w:tc>
          <w:tcPr>
            <w:tcW w:w="902" w:type="dxa"/>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Home</w:t>
            </w:r>
          </w:p>
        </w:tc>
        <w:tc>
          <w:tcPr>
            <w:tcW w:w="8729" w:type="dxa"/>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0" w:line="240" w:lineRule="auto"/>
        <w:rPr>
          <w:rFonts w:ascii="Verdana" w:eastAsia="Times New Roman" w:hAnsi="Verdana" w:cs="Times New Roman"/>
          <w:sz w:val="17"/>
          <w:szCs w:val="17"/>
          <w:lang w:eastAsia="en-GB"/>
        </w:rPr>
      </w:pPr>
    </w:p>
    <w:p w:rsidR="001B367B" w:rsidRPr="001B367B" w:rsidRDefault="001B367B" w:rsidP="001B367B">
      <w:pPr>
        <w:spacing w:after="120" w:line="240" w:lineRule="auto"/>
        <w:outlineLvl w:val="3"/>
        <w:rPr>
          <w:rFonts w:ascii="Arial" w:eastAsia="Times New Roman" w:hAnsi="Arial" w:cs="Arial"/>
          <w:b/>
          <w:bCs/>
          <w:sz w:val="17"/>
          <w:szCs w:val="17"/>
          <w:lang w:eastAsia="en-GB"/>
        </w:rPr>
      </w:pPr>
      <w:r w:rsidRPr="001B367B">
        <w:rPr>
          <w:rFonts w:ascii="Arial" w:eastAsia="Times New Roman" w:hAnsi="Arial" w:cs="Arial"/>
          <w:b/>
          <w:bCs/>
          <w:sz w:val="17"/>
          <w:szCs w:val="17"/>
          <w:lang w:eastAsia="en-GB"/>
        </w:rPr>
        <w:t>Assessment Delegation Details</w:t>
      </w:r>
    </w:p>
    <w:tbl>
      <w:tblPr>
        <w:tblW w:w="9631" w:type="dxa"/>
        <w:tblBorders>
          <w:top w:val="single" w:sz="6" w:space="0" w:color="000000"/>
          <w:left w:val="single" w:sz="6" w:space="0" w:color="000000"/>
          <w:bottom w:val="single" w:sz="6" w:space="0" w:color="000000"/>
          <w:right w:val="single" w:sz="6" w:space="0" w:color="000000"/>
        </w:tblBorders>
        <w:tblCellMar>
          <w:top w:w="180" w:type="dxa"/>
          <w:left w:w="180" w:type="dxa"/>
          <w:bottom w:w="180" w:type="dxa"/>
          <w:right w:w="180" w:type="dxa"/>
        </w:tblCellMar>
        <w:tblLook w:val="04A0" w:firstRow="1" w:lastRow="0" w:firstColumn="1" w:lastColumn="0" w:noHBand="0" w:noVBand="1"/>
      </w:tblPr>
      <w:tblGrid>
        <w:gridCol w:w="9631"/>
      </w:tblGrid>
      <w:tr w:rsidR="001B367B" w:rsidRPr="001B367B" w:rsidTr="001B367B">
        <w:tc>
          <w:tcPr>
            <w:tcW w:w="9631" w:type="dxa"/>
            <w:hideMark/>
          </w:tcPr>
          <w:p w:rsidR="001B367B" w:rsidRPr="001B367B" w:rsidRDefault="001B367B" w:rsidP="001B367B">
            <w:pPr>
              <w:spacing w:before="240"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List of contributors involved in completing this Assessment (Past &amp; Present):</w:t>
            </w:r>
            <w:r w:rsidRPr="001B367B">
              <w:rPr>
                <w:rFonts w:ascii="Verdana" w:eastAsia="Times New Roman" w:hAnsi="Verdana" w:cs="Times New Roman"/>
                <w:sz w:val="17"/>
                <w:szCs w:val="17"/>
                <w:lang w:eastAsia="en-GB"/>
              </w:rPr>
              <w:br/>
            </w:r>
            <w:r w:rsidRPr="001B367B">
              <w:rPr>
                <w:rFonts w:ascii="Verdana" w:eastAsia="Times New Roman" w:hAnsi="Verdana" w:cs="Times New Roman"/>
                <w:sz w:val="17"/>
                <w:szCs w:val="17"/>
                <w:lang w:eastAsia="en-GB"/>
              </w:rPr>
              <w:br/>
            </w:r>
            <w:r w:rsidRPr="001B367B">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tbl>
            <w:tblPr>
              <w:tblW w:w="5000" w:type="pct"/>
              <w:tblBorders>
                <w:top w:val="single" w:sz="2" w:space="0" w:color="808080"/>
                <w:left w:val="single" w:sz="2"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717"/>
              <w:gridCol w:w="1720"/>
              <w:gridCol w:w="1225"/>
              <w:gridCol w:w="1902"/>
              <w:gridCol w:w="928"/>
              <w:gridCol w:w="1763"/>
            </w:tblGrid>
            <w:tr w:rsidR="001B367B" w:rsidRPr="001B367B">
              <w:tc>
                <w:tcPr>
                  <w:tcW w:w="0" w:type="auto"/>
                  <w:tcBorders>
                    <w:top w:val="single" w:sz="6" w:space="0" w:color="808080"/>
                    <w:left w:val="single" w:sz="6" w:space="0" w:color="808080"/>
                    <w:bottom w:val="single" w:sz="6" w:space="0" w:color="808080"/>
                    <w:right w:val="single" w:sz="6" w:space="0" w:color="808080"/>
                  </w:tcBorders>
                  <w:shd w:val="clear" w:color="auto" w:fill="F0F0F0"/>
                  <w:tcMar>
                    <w:top w:w="60" w:type="dxa"/>
                    <w:left w:w="120" w:type="dxa"/>
                    <w:bottom w:w="60" w:type="dxa"/>
                    <w:right w:w="120" w:type="dxa"/>
                  </w:tcMar>
                  <w:vAlign w:val="cente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Contributor</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60" w:type="dxa"/>
                    <w:left w:w="120" w:type="dxa"/>
                    <w:bottom w:w="60" w:type="dxa"/>
                    <w:right w:w="120" w:type="dxa"/>
                  </w:tcMar>
                  <w:vAlign w:val="cente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Date Assigned</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60" w:type="dxa"/>
                    <w:left w:w="120" w:type="dxa"/>
                    <w:bottom w:w="60" w:type="dxa"/>
                    <w:right w:w="120" w:type="dxa"/>
                  </w:tcMar>
                  <w:vAlign w:val="cente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Due Date</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60" w:type="dxa"/>
                    <w:left w:w="120" w:type="dxa"/>
                    <w:bottom w:w="60" w:type="dxa"/>
                    <w:right w:w="120" w:type="dxa"/>
                  </w:tcMar>
                  <w:vAlign w:val="cente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Date Completed</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60" w:type="dxa"/>
                    <w:left w:w="120" w:type="dxa"/>
                    <w:bottom w:w="60" w:type="dxa"/>
                    <w:right w:w="120" w:type="dxa"/>
                  </w:tcMar>
                  <w:vAlign w:val="cente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Status</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60" w:type="dxa"/>
                    <w:left w:w="120" w:type="dxa"/>
                    <w:bottom w:w="60" w:type="dxa"/>
                    <w:right w:w="120" w:type="dxa"/>
                  </w:tcMar>
                  <w:vAlign w:val="cente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Department</w:t>
                  </w:r>
                </w:p>
              </w:tc>
            </w:tr>
            <w:tr w:rsidR="001B367B" w:rsidRPr="001B367B">
              <w:tc>
                <w:tcPr>
                  <w:tcW w:w="0" w:type="auto"/>
                  <w:gridSpan w:val="6"/>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Active</w:t>
                  </w:r>
                </w:p>
              </w:tc>
            </w:tr>
            <w:tr w:rsidR="001B367B" w:rsidRPr="001B367B">
              <w:tc>
                <w:tcPr>
                  <w:tcW w:w="0" w:type="auto"/>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720345" w:rsidP="001B367B">
                  <w:pPr>
                    <w:spacing w:after="0" w:line="240" w:lineRule="auto"/>
                    <w:rPr>
                      <w:rFonts w:ascii="Verdana" w:eastAsia="Times New Roman" w:hAnsi="Verdana" w:cs="Times New Roman"/>
                      <w:sz w:val="17"/>
                      <w:szCs w:val="17"/>
                      <w:lang w:eastAsia="en-GB"/>
                    </w:rPr>
                  </w:pPr>
                  <w:hyperlink r:id="rId6" w:tooltip="Mrs Ruth Green&#10;Business Systems Support Officer&#10;All Departments" w:history="1">
                    <w:r w:rsidR="001B367B" w:rsidRPr="001B367B">
                      <w:rPr>
                        <w:rFonts w:ascii="Verdana" w:eastAsia="Times New Roman" w:hAnsi="Verdana" w:cs="Times New Roman"/>
                        <w:color w:val="000000"/>
                        <w:sz w:val="17"/>
                        <w:szCs w:val="17"/>
                        <w:lang w:eastAsia="en-GB"/>
                      </w:rPr>
                      <w:t>Mrs Ruth Green</w:t>
                    </w:r>
                  </w:hyperlink>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Active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All Departments</w:t>
                  </w:r>
                </w:p>
              </w:tc>
            </w:tr>
          </w:tbl>
          <w:p w:rsidR="001B367B" w:rsidRPr="001B367B" w:rsidRDefault="001B367B" w:rsidP="001B367B">
            <w:pPr>
              <w:spacing w:before="240"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3219"/>
      </w:tblGrid>
      <w:tr w:rsidR="001B367B" w:rsidRPr="001B367B" w:rsidTr="001B367B">
        <w:tc>
          <w:tcPr>
            <w:tcW w:w="0" w:type="auto"/>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Mental Capacity Assessment Decision</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667"/>
        <w:gridCol w:w="6223"/>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Actual Assessment Start Date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834"/>
        <w:gridCol w:w="4279"/>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Time of Assessment</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563"/>
        <w:gridCol w:w="5980"/>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Actual Assessment End Date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What is the decision to be made?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Where did the assessment take place?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Who was present at the assessment?</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The following practicable steps have been taken to enable and support the person to participate in the decision making process.</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r w:rsidR="001B367B" w:rsidRPr="001B367B" w:rsidTr="001B367B">
        <w:tc>
          <w:tcPr>
            <w:tcW w:w="0" w:type="auto"/>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Mental Capacity Assessment Stage 1</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What is the impairment of or disturbance in the function of the mind or brain?</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r w:rsidR="001B367B" w:rsidRPr="001B367B" w:rsidTr="001B367B">
        <w:tc>
          <w:tcPr>
            <w:tcW w:w="0" w:type="auto"/>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Mental Capacity Assessment Stage 2</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Is the person able to understand the information relevant to the decision?</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Record how you have assessed whether the person can understand the information, the questions used, how you presented the information and your findings.</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Is the person able to retain the information relevant to the decision?</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xml:space="preserve">Record how you assessed whether the person could retain the information and your </w:t>
            </w:r>
            <w:proofErr w:type="spellStart"/>
            <w:r w:rsidRPr="001B367B">
              <w:rPr>
                <w:rFonts w:ascii="Verdana" w:eastAsia="Times New Roman" w:hAnsi="Verdana" w:cs="Times New Roman"/>
                <w:sz w:val="17"/>
                <w:szCs w:val="17"/>
                <w:lang w:eastAsia="en-GB"/>
              </w:rPr>
              <w:t>finidngs</w:t>
            </w:r>
            <w:proofErr w:type="spellEnd"/>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Is the person able to use or weigh that information as part of the process of making the decision?</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lastRenderedPageBreak/>
              <w:t>Record how you assessed whether the person could use and weigh the information and you findings</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Is the person able to communicate their decision (whether by talking, using sign language or any other means)?</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Record your finds about whether the person can communicate the decision</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Conclusion (including any further input needed)</w:t>
            </w:r>
          </w:p>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Record the conclusion of the assessment stating clearly whether the person is unable to make the specific decision as a result of the impairment or disturbance in the functioning of the mind or brain. Explain why the person's inability to decide the matter is because of their impairment of, or disturbance in the function of , the mind or brain.</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Is there a requirement to complete a Best Interest Decision Assessment?</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Best Interests Decision not started</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Please record if a Mental Capacity Assessment, Mental Health Act Assessment or Safeguarding Enquiry has been complete?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30"/>
              <w:gridCol w:w="1680"/>
              <w:gridCol w:w="90"/>
              <w:gridCol w:w="330"/>
              <w:gridCol w:w="1649"/>
              <w:gridCol w:w="90"/>
              <w:gridCol w:w="330"/>
              <w:gridCol w:w="1602"/>
              <w:gridCol w:w="90"/>
            </w:tblGrid>
            <w:tr w:rsidR="001B367B" w:rsidRPr="001B367B">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drawing>
                      <wp:inline distT="0" distB="0" distL="0" distR="0">
                        <wp:extent cx="190500" cy="171450"/>
                        <wp:effectExtent l="0" t="0" r="0" b="0"/>
                        <wp:docPr id="7" name="Picture 7"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Mental Capacity Act Assessment have been undertaken</w:t>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drawing>
                      <wp:inline distT="0" distB="0" distL="0" distR="0">
                        <wp:extent cx="190500" cy="171450"/>
                        <wp:effectExtent l="0" t="0" r="0" b="0"/>
                        <wp:docPr id="6" name="Picture 6"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Mental Health Act Assessment have been undertaken</w:t>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drawing>
                      <wp:inline distT="0" distB="0" distL="0" distR="0">
                        <wp:extent cx="190500" cy="171450"/>
                        <wp:effectExtent l="0" t="0" r="0" b="0"/>
                        <wp:docPr id="5" name="Picture 5"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Safeguarding Enquiry have been concluded</w:t>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0" w:type="auto"/>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 xml:space="preserve">Independent Mental Capacity </w:t>
            </w:r>
            <w:proofErr w:type="spellStart"/>
            <w:r w:rsidRPr="001B367B">
              <w:rPr>
                <w:rFonts w:ascii="Arial" w:eastAsia="Times New Roman" w:hAnsi="Arial" w:cs="Arial"/>
                <w:b/>
                <w:bCs/>
                <w:color w:val="000000"/>
                <w:sz w:val="17"/>
                <w:szCs w:val="17"/>
                <w:lang w:eastAsia="en-GB"/>
              </w:rPr>
              <w:t>Advocte</w:t>
            </w:r>
            <w:proofErr w:type="spellEnd"/>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 referral to the IMCA services is not necessary as I have been able to consult relevant individuals under the best interests checklist</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30"/>
              <w:gridCol w:w="325"/>
              <w:gridCol w:w="90"/>
              <w:gridCol w:w="330"/>
              <w:gridCol w:w="261"/>
              <w:gridCol w:w="90"/>
            </w:tblGrid>
            <w:tr w:rsidR="001B367B" w:rsidRPr="001B367B">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drawing>
                      <wp:inline distT="0" distB="0" distL="0" distR="0">
                        <wp:extent cx="190500" cy="171450"/>
                        <wp:effectExtent l="0" t="0" r="0" b="0"/>
                        <wp:docPr id="4" name="Picture 4"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Yes</w:t>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drawing>
                      <wp:inline distT="0" distB="0" distL="0" distR="0">
                        <wp:extent cx="190500" cy="171450"/>
                        <wp:effectExtent l="0" t="0" r="0" b="0"/>
                        <wp:docPr id="3" name="Picture 3"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No</w:t>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A referral to the IMCA service not necessary as the decisions need to be take on an urgent basis</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Please give reason for urgency</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xml:space="preserve">A referral has been made to the IMCA service and I have </w:t>
            </w:r>
            <w:r w:rsidRPr="001B367B">
              <w:rPr>
                <w:rFonts w:ascii="Verdana" w:eastAsia="Times New Roman" w:hAnsi="Verdana" w:cs="Times New Roman"/>
                <w:sz w:val="17"/>
                <w:szCs w:val="17"/>
                <w:lang w:eastAsia="en-GB"/>
              </w:rPr>
              <w:lastRenderedPageBreak/>
              <w:t>taken the IMCA's view in to account</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30"/>
              <w:gridCol w:w="325"/>
            </w:tblGrid>
            <w:tr w:rsidR="001B367B" w:rsidRPr="001B367B">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lastRenderedPageBreak/>
                    <w:drawing>
                      <wp:inline distT="0" distB="0" distL="0" distR="0">
                        <wp:extent cx="190500" cy="171450"/>
                        <wp:effectExtent l="0" t="0" r="0" b="0"/>
                        <wp:docPr id="2" name="Picture 2"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Yes</w:t>
                  </w:r>
                </w:p>
              </w:tc>
            </w:tr>
            <w:tr w:rsidR="001B367B" w:rsidRPr="001B367B">
              <w:tc>
                <w:tcPr>
                  <w:tcW w:w="0" w:type="auto"/>
                  <w:vAlign w:val="center"/>
                  <w:hideMark/>
                </w:tcPr>
                <w:p w:rsidR="001B367B" w:rsidRPr="001B367B" w:rsidRDefault="001B367B" w:rsidP="001B367B">
                  <w:pPr>
                    <w:spacing w:after="0" w:line="240" w:lineRule="auto"/>
                    <w:rPr>
                      <w:rFonts w:ascii="Verdana" w:eastAsia="Times New Roman" w:hAnsi="Verdana" w:cs="Times New Roman"/>
                      <w:b/>
                      <w:bCs/>
                      <w:sz w:val="17"/>
                      <w:szCs w:val="17"/>
                      <w:lang w:eastAsia="en-GB"/>
                    </w:rPr>
                  </w:pPr>
                  <w:r w:rsidRPr="001B367B">
                    <w:rPr>
                      <w:rFonts w:ascii="Verdana" w:eastAsia="Times New Roman" w:hAnsi="Verdana" w:cs="Times New Roman"/>
                      <w:b/>
                      <w:bCs/>
                      <w:noProof/>
                      <w:sz w:val="17"/>
                      <w:szCs w:val="17"/>
                      <w:lang w:eastAsia="en-GB"/>
                    </w:rPr>
                    <w:lastRenderedPageBreak/>
                    <w:drawing>
                      <wp:inline distT="0" distB="0" distL="0" distR="0">
                        <wp:extent cx="190500" cy="171450"/>
                        <wp:effectExtent l="0" t="0" r="0" b="0"/>
                        <wp:docPr id="1" name="Picture 1" descr="http://corp-app-179.btw.gov.uk:10020/web/images/RB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rp-app-179.btw.gov.uk:10020/web/images/RBGr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No</w:t>
                  </w:r>
                </w:p>
              </w:tc>
            </w:tr>
          </w:tbl>
          <w:p w:rsidR="001B367B" w:rsidRPr="001B367B" w:rsidRDefault="001B367B" w:rsidP="001B367B">
            <w:pPr>
              <w:spacing w:after="0" w:line="240" w:lineRule="auto"/>
              <w:rPr>
                <w:rFonts w:ascii="Verdana" w:eastAsia="Times New Roman" w:hAnsi="Verdana" w:cs="Times New Roman"/>
                <w:sz w:val="17"/>
                <w:szCs w:val="17"/>
                <w:lang w:eastAsia="en-GB"/>
              </w:rPr>
            </w:pPr>
          </w:p>
        </w:tc>
      </w:tr>
      <w:tr w:rsidR="001B367B" w:rsidRPr="001B367B" w:rsidTr="001B367B">
        <w:tc>
          <w:tcPr>
            <w:tcW w:w="0" w:type="auto"/>
            <w:gridSpan w:val="2"/>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lastRenderedPageBreak/>
              <w:t>Signatures</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972"/>
      </w:tblGrid>
      <w:tr w:rsidR="001B367B" w:rsidRPr="001B367B" w:rsidTr="001B367B">
        <w:tc>
          <w:tcPr>
            <w:tcW w:w="0" w:type="auto"/>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Professional Signature</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030"/>
        <w:gridCol w:w="4737"/>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Professional Signature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99"/>
        <w:gridCol w:w="3964"/>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Professional Name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Date of Professional Signature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424"/>
      </w:tblGrid>
      <w:tr w:rsidR="001B367B" w:rsidRPr="001B367B" w:rsidTr="001B367B">
        <w:tc>
          <w:tcPr>
            <w:tcW w:w="0" w:type="auto"/>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Client Signature</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495"/>
        <w:gridCol w:w="3488"/>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Client Signature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164"/>
        <w:gridCol w:w="2716"/>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Client Name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179"/>
        <w:gridCol w:w="5084"/>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Date of Client Signature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171"/>
      </w:tblGrid>
      <w:tr w:rsidR="001B367B" w:rsidRPr="001B367B" w:rsidTr="001B367B">
        <w:tc>
          <w:tcPr>
            <w:tcW w:w="0" w:type="auto"/>
            <w:tcBorders>
              <w:top w:val="single" w:sz="6" w:space="0" w:color="808080"/>
              <w:left w:val="single" w:sz="6" w:space="0" w:color="808080"/>
              <w:bottom w:val="single" w:sz="2" w:space="0" w:color="808080"/>
              <w:right w:val="single" w:sz="2" w:space="0" w:color="808080"/>
            </w:tcBorders>
            <w:shd w:val="clear" w:color="auto" w:fill="DBE0E5"/>
            <w:tcMar>
              <w:top w:w="45" w:type="dxa"/>
              <w:left w:w="60" w:type="dxa"/>
              <w:bottom w:w="45" w:type="dxa"/>
              <w:right w:w="60" w:type="dxa"/>
            </w:tcMar>
            <w:hideMark/>
          </w:tcPr>
          <w:p w:rsidR="001B367B" w:rsidRPr="001B367B" w:rsidRDefault="001B367B" w:rsidP="001B367B">
            <w:pPr>
              <w:spacing w:after="0" w:line="240" w:lineRule="auto"/>
              <w:outlineLvl w:val="4"/>
              <w:rPr>
                <w:rFonts w:ascii="Arial" w:eastAsia="Times New Roman" w:hAnsi="Arial" w:cs="Arial"/>
                <w:b/>
                <w:bCs/>
                <w:color w:val="000000"/>
                <w:sz w:val="17"/>
                <w:szCs w:val="17"/>
                <w:lang w:eastAsia="en-GB"/>
              </w:rPr>
            </w:pPr>
            <w:r w:rsidRPr="001B367B">
              <w:rPr>
                <w:rFonts w:ascii="Arial" w:eastAsia="Times New Roman" w:hAnsi="Arial" w:cs="Arial"/>
                <w:b/>
                <w:bCs/>
                <w:color w:val="000000"/>
                <w:sz w:val="17"/>
                <w:szCs w:val="17"/>
                <w:lang w:eastAsia="en-GB"/>
              </w:rPr>
              <w:t>Representative Signature</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6"/>
      </w:tblGrid>
      <w:tr w:rsidR="001B367B" w:rsidRPr="001B367B" w:rsidTr="001B367B">
        <w:tc>
          <w:tcPr>
            <w:tcW w:w="0" w:type="auto"/>
            <w:hideMark/>
          </w:tcPr>
          <w:p w:rsidR="001B367B" w:rsidRPr="001B367B" w:rsidRDefault="001B367B" w:rsidP="001B367B">
            <w:pPr>
              <w:spacing w:after="0" w:line="240" w:lineRule="auto"/>
              <w:rPr>
                <w:rFonts w:ascii="Verdana" w:eastAsia="Times New Roman" w:hAnsi="Verdana" w:cs="Times New Roman"/>
                <w:sz w:val="17"/>
                <w:szCs w:val="17"/>
                <w:lang w:eastAsia="en-GB"/>
              </w:rPr>
            </w:pP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288"/>
        <w:gridCol w:w="5339"/>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Representative Signature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1957"/>
        <w:gridCol w:w="4566"/>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Representative Name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1B367B" w:rsidRPr="001B367B" w:rsidRDefault="001B367B" w:rsidP="001B367B">
      <w:pPr>
        <w:spacing w:after="120" w:line="240" w:lineRule="auto"/>
        <w:rPr>
          <w:rFonts w:ascii="Verdana" w:eastAsia="Times New Roman" w:hAnsi="Verdana" w:cs="Times New Roman"/>
          <w:vanish/>
          <w:sz w:val="17"/>
          <w:szCs w:val="17"/>
          <w:lang w:eastAsia="en-GB"/>
        </w:rPr>
      </w:pPr>
    </w:p>
    <w:tbl>
      <w:tblPr>
        <w:tblW w:w="0" w:type="auto"/>
        <w:tblBorders>
          <w:top w:val="single" w:sz="2" w:space="0" w:color="808080"/>
          <w:left w:val="single" w:sz="2" w:space="0" w:color="808080"/>
          <w:bottom w:val="single" w:sz="2" w:space="0" w:color="808080"/>
          <w:right w:val="single" w:sz="6" w:space="0" w:color="808080"/>
        </w:tblBorders>
        <w:tblCellMar>
          <w:left w:w="0" w:type="dxa"/>
          <w:right w:w="0" w:type="dxa"/>
        </w:tblCellMar>
        <w:tblLook w:val="04A0" w:firstRow="1" w:lastRow="0" w:firstColumn="1" w:lastColumn="0" w:noHBand="0" w:noVBand="1"/>
      </w:tblPr>
      <w:tblGrid>
        <w:gridCol w:w="2704"/>
        <w:gridCol w:w="6311"/>
      </w:tblGrid>
      <w:tr w:rsidR="001B367B" w:rsidRPr="001B367B" w:rsidTr="001B367B">
        <w:tc>
          <w:tcPr>
            <w:tcW w:w="1500" w:type="pct"/>
            <w:tcBorders>
              <w:top w:val="single" w:sz="6" w:space="0" w:color="808080"/>
              <w:left w:val="single" w:sz="6" w:space="0" w:color="808080"/>
              <w:bottom w:val="single" w:sz="2" w:space="0" w:color="808080"/>
              <w:right w:val="single" w:sz="2" w:space="0" w:color="808080"/>
            </w:tcBorders>
            <w:shd w:val="clear" w:color="auto" w:fill="F0F0F0"/>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Date of Representative Signature</w:t>
            </w:r>
          </w:p>
        </w:tc>
        <w:tc>
          <w:tcPr>
            <w:tcW w:w="0" w:type="auto"/>
            <w:tcBorders>
              <w:top w:val="single" w:sz="6" w:space="0" w:color="808080"/>
              <w:left w:val="single" w:sz="6" w:space="0" w:color="808080"/>
              <w:bottom w:val="single" w:sz="2" w:space="0" w:color="808080"/>
              <w:right w:val="single" w:sz="2" w:space="0" w:color="808080"/>
            </w:tcBorders>
            <w:tcMar>
              <w:top w:w="45" w:type="dxa"/>
              <w:left w:w="60" w:type="dxa"/>
              <w:bottom w:w="45" w:type="dxa"/>
              <w:right w:w="60" w:type="dxa"/>
            </w:tcMar>
            <w:hideMark/>
          </w:tcPr>
          <w:p w:rsidR="001B367B" w:rsidRPr="001B367B" w:rsidRDefault="001B367B" w:rsidP="001B367B">
            <w:pPr>
              <w:spacing w:after="0" w:line="240" w:lineRule="auto"/>
              <w:rPr>
                <w:rFonts w:ascii="Verdana" w:eastAsia="Times New Roman" w:hAnsi="Verdana" w:cs="Times New Roman"/>
                <w:sz w:val="17"/>
                <w:szCs w:val="17"/>
                <w:lang w:eastAsia="en-GB"/>
              </w:rPr>
            </w:pPr>
            <w:r w:rsidRPr="001B367B">
              <w:rPr>
                <w:rFonts w:ascii="Verdana" w:eastAsia="Times New Roman" w:hAnsi="Verdana" w:cs="Times New Roman"/>
                <w:sz w:val="17"/>
                <w:szCs w:val="17"/>
                <w:lang w:eastAsia="en-GB"/>
              </w:rPr>
              <w:t> </w:t>
            </w:r>
          </w:p>
        </w:tc>
      </w:tr>
    </w:tbl>
    <w:p w:rsidR="009752E1" w:rsidRDefault="009752E1"/>
    <w:sectPr w:rsidR="0097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7B"/>
    <w:rsid w:val="001B367B"/>
    <w:rsid w:val="00720345"/>
    <w:rsid w:val="0097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909434-970A-49B8-9E8B-09EBFE94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B367B"/>
    <w:pPr>
      <w:spacing w:after="0" w:line="240" w:lineRule="auto"/>
      <w:outlineLvl w:val="3"/>
    </w:pPr>
    <w:rPr>
      <w:rFonts w:ascii="Arial" w:eastAsia="Times New Roman" w:hAnsi="Arial" w:cs="Arial"/>
      <w:b/>
      <w:bCs/>
      <w:sz w:val="17"/>
      <w:szCs w:val="17"/>
      <w:lang w:eastAsia="en-GB"/>
    </w:rPr>
  </w:style>
  <w:style w:type="paragraph" w:styleId="Heading5">
    <w:name w:val="heading 5"/>
    <w:basedOn w:val="Normal"/>
    <w:link w:val="Heading5Char"/>
    <w:uiPriority w:val="9"/>
    <w:qFormat/>
    <w:rsid w:val="001B367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67B"/>
    <w:rPr>
      <w:rFonts w:ascii="Arial" w:eastAsia="Times New Roman" w:hAnsi="Arial" w:cs="Arial"/>
      <w:b/>
      <w:bCs/>
      <w:sz w:val="17"/>
      <w:szCs w:val="17"/>
      <w:lang w:eastAsia="en-GB"/>
    </w:rPr>
  </w:style>
  <w:style w:type="character" w:customStyle="1" w:styleId="Heading5Char">
    <w:name w:val="Heading 5 Char"/>
    <w:basedOn w:val="DefaultParagraphFont"/>
    <w:link w:val="Heading5"/>
    <w:uiPriority w:val="9"/>
    <w:rsid w:val="001B367B"/>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1B367B"/>
    <w:pPr>
      <w:spacing w:after="0" w:line="240" w:lineRule="auto"/>
    </w:pPr>
    <w:rPr>
      <w:rFonts w:ascii="Times New Roman" w:eastAsia="Times New Roman" w:hAnsi="Times New Roman" w:cs="Times New Roman"/>
      <w:sz w:val="24"/>
      <w:szCs w:val="24"/>
      <w:lang w:eastAsia="en-GB"/>
    </w:rPr>
  </w:style>
  <w:style w:type="character" w:customStyle="1" w:styleId="igl">
    <w:name w:val="igl"/>
    <w:basedOn w:val="DefaultParagraphFont"/>
    <w:rsid w:val="001B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28207">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307857204">
          <w:marLeft w:val="0"/>
          <w:marRight w:val="0"/>
          <w:marTop w:val="0"/>
          <w:marBottom w:val="0"/>
          <w:divBdr>
            <w:top w:val="none" w:sz="0" w:space="0" w:color="auto"/>
            <w:left w:val="none" w:sz="0" w:space="0" w:color="auto"/>
            <w:bottom w:val="none" w:sz="0" w:space="0" w:color="auto"/>
            <w:right w:val="none" w:sz="0" w:space="0" w:color="auto"/>
          </w:divBdr>
        </w:div>
        <w:div w:id="1252661881">
          <w:marLeft w:val="0"/>
          <w:marRight w:val="0"/>
          <w:marTop w:val="0"/>
          <w:marBottom w:val="0"/>
          <w:divBdr>
            <w:top w:val="none" w:sz="0" w:space="0" w:color="auto"/>
            <w:left w:val="none" w:sz="0" w:space="0" w:color="auto"/>
            <w:bottom w:val="none" w:sz="0" w:space="0" w:color="auto"/>
            <w:right w:val="none" w:sz="0" w:space="0" w:color="auto"/>
          </w:divBdr>
        </w:div>
        <w:div w:id="872808893">
          <w:marLeft w:val="0"/>
          <w:marRight w:val="0"/>
          <w:marTop w:val="0"/>
          <w:marBottom w:val="0"/>
          <w:divBdr>
            <w:top w:val="none" w:sz="0" w:space="0" w:color="auto"/>
            <w:left w:val="none" w:sz="0" w:space="0" w:color="auto"/>
            <w:bottom w:val="none" w:sz="0" w:space="0" w:color="auto"/>
            <w:right w:val="none" w:sz="0" w:space="0" w:color="auto"/>
          </w:divBdr>
        </w:div>
        <w:div w:id="117919775">
          <w:marLeft w:val="0"/>
          <w:marRight w:val="0"/>
          <w:marTop w:val="0"/>
          <w:marBottom w:val="0"/>
          <w:divBdr>
            <w:top w:val="none" w:sz="0" w:space="0" w:color="auto"/>
            <w:left w:val="none" w:sz="0" w:space="0" w:color="auto"/>
            <w:bottom w:val="none" w:sz="0" w:space="0" w:color="auto"/>
            <w:right w:val="none" w:sz="0" w:space="0" w:color="auto"/>
          </w:divBdr>
        </w:div>
        <w:div w:id="979504877">
          <w:marLeft w:val="0"/>
          <w:marRight w:val="0"/>
          <w:marTop w:val="0"/>
          <w:marBottom w:val="0"/>
          <w:divBdr>
            <w:top w:val="none" w:sz="0" w:space="0" w:color="auto"/>
            <w:left w:val="none" w:sz="0" w:space="0" w:color="auto"/>
            <w:bottom w:val="none" w:sz="0" w:space="0" w:color="auto"/>
            <w:right w:val="none" w:sz="0" w:space="0" w:color="auto"/>
          </w:divBdr>
        </w:div>
        <w:div w:id="500851952">
          <w:marLeft w:val="0"/>
          <w:marRight w:val="0"/>
          <w:marTop w:val="0"/>
          <w:marBottom w:val="0"/>
          <w:divBdr>
            <w:top w:val="none" w:sz="0" w:space="0" w:color="auto"/>
            <w:left w:val="none" w:sz="0" w:space="0" w:color="auto"/>
            <w:bottom w:val="none" w:sz="0" w:space="0" w:color="auto"/>
            <w:right w:val="none" w:sz="0" w:space="0" w:color="auto"/>
          </w:divBdr>
        </w:div>
        <w:div w:id="394398972">
          <w:marLeft w:val="0"/>
          <w:marRight w:val="0"/>
          <w:marTop w:val="0"/>
          <w:marBottom w:val="0"/>
          <w:divBdr>
            <w:top w:val="none" w:sz="0" w:space="0" w:color="auto"/>
            <w:left w:val="none" w:sz="0" w:space="0" w:color="auto"/>
            <w:bottom w:val="none" w:sz="0" w:space="0" w:color="auto"/>
            <w:right w:val="none" w:sz="0" w:space="0" w:color="auto"/>
          </w:divBdr>
        </w:div>
        <w:div w:id="202596533">
          <w:marLeft w:val="0"/>
          <w:marRight w:val="0"/>
          <w:marTop w:val="0"/>
          <w:marBottom w:val="0"/>
          <w:divBdr>
            <w:top w:val="none" w:sz="0" w:space="0" w:color="auto"/>
            <w:left w:val="none" w:sz="0" w:space="0" w:color="auto"/>
            <w:bottom w:val="none" w:sz="0" w:space="0" w:color="auto"/>
            <w:right w:val="none" w:sz="0" w:space="0" w:color="auto"/>
          </w:divBdr>
        </w:div>
        <w:div w:id="442922667">
          <w:marLeft w:val="0"/>
          <w:marRight w:val="0"/>
          <w:marTop w:val="0"/>
          <w:marBottom w:val="0"/>
          <w:divBdr>
            <w:top w:val="none" w:sz="0" w:space="0" w:color="auto"/>
            <w:left w:val="none" w:sz="0" w:space="0" w:color="auto"/>
            <w:bottom w:val="none" w:sz="0" w:space="0" w:color="auto"/>
            <w:right w:val="none" w:sz="0" w:space="0" w:color="auto"/>
          </w:divBdr>
        </w:div>
        <w:div w:id="132798931">
          <w:marLeft w:val="0"/>
          <w:marRight w:val="0"/>
          <w:marTop w:val="0"/>
          <w:marBottom w:val="0"/>
          <w:divBdr>
            <w:top w:val="none" w:sz="0" w:space="0" w:color="auto"/>
            <w:left w:val="none" w:sz="0" w:space="0" w:color="auto"/>
            <w:bottom w:val="none" w:sz="0" w:space="0" w:color="auto"/>
            <w:right w:val="none" w:sz="0" w:space="0" w:color="auto"/>
          </w:divBdr>
        </w:div>
        <w:div w:id="1018585390">
          <w:marLeft w:val="0"/>
          <w:marRight w:val="0"/>
          <w:marTop w:val="0"/>
          <w:marBottom w:val="0"/>
          <w:divBdr>
            <w:top w:val="none" w:sz="0" w:space="0" w:color="auto"/>
            <w:left w:val="none" w:sz="0" w:space="0" w:color="auto"/>
            <w:bottom w:val="none" w:sz="0" w:space="0" w:color="auto"/>
            <w:right w:val="none" w:sz="0" w:space="0" w:color="auto"/>
          </w:divBdr>
        </w:div>
        <w:div w:id="2059434506">
          <w:marLeft w:val="0"/>
          <w:marRight w:val="0"/>
          <w:marTop w:val="0"/>
          <w:marBottom w:val="0"/>
          <w:divBdr>
            <w:top w:val="none" w:sz="0" w:space="0" w:color="auto"/>
            <w:left w:val="none" w:sz="0" w:space="0" w:color="auto"/>
            <w:bottom w:val="none" w:sz="0" w:space="0" w:color="auto"/>
            <w:right w:val="none" w:sz="0" w:space="0" w:color="auto"/>
          </w:divBdr>
        </w:div>
        <w:div w:id="1667054451">
          <w:marLeft w:val="0"/>
          <w:marRight w:val="0"/>
          <w:marTop w:val="0"/>
          <w:marBottom w:val="0"/>
          <w:divBdr>
            <w:top w:val="none" w:sz="0" w:space="0" w:color="auto"/>
            <w:left w:val="none" w:sz="0" w:space="0" w:color="auto"/>
            <w:bottom w:val="none" w:sz="0" w:space="0" w:color="auto"/>
            <w:right w:val="none" w:sz="0" w:space="0" w:color="auto"/>
          </w:divBdr>
        </w:div>
        <w:div w:id="2126802650">
          <w:marLeft w:val="0"/>
          <w:marRight w:val="0"/>
          <w:marTop w:val="0"/>
          <w:marBottom w:val="0"/>
          <w:divBdr>
            <w:top w:val="none" w:sz="0" w:space="0" w:color="auto"/>
            <w:left w:val="none" w:sz="0" w:space="0" w:color="auto"/>
            <w:bottom w:val="none" w:sz="0" w:space="0" w:color="auto"/>
            <w:right w:val="none" w:sz="0" w:space="0" w:color="auto"/>
          </w:divBdr>
        </w:div>
        <w:div w:id="308245011">
          <w:marLeft w:val="0"/>
          <w:marRight w:val="0"/>
          <w:marTop w:val="0"/>
          <w:marBottom w:val="0"/>
          <w:divBdr>
            <w:top w:val="none" w:sz="0" w:space="0" w:color="auto"/>
            <w:left w:val="none" w:sz="0" w:space="0" w:color="auto"/>
            <w:bottom w:val="none" w:sz="0" w:space="0" w:color="auto"/>
            <w:right w:val="none" w:sz="0" w:space="0" w:color="auto"/>
          </w:divBdr>
        </w:div>
        <w:div w:id="1161964278">
          <w:marLeft w:val="0"/>
          <w:marRight w:val="0"/>
          <w:marTop w:val="0"/>
          <w:marBottom w:val="0"/>
          <w:divBdr>
            <w:top w:val="none" w:sz="0" w:space="0" w:color="auto"/>
            <w:left w:val="none" w:sz="0" w:space="0" w:color="auto"/>
            <w:bottom w:val="none" w:sz="0" w:space="0" w:color="auto"/>
            <w:right w:val="none" w:sz="0" w:space="0" w:color="auto"/>
          </w:divBdr>
        </w:div>
        <w:div w:id="946740366">
          <w:marLeft w:val="0"/>
          <w:marRight w:val="0"/>
          <w:marTop w:val="0"/>
          <w:marBottom w:val="0"/>
          <w:divBdr>
            <w:top w:val="none" w:sz="0" w:space="0" w:color="auto"/>
            <w:left w:val="none" w:sz="0" w:space="0" w:color="auto"/>
            <w:bottom w:val="none" w:sz="0" w:space="0" w:color="auto"/>
            <w:right w:val="none" w:sz="0" w:space="0" w:color="auto"/>
          </w:divBdr>
        </w:div>
        <w:div w:id="255752309">
          <w:marLeft w:val="0"/>
          <w:marRight w:val="0"/>
          <w:marTop w:val="0"/>
          <w:marBottom w:val="0"/>
          <w:divBdr>
            <w:top w:val="none" w:sz="0" w:space="0" w:color="auto"/>
            <w:left w:val="none" w:sz="0" w:space="0" w:color="auto"/>
            <w:bottom w:val="none" w:sz="0" w:space="0" w:color="auto"/>
            <w:right w:val="none" w:sz="0" w:space="0" w:color="auto"/>
          </w:divBdr>
        </w:div>
        <w:div w:id="1387222292">
          <w:marLeft w:val="0"/>
          <w:marRight w:val="0"/>
          <w:marTop w:val="0"/>
          <w:marBottom w:val="0"/>
          <w:divBdr>
            <w:top w:val="none" w:sz="0" w:space="0" w:color="auto"/>
            <w:left w:val="none" w:sz="0" w:space="0" w:color="auto"/>
            <w:bottom w:val="none" w:sz="0" w:space="0" w:color="auto"/>
            <w:right w:val="none" w:sz="0" w:space="0" w:color="auto"/>
          </w:divBdr>
        </w:div>
        <w:div w:id="184710472">
          <w:marLeft w:val="0"/>
          <w:marRight w:val="0"/>
          <w:marTop w:val="0"/>
          <w:marBottom w:val="0"/>
          <w:divBdr>
            <w:top w:val="none" w:sz="0" w:space="0" w:color="auto"/>
            <w:left w:val="none" w:sz="0" w:space="0" w:color="auto"/>
            <w:bottom w:val="none" w:sz="0" w:space="0" w:color="auto"/>
            <w:right w:val="none" w:sz="0" w:space="0" w:color="auto"/>
          </w:divBdr>
        </w:div>
        <w:div w:id="1428117206">
          <w:marLeft w:val="0"/>
          <w:marRight w:val="0"/>
          <w:marTop w:val="0"/>
          <w:marBottom w:val="0"/>
          <w:divBdr>
            <w:top w:val="none" w:sz="0" w:space="0" w:color="auto"/>
            <w:left w:val="none" w:sz="0" w:space="0" w:color="auto"/>
            <w:bottom w:val="none" w:sz="0" w:space="0" w:color="auto"/>
            <w:right w:val="none" w:sz="0" w:space="0" w:color="auto"/>
          </w:divBdr>
        </w:div>
        <w:div w:id="1971978633">
          <w:marLeft w:val="0"/>
          <w:marRight w:val="0"/>
          <w:marTop w:val="0"/>
          <w:marBottom w:val="0"/>
          <w:divBdr>
            <w:top w:val="none" w:sz="0" w:space="0" w:color="auto"/>
            <w:left w:val="none" w:sz="0" w:space="0" w:color="auto"/>
            <w:bottom w:val="none" w:sz="0" w:space="0" w:color="auto"/>
            <w:right w:val="none" w:sz="0" w:space="0" w:color="auto"/>
          </w:divBdr>
        </w:div>
        <w:div w:id="1920671580">
          <w:marLeft w:val="0"/>
          <w:marRight w:val="0"/>
          <w:marTop w:val="0"/>
          <w:marBottom w:val="0"/>
          <w:divBdr>
            <w:top w:val="none" w:sz="0" w:space="0" w:color="auto"/>
            <w:left w:val="none" w:sz="0" w:space="0" w:color="auto"/>
            <w:bottom w:val="none" w:sz="0" w:space="0" w:color="auto"/>
            <w:right w:val="none" w:sz="0" w:space="0" w:color="auto"/>
          </w:divBdr>
        </w:div>
        <w:div w:id="245848416">
          <w:marLeft w:val="0"/>
          <w:marRight w:val="0"/>
          <w:marTop w:val="0"/>
          <w:marBottom w:val="0"/>
          <w:divBdr>
            <w:top w:val="none" w:sz="0" w:space="0" w:color="auto"/>
            <w:left w:val="none" w:sz="0" w:space="0" w:color="auto"/>
            <w:bottom w:val="none" w:sz="0" w:space="0" w:color="auto"/>
            <w:right w:val="none" w:sz="0" w:space="0" w:color="auto"/>
          </w:divBdr>
        </w:div>
        <w:div w:id="489979811">
          <w:marLeft w:val="0"/>
          <w:marRight w:val="0"/>
          <w:marTop w:val="0"/>
          <w:marBottom w:val="0"/>
          <w:divBdr>
            <w:top w:val="none" w:sz="0" w:space="0" w:color="auto"/>
            <w:left w:val="none" w:sz="0" w:space="0" w:color="auto"/>
            <w:bottom w:val="none" w:sz="0" w:space="0" w:color="auto"/>
            <w:right w:val="none" w:sz="0" w:space="0" w:color="auto"/>
          </w:divBdr>
        </w:div>
        <w:div w:id="245459681">
          <w:marLeft w:val="0"/>
          <w:marRight w:val="0"/>
          <w:marTop w:val="0"/>
          <w:marBottom w:val="0"/>
          <w:divBdr>
            <w:top w:val="none" w:sz="0" w:space="0" w:color="auto"/>
            <w:left w:val="none" w:sz="0" w:space="0" w:color="auto"/>
            <w:bottom w:val="none" w:sz="0" w:space="0" w:color="auto"/>
            <w:right w:val="none" w:sz="0" w:space="0" w:color="auto"/>
          </w:divBdr>
        </w:div>
        <w:div w:id="16002288">
          <w:marLeft w:val="0"/>
          <w:marRight w:val="0"/>
          <w:marTop w:val="0"/>
          <w:marBottom w:val="0"/>
          <w:divBdr>
            <w:top w:val="none" w:sz="0" w:space="0" w:color="auto"/>
            <w:left w:val="none" w:sz="0" w:space="0" w:color="auto"/>
            <w:bottom w:val="none" w:sz="0" w:space="0" w:color="auto"/>
            <w:right w:val="none" w:sz="0" w:space="0" w:color="auto"/>
          </w:divBdr>
        </w:div>
        <w:div w:id="1842163571">
          <w:marLeft w:val="0"/>
          <w:marRight w:val="0"/>
          <w:marTop w:val="0"/>
          <w:marBottom w:val="0"/>
          <w:divBdr>
            <w:top w:val="none" w:sz="0" w:space="0" w:color="auto"/>
            <w:left w:val="none" w:sz="0" w:space="0" w:color="auto"/>
            <w:bottom w:val="none" w:sz="0" w:space="0" w:color="auto"/>
            <w:right w:val="none" w:sz="0" w:space="0" w:color="auto"/>
          </w:divBdr>
        </w:div>
        <w:div w:id="176076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app-179.btw.gov.uk:10020/web/view.htm?id=8508787481969e8bE302223&amp;cls=com.liquidlogic.web.WebUser"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6CFAEB0D</Template>
  <TotalTime>0</TotalTime>
  <Pages>3</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Ruth</dc:creator>
  <cp:keywords/>
  <dc:description/>
  <cp:lastModifiedBy>Managh, Fiona</cp:lastModifiedBy>
  <cp:revision>2</cp:revision>
  <dcterms:created xsi:type="dcterms:W3CDTF">2019-02-18T14:41:00Z</dcterms:created>
  <dcterms:modified xsi:type="dcterms:W3CDTF">2019-02-18T14:41:00Z</dcterms:modified>
</cp:coreProperties>
</file>