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305" w:rsidRDefault="00742493" w:rsidP="00DE1305">
      <w:pPr>
        <w:pStyle w:val="Body1"/>
        <w:ind w:left="5040"/>
        <w:jc w:val="center"/>
        <w:rPr>
          <w:rFonts w:ascii="Arial" w:hAnsi="Arial Unicode MS"/>
          <w:b/>
          <w:color w:val="336600"/>
          <w:sz w:val="36"/>
          <w:u w:color="336600"/>
        </w:rPr>
      </w:pPr>
      <w:r>
        <w:rPr>
          <w:rFonts w:ascii="Arial" w:hAnsi="Arial Unicode MS"/>
          <w:b/>
          <w:noProof/>
          <w:color w:val="336600"/>
          <w:sz w:val="36"/>
          <w:u w:color="336600"/>
        </w:rPr>
        <mc:AlternateContent>
          <mc:Choice Requires="wps">
            <w:drawing>
              <wp:anchor distT="0" distB="0" distL="114300" distR="114300" simplePos="0" relativeHeight="251658240" behindDoc="0" locked="0" layoutInCell="1" allowOverlap="1">
                <wp:simplePos x="0" y="0"/>
                <wp:positionH relativeFrom="column">
                  <wp:posOffset>-33655</wp:posOffset>
                </wp:positionH>
                <wp:positionV relativeFrom="paragraph">
                  <wp:posOffset>-459740</wp:posOffset>
                </wp:positionV>
                <wp:extent cx="2286635" cy="29654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296545"/>
                        </a:xfrm>
                        <a:prstGeom prst="rect">
                          <a:avLst/>
                        </a:prstGeom>
                        <a:solidFill>
                          <a:srgbClr val="FFFFFF"/>
                        </a:solidFill>
                        <a:ln w="9525">
                          <a:noFill/>
                          <a:miter lim="800000"/>
                          <a:headEnd/>
                          <a:tailEnd/>
                        </a:ln>
                      </wps:spPr>
                      <wps:txbx>
                        <w:txbxContent>
                          <w:p w:rsidR="00AE1822" w:rsidRPr="00154D6C" w:rsidRDefault="00AE1822" w:rsidP="00154D6C">
                            <w:pPr>
                              <w:pStyle w:val="Body1"/>
                              <w:rPr>
                                <w:rFonts w:ascii="Arial" w:eastAsia="Times New Roman" w:hAnsi="Arial" w:cs="Arial"/>
                                <w:b/>
                                <w:color w:val="auto"/>
                                <w:sz w:val="20"/>
                                <w:lang w:val="en-US" w:eastAsia="en-US"/>
                              </w:rPr>
                            </w:pPr>
                          </w:p>
                          <w:p w:rsidR="00AE1822" w:rsidRDefault="00AE182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5pt;margin-top:-36.2pt;width:180.05pt;height:23.35pt;z-index:2516582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" stroked="f">
                <v:textbox>
                  <w:txbxContent>
                    <w:p w:rsidR="00AE1822" w:rsidRPr="00154D6C" w:rsidRDefault="00AE1822" w:rsidP="00154D6C">
                      <w:pPr>
                        <w:pStyle w:val="Body1"/>
                        <w:rPr>
                          <w:rFonts w:ascii="Arial" w:eastAsia="Times New Roman" w:hAnsi="Arial" w:cs="Arial"/>
                          <w:b/>
                          <w:color w:val="auto"/>
                          <w:sz w:val="20"/>
                          <w:lang w:val="en-US" w:eastAsia="en-US"/>
                        </w:rPr>
                      </w:pPr>
                    </w:p>
                    <w:p w:rsidR="00AE1822" w:rsidRDefault="00AE1822"/>
                  </w:txbxContent>
                </v:textbox>
              </v:shape>
            </w:pict>
          </mc:Fallback>
        </mc:AlternateContent>
      </w:r>
    </w:p>
    <w:p w:rsidR="00620EC8" w:rsidRDefault="00620EC8" w:rsidP="00620EC8">
      <w:pPr>
        <w:pStyle w:val="Body1"/>
        <w:jc w:val="center"/>
        <w:rPr>
          <w:rFonts w:ascii="Arial" w:hAnsi="Arial Unicode MS"/>
          <w:b/>
          <w:noProof/>
          <w:color w:val="336600"/>
          <w:sz w:val="36"/>
          <w:u w:color="336600"/>
        </w:rPr>
      </w:pPr>
    </w:p>
    <w:p w:rsidR="00620EC8" w:rsidRPr="00CB74C9" w:rsidRDefault="00CB74C9" w:rsidP="00CB74C9">
      <w:pPr>
        <w:pStyle w:val="Body1"/>
        <w:rPr>
          <w:rFonts w:ascii="Arial" w:hAnsi="Arial Unicode MS"/>
          <w:b/>
          <w:noProof/>
          <w:color w:val="FF33CC"/>
          <w:sz w:val="96"/>
          <w:szCs w:val="96"/>
          <w:u w:color="336600"/>
        </w:rPr>
      </w:pPr>
      <w:r w:rsidRPr="00CB74C9">
        <w:rPr>
          <w:rFonts w:ascii="Arial" w:hAnsi="Arial Unicode MS"/>
          <w:b/>
          <w:noProof/>
          <w:color w:val="FF33CC"/>
          <w:sz w:val="96"/>
          <w:szCs w:val="96"/>
          <w:u w:color="336600"/>
        </w:rPr>
        <w:t>London Borough of Newham</w:t>
      </w:r>
    </w:p>
    <w:p w:rsidR="00620EC8" w:rsidRDefault="00620EC8" w:rsidP="00620EC8">
      <w:pPr>
        <w:pStyle w:val="Body1"/>
        <w:jc w:val="center"/>
        <w:rPr>
          <w:rFonts w:ascii="Arial" w:hAnsi="Arial Unicode MS"/>
          <w:b/>
          <w:noProof/>
          <w:color w:val="336600"/>
          <w:sz w:val="36"/>
          <w:u w:color="336600"/>
        </w:rPr>
      </w:pPr>
    </w:p>
    <w:p w:rsidR="00154D6C" w:rsidRDefault="00154D6C" w:rsidP="00620EC8">
      <w:pPr>
        <w:pStyle w:val="Body1"/>
        <w:jc w:val="center"/>
        <w:rPr>
          <w:rFonts w:ascii="Arial" w:hAnsi="Arial Unicode MS"/>
          <w:b/>
          <w:color w:val="000000" w:themeColor="text1"/>
          <w:sz w:val="72"/>
          <w:szCs w:val="72"/>
          <w:u w:color="336600"/>
        </w:rPr>
      </w:pPr>
    </w:p>
    <w:p w:rsidR="00154D6C" w:rsidRDefault="00742493" w:rsidP="00620EC8">
      <w:pPr>
        <w:pStyle w:val="Body1"/>
        <w:jc w:val="center"/>
        <w:rPr>
          <w:rFonts w:ascii="Arial" w:hAnsi="Arial Unicode MS"/>
          <w:b/>
          <w:color w:val="000000" w:themeColor="text1"/>
          <w:sz w:val="72"/>
          <w:szCs w:val="72"/>
          <w:u w:color="336600"/>
        </w:rPr>
      </w:pPr>
      <w:r>
        <w:rPr>
          <w:rFonts w:ascii="Arial" w:hAnsi="Arial Unicode MS"/>
          <w:b/>
          <w:noProof/>
          <w:color w:val="000000" w:themeColor="text1"/>
          <w:sz w:val="72"/>
          <w:szCs w:val="72"/>
          <w:u w:color="336600"/>
        </w:rPr>
        <mc:AlternateContent>
          <mc:Choice Requires="wps">
            <w:drawing>
              <wp:anchor distT="0" distB="0" distL="114300" distR="114300" simplePos="0" relativeHeight="251660288" behindDoc="0" locked="0" layoutInCell="1" allowOverlap="1">
                <wp:simplePos x="0" y="0"/>
                <wp:positionH relativeFrom="column">
                  <wp:posOffset>-36195</wp:posOffset>
                </wp:positionH>
                <wp:positionV relativeFrom="paragraph">
                  <wp:posOffset>339725</wp:posOffset>
                </wp:positionV>
                <wp:extent cx="5070475" cy="2369820"/>
                <wp:effectExtent l="0" t="0" r="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2369820"/>
                        </a:xfrm>
                        <a:prstGeom prst="rect">
                          <a:avLst/>
                        </a:prstGeom>
                        <a:noFill/>
                        <a:ln w="9525">
                          <a:noFill/>
                          <a:miter lim="800000"/>
                          <a:headEnd/>
                          <a:tailEnd/>
                        </a:ln>
                      </wps:spPr>
                      <wps:txbx>
                        <w:txbxContent>
                          <w:p w:rsidR="00AE1822" w:rsidRPr="00620EC8" w:rsidRDefault="00AE1822" w:rsidP="00660106">
                            <w:pPr>
                              <w:pStyle w:val="Body1"/>
                              <w:rPr>
                                <w:rFonts w:ascii="Arial" w:hAnsi="Arial Unicode MS"/>
                                <w:b/>
                                <w:color w:val="336600"/>
                                <w:sz w:val="36"/>
                                <w:u w:color="336600"/>
                              </w:rPr>
                            </w:pPr>
                            <w:r w:rsidRPr="003D7745">
                              <w:rPr>
                                <w:rFonts w:ascii="Arial" w:hAnsi="Arial Unicode MS"/>
                                <w:b/>
                                <w:color w:val="000000" w:themeColor="text1"/>
                                <w:sz w:val="72"/>
                                <w:szCs w:val="72"/>
                                <w:u w:color="336600"/>
                              </w:rPr>
                              <w:t>Multi Agency Safeguarding Hub</w:t>
                            </w:r>
                          </w:p>
                          <w:p w:rsidR="00AE1822" w:rsidRPr="003D7745" w:rsidRDefault="00AE1822" w:rsidP="00660106">
                            <w:pPr>
                              <w:pStyle w:val="Body1"/>
                              <w:rPr>
                                <w:rFonts w:ascii="Arial" w:hAnsi="Arial Unicode MS"/>
                                <w:b/>
                                <w:color w:val="000000" w:themeColor="text1"/>
                                <w:sz w:val="72"/>
                                <w:szCs w:val="72"/>
                                <w:u w:color="336600"/>
                              </w:rPr>
                            </w:pPr>
                            <w:r w:rsidRPr="003D7745">
                              <w:rPr>
                                <w:rFonts w:ascii="Arial" w:hAnsi="Arial Unicode MS"/>
                                <w:b/>
                                <w:color w:val="000000" w:themeColor="text1"/>
                                <w:sz w:val="72"/>
                                <w:szCs w:val="72"/>
                                <w:u w:color="336600"/>
                              </w:rPr>
                              <w:t>(MASH)</w:t>
                            </w:r>
                          </w:p>
                          <w:p w:rsidR="00AE1822" w:rsidRDefault="00AE1822" w:rsidP="00154D6C">
                            <w:pPr>
                              <w:pStyle w:val="Body1"/>
                              <w:jc w:val="center"/>
                              <w:rPr>
                                <w:rFonts w:ascii="Arial" w:hAnsi="Arial Unicode MS"/>
                                <w:b/>
                                <w:color w:val="336600"/>
                                <w:sz w:val="72"/>
                                <w:szCs w:val="72"/>
                                <w:u w:color="336600"/>
                              </w:rPr>
                            </w:pPr>
                          </w:p>
                          <w:p w:rsidR="00AE1822" w:rsidRDefault="00AE182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85pt;margin-top:26.75pt;width:399.25pt;height:186.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" filled="f" stroked="f">
                <v:textbox style="mso-fit-shape-to-text:t">
                  <w:txbxContent>
                    <w:p w:rsidR="00AE1822" w:rsidRPr="00620EC8" w:rsidRDefault="00AE1822" w:rsidP="00660106">
                      <w:pPr>
                        <w:pStyle w:val="Body1"/>
                        <w:rPr>
                          <w:rFonts w:ascii="Arial" w:hAnsi="Arial Unicode MS"/>
                          <w:b/>
                          <w:color w:val="336600"/>
                          <w:sz w:val="36"/>
                          <w:u w:color="336600"/>
                        </w:rPr>
                      </w:pPr>
                      <w:r w:rsidRPr="003D7745">
                        <w:rPr>
                          <w:rFonts w:ascii="Arial" w:hAnsi="Arial Unicode MS"/>
                          <w:b/>
                          <w:color w:val="000000" w:themeColor="text1"/>
                          <w:sz w:val="72"/>
                          <w:szCs w:val="72"/>
                          <w:u w:color="336600"/>
                        </w:rPr>
                        <w:t>Multi Agency Safeguarding Hub</w:t>
                      </w:r>
                    </w:p>
                    <w:p w:rsidR="00AE1822" w:rsidRPr="003D7745" w:rsidRDefault="00AE1822" w:rsidP="00660106">
                      <w:pPr>
                        <w:pStyle w:val="Body1"/>
                        <w:rPr>
                          <w:rFonts w:ascii="Arial" w:hAnsi="Arial Unicode MS"/>
                          <w:b/>
                          <w:color w:val="000000" w:themeColor="text1"/>
                          <w:sz w:val="72"/>
                          <w:szCs w:val="72"/>
                          <w:u w:color="336600"/>
                        </w:rPr>
                      </w:pPr>
                      <w:r w:rsidRPr="003D7745">
                        <w:rPr>
                          <w:rFonts w:ascii="Arial" w:hAnsi="Arial Unicode MS"/>
                          <w:b/>
                          <w:color w:val="000000" w:themeColor="text1"/>
                          <w:sz w:val="72"/>
                          <w:szCs w:val="72"/>
                          <w:u w:color="336600"/>
                        </w:rPr>
                        <w:t>(MASH)</w:t>
                      </w:r>
                    </w:p>
                    <w:p w:rsidR="00AE1822" w:rsidRDefault="00AE1822" w:rsidP="00154D6C">
                      <w:pPr>
                        <w:pStyle w:val="Body1"/>
                        <w:jc w:val="center"/>
                        <w:rPr>
                          <w:rFonts w:ascii="Arial" w:hAnsi="Arial Unicode MS"/>
                          <w:b/>
                          <w:color w:val="336600"/>
                          <w:sz w:val="72"/>
                          <w:szCs w:val="72"/>
                          <w:u w:color="336600"/>
                        </w:rPr>
                      </w:pPr>
                    </w:p>
                    <w:p w:rsidR="00AE1822" w:rsidRDefault="00AE1822"/>
                  </w:txbxContent>
                </v:textbox>
              </v:shape>
            </w:pict>
          </mc:Fallback>
        </mc:AlternateContent>
      </w:r>
    </w:p>
    <w:p w:rsidR="00154D6C" w:rsidRDefault="00154D6C" w:rsidP="00620EC8">
      <w:pPr>
        <w:pStyle w:val="Body1"/>
        <w:jc w:val="center"/>
        <w:rPr>
          <w:rFonts w:ascii="Arial" w:hAnsi="Arial Unicode MS"/>
          <w:b/>
          <w:color w:val="000000" w:themeColor="text1"/>
          <w:sz w:val="72"/>
          <w:szCs w:val="72"/>
          <w:u w:color="336600"/>
        </w:rPr>
      </w:pPr>
    </w:p>
    <w:p w:rsidR="00DE1305" w:rsidRDefault="00DE1305" w:rsidP="00DE1305">
      <w:pPr>
        <w:pStyle w:val="Body1"/>
        <w:jc w:val="center"/>
        <w:rPr>
          <w:rFonts w:ascii="Arial" w:hAnsi="Arial Unicode MS"/>
          <w:b/>
          <w:color w:val="336600"/>
          <w:sz w:val="72"/>
          <w:szCs w:val="72"/>
          <w:u w:color="336600"/>
        </w:rPr>
      </w:pPr>
    </w:p>
    <w:p w:rsidR="00DE1305" w:rsidRDefault="00DE1305" w:rsidP="00DE1305">
      <w:pPr>
        <w:pStyle w:val="Body1"/>
        <w:rPr>
          <w:rFonts w:ascii="Arial" w:hAnsi="Arial Unicode MS"/>
          <w:b/>
          <w:color w:val="336600"/>
          <w:sz w:val="36"/>
          <w:u w:color="336600"/>
        </w:rPr>
      </w:pPr>
    </w:p>
    <w:p w:rsidR="00DE1305" w:rsidRDefault="00DE1305" w:rsidP="00DE1305">
      <w:pPr>
        <w:pStyle w:val="Body1"/>
        <w:ind w:left="567" w:right="559"/>
        <w:jc w:val="center"/>
        <w:rPr>
          <w:rFonts w:ascii="Arial" w:hAnsi="Arial Unicode MS"/>
          <w:b/>
          <w:i/>
          <w:color w:val="336600"/>
          <w:sz w:val="36"/>
          <w:u w:color="336600"/>
        </w:rPr>
      </w:pPr>
    </w:p>
    <w:p w:rsidR="00154D6C" w:rsidRDefault="00154D6C" w:rsidP="00DE1305">
      <w:pPr>
        <w:pStyle w:val="Body1"/>
        <w:ind w:right="559"/>
        <w:rPr>
          <w:rFonts w:ascii="Arial" w:hAnsi="Arial Unicode MS"/>
          <w:b/>
          <w:i/>
          <w:color w:val="auto"/>
          <w:sz w:val="32"/>
          <w:szCs w:val="32"/>
          <w:u w:color="336600"/>
        </w:rPr>
      </w:pPr>
    </w:p>
    <w:p w:rsidR="00154D6C" w:rsidRDefault="00154D6C" w:rsidP="00DE1305">
      <w:pPr>
        <w:pStyle w:val="Body1"/>
        <w:ind w:right="559"/>
        <w:rPr>
          <w:rFonts w:ascii="Arial" w:hAnsi="Arial Unicode MS"/>
          <w:b/>
          <w:i/>
          <w:color w:val="auto"/>
          <w:sz w:val="32"/>
          <w:szCs w:val="32"/>
          <w:u w:color="336600"/>
        </w:rPr>
      </w:pPr>
    </w:p>
    <w:p w:rsidR="00154D6C" w:rsidRDefault="00154D6C" w:rsidP="00DE1305">
      <w:pPr>
        <w:pStyle w:val="Body1"/>
        <w:ind w:right="559"/>
        <w:rPr>
          <w:rFonts w:ascii="Arial" w:hAnsi="Arial Unicode MS"/>
          <w:b/>
          <w:i/>
          <w:color w:val="auto"/>
          <w:sz w:val="32"/>
          <w:szCs w:val="32"/>
          <w:u w:color="336600"/>
        </w:rPr>
      </w:pPr>
    </w:p>
    <w:p w:rsidR="00154D6C" w:rsidRDefault="00154D6C" w:rsidP="00DE1305">
      <w:pPr>
        <w:pStyle w:val="Body1"/>
        <w:ind w:right="559"/>
        <w:rPr>
          <w:rFonts w:ascii="Arial" w:hAnsi="Arial Unicode MS"/>
          <w:b/>
          <w:i/>
          <w:color w:val="auto"/>
          <w:sz w:val="32"/>
          <w:szCs w:val="32"/>
          <w:u w:color="336600"/>
        </w:rPr>
      </w:pPr>
    </w:p>
    <w:p w:rsidR="00154D6C" w:rsidRDefault="00154D6C" w:rsidP="00DE1305">
      <w:pPr>
        <w:pStyle w:val="Body1"/>
        <w:ind w:right="559"/>
        <w:rPr>
          <w:rFonts w:ascii="Arial" w:hAnsi="Arial Unicode MS"/>
          <w:b/>
          <w:i/>
          <w:color w:val="auto"/>
          <w:sz w:val="32"/>
          <w:szCs w:val="32"/>
          <w:u w:color="336600"/>
        </w:rPr>
      </w:pPr>
    </w:p>
    <w:p w:rsidR="00154D6C" w:rsidRDefault="00742493" w:rsidP="00DE1305">
      <w:pPr>
        <w:pStyle w:val="Body1"/>
        <w:ind w:right="559"/>
        <w:rPr>
          <w:rFonts w:ascii="Arial" w:hAnsi="Arial Unicode MS"/>
          <w:b/>
          <w:i/>
          <w:color w:val="auto"/>
          <w:sz w:val="32"/>
          <w:szCs w:val="32"/>
          <w:u w:color="336600"/>
        </w:rPr>
      </w:pPr>
      <w:r>
        <w:rPr>
          <w:rFonts w:ascii="Arial" w:hAnsi="Arial Unicode MS"/>
          <w:b/>
          <w:noProof/>
          <w:color w:val="336600"/>
          <w:sz w:val="36"/>
          <w:u w:color="336600"/>
        </w:rP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174625</wp:posOffset>
                </wp:positionV>
                <wp:extent cx="5795010" cy="166243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1662430"/>
                        </a:xfrm>
                        <a:prstGeom prst="rect">
                          <a:avLst/>
                        </a:prstGeom>
                        <a:solidFill>
                          <a:srgbClr val="FFFFFF"/>
                        </a:solidFill>
                        <a:ln w="9525">
                          <a:noFill/>
                          <a:miter lim="800000"/>
                          <a:headEnd/>
                          <a:tailEnd/>
                        </a:ln>
                      </wps:spPr>
                      <wps:txbx>
                        <w:txbxContent>
                          <w:p w:rsidR="00AE1822" w:rsidRPr="00660106" w:rsidRDefault="00AE1822" w:rsidP="00154D6C">
                            <w:pPr>
                              <w:pStyle w:val="Body1"/>
                              <w:ind w:right="559"/>
                              <w:rPr>
                                <w:rFonts w:ascii="Arial" w:hAnsi="Arial Unicode MS"/>
                                <w:b/>
                                <w:i/>
                                <w:color w:val="auto"/>
                                <w:sz w:val="48"/>
                                <w:szCs w:val="48"/>
                                <w:u w:color="336600"/>
                              </w:rPr>
                            </w:pPr>
                            <w:r w:rsidRPr="00660106">
                              <w:rPr>
                                <w:rFonts w:ascii="Arial" w:hAnsi="Arial Unicode MS"/>
                                <w:b/>
                                <w:i/>
                                <w:color w:val="auto"/>
                                <w:sz w:val="48"/>
                                <w:szCs w:val="48"/>
                                <w:u w:color="336600"/>
                              </w:rPr>
                              <w:t>Improving access to targeted and specialist support services for families and effective multi-agency safeguarding for children.</w:t>
                            </w:r>
                          </w:p>
                          <w:p w:rsidR="00AE1822" w:rsidRPr="00660106" w:rsidRDefault="00AE182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5pt;margin-top:13.75pt;width:456.3pt;height:13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" stroked="f">
                <v:textbox>
                  <w:txbxContent>
                    <w:p w:rsidR="00AE1822" w:rsidRPr="00660106" w:rsidRDefault="00AE1822" w:rsidP="00154D6C">
                      <w:pPr>
                        <w:pStyle w:val="Body1"/>
                        <w:ind w:right="559"/>
                        <w:rPr>
                          <w:rFonts w:ascii="Arial" w:hAnsi="Arial Unicode MS"/>
                          <w:b/>
                          <w:i/>
                          <w:color w:val="auto"/>
                          <w:sz w:val="48"/>
                          <w:szCs w:val="48"/>
                          <w:u w:color="336600"/>
                        </w:rPr>
                      </w:pPr>
                      <w:r w:rsidRPr="00660106">
                        <w:rPr>
                          <w:rFonts w:ascii="Arial" w:hAnsi="Arial Unicode MS"/>
                          <w:b/>
                          <w:i/>
                          <w:color w:val="auto"/>
                          <w:sz w:val="48"/>
                          <w:szCs w:val="48"/>
                          <w:u w:color="336600"/>
                        </w:rPr>
                        <w:t>Improving access to targeted and specialist support services for families and effective multi-agency safeguarding for children.</w:t>
                      </w:r>
                    </w:p>
                    <w:p w:rsidR="00AE1822" w:rsidRPr="00660106" w:rsidRDefault="00AE1822">
                      <w:pPr>
                        <w:rPr>
                          <w:sz w:val="48"/>
                          <w:szCs w:val="48"/>
                        </w:rPr>
                      </w:pPr>
                    </w:p>
                  </w:txbxContent>
                </v:textbox>
              </v:shape>
            </w:pict>
          </mc:Fallback>
        </mc:AlternateContent>
      </w:r>
    </w:p>
    <w:p w:rsidR="00154D6C" w:rsidRDefault="00154D6C" w:rsidP="00DE1305">
      <w:pPr>
        <w:pStyle w:val="Body1"/>
        <w:ind w:right="559"/>
        <w:rPr>
          <w:rFonts w:ascii="Arial" w:hAnsi="Arial Unicode MS"/>
          <w:b/>
          <w:i/>
          <w:color w:val="auto"/>
          <w:sz w:val="32"/>
          <w:szCs w:val="32"/>
          <w:u w:color="336600"/>
        </w:rPr>
      </w:pPr>
    </w:p>
    <w:p w:rsidR="00DE1305" w:rsidRDefault="00DE1305" w:rsidP="00DE1305">
      <w:pPr>
        <w:pStyle w:val="Body1"/>
        <w:jc w:val="center"/>
        <w:rPr>
          <w:rFonts w:ascii="Arial" w:hAnsi="Arial Unicode MS"/>
          <w:b/>
          <w:color w:val="336600"/>
          <w:sz w:val="36"/>
          <w:u w:color="336600"/>
        </w:rPr>
      </w:pPr>
    </w:p>
    <w:p w:rsidR="00DE1305" w:rsidRDefault="00DE1305" w:rsidP="00DE1305">
      <w:pPr>
        <w:pStyle w:val="Body1"/>
        <w:jc w:val="center"/>
        <w:rPr>
          <w:rFonts w:ascii="Arial" w:hAnsi="Arial Unicode MS"/>
          <w:b/>
          <w:color w:val="336600"/>
          <w:sz w:val="36"/>
          <w:u w:color="336600"/>
        </w:rPr>
      </w:pPr>
    </w:p>
    <w:p w:rsidR="00DE1305" w:rsidRDefault="00DE1305" w:rsidP="00DE1305">
      <w:pPr>
        <w:pStyle w:val="Body1"/>
        <w:jc w:val="center"/>
        <w:rPr>
          <w:rFonts w:ascii="Arial" w:hAnsi="Arial Unicode MS"/>
          <w:b/>
          <w:color w:val="336600"/>
          <w:sz w:val="36"/>
          <w:u w:color="336600"/>
        </w:rPr>
      </w:pPr>
    </w:p>
    <w:p w:rsidR="00DE1305" w:rsidRDefault="00DE1305" w:rsidP="00DE1305">
      <w:pPr>
        <w:pStyle w:val="Body1"/>
        <w:jc w:val="center"/>
        <w:rPr>
          <w:rFonts w:ascii="Arial" w:hAnsi="Arial Unicode MS"/>
          <w:b/>
          <w:color w:val="336600"/>
          <w:sz w:val="36"/>
          <w:u w:color="336600"/>
        </w:rPr>
      </w:pPr>
    </w:p>
    <w:p w:rsidR="00DE1305" w:rsidRDefault="00DE1305" w:rsidP="00DE1305">
      <w:pPr>
        <w:pStyle w:val="Body1"/>
        <w:jc w:val="center"/>
        <w:rPr>
          <w:rFonts w:ascii="Arial" w:hAnsi="Arial Unicode MS"/>
          <w:b/>
          <w:color w:val="336600"/>
          <w:sz w:val="36"/>
          <w:u w:color="336600"/>
        </w:rPr>
      </w:pPr>
    </w:p>
    <w:p w:rsidR="00DE1305" w:rsidRDefault="00DE1305" w:rsidP="00DE1305">
      <w:pPr>
        <w:pStyle w:val="Body1"/>
        <w:rPr>
          <w:rFonts w:ascii="Arial" w:hAnsi="Arial Unicode MS"/>
          <w:b/>
          <w:color w:val="336600"/>
          <w:sz w:val="36"/>
          <w:u w:color="336600"/>
        </w:rPr>
      </w:pPr>
    </w:p>
    <w:p w:rsidR="00DE1305" w:rsidRDefault="00DE1305" w:rsidP="00DE1305">
      <w:pPr>
        <w:pStyle w:val="Body1"/>
        <w:jc w:val="center"/>
        <w:rPr>
          <w:rFonts w:ascii="Arial" w:hAnsi="Arial Unicode MS"/>
          <w:b/>
          <w:color w:val="336600"/>
          <w:sz w:val="36"/>
          <w:u w:color="336600"/>
        </w:rPr>
      </w:pPr>
    </w:p>
    <w:p w:rsidR="00DE1305" w:rsidRDefault="00DE1305" w:rsidP="00DE1305">
      <w:pPr>
        <w:pStyle w:val="Body1"/>
        <w:jc w:val="center"/>
        <w:rPr>
          <w:rFonts w:ascii="Arial" w:hAnsi="Arial Unicode MS"/>
          <w:b/>
          <w:color w:val="336600"/>
          <w:sz w:val="36"/>
          <w:u w:color="336600"/>
        </w:rPr>
      </w:pPr>
    </w:p>
    <w:p w:rsidR="00DE1305" w:rsidRDefault="00DE1305" w:rsidP="00DE1305">
      <w:pPr>
        <w:pStyle w:val="Body1"/>
        <w:jc w:val="center"/>
        <w:rPr>
          <w:rFonts w:ascii="Arial" w:hAnsi="Arial Unicode MS"/>
          <w:b/>
          <w:color w:val="336600"/>
          <w:sz w:val="36"/>
          <w:u w:color="336600"/>
        </w:rPr>
      </w:pPr>
    </w:p>
    <w:p w:rsidR="00F547A3" w:rsidRPr="00272773" w:rsidRDefault="00DE1305" w:rsidP="00DE1305">
      <w:pPr>
        <w:pStyle w:val="Body1"/>
        <w:ind w:hanging="1418"/>
        <w:jc w:val="both"/>
        <w:rPr>
          <w:rFonts w:ascii="Arial" w:hAnsi="Arial" w:cs="Arial"/>
          <w:color w:val="auto"/>
          <w:szCs w:val="24"/>
          <w:u w:color="336600"/>
        </w:rPr>
      </w:pPr>
      <w:r>
        <w:rPr>
          <w:rFonts w:ascii="Arial" w:hAnsi="Arial Unicode MS"/>
          <w:b/>
          <w:color w:val="336600"/>
          <w:sz w:val="36"/>
          <w:u w:color="336600"/>
        </w:rPr>
        <w:br w:type="page"/>
      </w:r>
      <w:r w:rsidRPr="00E94A40">
        <w:rPr>
          <w:rFonts w:ascii="Arial" w:hAnsi="Arial" w:cs="Arial"/>
          <w:color w:val="auto"/>
          <w:szCs w:val="24"/>
          <w:u w:color="336600"/>
        </w:rPr>
        <w:lastRenderedPageBreak/>
        <w:t xml:space="preserve"> </w:t>
      </w:r>
    </w:p>
    <w:tbl>
      <w:tblPr>
        <w:tblW w:w="100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40"/>
        <w:gridCol w:w="8765"/>
      </w:tblGrid>
      <w:tr w:rsidR="00F547A3" w:rsidTr="00A600FF">
        <w:trPr>
          <w:trHeight w:val="257"/>
          <w:jc w:val="center"/>
        </w:trPr>
        <w:tc>
          <w:tcPr>
            <w:tcW w:w="10005" w:type="dxa"/>
            <w:gridSpan w:val="2"/>
            <w:tcBorders>
              <w:top w:val="single" w:sz="18" w:space="0" w:color="003063"/>
              <w:left w:val="single" w:sz="18" w:space="0" w:color="003063"/>
              <w:bottom w:val="single" w:sz="18" w:space="0" w:color="003063"/>
              <w:right w:val="single" w:sz="18" w:space="0" w:color="003063"/>
            </w:tcBorders>
            <w:shd w:val="clear" w:color="auto" w:fill="auto"/>
            <w:tcMar>
              <w:top w:w="80" w:type="dxa"/>
              <w:left w:w="80" w:type="dxa"/>
              <w:bottom w:w="80" w:type="dxa"/>
              <w:right w:w="80" w:type="dxa"/>
            </w:tcMar>
            <w:vAlign w:val="center"/>
          </w:tcPr>
          <w:p w:rsidR="00F547A3" w:rsidRDefault="00F547A3" w:rsidP="003C39C4"/>
        </w:tc>
      </w:tr>
      <w:tr w:rsidR="00F547A3" w:rsidTr="00A600FF">
        <w:trPr>
          <w:trHeight w:val="828"/>
          <w:jc w:val="center"/>
        </w:trPr>
        <w:tc>
          <w:tcPr>
            <w:tcW w:w="1240" w:type="dxa"/>
            <w:tcBorders>
              <w:top w:val="single" w:sz="18" w:space="0" w:color="003063"/>
              <w:left w:val="single" w:sz="18" w:space="0" w:color="003063"/>
              <w:bottom w:val="single" w:sz="18" w:space="0" w:color="003063"/>
              <w:right w:val="single" w:sz="18" w:space="0" w:color="003063"/>
            </w:tcBorders>
            <w:shd w:val="clear" w:color="auto" w:fill="auto"/>
            <w:tcMar>
              <w:top w:w="80" w:type="dxa"/>
              <w:left w:w="80" w:type="dxa"/>
              <w:bottom w:w="80" w:type="dxa"/>
              <w:right w:w="80" w:type="dxa"/>
            </w:tcMar>
            <w:vAlign w:val="center"/>
          </w:tcPr>
          <w:p w:rsidR="00F547A3" w:rsidRDefault="00F547A3" w:rsidP="003C39C4">
            <w:pPr>
              <w:pStyle w:val="Body"/>
              <w:spacing w:before="100" w:after="100"/>
            </w:pPr>
            <w:r>
              <w:rPr>
                <w:rFonts w:ascii="Arial" w:hAnsi="Arial"/>
                <w:color w:val="00007F"/>
                <w:u w:color="00007F"/>
                <w:lang w:val="en-US"/>
              </w:rPr>
              <w:t xml:space="preserve">Protective Marking </w:t>
            </w:r>
          </w:p>
        </w:tc>
        <w:tc>
          <w:tcPr>
            <w:tcW w:w="8765" w:type="dxa"/>
            <w:tcBorders>
              <w:top w:val="single" w:sz="18" w:space="0" w:color="003063"/>
              <w:left w:val="single" w:sz="18" w:space="0" w:color="003063"/>
              <w:bottom w:val="single" w:sz="18" w:space="0" w:color="003063"/>
              <w:right w:val="single" w:sz="18" w:space="0" w:color="003063"/>
            </w:tcBorders>
            <w:shd w:val="clear" w:color="auto" w:fill="auto"/>
            <w:tcMar>
              <w:top w:w="80" w:type="dxa"/>
              <w:left w:w="80" w:type="dxa"/>
              <w:bottom w:w="80" w:type="dxa"/>
              <w:right w:w="80" w:type="dxa"/>
            </w:tcMar>
            <w:vAlign w:val="center"/>
          </w:tcPr>
          <w:p w:rsidR="00F547A3" w:rsidRDefault="00F547A3" w:rsidP="003C39C4">
            <w:pPr>
              <w:pStyle w:val="Body"/>
              <w:spacing w:before="100" w:after="100"/>
            </w:pPr>
            <w:r>
              <w:rPr>
                <w:rFonts w:ascii="Arial" w:hAnsi="Arial"/>
                <w:lang w:val="en-US"/>
              </w:rPr>
              <w:t xml:space="preserve">Not Protectively Marked </w:t>
            </w:r>
          </w:p>
        </w:tc>
      </w:tr>
      <w:tr w:rsidR="00F547A3" w:rsidTr="00A600FF">
        <w:trPr>
          <w:trHeight w:val="278"/>
          <w:jc w:val="center"/>
        </w:trPr>
        <w:tc>
          <w:tcPr>
            <w:tcW w:w="1240" w:type="dxa"/>
            <w:tcBorders>
              <w:top w:val="single" w:sz="18" w:space="0" w:color="003063"/>
              <w:left w:val="single" w:sz="18" w:space="0" w:color="003063"/>
              <w:bottom w:val="single" w:sz="18" w:space="0" w:color="003063"/>
              <w:right w:val="single" w:sz="18" w:space="0" w:color="003063"/>
            </w:tcBorders>
            <w:shd w:val="clear" w:color="auto" w:fill="auto"/>
            <w:tcMar>
              <w:top w:w="80" w:type="dxa"/>
              <w:left w:w="80" w:type="dxa"/>
              <w:bottom w:w="80" w:type="dxa"/>
              <w:right w:w="80" w:type="dxa"/>
            </w:tcMar>
            <w:vAlign w:val="center"/>
          </w:tcPr>
          <w:p w:rsidR="00F547A3" w:rsidRDefault="00F547A3" w:rsidP="003C39C4">
            <w:pPr>
              <w:pStyle w:val="Body"/>
              <w:spacing w:before="100" w:after="100"/>
            </w:pPr>
            <w:r>
              <w:rPr>
                <w:rFonts w:ascii="Arial" w:hAnsi="Arial"/>
                <w:color w:val="00007F"/>
                <w:u w:color="00007F"/>
                <w:lang w:val="en-US"/>
              </w:rPr>
              <w:t xml:space="preserve">Title </w:t>
            </w:r>
          </w:p>
        </w:tc>
        <w:tc>
          <w:tcPr>
            <w:tcW w:w="8765" w:type="dxa"/>
            <w:tcBorders>
              <w:top w:val="single" w:sz="18" w:space="0" w:color="003063"/>
              <w:left w:val="single" w:sz="18" w:space="0" w:color="003063"/>
              <w:bottom w:val="single" w:sz="18" w:space="0" w:color="003063"/>
              <w:right w:val="single" w:sz="18" w:space="0" w:color="003063"/>
            </w:tcBorders>
            <w:shd w:val="clear" w:color="auto" w:fill="auto"/>
            <w:tcMar>
              <w:top w:w="80" w:type="dxa"/>
              <w:left w:w="80" w:type="dxa"/>
              <w:bottom w:w="80" w:type="dxa"/>
              <w:right w:w="80" w:type="dxa"/>
            </w:tcMar>
            <w:vAlign w:val="center"/>
          </w:tcPr>
          <w:p w:rsidR="00F547A3" w:rsidRPr="0079024E" w:rsidRDefault="003C39C4" w:rsidP="003C39C4">
            <w:pPr>
              <w:pStyle w:val="Body"/>
              <w:spacing w:before="100" w:after="100"/>
              <w:rPr>
                <w:b/>
              </w:rPr>
            </w:pPr>
            <w:r w:rsidRPr="0079024E">
              <w:rPr>
                <w:rFonts w:ascii="Arial" w:hAnsi="Arial"/>
                <w:b/>
                <w:color w:val="FF00FF"/>
                <w:lang w:val="en-US"/>
              </w:rPr>
              <w:t>London Borough of Newham MASH Operating Protocol</w:t>
            </w:r>
          </w:p>
        </w:tc>
      </w:tr>
      <w:tr w:rsidR="00F547A3" w:rsidRPr="00C47CE6" w:rsidTr="00A600FF">
        <w:trPr>
          <w:trHeight w:val="278"/>
          <w:jc w:val="center"/>
        </w:trPr>
        <w:tc>
          <w:tcPr>
            <w:tcW w:w="1240" w:type="dxa"/>
            <w:tcBorders>
              <w:top w:val="single" w:sz="18" w:space="0" w:color="003063"/>
              <w:left w:val="single" w:sz="18" w:space="0" w:color="003063"/>
              <w:bottom w:val="single" w:sz="18" w:space="0" w:color="003063"/>
              <w:right w:val="single" w:sz="18" w:space="0" w:color="003063"/>
            </w:tcBorders>
            <w:shd w:val="clear" w:color="auto" w:fill="auto"/>
            <w:tcMar>
              <w:top w:w="80" w:type="dxa"/>
              <w:left w:w="80" w:type="dxa"/>
              <w:bottom w:w="80" w:type="dxa"/>
              <w:right w:w="80" w:type="dxa"/>
            </w:tcMar>
            <w:vAlign w:val="center"/>
          </w:tcPr>
          <w:p w:rsidR="00F547A3" w:rsidRDefault="00F547A3" w:rsidP="003C39C4">
            <w:pPr>
              <w:pStyle w:val="Body"/>
              <w:spacing w:before="100" w:after="100"/>
            </w:pPr>
            <w:r>
              <w:rPr>
                <w:rFonts w:ascii="Arial" w:hAnsi="Arial"/>
                <w:color w:val="00007F"/>
                <w:u w:color="00007F"/>
                <w:lang w:val="en-US"/>
              </w:rPr>
              <w:t xml:space="preserve">Version </w:t>
            </w:r>
          </w:p>
        </w:tc>
        <w:tc>
          <w:tcPr>
            <w:tcW w:w="8765" w:type="dxa"/>
            <w:tcBorders>
              <w:top w:val="single" w:sz="18" w:space="0" w:color="003063"/>
              <w:left w:val="single" w:sz="18" w:space="0" w:color="003063"/>
              <w:bottom w:val="single" w:sz="18" w:space="0" w:color="003063"/>
              <w:right w:val="single" w:sz="18" w:space="0" w:color="003063"/>
            </w:tcBorders>
            <w:shd w:val="clear" w:color="auto" w:fill="auto"/>
            <w:tcMar>
              <w:top w:w="80" w:type="dxa"/>
              <w:left w:w="80" w:type="dxa"/>
              <w:bottom w:w="80" w:type="dxa"/>
              <w:right w:w="80" w:type="dxa"/>
            </w:tcMar>
            <w:vAlign w:val="center"/>
          </w:tcPr>
          <w:p w:rsidR="00F547A3" w:rsidRPr="00C47CE6" w:rsidRDefault="0098709C" w:rsidP="003C39C4">
            <w:pPr>
              <w:spacing w:before="100" w:after="100"/>
              <w:rPr>
                <w:rFonts w:ascii="Arial" w:hAnsi="Arial"/>
              </w:rPr>
            </w:pPr>
            <w:r>
              <w:rPr>
                <w:rFonts w:ascii="Arial" w:hAnsi="Arial"/>
              </w:rPr>
              <w:t>4</w:t>
            </w:r>
          </w:p>
        </w:tc>
      </w:tr>
      <w:tr w:rsidR="00F547A3" w:rsidTr="00A600FF">
        <w:trPr>
          <w:trHeight w:val="1103"/>
          <w:jc w:val="center"/>
        </w:trPr>
        <w:tc>
          <w:tcPr>
            <w:tcW w:w="1240" w:type="dxa"/>
            <w:tcBorders>
              <w:top w:val="single" w:sz="18" w:space="0" w:color="003063"/>
              <w:left w:val="single" w:sz="18" w:space="0" w:color="003063"/>
              <w:bottom w:val="single" w:sz="18" w:space="0" w:color="003063"/>
              <w:right w:val="single" w:sz="18" w:space="0" w:color="003063"/>
            </w:tcBorders>
            <w:shd w:val="clear" w:color="auto" w:fill="auto"/>
            <w:tcMar>
              <w:top w:w="80" w:type="dxa"/>
              <w:left w:w="80" w:type="dxa"/>
              <w:bottom w:w="80" w:type="dxa"/>
              <w:right w:w="80" w:type="dxa"/>
            </w:tcMar>
            <w:vAlign w:val="center"/>
          </w:tcPr>
          <w:p w:rsidR="00F547A3" w:rsidRDefault="00F547A3" w:rsidP="003C39C4">
            <w:pPr>
              <w:pStyle w:val="Body"/>
              <w:spacing w:before="100" w:after="100"/>
            </w:pPr>
            <w:r>
              <w:rPr>
                <w:rFonts w:ascii="Arial" w:hAnsi="Arial"/>
                <w:color w:val="00007F"/>
                <w:u w:color="00007F"/>
                <w:lang w:val="en-US"/>
              </w:rPr>
              <w:t xml:space="preserve">Summary </w:t>
            </w:r>
          </w:p>
        </w:tc>
        <w:tc>
          <w:tcPr>
            <w:tcW w:w="8765" w:type="dxa"/>
            <w:tcBorders>
              <w:top w:val="single" w:sz="18" w:space="0" w:color="003063"/>
              <w:left w:val="single" w:sz="18" w:space="0" w:color="003063"/>
              <w:bottom w:val="single" w:sz="18" w:space="0" w:color="003063"/>
              <w:right w:val="single" w:sz="18" w:space="0" w:color="003063"/>
            </w:tcBorders>
            <w:shd w:val="clear" w:color="auto" w:fill="auto"/>
            <w:tcMar>
              <w:top w:w="80" w:type="dxa"/>
              <w:left w:w="80" w:type="dxa"/>
              <w:bottom w:w="80" w:type="dxa"/>
              <w:right w:w="80" w:type="dxa"/>
            </w:tcMar>
            <w:vAlign w:val="center"/>
          </w:tcPr>
          <w:p w:rsidR="00F547A3" w:rsidRDefault="00D07D80" w:rsidP="003C39C4">
            <w:pPr>
              <w:pStyle w:val="Body"/>
              <w:spacing w:before="100" w:after="100"/>
            </w:pPr>
            <w:r>
              <w:rPr>
                <w:rFonts w:ascii="Arial" w:hAnsi="Arial"/>
                <w:lang w:val="en-US"/>
              </w:rPr>
              <w:t xml:space="preserve">An agreement to </w:t>
            </w:r>
            <w:r w:rsidR="00660106">
              <w:rPr>
                <w:rFonts w:ascii="Arial" w:hAnsi="Arial"/>
                <w:lang w:val="en-US"/>
              </w:rPr>
              <w:t>formalize</w:t>
            </w:r>
            <w:r>
              <w:rPr>
                <w:rFonts w:ascii="Arial" w:hAnsi="Arial"/>
                <w:lang w:val="en-US"/>
              </w:rPr>
              <w:t xml:space="preserve"> MASH</w:t>
            </w:r>
            <w:r w:rsidR="00F547A3">
              <w:rPr>
                <w:rFonts w:ascii="Arial" w:hAnsi="Arial"/>
                <w:lang w:val="en-US"/>
              </w:rPr>
              <w:t xml:space="preserve"> Operational</w:t>
            </w:r>
            <w:r w:rsidR="0098709C">
              <w:rPr>
                <w:rFonts w:ascii="Arial" w:hAnsi="Arial"/>
                <w:lang w:val="en-US"/>
              </w:rPr>
              <w:t xml:space="preserve"> Protocol for Newham </w:t>
            </w:r>
            <w:r w:rsidR="00F547A3">
              <w:rPr>
                <w:rFonts w:ascii="Arial" w:hAnsi="Arial"/>
                <w:lang w:val="en-US"/>
              </w:rPr>
              <w:t>MASH, between London Borough of Newham Children’s Services, Newham Borough Police, East London Foundation Trust, Newham Clinical</w:t>
            </w:r>
            <w:r w:rsidR="0098709C">
              <w:rPr>
                <w:rFonts w:ascii="Arial" w:hAnsi="Arial"/>
                <w:lang w:val="en-US"/>
              </w:rPr>
              <w:t xml:space="preserve"> Commissioning and the National</w:t>
            </w:r>
            <w:r w:rsidR="00F547A3">
              <w:rPr>
                <w:rFonts w:ascii="Arial" w:hAnsi="Arial"/>
                <w:lang w:val="en-US"/>
              </w:rPr>
              <w:t xml:space="preserve"> Probation Service. </w:t>
            </w:r>
          </w:p>
        </w:tc>
      </w:tr>
      <w:tr w:rsidR="00F547A3" w:rsidRPr="00C47CE6" w:rsidTr="00A600FF">
        <w:trPr>
          <w:trHeight w:val="553"/>
          <w:jc w:val="center"/>
        </w:trPr>
        <w:tc>
          <w:tcPr>
            <w:tcW w:w="1240" w:type="dxa"/>
            <w:tcBorders>
              <w:top w:val="single" w:sz="18" w:space="0" w:color="003063"/>
              <w:left w:val="single" w:sz="18" w:space="0" w:color="003063"/>
              <w:bottom w:val="single" w:sz="18" w:space="0" w:color="003063"/>
              <w:right w:val="single" w:sz="18" w:space="0" w:color="003063"/>
            </w:tcBorders>
            <w:shd w:val="clear" w:color="auto" w:fill="auto"/>
            <w:tcMar>
              <w:top w:w="80" w:type="dxa"/>
              <w:left w:w="80" w:type="dxa"/>
              <w:bottom w:w="80" w:type="dxa"/>
              <w:right w:w="80" w:type="dxa"/>
            </w:tcMar>
            <w:vAlign w:val="center"/>
          </w:tcPr>
          <w:p w:rsidR="00F547A3" w:rsidRDefault="00F547A3" w:rsidP="003C39C4">
            <w:pPr>
              <w:pStyle w:val="Body"/>
              <w:spacing w:before="100" w:after="100"/>
            </w:pPr>
            <w:r>
              <w:rPr>
                <w:rFonts w:ascii="Arial" w:hAnsi="Arial"/>
                <w:color w:val="00007F"/>
                <w:u w:color="00007F"/>
                <w:lang w:val="en-US"/>
              </w:rPr>
              <w:t xml:space="preserve">Date Issued </w:t>
            </w:r>
          </w:p>
        </w:tc>
        <w:tc>
          <w:tcPr>
            <w:tcW w:w="8765" w:type="dxa"/>
            <w:tcBorders>
              <w:top w:val="single" w:sz="18" w:space="0" w:color="003063"/>
              <w:left w:val="single" w:sz="18" w:space="0" w:color="003063"/>
              <w:bottom w:val="single" w:sz="18" w:space="0" w:color="003063"/>
              <w:right w:val="single" w:sz="18" w:space="0" w:color="003063"/>
            </w:tcBorders>
            <w:shd w:val="clear" w:color="auto" w:fill="auto"/>
            <w:tcMar>
              <w:top w:w="80" w:type="dxa"/>
              <w:left w:w="80" w:type="dxa"/>
              <w:bottom w:w="80" w:type="dxa"/>
              <w:right w:w="80" w:type="dxa"/>
            </w:tcMar>
            <w:vAlign w:val="center"/>
          </w:tcPr>
          <w:p w:rsidR="00F547A3" w:rsidRPr="00C47CE6" w:rsidRDefault="00D33E10" w:rsidP="003C39C4">
            <w:pPr>
              <w:rPr>
                <w:rFonts w:ascii="Arial" w:hAnsi="Arial" w:cs="Arial"/>
              </w:rPr>
            </w:pPr>
            <w:r>
              <w:rPr>
                <w:rFonts w:ascii="Arial" w:hAnsi="Arial" w:cs="Arial"/>
              </w:rPr>
              <w:t>January 2019</w:t>
            </w:r>
          </w:p>
        </w:tc>
      </w:tr>
      <w:tr w:rsidR="00F547A3" w:rsidRPr="00C47CE6" w:rsidTr="00A600FF">
        <w:trPr>
          <w:trHeight w:val="278"/>
          <w:jc w:val="center"/>
        </w:trPr>
        <w:tc>
          <w:tcPr>
            <w:tcW w:w="1240" w:type="dxa"/>
            <w:tcBorders>
              <w:top w:val="single" w:sz="18" w:space="0" w:color="003063"/>
              <w:left w:val="single" w:sz="18" w:space="0" w:color="003063"/>
              <w:bottom w:val="single" w:sz="18" w:space="0" w:color="003063"/>
              <w:right w:val="single" w:sz="18" w:space="0" w:color="003063"/>
            </w:tcBorders>
            <w:shd w:val="clear" w:color="auto" w:fill="auto"/>
            <w:tcMar>
              <w:top w:w="80" w:type="dxa"/>
              <w:left w:w="80" w:type="dxa"/>
              <w:bottom w:w="80" w:type="dxa"/>
              <w:right w:w="80" w:type="dxa"/>
            </w:tcMar>
            <w:vAlign w:val="center"/>
          </w:tcPr>
          <w:p w:rsidR="00F547A3" w:rsidRDefault="00F547A3" w:rsidP="003C39C4">
            <w:pPr>
              <w:pStyle w:val="Body"/>
              <w:spacing w:before="100" w:after="100"/>
            </w:pPr>
            <w:r>
              <w:rPr>
                <w:rFonts w:ascii="Arial" w:hAnsi="Arial"/>
                <w:color w:val="00007F"/>
                <w:u w:color="00007F"/>
                <w:lang w:val="en-US"/>
              </w:rPr>
              <w:t xml:space="preserve">Reviewed </w:t>
            </w:r>
          </w:p>
        </w:tc>
        <w:tc>
          <w:tcPr>
            <w:tcW w:w="8765" w:type="dxa"/>
            <w:tcBorders>
              <w:top w:val="single" w:sz="18" w:space="0" w:color="003063"/>
              <w:left w:val="single" w:sz="18" w:space="0" w:color="003063"/>
              <w:bottom w:val="single" w:sz="18" w:space="0" w:color="003063"/>
              <w:right w:val="single" w:sz="18" w:space="0" w:color="003366"/>
            </w:tcBorders>
            <w:shd w:val="clear" w:color="auto" w:fill="auto"/>
            <w:tcMar>
              <w:top w:w="80" w:type="dxa"/>
              <w:left w:w="80" w:type="dxa"/>
              <w:bottom w:w="80" w:type="dxa"/>
              <w:right w:w="80" w:type="dxa"/>
            </w:tcMar>
            <w:vAlign w:val="center"/>
          </w:tcPr>
          <w:p w:rsidR="00F547A3" w:rsidRPr="00C47CE6" w:rsidRDefault="0098709C" w:rsidP="00BD66FC">
            <w:pPr>
              <w:rPr>
                <w:rFonts w:ascii="Arial" w:hAnsi="Arial" w:cs="Arial"/>
              </w:rPr>
            </w:pPr>
            <w:r>
              <w:rPr>
                <w:rFonts w:ascii="Arial" w:hAnsi="Arial" w:cs="Arial"/>
              </w:rPr>
              <w:t>October</w:t>
            </w:r>
            <w:r w:rsidR="00F547A3" w:rsidRPr="00C47CE6">
              <w:rPr>
                <w:rFonts w:ascii="Arial" w:hAnsi="Arial" w:cs="Arial"/>
              </w:rPr>
              <w:t xml:space="preserve"> 2018 </w:t>
            </w:r>
            <w:r w:rsidR="00D33E10">
              <w:rPr>
                <w:rFonts w:ascii="Arial" w:hAnsi="Arial" w:cs="Arial"/>
              </w:rPr>
              <w:t>- Michelle Brown Service Manager</w:t>
            </w:r>
            <w:r w:rsidR="00A06480">
              <w:rPr>
                <w:rFonts w:ascii="Arial" w:hAnsi="Arial" w:cs="Arial"/>
              </w:rPr>
              <w:t>, MASH and EDT</w:t>
            </w:r>
          </w:p>
        </w:tc>
      </w:tr>
    </w:tbl>
    <w:p w:rsidR="00DE1305" w:rsidRPr="00272773" w:rsidRDefault="00DE1305" w:rsidP="00DE1305">
      <w:pPr>
        <w:pStyle w:val="Body1"/>
        <w:ind w:hanging="1418"/>
        <w:jc w:val="both"/>
        <w:rPr>
          <w:rFonts w:ascii="Arial" w:hAnsi="Arial" w:cs="Arial"/>
          <w:color w:val="auto"/>
          <w:szCs w:val="24"/>
          <w:u w:color="336600"/>
        </w:rPr>
      </w:pPr>
    </w:p>
    <w:p w:rsidR="00DE1305" w:rsidRPr="00FD44B5" w:rsidRDefault="00DE1305" w:rsidP="00DE1305">
      <w:pPr>
        <w:pStyle w:val="Body1"/>
        <w:jc w:val="both"/>
        <w:rPr>
          <w:rFonts w:ascii="Arial" w:hAnsi="Arial"/>
          <w:color w:val="auto"/>
          <w:szCs w:val="24"/>
          <w:u w:color="336600"/>
        </w:rPr>
      </w:pPr>
    </w:p>
    <w:tbl>
      <w:tblPr>
        <w:tblW w:w="0" w:type="auto"/>
        <w:tblLook w:val="04A0" w:firstRow="1" w:lastRow="0" w:firstColumn="1" w:lastColumn="0" w:noHBand="0" w:noVBand="1"/>
      </w:tblPr>
      <w:tblGrid>
        <w:gridCol w:w="8851"/>
        <w:gridCol w:w="385"/>
      </w:tblGrid>
      <w:tr w:rsidR="00DE1305" w:rsidRPr="00092119" w:rsidTr="00C36344">
        <w:trPr>
          <w:trHeight w:val="546"/>
        </w:trPr>
        <w:tc>
          <w:tcPr>
            <w:tcW w:w="8029" w:type="dxa"/>
            <w:shd w:val="clear" w:color="auto" w:fill="auto"/>
          </w:tcPr>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F547A3" w:rsidRDefault="00F547A3" w:rsidP="001E10B4">
            <w:pPr>
              <w:pStyle w:val="Body1"/>
              <w:rPr>
                <w:rFonts w:ascii="Arial" w:hAnsi="Arial Unicode MS"/>
                <w:b/>
                <w:color w:val="000000" w:themeColor="text1"/>
                <w:sz w:val="28"/>
                <w:szCs w:val="28"/>
                <w:u w:color="336600"/>
              </w:rPr>
            </w:pPr>
          </w:p>
          <w:p w:rsidR="00742493" w:rsidRDefault="00742493" w:rsidP="001E10B4">
            <w:pPr>
              <w:pStyle w:val="Body1"/>
              <w:rPr>
                <w:rFonts w:ascii="Arial" w:hAnsi="Arial Unicode MS"/>
                <w:b/>
                <w:color w:val="000000" w:themeColor="text1"/>
                <w:sz w:val="28"/>
                <w:szCs w:val="28"/>
                <w:u w:color="336600"/>
              </w:rPr>
            </w:pPr>
          </w:p>
          <w:p w:rsidR="0064039D" w:rsidRDefault="0064039D" w:rsidP="0086203B">
            <w:pPr>
              <w:pStyle w:val="Body1"/>
              <w:tabs>
                <w:tab w:val="left" w:pos="1160"/>
              </w:tabs>
              <w:rPr>
                <w:rFonts w:ascii="Arial" w:hAnsi="Arial Unicode MS"/>
                <w:b/>
                <w:color w:val="000000" w:themeColor="text1"/>
                <w:sz w:val="28"/>
                <w:szCs w:val="28"/>
                <w:u w:color="336600"/>
              </w:rPr>
            </w:pPr>
          </w:p>
          <w:tbl>
            <w:tblPr>
              <w:tblW w:w="0" w:type="auto"/>
              <w:tblLook w:val="04A0" w:firstRow="1" w:lastRow="0" w:firstColumn="1" w:lastColumn="0" w:noHBand="0" w:noVBand="1"/>
            </w:tblPr>
            <w:tblGrid>
              <w:gridCol w:w="7672"/>
              <w:gridCol w:w="963"/>
            </w:tblGrid>
            <w:tr w:rsidR="00192469" w:rsidRPr="00192469" w:rsidTr="001D7DC4">
              <w:trPr>
                <w:trHeight w:val="546"/>
              </w:trPr>
              <w:tc>
                <w:tcPr>
                  <w:tcW w:w="7681" w:type="dxa"/>
                  <w:shd w:val="clear" w:color="auto" w:fill="auto"/>
                </w:tcPr>
                <w:p w:rsidR="00192469" w:rsidRPr="001D7DC4" w:rsidRDefault="00192469" w:rsidP="001D7DC4">
                  <w:pPr>
                    <w:pStyle w:val="Body1"/>
                    <w:rPr>
                      <w:rFonts w:ascii="Arial" w:hAnsi="Arial Unicode MS"/>
                      <w:b/>
                      <w:noProof/>
                      <w:color w:val="FF33CC"/>
                      <w:sz w:val="32"/>
                      <w:szCs w:val="96"/>
                      <w:u w:color="336600"/>
                    </w:rPr>
                  </w:pPr>
                  <w:r w:rsidRPr="001D7DC4">
                    <w:rPr>
                      <w:rFonts w:ascii="Arial" w:hAnsi="Arial Unicode MS"/>
                      <w:b/>
                      <w:noProof/>
                      <w:color w:val="FF33CC"/>
                      <w:sz w:val="32"/>
                      <w:szCs w:val="96"/>
                      <w:u w:color="336600"/>
                    </w:rPr>
                    <w:lastRenderedPageBreak/>
                    <w:t>CONTENTS</w:t>
                  </w:r>
                </w:p>
                <w:p w:rsidR="00192469" w:rsidRPr="00192469" w:rsidRDefault="00192469" w:rsidP="00192469">
                  <w:pPr>
                    <w:pStyle w:val="Body1"/>
                    <w:tabs>
                      <w:tab w:val="left" w:pos="1160"/>
                    </w:tabs>
                    <w:rPr>
                      <w:rFonts w:ascii="Arial" w:hAnsi="Arial Unicode MS"/>
                      <w:b/>
                      <w:color w:val="000000" w:themeColor="text1"/>
                      <w:sz w:val="28"/>
                      <w:szCs w:val="28"/>
                      <w:u w:color="336600"/>
                    </w:rPr>
                  </w:pPr>
                </w:p>
              </w:tc>
              <w:tc>
                <w:tcPr>
                  <w:tcW w:w="964" w:type="dxa"/>
                  <w:shd w:val="clear" w:color="auto" w:fill="auto"/>
                </w:tcPr>
                <w:p w:rsidR="00192469" w:rsidRPr="00192469" w:rsidRDefault="00192469" w:rsidP="00192469">
                  <w:pPr>
                    <w:pStyle w:val="Body1"/>
                    <w:tabs>
                      <w:tab w:val="left" w:pos="1160"/>
                    </w:tabs>
                    <w:rPr>
                      <w:rFonts w:ascii="Arial" w:hAnsi="Arial Unicode MS"/>
                      <w:b/>
                      <w:color w:val="000000" w:themeColor="text1"/>
                      <w:sz w:val="28"/>
                      <w:szCs w:val="28"/>
                      <w:u w:color="336600"/>
                    </w:rPr>
                  </w:pPr>
                </w:p>
              </w:tc>
            </w:tr>
            <w:tr w:rsidR="00192469" w:rsidRPr="00192469" w:rsidTr="001D7DC4">
              <w:trPr>
                <w:trHeight w:val="451"/>
              </w:trPr>
              <w:tc>
                <w:tcPr>
                  <w:tcW w:w="7681" w:type="dxa"/>
                  <w:shd w:val="clear" w:color="auto" w:fill="auto"/>
                </w:tcPr>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Introduction</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 xml:space="preserve">Vision </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Aims and Objectives</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 xml:space="preserve">MASH Function      </w:t>
                  </w:r>
                </w:p>
                <w:p w:rsidR="00192469" w:rsidRPr="00192469" w:rsidRDefault="00192469" w:rsidP="00192469">
                  <w:pPr>
                    <w:pStyle w:val="Body1"/>
                    <w:tabs>
                      <w:tab w:val="left" w:pos="1160"/>
                    </w:tabs>
                    <w:rPr>
                      <w:rFonts w:ascii="Arial" w:hAnsi="Arial Unicode MS"/>
                      <w:b/>
                      <w:color w:val="000000" w:themeColor="text1"/>
                      <w:sz w:val="28"/>
                      <w:szCs w:val="28"/>
                      <w:u w:color="336600"/>
                    </w:rPr>
                  </w:pPr>
                </w:p>
              </w:tc>
              <w:tc>
                <w:tcPr>
                  <w:tcW w:w="964" w:type="dxa"/>
                  <w:shd w:val="clear" w:color="auto" w:fill="auto"/>
                </w:tcPr>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5</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5</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6</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6</w:t>
                  </w:r>
                </w:p>
              </w:tc>
            </w:tr>
            <w:tr w:rsidR="00192469" w:rsidRPr="00192469" w:rsidTr="001D7DC4">
              <w:trPr>
                <w:trHeight w:val="405"/>
              </w:trPr>
              <w:tc>
                <w:tcPr>
                  <w:tcW w:w="7681" w:type="dxa"/>
                  <w:shd w:val="clear" w:color="auto" w:fill="auto"/>
                </w:tcPr>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MASH Workforce</w:t>
                  </w:r>
                </w:p>
                <w:p w:rsidR="00192469" w:rsidRPr="00192469" w:rsidRDefault="00192469" w:rsidP="00192469">
                  <w:pPr>
                    <w:pStyle w:val="Body1"/>
                    <w:tabs>
                      <w:tab w:val="left" w:pos="1160"/>
                    </w:tabs>
                    <w:rPr>
                      <w:rFonts w:ascii="Arial" w:hAnsi="Arial Unicode MS"/>
                      <w:b/>
                      <w:color w:val="000000" w:themeColor="text1"/>
                      <w:sz w:val="28"/>
                      <w:szCs w:val="28"/>
                      <w:u w:color="336600"/>
                    </w:rPr>
                  </w:pPr>
                </w:p>
              </w:tc>
              <w:tc>
                <w:tcPr>
                  <w:tcW w:w="964" w:type="dxa"/>
                  <w:shd w:val="clear" w:color="auto" w:fill="auto"/>
                </w:tcPr>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8</w:t>
                  </w:r>
                </w:p>
              </w:tc>
            </w:tr>
            <w:tr w:rsidR="00192469" w:rsidRPr="00192469" w:rsidTr="001D7DC4">
              <w:trPr>
                <w:trHeight w:val="706"/>
              </w:trPr>
              <w:tc>
                <w:tcPr>
                  <w:tcW w:w="7681" w:type="dxa"/>
                  <w:shd w:val="clear" w:color="auto" w:fill="auto"/>
                </w:tcPr>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Location</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Multi agency structure</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Navigators Roles</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Professionals in MASH and Rapid Response</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MASH Seating Plan</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Governance</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Data Sharing and Fair Processing</w:t>
                  </w:r>
                </w:p>
                <w:p w:rsidR="00192469" w:rsidRPr="00192469" w:rsidRDefault="00192469" w:rsidP="00192469">
                  <w:pPr>
                    <w:pStyle w:val="Body1"/>
                    <w:tabs>
                      <w:tab w:val="left" w:pos="1160"/>
                    </w:tabs>
                    <w:rPr>
                      <w:rFonts w:ascii="Arial" w:hAnsi="Arial Unicode MS"/>
                      <w:b/>
                      <w:color w:val="000000" w:themeColor="text1"/>
                      <w:sz w:val="28"/>
                      <w:szCs w:val="28"/>
                      <w:u w:color="336600"/>
                    </w:rPr>
                  </w:pPr>
                </w:p>
              </w:tc>
              <w:tc>
                <w:tcPr>
                  <w:tcW w:w="964" w:type="dxa"/>
                  <w:shd w:val="clear" w:color="auto" w:fill="auto"/>
                </w:tcPr>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9</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10</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11</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13</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18</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19</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19</w:t>
                  </w:r>
                </w:p>
              </w:tc>
            </w:tr>
            <w:tr w:rsidR="00192469" w:rsidRPr="00192469" w:rsidTr="001D7DC4">
              <w:tc>
                <w:tcPr>
                  <w:tcW w:w="7681" w:type="dxa"/>
                  <w:shd w:val="clear" w:color="auto" w:fill="auto"/>
                </w:tcPr>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Consent</w:t>
                  </w:r>
                </w:p>
                <w:p w:rsidR="00192469" w:rsidRPr="00192469" w:rsidRDefault="00192469" w:rsidP="00192469">
                  <w:pPr>
                    <w:pStyle w:val="Body1"/>
                    <w:tabs>
                      <w:tab w:val="left" w:pos="1160"/>
                    </w:tabs>
                    <w:rPr>
                      <w:rFonts w:ascii="Arial" w:hAnsi="Arial Unicode MS"/>
                      <w:b/>
                      <w:color w:val="000000" w:themeColor="text1"/>
                      <w:sz w:val="28"/>
                      <w:szCs w:val="28"/>
                      <w:u w:color="336600"/>
                    </w:rPr>
                  </w:pPr>
                </w:p>
              </w:tc>
              <w:tc>
                <w:tcPr>
                  <w:tcW w:w="964" w:type="dxa"/>
                  <w:shd w:val="clear" w:color="auto" w:fill="auto"/>
                </w:tcPr>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20</w:t>
                  </w:r>
                </w:p>
                <w:p w:rsidR="00192469" w:rsidRPr="00192469" w:rsidRDefault="00192469" w:rsidP="00192469">
                  <w:pPr>
                    <w:pStyle w:val="Body1"/>
                    <w:tabs>
                      <w:tab w:val="left" w:pos="1160"/>
                    </w:tabs>
                    <w:rPr>
                      <w:rFonts w:ascii="Arial" w:hAnsi="Arial Unicode MS"/>
                      <w:b/>
                      <w:color w:val="000000" w:themeColor="text1"/>
                      <w:sz w:val="28"/>
                      <w:szCs w:val="28"/>
                      <w:u w:color="336600"/>
                    </w:rPr>
                  </w:pPr>
                </w:p>
              </w:tc>
            </w:tr>
            <w:tr w:rsidR="00192469" w:rsidRPr="00192469" w:rsidTr="001D7DC4">
              <w:trPr>
                <w:trHeight w:val="345"/>
              </w:trPr>
              <w:tc>
                <w:tcPr>
                  <w:tcW w:w="7681" w:type="dxa"/>
                  <w:shd w:val="clear" w:color="auto" w:fill="auto"/>
                </w:tcPr>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MASH Business Process</w:t>
                  </w:r>
                </w:p>
              </w:tc>
              <w:tc>
                <w:tcPr>
                  <w:tcW w:w="964" w:type="dxa"/>
                  <w:shd w:val="clear" w:color="auto" w:fill="auto"/>
                </w:tcPr>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23</w:t>
                  </w:r>
                </w:p>
              </w:tc>
            </w:tr>
            <w:tr w:rsidR="00192469" w:rsidRPr="00192469" w:rsidTr="001D7DC4">
              <w:trPr>
                <w:trHeight w:val="1555"/>
              </w:trPr>
              <w:tc>
                <w:tcPr>
                  <w:tcW w:w="7681" w:type="dxa"/>
                  <w:shd w:val="clear" w:color="auto" w:fill="auto"/>
                </w:tcPr>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Consultation</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Conflict Resolution</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Thresholds</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 xml:space="preserve">Missing </w:t>
                  </w:r>
                  <w:r w:rsidR="00E06D9B">
                    <w:rPr>
                      <w:rFonts w:ascii="Arial" w:hAnsi="Arial Unicode MS"/>
                      <w:b/>
                      <w:color w:val="000000" w:themeColor="text1"/>
                      <w:sz w:val="28"/>
                      <w:szCs w:val="28"/>
                      <w:u w:color="336600"/>
                    </w:rPr>
                    <w:t xml:space="preserve">and </w:t>
                  </w:r>
                  <w:r w:rsidRPr="00192469">
                    <w:rPr>
                      <w:rFonts w:ascii="Arial" w:hAnsi="Arial Unicode MS"/>
                      <w:b/>
                      <w:color w:val="000000" w:themeColor="text1"/>
                      <w:sz w:val="28"/>
                      <w:szCs w:val="28"/>
                      <w:u w:color="336600"/>
                    </w:rPr>
                    <w:t>Exploitation</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Databases Accessed in MASH</w:t>
                  </w:r>
                </w:p>
                <w:p w:rsidR="00192469" w:rsidRDefault="00192469" w:rsidP="00192469">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 xml:space="preserve"> </w:t>
                  </w:r>
                </w:p>
                <w:p w:rsidR="009D32E5" w:rsidRPr="00192469" w:rsidRDefault="009D32E5" w:rsidP="00192469">
                  <w:pPr>
                    <w:pStyle w:val="Body1"/>
                    <w:tabs>
                      <w:tab w:val="left" w:pos="1160"/>
                    </w:tabs>
                    <w:rPr>
                      <w:rFonts w:ascii="Arial" w:hAnsi="Arial Unicode MS"/>
                      <w:b/>
                      <w:color w:val="000000" w:themeColor="text1"/>
                      <w:sz w:val="28"/>
                      <w:szCs w:val="28"/>
                      <w:u w:color="336600"/>
                    </w:rPr>
                  </w:pPr>
                </w:p>
                <w:p w:rsidR="00192469" w:rsidRDefault="00192469" w:rsidP="00192469">
                  <w:pPr>
                    <w:pStyle w:val="Body1"/>
                    <w:tabs>
                      <w:tab w:val="left" w:pos="1160"/>
                    </w:tabs>
                    <w:rPr>
                      <w:rFonts w:ascii="Arial" w:hAnsi="Arial Unicode MS"/>
                      <w:b/>
                      <w:color w:val="000000" w:themeColor="text1"/>
                      <w:sz w:val="28"/>
                      <w:szCs w:val="28"/>
                      <w:u w:color="336600"/>
                    </w:rPr>
                  </w:pPr>
                </w:p>
                <w:p w:rsidR="00E06D9B" w:rsidRDefault="00E06D9B" w:rsidP="00192469">
                  <w:pPr>
                    <w:pStyle w:val="Body1"/>
                    <w:tabs>
                      <w:tab w:val="left" w:pos="1160"/>
                    </w:tabs>
                    <w:rPr>
                      <w:rFonts w:ascii="Arial" w:hAnsi="Arial Unicode MS"/>
                      <w:b/>
                      <w:color w:val="000000" w:themeColor="text1"/>
                      <w:sz w:val="28"/>
                      <w:szCs w:val="28"/>
                      <w:u w:color="336600"/>
                    </w:rPr>
                  </w:pPr>
                </w:p>
                <w:p w:rsidR="00E06D9B" w:rsidRPr="00192469" w:rsidRDefault="00E06D9B" w:rsidP="00192469">
                  <w:pPr>
                    <w:pStyle w:val="Body1"/>
                    <w:tabs>
                      <w:tab w:val="left" w:pos="1160"/>
                    </w:tabs>
                    <w:rPr>
                      <w:rFonts w:ascii="Arial" w:hAnsi="Arial Unicode MS"/>
                      <w:b/>
                      <w:color w:val="000000" w:themeColor="text1"/>
                      <w:sz w:val="28"/>
                      <w:szCs w:val="28"/>
                      <w:u w:color="336600"/>
                    </w:rPr>
                  </w:pPr>
                </w:p>
              </w:tc>
              <w:tc>
                <w:tcPr>
                  <w:tcW w:w="964" w:type="dxa"/>
                  <w:shd w:val="clear" w:color="auto" w:fill="auto"/>
                </w:tcPr>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39</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42</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43</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44</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E06D9B" w:rsidP="00192469">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55</w:t>
                  </w:r>
                </w:p>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rPr>
                  </w:pPr>
                </w:p>
              </w:tc>
            </w:tr>
          </w:tbl>
          <w:p w:rsidR="00192469" w:rsidRPr="001D7DC4" w:rsidRDefault="00192469" w:rsidP="001D7DC4">
            <w:pPr>
              <w:pStyle w:val="Body1"/>
              <w:rPr>
                <w:rFonts w:ascii="Arial" w:hAnsi="Arial Unicode MS"/>
                <w:b/>
                <w:noProof/>
                <w:color w:val="FF33CC"/>
                <w:sz w:val="32"/>
                <w:szCs w:val="96"/>
                <w:u w:color="336600"/>
              </w:rPr>
            </w:pPr>
            <w:r w:rsidRPr="001D7DC4">
              <w:rPr>
                <w:rFonts w:ascii="Arial" w:hAnsi="Arial Unicode MS"/>
                <w:b/>
                <w:noProof/>
                <w:color w:val="FF33CC"/>
                <w:sz w:val="32"/>
                <w:szCs w:val="96"/>
                <w:u w:color="336600"/>
              </w:rPr>
              <w:lastRenderedPageBreak/>
              <w:t>APPENDIX LIST</w:t>
            </w:r>
          </w:p>
          <w:p w:rsidR="00192469" w:rsidRPr="00192469" w:rsidRDefault="00192469" w:rsidP="00192469">
            <w:pPr>
              <w:pStyle w:val="Body1"/>
              <w:tabs>
                <w:tab w:val="left" w:pos="1160"/>
              </w:tabs>
              <w:rPr>
                <w:rFonts w:ascii="Arial" w:hAnsi="Arial Unicode MS"/>
                <w:b/>
                <w:color w:val="000000" w:themeColor="text1"/>
                <w:sz w:val="28"/>
                <w:szCs w:val="28"/>
                <w:u w:color="336600"/>
              </w:rPr>
            </w:pPr>
          </w:p>
          <w:tbl>
            <w:tblPr>
              <w:tblW w:w="8635" w:type="dxa"/>
              <w:tblLook w:val="04A0" w:firstRow="1" w:lastRow="0" w:firstColumn="1" w:lastColumn="0" w:noHBand="0" w:noVBand="1"/>
            </w:tblPr>
            <w:tblGrid>
              <w:gridCol w:w="2112"/>
              <w:gridCol w:w="6523"/>
            </w:tblGrid>
            <w:tr w:rsidR="00192469" w:rsidRPr="00192469" w:rsidTr="00261DB5">
              <w:trPr>
                <w:trHeight w:val="737"/>
              </w:trPr>
              <w:tc>
                <w:tcPr>
                  <w:tcW w:w="2112" w:type="dxa"/>
                  <w:shd w:val="clear" w:color="auto" w:fill="auto"/>
                  <w:vAlign w:val="center"/>
                </w:tcPr>
                <w:p w:rsidR="00192469" w:rsidRPr="00192469" w:rsidRDefault="00192469"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Appendix A</w:t>
                  </w:r>
                </w:p>
              </w:tc>
              <w:tc>
                <w:tcPr>
                  <w:tcW w:w="6523" w:type="dxa"/>
                  <w:shd w:val="clear" w:color="auto" w:fill="auto"/>
                  <w:vAlign w:val="center"/>
                </w:tcPr>
                <w:p w:rsidR="00192469" w:rsidRPr="00192469" w:rsidRDefault="00192469"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FAQ</w:t>
                  </w:r>
                  <w:r w:rsidRPr="00192469">
                    <w:rPr>
                      <w:rFonts w:ascii="Arial" w:hAnsi="Arial Unicode MS"/>
                      <w:b/>
                      <w:color w:val="000000" w:themeColor="text1"/>
                      <w:sz w:val="28"/>
                      <w:szCs w:val="28"/>
                      <w:u w:color="336600"/>
                    </w:rPr>
                    <w:t>’</w:t>
                  </w:r>
                  <w:r w:rsidRPr="00192469">
                    <w:rPr>
                      <w:rFonts w:ascii="Arial" w:hAnsi="Arial Unicode MS"/>
                      <w:b/>
                      <w:color w:val="000000" w:themeColor="text1"/>
                      <w:sz w:val="28"/>
                      <w:szCs w:val="28"/>
                      <w:u w:color="336600"/>
                    </w:rPr>
                    <w:t>s Information Sharing</w:t>
                  </w:r>
                </w:p>
              </w:tc>
            </w:tr>
            <w:tr w:rsidR="00192469" w:rsidRPr="00192469" w:rsidTr="00261DB5">
              <w:trPr>
                <w:trHeight w:val="737"/>
              </w:trPr>
              <w:tc>
                <w:tcPr>
                  <w:tcW w:w="2112" w:type="dxa"/>
                  <w:shd w:val="clear" w:color="auto" w:fill="auto"/>
                  <w:vAlign w:val="center"/>
                </w:tcPr>
                <w:p w:rsidR="00192469" w:rsidRPr="00192469" w:rsidRDefault="00192469"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Appendix B</w:t>
                  </w:r>
                </w:p>
              </w:tc>
              <w:tc>
                <w:tcPr>
                  <w:tcW w:w="6523" w:type="dxa"/>
                  <w:shd w:val="clear" w:color="auto" w:fill="auto"/>
                  <w:vAlign w:val="center"/>
                </w:tcPr>
                <w:p w:rsidR="00192469" w:rsidRPr="00192469" w:rsidRDefault="00BB34EC" w:rsidP="00BB34EC">
                  <w:pPr>
                    <w:pStyle w:val="Body1"/>
                    <w:tabs>
                      <w:tab w:val="left" w:pos="1160"/>
                    </w:tabs>
                    <w:rPr>
                      <w:rFonts w:ascii="Arial" w:hAnsi="Arial Unicode MS"/>
                      <w:b/>
                      <w:color w:val="000000" w:themeColor="text1"/>
                      <w:sz w:val="28"/>
                      <w:szCs w:val="28"/>
                      <w:u w:color="336600"/>
                    </w:rPr>
                  </w:pPr>
                  <w:r>
                    <w:rPr>
                      <w:rFonts w:ascii="Arial" w:hAnsi="Arial Unicode MS"/>
                      <w:b/>
                      <w:color w:val="000000" w:themeColor="text1"/>
                      <w:sz w:val="28"/>
                      <w:szCs w:val="28"/>
                      <w:u w:color="336600"/>
                    </w:rPr>
                    <w:t>Guidelines for T</w:t>
                  </w:r>
                  <w:r w:rsidR="00192469" w:rsidRPr="00192469">
                    <w:rPr>
                      <w:rFonts w:ascii="Arial" w:hAnsi="Arial Unicode MS"/>
                      <w:b/>
                      <w:color w:val="000000" w:themeColor="text1"/>
                      <w:sz w:val="28"/>
                      <w:szCs w:val="28"/>
                      <w:u w:color="336600"/>
                    </w:rPr>
                    <w:t xml:space="preserve">elephone </w:t>
                  </w:r>
                  <w:r>
                    <w:rPr>
                      <w:rFonts w:ascii="Arial" w:hAnsi="Arial Unicode MS"/>
                      <w:b/>
                      <w:color w:val="000000" w:themeColor="text1"/>
                      <w:sz w:val="28"/>
                      <w:szCs w:val="28"/>
                      <w:u w:color="336600"/>
                    </w:rPr>
                    <w:t>C</w:t>
                  </w:r>
                  <w:r w:rsidR="00192469" w:rsidRPr="00192469">
                    <w:rPr>
                      <w:rFonts w:ascii="Arial" w:hAnsi="Arial Unicode MS"/>
                      <w:b/>
                      <w:color w:val="000000" w:themeColor="text1"/>
                      <w:sz w:val="28"/>
                      <w:szCs w:val="28"/>
                      <w:u w:color="336600"/>
                    </w:rPr>
                    <w:t>alls</w:t>
                  </w:r>
                </w:p>
              </w:tc>
            </w:tr>
            <w:tr w:rsidR="001D7DC4" w:rsidRPr="00192469" w:rsidTr="00261DB5">
              <w:trPr>
                <w:trHeight w:val="737"/>
              </w:trPr>
              <w:tc>
                <w:tcPr>
                  <w:tcW w:w="2112" w:type="dxa"/>
                  <w:shd w:val="clear" w:color="auto" w:fill="auto"/>
                  <w:vAlign w:val="center"/>
                </w:tcPr>
                <w:p w:rsidR="001D7DC4" w:rsidRPr="00192469" w:rsidRDefault="001D7DC4"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Appendix C</w:t>
                  </w:r>
                </w:p>
              </w:tc>
              <w:tc>
                <w:tcPr>
                  <w:tcW w:w="6523" w:type="dxa"/>
                  <w:shd w:val="clear" w:color="auto" w:fill="auto"/>
                  <w:vAlign w:val="center"/>
                </w:tcPr>
                <w:p w:rsidR="001D7DC4" w:rsidRPr="00192469" w:rsidRDefault="001D7DC4"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Business Process Map -</w:t>
                  </w:r>
                  <w:r>
                    <w:rPr>
                      <w:rFonts w:ascii="Arial" w:hAnsi="Arial Unicode MS"/>
                      <w:b/>
                      <w:color w:val="000000" w:themeColor="text1"/>
                      <w:sz w:val="28"/>
                      <w:szCs w:val="28"/>
                      <w:u w:color="336600"/>
                    </w:rPr>
                    <w:t xml:space="preserve"> </w:t>
                  </w:r>
                  <w:r w:rsidRPr="00192469">
                    <w:rPr>
                      <w:rFonts w:ascii="Arial" w:hAnsi="Arial Unicode MS"/>
                      <w:b/>
                      <w:color w:val="000000" w:themeColor="text1"/>
                      <w:sz w:val="28"/>
                      <w:szCs w:val="28"/>
                      <w:u w:color="336600"/>
                    </w:rPr>
                    <w:t>EDT</w:t>
                  </w:r>
                </w:p>
              </w:tc>
            </w:tr>
            <w:tr w:rsidR="00192469" w:rsidRPr="00192469" w:rsidTr="00261DB5">
              <w:trPr>
                <w:trHeight w:val="737"/>
              </w:trPr>
              <w:tc>
                <w:tcPr>
                  <w:tcW w:w="2112" w:type="dxa"/>
                  <w:shd w:val="clear" w:color="auto" w:fill="auto"/>
                  <w:vAlign w:val="center"/>
                </w:tcPr>
                <w:p w:rsidR="00192469" w:rsidRPr="00192469" w:rsidRDefault="00192469"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Appendix D</w:t>
                  </w:r>
                </w:p>
              </w:tc>
              <w:tc>
                <w:tcPr>
                  <w:tcW w:w="6523" w:type="dxa"/>
                  <w:shd w:val="clear" w:color="auto" w:fill="auto"/>
                  <w:vAlign w:val="center"/>
                </w:tcPr>
                <w:p w:rsidR="00192469" w:rsidRPr="00192469" w:rsidRDefault="00192469"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 xml:space="preserve">Business Process MAP </w:t>
                  </w:r>
                  <w:r w:rsidRPr="00192469">
                    <w:rPr>
                      <w:rFonts w:ascii="Arial" w:hAnsi="Arial Unicode MS"/>
                      <w:b/>
                      <w:color w:val="000000" w:themeColor="text1"/>
                      <w:sz w:val="28"/>
                      <w:szCs w:val="28"/>
                      <w:u w:color="336600"/>
                    </w:rPr>
                    <w:t>–</w:t>
                  </w:r>
                  <w:r w:rsidRPr="00192469">
                    <w:rPr>
                      <w:rFonts w:ascii="Arial" w:hAnsi="Arial Unicode MS"/>
                      <w:b/>
                      <w:color w:val="000000" w:themeColor="text1"/>
                      <w:sz w:val="28"/>
                      <w:szCs w:val="28"/>
                      <w:u w:color="336600"/>
                    </w:rPr>
                    <w:t xml:space="preserve"> Families First</w:t>
                  </w:r>
                </w:p>
              </w:tc>
            </w:tr>
            <w:tr w:rsidR="001D7DC4" w:rsidRPr="00192469" w:rsidTr="00261DB5">
              <w:trPr>
                <w:trHeight w:val="737"/>
              </w:trPr>
              <w:tc>
                <w:tcPr>
                  <w:tcW w:w="2112" w:type="dxa"/>
                  <w:shd w:val="clear" w:color="auto" w:fill="auto"/>
                  <w:vAlign w:val="center"/>
                </w:tcPr>
                <w:p w:rsidR="001D7DC4" w:rsidRPr="00192469" w:rsidRDefault="001D7DC4"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Appendix E</w:t>
                  </w:r>
                </w:p>
              </w:tc>
              <w:tc>
                <w:tcPr>
                  <w:tcW w:w="6523" w:type="dxa"/>
                  <w:shd w:val="clear" w:color="auto" w:fill="auto"/>
                  <w:vAlign w:val="center"/>
                </w:tcPr>
                <w:p w:rsidR="001D7DC4" w:rsidRPr="00192469" w:rsidRDefault="001D7DC4"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 xml:space="preserve">Business Process MAP </w:t>
                  </w:r>
                  <w:r w:rsidRPr="00192469">
                    <w:rPr>
                      <w:rFonts w:ascii="Arial" w:hAnsi="Arial Unicode MS"/>
                      <w:b/>
                      <w:color w:val="000000" w:themeColor="text1"/>
                      <w:sz w:val="28"/>
                      <w:szCs w:val="28"/>
                      <w:u w:color="336600"/>
                    </w:rPr>
                    <w:t>–</w:t>
                  </w:r>
                  <w:r w:rsidRPr="00192469">
                    <w:rPr>
                      <w:rFonts w:ascii="Arial" w:hAnsi="Arial Unicode MS"/>
                      <w:b/>
                      <w:color w:val="000000" w:themeColor="text1"/>
                      <w:sz w:val="28"/>
                      <w:szCs w:val="28"/>
                      <w:u w:color="336600"/>
                    </w:rPr>
                    <w:t xml:space="preserve"> LADO</w:t>
                  </w:r>
                </w:p>
              </w:tc>
            </w:tr>
            <w:tr w:rsidR="001D7DC4" w:rsidRPr="00192469" w:rsidTr="00261DB5">
              <w:trPr>
                <w:trHeight w:val="760"/>
              </w:trPr>
              <w:tc>
                <w:tcPr>
                  <w:tcW w:w="2112" w:type="dxa"/>
                  <w:shd w:val="clear" w:color="auto" w:fill="auto"/>
                  <w:vAlign w:val="center"/>
                </w:tcPr>
                <w:p w:rsidR="001D7DC4" w:rsidRPr="00192469" w:rsidRDefault="001D7DC4"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Appendix F</w:t>
                  </w:r>
                </w:p>
              </w:tc>
              <w:tc>
                <w:tcPr>
                  <w:tcW w:w="6523" w:type="dxa"/>
                  <w:shd w:val="clear" w:color="auto" w:fill="auto"/>
                  <w:vAlign w:val="center"/>
                </w:tcPr>
                <w:p w:rsidR="001D7DC4" w:rsidRPr="00192469" w:rsidRDefault="001D7DC4"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 xml:space="preserve">Business Process MAP </w:t>
                  </w:r>
                  <w:r w:rsidRPr="00192469">
                    <w:rPr>
                      <w:rFonts w:ascii="Arial" w:hAnsi="Arial Unicode MS"/>
                      <w:b/>
                      <w:color w:val="000000" w:themeColor="text1"/>
                      <w:sz w:val="28"/>
                      <w:szCs w:val="28"/>
                      <w:u w:color="336600"/>
                    </w:rPr>
                    <w:t>–</w:t>
                  </w:r>
                  <w:r w:rsidRPr="00192469">
                    <w:rPr>
                      <w:rFonts w:ascii="Arial" w:hAnsi="Arial Unicode MS"/>
                      <w:b/>
                      <w:color w:val="000000" w:themeColor="text1"/>
                      <w:sz w:val="28"/>
                      <w:szCs w:val="28"/>
                      <w:u w:color="336600"/>
                    </w:rPr>
                    <w:t xml:space="preserve"> Rapid Response </w:t>
                  </w:r>
                </w:p>
              </w:tc>
            </w:tr>
            <w:tr w:rsidR="001D7DC4" w:rsidRPr="00192469" w:rsidTr="00261DB5">
              <w:trPr>
                <w:trHeight w:val="1070"/>
              </w:trPr>
              <w:tc>
                <w:tcPr>
                  <w:tcW w:w="2112" w:type="dxa"/>
                  <w:shd w:val="clear" w:color="auto" w:fill="auto"/>
                  <w:vAlign w:val="center"/>
                </w:tcPr>
                <w:p w:rsidR="001D7DC4" w:rsidRPr="00192469" w:rsidRDefault="001D7DC4"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Appendix G</w:t>
                  </w:r>
                </w:p>
              </w:tc>
              <w:tc>
                <w:tcPr>
                  <w:tcW w:w="6523" w:type="dxa"/>
                  <w:shd w:val="clear" w:color="auto" w:fill="auto"/>
                  <w:vAlign w:val="center"/>
                </w:tcPr>
                <w:p w:rsidR="001D7DC4" w:rsidRPr="00192469" w:rsidRDefault="001D7DC4"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 xml:space="preserve">Business Process MAP </w:t>
                  </w:r>
                  <w:r w:rsidRPr="00192469">
                    <w:rPr>
                      <w:rFonts w:ascii="Arial" w:hAnsi="Arial Unicode MS"/>
                      <w:b/>
                      <w:color w:val="000000" w:themeColor="text1"/>
                      <w:sz w:val="28"/>
                      <w:szCs w:val="28"/>
                      <w:u w:color="336600"/>
                    </w:rPr>
                    <w:t>–</w:t>
                  </w:r>
                  <w:r w:rsidRPr="00192469">
                    <w:rPr>
                      <w:rFonts w:ascii="Arial" w:hAnsi="Arial Unicode MS"/>
                      <w:b/>
                      <w:color w:val="000000" w:themeColor="text1"/>
                      <w:sz w:val="28"/>
                      <w:szCs w:val="28"/>
                      <w:u w:color="336600"/>
                    </w:rPr>
                    <w:t xml:space="preserve"> Keeping Families Together</w:t>
                  </w:r>
                </w:p>
              </w:tc>
            </w:tr>
            <w:tr w:rsidR="001D7DC4" w:rsidRPr="00192469" w:rsidTr="00261DB5">
              <w:trPr>
                <w:trHeight w:val="737"/>
              </w:trPr>
              <w:tc>
                <w:tcPr>
                  <w:tcW w:w="2112" w:type="dxa"/>
                  <w:shd w:val="clear" w:color="auto" w:fill="auto"/>
                  <w:vAlign w:val="center"/>
                </w:tcPr>
                <w:p w:rsidR="001D7DC4" w:rsidRPr="00192469" w:rsidRDefault="001D7DC4"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Appendix H</w:t>
                  </w:r>
                </w:p>
              </w:tc>
              <w:tc>
                <w:tcPr>
                  <w:tcW w:w="6523" w:type="dxa"/>
                  <w:shd w:val="clear" w:color="auto" w:fill="auto"/>
                  <w:vAlign w:val="center"/>
                </w:tcPr>
                <w:p w:rsidR="001D7DC4" w:rsidRPr="00192469" w:rsidRDefault="001D7DC4" w:rsidP="001D7DC4">
                  <w:pPr>
                    <w:pStyle w:val="Body1"/>
                    <w:tabs>
                      <w:tab w:val="left" w:pos="1160"/>
                    </w:tabs>
                    <w:rPr>
                      <w:rFonts w:ascii="Arial" w:hAnsi="Arial Unicode MS"/>
                      <w:b/>
                      <w:color w:val="000000" w:themeColor="text1"/>
                      <w:sz w:val="28"/>
                      <w:szCs w:val="28"/>
                      <w:u w:color="336600"/>
                    </w:rPr>
                  </w:pPr>
                  <w:r w:rsidRPr="00192469">
                    <w:rPr>
                      <w:rFonts w:ascii="Arial" w:hAnsi="Arial Unicode MS"/>
                      <w:b/>
                      <w:color w:val="000000" w:themeColor="text1"/>
                      <w:sz w:val="28"/>
                      <w:szCs w:val="28"/>
                      <w:u w:color="336600"/>
                    </w:rPr>
                    <w:t xml:space="preserve">Business Process MAP </w:t>
                  </w:r>
                  <w:r w:rsidRPr="00192469">
                    <w:rPr>
                      <w:rFonts w:ascii="Arial" w:hAnsi="Arial Unicode MS"/>
                      <w:b/>
                      <w:color w:val="000000" w:themeColor="text1"/>
                      <w:sz w:val="28"/>
                      <w:szCs w:val="28"/>
                      <w:u w:color="336600"/>
                    </w:rPr>
                    <w:t>–</w:t>
                  </w:r>
                  <w:r w:rsidRPr="00192469">
                    <w:rPr>
                      <w:rFonts w:ascii="Arial" w:hAnsi="Arial Unicode MS"/>
                      <w:b/>
                      <w:color w:val="000000" w:themeColor="text1"/>
                      <w:sz w:val="28"/>
                      <w:szCs w:val="28"/>
                      <w:u w:color="336600"/>
                    </w:rPr>
                    <w:t xml:space="preserve"> Prevent Pathway</w:t>
                  </w:r>
                </w:p>
              </w:tc>
            </w:tr>
          </w:tbl>
          <w:p w:rsidR="00192469" w:rsidRPr="00192469" w:rsidRDefault="00192469" w:rsidP="00192469">
            <w:pPr>
              <w:pStyle w:val="Body1"/>
              <w:tabs>
                <w:tab w:val="left" w:pos="1160"/>
              </w:tabs>
              <w:rPr>
                <w:rFonts w:ascii="Arial" w:hAnsi="Arial Unicode MS"/>
                <w:b/>
                <w:color w:val="000000" w:themeColor="text1"/>
                <w:sz w:val="28"/>
                <w:szCs w:val="28"/>
                <w:u w:color="336600"/>
              </w:rPr>
            </w:pPr>
          </w:p>
          <w:p w:rsidR="00192469" w:rsidRPr="00192469" w:rsidRDefault="00192469" w:rsidP="00192469">
            <w:pPr>
              <w:pStyle w:val="Body1"/>
              <w:tabs>
                <w:tab w:val="left" w:pos="1160"/>
              </w:tabs>
              <w:rPr>
                <w:rFonts w:ascii="Arial" w:hAnsi="Arial Unicode MS"/>
                <w:b/>
                <w:color w:val="000000" w:themeColor="text1"/>
                <w:sz w:val="28"/>
                <w:szCs w:val="28"/>
                <w:u w:color="336600"/>
                <w:lang w:val="en-US"/>
              </w:rPr>
            </w:pPr>
          </w:p>
          <w:p w:rsidR="00192469" w:rsidRPr="00192469" w:rsidRDefault="00192469" w:rsidP="00192469">
            <w:pPr>
              <w:pStyle w:val="Body1"/>
              <w:tabs>
                <w:tab w:val="left" w:pos="1160"/>
              </w:tabs>
              <w:rPr>
                <w:rFonts w:ascii="Arial" w:hAnsi="Arial Unicode MS"/>
                <w:b/>
                <w:color w:val="000000" w:themeColor="text1"/>
                <w:sz w:val="28"/>
                <w:szCs w:val="28"/>
                <w:u w:color="336600"/>
                <w:lang w:val="en-US"/>
              </w:rPr>
            </w:pPr>
          </w:p>
          <w:p w:rsidR="00DE1305" w:rsidRPr="000C74D9" w:rsidRDefault="00DE1305" w:rsidP="0086203B">
            <w:pPr>
              <w:pStyle w:val="Body1"/>
              <w:tabs>
                <w:tab w:val="left" w:pos="1160"/>
              </w:tabs>
              <w:rPr>
                <w:rFonts w:ascii="Arial" w:hAnsi="Arial Unicode MS"/>
                <w:b/>
                <w:color w:val="000000" w:themeColor="text1"/>
                <w:sz w:val="28"/>
                <w:szCs w:val="28"/>
                <w:u w:color="336600"/>
              </w:rPr>
            </w:pPr>
          </w:p>
          <w:p w:rsidR="00DE1305" w:rsidRPr="000C74D9" w:rsidRDefault="00DE1305" w:rsidP="001E10B4">
            <w:pPr>
              <w:pStyle w:val="Body1"/>
              <w:rPr>
                <w:rFonts w:ascii="Arial" w:hAnsi="Arial Unicode MS"/>
                <w:color w:val="000000" w:themeColor="text1"/>
                <w:sz w:val="16"/>
                <w:szCs w:val="16"/>
                <w:u w:color="336600"/>
              </w:rPr>
            </w:pPr>
          </w:p>
        </w:tc>
        <w:tc>
          <w:tcPr>
            <w:tcW w:w="991" w:type="dxa"/>
            <w:shd w:val="clear" w:color="auto" w:fill="auto"/>
          </w:tcPr>
          <w:p w:rsidR="00DE1305" w:rsidRPr="000C74D9" w:rsidRDefault="00DE1305" w:rsidP="001E10B4">
            <w:pPr>
              <w:pStyle w:val="Body1"/>
              <w:rPr>
                <w:rFonts w:ascii="Arial" w:hAnsi="Arial Unicode MS"/>
                <w:b/>
                <w:color w:val="000000" w:themeColor="text1"/>
                <w:sz w:val="28"/>
                <w:szCs w:val="28"/>
                <w:u w:color="336600"/>
              </w:rPr>
            </w:pPr>
          </w:p>
        </w:tc>
      </w:tr>
      <w:tr w:rsidR="00DE1305" w:rsidRPr="00092119" w:rsidTr="00192469">
        <w:trPr>
          <w:trHeight w:val="87"/>
        </w:trPr>
        <w:tc>
          <w:tcPr>
            <w:tcW w:w="8029" w:type="dxa"/>
            <w:shd w:val="clear" w:color="auto" w:fill="auto"/>
          </w:tcPr>
          <w:p w:rsidR="00DE1305" w:rsidRPr="00092119" w:rsidRDefault="00DE1305" w:rsidP="001E10B4">
            <w:pPr>
              <w:pStyle w:val="Body1"/>
              <w:rPr>
                <w:rFonts w:ascii="Arial" w:hAnsi="Arial Unicode MS"/>
                <w:color w:val="auto"/>
                <w:u w:color="336600"/>
              </w:rPr>
            </w:pPr>
          </w:p>
        </w:tc>
        <w:tc>
          <w:tcPr>
            <w:tcW w:w="991" w:type="dxa"/>
            <w:shd w:val="clear" w:color="auto" w:fill="auto"/>
          </w:tcPr>
          <w:p w:rsidR="00DE1305" w:rsidRPr="00092119" w:rsidRDefault="00DE1305" w:rsidP="001E10B4">
            <w:pPr>
              <w:pStyle w:val="Body1"/>
              <w:rPr>
                <w:rFonts w:ascii="Arial" w:hAnsi="Arial Unicode MS"/>
                <w:color w:val="auto"/>
                <w:u w:color="336600"/>
              </w:rPr>
            </w:pPr>
          </w:p>
        </w:tc>
      </w:tr>
    </w:tbl>
    <w:p w:rsidR="006B47F7" w:rsidRDefault="006B47F7" w:rsidP="00CC73C6">
      <w:pPr>
        <w:pStyle w:val="Body"/>
        <w:spacing w:after="0" w:line="360" w:lineRule="auto"/>
        <w:jc w:val="both"/>
        <w:rPr>
          <w:rFonts w:ascii="Arial" w:hAnsi="Arial"/>
          <w:b/>
          <w:bCs/>
          <w:color w:val="FF3399"/>
          <w:sz w:val="28"/>
          <w:szCs w:val="28"/>
          <w:lang w:val="en-US"/>
        </w:rPr>
      </w:pPr>
    </w:p>
    <w:p w:rsidR="00E06D9B" w:rsidRDefault="00E06D9B" w:rsidP="00CC73C6">
      <w:pPr>
        <w:pStyle w:val="Body"/>
        <w:spacing w:after="0" w:line="360" w:lineRule="auto"/>
        <w:jc w:val="both"/>
        <w:rPr>
          <w:rFonts w:ascii="Arial" w:hAnsi="Arial"/>
          <w:b/>
          <w:bCs/>
          <w:color w:val="FF3399"/>
          <w:sz w:val="28"/>
          <w:szCs w:val="28"/>
          <w:lang w:val="en-US"/>
        </w:rPr>
      </w:pPr>
    </w:p>
    <w:p w:rsidR="00E06D9B" w:rsidRDefault="00E06D9B" w:rsidP="00CC73C6">
      <w:pPr>
        <w:pStyle w:val="Body"/>
        <w:spacing w:after="0" w:line="360" w:lineRule="auto"/>
        <w:jc w:val="both"/>
        <w:rPr>
          <w:rFonts w:ascii="Arial" w:hAnsi="Arial"/>
          <w:b/>
          <w:bCs/>
          <w:color w:val="FF3399"/>
          <w:sz w:val="28"/>
          <w:szCs w:val="28"/>
          <w:lang w:val="en-US"/>
        </w:rPr>
      </w:pPr>
    </w:p>
    <w:p w:rsidR="006B47F7" w:rsidRDefault="006B47F7">
      <w:pPr>
        <w:rPr>
          <w:rFonts w:ascii="Arial" w:eastAsia="Calibri" w:hAnsi="Arial" w:cs="Calibri"/>
          <w:b/>
          <w:bCs/>
          <w:color w:val="FF3399"/>
          <w:sz w:val="28"/>
          <w:szCs w:val="28"/>
          <w:u w:color="000000"/>
          <w:bdr w:val="nil"/>
          <w:lang w:eastAsia="en-GB"/>
        </w:rPr>
      </w:pPr>
      <w:r>
        <w:rPr>
          <w:rFonts w:ascii="Arial" w:hAnsi="Arial"/>
          <w:b/>
          <w:bCs/>
          <w:color w:val="FF3399"/>
          <w:sz w:val="28"/>
          <w:szCs w:val="28"/>
        </w:rPr>
        <w:br w:type="page"/>
      </w:r>
    </w:p>
    <w:p w:rsidR="003C39C4" w:rsidRPr="00DE44FC" w:rsidRDefault="003C39C4" w:rsidP="00CC73C6">
      <w:pPr>
        <w:pStyle w:val="Body"/>
        <w:spacing w:after="0" w:line="360" w:lineRule="auto"/>
        <w:jc w:val="both"/>
        <w:rPr>
          <w:rFonts w:ascii="Arial" w:hAnsi="Arial"/>
          <w:b/>
          <w:bCs/>
          <w:color w:val="FF00FF"/>
          <w:sz w:val="28"/>
          <w:szCs w:val="28"/>
          <w:lang w:val="en-US"/>
        </w:rPr>
      </w:pPr>
      <w:r w:rsidRPr="003C39C4">
        <w:rPr>
          <w:rFonts w:ascii="Arial" w:hAnsi="Arial"/>
          <w:b/>
          <w:bCs/>
          <w:color w:val="FF3399"/>
          <w:sz w:val="28"/>
          <w:szCs w:val="28"/>
          <w:lang w:val="en-US"/>
        </w:rPr>
        <w:lastRenderedPageBreak/>
        <w:t>Introduction</w:t>
      </w:r>
    </w:p>
    <w:p w:rsidR="00474EA9" w:rsidRDefault="00DA2E77" w:rsidP="00014E8A">
      <w:pPr>
        <w:pStyle w:val="Body"/>
        <w:spacing w:line="360" w:lineRule="auto"/>
        <w:rPr>
          <w:rFonts w:ascii="Arial" w:hAnsi="Arial"/>
          <w:sz w:val="24"/>
          <w:szCs w:val="24"/>
          <w:lang w:val="pt-PT"/>
        </w:rPr>
      </w:pPr>
      <w:r>
        <w:rPr>
          <w:rFonts w:ascii="Arial" w:hAnsi="Arial"/>
          <w:sz w:val="24"/>
          <w:szCs w:val="24"/>
          <w:lang w:val="en-US"/>
        </w:rPr>
        <w:t>This p</w:t>
      </w:r>
      <w:r w:rsidR="003C39C4">
        <w:rPr>
          <w:rFonts w:ascii="Arial" w:hAnsi="Arial"/>
          <w:sz w:val="24"/>
          <w:szCs w:val="24"/>
          <w:lang w:val="en-US"/>
        </w:rPr>
        <w:t>rotocol was agreed by the Newham E</w:t>
      </w:r>
      <w:r w:rsidR="005214F5">
        <w:rPr>
          <w:rFonts w:ascii="Arial" w:hAnsi="Arial"/>
          <w:sz w:val="24"/>
          <w:szCs w:val="24"/>
          <w:lang w:val="en-US"/>
        </w:rPr>
        <w:t xml:space="preserve">arly </w:t>
      </w:r>
      <w:r w:rsidR="003C39C4">
        <w:rPr>
          <w:rFonts w:ascii="Arial" w:hAnsi="Arial"/>
          <w:sz w:val="24"/>
          <w:szCs w:val="24"/>
          <w:lang w:val="en-US"/>
        </w:rPr>
        <w:t>H</w:t>
      </w:r>
      <w:r w:rsidR="005214F5">
        <w:rPr>
          <w:rFonts w:ascii="Arial" w:hAnsi="Arial"/>
          <w:sz w:val="24"/>
          <w:szCs w:val="24"/>
          <w:lang w:val="en-US"/>
        </w:rPr>
        <w:t>elp</w:t>
      </w:r>
      <w:r w:rsidR="003C39C4">
        <w:rPr>
          <w:rFonts w:ascii="Arial" w:hAnsi="Arial"/>
          <w:sz w:val="24"/>
          <w:szCs w:val="24"/>
          <w:lang w:val="en-US"/>
        </w:rPr>
        <w:t>/Triage/Troubled Families Governance</w:t>
      </w:r>
      <w:r>
        <w:rPr>
          <w:rFonts w:ascii="Arial" w:hAnsi="Arial"/>
          <w:sz w:val="24"/>
          <w:szCs w:val="24"/>
          <w:lang w:val="en-US"/>
        </w:rPr>
        <w:t xml:space="preserve"> Board in January 2018. This d</w:t>
      </w:r>
      <w:r w:rsidR="005D739C">
        <w:rPr>
          <w:rFonts w:ascii="Arial" w:hAnsi="Arial"/>
          <w:sz w:val="24"/>
          <w:szCs w:val="24"/>
          <w:lang w:val="en-US"/>
        </w:rPr>
        <w:t>ocument has been updated in October</w:t>
      </w:r>
      <w:r>
        <w:rPr>
          <w:rFonts w:ascii="Arial" w:hAnsi="Arial"/>
          <w:sz w:val="24"/>
          <w:szCs w:val="24"/>
          <w:lang w:val="en-US"/>
        </w:rPr>
        <w:t xml:space="preserve"> 2018 and all updates have been </w:t>
      </w:r>
      <w:r w:rsidR="003C39C4">
        <w:rPr>
          <w:rFonts w:ascii="Arial" w:hAnsi="Arial"/>
          <w:sz w:val="24"/>
          <w:szCs w:val="24"/>
          <w:lang w:val="en-US"/>
        </w:rPr>
        <w:t>agreed by the partnership</w:t>
      </w:r>
      <w:r w:rsidR="005D739C">
        <w:rPr>
          <w:rFonts w:ascii="Arial" w:hAnsi="Arial"/>
          <w:sz w:val="24"/>
          <w:szCs w:val="24"/>
          <w:lang w:val="en-US"/>
        </w:rPr>
        <w:t xml:space="preserve"> at the MASH Operational Board Meeting in August 2018</w:t>
      </w:r>
      <w:r w:rsidR="003C39C4">
        <w:rPr>
          <w:rFonts w:ascii="Arial" w:hAnsi="Arial"/>
          <w:sz w:val="24"/>
          <w:szCs w:val="24"/>
          <w:lang w:val="en-US"/>
        </w:rPr>
        <w:t xml:space="preserve">. </w:t>
      </w:r>
      <w:r>
        <w:rPr>
          <w:rFonts w:ascii="Arial" w:hAnsi="Arial"/>
          <w:sz w:val="24"/>
          <w:szCs w:val="24"/>
          <w:lang w:val="en-US"/>
        </w:rPr>
        <w:t>This p</w:t>
      </w:r>
      <w:r w:rsidR="003C39C4">
        <w:rPr>
          <w:rFonts w:ascii="Arial" w:hAnsi="Arial"/>
          <w:sz w:val="24"/>
          <w:szCs w:val="24"/>
          <w:lang w:val="en-US"/>
        </w:rPr>
        <w:t xml:space="preserve">rotocol </w:t>
      </w:r>
      <w:r>
        <w:rPr>
          <w:rFonts w:ascii="Arial" w:hAnsi="Arial"/>
          <w:sz w:val="24"/>
          <w:szCs w:val="24"/>
          <w:lang w:val="en-US"/>
        </w:rPr>
        <w:t>aims to outline</w:t>
      </w:r>
      <w:r w:rsidR="003C39C4">
        <w:rPr>
          <w:rFonts w:ascii="Arial" w:hAnsi="Arial"/>
          <w:sz w:val="24"/>
          <w:szCs w:val="24"/>
          <w:lang w:val="en-US"/>
        </w:rPr>
        <w:t xml:space="preserve"> the </w:t>
      </w:r>
      <w:r>
        <w:rPr>
          <w:rFonts w:ascii="Arial" w:hAnsi="Arial"/>
          <w:sz w:val="24"/>
          <w:szCs w:val="24"/>
          <w:lang w:val="en-US"/>
        </w:rPr>
        <w:t xml:space="preserve">London Borough of Newham </w:t>
      </w:r>
      <w:r w:rsidR="003C39C4">
        <w:rPr>
          <w:rFonts w:ascii="Arial" w:hAnsi="Arial"/>
          <w:sz w:val="24"/>
          <w:szCs w:val="24"/>
          <w:lang w:val="en-US"/>
        </w:rPr>
        <w:t xml:space="preserve">MASH service </w:t>
      </w:r>
      <w:r>
        <w:rPr>
          <w:rFonts w:ascii="Arial" w:hAnsi="Arial"/>
          <w:sz w:val="24"/>
          <w:szCs w:val="24"/>
          <w:lang w:val="en-US"/>
        </w:rPr>
        <w:t>which creates</w:t>
      </w:r>
      <w:r w:rsidR="003C39C4">
        <w:rPr>
          <w:rFonts w:ascii="Arial" w:hAnsi="Arial"/>
          <w:sz w:val="24"/>
          <w:szCs w:val="24"/>
          <w:lang w:val="en-US"/>
        </w:rPr>
        <w:t xml:space="preserve"> a single point of entry for children in need of additional support and/or protec</w:t>
      </w:r>
      <w:r>
        <w:rPr>
          <w:rFonts w:ascii="Arial" w:hAnsi="Arial"/>
          <w:sz w:val="24"/>
          <w:szCs w:val="24"/>
          <w:lang w:val="en-US"/>
        </w:rPr>
        <w:t xml:space="preserve">tion. </w:t>
      </w:r>
      <w:r w:rsidR="00474EA9">
        <w:rPr>
          <w:rFonts w:ascii="Arial" w:hAnsi="Arial"/>
          <w:sz w:val="24"/>
          <w:szCs w:val="24"/>
          <w:lang w:val="en-US"/>
        </w:rPr>
        <w:t xml:space="preserve">The protocol </w:t>
      </w:r>
      <w:r w:rsidR="0098709C">
        <w:rPr>
          <w:rFonts w:ascii="Arial" w:hAnsi="Arial"/>
          <w:sz w:val="24"/>
          <w:szCs w:val="24"/>
          <w:lang w:val="en-US"/>
        </w:rPr>
        <w:t>considers</w:t>
      </w:r>
      <w:r>
        <w:rPr>
          <w:rFonts w:ascii="Arial" w:hAnsi="Arial"/>
          <w:sz w:val="24"/>
          <w:szCs w:val="24"/>
          <w:lang w:val="en-US"/>
        </w:rPr>
        <w:t xml:space="preserve"> Newham’s Pathways to Help and S</w:t>
      </w:r>
      <w:r w:rsidR="003C39C4">
        <w:rPr>
          <w:rFonts w:ascii="Arial" w:hAnsi="Arial"/>
          <w:sz w:val="24"/>
          <w:szCs w:val="24"/>
          <w:lang w:val="en-US"/>
        </w:rPr>
        <w:t>upport and the PAN London</w:t>
      </w:r>
      <w:r w:rsidR="003C39C4">
        <w:rPr>
          <w:rFonts w:ascii="Arial" w:hAnsi="Arial"/>
          <w:sz w:val="24"/>
          <w:szCs w:val="24"/>
          <w:lang w:val="pt-PT"/>
        </w:rPr>
        <w:t xml:space="preserve"> Protocols.</w:t>
      </w:r>
    </w:p>
    <w:p w:rsidR="00CC73C6" w:rsidRDefault="00AF47EE" w:rsidP="00CC73C6">
      <w:pPr>
        <w:pStyle w:val="Body"/>
        <w:spacing w:after="0" w:line="360" w:lineRule="auto"/>
        <w:rPr>
          <w:rFonts w:ascii="Arial" w:hAnsi="Arial"/>
          <w:sz w:val="24"/>
          <w:szCs w:val="24"/>
          <w:lang w:val="en-US"/>
        </w:rPr>
      </w:pPr>
      <w:r>
        <w:rPr>
          <w:rFonts w:ascii="Arial" w:hAnsi="Arial"/>
          <w:sz w:val="24"/>
          <w:szCs w:val="24"/>
          <w:lang w:val="en-US"/>
        </w:rPr>
        <w:t>Children in need of help can come to attention of a range of services through a variety</w:t>
      </w:r>
      <w:r>
        <w:rPr>
          <w:rFonts w:ascii="Arial" w:eastAsia="Arial" w:hAnsi="Arial" w:cs="Arial"/>
          <w:sz w:val="24"/>
          <w:szCs w:val="24"/>
        </w:rPr>
        <w:t xml:space="preserve"> </w:t>
      </w:r>
      <w:r>
        <w:rPr>
          <w:rFonts w:ascii="Arial" w:hAnsi="Arial"/>
          <w:sz w:val="24"/>
          <w:szCs w:val="24"/>
          <w:lang w:val="en-US"/>
        </w:rPr>
        <w:t>of referral pathways and once within a referral system can be passed from one service</w:t>
      </w:r>
      <w:r>
        <w:rPr>
          <w:rFonts w:ascii="Arial" w:eastAsia="Arial" w:hAnsi="Arial" w:cs="Arial"/>
          <w:sz w:val="24"/>
          <w:szCs w:val="24"/>
        </w:rPr>
        <w:t xml:space="preserve"> </w:t>
      </w:r>
      <w:r>
        <w:rPr>
          <w:rFonts w:ascii="Arial" w:hAnsi="Arial"/>
          <w:sz w:val="24"/>
          <w:szCs w:val="24"/>
          <w:lang w:val="en-US"/>
        </w:rPr>
        <w:t>to another in the search for the ‘right’ service; this type of movement across statutory</w:t>
      </w:r>
      <w:r>
        <w:rPr>
          <w:rFonts w:ascii="Arial" w:eastAsia="Arial" w:hAnsi="Arial" w:cs="Arial"/>
          <w:sz w:val="24"/>
          <w:szCs w:val="24"/>
        </w:rPr>
        <w:t xml:space="preserve"> </w:t>
      </w:r>
      <w:r>
        <w:rPr>
          <w:rFonts w:ascii="Arial" w:hAnsi="Arial"/>
          <w:sz w:val="24"/>
          <w:szCs w:val="24"/>
          <w:lang w:val="en-US"/>
        </w:rPr>
        <w:t>and non-statutory services becomes particularly apparent as needs or risk change. It</w:t>
      </w:r>
      <w:r>
        <w:rPr>
          <w:rFonts w:ascii="Arial" w:eastAsia="Arial" w:hAnsi="Arial" w:cs="Arial"/>
          <w:sz w:val="24"/>
          <w:szCs w:val="24"/>
        </w:rPr>
        <w:t xml:space="preserve"> </w:t>
      </w:r>
      <w:r>
        <w:rPr>
          <w:rFonts w:ascii="Arial" w:hAnsi="Arial"/>
          <w:sz w:val="24"/>
          <w:szCs w:val="24"/>
          <w:lang w:val="en-US"/>
        </w:rPr>
        <w:t>is our view that by joining information sharing and professional screening activities we</w:t>
      </w:r>
      <w:r>
        <w:rPr>
          <w:rFonts w:ascii="Arial" w:eastAsia="Arial" w:hAnsi="Arial" w:cs="Arial"/>
          <w:sz w:val="24"/>
          <w:szCs w:val="24"/>
        </w:rPr>
        <w:t xml:space="preserve"> </w:t>
      </w:r>
      <w:r>
        <w:rPr>
          <w:rFonts w:ascii="Arial" w:hAnsi="Arial"/>
          <w:sz w:val="24"/>
          <w:szCs w:val="24"/>
          <w:lang w:val="en-US"/>
        </w:rPr>
        <w:t>can improve referral pathways for children at risk or in need of additional support to</w:t>
      </w:r>
      <w:r>
        <w:rPr>
          <w:rFonts w:ascii="Arial" w:eastAsia="Arial" w:hAnsi="Arial" w:cs="Arial"/>
          <w:sz w:val="24"/>
          <w:szCs w:val="24"/>
        </w:rPr>
        <w:t xml:space="preserve"> </w:t>
      </w:r>
      <w:r>
        <w:rPr>
          <w:rFonts w:ascii="Arial" w:hAnsi="Arial"/>
          <w:sz w:val="24"/>
          <w:szCs w:val="24"/>
          <w:lang w:val="en-US"/>
        </w:rPr>
        <w:t>better ensure that children and families are signposted to the right help at the right</w:t>
      </w:r>
      <w:r>
        <w:rPr>
          <w:rFonts w:ascii="Arial" w:eastAsia="Arial" w:hAnsi="Arial" w:cs="Arial"/>
          <w:sz w:val="24"/>
          <w:szCs w:val="24"/>
        </w:rPr>
        <w:t xml:space="preserve"> </w:t>
      </w:r>
      <w:r w:rsidR="00CC73C6">
        <w:rPr>
          <w:rFonts w:ascii="Arial" w:hAnsi="Arial"/>
          <w:sz w:val="24"/>
          <w:szCs w:val="24"/>
          <w:lang w:val="en-US"/>
        </w:rPr>
        <w:t xml:space="preserve">time. </w:t>
      </w:r>
    </w:p>
    <w:p w:rsidR="00CC73C6" w:rsidRDefault="00CC73C6" w:rsidP="00CC73C6">
      <w:pPr>
        <w:pStyle w:val="Body"/>
        <w:spacing w:after="0" w:line="360" w:lineRule="auto"/>
        <w:rPr>
          <w:rFonts w:ascii="Arial" w:hAnsi="Arial"/>
          <w:sz w:val="24"/>
          <w:szCs w:val="24"/>
          <w:lang w:val="en-US"/>
        </w:rPr>
      </w:pPr>
    </w:p>
    <w:p w:rsidR="00014E8A" w:rsidRDefault="00994F29" w:rsidP="00CC73C6">
      <w:pPr>
        <w:pStyle w:val="Body"/>
        <w:spacing w:after="0" w:line="360" w:lineRule="auto"/>
        <w:rPr>
          <w:rFonts w:ascii="Arial" w:hAnsi="Arial"/>
          <w:sz w:val="24"/>
          <w:szCs w:val="24"/>
          <w:lang w:val="en-US"/>
        </w:rPr>
      </w:pPr>
      <w:r w:rsidRPr="00474EA9">
        <w:rPr>
          <w:rFonts w:ascii="Arial" w:eastAsia="Arial" w:hAnsi="Arial" w:cs="Arial"/>
          <w:b/>
          <w:color w:val="FF3399"/>
          <w:sz w:val="24"/>
          <w:szCs w:val="24"/>
        </w:rPr>
        <w:t>VISION</w:t>
      </w:r>
      <w:r w:rsidR="00AF47EE">
        <w:rPr>
          <w:rFonts w:ascii="Arial" w:eastAsia="Arial" w:hAnsi="Arial" w:cs="Arial"/>
          <w:b/>
          <w:color w:val="FF3399"/>
          <w:sz w:val="24"/>
          <w:szCs w:val="24"/>
        </w:rPr>
        <w:t xml:space="preserve"> &amp; PURPOSE</w:t>
      </w:r>
      <w:r w:rsidR="00BF3030">
        <w:rPr>
          <w:rFonts w:ascii="Arial" w:eastAsia="Arial" w:hAnsi="Arial" w:cs="Arial"/>
          <w:sz w:val="24"/>
          <w:szCs w:val="24"/>
        </w:rPr>
        <w:t xml:space="preserve"> </w:t>
      </w:r>
    </w:p>
    <w:p w:rsidR="00CC73C6" w:rsidRDefault="00AF47EE" w:rsidP="00B36151">
      <w:pPr>
        <w:pStyle w:val="Body"/>
        <w:spacing w:after="0" w:line="360" w:lineRule="auto"/>
        <w:rPr>
          <w:rFonts w:ascii="Arial" w:hAnsi="Arial"/>
          <w:sz w:val="23"/>
          <w:szCs w:val="24"/>
          <w:lang w:val="en-US"/>
        </w:rPr>
      </w:pPr>
      <w:r w:rsidRPr="00C35BAD">
        <w:rPr>
          <w:rFonts w:ascii="Arial" w:hAnsi="Arial"/>
          <w:sz w:val="23"/>
          <w:szCs w:val="24"/>
          <w:lang w:val="en-US"/>
        </w:rPr>
        <w:t xml:space="preserve">Newham’s MASH (single point of contact) provides a delivery framework that enables partnership agencies to work together to support and safeguard children by sharing and </w:t>
      </w:r>
      <w:r w:rsidR="0079024E" w:rsidRPr="00C35BAD">
        <w:rPr>
          <w:rFonts w:ascii="Arial" w:hAnsi="Arial"/>
          <w:sz w:val="23"/>
          <w:szCs w:val="24"/>
          <w:lang w:val="en-US"/>
        </w:rPr>
        <w:t>analyzing</w:t>
      </w:r>
      <w:r w:rsidRPr="00C35BAD">
        <w:rPr>
          <w:rFonts w:ascii="Arial" w:hAnsi="Arial"/>
          <w:sz w:val="23"/>
          <w:szCs w:val="24"/>
          <w:lang w:val="en-US"/>
        </w:rPr>
        <w:t xml:space="preserve"> information that is held about them. MASH provides a space in which agencies can access their client data systems, balancing the need for privacy with the need to share information safely. By doing this, MASH aim to identify need and risk by building a full picture of the child and their family in order to inform decision making. The service intends to provide a proportionate, timely and coordinated approach to all children in need and/or at risk within the Borough through effective partnership working that places the child at the </w:t>
      </w:r>
      <w:r w:rsidR="0079024E" w:rsidRPr="00C35BAD">
        <w:rPr>
          <w:rFonts w:ascii="Arial" w:hAnsi="Arial"/>
          <w:sz w:val="23"/>
          <w:szCs w:val="24"/>
          <w:lang w:val="en-US"/>
        </w:rPr>
        <w:t>center</w:t>
      </w:r>
      <w:r w:rsidRPr="00C35BAD">
        <w:rPr>
          <w:rFonts w:ascii="Arial" w:hAnsi="Arial"/>
          <w:sz w:val="23"/>
          <w:szCs w:val="24"/>
          <w:lang w:val="en-US"/>
        </w:rPr>
        <w:t xml:space="preserve"> of decision making and ensures that the right help is identified at the outset. </w:t>
      </w:r>
      <w:r w:rsidR="002228B2" w:rsidRPr="00C35BAD">
        <w:rPr>
          <w:rFonts w:ascii="Arial" w:hAnsi="Arial"/>
          <w:sz w:val="23"/>
          <w:szCs w:val="24"/>
          <w:lang w:val="en-US"/>
        </w:rPr>
        <w:t xml:space="preserve">We have co-located our Early Help Response in MASH to strengthen our response to children and families in need of help and support </w:t>
      </w:r>
      <w:r w:rsidR="00C17D16" w:rsidRPr="00C35BAD">
        <w:rPr>
          <w:rFonts w:ascii="Arial" w:hAnsi="Arial"/>
          <w:sz w:val="23"/>
          <w:szCs w:val="24"/>
          <w:lang w:val="en-US"/>
        </w:rPr>
        <w:t xml:space="preserve">whilst continuing to provide specialist advice, guidance and consultation to community practitioners. </w:t>
      </w:r>
      <w:r w:rsidRPr="00C35BAD">
        <w:rPr>
          <w:rFonts w:ascii="Arial" w:hAnsi="Arial"/>
          <w:sz w:val="23"/>
          <w:szCs w:val="24"/>
          <w:lang w:val="en-US"/>
        </w:rPr>
        <w:t xml:space="preserve"> This joined up approach to information </w:t>
      </w:r>
      <w:r w:rsidR="0098709C" w:rsidRPr="00C35BAD">
        <w:rPr>
          <w:rFonts w:ascii="Arial" w:hAnsi="Arial"/>
          <w:sz w:val="23"/>
          <w:szCs w:val="24"/>
          <w:lang w:val="en-US"/>
        </w:rPr>
        <w:t>sharing enables</w:t>
      </w:r>
      <w:r w:rsidRPr="00C35BAD">
        <w:rPr>
          <w:rFonts w:ascii="Arial" w:hAnsi="Arial"/>
          <w:sz w:val="23"/>
          <w:szCs w:val="24"/>
          <w:lang w:val="en-US"/>
        </w:rPr>
        <w:t xml:space="preserve"> proportionate and timely decisions to be made about the type and level </w:t>
      </w:r>
      <w:r w:rsidR="0098709C" w:rsidRPr="00C35BAD">
        <w:rPr>
          <w:rFonts w:ascii="Arial" w:hAnsi="Arial"/>
          <w:sz w:val="23"/>
          <w:szCs w:val="24"/>
          <w:lang w:val="en-US"/>
        </w:rPr>
        <w:t>of services</w:t>
      </w:r>
      <w:r w:rsidRPr="00C35BAD">
        <w:rPr>
          <w:rFonts w:ascii="Arial" w:hAnsi="Arial"/>
          <w:sz w:val="23"/>
          <w:szCs w:val="24"/>
          <w:lang w:val="en-US"/>
        </w:rPr>
        <w:t xml:space="preserve"> children need and facilitates timely access to resources in universal services, early help and targeted early </w:t>
      </w:r>
      <w:r w:rsidR="0098709C" w:rsidRPr="00C35BAD">
        <w:rPr>
          <w:rFonts w:ascii="Arial" w:hAnsi="Arial"/>
          <w:sz w:val="23"/>
          <w:szCs w:val="24"/>
          <w:lang w:val="en-US"/>
        </w:rPr>
        <w:t>help and</w:t>
      </w:r>
      <w:r w:rsidRPr="00C35BAD">
        <w:rPr>
          <w:rFonts w:ascii="Arial" w:hAnsi="Arial"/>
          <w:sz w:val="23"/>
          <w:szCs w:val="24"/>
          <w:lang w:val="en-US"/>
        </w:rPr>
        <w:t xml:space="preserve"> when appropriate, statutory social care.</w:t>
      </w:r>
    </w:p>
    <w:p w:rsidR="009D32E5" w:rsidRDefault="009D32E5" w:rsidP="00B36151">
      <w:pPr>
        <w:pStyle w:val="Body"/>
        <w:spacing w:after="0" w:line="360" w:lineRule="auto"/>
        <w:rPr>
          <w:rFonts w:ascii="Arial" w:hAnsi="Arial"/>
          <w:sz w:val="24"/>
          <w:szCs w:val="24"/>
          <w:lang w:val="en-US"/>
        </w:rPr>
      </w:pPr>
    </w:p>
    <w:p w:rsidR="00014E8A" w:rsidRPr="00CC73C6" w:rsidRDefault="00AF47EE" w:rsidP="00B36151">
      <w:pPr>
        <w:pStyle w:val="Body"/>
        <w:spacing w:after="0" w:line="360" w:lineRule="auto"/>
        <w:rPr>
          <w:rFonts w:ascii="Arial" w:hAnsi="Arial"/>
          <w:sz w:val="24"/>
          <w:szCs w:val="24"/>
          <w:lang w:val="en-US"/>
        </w:rPr>
      </w:pPr>
      <w:r w:rsidRPr="00BF3030">
        <w:rPr>
          <w:rFonts w:ascii="Arial" w:eastAsia="Arial" w:hAnsi="Arial" w:cs="Arial"/>
          <w:b/>
          <w:color w:val="FF3399"/>
          <w:sz w:val="24"/>
          <w:szCs w:val="24"/>
        </w:rPr>
        <w:lastRenderedPageBreak/>
        <w:t>AIMS &amp; OBJECTIVES</w:t>
      </w:r>
    </w:p>
    <w:p w:rsidR="00AF47EE" w:rsidRPr="00014E8A" w:rsidRDefault="00AF47EE" w:rsidP="00B36151">
      <w:pPr>
        <w:pStyle w:val="Body"/>
        <w:spacing w:after="0" w:line="360" w:lineRule="auto"/>
        <w:rPr>
          <w:rFonts w:ascii="Arial" w:eastAsia="Arial" w:hAnsi="Arial" w:cs="Arial"/>
          <w:sz w:val="24"/>
          <w:szCs w:val="24"/>
        </w:rPr>
      </w:pPr>
      <w:r>
        <w:rPr>
          <w:rFonts w:ascii="Arial" w:hAnsi="Arial"/>
          <w:sz w:val="24"/>
          <w:szCs w:val="24"/>
          <w:lang w:val="en-US"/>
        </w:rPr>
        <w:t>MASH aims to ensure that:</w:t>
      </w:r>
    </w:p>
    <w:p w:rsidR="00AF47EE" w:rsidRDefault="0098709C" w:rsidP="002E6B2C">
      <w:pPr>
        <w:pStyle w:val="ListParagraph"/>
        <w:numPr>
          <w:ilvl w:val="0"/>
          <w:numId w:val="11"/>
        </w:numPr>
        <w:pBdr>
          <w:top w:val="nil"/>
          <w:left w:val="nil"/>
          <w:bottom w:val="nil"/>
          <w:right w:val="nil"/>
          <w:between w:val="nil"/>
          <w:bar w:val="nil"/>
        </w:pBdr>
        <w:spacing w:line="360" w:lineRule="auto"/>
        <w:contextualSpacing w:val="0"/>
        <w:rPr>
          <w:rFonts w:ascii="Arial" w:eastAsia="Arial" w:hAnsi="Arial" w:cs="Arial"/>
        </w:rPr>
      </w:pPr>
      <w:r>
        <w:rPr>
          <w:rFonts w:ascii="Arial" w:hAnsi="Arial"/>
        </w:rPr>
        <w:t>All referrals</w:t>
      </w:r>
      <w:r w:rsidR="00AF47EE">
        <w:rPr>
          <w:rFonts w:ascii="Arial" w:hAnsi="Arial"/>
        </w:rPr>
        <w:t xml:space="preserve"> are dealt with in a timely and effective manner to</w:t>
      </w:r>
    </w:p>
    <w:p w:rsidR="00AF47EE" w:rsidRPr="00BF3030" w:rsidRDefault="00AF47EE" w:rsidP="00014E8A">
      <w:pPr>
        <w:pStyle w:val="ListParagraph"/>
        <w:spacing w:line="360" w:lineRule="auto"/>
        <w:rPr>
          <w:rFonts w:ascii="Arial" w:hAnsi="Arial"/>
        </w:rPr>
      </w:pPr>
      <w:r>
        <w:rPr>
          <w:rFonts w:ascii="Arial" w:hAnsi="Arial"/>
        </w:rPr>
        <w:t xml:space="preserve">ensure the immediate protection of children </w:t>
      </w:r>
    </w:p>
    <w:p w:rsidR="00AF47EE" w:rsidRDefault="00AF47EE" w:rsidP="002E6B2C">
      <w:pPr>
        <w:pStyle w:val="ListParagraph"/>
        <w:numPr>
          <w:ilvl w:val="0"/>
          <w:numId w:val="11"/>
        </w:numPr>
        <w:pBdr>
          <w:top w:val="nil"/>
          <w:left w:val="nil"/>
          <w:bottom w:val="nil"/>
          <w:right w:val="nil"/>
          <w:between w:val="nil"/>
          <w:bar w:val="nil"/>
        </w:pBdr>
        <w:spacing w:line="360" w:lineRule="auto"/>
        <w:contextualSpacing w:val="0"/>
        <w:rPr>
          <w:rFonts w:ascii="Arial" w:eastAsia="Arial" w:hAnsi="Arial" w:cs="Arial"/>
        </w:rPr>
      </w:pPr>
      <w:r>
        <w:rPr>
          <w:rFonts w:ascii="Arial" w:hAnsi="Arial"/>
        </w:rPr>
        <w:t>Decisions are sound and based on high quality multi-agency information</w:t>
      </w:r>
    </w:p>
    <w:p w:rsidR="00AF47EE" w:rsidRDefault="00AF47EE" w:rsidP="00014E8A">
      <w:pPr>
        <w:pStyle w:val="ListParagraph"/>
        <w:spacing w:line="360" w:lineRule="auto"/>
        <w:rPr>
          <w:rFonts w:ascii="Arial" w:eastAsia="Arial" w:hAnsi="Arial" w:cs="Arial"/>
        </w:rPr>
      </w:pPr>
      <w:r>
        <w:rPr>
          <w:rFonts w:ascii="Arial" w:hAnsi="Arial"/>
        </w:rPr>
        <w:t>sharing arrangements</w:t>
      </w:r>
    </w:p>
    <w:p w:rsidR="00AF47EE" w:rsidRDefault="00AF47EE" w:rsidP="002E6B2C">
      <w:pPr>
        <w:pStyle w:val="ListParagraph"/>
        <w:numPr>
          <w:ilvl w:val="0"/>
          <w:numId w:val="11"/>
        </w:numPr>
        <w:pBdr>
          <w:top w:val="nil"/>
          <w:left w:val="nil"/>
          <w:bottom w:val="nil"/>
          <w:right w:val="nil"/>
          <w:between w:val="nil"/>
          <w:bar w:val="nil"/>
        </w:pBdr>
        <w:spacing w:line="360" w:lineRule="auto"/>
        <w:contextualSpacing w:val="0"/>
        <w:rPr>
          <w:rFonts w:ascii="Arial" w:eastAsia="Arial" w:hAnsi="Arial" w:cs="Arial"/>
        </w:rPr>
      </w:pPr>
      <w:r>
        <w:rPr>
          <w:rFonts w:ascii="Arial" w:hAnsi="Arial"/>
        </w:rPr>
        <w:t>Children &amp; families are referred to the right services first time and as early in</w:t>
      </w:r>
    </w:p>
    <w:p w:rsidR="00AF47EE" w:rsidRDefault="00AF47EE" w:rsidP="00014E8A">
      <w:pPr>
        <w:pStyle w:val="ListParagraph"/>
        <w:spacing w:line="360" w:lineRule="auto"/>
        <w:rPr>
          <w:rFonts w:ascii="Arial" w:eastAsia="Arial" w:hAnsi="Arial" w:cs="Arial"/>
        </w:rPr>
      </w:pPr>
      <w:r>
        <w:rPr>
          <w:rFonts w:ascii="Arial" w:hAnsi="Arial"/>
        </w:rPr>
        <w:t>the life of the problem as possible</w:t>
      </w:r>
    </w:p>
    <w:p w:rsidR="00AF47EE" w:rsidRPr="00BF3030" w:rsidRDefault="00AF47EE" w:rsidP="002E6B2C">
      <w:pPr>
        <w:pStyle w:val="ListParagraph"/>
        <w:numPr>
          <w:ilvl w:val="0"/>
          <w:numId w:val="11"/>
        </w:numPr>
        <w:pBdr>
          <w:top w:val="nil"/>
          <w:left w:val="nil"/>
          <w:bottom w:val="nil"/>
          <w:right w:val="nil"/>
          <w:between w:val="nil"/>
          <w:bar w:val="nil"/>
        </w:pBdr>
        <w:spacing w:line="360" w:lineRule="auto"/>
        <w:contextualSpacing w:val="0"/>
        <w:rPr>
          <w:rFonts w:ascii="Arial" w:eastAsia="Arial" w:hAnsi="Arial" w:cs="Arial"/>
        </w:rPr>
      </w:pPr>
      <w:r>
        <w:rPr>
          <w:rFonts w:ascii="Arial" w:hAnsi="Arial"/>
        </w:rPr>
        <w:t>All agencies have the confidence to share information safely and securely</w:t>
      </w:r>
    </w:p>
    <w:p w:rsidR="00AF47EE" w:rsidRPr="00BF3030" w:rsidRDefault="00AF47EE" w:rsidP="002E6B2C">
      <w:pPr>
        <w:pStyle w:val="ListParagraph"/>
        <w:numPr>
          <w:ilvl w:val="0"/>
          <w:numId w:val="11"/>
        </w:numPr>
        <w:pBdr>
          <w:top w:val="nil"/>
          <w:left w:val="nil"/>
          <w:bottom w:val="nil"/>
          <w:right w:val="nil"/>
          <w:between w:val="nil"/>
          <w:bar w:val="nil"/>
        </w:pBdr>
        <w:spacing w:line="360" w:lineRule="auto"/>
        <w:contextualSpacing w:val="0"/>
        <w:rPr>
          <w:rFonts w:ascii="Arial" w:eastAsia="Arial" w:hAnsi="Arial" w:cs="Arial"/>
        </w:rPr>
      </w:pPr>
      <w:r>
        <w:rPr>
          <w:rFonts w:ascii="Arial" w:hAnsi="Arial"/>
        </w:rPr>
        <w:t>Patterns of risk posed to children or need within the community are identified</w:t>
      </w:r>
      <w:r w:rsidRPr="00BD2E18">
        <w:rPr>
          <w:rFonts w:ascii="Arial" w:hAnsi="Arial"/>
        </w:rPr>
        <w:t xml:space="preserve">, </w:t>
      </w:r>
      <w:r w:rsidR="007C5C65" w:rsidRPr="00BD2E18">
        <w:rPr>
          <w:rFonts w:ascii="Arial" w:hAnsi="Arial"/>
        </w:rPr>
        <w:t>analyzed</w:t>
      </w:r>
      <w:r w:rsidRPr="00BD2E18">
        <w:rPr>
          <w:rFonts w:ascii="Arial" w:hAnsi="Arial"/>
        </w:rPr>
        <w:t xml:space="preserve"> and shared in appropriate multi-agency forums for action</w:t>
      </w:r>
    </w:p>
    <w:p w:rsidR="00AF47EE" w:rsidRDefault="00AF47EE" w:rsidP="002E6B2C">
      <w:pPr>
        <w:pStyle w:val="ListParagraph"/>
        <w:numPr>
          <w:ilvl w:val="0"/>
          <w:numId w:val="11"/>
        </w:numPr>
        <w:pBdr>
          <w:top w:val="nil"/>
          <w:left w:val="nil"/>
          <w:bottom w:val="nil"/>
          <w:right w:val="nil"/>
          <w:between w:val="nil"/>
          <w:bar w:val="nil"/>
        </w:pBdr>
        <w:spacing w:line="360" w:lineRule="auto"/>
        <w:contextualSpacing w:val="0"/>
        <w:rPr>
          <w:rFonts w:ascii="Arial" w:eastAsia="Arial" w:hAnsi="Arial" w:cs="Arial"/>
        </w:rPr>
      </w:pPr>
      <w:r>
        <w:rPr>
          <w:rFonts w:ascii="Arial" w:hAnsi="Arial"/>
        </w:rPr>
        <w:t>Professional agencies working with children and their families have access to</w:t>
      </w:r>
    </w:p>
    <w:p w:rsidR="00AF47EE" w:rsidRDefault="00AF47EE" w:rsidP="00014E8A">
      <w:pPr>
        <w:pStyle w:val="ListParagraph"/>
        <w:spacing w:line="360" w:lineRule="auto"/>
        <w:rPr>
          <w:rFonts w:ascii="Arial" w:eastAsia="Arial" w:hAnsi="Arial" w:cs="Arial"/>
        </w:rPr>
      </w:pPr>
      <w:r>
        <w:rPr>
          <w:rFonts w:ascii="Arial" w:hAnsi="Arial"/>
        </w:rPr>
        <w:t>information that is proportionate and relevant to their involvement in a child’s</w:t>
      </w:r>
    </w:p>
    <w:p w:rsidR="00AF47EE" w:rsidRDefault="00AF47EE" w:rsidP="00014E8A">
      <w:pPr>
        <w:pStyle w:val="ListParagraph"/>
        <w:spacing w:line="360" w:lineRule="auto"/>
        <w:rPr>
          <w:rFonts w:ascii="Arial" w:eastAsia="Arial" w:hAnsi="Arial" w:cs="Arial"/>
        </w:rPr>
      </w:pPr>
      <w:r>
        <w:rPr>
          <w:rFonts w:ascii="Arial" w:hAnsi="Arial"/>
        </w:rPr>
        <w:t>life</w:t>
      </w:r>
    </w:p>
    <w:p w:rsidR="00AF47EE" w:rsidRPr="00BF3030" w:rsidRDefault="00AF47EE" w:rsidP="002E6B2C">
      <w:pPr>
        <w:pStyle w:val="ListParagraph"/>
        <w:numPr>
          <w:ilvl w:val="0"/>
          <w:numId w:val="11"/>
        </w:numPr>
        <w:pBdr>
          <w:top w:val="nil"/>
          <w:left w:val="nil"/>
          <w:bottom w:val="nil"/>
          <w:right w:val="nil"/>
          <w:between w:val="nil"/>
          <w:bar w:val="nil"/>
        </w:pBdr>
        <w:spacing w:line="360" w:lineRule="auto"/>
        <w:contextualSpacing w:val="0"/>
        <w:rPr>
          <w:rFonts w:ascii="Arial" w:eastAsia="Arial" w:hAnsi="Arial" w:cs="Arial"/>
        </w:rPr>
      </w:pPr>
      <w:r>
        <w:rPr>
          <w:rFonts w:ascii="Arial" w:hAnsi="Arial"/>
        </w:rPr>
        <w:t>Allocation of resources for children and families is coherent and transparent</w:t>
      </w:r>
    </w:p>
    <w:p w:rsidR="00AF47EE" w:rsidRPr="00BF3030" w:rsidRDefault="00AF47EE" w:rsidP="002E6B2C">
      <w:pPr>
        <w:pStyle w:val="ListParagraph"/>
        <w:numPr>
          <w:ilvl w:val="0"/>
          <w:numId w:val="11"/>
        </w:numPr>
        <w:pBdr>
          <w:top w:val="nil"/>
          <w:left w:val="nil"/>
          <w:bottom w:val="nil"/>
          <w:right w:val="nil"/>
          <w:between w:val="nil"/>
          <w:bar w:val="nil"/>
        </w:pBdr>
        <w:spacing w:line="360" w:lineRule="auto"/>
        <w:contextualSpacing w:val="0"/>
        <w:rPr>
          <w:rFonts w:ascii="Arial" w:eastAsia="Arial" w:hAnsi="Arial" w:cs="Arial"/>
        </w:rPr>
      </w:pPr>
      <w:r w:rsidRPr="00BD2E18">
        <w:rPr>
          <w:rFonts w:ascii="Arial" w:hAnsi="Arial"/>
        </w:rPr>
        <w:t>Professionals have timely access to qualified and experienced social work and other agencies professionals for safeguarding advice, information and resources</w:t>
      </w:r>
    </w:p>
    <w:p w:rsidR="00AF47EE" w:rsidRDefault="00AF47EE" w:rsidP="002E6B2C">
      <w:pPr>
        <w:pStyle w:val="ListParagraph"/>
        <w:numPr>
          <w:ilvl w:val="0"/>
          <w:numId w:val="11"/>
        </w:numPr>
        <w:pBdr>
          <w:top w:val="nil"/>
          <w:left w:val="nil"/>
          <w:bottom w:val="nil"/>
          <w:right w:val="nil"/>
          <w:between w:val="nil"/>
          <w:bar w:val="nil"/>
        </w:pBdr>
        <w:spacing w:line="360" w:lineRule="auto"/>
        <w:contextualSpacing w:val="0"/>
        <w:rPr>
          <w:rFonts w:ascii="Arial" w:eastAsia="Arial" w:hAnsi="Arial" w:cs="Arial"/>
        </w:rPr>
      </w:pPr>
      <w:r>
        <w:rPr>
          <w:rFonts w:ascii="Arial" w:hAnsi="Arial"/>
        </w:rPr>
        <w:t>Children &amp; families have rapid access to social work professionals for advice,</w:t>
      </w:r>
    </w:p>
    <w:p w:rsidR="00AF47EE" w:rsidRDefault="00AF47EE" w:rsidP="00014E8A">
      <w:pPr>
        <w:pStyle w:val="ListParagraph"/>
        <w:spacing w:line="360" w:lineRule="auto"/>
        <w:rPr>
          <w:rFonts w:ascii="Arial" w:eastAsia="Arial" w:hAnsi="Arial" w:cs="Arial"/>
        </w:rPr>
      </w:pPr>
      <w:r>
        <w:rPr>
          <w:rFonts w:ascii="Arial" w:hAnsi="Arial"/>
        </w:rPr>
        <w:t>guidance a</w:t>
      </w:r>
      <w:r w:rsidR="0098709C">
        <w:rPr>
          <w:rFonts w:ascii="Arial" w:hAnsi="Arial"/>
        </w:rPr>
        <w:t>nd assistance when they need it</w:t>
      </w:r>
    </w:p>
    <w:p w:rsidR="007B6A40" w:rsidRPr="007B6A40" w:rsidRDefault="0098709C" w:rsidP="002E6B2C">
      <w:pPr>
        <w:pStyle w:val="ListParagraph"/>
        <w:numPr>
          <w:ilvl w:val="0"/>
          <w:numId w:val="13"/>
        </w:numPr>
        <w:pBdr>
          <w:top w:val="nil"/>
          <w:left w:val="nil"/>
          <w:bottom w:val="nil"/>
          <w:right w:val="nil"/>
          <w:between w:val="nil"/>
          <w:bar w:val="nil"/>
        </w:pBdr>
        <w:spacing w:line="360" w:lineRule="auto"/>
        <w:contextualSpacing w:val="0"/>
        <w:rPr>
          <w:rFonts w:ascii="Arial" w:eastAsia="Arial" w:hAnsi="Arial" w:cs="Arial"/>
        </w:rPr>
      </w:pPr>
      <w:r>
        <w:rPr>
          <w:rFonts w:ascii="Arial" w:hAnsi="Arial"/>
        </w:rPr>
        <w:t>The MASH</w:t>
      </w:r>
      <w:r w:rsidR="00AF47EE">
        <w:rPr>
          <w:rFonts w:ascii="Arial" w:hAnsi="Arial"/>
        </w:rPr>
        <w:t xml:space="preserve"> service is well understood and accessible to those that need it</w:t>
      </w:r>
      <w:r>
        <w:rPr>
          <w:rFonts w:ascii="Arial" w:hAnsi="Arial"/>
        </w:rPr>
        <w:t>.</w:t>
      </w:r>
    </w:p>
    <w:p w:rsidR="007B6A40" w:rsidRDefault="007B6A40" w:rsidP="00BF3030">
      <w:pPr>
        <w:pStyle w:val="ListParagraph"/>
        <w:pBdr>
          <w:top w:val="nil"/>
          <w:left w:val="nil"/>
          <w:bottom w:val="nil"/>
          <w:right w:val="nil"/>
          <w:between w:val="nil"/>
          <w:bar w:val="nil"/>
        </w:pBdr>
        <w:spacing w:line="360" w:lineRule="auto"/>
        <w:ind w:left="780"/>
        <w:contextualSpacing w:val="0"/>
        <w:jc w:val="both"/>
        <w:rPr>
          <w:rFonts w:ascii="Arial" w:hAnsi="Arial"/>
        </w:rPr>
      </w:pPr>
      <w:r>
        <w:rPr>
          <w:rFonts w:ascii="Arial" w:hAnsi="Arial"/>
        </w:rPr>
        <w:t xml:space="preserve"> </w:t>
      </w:r>
    </w:p>
    <w:p w:rsidR="002C6570" w:rsidRDefault="002C6570">
      <w:pPr>
        <w:rPr>
          <w:rFonts w:ascii="Arial" w:eastAsia="Arial" w:hAnsi="Arial" w:cs="Arial"/>
          <w:b/>
          <w:color w:val="FF3399"/>
        </w:rPr>
      </w:pPr>
      <w:r>
        <w:rPr>
          <w:rFonts w:ascii="Arial" w:eastAsia="Arial" w:hAnsi="Arial" w:cs="Arial"/>
          <w:b/>
          <w:color w:val="FF3399"/>
        </w:rPr>
        <w:br w:type="page"/>
      </w:r>
    </w:p>
    <w:p w:rsidR="00014E8A" w:rsidRDefault="00DE1305" w:rsidP="00014E8A">
      <w:pPr>
        <w:pStyle w:val="ListParagraph"/>
        <w:pBdr>
          <w:top w:val="nil"/>
          <w:left w:val="nil"/>
          <w:bottom w:val="nil"/>
          <w:right w:val="nil"/>
          <w:between w:val="nil"/>
          <w:bar w:val="nil"/>
        </w:pBdr>
        <w:spacing w:line="360" w:lineRule="auto"/>
        <w:ind w:left="0"/>
        <w:contextualSpacing w:val="0"/>
        <w:jc w:val="both"/>
        <w:rPr>
          <w:rFonts w:ascii="Arial" w:eastAsia="Arial" w:hAnsi="Arial" w:cs="Arial"/>
          <w:b/>
          <w:color w:val="FF3399"/>
        </w:rPr>
      </w:pPr>
      <w:r w:rsidRPr="007B6A40">
        <w:rPr>
          <w:rFonts w:ascii="Arial" w:eastAsia="Arial" w:hAnsi="Arial" w:cs="Arial"/>
          <w:b/>
          <w:color w:val="FF3399"/>
        </w:rPr>
        <w:lastRenderedPageBreak/>
        <w:t>MASH FUNCTION</w:t>
      </w:r>
    </w:p>
    <w:p w:rsidR="00DE1305" w:rsidRPr="00014E8A" w:rsidRDefault="00DE1305" w:rsidP="00014E8A">
      <w:pPr>
        <w:pStyle w:val="ListParagraph"/>
        <w:pBdr>
          <w:top w:val="nil"/>
          <w:left w:val="nil"/>
          <w:bottom w:val="nil"/>
          <w:right w:val="nil"/>
          <w:between w:val="nil"/>
          <w:bar w:val="nil"/>
        </w:pBdr>
        <w:spacing w:line="360" w:lineRule="auto"/>
        <w:ind w:left="0"/>
        <w:contextualSpacing w:val="0"/>
        <w:jc w:val="both"/>
        <w:rPr>
          <w:rFonts w:ascii="Arial" w:eastAsia="Arial" w:hAnsi="Arial" w:cs="Arial"/>
        </w:rPr>
      </w:pPr>
      <w:r w:rsidRPr="001E2847">
        <w:rPr>
          <w:rFonts w:ascii="Arial" w:eastAsia="Arial" w:hAnsi="Arial" w:cs="Arial"/>
          <w:color w:val="000000"/>
        </w:rPr>
        <w:t>MASH brings together</w:t>
      </w:r>
      <w:r>
        <w:rPr>
          <w:rFonts w:ascii="Arial" w:eastAsia="Arial" w:hAnsi="Arial" w:cs="Arial"/>
          <w:color w:val="000000"/>
        </w:rPr>
        <w:t xml:space="preserve"> expert professionals, called “</w:t>
      </w:r>
      <w:r w:rsidR="004F2F47">
        <w:rPr>
          <w:rFonts w:ascii="Arial" w:eastAsia="Arial" w:hAnsi="Arial" w:cs="Arial"/>
          <w:color w:val="000000"/>
        </w:rPr>
        <w:t>Navigators</w:t>
      </w:r>
      <w:r w:rsidRPr="001E2847">
        <w:rPr>
          <w:rFonts w:ascii="Arial" w:eastAsia="Arial" w:hAnsi="Arial" w:cs="Arial"/>
          <w:color w:val="000000"/>
        </w:rPr>
        <w:t>”</w:t>
      </w:r>
      <w:r>
        <w:rPr>
          <w:rFonts w:ascii="Arial" w:eastAsia="Arial" w:hAnsi="Arial" w:cs="Arial"/>
          <w:color w:val="000000"/>
        </w:rPr>
        <w:t xml:space="preserve"> (Appendix B)</w:t>
      </w:r>
      <w:r w:rsidRPr="001E2847">
        <w:rPr>
          <w:rFonts w:ascii="Arial" w:eastAsia="Arial" w:hAnsi="Arial" w:cs="Arial"/>
          <w:color w:val="000000"/>
        </w:rPr>
        <w:t>, from services that have contact with children, young people and families, and makes the best possible use of their combined knowledge to keep children safe from harm.</w:t>
      </w:r>
    </w:p>
    <w:p w:rsidR="00DE1305" w:rsidRPr="002C6570"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C6570">
        <w:rPr>
          <w:rFonts w:ascii="Arial" w:hAnsi="Arial"/>
        </w:rPr>
        <w:t>Researching information held on professional databases</w:t>
      </w:r>
    </w:p>
    <w:p w:rsidR="00DE1305" w:rsidRPr="00FD2B97"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FD2B97">
        <w:rPr>
          <w:rFonts w:ascii="Arial" w:hAnsi="Arial"/>
        </w:rPr>
        <w:t>Providing a secure and confidential environment for professionals to share information</w:t>
      </w:r>
    </w:p>
    <w:p w:rsidR="00DE1305" w:rsidRPr="00FD2B97"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FD2B97">
        <w:rPr>
          <w:rFonts w:ascii="Arial" w:hAnsi="Arial"/>
        </w:rPr>
        <w:t>Identifying low-level repeat referrals which taken in isolation may not appear concerning</w:t>
      </w:r>
    </w:p>
    <w:p w:rsidR="00DE1305" w:rsidRPr="00FD2B97"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FD2B97">
        <w:rPr>
          <w:rFonts w:ascii="Arial" w:hAnsi="Arial"/>
        </w:rPr>
        <w:t xml:space="preserve">Prioritising referrals using a </w:t>
      </w:r>
      <w:r w:rsidRPr="00FD2B97">
        <w:rPr>
          <w:rFonts w:ascii="Arial" w:hAnsi="Arial"/>
          <w:b/>
          <w:color w:val="FF0000"/>
        </w:rPr>
        <w:t>R</w:t>
      </w:r>
      <w:r w:rsidRPr="00FD2B97">
        <w:rPr>
          <w:rFonts w:ascii="Arial" w:hAnsi="Arial"/>
          <w:b/>
          <w:color w:val="FFC000" w:themeColor="accent4"/>
        </w:rPr>
        <w:t>A</w:t>
      </w:r>
      <w:r w:rsidRPr="00FD2B97">
        <w:rPr>
          <w:rFonts w:ascii="Arial" w:hAnsi="Arial"/>
          <w:b/>
          <w:color w:val="00B050"/>
        </w:rPr>
        <w:t>G</w:t>
      </w:r>
      <w:r w:rsidRPr="00FD2B97">
        <w:rPr>
          <w:rFonts w:ascii="Arial" w:hAnsi="Arial"/>
        </w:rPr>
        <w:t xml:space="preserve"> (</w:t>
      </w:r>
      <w:r w:rsidR="00A9231C" w:rsidRPr="00FD2B97">
        <w:rPr>
          <w:rFonts w:ascii="Arial" w:hAnsi="Arial"/>
          <w:b/>
          <w:color w:val="FF0000"/>
        </w:rPr>
        <w:t>RED</w:t>
      </w:r>
      <w:r w:rsidRPr="00FD2B97">
        <w:rPr>
          <w:rFonts w:ascii="Arial" w:hAnsi="Arial"/>
          <w:b/>
          <w:color w:val="FF0000"/>
        </w:rPr>
        <w:t>/</w:t>
      </w:r>
      <w:r w:rsidR="00A9231C" w:rsidRPr="00FD2B97">
        <w:rPr>
          <w:rFonts w:ascii="Arial" w:hAnsi="Arial"/>
          <w:b/>
          <w:color w:val="FFC000"/>
        </w:rPr>
        <w:t>AMBER</w:t>
      </w:r>
      <w:r w:rsidRPr="00FD2B97">
        <w:rPr>
          <w:rFonts w:ascii="Arial" w:hAnsi="Arial"/>
          <w:b/>
        </w:rPr>
        <w:t>/</w:t>
      </w:r>
      <w:r w:rsidR="00A9231C" w:rsidRPr="00FD2B97">
        <w:rPr>
          <w:rFonts w:ascii="Arial" w:hAnsi="Arial"/>
          <w:b/>
          <w:color w:val="00B050"/>
        </w:rPr>
        <w:t>GREEN</w:t>
      </w:r>
      <w:r w:rsidRPr="00FD2B97">
        <w:rPr>
          <w:rFonts w:ascii="Arial" w:hAnsi="Arial"/>
        </w:rPr>
        <w:t>) rating</w:t>
      </w:r>
    </w:p>
    <w:p w:rsidR="00DE1305" w:rsidRPr="00FD2B97"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FD2B97">
        <w:rPr>
          <w:rFonts w:ascii="Arial" w:hAnsi="Arial"/>
        </w:rPr>
        <w:t>Referring cases to other agencies</w:t>
      </w:r>
      <w:r w:rsidR="00BB6752" w:rsidRPr="00FD2B97">
        <w:rPr>
          <w:rFonts w:ascii="Arial" w:hAnsi="Arial"/>
        </w:rPr>
        <w:t xml:space="preserve"> and services</w:t>
      </w:r>
    </w:p>
    <w:p w:rsidR="00014E8A" w:rsidRPr="00FD2B97" w:rsidRDefault="009603C3"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FD2B97">
        <w:rPr>
          <w:rFonts w:ascii="Arial" w:hAnsi="Arial"/>
        </w:rPr>
        <w:t>Activating ‘Rapid Response</w:t>
      </w:r>
      <w:r w:rsidR="00014E8A" w:rsidRPr="00FD2B97">
        <w:rPr>
          <w:rFonts w:ascii="Arial" w:hAnsi="Arial"/>
        </w:rPr>
        <w:t>’</w:t>
      </w:r>
      <w:r w:rsidRPr="00FD2B97">
        <w:rPr>
          <w:rFonts w:ascii="Arial" w:hAnsi="Arial"/>
        </w:rPr>
        <w:t xml:space="preserve"> (</w:t>
      </w:r>
      <w:r w:rsidR="00DE1305" w:rsidRPr="00FD2B97">
        <w:rPr>
          <w:rFonts w:ascii="Arial" w:hAnsi="Arial"/>
        </w:rPr>
        <w:t xml:space="preserve">Child Protection </w:t>
      </w:r>
      <w:r w:rsidR="00E677C0" w:rsidRPr="00FD2B97">
        <w:rPr>
          <w:rFonts w:ascii="Arial" w:hAnsi="Arial"/>
        </w:rPr>
        <w:t>and Assessment</w:t>
      </w:r>
      <w:r w:rsidRPr="00FD2B97">
        <w:rPr>
          <w:rFonts w:ascii="Arial" w:hAnsi="Arial"/>
        </w:rPr>
        <w:t>)</w:t>
      </w:r>
      <w:r w:rsidR="00E677C0" w:rsidRPr="00FD2B97">
        <w:rPr>
          <w:rFonts w:ascii="Arial" w:hAnsi="Arial"/>
        </w:rPr>
        <w:t xml:space="preserve"> </w:t>
      </w:r>
      <w:r w:rsidRPr="00FD2B97">
        <w:rPr>
          <w:rFonts w:ascii="Arial" w:hAnsi="Arial"/>
        </w:rPr>
        <w:t xml:space="preserve">social work </w:t>
      </w:r>
      <w:r w:rsidR="00FD2B97">
        <w:rPr>
          <w:rFonts w:ascii="Arial" w:hAnsi="Arial"/>
        </w:rPr>
        <w:t xml:space="preserve">  services</w:t>
      </w:r>
    </w:p>
    <w:p w:rsidR="00014E8A" w:rsidRDefault="00014E8A" w:rsidP="00014E8A">
      <w:pPr>
        <w:tabs>
          <w:tab w:val="left" w:pos="720"/>
        </w:tabs>
        <w:spacing w:line="360" w:lineRule="auto"/>
        <w:textAlignment w:val="baseline"/>
        <w:rPr>
          <w:rFonts w:ascii="Arial" w:eastAsia="Arial" w:hAnsi="Arial" w:cs="Arial"/>
          <w:b/>
          <w:color w:val="FF3399"/>
          <w:spacing w:val="-2"/>
        </w:rPr>
      </w:pPr>
    </w:p>
    <w:p w:rsidR="00192469" w:rsidRDefault="00192469" w:rsidP="00014E8A">
      <w:pPr>
        <w:tabs>
          <w:tab w:val="left" w:pos="720"/>
        </w:tabs>
        <w:spacing w:line="360" w:lineRule="auto"/>
        <w:textAlignment w:val="baseline"/>
        <w:rPr>
          <w:rFonts w:ascii="Arial" w:eastAsia="Arial" w:hAnsi="Arial" w:cs="Arial"/>
          <w:b/>
          <w:color w:val="FF3399"/>
          <w:spacing w:val="-2"/>
        </w:rPr>
      </w:pPr>
    </w:p>
    <w:p w:rsidR="002C6570" w:rsidRDefault="002C6570">
      <w:pPr>
        <w:rPr>
          <w:rFonts w:ascii="Arial" w:eastAsia="Arial" w:hAnsi="Arial" w:cs="Arial"/>
          <w:b/>
          <w:color w:val="FF3399"/>
          <w:spacing w:val="-2"/>
        </w:rPr>
      </w:pPr>
      <w:r>
        <w:rPr>
          <w:rFonts w:ascii="Arial" w:eastAsia="Arial" w:hAnsi="Arial" w:cs="Arial"/>
          <w:b/>
          <w:color w:val="FF3399"/>
          <w:spacing w:val="-2"/>
        </w:rPr>
        <w:br w:type="page"/>
      </w:r>
    </w:p>
    <w:p w:rsidR="00014E8A" w:rsidRDefault="00DE1305" w:rsidP="00014E8A">
      <w:pPr>
        <w:tabs>
          <w:tab w:val="left" w:pos="720"/>
        </w:tabs>
        <w:spacing w:line="360" w:lineRule="auto"/>
        <w:textAlignment w:val="baseline"/>
        <w:rPr>
          <w:rFonts w:ascii="Arial" w:eastAsia="Arial" w:hAnsi="Arial" w:cs="Arial"/>
          <w:b/>
          <w:color w:val="FF3399"/>
          <w:spacing w:val="-2"/>
        </w:rPr>
      </w:pPr>
      <w:r w:rsidRPr="00014E8A">
        <w:rPr>
          <w:rFonts w:ascii="Arial" w:eastAsia="Arial" w:hAnsi="Arial" w:cs="Arial"/>
          <w:b/>
          <w:color w:val="FF3399"/>
          <w:spacing w:val="-2"/>
        </w:rPr>
        <w:lastRenderedPageBreak/>
        <w:t>MASH WORKFORCE</w:t>
      </w:r>
    </w:p>
    <w:p w:rsidR="007B6A40" w:rsidRPr="00014E8A" w:rsidRDefault="005214F5" w:rsidP="00014E8A">
      <w:pPr>
        <w:tabs>
          <w:tab w:val="left" w:pos="720"/>
        </w:tabs>
        <w:spacing w:line="360" w:lineRule="auto"/>
        <w:textAlignment w:val="baseline"/>
        <w:rPr>
          <w:rFonts w:ascii="Arial" w:eastAsia="Arial" w:hAnsi="Arial" w:cs="Arial"/>
          <w:color w:val="000000"/>
        </w:rPr>
      </w:pPr>
      <w:r>
        <w:rPr>
          <w:rFonts w:ascii="Arial" w:hAnsi="Arial"/>
        </w:rPr>
        <w:t>The service sits within Children’s Social</w:t>
      </w:r>
      <w:r w:rsidR="009603C3">
        <w:rPr>
          <w:rFonts w:ascii="Arial" w:hAnsi="Arial"/>
        </w:rPr>
        <w:t xml:space="preserve"> Care and Safeguarding</w:t>
      </w:r>
      <w:r w:rsidR="00683BC8">
        <w:rPr>
          <w:rFonts w:ascii="Arial" w:hAnsi="Arial"/>
        </w:rPr>
        <w:t xml:space="preserve">. </w:t>
      </w:r>
    </w:p>
    <w:p w:rsidR="00D43DAC" w:rsidRPr="007B6A40" w:rsidRDefault="00D43DAC" w:rsidP="007B6A40">
      <w:pPr>
        <w:tabs>
          <w:tab w:val="left" w:pos="720"/>
        </w:tabs>
        <w:spacing w:before="239" w:line="360" w:lineRule="auto"/>
        <w:textAlignment w:val="baseline"/>
        <w:rPr>
          <w:rFonts w:ascii="Arial" w:eastAsia="Arial" w:hAnsi="Arial" w:cs="Arial"/>
          <w:color w:val="000000"/>
        </w:rPr>
      </w:pPr>
      <w:r>
        <w:rPr>
          <w:rFonts w:ascii="Arial" w:hAnsi="Arial"/>
        </w:rPr>
        <w:t>The MASH Team includes</w:t>
      </w:r>
      <w:r w:rsidRPr="00484D8C">
        <w:rPr>
          <w:rFonts w:ascii="Arial" w:hAnsi="Arial"/>
          <w:color w:val="000000" w:themeColor="text1"/>
        </w:rPr>
        <w:t xml:space="preserve"> </w:t>
      </w:r>
      <w:r w:rsidR="00484D8C" w:rsidRPr="00484D8C">
        <w:rPr>
          <w:rFonts w:ascii="Arial" w:hAnsi="Arial"/>
          <w:color w:val="000000" w:themeColor="text1"/>
        </w:rPr>
        <w:t>4</w:t>
      </w:r>
      <w:r w:rsidR="00397990" w:rsidRPr="00484D8C">
        <w:rPr>
          <w:rFonts w:ascii="Arial" w:hAnsi="Arial"/>
          <w:color w:val="000000" w:themeColor="text1"/>
        </w:rPr>
        <w:t xml:space="preserve"> </w:t>
      </w:r>
      <w:r w:rsidR="009603C3">
        <w:rPr>
          <w:rFonts w:ascii="Arial" w:hAnsi="Arial"/>
        </w:rPr>
        <w:t>Practice Lead</w:t>
      </w:r>
      <w:r w:rsidR="00484D8C">
        <w:rPr>
          <w:rFonts w:ascii="Arial" w:hAnsi="Arial"/>
        </w:rPr>
        <w:t>er</w:t>
      </w:r>
      <w:r w:rsidR="009603C3">
        <w:rPr>
          <w:rFonts w:ascii="Arial" w:hAnsi="Arial"/>
        </w:rPr>
        <w:t>s,</w:t>
      </w:r>
      <w:r w:rsidR="00BD66FC" w:rsidRPr="009603C3">
        <w:rPr>
          <w:rFonts w:ascii="Arial" w:hAnsi="Arial"/>
          <w:color w:val="FF0000"/>
        </w:rPr>
        <w:t xml:space="preserve"> </w:t>
      </w:r>
      <w:r w:rsidR="00484D8C" w:rsidRPr="00484D8C">
        <w:rPr>
          <w:rFonts w:ascii="Arial" w:hAnsi="Arial"/>
          <w:color w:val="000000" w:themeColor="text1"/>
        </w:rPr>
        <w:t>1</w:t>
      </w:r>
      <w:r w:rsidR="00484D8C">
        <w:rPr>
          <w:rFonts w:ascii="Arial" w:hAnsi="Arial"/>
          <w:color w:val="FF0000"/>
        </w:rPr>
        <w:t xml:space="preserve"> </w:t>
      </w:r>
      <w:r w:rsidR="00BD66FC">
        <w:rPr>
          <w:rFonts w:ascii="Arial" w:hAnsi="Arial"/>
        </w:rPr>
        <w:t>Advanced Practitioner, 6</w:t>
      </w:r>
      <w:r w:rsidR="00484D8C">
        <w:rPr>
          <w:rFonts w:ascii="Arial" w:hAnsi="Arial"/>
        </w:rPr>
        <w:t xml:space="preserve"> Social W</w:t>
      </w:r>
      <w:r>
        <w:rPr>
          <w:rFonts w:ascii="Arial" w:hAnsi="Arial"/>
        </w:rPr>
        <w:t xml:space="preserve">orkers, </w:t>
      </w:r>
      <w:r w:rsidR="00484D8C">
        <w:rPr>
          <w:rFonts w:ascii="Arial" w:hAnsi="Arial"/>
        </w:rPr>
        <w:t xml:space="preserve">1 0-25 SEND Social Worker, </w:t>
      </w:r>
      <w:r w:rsidR="00683BC8">
        <w:rPr>
          <w:rFonts w:ascii="Arial" w:hAnsi="Arial"/>
        </w:rPr>
        <w:t>6</w:t>
      </w:r>
      <w:r>
        <w:rPr>
          <w:rFonts w:ascii="Arial" w:hAnsi="Arial"/>
        </w:rPr>
        <w:t xml:space="preserve"> referral officers,</w:t>
      </w:r>
      <w:r w:rsidR="00C90741">
        <w:rPr>
          <w:rFonts w:ascii="Arial" w:hAnsi="Arial"/>
        </w:rPr>
        <w:t xml:space="preserve"> </w:t>
      </w:r>
      <w:r w:rsidR="00BF3030">
        <w:rPr>
          <w:rFonts w:ascii="Arial" w:hAnsi="Arial"/>
        </w:rPr>
        <w:t xml:space="preserve"> 3</w:t>
      </w:r>
      <w:r w:rsidR="00C90741">
        <w:rPr>
          <w:rFonts w:ascii="Arial" w:hAnsi="Arial"/>
        </w:rPr>
        <w:t xml:space="preserve"> Early Help Response</w:t>
      </w:r>
      <w:r w:rsidR="00683BC8">
        <w:rPr>
          <w:rFonts w:ascii="Arial" w:hAnsi="Arial"/>
        </w:rPr>
        <w:t xml:space="preserve"> workers</w:t>
      </w:r>
      <w:r w:rsidR="00C90741">
        <w:rPr>
          <w:rFonts w:ascii="Arial" w:hAnsi="Arial"/>
        </w:rPr>
        <w:t>,</w:t>
      </w:r>
      <w:r>
        <w:rPr>
          <w:rFonts w:ascii="Arial" w:hAnsi="Arial"/>
        </w:rPr>
        <w:t xml:space="preserve"> 2 Business Sup</w:t>
      </w:r>
      <w:r w:rsidR="009603C3">
        <w:rPr>
          <w:rFonts w:ascii="Arial" w:hAnsi="Arial"/>
        </w:rPr>
        <w:t>port Officers and</w:t>
      </w:r>
      <w:r>
        <w:rPr>
          <w:rFonts w:ascii="Arial" w:hAnsi="Arial"/>
        </w:rPr>
        <w:t xml:space="preserve"> </w:t>
      </w:r>
      <w:r w:rsidR="00C90741">
        <w:rPr>
          <w:rFonts w:ascii="Arial" w:hAnsi="Arial"/>
        </w:rPr>
        <w:t>partner a</w:t>
      </w:r>
      <w:r w:rsidR="00484D8C">
        <w:rPr>
          <w:rFonts w:ascii="Arial" w:hAnsi="Arial"/>
        </w:rPr>
        <w:t xml:space="preserve">gency </w:t>
      </w:r>
      <w:r>
        <w:rPr>
          <w:rFonts w:ascii="Arial" w:hAnsi="Arial"/>
        </w:rPr>
        <w:t>representations from the Public Protection De</w:t>
      </w:r>
      <w:r w:rsidR="00C90741">
        <w:rPr>
          <w:rFonts w:ascii="Arial" w:hAnsi="Arial"/>
        </w:rPr>
        <w:t>sk, Missing Police, Child Exploitation Police</w:t>
      </w:r>
      <w:r w:rsidR="007B6A40">
        <w:rPr>
          <w:rFonts w:ascii="Arial" w:hAnsi="Arial"/>
        </w:rPr>
        <w:t>, Health, Education,</w:t>
      </w:r>
      <w:r>
        <w:rPr>
          <w:rFonts w:ascii="Arial" w:hAnsi="Arial"/>
        </w:rPr>
        <w:t xml:space="preserve"> Early Help</w:t>
      </w:r>
      <w:r w:rsidR="007B6A40">
        <w:rPr>
          <w:rFonts w:ascii="Arial" w:hAnsi="Arial"/>
        </w:rPr>
        <w:t xml:space="preserve"> Response</w:t>
      </w:r>
      <w:r>
        <w:rPr>
          <w:rFonts w:ascii="Arial" w:hAnsi="Arial"/>
        </w:rPr>
        <w:t xml:space="preserve">, </w:t>
      </w:r>
      <w:r w:rsidR="00484D8C">
        <w:rPr>
          <w:rFonts w:ascii="Arial" w:hAnsi="Arial"/>
        </w:rPr>
        <w:t xml:space="preserve">YOT, </w:t>
      </w:r>
      <w:r>
        <w:rPr>
          <w:rFonts w:ascii="Arial" w:hAnsi="Arial"/>
        </w:rPr>
        <w:t xml:space="preserve">Probation, Adult Social Work, </w:t>
      </w:r>
      <w:r w:rsidR="00484D8C">
        <w:rPr>
          <w:rFonts w:ascii="Arial" w:hAnsi="Arial"/>
        </w:rPr>
        <w:t xml:space="preserve">NRPF, </w:t>
      </w:r>
      <w:r>
        <w:rPr>
          <w:rFonts w:ascii="Arial" w:hAnsi="Arial"/>
        </w:rPr>
        <w:t xml:space="preserve">Manor Gardens (FGM resource), Aanchal (D.V Worker), Change Grow Live (Drug and Alcohol Service) and Shelter (Housing Resource). </w:t>
      </w:r>
    </w:p>
    <w:p w:rsidR="00DE1305" w:rsidRPr="001E2847" w:rsidRDefault="00DE1305" w:rsidP="007B6A40">
      <w:pPr>
        <w:spacing w:before="239" w:line="360" w:lineRule="auto"/>
        <w:textAlignment w:val="baseline"/>
        <w:rPr>
          <w:rFonts w:ascii="Arial" w:eastAsia="Arial" w:hAnsi="Arial" w:cs="Arial"/>
          <w:color w:val="000000"/>
        </w:rPr>
      </w:pPr>
      <w:r w:rsidRPr="001E2847">
        <w:rPr>
          <w:rFonts w:ascii="Arial" w:eastAsia="Arial" w:hAnsi="Arial" w:cs="Arial"/>
          <w:color w:val="000000"/>
        </w:rPr>
        <w:t>T</w:t>
      </w:r>
      <w:r w:rsidR="00C90741">
        <w:rPr>
          <w:rFonts w:ascii="Arial" w:eastAsia="Arial" w:hAnsi="Arial" w:cs="Arial"/>
          <w:color w:val="000000"/>
        </w:rPr>
        <w:t>he a</w:t>
      </w:r>
      <w:r w:rsidR="00484D8C">
        <w:rPr>
          <w:rFonts w:ascii="Arial" w:eastAsia="Arial" w:hAnsi="Arial" w:cs="Arial"/>
          <w:color w:val="000000"/>
        </w:rPr>
        <w:t>gency r</w:t>
      </w:r>
      <w:r w:rsidR="00676F93">
        <w:rPr>
          <w:rFonts w:ascii="Arial" w:eastAsia="Arial" w:hAnsi="Arial" w:cs="Arial"/>
          <w:color w:val="000000"/>
        </w:rPr>
        <w:t>epresentatives</w:t>
      </w:r>
      <w:r w:rsidR="00484D8C">
        <w:rPr>
          <w:rFonts w:ascii="Arial" w:eastAsia="Arial" w:hAnsi="Arial" w:cs="Arial"/>
          <w:color w:val="000000"/>
        </w:rPr>
        <w:t>, known</w:t>
      </w:r>
      <w:r w:rsidR="0048484D">
        <w:rPr>
          <w:rFonts w:ascii="Arial" w:eastAsia="Arial" w:hAnsi="Arial" w:cs="Arial"/>
          <w:color w:val="000000"/>
        </w:rPr>
        <w:t xml:space="preserve"> as</w:t>
      </w:r>
      <w:r w:rsidR="00484D8C">
        <w:rPr>
          <w:rFonts w:ascii="Arial" w:eastAsia="Arial" w:hAnsi="Arial" w:cs="Arial"/>
          <w:color w:val="000000"/>
        </w:rPr>
        <w:t xml:space="preserve"> Navigators,</w:t>
      </w:r>
      <w:r w:rsidRPr="001E2847">
        <w:rPr>
          <w:rFonts w:ascii="Arial" w:eastAsia="Arial" w:hAnsi="Arial" w:cs="Arial"/>
          <w:color w:val="000000"/>
        </w:rPr>
        <w:t xml:space="preserve"> are employed and super</w:t>
      </w:r>
      <w:r>
        <w:rPr>
          <w:rFonts w:ascii="Arial" w:eastAsia="Arial" w:hAnsi="Arial" w:cs="Arial"/>
          <w:color w:val="000000"/>
        </w:rPr>
        <w:t>vised by their own agencies,</w:t>
      </w:r>
      <w:r w:rsidR="001E10B4">
        <w:rPr>
          <w:rFonts w:ascii="Arial" w:eastAsia="Arial" w:hAnsi="Arial" w:cs="Arial"/>
          <w:color w:val="000000"/>
        </w:rPr>
        <w:t xml:space="preserve"> with </w:t>
      </w:r>
      <w:r w:rsidRPr="001E2847">
        <w:rPr>
          <w:rFonts w:ascii="Arial" w:eastAsia="Arial" w:hAnsi="Arial" w:cs="Arial"/>
          <w:color w:val="000000"/>
        </w:rPr>
        <w:t xml:space="preserve">the </w:t>
      </w:r>
      <w:r w:rsidR="008036E8">
        <w:rPr>
          <w:rFonts w:ascii="Arial" w:eastAsia="Arial" w:hAnsi="Arial" w:cs="Arial"/>
          <w:color w:val="000000"/>
        </w:rPr>
        <w:t>named Practice Lead</w:t>
      </w:r>
      <w:r w:rsidR="00484D8C">
        <w:rPr>
          <w:rFonts w:ascii="Arial" w:eastAsia="Arial" w:hAnsi="Arial" w:cs="Arial"/>
          <w:color w:val="000000"/>
        </w:rPr>
        <w:t>er</w:t>
      </w:r>
      <w:r w:rsidR="008036E8">
        <w:rPr>
          <w:rFonts w:ascii="Arial" w:eastAsia="Arial" w:hAnsi="Arial" w:cs="Arial"/>
          <w:color w:val="000000"/>
        </w:rPr>
        <w:t>s</w:t>
      </w:r>
      <w:r w:rsidRPr="001E2847">
        <w:rPr>
          <w:rFonts w:ascii="Arial" w:eastAsia="Arial" w:hAnsi="Arial" w:cs="Arial"/>
          <w:color w:val="000000"/>
        </w:rPr>
        <w:t xml:space="preserve"> coordinat</w:t>
      </w:r>
      <w:r w:rsidR="001E10B4">
        <w:rPr>
          <w:rFonts w:ascii="Arial" w:eastAsia="Arial" w:hAnsi="Arial" w:cs="Arial"/>
          <w:color w:val="000000"/>
        </w:rPr>
        <w:t xml:space="preserve">ing </w:t>
      </w:r>
      <w:r w:rsidRPr="001E2847">
        <w:rPr>
          <w:rFonts w:ascii="Arial" w:eastAsia="Arial" w:hAnsi="Arial" w:cs="Arial"/>
          <w:color w:val="000000"/>
        </w:rPr>
        <w:t>their contributions to MASH and oversee</w:t>
      </w:r>
      <w:r w:rsidR="001E10B4">
        <w:rPr>
          <w:rFonts w:ascii="Arial" w:eastAsia="Arial" w:hAnsi="Arial" w:cs="Arial"/>
          <w:color w:val="000000"/>
        </w:rPr>
        <w:t>ing</w:t>
      </w:r>
      <w:r w:rsidRPr="001E2847">
        <w:rPr>
          <w:rFonts w:ascii="Arial" w:eastAsia="Arial" w:hAnsi="Arial" w:cs="Arial"/>
          <w:color w:val="000000"/>
        </w:rPr>
        <w:t xml:space="preserve"> the</w:t>
      </w:r>
      <w:r w:rsidR="001E10B4">
        <w:rPr>
          <w:rFonts w:ascii="Arial" w:eastAsia="Arial" w:hAnsi="Arial" w:cs="Arial"/>
          <w:color w:val="000000"/>
        </w:rPr>
        <w:t>ir</w:t>
      </w:r>
      <w:r w:rsidRPr="001E2847">
        <w:rPr>
          <w:rFonts w:ascii="Arial" w:eastAsia="Arial" w:hAnsi="Arial" w:cs="Arial"/>
          <w:color w:val="000000"/>
        </w:rPr>
        <w:t xml:space="preserve"> day to day activity within the MASH. </w:t>
      </w:r>
    </w:p>
    <w:p w:rsidR="00DE1305" w:rsidRPr="001E2847" w:rsidRDefault="00DE1305" w:rsidP="007B6A40">
      <w:pPr>
        <w:spacing w:before="239" w:line="360" w:lineRule="auto"/>
        <w:textAlignment w:val="baseline"/>
        <w:rPr>
          <w:rFonts w:ascii="Arial" w:eastAsia="Arial" w:hAnsi="Arial" w:cs="Arial"/>
          <w:color w:val="000000"/>
        </w:rPr>
      </w:pPr>
      <w:r w:rsidRPr="001E2847">
        <w:rPr>
          <w:rFonts w:ascii="Arial" w:eastAsia="Arial" w:hAnsi="Arial" w:cs="Arial"/>
          <w:color w:val="000000"/>
        </w:rPr>
        <w:t>The Home Office protocol is clear that acco</w:t>
      </w:r>
      <w:r w:rsidR="00C90741">
        <w:rPr>
          <w:rFonts w:ascii="Arial" w:eastAsia="Arial" w:hAnsi="Arial" w:cs="Arial"/>
          <w:color w:val="000000"/>
        </w:rPr>
        <w:t>untability for a MASH</w:t>
      </w:r>
      <w:r w:rsidRPr="001E2847">
        <w:rPr>
          <w:rFonts w:ascii="Arial" w:eastAsia="Arial" w:hAnsi="Arial" w:cs="Arial"/>
          <w:color w:val="000000"/>
        </w:rPr>
        <w:t xml:space="preserve"> lies with Children’s Services (DCS) in the local authority. The MASH Manager has the final say in all safeguarding decisions.</w:t>
      </w:r>
    </w:p>
    <w:p w:rsidR="00DE1305" w:rsidRDefault="00DE1305" w:rsidP="007B6A40">
      <w:pPr>
        <w:spacing w:before="239" w:line="360" w:lineRule="auto"/>
        <w:textAlignment w:val="baseline"/>
        <w:rPr>
          <w:rFonts w:ascii="Arial" w:eastAsia="Arial" w:hAnsi="Arial" w:cs="Arial"/>
          <w:color w:val="000000"/>
        </w:rPr>
      </w:pPr>
      <w:r w:rsidRPr="001E2847">
        <w:rPr>
          <w:rFonts w:ascii="Arial" w:eastAsia="Arial" w:hAnsi="Arial" w:cs="Arial"/>
          <w:color w:val="000000"/>
        </w:rPr>
        <w:t>The core partners represent the following agencies/bodies:</w:t>
      </w:r>
    </w:p>
    <w:p w:rsidR="00DE1305" w:rsidRPr="00293B64" w:rsidRDefault="008036E8"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 xml:space="preserve">London Borough of Newham </w:t>
      </w:r>
      <w:r w:rsidR="00DE1305" w:rsidRPr="00293B64">
        <w:rPr>
          <w:rFonts w:ascii="Arial" w:hAnsi="Arial"/>
        </w:rPr>
        <w:t xml:space="preserve">Children’s </w:t>
      </w:r>
      <w:r w:rsidRPr="00293B64">
        <w:rPr>
          <w:rFonts w:ascii="Arial" w:hAnsi="Arial"/>
        </w:rPr>
        <w:t xml:space="preserve">Services including Health Visiting and School Nursing, </w:t>
      </w:r>
      <w:r w:rsidR="00DE1305" w:rsidRPr="00293B64">
        <w:rPr>
          <w:rFonts w:ascii="Arial" w:hAnsi="Arial"/>
        </w:rPr>
        <w:t>Social Care</w:t>
      </w:r>
      <w:r w:rsidRPr="00293B64">
        <w:rPr>
          <w:rFonts w:ascii="Arial" w:hAnsi="Arial"/>
        </w:rPr>
        <w:t>, Early Help</w:t>
      </w:r>
      <w:r w:rsidR="00DE1305" w:rsidRPr="00293B64">
        <w:rPr>
          <w:rFonts w:ascii="Arial" w:hAnsi="Arial"/>
        </w:rPr>
        <w:t xml:space="preserve"> &amp; Youth </w:t>
      </w:r>
      <w:r w:rsidRPr="00293B64">
        <w:rPr>
          <w:rFonts w:ascii="Arial" w:hAnsi="Arial"/>
        </w:rPr>
        <w:t>Offending</w:t>
      </w:r>
      <w:r w:rsidR="00DE1305" w:rsidRPr="00293B64">
        <w:rPr>
          <w:rFonts w:ascii="Arial" w:hAnsi="Arial"/>
        </w:rPr>
        <w:t xml:space="preserve"> Service</w:t>
      </w:r>
    </w:p>
    <w:p w:rsidR="00DE1305" w:rsidRPr="00293B64"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 xml:space="preserve">London Metropolitan Police, </w:t>
      </w:r>
    </w:p>
    <w:p w:rsidR="00DE1305" w:rsidRPr="00293B64"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 xml:space="preserve">NHS Partner Agencies, </w:t>
      </w:r>
    </w:p>
    <w:p w:rsidR="00474EA9" w:rsidRPr="00293B64"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London Probation Trust</w:t>
      </w:r>
      <w:r w:rsidR="00474EA9" w:rsidRPr="00293B64">
        <w:rPr>
          <w:rFonts w:ascii="Arial" w:hAnsi="Arial"/>
        </w:rPr>
        <w:t xml:space="preserve"> </w:t>
      </w:r>
    </w:p>
    <w:p w:rsidR="004F44EA" w:rsidRDefault="004F44EA" w:rsidP="004F44EA">
      <w:pPr>
        <w:pStyle w:val="Body1"/>
        <w:spacing w:line="360" w:lineRule="auto"/>
        <w:ind w:left="360"/>
        <w:outlineLvl w:val="9"/>
        <w:rPr>
          <w:rFonts w:ascii="Arial" w:eastAsia="Arial" w:hAnsi="Arial" w:cs="Arial"/>
          <w:b/>
          <w:color w:val="FF3399"/>
          <w:spacing w:val="-1"/>
        </w:rPr>
      </w:pPr>
    </w:p>
    <w:p w:rsidR="00293B64" w:rsidRDefault="00293B64">
      <w:pPr>
        <w:rPr>
          <w:rFonts w:ascii="Arial" w:eastAsia="Arial" w:hAnsi="Arial" w:cs="Arial"/>
          <w:b/>
          <w:color w:val="000000" w:themeColor="text1"/>
          <w:spacing w:val="-1"/>
          <w:szCs w:val="20"/>
          <w:u w:color="000000"/>
          <w:lang w:val="en-GB" w:eastAsia="en-GB"/>
        </w:rPr>
      </w:pPr>
      <w:r>
        <w:rPr>
          <w:rFonts w:ascii="Arial" w:eastAsia="Arial" w:hAnsi="Arial" w:cs="Arial"/>
          <w:b/>
          <w:color w:val="000000" w:themeColor="text1"/>
          <w:spacing w:val="-1"/>
        </w:rPr>
        <w:br w:type="page"/>
      </w:r>
    </w:p>
    <w:p w:rsidR="00DE1305" w:rsidRPr="004F44EA" w:rsidRDefault="00DE1305" w:rsidP="004F44EA">
      <w:pPr>
        <w:pStyle w:val="Body1"/>
        <w:spacing w:line="360" w:lineRule="auto"/>
        <w:outlineLvl w:val="9"/>
        <w:rPr>
          <w:rFonts w:ascii="Arial" w:hAnsi="Arial" w:cs="Arial"/>
          <w:color w:val="000000" w:themeColor="text1"/>
          <w:szCs w:val="24"/>
          <w:u w:color="336600"/>
        </w:rPr>
      </w:pPr>
      <w:r w:rsidRPr="004F44EA">
        <w:rPr>
          <w:rFonts w:ascii="Arial" w:eastAsia="Arial" w:hAnsi="Arial" w:cs="Arial"/>
          <w:b/>
          <w:color w:val="000000" w:themeColor="text1"/>
          <w:spacing w:val="-1"/>
        </w:rPr>
        <w:lastRenderedPageBreak/>
        <w:t>Core Partners</w:t>
      </w:r>
    </w:p>
    <w:p w:rsidR="00DE1305" w:rsidRPr="00293B64"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Children’s Social Care</w:t>
      </w:r>
    </w:p>
    <w:p w:rsidR="00D43DAC" w:rsidRPr="00293B64" w:rsidRDefault="00D43DAC"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Adult Social care</w:t>
      </w:r>
    </w:p>
    <w:p w:rsidR="00DE1305" w:rsidRPr="00293B64"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Police</w:t>
      </w:r>
    </w:p>
    <w:p w:rsidR="00DE1305" w:rsidRPr="00293B64"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Health</w:t>
      </w:r>
    </w:p>
    <w:p w:rsidR="00DE1305" w:rsidRPr="00293B64"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Education</w:t>
      </w:r>
    </w:p>
    <w:p w:rsidR="00DE1305" w:rsidRPr="00293B64"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Youth Justice</w:t>
      </w:r>
    </w:p>
    <w:p w:rsidR="00DE1305" w:rsidRPr="00293B64" w:rsidRDefault="00DE1305"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Early Help</w:t>
      </w:r>
    </w:p>
    <w:p w:rsidR="00D43DAC" w:rsidRPr="00293B64" w:rsidRDefault="00D43DAC"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Probation</w:t>
      </w:r>
    </w:p>
    <w:p w:rsidR="00F21E5C" w:rsidRPr="00293B64" w:rsidRDefault="008036E8" w:rsidP="002E6B2C">
      <w:pPr>
        <w:pStyle w:val="ListParagraph"/>
        <w:numPr>
          <w:ilvl w:val="0"/>
          <w:numId w:val="13"/>
        </w:numPr>
        <w:pBdr>
          <w:top w:val="nil"/>
          <w:left w:val="nil"/>
          <w:bottom w:val="nil"/>
          <w:right w:val="nil"/>
          <w:between w:val="nil"/>
          <w:bar w:val="nil"/>
        </w:pBdr>
        <w:spacing w:line="360" w:lineRule="auto"/>
        <w:contextualSpacing w:val="0"/>
        <w:rPr>
          <w:rFonts w:ascii="Arial" w:hAnsi="Arial"/>
        </w:rPr>
      </w:pPr>
      <w:r w:rsidRPr="00293B64">
        <w:rPr>
          <w:rFonts w:ascii="Arial" w:hAnsi="Arial"/>
        </w:rPr>
        <w:t>Commissioned Services</w:t>
      </w:r>
      <w:r w:rsidR="00D718AD" w:rsidRPr="00293B64">
        <w:rPr>
          <w:rFonts w:ascii="Arial" w:hAnsi="Arial"/>
        </w:rPr>
        <w:t xml:space="preserve"> including</w:t>
      </w:r>
      <w:r w:rsidR="0070417F" w:rsidRPr="00293B64">
        <w:rPr>
          <w:rFonts w:ascii="Arial" w:hAnsi="Arial"/>
        </w:rPr>
        <w:t>:</w:t>
      </w:r>
      <w:r w:rsidR="00D718AD" w:rsidRPr="00293B64">
        <w:rPr>
          <w:rFonts w:ascii="Arial" w:hAnsi="Arial"/>
        </w:rPr>
        <w:t xml:space="preserve">  </w:t>
      </w:r>
    </w:p>
    <w:p w:rsidR="00F21E5C" w:rsidRDefault="00F21E5C" w:rsidP="007B6A40">
      <w:pPr>
        <w:pStyle w:val="ListParagraph"/>
        <w:spacing w:before="239" w:line="360" w:lineRule="auto"/>
        <w:textAlignment w:val="baseline"/>
        <w:rPr>
          <w:rFonts w:ascii="Arial" w:eastAsia="Arial" w:hAnsi="Arial" w:cs="Arial"/>
          <w:color w:val="000000"/>
          <w:spacing w:val="-1"/>
        </w:rPr>
      </w:pPr>
      <w:r>
        <w:rPr>
          <w:rFonts w:ascii="Arial" w:eastAsia="Arial" w:hAnsi="Arial" w:cs="Arial"/>
          <w:color w:val="000000"/>
          <w:spacing w:val="-1"/>
        </w:rPr>
        <w:tab/>
      </w:r>
      <w:r>
        <w:rPr>
          <w:rFonts w:ascii="Arial" w:eastAsia="Arial" w:hAnsi="Arial" w:cs="Arial"/>
          <w:color w:val="000000"/>
          <w:spacing w:val="-1"/>
        </w:rPr>
        <w:tab/>
      </w:r>
      <w:r w:rsidR="00D718AD" w:rsidRPr="00F21E5C">
        <w:rPr>
          <w:rFonts w:ascii="Arial" w:eastAsia="Arial" w:hAnsi="Arial" w:cs="Arial"/>
          <w:color w:val="000000"/>
          <w:spacing w:val="-1"/>
        </w:rPr>
        <w:t>FGM</w:t>
      </w:r>
      <w:r w:rsidR="0070417F" w:rsidRPr="00F21E5C">
        <w:rPr>
          <w:rFonts w:ascii="Arial" w:eastAsia="Arial" w:hAnsi="Arial" w:cs="Arial"/>
          <w:color w:val="000000"/>
          <w:spacing w:val="-1"/>
        </w:rPr>
        <w:t xml:space="preserve"> - </w:t>
      </w:r>
      <w:r w:rsidRPr="00F21E5C">
        <w:rPr>
          <w:rFonts w:ascii="Arial" w:eastAsia="Arial" w:hAnsi="Arial" w:cs="Arial"/>
          <w:color w:val="000000"/>
          <w:spacing w:val="-1"/>
        </w:rPr>
        <w:t>Manor G</w:t>
      </w:r>
      <w:r w:rsidR="00D718AD" w:rsidRPr="00F21E5C">
        <w:rPr>
          <w:rFonts w:ascii="Arial" w:eastAsia="Arial" w:hAnsi="Arial" w:cs="Arial"/>
          <w:color w:val="000000"/>
          <w:spacing w:val="-1"/>
        </w:rPr>
        <w:t>ar</w:t>
      </w:r>
      <w:r w:rsidRPr="00F21E5C">
        <w:rPr>
          <w:rFonts w:ascii="Arial" w:eastAsia="Arial" w:hAnsi="Arial" w:cs="Arial"/>
          <w:color w:val="000000"/>
          <w:spacing w:val="-1"/>
        </w:rPr>
        <w:t xml:space="preserve">dens </w:t>
      </w:r>
      <w:r w:rsidRPr="00F21E5C">
        <w:rPr>
          <w:rFonts w:ascii="Arial" w:eastAsia="Arial" w:hAnsi="Arial" w:cs="Arial"/>
          <w:color w:val="000000"/>
          <w:spacing w:val="-1"/>
        </w:rPr>
        <w:tab/>
      </w:r>
      <w:r w:rsidRPr="00F21E5C">
        <w:rPr>
          <w:rFonts w:ascii="Arial" w:eastAsia="Arial" w:hAnsi="Arial" w:cs="Arial"/>
          <w:color w:val="000000"/>
          <w:spacing w:val="-1"/>
        </w:rPr>
        <w:tab/>
      </w:r>
      <w:r w:rsidRPr="00F21E5C">
        <w:rPr>
          <w:rFonts w:ascii="Arial" w:eastAsia="Arial" w:hAnsi="Arial" w:cs="Arial"/>
          <w:color w:val="000000"/>
          <w:spacing w:val="-1"/>
        </w:rPr>
        <w:tab/>
      </w:r>
      <w:r w:rsidRPr="00F21E5C">
        <w:rPr>
          <w:rFonts w:ascii="Arial" w:eastAsia="Arial" w:hAnsi="Arial" w:cs="Arial"/>
          <w:color w:val="000000"/>
          <w:spacing w:val="-1"/>
        </w:rPr>
        <w:tab/>
      </w:r>
      <w:r w:rsidRPr="00F21E5C">
        <w:rPr>
          <w:rFonts w:ascii="Arial" w:eastAsia="Arial" w:hAnsi="Arial" w:cs="Arial"/>
          <w:color w:val="000000"/>
          <w:spacing w:val="-1"/>
        </w:rPr>
        <w:tab/>
        <w:t xml:space="preserve">  </w:t>
      </w:r>
    </w:p>
    <w:p w:rsidR="00DE1305" w:rsidRPr="00F21E5C" w:rsidRDefault="00F21E5C" w:rsidP="007B6A40">
      <w:pPr>
        <w:pStyle w:val="ListParagraph"/>
        <w:spacing w:before="239" w:line="360" w:lineRule="auto"/>
        <w:textAlignment w:val="baseline"/>
        <w:rPr>
          <w:rFonts w:ascii="Arial" w:eastAsia="Arial" w:hAnsi="Arial" w:cs="Arial"/>
          <w:color w:val="000000"/>
          <w:spacing w:val="-1"/>
        </w:rPr>
      </w:pPr>
      <w:r>
        <w:rPr>
          <w:rFonts w:ascii="Arial" w:eastAsia="Arial" w:hAnsi="Arial" w:cs="Arial"/>
          <w:color w:val="000000"/>
          <w:spacing w:val="-1"/>
        </w:rPr>
        <w:tab/>
      </w:r>
      <w:r>
        <w:rPr>
          <w:rFonts w:ascii="Arial" w:eastAsia="Arial" w:hAnsi="Arial" w:cs="Arial"/>
          <w:color w:val="000000"/>
          <w:spacing w:val="-1"/>
        </w:rPr>
        <w:tab/>
      </w:r>
      <w:r w:rsidR="00D718AD" w:rsidRPr="00F21E5C">
        <w:rPr>
          <w:rFonts w:ascii="Arial" w:eastAsia="Arial" w:hAnsi="Arial" w:cs="Arial"/>
          <w:color w:val="000000"/>
          <w:spacing w:val="-1"/>
        </w:rPr>
        <w:t>Domestic Abuse</w:t>
      </w:r>
      <w:r w:rsidR="0070417F" w:rsidRPr="00F21E5C">
        <w:rPr>
          <w:rFonts w:ascii="Arial" w:eastAsia="Arial" w:hAnsi="Arial" w:cs="Arial"/>
          <w:color w:val="000000"/>
          <w:spacing w:val="-1"/>
        </w:rPr>
        <w:t xml:space="preserve"> -</w:t>
      </w:r>
      <w:r w:rsidR="00D718AD" w:rsidRPr="00F21E5C">
        <w:rPr>
          <w:rFonts w:ascii="Arial" w:eastAsia="Arial" w:hAnsi="Arial" w:cs="Arial"/>
          <w:color w:val="000000"/>
          <w:spacing w:val="-1"/>
        </w:rPr>
        <w:t xml:space="preserve"> AANCHAL Women</w:t>
      </w:r>
      <w:r w:rsidR="0070417F" w:rsidRPr="00F21E5C">
        <w:rPr>
          <w:rFonts w:ascii="Arial" w:eastAsia="Arial" w:hAnsi="Arial" w:cs="Arial"/>
          <w:color w:val="000000"/>
          <w:spacing w:val="-1"/>
        </w:rPr>
        <w:t>’</w:t>
      </w:r>
      <w:r w:rsidR="00D718AD" w:rsidRPr="00F21E5C">
        <w:rPr>
          <w:rFonts w:ascii="Arial" w:eastAsia="Arial" w:hAnsi="Arial" w:cs="Arial"/>
          <w:color w:val="000000"/>
          <w:spacing w:val="-1"/>
        </w:rPr>
        <w:t xml:space="preserve">s </w:t>
      </w:r>
      <w:r w:rsidR="00C90741" w:rsidRPr="00F21E5C">
        <w:rPr>
          <w:rFonts w:ascii="Arial" w:eastAsia="Arial" w:hAnsi="Arial" w:cs="Arial"/>
          <w:color w:val="000000"/>
          <w:spacing w:val="-1"/>
        </w:rPr>
        <w:t xml:space="preserve">Aid, </w:t>
      </w:r>
      <w:r w:rsidR="00C90741" w:rsidRPr="00F21E5C">
        <w:rPr>
          <w:rFonts w:ascii="Arial" w:eastAsia="Arial" w:hAnsi="Arial" w:cs="Arial"/>
          <w:color w:val="000000"/>
          <w:spacing w:val="-1"/>
        </w:rPr>
        <w:tab/>
      </w:r>
      <w:r>
        <w:rPr>
          <w:rFonts w:ascii="Arial" w:eastAsia="Arial" w:hAnsi="Arial" w:cs="Arial"/>
          <w:color w:val="000000"/>
          <w:spacing w:val="-1"/>
        </w:rPr>
        <w:tab/>
      </w:r>
      <w:r>
        <w:rPr>
          <w:rFonts w:ascii="Arial" w:eastAsia="Arial" w:hAnsi="Arial" w:cs="Arial"/>
          <w:color w:val="000000"/>
          <w:spacing w:val="-1"/>
        </w:rPr>
        <w:tab/>
      </w:r>
      <w:r>
        <w:rPr>
          <w:rFonts w:ascii="Arial" w:eastAsia="Arial" w:hAnsi="Arial" w:cs="Arial"/>
          <w:color w:val="000000"/>
          <w:spacing w:val="-1"/>
        </w:rPr>
        <w:tab/>
      </w:r>
      <w:r>
        <w:rPr>
          <w:rFonts w:ascii="Arial" w:eastAsia="Arial" w:hAnsi="Arial" w:cs="Arial"/>
          <w:color w:val="000000"/>
          <w:spacing w:val="-1"/>
        </w:rPr>
        <w:tab/>
      </w:r>
      <w:r w:rsidR="00D718AD" w:rsidRPr="00F21E5C">
        <w:rPr>
          <w:rFonts w:ascii="Arial" w:eastAsia="Arial" w:hAnsi="Arial" w:cs="Arial"/>
          <w:color w:val="000000"/>
          <w:spacing w:val="-1"/>
        </w:rPr>
        <w:t xml:space="preserve">Substance Misuse </w:t>
      </w:r>
      <w:r w:rsidR="0070417F" w:rsidRPr="00F21E5C">
        <w:rPr>
          <w:rFonts w:ascii="Arial" w:eastAsia="Arial" w:hAnsi="Arial" w:cs="Arial"/>
          <w:color w:val="000000"/>
          <w:spacing w:val="-1"/>
        </w:rPr>
        <w:t xml:space="preserve">- </w:t>
      </w:r>
      <w:r w:rsidR="00D718AD" w:rsidRPr="00F21E5C">
        <w:rPr>
          <w:rFonts w:ascii="Arial" w:eastAsia="Arial" w:hAnsi="Arial" w:cs="Arial"/>
          <w:color w:val="000000"/>
          <w:spacing w:val="-1"/>
        </w:rPr>
        <w:t xml:space="preserve">Change Grow Live </w:t>
      </w:r>
      <w:r w:rsidR="00392E65">
        <w:rPr>
          <w:rFonts w:ascii="Arial" w:eastAsia="Arial" w:hAnsi="Arial" w:cs="Arial"/>
          <w:color w:val="000000"/>
          <w:spacing w:val="-1"/>
        </w:rPr>
        <w:t>(CGL)</w:t>
      </w:r>
    </w:p>
    <w:p w:rsidR="00B36151" w:rsidRDefault="00B36151" w:rsidP="004F44EA">
      <w:pPr>
        <w:spacing w:line="360" w:lineRule="auto"/>
        <w:textAlignment w:val="baseline"/>
        <w:rPr>
          <w:rFonts w:ascii="Arial" w:hAnsi="Arial" w:cs="Arial"/>
          <w:b/>
          <w:color w:val="FF3399"/>
        </w:rPr>
      </w:pPr>
    </w:p>
    <w:p w:rsidR="00DE1305" w:rsidRPr="00474EA9" w:rsidRDefault="00DE1305" w:rsidP="004F44EA">
      <w:pPr>
        <w:spacing w:line="360" w:lineRule="auto"/>
        <w:textAlignment w:val="baseline"/>
        <w:rPr>
          <w:rFonts w:ascii="Arial" w:eastAsia="Arial" w:hAnsi="Arial" w:cs="Arial"/>
          <w:color w:val="000000"/>
        </w:rPr>
      </w:pPr>
      <w:r w:rsidRPr="00E1662D">
        <w:rPr>
          <w:rFonts w:ascii="Arial" w:hAnsi="Arial" w:cs="Arial"/>
          <w:b/>
          <w:color w:val="FF3399"/>
        </w:rPr>
        <w:t>LOCATION</w:t>
      </w:r>
      <w:r w:rsidR="00C90741">
        <w:rPr>
          <w:rFonts w:ascii="Arial" w:hAnsi="Arial" w:cs="Arial"/>
          <w:b/>
          <w:color w:val="FF3399"/>
        </w:rPr>
        <w:t xml:space="preserve"> </w:t>
      </w:r>
    </w:p>
    <w:p w:rsidR="00DE1305" w:rsidRPr="00697451" w:rsidRDefault="00DE1305" w:rsidP="004F44EA">
      <w:pPr>
        <w:pStyle w:val="Body1"/>
        <w:spacing w:line="360" w:lineRule="auto"/>
        <w:outlineLvl w:val="9"/>
        <w:rPr>
          <w:rFonts w:ascii="Arial" w:hAnsi="Arial" w:cs="Arial"/>
          <w:szCs w:val="24"/>
        </w:rPr>
      </w:pPr>
      <w:r>
        <w:rPr>
          <w:rFonts w:ascii="Arial" w:hAnsi="Arial" w:cs="Arial"/>
          <w:szCs w:val="24"/>
        </w:rPr>
        <w:t xml:space="preserve">The MASH Team </w:t>
      </w:r>
      <w:r w:rsidR="001E10B4">
        <w:rPr>
          <w:rFonts w:ascii="Arial" w:hAnsi="Arial" w:cs="Arial"/>
          <w:szCs w:val="24"/>
        </w:rPr>
        <w:t xml:space="preserve">is </w:t>
      </w:r>
      <w:r>
        <w:rPr>
          <w:rFonts w:ascii="Arial" w:hAnsi="Arial" w:cs="Arial"/>
          <w:szCs w:val="24"/>
        </w:rPr>
        <w:t xml:space="preserve">co-located </w:t>
      </w:r>
      <w:r w:rsidR="00392E65">
        <w:rPr>
          <w:rFonts w:ascii="Arial" w:hAnsi="Arial" w:cs="Arial"/>
          <w:szCs w:val="24"/>
        </w:rPr>
        <w:t>at London Borough of Newham, Newham Dockside</w:t>
      </w:r>
      <w:r w:rsidR="00087F35">
        <w:rPr>
          <w:rFonts w:ascii="Arial" w:hAnsi="Arial" w:cs="Arial"/>
          <w:szCs w:val="24"/>
        </w:rPr>
        <w:t>, East</w:t>
      </w:r>
      <w:r w:rsidR="00392E65">
        <w:rPr>
          <w:rFonts w:ascii="Arial" w:hAnsi="Arial" w:cs="Arial"/>
          <w:szCs w:val="24"/>
        </w:rPr>
        <w:t xml:space="preserve"> Wing, 1</w:t>
      </w:r>
      <w:r w:rsidR="00392E65" w:rsidRPr="00392E65">
        <w:rPr>
          <w:rFonts w:ascii="Arial" w:hAnsi="Arial" w:cs="Arial"/>
          <w:szCs w:val="24"/>
          <w:vertAlign w:val="superscript"/>
        </w:rPr>
        <w:t>st</w:t>
      </w:r>
      <w:r w:rsidR="00392E65">
        <w:rPr>
          <w:rFonts w:ascii="Arial" w:hAnsi="Arial" w:cs="Arial"/>
          <w:szCs w:val="24"/>
        </w:rPr>
        <w:t xml:space="preserve"> Floor, </w:t>
      </w:r>
      <w:r w:rsidR="0070417F">
        <w:rPr>
          <w:rFonts w:ascii="Arial" w:hAnsi="Arial" w:cs="Arial"/>
          <w:szCs w:val="24"/>
        </w:rPr>
        <w:t>1000 Dockside Road, London E16 2QU</w:t>
      </w:r>
      <w:r>
        <w:rPr>
          <w:rFonts w:ascii="Arial" w:hAnsi="Arial" w:cs="Arial"/>
          <w:szCs w:val="24"/>
        </w:rPr>
        <w:t xml:space="preserve"> </w:t>
      </w:r>
    </w:p>
    <w:p w:rsidR="007720CE" w:rsidRDefault="007720CE" w:rsidP="00DE1305">
      <w:pPr>
        <w:pStyle w:val="PlainText"/>
        <w:spacing w:before="239" w:line="360" w:lineRule="auto"/>
        <w:rPr>
          <w:rFonts w:ascii="Arial" w:hAnsi="Arial" w:cs="Arial"/>
          <w:sz w:val="24"/>
          <w:szCs w:val="24"/>
        </w:rPr>
      </w:pPr>
      <w:r>
        <w:rPr>
          <w:rFonts w:ascii="Arial" w:hAnsi="Arial" w:cs="Arial"/>
          <w:b/>
          <w:sz w:val="24"/>
          <w:szCs w:val="24"/>
        </w:rPr>
        <w:t xml:space="preserve">MASH </w:t>
      </w:r>
      <w:r w:rsidR="00DE1305" w:rsidRPr="00E94A40">
        <w:rPr>
          <w:rFonts w:ascii="Arial" w:hAnsi="Arial" w:cs="Arial"/>
          <w:b/>
          <w:sz w:val="24"/>
          <w:szCs w:val="24"/>
        </w:rPr>
        <w:t>Tel</w:t>
      </w:r>
      <w:r w:rsidR="00397990">
        <w:rPr>
          <w:rFonts w:ascii="Arial" w:hAnsi="Arial" w:cs="Arial"/>
          <w:sz w:val="24"/>
          <w:szCs w:val="24"/>
        </w:rPr>
        <w:tab/>
      </w:r>
      <w:r w:rsidR="00397990">
        <w:rPr>
          <w:rFonts w:ascii="Arial" w:hAnsi="Arial" w:cs="Arial"/>
          <w:sz w:val="24"/>
          <w:szCs w:val="24"/>
        </w:rPr>
        <w:tab/>
      </w:r>
      <w:r>
        <w:rPr>
          <w:rFonts w:ascii="Arial" w:hAnsi="Arial" w:cs="Arial"/>
          <w:sz w:val="24"/>
          <w:szCs w:val="24"/>
        </w:rPr>
        <w:tab/>
      </w:r>
      <w:r>
        <w:rPr>
          <w:rFonts w:ascii="Arial" w:hAnsi="Arial" w:cs="Arial"/>
          <w:sz w:val="24"/>
          <w:szCs w:val="24"/>
        </w:rPr>
        <w:tab/>
      </w:r>
      <w:r w:rsidR="00397990">
        <w:rPr>
          <w:rFonts w:ascii="Arial" w:hAnsi="Arial" w:cs="Arial"/>
          <w:sz w:val="24"/>
          <w:szCs w:val="24"/>
        </w:rPr>
        <w:t>:</w:t>
      </w:r>
      <w:r w:rsidR="00397990">
        <w:rPr>
          <w:rFonts w:ascii="Arial" w:hAnsi="Arial" w:cs="Arial"/>
          <w:sz w:val="24"/>
          <w:szCs w:val="24"/>
        </w:rPr>
        <w:tab/>
        <w:t>020</w:t>
      </w:r>
      <w:r w:rsidR="00392E65">
        <w:rPr>
          <w:rFonts w:ascii="Arial" w:hAnsi="Arial" w:cs="Arial"/>
          <w:sz w:val="24"/>
          <w:szCs w:val="24"/>
        </w:rPr>
        <w:t xml:space="preserve"> </w:t>
      </w:r>
      <w:r w:rsidR="00397990">
        <w:rPr>
          <w:rFonts w:ascii="Arial" w:hAnsi="Arial" w:cs="Arial"/>
          <w:sz w:val="24"/>
          <w:szCs w:val="24"/>
        </w:rPr>
        <w:t>3373</w:t>
      </w:r>
      <w:r w:rsidR="00392E65">
        <w:rPr>
          <w:rFonts w:ascii="Arial" w:hAnsi="Arial" w:cs="Arial"/>
          <w:sz w:val="24"/>
          <w:szCs w:val="24"/>
        </w:rPr>
        <w:t xml:space="preserve"> </w:t>
      </w:r>
      <w:r w:rsidR="00397990">
        <w:rPr>
          <w:rFonts w:ascii="Arial" w:hAnsi="Arial" w:cs="Arial"/>
          <w:sz w:val="24"/>
          <w:szCs w:val="24"/>
        </w:rPr>
        <w:t>4600</w:t>
      </w:r>
      <w:r>
        <w:rPr>
          <w:rFonts w:ascii="Arial" w:hAnsi="Arial" w:cs="Arial"/>
          <w:sz w:val="24"/>
          <w:szCs w:val="24"/>
        </w:rPr>
        <w:t xml:space="preserve"> Mon-Thurs 9am -</w:t>
      </w:r>
      <w:r w:rsidR="00392E65">
        <w:rPr>
          <w:rFonts w:ascii="Arial" w:hAnsi="Arial" w:cs="Arial"/>
          <w:sz w:val="24"/>
          <w:szCs w:val="24"/>
        </w:rPr>
        <w:t xml:space="preserve"> </w:t>
      </w:r>
      <w:r>
        <w:rPr>
          <w:rFonts w:ascii="Arial" w:hAnsi="Arial" w:cs="Arial"/>
          <w:sz w:val="24"/>
          <w:szCs w:val="24"/>
        </w:rPr>
        <w:t xml:space="preserve">5.15pm </w:t>
      </w:r>
    </w:p>
    <w:p w:rsidR="00DE1305" w:rsidRDefault="007720CE" w:rsidP="00DE1305">
      <w:pPr>
        <w:pStyle w:val="PlainText"/>
        <w:spacing w:before="239"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Fri </w:t>
      </w:r>
      <w:r w:rsidR="004F2F47">
        <w:rPr>
          <w:rFonts w:ascii="Arial" w:hAnsi="Arial" w:cs="Arial"/>
          <w:sz w:val="24"/>
          <w:szCs w:val="24"/>
        </w:rPr>
        <w:t>9</w:t>
      </w:r>
      <w:r w:rsidR="00A600FF">
        <w:rPr>
          <w:rFonts w:ascii="Arial" w:hAnsi="Arial" w:cs="Arial"/>
          <w:sz w:val="24"/>
          <w:szCs w:val="24"/>
        </w:rPr>
        <w:t>:00</w:t>
      </w:r>
      <w:r w:rsidR="004F2F47">
        <w:rPr>
          <w:rFonts w:ascii="Arial" w:hAnsi="Arial" w:cs="Arial"/>
          <w:sz w:val="24"/>
          <w:szCs w:val="24"/>
        </w:rPr>
        <w:t>am</w:t>
      </w:r>
      <w:r w:rsidR="00A600FF">
        <w:rPr>
          <w:rFonts w:ascii="Arial" w:hAnsi="Arial" w:cs="Arial"/>
          <w:sz w:val="24"/>
          <w:szCs w:val="24"/>
        </w:rPr>
        <w:t xml:space="preserve"> </w:t>
      </w:r>
      <w:r>
        <w:rPr>
          <w:rFonts w:ascii="Arial" w:hAnsi="Arial" w:cs="Arial"/>
          <w:sz w:val="24"/>
          <w:szCs w:val="24"/>
        </w:rPr>
        <w:t>-</w:t>
      </w:r>
      <w:r w:rsidR="00A600FF">
        <w:rPr>
          <w:rFonts w:ascii="Arial" w:hAnsi="Arial" w:cs="Arial"/>
          <w:sz w:val="24"/>
          <w:szCs w:val="24"/>
        </w:rPr>
        <w:t xml:space="preserve"> </w:t>
      </w:r>
      <w:r w:rsidR="004F2F47">
        <w:rPr>
          <w:rFonts w:ascii="Arial" w:hAnsi="Arial" w:cs="Arial"/>
          <w:sz w:val="24"/>
          <w:szCs w:val="24"/>
        </w:rPr>
        <w:t>5</w:t>
      </w:r>
      <w:r w:rsidR="00A600FF">
        <w:rPr>
          <w:rFonts w:ascii="Arial" w:hAnsi="Arial" w:cs="Arial"/>
          <w:sz w:val="24"/>
          <w:szCs w:val="24"/>
        </w:rPr>
        <w:t>:00</w:t>
      </w:r>
      <w:r w:rsidR="004F2F47">
        <w:rPr>
          <w:rFonts w:ascii="Arial" w:hAnsi="Arial" w:cs="Arial"/>
          <w:sz w:val="24"/>
          <w:szCs w:val="24"/>
        </w:rPr>
        <w:t>p</w:t>
      </w:r>
      <w:r>
        <w:rPr>
          <w:rFonts w:ascii="Arial" w:hAnsi="Arial" w:cs="Arial"/>
          <w:sz w:val="24"/>
          <w:szCs w:val="24"/>
        </w:rPr>
        <w:t xml:space="preserve">m </w:t>
      </w:r>
    </w:p>
    <w:p w:rsidR="004F2F47" w:rsidRDefault="004F2F47" w:rsidP="00DE1305">
      <w:pPr>
        <w:pStyle w:val="PlainText"/>
        <w:spacing w:before="239" w:line="360" w:lineRule="auto"/>
        <w:rPr>
          <w:rFonts w:ascii="Arial" w:hAnsi="Arial" w:cs="Arial"/>
          <w:sz w:val="24"/>
          <w:szCs w:val="24"/>
        </w:rPr>
      </w:pPr>
      <w:r w:rsidRPr="004F2F47">
        <w:rPr>
          <w:rFonts w:ascii="Arial" w:hAnsi="Arial" w:cs="Arial"/>
          <w:b/>
          <w:sz w:val="24"/>
          <w:szCs w:val="24"/>
        </w:rPr>
        <w:t>EDT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020</w:t>
      </w:r>
      <w:r w:rsidR="00392E65">
        <w:rPr>
          <w:rFonts w:ascii="Arial" w:hAnsi="Arial" w:cs="Arial"/>
          <w:sz w:val="24"/>
          <w:szCs w:val="24"/>
        </w:rPr>
        <w:t xml:space="preserve"> </w:t>
      </w:r>
      <w:r>
        <w:rPr>
          <w:rFonts w:ascii="Arial" w:hAnsi="Arial" w:cs="Arial"/>
          <w:sz w:val="24"/>
          <w:szCs w:val="24"/>
        </w:rPr>
        <w:t>8</w:t>
      </w:r>
      <w:r w:rsidR="00392E65">
        <w:rPr>
          <w:rFonts w:ascii="Arial" w:hAnsi="Arial" w:cs="Arial"/>
          <w:sz w:val="24"/>
          <w:szCs w:val="24"/>
        </w:rPr>
        <w:t xml:space="preserve">430 </w:t>
      </w:r>
      <w:r>
        <w:rPr>
          <w:rFonts w:ascii="Arial" w:hAnsi="Arial" w:cs="Arial"/>
          <w:sz w:val="24"/>
          <w:szCs w:val="24"/>
        </w:rPr>
        <w:t>2000</w:t>
      </w:r>
      <w:r w:rsidR="007720CE">
        <w:rPr>
          <w:rFonts w:ascii="Arial" w:hAnsi="Arial" w:cs="Arial"/>
          <w:sz w:val="24"/>
          <w:szCs w:val="24"/>
        </w:rPr>
        <w:t xml:space="preserve"> (Out of Hours)</w:t>
      </w:r>
    </w:p>
    <w:p w:rsidR="004F2F47" w:rsidRDefault="004F2F47" w:rsidP="00DE1305">
      <w:pPr>
        <w:pStyle w:val="PlainText"/>
        <w:spacing w:before="239" w:line="360" w:lineRule="auto"/>
        <w:rPr>
          <w:rFonts w:ascii="Arial" w:hAnsi="Arial" w:cs="Arial"/>
          <w:sz w:val="24"/>
          <w:szCs w:val="24"/>
        </w:rPr>
      </w:pPr>
      <w:r w:rsidRPr="004F2F47">
        <w:rPr>
          <w:rFonts w:ascii="Arial" w:hAnsi="Arial" w:cs="Arial"/>
          <w:b/>
          <w:sz w:val="24"/>
          <w:szCs w:val="24"/>
        </w:rPr>
        <w:t>Professional Consulta</w:t>
      </w:r>
      <w:r w:rsidR="00C90741">
        <w:rPr>
          <w:rFonts w:ascii="Arial" w:hAnsi="Arial" w:cs="Arial"/>
          <w:b/>
          <w:sz w:val="24"/>
          <w:szCs w:val="24"/>
        </w:rPr>
        <w:t>t</w:t>
      </w:r>
      <w:r w:rsidRPr="004F2F47">
        <w:rPr>
          <w:rFonts w:ascii="Arial" w:hAnsi="Arial" w:cs="Arial"/>
          <w:b/>
          <w:sz w:val="24"/>
          <w:szCs w:val="24"/>
        </w:rPr>
        <w:t>ion</w:t>
      </w:r>
      <w:r>
        <w:rPr>
          <w:rFonts w:ascii="Arial" w:hAnsi="Arial" w:cs="Arial"/>
          <w:sz w:val="24"/>
          <w:szCs w:val="24"/>
        </w:rPr>
        <w:tab/>
        <w:t>:</w:t>
      </w:r>
      <w:r>
        <w:rPr>
          <w:rFonts w:ascii="Arial" w:hAnsi="Arial" w:cs="Arial"/>
          <w:sz w:val="24"/>
          <w:szCs w:val="24"/>
        </w:rPr>
        <w:tab/>
        <w:t>020</w:t>
      </w:r>
      <w:r w:rsidR="00392E65">
        <w:rPr>
          <w:rFonts w:ascii="Arial" w:hAnsi="Arial" w:cs="Arial"/>
          <w:sz w:val="24"/>
          <w:szCs w:val="24"/>
        </w:rPr>
        <w:t xml:space="preserve"> </w:t>
      </w:r>
      <w:r>
        <w:rPr>
          <w:rFonts w:ascii="Arial" w:hAnsi="Arial" w:cs="Arial"/>
          <w:sz w:val="24"/>
          <w:szCs w:val="24"/>
        </w:rPr>
        <w:t>3373</w:t>
      </w:r>
      <w:r w:rsidR="00392E65">
        <w:rPr>
          <w:rFonts w:ascii="Arial" w:hAnsi="Arial" w:cs="Arial"/>
          <w:sz w:val="24"/>
          <w:szCs w:val="24"/>
        </w:rPr>
        <w:t xml:space="preserve"> </w:t>
      </w:r>
      <w:r>
        <w:rPr>
          <w:rFonts w:ascii="Arial" w:hAnsi="Arial" w:cs="Arial"/>
          <w:sz w:val="24"/>
          <w:szCs w:val="24"/>
        </w:rPr>
        <w:t>2929</w:t>
      </w:r>
    </w:p>
    <w:p w:rsidR="00DE1305" w:rsidRDefault="00DE1305" w:rsidP="00DE1305">
      <w:pPr>
        <w:pStyle w:val="PlainText"/>
        <w:spacing w:before="239" w:line="360" w:lineRule="auto"/>
        <w:rPr>
          <w:rFonts w:ascii="Arial" w:hAnsi="Arial"/>
          <w:sz w:val="24"/>
          <w:szCs w:val="24"/>
        </w:rPr>
      </w:pPr>
      <w:r w:rsidRPr="00E94A40">
        <w:rPr>
          <w:rFonts w:ascii="Arial" w:hAnsi="Arial"/>
          <w:b/>
          <w:sz w:val="24"/>
          <w:szCs w:val="24"/>
        </w:rPr>
        <w:t>Email</w:t>
      </w:r>
      <w:r>
        <w:rPr>
          <w:rFonts w:ascii="Arial" w:hAnsi="Arial"/>
          <w:b/>
          <w:sz w:val="24"/>
          <w:szCs w:val="24"/>
        </w:rPr>
        <w:tab/>
      </w:r>
      <w:r>
        <w:rPr>
          <w:rFonts w:ascii="Arial" w:hAnsi="Arial"/>
          <w:b/>
          <w:sz w:val="24"/>
          <w:szCs w:val="24"/>
        </w:rPr>
        <w:tab/>
      </w:r>
      <w:r w:rsidR="004F2F47">
        <w:rPr>
          <w:rFonts w:ascii="Arial" w:hAnsi="Arial"/>
          <w:b/>
          <w:sz w:val="24"/>
          <w:szCs w:val="24"/>
        </w:rPr>
        <w:tab/>
      </w:r>
      <w:r w:rsidR="004F2F47">
        <w:rPr>
          <w:rFonts w:ascii="Arial" w:hAnsi="Arial"/>
          <w:b/>
          <w:sz w:val="24"/>
          <w:szCs w:val="24"/>
        </w:rPr>
        <w:tab/>
      </w:r>
      <w:r w:rsidR="004F2F47">
        <w:rPr>
          <w:rFonts w:ascii="Arial" w:hAnsi="Arial"/>
          <w:b/>
          <w:sz w:val="24"/>
          <w:szCs w:val="24"/>
        </w:rPr>
        <w:tab/>
      </w:r>
      <w:r w:rsidR="0070417F" w:rsidRPr="0070417F">
        <w:rPr>
          <w:rFonts w:ascii="Arial" w:hAnsi="Arial"/>
          <w:sz w:val="24"/>
          <w:szCs w:val="24"/>
        </w:rPr>
        <w:t>:</w:t>
      </w:r>
      <w:r w:rsidR="00397990">
        <w:rPr>
          <w:rFonts w:ascii="Arial" w:hAnsi="Arial"/>
          <w:sz w:val="24"/>
          <w:szCs w:val="24"/>
        </w:rPr>
        <w:tab/>
      </w:r>
      <w:r w:rsidR="00B51D36">
        <w:rPr>
          <w:rStyle w:val="Hyperlink"/>
          <w:rFonts w:ascii="Arial" w:hAnsi="Arial" w:cs="Arial"/>
          <w:sz w:val="24"/>
          <w:szCs w:val="24"/>
        </w:rPr>
        <w:t>MASH@newham</w:t>
      </w:r>
      <w:r w:rsidR="004F2F47" w:rsidRPr="004F2F47">
        <w:rPr>
          <w:rStyle w:val="Hyperlink"/>
          <w:rFonts w:ascii="Arial" w:hAnsi="Arial" w:cs="Arial"/>
          <w:sz w:val="24"/>
          <w:szCs w:val="24"/>
        </w:rPr>
        <w:t>.gov.uk</w:t>
      </w:r>
    </w:p>
    <w:p w:rsidR="00397990" w:rsidRDefault="00397990" w:rsidP="00DE1305">
      <w:pPr>
        <w:pStyle w:val="PlainText"/>
        <w:spacing w:before="239" w:line="360" w:lineRule="auto"/>
        <w:rPr>
          <w:rFonts w:ascii="Arial" w:hAnsi="Arial"/>
          <w:b/>
          <w:sz w:val="24"/>
          <w:szCs w:val="24"/>
        </w:rPr>
      </w:pPr>
      <w:r w:rsidRPr="00397990">
        <w:rPr>
          <w:rFonts w:ascii="Arial" w:hAnsi="Arial"/>
          <w:b/>
          <w:sz w:val="24"/>
          <w:szCs w:val="24"/>
        </w:rPr>
        <w:t>Referrals</w:t>
      </w:r>
      <w:r>
        <w:rPr>
          <w:rFonts w:ascii="Arial" w:hAnsi="Arial"/>
          <w:b/>
          <w:sz w:val="24"/>
          <w:szCs w:val="24"/>
        </w:rPr>
        <w:t xml:space="preserve">     </w:t>
      </w:r>
      <w:r w:rsidRPr="00397990">
        <w:rPr>
          <w:rFonts w:ascii="Arial" w:hAnsi="Arial"/>
          <w:sz w:val="24"/>
          <w:szCs w:val="24"/>
        </w:rPr>
        <w:t xml:space="preserve"> </w:t>
      </w:r>
      <w:r w:rsidR="007720CE">
        <w:rPr>
          <w:rFonts w:ascii="Arial" w:hAnsi="Arial"/>
          <w:sz w:val="24"/>
          <w:szCs w:val="24"/>
        </w:rPr>
        <w:tab/>
      </w:r>
      <w:r w:rsidR="007720CE">
        <w:rPr>
          <w:rFonts w:ascii="Arial" w:hAnsi="Arial"/>
          <w:sz w:val="24"/>
          <w:szCs w:val="24"/>
        </w:rPr>
        <w:tab/>
      </w:r>
      <w:r w:rsidR="007720CE">
        <w:rPr>
          <w:rFonts w:ascii="Arial" w:hAnsi="Arial"/>
          <w:sz w:val="24"/>
          <w:szCs w:val="24"/>
        </w:rPr>
        <w:tab/>
      </w:r>
      <w:r w:rsidRPr="00397990">
        <w:rPr>
          <w:rFonts w:ascii="Arial" w:hAnsi="Arial"/>
          <w:sz w:val="24"/>
          <w:szCs w:val="24"/>
        </w:rPr>
        <w:t>:</w:t>
      </w:r>
      <w:r>
        <w:rPr>
          <w:rFonts w:ascii="Arial" w:hAnsi="Arial"/>
          <w:sz w:val="24"/>
          <w:szCs w:val="24"/>
        </w:rPr>
        <w:tab/>
        <w:t xml:space="preserve">Submitted via </w:t>
      </w:r>
      <w:r w:rsidR="007C5C65">
        <w:rPr>
          <w:rFonts w:ascii="Arial" w:hAnsi="Arial"/>
          <w:sz w:val="24"/>
          <w:szCs w:val="24"/>
        </w:rPr>
        <w:t>Azeus Care</w:t>
      </w:r>
      <w:r>
        <w:rPr>
          <w:rFonts w:ascii="Arial" w:hAnsi="Arial"/>
          <w:sz w:val="24"/>
          <w:szCs w:val="24"/>
        </w:rPr>
        <w:t xml:space="preserve"> portal</w:t>
      </w:r>
      <w:r w:rsidR="00C32BE0">
        <w:rPr>
          <w:rFonts w:ascii="Arial" w:hAnsi="Arial"/>
          <w:sz w:val="24"/>
          <w:szCs w:val="24"/>
        </w:rPr>
        <w:t xml:space="preserve"> </w:t>
      </w:r>
      <w:r w:rsidR="007720CE">
        <w:rPr>
          <w:rFonts w:ascii="Arial" w:hAnsi="Arial"/>
          <w:sz w:val="24"/>
          <w:szCs w:val="24"/>
        </w:rPr>
        <w:tab/>
      </w:r>
      <w:r w:rsidR="007720CE">
        <w:rPr>
          <w:rFonts w:ascii="Arial" w:hAnsi="Arial"/>
          <w:sz w:val="24"/>
          <w:szCs w:val="24"/>
        </w:rPr>
        <w:tab/>
      </w:r>
      <w:r w:rsidR="007720CE">
        <w:rPr>
          <w:rFonts w:ascii="Arial" w:hAnsi="Arial"/>
          <w:sz w:val="24"/>
          <w:szCs w:val="24"/>
        </w:rPr>
        <w:tab/>
      </w:r>
      <w:r w:rsidR="007720CE">
        <w:rPr>
          <w:rFonts w:ascii="Arial" w:hAnsi="Arial"/>
          <w:sz w:val="24"/>
          <w:szCs w:val="24"/>
        </w:rPr>
        <w:tab/>
      </w:r>
      <w:r w:rsidR="007720CE">
        <w:rPr>
          <w:rFonts w:ascii="Arial" w:hAnsi="Arial"/>
          <w:sz w:val="24"/>
          <w:szCs w:val="24"/>
        </w:rPr>
        <w:tab/>
      </w:r>
      <w:r w:rsidR="007720CE">
        <w:rPr>
          <w:rFonts w:ascii="Arial" w:hAnsi="Arial"/>
          <w:sz w:val="24"/>
          <w:szCs w:val="24"/>
        </w:rPr>
        <w:tab/>
      </w:r>
      <w:r w:rsidR="007720CE">
        <w:rPr>
          <w:rFonts w:ascii="Arial" w:hAnsi="Arial"/>
          <w:sz w:val="24"/>
          <w:szCs w:val="24"/>
        </w:rPr>
        <w:tab/>
      </w:r>
      <w:r w:rsidR="007720CE">
        <w:rPr>
          <w:rFonts w:ascii="Arial" w:hAnsi="Arial"/>
          <w:sz w:val="24"/>
          <w:szCs w:val="24"/>
        </w:rPr>
        <w:tab/>
      </w:r>
      <w:r w:rsidR="004F2F47">
        <w:rPr>
          <w:rFonts w:ascii="Arial" w:hAnsi="Arial"/>
          <w:sz w:val="24"/>
          <w:szCs w:val="24"/>
        </w:rPr>
        <w:t>www.newham.gov.uk/mash</w:t>
      </w:r>
    </w:p>
    <w:p w:rsidR="00DE1305" w:rsidRDefault="00DE1305" w:rsidP="00DE1305">
      <w:pPr>
        <w:pStyle w:val="PlainText"/>
        <w:spacing w:before="239" w:line="360" w:lineRule="auto"/>
        <w:rPr>
          <w:rFonts w:ascii="Arial" w:hAnsi="Arial" w:cs="Arial"/>
          <w:color w:val="000000"/>
          <w:sz w:val="24"/>
          <w:szCs w:val="24"/>
        </w:rPr>
      </w:pPr>
      <w:r w:rsidRPr="001E2847">
        <w:rPr>
          <w:rFonts w:ascii="Arial" w:hAnsi="Arial" w:cs="Arial"/>
          <w:color w:val="000000"/>
          <w:sz w:val="24"/>
          <w:szCs w:val="24"/>
        </w:rPr>
        <w:t xml:space="preserve">Arrangements </w:t>
      </w:r>
      <w:r w:rsidR="001E10B4">
        <w:rPr>
          <w:rFonts w:ascii="Arial" w:hAnsi="Arial" w:cs="Arial"/>
          <w:color w:val="000000"/>
          <w:sz w:val="24"/>
          <w:szCs w:val="24"/>
        </w:rPr>
        <w:t>are</w:t>
      </w:r>
      <w:r w:rsidRPr="001E2847">
        <w:rPr>
          <w:rFonts w:ascii="Arial" w:hAnsi="Arial" w:cs="Arial"/>
          <w:color w:val="000000"/>
          <w:sz w:val="24"/>
          <w:szCs w:val="24"/>
        </w:rPr>
        <w:t xml:space="preserve"> in place for additional members to be connected remotely through telephone and IT </w:t>
      </w:r>
      <w:r w:rsidR="006B66EC" w:rsidRPr="001E2847">
        <w:rPr>
          <w:rFonts w:ascii="Arial" w:hAnsi="Arial" w:cs="Arial"/>
          <w:color w:val="000000"/>
          <w:sz w:val="24"/>
          <w:szCs w:val="24"/>
        </w:rPr>
        <w:t>channels</w:t>
      </w:r>
      <w:r w:rsidR="006B66EC" w:rsidRPr="000E5832">
        <w:rPr>
          <w:rFonts w:ascii="Arial" w:eastAsia="Arial" w:hAnsi="Arial" w:cs="Arial"/>
          <w:color w:val="000000"/>
          <w:sz w:val="24"/>
          <w:szCs w:val="24"/>
        </w:rPr>
        <w:t xml:space="preserve"> and</w:t>
      </w:r>
      <w:r w:rsidRPr="001E2847">
        <w:rPr>
          <w:rFonts w:ascii="Arial" w:hAnsi="Arial" w:cs="Arial"/>
          <w:color w:val="000000"/>
          <w:sz w:val="24"/>
          <w:szCs w:val="24"/>
        </w:rPr>
        <w:t xml:space="preserve"> attend the MASH office on a part time basis as required. </w:t>
      </w:r>
    </w:p>
    <w:p w:rsidR="00AC6EFF" w:rsidRDefault="00AC6EFF">
      <w:pPr>
        <w:rPr>
          <w:rFonts w:ascii="Arial" w:eastAsia="Arial" w:hAnsi="Arial" w:cs="Arial"/>
          <w:b/>
          <w:color w:val="FF3399"/>
        </w:rPr>
      </w:pPr>
      <w:r>
        <w:rPr>
          <w:rFonts w:ascii="Arial" w:eastAsia="Arial" w:hAnsi="Arial" w:cs="Arial"/>
          <w:b/>
          <w:color w:val="FF3399"/>
        </w:rPr>
        <w:br w:type="page"/>
      </w:r>
    </w:p>
    <w:p w:rsidR="00AC6EFF" w:rsidRDefault="00AC6EFF">
      <w:pPr>
        <w:rPr>
          <w:rFonts w:ascii="Arial" w:eastAsia="Arial" w:hAnsi="Arial" w:cs="Arial"/>
          <w:b/>
          <w:color w:val="FF3399"/>
        </w:rPr>
      </w:pPr>
      <w:r>
        <w:rPr>
          <w:rFonts w:ascii="Arial" w:eastAsia="Arial" w:hAnsi="Arial" w:cs="Arial"/>
          <w:b/>
          <w:color w:val="FF3399"/>
        </w:rPr>
        <w:lastRenderedPageBreak/>
        <w:t>MASH Organization Structure</w:t>
      </w:r>
    </w:p>
    <w:p w:rsidR="00391584" w:rsidRDefault="00391584">
      <w:pPr>
        <w:rPr>
          <w:rFonts w:ascii="Arial" w:eastAsia="Arial" w:hAnsi="Arial" w:cs="Arial"/>
          <w:b/>
          <w:color w:val="FF3399"/>
        </w:rPr>
      </w:pPr>
    </w:p>
    <w:p w:rsidR="00AC6EFF" w:rsidRDefault="00E9162E">
      <w:pPr>
        <w:rPr>
          <w:rFonts w:ascii="Arial" w:eastAsia="Arial" w:hAnsi="Arial" w:cs="Arial"/>
          <w:b/>
          <w:color w:val="FF3399"/>
        </w:rPr>
      </w:pPr>
      <w:r>
        <w:rPr>
          <w:rFonts w:ascii="Arial" w:eastAsia="Arial" w:hAnsi="Arial" w:cs="Arial"/>
          <w:b/>
          <w:noProof/>
          <w:color w:val="FF3399"/>
          <w:lang w:val="en-GB" w:eastAsia="en-GB"/>
        </w:rPr>
        <w:drawing>
          <wp:anchor distT="0" distB="0" distL="114300" distR="114300" simplePos="0" relativeHeight="251662336" behindDoc="0" locked="0" layoutInCell="1" allowOverlap="1">
            <wp:simplePos x="0" y="0"/>
            <wp:positionH relativeFrom="column">
              <wp:posOffset>31898</wp:posOffset>
            </wp:positionH>
            <wp:positionV relativeFrom="paragraph">
              <wp:posOffset>4370336</wp:posOffset>
            </wp:positionV>
            <wp:extent cx="5652711" cy="4253023"/>
            <wp:effectExtent l="19050" t="0" r="5139"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 Structure 2.png"/>
                    <pic:cNvPicPr/>
                  </pic:nvPicPr>
                  <pic:blipFill>
                    <a:blip r:embed="rId9">
                      <a:extLst>
                        <a:ext uri="{28A0092B-C50C-407E-A947-70E740481C1C}">
                          <a14:useLocalDpi xmlns:a14="http://schemas.microsoft.com/office/drawing/2010/main" val="0"/>
                        </a:ext>
                      </a:extLst>
                    </a:blip>
                    <a:srcRect l="596" r="632"/>
                    <a:stretch>
                      <a:fillRect/>
                    </a:stretch>
                  </pic:blipFill>
                  <pic:spPr>
                    <a:xfrm>
                      <a:off x="0" y="0"/>
                      <a:ext cx="5652711" cy="4253023"/>
                    </a:xfrm>
                    <a:prstGeom prst="rect">
                      <a:avLst/>
                    </a:prstGeom>
                  </pic:spPr>
                </pic:pic>
              </a:graphicData>
            </a:graphic>
          </wp:anchor>
        </w:drawing>
      </w:r>
      <w:r>
        <w:rPr>
          <w:rFonts w:ascii="Arial" w:eastAsia="Arial" w:hAnsi="Arial" w:cs="Arial"/>
          <w:b/>
          <w:noProof/>
          <w:color w:val="FF3399"/>
          <w:lang w:val="en-GB" w:eastAsia="en-GB"/>
        </w:rPr>
        <w:drawing>
          <wp:inline distT="0" distB="0" distL="0" distR="0">
            <wp:extent cx="5695950" cy="4221126"/>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 Structure 1.png"/>
                    <pic:cNvPicPr/>
                  </pic:nvPicPr>
                  <pic:blipFill>
                    <a:blip r:embed="rId10">
                      <a:extLst>
                        <a:ext uri="{28A0092B-C50C-407E-A947-70E740481C1C}">
                          <a14:useLocalDpi xmlns:a14="http://schemas.microsoft.com/office/drawing/2010/main" val="0"/>
                        </a:ext>
                      </a:extLst>
                    </a:blip>
                    <a:srcRect r="470" b="1712"/>
                    <a:stretch>
                      <a:fillRect/>
                    </a:stretch>
                  </pic:blipFill>
                  <pic:spPr>
                    <a:xfrm>
                      <a:off x="0" y="0"/>
                      <a:ext cx="5695950" cy="4221126"/>
                    </a:xfrm>
                    <a:prstGeom prst="rect">
                      <a:avLst/>
                    </a:prstGeom>
                  </pic:spPr>
                </pic:pic>
              </a:graphicData>
            </a:graphic>
          </wp:inline>
        </w:drawing>
      </w:r>
      <w:r w:rsidR="00AC6EFF">
        <w:rPr>
          <w:rFonts w:ascii="Arial" w:eastAsia="Arial" w:hAnsi="Arial" w:cs="Arial"/>
          <w:b/>
          <w:color w:val="FF3399"/>
        </w:rPr>
        <w:br w:type="page"/>
      </w:r>
    </w:p>
    <w:p w:rsidR="00DD43DB" w:rsidRPr="00DD43DB" w:rsidRDefault="00DD43DB" w:rsidP="00DD43DB">
      <w:pPr>
        <w:rPr>
          <w:rFonts w:ascii="Arial" w:eastAsia="Arial" w:hAnsi="Arial" w:cs="Arial"/>
          <w:b/>
          <w:color w:val="FF3399"/>
        </w:rPr>
      </w:pPr>
      <w:r>
        <w:rPr>
          <w:rFonts w:ascii="Arial" w:eastAsia="Arial" w:hAnsi="Arial" w:cs="Arial"/>
          <w:b/>
          <w:color w:val="FF3399"/>
        </w:rPr>
        <w:lastRenderedPageBreak/>
        <w:t>Navigator Roles</w:t>
      </w:r>
      <w:r w:rsidRPr="00242B7F">
        <w:rPr>
          <w:rFonts w:ascii="Arial" w:hAnsi="Arial" w:cs="Arial"/>
          <w:b/>
          <w:sz w:val="28"/>
          <w:szCs w:val="28"/>
        </w:rPr>
        <w:tab/>
      </w:r>
      <w:r w:rsidRPr="00242B7F">
        <w:rPr>
          <w:rFonts w:ascii="Arial" w:hAnsi="Arial" w:cs="Arial"/>
          <w:b/>
          <w:sz w:val="28"/>
          <w:szCs w:val="28"/>
        </w:rPr>
        <w:tab/>
      </w:r>
      <w:r w:rsidRPr="00242B7F">
        <w:rPr>
          <w:rFonts w:ascii="Arial" w:hAnsi="Arial" w:cs="Arial"/>
          <w:b/>
          <w:sz w:val="28"/>
          <w:szCs w:val="28"/>
        </w:rPr>
        <w:tab/>
      </w:r>
      <w:r w:rsidRPr="00242B7F">
        <w:rPr>
          <w:rFonts w:ascii="Arial" w:hAnsi="Arial" w:cs="Arial"/>
          <w:b/>
          <w:sz w:val="28"/>
          <w:szCs w:val="28"/>
        </w:rPr>
        <w:tab/>
      </w:r>
      <w:r w:rsidRPr="00242B7F">
        <w:rPr>
          <w:rFonts w:ascii="Arial" w:hAnsi="Arial" w:cs="Arial"/>
          <w:b/>
          <w:sz w:val="28"/>
          <w:szCs w:val="28"/>
        </w:rPr>
        <w:tab/>
      </w:r>
      <w:r w:rsidRPr="00242B7F">
        <w:rPr>
          <w:rFonts w:ascii="Arial" w:hAnsi="Arial" w:cs="Arial"/>
          <w:b/>
          <w:sz w:val="28"/>
          <w:szCs w:val="28"/>
        </w:rPr>
        <w:tab/>
      </w:r>
    </w:p>
    <w:p w:rsidR="00DD43DB" w:rsidRDefault="00DD43DB" w:rsidP="00DD43DB">
      <w:pPr>
        <w:rPr>
          <w:rFonts w:ascii="Arial" w:hAnsi="Arial" w:cs="Arial"/>
          <w:b/>
          <w:sz w:val="28"/>
          <w:szCs w:val="28"/>
        </w:rPr>
      </w:pPr>
    </w:p>
    <w:p w:rsidR="00DD43DB" w:rsidRPr="00242B7F" w:rsidRDefault="00DD43DB" w:rsidP="00DD43DB">
      <w:pPr>
        <w:widowControl w:val="0"/>
        <w:autoSpaceDE w:val="0"/>
        <w:autoSpaceDN w:val="0"/>
        <w:adjustRightInd w:val="0"/>
        <w:spacing w:after="240"/>
        <w:rPr>
          <w:rFonts w:ascii="Arial" w:hAnsi="Arial" w:cs="Arial"/>
          <w:b/>
        </w:rPr>
      </w:pPr>
      <w:r w:rsidRPr="00242B7F">
        <w:rPr>
          <w:rFonts w:ascii="Arial" w:hAnsi="Arial" w:cs="Arial"/>
          <w:b/>
          <w:bCs/>
        </w:rPr>
        <w:t xml:space="preserve">BROAD PURPOSE/CONTEXT </w:t>
      </w:r>
    </w:p>
    <w:p w:rsidR="00DD43DB" w:rsidRPr="00697562" w:rsidRDefault="00DD43DB" w:rsidP="00DD43DB">
      <w:pPr>
        <w:widowControl w:val="0"/>
        <w:autoSpaceDE w:val="0"/>
        <w:autoSpaceDN w:val="0"/>
        <w:adjustRightInd w:val="0"/>
        <w:spacing w:after="240" w:line="360" w:lineRule="auto"/>
        <w:rPr>
          <w:rFonts w:ascii="Arial" w:hAnsi="Arial" w:cs="Arial"/>
        </w:rPr>
      </w:pPr>
      <w:r w:rsidRPr="00697562">
        <w:rPr>
          <w:rFonts w:ascii="Arial" w:hAnsi="Arial" w:cs="Arial"/>
        </w:rPr>
        <w:t>Multi Agency Safeguarding Hubs (MASHs) co-locate key agencies and their data into a secure assessment, resear</w:t>
      </w:r>
      <w:r w:rsidR="00F870B2">
        <w:rPr>
          <w:rFonts w:ascii="Arial" w:hAnsi="Arial" w:cs="Arial"/>
        </w:rPr>
        <w:t xml:space="preserve">ch and </w:t>
      </w:r>
      <w:r w:rsidRPr="00697562">
        <w:rPr>
          <w:rFonts w:ascii="Arial" w:hAnsi="Arial" w:cs="Arial"/>
        </w:rPr>
        <w:t xml:space="preserve">referral unit for notifications on vulnerable children and young people. </w:t>
      </w:r>
    </w:p>
    <w:p w:rsidR="00DD43DB" w:rsidRPr="00697562" w:rsidRDefault="00DD43DB" w:rsidP="00DD43DB">
      <w:pPr>
        <w:widowControl w:val="0"/>
        <w:autoSpaceDE w:val="0"/>
        <w:autoSpaceDN w:val="0"/>
        <w:adjustRightInd w:val="0"/>
        <w:spacing w:after="240" w:line="360" w:lineRule="auto"/>
        <w:rPr>
          <w:rFonts w:ascii="Arial" w:hAnsi="Arial" w:cs="Arial"/>
        </w:rPr>
      </w:pPr>
      <w:r>
        <w:rPr>
          <w:rFonts w:ascii="Arial" w:hAnsi="Arial" w:cs="Arial"/>
        </w:rPr>
        <w:t>Navigators</w:t>
      </w:r>
      <w:r w:rsidRPr="00697562">
        <w:rPr>
          <w:rFonts w:ascii="Arial" w:hAnsi="Arial" w:cs="Arial"/>
        </w:rPr>
        <w:t xml:space="preserve"> will work as part of a dynamic multi-agency integrated team assessing notifications and ref</w:t>
      </w:r>
      <w:r>
        <w:rPr>
          <w:rFonts w:ascii="Arial" w:hAnsi="Arial" w:cs="Arial"/>
        </w:rPr>
        <w:t xml:space="preserve">errals regarding children </w:t>
      </w:r>
      <w:r w:rsidRPr="00706FC4">
        <w:rPr>
          <w:rFonts w:ascii="Arial" w:hAnsi="Arial" w:cs="Arial"/>
        </w:rPr>
        <w:t>pre birth to</w:t>
      </w:r>
      <w:r w:rsidRPr="00697562">
        <w:rPr>
          <w:rFonts w:ascii="Arial" w:hAnsi="Arial" w:cs="Arial"/>
        </w:rPr>
        <w:t xml:space="preserve"> </w:t>
      </w:r>
      <w:r>
        <w:rPr>
          <w:rFonts w:ascii="Arial" w:hAnsi="Arial" w:cs="Arial"/>
        </w:rPr>
        <w:t>–</w:t>
      </w:r>
      <w:r w:rsidRPr="00697562">
        <w:rPr>
          <w:rFonts w:ascii="Arial" w:hAnsi="Arial" w:cs="Arial"/>
        </w:rPr>
        <w:t xml:space="preserve"> 18</w:t>
      </w:r>
      <w:r>
        <w:rPr>
          <w:rFonts w:ascii="Arial" w:hAnsi="Arial" w:cs="Arial"/>
        </w:rPr>
        <w:t>yrs</w:t>
      </w:r>
      <w:r w:rsidRPr="00697562">
        <w:rPr>
          <w:rFonts w:ascii="Arial" w:hAnsi="Arial" w:cs="Arial"/>
        </w:rPr>
        <w:t xml:space="preserve">. </w:t>
      </w:r>
    </w:p>
    <w:p w:rsidR="00DD43DB" w:rsidRDefault="00DD43DB" w:rsidP="00DD43DB">
      <w:pPr>
        <w:widowControl w:val="0"/>
        <w:autoSpaceDE w:val="0"/>
        <w:autoSpaceDN w:val="0"/>
        <w:adjustRightInd w:val="0"/>
        <w:spacing w:after="240" w:line="360" w:lineRule="auto"/>
        <w:rPr>
          <w:rFonts w:ascii="Arial" w:hAnsi="Arial" w:cs="Arial"/>
        </w:rPr>
      </w:pPr>
      <w:r w:rsidRPr="00697562">
        <w:rPr>
          <w:rFonts w:ascii="Arial" w:hAnsi="Arial" w:cs="Arial"/>
        </w:rPr>
        <w:t xml:space="preserve">The MASH process includes searching for and collating information from a range of sources including databases and other professionals. With due regard for confidentiality, the MASH professional is responsible for interpreting and sharing the information that is necessary to safeguard and promote the welfare of the child/young person. </w:t>
      </w:r>
    </w:p>
    <w:p w:rsidR="00DD43DB" w:rsidRPr="00697562" w:rsidRDefault="00DD43DB" w:rsidP="00DD43DB">
      <w:pPr>
        <w:widowControl w:val="0"/>
        <w:autoSpaceDE w:val="0"/>
        <w:autoSpaceDN w:val="0"/>
        <w:adjustRightInd w:val="0"/>
        <w:spacing w:after="240" w:line="360" w:lineRule="auto"/>
        <w:rPr>
          <w:rFonts w:ascii="Arial" w:hAnsi="Arial" w:cs="Arial"/>
        </w:rPr>
      </w:pPr>
      <w:r w:rsidRPr="00697562">
        <w:rPr>
          <w:rFonts w:ascii="Arial" w:hAnsi="Arial" w:cs="Arial"/>
          <w:b/>
          <w:bCs/>
        </w:rPr>
        <w:t xml:space="preserve">MAIN DUTIES AND RESPONSIBILITIES </w:t>
      </w:r>
    </w:p>
    <w:p w:rsidR="00DD43DB" w:rsidRPr="00697562" w:rsidRDefault="00DD43DB" w:rsidP="002E6B2C">
      <w:pPr>
        <w:pStyle w:val="ListParagraph"/>
        <w:widowControl w:val="0"/>
        <w:numPr>
          <w:ilvl w:val="0"/>
          <w:numId w:val="25"/>
        </w:numPr>
        <w:tabs>
          <w:tab w:val="left" w:pos="220"/>
          <w:tab w:val="left" w:pos="720"/>
        </w:tabs>
        <w:autoSpaceDE w:val="0"/>
        <w:autoSpaceDN w:val="0"/>
        <w:adjustRightInd w:val="0"/>
        <w:spacing w:after="320" w:line="360" w:lineRule="auto"/>
        <w:rPr>
          <w:rFonts w:ascii="Arial" w:hAnsi="Arial" w:cs="Arial"/>
        </w:rPr>
      </w:pPr>
      <w:r w:rsidRPr="00697562">
        <w:rPr>
          <w:rFonts w:ascii="Arial" w:hAnsi="Arial" w:cs="Arial"/>
        </w:rPr>
        <w:t>Maintain</w:t>
      </w:r>
      <w:r>
        <w:rPr>
          <w:rFonts w:ascii="Arial" w:hAnsi="Arial" w:cs="Arial"/>
        </w:rPr>
        <w:t xml:space="preserve"> </w:t>
      </w:r>
      <w:r w:rsidRPr="00697562">
        <w:rPr>
          <w:rFonts w:ascii="Arial" w:hAnsi="Arial" w:cs="Arial"/>
        </w:rPr>
        <w:t>constructive</w:t>
      </w:r>
      <w:r>
        <w:rPr>
          <w:rFonts w:ascii="Arial" w:hAnsi="Arial" w:cs="Arial"/>
        </w:rPr>
        <w:t xml:space="preserve"> </w:t>
      </w:r>
      <w:r w:rsidRPr="00697562">
        <w:rPr>
          <w:rFonts w:ascii="Arial" w:hAnsi="Arial" w:cs="Arial"/>
        </w:rPr>
        <w:t>relationships</w:t>
      </w:r>
      <w:r>
        <w:rPr>
          <w:rFonts w:ascii="Arial" w:hAnsi="Arial" w:cs="Arial"/>
        </w:rPr>
        <w:t xml:space="preserve"> </w:t>
      </w:r>
      <w:r w:rsidRPr="00697562">
        <w:rPr>
          <w:rFonts w:ascii="Arial" w:hAnsi="Arial" w:cs="Arial"/>
        </w:rPr>
        <w:t>with</w:t>
      </w:r>
      <w:r>
        <w:rPr>
          <w:rFonts w:ascii="Arial" w:hAnsi="Arial" w:cs="Arial"/>
        </w:rPr>
        <w:t xml:space="preserve"> </w:t>
      </w:r>
      <w:r w:rsidRPr="00697562">
        <w:rPr>
          <w:rFonts w:ascii="Arial" w:hAnsi="Arial" w:cs="Arial"/>
        </w:rPr>
        <w:t>a</w:t>
      </w:r>
      <w:r>
        <w:rPr>
          <w:rFonts w:ascii="Arial" w:hAnsi="Arial" w:cs="Arial"/>
        </w:rPr>
        <w:t xml:space="preserve"> </w:t>
      </w:r>
      <w:r w:rsidRPr="00697562">
        <w:rPr>
          <w:rFonts w:ascii="Arial" w:hAnsi="Arial" w:cs="Arial"/>
        </w:rPr>
        <w:t>broad</w:t>
      </w:r>
      <w:r>
        <w:rPr>
          <w:rFonts w:ascii="Arial" w:hAnsi="Arial" w:cs="Arial"/>
        </w:rPr>
        <w:t xml:space="preserve"> </w:t>
      </w:r>
      <w:r w:rsidRPr="00697562">
        <w:rPr>
          <w:rFonts w:ascii="Arial" w:hAnsi="Arial" w:cs="Arial"/>
        </w:rPr>
        <w:t>range</w:t>
      </w:r>
      <w:r>
        <w:rPr>
          <w:rFonts w:ascii="Arial" w:hAnsi="Arial" w:cs="Arial"/>
        </w:rPr>
        <w:t xml:space="preserve"> </w:t>
      </w:r>
      <w:r w:rsidRPr="00697562">
        <w:rPr>
          <w:rFonts w:ascii="Arial" w:hAnsi="Arial" w:cs="Arial"/>
        </w:rPr>
        <w:t>of</w:t>
      </w:r>
      <w:r>
        <w:rPr>
          <w:rFonts w:ascii="Arial" w:hAnsi="Arial" w:cs="Arial"/>
        </w:rPr>
        <w:t xml:space="preserve"> </w:t>
      </w:r>
      <w:r w:rsidRPr="00697562">
        <w:rPr>
          <w:rFonts w:ascii="Arial" w:hAnsi="Arial" w:cs="Arial"/>
        </w:rPr>
        <w:t>internal</w:t>
      </w:r>
      <w:r>
        <w:rPr>
          <w:rFonts w:ascii="Arial" w:hAnsi="Arial" w:cs="Arial"/>
        </w:rPr>
        <w:t xml:space="preserve"> </w:t>
      </w:r>
      <w:r w:rsidRPr="00697562">
        <w:rPr>
          <w:rFonts w:ascii="Arial" w:hAnsi="Arial" w:cs="Arial"/>
        </w:rPr>
        <w:t>and</w:t>
      </w:r>
      <w:r>
        <w:rPr>
          <w:rFonts w:ascii="Arial" w:hAnsi="Arial" w:cs="Arial"/>
        </w:rPr>
        <w:t xml:space="preserve"> </w:t>
      </w:r>
      <w:r w:rsidRPr="00697562">
        <w:rPr>
          <w:rFonts w:ascii="Arial" w:hAnsi="Arial" w:cs="Arial"/>
        </w:rPr>
        <w:t>external</w:t>
      </w:r>
      <w:r>
        <w:rPr>
          <w:rFonts w:ascii="Arial" w:hAnsi="Arial" w:cs="Arial"/>
        </w:rPr>
        <w:t xml:space="preserve"> </w:t>
      </w:r>
      <w:r w:rsidRPr="00697562">
        <w:rPr>
          <w:rFonts w:ascii="Arial" w:hAnsi="Arial" w:cs="Arial"/>
        </w:rPr>
        <w:t>stakeholders and specifically with professionals from a range of disci</w:t>
      </w:r>
      <w:r>
        <w:rPr>
          <w:rFonts w:ascii="Arial" w:hAnsi="Arial" w:cs="Arial"/>
        </w:rPr>
        <w:t xml:space="preserve">plines in other </w:t>
      </w:r>
      <w:r w:rsidRPr="00697562">
        <w:rPr>
          <w:rFonts w:ascii="Arial" w:hAnsi="Arial" w:cs="Arial"/>
        </w:rPr>
        <w:t>Services.</w:t>
      </w:r>
    </w:p>
    <w:p w:rsidR="00DD43DB" w:rsidRPr="00697562" w:rsidRDefault="00DD43DB" w:rsidP="002E6B2C">
      <w:pPr>
        <w:widowControl w:val="0"/>
        <w:numPr>
          <w:ilvl w:val="0"/>
          <w:numId w:val="25"/>
        </w:numPr>
        <w:tabs>
          <w:tab w:val="left" w:pos="220"/>
          <w:tab w:val="left" w:pos="720"/>
        </w:tabs>
        <w:autoSpaceDE w:val="0"/>
        <w:autoSpaceDN w:val="0"/>
        <w:adjustRightInd w:val="0"/>
        <w:spacing w:after="320" w:line="360" w:lineRule="auto"/>
        <w:rPr>
          <w:rFonts w:ascii="Arial" w:hAnsi="Arial" w:cs="Arial"/>
        </w:rPr>
      </w:pPr>
      <w:r w:rsidRPr="00697562">
        <w:rPr>
          <w:rFonts w:ascii="Arial" w:hAnsi="Arial" w:cs="Arial"/>
        </w:rPr>
        <w:t>Through</w:t>
      </w:r>
      <w:r>
        <w:rPr>
          <w:rFonts w:ascii="Arial" w:hAnsi="Arial" w:cs="Arial"/>
        </w:rPr>
        <w:t xml:space="preserve"> </w:t>
      </w:r>
      <w:r w:rsidRPr="00697562">
        <w:rPr>
          <w:rFonts w:ascii="Arial" w:hAnsi="Arial" w:cs="Arial"/>
        </w:rPr>
        <w:t>liaison,</w:t>
      </w:r>
      <w:r>
        <w:rPr>
          <w:rFonts w:ascii="Arial" w:hAnsi="Arial" w:cs="Arial"/>
        </w:rPr>
        <w:t xml:space="preserve"> </w:t>
      </w:r>
      <w:r w:rsidRPr="00697562">
        <w:rPr>
          <w:rFonts w:ascii="Arial" w:hAnsi="Arial" w:cs="Arial"/>
        </w:rPr>
        <w:t>dialogue</w:t>
      </w:r>
      <w:r>
        <w:rPr>
          <w:rFonts w:ascii="Arial" w:hAnsi="Arial" w:cs="Arial"/>
        </w:rPr>
        <w:t xml:space="preserve"> </w:t>
      </w:r>
      <w:r w:rsidRPr="00697562">
        <w:rPr>
          <w:rFonts w:ascii="Arial" w:hAnsi="Arial" w:cs="Arial"/>
        </w:rPr>
        <w:t>and</w:t>
      </w:r>
      <w:r>
        <w:rPr>
          <w:rFonts w:ascii="Arial" w:hAnsi="Arial" w:cs="Arial"/>
        </w:rPr>
        <w:t xml:space="preserve"> </w:t>
      </w:r>
      <w:r w:rsidRPr="00697562">
        <w:rPr>
          <w:rFonts w:ascii="Arial" w:hAnsi="Arial" w:cs="Arial"/>
        </w:rPr>
        <w:t>searching</w:t>
      </w:r>
      <w:r>
        <w:rPr>
          <w:rFonts w:ascii="Arial" w:hAnsi="Arial" w:cs="Arial"/>
        </w:rPr>
        <w:t xml:space="preserve"> </w:t>
      </w:r>
      <w:r w:rsidRPr="00697562">
        <w:rPr>
          <w:rFonts w:ascii="Arial" w:hAnsi="Arial" w:cs="Arial"/>
        </w:rPr>
        <w:t>appropriate</w:t>
      </w:r>
      <w:r>
        <w:rPr>
          <w:rFonts w:ascii="Arial" w:hAnsi="Arial" w:cs="Arial"/>
        </w:rPr>
        <w:t xml:space="preserve"> </w:t>
      </w:r>
      <w:r w:rsidRPr="00697562">
        <w:rPr>
          <w:rFonts w:ascii="Arial" w:hAnsi="Arial" w:cs="Arial"/>
        </w:rPr>
        <w:t>databases</w:t>
      </w:r>
      <w:r>
        <w:rPr>
          <w:rFonts w:ascii="Arial" w:hAnsi="Arial" w:cs="Arial"/>
        </w:rPr>
        <w:t xml:space="preserve"> </w:t>
      </w:r>
      <w:r w:rsidRPr="00697562">
        <w:rPr>
          <w:rFonts w:ascii="Arial" w:hAnsi="Arial" w:cs="Arial"/>
        </w:rPr>
        <w:t>collect</w:t>
      </w:r>
      <w:r>
        <w:rPr>
          <w:rFonts w:ascii="Arial" w:hAnsi="Arial" w:cs="Arial"/>
        </w:rPr>
        <w:t xml:space="preserve"> </w:t>
      </w:r>
      <w:r w:rsidRPr="00697562">
        <w:rPr>
          <w:rFonts w:ascii="Arial" w:hAnsi="Arial" w:cs="Arial"/>
        </w:rPr>
        <w:t>and</w:t>
      </w:r>
      <w:r>
        <w:rPr>
          <w:rFonts w:ascii="Arial" w:hAnsi="Arial" w:cs="Arial"/>
        </w:rPr>
        <w:t xml:space="preserve"> </w:t>
      </w:r>
      <w:r w:rsidRPr="00697562">
        <w:rPr>
          <w:rFonts w:ascii="Arial" w:hAnsi="Arial" w:cs="Arial"/>
        </w:rPr>
        <w:t>collate</w:t>
      </w:r>
      <w:r>
        <w:rPr>
          <w:rFonts w:ascii="Arial" w:hAnsi="Arial" w:cs="Arial"/>
        </w:rPr>
        <w:t xml:space="preserve"> </w:t>
      </w:r>
      <w:r w:rsidRPr="00697562">
        <w:rPr>
          <w:rFonts w:ascii="Arial" w:hAnsi="Arial" w:cs="Arial"/>
        </w:rPr>
        <w:t xml:space="preserve">relevant information to add to the multi-agency risk assessment. </w:t>
      </w:r>
      <w:r w:rsidRPr="00697562">
        <w:rPr>
          <w:rFonts w:ascii="MS Mincho" w:eastAsia="MS Mincho" w:hAnsi="MS Mincho" w:cs="MS Mincho"/>
        </w:rPr>
        <w:t> </w:t>
      </w:r>
    </w:p>
    <w:p w:rsidR="00DD43DB" w:rsidRPr="00697562" w:rsidRDefault="00DD43DB" w:rsidP="002E6B2C">
      <w:pPr>
        <w:pStyle w:val="ListParagraph"/>
        <w:widowControl w:val="0"/>
        <w:numPr>
          <w:ilvl w:val="0"/>
          <w:numId w:val="25"/>
        </w:numPr>
        <w:autoSpaceDE w:val="0"/>
        <w:autoSpaceDN w:val="0"/>
        <w:adjustRightInd w:val="0"/>
        <w:spacing w:after="240" w:line="360" w:lineRule="auto"/>
        <w:rPr>
          <w:rFonts w:ascii="Arial" w:hAnsi="Arial" w:cs="Arial"/>
        </w:rPr>
      </w:pPr>
      <w:r w:rsidRPr="00697562">
        <w:rPr>
          <w:rFonts w:ascii="Arial" w:hAnsi="Arial" w:cs="Arial"/>
        </w:rPr>
        <w:t>Record,</w:t>
      </w:r>
      <w:r>
        <w:rPr>
          <w:rFonts w:ascii="Arial" w:hAnsi="Arial" w:cs="Arial"/>
        </w:rPr>
        <w:t xml:space="preserve"> </w:t>
      </w:r>
      <w:r w:rsidRPr="00697562">
        <w:rPr>
          <w:rFonts w:ascii="Arial" w:hAnsi="Arial" w:cs="Arial"/>
        </w:rPr>
        <w:t>interpret</w:t>
      </w:r>
      <w:r>
        <w:rPr>
          <w:rFonts w:ascii="Arial" w:hAnsi="Arial" w:cs="Arial"/>
        </w:rPr>
        <w:t xml:space="preserve"> </w:t>
      </w:r>
      <w:r w:rsidRPr="00697562">
        <w:rPr>
          <w:rFonts w:ascii="Arial" w:hAnsi="Arial" w:cs="Arial"/>
        </w:rPr>
        <w:t>and</w:t>
      </w:r>
      <w:r>
        <w:rPr>
          <w:rFonts w:ascii="Arial" w:hAnsi="Arial" w:cs="Arial"/>
        </w:rPr>
        <w:t xml:space="preserve"> </w:t>
      </w:r>
      <w:r w:rsidRPr="00697562">
        <w:rPr>
          <w:rFonts w:ascii="Arial" w:hAnsi="Arial" w:cs="Arial"/>
        </w:rPr>
        <w:t>present</w:t>
      </w:r>
      <w:r>
        <w:rPr>
          <w:rFonts w:ascii="Arial" w:hAnsi="Arial" w:cs="Arial"/>
        </w:rPr>
        <w:t xml:space="preserve"> </w:t>
      </w:r>
      <w:r w:rsidRPr="00697562">
        <w:rPr>
          <w:rFonts w:ascii="Arial" w:hAnsi="Arial" w:cs="Arial"/>
        </w:rPr>
        <w:t>information</w:t>
      </w:r>
      <w:r>
        <w:rPr>
          <w:rFonts w:ascii="Arial" w:hAnsi="Arial" w:cs="Arial"/>
        </w:rPr>
        <w:t xml:space="preserve"> </w:t>
      </w:r>
      <w:r w:rsidRPr="00697562">
        <w:rPr>
          <w:rFonts w:ascii="Arial" w:hAnsi="Arial" w:cs="Arial"/>
        </w:rPr>
        <w:t>and</w:t>
      </w:r>
      <w:r>
        <w:rPr>
          <w:rFonts w:ascii="Arial" w:hAnsi="Arial" w:cs="Arial"/>
        </w:rPr>
        <w:t xml:space="preserve"> </w:t>
      </w:r>
      <w:r w:rsidRPr="00697562">
        <w:rPr>
          <w:rFonts w:ascii="Arial" w:hAnsi="Arial" w:cs="Arial"/>
        </w:rPr>
        <w:t>issues</w:t>
      </w:r>
      <w:r>
        <w:rPr>
          <w:rFonts w:ascii="Arial" w:hAnsi="Arial" w:cs="Arial"/>
        </w:rPr>
        <w:t xml:space="preserve"> </w:t>
      </w:r>
      <w:r w:rsidRPr="00697562">
        <w:rPr>
          <w:rFonts w:ascii="Arial" w:hAnsi="Arial" w:cs="Arial"/>
        </w:rPr>
        <w:t>that</w:t>
      </w:r>
      <w:r>
        <w:rPr>
          <w:rFonts w:ascii="Arial" w:hAnsi="Arial" w:cs="Arial"/>
        </w:rPr>
        <w:t xml:space="preserve"> </w:t>
      </w:r>
      <w:r w:rsidRPr="00697562">
        <w:rPr>
          <w:rFonts w:ascii="Arial" w:hAnsi="Arial" w:cs="Arial"/>
        </w:rPr>
        <w:t>can</w:t>
      </w:r>
      <w:r>
        <w:rPr>
          <w:rFonts w:ascii="Arial" w:hAnsi="Arial" w:cs="Arial"/>
        </w:rPr>
        <w:t xml:space="preserve"> </w:t>
      </w:r>
      <w:r w:rsidRPr="00697562">
        <w:rPr>
          <w:rFonts w:ascii="Arial" w:hAnsi="Arial" w:cs="Arial"/>
        </w:rPr>
        <w:t>impact</w:t>
      </w:r>
      <w:r>
        <w:rPr>
          <w:rFonts w:ascii="Arial" w:hAnsi="Arial" w:cs="Arial"/>
        </w:rPr>
        <w:t xml:space="preserve"> </w:t>
      </w:r>
      <w:r w:rsidRPr="00697562">
        <w:rPr>
          <w:rFonts w:ascii="Arial" w:hAnsi="Arial" w:cs="Arial"/>
        </w:rPr>
        <w:t>on</w:t>
      </w:r>
      <w:r>
        <w:rPr>
          <w:rFonts w:ascii="Arial" w:hAnsi="Arial" w:cs="Arial"/>
        </w:rPr>
        <w:t xml:space="preserve"> </w:t>
      </w:r>
      <w:r w:rsidRPr="00697562">
        <w:rPr>
          <w:rFonts w:ascii="Arial" w:hAnsi="Arial" w:cs="Arial"/>
        </w:rPr>
        <w:t>the</w:t>
      </w:r>
      <w:r>
        <w:rPr>
          <w:rFonts w:ascii="Arial" w:hAnsi="Arial" w:cs="Arial"/>
        </w:rPr>
        <w:t xml:space="preserve"> </w:t>
      </w:r>
      <w:r w:rsidRPr="00697562">
        <w:rPr>
          <w:rFonts w:ascii="Arial" w:hAnsi="Arial" w:cs="Arial"/>
        </w:rPr>
        <w:t>risk</w:t>
      </w:r>
      <w:r>
        <w:rPr>
          <w:rFonts w:ascii="Arial" w:hAnsi="Arial" w:cs="Arial"/>
        </w:rPr>
        <w:t xml:space="preserve"> </w:t>
      </w:r>
      <w:r w:rsidRPr="00697562">
        <w:rPr>
          <w:rFonts w:ascii="Arial" w:hAnsi="Arial" w:cs="Arial"/>
        </w:rPr>
        <w:t>or</w:t>
      </w:r>
      <w:r>
        <w:rPr>
          <w:rFonts w:ascii="Arial" w:hAnsi="Arial" w:cs="Arial"/>
        </w:rPr>
        <w:t xml:space="preserve"> </w:t>
      </w:r>
      <w:r w:rsidRPr="00697562">
        <w:rPr>
          <w:rFonts w:ascii="Arial" w:hAnsi="Arial" w:cs="Arial"/>
        </w:rPr>
        <w:t xml:space="preserve">needs assessment of the child/young person. This may involve disclosing proportionate and relevant information related to the parents/carers, siblings or others in contact with the family. </w:t>
      </w:r>
    </w:p>
    <w:p w:rsidR="00DD43DB" w:rsidRPr="00697562" w:rsidRDefault="00DD43DB" w:rsidP="002E6B2C">
      <w:pPr>
        <w:widowControl w:val="0"/>
        <w:numPr>
          <w:ilvl w:val="0"/>
          <w:numId w:val="25"/>
        </w:numPr>
        <w:tabs>
          <w:tab w:val="left" w:pos="220"/>
          <w:tab w:val="left" w:pos="720"/>
        </w:tabs>
        <w:autoSpaceDE w:val="0"/>
        <w:autoSpaceDN w:val="0"/>
        <w:adjustRightInd w:val="0"/>
        <w:spacing w:after="320" w:line="360" w:lineRule="auto"/>
        <w:rPr>
          <w:rFonts w:ascii="Arial" w:hAnsi="Arial" w:cs="Arial"/>
        </w:rPr>
      </w:pPr>
      <w:r w:rsidRPr="00697562">
        <w:rPr>
          <w:rFonts w:ascii="Arial" w:hAnsi="Arial" w:cs="Arial"/>
        </w:rPr>
        <w:t>Explain</w:t>
      </w:r>
      <w:r>
        <w:rPr>
          <w:rFonts w:ascii="Arial" w:hAnsi="Arial" w:cs="Arial"/>
        </w:rPr>
        <w:t xml:space="preserve"> </w:t>
      </w:r>
      <w:r w:rsidRPr="00697562">
        <w:rPr>
          <w:rFonts w:ascii="Arial" w:hAnsi="Arial" w:cs="Arial"/>
        </w:rPr>
        <w:t>clearly,</w:t>
      </w:r>
      <w:r>
        <w:rPr>
          <w:rFonts w:ascii="Arial" w:hAnsi="Arial" w:cs="Arial"/>
        </w:rPr>
        <w:t xml:space="preserve"> </w:t>
      </w:r>
      <w:r w:rsidRPr="00697562">
        <w:rPr>
          <w:rFonts w:ascii="Arial" w:hAnsi="Arial" w:cs="Arial"/>
        </w:rPr>
        <w:t>and</w:t>
      </w:r>
      <w:r>
        <w:rPr>
          <w:rFonts w:ascii="Arial" w:hAnsi="Arial" w:cs="Arial"/>
        </w:rPr>
        <w:t xml:space="preserve"> </w:t>
      </w:r>
      <w:r w:rsidRPr="00697562">
        <w:rPr>
          <w:rFonts w:ascii="Arial" w:hAnsi="Arial" w:cs="Arial"/>
        </w:rPr>
        <w:t>with</w:t>
      </w:r>
      <w:r>
        <w:rPr>
          <w:rFonts w:ascii="Arial" w:hAnsi="Arial" w:cs="Arial"/>
        </w:rPr>
        <w:t xml:space="preserve"> </w:t>
      </w:r>
      <w:r w:rsidRPr="00697562">
        <w:rPr>
          <w:rFonts w:ascii="Arial" w:hAnsi="Arial" w:cs="Arial"/>
        </w:rPr>
        <w:t>sound</w:t>
      </w:r>
      <w:r>
        <w:rPr>
          <w:rFonts w:ascii="Arial" w:hAnsi="Arial" w:cs="Arial"/>
        </w:rPr>
        <w:t xml:space="preserve"> </w:t>
      </w:r>
      <w:r w:rsidRPr="00697562">
        <w:rPr>
          <w:rFonts w:ascii="Arial" w:hAnsi="Arial" w:cs="Arial"/>
        </w:rPr>
        <w:t>rationale,</w:t>
      </w:r>
      <w:r>
        <w:rPr>
          <w:rFonts w:ascii="Arial" w:hAnsi="Arial" w:cs="Arial"/>
        </w:rPr>
        <w:t xml:space="preserve"> </w:t>
      </w:r>
      <w:r w:rsidRPr="00697562">
        <w:rPr>
          <w:rFonts w:ascii="Arial" w:hAnsi="Arial" w:cs="Arial"/>
        </w:rPr>
        <w:t>related</w:t>
      </w:r>
      <w:r>
        <w:rPr>
          <w:rFonts w:ascii="Arial" w:hAnsi="Arial" w:cs="Arial"/>
        </w:rPr>
        <w:t xml:space="preserve"> </w:t>
      </w:r>
      <w:r w:rsidRPr="00697562">
        <w:rPr>
          <w:rFonts w:ascii="Arial" w:hAnsi="Arial" w:cs="Arial"/>
        </w:rPr>
        <w:t>safeguarding</w:t>
      </w:r>
      <w:r>
        <w:rPr>
          <w:rFonts w:ascii="Arial" w:hAnsi="Arial" w:cs="Arial"/>
        </w:rPr>
        <w:t xml:space="preserve"> </w:t>
      </w:r>
      <w:r w:rsidRPr="00697562">
        <w:rPr>
          <w:rFonts w:ascii="Arial" w:hAnsi="Arial" w:cs="Arial"/>
        </w:rPr>
        <w:t>information</w:t>
      </w:r>
      <w:r>
        <w:rPr>
          <w:rFonts w:ascii="Arial" w:hAnsi="Arial" w:cs="Arial"/>
        </w:rPr>
        <w:t xml:space="preserve"> </w:t>
      </w:r>
      <w:r w:rsidRPr="00697562">
        <w:rPr>
          <w:rFonts w:ascii="Arial" w:hAnsi="Arial" w:cs="Arial"/>
        </w:rPr>
        <w:t>to</w:t>
      </w:r>
      <w:r>
        <w:rPr>
          <w:rFonts w:ascii="Arial" w:hAnsi="Arial" w:cs="Arial"/>
        </w:rPr>
        <w:t xml:space="preserve"> </w:t>
      </w:r>
      <w:r w:rsidRPr="00697562">
        <w:rPr>
          <w:rFonts w:ascii="Arial" w:hAnsi="Arial" w:cs="Arial"/>
        </w:rPr>
        <w:t>a</w:t>
      </w:r>
      <w:r>
        <w:rPr>
          <w:rFonts w:ascii="MS Mincho" w:eastAsia="MS Mincho" w:hAnsi="MS Mincho" w:cs="MS Mincho"/>
        </w:rPr>
        <w:t xml:space="preserve"> </w:t>
      </w:r>
      <w:r w:rsidRPr="00697562">
        <w:rPr>
          <w:rFonts w:ascii="Arial" w:hAnsi="Arial" w:cs="Arial"/>
        </w:rPr>
        <w:t xml:space="preserve">wide range of professionals. </w:t>
      </w:r>
      <w:r w:rsidRPr="00697562">
        <w:rPr>
          <w:rFonts w:ascii="MS Mincho" w:eastAsia="MS Mincho" w:hAnsi="MS Mincho" w:cs="MS Mincho"/>
        </w:rPr>
        <w:t> </w:t>
      </w:r>
    </w:p>
    <w:p w:rsidR="00BB34EC" w:rsidRPr="00AE1822" w:rsidRDefault="00DD43DB" w:rsidP="00AE1822">
      <w:pPr>
        <w:widowControl w:val="0"/>
        <w:numPr>
          <w:ilvl w:val="0"/>
          <w:numId w:val="25"/>
        </w:numPr>
        <w:tabs>
          <w:tab w:val="left" w:pos="220"/>
          <w:tab w:val="left" w:pos="720"/>
        </w:tabs>
        <w:autoSpaceDE w:val="0"/>
        <w:autoSpaceDN w:val="0"/>
        <w:adjustRightInd w:val="0"/>
        <w:spacing w:after="320" w:line="360" w:lineRule="auto"/>
        <w:rPr>
          <w:rFonts w:ascii="Arial" w:hAnsi="Arial" w:cs="Arial"/>
        </w:rPr>
      </w:pPr>
      <w:r w:rsidRPr="00AE1822">
        <w:rPr>
          <w:rFonts w:ascii="Arial" w:hAnsi="Arial" w:cs="Arial"/>
        </w:rPr>
        <w:t xml:space="preserve">Participate in the MASH multiagency risk assessment to inform case management, advising where necessary and challenging decisions where appropriate. </w:t>
      </w:r>
      <w:r w:rsidRPr="00AE1822">
        <w:rPr>
          <w:rFonts w:ascii="MS Mincho" w:eastAsia="MS Mincho" w:hAnsi="MS Mincho" w:cs="MS Mincho"/>
        </w:rPr>
        <w:t> </w:t>
      </w:r>
      <w:r w:rsidR="00BB34EC" w:rsidRPr="00AE1822">
        <w:rPr>
          <w:rFonts w:ascii="Arial" w:hAnsi="Arial" w:cs="Arial"/>
        </w:rPr>
        <w:br w:type="page"/>
      </w:r>
    </w:p>
    <w:p w:rsidR="00DD43DB" w:rsidRPr="00697562" w:rsidRDefault="00DD43DB" w:rsidP="002E6B2C">
      <w:pPr>
        <w:widowControl w:val="0"/>
        <w:numPr>
          <w:ilvl w:val="0"/>
          <w:numId w:val="25"/>
        </w:numPr>
        <w:tabs>
          <w:tab w:val="left" w:pos="220"/>
          <w:tab w:val="left" w:pos="720"/>
        </w:tabs>
        <w:autoSpaceDE w:val="0"/>
        <w:autoSpaceDN w:val="0"/>
        <w:adjustRightInd w:val="0"/>
        <w:spacing w:after="320" w:line="360" w:lineRule="auto"/>
        <w:rPr>
          <w:rFonts w:ascii="Arial" w:hAnsi="Arial" w:cs="Arial"/>
        </w:rPr>
      </w:pPr>
      <w:r w:rsidRPr="00697562">
        <w:rPr>
          <w:rFonts w:ascii="Arial" w:hAnsi="Arial" w:cs="Arial"/>
        </w:rPr>
        <w:lastRenderedPageBreak/>
        <w:t>Identify</w:t>
      </w:r>
      <w:r>
        <w:rPr>
          <w:rFonts w:ascii="Arial" w:hAnsi="Arial" w:cs="Arial"/>
        </w:rPr>
        <w:t xml:space="preserve"> </w:t>
      </w:r>
      <w:r w:rsidRPr="00697562">
        <w:rPr>
          <w:rFonts w:ascii="Arial" w:hAnsi="Arial" w:cs="Arial"/>
        </w:rPr>
        <w:t>service</w:t>
      </w:r>
      <w:r>
        <w:rPr>
          <w:rFonts w:ascii="Arial" w:hAnsi="Arial" w:cs="Arial"/>
        </w:rPr>
        <w:t xml:space="preserve"> </w:t>
      </w:r>
      <w:r w:rsidRPr="00697562">
        <w:rPr>
          <w:rFonts w:ascii="Arial" w:hAnsi="Arial" w:cs="Arial"/>
        </w:rPr>
        <w:t>gaps</w:t>
      </w:r>
      <w:r>
        <w:rPr>
          <w:rFonts w:ascii="Arial" w:hAnsi="Arial" w:cs="Arial"/>
        </w:rPr>
        <w:t xml:space="preserve"> </w:t>
      </w:r>
      <w:r w:rsidRPr="00697562">
        <w:rPr>
          <w:rFonts w:ascii="Arial" w:hAnsi="Arial" w:cs="Arial"/>
        </w:rPr>
        <w:t>and</w:t>
      </w:r>
      <w:r>
        <w:rPr>
          <w:rFonts w:ascii="Arial" w:hAnsi="Arial" w:cs="Arial"/>
        </w:rPr>
        <w:t xml:space="preserve"> </w:t>
      </w:r>
      <w:r w:rsidRPr="00697562">
        <w:rPr>
          <w:rFonts w:ascii="Arial" w:hAnsi="Arial" w:cs="Arial"/>
        </w:rPr>
        <w:t>issues</w:t>
      </w:r>
      <w:r>
        <w:rPr>
          <w:rFonts w:ascii="Arial" w:hAnsi="Arial" w:cs="Arial"/>
        </w:rPr>
        <w:t xml:space="preserve"> </w:t>
      </w:r>
      <w:r w:rsidRPr="00697562">
        <w:rPr>
          <w:rFonts w:ascii="Arial" w:hAnsi="Arial" w:cs="Arial"/>
        </w:rPr>
        <w:t>relating</w:t>
      </w:r>
      <w:r>
        <w:rPr>
          <w:rFonts w:ascii="Arial" w:hAnsi="Arial" w:cs="Arial"/>
        </w:rPr>
        <w:t xml:space="preserve"> </w:t>
      </w:r>
      <w:r w:rsidRPr="00697562">
        <w:rPr>
          <w:rFonts w:ascii="Arial" w:hAnsi="Arial" w:cs="Arial"/>
        </w:rPr>
        <w:t>to</w:t>
      </w:r>
      <w:r>
        <w:rPr>
          <w:rFonts w:ascii="Arial" w:hAnsi="Arial" w:cs="Arial"/>
        </w:rPr>
        <w:t xml:space="preserve"> </w:t>
      </w:r>
      <w:r w:rsidRPr="00697562">
        <w:rPr>
          <w:rFonts w:ascii="Arial" w:hAnsi="Arial" w:cs="Arial"/>
        </w:rPr>
        <w:t>service</w:t>
      </w:r>
      <w:r>
        <w:rPr>
          <w:rFonts w:ascii="Arial" w:hAnsi="Arial" w:cs="Arial"/>
        </w:rPr>
        <w:t xml:space="preserve"> </w:t>
      </w:r>
      <w:r w:rsidRPr="00697562">
        <w:rPr>
          <w:rFonts w:ascii="Arial" w:hAnsi="Arial" w:cs="Arial"/>
        </w:rPr>
        <w:t>pathways</w:t>
      </w:r>
      <w:r>
        <w:rPr>
          <w:rFonts w:ascii="Arial" w:hAnsi="Arial" w:cs="Arial"/>
        </w:rPr>
        <w:t xml:space="preserve"> </w:t>
      </w:r>
      <w:r w:rsidRPr="00697562">
        <w:rPr>
          <w:rFonts w:ascii="Arial" w:hAnsi="Arial" w:cs="Arial"/>
        </w:rPr>
        <w:t>and/or</w:t>
      </w:r>
      <w:r>
        <w:rPr>
          <w:rFonts w:ascii="Arial" w:hAnsi="Arial" w:cs="Arial"/>
        </w:rPr>
        <w:t xml:space="preserve"> </w:t>
      </w:r>
      <w:r w:rsidRPr="00697562">
        <w:rPr>
          <w:rFonts w:ascii="Arial" w:hAnsi="Arial" w:cs="Arial"/>
        </w:rPr>
        <w:t>cross</w:t>
      </w:r>
      <w:r>
        <w:rPr>
          <w:rFonts w:ascii="Arial" w:hAnsi="Arial" w:cs="Arial"/>
        </w:rPr>
        <w:t xml:space="preserve"> </w:t>
      </w:r>
      <w:r w:rsidRPr="00697562">
        <w:rPr>
          <w:rFonts w:ascii="Arial" w:hAnsi="Arial" w:cs="Arial"/>
        </w:rPr>
        <w:t xml:space="preserve">boundary arrangements. </w:t>
      </w:r>
      <w:r w:rsidRPr="00697562">
        <w:rPr>
          <w:rFonts w:ascii="MS Mincho" w:eastAsia="MS Mincho" w:hAnsi="MS Mincho" w:cs="MS Mincho"/>
        </w:rPr>
        <w:t> </w:t>
      </w:r>
    </w:p>
    <w:p w:rsidR="00DD43DB" w:rsidRPr="00697562" w:rsidRDefault="00DD43DB" w:rsidP="002E6B2C">
      <w:pPr>
        <w:widowControl w:val="0"/>
        <w:numPr>
          <w:ilvl w:val="0"/>
          <w:numId w:val="25"/>
        </w:numPr>
        <w:tabs>
          <w:tab w:val="left" w:pos="220"/>
          <w:tab w:val="left" w:pos="720"/>
        </w:tabs>
        <w:autoSpaceDE w:val="0"/>
        <w:autoSpaceDN w:val="0"/>
        <w:adjustRightInd w:val="0"/>
        <w:spacing w:after="320" w:line="360" w:lineRule="auto"/>
        <w:rPr>
          <w:rFonts w:ascii="Arial" w:hAnsi="Arial" w:cs="Arial"/>
        </w:rPr>
      </w:pPr>
      <w:r w:rsidRPr="00697562">
        <w:rPr>
          <w:rFonts w:ascii="Arial" w:hAnsi="Arial" w:cs="Arial"/>
        </w:rPr>
        <w:t>Escalate</w:t>
      </w:r>
      <w:r>
        <w:rPr>
          <w:rFonts w:ascii="Arial" w:hAnsi="Arial" w:cs="Arial"/>
        </w:rPr>
        <w:t xml:space="preserve"> </w:t>
      </w:r>
      <w:r w:rsidRPr="00697562">
        <w:rPr>
          <w:rFonts w:ascii="Arial" w:hAnsi="Arial" w:cs="Arial"/>
        </w:rPr>
        <w:t>evidence</w:t>
      </w:r>
      <w:r>
        <w:rPr>
          <w:rFonts w:ascii="Arial" w:hAnsi="Arial" w:cs="Arial"/>
        </w:rPr>
        <w:t xml:space="preserve"> </w:t>
      </w:r>
      <w:r w:rsidRPr="00697562">
        <w:rPr>
          <w:rFonts w:ascii="Arial" w:hAnsi="Arial" w:cs="Arial"/>
        </w:rPr>
        <w:t>of</w:t>
      </w:r>
      <w:r>
        <w:rPr>
          <w:rFonts w:ascii="Arial" w:hAnsi="Arial" w:cs="Arial"/>
        </w:rPr>
        <w:t xml:space="preserve"> </w:t>
      </w:r>
      <w:r w:rsidRPr="00697562">
        <w:rPr>
          <w:rFonts w:ascii="Arial" w:hAnsi="Arial" w:cs="Arial"/>
        </w:rPr>
        <w:t>ineffective</w:t>
      </w:r>
      <w:r>
        <w:rPr>
          <w:rFonts w:ascii="Arial" w:hAnsi="Arial" w:cs="Arial"/>
        </w:rPr>
        <w:t xml:space="preserve"> </w:t>
      </w:r>
      <w:r w:rsidRPr="00697562">
        <w:rPr>
          <w:rFonts w:ascii="Arial" w:hAnsi="Arial" w:cs="Arial"/>
        </w:rPr>
        <w:t>safeguarding</w:t>
      </w:r>
      <w:r>
        <w:rPr>
          <w:rFonts w:ascii="Arial" w:hAnsi="Arial" w:cs="Arial"/>
        </w:rPr>
        <w:t xml:space="preserve"> </w:t>
      </w:r>
      <w:r w:rsidRPr="00697562">
        <w:rPr>
          <w:rFonts w:ascii="Arial" w:hAnsi="Arial" w:cs="Arial"/>
        </w:rPr>
        <w:t>arrangements</w:t>
      </w:r>
      <w:r>
        <w:rPr>
          <w:rFonts w:ascii="Arial" w:hAnsi="Arial" w:cs="Arial"/>
        </w:rPr>
        <w:t xml:space="preserve"> </w:t>
      </w:r>
      <w:r w:rsidRPr="00697562">
        <w:rPr>
          <w:rFonts w:ascii="Arial" w:hAnsi="Arial" w:cs="Arial"/>
        </w:rPr>
        <w:t>within</w:t>
      </w:r>
      <w:r>
        <w:rPr>
          <w:rFonts w:ascii="Arial" w:hAnsi="Arial" w:cs="Arial"/>
        </w:rPr>
        <w:t xml:space="preserve"> </w:t>
      </w:r>
      <w:r w:rsidRPr="00697562">
        <w:rPr>
          <w:rFonts w:ascii="Arial" w:hAnsi="Arial" w:cs="Arial"/>
        </w:rPr>
        <w:t>or</w:t>
      </w:r>
      <w:r>
        <w:rPr>
          <w:rFonts w:ascii="Arial" w:hAnsi="Arial" w:cs="Arial"/>
        </w:rPr>
        <w:t xml:space="preserve"> </w:t>
      </w:r>
      <w:r w:rsidRPr="00697562">
        <w:rPr>
          <w:rFonts w:ascii="Arial" w:hAnsi="Arial" w:cs="Arial"/>
        </w:rPr>
        <w:t>outside</w:t>
      </w:r>
      <w:r>
        <w:rPr>
          <w:rFonts w:ascii="Arial" w:hAnsi="Arial" w:cs="Arial"/>
        </w:rPr>
        <w:t xml:space="preserve"> </w:t>
      </w:r>
      <w:r w:rsidRPr="00697562">
        <w:rPr>
          <w:rFonts w:ascii="Arial" w:hAnsi="Arial" w:cs="Arial"/>
        </w:rPr>
        <w:t>the</w:t>
      </w:r>
      <w:r>
        <w:rPr>
          <w:rFonts w:ascii="Arial" w:hAnsi="Arial" w:cs="Arial"/>
        </w:rPr>
        <w:t xml:space="preserve"> </w:t>
      </w:r>
      <w:r w:rsidRPr="00697562">
        <w:rPr>
          <w:rFonts w:ascii="Arial" w:hAnsi="Arial" w:cs="Arial"/>
        </w:rPr>
        <w:t xml:space="preserve">MASH. </w:t>
      </w:r>
      <w:r w:rsidRPr="00697562">
        <w:rPr>
          <w:rFonts w:ascii="MS Mincho" w:eastAsia="MS Mincho" w:hAnsi="MS Mincho" w:cs="MS Mincho"/>
        </w:rPr>
        <w:t> </w:t>
      </w:r>
    </w:p>
    <w:p w:rsidR="00DD43DB" w:rsidRPr="00697562" w:rsidRDefault="00DD43DB" w:rsidP="002E6B2C">
      <w:pPr>
        <w:widowControl w:val="0"/>
        <w:numPr>
          <w:ilvl w:val="0"/>
          <w:numId w:val="25"/>
        </w:numPr>
        <w:tabs>
          <w:tab w:val="left" w:pos="220"/>
          <w:tab w:val="left" w:pos="720"/>
        </w:tabs>
        <w:autoSpaceDE w:val="0"/>
        <w:autoSpaceDN w:val="0"/>
        <w:adjustRightInd w:val="0"/>
        <w:spacing w:after="320" w:line="360" w:lineRule="auto"/>
        <w:rPr>
          <w:rFonts w:ascii="Arial" w:hAnsi="Arial" w:cs="Arial"/>
        </w:rPr>
      </w:pPr>
      <w:r w:rsidRPr="00697562">
        <w:rPr>
          <w:rFonts w:ascii="Arial" w:hAnsi="Arial" w:cs="Arial"/>
        </w:rPr>
        <w:t>Immediately</w:t>
      </w:r>
      <w:r>
        <w:rPr>
          <w:rFonts w:ascii="Arial" w:hAnsi="Arial" w:cs="Arial"/>
        </w:rPr>
        <w:t xml:space="preserve"> </w:t>
      </w:r>
      <w:r w:rsidRPr="00697562">
        <w:rPr>
          <w:rFonts w:ascii="Arial" w:hAnsi="Arial" w:cs="Arial"/>
        </w:rPr>
        <w:t>report</w:t>
      </w:r>
      <w:r>
        <w:rPr>
          <w:rFonts w:ascii="Arial" w:hAnsi="Arial" w:cs="Arial"/>
        </w:rPr>
        <w:t xml:space="preserve"> </w:t>
      </w:r>
      <w:r w:rsidRPr="00697562">
        <w:rPr>
          <w:rFonts w:ascii="Arial" w:hAnsi="Arial" w:cs="Arial"/>
        </w:rPr>
        <w:t>to</w:t>
      </w:r>
      <w:r>
        <w:rPr>
          <w:rFonts w:ascii="Arial" w:hAnsi="Arial" w:cs="Arial"/>
        </w:rPr>
        <w:t xml:space="preserve"> Service Lead for MASH and line Manager </w:t>
      </w:r>
      <w:r w:rsidRPr="00697562">
        <w:rPr>
          <w:rFonts w:ascii="Arial" w:hAnsi="Arial" w:cs="Arial"/>
        </w:rPr>
        <w:t>where</w:t>
      </w:r>
      <w:r>
        <w:rPr>
          <w:rFonts w:ascii="Arial" w:hAnsi="Arial" w:cs="Arial"/>
        </w:rPr>
        <w:t xml:space="preserve"> </w:t>
      </w:r>
      <w:r w:rsidRPr="00697562">
        <w:rPr>
          <w:rFonts w:ascii="Arial" w:hAnsi="Arial" w:cs="Arial"/>
        </w:rPr>
        <w:t>issues</w:t>
      </w:r>
      <w:r>
        <w:rPr>
          <w:rFonts w:ascii="Arial" w:hAnsi="Arial" w:cs="Arial"/>
        </w:rPr>
        <w:t xml:space="preserve"> </w:t>
      </w:r>
      <w:r w:rsidRPr="00697562">
        <w:rPr>
          <w:rFonts w:ascii="Arial" w:hAnsi="Arial" w:cs="Arial"/>
        </w:rPr>
        <w:t>require</w:t>
      </w:r>
      <w:r>
        <w:rPr>
          <w:rFonts w:ascii="Arial" w:hAnsi="Arial" w:cs="Arial"/>
        </w:rPr>
        <w:t xml:space="preserve"> </w:t>
      </w:r>
      <w:r w:rsidRPr="00697562">
        <w:rPr>
          <w:rFonts w:ascii="Arial" w:hAnsi="Arial" w:cs="Arial"/>
        </w:rPr>
        <w:t>escalation</w:t>
      </w:r>
      <w:r>
        <w:rPr>
          <w:rFonts w:ascii="Arial" w:hAnsi="Arial" w:cs="Arial"/>
        </w:rPr>
        <w:t xml:space="preserve"> </w:t>
      </w:r>
      <w:r w:rsidRPr="00697562">
        <w:rPr>
          <w:rFonts w:ascii="Arial" w:hAnsi="Arial" w:cs="Arial"/>
        </w:rPr>
        <w:t>or</w:t>
      </w:r>
      <w:r>
        <w:rPr>
          <w:rFonts w:ascii="Arial" w:hAnsi="Arial" w:cs="Arial"/>
        </w:rPr>
        <w:t xml:space="preserve"> </w:t>
      </w:r>
      <w:r w:rsidRPr="00697562">
        <w:rPr>
          <w:rFonts w:ascii="Arial" w:hAnsi="Arial" w:cs="Arial"/>
        </w:rPr>
        <w:t>the</w:t>
      </w:r>
      <w:r>
        <w:rPr>
          <w:rFonts w:ascii="Arial" w:hAnsi="Arial" w:cs="Arial"/>
        </w:rPr>
        <w:t xml:space="preserve"> </w:t>
      </w:r>
      <w:r w:rsidRPr="00697562">
        <w:rPr>
          <w:rFonts w:ascii="Arial" w:hAnsi="Arial" w:cs="Arial"/>
        </w:rPr>
        <w:t>case</w:t>
      </w:r>
      <w:r>
        <w:rPr>
          <w:rFonts w:ascii="Arial" w:hAnsi="Arial" w:cs="Arial"/>
        </w:rPr>
        <w:t xml:space="preserve"> </w:t>
      </w:r>
      <w:r w:rsidRPr="00697562">
        <w:rPr>
          <w:rFonts w:ascii="Arial" w:hAnsi="Arial" w:cs="Arial"/>
        </w:rPr>
        <w:t>is</w:t>
      </w:r>
      <w:r>
        <w:rPr>
          <w:rFonts w:ascii="Arial" w:hAnsi="Arial" w:cs="Arial"/>
        </w:rPr>
        <w:t xml:space="preserve"> </w:t>
      </w:r>
      <w:r w:rsidRPr="00697562">
        <w:rPr>
          <w:rFonts w:ascii="Arial" w:hAnsi="Arial" w:cs="Arial"/>
        </w:rPr>
        <w:t>likely</w:t>
      </w:r>
      <w:r>
        <w:rPr>
          <w:rFonts w:ascii="Arial" w:hAnsi="Arial" w:cs="Arial"/>
        </w:rPr>
        <w:t xml:space="preserve"> </w:t>
      </w:r>
      <w:r w:rsidRPr="00697562">
        <w:rPr>
          <w:rFonts w:ascii="Arial" w:hAnsi="Arial" w:cs="Arial"/>
        </w:rPr>
        <w:t xml:space="preserve">to become subject to press or public interest. </w:t>
      </w:r>
      <w:r w:rsidRPr="00697562">
        <w:rPr>
          <w:rFonts w:ascii="MS Mincho" w:eastAsia="MS Mincho" w:hAnsi="MS Mincho" w:cs="MS Mincho"/>
        </w:rPr>
        <w:t> </w:t>
      </w:r>
    </w:p>
    <w:p w:rsidR="00DD43DB" w:rsidRPr="00697562" w:rsidRDefault="00DD43DB" w:rsidP="002E6B2C">
      <w:pPr>
        <w:widowControl w:val="0"/>
        <w:numPr>
          <w:ilvl w:val="0"/>
          <w:numId w:val="25"/>
        </w:numPr>
        <w:tabs>
          <w:tab w:val="left" w:pos="220"/>
          <w:tab w:val="left" w:pos="720"/>
        </w:tabs>
        <w:autoSpaceDE w:val="0"/>
        <w:autoSpaceDN w:val="0"/>
        <w:adjustRightInd w:val="0"/>
        <w:spacing w:after="320" w:line="360" w:lineRule="auto"/>
        <w:rPr>
          <w:rFonts w:ascii="Arial" w:hAnsi="Arial" w:cs="Arial"/>
        </w:rPr>
      </w:pPr>
      <w:r w:rsidRPr="00697562">
        <w:rPr>
          <w:rFonts w:ascii="Arial" w:hAnsi="Arial" w:cs="Arial"/>
        </w:rPr>
        <w:t>Demonstrate</w:t>
      </w:r>
      <w:r>
        <w:rPr>
          <w:rFonts w:ascii="Arial" w:hAnsi="Arial" w:cs="Arial"/>
        </w:rPr>
        <w:t xml:space="preserve"> </w:t>
      </w:r>
      <w:r w:rsidRPr="00697562">
        <w:rPr>
          <w:rFonts w:ascii="Arial" w:hAnsi="Arial" w:cs="Arial"/>
        </w:rPr>
        <w:t>through</w:t>
      </w:r>
      <w:r>
        <w:rPr>
          <w:rFonts w:ascii="Arial" w:hAnsi="Arial" w:cs="Arial"/>
        </w:rPr>
        <w:t xml:space="preserve"> </w:t>
      </w:r>
      <w:r w:rsidRPr="00697562">
        <w:rPr>
          <w:rFonts w:ascii="Arial" w:hAnsi="Arial" w:cs="Arial"/>
        </w:rPr>
        <w:t>personal</w:t>
      </w:r>
      <w:r>
        <w:rPr>
          <w:rFonts w:ascii="Arial" w:hAnsi="Arial" w:cs="Arial"/>
        </w:rPr>
        <w:t xml:space="preserve"> </w:t>
      </w:r>
      <w:r w:rsidRPr="00697562">
        <w:rPr>
          <w:rFonts w:ascii="Arial" w:hAnsi="Arial" w:cs="Arial"/>
        </w:rPr>
        <w:t>and</w:t>
      </w:r>
      <w:r>
        <w:rPr>
          <w:rFonts w:ascii="Arial" w:hAnsi="Arial" w:cs="Arial"/>
        </w:rPr>
        <w:t xml:space="preserve"> </w:t>
      </w:r>
      <w:r w:rsidRPr="00697562">
        <w:rPr>
          <w:rFonts w:ascii="Arial" w:hAnsi="Arial" w:cs="Arial"/>
        </w:rPr>
        <w:t>professional</w:t>
      </w:r>
      <w:r>
        <w:rPr>
          <w:rFonts w:ascii="Arial" w:hAnsi="Arial" w:cs="Arial"/>
        </w:rPr>
        <w:t xml:space="preserve"> </w:t>
      </w:r>
      <w:r w:rsidRPr="00697562">
        <w:rPr>
          <w:rFonts w:ascii="Arial" w:hAnsi="Arial" w:cs="Arial"/>
        </w:rPr>
        <w:t>example</w:t>
      </w:r>
      <w:r>
        <w:rPr>
          <w:rFonts w:ascii="Arial" w:hAnsi="Arial" w:cs="Arial"/>
        </w:rPr>
        <w:t xml:space="preserve"> </w:t>
      </w:r>
      <w:r w:rsidRPr="00697562">
        <w:rPr>
          <w:rFonts w:ascii="Arial" w:hAnsi="Arial" w:cs="Arial"/>
        </w:rPr>
        <w:t>a</w:t>
      </w:r>
      <w:r>
        <w:rPr>
          <w:rFonts w:ascii="Arial" w:hAnsi="Arial" w:cs="Arial"/>
        </w:rPr>
        <w:t xml:space="preserve"> </w:t>
      </w:r>
      <w:r w:rsidRPr="00697562">
        <w:rPr>
          <w:rFonts w:ascii="Arial" w:hAnsi="Arial" w:cs="Arial"/>
        </w:rPr>
        <w:t>commitment</w:t>
      </w:r>
      <w:r>
        <w:rPr>
          <w:rFonts w:ascii="Arial" w:hAnsi="Arial" w:cs="Arial"/>
        </w:rPr>
        <w:t xml:space="preserve"> </w:t>
      </w:r>
      <w:r w:rsidRPr="00697562">
        <w:rPr>
          <w:rFonts w:ascii="Arial" w:hAnsi="Arial" w:cs="Arial"/>
        </w:rPr>
        <w:t>to</w:t>
      </w:r>
      <w:r>
        <w:rPr>
          <w:rFonts w:ascii="Arial" w:hAnsi="Arial" w:cs="Arial"/>
        </w:rPr>
        <w:t xml:space="preserve"> </w:t>
      </w:r>
      <w:r w:rsidRPr="00697562">
        <w:rPr>
          <w:rFonts w:ascii="Arial" w:hAnsi="Arial" w:cs="Arial"/>
        </w:rPr>
        <w:t>equality</w:t>
      </w:r>
      <w:r>
        <w:rPr>
          <w:rFonts w:ascii="Arial" w:hAnsi="Arial" w:cs="Arial"/>
        </w:rPr>
        <w:t xml:space="preserve"> </w:t>
      </w:r>
      <w:r w:rsidRPr="00697562">
        <w:rPr>
          <w:rFonts w:ascii="Arial" w:hAnsi="Arial" w:cs="Arial"/>
        </w:rPr>
        <w:t xml:space="preserve">of opportunity for all groups of staff and service users and challenge discrimination, racism, sexism and other forms of unjust behaviour. </w:t>
      </w:r>
      <w:r w:rsidRPr="00697562">
        <w:rPr>
          <w:rFonts w:ascii="MS Mincho" w:eastAsia="MS Mincho" w:hAnsi="MS Mincho" w:cs="MS Mincho"/>
        </w:rPr>
        <w:t> </w:t>
      </w:r>
    </w:p>
    <w:p w:rsidR="00DD43DB" w:rsidRPr="00AE1822" w:rsidRDefault="00DD43DB" w:rsidP="002E6B2C">
      <w:pPr>
        <w:widowControl w:val="0"/>
        <w:numPr>
          <w:ilvl w:val="0"/>
          <w:numId w:val="25"/>
        </w:numPr>
        <w:tabs>
          <w:tab w:val="left" w:pos="220"/>
          <w:tab w:val="left" w:pos="720"/>
        </w:tabs>
        <w:autoSpaceDE w:val="0"/>
        <w:autoSpaceDN w:val="0"/>
        <w:adjustRightInd w:val="0"/>
        <w:spacing w:after="320" w:line="360" w:lineRule="auto"/>
        <w:rPr>
          <w:rFonts w:ascii="Arial" w:hAnsi="Arial" w:cs="Arial"/>
        </w:rPr>
      </w:pPr>
      <w:r>
        <w:rPr>
          <w:rFonts w:ascii="Arial" w:eastAsia="MS Mincho" w:hAnsi="Arial" w:cs="Arial"/>
        </w:rPr>
        <w:t xml:space="preserve"> In addition to the above the Children’s Social Care Navigator is responsible completing the analysis of information gathered in the MASH episode and providing a recommendation to the MASH Practice Leader.</w:t>
      </w:r>
    </w:p>
    <w:p w:rsidR="00AE1822" w:rsidRDefault="00AE1822" w:rsidP="00AE1822">
      <w:pPr>
        <w:widowControl w:val="0"/>
        <w:tabs>
          <w:tab w:val="left" w:pos="220"/>
          <w:tab w:val="left" w:pos="720"/>
        </w:tabs>
        <w:autoSpaceDE w:val="0"/>
        <w:autoSpaceDN w:val="0"/>
        <w:adjustRightInd w:val="0"/>
        <w:spacing w:after="320" w:line="360" w:lineRule="auto"/>
        <w:ind w:left="720"/>
        <w:rPr>
          <w:rFonts w:ascii="Arial" w:hAnsi="Arial" w:cs="Arial"/>
        </w:rPr>
        <w:sectPr w:rsidR="00AE1822" w:rsidSect="008918EE">
          <w:headerReference w:type="even" r:id="rId11"/>
          <w:headerReference w:type="default" r:id="rId12"/>
          <w:footerReference w:type="even" r:id="rId13"/>
          <w:footerReference w:type="default" r:id="rId14"/>
          <w:pgSz w:w="11900" w:h="16840"/>
          <w:pgMar w:top="1440" w:right="1440" w:bottom="993" w:left="1440" w:header="708" w:footer="405" w:gutter="0"/>
          <w:cols w:space="708"/>
          <w:docGrid w:linePitch="360"/>
        </w:sectPr>
      </w:pPr>
    </w:p>
    <w:p w:rsidR="00D42F1D" w:rsidRPr="00BE79D9" w:rsidRDefault="00D42F1D" w:rsidP="00D42F1D">
      <w:pPr>
        <w:outlineLvl w:val="0"/>
        <w:rPr>
          <w:rFonts w:ascii="Arial" w:eastAsia="Arial Unicode MS" w:hAnsi="Arial Unicode MS"/>
          <w:i/>
          <w:color w:val="FF3399"/>
          <w:szCs w:val="20"/>
          <w:u w:val="single"/>
          <w:lang w:eastAsia="en-GB"/>
        </w:rPr>
      </w:pPr>
      <w:r w:rsidRPr="00BE79D9">
        <w:rPr>
          <w:rFonts w:ascii="Arial" w:eastAsia="Arial Unicode MS" w:hAnsi="Arial Unicode MS"/>
          <w:b/>
          <w:color w:val="FF3399"/>
          <w:szCs w:val="20"/>
          <w:u w:val="single"/>
          <w:lang w:eastAsia="en-GB"/>
        </w:rPr>
        <w:lastRenderedPageBreak/>
        <w:t xml:space="preserve">PROFESSIONALS IN MASH &amp; Rapid Response.  ROLES AND RESPONSIBILITIES.  </w:t>
      </w:r>
    </w:p>
    <w:p w:rsidR="00D42F1D" w:rsidRPr="00BE79D9" w:rsidRDefault="00D42F1D" w:rsidP="00D42F1D">
      <w:pPr>
        <w:outlineLvl w:val="0"/>
        <w:rPr>
          <w:rFonts w:ascii="Arial" w:eastAsia="Arial Unicode MS" w:hAnsi="Arial"/>
          <w:color w:val="FF3399"/>
          <w:szCs w:val="20"/>
          <w:u w:val="single"/>
          <w:lang w:eastAsia="en-GB"/>
        </w:rPr>
      </w:pPr>
    </w:p>
    <w:p w:rsidR="00D42F1D" w:rsidRPr="00B15DFD" w:rsidRDefault="00D42F1D" w:rsidP="00D42F1D">
      <w:pPr>
        <w:outlineLvl w:val="0"/>
        <w:rPr>
          <w:rFonts w:ascii="Arial" w:eastAsia="Arial Unicode MS" w:hAnsi="Arial"/>
          <w:b/>
          <w:color w:val="000000"/>
          <w:szCs w:val="20"/>
          <w:u w:color="000000"/>
          <w:lang w:eastAsia="en-GB"/>
        </w:rPr>
      </w:pPr>
    </w:p>
    <w:tbl>
      <w:tblPr>
        <w:tblW w:w="13325" w:type="dxa"/>
        <w:tblInd w:w="137" w:type="dxa"/>
        <w:shd w:val="clear" w:color="auto" w:fill="FFFFFF"/>
        <w:tblLayout w:type="fixed"/>
        <w:tblLook w:val="0000" w:firstRow="0" w:lastRow="0" w:firstColumn="0" w:lastColumn="0" w:noHBand="0" w:noVBand="0"/>
      </w:tblPr>
      <w:tblGrid>
        <w:gridCol w:w="1569"/>
        <w:gridCol w:w="2258"/>
        <w:gridCol w:w="1843"/>
        <w:gridCol w:w="7655"/>
      </w:tblGrid>
      <w:tr w:rsidR="00D42F1D" w:rsidRPr="00B15DFD" w:rsidTr="00D42F1D">
        <w:trPr>
          <w:cantSplit/>
          <w:trHeight w:val="350"/>
        </w:trPr>
        <w:tc>
          <w:tcPr>
            <w:tcW w:w="1569" w:type="dxa"/>
            <w:tcBorders>
              <w:top w:val="single" w:sz="4" w:space="0" w:color="808080"/>
              <w:left w:val="single" w:sz="4" w:space="0" w:color="808080"/>
              <w:bottom w:val="single" w:sz="4" w:space="0" w:color="808080"/>
              <w:right w:val="single" w:sz="4" w:space="0" w:color="808080"/>
            </w:tcBorders>
            <w:shd w:val="clear" w:color="auto" w:fill="F789D2"/>
            <w:tcMar>
              <w:top w:w="80" w:type="dxa"/>
              <w:left w:w="0" w:type="dxa"/>
              <w:bottom w:w="80" w:type="dxa"/>
              <w:right w:w="0" w:type="dxa"/>
            </w:tcMar>
          </w:tcPr>
          <w:p w:rsidR="00D42F1D" w:rsidRPr="00B15DFD" w:rsidRDefault="00D42F1D" w:rsidP="000F34B0">
            <w:pPr>
              <w:ind w:right="142"/>
              <w:outlineLvl w:val="0"/>
              <w:rPr>
                <w:rFonts w:ascii="Helvetica" w:eastAsia="Arial Unicode MS" w:hAnsi="Arial Unicode MS"/>
                <w:b/>
                <w:color w:val="000000"/>
                <w:szCs w:val="20"/>
                <w:u w:color="000000"/>
                <w:lang w:eastAsia="en-GB"/>
              </w:rPr>
            </w:pPr>
            <w:r w:rsidRPr="00B15DFD">
              <w:rPr>
                <w:rFonts w:ascii="Helvetica" w:eastAsia="Arial Unicode MS" w:hAnsi="Arial Unicode MS"/>
                <w:b/>
                <w:color w:val="000000"/>
                <w:szCs w:val="20"/>
                <w:u w:color="000000"/>
                <w:lang w:eastAsia="en-GB"/>
              </w:rPr>
              <w:t>Role</w:t>
            </w:r>
          </w:p>
        </w:tc>
        <w:tc>
          <w:tcPr>
            <w:tcW w:w="2258" w:type="dxa"/>
            <w:tcBorders>
              <w:top w:val="single" w:sz="4" w:space="0" w:color="808080"/>
              <w:left w:val="single" w:sz="4" w:space="0" w:color="808080"/>
              <w:bottom w:val="single" w:sz="4" w:space="0" w:color="808080"/>
              <w:right w:val="single" w:sz="4" w:space="0" w:color="808080"/>
            </w:tcBorders>
            <w:shd w:val="clear" w:color="auto" w:fill="F789D2"/>
            <w:tcMar>
              <w:top w:w="80" w:type="dxa"/>
              <w:left w:w="0" w:type="dxa"/>
              <w:bottom w:w="80" w:type="dxa"/>
              <w:right w:w="0" w:type="dxa"/>
            </w:tcMar>
          </w:tcPr>
          <w:p w:rsidR="00D42F1D" w:rsidRPr="00B15DFD" w:rsidRDefault="00D42F1D" w:rsidP="000F34B0">
            <w:pPr>
              <w:ind w:right="142"/>
              <w:outlineLvl w:val="0"/>
              <w:rPr>
                <w:rFonts w:ascii="Helvetica" w:eastAsia="Arial Unicode MS" w:hAnsi="Arial Unicode MS"/>
                <w:b/>
                <w:color w:val="000000"/>
                <w:szCs w:val="20"/>
                <w:u w:color="000000"/>
                <w:lang w:eastAsia="en-GB"/>
              </w:rPr>
            </w:pPr>
            <w:r w:rsidRPr="00B15DFD">
              <w:rPr>
                <w:rFonts w:ascii="Helvetica" w:eastAsia="Arial Unicode MS" w:hAnsi="Arial Unicode MS"/>
                <w:b/>
                <w:color w:val="000000"/>
                <w:szCs w:val="20"/>
                <w:u w:color="000000"/>
                <w:lang w:eastAsia="en-GB"/>
              </w:rPr>
              <w:t>Agency</w:t>
            </w:r>
          </w:p>
        </w:tc>
        <w:tc>
          <w:tcPr>
            <w:tcW w:w="1843" w:type="dxa"/>
            <w:tcBorders>
              <w:top w:val="single" w:sz="4" w:space="0" w:color="808080"/>
              <w:left w:val="single" w:sz="4" w:space="0" w:color="808080"/>
              <w:bottom w:val="single" w:sz="4" w:space="0" w:color="808080"/>
              <w:right w:val="single" w:sz="4" w:space="0" w:color="808080"/>
            </w:tcBorders>
            <w:shd w:val="clear" w:color="auto" w:fill="F789D2"/>
          </w:tcPr>
          <w:p w:rsidR="00D42F1D" w:rsidRPr="00B15DFD" w:rsidRDefault="00D42F1D" w:rsidP="000F34B0">
            <w:pPr>
              <w:outlineLvl w:val="0"/>
              <w:rPr>
                <w:rFonts w:ascii="Helvetica" w:eastAsia="Arial Unicode MS" w:hAnsi="Arial Unicode MS"/>
                <w:b/>
                <w:color w:val="000000"/>
                <w:szCs w:val="20"/>
                <w:u w:color="000000"/>
                <w:lang w:eastAsia="en-GB"/>
              </w:rPr>
            </w:pPr>
            <w:r w:rsidRPr="00B15DFD">
              <w:rPr>
                <w:rFonts w:ascii="Helvetica" w:eastAsia="Arial Unicode MS" w:hAnsi="Arial Unicode MS"/>
                <w:b/>
                <w:color w:val="000000"/>
                <w:szCs w:val="20"/>
                <w:u w:color="000000"/>
                <w:lang w:eastAsia="en-GB"/>
              </w:rPr>
              <w:t xml:space="preserve">Virtual or </w:t>
            </w:r>
          </w:p>
          <w:p w:rsidR="00D42F1D" w:rsidRPr="00B15DFD" w:rsidRDefault="00D42F1D" w:rsidP="000F34B0">
            <w:pPr>
              <w:outlineLvl w:val="0"/>
              <w:rPr>
                <w:rFonts w:ascii="Helvetica" w:eastAsia="Arial Unicode MS" w:hAnsi="Arial Unicode MS"/>
                <w:b/>
                <w:color w:val="000000"/>
                <w:szCs w:val="20"/>
                <w:u w:color="000000"/>
                <w:lang w:eastAsia="en-GB"/>
              </w:rPr>
            </w:pPr>
            <w:r w:rsidRPr="00B15DFD">
              <w:rPr>
                <w:rFonts w:ascii="Helvetica" w:eastAsia="Arial Unicode MS" w:hAnsi="Arial Unicode MS"/>
                <w:b/>
                <w:color w:val="000000"/>
                <w:szCs w:val="20"/>
                <w:u w:color="000000"/>
                <w:lang w:eastAsia="en-GB"/>
              </w:rPr>
              <w:t>Co-located</w:t>
            </w:r>
          </w:p>
        </w:tc>
        <w:tc>
          <w:tcPr>
            <w:tcW w:w="7655" w:type="dxa"/>
            <w:tcBorders>
              <w:top w:val="single" w:sz="4" w:space="0" w:color="808080"/>
              <w:left w:val="single" w:sz="4" w:space="0" w:color="808080"/>
              <w:bottom w:val="single" w:sz="4" w:space="0" w:color="808080"/>
              <w:right w:val="single" w:sz="4" w:space="0" w:color="808080"/>
            </w:tcBorders>
            <w:shd w:val="clear" w:color="auto" w:fill="F789D2"/>
            <w:tcMar>
              <w:top w:w="80" w:type="dxa"/>
              <w:left w:w="0" w:type="dxa"/>
              <w:bottom w:w="80" w:type="dxa"/>
              <w:right w:w="0" w:type="dxa"/>
            </w:tcMar>
          </w:tcPr>
          <w:p w:rsidR="00D42F1D" w:rsidRPr="00B15DFD" w:rsidRDefault="00D42F1D" w:rsidP="000F34B0">
            <w:pPr>
              <w:outlineLvl w:val="0"/>
              <w:rPr>
                <w:rFonts w:ascii="Helvetica" w:eastAsia="Arial Unicode MS" w:hAnsi="Helvetica"/>
                <w:b/>
                <w:color w:val="000000"/>
                <w:szCs w:val="20"/>
                <w:u w:color="000000"/>
                <w:lang w:eastAsia="en-GB"/>
              </w:rPr>
            </w:pPr>
            <w:r w:rsidRPr="00B15DFD">
              <w:rPr>
                <w:rFonts w:ascii="Helvetica" w:eastAsia="Arial Unicode MS" w:hAnsi="Arial Unicode MS"/>
                <w:b/>
                <w:color w:val="000000"/>
                <w:szCs w:val="20"/>
                <w:u w:color="000000"/>
                <w:lang w:eastAsia="en-GB"/>
              </w:rPr>
              <w:t>Resp</w:t>
            </w:r>
            <w:r>
              <w:rPr>
                <w:rFonts w:ascii="Helvetica" w:eastAsia="Arial Unicode MS" w:hAnsi="Arial Unicode MS"/>
                <w:b/>
                <w:color w:val="000000"/>
                <w:szCs w:val="20"/>
                <w:u w:color="000000"/>
                <w:lang w:eastAsia="en-GB"/>
              </w:rPr>
              <w:t>onsibilities in the MASH &amp; Rapid</w:t>
            </w:r>
            <w:r w:rsidRPr="00B15DFD">
              <w:rPr>
                <w:rFonts w:ascii="Helvetica" w:eastAsia="Arial Unicode MS" w:hAnsi="Arial Unicode MS"/>
                <w:b/>
                <w:color w:val="000000"/>
                <w:szCs w:val="20"/>
                <w:u w:color="000000"/>
                <w:lang w:eastAsia="en-GB"/>
              </w:rPr>
              <w:t xml:space="preserve"> Response</w:t>
            </w:r>
          </w:p>
        </w:tc>
      </w:tr>
      <w:tr w:rsidR="00D42F1D" w:rsidRPr="00FB785B" w:rsidTr="00D42F1D">
        <w:trPr>
          <w:cantSplit/>
          <w:trHeight w:val="350"/>
        </w:trPr>
        <w:tc>
          <w:tcPr>
            <w:tcW w:w="1569"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D42F1D" w:rsidRPr="00FB785B" w:rsidRDefault="00D42F1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Service Manager for MASH and EDT</w:t>
            </w:r>
          </w:p>
        </w:tc>
        <w:tc>
          <w:tcPr>
            <w:tcW w:w="2258"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D42F1D" w:rsidRPr="00FB785B" w:rsidRDefault="00D42F1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 xml:space="preserve">Children’s Social Care </w:t>
            </w:r>
          </w:p>
        </w:tc>
        <w:tc>
          <w:tcPr>
            <w:tcW w:w="1843" w:type="dxa"/>
            <w:tcBorders>
              <w:top w:val="single" w:sz="4" w:space="0" w:color="808080"/>
              <w:left w:val="single" w:sz="4" w:space="0" w:color="808080"/>
              <w:bottom w:val="single" w:sz="4" w:space="0" w:color="808080"/>
              <w:right w:val="single" w:sz="4" w:space="0" w:color="808080"/>
            </w:tcBorders>
            <w:shd w:val="clear" w:color="auto" w:fill="FFFFFF"/>
          </w:tcPr>
          <w:p w:rsidR="00D42F1D" w:rsidRPr="00FB785B" w:rsidRDefault="00D42F1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Co-Located</w:t>
            </w:r>
          </w:p>
        </w:tc>
        <w:tc>
          <w:tcPr>
            <w:tcW w:w="7655"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D42F1D" w:rsidRPr="00FB785B" w:rsidRDefault="00D42F1D" w:rsidP="00D42F1D">
            <w:pPr>
              <w:numPr>
                <w:ilvl w:val="0"/>
                <w:numId w:val="44"/>
              </w:numPr>
              <w:tabs>
                <w:tab w:val="num" w:pos="426"/>
              </w:tabs>
              <w:ind w:left="284" w:hanging="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Responsible for leading and directing MASH and EDT</w:t>
            </w:r>
          </w:p>
          <w:p w:rsidR="00D42F1D" w:rsidRPr="00FB785B" w:rsidRDefault="00D42F1D" w:rsidP="000F34B0">
            <w:pPr>
              <w:ind w:left="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w:t>
            </w:r>
          </w:p>
          <w:p w:rsidR="00D42F1D" w:rsidRDefault="00D42F1D" w:rsidP="00D42F1D">
            <w:pPr>
              <w:numPr>
                <w:ilvl w:val="0"/>
                <w:numId w:val="44"/>
              </w:numPr>
              <w:tabs>
                <w:tab w:val="num" w:pos="426"/>
              </w:tabs>
              <w:ind w:left="284" w:hanging="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 xml:space="preserve">Line Management responsibility for Practice Leads. Training, Recruitment, Audits, Budgetary control, and Monthly Management Reporting. </w:t>
            </w:r>
          </w:p>
          <w:p w:rsidR="00D42F1D" w:rsidRPr="00123A67" w:rsidRDefault="00D42F1D" w:rsidP="00D42F1D">
            <w:pPr>
              <w:numPr>
                <w:ilvl w:val="0"/>
                <w:numId w:val="44"/>
              </w:numPr>
              <w:tabs>
                <w:tab w:val="num" w:pos="426"/>
              </w:tabs>
              <w:ind w:left="284" w:hanging="284"/>
              <w:outlineLvl w:val="0"/>
              <w:rPr>
                <w:rFonts w:ascii="Arial" w:eastAsia="Arial Unicode MS" w:hAnsi="Arial" w:cs="Arial"/>
                <w:color w:val="000000"/>
                <w:sz w:val="20"/>
                <w:szCs w:val="20"/>
                <w:u w:color="000000"/>
              </w:rPr>
            </w:pPr>
            <w:r w:rsidRPr="00123A67">
              <w:rPr>
                <w:rFonts w:ascii="Arial" w:eastAsia="Arial Unicode MS" w:hAnsi="Arial" w:cs="Arial"/>
                <w:color w:val="000000"/>
                <w:sz w:val="20"/>
                <w:szCs w:val="20"/>
                <w:u w:color="000000"/>
              </w:rPr>
              <w:t>E</w:t>
            </w:r>
            <w:r w:rsidRPr="00123A67">
              <w:rPr>
                <w:rFonts w:ascii="Arial" w:eastAsia="Arial" w:hAnsi="Arial" w:cs="Arial"/>
                <w:color w:val="000000"/>
                <w:sz w:val="20"/>
                <w:szCs w:val="20"/>
              </w:rPr>
              <w:t>nsures the quality of work across this team by providing supervision, management direction, advice and professional consultation in order to achieve best practice standards. The Service Manager supports the Strategic leadership, contributing to the development of policy and strategy whilst ensuring the team and wider service area is effective and adapts to change to deliver the best outcomes for children and young people.</w:t>
            </w:r>
          </w:p>
          <w:p w:rsidR="00D42F1D" w:rsidRPr="00FB785B" w:rsidRDefault="00D42F1D" w:rsidP="00D42F1D">
            <w:pPr>
              <w:numPr>
                <w:ilvl w:val="0"/>
                <w:numId w:val="44"/>
              </w:numPr>
              <w:tabs>
                <w:tab w:val="num" w:pos="426"/>
              </w:tabs>
              <w:ind w:left="284" w:hanging="284"/>
              <w:outlineLvl w:val="0"/>
              <w:rPr>
                <w:rFonts w:ascii="Arial" w:eastAsia="Arial Unicode MS" w:hAnsi="Arial" w:cs="Arial"/>
                <w:color w:val="000000"/>
                <w:sz w:val="20"/>
                <w:szCs w:val="20"/>
                <w:u w:color="000000"/>
              </w:rPr>
            </w:pPr>
          </w:p>
        </w:tc>
      </w:tr>
      <w:tr w:rsidR="00D42F1D" w:rsidRPr="00FB785B" w:rsidTr="00D42F1D">
        <w:trPr>
          <w:cantSplit/>
          <w:trHeight w:val="350"/>
        </w:trPr>
        <w:tc>
          <w:tcPr>
            <w:tcW w:w="1569"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D42F1D" w:rsidRPr="00FB785B" w:rsidRDefault="00D42F1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MASH Practice Leaders</w:t>
            </w:r>
          </w:p>
          <w:p w:rsidR="00D42F1D" w:rsidRPr="00FB785B" w:rsidRDefault="00D42F1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 xml:space="preserve">(Social Work) </w:t>
            </w:r>
          </w:p>
          <w:p w:rsidR="00D42F1D" w:rsidRPr="00FB785B" w:rsidRDefault="00D42F1D" w:rsidP="000F34B0">
            <w:pPr>
              <w:ind w:right="142"/>
              <w:outlineLvl w:val="0"/>
              <w:rPr>
                <w:rFonts w:ascii="Arial" w:eastAsia="Arial Unicode MS" w:hAnsi="Arial" w:cs="Arial"/>
                <w:color w:val="000000"/>
                <w:sz w:val="20"/>
                <w:szCs w:val="20"/>
                <w:u w:color="000000"/>
                <w:lang w:eastAsia="en-GB"/>
              </w:rPr>
            </w:pPr>
          </w:p>
        </w:tc>
        <w:tc>
          <w:tcPr>
            <w:tcW w:w="2258"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D42F1D" w:rsidRPr="00FB785B" w:rsidRDefault="00D42F1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Children’s Social Care</w:t>
            </w:r>
          </w:p>
        </w:tc>
        <w:tc>
          <w:tcPr>
            <w:tcW w:w="1843" w:type="dxa"/>
            <w:tcBorders>
              <w:top w:val="single" w:sz="4" w:space="0" w:color="808080"/>
              <w:left w:val="single" w:sz="4" w:space="0" w:color="808080"/>
              <w:bottom w:val="single" w:sz="4" w:space="0" w:color="808080"/>
              <w:right w:val="single" w:sz="4" w:space="0" w:color="808080"/>
            </w:tcBorders>
            <w:shd w:val="clear" w:color="auto" w:fill="FFFFFF"/>
          </w:tcPr>
          <w:p w:rsidR="00D42F1D" w:rsidRPr="00FB785B" w:rsidRDefault="00D42F1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Co-located 4 f/t</w:t>
            </w:r>
          </w:p>
        </w:tc>
        <w:tc>
          <w:tcPr>
            <w:tcW w:w="7655"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D42F1D" w:rsidRPr="00FB785B" w:rsidRDefault="00D42F1D" w:rsidP="000F34B0">
            <w:pPr>
              <w:spacing w:before="239"/>
              <w:ind w:left="284"/>
              <w:textAlignment w:val="baseline"/>
              <w:rPr>
                <w:rFonts w:ascii="Arial" w:eastAsia="Arial" w:hAnsi="Arial" w:cs="Arial"/>
                <w:color w:val="000000"/>
                <w:sz w:val="20"/>
                <w:szCs w:val="20"/>
              </w:rPr>
            </w:pPr>
            <w:r w:rsidRPr="00FB785B">
              <w:rPr>
                <w:rFonts w:ascii="Arial" w:eastAsia="Arial" w:hAnsi="Arial" w:cs="Arial"/>
                <w:color w:val="000000"/>
                <w:sz w:val="20"/>
                <w:szCs w:val="20"/>
              </w:rPr>
              <w:t xml:space="preserve">MASH Practice Leaders are responsible for the day to day running of the MASH. </w:t>
            </w:r>
            <w:r>
              <w:rPr>
                <w:rFonts w:ascii="Arial" w:eastAsia="Arial" w:hAnsi="Arial" w:cs="Arial"/>
                <w:color w:val="000000"/>
                <w:sz w:val="20"/>
                <w:szCs w:val="20"/>
              </w:rPr>
              <w:t>They provide</w:t>
            </w:r>
            <w:r w:rsidRPr="00FB785B">
              <w:rPr>
                <w:rFonts w:ascii="Arial" w:eastAsia="Arial" w:hAnsi="Arial" w:cs="Arial"/>
                <w:color w:val="000000"/>
                <w:sz w:val="20"/>
                <w:szCs w:val="20"/>
              </w:rPr>
              <w:t xml:space="preserve"> direction an</w:t>
            </w:r>
            <w:r>
              <w:rPr>
                <w:rFonts w:ascii="Arial" w:eastAsia="Arial" w:hAnsi="Arial" w:cs="Arial"/>
                <w:color w:val="000000"/>
                <w:sz w:val="20"/>
                <w:szCs w:val="20"/>
              </w:rPr>
              <w:t>d oversight in relation to</w:t>
            </w:r>
            <w:r w:rsidRPr="00FB785B">
              <w:rPr>
                <w:rFonts w:ascii="Arial" w:eastAsia="Arial" w:hAnsi="Arial" w:cs="Arial"/>
                <w:color w:val="000000"/>
                <w:sz w:val="20"/>
                <w:szCs w:val="20"/>
              </w:rPr>
              <w:t xml:space="preserve"> c</w:t>
            </w:r>
            <w:r>
              <w:rPr>
                <w:rFonts w:ascii="Arial" w:eastAsia="Arial" w:hAnsi="Arial" w:cs="Arial"/>
                <w:color w:val="000000"/>
                <w:sz w:val="20"/>
                <w:szCs w:val="20"/>
              </w:rPr>
              <w:t>ases and specific tasks</w:t>
            </w:r>
            <w:r w:rsidRPr="00FB785B">
              <w:rPr>
                <w:rFonts w:ascii="Arial" w:eastAsia="Arial" w:hAnsi="Arial" w:cs="Arial"/>
                <w:color w:val="000000"/>
                <w:sz w:val="20"/>
                <w:szCs w:val="20"/>
              </w:rPr>
              <w:t>. This includes contacting parents/carers or professionals.</w:t>
            </w:r>
          </w:p>
          <w:p w:rsidR="00D42F1D" w:rsidRDefault="00D42F1D" w:rsidP="000F34B0">
            <w:pPr>
              <w:spacing w:before="239"/>
              <w:ind w:left="284"/>
              <w:textAlignment w:val="baseline"/>
              <w:rPr>
                <w:rFonts w:ascii="Arial" w:eastAsia="Arial" w:hAnsi="Arial" w:cs="Arial"/>
                <w:color w:val="000000"/>
                <w:sz w:val="20"/>
                <w:szCs w:val="20"/>
              </w:rPr>
            </w:pPr>
            <w:r>
              <w:rPr>
                <w:rFonts w:ascii="Arial" w:eastAsia="Arial" w:hAnsi="Arial" w:cs="Arial"/>
                <w:color w:val="000000"/>
                <w:sz w:val="20"/>
                <w:szCs w:val="20"/>
              </w:rPr>
              <w:t>Authorise</w:t>
            </w:r>
            <w:r w:rsidRPr="00FB785B">
              <w:rPr>
                <w:rFonts w:ascii="Arial" w:eastAsia="Arial" w:hAnsi="Arial" w:cs="Arial"/>
                <w:color w:val="000000"/>
                <w:sz w:val="20"/>
                <w:szCs w:val="20"/>
              </w:rPr>
              <w:t xml:space="preserve"> all Initial Contacts &amp; MASH Enquiries and provide a robust “managerial overview” for actions taken and will liaise with the Rapid Response </w:t>
            </w:r>
            <w:r>
              <w:rPr>
                <w:rFonts w:ascii="Arial" w:eastAsia="Arial" w:hAnsi="Arial" w:cs="Arial"/>
                <w:color w:val="000000"/>
                <w:sz w:val="20"/>
                <w:szCs w:val="20"/>
              </w:rPr>
              <w:t xml:space="preserve">Practice Leads for </w:t>
            </w:r>
            <w:r w:rsidRPr="00FB785B">
              <w:rPr>
                <w:rFonts w:ascii="Arial" w:eastAsia="Arial" w:hAnsi="Arial" w:cs="Arial"/>
                <w:color w:val="000000"/>
                <w:sz w:val="20"/>
                <w:szCs w:val="20"/>
              </w:rPr>
              <w:t xml:space="preserve">Strategy Meetings. </w:t>
            </w:r>
            <w:r>
              <w:rPr>
                <w:rFonts w:ascii="Arial" w:eastAsia="Arial" w:hAnsi="Arial" w:cs="Arial"/>
                <w:color w:val="000000"/>
                <w:sz w:val="20"/>
                <w:szCs w:val="20"/>
              </w:rPr>
              <w:t xml:space="preserve"> </w:t>
            </w:r>
          </w:p>
          <w:p w:rsidR="00D42F1D" w:rsidRDefault="00D42F1D" w:rsidP="000F34B0">
            <w:pPr>
              <w:spacing w:before="239"/>
              <w:ind w:left="284"/>
              <w:textAlignment w:val="baseline"/>
              <w:rPr>
                <w:rFonts w:ascii="Arial" w:eastAsia="Arial" w:hAnsi="Arial" w:cs="Arial"/>
                <w:color w:val="000000"/>
                <w:sz w:val="20"/>
                <w:szCs w:val="20"/>
              </w:rPr>
            </w:pPr>
            <w:r>
              <w:rPr>
                <w:rFonts w:ascii="Arial" w:eastAsia="Arial" w:hAnsi="Arial" w:cs="Arial"/>
                <w:color w:val="000000"/>
                <w:sz w:val="20"/>
                <w:szCs w:val="20"/>
              </w:rPr>
              <w:t xml:space="preserve">Ensure that all contacts have </w:t>
            </w:r>
            <w:r w:rsidRPr="00FB785B">
              <w:rPr>
                <w:rFonts w:ascii="Arial" w:eastAsia="Arial" w:hAnsi="Arial" w:cs="Arial"/>
                <w:color w:val="000000"/>
                <w:sz w:val="20"/>
                <w:szCs w:val="20"/>
              </w:rPr>
              <w:t>robust management oversight in relation to the direction of the case and that the child is at the center</w:t>
            </w:r>
            <w:r>
              <w:rPr>
                <w:rFonts w:ascii="Arial" w:eastAsia="Arial" w:hAnsi="Arial" w:cs="Arial"/>
                <w:color w:val="000000"/>
                <w:sz w:val="20"/>
                <w:szCs w:val="20"/>
              </w:rPr>
              <w:t xml:space="preserve"> of the decision. </w:t>
            </w:r>
          </w:p>
          <w:p w:rsidR="00D42F1D" w:rsidRPr="00FB785B" w:rsidRDefault="00D42F1D" w:rsidP="000F34B0">
            <w:pPr>
              <w:spacing w:before="239"/>
              <w:ind w:left="284"/>
              <w:textAlignment w:val="baseline"/>
              <w:rPr>
                <w:rFonts w:ascii="Arial" w:eastAsia="Arial" w:hAnsi="Arial" w:cs="Arial"/>
                <w:color w:val="000000"/>
                <w:sz w:val="20"/>
                <w:szCs w:val="20"/>
              </w:rPr>
            </w:pPr>
            <w:r>
              <w:rPr>
                <w:rFonts w:ascii="Arial" w:eastAsia="Arial" w:hAnsi="Arial" w:cs="Arial"/>
                <w:color w:val="000000"/>
                <w:sz w:val="20"/>
                <w:szCs w:val="20"/>
              </w:rPr>
              <w:t xml:space="preserve">Provide </w:t>
            </w:r>
            <w:r w:rsidRPr="00FB785B">
              <w:rPr>
                <w:rFonts w:ascii="Arial" w:eastAsia="Arial" w:hAnsi="Arial" w:cs="Arial"/>
                <w:color w:val="000000"/>
                <w:sz w:val="20"/>
                <w:szCs w:val="20"/>
              </w:rPr>
              <w:t>case direction to all staff members (including partner agencies) within the team. Responsibilities also include supervision of social care staff, recording consent, quality assurance, and management of Screening Boxes.</w:t>
            </w:r>
          </w:p>
          <w:p w:rsidR="00D42F1D" w:rsidRPr="000973C3" w:rsidRDefault="00D42F1D" w:rsidP="00D42F1D">
            <w:pPr>
              <w:numPr>
                <w:ilvl w:val="0"/>
                <w:numId w:val="35"/>
              </w:numPr>
              <w:ind w:left="284" w:right="176" w:hanging="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 xml:space="preserve">On a </w:t>
            </w:r>
            <w:r w:rsidR="00087F35" w:rsidRPr="00FB785B">
              <w:rPr>
                <w:rFonts w:ascii="Arial" w:eastAsia="Arial Unicode MS" w:hAnsi="Arial" w:cs="Arial"/>
                <w:color w:val="000000"/>
                <w:sz w:val="20"/>
                <w:szCs w:val="20"/>
                <w:u w:color="000000"/>
              </w:rPr>
              <w:t>Rota</w:t>
            </w:r>
            <w:r w:rsidRPr="00FB785B">
              <w:rPr>
                <w:rFonts w:ascii="Arial" w:eastAsia="Arial Unicode MS" w:hAnsi="Arial" w:cs="Arial"/>
                <w:color w:val="000000"/>
                <w:sz w:val="20"/>
                <w:szCs w:val="20"/>
                <w:u w:color="000000"/>
              </w:rPr>
              <w:t xml:space="preserve"> basis, individual Practice Leader will take responsibility for MASH staff whilst on site</w:t>
            </w:r>
            <w:r>
              <w:rPr>
                <w:rFonts w:ascii="Arial" w:eastAsia="Arial Unicode MS" w:hAnsi="Arial" w:cs="Arial"/>
                <w:color w:val="000000"/>
                <w:sz w:val="20"/>
                <w:szCs w:val="20"/>
                <w:u w:color="000000"/>
              </w:rPr>
              <w:t>,</w:t>
            </w:r>
            <w:r w:rsidRPr="00FB785B">
              <w:rPr>
                <w:rFonts w:ascii="Arial" w:eastAsia="Arial Unicode MS" w:hAnsi="Arial" w:cs="Arial"/>
                <w:color w:val="000000"/>
                <w:sz w:val="20"/>
                <w:szCs w:val="20"/>
                <w:u w:color="000000"/>
              </w:rPr>
              <w:t xml:space="preserve"> chair the daily MASH Meetings and</w:t>
            </w:r>
            <w:r>
              <w:rPr>
                <w:rFonts w:ascii="Arial" w:eastAsia="Arial Unicode MS" w:hAnsi="Arial" w:cs="Arial"/>
                <w:color w:val="000000"/>
                <w:sz w:val="20"/>
                <w:szCs w:val="20"/>
                <w:u w:color="000000"/>
              </w:rPr>
              <w:t xml:space="preserve"> </w:t>
            </w:r>
            <w:r w:rsidRPr="000973C3">
              <w:rPr>
                <w:rFonts w:ascii="Arial" w:eastAsia="Arial Unicode MS" w:hAnsi="Arial" w:cs="Arial"/>
                <w:color w:val="000000"/>
                <w:sz w:val="20"/>
                <w:szCs w:val="20"/>
                <w:u w:color="000000"/>
              </w:rPr>
              <w:t>provide consultation to professionals seeking advice and guidance.</w:t>
            </w:r>
          </w:p>
          <w:p w:rsidR="00D42F1D" w:rsidRPr="00FB785B" w:rsidRDefault="00D42F1D" w:rsidP="000F34B0">
            <w:pPr>
              <w:ind w:right="176"/>
              <w:outlineLvl w:val="0"/>
              <w:rPr>
                <w:rFonts w:ascii="Arial" w:eastAsia="Arial Unicode MS" w:hAnsi="Arial" w:cs="Arial"/>
                <w:color w:val="000000"/>
                <w:sz w:val="20"/>
                <w:szCs w:val="20"/>
                <w:u w:color="000000"/>
              </w:rPr>
            </w:pPr>
          </w:p>
        </w:tc>
      </w:tr>
    </w:tbl>
    <w:tbl>
      <w:tblPr>
        <w:tblpPr w:leftFromText="180" w:rightFromText="180" w:vertAnchor="text" w:horzAnchor="page" w:tblpX="1064" w:tblpY="106"/>
        <w:tblW w:w="13462" w:type="dxa"/>
        <w:shd w:val="clear" w:color="auto" w:fill="FFFFFF"/>
        <w:tblLayout w:type="fixed"/>
        <w:tblLook w:val="0000" w:firstRow="0" w:lastRow="0" w:firstColumn="0" w:lastColumn="0" w:noHBand="0" w:noVBand="0"/>
      </w:tblPr>
      <w:tblGrid>
        <w:gridCol w:w="1696"/>
        <w:gridCol w:w="2268"/>
        <w:gridCol w:w="1843"/>
        <w:gridCol w:w="7655"/>
      </w:tblGrid>
      <w:tr w:rsidR="00AE1822" w:rsidRPr="00FB785B" w:rsidTr="00E068F8">
        <w:trPr>
          <w:cantSplit/>
          <w:trHeight w:val="350"/>
        </w:trPr>
        <w:tc>
          <w:tcPr>
            <w:tcW w:w="1696"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1822" w:rsidRPr="00FB785B" w:rsidRDefault="00AE1822" w:rsidP="00D42F1D">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lastRenderedPageBreak/>
              <w:t>Rapid Response Practice Leaders</w:t>
            </w:r>
          </w:p>
          <w:p w:rsidR="00AE1822" w:rsidRPr="00FB785B" w:rsidRDefault="00AE1822" w:rsidP="00D42F1D">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 xml:space="preserve">(Social Work) </w:t>
            </w:r>
          </w:p>
          <w:p w:rsidR="00AE1822" w:rsidRPr="00FB785B" w:rsidRDefault="00AE1822" w:rsidP="00D42F1D">
            <w:pPr>
              <w:ind w:right="142"/>
              <w:outlineLvl w:val="0"/>
              <w:rPr>
                <w:rFonts w:ascii="Arial" w:eastAsia="Arial Unicode MS" w:hAnsi="Arial" w:cs="Arial"/>
                <w:color w:val="000000"/>
                <w:sz w:val="20"/>
                <w:szCs w:val="20"/>
                <w:u w:color="000000"/>
                <w:lang w:eastAsia="en-GB"/>
              </w:rPr>
            </w:pPr>
          </w:p>
        </w:tc>
        <w:tc>
          <w:tcPr>
            <w:tcW w:w="2268"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1822" w:rsidRPr="00FB785B" w:rsidRDefault="00AE1822" w:rsidP="00D42F1D">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Children’s Social Care</w:t>
            </w:r>
          </w:p>
        </w:tc>
        <w:tc>
          <w:tcPr>
            <w:tcW w:w="1843" w:type="dxa"/>
            <w:tcBorders>
              <w:top w:val="single" w:sz="4" w:space="0" w:color="808080"/>
              <w:left w:val="single" w:sz="4" w:space="0" w:color="808080"/>
              <w:bottom w:val="single" w:sz="4" w:space="0" w:color="808080"/>
              <w:right w:val="single" w:sz="4" w:space="0" w:color="808080"/>
            </w:tcBorders>
            <w:shd w:val="clear" w:color="auto" w:fill="FFFFFF"/>
          </w:tcPr>
          <w:p w:rsidR="00AE1822" w:rsidRPr="00FB785B" w:rsidRDefault="00AE1822" w:rsidP="00E068F8">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 xml:space="preserve">Co-located </w:t>
            </w:r>
            <w:r>
              <w:rPr>
                <w:rFonts w:ascii="Arial" w:eastAsia="Arial Unicode MS" w:hAnsi="Arial" w:cs="Arial"/>
                <w:color w:val="000000"/>
                <w:sz w:val="20"/>
                <w:szCs w:val="20"/>
                <w:u w:color="000000"/>
              </w:rPr>
              <w:t xml:space="preserve">2 </w:t>
            </w:r>
            <w:r w:rsidRPr="00FB785B">
              <w:rPr>
                <w:rFonts w:ascii="Arial" w:eastAsia="Arial Unicode MS" w:hAnsi="Arial" w:cs="Arial"/>
                <w:color w:val="000000"/>
                <w:sz w:val="20"/>
                <w:szCs w:val="20"/>
                <w:u w:color="000000"/>
              </w:rPr>
              <w:t>f/t</w:t>
            </w:r>
          </w:p>
        </w:tc>
        <w:tc>
          <w:tcPr>
            <w:tcW w:w="7655"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1822" w:rsidRPr="000973C3" w:rsidRDefault="00AE1822" w:rsidP="00D42F1D">
            <w:pPr>
              <w:spacing w:before="239"/>
              <w:ind w:left="284"/>
              <w:textAlignment w:val="baseline"/>
              <w:rPr>
                <w:rFonts w:ascii="Arial" w:eastAsia="Arial Unicode MS" w:hAnsi="Arial" w:cs="Arial"/>
                <w:color w:val="000000"/>
                <w:sz w:val="20"/>
                <w:szCs w:val="20"/>
                <w:u w:color="000000"/>
              </w:rPr>
            </w:pPr>
            <w:r w:rsidRPr="00FB785B">
              <w:rPr>
                <w:rFonts w:ascii="Arial" w:eastAsia="Arial" w:hAnsi="Arial" w:cs="Arial"/>
                <w:color w:val="000000"/>
                <w:sz w:val="20"/>
                <w:szCs w:val="20"/>
              </w:rPr>
              <w:t>Rapid Response Practice Leaders are responsible for</w:t>
            </w:r>
            <w:r>
              <w:rPr>
                <w:rFonts w:ascii="Arial" w:eastAsia="Arial" w:hAnsi="Arial" w:cs="Arial"/>
                <w:color w:val="000000"/>
                <w:sz w:val="20"/>
                <w:szCs w:val="20"/>
              </w:rPr>
              <w:t xml:space="preserve"> receiving the work from MASH and allocating promptly for Child and Family assessments s17/s47. </w:t>
            </w:r>
            <w:r w:rsidRPr="00FB785B">
              <w:rPr>
                <w:rFonts w:ascii="Arial" w:eastAsia="Arial" w:hAnsi="Arial" w:cs="Arial"/>
                <w:color w:val="000000"/>
                <w:sz w:val="20"/>
                <w:szCs w:val="20"/>
              </w:rPr>
              <w:t>The Practice Leaders provides direction and oversight in relation to c</w:t>
            </w:r>
            <w:r>
              <w:rPr>
                <w:rFonts w:ascii="Arial" w:eastAsia="Arial" w:hAnsi="Arial" w:cs="Arial"/>
                <w:color w:val="000000"/>
                <w:sz w:val="20"/>
                <w:szCs w:val="20"/>
              </w:rPr>
              <w:t xml:space="preserve">ases and specific tasks required and </w:t>
            </w:r>
            <w:r w:rsidRPr="00FB785B">
              <w:rPr>
                <w:rFonts w:ascii="Arial" w:eastAsia="Arial Unicode MS" w:hAnsi="Arial" w:cs="Arial"/>
                <w:color w:val="000000"/>
                <w:sz w:val="20"/>
                <w:szCs w:val="20"/>
                <w:u w:color="000000"/>
              </w:rPr>
              <w:t>chair strategy discussions/meeting to agree threshold for s47 enquiry ensuring these are compliant with Working Together 2018.</w:t>
            </w:r>
          </w:p>
        </w:tc>
      </w:tr>
      <w:tr w:rsidR="00AE1822" w:rsidRPr="00FB785B" w:rsidTr="00E068F8">
        <w:trPr>
          <w:cantSplit/>
          <w:trHeight w:val="350"/>
        </w:trPr>
        <w:tc>
          <w:tcPr>
            <w:tcW w:w="1696"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1822" w:rsidRPr="00FB785B" w:rsidRDefault="00AE1822" w:rsidP="00D42F1D">
            <w:pPr>
              <w:ind w:right="142"/>
              <w:outlineLvl w:val="0"/>
              <w:rPr>
                <w:rFonts w:ascii="Arial" w:eastAsia="Arial Unicode MS" w:hAnsi="Arial" w:cs="Arial"/>
                <w:color w:val="000000" w:themeColor="text1"/>
                <w:sz w:val="20"/>
                <w:szCs w:val="20"/>
                <w:u w:color="000000"/>
                <w:lang w:eastAsia="en-GB"/>
              </w:rPr>
            </w:pPr>
            <w:r w:rsidRPr="00FB785B">
              <w:rPr>
                <w:rFonts w:ascii="Arial" w:eastAsia="Arial Unicode MS" w:hAnsi="Arial" w:cs="Arial"/>
                <w:color w:val="000000" w:themeColor="text1"/>
                <w:sz w:val="20"/>
                <w:szCs w:val="20"/>
                <w:u w:color="000000"/>
                <w:lang w:eastAsia="en-GB"/>
              </w:rPr>
              <w:t>Advanced Practitioner (Social Work)</w:t>
            </w:r>
          </w:p>
          <w:p w:rsidR="00AE1822" w:rsidRPr="00FB785B" w:rsidRDefault="00AE1822" w:rsidP="00D42F1D">
            <w:pPr>
              <w:ind w:right="142"/>
              <w:outlineLvl w:val="0"/>
              <w:rPr>
                <w:rFonts w:ascii="Arial" w:eastAsia="Arial Unicode MS" w:hAnsi="Arial" w:cs="Arial"/>
                <w:color w:val="000000" w:themeColor="text1"/>
                <w:sz w:val="20"/>
                <w:szCs w:val="20"/>
                <w:u w:color="000000"/>
                <w:lang w:eastAsia="en-GB"/>
              </w:rPr>
            </w:pPr>
          </w:p>
        </w:tc>
        <w:tc>
          <w:tcPr>
            <w:tcW w:w="2268"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1822" w:rsidRPr="00FB785B" w:rsidRDefault="00AE1822" w:rsidP="00D42F1D">
            <w:pPr>
              <w:ind w:right="142"/>
              <w:outlineLvl w:val="0"/>
              <w:rPr>
                <w:rFonts w:ascii="Arial" w:eastAsia="Arial Unicode MS" w:hAnsi="Arial" w:cs="Arial"/>
                <w:color w:val="000000" w:themeColor="text1"/>
                <w:sz w:val="20"/>
                <w:szCs w:val="20"/>
                <w:u w:color="000000"/>
                <w:lang w:eastAsia="en-GB"/>
              </w:rPr>
            </w:pPr>
            <w:r w:rsidRPr="00FB785B">
              <w:rPr>
                <w:rFonts w:ascii="Arial" w:eastAsia="Arial Unicode MS" w:hAnsi="Arial" w:cs="Arial"/>
                <w:color w:val="000000" w:themeColor="text1"/>
                <w:sz w:val="20"/>
                <w:szCs w:val="20"/>
                <w:u w:color="000000"/>
                <w:lang w:eastAsia="en-GB"/>
              </w:rPr>
              <w:t>Children’s Social Care</w:t>
            </w:r>
          </w:p>
        </w:tc>
        <w:tc>
          <w:tcPr>
            <w:tcW w:w="1843" w:type="dxa"/>
            <w:tcBorders>
              <w:top w:val="single" w:sz="4" w:space="0" w:color="808080"/>
              <w:left w:val="single" w:sz="4" w:space="0" w:color="808080"/>
              <w:bottom w:val="single" w:sz="4" w:space="0" w:color="808080"/>
              <w:right w:val="single" w:sz="4" w:space="0" w:color="808080"/>
            </w:tcBorders>
            <w:shd w:val="clear" w:color="auto" w:fill="FFFFFF"/>
          </w:tcPr>
          <w:p w:rsidR="00AE1822" w:rsidRPr="00FB785B" w:rsidRDefault="00AE1822" w:rsidP="00E068F8">
            <w:pPr>
              <w:ind w:left="34" w:right="34"/>
              <w:outlineLvl w:val="0"/>
              <w:rPr>
                <w:rFonts w:ascii="Arial" w:eastAsia="Arial Unicode MS" w:hAnsi="Arial" w:cs="Arial"/>
                <w:color w:val="000000" w:themeColor="text1"/>
                <w:sz w:val="20"/>
                <w:szCs w:val="20"/>
                <w:u w:color="000000"/>
              </w:rPr>
            </w:pPr>
            <w:r w:rsidRPr="00FB785B">
              <w:rPr>
                <w:rFonts w:ascii="Arial" w:eastAsia="Arial Unicode MS" w:hAnsi="Arial" w:cs="Arial"/>
                <w:color w:val="000000" w:themeColor="text1"/>
                <w:sz w:val="20"/>
                <w:szCs w:val="20"/>
                <w:u w:color="000000"/>
              </w:rPr>
              <w:t>Co-located 1 f/t</w:t>
            </w:r>
          </w:p>
        </w:tc>
        <w:tc>
          <w:tcPr>
            <w:tcW w:w="7655"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1822" w:rsidRPr="00FB785B" w:rsidRDefault="00AE1822" w:rsidP="00D42F1D">
            <w:pPr>
              <w:numPr>
                <w:ilvl w:val="0"/>
                <w:numId w:val="35"/>
              </w:numPr>
              <w:ind w:left="284"/>
              <w:outlineLvl w:val="0"/>
              <w:rPr>
                <w:rFonts w:ascii="Arial" w:eastAsia="Arial Unicode MS" w:hAnsi="Arial" w:cs="Arial"/>
                <w:color w:val="000000" w:themeColor="text1"/>
                <w:sz w:val="20"/>
                <w:szCs w:val="20"/>
                <w:u w:color="000000"/>
              </w:rPr>
            </w:pPr>
            <w:r w:rsidRPr="00FB785B">
              <w:rPr>
                <w:rFonts w:ascii="Arial" w:eastAsia="Arial Unicode MS" w:hAnsi="Arial" w:cs="Arial"/>
                <w:color w:val="000000" w:themeColor="text1"/>
                <w:sz w:val="20"/>
                <w:szCs w:val="20"/>
                <w:u w:color="000000"/>
              </w:rPr>
              <w:t xml:space="preserve">The Advanced Practitioner assists and deputises for the MASH Practice Leaders. </w:t>
            </w:r>
          </w:p>
          <w:p w:rsidR="00AE1822" w:rsidRPr="00FB785B" w:rsidRDefault="00AE1822" w:rsidP="00D42F1D">
            <w:pPr>
              <w:numPr>
                <w:ilvl w:val="0"/>
                <w:numId w:val="35"/>
              </w:numPr>
              <w:ind w:left="284"/>
              <w:outlineLvl w:val="0"/>
              <w:rPr>
                <w:rFonts w:ascii="Arial" w:eastAsia="Arial Unicode MS" w:hAnsi="Arial" w:cs="Arial"/>
                <w:color w:val="000000" w:themeColor="text1"/>
                <w:sz w:val="20"/>
                <w:szCs w:val="20"/>
                <w:u w:color="000000"/>
              </w:rPr>
            </w:pPr>
            <w:r w:rsidRPr="00FB785B">
              <w:rPr>
                <w:rFonts w:ascii="Arial" w:eastAsia="Arial Unicode MS" w:hAnsi="Arial" w:cs="Arial"/>
                <w:color w:val="000000" w:themeColor="text1"/>
                <w:sz w:val="20"/>
                <w:szCs w:val="20"/>
                <w:u w:color="000000"/>
              </w:rPr>
              <w:t>Completes MASH checks and service provision for specialist services at levels 3 and 4.</w:t>
            </w:r>
          </w:p>
          <w:p w:rsidR="00AE1822" w:rsidRPr="00FB785B" w:rsidRDefault="00AE1822" w:rsidP="00D42F1D">
            <w:pPr>
              <w:numPr>
                <w:ilvl w:val="0"/>
                <w:numId w:val="35"/>
              </w:numPr>
              <w:ind w:left="284"/>
              <w:outlineLvl w:val="0"/>
              <w:rPr>
                <w:rFonts w:ascii="Arial" w:eastAsia="Arial Unicode MS" w:hAnsi="Arial" w:cs="Arial"/>
                <w:color w:val="000000" w:themeColor="text1"/>
                <w:sz w:val="20"/>
                <w:szCs w:val="20"/>
                <w:u w:color="000000"/>
              </w:rPr>
            </w:pPr>
            <w:r w:rsidRPr="00FB785B">
              <w:rPr>
                <w:rFonts w:ascii="Arial" w:eastAsia="Arial Unicode MS" w:hAnsi="Arial" w:cs="Arial"/>
                <w:color w:val="000000" w:themeColor="text1"/>
                <w:sz w:val="20"/>
                <w:szCs w:val="20"/>
                <w:u w:color="000000"/>
              </w:rPr>
              <w:t>Works with targeted service decision makers to agree risk and level of service for those cases at might be level 2 or 3.</w:t>
            </w:r>
          </w:p>
          <w:p w:rsidR="00AE1822" w:rsidRPr="00FB785B" w:rsidRDefault="00AE1822" w:rsidP="00D42F1D">
            <w:pPr>
              <w:numPr>
                <w:ilvl w:val="0"/>
                <w:numId w:val="35"/>
              </w:numPr>
              <w:ind w:left="426" w:right="176" w:hanging="284"/>
              <w:outlineLvl w:val="0"/>
              <w:rPr>
                <w:rFonts w:ascii="Arial" w:eastAsia="Arial Unicode MS" w:hAnsi="Arial" w:cs="Arial"/>
                <w:color w:val="000000" w:themeColor="text1"/>
                <w:sz w:val="20"/>
                <w:szCs w:val="20"/>
                <w:u w:color="000000"/>
              </w:rPr>
            </w:pPr>
          </w:p>
        </w:tc>
      </w:tr>
      <w:tr w:rsidR="00AE1822" w:rsidRPr="00FB785B" w:rsidTr="00E068F8">
        <w:trPr>
          <w:cantSplit/>
          <w:trHeight w:val="350"/>
        </w:trPr>
        <w:tc>
          <w:tcPr>
            <w:tcW w:w="1696"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1822" w:rsidRPr="00FB785B" w:rsidRDefault="00AE1822" w:rsidP="00D42F1D">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 xml:space="preserve">MASH </w:t>
            </w:r>
          </w:p>
          <w:p w:rsidR="00AE1822" w:rsidRPr="00FB785B" w:rsidRDefault="00AE1822" w:rsidP="00D42F1D">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Social Workers</w:t>
            </w:r>
          </w:p>
        </w:tc>
        <w:tc>
          <w:tcPr>
            <w:tcW w:w="2268"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1822" w:rsidRPr="00FB785B" w:rsidRDefault="00AE1822" w:rsidP="00D42F1D">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Children’s Social Care</w:t>
            </w:r>
          </w:p>
        </w:tc>
        <w:tc>
          <w:tcPr>
            <w:tcW w:w="1843" w:type="dxa"/>
            <w:tcBorders>
              <w:top w:val="single" w:sz="4" w:space="0" w:color="808080"/>
              <w:left w:val="single" w:sz="4" w:space="0" w:color="808080"/>
              <w:bottom w:val="single" w:sz="4" w:space="0" w:color="808080"/>
              <w:right w:val="single" w:sz="4" w:space="0" w:color="808080"/>
            </w:tcBorders>
            <w:shd w:val="clear" w:color="auto" w:fill="FFFFFF"/>
          </w:tcPr>
          <w:p w:rsidR="00AE1822" w:rsidRPr="00FB785B" w:rsidRDefault="00E068F8" w:rsidP="00E068F8">
            <w:pPr>
              <w:ind w:left="34" w:right="34"/>
              <w:outlineLvl w:val="0"/>
              <w:rPr>
                <w:rFonts w:ascii="Arial" w:eastAsia="Arial Unicode MS" w:hAnsi="Arial" w:cs="Arial"/>
                <w:color w:val="000000"/>
                <w:sz w:val="20"/>
                <w:szCs w:val="20"/>
                <w:u w:color="000000"/>
              </w:rPr>
            </w:pPr>
            <w:r>
              <w:rPr>
                <w:rFonts w:ascii="Arial" w:eastAsia="Arial Unicode MS" w:hAnsi="Arial" w:cs="Arial"/>
                <w:color w:val="000000"/>
                <w:sz w:val="20"/>
                <w:szCs w:val="20"/>
                <w:u w:color="000000"/>
              </w:rPr>
              <w:t xml:space="preserve">Co-located </w:t>
            </w:r>
            <w:r w:rsidR="00AE1822">
              <w:rPr>
                <w:rFonts w:ascii="Arial" w:eastAsia="Arial Unicode MS" w:hAnsi="Arial" w:cs="Arial"/>
                <w:color w:val="000000"/>
                <w:sz w:val="20"/>
                <w:szCs w:val="20"/>
                <w:u w:color="000000"/>
              </w:rPr>
              <w:t xml:space="preserve">6 </w:t>
            </w:r>
            <w:r w:rsidR="00AE1822" w:rsidRPr="00FB785B">
              <w:rPr>
                <w:rFonts w:ascii="Arial" w:eastAsia="Arial Unicode MS" w:hAnsi="Arial" w:cs="Arial"/>
                <w:color w:val="000000"/>
                <w:sz w:val="20"/>
                <w:szCs w:val="20"/>
                <w:u w:color="000000"/>
              </w:rPr>
              <w:t>f/t</w:t>
            </w:r>
          </w:p>
        </w:tc>
        <w:tc>
          <w:tcPr>
            <w:tcW w:w="7655"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1822" w:rsidRPr="00FB785B" w:rsidRDefault="00AE1822" w:rsidP="00D42F1D">
            <w:pPr>
              <w:numPr>
                <w:ilvl w:val="0"/>
                <w:numId w:val="32"/>
              </w:numPr>
              <w:tabs>
                <w:tab w:val="num" w:pos="426"/>
              </w:tabs>
              <w:ind w:left="426" w:right="176" w:hanging="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 xml:space="preserve">Conduct, co-ordinate and analyse MASH enquiries to recommend further action. </w:t>
            </w:r>
          </w:p>
          <w:p w:rsidR="00AE1822" w:rsidRPr="00FB785B" w:rsidRDefault="00AE1822" w:rsidP="00D42F1D">
            <w:pPr>
              <w:numPr>
                <w:ilvl w:val="0"/>
                <w:numId w:val="32"/>
              </w:numPr>
              <w:tabs>
                <w:tab w:val="num" w:pos="426"/>
              </w:tabs>
              <w:ind w:left="426" w:right="176" w:hanging="284"/>
              <w:outlineLvl w:val="0"/>
              <w:rPr>
                <w:rFonts w:ascii="Arial" w:eastAsia="Arial Unicode MS" w:hAnsi="Arial" w:cs="Arial"/>
                <w:i/>
                <w:color w:val="000000" w:themeColor="text1"/>
                <w:sz w:val="20"/>
                <w:szCs w:val="20"/>
                <w:u w:color="000000"/>
              </w:rPr>
            </w:pPr>
            <w:r w:rsidRPr="00FB785B">
              <w:rPr>
                <w:rFonts w:ascii="Arial" w:eastAsia="Arial Unicode MS" w:hAnsi="Arial" w:cs="Arial"/>
                <w:color w:val="000000" w:themeColor="text1"/>
                <w:sz w:val="20"/>
                <w:szCs w:val="20"/>
                <w:u w:color="000000"/>
              </w:rPr>
              <w:t xml:space="preserve">Provide information reports to other agencies where families are known with complex histories </w:t>
            </w:r>
            <w:r w:rsidRPr="00FB785B">
              <w:rPr>
                <w:rFonts w:ascii="Arial" w:eastAsia="Arial Unicode MS" w:hAnsi="Arial" w:cs="Arial"/>
                <w:i/>
                <w:color w:val="000000" w:themeColor="text1"/>
                <w:sz w:val="20"/>
                <w:szCs w:val="20"/>
                <w:u w:color="000000"/>
              </w:rPr>
              <w:t>e.g. CAFCASS, Probation.</w:t>
            </w:r>
          </w:p>
          <w:p w:rsidR="00AE1822" w:rsidRPr="00FB785B" w:rsidRDefault="00AE1822" w:rsidP="00D42F1D">
            <w:pPr>
              <w:numPr>
                <w:ilvl w:val="0"/>
                <w:numId w:val="32"/>
              </w:numPr>
              <w:tabs>
                <w:tab w:val="num" w:pos="426"/>
              </w:tabs>
              <w:ind w:left="426" w:right="176" w:hanging="284"/>
              <w:outlineLvl w:val="0"/>
              <w:rPr>
                <w:rFonts w:ascii="Arial" w:eastAsia="Arial Unicode MS" w:hAnsi="Arial" w:cs="Arial"/>
                <w:i/>
                <w:color w:val="000000"/>
                <w:sz w:val="20"/>
                <w:szCs w:val="20"/>
                <w:u w:color="000000"/>
              </w:rPr>
            </w:pPr>
            <w:r w:rsidRPr="00FB785B">
              <w:rPr>
                <w:rFonts w:ascii="Arial" w:eastAsia="Arial Unicode MS" w:hAnsi="Arial" w:cs="Arial"/>
                <w:color w:val="000000"/>
                <w:sz w:val="20"/>
                <w:szCs w:val="20"/>
                <w:u w:color="000000"/>
              </w:rPr>
              <w:t>Undertake other various project and specialist work related to MASH.</w:t>
            </w:r>
          </w:p>
          <w:p w:rsidR="00AE1822" w:rsidRPr="00FB785B" w:rsidRDefault="00AE1822" w:rsidP="00D42F1D">
            <w:pPr>
              <w:ind w:left="426" w:right="176"/>
              <w:outlineLvl w:val="0"/>
              <w:rPr>
                <w:rFonts w:ascii="Arial" w:eastAsia="Arial Unicode MS" w:hAnsi="Arial" w:cs="Arial"/>
                <w:i/>
                <w:color w:val="000000"/>
                <w:sz w:val="20"/>
                <w:szCs w:val="20"/>
                <w:u w:color="000000"/>
              </w:rPr>
            </w:pPr>
          </w:p>
        </w:tc>
      </w:tr>
      <w:tr w:rsidR="00AE1822" w:rsidRPr="00FB785B" w:rsidTr="00E068F8">
        <w:trPr>
          <w:cantSplit/>
          <w:trHeight w:val="350"/>
        </w:trPr>
        <w:tc>
          <w:tcPr>
            <w:tcW w:w="1696"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1822" w:rsidRPr="00FB785B" w:rsidRDefault="00AE1822" w:rsidP="00D42F1D">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MASH Referral Officers</w:t>
            </w:r>
          </w:p>
          <w:p w:rsidR="00AE1822" w:rsidRPr="00FB785B" w:rsidRDefault="00AE1822" w:rsidP="00D42F1D">
            <w:pPr>
              <w:ind w:right="142"/>
              <w:outlineLvl w:val="0"/>
              <w:rPr>
                <w:rFonts w:ascii="Arial" w:eastAsia="Arial Unicode MS" w:hAnsi="Arial" w:cs="Arial"/>
                <w:color w:val="000000"/>
                <w:sz w:val="20"/>
                <w:szCs w:val="20"/>
                <w:u w:color="000000"/>
                <w:lang w:eastAsia="en-GB"/>
              </w:rPr>
            </w:pPr>
          </w:p>
          <w:p w:rsidR="00AE1822" w:rsidRPr="00FB785B" w:rsidRDefault="00AE1822" w:rsidP="00D42F1D">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 xml:space="preserve"> </w:t>
            </w:r>
          </w:p>
        </w:tc>
        <w:tc>
          <w:tcPr>
            <w:tcW w:w="2268"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1822" w:rsidRPr="00FB785B" w:rsidRDefault="00AE1822" w:rsidP="00D42F1D">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Children’s Social Care</w:t>
            </w:r>
          </w:p>
        </w:tc>
        <w:tc>
          <w:tcPr>
            <w:tcW w:w="1843" w:type="dxa"/>
            <w:tcBorders>
              <w:top w:val="single" w:sz="4" w:space="0" w:color="808080"/>
              <w:left w:val="single" w:sz="4" w:space="0" w:color="808080"/>
              <w:bottom w:val="single" w:sz="4" w:space="0" w:color="808080"/>
              <w:right w:val="single" w:sz="4" w:space="0" w:color="808080"/>
            </w:tcBorders>
            <w:shd w:val="clear" w:color="auto" w:fill="FFFFFF"/>
          </w:tcPr>
          <w:p w:rsidR="00AE1822" w:rsidRPr="00FB785B" w:rsidRDefault="00E068F8" w:rsidP="00E068F8">
            <w:pPr>
              <w:ind w:left="34" w:right="34"/>
              <w:outlineLvl w:val="0"/>
              <w:rPr>
                <w:rFonts w:ascii="Arial" w:eastAsia="Arial Unicode MS" w:hAnsi="Arial" w:cs="Arial"/>
                <w:color w:val="000000"/>
                <w:sz w:val="20"/>
                <w:szCs w:val="20"/>
                <w:u w:color="000000"/>
              </w:rPr>
            </w:pPr>
            <w:r>
              <w:rPr>
                <w:rFonts w:ascii="Arial" w:eastAsia="Arial Unicode MS" w:hAnsi="Arial" w:cs="Arial"/>
                <w:color w:val="000000"/>
                <w:sz w:val="20"/>
                <w:szCs w:val="20"/>
                <w:u w:color="000000"/>
              </w:rPr>
              <w:t xml:space="preserve">Co-located </w:t>
            </w:r>
            <w:r w:rsidR="00AE1822">
              <w:rPr>
                <w:rFonts w:ascii="Arial" w:eastAsia="Arial Unicode MS" w:hAnsi="Arial" w:cs="Arial"/>
                <w:color w:val="000000"/>
                <w:sz w:val="20"/>
                <w:szCs w:val="20"/>
                <w:u w:color="000000"/>
              </w:rPr>
              <w:t xml:space="preserve">5 </w:t>
            </w:r>
            <w:r w:rsidR="00AE1822" w:rsidRPr="00FB785B">
              <w:rPr>
                <w:rFonts w:ascii="Arial" w:eastAsia="Arial Unicode MS" w:hAnsi="Arial" w:cs="Arial"/>
                <w:color w:val="000000"/>
                <w:sz w:val="20"/>
                <w:szCs w:val="20"/>
                <w:u w:color="000000"/>
              </w:rPr>
              <w:t>f/t</w:t>
            </w:r>
          </w:p>
        </w:tc>
        <w:tc>
          <w:tcPr>
            <w:tcW w:w="7655"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1822" w:rsidRPr="00FB785B" w:rsidRDefault="00AE1822" w:rsidP="00D42F1D">
            <w:pPr>
              <w:ind w:left="426" w:right="176"/>
              <w:outlineLvl w:val="0"/>
              <w:rPr>
                <w:rFonts w:ascii="Arial" w:eastAsia="Arial Unicode MS" w:hAnsi="Arial" w:cs="Arial"/>
                <w:color w:val="000000" w:themeColor="text1"/>
                <w:sz w:val="20"/>
                <w:szCs w:val="20"/>
                <w:u w:color="000000"/>
              </w:rPr>
            </w:pPr>
            <w:r w:rsidRPr="00FB785B">
              <w:rPr>
                <w:rFonts w:ascii="Arial" w:eastAsia="Arial Unicode MS" w:hAnsi="Arial" w:cs="Arial"/>
                <w:color w:val="000000" w:themeColor="text1"/>
                <w:sz w:val="20"/>
                <w:szCs w:val="20"/>
                <w:u w:color="000000"/>
              </w:rPr>
              <w:t>Provide information and signpost people to other services available for children in Newham.</w:t>
            </w:r>
          </w:p>
          <w:p w:rsidR="00AE1822" w:rsidRPr="00FB785B" w:rsidRDefault="00AE1822" w:rsidP="00D42F1D">
            <w:pPr>
              <w:numPr>
                <w:ilvl w:val="0"/>
                <w:numId w:val="33"/>
              </w:numPr>
              <w:tabs>
                <w:tab w:val="num" w:pos="426"/>
              </w:tabs>
              <w:ind w:left="426" w:right="176" w:hanging="284"/>
              <w:outlineLvl w:val="0"/>
              <w:rPr>
                <w:rFonts w:ascii="Arial" w:eastAsia="Arial Unicode MS" w:hAnsi="Arial" w:cs="Arial"/>
                <w:color w:val="000000" w:themeColor="text1"/>
                <w:sz w:val="20"/>
                <w:szCs w:val="20"/>
                <w:u w:color="000000"/>
              </w:rPr>
            </w:pPr>
            <w:r w:rsidRPr="00FB785B">
              <w:rPr>
                <w:rFonts w:ascii="Arial" w:eastAsia="Arial Unicode MS" w:hAnsi="Arial" w:cs="Arial"/>
                <w:color w:val="000000" w:themeColor="text1"/>
                <w:sz w:val="20"/>
                <w:szCs w:val="20"/>
                <w:u w:color="000000"/>
              </w:rPr>
              <w:t>Record all contacts onto Azeus</w:t>
            </w:r>
            <w:r>
              <w:rPr>
                <w:rFonts w:ascii="Arial" w:eastAsia="Arial Unicode MS" w:hAnsi="Arial" w:cs="Arial"/>
                <w:color w:val="000000" w:themeColor="text1"/>
                <w:sz w:val="20"/>
                <w:szCs w:val="20"/>
                <w:u w:color="000000"/>
              </w:rPr>
              <w:t xml:space="preserve"> verifying</w:t>
            </w:r>
            <w:r w:rsidRPr="00FB785B">
              <w:rPr>
                <w:rFonts w:ascii="Arial" w:eastAsia="Arial Unicode MS" w:hAnsi="Arial" w:cs="Arial"/>
                <w:color w:val="000000" w:themeColor="text1"/>
                <w:sz w:val="20"/>
                <w:szCs w:val="20"/>
                <w:u w:color="000000"/>
              </w:rPr>
              <w:t xml:space="preserve"> date of birth, place of ordinary residence and consent.</w:t>
            </w:r>
          </w:p>
          <w:p w:rsidR="00AE1822" w:rsidRPr="009119E2" w:rsidRDefault="00AE1822" w:rsidP="00D42F1D">
            <w:pPr>
              <w:numPr>
                <w:ilvl w:val="0"/>
                <w:numId w:val="34"/>
              </w:numPr>
              <w:tabs>
                <w:tab w:val="num" w:pos="426"/>
              </w:tabs>
              <w:ind w:left="426" w:right="176" w:hanging="284"/>
              <w:outlineLvl w:val="0"/>
              <w:rPr>
                <w:rFonts w:ascii="Arial" w:eastAsia="Arial Unicode MS" w:hAnsi="Arial" w:cs="Arial"/>
                <w:color w:val="000000" w:themeColor="text1"/>
                <w:sz w:val="20"/>
                <w:szCs w:val="20"/>
                <w:u w:color="000000"/>
              </w:rPr>
            </w:pPr>
            <w:r w:rsidRPr="00FB785B">
              <w:rPr>
                <w:rFonts w:ascii="Arial" w:eastAsia="Arial Unicode MS" w:hAnsi="Arial" w:cs="Arial"/>
                <w:color w:val="000000" w:themeColor="text1"/>
                <w:sz w:val="20"/>
                <w:szCs w:val="20"/>
                <w:u w:color="000000"/>
              </w:rPr>
              <w:t xml:space="preserve">Collate historic </w:t>
            </w:r>
            <w:r>
              <w:rPr>
                <w:rFonts w:ascii="Arial" w:eastAsia="Arial Unicode MS" w:hAnsi="Arial" w:cs="Arial"/>
                <w:color w:val="000000" w:themeColor="text1"/>
                <w:sz w:val="20"/>
                <w:szCs w:val="20"/>
                <w:u w:color="000000"/>
              </w:rPr>
              <w:t>information held on client file and update demographics on the child’s record.</w:t>
            </w:r>
          </w:p>
          <w:p w:rsidR="00AE1822" w:rsidRPr="00FB785B" w:rsidRDefault="00AE1822" w:rsidP="00D42F1D">
            <w:pPr>
              <w:numPr>
                <w:ilvl w:val="0"/>
                <w:numId w:val="34"/>
              </w:numPr>
              <w:tabs>
                <w:tab w:val="num" w:pos="426"/>
              </w:tabs>
              <w:ind w:left="426" w:right="176" w:hanging="284"/>
              <w:outlineLvl w:val="0"/>
              <w:rPr>
                <w:rFonts w:ascii="Arial" w:eastAsia="Arial Unicode MS" w:hAnsi="Arial" w:cs="Arial"/>
                <w:i/>
                <w:color w:val="000000"/>
                <w:sz w:val="20"/>
                <w:szCs w:val="20"/>
                <w:u w:color="000000"/>
              </w:rPr>
            </w:pPr>
          </w:p>
        </w:tc>
      </w:tr>
      <w:tr w:rsidR="00AE1822" w:rsidRPr="00FB785B" w:rsidTr="00E068F8">
        <w:trPr>
          <w:cantSplit/>
          <w:trHeight w:val="350"/>
        </w:trPr>
        <w:tc>
          <w:tcPr>
            <w:tcW w:w="1696"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1822" w:rsidRPr="00FB785B" w:rsidRDefault="00AE1822" w:rsidP="00D42F1D">
            <w:pPr>
              <w:ind w:right="142"/>
              <w:outlineLvl w:val="0"/>
              <w:rPr>
                <w:rFonts w:ascii="Arial" w:eastAsia="Arial Unicode MS" w:hAnsi="Arial" w:cs="Arial"/>
                <w:color w:val="000000"/>
                <w:sz w:val="20"/>
                <w:szCs w:val="20"/>
                <w:u w:color="000000"/>
                <w:lang w:eastAsia="en-GB"/>
              </w:rPr>
            </w:pPr>
            <w:r>
              <w:rPr>
                <w:rFonts w:ascii="Arial" w:eastAsia="Arial Unicode MS" w:hAnsi="Arial" w:cs="Arial"/>
                <w:color w:val="000000"/>
                <w:sz w:val="20"/>
                <w:szCs w:val="20"/>
                <w:u w:color="000000"/>
                <w:lang w:eastAsia="en-GB"/>
              </w:rPr>
              <w:t>Exploitation Hub</w:t>
            </w:r>
          </w:p>
        </w:tc>
        <w:tc>
          <w:tcPr>
            <w:tcW w:w="2268"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1822" w:rsidRPr="00FB785B" w:rsidRDefault="00AE1822" w:rsidP="00D42F1D">
            <w:pPr>
              <w:ind w:right="142"/>
              <w:outlineLvl w:val="0"/>
              <w:rPr>
                <w:rFonts w:ascii="Arial" w:eastAsia="Arial Unicode MS" w:hAnsi="Arial" w:cs="Arial"/>
                <w:color w:val="000000"/>
                <w:sz w:val="20"/>
                <w:szCs w:val="20"/>
                <w:u w:color="000000"/>
                <w:lang w:eastAsia="en-GB"/>
              </w:rPr>
            </w:pPr>
            <w:r>
              <w:rPr>
                <w:rFonts w:ascii="Arial" w:eastAsia="Arial Unicode MS" w:hAnsi="Arial" w:cs="Arial"/>
                <w:color w:val="000000"/>
                <w:sz w:val="20"/>
                <w:szCs w:val="20"/>
                <w:u w:color="000000"/>
                <w:lang w:eastAsia="en-GB"/>
              </w:rPr>
              <w:t>Children’s Social care</w:t>
            </w:r>
          </w:p>
        </w:tc>
        <w:tc>
          <w:tcPr>
            <w:tcW w:w="1843" w:type="dxa"/>
            <w:tcBorders>
              <w:top w:val="single" w:sz="4" w:space="0" w:color="808080"/>
              <w:left w:val="single" w:sz="4" w:space="0" w:color="808080"/>
              <w:bottom w:val="single" w:sz="4" w:space="0" w:color="808080"/>
              <w:right w:val="single" w:sz="4" w:space="0" w:color="808080"/>
            </w:tcBorders>
            <w:shd w:val="clear" w:color="auto" w:fill="FFFFFF"/>
          </w:tcPr>
          <w:p w:rsidR="00AE1822" w:rsidRPr="00FB785B" w:rsidRDefault="00E068F8" w:rsidP="00E068F8">
            <w:pPr>
              <w:ind w:left="34" w:right="34"/>
              <w:outlineLvl w:val="0"/>
              <w:rPr>
                <w:rFonts w:ascii="Arial" w:eastAsia="Arial Unicode MS" w:hAnsi="Arial" w:cs="Arial"/>
                <w:color w:val="000000"/>
                <w:sz w:val="20"/>
                <w:szCs w:val="20"/>
                <w:u w:color="000000"/>
              </w:rPr>
            </w:pPr>
            <w:r>
              <w:rPr>
                <w:rFonts w:ascii="Arial" w:eastAsia="Arial Unicode MS" w:hAnsi="Arial" w:cs="Arial"/>
                <w:color w:val="000000"/>
                <w:sz w:val="20"/>
                <w:szCs w:val="20"/>
                <w:u w:color="000000"/>
              </w:rPr>
              <w:t xml:space="preserve">Co-located </w:t>
            </w:r>
            <w:r w:rsidR="00AE1822">
              <w:rPr>
                <w:rFonts w:ascii="Arial" w:eastAsia="Arial Unicode MS" w:hAnsi="Arial" w:cs="Arial"/>
                <w:color w:val="000000"/>
                <w:sz w:val="20"/>
                <w:szCs w:val="20"/>
                <w:u w:color="000000"/>
              </w:rPr>
              <w:t>1 f/t</w:t>
            </w:r>
          </w:p>
        </w:tc>
        <w:tc>
          <w:tcPr>
            <w:tcW w:w="7655"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1822" w:rsidRPr="00FB785B" w:rsidRDefault="00AE1822" w:rsidP="00D42F1D">
            <w:pPr>
              <w:ind w:left="426" w:right="176"/>
              <w:outlineLvl w:val="0"/>
              <w:rPr>
                <w:rFonts w:ascii="Arial" w:eastAsia="Arial Unicode MS" w:hAnsi="Arial" w:cs="Arial"/>
                <w:color w:val="000000" w:themeColor="text1"/>
                <w:sz w:val="20"/>
                <w:szCs w:val="20"/>
                <w:u w:color="000000"/>
              </w:rPr>
            </w:pPr>
          </w:p>
        </w:tc>
      </w:tr>
    </w:tbl>
    <w:p w:rsidR="00AE1822" w:rsidRPr="0019383A" w:rsidRDefault="00AE1822" w:rsidP="00AE1822">
      <w:pPr>
        <w:widowControl w:val="0"/>
        <w:tabs>
          <w:tab w:val="left" w:pos="220"/>
          <w:tab w:val="left" w:pos="720"/>
        </w:tabs>
        <w:autoSpaceDE w:val="0"/>
        <w:autoSpaceDN w:val="0"/>
        <w:adjustRightInd w:val="0"/>
        <w:spacing w:after="320" w:line="360" w:lineRule="auto"/>
        <w:ind w:left="720"/>
        <w:rPr>
          <w:rFonts w:ascii="Arial" w:hAnsi="Arial" w:cs="Arial"/>
        </w:rPr>
      </w:pPr>
    </w:p>
    <w:p w:rsidR="00AE1822" w:rsidRPr="0019383A" w:rsidRDefault="00AE1822" w:rsidP="00AE1822">
      <w:pPr>
        <w:widowControl w:val="0"/>
        <w:tabs>
          <w:tab w:val="left" w:pos="220"/>
          <w:tab w:val="left" w:pos="720"/>
        </w:tabs>
        <w:autoSpaceDE w:val="0"/>
        <w:autoSpaceDN w:val="0"/>
        <w:adjustRightInd w:val="0"/>
        <w:spacing w:after="320" w:line="360" w:lineRule="auto"/>
        <w:ind w:left="720"/>
        <w:rPr>
          <w:rFonts w:ascii="Arial" w:hAnsi="Arial" w:cs="Arial"/>
        </w:rPr>
      </w:pPr>
    </w:p>
    <w:p w:rsidR="00AE1822" w:rsidRPr="0019383A" w:rsidRDefault="00AE1822" w:rsidP="00AE1822">
      <w:pPr>
        <w:widowControl w:val="0"/>
        <w:tabs>
          <w:tab w:val="left" w:pos="220"/>
          <w:tab w:val="left" w:pos="720"/>
        </w:tabs>
        <w:autoSpaceDE w:val="0"/>
        <w:autoSpaceDN w:val="0"/>
        <w:adjustRightInd w:val="0"/>
        <w:spacing w:after="320" w:line="360" w:lineRule="auto"/>
        <w:ind w:left="720"/>
        <w:rPr>
          <w:rFonts w:ascii="Arial" w:hAnsi="Arial" w:cs="Arial"/>
        </w:rPr>
      </w:pPr>
    </w:p>
    <w:p w:rsidR="00AC6EFF" w:rsidRDefault="00AC6EFF">
      <w:pPr>
        <w:rPr>
          <w:rFonts w:ascii="Arial" w:eastAsia="Arial" w:hAnsi="Arial" w:cs="Arial"/>
          <w:b/>
          <w:color w:val="FF3399"/>
        </w:rPr>
      </w:pPr>
    </w:p>
    <w:p w:rsidR="00AE73DD" w:rsidRDefault="00DD43DB">
      <w:pPr>
        <w:rPr>
          <w:rFonts w:ascii="Arial" w:eastAsia="Arial" w:hAnsi="Arial" w:cs="Arial"/>
          <w:b/>
          <w:color w:val="FF3399"/>
        </w:rPr>
      </w:pPr>
      <w:r>
        <w:rPr>
          <w:rFonts w:ascii="Arial" w:eastAsia="Arial" w:hAnsi="Arial" w:cs="Arial"/>
          <w:b/>
          <w:color w:val="FF3399"/>
        </w:rPr>
        <w:br w:type="page"/>
      </w:r>
    </w:p>
    <w:tbl>
      <w:tblPr>
        <w:tblW w:w="13608" w:type="dxa"/>
        <w:tblInd w:w="-5" w:type="dxa"/>
        <w:shd w:val="clear" w:color="auto" w:fill="FFFFFF"/>
        <w:tblLayout w:type="fixed"/>
        <w:tblLook w:val="0000" w:firstRow="0" w:lastRow="0" w:firstColumn="0" w:lastColumn="0" w:noHBand="0" w:noVBand="0"/>
      </w:tblPr>
      <w:tblGrid>
        <w:gridCol w:w="1701"/>
        <w:gridCol w:w="2410"/>
        <w:gridCol w:w="1843"/>
        <w:gridCol w:w="7654"/>
      </w:tblGrid>
      <w:tr w:rsidR="00D42F1D" w:rsidRPr="00FB785B" w:rsidTr="00E068F8">
        <w:trPr>
          <w:cantSplit/>
          <w:trHeight w:val="350"/>
        </w:trPr>
        <w:tc>
          <w:tcPr>
            <w:tcW w:w="1701"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lastRenderedPageBreak/>
              <w:t>Business Support</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Children’s Social Care</w:t>
            </w:r>
          </w:p>
        </w:tc>
        <w:tc>
          <w:tcPr>
            <w:tcW w:w="1843" w:type="dxa"/>
            <w:tcBorders>
              <w:top w:val="single" w:sz="4" w:space="0" w:color="808080"/>
              <w:left w:val="single" w:sz="4" w:space="0" w:color="808080"/>
              <w:bottom w:val="single" w:sz="4" w:space="0" w:color="808080"/>
              <w:right w:val="single" w:sz="4" w:space="0" w:color="808080"/>
            </w:tcBorders>
            <w:shd w:val="clear" w:color="auto" w:fill="FFFFFF"/>
          </w:tcPr>
          <w:p w:rsidR="00AE73DD" w:rsidRPr="00FB785B" w:rsidRDefault="00AE73DD" w:rsidP="00E068F8">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Co-located</w:t>
            </w:r>
            <w:r w:rsidR="00E068F8">
              <w:rPr>
                <w:rFonts w:ascii="Arial" w:eastAsia="Arial Unicode MS" w:hAnsi="Arial" w:cs="Arial"/>
                <w:color w:val="000000"/>
                <w:sz w:val="20"/>
                <w:szCs w:val="20"/>
                <w:u w:color="000000"/>
              </w:rPr>
              <w:t xml:space="preserve"> </w:t>
            </w:r>
            <w:r>
              <w:rPr>
                <w:rFonts w:ascii="Arial" w:eastAsia="Arial Unicode MS" w:hAnsi="Arial" w:cs="Arial"/>
                <w:color w:val="000000"/>
                <w:sz w:val="20"/>
                <w:szCs w:val="20"/>
                <w:u w:color="000000"/>
              </w:rPr>
              <w:t xml:space="preserve">2 </w:t>
            </w:r>
            <w:r w:rsidRPr="00FB785B">
              <w:rPr>
                <w:rFonts w:ascii="Arial" w:eastAsia="Arial Unicode MS" w:hAnsi="Arial" w:cs="Arial"/>
                <w:color w:val="000000"/>
                <w:sz w:val="20"/>
                <w:szCs w:val="20"/>
                <w:u w:color="000000"/>
              </w:rPr>
              <w:t>f/t</w:t>
            </w:r>
          </w:p>
        </w:tc>
        <w:tc>
          <w:tcPr>
            <w:tcW w:w="7654"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73DD" w:rsidRPr="00FB785B" w:rsidRDefault="00AE73DD" w:rsidP="000F34B0">
            <w:pPr>
              <w:ind w:left="426" w:right="176"/>
              <w:outlineLvl w:val="0"/>
              <w:rPr>
                <w:rFonts w:ascii="Arial" w:eastAsia="Arial Unicode MS" w:hAnsi="Arial" w:cs="Arial"/>
                <w:i/>
                <w:color w:val="000000" w:themeColor="text1"/>
                <w:sz w:val="20"/>
                <w:szCs w:val="20"/>
                <w:u w:color="000000"/>
              </w:rPr>
            </w:pPr>
            <w:r w:rsidRPr="00FB785B">
              <w:rPr>
                <w:rFonts w:ascii="Arial" w:eastAsia="Arial Unicode MS" w:hAnsi="Arial" w:cs="Arial"/>
                <w:color w:val="000000" w:themeColor="text1"/>
                <w:sz w:val="20"/>
                <w:szCs w:val="20"/>
                <w:u w:color="000000"/>
              </w:rPr>
              <w:t xml:space="preserve">Provide information reports to other agency checks where families are briefly or NOT known </w:t>
            </w:r>
            <w:r w:rsidRPr="00FB785B">
              <w:rPr>
                <w:rFonts w:ascii="Arial" w:eastAsia="Arial Unicode MS" w:hAnsi="Arial" w:cs="Arial"/>
                <w:i/>
                <w:color w:val="000000" w:themeColor="text1"/>
                <w:sz w:val="20"/>
                <w:szCs w:val="20"/>
                <w:u w:color="000000"/>
              </w:rPr>
              <w:t xml:space="preserve">e.g. SEN, CAFCASS, Probation, </w:t>
            </w:r>
            <w:r w:rsidRPr="00FB785B">
              <w:rPr>
                <w:rFonts w:ascii="Arial" w:hAnsi="Arial" w:cs="Arial"/>
                <w:sz w:val="20"/>
                <w:szCs w:val="20"/>
              </w:rPr>
              <w:t>which are u</w:t>
            </w:r>
            <w:r>
              <w:rPr>
                <w:rFonts w:ascii="Arial" w:hAnsi="Arial" w:cs="Arial"/>
                <w:sz w:val="20"/>
                <w:szCs w:val="20"/>
              </w:rPr>
              <w:t>ndertaken within 72 hours. Answer phone calls, co-ordinate calls to Consultation Line</w:t>
            </w:r>
            <w:r w:rsidRPr="00FB785B">
              <w:rPr>
                <w:rFonts w:ascii="Arial" w:hAnsi="Arial" w:cs="Arial"/>
                <w:sz w:val="20"/>
                <w:szCs w:val="20"/>
              </w:rPr>
              <w:t xml:space="preserve"> </w:t>
            </w:r>
            <w:r>
              <w:rPr>
                <w:rFonts w:ascii="Arial" w:hAnsi="Arial" w:cs="Arial"/>
                <w:sz w:val="20"/>
                <w:szCs w:val="20"/>
              </w:rPr>
              <w:t xml:space="preserve">and minute </w:t>
            </w:r>
            <w:r w:rsidRPr="00FB785B">
              <w:rPr>
                <w:rFonts w:ascii="Arial" w:hAnsi="Arial" w:cs="Arial"/>
                <w:sz w:val="20"/>
                <w:szCs w:val="20"/>
              </w:rPr>
              <w:t>meetings. They also assists with minuting MASE meetings, Missing Risk Manage</w:t>
            </w:r>
            <w:r>
              <w:rPr>
                <w:rFonts w:ascii="Arial" w:hAnsi="Arial" w:cs="Arial"/>
                <w:sz w:val="20"/>
                <w:szCs w:val="20"/>
              </w:rPr>
              <w:t>ment Meetings and assist the Exploitation</w:t>
            </w:r>
            <w:r w:rsidRPr="00FB785B">
              <w:rPr>
                <w:rFonts w:ascii="Arial" w:hAnsi="Arial" w:cs="Arial"/>
                <w:sz w:val="20"/>
                <w:szCs w:val="20"/>
              </w:rPr>
              <w:t xml:space="preserve">/Missing Coordinator with maintaining accurate data. </w:t>
            </w:r>
          </w:p>
          <w:p w:rsidR="00AE73DD" w:rsidRPr="00FB785B" w:rsidRDefault="00AE73DD" w:rsidP="000F34B0">
            <w:pPr>
              <w:ind w:left="426" w:right="176"/>
              <w:outlineLvl w:val="0"/>
              <w:rPr>
                <w:rFonts w:ascii="Arial" w:eastAsia="Arial Unicode MS" w:hAnsi="Arial" w:cs="Arial"/>
                <w:color w:val="000000" w:themeColor="text1"/>
                <w:sz w:val="20"/>
                <w:szCs w:val="20"/>
                <w:u w:color="000000"/>
              </w:rPr>
            </w:pPr>
          </w:p>
        </w:tc>
      </w:tr>
      <w:tr w:rsidR="00D42F1D" w:rsidRPr="00FB785B" w:rsidTr="00E068F8">
        <w:trPr>
          <w:cantSplit/>
          <w:trHeight w:val="350"/>
        </w:trPr>
        <w:tc>
          <w:tcPr>
            <w:tcW w:w="1701"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Consultation Line</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Practice Lead</w:t>
            </w:r>
          </w:p>
        </w:tc>
        <w:tc>
          <w:tcPr>
            <w:tcW w:w="1843" w:type="dxa"/>
            <w:tcBorders>
              <w:top w:val="single" w:sz="4" w:space="0" w:color="808080"/>
              <w:left w:val="single" w:sz="4" w:space="0" w:color="808080"/>
              <w:bottom w:val="single" w:sz="4" w:space="0" w:color="808080"/>
              <w:right w:val="single" w:sz="4" w:space="0" w:color="808080"/>
            </w:tcBorders>
            <w:shd w:val="clear" w:color="auto" w:fill="FFFFFF"/>
          </w:tcPr>
          <w:p w:rsidR="00AE73DD" w:rsidRPr="00FB785B" w:rsidRDefault="00AE73D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 xml:space="preserve">Co-located </w:t>
            </w:r>
            <w:r>
              <w:rPr>
                <w:rFonts w:ascii="Arial" w:eastAsia="Arial Unicode MS" w:hAnsi="Arial" w:cs="Arial"/>
                <w:color w:val="000000"/>
                <w:sz w:val="20"/>
                <w:szCs w:val="20"/>
                <w:u w:color="000000"/>
              </w:rPr>
              <w:t xml:space="preserve">1 </w:t>
            </w:r>
            <w:r w:rsidRPr="00FB785B">
              <w:rPr>
                <w:rFonts w:ascii="Arial" w:eastAsia="Arial Unicode MS" w:hAnsi="Arial" w:cs="Arial"/>
                <w:color w:val="000000"/>
                <w:sz w:val="20"/>
                <w:szCs w:val="20"/>
                <w:u w:color="000000"/>
              </w:rPr>
              <w:t>f/t</w:t>
            </w:r>
          </w:p>
        </w:tc>
        <w:tc>
          <w:tcPr>
            <w:tcW w:w="7654"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73DD" w:rsidRPr="00FB785B" w:rsidRDefault="00AE73DD" w:rsidP="000F34B0">
            <w:pPr>
              <w:pStyle w:val="Body"/>
              <w:spacing w:line="240" w:lineRule="auto"/>
              <w:ind w:left="454"/>
              <w:rPr>
                <w:rFonts w:ascii="Arial" w:eastAsia="Arial" w:hAnsi="Arial" w:cs="Arial"/>
                <w:sz w:val="20"/>
                <w:szCs w:val="20"/>
              </w:rPr>
            </w:pPr>
            <w:r>
              <w:rPr>
                <w:rFonts w:ascii="Arial" w:eastAsia="Arial" w:hAnsi="Arial" w:cs="Arial"/>
                <w:sz w:val="20"/>
                <w:szCs w:val="20"/>
              </w:rPr>
              <w:t>On a rota basis, p</w:t>
            </w:r>
            <w:r w:rsidRPr="00FB785B">
              <w:rPr>
                <w:rFonts w:ascii="Arial" w:eastAsia="Arial" w:hAnsi="Arial" w:cs="Arial"/>
                <w:sz w:val="20"/>
                <w:szCs w:val="20"/>
              </w:rPr>
              <w:t>rovide consultation to professionals who have a safeguarding concern and advise on thresholds and providing advice regarding available services.</w:t>
            </w:r>
          </w:p>
        </w:tc>
      </w:tr>
      <w:tr w:rsidR="00D42F1D" w:rsidRPr="00FB785B" w:rsidTr="00E068F8">
        <w:trPr>
          <w:cantSplit/>
          <w:trHeight w:val="350"/>
        </w:trPr>
        <w:tc>
          <w:tcPr>
            <w:tcW w:w="1701"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Public Protection Desk (PPD)</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 xml:space="preserve">MET Police </w:t>
            </w:r>
          </w:p>
        </w:tc>
        <w:tc>
          <w:tcPr>
            <w:tcW w:w="1843" w:type="dxa"/>
            <w:tcBorders>
              <w:top w:val="single" w:sz="4" w:space="0" w:color="808080"/>
              <w:left w:val="single" w:sz="4" w:space="0" w:color="808080"/>
              <w:bottom w:val="single" w:sz="4" w:space="0" w:color="808080"/>
              <w:right w:val="single" w:sz="4" w:space="0" w:color="808080"/>
            </w:tcBorders>
            <w:shd w:val="clear" w:color="auto" w:fill="FFFFFF"/>
          </w:tcPr>
          <w:p w:rsidR="00AE73DD" w:rsidRPr="00FB785B" w:rsidRDefault="00AE73D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Co-located f/t</w:t>
            </w:r>
          </w:p>
        </w:tc>
        <w:tc>
          <w:tcPr>
            <w:tcW w:w="7654"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73DD" w:rsidRPr="00FB785B" w:rsidRDefault="00AE73DD" w:rsidP="00AE73DD">
            <w:pPr>
              <w:numPr>
                <w:ilvl w:val="0"/>
                <w:numId w:val="36"/>
              </w:numPr>
              <w:tabs>
                <w:tab w:val="num" w:pos="426"/>
              </w:tabs>
              <w:ind w:left="426" w:hanging="284"/>
              <w:rPr>
                <w:rFonts w:ascii="Arial" w:eastAsia="Calibri" w:hAnsi="Arial" w:cs="Arial"/>
                <w:sz w:val="20"/>
                <w:szCs w:val="20"/>
              </w:rPr>
            </w:pPr>
            <w:r w:rsidRPr="00FB785B">
              <w:rPr>
                <w:rFonts w:ascii="Arial" w:eastAsia="Calibri" w:hAnsi="Arial" w:cs="Arial"/>
                <w:sz w:val="20"/>
                <w:szCs w:val="20"/>
              </w:rPr>
              <w:t>Research all Police Notifications via Merlin System and Azeus.</w:t>
            </w:r>
          </w:p>
          <w:p w:rsidR="00AE73DD" w:rsidRPr="00FB785B" w:rsidRDefault="00AE73DD" w:rsidP="00AE73DD">
            <w:pPr>
              <w:numPr>
                <w:ilvl w:val="0"/>
                <w:numId w:val="36"/>
              </w:numPr>
              <w:tabs>
                <w:tab w:val="num" w:pos="426"/>
              </w:tabs>
              <w:ind w:left="426" w:hanging="284"/>
              <w:rPr>
                <w:rFonts w:ascii="Arial" w:eastAsia="Calibri" w:hAnsi="Arial" w:cs="Arial"/>
                <w:sz w:val="20"/>
                <w:szCs w:val="20"/>
              </w:rPr>
            </w:pPr>
            <w:r w:rsidRPr="00FB785B">
              <w:rPr>
                <w:rFonts w:ascii="Arial" w:eastAsia="Calibri" w:hAnsi="Arial" w:cs="Arial"/>
                <w:sz w:val="20"/>
                <w:szCs w:val="20"/>
              </w:rPr>
              <w:t>Identify and record on Merlin report if Police Notification is in relation to a child that is open to children’s services.</w:t>
            </w:r>
          </w:p>
          <w:p w:rsidR="00AE73DD" w:rsidRPr="00FB785B" w:rsidRDefault="00AE73DD" w:rsidP="00AE73DD">
            <w:pPr>
              <w:numPr>
                <w:ilvl w:val="0"/>
                <w:numId w:val="36"/>
              </w:numPr>
              <w:tabs>
                <w:tab w:val="num" w:pos="426"/>
              </w:tabs>
              <w:ind w:left="426" w:hanging="284"/>
              <w:rPr>
                <w:rFonts w:ascii="Arial" w:eastAsia="Calibri" w:hAnsi="Arial" w:cs="Arial"/>
                <w:sz w:val="20"/>
                <w:szCs w:val="20"/>
              </w:rPr>
            </w:pPr>
            <w:r w:rsidRPr="00FB785B">
              <w:rPr>
                <w:rFonts w:ascii="Arial" w:eastAsia="Calibri" w:hAnsi="Arial" w:cs="Arial"/>
                <w:sz w:val="20"/>
                <w:szCs w:val="20"/>
              </w:rPr>
              <w:t>Research and Risk assess MASH enquiries.</w:t>
            </w:r>
          </w:p>
          <w:p w:rsidR="00AE73DD" w:rsidRPr="00FB785B" w:rsidRDefault="00AE73DD" w:rsidP="00AE73DD">
            <w:pPr>
              <w:numPr>
                <w:ilvl w:val="0"/>
                <w:numId w:val="36"/>
              </w:numPr>
              <w:tabs>
                <w:tab w:val="num" w:pos="426"/>
              </w:tabs>
              <w:ind w:left="426" w:hanging="284"/>
              <w:rPr>
                <w:rFonts w:ascii="Arial" w:eastAsia="Calibri" w:hAnsi="Arial" w:cs="Arial"/>
                <w:sz w:val="20"/>
                <w:szCs w:val="20"/>
              </w:rPr>
            </w:pPr>
            <w:r w:rsidRPr="00FB785B">
              <w:rPr>
                <w:rFonts w:ascii="Arial" w:eastAsia="Calibri" w:hAnsi="Arial" w:cs="Arial"/>
                <w:sz w:val="20"/>
                <w:szCs w:val="20"/>
              </w:rPr>
              <w:t>Create Crime reports for new allegations as a result of MASH</w:t>
            </w:r>
          </w:p>
          <w:p w:rsidR="00AE73DD" w:rsidRPr="00FB785B" w:rsidRDefault="00AE73DD" w:rsidP="00AE73DD">
            <w:pPr>
              <w:numPr>
                <w:ilvl w:val="0"/>
                <w:numId w:val="36"/>
              </w:numPr>
              <w:tabs>
                <w:tab w:val="num" w:pos="426"/>
              </w:tabs>
              <w:ind w:left="426" w:hanging="284"/>
              <w:rPr>
                <w:rFonts w:ascii="Arial" w:eastAsia="Calibri" w:hAnsi="Arial" w:cs="Arial"/>
                <w:sz w:val="20"/>
                <w:szCs w:val="20"/>
              </w:rPr>
            </w:pPr>
            <w:r w:rsidRPr="00FB785B">
              <w:rPr>
                <w:rFonts w:ascii="Arial" w:eastAsia="Calibri" w:hAnsi="Arial" w:cs="Arial"/>
                <w:sz w:val="20"/>
                <w:szCs w:val="20"/>
              </w:rPr>
              <w:t>Assist the CSC managers with decision making and outcomes</w:t>
            </w:r>
          </w:p>
          <w:p w:rsidR="00AE73DD" w:rsidRPr="00FB785B" w:rsidRDefault="00AE73DD" w:rsidP="00AE73DD">
            <w:pPr>
              <w:numPr>
                <w:ilvl w:val="0"/>
                <w:numId w:val="36"/>
              </w:numPr>
              <w:tabs>
                <w:tab w:val="num" w:pos="426"/>
              </w:tabs>
              <w:ind w:left="426" w:hanging="284"/>
              <w:rPr>
                <w:rFonts w:ascii="Arial" w:eastAsia="Calibri" w:hAnsi="Arial" w:cs="Arial"/>
                <w:sz w:val="20"/>
                <w:szCs w:val="20"/>
              </w:rPr>
            </w:pPr>
            <w:r w:rsidRPr="00FB785B">
              <w:rPr>
                <w:rFonts w:ascii="Arial" w:eastAsia="Calibri" w:hAnsi="Arial" w:cs="Arial"/>
                <w:sz w:val="20"/>
                <w:szCs w:val="20"/>
              </w:rPr>
              <w:t>Contact other Police Units for deployments from MASH.</w:t>
            </w:r>
          </w:p>
          <w:p w:rsidR="00AE73DD" w:rsidRPr="00FB785B" w:rsidRDefault="00AE73DD" w:rsidP="000F34B0">
            <w:pPr>
              <w:tabs>
                <w:tab w:val="num" w:pos="426"/>
              </w:tabs>
              <w:ind w:left="426" w:right="176" w:hanging="284"/>
              <w:outlineLvl w:val="0"/>
              <w:rPr>
                <w:rFonts w:ascii="Arial" w:eastAsia="Arial Unicode MS" w:hAnsi="Arial" w:cs="Arial"/>
                <w:color w:val="000000"/>
                <w:sz w:val="20"/>
                <w:szCs w:val="20"/>
                <w:u w:color="000000"/>
              </w:rPr>
            </w:pPr>
          </w:p>
        </w:tc>
      </w:tr>
      <w:tr w:rsidR="00D42F1D" w:rsidRPr="00FB785B" w:rsidTr="00E068F8">
        <w:trPr>
          <w:cantSplit/>
          <w:trHeight w:val="350"/>
        </w:trPr>
        <w:tc>
          <w:tcPr>
            <w:tcW w:w="1701"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CSE and Missing Police Teams</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MET Police</w:t>
            </w:r>
          </w:p>
        </w:tc>
        <w:tc>
          <w:tcPr>
            <w:tcW w:w="1843" w:type="dxa"/>
            <w:tcBorders>
              <w:top w:val="single" w:sz="4" w:space="0" w:color="808080"/>
              <w:left w:val="single" w:sz="4" w:space="0" w:color="808080"/>
              <w:bottom w:val="single" w:sz="4" w:space="0" w:color="808080"/>
              <w:right w:val="single" w:sz="4" w:space="0" w:color="808080"/>
            </w:tcBorders>
            <w:shd w:val="clear" w:color="auto" w:fill="FFFFFF"/>
          </w:tcPr>
          <w:p w:rsidR="00AE73DD" w:rsidRPr="00FB785B" w:rsidRDefault="00AE73DD" w:rsidP="00E068F8">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Co-located</w:t>
            </w:r>
            <w:r w:rsidR="00E068F8">
              <w:rPr>
                <w:rFonts w:ascii="Arial" w:eastAsia="Arial Unicode MS" w:hAnsi="Arial" w:cs="Arial"/>
                <w:color w:val="000000"/>
                <w:sz w:val="20"/>
                <w:szCs w:val="20"/>
                <w:u w:color="000000"/>
              </w:rPr>
              <w:t xml:space="preserve"> </w:t>
            </w:r>
            <w:r w:rsidRPr="00FB785B">
              <w:rPr>
                <w:rFonts w:ascii="Arial" w:eastAsia="Arial Unicode MS" w:hAnsi="Arial" w:cs="Arial"/>
                <w:color w:val="000000"/>
                <w:sz w:val="20"/>
                <w:szCs w:val="20"/>
                <w:u w:color="000000"/>
              </w:rPr>
              <w:t>f/t</w:t>
            </w:r>
          </w:p>
        </w:tc>
        <w:tc>
          <w:tcPr>
            <w:tcW w:w="7654"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73DD" w:rsidRPr="00FB785B" w:rsidRDefault="00AE73DD" w:rsidP="000F34B0">
            <w:pPr>
              <w:pStyle w:val="Body"/>
              <w:spacing w:line="240" w:lineRule="auto"/>
              <w:ind w:left="454"/>
              <w:rPr>
                <w:rFonts w:ascii="Arial" w:hAnsi="Arial" w:cs="Arial"/>
                <w:sz w:val="20"/>
                <w:szCs w:val="20"/>
              </w:rPr>
            </w:pPr>
            <w:r w:rsidRPr="00FB785B">
              <w:rPr>
                <w:rFonts w:ascii="Arial" w:hAnsi="Arial" w:cs="Arial"/>
                <w:sz w:val="20"/>
                <w:szCs w:val="20"/>
                <w:lang w:val="en-US"/>
              </w:rPr>
              <w:t xml:space="preserve">Child Sexual Exploitation Police Officers and Missing Police Officers work alongside social workers and attend strategy meetings, Daily Missing Briefings and monthly Missing Risk Management and MASE meetings. </w:t>
            </w:r>
          </w:p>
        </w:tc>
      </w:tr>
    </w:tbl>
    <w:p w:rsidR="00AE1822" w:rsidRDefault="00AE1822">
      <w:pPr>
        <w:rPr>
          <w:rFonts w:ascii="Arial" w:eastAsia="Arial" w:hAnsi="Arial" w:cs="Arial"/>
          <w:b/>
          <w:color w:val="FF3399"/>
        </w:rPr>
      </w:pPr>
      <w:r>
        <w:rPr>
          <w:rFonts w:ascii="Arial" w:eastAsia="Arial" w:hAnsi="Arial" w:cs="Arial"/>
          <w:b/>
          <w:color w:val="FF3399"/>
        </w:rPr>
        <w:br w:type="page"/>
      </w:r>
    </w:p>
    <w:tbl>
      <w:tblPr>
        <w:tblW w:w="13608" w:type="dxa"/>
        <w:tblInd w:w="-5" w:type="dxa"/>
        <w:shd w:val="clear" w:color="auto" w:fill="FFFFFF"/>
        <w:tblLayout w:type="fixed"/>
        <w:tblLook w:val="0000" w:firstRow="0" w:lastRow="0" w:firstColumn="0" w:lastColumn="0" w:noHBand="0" w:noVBand="0"/>
      </w:tblPr>
      <w:tblGrid>
        <w:gridCol w:w="1701"/>
        <w:gridCol w:w="2410"/>
        <w:gridCol w:w="1985"/>
        <w:gridCol w:w="7512"/>
      </w:tblGrid>
      <w:tr w:rsidR="00D42F1D" w:rsidRPr="00FB785B" w:rsidTr="00E068F8">
        <w:trPr>
          <w:cantSplit/>
          <w:trHeight w:val="350"/>
        </w:trPr>
        <w:tc>
          <w:tcPr>
            <w:tcW w:w="1701"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sz w:val="20"/>
                <w:szCs w:val="20"/>
                <w:u w:color="000000"/>
                <w:lang w:eastAsia="en-GB"/>
              </w:rPr>
            </w:pPr>
            <w:r w:rsidRPr="00FB785B">
              <w:rPr>
                <w:rFonts w:ascii="Arial" w:eastAsia="Arial Unicode MS" w:hAnsi="Arial" w:cs="Arial"/>
                <w:sz w:val="20"/>
                <w:szCs w:val="20"/>
                <w:u w:color="000000"/>
                <w:lang w:eastAsia="en-GB"/>
              </w:rPr>
              <w:lastRenderedPageBreak/>
              <w:t>Commissioned Services</w:t>
            </w:r>
          </w:p>
          <w:p w:rsidR="00AE73DD" w:rsidRPr="00FB785B" w:rsidRDefault="00AE73DD" w:rsidP="000F34B0">
            <w:pPr>
              <w:ind w:right="142"/>
              <w:outlineLvl w:val="0"/>
              <w:rPr>
                <w:rFonts w:ascii="Arial" w:eastAsia="Arial Unicode MS" w:hAnsi="Arial" w:cs="Arial"/>
                <w:sz w:val="20"/>
                <w:szCs w:val="20"/>
                <w:u w:color="000000"/>
                <w:lang w:eastAsia="en-GB"/>
              </w:rPr>
            </w:pPr>
          </w:p>
          <w:p w:rsidR="00AE73DD" w:rsidRPr="00FB785B" w:rsidRDefault="00AE73DD" w:rsidP="000F34B0">
            <w:pPr>
              <w:ind w:right="142"/>
              <w:outlineLvl w:val="0"/>
              <w:rPr>
                <w:rFonts w:ascii="Arial" w:eastAsia="Arial Unicode MS" w:hAnsi="Arial" w:cs="Arial"/>
                <w:sz w:val="20"/>
                <w:szCs w:val="20"/>
                <w:u w:color="000000"/>
                <w:lang w:eastAsia="en-GB"/>
              </w:rPr>
            </w:pPr>
          </w:p>
        </w:tc>
        <w:tc>
          <w:tcPr>
            <w:tcW w:w="2410"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Aanchal</w:t>
            </w:r>
          </w:p>
          <w:p w:rsidR="00AE73DD" w:rsidRPr="00FB785B" w:rsidRDefault="00AE73DD" w:rsidP="000F34B0">
            <w:pPr>
              <w:ind w:right="142"/>
              <w:outlineLvl w:val="0"/>
              <w:rPr>
                <w:rFonts w:ascii="Arial" w:eastAsia="Arial Unicode MS" w:hAnsi="Arial" w:cs="Arial"/>
                <w:color w:val="000000"/>
                <w:sz w:val="20"/>
                <w:szCs w:val="20"/>
                <w:u w:color="000000"/>
                <w:lang w:eastAsia="en-GB"/>
              </w:rPr>
            </w:pPr>
          </w:p>
          <w:p w:rsidR="00AE73DD" w:rsidRPr="00FB785B" w:rsidRDefault="00AE73DD" w:rsidP="000F34B0">
            <w:pPr>
              <w:ind w:right="142"/>
              <w:outlineLvl w:val="0"/>
              <w:rPr>
                <w:rFonts w:ascii="Arial" w:eastAsia="Arial Unicode MS" w:hAnsi="Arial" w:cs="Arial"/>
                <w:color w:val="000000"/>
                <w:sz w:val="20"/>
                <w:szCs w:val="20"/>
                <w:u w:color="000000"/>
                <w:lang w:eastAsia="en-GB"/>
              </w:rPr>
            </w:pPr>
          </w:p>
          <w:p w:rsidR="00AE73DD" w:rsidRPr="00FB785B" w:rsidRDefault="00AE73DD" w:rsidP="000F34B0">
            <w:pPr>
              <w:ind w:right="142"/>
              <w:outlineLvl w:val="0"/>
              <w:rPr>
                <w:rFonts w:ascii="Arial" w:eastAsia="Arial Unicode MS" w:hAnsi="Arial" w:cs="Arial"/>
                <w:color w:val="000000"/>
                <w:sz w:val="20"/>
                <w:szCs w:val="20"/>
                <w:u w:color="000000"/>
                <w:lang w:eastAsia="en-GB"/>
              </w:rPr>
            </w:pPr>
          </w:p>
          <w:p w:rsidR="00AE73DD" w:rsidRPr="00FB785B" w:rsidRDefault="00AE73DD" w:rsidP="000F34B0">
            <w:pPr>
              <w:ind w:right="142"/>
              <w:outlineLvl w:val="0"/>
              <w:rPr>
                <w:rFonts w:ascii="Arial" w:eastAsia="Arial Unicode MS" w:hAnsi="Arial" w:cs="Arial"/>
                <w:color w:val="000000"/>
                <w:sz w:val="20"/>
                <w:szCs w:val="20"/>
                <w:u w:color="000000"/>
                <w:lang w:eastAsia="en-GB"/>
              </w:rPr>
            </w:pPr>
          </w:p>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Manor Gardens</w:t>
            </w:r>
          </w:p>
          <w:p w:rsidR="00AE73DD" w:rsidRPr="00FB785B" w:rsidRDefault="00AE73DD" w:rsidP="000F34B0">
            <w:pPr>
              <w:ind w:right="142"/>
              <w:outlineLvl w:val="0"/>
              <w:rPr>
                <w:rFonts w:ascii="Arial" w:eastAsia="Arial Unicode MS" w:hAnsi="Arial" w:cs="Arial"/>
                <w:color w:val="000000"/>
                <w:sz w:val="20"/>
                <w:szCs w:val="20"/>
                <w:u w:color="000000"/>
                <w:lang w:eastAsia="en-GB"/>
              </w:rPr>
            </w:pPr>
          </w:p>
          <w:p w:rsidR="00AE73DD" w:rsidRPr="00FB785B" w:rsidRDefault="00AE73DD" w:rsidP="000F34B0">
            <w:pPr>
              <w:ind w:right="142"/>
              <w:outlineLvl w:val="0"/>
              <w:rPr>
                <w:rFonts w:ascii="Arial" w:eastAsia="Arial Unicode MS" w:hAnsi="Arial" w:cs="Arial"/>
                <w:color w:val="000000"/>
                <w:sz w:val="20"/>
                <w:szCs w:val="20"/>
                <w:u w:color="000000"/>
                <w:lang w:eastAsia="en-GB"/>
              </w:rPr>
            </w:pPr>
          </w:p>
          <w:p w:rsidR="00AE73DD" w:rsidRPr="00FB785B" w:rsidRDefault="00AE73DD" w:rsidP="000F34B0">
            <w:pPr>
              <w:ind w:right="142"/>
              <w:outlineLvl w:val="0"/>
              <w:rPr>
                <w:rFonts w:ascii="Arial" w:eastAsia="Arial Unicode MS" w:hAnsi="Arial" w:cs="Arial"/>
                <w:color w:val="000000"/>
                <w:sz w:val="20"/>
                <w:szCs w:val="20"/>
                <w:u w:color="000000"/>
                <w:lang w:eastAsia="en-GB"/>
              </w:rPr>
            </w:pPr>
          </w:p>
          <w:p w:rsidR="00AE73DD" w:rsidRPr="00FB785B" w:rsidRDefault="00AE73DD" w:rsidP="000F34B0">
            <w:pPr>
              <w:ind w:right="142"/>
              <w:outlineLvl w:val="0"/>
              <w:rPr>
                <w:rFonts w:ascii="Arial" w:eastAsia="Arial Unicode MS" w:hAnsi="Arial" w:cs="Arial"/>
                <w:color w:val="000000"/>
                <w:sz w:val="20"/>
                <w:szCs w:val="20"/>
                <w:u w:color="000000"/>
                <w:lang w:eastAsia="en-GB"/>
              </w:rPr>
            </w:pPr>
          </w:p>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CGL</w:t>
            </w:r>
          </w:p>
        </w:tc>
        <w:tc>
          <w:tcPr>
            <w:tcW w:w="1985" w:type="dxa"/>
            <w:tcBorders>
              <w:top w:val="single" w:sz="4" w:space="0" w:color="808080"/>
              <w:left w:val="single" w:sz="4" w:space="0" w:color="808080"/>
              <w:bottom w:val="single" w:sz="4" w:space="0" w:color="808080"/>
              <w:right w:val="single" w:sz="4" w:space="0" w:color="808080"/>
            </w:tcBorders>
            <w:shd w:val="clear" w:color="auto" w:fill="FFFFFF"/>
          </w:tcPr>
          <w:p w:rsidR="00E068F8" w:rsidRDefault="00AE73DD" w:rsidP="00E068F8">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Co-located 1 day pw</w:t>
            </w:r>
            <w:r w:rsidR="00E068F8">
              <w:rPr>
                <w:rFonts w:ascii="Arial" w:eastAsia="Arial Unicode MS" w:hAnsi="Arial" w:cs="Arial"/>
                <w:color w:val="000000"/>
                <w:sz w:val="20"/>
                <w:szCs w:val="20"/>
                <w:u w:color="000000"/>
              </w:rPr>
              <w:t xml:space="preserve"> </w:t>
            </w:r>
          </w:p>
          <w:p w:rsidR="00E068F8" w:rsidRDefault="00E068F8" w:rsidP="00E068F8">
            <w:pPr>
              <w:ind w:left="34" w:right="34"/>
              <w:outlineLvl w:val="0"/>
              <w:rPr>
                <w:rFonts w:ascii="Arial" w:eastAsia="Arial Unicode MS" w:hAnsi="Arial" w:cs="Arial"/>
                <w:color w:val="000000"/>
                <w:sz w:val="20"/>
                <w:szCs w:val="20"/>
                <w:u w:color="000000"/>
              </w:rPr>
            </w:pPr>
          </w:p>
          <w:p w:rsidR="00AE73DD" w:rsidRPr="00FB785B" w:rsidRDefault="00AE73DD" w:rsidP="00E068F8">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Virtual 4 days pw</w:t>
            </w:r>
          </w:p>
          <w:p w:rsidR="00AE73DD" w:rsidRPr="00FB785B" w:rsidRDefault="00AE73DD" w:rsidP="000F34B0">
            <w:pPr>
              <w:ind w:left="34" w:right="34"/>
              <w:outlineLvl w:val="0"/>
              <w:rPr>
                <w:rFonts w:ascii="Arial" w:eastAsia="Arial Unicode MS" w:hAnsi="Arial" w:cs="Arial"/>
                <w:color w:val="000000"/>
                <w:sz w:val="20"/>
                <w:szCs w:val="20"/>
                <w:u w:color="000000"/>
              </w:rPr>
            </w:pPr>
          </w:p>
          <w:p w:rsidR="00AE73DD" w:rsidRPr="00FB785B" w:rsidRDefault="00AE73D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Co-located 1 day pw</w:t>
            </w:r>
          </w:p>
          <w:p w:rsidR="00E068F8" w:rsidRDefault="00E068F8" w:rsidP="000F34B0">
            <w:pPr>
              <w:ind w:left="34" w:right="34"/>
              <w:outlineLvl w:val="0"/>
              <w:rPr>
                <w:rFonts w:ascii="Arial" w:eastAsia="Arial Unicode MS" w:hAnsi="Arial" w:cs="Arial"/>
                <w:color w:val="000000"/>
                <w:sz w:val="20"/>
                <w:szCs w:val="20"/>
                <w:u w:color="000000"/>
              </w:rPr>
            </w:pPr>
          </w:p>
          <w:p w:rsidR="00AE73DD" w:rsidRPr="00FB785B" w:rsidRDefault="00AE73D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Virtual 4 days pw</w:t>
            </w:r>
          </w:p>
          <w:p w:rsidR="00AE73DD" w:rsidRPr="00FB785B" w:rsidRDefault="00AE73DD" w:rsidP="000F34B0">
            <w:pPr>
              <w:ind w:left="34" w:right="34"/>
              <w:outlineLvl w:val="0"/>
              <w:rPr>
                <w:rFonts w:ascii="Arial" w:eastAsia="Arial Unicode MS" w:hAnsi="Arial" w:cs="Arial"/>
                <w:color w:val="000000"/>
                <w:sz w:val="20"/>
                <w:szCs w:val="20"/>
                <w:u w:color="000000"/>
              </w:rPr>
            </w:pPr>
          </w:p>
          <w:p w:rsidR="00AE73DD" w:rsidRPr="00FB785B" w:rsidRDefault="00AE73DD" w:rsidP="000F34B0">
            <w:pPr>
              <w:ind w:right="34"/>
              <w:outlineLvl w:val="0"/>
              <w:rPr>
                <w:rFonts w:ascii="Arial" w:eastAsia="Arial Unicode MS" w:hAnsi="Arial" w:cs="Arial"/>
                <w:color w:val="000000"/>
                <w:sz w:val="20"/>
                <w:szCs w:val="20"/>
                <w:u w:color="000000"/>
              </w:rPr>
            </w:pPr>
          </w:p>
          <w:p w:rsidR="00AE73DD" w:rsidRPr="00FB785B" w:rsidRDefault="00AE73D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Co-located 1 day pw</w:t>
            </w:r>
          </w:p>
          <w:p w:rsidR="00E068F8" w:rsidRDefault="00E068F8" w:rsidP="000F34B0">
            <w:pPr>
              <w:ind w:left="34" w:right="34"/>
              <w:outlineLvl w:val="0"/>
              <w:rPr>
                <w:rFonts w:ascii="Arial" w:eastAsia="Arial Unicode MS" w:hAnsi="Arial" w:cs="Arial"/>
                <w:color w:val="000000"/>
                <w:sz w:val="20"/>
                <w:szCs w:val="20"/>
                <w:u w:color="000000"/>
              </w:rPr>
            </w:pPr>
          </w:p>
          <w:p w:rsidR="00AE73DD" w:rsidRPr="00FB785B" w:rsidRDefault="00AE73D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Virtual 4 days pw</w:t>
            </w:r>
          </w:p>
          <w:p w:rsidR="00AE73DD" w:rsidRPr="00FB785B" w:rsidRDefault="00AE73DD" w:rsidP="000F34B0">
            <w:pPr>
              <w:ind w:right="34"/>
              <w:outlineLvl w:val="0"/>
              <w:rPr>
                <w:rFonts w:ascii="Arial" w:eastAsia="Arial Unicode MS" w:hAnsi="Arial" w:cs="Arial"/>
                <w:color w:val="000000"/>
                <w:sz w:val="20"/>
                <w:szCs w:val="20"/>
                <w:u w:color="000000"/>
              </w:rPr>
            </w:pPr>
          </w:p>
        </w:tc>
        <w:tc>
          <w:tcPr>
            <w:tcW w:w="7512"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73DD" w:rsidRPr="00FB785B" w:rsidRDefault="00AE73DD" w:rsidP="000F34B0">
            <w:pPr>
              <w:numPr>
                <w:ilvl w:val="0"/>
                <w:numId w:val="36"/>
              </w:numPr>
              <w:tabs>
                <w:tab w:val="num" w:pos="426"/>
              </w:tabs>
              <w:ind w:left="426" w:hanging="284"/>
              <w:rPr>
                <w:rFonts w:ascii="Arial" w:eastAsia="Calibri" w:hAnsi="Arial" w:cs="Arial"/>
                <w:sz w:val="20"/>
                <w:szCs w:val="20"/>
              </w:rPr>
            </w:pPr>
            <w:r w:rsidRPr="00FB785B">
              <w:rPr>
                <w:rFonts w:ascii="Arial" w:eastAsia="Calibri" w:hAnsi="Arial" w:cs="Arial"/>
                <w:sz w:val="20"/>
                <w:szCs w:val="20"/>
              </w:rPr>
              <w:t xml:space="preserve">Domestic Abuse service working with victims of Domestic Abuse. </w:t>
            </w:r>
            <w:r w:rsidRPr="00FB785B">
              <w:rPr>
                <w:rFonts w:ascii="Arial" w:eastAsia="Arial Unicode MS" w:hAnsi="Arial" w:cs="Arial"/>
                <w:color w:val="000000"/>
                <w:sz w:val="20"/>
                <w:szCs w:val="20"/>
                <w:u w:color="000000"/>
              </w:rPr>
              <w:t>Identified MASH professional for conducting MASH enquiry in relation to services provided by Aanchal.</w:t>
            </w:r>
          </w:p>
          <w:p w:rsidR="00AE73DD" w:rsidRPr="00FB785B" w:rsidRDefault="00AE73DD" w:rsidP="000F34B0">
            <w:pPr>
              <w:numPr>
                <w:ilvl w:val="0"/>
                <w:numId w:val="36"/>
              </w:numPr>
              <w:tabs>
                <w:tab w:val="num" w:pos="426"/>
              </w:tabs>
              <w:ind w:left="426" w:hanging="284"/>
              <w:rPr>
                <w:rFonts w:ascii="Arial" w:eastAsia="Calibri" w:hAnsi="Arial" w:cs="Arial"/>
                <w:sz w:val="20"/>
                <w:szCs w:val="20"/>
              </w:rPr>
            </w:pPr>
          </w:p>
          <w:p w:rsidR="00AE73DD" w:rsidRPr="00FB785B" w:rsidRDefault="00AE73DD" w:rsidP="000F34B0">
            <w:pPr>
              <w:numPr>
                <w:ilvl w:val="0"/>
                <w:numId w:val="36"/>
              </w:numPr>
              <w:tabs>
                <w:tab w:val="num" w:pos="426"/>
              </w:tabs>
              <w:ind w:left="426" w:hanging="284"/>
              <w:rPr>
                <w:rFonts w:ascii="Arial" w:eastAsia="Calibri" w:hAnsi="Arial" w:cs="Arial"/>
                <w:sz w:val="20"/>
                <w:szCs w:val="20"/>
              </w:rPr>
            </w:pPr>
          </w:p>
          <w:p w:rsidR="00AE73DD" w:rsidRPr="00FB785B" w:rsidRDefault="00AE73DD" w:rsidP="000F34B0">
            <w:pPr>
              <w:numPr>
                <w:ilvl w:val="0"/>
                <w:numId w:val="36"/>
              </w:numPr>
              <w:tabs>
                <w:tab w:val="num" w:pos="426"/>
              </w:tabs>
              <w:ind w:left="426" w:hanging="284"/>
              <w:rPr>
                <w:rFonts w:ascii="Arial" w:eastAsia="Calibri" w:hAnsi="Arial" w:cs="Arial"/>
                <w:sz w:val="20"/>
                <w:szCs w:val="20"/>
              </w:rPr>
            </w:pPr>
            <w:r w:rsidRPr="00FB785B">
              <w:rPr>
                <w:rFonts w:ascii="Arial" w:hAnsi="Arial" w:cs="Arial"/>
                <w:sz w:val="20"/>
                <w:szCs w:val="20"/>
              </w:rPr>
              <w:t xml:space="preserve">Manor Gardens is a charity that works with women who have experienced female genital mutilation. </w:t>
            </w:r>
            <w:r w:rsidRPr="00FB785B">
              <w:rPr>
                <w:rFonts w:ascii="Arial" w:eastAsia="Arial Unicode MS" w:hAnsi="Arial" w:cs="Arial"/>
                <w:color w:val="000000"/>
                <w:sz w:val="20"/>
                <w:szCs w:val="20"/>
                <w:u w:color="000000"/>
              </w:rPr>
              <w:t>Identified MASH professional for conducting MASH enquiry where there are concerns in relation to FGM.</w:t>
            </w:r>
          </w:p>
          <w:p w:rsidR="00AE73DD" w:rsidRPr="00FB785B" w:rsidRDefault="00AE73DD" w:rsidP="000F34B0">
            <w:pPr>
              <w:numPr>
                <w:ilvl w:val="0"/>
                <w:numId w:val="36"/>
              </w:numPr>
              <w:tabs>
                <w:tab w:val="num" w:pos="426"/>
              </w:tabs>
              <w:ind w:left="426" w:hanging="284"/>
              <w:rPr>
                <w:rFonts w:ascii="Arial" w:eastAsia="Calibri" w:hAnsi="Arial" w:cs="Arial"/>
                <w:sz w:val="20"/>
                <w:szCs w:val="20"/>
              </w:rPr>
            </w:pPr>
          </w:p>
          <w:p w:rsidR="00AE73DD" w:rsidRPr="00FB785B" w:rsidRDefault="00AE73DD" w:rsidP="000F34B0">
            <w:pPr>
              <w:ind w:left="426"/>
              <w:rPr>
                <w:rFonts w:ascii="Arial" w:hAnsi="Arial" w:cs="Arial"/>
                <w:sz w:val="20"/>
                <w:szCs w:val="20"/>
              </w:rPr>
            </w:pPr>
          </w:p>
          <w:p w:rsidR="00AE73DD" w:rsidRPr="00FB785B" w:rsidRDefault="00AE73DD" w:rsidP="000F34B0">
            <w:pPr>
              <w:ind w:left="426"/>
              <w:rPr>
                <w:rFonts w:ascii="Arial" w:eastAsia="Calibri" w:hAnsi="Arial" w:cs="Arial"/>
                <w:sz w:val="20"/>
                <w:szCs w:val="20"/>
              </w:rPr>
            </w:pPr>
            <w:r w:rsidRPr="00FB785B">
              <w:rPr>
                <w:rFonts w:ascii="Arial" w:hAnsi="Arial" w:cs="Arial"/>
                <w:sz w:val="20"/>
                <w:szCs w:val="20"/>
              </w:rPr>
              <w:t xml:space="preserve">Change Grow Live (CGL) is the commissioned drug and alcohol service. in Newham. Identified MASH professional providing advice to the Lead Navigator as part of a MASH enquiry providing information and advice in decision making where there is parental substance misuse. </w:t>
            </w:r>
          </w:p>
          <w:p w:rsidR="00AE73DD" w:rsidRPr="00FB785B" w:rsidRDefault="00AE73DD" w:rsidP="000F34B0">
            <w:pPr>
              <w:numPr>
                <w:ilvl w:val="0"/>
                <w:numId w:val="36"/>
              </w:numPr>
              <w:tabs>
                <w:tab w:val="num" w:pos="426"/>
              </w:tabs>
              <w:ind w:left="426" w:hanging="284"/>
              <w:rPr>
                <w:rFonts w:ascii="Arial" w:eastAsia="Calibri" w:hAnsi="Arial" w:cs="Arial"/>
                <w:sz w:val="20"/>
                <w:szCs w:val="20"/>
              </w:rPr>
            </w:pPr>
          </w:p>
        </w:tc>
      </w:tr>
      <w:tr w:rsidR="00D42F1D" w:rsidRPr="00FB785B" w:rsidTr="00E068F8">
        <w:trPr>
          <w:cantSplit/>
          <w:trHeight w:val="350"/>
        </w:trPr>
        <w:tc>
          <w:tcPr>
            <w:tcW w:w="1701"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Youth Offending</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p>
        </w:tc>
        <w:tc>
          <w:tcPr>
            <w:tcW w:w="1985" w:type="dxa"/>
            <w:tcBorders>
              <w:top w:val="single" w:sz="4" w:space="0" w:color="808080"/>
              <w:left w:val="single" w:sz="4" w:space="0" w:color="808080"/>
              <w:bottom w:val="single" w:sz="4" w:space="0" w:color="808080"/>
              <w:right w:val="single" w:sz="4" w:space="0" w:color="808080"/>
            </w:tcBorders>
            <w:shd w:val="clear" w:color="auto" w:fill="FFFFFF"/>
          </w:tcPr>
          <w:p w:rsidR="00AE73DD" w:rsidRPr="00FB785B" w:rsidRDefault="00AE73D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Co-located 2 day pw</w:t>
            </w:r>
          </w:p>
          <w:p w:rsidR="00E068F8" w:rsidRDefault="00E068F8" w:rsidP="000F34B0">
            <w:pPr>
              <w:ind w:left="34" w:right="34"/>
              <w:outlineLvl w:val="0"/>
              <w:rPr>
                <w:rFonts w:ascii="Arial" w:eastAsia="Arial Unicode MS" w:hAnsi="Arial" w:cs="Arial"/>
                <w:color w:val="000000"/>
                <w:sz w:val="20"/>
                <w:szCs w:val="20"/>
                <w:u w:color="000000"/>
              </w:rPr>
            </w:pPr>
          </w:p>
          <w:p w:rsidR="00AE73DD" w:rsidRPr="00FB785B" w:rsidRDefault="00AE73D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Virtual 3 days pw</w:t>
            </w:r>
          </w:p>
          <w:p w:rsidR="00AE73DD" w:rsidRPr="00FB785B" w:rsidRDefault="00AE73DD" w:rsidP="000F34B0">
            <w:pPr>
              <w:ind w:left="34" w:right="34"/>
              <w:outlineLvl w:val="0"/>
              <w:rPr>
                <w:rFonts w:ascii="Arial" w:eastAsia="Arial Unicode MS" w:hAnsi="Arial" w:cs="Arial"/>
                <w:color w:val="FF0000"/>
                <w:sz w:val="20"/>
                <w:szCs w:val="20"/>
                <w:u w:color="000000"/>
              </w:rPr>
            </w:pPr>
          </w:p>
        </w:tc>
        <w:tc>
          <w:tcPr>
            <w:tcW w:w="7512"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73DD" w:rsidRPr="00FB785B" w:rsidRDefault="00AE73DD" w:rsidP="000F34B0">
            <w:pPr>
              <w:numPr>
                <w:ilvl w:val="0"/>
                <w:numId w:val="37"/>
              </w:numPr>
              <w:tabs>
                <w:tab w:val="num" w:pos="426"/>
              </w:tabs>
              <w:ind w:left="426" w:right="176" w:hanging="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FF0000"/>
              </w:rPr>
              <w:t>Identified MASH professional for conducting checks with the Youth Offending Service.</w:t>
            </w:r>
          </w:p>
          <w:p w:rsidR="00AE73DD" w:rsidRPr="00FB785B" w:rsidRDefault="00AE73DD" w:rsidP="000F34B0">
            <w:pPr>
              <w:numPr>
                <w:ilvl w:val="0"/>
                <w:numId w:val="37"/>
              </w:numPr>
              <w:tabs>
                <w:tab w:val="num" w:pos="426"/>
              </w:tabs>
              <w:ind w:left="426" w:right="176" w:hanging="284"/>
              <w:outlineLvl w:val="0"/>
              <w:rPr>
                <w:rFonts w:ascii="Arial" w:eastAsia="Arial Unicode MS" w:hAnsi="Arial" w:cs="Arial"/>
                <w:color w:val="FF0000"/>
                <w:sz w:val="20"/>
                <w:szCs w:val="20"/>
                <w:u w:color="000000"/>
              </w:rPr>
            </w:pPr>
          </w:p>
        </w:tc>
      </w:tr>
      <w:tr w:rsidR="00D42F1D" w:rsidRPr="00FB785B" w:rsidTr="00E068F8">
        <w:trPr>
          <w:cantSplit/>
          <w:trHeight w:val="350"/>
        </w:trPr>
        <w:tc>
          <w:tcPr>
            <w:tcW w:w="1701"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Health Navigators</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Health Visiting and School Nursing</w:t>
            </w:r>
          </w:p>
        </w:tc>
        <w:tc>
          <w:tcPr>
            <w:tcW w:w="1985" w:type="dxa"/>
            <w:tcBorders>
              <w:top w:val="single" w:sz="4" w:space="0" w:color="808080"/>
              <w:left w:val="single" w:sz="4" w:space="0" w:color="808080"/>
              <w:bottom w:val="single" w:sz="4" w:space="0" w:color="808080"/>
              <w:right w:val="single" w:sz="4" w:space="0" w:color="808080"/>
            </w:tcBorders>
            <w:shd w:val="clear" w:color="auto" w:fill="FFFFFF"/>
          </w:tcPr>
          <w:p w:rsidR="00AE73DD" w:rsidRPr="00FB785B" w:rsidRDefault="00AE73D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Co-located</w:t>
            </w:r>
          </w:p>
          <w:p w:rsidR="00AE73DD" w:rsidRPr="00FB785B" w:rsidRDefault="00AE73D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2 f/t</w:t>
            </w:r>
          </w:p>
          <w:p w:rsidR="00E068F8" w:rsidRDefault="00E068F8" w:rsidP="000F34B0">
            <w:pPr>
              <w:ind w:left="34" w:right="34"/>
              <w:outlineLvl w:val="0"/>
              <w:rPr>
                <w:rFonts w:ascii="Arial" w:eastAsia="Arial Unicode MS" w:hAnsi="Arial" w:cs="Arial"/>
                <w:color w:val="000000"/>
                <w:sz w:val="20"/>
                <w:szCs w:val="20"/>
                <w:u w:color="000000"/>
              </w:rPr>
            </w:pPr>
          </w:p>
          <w:p w:rsidR="00AE73DD" w:rsidRPr="00595DD8" w:rsidRDefault="00AE73DD" w:rsidP="00E068F8">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1 FT admin</w:t>
            </w:r>
          </w:p>
        </w:tc>
        <w:tc>
          <w:tcPr>
            <w:tcW w:w="7512"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73DD" w:rsidRPr="00FB785B" w:rsidRDefault="00AE73DD" w:rsidP="000F34B0">
            <w:pPr>
              <w:numPr>
                <w:ilvl w:val="0"/>
                <w:numId w:val="38"/>
              </w:numPr>
              <w:tabs>
                <w:tab w:val="num" w:pos="426"/>
              </w:tabs>
              <w:ind w:left="426" w:right="176" w:hanging="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Identified MASH professional for conducting MASH enquiry in relation to services provided by Health Providers.</w:t>
            </w:r>
          </w:p>
          <w:p w:rsidR="00AE73DD" w:rsidRPr="00FB785B" w:rsidRDefault="00AE73DD" w:rsidP="000F34B0">
            <w:pPr>
              <w:numPr>
                <w:ilvl w:val="0"/>
                <w:numId w:val="39"/>
              </w:numPr>
              <w:tabs>
                <w:tab w:val="num" w:pos="426"/>
              </w:tabs>
              <w:ind w:left="426" w:right="176" w:hanging="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Facilitating requests for MASH checks with health services outside of Host Health Organisation e.g. GP’s.</w:t>
            </w:r>
          </w:p>
          <w:p w:rsidR="00AE73DD" w:rsidRPr="00FB785B" w:rsidRDefault="00AE73DD" w:rsidP="000F34B0">
            <w:pPr>
              <w:numPr>
                <w:ilvl w:val="0"/>
                <w:numId w:val="40"/>
              </w:numPr>
              <w:tabs>
                <w:tab w:val="num" w:pos="426"/>
              </w:tabs>
              <w:ind w:left="426" w:right="176" w:hanging="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Provide advice and brokering for health visiting and some other health services.</w:t>
            </w:r>
          </w:p>
          <w:p w:rsidR="00AE73DD" w:rsidRPr="00AE73DD" w:rsidRDefault="00AE73DD" w:rsidP="000F34B0">
            <w:pPr>
              <w:ind w:left="426" w:right="176"/>
              <w:outlineLvl w:val="0"/>
              <w:rPr>
                <w:rFonts w:ascii="Arial" w:eastAsia="Arial Unicode MS" w:hAnsi="Arial" w:cs="Arial"/>
                <w:color w:val="000000" w:themeColor="text1"/>
                <w:sz w:val="20"/>
                <w:szCs w:val="20"/>
                <w:u w:color="000000"/>
              </w:rPr>
            </w:pPr>
            <w:r w:rsidRPr="00FB785B">
              <w:rPr>
                <w:rFonts w:ascii="Arial" w:eastAsia="Arial Unicode MS" w:hAnsi="Arial" w:cs="Arial"/>
                <w:color w:val="000000" w:themeColor="text1"/>
                <w:sz w:val="20"/>
                <w:szCs w:val="20"/>
                <w:u w:color="000000"/>
              </w:rPr>
              <w:t xml:space="preserve">Contribute to Strategy Discussions (new referrals) alongside </w:t>
            </w:r>
            <w:r>
              <w:rPr>
                <w:rFonts w:ascii="Arial" w:eastAsia="Arial Unicode MS" w:hAnsi="Arial" w:cs="Arial"/>
                <w:color w:val="000000" w:themeColor="text1"/>
                <w:sz w:val="20"/>
                <w:szCs w:val="20"/>
                <w:u w:color="000000"/>
              </w:rPr>
              <w:t>Rapid Response</w:t>
            </w:r>
            <w:r w:rsidRPr="00FB785B">
              <w:rPr>
                <w:rFonts w:ascii="Arial" w:eastAsia="Arial Unicode MS" w:hAnsi="Arial" w:cs="Arial"/>
                <w:color w:val="000000" w:themeColor="text1"/>
                <w:sz w:val="20"/>
                <w:szCs w:val="20"/>
                <w:u w:color="000000"/>
              </w:rPr>
              <w:t xml:space="preserve"> and CAIT.</w:t>
            </w:r>
          </w:p>
        </w:tc>
      </w:tr>
    </w:tbl>
    <w:p w:rsidR="00AE1822" w:rsidRDefault="00AE1822">
      <w:pPr>
        <w:rPr>
          <w:rFonts w:ascii="Arial" w:eastAsia="Arial" w:hAnsi="Arial" w:cs="Arial"/>
          <w:b/>
          <w:color w:val="FF3399"/>
        </w:rPr>
      </w:pPr>
    </w:p>
    <w:p w:rsidR="00AE73DD" w:rsidRDefault="00AE73DD">
      <w:pPr>
        <w:rPr>
          <w:rFonts w:ascii="Arial" w:eastAsia="Arial" w:hAnsi="Arial" w:cs="Arial"/>
          <w:b/>
          <w:color w:val="FF3399"/>
        </w:rPr>
      </w:pPr>
    </w:p>
    <w:p w:rsidR="00AE73DD" w:rsidRDefault="00AE73DD">
      <w:pPr>
        <w:rPr>
          <w:rFonts w:ascii="Arial" w:eastAsia="Arial" w:hAnsi="Arial" w:cs="Arial"/>
          <w:b/>
          <w:color w:val="FF3399"/>
        </w:rPr>
      </w:pPr>
      <w:r>
        <w:rPr>
          <w:rFonts w:ascii="Arial" w:eastAsia="Arial" w:hAnsi="Arial" w:cs="Arial"/>
          <w:b/>
          <w:color w:val="FF3399"/>
        </w:rPr>
        <w:br w:type="page"/>
      </w:r>
    </w:p>
    <w:tbl>
      <w:tblPr>
        <w:tblW w:w="13608" w:type="dxa"/>
        <w:tblInd w:w="-5" w:type="dxa"/>
        <w:shd w:val="clear" w:color="auto" w:fill="FFFFFF"/>
        <w:tblLayout w:type="fixed"/>
        <w:tblLook w:val="0000" w:firstRow="0" w:lastRow="0" w:firstColumn="0" w:lastColumn="0" w:noHBand="0" w:noVBand="0"/>
      </w:tblPr>
      <w:tblGrid>
        <w:gridCol w:w="1701"/>
        <w:gridCol w:w="2410"/>
        <w:gridCol w:w="1985"/>
        <w:gridCol w:w="7512"/>
      </w:tblGrid>
      <w:tr w:rsidR="00AE73DD" w:rsidRPr="00FB785B" w:rsidTr="00E068F8">
        <w:trPr>
          <w:cantSplit/>
          <w:trHeight w:val="350"/>
        </w:trPr>
        <w:tc>
          <w:tcPr>
            <w:tcW w:w="1701"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Pr>
                <w:rFonts w:ascii="Arial" w:eastAsia="Arial" w:hAnsi="Arial" w:cs="Arial"/>
                <w:b/>
                <w:color w:val="FF3399"/>
              </w:rPr>
              <w:lastRenderedPageBreak/>
              <w:br w:type="page"/>
            </w:r>
            <w:r w:rsidRPr="00FB785B">
              <w:rPr>
                <w:rFonts w:ascii="Arial" w:eastAsia="Arial Unicode MS" w:hAnsi="Arial" w:cs="Arial"/>
                <w:color w:val="000000"/>
                <w:sz w:val="20"/>
                <w:szCs w:val="20"/>
                <w:u w:color="000000"/>
                <w:lang w:eastAsia="en-GB"/>
              </w:rPr>
              <w:t xml:space="preserve">Early Help </w:t>
            </w:r>
            <w:r>
              <w:rPr>
                <w:rFonts w:ascii="Arial" w:eastAsia="Arial Unicode MS" w:hAnsi="Arial" w:cs="Arial"/>
                <w:color w:val="000000"/>
                <w:sz w:val="20"/>
                <w:szCs w:val="20"/>
                <w:u w:color="000000"/>
                <w:lang w:eastAsia="en-GB"/>
              </w:rPr>
              <w:t xml:space="preserve">Response </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Early Help/ Education</w:t>
            </w:r>
            <w:r>
              <w:rPr>
                <w:rFonts w:ascii="Arial" w:eastAsia="Arial Unicode MS" w:hAnsi="Arial" w:cs="Arial"/>
                <w:color w:val="000000"/>
                <w:sz w:val="20"/>
                <w:szCs w:val="20"/>
                <w:u w:color="000000"/>
                <w:lang w:eastAsia="en-GB"/>
              </w:rPr>
              <w:t>/</w:t>
            </w:r>
          </w:p>
          <w:p w:rsidR="00AE73DD" w:rsidRPr="00FB785B" w:rsidRDefault="00AE73DD" w:rsidP="000F34B0">
            <w:pPr>
              <w:ind w:right="142"/>
              <w:outlineLvl w:val="0"/>
              <w:rPr>
                <w:rFonts w:ascii="Arial" w:eastAsia="Arial Unicode MS" w:hAnsi="Arial" w:cs="Arial"/>
                <w:color w:val="000000"/>
                <w:sz w:val="20"/>
                <w:szCs w:val="20"/>
                <w:u w:color="000000"/>
                <w:lang w:eastAsia="en-GB"/>
              </w:rPr>
            </w:pPr>
            <w:r>
              <w:rPr>
                <w:rFonts w:ascii="Arial" w:eastAsia="Arial Unicode MS" w:hAnsi="Arial" w:cs="Arial"/>
                <w:color w:val="000000"/>
                <w:sz w:val="20"/>
                <w:szCs w:val="20"/>
                <w:u w:color="000000"/>
                <w:lang w:eastAsia="en-GB"/>
              </w:rPr>
              <w:t>Families First</w:t>
            </w:r>
          </w:p>
        </w:tc>
        <w:tc>
          <w:tcPr>
            <w:tcW w:w="1985" w:type="dxa"/>
            <w:tcBorders>
              <w:top w:val="single" w:sz="4" w:space="0" w:color="808080"/>
              <w:left w:val="single" w:sz="4" w:space="0" w:color="808080"/>
              <w:bottom w:val="single" w:sz="4" w:space="0" w:color="808080"/>
              <w:right w:val="single" w:sz="4" w:space="0" w:color="808080"/>
            </w:tcBorders>
            <w:shd w:val="clear" w:color="auto" w:fill="FFFFFF"/>
          </w:tcPr>
          <w:p w:rsidR="00AE73DD" w:rsidRPr="00FB785B" w:rsidRDefault="00AE73DD" w:rsidP="00E068F8">
            <w:pPr>
              <w:ind w:left="34" w:right="34"/>
              <w:outlineLvl w:val="0"/>
              <w:rPr>
                <w:rFonts w:ascii="Arial" w:eastAsia="Arial Unicode MS" w:hAnsi="Arial" w:cs="Arial"/>
                <w:color w:val="000000"/>
                <w:sz w:val="20"/>
                <w:szCs w:val="20"/>
                <w:u w:color="000000"/>
              </w:rPr>
            </w:pPr>
            <w:r>
              <w:rPr>
                <w:rFonts w:ascii="Arial" w:eastAsia="Arial Unicode MS" w:hAnsi="Arial" w:cs="Arial"/>
                <w:color w:val="000000"/>
                <w:sz w:val="20"/>
                <w:szCs w:val="20"/>
                <w:u w:color="000000"/>
              </w:rPr>
              <w:t xml:space="preserve">Co-located 3 </w:t>
            </w:r>
            <w:r w:rsidRPr="00FB785B">
              <w:rPr>
                <w:rFonts w:ascii="Arial" w:eastAsia="Arial Unicode MS" w:hAnsi="Arial" w:cs="Arial"/>
                <w:color w:val="000000"/>
                <w:sz w:val="20"/>
                <w:szCs w:val="20"/>
                <w:u w:color="000000"/>
              </w:rPr>
              <w:t>f/t</w:t>
            </w:r>
          </w:p>
        </w:tc>
        <w:tc>
          <w:tcPr>
            <w:tcW w:w="7512"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73DD" w:rsidRPr="00FB785B" w:rsidRDefault="00AE73DD" w:rsidP="00AE73DD">
            <w:pPr>
              <w:numPr>
                <w:ilvl w:val="0"/>
                <w:numId w:val="41"/>
              </w:numPr>
              <w:tabs>
                <w:tab w:val="num" w:pos="426"/>
              </w:tabs>
              <w:ind w:left="426" w:right="176" w:hanging="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Identified MASH professional</w:t>
            </w:r>
            <w:r>
              <w:rPr>
                <w:rFonts w:ascii="Arial" w:eastAsia="Arial Unicode MS" w:hAnsi="Arial" w:cs="Arial"/>
                <w:color w:val="000000"/>
                <w:sz w:val="20"/>
                <w:szCs w:val="20"/>
                <w:u w:color="000000"/>
              </w:rPr>
              <w:t>s</w:t>
            </w:r>
            <w:r w:rsidRPr="00FB785B">
              <w:rPr>
                <w:rFonts w:ascii="Arial" w:eastAsia="Arial Unicode MS" w:hAnsi="Arial" w:cs="Arial"/>
                <w:color w:val="000000"/>
                <w:sz w:val="20"/>
                <w:szCs w:val="20"/>
                <w:u w:color="000000"/>
              </w:rPr>
              <w:t xml:space="preserve"> for conducting MASH enquiry in relation</w:t>
            </w:r>
            <w:r>
              <w:rPr>
                <w:rFonts w:ascii="Arial" w:eastAsia="Arial Unicode MS" w:hAnsi="Arial" w:cs="Arial"/>
                <w:color w:val="000000"/>
                <w:sz w:val="20"/>
                <w:szCs w:val="20"/>
                <w:u w:color="000000"/>
              </w:rPr>
              <w:t xml:space="preserve"> </w:t>
            </w:r>
            <w:r w:rsidRPr="00FB785B">
              <w:rPr>
                <w:rFonts w:ascii="Arial" w:eastAsia="Arial Unicode MS" w:hAnsi="Arial" w:cs="Arial"/>
                <w:color w:val="000000"/>
                <w:sz w:val="20"/>
                <w:szCs w:val="20"/>
                <w:u w:color="000000"/>
              </w:rPr>
              <w:t>to services provided by Early Help</w:t>
            </w:r>
            <w:r>
              <w:rPr>
                <w:rFonts w:ascii="Arial" w:eastAsia="Arial Unicode MS" w:hAnsi="Arial" w:cs="Arial"/>
                <w:color w:val="000000"/>
                <w:sz w:val="20"/>
                <w:szCs w:val="20"/>
                <w:u w:color="000000"/>
              </w:rPr>
              <w:t>, Families First</w:t>
            </w:r>
            <w:r w:rsidRPr="00FB785B">
              <w:rPr>
                <w:rFonts w:ascii="Arial" w:eastAsia="Arial Unicode MS" w:hAnsi="Arial" w:cs="Arial"/>
                <w:color w:val="000000"/>
                <w:sz w:val="20"/>
                <w:szCs w:val="20"/>
                <w:u w:color="000000"/>
              </w:rPr>
              <w:t xml:space="preserve"> and Education.</w:t>
            </w:r>
          </w:p>
          <w:p w:rsidR="00AE73DD" w:rsidRPr="00FB785B" w:rsidRDefault="00AE73DD" w:rsidP="00AE73DD">
            <w:pPr>
              <w:numPr>
                <w:ilvl w:val="0"/>
                <w:numId w:val="42"/>
              </w:numPr>
              <w:tabs>
                <w:tab w:val="num" w:pos="426"/>
              </w:tabs>
              <w:ind w:left="426" w:right="176" w:hanging="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Provide advice and brokering for Early Help and education services.</w:t>
            </w:r>
          </w:p>
          <w:p w:rsidR="00AE73DD" w:rsidRPr="00FB785B" w:rsidRDefault="00AE73DD" w:rsidP="00AE73DD">
            <w:pPr>
              <w:numPr>
                <w:ilvl w:val="0"/>
                <w:numId w:val="42"/>
              </w:numPr>
              <w:tabs>
                <w:tab w:val="num" w:pos="426"/>
              </w:tabs>
              <w:ind w:left="426" w:right="176" w:hanging="284"/>
              <w:outlineLvl w:val="0"/>
              <w:rPr>
                <w:rFonts w:ascii="Arial" w:eastAsia="Arial Unicode MS" w:hAnsi="Arial" w:cs="Arial"/>
                <w:color w:val="000000"/>
                <w:sz w:val="20"/>
                <w:szCs w:val="20"/>
                <w:u w:color="000000"/>
              </w:rPr>
            </w:pPr>
            <w:r>
              <w:rPr>
                <w:rFonts w:ascii="Arial" w:eastAsia="Arial Unicode MS" w:hAnsi="Arial" w:cs="Arial"/>
                <w:color w:val="000000"/>
                <w:sz w:val="20"/>
                <w:szCs w:val="20"/>
                <w:u w:color="000000"/>
              </w:rPr>
              <w:t>Provide specialist advice, guidance and consultation to community practitioners and promote resources and interventions that best meet the needs of children and families.</w:t>
            </w:r>
          </w:p>
          <w:p w:rsidR="00AE73DD" w:rsidRPr="00FB785B" w:rsidRDefault="00AE73DD" w:rsidP="000F34B0">
            <w:pPr>
              <w:tabs>
                <w:tab w:val="num" w:pos="426"/>
              </w:tabs>
              <w:ind w:left="426" w:right="176" w:hanging="284"/>
              <w:outlineLvl w:val="0"/>
              <w:rPr>
                <w:rFonts w:ascii="Arial" w:eastAsia="Arial Unicode MS" w:hAnsi="Arial" w:cs="Arial"/>
                <w:color w:val="FF0000"/>
                <w:sz w:val="20"/>
                <w:szCs w:val="20"/>
                <w:u w:color="FF0000"/>
              </w:rPr>
            </w:pPr>
          </w:p>
        </w:tc>
      </w:tr>
      <w:tr w:rsidR="00AE73DD" w:rsidRPr="00FB785B" w:rsidTr="00E068F8">
        <w:trPr>
          <w:cantSplit/>
          <w:trHeight w:val="350"/>
        </w:trPr>
        <w:tc>
          <w:tcPr>
            <w:tcW w:w="1701"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 xml:space="preserve">Probation Officer </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Probation</w:t>
            </w:r>
          </w:p>
          <w:p w:rsidR="00AE73DD" w:rsidRPr="00FB785B" w:rsidRDefault="00AE73DD" w:rsidP="000F34B0">
            <w:pPr>
              <w:ind w:right="142"/>
              <w:outlineLvl w:val="0"/>
              <w:rPr>
                <w:rFonts w:ascii="Arial" w:eastAsia="Arial Unicode MS" w:hAnsi="Arial" w:cs="Arial"/>
                <w:color w:val="FF0000"/>
                <w:sz w:val="20"/>
                <w:szCs w:val="20"/>
                <w:u w:color="FF0000"/>
                <w:lang w:eastAsia="en-GB"/>
              </w:rPr>
            </w:pPr>
          </w:p>
        </w:tc>
        <w:tc>
          <w:tcPr>
            <w:tcW w:w="1985" w:type="dxa"/>
            <w:tcBorders>
              <w:top w:val="single" w:sz="4" w:space="0" w:color="808080"/>
              <w:left w:val="single" w:sz="4" w:space="0" w:color="808080"/>
              <w:bottom w:val="single" w:sz="4" w:space="0" w:color="808080"/>
              <w:right w:val="single" w:sz="4" w:space="0" w:color="808080"/>
            </w:tcBorders>
            <w:shd w:val="clear" w:color="auto" w:fill="FFFFFF"/>
          </w:tcPr>
          <w:p w:rsidR="00AE73DD" w:rsidRPr="00FB785B" w:rsidRDefault="00AE73D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 xml:space="preserve">Co-located </w:t>
            </w:r>
          </w:p>
          <w:p w:rsidR="00AE73DD" w:rsidRPr="00FB785B" w:rsidRDefault="00AE73DD" w:rsidP="00E068F8">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1 day pw</w:t>
            </w:r>
            <w:r w:rsidR="00E068F8">
              <w:rPr>
                <w:rFonts w:ascii="Arial" w:eastAsia="Arial Unicode MS" w:hAnsi="Arial" w:cs="Arial"/>
                <w:color w:val="000000"/>
                <w:sz w:val="20"/>
                <w:szCs w:val="20"/>
                <w:u w:color="000000"/>
              </w:rPr>
              <w:t xml:space="preserve"> </w:t>
            </w:r>
            <w:r w:rsidRPr="00FB785B">
              <w:rPr>
                <w:rFonts w:ascii="Arial" w:eastAsia="Arial Unicode MS" w:hAnsi="Arial" w:cs="Arial"/>
                <w:color w:val="000000"/>
                <w:sz w:val="20"/>
                <w:szCs w:val="20"/>
                <w:u w:color="000000"/>
              </w:rPr>
              <w:t>(Tues)</w:t>
            </w:r>
          </w:p>
          <w:p w:rsidR="00E068F8" w:rsidRDefault="00E068F8" w:rsidP="000F34B0">
            <w:pPr>
              <w:ind w:left="34" w:right="34"/>
              <w:outlineLvl w:val="0"/>
              <w:rPr>
                <w:rFonts w:ascii="Arial" w:eastAsia="Arial Unicode MS" w:hAnsi="Arial" w:cs="Arial"/>
                <w:color w:val="000000"/>
                <w:sz w:val="20"/>
                <w:szCs w:val="20"/>
                <w:u w:color="000000"/>
              </w:rPr>
            </w:pPr>
          </w:p>
          <w:p w:rsidR="00AE73DD" w:rsidRPr="00FB785B" w:rsidRDefault="00AE73DD" w:rsidP="000F34B0">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Virtual 4 days pw</w:t>
            </w:r>
          </w:p>
          <w:p w:rsidR="00AE73DD" w:rsidRPr="00FB785B" w:rsidRDefault="00AE73DD" w:rsidP="000F34B0">
            <w:pPr>
              <w:ind w:left="34" w:right="34"/>
              <w:outlineLvl w:val="0"/>
              <w:rPr>
                <w:rFonts w:ascii="Arial" w:eastAsia="Arial Unicode MS" w:hAnsi="Arial" w:cs="Arial"/>
                <w:color w:val="000000"/>
                <w:sz w:val="20"/>
                <w:szCs w:val="20"/>
                <w:u w:color="000000"/>
              </w:rPr>
            </w:pPr>
          </w:p>
        </w:tc>
        <w:tc>
          <w:tcPr>
            <w:tcW w:w="7512"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73DD" w:rsidRPr="00FB785B" w:rsidRDefault="00AE73DD" w:rsidP="00AE73DD">
            <w:pPr>
              <w:numPr>
                <w:ilvl w:val="0"/>
                <w:numId w:val="43"/>
              </w:numPr>
              <w:tabs>
                <w:tab w:val="num" w:pos="284"/>
                <w:tab w:val="num" w:pos="426"/>
              </w:tabs>
              <w:ind w:left="426" w:right="176" w:hanging="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 xml:space="preserve">  Identified MASH professional for conducting MASH enquiry in relation to services provided by Probation. </w:t>
            </w:r>
          </w:p>
          <w:p w:rsidR="00AE73DD" w:rsidRPr="00FB785B" w:rsidRDefault="00AE73DD" w:rsidP="00AE73DD">
            <w:pPr>
              <w:numPr>
                <w:ilvl w:val="0"/>
                <w:numId w:val="43"/>
              </w:numPr>
              <w:tabs>
                <w:tab w:val="num" w:pos="284"/>
                <w:tab w:val="num" w:pos="426"/>
              </w:tabs>
              <w:ind w:left="426" w:right="176" w:hanging="28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 xml:space="preserve">  Provide advice and brokering for probation services.</w:t>
            </w:r>
          </w:p>
        </w:tc>
      </w:tr>
      <w:tr w:rsidR="00AE73DD" w:rsidRPr="00FB785B" w:rsidTr="00E068F8">
        <w:trPr>
          <w:cantSplit/>
          <w:trHeight w:val="350"/>
        </w:trPr>
        <w:tc>
          <w:tcPr>
            <w:tcW w:w="1701"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Adult Safeguarding</w:t>
            </w:r>
          </w:p>
        </w:tc>
        <w:tc>
          <w:tcPr>
            <w:tcW w:w="2410"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0" w:type="dxa"/>
            </w:tcMar>
          </w:tcPr>
          <w:p w:rsidR="00AE73DD" w:rsidRPr="00FB785B" w:rsidRDefault="00AE73DD" w:rsidP="000F34B0">
            <w:pPr>
              <w:ind w:right="142"/>
              <w:outlineLvl w:val="0"/>
              <w:rPr>
                <w:rFonts w:ascii="Arial" w:eastAsia="Arial Unicode MS" w:hAnsi="Arial" w:cs="Arial"/>
                <w:color w:val="000000"/>
                <w:sz w:val="20"/>
                <w:szCs w:val="20"/>
                <w:u w:color="000000"/>
                <w:lang w:eastAsia="en-GB"/>
              </w:rPr>
            </w:pPr>
            <w:r w:rsidRPr="00FB785B">
              <w:rPr>
                <w:rFonts w:ascii="Arial" w:eastAsia="Arial Unicode MS" w:hAnsi="Arial" w:cs="Arial"/>
                <w:color w:val="000000"/>
                <w:sz w:val="20"/>
                <w:szCs w:val="20"/>
                <w:u w:color="000000"/>
                <w:lang w:eastAsia="en-GB"/>
              </w:rPr>
              <w:t>Adult Services</w:t>
            </w:r>
          </w:p>
        </w:tc>
        <w:tc>
          <w:tcPr>
            <w:tcW w:w="1985" w:type="dxa"/>
            <w:tcBorders>
              <w:top w:val="single" w:sz="4" w:space="0" w:color="808080"/>
              <w:left w:val="single" w:sz="4" w:space="0" w:color="808080"/>
              <w:bottom w:val="single" w:sz="4" w:space="0" w:color="808080"/>
              <w:right w:val="single" w:sz="4" w:space="0" w:color="808080"/>
            </w:tcBorders>
            <w:shd w:val="clear" w:color="auto" w:fill="FFFFFF"/>
          </w:tcPr>
          <w:p w:rsidR="00AE73DD" w:rsidRPr="00FB785B" w:rsidRDefault="00AE73DD" w:rsidP="00E068F8">
            <w:pPr>
              <w:ind w:left="34" w:right="34"/>
              <w:outlineLvl w:val="0"/>
              <w:rPr>
                <w:rFonts w:ascii="Arial" w:eastAsia="Arial Unicode MS" w:hAnsi="Arial" w:cs="Arial"/>
                <w:color w:val="000000"/>
                <w:sz w:val="20"/>
                <w:szCs w:val="20"/>
                <w:u w:color="000000"/>
              </w:rPr>
            </w:pPr>
            <w:r w:rsidRPr="00FB785B">
              <w:rPr>
                <w:rFonts w:ascii="Arial" w:eastAsia="Arial Unicode MS" w:hAnsi="Arial" w:cs="Arial"/>
                <w:color w:val="000000"/>
                <w:sz w:val="20"/>
                <w:szCs w:val="20"/>
                <w:u w:color="000000"/>
              </w:rPr>
              <w:t>Co-located</w:t>
            </w:r>
            <w:r w:rsidR="00E068F8">
              <w:rPr>
                <w:rFonts w:ascii="Arial" w:eastAsia="Arial Unicode MS" w:hAnsi="Arial" w:cs="Arial"/>
                <w:color w:val="000000"/>
                <w:sz w:val="20"/>
                <w:szCs w:val="20"/>
                <w:u w:color="000000"/>
              </w:rPr>
              <w:t xml:space="preserve"> </w:t>
            </w:r>
            <w:r>
              <w:rPr>
                <w:rFonts w:ascii="Arial" w:eastAsia="Arial Unicode MS" w:hAnsi="Arial" w:cs="Arial"/>
                <w:color w:val="000000"/>
                <w:sz w:val="20"/>
                <w:szCs w:val="20"/>
                <w:u w:color="000000"/>
              </w:rPr>
              <w:t xml:space="preserve">1 </w:t>
            </w:r>
            <w:r w:rsidRPr="00FB785B">
              <w:rPr>
                <w:rFonts w:ascii="Arial" w:eastAsia="Arial Unicode MS" w:hAnsi="Arial" w:cs="Arial"/>
                <w:color w:val="000000"/>
                <w:sz w:val="20"/>
                <w:szCs w:val="20"/>
                <w:u w:color="000000"/>
              </w:rPr>
              <w:t>F/t</w:t>
            </w:r>
          </w:p>
        </w:tc>
        <w:tc>
          <w:tcPr>
            <w:tcW w:w="7512" w:type="dxa"/>
            <w:tcBorders>
              <w:top w:val="single" w:sz="4" w:space="0" w:color="808080"/>
              <w:left w:val="single" w:sz="4" w:space="0" w:color="808080"/>
              <w:bottom w:val="single" w:sz="4" w:space="0" w:color="808080"/>
              <w:right w:val="single" w:sz="4" w:space="0" w:color="808080"/>
            </w:tcBorders>
            <w:shd w:val="clear" w:color="auto" w:fill="FFFFFF"/>
            <w:tcMar>
              <w:top w:w="80" w:type="dxa"/>
              <w:left w:w="0" w:type="dxa"/>
              <w:bottom w:w="80" w:type="dxa"/>
              <w:right w:w="176" w:type="dxa"/>
            </w:tcMar>
          </w:tcPr>
          <w:p w:rsidR="00AE73DD" w:rsidRPr="00FB785B" w:rsidRDefault="00AE73DD" w:rsidP="000F34B0">
            <w:pPr>
              <w:pStyle w:val="Body"/>
              <w:ind w:left="397"/>
              <w:rPr>
                <w:rFonts w:ascii="Arial" w:hAnsi="Arial" w:cs="Arial"/>
                <w:sz w:val="20"/>
                <w:szCs w:val="20"/>
                <w:lang w:val="en-US"/>
              </w:rPr>
            </w:pPr>
            <w:r w:rsidRPr="00FB785B">
              <w:rPr>
                <w:rFonts w:ascii="Arial" w:hAnsi="Arial" w:cs="Arial"/>
                <w:sz w:val="20"/>
                <w:szCs w:val="20"/>
                <w:lang w:val="en-US"/>
              </w:rPr>
              <w:t xml:space="preserve">The Adult Safeguarding officer works closely with the police in progressing Merlins and links with the Children’s Services where there are safeguarding concerns identified for children as well. The representative will also liaise with the Adult Mental Health Services. </w:t>
            </w:r>
          </w:p>
          <w:p w:rsidR="00AE73DD" w:rsidRPr="00FB785B" w:rsidRDefault="00AE73DD" w:rsidP="000F34B0">
            <w:pPr>
              <w:ind w:right="176"/>
              <w:outlineLvl w:val="0"/>
              <w:rPr>
                <w:rFonts w:ascii="Arial" w:eastAsia="Arial Unicode MS" w:hAnsi="Arial" w:cs="Arial"/>
                <w:color w:val="000000"/>
                <w:sz w:val="20"/>
                <w:szCs w:val="20"/>
                <w:u w:color="000000"/>
              </w:rPr>
            </w:pPr>
          </w:p>
        </w:tc>
      </w:tr>
    </w:tbl>
    <w:p w:rsidR="00AE73DD" w:rsidRDefault="00AE73DD">
      <w:pPr>
        <w:rPr>
          <w:rFonts w:ascii="Arial" w:eastAsia="Arial" w:hAnsi="Arial" w:cs="Arial"/>
          <w:b/>
          <w:color w:val="FF3399"/>
        </w:rPr>
        <w:sectPr w:rsidR="00AE73DD" w:rsidSect="00AE1822">
          <w:pgSz w:w="16840" w:h="11900" w:orient="landscape"/>
          <w:pgMar w:top="1440" w:right="1440" w:bottom="1440" w:left="992" w:header="709" w:footer="403" w:gutter="0"/>
          <w:cols w:space="708"/>
          <w:docGrid w:linePitch="360"/>
        </w:sectPr>
      </w:pPr>
    </w:p>
    <w:p w:rsidR="00AC6EFF" w:rsidRDefault="00E51F1B">
      <w:pPr>
        <w:rPr>
          <w:rFonts w:ascii="Arial" w:eastAsia="Arial" w:hAnsi="Arial" w:cs="Arial"/>
          <w:b/>
          <w:color w:val="FF3399"/>
        </w:rPr>
      </w:pPr>
      <w:r>
        <w:rPr>
          <w:rFonts w:ascii="Arial" w:eastAsia="Arial" w:hAnsi="Arial" w:cs="Arial"/>
          <w:b/>
          <w:noProof/>
          <w:color w:val="FF3399"/>
          <w:lang w:val="en-GB" w:eastAsia="en-GB"/>
        </w:rPr>
        <w:lastRenderedPageBreak/>
        <w:drawing>
          <wp:anchor distT="0" distB="0" distL="114300" distR="114300" simplePos="0" relativeHeight="251654144" behindDoc="0" locked="0" layoutInCell="1" allowOverlap="1">
            <wp:simplePos x="0" y="0"/>
            <wp:positionH relativeFrom="column">
              <wp:posOffset>-1228725</wp:posOffset>
            </wp:positionH>
            <wp:positionV relativeFrom="paragraph">
              <wp:posOffset>2390775</wp:posOffset>
            </wp:positionV>
            <wp:extent cx="8772525" cy="4371975"/>
            <wp:effectExtent l="0" t="2228850" r="0" b="21812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 Seating Plan.png"/>
                    <pic:cNvPicPr/>
                  </pic:nvPicPr>
                  <pic:blipFill>
                    <a:blip r:embed="rId15">
                      <a:extLst>
                        <a:ext uri="{28A0092B-C50C-407E-A947-70E740481C1C}">
                          <a14:useLocalDpi xmlns:a14="http://schemas.microsoft.com/office/drawing/2010/main" val="0"/>
                        </a:ext>
                      </a:extLst>
                    </a:blip>
                    <a:srcRect t="12405"/>
                    <a:stretch>
                      <a:fillRect/>
                    </a:stretch>
                  </pic:blipFill>
                  <pic:spPr>
                    <a:xfrm>
                      <a:off x="0" y="0"/>
                      <a:ext cx="8772525" cy="4371975"/>
                    </a:xfrm>
                    <a:prstGeom prst="rect">
                      <a:avLst/>
                    </a:prstGeom>
                    <a:scene3d>
                      <a:camera prst="orthographicFront">
                        <a:rot lat="0" lon="0" rev="5400000"/>
                      </a:camera>
                      <a:lightRig rig="threePt" dir="t"/>
                    </a:scene3d>
                  </pic:spPr>
                </pic:pic>
              </a:graphicData>
            </a:graphic>
          </wp:anchor>
        </w:drawing>
      </w:r>
      <w:r w:rsidR="00AC6EFF">
        <w:rPr>
          <w:rFonts w:ascii="Arial" w:eastAsia="Arial" w:hAnsi="Arial" w:cs="Arial"/>
          <w:b/>
          <w:color w:val="FF3399"/>
        </w:rPr>
        <w:t>MASH Seating Plan</w:t>
      </w:r>
      <w:r w:rsidR="00AC6EFF">
        <w:rPr>
          <w:rFonts w:ascii="Arial" w:eastAsia="Arial" w:hAnsi="Arial" w:cs="Arial"/>
          <w:b/>
          <w:color w:val="FF3399"/>
        </w:rPr>
        <w:br w:type="page"/>
      </w:r>
    </w:p>
    <w:p w:rsidR="00DE1305" w:rsidRPr="00E1662D" w:rsidRDefault="005C760B" w:rsidP="004F44EA">
      <w:pPr>
        <w:spacing w:line="360" w:lineRule="auto"/>
        <w:textAlignment w:val="baseline"/>
        <w:rPr>
          <w:rFonts w:ascii="Arial" w:eastAsia="Arial" w:hAnsi="Arial" w:cs="Arial"/>
          <w:b/>
          <w:color w:val="FF3399"/>
        </w:rPr>
      </w:pPr>
      <w:r w:rsidRPr="006B08F6">
        <w:rPr>
          <w:rFonts w:ascii="Arial" w:eastAsia="Arial" w:hAnsi="Arial" w:cs="Arial"/>
          <w:b/>
          <w:color w:val="FF3399"/>
        </w:rPr>
        <w:lastRenderedPageBreak/>
        <w:t>GOVERNANCE</w:t>
      </w:r>
      <w:r w:rsidR="004F2F47">
        <w:rPr>
          <w:rFonts w:ascii="Arial" w:eastAsia="Arial" w:hAnsi="Arial" w:cs="Arial"/>
          <w:b/>
          <w:color w:val="FF3399"/>
        </w:rPr>
        <w:t xml:space="preserve"> OF</w:t>
      </w:r>
      <w:r>
        <w:rPr>
          <w:rFonts w:ascii="Arial" w:eastAsia="Arial" w:hAnsi="Arial" w:cs="Arial"/>
          <w:b/>
          <w:color w:val="FF3399"/>
        </w:rPr>
        <w:t xml:space="preserve"> </w:t>
      </w:r>
      <w:r w:rsidR="00DE1305" w:rsidRPr="00E1662D">
        <w:rPr>
          <w:rFonts w:ascii="Arial" w:eastAsia="Arial" w:hAnsi="Arial" w:cs="Arial"/>
          <w:b/>
          <w:color w:val="FF3399"/>
        </w:rPr>
        <w:t>MASH</w:t>
      </w:r>
    </w:p>
    <w:p w:rsidR="00DE1305" w:rsidRPr="001E2847" w:rsidRDefault="00DE1305" w:rsidP="004F44EA">
      <w:pPr>
        <w:spacing w:line="360" w:lineRule="auto"/>
        <w:rPr>
          <w:rFonts w:ascii="Arial" w:hAnsi="Arial" w:cs="Arial"/>
          <w:lang w:val="en-GB"/>
        </w:rPr>
      </w:pPr>
      <w:r>
        <w:rPr>
          <w:rFonts w:ascii="Arial" w:eastAsia="Arial" w:hAnsi="Arial" w:cs="Arial"/>
          <w:color w:val="000000"/>
        </w:rPr>
        <w:t xml:space="preserve">The MASH </w:t>
      </w:r>
      <w:r w:rsidR="008036E8">
        <w:rPr>
          <w:rFonts w:ascii="Arial" w:eastAsia="Arial" w:hAnsi="Arial" w:cs="Arial"/>
          <w:color w:val="000000"/>
        </w:rPr>
        <w:t>Practice Lead</w:t>
      </w:r>
      <w:r w:rsidR="00C32BE0">
        <w:rPr>
          <w:rFonts w:ascii="Arial" w:eastAsia="Arial" w:hAnsi="Arial" w:cs="Arial"/>
          <w:color w:val="000000"/>
        </w:rPr>
        <w:t>er</w:t>
      </w:r>
      <w:r w:rsidR="008036E8">
        <w:rPr>
          <w:rFonts w:ascii="Arial" w:eastAsia="Arial" w:hAnsi="Arial" w:cs="Arial"/>
          <w:color w:val="000000"/>
        </w:rPr>
        <w:t>s</w:t>
      </w:r>
      <w:r w:rsidR="001E10B4">
        <w:rPr>
          <w:rFonts w:ascii="Arial" w:eastAsia="Arial" w:hAnsi="Arial" w:cs="Arial"/>
          <w:color w:val="000000"/>
        </w:rPr>
        <w:t xml:space="preserve"> </w:t>
      </w:r>
      <w:r w:rsidRPr="001E2847">
        <w:rPr>
          <w:rFonts w:ascii="Arial" w:eastAsia="Arial" w:hAnsi="Arial" w:cs="Arial"/>
          <w:color w:val="000000"/>
        </w:rPr>
        <w:t xml:space="preserve">report to the </w:t>
      </w:r>
      <w:r w:rsidR="00C32BE0">
        <w:rPr>
          <w:rFonts w:ascii="Arial" w:eastAsia="Arial" w:hAnsi="Arial" w:cs="Arial"/>
          <w:color w:val="000000"/>
        </w:rPr>
        <w:t>Service Lead for</w:t>
      </w:r>
      <w:r w:rsidR="00025E5C">
        <w:rPr>
          <w:rFonts w:ascii="Arial" w:eastAsia="Arial" w:hAnsi="Arial" w:cs="Arial"/>
          <w:color w:val="000000"/>
        </w:rPr>
        <w:t xml:space="preserve"> </w:t>
      </w:r>
      <w:r>
        <w:rPr>
          <w:rFonts w:ascii="Arial" w:hAnsi="Arial" w:cs="Arial"/>
          <w:lang w:val="en-GB"/>
        </w:rPr>
        <w:t xml:space="preserve">MASH and </w:t>
      </w:r>
      <w:r w:rsidR="00025E5C">
        <w:rPr>
          <w:rFonts w:ascii="Arial" w:hAnsi="Arial" w:cs="Arial"/>
          <w:lang w:val="en-GB"/>
        </w:rPr>
        <w:t>EDT who is line managed by the</w:t>
      </w:r>
      <w:r w:rsidR="00C32BE0">
        <w:rPr>
          <w:rFonts w:ascii="Arial" w:hAnsi="Arial" w:cs="Arial"/>
          <w:lang w:val="en-GB"/>
        </w:rPr>
        <w:t xml:space="preserve"> Head of Service, Safeguarding and Intervention. </w:t>
      </w:r>
      <w:r w:rsidR="00DA2E77">
        <w:rPr>
          <w:rFonts w:ascii="Arial" w:hAnsi="Arial" w:cs="Arial"/>
          <w:lang w:val="en-GB"/>
        </w:rPr>
        <w:t xml:space="preserve">A multi-agency </w:t>
      </w:r>
      <w:r w:rsidR="00C32BE0">
        <w:rPr>
          <w:rFonts w:ascii="Arial" w:hAnsi="Arial" w:cs="Arial"/>
          <w:lang w:val="en-GB"/>
        </w:rPr>
        <w:t xml:space="preserve">MASH </w:t>
      </w:r>
      <w:r w:rsidR="00DA2E77">
        <w:rPr>
          <w:rFonts w:ascii="Arial" w:hAnsi="Arial" w:cs="Arial"/>
          <w:lang w:val="en-GB"/>
        </w:rPr>
        <w:t>Operation</w:t>
      </w:r>
      <w:r w:rsidR="00C32BE0">
        <w:rPr>
          <w:rFonts w:ascii="Arial" w:hAnsi="Arial" w:cs="Arial"/>
          <w:lang w:val="en-GB"/>
        </w:rPr>
        <w:t>al</w:t>
      </w:r>
      <w:r w:rsidR="00DA2E77">
        <w:rPr>
          <w:rFonts w:ascii="Arial" w:hAnsi="Arial" w:cs="Arial"/>
          <w:lang w:val="en-GB"/>
        </w:rPr>
        <w:t xml:space="preserve"> Board meets monthly to oversee </w:t>
      </w:r>
      <w:r w:rsidRPr="001E2847">
        <w:rPr>
          <w:rFonts w:ascii="Arial" w:eastAsia="Arial" w:hAnsi="Arial" w:cs="Arial"/>
          <w:color w:val="000000"/>
        </w:rPr>
        <w:t>the operat</w:t>
      </w:r>
      <w:r>
        <w:rPr>
          <w:rFonts w:ascii="Arial" w:eastAsia="Arial" w:hAnsi="Arial" w:cs="Arial"/>
          <w:color w:val="000000"/>
        </w:rPr>
        <w:t>ion and performance of the MASH</w:t>
      </w:r>
      <w:r w:rsidR="00C32BE0">
        <w:rPr>
          <w:rFonts w:ascii="Arial" w:eastAsia="Arial" w:hAnsi="Arial" w:cs="Arial"/>
          <w:color w:val="000000"/>
        </w:rPr>
        <w:t xml:space="preserve"> and feeds into</w:t>
      </w:r>
      <w:r w:rsidR="001E10B4">
        <w:rPr>
          <w:rFonts w:ascii="Arial" w:eastAsia="Arial" w:hAnsi="Arial" w:cs="Arial"/>
          <w:color w:val="000000"/>
        </w:rPr>
        <w:t xml:space="preserve"> </w:t>
      </w:r>
      <w:r w:rsidR="00C32BE0">
        <w:rPr>
          <w:rFonts w:ascii="Arial" w:eastAsia="Arial" w:hAnsi="Arial" w:cs="Arial"/>
          <w:color w:val="000000"/>
        </w:rPr>
        <w:t>t</w:t>
      </w:r>
      <w:r w:rsidR="009603C3">
        <w:rPr>
          <w:rFonts w:ascii="Arial" w:eastAsia="Arial" w:hAnsi="Arial" w:cs="Arial"/>
          <w:color w:val="000000"/>
        </w:rPr>
        <w:t>he</w:t>
      </w:r>
      <w:r w:rsidR="00BD66FC">
        <w:rPr>
          <w:rFonts w:ascii="Arial" w:eastAsia="Arial" w:hAnsi="Arial" w:cs="Arial"/>
          <w:color w:val="000000"/>
        </w:rPr>
        <w:t xml:space="preserve"> </w:t>
      </w:r>
      <w:r w:rsidR="00C32BE0">
        <w:rPr>
          <w:rFonts w:ascii="Arial" w:eastAsia="Arial" w:hAnsi="Arial" w:cs="Arial"/>
          <w:color w:val="000000"/>
        </w:rPr>
        <w:t>MASH Strategic Board which meets ever 6 weeks and is chaired by Director of Operations. The MASH Strategic Board will provide</w:t>
      </w:r>
      <w:r w:rsidR="00BD66FC">
        <w:rPr>
          <w:rFonts w:ascii="Arial" w:eastAsia="Arial" w:hAnsi="Arial" w:cs="Arial"/>
          <w:color w:val="000000"/>
        </w:rPr>
        <w:t xml:space="preserve"> a</w:t>
      </w:r>
      <w:r w:rsidR="00F21E5C">
        <w:rPr>
          <w:rFonts w:ascii="Arial" w:eastAsia="Arial" w:hAnsi="Arial" w:cs="Arial"/>
          <w:color w:val="000000"/>
        </w:rPr>
        <w:t>n</w:t>
      </w:r>
      <w:r w:rsidR="009603C3">
        <w:rPr>
          <w:rFonts w:ascii="Arial" w:eastAsia="Arial" w:hAnsi="Arial" w:cs="Arial"/>
          <w:color w:val="000000"/>
        </w:rPr>
        <w:t xml:space="preserve"> annual report </w:t>
      </w:r>
      <w:r w:rsidR="00F21E5C">
        <w:rPr>
          <w:rFonts w:ascii="Arial" w:eastAsia="Arial" w:hAnsi="Arial" w:cs="Arial"/>
          <w:color w:val="000000"/>
        </w:rPr>
        <w:t xml:space="preserve">to </w:t>
      </w:r>
      <w:r w:rsidR="00BD66FC">
        <w:rPr>
          <w:rFonts w:ascii="Arial" w:eastAsia="Arial" w:hAnsi="Arial" w:cs="Arial"/>
          <w:color w:val="000000"/>
        </w:rPr>
        <w:t xml:space="preserve">LBN Safeguarding Children’s Board. </w:t>
      </w:r>
    </w:p>
    <w:p w:rsidR="004F44EA" w:rsidRDefault="004F44EA" w:rsidP="004F44EA">
      <w:pPr>
        <w:spacing w:line="360" w:lineRule="auto"/>
        <w:textAlignment w:val="baseline"/>
        <w:rPr>
          <w:rFonts w:ascii="Arial" w:eastAsia="Arial" w:hAnsi="Arial" w:cs="Arial"/>
          <w:b/>
          <w:color w:val="FF3399"/>
        </w:rPr>
      </w:pPr>
    </w:p>
    <w:p w:rsidR="00DE1305" w:rsidRPr="00E1662D" w:rsidRDefault="00DE1305" w:rsidP="004F44EA">
      <w:pPr>
        <w:spacing w:line="360" w:lineRule="auto"/>
        <w:textAlignment w:val="baseline"/>
        <w:rPr>
          <w:rFonts w:ascii="Arial" w:eastAsia="Arial" w:hAnsi="Arial" w:cs="Arial"/>
          <w:color w:val="FF3399"/>
        </w:rPr>
      </w:pPr>
      <w:r w:rsidRPr="00E1662D">
        <w:rPr>
          <w:rFonts w:ascii="Arial" w:eastAsia="Arial" w:hAnsi="Arial" w:cs="Arial"/>
          <w:b/>
          <w:color w:val="FF3399"/>
        </w:rPr>
        <w:t xml:space="preserve">DATA </w:t>
      </w:r>
      <w:r w:rsidRPr="00474EA9">
        <w:rPr>
          <w:rFonts w:ascii="Arial" w:eastAsia="Arial" w:hAnsi="Arial" w:cs="Arial"/>
          <w:b/>
          <w:color w:val="FF3399"/>
        </w:rPr>
        <w:t>SHARING</w:t>
      </w:r>
      <w:r w:rsidRPr="00E1662D">
        <w:rPr>
          <w:rFonts w:ascii="Arial" w:eastAsia="Arial" w:hAnsi="Arial" w:cs="Arial"/>
          <w:b/>
          <w:color w:val="FF3399"/>
        </w:rPr>
        <w:t xml:space="preserve"> AND FAIR PROCESSING</w:t>
      </w:r>
    </w:p>
    <w:p w:rsidR="00DE1305" w:rsidRPr="001E2847" w:rsidRDefault="00DE1305" w:rsidP="004F44EA">
      <w:pPr>
        <w:spacing w:line="360" w:lineRule="auto"/>
        <w:textAlignment w:val="baseline"/>
        <w:rPr>
          <w:rFonts w:ascii="Arial" w:eastAsia="Arial" w:hAnsi="Arial" w:cs="Arial"/>
          <w:color w:val="000000"/>
        </w:rPr>
      </w:pPr>
      <w:r w:rsidRPr="001E2847">
        <w:rPr>
          <w:rFonts w:ascii="Arial" w:eastAsia="Arial" w:hAnsi="Arial" w:cs="Arial"/>
          <w:color w:val="000000"/>
        </w:rPr>
        <w:t>Section 10 of the Children Act 2004 places a duty on key people and bodies to cooperate to improve the wellbeing of children and young people. This includes the proportionate sharing of information, where appropriate, to make the best decisions for children and young people at risk.</w:t>
      </w:r>
    </w:p>
    <w:p w:rsidR="00DE1305" w:rsidRPr="001E2847" w:rsidRDefault="00DE1305" w:rsidP="00DE1305">
      <w:pPr>
        <w:spacing w:before="239" w:line="360" w:lineRule="auto"/>
        <w:textAlignment w:val="baseline"/>
        <w:rPr>
          <w:rFonts w:ascii="Arial" w:eastAsia="Arial" w:hAnsi="Arial" w:cs="Arial"/>
          <w:color w:val="000000"/>
        </w:rPr>
      </w:pPr>
      <w:r w:rsidRPr="001E2847">
        <w:rPr>
          <w:rFonts w:ascii="Arial" w:eastAsia="Arial" w:hAnsi="Arial" w:cs="Arial"/>
          <w:color w:val="000000"/>
        </w:rPr>
        <w:t xml:space="preserve">All partners have signed up to an Information Sharing Agreement </w:t>
      </w:r>
      <w:r w:rsidR="00C32BE0">
        <w:rPr>
          <w:rFonts w:ascii="Arial" w:eastAsia="Arial" w:hAnsi="Arial" w:cs="Arial"/>
          <w:color w:val="000000"/>
        </w:rPr>
        <w:t xml:space="preserve">in </w:t>
      </w:r>
      <w:r w:rsidR="00C90741">
        <w:rPr>
          <w:rFonts w:ascii="Arial" w:eastAsia="Arial" w:hAnsi="Arial" w:cs="Arial"/>
          <w:color w:val="000000"/>
        </w:rPr>
        <w:t>November 2016</w:t>
      </w:r>
      <w:r w:rsidR="00C32BE0">
        <w:rPr>
          <w:rFonts w:ascii="Arial" w:eastAsia="Arial" w:hAnsi="Arial" w:cs="Arial"/>
          <w:color w:val="000000"/>
        </w:rPr>
        <w:t xml:space="preserve"> </w:t>
      </w:r>
      <w:r w:rsidRPr="001E2847">
        <w:rPr>
          <w:rFonts w:ascii="Arial" w:eastAsia="Arial" w:hAnsi="Arial" w:cs="Arial"/>
          <w:color w:val="000000"/>
        </w:rPr>
        <w:t xml:space="preserve">that specifies what data can be shared within the MASH, and what happens to that data once the MASH manager </w:t>
      </w:r>
      <w:r w:rsidR="007720CE" w:rsidRPr="001E2847">
        <w:rPr>
          <w:rFonts w:ascii="Arial" w:eastAsia="Arial" w:hAnsi="Arial" w:cs="Arial"/>
          <w:color w:val="000000"/>
        </w:rPr>
        <w:t>decides</w:t>
      </w:r>
      <w:r w:rsidRPr="001E2847">
        <w:rPr>
          <w:rFonts w:ascii="Arial" w:eastAsia="Arial" w:hAnsi="Arial" w:cs="Arial"/>
          <w:color w:val="000000"/>
        </w:rPr>
        <w:t xml:space="preserve"> abou</w:t>
      </w:r>
      <w:r w:rsidR="00F870B2">
        <w:rPr>
          <w:rFonts w:ascii="Arial" w:eastAsia="Arial" w:hAnsi="Arial" w:cs="Arial"/>
          <w:color w:val="000000"/>
        </w:rPr>
        <w:t xml:space="preserve">t the case. </w:t>
      </w:r>
    </w:p>
    <w:p w:rsidR="00DE1305" w:rsidRPr="001E2847" w:rsidRDefault="00DE1305" w:rsidP="00DE1305">
      <w:pPr>
        <w:spacing w:before="239" w:line="360" w:lineRule="auto"/>
        <w:textAlignment w:val="baseline"/>
        <w:rPr>
          <w:rFonts w:ascii="Arial" w:eastAsia="Arial" w:hAnsi="Arial" w:cs="Arial"/>
          <w:color w:val="000000"/>
        </w:rPr>
      </w:pPr>
      <w:r w:rsidRPr="001E2847">
        <w:rPr>
          <w:rFonts w:ascii="Arial" w:eastAsia="Arial" w:hAnsi="Arial" w:cs="Arial"/>
          <w:color w:val="000000"/>
        </w:rPr>
        <w:t>Each agency will assess whether it is appropriate for their information to be shared in line with the Information Sharing Agreement on a case-by-case basis.</w:t>
      </w:r>
    </w:p>
    <w:p w:rsidR="00DE1305" w:rsidRPr="001E2847" w:rsidRDefault="00DE1305" w:rsidP="00DE1305">
      <w:pPr>
        <w:spacing w:before="239" w:line="360" w:lineRule="auto"/>
        <w:textAlignment w:val="baseline"/>
        <w:rPr>
          <w:rFonts w:ascii="Arial" w:eastAsia="Arial" w:hAnsi="Arial" w:cs="Arial"/>
          <w:color w:val="000000"/>
        </w:rPr>
      </w:pPr>
      <w:r w:rsidRPr="001E2847">
        <w:rPr>
          <w:rFonts w:ascii="Arial" w:eastAsia="Arial" w:hAnsi="Arial" w:cs="Arial"/>
          <w:color w:val="000000"/>
        </w:rPr>
        <w:t>The data is held securely and confid</w:t>
      </w:r>
      <w:r w:rsidR="00474EA9">
        <w:rPr>
          <w:rFonts w:ascii="Arial" w:eastAsia="Arial" w:hAnsi="Arial" w:cs="Arial"/>
          <w:color w:val="000000"/>
        </w:rPr>
        <w:t xml:space="preserve">entially. </w:t>
      </w:r>
      <w:r w:rsidR="00C32BE0">
        <w:rPr>
          <w:rFonts w:ascii="Arial" w:eastAsia="Arial" w:hAnsi="Arial" w:cs="Arial"/>
          <w:color w:val="000000"/>
        </w:rPr>
        <w:t>MASH has</w:t>
      </w:r>
      <w:r w:rsidRPr="001E2847">
        <w:rPr>
          <w:rFonts w:ascii="Arial" w:eastAsia="Arial" w:hAnsi="Arial" w:cs="Arial"/>
          <w:color w:val="000000"/>
        </w:rPr>
        <w:t xml:space="preserve"> electronic and managerial safeguards to ensure that sensitive information is only accessed by those who ‘need to know’ about it.</w:t>
      </w:r>
    </w:p>
    <w:p w:rsidR="00DE1305" w:rsidRPr="001E2847" w:rsidRDefault="00DE1305" w:rsidP="00DE1305">
      <w:pPr>
        <w:spacing w:before="239" w:line="360" w:lineRule="auto"/>
        <w:textAlignment w:val="baseline"/>
        <w:rPr>
          <w:rFonts w:ascii="Arial" w:eastAsia="Arial" w:hAnsi="Arial" w:cs="Arial"/>
          <w:color w:val="000000"/>
          <w:spacing w:val="-1"/>
        </w:rPr>
      </w:pPr>
      <w:r w:rsidRPr="001E2847">
        <w:rPr>
          <w:rFonts w:ascii="Arial" w:eastAsia="Arial" w:hAnsi="Arial" w:cs="Arial"/>
          <w:color w:val="000000"/>
          <w:spacing w:val="-1"/>
        </w:rPr>
        <w:t>Only appropriate and relevant parts of the information disclosed during the MASH process will be passed to the non-MASH professionals receiving the case.</w:t>
      </w:r>
    </w:p>
    <w:p w:rsidR="00DB2116" w:rsidRDefault="00DE1305" w:rsidP="00DB2116">
      <w:pPr>
        <w:spacing w:line="360" w:lineRule="auto"/>
        <w:textAlignment w:val="baseline"/>
        <w:rPr>
          <w:rFonts w:ascii="Arial" w:eastAsia="Arial" w:hAnsi="Arial" w:cs="Arial"/>
          <w:color w:val="000000"/>
        </w:rPr>
      </w:pPr>
      <w:r>
        <w:rPr>
          <w:rFonts w:ascii="Arial" w:eastAsia="Arial" w:hAnsi="Arial" w:cs="Arial"/>
          <w:color w:val="000000"/>
        </w:rPr>
        <w:t>In some cases, a</w:t>
      </w:r>
      <w:r w:rsidRPr="001E2847">
        <w:rPr>
          <w:rFonts w:ascii="Arial" w:eastAsia="Arial" w:hAnsi="Arial" w:cs="Arial"/>
          <w:color w:val="000000"/>
        </w:rPr>
        <w:t xml:space="preserve"> </w:t>
      </w:r>
      <w:r w:rsidR="00C32BE0">
        <w:rPr>
          <w:rFonts w:ascii="Arial" w:eastAsia="Arial" w:hAnsi="Arial" w:cs="Arial"/>
          <w:color w:val="000000"/>
        </w:rPr>
        <w:t>Navigator</w:t>
      </w:r>
      <w:r w:rsidRPr="001E2847">
        <w:rPr>
          <w:rFonts w:ascii="Arial" w:eastAsia="Arial" w:hAnsi="Arial" w:cs="Arial"/>
          <w:color w:val="000000"/>
        </w:rPr>
        <w:t xml:space="preserve"> may hold confidential </w:t>
      </w:r>
      <w:r w:rsidR="001E10B4" w:rsidRPr="001E2847">
        <w:rPr>
          <w:rFonts w:ascii="Arial" w:eastAsia="Arial" w:hAnsi="Arial" w:cs="Arial"/>
          <w:color w:val="000000"/>
        </w:rPr>
        <w:t>information that</w:t>
      </w:r>
      <w:r w:rsidR="00994F29">
        <w:rPr>
          <w:rFonts w:ascii="Arial" w:eastAsia="Arial" w:hAnsi="Arial" w:cs="Arial"/>
          <w:color w:val="000000"/>
        </w:rPr>
        <w:t xml:space="preserve"> the MASH Practice Lead</w:t>
      </w:r>
      <w:r w:rsidR="00C32BE0">
        <w:rPr>
          <w:rFonts w:ascii="Arial" w:eastAsia="Arial" w:hAnsi="Arial" w:cs="Arial"/>
          <w:color w:val="000000"/>
        </w:rPr>
        <w:t>er</w:t>
      </w:r>
      <w:r w:rsidRPr="001E2847">
        <w:rPr>
          <w:rFonts w:ascii="Arial" w:eastAsia="Arial" w:hAnsi="Arial" w:cs="Arial"/>
          <w:color w:val="000000"/>
        </w:rPr>
        <w:t xml:space="preserve"> needs to know to make a decision, but which is too sensitive to be shared elsewhere (for example, when an ongoing police investigation is taking place). In these cases, the MASH system will indicate that there is confidential information </w:t>
      </w:r>
      <w:r w:rsidR="008036E8" w:rsidRPr="001E2847">
        <w:rPr>
          <w:rFonts w:ascii="Arial" w:eastAsia="Arial" w:hAnsi="Arial" w:cs="Arial"/>
          <w:color w:val="000000"/>
        </w:rPr>
        <w:t>held but</w:t>
      </w:r>
      <w:r w:rsidRPr="001E2847">
        <w:rPr>
          <w:rFonts w:ascii="Arial" w:eastAsia="Arial" w:hAnsi="Arial" w:cs="Arial"/>
          <w:color w:val="000000"/>
        </w:rPr>
        <w:t xml:space="preserve"> will not reveal the information itself.</w:t>
      </w:r>
      <w:r w:rsidR="00DB2116">
        <w:rPr>
          <w:rFonts w:ascii="Arial" w:eastAsia="Arial" w:hAnsi="Arial" w:cs="Arial"/>
          <w:color w:val="000000"/>
        </w:rPr>
        <w:t xml:space="preserve"> </w:t>
      </w:r>
    </w:p>
    <w:p w:rsidR="00DB2116" w:rsidRDefault="00DB2116" w:rsidP="00DB2116">
      <w:pPr>
        <w:spacing w:line="360" w:lineRule="auto"/>
        <w:textAlignment w:val="baseline"/>
        <w:rPr>
          <w:rFonts w:ascii="Arial" w:eastAsia="Arial" w:hAnsi="Arial" w:cs="Arial"/>
          <w:color w:val="000000"/>
        </w:rPr>
      </w:pPr>
    </w:p>
    <w:p w:rsidR="006D13C1" w:rsidRDefault="006D13C1" w:rsidP="00DB2116">
      <w:pPr>
        <w:spacing w:line="360" w:lineRule="auto"/>
        <w:textAlignment w:val="baseline"/>
        <w:rPr>
          <w:rFonts w:ascii="Arial" w:eastAsia="Arial" w:hAnsi="Arial" w:cs="Arial"/>
          <w:color w:val="000000"/>
        </w:rPr>
      </w:pPr>
    </w:p>
    <w:p w:rsidR="006D13C1" w:rsidRDefault="006D13C1" w:rsidP="00DB2116">
      <w:pPr>
        <w:spacing w:line="360" w:lineRule="auto"/>
        <w:textAlignment w:val="baseline"/>
        <w:rPr>
          <w:rFonts w:ascii="Arial" w:eastAsia="Arial" w:hAnsi="Arial" w:cs="Arial"/>
          <w:color w:val="000000"/>
        </w:rPr>
      </w:pPr>
    </w:p>
    <w:p w:rsidR="009D32E5" w:rsidRDefault="009D32E5" w:rsidP="00DB2116">
      <w:pPr>
        <w:spacing w:line="360" w:lineRule="auto"/>
        <w:textAlignment w:val="baseline"/>
        <w:rPr>
          <w:rFonts w:ascii="Arial" w:eastAsia="Arial" w:hAnsi="Arial" w:cs="Arial"/>
          <w:color w:val="000000"/>
        </w:rPr>
      </w:pPr>
    </w:p>
    <w:p w:rsidR="009D32E5" w:rsidRDefault="009D32E5" w:rsidP="00DB2116">
      <w:pPr>
        <w:spacing w:line="360" w:lineRule="auto"/>
        <w:textAlignment w:val="baseline"/>
        <w:rPr>
          <w:rFonts w:ascii="Arial" w:eastAsia="Arial" w:hAnsi="Arial" w:cs="Arial"/>
          <w:color w:val="000000"/>
        </w:rPr>
      </w:pPr>
    </w:p>
    <w:p w:rsidR="00DB2116" w:rsidRPr="00DB2116" w:rsidRDefault="00DE1305" w:rsidP="00DB2116">
      <w:pPr>
        <w:spacing w:line="360" w:lineRule="auto"/>
        <w:textAlignment w:val="baseline"/>
        <w:rPr>
          <w:rFonts w:ascii="Arial" w:eastAsia="Arial" w:hAnsi="Arial" w:cs="Arial"/>
          <w:color w:val="000000"/>
        </w:rPr>
      </w:pPr>
      <w:r w:rsidRPr="006B08F6">
        <w:rPr>
          <w:rFonts w:ascii="Arial" w:eastAsia="Arial" w:hAnsi="Arial" w:cs="Arial"/>
          <w:b/>
          <w:color w:val="FF3399"/>
        </w:rPr>
        <w:t>CONSENT</w:t>
      </w:r>
      <w:r w:rsidR="00474EA9" w:rsidRPr="006B08F6">
        <w:rPr>
          <w:rFonts w:ascii="Arial" w:eastAsia="Arial" w:hAnsi="Arial" w:cs="Arial"/>
          <w:b/>
          <w:color w:val="FF3399"/>
        </w:rPr>
        <w:t xml:space="preserve"> </w:t>
      </w:r>
    </w:p>
    <w:p w:rsidR="00C54117" w:rsidRDefault="00DE1305" w:rsidP="00DB2116">
      <w:pPr>
        <w:spacing w:line="360" w:lineRule="auto"/>
        <w:textAlignment w:val="baseline"/>
        <w:rPr>
          <w:rFonts w:ascii="Arial" w:eastAsia="Arial" w:hAnsi="Arial" w:cs="Arial"/>
          <w:b/>
          <w:color w:val="FF3399"/>
        </w:rPr>
      </w:pPr>
      <w:r w:rsidRPr="001E2847">
        <w:rPr>
          <w:rFonts w:ascii="Arial" w:eastAsia="Arial" w:hAnsi="Arial" w:cs="Arial"/>
          <w:color w:val="000000"/>
        </w:rPr>
        <w:t>Consent is the key to successful information sharing. For all assessment</w:t>
      </w:r>
      <w:r w:rsidR="00BA1281">
        <w:rPr>
          <w:rFonts w:ascii="Arial" w:eastAsia="Arial" w:hAnsi="Arial" w:cs="Arial"/>
          <w:color w:val="000000"/>
        </w:rPr>
        <w:t>s</w:t>
      </w:r>
      <w:r w:rsidRPr="001E2847">
        <w:rPr>
          <w:rFonts w:ascii="Arial" w:eastAsia="Arial" w:hAnsi="Arial" w:cs="Arial"/>
          <w:color w:val="000000"/>
        </w:rPr>
        <w:t xml:space="preserve">, it is important that consent is obtained where it is sensible, in the child's best interest, and practical. Even where the Data Protection Act does not demand it, operating with consent is good practice. </w:t>
      </w:r>
    </w:p>
    <w:p w:rsidR="00DE1305" w:rsidRPr="00C54117" w:rsidRDefault="00DE1305" w:rsidP="00DE1305">
      <w:pPr>
        <w:spacing w:before="239" w:line="360" w:lineRule="auto"/>
        <w:textAlignment w:val="baseline"/>
        <w:rPr>
          <w:rFonts w:ascii="Arial" w:eastAsia="Arial" w:hAnsi="Arial" w:cs="Arial"/>
          <w:b/>
          <w:color w:val="FF3399"/>
        </w:rPr>
      </w:pPr>
      <w:r w:rsidRPr="001E2847">
        <w:rPr>
          <w:rFonts w:ascii="Arial" w:eastAsia="Arial" w:hAnsi="Arial" w:cs="Arial"/>
          <w:color w:val="000000"/>
          <w:spacing w:val="-1"/>
        </w:rPr>
        <w:t>To give informed consent, a child/young person and/or their parent/carer must be entirely clear about the purpose of the information; how it will be used; who it may be</w:t>
      </w:r>
      <w:r w:rsidRPr="001E2847">
        <w:rPr>
          <w:rFonts w:ascii="Arial" w:eastAsia="Arial" w:hAnsi="Arial" w:cs="Arial"/>
          <w:color w:val="000000"/>
        </w:rPr>
        <w:t xml:space="preserve"> shared with and how it will be shared; how long it will be held and in what form. </w:t>
      </w:r>
      <w:r w:rsidRPr="001E2847">
        <w:rPr>
          <w:rFonts w:ascii="Arial" w:eastAsia="Arial" w:hAnsi="Arial" w:cs="Arial"/>
          <w:i/>
          <w:color w:val="000000"/>
        </w:rPr>
        <w:t>This must include making them aware of circumstances where information may be shared without consent and where confidentiality cannot be maintained.</w:t>
      </w:r>
      <w:r w:rsidRPr="001E2847">
        <w:rPr>
          <w:rFonts w:ascii="Arial" w:eastAsia="Arial" w:hAnsi="Arial" w:cs="Arial"/>
          <w:color w:val="000000"/>
        </w:rPr>
        <w:t xml:space="preserve"> </w:t>
      </w:r>
    </w:p>
    <w:p w:rsidR="00C54117" w:rsidRDefault="00DE1305" w:rsidP="00C54117">
      <w:pPr>
        <w:spacing w:before="239" w:line="360" w:lineRule="auto"/>
        <w:textAlignment w:val="baseline"/>
        <w:rPr>
          <w:rFonts w:ascii="Arial" w:eastAsia="Arial" w:hAnsi="Arial" w:cs="Arial"/>
          <w:color w:val="000000"/>
        </w:rPr>
      </w:pPr>
      <w:r w:rsidRPr="001E2847">
        <w:rPr>
          <w:rFonts w:ascii="Arial" w:eastAsia="Arial" w:hAnsi="Arial" w:cs="Arial"/>
          <w:color w:val="000000"/>
        </w:rPr>
        <w:t xml:space="preserve">Consent can be withdrawn at any time: giving of consent is not a one-off event. It is a continuous and ongoing </w:t>
      </w:r>
      <w:r w:rsidR="001E10B4" w:rsidRPr="001E2847">
        <w:rPr>
          <w:rFonts w:ascii="Arial" w:eastAsia="Arial" w:hAnsi="Arial" w:cs="Arial"/>
          <w:color w:val="000000"/>
        </w:rPr>
        <w:t>issue that</w:t>
      </w:r>
      <w:r w:rsidRPr="001E2847">
        <w:rPr>
          <w:rFonts w:ascii="Arial" w:eastAsia="Arial" w:hAnsi="Arial" w:cs="Arial"/>
          <w:color w:val="000000"/>
        </w:rPr>
        <w:t xml:space="preserve"> needs to be revisited at regular and reasonable intervals. The child/young person and/or their parent/carer should be informed that they can withdraw consent at any time.</w:t>
      </w:r>
      <w:r w:rsidR="00C54117">
        <w:rPr>
          <w:rFonts w:ascii="Arial" w:eastAsia="Arial" w:hAnsi="Arial" w:cs="Arial"/>
          <w:color w:val="000000"/>
        </w:rPr>
        <w:t xml:space="preserve"> </w:t>
      </w:r>
    </w:p>
    <w:p w:rsidR="00DE1305" w:rsidRPr="00C54117" w:rsidRDefault="00DE1305" w:rsidP="00C54117">
      <w:pPr>
        <w:spacing w:before="239" w:line="360" w:lineRule="auto"/>
        <w:textAlignment w:val="baseline"/>
        <w:rPr>
          <w:rFonts w:ascii="Arial" w:eastAsia="Arial" w:hAnsi="Arial" w:cs="Arial"/>
          <w:color w:val="000000"/>
        </w:rPr>
      </w:pPr>
      <w:r w:rsidRPr="00F05F0F">
        <w:rPr>
          <w:rFonts w:ascii="Arial" w:hAnsi="Arial" w:cs="Arial"/>
          <w:color w:val="231F20"/>
        </w:rPr>
        <w:t>There may be circumstances when consent can be overridden to share information.</w:t>
      </w:r>
    </w:p>
    <w:p w:rsidR="00DE1305" w:rsidRDefault="00742493" w:rsidP="00DE1305">
      <w:pPr>
        <w:autoSpaceDE w:val="0"/>
        <w:autoSpaceDN w:val="0"/>
        <w:adjustRightInd w:val="0"/>
        <w:spacing w:line="360" w:lineRule="auto"/>
        <w:jc w:val="both"/>
        <w:rPr>
          <w:rFonts w:ascii="Arial" w:hAnsi="Arial" w:cs="Arial"/>
          <w:b/>
          <w:color w:val="231F20"/>
        </w:rPr>
      </w:pPr>
      <w:r>
        <w:rPr>
          <w:noProof/>
          <w:lang w:val="en-GB" w:eastAsia="en-GB"/>
        </w:rPr>
        <mc:AlternateContent>
          <mc:Choice Requires="wps">
            <w:drawing>
              <wp:anchor distT="0" distB="0" distL="114300" distR="114300" simplePos="0" relativeHeight="251653120" behindDoc="0" locked="0" layoutInCell="1" allowOverlap="1">
                <wp:simplePos x="0" y="0"/>
                <wp:positionH relativeFrom="column">
                  <wp:posOffset>258445</wp:posOffset>
                </wp:positionH>
                <wp:positionV relativeFrom="paragraph">
                  <wp:posOffset>129540</wp:posOffset>
                </wp:positionV>
                <wp:extent cx="5508625" cy="1273810"/>
                <wp:effectExtent l="0" t="0" r="15875" b="2159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8625" cy="1273810"/>
                        </a:xfrm>
                        <a:prstGeom prst="rect">
                          <a:avLst/>
                        </a:prstGeom>
                        <a:solidFill>
                          <a:srgbClr val="D8D8D8"/>
                        </a:solidFill>
                        <a:ln w="9525">
                          <a:solidFill>
                            <a:srgbClr val="000000"/>
                          </a:solidFill>
                          <a:miter lim="800000"/>
                          <a:headEnd/>
                          <a:tailEnd/>
                        </a:ln>
                      </wps:spPr>
                      <wps:txbx>
                        <w:txbxContent>
                          <w:p w:rsidR="00AE1822" w:rsidRPr="00036845" w:rsidRDefault="00AE1822" w:rsidP="00DE1305">
                            <w:pPr>
                              <w:autoSpaceDE w:val="0"/>
                              <w:autoSpaceDN w:val="0"/>
                              <w:adjustRightInd w:val="0"/>
                              <w:jc w:val="both"/>
                              <w:rPr>
                                <w:rFonts w:ascii="Calibri" w:hAnsi="Calibri" w:cs="Calibri"/>
                                <w:color w:val="231F20"/>
                                <w:lang w:val="en-GB" w:eastAsia="en-GB"/>
                              </w:rPr>
                            </w:pPr>
                            <w:r w:rsidRPr="00036845">
                              <w:rPr>
                                <w:rFonts w:ascii="Calibri" w:hAnsi="Calibri" w:cs="Calibri"/>
                                <w:color w:val="231F20"/>
                                <w:lang w:val="en-GB" w:eastAsia="en-GB"/>
                              </w:rPr>
                              <w:t>“The key factors in deciding whether or not to share confidential information are necessity and proportionality, i.e. whether the proposed sharing is likely to make an effective contribution to preventing the risk and whether the public interest in sharing information overrides the interest in maintaining confidentiality”</w:t>
                            </w:r>
                          </w:p>
                          <w:p w:rsidR="00AE1822" w:rsidRPr="00036845" w:rsidRDefault="00AE1822" w:rsidP="00DE1305">
                            <w:pPr>
                              <w:autoSpaceDE w:val="0"/>
                              <w:autoSpaceDN w:val="0"/>
                              <w:adjustRightInd w:val="0"/>
                              <w:ind w:left="426"/>
                              <w:rPr>
                                <w:rFonts w:ascii="Calibri" w:hAnsi="Calibri" w:cs="Calibri"/>
                                <w:color w:val="231F20"/>
                                <w:sz w:val="16"/>
                                <w:szCs w:val="16"/>
                                <w:lang w:val="en-GB" w:eastAsia="en-GB"/>
                              </w:rPr>
                            </w:pPr>
                          </w:p>
                          <w:p w:rsidR="00AE1822" w:rsidRPr="00036845" w:rsidRDefault="00AE1822" w:rsidP="00DE1305">
                            <w:pPr>
                              <w:autoSpaceDE w:val="0"/>
                              <w:autoSpaceDN w:val="0"/>
                              <w:adjustRightInd w:val="0"/>
                              <w:ind w:left="426" w:hanging="426"/>
                              <w:rPr>
                                <w:rFonts w:ascii="Calibri" w:hAnsi="Calibri" w:cs="Calibri"/>
                                <w:i/>
                                <w:color w:val="231F20"/>
                                <w:lang w:val="en-GB" w:eastAsia="en-GB"/>
                              </w:rPr>
                            </w:pPr>
                            <w:r w:rsidRPr="00036845">
                              <w:rPr>
                                <w:rFonts w:ascii="Calibri" w:hAnsi="Calibri" w:cs="Calibri"/>
                                <w:i/>
                                <w:lang w:val="en-GB"/>
                              </w:rPr>
                              <w:t>Information Sharing: Guidance for practitioners and managers. DCSF p21.</w:t>
                            </w:r>
                          </w:p>
                          <w:p w:rsidR="00AE1822" w:rsidRPr="00036845" w:rsidRDefault="00AE1822" w:rsidP="00DE1305">
                            <w:pPr>
                              <w:autoSpaceDE w:val="0"/>
                              <w:autoSpaceDN w:val="0"/>
                              <w:adjustRightInd w:val="0"/>
                              <w:ind w:left="426"/>
                              <w:rPr>
                                <w:rFonts w:ascii="Calibri" w:hAnsi="Calibri" w:cs="Calibri"/>
                                <w:color w:val="231F20"/>
                                <w:lang w:val="en-GB" w:eastAsia="en-GB"/>
                              </w:rPr>
                            </w:pPr>
                          </w:p>
                          <w:p w:rsidR="00AE1822" w:rsidRDefault="00AE1822" w:rsidP="00DE130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35pt;margin-top:10.2pt;width:433.75pt;height:100.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" fillcolor="#d8d8d8">
                <v:textbox>
                  <w:txbxContent>
                    <w:p w:rsidR="00AE1822" w:rsidRPr="00036845" w:rsidRDefault="00AE1822" w:rsidP="00DE1305">
                      <w:pPr>
                        <w:autoSpaceDE w:val="0"/>
                        <w:autoSpaceDN w:val="0"/>
                        <w:adjustRightInd w:val="0"/>
                        <w:jc w:val="both"/>
                        <w:rPr>
                          <w:rFonts w:ascii="Calibri" w:hAnsi="Calibri" w:cs="Calibri"/>
                          <w:color w:val="231F20"/>
                          <w:lang w:val="en-GB" w:eastAsia="en-GB"/>
                        </w:rPr>
                      </w:pPr>
                      <w:r w:rsidRPr="00036845">
                        <w:rPr>
                          <w:rFonts w:ascii="Calibri" w:hAnsi="Calibri" w:cs="Calibri"/>
                          <w:color w:val="231F20"/>
                          <w:lang w:val="en-GB" w:eastAsia="en-GB"/>
                        </w:rPr>
                        <w:t>“The key factors in deciding whether or not to share confidential information are necessity and proportionality, i.e. whether the proposed sharing is likely to make an effective contribution to preventing the risk and whether the public interest in sharing information overrides the interest in maintaining confidentiality”</w:t>
                      </w:r>
                    </w:p>
                    <w:p w:rsidR="00AE1822" w:rsidRPr="00036845" w:rsidRDefault="00AE1822" w:rsidP="00DE1305">
                      <w:pPr>
                        <w:autoSpaceDE w:val="0"/>
                        <w:autoSpaceDN w:val="0"/>
                        <w:adjustRightInd w:val="0"/>
                        <w:ind w:left="426"/>
                        <w:rPr>
                          <w:rFonts w:ascii="Calibri" w:hAnsi="Calibri" w:cs="Calibri"/>
                          <w:color w:val="231F20"/>
                          <w:sz w:val="16"/>
                          <w:szCs w:val="16"/>
                          <w:lang w:val="en-GB" w:eastAsia="en-GB"/>
                        </w:rPr>
                      </w:pPr>
                    </w:p>
                    <w:p w:rsidR="00AE1822" w:rsidRPr="00036845" w:rsidRDefault="00AE1822" w:rsidP="00DE1305">
                      <w:pPr>
                        <w:autoSpaceDE w:val="0"/>
                        <w:autoSpaceDN w:val="0"/>
                        <w:adjustRightInd w:val="0"/>
                        <w:ind w:left="426" w:hanging="426"/>
                        <w:rPr>
                          <w:rFonts w:ascii="Calibri" w:hAnsi="Calibri" w:cs="Calibri"/>
                          <w:i/>
                          <w:color w:val="231F20"/>
                          <w:lang w:val="en-GB" w:eastAsia="en-GB"/>
                        </w:rPr>
                      </w:pPr>
                      <w:r w:rsidRPr="00036845">
                        <w:rPr>
                          <w:rFonts w:ascii="Calibri" w:hAnsi="Calibri" w:cs="Calibri"/>
                          <w:i/>
                          <w:lang w:val="en-GB"/>
                        </w:rPr>
                        <w:t>Information Sharing: Guidance for practitioners and managers. DCSF p21.</w:t>
                      </w:r>
                    </w:p>
                    <w:p w:rsidR="00AE1822" w:rsidRPr="00036845" w:rsidRDefault="00AE1822" w:rsidP="00DE1305">
                      <w:pPr>
                        <w:autoSpaceDE w:val="0"/>
                        <w:autoSpaceDN w:val="0"/>
                        <w:adjustRightInd w:val="0"/>
                        <w:ind w:left="426"/>
                        <w:rPr>
                          <w:rFonts w:ascii="Calibri" w:hAnsi="Calibri" w:cs="Calibri"/>
                          <w:color w:val="231F20"/>
                          <w:lang w:val="en-GB" w:eastAsia="en-GB"/>
                        </w:rPr>
                      </w:pPr>
                    </w:p>
                    <w:p w:rsidR="00AE1822" w:rsidRDefault="00AE1822" w:rsidP="00DE1305"/>
                  </w:txbxContent>
                </v:textbox>
              </v:shape>
            </w:pict>
          </mc:Fallback>
        </mc:AlternateContent>
      </w:r>
    </w:p>
    <w:p w:rsidR="00DE1305" w:rsidRDefault="00DE1305" w:rsidP="00DE1305">
      <w:pPr>
        <w:autoSpaceDE w:val="0"/>
        <w:autoSpaceDN w:val="0"/>
        <w:adjustRightInd w:val="0"/>
        <w:spacing w:line="360" w:lineRule="auto"/>
        <w:jc w:val="both"/>
        <w:rPr>
          <w:rFonts w:ascii="Arial" w:hAnsi="Arial" w:cs="Arial"/>
          <w:b/>
          <w:color w:val="231F20"/>
        </w:rPr>
      </w:pPr>
    </w:p>
    <w:p w:rsidR="00DE1305" w:rsidRDefault="00DE1305" w:rsidP="00DE1305">
      <w:pPr>
        <w:autoSpaceDE w:val="0"/>
        <w:autoSpaceDN w:val="0"/>
        <w:adjustRightInd w:val="0"/>
        <w:spacing w:line="360" w:lineRule="auto"/>
        <w:jc w:val="both"/>
        <w:rPr>
          <w:rFonts w:ascii="Arial" w:hAnsi="Arial" w:cs="Arial"/>
          <w:b/>
          <w:color w:val="231F20"/>
        </w:rPr>
      </w:pPr>
    </w:p>
    <w:p w:rsidR="00DE1305" w:rsidRPr="007F729C" w:rsidRDefault="00DE1305" w:rsidP="00DE1305">
      <w:pPr>
        <w:autoSpaceDE w:val="0"/>
        <w:autoSpaceDN w:val="0"/>
        <w:adjustRightInd w:val="0"/>
        <w:spacing w:line="360" w:lineRule="auto"/>
        <w:jc w:val="both"/>
        <w:rPr>
          <w:rFonts w:ascii="Arial" w:hAnsi="Arial" w:cs="Arial"/>
        </w:rPr>
      </w:pPr>
    </w:p>
    <w:p w:rsidR="00DE1305" w:rsidRDefault="00DE1305" w:rsidP="00DE1305">
      <w:pPr>
        <w:autoSpaceDE w:val="0"/>
        <w:autoSpaceDN w:val="0"/>
        <w:adjustRightInd w:val="0"/>
        <w:spacing w:line="360" w:lineRule="auto"/>
        <w:ind w:left="426"/>
        <w:rPr>
          <w:rFonts w:ascii="Arial" w:hAnsi="Arial" w:cs="Arial"/>
          <w:color w:val="231F20"/>
          <w:lang w:val="en-GB" w:eastAsia="en-GB"/>
        </w:rPr>
      </w:pPr>
    </w:p>
    <w:p w:rsidR="00DE1305" w:rsidRDefault="00DE1305" w:rsidP="00DE1305">
      <w:pPr>
        <w:autoSpaceDE w:val="0"/>
        <w:autoSpaceDN w:val="0"/>
        <w:adjustRightInd w:val="0"/>
        <w:spacing w:line="360" w:lineRule="auto"/>
        <w:jc w:val="both"/>
        <w:rPr>
          <w:rFonts w:ascii="Arial" w:hAnsi="Arial" w:cs="Arial"/>
          <w:color w:val="231F20"/>
          <w:lang w:val="en-GB" w:eastAsia="en-GB"/>
        </w:rPr>
      </w:pPr>
    </w:p>
    <w:p w:rsidR="00DE1305" w:rsidRDefault="00DE1305" w:rsidP="00DE1305">
      <w:pPr>
        <w:autoSpaceDE w:val="0"/>
        <w:autoSpaceDN w:val="0"/>
        <w:adjustRightInd w:val="0"/>
        <w:spacing w:line="360" w:lineRule="auto"/>
        <w:jc w:val="both"/>
        <w:rPr>
          <w:rFonts w:ascii="Arial" w:hAnsi="Arial" w:cs="Arial"/>
          <w:color w:val="231F20"/>
          <w:lang w:val="en-GB" w:eastAsia="en-GB"/>
        </w:rPr>
      </w:pPr>
      <w:r w:rsidRPr="003B70AF">
        <w:rPr>
          <w:rFonts w:ascii="Arial" w:hAnsi="Arial" w:cs="Arial"/>
          <w:color w:val="231F20"/>
          <w:lang w:val="en-GB" w:eastAsia="en-GB"/>
        </w:rPr>
        <w:t xml:space="preserve">There are some </w:t>
      </w:r>
      <w:r w:rsidRPr="008E7B4F">
        <w:rPr>
          <w:rFonts w:ascii="Arial" w:hAnsi="Arial" w:cs="Arial"/>
          <w:color w:val="231F20"/>
          <w:lang w:val="en-GB" w:eastAsia="en-GB"/>
        </w:rPr>
        <w:t xml:space="preserve">circumstances </w:t>
      </w:r>
      <w:r>
        <w:rPr>
          <w:rFonts w:ascii="Arial" w:hAnsi="Arial" w:cs="Arial"/>
          <w:color w:val="231F20"/>
          <w:lang w:val="en-GB" w:eastAsia="en-GB"/>
        </w:rPr>
        <w:t>where</w:t>
      </w:r>
      <w:r w:rsidRPr="008E7B4F">
        <w:rPr>
          <w:rFonts w:ascii="Arial" w:hAnsi="Arial" w:cs="Arial"/>
          <w:color w:val="231F20"/>
          <w:lang w:val="en-GB" w:eastAsia="en-GB"/>
        </w:rPr>
        <w:t xml:space="preserve"> sharing information without consent will be </w:t>
      </w:r>
      <w:r w:rsidRPr="00F05F0F">
        <w:rPr>
          <w:rFonts w:ascii="Arial" w:hAnsi="Arial" w:cs="Arial"/>
          <w:color w:val="231F20"/>
          <w:lang w:val="en-GB" w:eastAsia="en-GB"/>
        </w:rPr>
        <w:t>justified in the public interest.</w:t>
      </w:r>
      <w:r w:rsidRPr="008E7B4F">
        <w:rPr>
          <w:rFonts w:ascii="Arial" w:hAnsi="Arial" w:cs="Arial"/>
          <w:color w:val="231F20"/>
          <w:lang w:val="en-GB" w:eastAsia="en-GB"/>
        </w:rPr>
        <w:t xml:space="preserve"> These are:</w:t>
      </w:r>
      <w:r w:rsidRPr="003B70AF">
        <w:rPr>
          <w:rFonts w:ascii="Arial" w:hAnsi="Arial" w:cs="Arial"/>
          <w:color w:val="231F20"/>
          <w:lang w:val="en-GB" w:eastAsia="en-GB"/>
        </w:rPr>
        <w:t xml:space="preserve"> </w:t>
      </w:r>
    </w:p>
    <w:p w:rsidR="00DE1305" w:rsidRPr="00036845" w:rsidRDefault="00DE1305" w:rsidP="00DE1305">
      <w:pPr>
        <w:autoSpaceDE w:val="0"/>
        <w:autoSpaceDN w:val="0"/>
        <w:adjustRightInd w:val="0"/>
        <w:spacing w:line="360" w:lineRule="auto"/>
        <w:ind w:left="426"/>
        <w:rPr>
          <w:rFonts w:ascii="Arial" w:hAnsi="Arial" w:cs="Arial"/>
          <w:color w:val="231F20"/>
          <w:sz w:val="16"/>
          <w:szCs w:val="16"/>
          <w:lang w:val="en-GB" w:eastAsia="en-GB"/>
        </w:rPr>
      </w:pPr>
    </w:p>
    <w:p w:rsidR="00DE1305" w:rsidRPr="00B83351" w:rsidRDefault="00DE1305" w:rsidP="002E6B2C">
      <w:pPr>
        <w:numPr>
          <w:ilvl w:val="0"/>
          <w:numId w:val="2"/>
        </w:numPr>
        <w:autoSpaceDE w:val="0"/>
        <w:autoSpaceDN w:val="0"/>
        <w:adjustRightInd w:val="0"/>
        <w:spacing w:line="360" w:lineRule="auto"/>
        <w:ind w:left="1134" w:hanging="425"/>
        <w:rPr>
          <w:rFonts w:ascii="Arial" w:hAnsi="Arial" w:cs="Arial"/>
          <w:color w:val="231F20"/>
          <w:lang w:val="en-GB" w:eastAsia="en-GB"/>
        </w:rPr>
      </w:pPr>
      <w:r w:rsidRPr="00B83351">
        <w:rPr>
          <w:rFonts w:ascii="Arial" w:hAnsi="Arial" w:cs="Arial"/>
          <w:color w:val="231F20"/>
          <w:lang w:val="en-GB" w:eastAsia="en-GB"/>
        </w:rPr>
        <w:t xml:space="preserve">when there is evidence or reasonable cause to believe that a child is suffering, or is at risk of suffering, significant harm; or </w:t>
      </w:r>
    </w:p>
    <w:p w:rsidR="00DE1305" w:rsidRPr="00B83351" w:rsidRDefault="00DE1305" w:rsidP="00DE1305">
      <w:pPr>
        <w:autoSpaceDE w:val="0"/>
        <w:autoSpaceDN w:val="0"/>
        <w:adjustRightInd w:val="0"/>
        <w:spacing w:line="360" w:lineRule="auto"/>
        <w:ind w:left="1134" w:hanging="425"/>
        <w:rPr>
          <w:rFonts w:ascii="Arial" w:hAnsi="Arial" w:cs="Arial"/>
          <w:color w:val="231F20"/>
          <w:sz w:val="16"/>
          <w:szCs w:val="16"/>
          <w:lang w:val="en-GB" w:eastAsia="en-GB"/>
        </w:rPr>
      </w:pPr>
    </w:p>
    <w:p w:rsidR="00DE1305" w:rsidRPr="00036845" w:rsidRDefault="00DE1305" w:rsidP="002E6B2C">
      <w:pPr>
        <w:numPr>
          <w:ilvl w:val="0"/>
          <w:numId w:val="2"/>
        </w:numPr>
        <w:autoSpaceDE w:val="0"/>
        <w:autoSpaceDN w:val="0"/>
        <w:adjustRightInd w:val="0"/>
        <w:spacing w:line="360" w:lineRule="auto"/>
        <w:ind w:left="1134" w:hanging="425"/>
        <w:rPr>
          <w:rFonts w:ascii="Arial" w:hAnsi="Arial" w:cs="Arial"/>
          <w:color w:val="231F20"/>
          <w:lang w:val="en-GB" w:eastAsia="en-GB"/>
        </w:rPr>
      </w:pPr>
      <w:r w:rsidRPr="00B83351">
        <w:rPr>
          <w:rFonts w:ascii="Arial" w:hAnsi="Arial" w:cs="Arial"/>
          <w:color w:val="231F20"/>
          <w:lang w:val="en-GB" w:eastAsia="en-GB"/>
        </w:rPr>
        <w:t>to prevent significant harm to a child, including through the prevention, detection and prosecution of serious crime.</w:t>
      </w:r>
      <w:r w:rsidRPr="00B83351">
        <w:rPr>
          <w:rStyle w:val="FootnoteReference"/>
          <w:rFonts w:ascii="Arial" w:hAnsi="Arial" w:cs="Arial"/>
          <w:color w:val="231F20"/>
          <w:lang w:val="en-GB" w:eastAsia="en-GB"/>
        </w:rPr>
        <w:footnoteReference w:id="1"/>
      </w:r>
    </w:p>
    <w:p w:rsidR="00DE1305" w:rsidRDefault="00DE1305" w:rsidP="00DE1305">
      <w:pPr>
        <w:tabs>
          <w:tab w:val="num" w:pos="426"/>
        </w:tabs>
        <w:autoSpaceDE w:val="0"/>
        <w:autoSpaceDN w:val="0"/>
        <w:adjustRightInd w:val="0"/>
        <w:spacing w:line="360" w:lineRule="auto"/>
        <w:jc w:val="both"/>
        <w:rPr>
          <w:rFonts w:ascii="Arial" w:hAnsi="Arial" w:cs="Arial"/>
          <w:color w:val="231F20"/>
        </w:rPr>
      </w:pPr>
    </w:p>
    <w:p w:rsidR="00DE1305" w:rsidRDefault="00DE1305" w:rsidP="00DE1305">
      <w:pPr>
        <w:autoSpaceDE w:val="0"/>
        <w:autoSpaceDN w:val="0"/>
        <w:adjustRightInd w:val="0"/>
        <w:spacing w:line="360" w:lineRule="auto"/>
        <w:rPr>
          <w:rFonts w:ascii="Arial" w:hAnsi="Arial" w:cs="Arial"/>
          <w:color w:val="231F20"/>
          <w:lang w:val="en-GB" w:eastAsia="en-GB"/>
        </w:rPr>
      </w:pPr>
      <w:r>
        <w:rPr>
          <w:rFonts w:ascii="Arial" w:hAnsi="Arial" w:cs="Arial"/>
          <w:color w:val="231F20"/>
        </w:rPr>
        <w:lastRenderedPageBreak/>
        <w:t>When there</w:t>
      </w:r>
      <w:r>
        <w:rPr>
          <w:rFonts w:ascii="Arial" w:hAnsi="Arial" w:cs="Arial"/>
          <w:color w:val="231F20"/>
          <w:lang w:val="en-GB" w:eastAsia="en-GB"/>
        </w:rPr>
        <w:t xml:space="preserve"> is justifiable public interest, there</w:t>
      </w:r>
      <w:r w:rsidRPr="003B70AF">
        <w:rPr>
          <w:rFonts w:ascii="Arial" w:hAnsi="Arial" w:cs="Arial"/>
          <w:color w:val="231F20"/>
          <w:lang w:val="en-GB" w:eastAsia="en-GB"/>
        </w:rPr>
        <w:t xml:space="preserve"> are some</w:t>
      </w:r>
      <w:r w:rsidRPr="00964430">
        <w:rPr>
          <w:rFonts w:ascii="Arial" w:hAnsi="Arial" w:cs="Arial"/>
          <w:color w:val="231F20"/>
          <w:lang w:val="en-GB" w:eastAsia="en-GB"/>
        </w:rPr>
        <w:t xml:space="preserve"> circumstances where consent can be overridden, </w:t>
      </w:r>
      <w:r w:rsidRPr="003B70AF">
        <w:rPr>
          <w:rFonts w:ascii="Arial" w:hAnsi="Arial" w:cs="Arial"/>
          <w:color w:val="231F20"/>
          <w:lang w:val="en-GB" w:eastAsia="en-GB"/>
        </w:rPr>
        <w:t xml:space="preserve">furthermore there may also be times when it is </w:t>
      </w:r>
      <w:r>
        <w:rPr>
          <w:rFonts w:ascii="Arial" w:hAnsi="Arial" w:cs="Arial"/>
          <w:color w:val="231F20"/>
          <w:lang w:val="en-GB" w:eastAsia="en-GB"/>
        </w:rPr>
        <w:t xml:space="preserve">also </w:t>
      </w:r>
      <w:r w:rsidRPr="003B70AF">
        <w:rPr>
          <w:rFonts w:ascii="Arial" w:hAnsi="Arial" w:cs="Arial"/>
          <w:color w:val="231F20"/>
          <w:lang w:val="en-GB" w:eastAsia="en-GB"/>
        </w:rPr>
        <w:t>NOT appropriate to inform the child/parent or person with parental responsibility that the information will be shared. If doing so would:</w:t>
      </w:r>
    </w:p>
    <w:p w:rsidR="00DE1305" w:rsidRPr="00036845" w:rsidRDefault="00DE1305" w:rsidP="00DE1305">
      <w:pPr>
        <w:tabs>
          <w:tab w:val="num" w:pos="426"/>
        </w:tabs>
        <w:autoSpaceDE w:val="0"/>
        <w:autoSpaceDN w:val="0"/>
        <w:adjustRightInd w:val="0"/>
        <w:spacing w:line="360" w:lineRule="auto"/>
        <w:ind w:left="426"/>
        <w:jc w:val="both"/>
        <w:rPr>
          <w:rFonts w:ascii="Arial" w:hAnsi="Arial" w:cs="Arial"/>
          <w:color w:val="231F20"/>
          <w:sz w:val="16"/>
          <w:szCs w:val="16"/>
          <w:lang w:val="en-GB" w:eastAsia="en-GB"/>
        </w:rPr>
      </w:pPr>
    </w:p>
    <w:p w:rsidR="00DE1305" w:rsidRPr="003F52F5" w:rsidRDefault="00DE1305" w:rsidP="002E6B2C">
      <w:pPr>
        <w:numPr>
          <w:ilvl w:val="0"/>
          <w:numId w:val="1"/>
        </w:numPr>
        <w:autoSpaceDE w:val="0"/>
        <w:autoSpaceDN w:val="0"/>
        <w:adjustRightInd w:val="0"/>
        <w:spacing w:line="360" w:lineRule="auto"/>
        <w:ind w:left="1134" w:hanging="425"/>
        <w:rPr>
          <w:rFonts w:ascii="Arial" w:hAnsi="Arial" w:cs="Arial"/>
          <w:color w:val="231F20"/>
          <w:lang w:val="en-GB" w:eastAsia="en-GB"/>
        </w:rPr>
      </w:pPr>
      <w:r w:rsidRPr="003F52F5">
        <w:rPr>
          <w:rFonts w:ascii="Arial" w:hAnsi="Arial" w:cs="Arial"/>
          <w:color w:val="231F20"/>
          <w:lang w:val="en-GB" w:eastAsia="en-GB"/>
        </w:rPr>
        <w:t>place a person at increased ris</w:t>
      </w:r>
      <w:r>
        <w:rPr>
          <w:rFonts w:ascii="Arial" w:hAnsi="Arial" w:cs="Arial"/>
          <w:color w:val="231F20"/>
          <w:lang w:val="en-GB" w:eastAsia="en-GB"/>
        </w:rPr>
        <w:t>k of significant harm</w:t>
      </w:r>
      <w:r w:rsidRPr="003F52F5">
        <w:rPr>
          <w:rFonts w:ascii="Arial" w:hAnsi="Arial" w:cs="Arial"/>
          <w:color w:val="231F20"/>
          <w:lang w:val="en-GB" w:eastAsia="en-GB"/>
        </w:rPr>
        <w:t>; or</w:t>
      </w:r>
    </w:p>
    <w:p w:rsidR="00DE1305" w:rsidRPr="003F52F5" w:rsidRDefault="00DE1305" w:rsidP="00DE1305">
      <w:pPr>
        <w:tabs>
          <w:tab w:val="num" w:pos="426"/>
        </w:tabs>
        <w:autoSpaceDE w:val="0"/>
        <w:autoSpaceDN w:val="0"/>
        <w:adjustRightInd w:val="0"/>
        <w:spacing w:line="360" w:lineRule="auto"/>
        <w:ind w:left="1134" w:hanging="425"/>
        <w:rPr>
          <w:rFonts w:ascii="Arial" w:hAnsi="Arial" w:cs="Arial"/>
          <w:color w:val="231F20"/>
          <w:sz w:val="16"/>
          <w:szCs w:val="16"/>
          <w:lang w:val="en-GB" w:eastAsia="en-GB"/>
        </w:rPr>
      </w:pPr>
    </w:p>
    <w:p w:rsidR="00DE1305" w:rsidRPr="003F52F5" w:rsidRDefault="00DE1305" w:rsidP="002E6B2C">
      <w:pPr>
        <w:numPr>
          <w:ilvl w:val="0"/>
          <w:numId w:val="1"/>
        </w:numPr>
        <w:autoSpaceDE w:val="0"/>
        <w:autoSpaceDN w:val="0"/>
        <w:adjustRightInd w:val="0"/>
        <w:spacing w:line="360" w:lineRule="auto"/>
        <w:ind w:left="1134" w:hanging="425"/>
        <w:rPr>
          <w:rFonts w:ascii="Arial" w:hAnsi="Arial" w:cs="Arial"/>
          <w:color w:val="231F20"/>
          <w:lang w:val="en-GB" w:eastAsia="en-GB"/>
        </w:rPr>
      </w:pPr>
      <w:r w:rsidRPr="003F52F5">
        <w:rPr>
          <w:rFonts w:ascii="Arial" w:hAnsi="Arial" w:cs="Arial"/>
          <w:color w:val="231F20"/>
          <w:lang w:val="en-GB" w:eastAsia="en-GB"/>
        </w:rPr>
        <w:t>prejudice the prevention, detection or prosecution of a serious crime; or</w:t>
      </w:r>
    </w:p>
    <w:p w:rsidR="00DE1305" w:rsidRPr="003F52F5" w:rsidRDefault="00DE1305" w:rsidP="00DE1305">
      <w:pPr>
        <w:tabs>
          <w:tab w:val="num" w:pos="426"/>
        </w:tabs>
        <w:autoSpaceDE w:val="0"/>
        <w:autoSpaceDN w:val="0"/>
        <w:adjustRightInd w:val="0"/>
        <w:spacing w:line="360" w:lineRule="auto"/>
        <w:ind w:left="1134" w:hanging="425"/>
        <w:rPr>
          <w:rFonts w:ascii="Arial" w:hAnsi="Arial" w:cs="Arial"/>
          <w:color w:val="231F20"/>
          <w:sz w:val="16"/>
          <w:szCs w:val="16"/>
          <w:lang w:val="en-GB" w:eastAsia="en-GB"/>
        </w:rPr>
      </w:pPr>
    </w:p>
    <w:p w:rsidR="00DE1305" w:rsidRPr="003F52F5" w:rsidRDefault="00DE1305" w:rsidP="002E6B2C">
      <w:pPr>
        <w:numPr>
          <w:ilvl w:val="0"/>
          <w:numId w:val="1"/>
        </w:numPr>
        <w:autoSpaceDE w:val="0"/>
        <w:autoSpaceDN w:val="0"/>
        <w:adjustRightInd w:val="0"/>
        <w:spacing w:line="360" w:lineRule="auto"/>
        <w:ind w:left="1134" w:hanging="425"/>
        <w:rPr>
          <w:rFonts w:ascii="Arial" w:hAnsi="Arial" w:cs="Arial"/>
          <w:color w:val="231F20"/>
          <w:lang w:val="en-GB" w:eastAsia="en-GB"/>
        </w:rPr>
      </w:pPr>
      <w:r w:rsidRPr="003F52F5">
        <w:rPr>
          <w:rFonts w:ascii="Arial" w:hAnsi="Arial" w:cs="Arial"/>
          <w:color w:val="231F20"/>
          <w:lang w:val="en-GB" w:eastAsia="en-GB"/>
        </w:rPr>
        <w:t>lead to an unjustified delay in making enquiries about allegations of significant harm to a child.</w:t>
      </w:r>
      <w:r w:rsidRPr="003F52F5">
        <w:rPr>
          <w:rStyle w:val="FootnoteReference"/>
          <w:rFonts w:ascii="Arial" w:hAnsi="Arial" w:cs="Arial"/>
          <w:color w:val="231F20"/>
          <w:lang w:val="en-GB" w:eastAsia="en-GB"/>
        </w:rPr>
        <w:footnoteReference w:id="2"/>
      </w:r>
    </w:p>
    <w:p w:rsidR="00DE1305" w:rsidRDefault="00DE1305" w:rsidP="00DE1305">
      <w:pPr>
        <w:pStyle w:val="Body1"/>
        <w:spacing w:line="360" w:lineRule="auto"/>
        <w:jc w:val="both"/>
        <w:rPr>
          <w:rFonts w:ascii="Arial" w:hAnsi="Arial" w:cs="Arial"/>
          <w:color w:val="231F20"/>
        </w:rPr>
      </w:pPr>
    </w:p>
    <w:p w:rsidR="00DE1305" w:rsidRDefault="00DE1305" w:rsidP="00DE1305">
      <w:pPr>
        <w:pStyle w:val="Body1"/>
        <w:spacing w:line="360" w:lineRule="auto"/>
        <w:jc w:val="both"/>
        <w:rPr>
          <w:rFonts w:ascii="Arial" w:hAnsi="Arial" w:cs="Arial"/>
          <w:szCs w:val="24"/>
        </w:rPr>
      </w:pPr>
      <w:r>
        <w:rPr>
          <w:rFonts w:ascii="Arial" w:hAnsi="Arial" w:cs="Arial"/>
          <w:szCs w:val="24"/>
        </w:rPr>
        <w:t>A</w:t>
      </w:r>
      <w:r w:rsidRPr="003B70AF">
        <w:rPr>
          <w:rFonts w:ascii="Arial" w:hAnsi="Arial" w:cs="Arial"/>
          <w:szCs w:val="24"/>
        </w:rPr>
        <w:t xml:space="preserve"> decision to override consen</w:t>
      </w:r>
      <w:r w:rsidR="009F2AF8">
        <w:rPr>
          <w:rFonts w:ascii="Arial" w:hAnsi="Arial" w:cs="Arial"/>
          <w:szCs w:val="24"/>
        </w:rPr>
        <w:t>t in these circumstances will</w:t>
      </w:r>
      <w:r w:rsidRPr="003B70AF">
        <w:rPr>
          <w:rFonts w:ascii="Arial" w:hAnsi="Arial" w:cs="Arial"/>
          <w:szCs w:val="24"/>
        </w:rPr>
        <w:t xml:space="preserve"> need to be agreed</w:t>
      </w:r>
      <w:r w:rsidR="00474EA9">
        <w:rPr>
          <w:rFonts w:ascii="Arial" w:hAnsi="Arial" w:cs="Arial"/>
          <w:szCs w:val="24"/>
        </w:rPr>
        <w:t xml:space="preserve"> between the MASH Practice Lead</w:t>
      </w:r>
      <w:r w:rsidR="00C54117">
        <w:rPr>
          <w:rFonts w:ascii="Arial" w:hAnsi="Arial" w:cs="Arial"/>
          <w:szCs w:val="24"/>
        </w:rPr>
        <w:t>er</w:t>
      </w:r>
      <w:r w:rsidRPr="003B70AF">
        <w:rPr>
          <w:rFonts w:ascii="Arial" w:hAnsi="Arial" w:cs="Arial"/>
          <w:szCs w:val="24"/>
        </w:rPr>
        <w:t xml:space="preserve"> and the agency who owns the information.</w:t>
      </w:r>
      <w:r>
        <w:rPr>
          <w:rFonts w:ascii="Arial" w:hAnsi="Arial" w:cs="Arial"/>
          <w:szCs w:val="24"/>
        </w:rPr>
        <w:t xml:space="preserve"> The rationale and decision must</w:t>
      </w:r>
      <w:r w:rsidRPr="003B70AF">
        <w:rPr>
          <w:rFonts w:ascii="Arial" w:hAnsi="Arial" w:cs="Arial"/>
          <w:szCs w:val="24"/>
        </w:rPr>
        <w:t xml:space="preserve"> be </w:t>
      </w:r>
      <w:r w:rsidRPr="00F05F0F">
        <w:rPr>
          <w:rFonts w:ascii="Arial" w:hAnsi="Arial" w:cs="Arial"/>
          <w:szCs w:val="24"/>
        </w:rPr>
        <w:t>clearly recorded on the contact record.</w:t>
      </w:r>
    </w:p>
    <w:p w:rsidR="00742493" w:rsidRDefault="00742493" w:rsidP="00DE1305">
      <w:pPr>
        <w:pStyle w:val="Body1"/>
        <w:spacing w:line="360" w:lineRule="auto"/>
        <w:jc w:val="both"/>
        <w:rPr>
          <w:rFonts w:ascii="Arial" w:hAnsi="Arial" w:cs="Arial"/>
          <w:szCs w:val="24"/>
        </w:rPr>
      </w:pPr>
    </w:p>
    <w:p w:rsidR="00742493" w:rsidRPr="00742493" w:rsidRDefault="00742493" w:rsidP="00742493">
      <w:pPr>
        <w:pStyle w:val="Body1"/>
        <w:spacing w:line="360" w:lineRule="auto"/>
        <w:jc w:val="both"/>
        <w:rPr>
          <w:rFonts w:ascii="Arial" w:hAnsi="Arial" w:cs="Arial"/>
          <w:b/>
          <w:szCs w:val="24"/>
        </w:rPr>
      </w:pPr>
    </w:p>
    <w:p w:rsidR="00742493" w:rsidRPr="00742493" w:rsidRDefault="00742493" w:rsidP="00742493">
      <w:pPr>
        <w:pStyle w:val="Body1"/>
        <w:spacing w:line="360" w:lineRule="auto"/>
        <w:jc w:val="both"/>
        <w:rPr>
          <w:rFonts w:ascii="Arial" w:hAnsi="Arial" w:cs="Arial"/>
          <w:color w:val="D60093"/>
          <w:szCs w:val="24"/>
        </w:rPr>
      </w:pPr>
      <w:r w:rsidRPr="00742493">
        <w:rPr>
          <w:rFonts w:ascii="Arial" w:hAnsi="Arial" w:cs="Arial"/>
          <w:color w:val="D60093"/>
          <w:szCs w:val="24"/>
        </w:rPr>
        <w:t>Seven Golden Rules of Information Sharing</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t>1</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t>Remember that the Data Protection Act is not a Barrier to sharing information but it provides a framework to ensure that personal information about living persons is shared appropriately;</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t>2</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t>Be open and honest with the person (and/or their family where appropriate) from the outset about why, what how and with whom the information will, or could be shared, and seek their agreement, unless it's unsafe or inappropriate to do so;</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t>3</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t>Seek Advice if you are in any doubt, without disclosing the identity of the person where possible;</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t>4</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t xml:space="preserve">Share with consent where appropriate and where possible, respect the wishes of those who do not consent to share confidential information. You may still share without consent if, in your judgement, the lack of consent can be overridden in the public interest. You will need to base your judgement on the facts of the </w:t>
      </w:r>
      <w:r w:rsidR="00087F35" w:rsidRPr="00742493">
        <w:rPr>
          <w:rFonts w:ascii="Arial" w:hAnsi="Arial" w:cs="Arial"/>
          <w:szCs w:val="24"/>
        </w:rPr>
        <w:t>case;</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lastRenderedPageBreak/>
        <w:t>5</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t>Consider safety and well-being base your information sharing decisions on considerations of the safety and well-being of the person and others who may be affected by their actions;</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t>6</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t>Necessary, proportionate, relevant, accurate, timely and secure. Ensure that the information you share is necessary for the purpose for which you are sharing it, is shared only with those people who need to have it, is accurate and up-to date is shared in a timely fashion and is shared securely;</w:t>
      </w:r>
    </w:p>
    <w:p w:rsidR="00742493" w:rsidRPr="00742493" w:rsidRDefault="00742493" w:rsidP="00742493">
      <w:pPr>
        <w:pStyle w:val="Body1"/>
        <w:spacing w:line="360" w:lineRule="auto"/>
        <w:jc w:val="both"/>
        <w:rPr>
          <w:rFonts w:ascii="Arial" w:hAnsi="Arial" w:cs="Arial"/>
          <w:szCs w:val="24"/>
        </w:rPr>
      </w:pPr>
      <w:r w:rsidRPr="00742493">
        <w:rPr>
          <w:rFonts w:ascii="Arial" w:hAnsi="Arial" w:cs="Arial"/>
          <w:szCs w:val="24"/>
        </w:rPr>
        <w:t>7</w:t>
      </w:r>
    </w:p>
    <w:p w:rsidR="00742493" w:rsidRDefault="00742493" w:rsidP="00742493">
      <w:pPr>
        <w:pStyle w:val="Body1"/>
        <w:spacing w:line="360" w:lineRule="auto"/>
        <w:jc w:val="both"/>
        <w:rPr>
          <w:rFonts w:ascii="Arial" w:hAnsi="Arial" w:cs="Arial"/>
          <w:szCs w:val="24"/>
        </w:rPr>
      </w:pPr>
      <w:r w:rsidRPr="00742493">
        <w:rPr>
          <w:rFonts w:ascii="Arial" w:hAnsi="Arial" w:cs="Arial"/>
          <w:szCs w:val="24"/>
        </w:rPr>
        <w:t>Keep a record of your decision and the reasons for it- whether it is to share information or not, if you decide to share, then record what you have shared, with whom and for what</w:t>
      </w:r>
    </w:p>
    <w:p w:rsidR="00A600FF" w:rsidRDefault="00A600FF">
      <w:pPr>
        <w:rPr>
          <w:rFonts w:ascii="Arial" w:eastAsia="Arial Unicode MS" w:hAnsi="Arial" w:cs="Arial"/>
          <w:b/>
          <w:color w:val="000000"/>
          <w:szCs w:val="20"/>
          <w:u w:color="000000"/>
          <w:lang w:val="en-GB" w:eastAsia="en-GB"/>
        </w:rPr>
      </w:pPr>
      <w:r>
        <w:rPr>
          <w:rFonts w:ascii="Arial" w:hAnsi="Arial" w:cs="Arial"/>
          <w:b/>
        </w:rPr>
        <w:br w:type="page"/>
      </w:r>
    </w:p>
    <w:p w:rsidR="005C760B" w:rsidRPr="006B08F6" w:rsidRDefault="00FC2AAB" w:rsidP="00DB2116">
      <w:pPr>
        <w:pStyle w:val="Body1"/>
        <w:tabs>
          <w:tab w:val="left" w:pos="12101"/>
        </w:tabs>
        <w:spacing w:line="360" w:lineRule="auto"/>
        <w:jc w:val="both"/>
        <w:rPr>
          <w:rFonts w:ascii="Arial" w:eastAsia="Arial" w:hAnsi="Arial" w:cs="Arial"/>
          <w:b/>
          <w:color w:val="FF3399"/>
        </w:rPr>
      </w:pPr>
      <w:r>
        <w:rPr>
          <w:rFonts w:ascii="Arial" w:eastAsia="Arial" w:hAnsi="Arial" w:cs="Arial"/>
          <w:b/>
          <w:color w:val="FF3399"/>
        </w:rPr>
        <w:lastRenderedPageBreak/>
        <w:t>MASH BUSINESS PROCESS</w:t>
      </w:r>
      <w:r w:rsidR="006D13C1">
        <w:rPr>
          <w:rFonts w:ascii="Arial" w:eastAsia="Arial" w:hAnsi="Arial" w:cs="Arial"/>
          <w:b/>
          <w:color w:val="FF3399"/>
        </w:rPr>
        <w:t xml:space="preserve"> </w:t>
      </w:r>
    </w:p>
    <w:p w:rsidR="00E65A1D" w:rsidRDefault="0050245F" w:rsidP="00DB2116">
      <w:pPr>
        <w:pStyle w:val="Body"/>
        <w:spacing w:after="0" w:line="360" w:lineRule="auto"/>
        <w:jc w:val="both"/>
        <w:rPr>
          <w:rFonts w:ascii="Arial" w:eastAsia="Arial" w:hAnsi="Arial" w:cs="Arial"/>
          <w:sz w:val="24"/>
          <w:szCs w:val="24"/>
        </w:rPr>
      </w:pPr>
      <w:r>
        <w:rPr>
          <w:rFonts w:ascii="Arial" w:hAnsi="Arial"/>
          <w:sz w:val="24"/>
          <w:szCs w:val="24"/>
          <w:lang w:val="en-US"/>
        </w:rPr>
        <w:t>MASH</w:t>
      </w:r>
      <w:r w:rsidR="00E65A1D">
        <w:rPr>
          <w:rFonts w:ascii="Arial" w:hAnsi="Arial"/>
          <w:sz w:val="24"/>
          <w:szCs w:val="24"/>
          <w:lang w:val="en-US"/>
        </w:rPr>
        <w:t xml:space="preserve"> is a single point of contact for professionals and members of the public seeking</w:t>
      </w:r>
      <w:r>
        <w:rPr>
          <w:rFonts w:ascii="Arial" w:eastAsia="Arial" w:hAnsi="Arial" w:cs="Arial"/>
          <w:sz w:val="24"/>
          <w:szCs w:val="24"/>
        </w:rPr>
        <w:t xml:space="preserve"> </w:t>
      </w:r>
      <w:r w:rsidR="00E65A1D">
        <w:rPr>
          <w:rFonts w:ascii="Arial" w:hAnsi="Arial"/>
          <w:sz w:val="24"/>
          <w:szCs w:val="24"/>
          <w:lang w:val="en-US"/>
        </w:rPr>
        <w:t>advice, information and/or who need to make a referral for a child/young person in</w:t>
      </w:r>
      <w:r>
        <w:rPr>
          <w:rFonts w:ascii="Arial" w:eastAsia="Arial" w:hAnsi="Arial" w:cs="Arial"/>
          <w:sz w:val="24"/>
          <w:szCs w:val="24"/>
        </w:rPr>
        <w:t xml:space="preserve"> </w:t>
      </w:r>
      <w:r w:rsidR="00E65A1D">
        <w:rPr>
          <w:rFonts w:ascii="Arial" w:hAnsi="Arial"/>
          <w:sz w:val="24"/>
          <w:szCs w:val="24"/>
          <w:lang w:val="en-US"/>
        </w:rPr>
        <w:t>ne</w:t>
      </w:r>
      <w:r>
        <w:rPr>
          <w:rFonts w:ascii="Arial" w:hAnsi="Arial"/>
          <w:sz w:val="24"/>
          <w:szCs w:val="24"/>
          <w:lang w:val="en-US"/>
        </w:rPr>
        <w:t>ed of help or protection. MASH</w:t>
      </w:r>
      <w:r w:rsidR="00E65A1D">
        <w:rPr>
          <w:rFonts w:ascii="Arial" w:hAnsi="Arial"/>
          <w:sz w:val="24"/>
          <w:szCs w:val="24"/>
          <w:lang w:val="en-US"/>
        </w:rPr>
        <w:t xml:space="preserve"> receives contacts about children in relation to:</w:t>
      </w:r>
    </w:p>
    <w:p w:rsidR="00E65A1D" w:rsidRDefault="00E65A1D" w:rsidP="00E65A1D">
      <w:pPr>
        <w:pStyle w:val="Body"/>
        <w:spacing w:after="0" w:line="240" w:lineRule="auto"/>
        <w:jc w:val="both"/>
        <w:rPr>
          <w:rFonts w:ascii="Arial" w:eastAsia="Arial" w:hAnsi="Arial" w:cs="Arial"/>
          <w:sz w:val="24"/>
          <w:szCs w:val="24"/>
        </w:rPr>
      </w:pPr>
      <w:r>
        <w:rPr>
          <w:rFonts w:ascii="Arial" w:hAnsi="Arial"/>
          <w:sz w:val="24"/>
          <w:szCs w:val="24"/>
        </w:rPr>
        <w:t xml:space="preserve">  </w:t>
      </w:r>
    </w:p>
    <w:p w:rsidR="00E65A1D" w:rsidRDefault="009F0445" w:rsidP="002E6B2C">
      <w:pPr>
        <w:pStyle w:val="ListParagraph"/>
        <w:numPr>
          <w:ilvl w:val="0"/>
          <w:numId w:val="9"/>
        </w:numPr>
        <w:pBdr>
          <w:top w:val="nil"/>
          <w:left w:val="nil"/>
          <w:bottom w:val="nil"/>
          <w:right w:val="nil"/>
          <w:between w:val="nil"/>
          <w:bar w:val="nil"/>
        </w:pBdr>
        <w:spacing w:line="360" w:lineRule="auto"/>
        <w:ind w:left="714" w:hanging="357"/>
        <w:contextualSpacing w:val="0"/>
        <w:jc w:val="both"/>
        <w:rPr>
          <w:rFonts w:ascii="Arial" w:eastAsia="Arial" w:hAnsi="Arial" w:cs="Arial"/>
        </w:rPr>
      </w:pPr>
      <w:r>
        <w:rPr>
          <w:rFonts w:ascii="Arial" w:hAnsi="Arial"/>
        </w:rPr>
        <w:t xml:space="preserve">New </w:t>
      </w:r>
      <w:r w:rsidR="004F44EA">
        <w:rPr>
          <w:rFonts w:ascii="Arial" w:hAnsi="Arial"/>
        </w:rPr>
        <w:t>referrals (</w:t>
      </w:r>
      <w:r w:rsidR="00E65A1D">
        <w:rPr>
          <w:rFonts w:ascii="Arial" w:hAnsi="Arial"/>
        </w:rPr>
        <w:t xml:space="preserve">request for a service) </w:t>
      </w:r>
    </w:p>
    <w:p w:rsidR="00E65A1D" w:rsidRDefault="00E65A1D" w:rsidP="002E6B2C">
      <w:pPr>
        <w:pStyle w:val="ListParagraph"/>
        <w:numPr>
          <w:ilvl w:val="0"/>
          <w:numId w:val="9"/>
        </w:numPr>
        <w:pBdr>
          <w:top w:val="nil"/>
          <w:left w:val="nil"/>
          <w:bottom w:val="nil"/>
          <w:right w:val="nil"/>
          <w:between w:val="nil"/>
          <w:bar w:val="nil"/>
        </w:pBdr>
        <w:spacing w:line="360" w:lineRule="auto"/>
        <w:ind w:left="714" w:hanging="357"/>
        <w:contextualSpacing w:val="0"/>
        <w:jc w:val="both"/>
        <w:rPr>
          <w:rFonts w:ascii="Arial" w:eastAsia="Arial" w:hAnsi="Arial" w:cs="Arial"/>
        </w:rPr>
      </w:pPr>
      <w:r>
        <w:rPr>
          <w:rFonts w:ascii="Arial" w:hAnsi="Arial"/>
        </w:rPr>
        <w:t>Closed cases</w:t>
      </w:r>
    </w:p>
    <w:p w:rsidR="00E65A1D" w:rsidRPr="009F0445" w:rsidRDefault="00E65A1D" w:rsidP="002E6B2C">
      <w:pPr>
        <w:pStyle w:val="ListParagraph"/>
        <w:numPr>
          <w:ilvl w:val="0"/>
          <w:numId w:val="9"/>
        </w:numPr>
        <w:pBdr>
          <w:top w:val="nil"/>
          <w:left w:val="nil"/>
          <w:bottom w:val="nil"/>
          <w:right w:val="nil"/>
          <w:between w:val="nil"/>
          <w:bar w:val="nil"/>
        </w:pBdr>
        <w:spacing w:line="360" w:lineRule="auto"/>
        <w:ind w:left="714" w:hanging="357"/>
        <w:contextualSpacing w:val="0"/>
        <w:jc w:val="both"/>
        <w:rPr>
          <w:rFonts w:ascii="Arial" w:eastAsia="Arial" w:hAnsi="Arial" w:cs="Arial"/>
        </w:rPr>
      </w:pPr>
      <w:r>
        <w:rPr>
          <w:rFonts w:ascii="Arial" w:hAnsi="Arial"/>
        </w:rPr>
        <w:t xml:space="preserve">Open cases </w:t>
      </w:r>
    </w:p>
    <w:p w:rsidR="009F0445" w:rsidRDefault="009F0445" w:rsidP="002E6B2C">
      <w:pPr>
        <w:pStyle w:val="ListParagraph"/>
        <w:numPr>
          <w:ilvl w:val="0"/>
          <w:numId w:val="9"/>
        </w:numPr>
        <w:pBdr>
          <w:top w:val="nil"/>
          <w:left w:val="nil"/>
          <w:bottom w:val="nil"/>
          <w:right w:val="nil"/>
          <w:between w:val="nil"/>
          <w:bar w:val="nil"/>
        </w:pBdr>
        <w:spacing w:line="360" w:lineRule="auto"/>
        <w:ind w:left="714" w:hanging="357"/>
        <w:contextualSpacing w:val="0"/>
        <w:jc w:val="both"/>
        <w:rPr>
          <w:rFonts w:ascii="Arial" w:eastAsia="Arial" w:hAnsi="Arial" w:cs="Arial"/>
        </w:rPr>
      </w:pPr>
      <w:r>
        <w:rPr>
          <w:rFonts w:ascii="Arial" w:hAnsi="Arial"/>
        </w:rPr>
        <w:t>Requests for consultation</w:t>
      </w:r>
    </w:p>
    <w:p w:rsidR="00E65A1D" w:rsidRDefault="00E65A1D" w:rsidP="00E65A1D">
      <w:pPr>
        <w:pStyle w:val="Body"/>
        <w:spacing w:after="0" w:line="240" w:lineRule="auto"/>
        <w:jc w:val="both"/>
        <w:rPr>
          <w:rFonts w:ascii="Arial" w:eastAsia="Arial" w:hAnsi="Arial" w:cs="Arial"/>
          <w:sz w:val="24"/>
          <w:szCs w:val="24"/>
        </w:rPr>
      </w:pPr>
    </w:p>
    <w:p w:rsidR="00E65A1D" w:rsidRDefault="00E65A1D" w:rsidP="00E65A1D">
      <w:pPr>
        <w:pStyle w:val="Body"/>
        <w:spacing w:after="0" w:line="240" w:lineRule="auto"/>
        <w:jc w:val="both"/>
        <w:rPr>
          <w:rFonts w:ascii="Arial" w:eastAsia="Arial" w:hAnsi="Arial" w:cs="Arial"/>
          <w:sz w:val="24"/>
          <w:szCs w:val="24"/>
        </w:rPr>
      </w:pPr>
      <w:r>
        <w:rPr>
          <w:rFonts w:ascii="Arial" w:hAnsi="Arial"/>
          <w:sz w:val="24"/>
          <w:szCs w:val="24"/>
          <w:lang w:val="en-US"/>
        </w:rPr>
        <w:t>The service also receives requests for</w:t>
      </w:r>
      <w:r w:rsidR="006D3AF4">
        <w:rPr>
          <w:rFonts w:ascii="Arial" w:hAnsi="Arial"/>
          <w:sz w:val="24"/>
          <w:szCs w:val="24"/>
          <w:lang w:val="en-US"/>
        </w:rPr>
        <w:t xml:space="preserve"> information from</w:t>
      </w:r>
      <w:r>
        <w:rPr>
          <w:rFonts w:ascii="Arial" w:hAnsi="Arial"/>
          <w:sz w:val="24"/>
          <w:szCs w:val="24"/>
          <w:lang w:val="en-US"/>
        </w:rPr>
        <w:t xml:space="preserve"> agencies and professionals, including:</w:t>
      </w:r>
    </w:p>
    <w:p w:rsidR="00E65A1D" w:rsidRDefault="00E65A1D" w:rsidP="00E65A1D">
      <w:pPr>
        <w:pStyle w:val="Body"/>
        <w:spacing w:after="0" w:line="240" w:lineRule="auto"/>
        <w:jc w:val="both"/>
        <w:rPr>
          <w:rFonts w:ascii="Arial" w:eastAsia="Arial" w:hAnsi="Arial" w:cs="Arial"/>
          <w:sz w:val="24"/>
          <w:szCs w:val="24"/>
        </w:rPr>
      </w:pPr>
    </w:p>
    <w:p w:rsidR="00E65A1D" w:rsidRDefault="00FC2AAB" w:rsidP="002E6B2C">
      <w:pPr>
        <w:pStyle w:val="ListParagraph"/>
        <w:numPr>
          <w:ilvl w:val="0"/>
          <w:numId w:val="16"/>
        </w:numPr>
        <w:pBdr>
          <w:top w:val="nil"/>
          <w:left w:val="nil"/>
          <w:bottom w:val="nil"/>
          <w:right w:val="nil"/>
          <w:between w:val="nil"/>
          <w:bar w:val="nil"/>
        </w:pBdr>
        <w:spacing w:line="360" w:lineRule="auto"/>
        <w:ind w:left="714" w:hanging="357"/>
        <w:contextualSpacing w:val="0"/>
        <w:jc w:val="both"/>
        <w:rPr>
          <w:rFonts w:ascii="Arial" w:eastAsia="Arial" w:hAnsi="Arial" w:cs="Arial"/>
        </w:rPr>
      </w:pPr>
      <w:r>
        <w:rPr>
          <w:rFonts w:ascii="Arial" w:hAnsi="Arial"/>
        </w:rPr>
        <w:t>Child and Family Court Advisory</w:t>
      </w:r>
      <w:r w:rsidR="00E65A1D">
        <w:rPr>
          <w:rFonts w:ascii="Arial" w:hAnsi="Arial"/>
        </w:rPr>
        <w:t xml:space="preserve"> and Support Service (CAFCASS)</w:t>
      </w:r>
    </w:p>
    <w:p w:rsidR="00E65A1D" w:rsidRDefault="00E65A1D" w:rsidP="002E6B2C">
      <w:pPr>
        <w:pStyle w:val="ListParagraph"/>
        <w:numPr>
          <w:ilvl w:val="0"/>
          <w:numId w:val="16"/>
        </w:numPr>
        <w:pBdr>
          <w:top w:val="nil"/>
          <w:left w:val="nil"/>
          <w:bottom w:val="nil"/>
          <w:right w:val="nil"/>
          <w:between w:val="nil"/>
          <w:bar w:val="nil"/>
        </w:pBdr>
        <w:spacing w:line="360" w:lineRule="auto"/>
        <w:ind w:left="714" w:hanging="357"/>
        <w:contextualSpacing w:val="0"/>
        <w:jc w:val="both"/>
        <w:rPr>
          <w:rFonts w:ascii="Arial" w:eastAsia="Arial" w:hAnsi="Arial" w:cs="Arial"/>
        </w:rPr>
      </w:pPr>
      <w:r>
        <w:rPr>
          <w:rFonts w:ascii="Arial" w:hAnsi="Arial"/>
        </w:rPr>
        <w:t xml:space="preserve">Probation service </w:t>
      </w:r>
    </w:p>
    <w:p w:rsidR="00E65A1D" w:rsidRDefault="00E65A1D" w:rsidP="002E6B2C">
      <w:pPr>
        <w:pStyle w:val="ListParagraph"/>
        <w:numPr>
          <w:ilvl w:val="0"/>
          <w:numId w:val="16"/>
        </w:numPr>
        <w:pBdr>
          <w:top w:val="nil"/>
          <w:left w:val="nil"/>
          <w:bottom w:val="nil"/>
          <w:right w:val="nil"/>
          <w:between w:val="nil"/>
          <w:bar w:val="nil"/>
        </w:pBdr>
        <w:spacing w:line="360" w:lineRule="auto"/>
        <w:ind w:left="714" w:hanging="357"/>
        <w:contextualSpacing w:val="0"/>
        <w:jc w:val="both"/>
        <w:rPr>
          <w:rFonts w:ascii="Arial" w:eastAsia="Arial" w:hAnsi="Arial" w:cs="Arial"/>
        </w:rPr>
      </w:pPr>
      <w:r>
        <w:rPr>
          <w:rFonts w:ascii="Arial" w:hAnsi="Arial"/>
        </w:rPr>
        <w:t xml:space="preserve">HM Court Service </w:t>
      </w:r>
    </w:p>
    <w:p w:rsidR="00E65A1D" w:rsidRDefault="00E65A1D" w:rsidP="002E6B2C">
      <w:pPr>
        <w:pStyle w:val="ListParagraph"/>
        <w:numPr>
          <w:ilvl w:val="0"/>
          <w:numId w:val="16"/>
        </w:numPr>
        <w:pBdr>
          <w:top w:val="nil"/>
          <w:left w:val="nil"/>
          <w:bottom w:val="nil"/>
          <w:right w:val="nil"/>
          <w:between w:val="nil"/>
          <w:bar w:val="nil"/>
        </w:pBdr>
        <w:spacing w:line="360" w:lineRule="auto"/>
        <w:ind w:left="714" w:hanging="357"/>
        <w:contextualSpacing w:val="0"/>
        <w:jc w:val="both"/>
        <w:rPr>
          <w:rFonts w:ascii="Arial" w:eastAsia="Arial" w:hAnsi="Arial" w:cs="Arial"/>
        </w:rPr>
      </w:pPr>
      <w:r>
        <w:rPr>
          <w:rFonts w:ascii="Arial" w:hAnsi="Arial"/>
        </w:rPr>
        <w:t>Housing departments</w:t>
      </w:r>
    </w:p>
    <w:p w:rsidR="00E65A1D" w:rsidRDefault="00E65A1D" w:rsidP="002E6B2C">
      <w:pPr>
        <w:pStyle w:val="ListParagraph"/>
        <w:numPr>
          <w:ilvl w:val="0"/>
          <w:numId w:val="16"/>
        </w:numPr>
        <w:pBdr>
          <w:top w:val="nil"/>
          <w:left w:val="nil"/>
          <w:bottom w:val="nil"/>
          <w:right w:val="nil"/>
          <w:between w:val="nil"/>
          <w:bar w:val="nil"/>
        </w:pBdr>
        <w:spacing w:line="360" w:lineRule="auto"/>
        <w:ind w:left="714" w:hanging="357"/>
        <w:contextualSpacing w:val="0"/>
        <w:jc w:val="both"/>
        <w:rPr>
          <w:rFonts w:ascii="Arial" w:eastAsia="Arial" w:hAnsi="Arial" w:cs="Arial"/>
        </w:rPr>
      </w:pPr>
      <w:r>
        <w:rPr>
          <w:rFonts w:ascii="Arial" w:hAnsi="Arial"/>
        </w:rPr>
        <w:t xml:space="preserve">Other local authorities  </w:t>
      </w:r>
    </w:p>
    <w:p w:rsidR="00E65A1D" w:rsidRDefault="00E65A1D" w:rsidP="00E65A1D">
      <w:pPr>
        <w:pStyle w:val="Body"/>
        <w:spacing w:after="0" w:line="240" w:lineRule="auto"/>
        <w:jc w:val="both"/>
        <w:rPr>
          <w:rFonts w:ascii="Arial" w:eastAsia="Arial" w:hAnsi="Arial" w:cs="Arial"/>
          <w:sz w:val="24"/>
          <w:szCs w:val="24"/>
        </w:rPr>
      </w:pPr>
    </w:p>
    <w:p w:rsidR="00E65A1D" w:rsidRDefault="00F1613A" w:rsidP="00F1613A">
      <w:pPr>
        <w:pStyle w:val="Body"/>
        <w:spacing w:after="0" w:line="360" w:lineRule="auto"/>
        <w:jc w:val="both"/>
        <w:rPr>
          <w:rFonts w:ascii="Arial" w:eastAsia="Arial" w:hAnsi="Arial" w:cs="Arial"/>
          <w:sz w:val="24"/>
          <w:szCs w:val="24"/>
        </w:rPr>
      </w:pPr>
      <w:r>
        <w:rPr>
          <w:rFonts w:ascii="Arial" w:hAnsi="Arial"/>
          <w:sz w:val="24"/>
          <w:szCs w:val="24"/>
          <w:lang w:val="en-US"/>
        </w:rPr>
        <w:t>All referra</w:t>
      </w:r>
      <w:r w:rsidR="006D3AF4">
        <w:rPr>
          <w:rFonts w:ascii="Arial" w:hAnsi="Arial"/>
          <w:sz w:val="24"/>
          <w:szCs w:val="24"/>
          <w:lang w:val="en-US"/>
        </w:rPr>
        <w:t xml:space="preserve">ls to MASH are </w:t>
      </w:r>
      <w:r w:rsidR="006D3AF4" w:rsidRPr="006D3AF4">
        <w:rPr>
          <w:rFonts w:ascii="Arial" w:hAnsi="Arial"/>
          <w:b/>
          <w:color w:val="FF0000"/>
          <w:sz w:val="24"/>
          <w:szCs w:val="24"/>
          <w:lang w:val="en-US"/>
        </w:rPr>
        <w:t>R</w:t>
      </w:r>
      <w:r w:rsidR="006D3AF4" w:rsidRPr="006D3AF4">
        <w:rPr>
          <w:rFonts w:ascii="Arial" w:hAnsi="Arial"/>
          <w:b/>
          <w:color w:val="FFC000"/>
          <w:sz w:val="24"/>
          <w:szCs w:val="24"/>
          <w:lang w:val="en-US"/>
        </w:rPr>
        <w:t>A</w:t>
      </w:r>
      <w:r w:rsidR="006D3AF4" w:rsidRPr="006D3AF4">
        <w:rPr>
          <w:rFonts w:ascii="Arial" w:hAnsi="Arial"/>
          <w:b/>
          <w:color w:val="00B050"/>
          <w:sz w:val="24"/>
          <w:szCs w:val="24"/>
          <w:lang w:val="en-US"/>
        </w:rPr>
        <w:t>G</w:t>
      </w:r>
      <w:r w:rsidR="006D3AF4">
        <w:rPr>
          <w:rFonts w:ascii="Arial" w:hAnsi="Arial"/>
          <w:sz w:val="24"/>
          <w:szCs w:val="24"/>
          <w:lang w:val="en-US"/>
        </w:rPr>
        <w:t xml:space="preserve"> rated</w:t>
      </w:r>
      <w:r>
        <w:rPr>
          <w:rFonts w:ascii="Arial" w:hAnsi="Arial"/>
          <w:sz w:val="24"/>
          <w:szCs w:val="24"/>
          <w:lang w:val="en-US"/>
        </w:rPr>
        <w:t xml:space="preserve"> with a MASH</w:t>
      </w:r>
      <w:r w:rsidR="00E65A1D">
        <w:rPr>
          <w:rFonts w:ascii="Arial" w:hAnsi="Arial"/>
          <w:sz w:val="24"/>
          <w:szCs w:val="24"/>
          <w:lang w:val="en-US"/>
        </w:rPr>
        <w:t xml:space="preserve"> </w:t>
      </w:r>
      <w:r w:rsidR="006D3AF4">
        <w:rPr>
          <w:rFonts w:ascii="Arial" w:hAnsi="Arial"/>
          <w:sz w:val="24"/>
          <w:szCs w:val="24"/>
          <w:lang w:val="en-US"/>
        </w:rPr>
        <w:t xml:space="preserve">operating </w:t>
      </w:r>
      <w:r w:rsidR="00E65A1D">
        <w:rPr>
          <w:rFonts w:ascii="Arial" w:hAnsi="Arial"/>
          <w:sz w:val="24"/>
          <w:szCs w:val="24"/>
          <w:lang w:val="en-US"/>
        </w:rPr>
        <w:t xml:space="preserve">standard response time as follows:  </w:t>
      </w:r>
    </w:p>
    <w:p w:rsidR="00E65A1D" w:rsidRDefault="00E65A1D" w:rsidP="00E65A1D">
      <w:pPr>
        <w:pStyle w:val="Body"/>
        <w:spacing w:after="0" w:line="240" w:lineRule="auto"/>
        <w:jc w:val="both"/>
        <w:rPr>
          <w:rFonts w:ascii="Arial" w:eastAsia="Arial" w:hAnsi="Arial" w:cs="Arial"/>
          <w:sz w:val="24"/>
          <w:szCs w:val="24"/>
        </w:rPr>
      </w:pPr>
    </w:p>
    <w:p w:rsidR="00E65A1D" w:rsidRDefault="00E65A1D" w:rsidP="00F1613A">
      <w:pPr>
        <w:pStyle w:val="Body"/>
        <w:spacing w:after="0" w:line="360" w:lineRule="auto"/>
        <w:jc w:val="both"/>
        <w:rPr>
          <w:rFonts w:ascii="Arial" w:hAnsi="Arial"/>
          <w:sz w:val="24"/>
          <w:szCs w:val="24"/>
          <w:lang w:val="en-US"/>
        </w:rPr>
      </w:pPr>
      <w:r w:rsidRPr="0050245F">
        <w:rPr>
          <w:rFonts w:ascii="Arial" w:hAnsi="Arial"/>
          <w:b/>
          <w:bCs/>
          <w:color w:val="FF0000"/>
          <w:sz w:val="24"/>
          <w:szCs w:val="24"/>
          <w:lang w:val="en-US"/>
        </w:rPr>
        <w:t>R</w:t>
      </w:r>
      <w:r w:rsidR="00392E65">
        <w:rPr>
          <w:rFonts w:ascii="Arial" w:hAnsi="Arial"/>
          <w:b/>
          <w:bCs/>
          <w:color w:val="FF0000"/>
          <w:sz w:val="24"/>
          <w:szCs w:val="24"/>
          <w:lang w:val="en-US"/>
        </w:rPr>
        <w:t>ED</w:t>
      </w:r>
      <w:r>
        <w:rPr>
          <w:rFonts w:ascii="Arial" w:hAnsi="Arial"/>
          <w:b/>
          <w:bCs/>
          <w:sz w:val="24"/>
          <w:szCs w:val="24"/>
          <w:lang w:val="en-US"/>
        </w:rPr>
        <w:t xml:space="preserve"> </w:t>
      </w:r>
      <w:r w:rsidRPr="00FC2AAB">
        <w:rPr>
          <w:rFonts w:ascii="Arial" w:hAnsi="Arial"/>
          <w:bCs/>
          <w:sz w:val="24"/>
          <w:szCs w:val="24"/>
          <w:lang w:val="en-US"/>
        </w:rPr>
        <w:t>(Child Protection Referrals)</w:t>
      </w:r>
      <w:r w:rsidRPr="00FC2AAB">
        <w:rPr>
          <w:rFonts w:ascii="Arial" w:hAnsi="Arial"/>
          <w:sz w:val="24"/>
          <w:szCs w:val="24"/>
          <w:lang w:val="en-US"/>
        </w:rPr>
        <w:t xml:space="preserve"> </w:t>
      </w:r>
      <w:r>
        <w:rPr>
          <w:rFonts w:ascii="Arial" w:hAnsi="Arial"/>
          <w:sz w:val="24"/>
          <w:szCs w:val="24"/>
          <w:lang w:val="en-US"/>
        </w:rPr>
        <w:t xml:space="preserve">- 4 hours </w:t>
      </w:r>
    </w:p>
    <w:p w:rsidR="006D3AF4" w:rsidRDefault="006D3AF4" w:rsidP="00F1613A">
      <w:pPr>
        <w:pStyle w:val="Body"/>
        <w:spacing w:after="0" w:line="360" w:lineRule="auto"/>
        <w:jc w:val="both"/>
        <w:rPr>
          <w:rFonts w:ascii="Arial" w:eastAsia="Arial" w:hAnsi="Arial" w:cs="Arial"/>
          <w:sz w:val="24"/>
          <w:szCs w:val="24"/>
        </w:rPr>
      </w:pPr>
    </w:p>
    <w:p w:rsidR="00E65A1D" w:rsidRDefault="00E65A1D" w:rsidP="00F1613A">
      <w:pPr>
        <w:pStyle w:val="Body"/>
        <w:spacing w:after="0" w:line="360" w:lineRule="auto"/>
        <w:jc w:val="both"/>
        <w:rPr>
          <w:rFonts w:ascii="Arial" w:hAnsi="Arial"/>
          <w:sz w:val="24"/>
          <w:szCs w:val="24"/>
          <w:lang w:val="en-US"/>
        </w:rPr>
      </w:pPr>
      <w:r w:rsidRPr="0050245F">
        <w:rPr>
          <w:rFonts w:ascii="Arial" w:hAnsi="Arial"/>
          <w:b/>
          <w:bCs/>
          <w:color w:val="FFC000"/>
          <w:sz w:val="24"/>
          <w:szCs w:val="24"/>
        </w:rPr>
        <w:t>A</w:t>
      </w:r>
      <w:r w:rsidR="00392E65">
        <w:rPr>
          <w:rFonts w:ascii="Arial" w:hAnsi="Arial"/>
          <w:b/>
          <w:bCs/>
          <w:color w:val="FFC000"/>
          <w:sz w:val="24"/>
          <w:szCs w:val="24"/>
        </w:rPr>
        <w:t>MBER</w:t>
      </w:r>
      <w:r>
        <w:rPr>
          <w:rFonts w:ascii="Arial" w:hAnsi="Arial"/>
          <w:b/>
          <w:bCs/>
          <w:sz w:val="24"/>
          <w:szCs w:val="24"/>
        </w:rPr>
        <w:t xml:space="preserve"> </w:t>
      </w:r>
      <w:r w:rsidRPr="0079024E">
        <w:rPr>
          <w:rFonts w:ascii="Arial" w:hAnsi="Arial"/>
          <w:bCs/>
          <w:sz w:val="24"/>
          <w:szCs w:val="24"/>
        </w:rPr>
        <w:t>(</w:t>
      </w:r>
      <w:r w:rsidRPr="00FC2AAB">
        <w:rPr>
          <w:rFonts w:ascii="Arial" w:hAnsi="Arial"/>
          <w:bCs/>
          <w:sz w:val="24"/>
          <w:szCs w:val="24"/>
        </w:rPr>
        <w:t>Referrals that require statutory assessment where additional information may be required to determine whether it is S17/47)</w:t>
      </w:r>
      <w:r w:rsidR="006D3AF4">
        <w:rPr>
          <w:rFonts w:ascii="Arial" w:hAnsi="Arial"/>
          <w:sz w:val="24"/>
          <w:szCs w:val="24"/>
          <w:lang w:val="en-US"/>
        </w:rPr>
        <w:t xml:space="preserve"> – up to</w:t>
      </w:r>
      <w:r>
        <w:rPr>
          <w:rFonts w:ascii="Arial" w:hAnsi="Arial"/>
          <w:sz w:val="24"/>
          <w:szCs w:val="24"/>
          <w:lang w:val="en-US"/>
        </w:rPr>
        <w:t xml:space="preserve"> </w:t>
      </w:r>
      <w:r w:rsidR="0050245F">
        <w:rPr>
          <w:rFonts w:ascii="Arial" w:hAnsi="Arial"/>
          <w:sz w:val="24"/>
          <w:szCs w:val="24"/>
          <w:lang w:val="en-US"/>
        </w:rPr>
        <w:t xml:space="preserve">6 </w:t>
      </w:r>
      <w:r>
        <w:rPr>
          <w:rFonts w:ascii="Arial" w:hAnsi="Arial"/>
          <w:sz w:val="24"/>
          <w:szCs w:val="24"/>
          <w:lang w:val="en-US"/>
        </w:rPr>
        <w:t xml:space="preserve">hours  </w:t>
      </w:r>
    </w:p>
    <w:p w:rsidR="006D3AF4" w:rsidRDefault="006D3AF4" w:rsidP="00F1613A">
      <w:pPr>
        <w:pStyle w:val="Body"/>
        <w:spacing w:after="0" w:line="360" w:lineRule="auto"/>
        <w:jc w:val="both"/>
        <w:rPr>
          <w:rFonts w:ascii="Arial" w:eastAsia="Arial" w:hAnsi="Arial" w:cs="Arial"/>
          <w:sz w:val="24"/>
          <w:szCs w:val="24"/>
        </w:rPr>
      </w:pPr>
    </w:p>
    <w:p w:rsidR="006850EE" w:rsidRDefault="00E65A1D" w:rsidP="006850EE">
      <w:pPr>
        <w:pStyle w:val="Body"/>
        <w:spacing w:after="0" w:line="360" w:lineRule="auto"/>
        <w:jc w:val="both"/>
        <w:rPr>
          <w:rFonts w:ascii="Arial" w:hAnsi="Arial"/>
          <w:sz w:val="24"/>
          <w:szCs w:val="24"/>
          <w:lang w:val="en-US"/>
        </w:rPr>
      </w:pPr>
      <w:r w:rsidRPr="0050245F">
        <w:rPr>
          <w:rFonts w:ascii="Arial" w:hAnsi="Arial"/>
          <w:b/>
          <w:bCs/>
          <w:color w:val="00B050"/>
          <w:sz w:val="24"/>
          <w:szCs w:val="24"/>
          <w:lang w:val="nl-NL"/>
        </w:rPr>
        <w:t>G</w:t>
      </w:r>
      <w:r w:rsidR="00392E65">
        <w:rPr>
          <w:rFonts w:ascii="Arial" w:hAnsi="Arial"/>
          <w:b/>
          <w:bCs/>
          <w:color w:val="00B050"/>
          <w:sz w:val="24"/>
          <w:szCs w:val="24"/>
          <w:lang w:val="nl-NL"/>
        </w:rPr>
        <w:t>REEN</w:t>
      </w:r>
      <w:r w:rsidR="00FC2AAB">
        <w:rPr>
          <w:rFonts w:ascii="Arial" w:hAnsi="Arial"/>
          <w:b/>
          <w:bCs/>
          <w:sz w:val="24"/>
          <w:szCs w:val="24"/>
          <w:lang w:val="nl-NL"/>
        </w:rPr>
        <w:t xml:space="preserve"> </w:t>
      </w:r>
      <w:r w:rsidR="00FC2AAB" w:rsidRPr="0079024E">
        <w:rPr>
          <w:rFonts w:ascii="Arial" w:hAnsi="Arial"/>
          <w:bCs/>
          <w:sz w:val="24"/>
          <w:szCs w:val="24"/>
          <w:lang w:val="nl-NL"/>
        </w:rPr>
        <w:t>(</w:t>
      </w:r>
      <w:r w:rsidR="00FC2AAB" w:rsidRPr="008202B8">
        <w:rPr>
          <w:rFonts w:ascii="Arial" w:hAnsi="Arial"/>
          <w:bCs/>
          <w:sz w:val="24"/>
          <w:szCs w:val="24"/>
        </w:rPr>
        <w:t xml:space="preserve">Contacts identified </w:t>
      </w:r>
      <w:r w:rsidR="008202B8">
        <w:rPr>
          <w:rFonts w:ascii="Arial" w:hAnsi="Arial"/>
          <w:bCs/>
          <w:sz w:val="24"/>
          <w:szCs w:val="24"/>
        </w:rPr>
        <w:t xml:space="preserve">as </w:t>
      </w:r>
      <w:r w:rsidR="00FC2AAB" w:rsidRPr="008202B8">
        <w:rPr>
          <w:rFonts w:ascii="Arial" w:hAnsi="Arial"/>
          <w:bCs/>
          <w:sz w:val="24"/>
          <w:szCs w:val="24"/>
        </w:rPr>
        <w:t>Early Help and Requests for Information</w:t>
      </w:r>
      <w:r w:rsidR="006850EE">
        <w:rPr>
          <w:rFonts w:ascii="Arial" w:hAnsi="Arial"/>
          <w:bCs/>
          <w:sz w:val="24"/>
          <w:szCs w:val="24"/>
        </w:rPr>
        <w:t>)</w:t>
      </w:r>
      <w:r w:rsidR="00FC2AAB" w:rsidRPr="008202B8">
        <w:rPr>
          <w:rFonts w:ascii="Arial" w:hAnsi="Arial"/>
          <w:b/>
          <w:bCs/>
          <w:sz w:val="24"/>
          <w:szCs w:val="24"/>
        </w:rPr>
        <w:t xml:space="preserve"> </w:t>
      </w:r>
      <w:r w:rsidR="00FC2AAB">
        <w:rPr>
          <w:rFonts w:ascii="Arial" w:hAnsi="Arial"/>
          <w:b/>
          <w:bCs/>
          <w:sz w:val="24"/>
          <w:szCs w:val="24"/>
          <w:lang w:val="nl-NL"/>
        </w:rPr>
        <w:t xml:space="preserve">- </w:t>
      </w:r>
      <w:r w:rsidR="00FC2AAB">
        <w:rPr>
          <w:rFonts w:ascii="Arial" w:hAnsi="Arial"/>
          <w:sz w:val="24"/>
          <w:szCs w:val="24"/>
          <w:lang w:val="en-US"/>
        </w:rPr>
        <w:t>up to 72 h</w:t>
      </w:r>
      <w:r>
        <w:rPr>
          <w:rFonts w:ascii="Arial" w:hAnsi="Arial"/>
          <w:sz w:val="24"/>
          <w:szCs w:val="24"/>
          <w:lang w:val="en-US"/>
        </w:rPr>
        <w:t>ours</w:t>
      </w:r>
      <w:r w:rsidR="006850EE">
        <w:rPr>
          <w:rFonts w:ascii="Arial" w:hAnsi="Arial"/>
          <w:sz w:val="24"/>
          <w:szCs w:val="24"/>
          <w:lang w:val="en-US"/>
        </w:rPr>
        <w:t xml:space="preserve"> </w:t>
      </w:r>
    </w:p>
    <w:p w:rsidR="00397B1B" w:rsidRDefault="00397B1B" w:rsidP="006850EE">
      <w:pPr>
        <w:pStyle w:val="Body"/>
        <w:spacing w:after="0" w:line="360" w:lineRule="auto"/>
        <w:jc w:val="both"/>
        <w:rPr>
          <w:rFonts w:ascii="Arial" w:hAnsi="Arial"/>
          <w:sz w:val="24"/>
          <w:szCs w:val="24"/>
          <w:lang w:val="en-US"/>
        </w:rPr>
      </w:pPr>
    </w:p>
    <w:p w:rsidR="00397B1B" w:rsidRDefault="00397B1B" w:rsidP="006850EE">
      <w:pPr>
        <w:pStyle w:val="Body"/>
        <w:spacing w:after="0" w:line="360" w:lineRule="auto"/>
        <w:jc w:val="both"/>
        <w:rPr>
          <w:rFonts w:ascii="Arial" w:hAnsi="Arial"/>
          <w:sz w:val="24"/>
          <w:szCs w:val="24"/>
          <w:lang w:val="en-US"/>
        </w:rPr>
      </w:pPr>
    </w:p>
    <w:p w:rsidR="00397B1B" w:rsidRDefault="00397B1B" w:rsidP="006850EE">
      <w:pPr>
        <w:pStyle w:val="Body"/>
        <w:spacing w:after="0" w:line="360" w:lineRule="auto"/>
        <w:jc w:val="both"/>
        <w:rPr>
          <w:rFonts w:ascii="Arial" w:hAnsi="Arial"/>
          <w:sz w:val="24"/>
          <w:szCs w:val="24"/>
          <w:lang w:val="en-US"/>
        </w:rPr>
      </w:pPr>
    </w:p>
    <w:p w:rsidR="006850EE" w:rsidRDefault="006850EE" w:rsidP="006850EE">
      <w:pPr>
        <w:pStyle w:val="Body"/>
        <w:spacing w:after="0" w:line="360" w:lineRule="auto"/>
        <w:jc w:val="both"/>
        <w:rPr>
          <w:rFonts w:ascii="Arial" w:hAnsi="Arial"/>
          <w:sz w:val="24"/>
          <w:szCs w:val="24"/>
          <w:lang w:val="en-US"/>
        </w:rPr>
      </w:pPr>
    </w:p>
    <w:p w:rsidR="009D32E5" w:rsidRDefault="009D32E5" w:rsidP="006850EE">
      <w:pPr>
        <w:pStyle w:val="Body"/>
        <w:spacing w:after="0" w:line="360" w:lineRule="auto"/>
        <w:jc w:val="both"/>
        <w:rPr>
          <w:rFonts w:ascii="Arial" w:hAnsi="Arial"/>
          <w:sz w:val="24"/>
          <w:szCs w:val="24"/>
          <w:lang w:val="en-US"/>
        </w:rPr>
      </w:pPr>
    </w:p>
    <w:p w:rsidR="00E65A1D" w:rsidRPr="006850EE" w:rsidRDefault="00E65A1D" w:rsidP="006850EE">
      <w:pPr>
        <w:pStyle w:val="Body"/>
        <w:spacing w:after="0" w:line="360" w:lineRule="auto"/>
        <w:jc w:val="both"/>
        <w:rPr>
          <w:rFonts w:ascii="Arial" w:hAnsi="Arial"/>
          <w:sz w:val="24"/>
          <w:szCs w:val="24"/>
          <w:lang w:val="en-US"/>
        </w:rPr>
      </w:pPr>
      <w:r w:rsidRPr="006B08F6">
        <w:rPr>
          <w:rFonts w:ascii="Arial" w:hAnsi="Arial"/>
          <w:b/>
          <w:bCs/>
          <w:color w:val="FF3399"/>
          <w:sz w:val="24"/>
          <w:szCs w:val="24"/>
          <w:lang w:val="de-DE"/>
        </w:rPr>
        <w:lastRenderedPageBreak/>
        <w:t>R</w:t>
      </w:r>
      <w:r w:rsidR="009F0445">
        <w:rPr>
          <w:rFonts w:ascii="Arial" w:hAnsi="Arial"/>
          <w:b/>
          <w:bCs/>
          <w:color w:val="FF3399"/>
          <w:sz w:val="24"/>
          <w:szCs w:val="24"/>
          <w:lang w:val="de-DE"/>
        </w:rPr>
        <w:t>EFERRALS</w:t>
      </w:r>
    </w:p>
    <w:p w:rsidR="00652D10" w:rsidRDefault="00BF2F24" w:rsidP="00BF2F24">
      <w:pPr>
        <w:pStyle w:val="Body"/>
        <w:spacing w:after="0" w:line="360" w:lineRule="auto"/>
        <w:rPr>
          <w:rFonts w:ascii="Arial" w:hAnsi="Arial"/>
          <w:sz w:val="24"/>
          <w:szCs w:val="24"/>
          <w:lang w:val="en-US"/>
        </w:rPr>
      </w:pPr>
      <w:r>
        <w:rPr>
          <w:rFonts w:ascii="Arial" w:hAnsi="Arial"/>
          <w:sz w:val="24"/>
          <w:szCs w:val="24"/>
          <w:lang w:val="en-US"/>
        </w:rPr>
        <w:t xml:space="preserve">At this time, referrals from professionals and public can be received via a number of different routes as described below. </w:t>
      </w:r>
      <w:r w:rsidR="00E65A1D">
        <w:rPr>
          <w:rFonts w:ascii="Arial" w:hAnsi="Arial"/>
          <w:sz w:val="24"/>
          <w:szCs w:val="24"/>
          <w:lang w:val="en-US"/>
        </w:rPr>
        <w:t xml:space="preserve">Every referral </w:t>
      </w:r>
      <w:r>
        <w:rPr>
          <w:rFonts w:ascii="Arial" w:hAnsi="Arial"/>
          <w:sz w:val="24"/>
          <w:szCs w:val="24"/>
          <w:lang w:val="en-US"/>
        </w:rPr>
        <w:t>will generate a new initial contact.</w:t>
      </w:r>
    </w:p>
    <w:p w:rsidR="00BF2F24" w:rsidRDefault="00BF2F24" w:rsidP="00BF2F24">
      <w:pPr>
        <w:spacing w:line="360" w:lineRule="auto"/>
        <w:rPr>
          <w:rFonts w:ascii="Arial" w:hAnsi="Arial" w:cs="Arial"/>
          <w:color w:val="FF3399"/>
        </w:rPr>
      </w:pPr>
    </w:p>
    <w:p w:rsidR="00652D10" w:rsidRPr="00B36151" w:rsidRDefault="00BF2F24" w:rsidP="00CC73C6">
      <w:pPr>
        <w:spacing w:line="360" w:lineRule="auto"/>
        <w:rPr>
          <w:rFonts w:ascii="Arial" w:hAnsi="Arial" w:cs="Arial"/>
          <w:b/>
          <w:color w:val="FF3399"/>
        </w:rPr>
      </w:pPr>
      <w:r w:rsidRPr="00B36151">
        <w:rPr>
          <w:rFonts w:ascii="Arial" w:hAnsi="Arial" w:cs="Arial"/>
          <w:b/>
          <w:color w:val="FF3399"/>
        </w:rPr>
        <w:t>Online Portal</w:t>
      </w:r>
      <w:r w:rsidR="00652D10" w:rsidRPr="00B36151">
        <w:rPr>
          <w:rFonts w:ascii="Arial" w:hAnsi="Arial" w:cs="Arial"/>
          <w:b/>
          <w:color w:val="FF3399"/>
        </w:rPr>
        <w:t xml:space="preserve"> </w:t>
      </w:r>
    </w:p>
    <w:p w:rsidR="00652D10" w:rsidRPr="00BF2F24" w:rsidRDefault="00652D10" w:rsidP="00BF2F24">
      <w:pPr>
        <w:spacing w:line="360" w:lineRule="auto"/>
        <w:rPr>
          <w:rFonts w:ascii="Arial" w:hAnsi="Arial" w:cs="Arial"/>
        </w:rPr>
      </w:pPr>
      <w:r w:rsidRPr="00BF2F24">
        <w:rPr>
          <w:rFonts w:ascii="Arial" w:hAnsi="Arial" w:cs="Arial"/>
        </w:rPr>
        <w:t xml:space="preserve">Referrer submits a referral to MASH via the online portal at </w:t>
      </w:r>
      <w:hyperlink r:id="rId16" w:history="1">
        <w:r w:rsidRPr="00BF2F24">
          <w:rPr>
            <w:rStyle w:val="Hyperlink"/>
            <w:rFonts w:ascii="Arial" w:hAnsi="Arial" w:cs="Arial"/>
          </w:rPr>
          <w:t>www.newham.gov.uk/mash</w:t>
        </w:r>
      </w:hyperlink>
      <w:r w:rsidR="00392E65">
        <w:rPr>
          <w:rFonts w:ascii="Arial" w:hAnsi="Arial" w:cs="Arial"/>
        </w:rPr>
        <w:t xml:space="preserve"> </w:t>
      </w:r>
      <w:r w:rsidRPr="00BF2F24">
        <w:rPr>
          <w:rFonts w:ascii="Arial" w:hAnsi="Arial" w:cs="Arial"/>
        </w:rPr>
        <w:t xml:space="preserve">or by phoning </w:t>
      </w:r>
      <w:r w:rsidR="00392E65">
        <w:rPr>
          <w:rFonts w:ascii="Arial" w:hAnsi="Arial" w:cs="Arial"/>
        </w:rPr>
        <w:t>the team direct line on 020 337</w:t>
      </w:r>
      <w:r w:rsidRPr="00BF2F24">
        <w:rPr>
          <w:rFonts w:ascii="Arial" w:hAnsi="Arial" w:cs="Arial"/>
        </w:rPr>
        <w:t>3</w:t>
      </w:r>
      <w:r w:rsidR="00392E65">
        <w:rPr>
          <w:rFonts w:ascii="Arial" w:hAnsi="Arial" w:cs="Arial"/>
        </w:rPr>
        <w:t xml:space="preserve"> 4600 </w:t>
      </w:r>
      <w:r w:rsidRPr="00BF2F24">
        <w:rPr>
          <w:rFonts w:ascii="Arial" w:hAnsi="Arial" w:cs="Arial"/>
        </w:rPr>
        <w:t>Emergency Duty Team 020</w:t>
      </w:r>
      <w:r w:rsidR="00392E65">
        <w:rPr>
          <w:rFonts w:ascii="Arial" w:hAnsi="Arial" w:cs="Arial"/>
        </w:rPr>
        <w:t xml:space="preserve"> 8</w:t>
      </w:r>
      <w:r w:rsidRPr="00BF2F24">
        <w:rPr>
          <w:rFonts w:ascii="Arial" w:hAnsi="Arial" w:cs="Arial"/>
        </w:rPr>
        <w:t>430 2000</w:t>
      </w:r>
      <w:r w:rsidR="00BF2F24">
        <w:rPr>
          <w:rFonts w:ascii="Arial" w:hAnsi="Arial" w:cs="Arial"/>
        </w:rPr>
        <w:t>.</w:t>
      </w:r>
      <w:r w:rsidRPr="00BF2F24">
        <w:rPr>
          <w:rFonts w:ascii="Arial" w:hAnsi="Arial" w:cs="Arial"/>
        </w:rPr>
        <w:t xml:space="preserve"> Referrals are also received via the secure email box at </w:t>
      </w:r>
      <w:hyperlink r:id="rId17" w:history="1">
        <w:r w:rsidR="00391584" w:rsidRPr="003F0390">
          <w:rPr>
            <w:rStyle w:val="Hyperlink"/>
            <w:rFonts w:ascii="Arial" w:hAnsi="Arial" w:cs="Arial"/>
          </w:rPr>
          <w:t>mash@newham.gov.uk</w:t>
        </w:r>
      </w:hyperlink>
    </w:p>
    <w:p w:rsidR="00652D10" w:rsidRDefault="00652D10" w:rsidP="00BF2F24">
      <w:pPr>
        <w:spacing w:line="360" w:lineRule="auto"/>
        <w:rPr>
          <w:rFonts w:ascii="Arial" w:hAnsi="Arial" w:cs="Arial"/>
        </w:rPr>
      </w:pPr>
      <w:r w:rsidRPr="00BF2F24">
        <w:rPr>
          <w:rFonts w:ascii="Arial" w:hAnsi="Arial" w:cs="Arial"/>
        </w:rPr>
        <w:t>The portal was introduced to make it easier to make requests for support or protection</w:t>
      </w:r>
      <w:r w:rsidR="00BF2F24">
        <w:rPr>
          <w:rFonts w:ascii="Arial" w:hAnsi="Arial" w:cs="Arial"/>
        </w:rPr>
        <w:t>.</w:t>
      </w:r>
      <w:r w:rsidR="00DB3651">
        <w:rPr>
          <w:rFonts w:ascii="Arial" w:hAnsi="Arial" w:cs="Arial"/>
        </w:rPr>
        <w:t xml:space="preserve"> </w:t>
      </w:r>
      <w:r w:rsidRPr="00BF2F24">
        <w:rPr>
          <w:rFonts w:ascii="Arial" w:hAnsi="Arial" w:cs="Arial"/>
        </w:rPr>
        <w:t>It provides the referrer with auto</w:t>
      </w:r>
      <w:r w:rsidR="00DB3651">
        <w:rPr>
          <w:rFonts w:ascii="Arial" w:hAnsi="Arial" w:cs="Arial"/>
        </w:rPr>
        <w:t xml:space="preserve">matic updates of their request and </w:t>
      </w:r>
      <w:r w:rsidRPr="00BF2F24">
        <w:rPr>
          <w:rFonts w:ascii="Arial" w:hAnsi="Arial" w:cs="Arial"/>
        </w:rPr>
        <w:t>speeds up processing time, meaning more time can be spent on screening the referral</w:t>
      </w:r>
      <w:r w:rsidR="00DB3651">
        <w:rPr>
          <w:rFonts w:ascii="Arial" w:hAnsi="Arial" w:cs="Arial"/>
        </w:rPr>
        <w:t>.</w:t>
      </w:r>
      <w:r w:rsidRPr="00BF2F24">
        <w:rPr>
          <w:rFonts w:ascii="Arial" w:hAnsi="Arial" w:cs="Arial"/>
        </w:rPr>
        <w:t xml:space="preserve"> </w:t>
      </w:r>
    </w:p>
    <w:p w:rsidR="00397B1B" w:rsidRPr="00BF2F24" w:rsidRDefault="00397B1B" w:rsidP="00BF2F24">
      <w:pPr>
        <w:spacing w:line="360" w:lineRule="auto"/>
        <w:rPr>
          <w:rFonts w:ascii="Arial" w:hAnsi="Arial" w:cs="Arial"/>
        </w:rPr>
      </w:pPr>
    </w:p>
    <w:p w:rsidR="00652D10" w:rsidRDefault="00652D10" w:rsidP="00BF2F24">
      <w:pPr>
        <w:spacing w:line="360" w:lineRule="auto"/>
        <w:rPr>
          <w:rFonts w:ascii="Arial" w:hAnsi="Arial" w:cs="Arial"/>
        </w:rPr>
      </w:pPr>
      <w:r w:rsidRPr="00BF2F24">
        <w:rPr>
          <w:rFonts w:ascii="Arial" w:hAnsi="Arial" w:cs="Arial"/>
        </w:rPr>
        <w:t>I</w:t>
      </w:r>
      <w:r w:rsidR="00DB3651">
        <w:rPr>
          <w:rFonts w:ascii="Arial" w:hAnsi="Arial" w:cs="Arial"/>
        </w:rPr>
        <w:t>n 2013 and 2014 in response to</w:t>
      </w:r>
      <w:r w:rsidRPr="00BF2F24">
        <w:rPr>
          <w:rFonts w:ascii="Arial" w:hAnsi="Arial" w:cs="Arial"/>
        </w:rPr>
        <w:t xml:space="preserve"> feedback from our partner agencies</w:t>
      </w:r>
      <w:r w:rsidR="00DB3651">
        <w:rPr>
          <w:rFonts w:ascii="Arial" w:hAnsi="Arial" w:cs="Arial"/>
        </w:rPr>
        <w:t>, MASH</w:t>
      </w:r>
      <w:r w:rsidRPr="00BF2F24">
        <w:rPr>
          <w:rFonts w:ascii="Arial" w:hAnsi="Arial" w:cs="Arial"/>
        </w:rPr>
        <w:t xml:space="preserve"> have made improvements to the portal, to make online referrals quicker, less repetitive and </w:t>
      </w:r>
      <w:r w:rsidR="00DB3651">
        <w:rPr>
          <w:rFonts w:ascii="Arial" w:hAnsi="Arial" w:cs="Arial"/>
        </w:rPr>
        <w:t xml:space="preserve">more </w:t>
      </w:r>
      <w:r w:rsidRPr="00BF2F24">
        <w:rPr>
          <w:rFonts w:ascii="Arial" w:hAnsi="Arial" w:cs="Arial"/>
        </w:rPr>
        <w:t xml:space="preserve">user friendly. Referrers </w:t>
      </w:r>
      <w:r w:rsidR="00DB3651">
        <w:rPr>
          <w:rFonts w:ascii="Arial" w:hAnsi="Arial" w:cs="Arial"/>
        </w:rPr>
        <w:t xml:space="preserve">are also </w:t>
      </w:r>
      <w:r w:rsidRPr="00BF2F24">
        <w:rPr>
          <w:rFonts w:ascii="Arial" w:hAnsi="Arial" w:cs="Arial"/>
        </w:rPr>
        <w:t xml:space="preserve">now </w:t>
      </w:r>
      <w:r w:rsidR="00DB3651">
        <w:rPr>
          <w:rFonts w:ascii="Arial" w:hAnsi="Arial" w:cs="Arial"/>
        </w:rPr>
        <w:t xml:space="preserve">able to </w:t>
      </w:r>
      <w:r w:rsidRPr="00BF2F24">
        <w:rPr>
          <w:rFonts w:ascii="Arial" w:hAnsi="Arial" w:cs="Arial"/>
        </w:rPr>
        <w:t>save a PDF version of the</w:t>
      </w:r>
      <w:r w:rsidR="00DB3651">
        <w:rPr>
          <w:rFonts w:ascii="Arial" w:hAnsi="Arial" w:cs="Arial"/>
        </w:rPr>
        <w:t>ir</w:t>
      </w:r>
      <w:r w:rsidRPr="00BF2F24">
        <w:rPr>
          <w:rFonts w:ascii="Arial" w:hAnsi="Arial" w:cs="Arial"/>
        </w:rPr>
        <w:t xml:space="preserve"> requests.</w:t>
      </w:r>
    </w:p>
    <w:p w:rsidR="0024602E" w:rsidRDefault="0024602E" w:rsidP="00BF2F24">
      <w:pPr>
        <w:spacing w:line="360" w:lineRule="auto"/>
        <w:rPr>
          <w:rFonts w:ascii="Arial" w:hAnsi="Arial" w:cs="Arial"/>
        </w:rPr>
      </w:pPr>
    </w:p>
    <w:p w:rsidR="00AC6EFF" w:rsidRDefault="00AC6EFF">
      <w:pPr>
        <w:rPr>
          <w:rFonts w:ascii="Arial" w:hAnsi="Arial" w:cs="Arial"/>
          <w:b/>
          <w:color w:val="FF3399"/>
        </w:rPr>
      </w:pPr>
      <w:r>
        <w:rPr>
          <w:rFonts w:ascii="Arial" w:hAnsi="Arial" w:cs="Arial"/>
          <w:b/>
          <w:color w:val="FF3399"/>
        </w:rPr>
        <w:br w:type="page"/>
      </w:r>
    </w:p>
    <w:p w:rsidR="00652D10" w:rsidRPr="00B36151" w:rsidRDefault="00652D10" w:rsidP="00BF2F24">
      <w:pPr>
        <w:spacing w:line="360" w:lineRule="auto"/>
        <w:rPr>
          <w:rFonts w:ascii="Arial" w:hAnsi="Arial" w:cs="Arial"/>
          <w:b/>
          <w:color w:val="FF3399"/>
        </w:rPr>
      </w:pPr>
      <w:r w:rsidRPr="00B36151">
        <w:rPr>
          <w:rFonts w:ascii="Arial" w:hAnsi="Arial" w:cs="Arial"/>
          <w:b/>
          <w:color w:val="FF3399"/>
        </w:rPr>
        <w:lastRenderedPageBreak/>
        <w:t xml:space="preserve">Managing </w:t>
      </w:r>
      <w:r w:rsidR="00A600FF">
        <w:rPr>
          <w:rFonts w:ascii="Arial" w:hAnsi="Arial" w:cs="Arial"/>
          <w:b/>
          <w:color w:val="FF3399"/>
        </w:rPr>
        <w:t>R</w:t>
      </w:r>
      <w:r w:rsidR="00B36151">
        <w:rPr>
          <w:rFonts w:ascii="Arial" w:hAnsi="Arial" w:cs="Arial"/>
          <w:b/>
          <w:color w:val="FF3399"/>
        </w:rPr>
        <w:t>eferrals via the Team Mail B</w:t>
      </w:r>
      <w:r w:rsidR="00BF2F24" w:rsidRPr="00B36151">
        <w:rPr>
          <w:rFonts w:ascii="Arial" w:hAnsi="Arial" w:cs="Arial"/>
          <w:b/>
          <w:color w:val="FF3399"/>
        </w:rPr>
        <w:t>ox</w:t>
      </w:r>
    </w:p>
    <w:p w:rsidR="00652D10" w:rsidRPr="00BF2F24" w:rsidRDefault="00652D10" w:rsidP="00BF2F24">
      <w:pPr>
        <w:spacing w:line="360" w:lineRule="auto"/>
        <w:rPr>
          <w:rFonts w:ascii="Arial" w:hAnsi="Arial" w:cs="Arial"/>
        </w:rPr>
      </w:pPr>
      <w:r w:rsidRPr="00BF2F24">
        <w:rPr>
          <w:rFonts w:ascii="Arial" w:hAnsi="Arial" w:cs="Arial"/>
        </w:rPr>
        <w:t xml:space="preserve">A Practice leader/social worker in the MASH will oversee incoming contacts/referrals in the </w:t>
      </w:r>
      <w:hyperlink r:id="rId18" w:history="1">
        <w:r w:rsidR="00391584" w:rsidRPr="003F0390">
          <w:rPr>
            <w:rStyle w:val="Hyperlink"/>
            <w:rFonts w:ascii="Arial" w:hAnsi="Arial" w:cs="Arial"/>
          </w:rPr>
          <w:t>mash@newham.gov.uk</w:t>
        </w:r>
      </w:hyperlink>
      <w:r w:rsidRPr="00BF2F24">
        <w:rPr>
          <w:rFonts w:ascii="Arial" w:hAnsi="Arial" w:cs="Arial"/>
        </w:rPr>
        <w:t xml:space="preserve"> email box and prioritise contacts into high, me</w:t>
      </w:r>
      <w:r w:rsidR="00295484">
        <w:rPr>
          <w:rFonts w:ascii="Arial" w:hAnsi="Arial" w:cs="Arial"/>
        </w:rPr>
        <w:t>dium and low which informs the Information and Referral O</w:t>
      </w:r>
      <w:r w:rsidRPr="00BF2F24">
        <w:rPr>
          <w:rFonts w:ascii="Arial" w:hAnsi="Arial" w:cs="Arial"/>
        </w:rPr>
        <w:t>fficer which order to prioritis</w:t>
      </w:r>
      <w:r w:rsidR="00295484">
        <w:rPr>
          <w:rFonts w:ascii="Arial" w:hAnsi="Arial" w:cs="Arial"/>
        </w:rPr>
        <w:t xml:space="preserve">e when uploading them on to </w:t>
      </w:r>
      <w:r w:rsidR="007C5C65">
        <w:rPr>
          <w:rFonts w:ascii="Arial" w:hAnsi="Arial" w:cs="Arial"/>
        </w:rPr>
        <w:t>Aze</w:t>
      </w:r>
      <w:r w:rsidR="007C5C65" w:rsidRPr="00BF2F24">
        <w:rPr>
          <w:rFonts w:ascii="Arial" w:hAnsi="Arial" w:cs="Arial"/>
        </w:rPr>
        <w:t>us</w:t>
      </w:r>
      <w:r w:rsidR="007C5C65">
        <w:rPr>
          <w:rFonts w:ascii="Arial" w:hAnsi="Arial" w:cs="Arial"/>
        </w:rPr>
        <w:t xml:space="preserve"> Care</w:t>
      </w:r>
      <w:r w:rsidRPr="00BF2F24">
        <w:rPr>
          <w:rFonts w:ascii="Arial" w:hAnsi="Arial" w:cs="Arial"/>
        </w:rPr>
        <w:t>.</w:t>
      </w:r>
    </w:p>
    <w:p w:rsidR="00652D10" w:rsidRPr="00BF2F24" w:rsidRDefault="00652D10" w:rsidP="00BF2F24">
      <w:pPr>
        <w:spacing w:line="360" w:lineRule="auto"/>
        <w:rPr>
          <w:rFonts w:ascii="Arial" w:hAnsi="Arial" w:cs="Arial"/>
        </w:rPr>
      </w:pPr>
      <w:r w:rsidRPr="00BF2F24">
        <w:rPr>
          <w:rFonts w:ascii="Arial" w:hAnsi="Arial" w:cs="Arial"/>
        </w:rPr>
        <w:t>The following flags will be put against each email:</w:t>
      </w:r>
    </w:p>
    <w:p w:rsidR="00652D10" w:rsidRPr="00BF2F24" w:rsidRDefault="00652D10" w:rsidP="00E62BD2">
      <w:pPr>
        <w:spacing w:after="120" w:line="360" w:lineRule="auto"/>
        <w:rPr>
          <w:rFonts w:ascii="Arial" w:hAnsi="Arial" w:cs="Arial"/>
        </w:rPr>
      </w:pPr>
      <w:r w:rsidRPr="00392E65">
        <w:rPr>
          <w:rFonts w:ascii="Arial" w:hAnsi="Arial" w:cs="Arial"/>
          <w:b/>
          <w:color w:val="FF0000"/>
        </w:rPr>
        <w:t>RED</w:t>
      </w:r>
      <w:r w:rsidR="00295484" w:rsidRPr="00392E65">
        <w:rPr>
          <w:rFonts w:ascii="Arial" w:hAnsi="Arial" w:cs="Arial"/>
          <w:b/>
          <w:color w:val="FF0000"/>
        </w:rPr>
        <w:t xml:space="preserve"> </w:t>
      </w:r>
      <w:r w:rsidR="00295484">
        <w:rPr>
          <w:rFonts w:ascii="Arial" w:hAnsi="Arial" w:cs="Arial"/>
          <w:color w:val="FF0000"/>
        </w:rPr>
        <w:tab/>
      </w:r>
      <w:r w:rsidR="00295484">
        <w:rPr>
          <w:rFonts w:ascii="Arial" w:hAnsi="Arial" w:cs="Arial"/>
          <w:color w:val="FF0000"/>
        </w:rPr>
        <w:tab/>
      </w:r>
      <w:r w:rsidRPr="00BF2F24">
        <w:rPr>
          <w:rFonts w:ascii="Arial" w:hAnsi="Arial" w:cs="Arial"/>
        </w:rPr>
        <w:t xml:space="preserve">High priority (Safeguarding concerns, child judged at risk of immediate </w:t>
      </w:r>
      <w:r w:rsidR="00295484">
        <w:rPr>
          <w:rFonts w:ascii="Arial" w:hAnsi="Arial" w:cs="Arial"/>
        </w:rPr>
        <w:tab/>
      </w:r>
      <w:r w:rsidR="00295484">
        <w:rPr>
          <w:rFonts w:ascii="Arial" w:hAnsi="Arial" w:cs="Arial"/>
        </w:rPr>
        <w:tab/>
      </w:r>
      <w:r w:rsidR="00E62BD2">
        <w:rPr>
          <w:rFonts w:ascii="Arial" w:hAnsi="Arial" w:cs="Arial"/>
        </w:rPr>
        <w:t>harm)</w:t>
      </w:r>
    </w:p>
    <w:p w:rsidR="00652D10" w:rsidRPr="00BF2F24" w:rsidRDefault="00652D10" w:rsidP="00E62BD2">
      <w:pPr>
        <w:spacing w:after="120" w:line="360" w:lineRule="auto"/>
        <w:rPr>
          <w:rFonts w:ascii="Arial" w:hAnsi="Arial" w:cs="Arial"/>
        </w:rPr>
      </w:pPr>
      <w:r w:rsidRPr="00392E65">
        <w:rPr>
          <w:rFonts w:ascii="Arial" w:hAnsi="Arial" w:cs="Arial"/>
          <w:b/>
          <w:color w:val="FFC000"/>
        </w:rPr>
        <w:t>AMBER</w:t>
      </w:r>
      <w:r w:rsidR="00295484" w:rsidRPr="00392E65">
        <w:rPr>
          <w:rFonts w:ascii="Arial" w:hAnsi="Arial" w:cs="Arial"/>
          <w:b/>
          <w:color w:val="FFC000"/>
        </w:rPr>
        <w:t xml:space="preserve"> </w:t>
      </w:r>
      <w:r w:rsidR="00295484">
        <w:rPr>
          <w:rFonts w:ascii="Arial" w:hAnsi="Arial" w:cs="Arial"/>
          <w:color w:val="FFC000"/>
        </w:rPr>
        <w:tab/>
      </w:r>
      <w:r w:rsidRPr="00BF2F24">
        <w:rPr>
          <w:rFonts w:ascii="Arial" w:hAnsi="Arial" w:cs="Arial"/>
        </w:rPr>
        <w:t xml:space="preserve">Medium Priority (Safeguarding concerns, child not judged at risk of </w:t>
      </w:r>
      <w:r w:rsidR="00295484">
        <w:rPr>
          <w:rFonts w:ascii="Arial" w:hAnsi="Arial" w:cs="Arial"/>
        </w:rPr>
        <w:tab/>
      </w:r>
      <w:r w:rsidR="00295484">
        <w:rPr>
          <w:rFonts w:ascii="Arial" w:hAnsi="Arial" w:cs="Arial"/>
        </w:rPr>
        <w:tab/>
      </w:r>
      <w:r w:rsidR="00295484">
        <w:rPr>
          <w:rFonts w:ascii="Arial" w:hAnsi="Arial" w:cs="Arial"/>
        </w:rPr>
        <w:tab/>
      </w:r>
      <w:r w:rsidRPr="00BF2F24">
        <w:rPr>
          <w:rFonts w:ascii="Arial" w:hAnsi="Arial" w:cs="Arial"/>
        </w:rPr>
        <w:t>immediate harm)</w:t>
      </w:r>
    </w:p>
    <w:p w:rsidR="00652D10" w:rsidRPr="00BF2F24" w:rsidRDefault="00652D10" w:rsidP="00E62BD2">
      <w:pPr>
        <w:spacing w:after="120" w:line="360" w:lineRule="auto"/>
        <w:rPr>
          <w:rFonts w:ascii="Arial" w:hAnsi="Arial" w:cs="Arial"/>
        </w:rPr>
      </w:pPr>
      <w:r w:rsidRPr="00392E65">
        <w:rPr>
          <w:rFonts w:ascii="Arial" w:hAnsi="Arial" w:cs="Arial"/>
          <w:b/>
          <w:color w:val="00B050"/>
        </w:rPr>
        <w:t>GREEN</w:t>
      </w:r>
      <w:r w:rsidRPr="00BF2F24">
        <w:rPr>
          <w:rFonts w:ascii="Arial" w:hAnsi="Arial" w:cs="Arial"/>
          <w:color w:val="00B050"/>
        </w:rPr>
        <w:t xml:space="preserve"> </w:t>
      </w:r>
      <w:r w:rsidR="00295484">
        <w:rPr>
          <w:rFonts w:ascii="Arial" w:hAnsi="Arial" w:cs="Arial"/>
          <w:color w:val="00B050"/>
        </w:rPr>
        <w:tab/>
      </w:r>
      <w:r w:rsidRPr="00BF2F24">
        <w:rPr>
          <w:rFonts w:ascii="Arial" w:hAnsi="Arial" w:cs="Arial"/>
        </w:rPr>
        <w:t>Low Priority (Request of information)</w:t>
      </w:r>
    </w:p>
    <w:p w:rsidR="00652D10" w:rsidRPr="00BF2F24" w:rsidRDefault="00652D10" w:rsidP="00E62BD2">
      <w:pPr>
        <w:spacing w:after="120" w:line="360" w:lineRule="auto"/>
        <w:rPr>
          <w:rFonts w:ascii="Arial" w:hAnsi="Arial" w:cs="Arial"/>
        </w:rPr>
      </w:pPr>
      <w:r w:rsidRPr="00392E65">
        <w:rPr>
          <w:rFonts w:ascii="Arial" w:hAnsi="Arial" w:cs="Arial"/>
          <w:b/>
          <w:color w:val="0070C0"/>
        </w:rPr>
        <w:t xml:space="preserve">BLUE </w:t>
      </w:r>
      <w:r w:rsidR="00295484" w:rsidRPr="00392E65">
        <w:rPr>
          <w:rFonts w:ascii="Arial" w:hAnsi="Arial" w:cs="Arial"/>
          <w:b/>
          <w:color w:val="0070C0"/>
        </w:rPr>
        <w:tab/>
      </w:r>
      <w:r w:rsidRPr="00BF2F24">
        <w:rPr>
          <w:rFonts w:ascii="Arial" w:hAnsi="Arial" w:cs="Arial"/>
        </w:rPr>
        <w:t xml:space="preserve">Enquiry only at this stage managed by the social worker/practice </w:t>
      </w:r>
      <w:r w:rsidR="00295484">
        <w:rPr>
          <w:rFonts w:ascii="Arial" w:hAnsi="Arial" w:cs="Arial"/>
        </w:rPr>
        <w:tab/>
      </w:r>
      <w:r w:rsidR="00295484">
        <w:rPr>
          <w:rFonts w:ascii="Arial" w:hAnsi="Arial" w:cs="Arial"/>
        </w:rPr>
        <w:tab/>
      </w:r>
      <w:r w:rsidR="00295484">
        <w:rPr>
          <w:rFonts w:ascii="Arial" w:hAnsi="Arial" w:cs="Arial"/>
        </w:rPr>
        <w:tab/>
      </w:r>
      <w:r w:rsidRPr="00BF2F24">
        <w:rPr>
          <w:rFonts w:ascii="Arial" w:hAnsi="Arial" w:cs="Arial"/>
        </w:rPr>
        <w:t>lead</w:t>
      </w:r>
      <w:r w:rsidR="00295484">
        <w:rPr>
          <w:rFonts w:ascii="Arial" w:hAnsi="Arial" w:cs="Arial"/>
        </w:rPr>
        <w:t>er</w:t>
      </w:r>
      <w:r w:rsidRPr="00BF2F24">
        <w:rPr>
          <w:rFonts w:ascii="Arial" w:hAnsi="Arial" w:cs="Arial"/>
        </w:rPr>
        <w:t>. Not progressed or up</w:t>
      </w:r>
      <w:r w:rsidR="00295484">
        <w:rPr>
          <w:rFonts w:ascii="Arial" w:hAnsi="Arial" w:cs="Arial"/>
        </w:rPr>
        <w:t>loaded until flagged either as H</w:t>
      </w:r>
      <w:r w:rsidRPr="00BF2F24">
        <w:rPr>
          <w:rFonts w:ascii="Arial" w:hAnsi="Arial" w:cs="Arial"/>
        </w:rPr>
        <w:t xml:space="preserve">igh, </w:t>
      </w:r>
      <w:r w:rsidR="00295484">
        <w:rPr>
          <w:rFonts w:ascii="Arial" w:hAnsi="Arial" w:cs="Arial"/>
        </w:rPr>
        <w:tab/>
      </w:r>
      <w:r w:rsidR="00295484">
        <w:rPr>
          <w:rFonts w:ascii="Arial" w:hAnsi="Arial" w:cs="Arial"/>
        </w:rPr>
        <w:tab/>
      </w:r>
      <w:r w:rsidR="00295484">
        <w:rPr>
          <w:rFonts w:ascii="Arial" w:hAnsi="Arial" w:cs="Arial"/>
        </w:rPr>
        <w:tab/>
        <w:t>M</w:t>
      </w:r>
      <w:r w:rsidRPr="00BF2F24">
        <w:rPr>
          <w:rFonts w:ascii="Arial" w:hAnsi="Arial" w:cs="Arial"/>
        </w:rPr>
        <w:t>edium or Low priority</w:t>
      </w:r>
    </w:p>
    <w:p w:rsidR="00652D10" w:rsidRPr="00BF2F24" w:rsidRDefault="00652D10" w:rsidP="00E62BD2">
      <w:pPr>
        <w:spacing w:after="120" w:line="360" w:lineRule="auto"/>
        <w:rPr>
          <w:rFonts w:ascii="Arial" w:hAnsi="Arial" w:cs="Arial"/>
        </w:rPr>
      </w:pPr>
      <w:r w:rsidRPr="00392E65">
        <w:rPr>
          <w:rFonts w:ascii="Arial" w:hAnsi="Arial" w:cs="Arial"/>
          <w:b/>
          <w:color w:val="808080" w:themeColor="background1" w:themeShade="80"/>
        </w:rPr>
        <w:t>GREY</w:t>
      </w:r>
      <w:r w:rsidRPr="00BF2F24">
        <w:rPr>
          <w:rFonts w:ascii="Arial" w:hAnsi="Arial" w:cs="Arial"/>
          <w:color w:val="808080" w:themeColor="background1" w:themeShade="80"/>
        </w:rPr>
        <w:t xml:space="preserve"> </w:t>
      </w:r>
      <w:r w:rsidR="00295484">
        <w:rPr>
          <w:rFonts w:ascii="Arial" w:hAnsi="Arial" w:cs="Arial"/>
          <w:color w:val="808080" w:themeColor="background1" w:themeShade="80"/>
        </w:rPr>
        <w:tab/>
      </w:r>
      <w:r w:rsidRPr="00BF2F24">
        <w:rPr>
          <w:rFonts w:ascii="Arial" w:hAnsi="Arial" w:cs="Arial"/>
        </w:rPr>
        <w:t xml:space="preserve">Early </w:t>
      </w:r>
      <w:r w:rsidR="00E62BD2">
        <w:rPr>
          <w:rFonts w:ascii="Arial" w:hAnsi="Arial" w:cs="Arial"/>
        </w:rPr>
        <w:t>H</w:t>
      </w:r>
      <w:r w:rsidRPr="00BF2F24">
        <w:rPr>
          <w:rFonts w:ascii="Arial" w:hAnsi="Arial" w:cs="Arial"/>
        </w:rPr>
        <w:t>elp</w:t>
      </w:r>
    </w:p>
    <w:p w:rsidR="00652D10" w:rsidRPr="00BF2F24" w:rsidRDefault="00652D10" w:rsidP="00E62BD2">
      <w:pPr>
        <w:spacing w:after="120" w:line="360" w:lineRule="auto"/>
        <w:rPr>
          <w:rFonts w:ascii="Arial" w:hAnsi="Arial" w:cs="Arial"/>
        </w:rPr>
      </w:pPr>
      <w:r w:rsidRPr="00392E65">
        <w:rPr>
          <w:rFonts w:ascii="Arial" w:hAnsi="Arial" w:cs="Arial"/>
          <w:b/>
          <w:color w:val="7030A0"/>
        </w:rPr>
        <w:t>PURPLE</w:t>
      </w:r>
      <w:r w:rsidRPr="00BF2F24">
        <w:rPr>
          <w:rFonts w:ascii="Arial" w:hAnsi="Arial" w:cs="Arial"/>
          <w:color w:val="7030A0"/>
        </w:rPr>
        <w:t xml:space="preserve"> </w:t>
      </w:r>
      <w:r w:rsidR="00295484">
        <w:rPr>
          <w:rFonts w:ascii="Arial" w:hAnsi="Arial" w:cs="Arial"/>
          <w:color w:val="7030A0"/>
        </w:rPr>
        <w:tab/>
      </w:r>
      <w:r w:rsidR="00E62BD2">
        <w:rPr>
          <w:rFonts w:ascii="Arial" w:hAnsi="Arial" w:cs="Arial"/>
        </w:rPr>
        <w:t>Open C</w:t>
      </w:r>
      <w:r w:rsidRPr="00BF2F24">
        <w:rPr>
          <w:rFonts w:ascii="Arial" w:hAnsi="Arial" w:cs="Arial"/>
        </w:rPr>
        <w:t xml:space="preserve">ase </w:t>
      </w:r>
    </w:p>
    <w:p w:rsidR="00652D10" w:rsidRPr="00BF2F24" w:rsidRDefault="00652D10" w:rsidP="00BF2F24">
      <w:pPr>
        <w:spacing w:line="360" w:lineRule="auto"/>
        <w:rPr>
          <w:rFonts w:ascii="Arial" w:hAnsi="Arial" w:cs="Arial"/>
        </w:rPr>
      </w:pPr>
    </w:p>
    <w:p w:rsidR="00652D10" w:rsidRDefault="00652D10" w:rsidP="00BF2F24">
      <w:pPr>
        <w:spacing w:line="360" w:lineRule="auto"/>
        <w:rPr>
          <w:rFonts w:ascii="Arial" w:hAnsi="Arial" w:cs="Arial"/>
        </w:rPr>
      </w:pPr>
      <w:r w:rsidRPr="00BF2F24">
        <w:rPr>
          <w:rFonts w:ascii="Arial" w:hAnsi="Arial" w:cs="Arial"/>
        </w:rPr>
        <w:t>Once t</w:t>
      </w:r>
      <w:r w:rsidR="00295484">
        <w:rPr>
          <w:rFonts w:ascii="Arial" w:hAnsi="Arial" w:cs="Arial"/>
        </w:rPr>
        <w:t>he email has been flagged, the Information and Referral O</w:t>
      </w:r>
      <w:r w:rsidRPr="00BF2F24">
        <w:rPr>
          <w:rFonts w:ascii="Arial" w:hAnsi="Arial" w:cs="Arial"/>
        </w:rPr>
        <w:t xml:space="preserve">fficer will access the GCSX email box and code with their name to check the case status.  If the case is closed, </w:t>
      </w:r>
      <w:r w:rsidR="00295484">
        <w:rPr>
          <w:rFonts w:ascii="Arial" w:hAnsi="Arial" w:cs="Arial"/>
        </w:rPr>
        <w:t>an initial contact record will</w:t>
      </w:r>
      <w:r w:rsidRPr="00BF2F24">
        <w:rPr>
          <w:rFonts w:ascii="Arial" w:hAnsi="Arial" w:cs="Arial"/>
        </w:rPr>
        <w:t xml:space="preserve"> be created in the Triage system </w:t>
      </w:r>
      <w:r w:rsidR="00295484">
        <w:rPr>
          <w:rFonts w:ascii="Arial" w:hAnsi="Arial" w:cs="Arial"/>
        </w:rPr>
        <w:t xml:space="preserve">and sent to the new tray on </w:t>
      </w:r>
      <w:r w:rsidR="007C5C65">
        <w:rPr>
          <w:rFonts w:ascii="Arial" w:hAnsi="Arial" w:cs="Arial"/>
        </w:rPr>
        <w:t>Aze</w:t>
      </w:r>
      <w:r w:rsidR="007C5C65" w:rsidRPr="00BF2F24">
        <w:rPr>
          <w:rFonts w:ascii="Arial" w:hAnsi="Arial" w:cs="Arial"/>
        </w:rPr>
        <w:t>us</w:t>
      </w:r>
      <w:r w:rsidR="007C5C65">
        <w:rPr>
          <w:rFonts w:ascii="Arial" w:hAnsi="Arial" w:cs="Arial"/>
        </w:rPr>
        <w:t xml:space="preserve"> Care</w:t>
      </w:r>
      <w:r w:rsidRPr="00BF2F24">
        <w:rPr>
          <w:rFonts w:ascii="Arial" w:hAnsi="Arial" w:cs="Arial"/>
        </w:rPr>
        <w:t xml:space="preserve"> for a manager’s decision.  If t</w:t>
      </w:r>
      <w:r w:rsidR="00295484">
        <w:rPr>
          <w:rFonts w:ascii="Arial" w:hAnsi="Arial" w:cs="Arial"/>
        </w:rPr>
        <w:t>he case is open, the document will</w:t>
      </w:r>
      <w:r w:rsidRPr="00BF2F24">
        <w:rPr>
          <w:rFonts w:ascii="Arial" w:hAnsi="Arial" w:cs="Arial"/>
        </w:rPr>
        <w:t xml:space="preserve"> be </w:t>
      </w:r>
      <w:r w:rsidR="00416E37" w:rsidRPr="00BF2F24">
        <w:rPr>
          <w:rFonts w:ascii="Arial" w:hAnsi="Arial" w:cs="Arial"/>
        </w:rPr>
        <w:t>up</w:t>
      </w:r>
      <w:r w:rsidR="00416E37">
        <w:rPr>
          <w:rFonts w:ascii="Arial" w:hAnsi="Arial" w:cs="Arial"/>
        </w:rPr>
        <w:t>loaded,</w:t>
      </w:r>
      <w:r w:rsidR="00295484">
        <w:rPr>
          <w:rFonts w:ascii="Arial" w:hAnsi="Arial" w:cs="Arial"/>
        </w:rPr>
        <w:t xml:space="preserve"> and case note alert will be</w:t>
      </w:r>
      <w:r w:rsidRPr="00BF2F24">
        <w:rPr>
          <w:rFonts w:ascii="Arial" w:hAnsi="Arial" w:cs="Arial"/>
        </w:rPr>
        <w:t xml:space="preserve"> created on the case mana</w:t>
      </w:r>
      <w:r w:rsidR="00295484">
        <w:rPr>
          <w:rFonts w:ascii="Arial" w:hAnsi="Arial" w:cs="Arial"/>
        </w:rPr>
        <w:t>gement system. In addition, an email will</w:t>
      </w:r>
      <w:r w:rsidRPr="00BF2F24">
        <w:rPr>
          <w:rFonts w:ascii="Arial" w:hAnsi="Arial" w:cs="Arial"/>
        </w:rPr>
        <w:t xml:space="preserve"> be sent to </w:t>
      </w:r>
      <w:r w:rsidR="00295484">
        <w:rPr>
          <w:rFonts w:ascii="Arial" w:hAnsi="Arial" w:cs="Arial"/>
        </w:rPr>
        <w:t xml:space="preserve">the </w:t>
      </w:r>
      <w:r w:rsidRPr="00BF2F24">
        <w:rPr>
          <w:rFonts w:ascii="Arial" w:hAnsi="Arial" w:cs="Arial"/>
        </w:rPr>
        <w:t>allocat</w:t>
      </w:r>
      <w:r w:rsidR="00295484">
        <w:rPr>
          <w:rFonts w:ascii="Arial" w:hAnsi="Arial" w:cs="Arial"/>
        </w:rPr>
        <w:t>ed social worker, practice lead</w:t>
      </w:r>
      <w:r w:rsidRPr="00BF2F24">
        <w:rPr>
          <w:rFonts w:ascii="Arial" w:hAnsi="Arial" w:cs="Arial"/>
        </w:rPr>
        <w:t>er and busine</w:t>
      </w:r>
      <w:r w:rsidR="00295484">
        <w:rPr>
          <w:rFonts w:ascii="Arial" w:hAnsi="Arial" w:cs="Arial"/>
        </w:rPr>
        <w:t xml:space="preserve">ss support worker, for all open cases referrals </w:t>
      </w:r>
      <w:r w:rsidR="00295484" w:rsidRPr="006D3AF4">
        <w:rPr>
          <w:rFonts w:ascii="Arial" w:hAnsi="Arial"/>
          <w:b/>
          <w:color w:val="FF0000"/>
        </w:rPr>
        <w:t>R</w:t>
      </w:r>
      <w:r w:rsidR="00295484" w:rsidRPr="006D3AF4">
        <w:rPr>
          <w:rFonts w:ascii="Arial" w:hAnsi="Arial"/>
          <w:b/>
          <w:color w:val="FFC000"/>
        </w:rPr>
        <w:t>A</w:t>
      </w:r>
      <w:r w:rsidR="00295484" w:rsidRPr="006D3AF4">
        <w:rPr>
          <w:rFonts w:ascii="Arial" w:hAnsi="Arial"/>
          <w:b/>
          <w:color w:val="00B050"/>
        </w:rPr>
        <w:t>G</w:t>
      </w:r>
      <w:r w:rsidR="00295484" w:rsidRPr="00BF2F24">
        <w:rPr>
          <w:rFonts w:ascii="Arial" w:hAnsi="Arial" w:cs="Arial"/>
        </w:rPr>
        <w:t xml:space="preserve"> </w:t>
      </w:r>
      <w:r w:rsidRPr="00BF2F24">
        <w:rPr>
          <w:rFonts w:ascii="Arial" w:hAnsi="Arial" w:cs="Arial"/>
        </w:rPr>
        <w:t xml:space="preserve">rated </w:t>
      </w:r>
      <w:r w:rsidRPr="00295484">
        <w:rPr>
          <w:rFonts w:ascii="Arial" w:hAnsi="Arial" w:cs="Arial"/>
          <w:b/>
          <w:color w:val="FF0000"/>
        </w:rPr>
        <w:t>RED</w:t>
      </w:r>
      <w:r w:rsidRPr="00BF2F24">
        <w:rPr>
          <w:rFonts w:ascii="Arial" w:hAnsi="Arial" w:cs="Arial"/>
        </w:rPr>
        <w:t xml:space="preserve"> and </w:t>
      </w:r>
      <w:r w:rsidRPr="00295484">
        <w:rPr>
          <w:rFonts w:ascii="Arial" w:hAnsi="Arial" w:cs="Arial"/>
          <w:b/>
          <w:color w:val="FFC000"/>
        </w:rPr>
        <w:t>A</w:t>
      </w:r>
      <w:r w:rsidR="00392E65">
        <w:rPr>
          <w:rFonts w:ascii="Arial" w:hAnsi="Arial" w:cs="Arial"/>
          <w:b/>
          <w:color w:val="FFC000"/>
        </w:rPr>
        <w:t>MBER</w:t>
      </w:r>
      <w:r w:rsidRPr="00BF2F24">
        <w:rPr>
          <w:rFonts w:ascii="Arial" w:hAnsi="Arial" w:cs="Arial"/>
        </w:rPr>
        <w:t>.</w:t>
      </w:r>
    </w:p>
    <w:p w:rsidR="00397B1B" w:rsidRPr="00BF2F24" w:rsidRDefault="00397B1B" w:rsidP="00BF2F24">
      <w:pPr>
        <w:spacing w:line="360" w:lineRule="auto"/>
        <w:rPr>
          <w:rFonts w:ascii="Arial" w:hAnsi="Arial" w:cs="Arial"/>
        </w:rPr>
      </w:pPr>
    </w:p>
    <w:p w:rsidR="00652D10" w:rsidRPr="00BF2F24" w:rsidRDefault="00652D10" w:rsidP="00E62BD2">
      <w:pPr>
        <w:spacing w:after="120" w:line="360" w:lineRule="auto"/>
        <w:rPr>
          <w:rFonts w:ascii="Arial" w:hAnsi="Arial" w:cs="Arial"/>
        </w:rPr>
      </w:pPr>
      <w:r w:rsidRPr="00BF2F24">
        <w:rPr>
          <w:rFonts w:ascii="Arial" w:hAnsi="Arial" w:cs="Arial"/>
        </w:rPr>
        <w:t>Following c</w:t>
      </w:r>
      <w:r w:rsidR="00295484">
        <w:rPr>
          <w:rFonts w:ascii="Arial" w:hAnsi="Arial" w:cs="Arial"/>
        </w:rPr>
        <w:t>ompletion of this process, the Referral and I</w:t>
      </w:r>
      <w:r w:rsidRPr="00BF2F24">
        <w:rPr>
          <w:rFonts w:ascii="Arial" w:hAnsi="Arial" w:cs="Arial"/>
        </w:rPr>
        <w:t xml:space="preserve">nformation </w:t>
      </w:r>
      <w:r w:rsidR="00295484">
        <w:rPr>
          <w:rFonts w:ascii="Arial" w:hAnsi="Arial" w:cs="Arial"/>
        </w:rPr>
        <w:t>O</w:t>
      </w:r>
      <w:r w:rsidRPr="00BF2F24">
        <w:rPr>
          <w:rFonts w:ascii="Arial" w:hAnsi="Arial" w:cs="Arial"/>
        </w:rPr>
        <w:t>fficer will highlight the tick symbol in the GCSX email inbox to reflect the email has been pro</w:t>
      </w:r>
      <w:r w:rsidR="00295484">
        <w:rPr>
          <w:rFonts w:ascii="Arial" w:hAnsi="Arial" w:cs="Arial"/>
        </w:rPr>
        <w:t>gressed and completed.  Email will</w:t>
      </w:r>
      <w:r w:rsidRPr="00BF2F24">
        <w:rPr>
          <w:rFonts w:ascii="Arial" w:hAnsi="Arial" w:cs="Arial"/>
        </w:rPr>
        <w:t xml:space="preserve"> be archived to the sub folder according to the month when the contact/referral was received.</w:t>
      </w:r>
    </w:p>
    <w:p w:rsidR="00652D10" w:rsidRDefault="00652D10" w:rsidP="00BF2F24">
      <w:pPr>
        <w:spacing w:line="360" w:lineRule="auto"/>
        <w:rPr>
          <w:rFonts w:ascii="Arial" w:hAnsi="Arial" w:cs="Arial"/>
          <w:i/>
        </w:rPr>
      </w:pPr>
      <w:r w:rsidRPr="00E62BD2">
        <w:rPr>
          <w:rFonts w:ascii="Arial" w:hAnsi="Arial" w:cs="Arial"/>
          <w:b/>
          <w:i/>
        </w:rPr>
        <w:t xml:space="preserve">Please note: </w:t>
      </w:r>
      <w:r w:rsidRPr="00E62BD2">
        <w:rPr>
          <w:rFonts w:ascii="Arial" w:hAnsi="Arial" w:cs="Arial"/>
          <w:i/>
        </w:rPr>
        <w:t>This is not a determination of threshold at this stage.  It is int</w:t>
      </w:r>
      <w:r w:rsidR="00295484" w:rsidRPr="00E62BD2">
        <w:rPr>
          <w:rFonts w:ascii="Arial" w:hAnsi="Arial" w:cs="Arial"/>
          <w:i/>
        </w:rPr>
        <w:t xml:space="preserve">ended to assist the workforce in prioritising </w:t>
      </w:r>
      <w:r w:rsidRPr="00E62BD2">
        <w:rPr>
          <w:rFonts w:ascii="Arial" w:hAnsi="Arial" w:cs="Arial"/>
          <w:i/>
        </w:rPr>
        <w:t xml:space="preserve">work </w:t>
      </w:r>
      <w:r w:rsidR="00295484" w:rsidRPr="00E62BD2">
        <w:rPr>
          <w:rFonts w:ascii="Arial" w:hAnsi="Arial" w:cs="Arial"/>
          <w:i/>
        </w:rPr>
        <w:t xml:space="preserve">throughout the business </w:t>
      </w:r>
      <w:r w:rsidRPr="00E62BD2">
        <w:rPr>
          <w:rFonts w:ascii="Arial" w:hAnsi="Arial" w:cs="Arial"/>
          <w:i/>
        </w:rPr>
        <w:t>day.</w:t>
      </w:r>
    </w:p>
    <w:p w:rsidR="009D32E5" w:rsidRPr="00E62BD2" w:rsidRDefault="009D32E5" w:rsidP="00BF2F24">
      <w:pPr>
        <w:spacing w:line="360" w:lineRule="auto"/>
        <w:rPr>
          <w:rFonts w:ascii="Arial" w:hAnsi="Arial" w:cs="Arial"/>
          <w:i/>
        </w:rPr>
      </w:pPr>
    </w:p>
    <w:p w:rsidR="00652D10" w:rsidRPr="00B36151" w:rsidRDefault="00652D10" w:rsidP="00BF2F24">
      <w:pPr>
        <w:spacing w:line="360" w:lineRule="auto"/>
        <w:rPr>
          <w:rFonts w:ascii="Arial" w:hAnsi="Arial" w:cs="Arial"/>
          <w:b/>
          <w:color w:val="FF3399"/>
        </w:rPr>
      </w:pPr>
      <w:r w:rsidRPr="00B36151">
        <w:rPr>
          <w:rFonts w:ascii="Arial" w:hAnsi="Arial" w:cs="Arial"/>
          <w:b/>
          <w:color w:val="FF3399"/>
        </w:rPr>
        <w:lastRenderedPageBreak/>
        <w:t xml:space="preserve">Managing referrals via incoming telephone calls: </w:t>
      </w:r>
    </w:p>
    <w:p w:rsidR="00652D10" w:rsidRDefault="00652D10" w:rsidP="00BF2F24">
      <w:pPr>
        <w:spacing w:line="360" w:lineRule="auto"/>
        <w:rPr>
          <w:rFonts w:ascii="Arial" w:hAnsi="Arial" w:cs="Arial"/>
        </w:rPr>
      </w:pPr>
      <w:r w:rsidRPr="00BF2F24">
        <w:rPr>
          <w:rFonts w:ascii="Arial" w:hAnsi="Arial" w:cs="Arial"/>
        </w:rPr>
        <w:t>MASH will also receive referrals or enquiries via telephone from members of the public for all child enquiries and from professionals for children at risk of immediate significant harm</w:t>
      </w:r>
      <w:r w:rsidR="00295484">
        <w:rPr>
          <w:rFonts w:ascii="Arial" w:hAnsi="Arial" w:cs="Arial"/>
        </w:rPr>
        <w:t>.  The I</w:t>
      </w:r>
      <w:r w:rsidRPr="00BF2F24">
        <w:rPr>
          <w:rFonts w:ascii="Arial" w:hAnsi="Arial" w:cs="Arial"/>
        </w:rPr>
        <w:t xml:space="preserve">nformation and Referral officer provides the first point of contact and </w:t>
      </w:r>
      <w:r w:rsidR="00295484">
        <w:rPr>
          <w:rFonts w:ascii="Arial" w:hAnsi="Arial" w:cs="Arial"/>
        </w:rPr>
        <w:t xml:space="preserve">will confirm whether </w:t>
      </w:r>
      <w:r w:rsidRPr="00BF2F24">
        <w:rPr>
          <w:rFonts w:ascii="Arial" w:hAnsi="Arial" w:cs="Arial"/>
        </w:rPr>
        <w:t>the caller is a professional or a member of public.  They will identify the children by under</w:t>
      </w:r>
      <w:r w:rsidR="00295484">
        <w:rPr>
          <w:rFonts w:ascii="Arial" w:hAnsi="Arial" w:cs="Arial"/>
        </w:rPr>
        <w:t xml:space="preserve">taking an initial search on </w:t>
      </w:r>
      <w:r w:rsidR="007C5C65">
        <w:rPr>
          <w:rFonts w:ascii="Arial" w:hAnsi="Arial" w:cs="Arial"/>
        </w:rPr>
        <w:t>Aze</w:t>
      </w:r>
      <w:r w:rsidR="007C5C65" w:rsidRPr="00BF2F24">
        <w:rPr>
          <w:rFonts w:ascii="Arial" w:hAnsi="Arial" w:cs="Arial"/>
        </w:rPr>
        <w:t>us</w:t>
      </w:r>
      <w:r w:rsidR="007C5C65">
        <w:rPr>
          <w:rFonts w:ascii="Arial" w:hAnsi="Arial" w:cs="Arial"/>
        </w:rPr>
        <w:t xml:space="preserve"> Care</w:t>
      </w:r>
      <w:r w:rsidRPr="00BF2F24">
        <w:rPr>
          <w:rFonts w:ascii="Arial" w:hAnsi="Arial" w:cs="Arial"/>
        </w:rPr>
        <w:t xml:space="preserve"> to determine if the</w:t>
      </w:r>
      <w:r w:rsidR="00295484">
        <w:rPr>
          <w:rFonts w:ascii="Arial" w:hAnsi="Arial" w:cs="Arial"/>
        </w:rPr>
        <w:t>y are</w:t>
      </w:r>
      <w:r w:rsidRPr="00BF2F24">
        <w:rPr>
          <w:rFonts w:ascii="Arial" w:hAnsi="Arial" w:cs="Arial"/>
        </w:rPr>
        <w:t xml:space="preserve"> known to C</w:t>
      </w:r>
      <w:r w:rsidR="00295484">
        <w:rPr>
          <w:rFonts w:ascii="Arial" w:hAnsi="Arial" w:cs="Arial"/>
        </w:rPr>
        <w:t xml:space="preserve">hildren’s Social </w:t>
      </w:r>
      <w:r w:rsidRPr="00BF2F24">
        <w:rPr>
          <w:rFonts w:ascii="Arial" w:hAnsi="Arial" w:cs="Arial"/>
        </w:rPr>
        <w:t>C</w:t>
      </w:r>
      <w:r w:rsidR="00295484">
        <w:rPr>
          <w:rFonts w:ascii="Arial" w:hAnsi="Arial" w:cs="Arial"/>
        </w:rPr>
        <w:t>are</w:t>
      </w:r>
      <w:r w:rsidRPr="00BF2F24">
        <w:rPr>
          <w:rFonts w:ascii="Arial" w:hAnsi="Arial" w:cs="Arial"/>
        </w:rPr>
        <w:t>.</w:t>
      </w:r>
    </w:p>
    <w:p w:rsidR="00BB52F0" w:rsidRPr="00BF2F24" w:rsidRDefault="00BB52F0" w:rsidP="00BF2F24">
      <w:pPr>
        <w:spacing w:line="360" w:lineRule="auto"/>
        <w:rPr>
          <w:rFonts w:ascii="Arial" w:hAnsi="Arial" w:cs="Arial"/>
        </w:rPr>
      </w:pPr>
    </w:p>
    <w:p w:rsidR="00652D10" w:rsidRDefault="00652D10" w:rsidP="00BF2F24">
      <w:pPr>
        <w:spacing w:line="360" w:lineRule="auto"/>
        <w:rPr>
          <w:rFonts w:ascii="Arial" w:hAnsi="Arial" w:cs="Arial"/>
        </w:rPr>
      </w:pPr>
      <w:r w:rsidRPr="00BF2F24">
        <w:rPr>
          <w:rFonts w:ascii="Arial" w:hAnsi="Arial" w:cs="Arial"/>
        </w:rPr>
        <w:t>If known to C</w:t>
      </w:r>
      <w:r w:rsidR="00295484">
        <w:rPr>
          <w:rFonts w:ascii="Arial" w:hAnsi="Arial" w:cs="Arial"/>
        </w:rPr>
        <w:t xml:space="preserve">hildren’s </w:t>
      </w:r>
      <w:r w:rsidRPr="00BF2F24">
        <w:rPr>
          <w:rFonts w:ascii="Arial" w:hAnsi="Arial" w:cs="Arial"/>
        </w:rPr>
        <w:t>S</w:t>
      </w:r>
      <w:r w:rsidR="00295484">
        <w:rPr>
          <w:rFonts w:ascii="Arial" w:hAnsi="Arial" w:cs="Arial"/>
        </w:rPr>
        <w:t xml:space="preserve">ocial </w:t>
      </w:r>
      <w:r w:rsidRPr="00BF2F24">
        <w:rPr>
          <w:rFonts w:ascii="Arial" w:hAnsi="Arial" w:cs="Arial"/>
        </w:rPr>
        <w:t>C</w:t>
      </w:r>
      <w:r w:rsidR="00295484">
        <w:rPr>
          <w:rFonts w:ascii="Arial" w:hAnsi="Arial" w:cs="Arial"/>
        </w:rPr>
        <w:t>are</w:t>
      </w:r>
      <w:r w:rsidRPr="00BF2F24">
        <w:rPr>
          <w:rFonts w:ascii="Arial" w:hAnsi="Arial" w:cs="Arial"/>
        </w:rPr>
        <w:t>, they will check whether the</w:t>
      </w:r>
      <w:r w:rsidR="00295484">
        <w:rPr>
          <w:rFonts w:ascii="Arial" w:hAnsi="Arial" w:cs="Arial"/>
        </w:rPr>
        <w:t>re is an allocated social</w:t>
      </w:r>
      <w:r w:rsidR="002D3235">
        <w:rPr>
          <w:rFonts w:ascii="Arial" w:hAnsi="Arial" w:cs="Arial"/>
        </w:rPr>
        <w:t xml:space="preserve"> </w:t>
      </w:r>
      <w:r w:rsidR="00DC0D4D">
        <w:rPr>
          <w:rFonts w:ascii="Arial" w:hAnsi="Arial" w:cs="Arial"/>
        </w:rPr>
        <w:t xml:space="preserve">worker and if so </w:t>
      </w:r>
      <w:r w:rsidRPr="00BF2F24">
        <w:rPr>
          <w:rFonts w:ascii="Arial" w:hAnsi="Arial" w:cs="Arial"/>
        </w:rPr>
        <w:t>forward the call to the allocated worker or relevant team as appropriate.</w:t>
      </w:r>
    </w:p>
    <w:p w:rsidR="00BB52F0" w:rsidRPr="00BF2F24" w:rsidRDefault="00BB52F0" w:rsidP="00BF2F24">
      <w:pPr>
        <w:spacing w:line="360" w:lineRule="auto"/>
        <w:rPr>
          <w:rFonts w:ascii="Arial" w:hAnsi="Arial" w:cs="Arial"/>
        </w:rPr>
      </w:pPr>
    </w:p>
    <w:p w:rsidR="00652D10" w:rsidRDefault="00DC0D4D" w:rsidP="00BF2F24">
      <w:pPr>
        <w:spacing w:line="360" w:lineRule="auto"/>
        <w:rPr>
          <w:rFonts w:ascii="Arial" w:hAnsi="Arial" w:cs="Arial"/>
        </w:rPr>
      </w:pPr>
      <w:r>
        <w:rPr>
          <w:rFonts w:ascii="Arial" w:hAnsi="Arial" w:cs="Arial"/>
        </w:rPr>
        <w:t>If the child</w:t>
      </w:r>
      <w:r w:rsidR="00652D10" w:rsidRPr="00BF2F24">
        <w:rPr>
          <w:rFonts w:ascii="Arial" w:hAnsi="Arial" w:cs="Arial"/>
        </w:rPr>
        <w:t xml:space="preserve"> is previously unknown or closed to C</w:t>
      </w:r>
      <w:r>
        <w:rPr>
          <w:rFonts w:ascii="Arial" w:hAnsi="Arial" w:cs="Arial"/>
        </w:rPr>
        <w:t xml:space="preserve">hildren’s </w:t>
      </w:r>
      <w:r w:rsidR="00652D10" w:rsidRPr="00BF2F24">
        <w:rPr>
          <w:rFonts w:ascii="Arial" w:hAnsi="Arial" w:cs="Arial"/>
        </w:rPr>
        <w:t>S</w:t>
      </w:r>
      <w:r>
        <w:rPr>
          <w:rFonts w:ascii="Arial" w:hAnsi="Arial" w:cs="Arial"/>
        </w:rPr>
        <w:t xml:space="preserve">ocial </w:t>
      </w:r>
      <w:r w:rsidR="00652D10" w:rsidRPr="00BF2F24">
        <w:rPr>
          <w:rFonts w:ascii="Arial" w:hAnsi="Arial" w:cs="Arial"/>
        </w:rPr>
        <w:t>C</w:t>
      </w:r>
      <w:r>
        <w:rPr>
          <w:rFonts w:ascii="Arial" w:hAnsi="Arial" w:cs="Arial"/>
        </w:rPr>
        <w:t>are, the Information and Referral O</w:t>
      </w:r>
      <w:r w:rsidR="00652D10" w:rsidRPr="00BF2F24">
        <w:rPr>
          <w:rFonts w:ascii="Arial" w:hAnsi="Arial" w:cs="Arial"/>
        </w:rPr>
        <w:t xml:space="preserve">fficer will take the person details, details of any children they are concerned about and take brief details of </w:t>
      </w:r>
      <w:r>
        <w:rPr>
          <w:rFonts w:ascii="Arial" w:hAnsi="Arial" w:cs="Arial"/>
        </w:rPr>
        <w:t xml:space="preserve">the reason for their call.  </w:t>
      </w:r>
      <w:r w:rsidR="007C5C65">
        <w:rPr>
          <w:rFonts w:ascii="Arial" w:hAnsi="Arial" w:cs="Arial"/>
        </w:rPr>
        <w:t>Aze</w:t>
      </w:r>
      <w:r w:rsidR="007C5C65" w:rsidRPr="00BF2F24">
        <w:rPr>
          <w:rFonts w:ascii="Arial" w:hAnsi="Arial" w:cs="Arial"/>
        </w:rPr>
        <w:t>us</w:t>
      </w:r>
      <w:r w:rsidR="007C5C65">
        <w:rPr>
          <w:rFonts w:ascii="Arial" w:hAnsi="Arial" w:cs="Arial"/>
        </w:rPr>
        <w:t xml:space="preserve"> Care</w:t>
      </w:r>
      <w:r w:rsidR="00652D10" w:rsidRPr="00BF2F24">
        <w:rPr>
          <w:rFonts w:ascii="Arial" w:hAnsi="Arial" w:cs="Arial"/>
        </w:rPr>
        <w:t xml:space="preserve"> will be checked and then the call will be passed to a</w:t>
      </w:r>
      <w:r>
        <w:rPr>
          <w:rFonts w:ascii="Arial" w:hAnsi="Arial" w:cs="Arial"/>
        </w:rPr>
        <w:t xml:space="preserve"> social worker in MASH with</w:t>
      </w:r>
      <w:r w:rsidR="00652D10" w:rsidRPr="00BF2F24">
        <w:rPr>
          <w:rFonts w:ascii="Arial" w:hAnsi="Arial" w:cs="Arial"/>
        </w:rPr>
        <w:t xml:space="preserve"> the initial information obtained from the caller prior to transferring over the call.</w:t>
      </w:r>
    </w:p>
    <w:p w:rsidR="00BF2F24" w:rsidRPr="00B36151" w:rsidRDefault="00BF2F24" w:rsidP="00BF2F24">
      <w:pPr>
        <w:spacing w:line="360" w:lineRule="auto"/>
        <w:rPr>
          <w:rFonts w:ascii="Arial" w:hAnsi="Arial" w:cs="Arial"/>
          <w:b/>
        </w:rPr>
      </w:pPr>
    </w:p>
    <w:p w:rsidR="00652D10" w:rsidRPr="00B36151" w:rsidRDefault="00E62BD2" w:rsidP="00B36151">
      <w:pPr>
        <w:spacing w:line="360" w:lineRule="auto"/>
        <w:rPr>
          <w:rFonts w:ascii="Arial" w:hAnsi="Arial" w:cs="Arial"/>
          <w:b/>
          <w:color w:val="FF3399"/>
        </w:rPr>
      </w:pPr>
      <w:r>
        <w:rPr>
          <w:rFonts w:ascii="Arial" w:hAnsi="Arial" w:cs="Arial"/>
          <w:b/>
          <w:color w:val="FF3399"/>
        </w:rPr>
        <w:t>Managing Referrals on Open Cases via the S</w:t>
      </w:r>
      <w:r w:rsidR="00652D10" w:rsidRPr="00B36151">
        <w:rPr>
          <w:rFonts w:ascii="Arial" w:hAnsi="Arial" w:cs="Arial"/>
          <w:b/>
          <w:color w:val="FF3399"/>
        </w:rPr>
        <w:t>ecure Merlin Box:</w:t>
      </w:r>
    </w:p>
    <w:p w:rsidR="00652D10" w:rsidRDefault="00652D10" w:rsidP="00B36151">
      <w:pPr>
        <w:spacing w:line="360" w:lineRule="auto"/>
        <w:rPr>
          <w:rFonts w:ascii="Arial" w:hAnsi="Arial" w:cs="Arial"/>
        </w:rPr>
      </w:pPr>
      <w:r w:rsidRPr="00BF2F24">
        <w:rPr>
          <w:rFonts w:ascii="Arial" w:hAnsi="Arial" w:cs="Arial"/>
        </w:rPr>
        <w:t>Police Merlin Notifica</w:t>
      </w:r>
      <w:r w:rsidR="00DC0D4D">
        <w:rPr>
          <w:rFonts w:ascii="Arial" w:hAnsi="Arial" w:cs="Arial"/>
        </w:rPr>
        <w:t xml:space="preserve">tions received on Open cases </w:t>
      </w:r>
      <w:r w:rsidRPr="00BF2F24">
        <w:rPr>
          <w:rFonts w:ascii="Arial" w:hAnsi="Arial" w:cs="Arial"/>
        </w:rPr>
        <w:t xml:space="preserve">are sent to a separate </w:t>
      </w:r>
      <w:r w:rsidR="007C5C65">
        <w:rPr>
          <w:rFonts w:ascii="Arial" w:hAnsi="Arial" w:cs="Arial"/>
        </w:rPr>
        <w:t>Azeus Care</w:t>
      </w:r>
      <w:r w:rsidR="00DC0D4D">
        <w:rPr>
          <w:rFonts w:ascii="Arial" w:hAnsi="Arial" w:cs="Arial"/>
        </w:rPr>
        <w:t xml:space="preserve"> </w:t>
      </w:r>
      <w:r w:rsidRPr="00BF2F24">
        <w:rPr>
          <w:rFonts w:ascii="Arial" w:hAnsi="Arial" w:cs="Arial"/>
        </w:rPr>
        <w:t xml:space="preserve">email inbox.  The system for prioritising this email inbox is similar to the GCSX email box </w:t>
      </w:r>
      <w:r w:rsidR="0079024E" w:rsidRPr="00BF2F24">
        <w:rPr>
          <w:rFonts w:ascii="Arial" w:hAnsi="Arial" w:cs="Arial"/>
        </w:rPr>
        <w:t>i.e.</w:t>
      </w:r>
      <w:r w:rsidRPr="00BF2F24">
        <w:rPr>
          <w:rFonts w:ascii="Arial" w:hAnsi="Arial" w:cs="Arial"/>
        </w:rPr>
        <w:t xml:space="preserve"> a</w:t>
      </w:r>
      <w:r w:rsidR="00DC0D4D">
        <w:rPr>
          <w:rFonts w:ascii="Arial" w:hAnsi="Arial" w:cs="Arial"/>
        </w:rPr>
        <w:t xml:space="preserve"> p</w:t>
      </w:r>
      <w:r w:rsidRPr="00BF2F24">
        <w:rPr>
          <w:rFonts w:ascii="Arial" w:hAnsi="Arial" w:cs="Arial"/>
        </w:rPr>
        <w:t xml:space="preserve">ractice leader/social worker in the MASH will oversee incoming </w:t>
      </w:r>
      <w:r w:rsidR="007C5C65">
        <w:rPr>
          <w:rFonts w:ascii="Arial" w:hAnsi="Arial" w:cs="Arial"/>
        </w:rPr>
        <w:t>M</w:t>
      </w:r>
      <w:r w:rsidR="007C5C65" w:rsidRPr="00BF2F24">
        <w:rPr>
          <w:rFonts w:ascii="Arial" w:hAnsi="Arial" w:cs="Arial"/>
        </w:rPr>
        <w:t>erlin’s</w:t>
      </w:r>
      <w:r w:rsidRPr="00BF2F24">
        <w:rPr>
          <w:rFonts w:ascii="Arial" w:hAnsi="Arial" w:cs="Arial"/>
        </w:rPr>
        <w:t xml:space="preserve"> </w:t>
      </w:r>
      <w:r w:rsidR="00DC0D4D">
        <w:rPr>
          <w:rFonts w:ascii="Arial" w:hAnsi="Arial" w:cs="Arial"/>
        </w:rPr>
        <w:t>and prioritise these as either</w:t>
      </w:r>
      <w:r w:rsidRPr="00BF2F24">
        <w:rPr>
          <w:rFonts w:ascii="Arial" w:hAnsi="Arial" w:cs="Arial"/>
        </w:rPr>
        <w:t xml:space="preserve"> </w:t>
      </w:r>
      <w:r w:rsidR="00DC0D4D">
        <w:rPr>
          <w:rFonts w:ascii="Arial" w:hAnsi="Arial" w:cs="Arial"/>
        </w:rPr>
        <w:t xml:space="preserve">high, medium or </w:t>
      </w:r>
      <w:r w:rsidRPr="00BF2F24">
        <w:rPr>
          <w:rFonts w:ascii="Arial" w:hAnsi="Arial" w:cs="Arial"/>
        </w:rPr>
        <w:t>low</w:t>
      </w:r>
      <w:r w:rsidR="00DC0D4D">
        <w:rPr>
          <w:rFonts w:ascii="Arial" w:hAnsi="Arial" w:cs="Arial"/>
        </w:rPr>
        <w:t>. This will inform</w:t>
      </w:r>
      <w:r w:rsidRPr="00BF2F24">
        <w:rPr>
          <w:rFonts w:ascii="Arial" w:hAnsi="Arial" w:cs="Arial"/>
        </w:rPr>
        <w:t xml:space="preserve"> the business support worker which order to prioritise when uploading the document and creating a case note alert</w:t>
      </w:r>
      <w:r w:rsidR="00DC0D4D">
        <w:rPr>
          <w:rFonts w:ascii="Arial" w:hAnsi="Arial" w:cs="Arial"/>
        </w:rPr>
        <w:t xml:space="preserve"> on </w:t>
      </w:r>
      <w:r w:rsidR="007C5C65">
        <w:rPr>
          <w:rFonts w:ascii="Arial" w:hAnsi="Arial" w:cs="Arial"/>
        </w:rPr>
        <w:t>Azeus Care</w:t>
      </w:r>
      <w:r w:rsidRPr="00BF2F24">
        <w:rPr>
          <w:rFonts w:ascii="Arial" w:hAnsi="Arial" w:cs="Arial"/>
        </w:rPr>
        <w:t>.  In addition</w:t>
      </w:r>
      <w:r w:rsidR="00DC0D4D">
        <w:rPr>
          <w:rFonts w:ascii="Arial" w:hAnsi="Arial" w:cs="Arial"/>
        </w:rPr>
        <w:t xml:space="preserve"> to this</w:t>
      </w:r>
      <w:r w:rsidR="00BF2F24">
        <w:rPr>
          <w:rFonts w:ascii="Arial" w:hAnsi="Arial" w:cs="Arial"/>
        </w:rPr>
        <w:t>,</w:t>
      </w:r>
      <w:r w:rsidR="00DC0D4D">
        <w:rPr>
          <w:rFonts w:ascii="Arial" w:hAnsi="Arial" w:cs="Arial"/>
        </w:rPr>
        <w:t xml:space="preserve"> an email will</w:t>
      </w:r>
      <w:r w:rsidRPr="00BF2F24">
        <w:rPr>
          <w:rFonts w:ascii="Arial" w:hAnsi="Arial" w:cs="Arial"/>
        </w:rPr>
        <w:t xml:space="preserve"> be sent to the allocated</w:t>
      </w:r>
      <w:r w:rsidR="00DC0D4D">
        <w:rPr>
          <w:rFonts w:ascii="Arial" w:hAnsi="Arial" w:cs="Arial"/>
        </w:rPr>
        <w:t xml:space="preserve"> social worker, practice leader</w:t>
      </w:r>
      <w:r w:rsidRPr="00BF2F24">
        <w:rPr>
          <w:rFonts w:ascii="Arial" w:hAnsi="Arial" w:cs="Arial"/>
        </w:rPr>
        <w:t xml:space="preserve"> and </w:t>
      </w:r>
      <w:r w:rsidR="00DC0D4D">
        <w:rPr>
          <w:rFonts w:ascii="Arial" w:hAnsi="Arial" w:cs="Arial"/>
        </w:rPr>
        <w:t xml:space="preserve">team </w:t>
      </w:r>
      <w:r w:rsidRPr="00BF2F24">
        <w:rPr>
          <w:rFonts w:ascii="Arial" w:hAnsi="Arial" w:cs="Arial"/>
        </w:rPr>
        <w:t xml:space="preserve">business support worker, </w:t>
      </w:r>
      <w:r w:rsidR="00DC0D4D">
        <w:rPr>
          <w:rFonts w:ascii="Arial" w:hAnsi="Arial" w:cs="Arial"/>
        </w:rPr>
        <w:t>for all those</w:t>
      </w:r>
      <w:r w:rsidRPr="00BF2F24">
        <w:rPr>
          <w:rFonts w:ascii="Arial" w:hAnsi="Arial" w:cs="Arial"/>
        </w:rPr>
        <w:t xml:space="preserve"> </w:t>
      </w:r>
      <w:r w:rsidR="00BF2F24" w:rsidRPr="006D3AF4">
        <w:rPr>
          <w:rFonts w:ascii="Arial" w:hAnsi="Arial"/>
          <w:b/>
          <w:color w:val="FF0000"/>
        </w:rPr>
        <w:t>R</w:t>
      </w:r>
      <w:r w:rsidR="00BF2F24" w:rsidRPr="006D3AF4">
        <w:rPr>
          <w:rFonts w:ascii="Arial" w:hAnsi="Arial"/>
          <w:b/>
          <w:color w:val="FFC000"/>
        </w:rPr>
        <w:t>A</w:t>
      </w:r>
      <w:r w:rsidR="00BF2F24" w:rsidRPr="006D3AF4">
        <w:rPr>
          <w:rFonts w:ascii="Arial" w:hAnsi="Arial"/>
          <w:b/>
          <w:color w:val="00B050"/>
        </w:rPr>
        <w:t>G</w:t>
      </w:r>
      <w:r w:rsidR="00BF2F24" w:rsidRPr="00BF2F24">
        <w:rPr>
          <w:rFonts w:ascii="Arial" w:hAnsi="Arial" w:cs="Arial"/>
        </w:rPr>
        <w:t xml:space="preserve"> </w:t>
      </w:r>
      <w:r w:rsidRPr="00BF2F24">
        <w:rPr>
          <w:rFonts w:ascii="Arial" w:hAnsi="Arial" w:cs="Arial"/>
        </w:rPr>
        <w:t xml:space="preserve">rated </w:t>
      </w:r>
      <w:r w:rsidR="00DC0D4D">
        <w:rPr>
          <w:rFonts w:ascii="Arial" w:hAnsi="Arial" w:cs="Arial"/>
        </w:rPr>
        <w:t xml:space="preserve">either </w:t>
      </w:r>
      <w:r w:rsidRPr="00BF2F24">
        <w:rPr>
          <w:rFonts w:ascii="Arial" w:hAnsi="Arial" w:cs="Arial"/>
          <w:b/>
          <w:color w:val="FF0000"/>
        </w:rPr>
        <w:t>RED</w:t>
      </w:r>
      <w:r w:rsidRPr="00BF2F24">
        <w:rPr>
          <w:rFonts w:ascii="Arial" w:hAnsi="Arial" w:cs="Arial"/>
        </w:rPr>
        <w:t xml:space="preserve"> </w:t>
      </w:r>
      <w:r w:rsidR="00DC0D4D">
        <w:rPr>
          <w:rFonts w:ascii="Arial" w:hAnsi="Arial" w:cs="Arial"/>
        </w:rPr>
        <w:t xml:space="preserve">or </w:t>
      </w:r>
      <w:r w:rsidR="0079024E" w:rsidRPr="00BF2F24">
        <w:rPr>
          <w:rFonts w:ascii="Arial" w:hAnsi="Arial" w:cs="Arial"/>
          <w:b/>
          <w:color w:val="FFC000"/>
        </w:rPr>
        <w:t>AMBER</w:t>
      </w:r>
      <w:r w:rsidRPr="00BF2F24">
        <w:rPr>
          <w:rFonts w:ascii="Arial" w:hAnsi="Arial" w:cs="Arial"/>
        </w:rPr>
        <w:t>.</w:t>
      </w:r>
    </w:p>
    <w:p w:rsidR="00BB52F0" w:rsidRDefault="00BB52F0" w:rsidP="00B36151">
      <w:pPr>
        <w:spacing w:line="360" w:lineRule="auto"/>
        <w:rPr>
          <w:rFonts w:ascii="Arial" w:hAnsi="Arial" w:cs="Arial"/>
        </w:rPr>
      </w:pPr>
    </w:p>
    <w:p w:rsidR="00BB52F0" w:rsidRDefault="00BB52F0" w:rsidP="00B36151">
      <w:pPr>
        <w:spacing w:line="360" w:lineRule="auto"/>
        <w:rPr>
          <w:rFonts w:ascii="Arial" w:hAnsi="Arial" w:cs="Arial"/>
        </w:rPr>
      </w:pPr>
    </w:p>
    <w:p w:rsidR="00BB52F0" w:rsidRDefault="00BB52F0" w:rsidP="00B36151">
      <w:pPr>
        <w:spacing w:line="360" w:lineRule="auto"/>
        <w:rPr>
          <w:rFonts w:ascii="Arial" w:hAnsi="Arial" w:cs="Arial"/>
        </w:rPr>
      </w:pPr>
    </w:p>
    <w:p w:rsidR="00BB52F0" w:rsidRDefault="00BB52F0" w:rsidP="00B36151">
      <w:pPr>
        <w:spacing w:line="360" w:lineRule="auto"/>
        <w:rPr>
          <w:rFonts w:ascii="Arial" w:hAnsi="Arial" w:cs="Arial"/>
        </w:rPr>
      </w:pPr>
    </w:p>
    <w:p w:rsidR="00BB52F0" w:rsidRDefault="00BB52F0" w:rsidP="00B36151">
      <w:pPr>
        <w:spacing w:line="360" w:lineRule="auto"/>
        <w:rPr>
          <w:rFonts w:ascii="Arial" w:hAnsi="Arial" w:cs="Arial"/>
        </w:rPr>
      </w:pPr>
    </w:p>
    <w:p w:rsidR="00DC0D4D" w:rsidRPr="00BF2F24" w:rsidRDefault="00DC0D4D" w:rsidP="00B36151">
      <w:pPr>
        <w:spacing w:line="360" w:lineRule="auto"/>
        <w:rPr>
          <w:rFonts w:ascii="Arial" w:hAnsi="Arial" w:cs="Arial"/>
        </w:rPr>
      </w:pPr>
    </w:p>
    <w:p w:rsidR="002C6570" w:rsidRDefault="002C6570">
      <w:pPr>
        <w:rPr>
          <w:rFonts w:ascii="Arial" w:eastAsia="Calibri" w:hAnsi="Arial" w:cs="Calibri"/>
          <w:b/>
          <w:color w:val="FF3399"/>
          <w:u w:color="000000"/>
          <w:bdr w:val="nil"/>
          <w:lang w:val="en-GB" w:eastAsia="en-GB"/>
        </w:rPr>
      </w:pPr>
      <w:r>
        <w:rPr>
          <w:rFonts w:ascii="Arial" w:hAnsi="Arial"/>
          <w:b/>
          <w:color w:val="FF3399"/>
        </w:rPr>
        <w:br w:type="page"/>
      </w:r>
    </w:p>
    <w:p w:rsidR="006850EE" w:rsidRPr="008573D7" w:rsidRDefault="00E62BD2" w:rsidP="00B36151">
      <w:pPr>
        <w:pStyle w:val="Body"/>
        <w:spacing w:after="0" w:line="360" w:lineRule="auto"/>
        <w:rPr>
          <w:rFonts w:ascii="Arial" w:hAnsi="Arial"/>
          <w:b/>
          <w:bCs/>
          <w:color w:val="FF3399"/>
          <w:sz w:val="24"/>
          <w:szCs w:val="24"/>
          <w:lang w:val="en-US"/>
        </w:rPr>
      </w:pPr>
      <w:r>
        <w:rPr>
          <w:rFonts w:ascii="Arial" w:hAnsi="Arial"/>
          <w:b/>
          <w:color w:val="FF3399"/>
          <w:sz w:val="24"/>
          <w:szCs w:val="24"/>
        </w:rPr>
        <w:lastRenderedPageBreak/>
        <w:t>Management of S</w:t>
      </w:r>
      <w:r w:rsidR="008573D7" w:rsidRPr="008573D7">
        <w:rPr>
          <w:rFonts w:ascii="Arial" w:hAnsi="Arial"/>
          <w:b/>
          <w:color w:val="FF3399"/>
          <w:sz w:val="24"/>
          <w:szCs w:val="24"/>
        </w:rPr>
        <w:t xml:space="preserve">pecific </w:t>
      </w:r>
      <w:r>
        <w:rPr>
          <w:rFonts w:ascii="Arial" w:hAnsi="Arial"/>
          <w:b/>
          <w:bCs/>
          <w:color w:val="FF3399"/>
          <w:sz w:val="24"/>
          <w:szCs w:val="24"/>
          <w:lang w:val="en-US"/>
        </w:rPr>
        <w:t>T</w:t>
      </w:r>
      <w:r w:rsidR="008573D7" w:rsidRPr="008573D7">
        <w:rPr>
          <w:rFonts w:ascii="Arial" w:hAnsi="Arial"/>
          <w:b/>
          <w:bCs/>
          <w:color w:val="FF3399"/>
          <w:sz w:val="24"/>
          <w:szCs w:val="24"/>
          <w:lang w:val="en-US"/>
        </w:rPr>
        <w:t>ype</w:t>
      </w:r>
      <w:r w:rsidR="00785540">
        <w:rPr>
          <w:rFonts w:ascii="Arial" w:hAnsi="Arial"/>
          <w:b/>
          <w:bCs/>
          <w:color w:val="FF3399"/>
          <w:sz w:val="24"/>
          <w:szCs w:val="24"/>
          <w:lang w:val="en-US"/>
        </w:rPr>
        <w:t>s</w:t>
      </w:r>
      <w:r>
        <w:rPr>
          <w:rFonts w:ascii="Arial" w:hAnsi="Arial"/>
          <w:b/>
          <w:bCs/>
          <w:color w:val="FF3399"/>
          <w:sz w:val="24"/>
          <w:szCs w:val="24"/>
          <w:lang w:val="en-US"/>
        </w:rPr>
        <w:t xml:space="preserve"> of R</w:t>
      </w:r>
      <w:r w:rsidR="00E65A1D" w:rsidRPr="008573D7">
        <w:rPr>
          <w:rFonts w:ascii="Arial" w:hAnsi="Arial"/>
          <w:b/>
          <w:bCs/>
          <w:color w:val="FF3399"/>
          <w:sz w:val="24"/>
          <w:szCs w:val="24"/>
          <w:lang w:val="en-US"/>
        </w:rPr>
        <w:t>eferral</w:t>
      </w:r>
    </w:p>
    <w:p w:rsidR="00E65A1D" w:rsidRPr="009D32E5" w:rsidRDefault="00E65A1D" w:rsidP="002E6B2C">
      <w:pPr>
        <w:pStyle w:val="Body"/>
        <w:numPr>
          <w:ilvl w:val="0"/>
          <w:numId w:val="18"/>
        </w:numPr>
        <w:spacing w:before="100"/>
        <w:rPr>
          <w:rFonts w:ascii="Arial" w:eastAsia="Arial" w:hAnsi="Arial" w:cs="Arial"/>
          <w:b/>
          <w:bCs/>
          <w:sz w:val="24"/>
          <w:szCs w:val="24"/>
          <w:lang w:val="en-US"/>
        </w:rPr>
      </w:pPr>
      <w:r w:rsidRPr="009D32E5">
        <w:rPr>
          <w:rFonts w:ascii="Arial" w:hAnsi="Arial"/>
          <w:b/>
          <w:bCs/>
          <w:sz w:val="24"/>
          <w:szCs w:val="24"/>
          <w:lang w:val="en-US"/>
        </w:rPr>
        <w:t>3 Month Rules</w:t>
      </w:r>
    </w:p>
    <w:p w:rsidR="00B22BD9" w:rsidRPr="00BB52F0" w:rsidRDefault="00966C04" w:rsidP="00BB52F0">
      <w:pPr>
        <w:pStyle w:val="Body"/>
        <w:spacing w:before="100" w:line="360" w:lineRule="auto"/>
        <w:ind w:left="1440"/>
        <w:rPr>
          <w:rFonts w:ascii="Arial" w:hAnsi="Arial"/>
          <w:sz w:val="24"/>
          <w:szCs w:val="24"/>
          <w:lang w:val="en-US"/>
        </w:rPr>
      </w:pPr>
      <w:r>
        <w:rPr>
          <w:rFonts w:ascii="Arial" w:hAnsi="Arial"/>
          <w:sz w:val="24"/>
          <w:szCs w:val="24"/>
          <w:lang w:val="en-US"/>
        </w:rPr>
        <w:t>Any referral received within 3</w:t>
      </w:r>
      <w:r w:rsidR="00E65A1D">
        <w:rPr>
          <w:rFonts w:ascii="Arial" w:hAnsi="Arial"/>
          <w:sz w:val="24"/>
          <w:szCs w:val="24"/>
          <w:lang w:val="en-US"/>
        </w:rPr>
        <w:t xml:space="preserve"> month</w:t>
      </w:r>
      <w:r>
        <w:rPr>
          <w:rFonts w:ascii="Arial" w:hAnsi="Arial"/>
          <w:sz w:val="24"/>
          <w:szCs w:val="24"/>
          <w:lang w:val="en-US"/>
        </w:rPr>
        <w:t>s</w:t>
      </w:r>
      <w:r w:rsidR="008573D7">
        <w:rPr>
          <w:rFonts w:ascii="Arial" w:hAnsi="Arial"/>
          <w:sz w:val="24"/>
          <w:szCs w:val="24"/>
          <w:lang w:val="en-US"/>
        </w:rPr>
        <w:t xml:space="preserve"> of</w:t>
      </w:r>
      <w:r>
        <w:rPr>
          <w:rFonts w:ascii="Arial" w:hAnsi="Arial"/>
          <w:sz w:val="24"/>
          <w:szCs w:val="24"/>
          <w:lang w:val="en-US"/>
        </w:rPr>
        <w:t xml:space="preserve"> closing</w:t>
      </w:r>
      <w:r w:rsidR="00E65A1D">
        <w:rPr>
          <w:rFonts w:ascii="Arial" w:hAnsi="Arial"/>
          <w:sz w:val="24"/>
          <w:szCs w:val="24"/>
          <w:lang w:val="en-US"/>
        </w:rPr>
        <w:t xml:space="preserve"> </w:t>
      </w:r>
      <w:r>
        <w:rPr>
          <w:rFonts w:ascii="Arial" w:hAnsi="Arial"/>
          <w:sz w:val="24"/>
          <w:szCs w:val="24"/>
          <w:lang w:val="en-US"/>
        </w:rPr>
        <w:t xml:space="preserve">and threshold is met, </w:t>
      </w:r>
      <w:r w:rsidR="006D3AF4">
        <w:rPr>
          <w:rFonts w:ascii="Arial" w:hAnsi="Arial"/>
          <w:sz w:val="24"/>
          <w:szCs w:val="24"/>
          <w:lang w:val="en-US"/>
        </w:rPr>
        <w:t>will</w:t>
      </w:r>
      <w:r w:rsidR="00E65A1D">
        <w:rPr>
          <w:rFonts w:ascii="Arial" w:hAnsi="Arial"/>
          <w:sz w:val="24"/>
          <w:szCs w:val="24"/>
          <w:lang w:val="en-US"/>
        </w:rPr>
        <w:t xml:space="preserve"> be re-al</w:t>
      </w:r>
      <w:r>
        <w:rPr>
          <w:rFonts w:ascii="Arial" w:hAnsi="Arial"/>
          <w:sz w:val="24"/>
          <w:szCs w:val="24"/>
          <w:lang w:val="en-US"/>
        </w:rPr>
        <w:t>located to the relevant</w:t>
      </w:r>
      <w:r w:rsidR="00BB52F0">
        <w:rPr>
          <w:rFonts w:ascii="Arial" w:hAnsi="Arial"/>
          <w:sz w:val="24"/>
          <w:szCs w:val="24"/>
          <w:lang w:val="en-US"/>
        </w:rPr>
        <w:t xml:space="preserve"> team. </w:t>
      </w:r>
    </w:p>
    <w:p w:rsidR="00E65A1D" w:rsidRPr="009D32E5" w:rsidRDefault="00E65A1D" w:rsidP="002E6B2C">
      <w:pPr>
        <w:pStyle w:val="Body"/>
        <w:numPr>
          <w:ilvl w:val="0"/>
          <w:numId w:val="18"/>
        </w:numPr>
        <w:spacing w:before="100"/>
        <w:rPr>
          <w:rFonts w:ascii="Arial" w:eastAsia="Arial" w:hAnsi="Arial" w:cs="Arial"/>
          <w:b/>
          <w:bCs/>
          <w:sz w:val="24"/>
          <w:szCs w:val="24"/>
          <w:lang w:val="de-DE"/>
        </w:rPr>
      </w:pPr>
      <w:r w:rsidRPr="009D32E5">
        <w:rPr>
          <w:rFonts w:ascii="Arial" w:hAnsi="Arial"/>
          <w:b/>
          <w:bCs/>
          <w:sz w:val="24"/>
          <w:szCs w:val="24"/>
          <w:lang w:val="de-DE"/>
        </w:rPr>
        <w:t>PREVENT</w:t>
      </w:r>
    </w:p>
    <w:p w:rsidR="00E65A1D" w:rsidRDefault="00E65A1D" w:rsidP="00F1613A">
      <w:pPr>
        <w:pStyle w:val="Body"/>
        <w:spacing w:before="100" w:line="360" w:lineRule="auto"/>
        <w:ind w:left="1440"/>
        <w:rPr>
          <w:rFonts w:ascii="Arial" w:eastAsia="Arial" w:hAnsi="Arial" w:cs="Arial"/>
          <w:sz w:val="24"/>
          <w:szCs w:val="24"/>
        </w:rPr>
      </w:pPr>
      <w:r>
        <w:rPr>
          <w:rFonts w:ascii="Arial" w:hAnsi="Arial"/>
          <w:sz w:val="24"/>
          <w:szCs w:val="24"/>
          <w:lang w:val="en-US"/>
        </w:rPr>
        <w:t>Referrals that are deemed suitable for PREVENT</w:t>
      </w:r>
      <w:r w:rsidR="006D3AF4">
        <w:rPr>
          <w:rFonts w:ascii="Arial" w:hAnsi="Arial"/>
          <w:sz w:val="24"/>
          <w:szCs w:val="24"/>
          <w:lang w:val="en-US"/>
        </w:rPr>
        <w:t xml:space="preserve"> should be </w:t>
      </w:r>
      <w:r w:rsidR="006D3AF4" w:rsidRPr="006D3AF4">
        <w:rPr>
          <w:rFonts w:ascii="Arial" w:hAnsi="Arial"/>
          <w:b/>
          <w:color w:val="FF0000"/>
          <w:sz w:val="24"/>
          <w:szCs w:val="24"/>
          <w:lang w:val="en-US"/>
        </w:rPr>
        <w:t>R</w:t>
      </w:r>
      <w:r w:rsidR="006D3AF4" w:rsidRPr="006D3AF4">
        <w:rPr>
          <w:rFonts w:ascii="Arial" w:hAnsi="Arial"/>
          <w:b/>
          <w:color w:val="FFC000"/>
          <w:sz w:val="24"/>
          <w:szCs w:val="24"/>
          <w:lang w:val="en-US"/>
        </w:rPr>
        <w:t>A</w:t>
      </w:r>
      <w:r w:rsidR="006D3AF4" w:rsidRPr="006D3AF4">
        <w:rPr>
          <w:rFonts w:ascii="Arial" w:hAnsi="Arial"/>
          <w:b/>
          <w:color w:val="00B050"/>
          <w:sz w:val="24"/>
          <w:szCs w:val="24"/>
          <w:lang w:val="en-US"/>
        </w:rPr>
        <w:t>G</w:t>
      </w:r>
      <w:r w:rsidR="006D3AF4">
        <w:rPr>
          <w:rFonts w:ascii="Arial" w:hAnsi="Arial"/>
          <w:sz w:val="24"/>
          <w:szCs w:val="24"/>
          <w:lang w:val="en-US"/>
        </w:rPr>
        <w:t xml:space="preserve"> rated </w:t>
      </w:r>
      <w:r>
        <w:rPr>
          <w:rFonts w:ascii="Arial" w:hAnsi="Arial"/>
          <w:sz w:val="24"/>
          <w:szCs w:val="24"/>
          <w:lang w:val="en-US"/>
        </w:rPr>
        <w:t>as</w:t>
      </w:r>
      <w:r w:rsidR="00F1613A">
        <w:rPr>
          <w:rFonts w:ascii="Arial" w:hAnsi="Arial"/>
          <w:sz w:val="24"/>
          <w:szCs w:val="24"/>
          <w:lang w:val="en-US"/>
        </w:rPr>
        <w:t xml:space="preserve"> </w:t>
      </w:r>
      <w:r w:rsidR="00392E65" w:rsidRPr="006D3AF4">
        <w:rPr>
          <w:rFonts w:ascii="Arial" w:hAnsi="Arial"/>
          <w:b/>
          <w:color w:val="FF0000"/>
          <w:sz w:val="24"/>
          <w:szCs w:val="24"/>
          <w:lang w:val="en-US"/>
        </w:rPr>
        <w:t>RED</w:t>
      </w:r>
      <w:r w:rsidR="00F1613A">
        <w:rPr>
          <w:rFonts w:ascii="Arial" w:hAnsi="Arial"/>
          <w:sz w:val="24"/>
          <w:szCs w:val="24"/>
          <w:lang w:val="en-US"/>
        </w:rPr>
        <w:t xml:space="preserve"> or </w:t>
      </w:r>
      <w:r w:rsidR="00392E65" w:rsidRPr="006D3AF4">
        <w:rPr>
          <w:rFonts w:ascii="Arial" w:hAnsi="Arial"/>
          <w:b/>
          <w:color w:val="FFC000"/>
          <w:sz w:val="24"/>
          <w:szCs w:val="24"/>
          <w:lang w:val="en-US"/>
        </w:rPr>
        <w:t>AMBER</w:t>
      </w:r>
      <w:r w:rsidR="00F1613A">
        <w:rPr>
          <w:rFonts w:ascii="Arial" w:hAnsi="Arial"/>
          <w:sz w:val="24"/>
          <w:szCs w:val="24"/>
          <w:lang w:val="en-US"/>
        </w:rPr>
        <w:t xml:space="preserve"> and progressed to Rapid Response</w:t>
      </w:r>
      <w:r>
        <w:rPr>
          <w:rFonts w:ascii="Arial" w:hAnsi="Arial"/>
          <w:sz w:val="24"/>
          <w:szCs w:val="24"/>
          <w:lang w:val="en-US"/>
        </w:rPr>
        <w:t xml:space="preserve">. The </w:t>
      </w:r>
      <w:r w:rsidR="00F1613A">
        <w:rPr>
          <w:rFonts w:ascii="Arial" w:hAnsi="Arial"/>
          <w:sz w:val="24"/>
          <w:szCs w:val="24"/>
          <w:lang w:val="en-US"/>
        </w:rPr>
        <w:t>MASH Practice Lead</w:t>
      </w:r>
      <w:r w:rsidR="00966C04">
        <w:rPr>
          <w:rFonts w:ascii="Arial" w:hAnsi="Arial"/>
          <w:sz w:val="24"/>
          <w:szCs w:val="24"/>
          <w:lang w:val="en-US"/>
        </w:rPr>
        <w:t>er</w:t>
      </w:r>
      <w:r>
        <w:rPr>
          <w:rFonts w:ascii="Arial" w:hAnsi="Arial"/>
          <w:sz w:val="24"/>
          <w:szCs w:val="24"/>
          <w:lang w:val="en-US"/>
        </w:rPr>
        <w:t xml:space="preserve"> will hold a MASH meeting and m</w:t>
      </w:r>
      <w:r w:rsidR="00966C04">
        <w:rPr>
          <w:rFonts w:ascii="Arial" w:hAnsi="Arial"/>
          <w:sz w:val="24"/>
          <w:szCs w:val="24"/>
          <w:lang w:val="en-US"/>
        </w:rPr>
        <w:t>ake recommendations. Where the</w:t>
      </w:r>
      <w:r>
        <w:rPr>
          <w:rFonts w:ascii="Arial" w:hAnsi="Arial"/>
          <w:sz w:val="24"/>
          <w:szCs w:val="24"/>
          <w:lang w:val="en-US"/>
        </w:rPr>
        <w:t xml:space="preserve"> cases are allocate</w:t>
      </w:r>
      <w:r w:rsidR="006D3AF4">
        <w:rPr>
          <w:rFonts w:ascii="Arial" w:hAnsi="Arial"/>
          <w:sz w:val="24"/>
          <w:szCs w:val="24"/>
          <w:lang w:val="en-US"/>
        </w:rPr>
        <w:t>d, the Rapid Response Practice Lead</w:t>
      </w:r>
      <w:r w:rsidR="00966C04">
        <w:rPr>
          <w:rFonts w:ascii="Arial" w:hAnsi="Arial"/>
          <w:sz w:val="24"/>
          <w:szCs w:val="24"/>
          <w:lang w:val="en-US"/>
        </w:rPr>
        <w:t>er</w:t>
      </w:r>
      <w:r>
        <w:rPr>
          <w:rFonts w:ascii="Arial" w:hAnsi="Arial"/>
          <w:sz w:val="24"/>
          <w:szCs w:val="24"/>
          <w:lang w:val="en-US"/>
        </w:rPr>
        <w:t xml:space="preserve"> wi</w:t>
      </w:r>
      <w:r w:rsidR="003C6064">
        <w:rPr>
          <w:rFonts w:ascii="Arial" w:hAnsi="Arial"/>
          <w:sz w:val="24"/>
          <w:szCs w:val="24"/>
          <w:lang w:val="en-US"/>
        </w:rPr>
        <w:t>ll chair the strategy discussion</w:t>
      </w:r>
      <w:r>
        <w:rPr>
          <w:rFonts w:ascii="Arial" w:hAnsi="Arial"/>
          <w:sz w:val="24"/>
          <w:szCs w:val="24"/>
          <w:lang w:val="en-US"/>
        </w:rPr>
        <w:t xml:space="preserve"> </w:t>
      </w:r>
      <w:r w:rsidR="003C6064">
        <w:rPr>
          <w:rFonts w:ascii="Arial" w:hAnsi="Arial"/>
          <w:sz w:val="24"/>
          <w:szCs w:val="24"/>
          <w:lang w:val="en-US"/>
        </w:rPr>
        <w:t xml:space="preserve">to agree next steps. </w:t>
      </w:r>
      <w:r>
        <w:rPr>
          <w:rFonts w:ascii="Arial" w:hAnsi="Arial"/>
          <w:sz w:val="24"/>
          <w:szCs w:val="24"/>
          <w:lang w:val="en-US"/>
        </w:rPr>
        <w:t>The attendees of this meeting sho</w:t>
      </w:r>
      <w:r w:rsidR="003C6064">
        <w:rPr>
          <w:rFonts w:ascii="Arial" w:hAnsi="Arial"/>
          <w:sz w:val="24"/>
          <w:szCs w:val="24"/>
          <w:lang w:val="en-US"/>
        </w:rPr>
        <w:t>uld include, the Practice L</w:t>
      </w:r>
      <w:r w:rsidR="00F1613A">
        <w:rPr>
          <w:rFonts w:ascii="Arial" w:hAnsi="Arial"/>
          <w:sz w:val="24"/>
          <w:szCs w:val="24"/>
          <w:lang w:val="en-US"/>
        </w:rPr>
        <w:t>ead</w:t>
      </w:r>
      <w:r>
        <w:rPr>
          <w:rFonts w:ascii="Arial" w:hAnsi="Arial"/>
          <w:sz w:val="24"/>
          <w:szCs w:val="24"/>
          <w:lang w:val="en-US"/>
        </w:rPr>
        <w:t xml:space="preserve">, </w:t>
      </w:r>
      <w:r w:rsidR="003C6064">
        <w:rPr>
          <w:rFonts w:ascii="Arial" w:hAnsi="Arial"/>
          <w:sz w:val="24"/>
          <w:szCs w:val="24"/>
          <w:lang w:val="en-US"/>
        </w:rPr>
        <w:t xml:space="preserve">PREVENT Officer, </w:t>
      </w:r>
      <w:r>
        <w:rPr>
          <w:rFonts w:ascii="Arial" w:hAnsi="Arial"/>
          <w:sz w:val="24"/>
          <w:szCs w:val="24"/>
          <w:lang w:val="en-US"/>
        </w:rPr>
        <w:t>allocated social worker, health, education and relevant specialist professionals as appropriate (i.e. YOT, gangs etc).</w:t>
      </w:r>
    </w:p>
    <w:p w:rsidR="00E65A1D" w:rsidRPr="009D32E5" w:rsidRDefault="00E65A1D" w:rsidP="002E6B2C">
      <w:pPr>
        <w:pStyle w:val="Body"/>
        <w:numPr>
          <w:ilvl w:val="0"/>
          <w:numId w:val="18"/>
        </w:numPr>
        <w:spacing w:before="100"/>
        <w:rPr>
          <w:rFonts w:ascii="Arial" w:eastAsia="Arial" w:hAnsi="Arial" w:cs="Arial"/>
          <w:b/>
          <w:bCs/>
          <w:sz w:val="24"/>
          <w:szCs w:val="24"/>
          <w:lang w:val="en-US"/>
        </w:rPr>
      </w:pPr>
      <w:r w:rsidRPr="009D32E5">
        <w:rPr>
          <w:rFonts w:ascii="Arial" w:hAnsi="Arial"/>
          <w:b/>
          <w:bCs/>
          <w:sz w:val="24"/>
          <w:szCs w:val="24"/>
          <w:lang w:val="en-US"/>
        </w:rPr>
        <w:t>Child exploitation and Missing</w:t>
      </w:r>
    </w:p>
    <w:p w:rsidR="004A044F" w:rsidRDefault="00E65A1D" w:rsidP="00DB2ABA">
      <w:pPr>
        <w:pStyle w:val="Body"/>
        <w:spacing w:before="100" w:line="360" w:lineRule="auto"/>
        <w:ind w:left="1440"/>
        <w:rPr>
          <w:rFonts w:ascii="Arial" w:hAnsi="Arial"/>
          <w:sz w:val="24"/>
          <w:szCs w:val="24"/>
          <w:lang w:val="en-US"/>
        </w:rPr>
      </w:pPr>
      <w:r>
        <w:rPr>
          <w:rFonts w:ascii="Arial" w:hAnsi="Arial"/>
          <w:sz w:val="24"/>
          <w:szCs w:val="24"/>
          <w:lang w:val="en-US"/>
        </w:rPr>
        <w:t>Referrals rece</w:t>
      </w:r>
      <w:r w:rsidR="00966C04">
        <w:rPr>
          <w:rFonts w:ascii="Arial" w:hAnsi="Arial"/>
          <w:sz w:val="24"/>
          <w:szCs w:val="24"/>
          <w:lang w:val="en-US"/>
        </w:rPr>
        <w:t>ived in relation to Child</w:t>
      </w:r>
      <w:r>
        <w:rPr>
          <w:rFonts w:ascii="Arial" w:hAnsi="Arial"/>
          <w:sz w:val="24"/>
          <w:szCs w:val="24"/>
          <w:lang w:val="en-US"/>
        </w:rPr>
        <w:t xml:space="preserve"> Exploita</w:t>
      </w:r>
      <w:r w:rsidR="003C6064">
        <w:rPr>
          <w:rFonts w:ascii="Arial" w:hAnsi="Arial"/>
          <w:sz w:val="24"/>
          <w:szCs w:val="24"/>
          <w:lang w:val="en-US"/>
        </w:rPr>
        <w:t xml:space="preserve">tion and Missing should be </w:t>
      </w:r>
      <w:r w:rsidR="003C6064" w:rsidRPr="006D3AF4">
        <w:rPr>
          <w:rFonts w:ascii="Arial" w:hAnsi="Arial"/>
          <w:b/>
          <w:color w:val="FF0000"/>
          <w:sz w:val="24"/>
          <w:szCs w:val="24"/>
          <w:lang w:val="en-US"/>
        </w:rPr>
        <w:t>R</w:t>
      </w:r>
      <w:r w:rsidR="003C6064" w:rsidRPr="006D3AF4">
        <w:rPr>
          <w:rFonts w:ascii="Arial" w:hAnsi="Arial"/>
          <w:b/>
          <w:color w:val="FFC000"/>
          <w:sz w:val="24"/>
          <w:szCs w:val="24"/>
          <w:lang w:val="en-US"/>
        </w:rPr>
        <w:t>A</w:t>
      </w:r>
      <w:r w:rsidR="003C6064" w:rsidRPr="006D3AF4">
        <w:rPr>
          <w:rFonts w:ascii="Arial" w:hAnsi="Arial"/>
          <w:b/>
          <w:color w:val="00B050"/>
          <w:sz w:val="24"/>
          <w:szCs w:val="24"/>
          <w:lang w:val="en-US"/>
        </w:rPr>
        <w:t>G</w:t>
      </w:r>
      <w:r w:rsidR="003C6064">
        <w:rPr>
          <w:rFonts w:ascii="Arial" w:hAnsi="Arial"/>
          <w:sz w:val="24"/>
          <w:szCs w:val="24"/>
          <w:lang w:val="en-US"/>
        </w:rPr>
        <w:t xml:space="preserve"> </w:t>
      </w:r>
      <w:r>
        <w:rPr>
          <w:rFonts w:ascii="Arial" w:hAnsi="Arial"/>
          <w:sz w:val="24"/>
          <w:szCs w:val="24"/>
          <w:lang w:val="en-US"/>
        </w:rPr>
        <w:t>rated a</w:t>
      </w:r>
      <w:r w:rsidR="00F1613A">
        <w:rPr>
          <w:rFonts w:ascii="Arial" w:hAnsi="Arial"/>
          <w:sz w:val="24"/>
          <w:szCs w:val="24"/>
          <w:lang w:val="en-US"/>
        </w:rPr>
        <w:t xml:space="preserve">s </w:t>
      </w:r>
      <w:r w:rsidR="0079024E" w:rsidRPr="003C6064">
        <w:rPr>
          <w:rFonts w:ascii="Arial" w:hAnsi="Arial"/>
          <w:b/>
          <w:color w:val="FF0000"/>
          <w:sz w:val="24"/>
          <w:szCs w:val="24"/>
          <w:lang w:val="en-US"/>
        </w:rPr>
        <w:t>RED</w:t>
      </w:r>
      <w:r w:rsidR="00F1613A">
        <w:rPr>
          <w:rFonts w:ascii="Arial" w:hAnsi="Arial"/>
          <w:sz w:val="24"/>
          <w:szCs w:val="24"/>
          <w:lang w:val="en-US"/>
        </w:rPr>
        <w:t xml:space="preserve"> or </w:t>
      </w:r>
      <w:r w:rsidR="0079024E" w:rsidRPr="003C6064">
        <w:rPr>
          <w:rFonts w:ascii="Arial" w:hAnsi="Arial"/>
          <w:b/>
          <w:color w:val="FFC000"/>
          <w:sz w:val="24"/>
          <w:szCs w:val="24"/>
          <w:lang w:val="en-US"/>
        </w:rPr>
        <w:t>AMBER</w:t>
      </w:r>
      <w:r w:rsidR="00F1613A">
        <w:rPr>
          <w:rFonts w:ascii="Arial" w:hAnsi="Arial"/>
          <w:sz w:val="24"/>
          <w:szCs w:val="24"/>
          <w:lang w:val="en-US"/>
        </w:rPr>
        <w:t xml:space="preserve"> and progressed </w:t>
      </w:r>
      <w:r>
        <w:rPr>
          <w:rFonts w:ascii="Arial" w:hAnsi="Arial"/>
          <w:sz w:val="24"/>
          <w:szCs w:val="24"/>
          <w:lang w:val="en-US"/>
        </w:rPr>
        <w:t>t</w:t>
      </w:r>
      <w:r w:rsidR="00966C04">
        <w:rPr>
          <w:rFonts w:ascii="Arial" w:hAnsi="Arial"/>
          <w:sz w:val="24"/>
          <w:szCs w:val="24"/>
          <w:lang w:val="en-US"/>
        </w:rPr>
        <w:t>hrough MASH. Where there is evidence of significant harm,</w:t>
      </w:r>
      <w:r w:rsidR="008573D7">
        <w:rPr>
          <w:rFonts w:ascii="Arial" w:hAnsi="Arial"/>
          <w:sz w:val="24"/>
          <w:szCs w:val="24"/>
          <w:lang w:val="en-US"/>
        </w:rPr>
        <w:t xml:space="preserve"> </w:t>
      </w:r>
      <w:r w:rsidR="00966C04">
        <w:rPr>
          <w:rFonts w:ascii="Arial" w:hAnsi="Arial"/>
          <w:sz w:val="24"/>
          <w:szCs w:val="24"/>
          <w:lang w:val="en-US"/>
        </w:rPr>
        <w:t>t</w:t>
      </w:r>
      <w:r>
        <w:rPr>
          <w:rFonts w:ascii="Arial" w:hAnsi="Arial"/>
          <w:sz w:val="24"/>
          <w:szCs w:val="24"/>
          <w:lang w:val="en-US"/>
        </w:rPr>
        <w:t>he 87a will be sent to CAIT and a strategy discussion will be held with the investigating officers. The attendees of this meeting sh</w:t>
      </w:r>
      <w:r w:rsidR="00F1613A">
        <w:rPr>
          <w:rFonts w:ascii="Arial" w:hAnsi="Arial"/>
          <w:sz w:val="24"/>
          <w:szCs w:val="24"/>
          <w:lang w:val="en-US"/>
        </w:rPr>
        <w:t>ould include as a minim</w:t>
      </w:r>
      <w:r w:rsidR="004A044F">
        <w:rPr>
          <w:rFonts w:ascii="Arial" w:hAnsi="Arial"/>
          <w:sz w:val="24"/>
          <w:szCs w:val="24"/>
          <w:lang w:val="en-US"/>
        </w:rPr>
        <w:t>um the Rapid Response practice l</w:t>
      </w:r>
      <w:r w:rsidR="00F1613A">
        <w:rPr>
          <w:rFonts w:ascii="Arial" w:hAnsi="Arial"/>
          <w:sz w:val="24"/>
          <w:szCs w:val="24"/>
          <w:lang w:val="en-US"/>
        </w:rPr>
        <w:t>ead</w:t>
      </w:r>
      <w:r w:rsidR="008573D7">
        <w:rPr>
          <w:rFonts w:ascii="Arial" w:hAnsi="Arial"/>
          <w:sz w:val="24"/>
          <w:szCs w:val="24"/>
          <w:lang w:val="en-US"/>
        </w:rPr>
        <w:t>er</w:t>
      </w:r>
      <w:r w:rsidR="00F1613A">
        <w:rPr>
          <w:rFonts w:ascii="Arial" w:hAnsi="Arial"/>
          <w:sz w:val="24"/>
          <w:szCs w:val="24"/>
          <w:lang w:val="en-US"/>
        </w:rPr>
        <w:t>, social worker, health and</w:t>
      </w:r>
      <w:r w:rsidR="00966C04">
        <w:rPr>
          <w:rFonts w:ascii="Arial" w:hAnsi="Arial"/>
          <w:sz w:val="24"/>
          <w:szCs w:val="24"/>
          <w:lang w:val="en-US"/>
        </w:rPr>
        <w:t xml:space="preserve"> p</w:t>
      </w:r>
      <w:r>
        <w:rPr>
          <w:rFonts w:ascii="Arial" w:hAnsi="Arial"/>
          <w:sz w:val="24"/>
          <w:szCs w:val="24"/>
          <w:lang w:val="en-US"/>
        </w:rPr>
        <w:t>olice</w:t>
      </w:r>
      <w:r w:rsidR="008573D7">
        <w:rPr>
          <w:rFonts w:ascii="Arial" w:hAnsi="Arial"/>
          <w:sz w:val="24"/>
          <w:szCs w:val="24"/>
          <w:lang w:val="en-US"/>
        </w:rPr>
        <w:t xml:space="preserve"> and outcome shared with the Exploitation Hub</w:t>
      </w:r>
      <w:r w:rsidR="00F1613A">
        <w:rPr>
          <w:rFonts w:ascii="Arial" w:hAnsi="Arial"/>
          <w:sz w:val="24"/>
          <w:szCs w:val="24"/>
          <w:lang w:val="en-US"/>
        </w:rPr>
        <w:t>.</w:t>
      </w:r>
      <w:r>
        <w:rPr>
          <w:rFonts w:ascii="Arial" w:hAnsi="Arial"/>
          <w:sz w:val="24"/>
          <w:szCs w:val="24"/>
          <w:lang w:val="en-US"/>
        </w:rPr>
        <w:t xml:space="preserve"> </w:t>
      </w:r>
    </w:p>
    <w:p w:rsidR="002A0F40" w:rsidRPr="002A0F40" w:rsidRDefault="002A0F40" w:rsidP="002E6B2C">
      <w:pPr>
        <w:pStyle w:val="Body"/>
        <w:numPr>
          <w:ilvl w:val="0"/>
          <w:numId w:val="21"/>
        </w:numPr>
        <w:spacing w:before="100" w:line="360" w:lineRule="auto"/>
        <w:ind w:left="1491" w:hanging="357"/>
        <w:rPr>
          <w:rFonts w:ascii="Arial" w:hAnsi="Arial"/>
          <w:b/>
          <w:sz w:val="24"/>
          <w:szCs w:val="24"/>
          <w:lang w:val="en-US"/>
        </w:rPr>
      </w:pPr>
      <w:r>
        <w:rPr>
          <w:rFonts w:ascii="Arial" w:hAnsi="Arial"/>
          <w:b/>
          <w:sz w:val="24"/>
          <w:szCs w:val="24"/>
          <w:lang w:val="en-US"/>
        </w:rPr>
        <w:t>Pre-Birth Referrals</w:t>
      </w:r>
    </w:p>
    <w:p w:rsidR="00B54C9E" w:rsidRDefault="002A0F40" w:rsidP="00B54C9E">
      <w:pPr>
        <w:pStyle w:val="BodyText"/>
        <w:spacing w:line="360" w:lineRule="auto"/>
        <w:ind w:left="1418" w:right="420"/>
        <w:rPr>
          <w:rFonts w:ascii="Arial" w:hAnsi="Arial" w:cs="Arial"/>
          <w:sz w:val="24"/>
          <w:szCs w:val="24"/>
        </w:rPr>
      </w:pPr>
      <w:r w:rsidRPr="002A0F40">
        <w:rPr>
          <w:rFonts w:ascii="Arial" w:hAnsi="Arial" w:cs="Arial"/>
          <w:sz w:val="24"/>
          <w:szCs w:val="24"/>
        </w:rPr>
        <w:t>The reason for a referral may not just be to ensure the child’s safety, but also to ensure that parents who are vulnerable and/or in difficulties, receive the support and services they require in order to be able to parent effectively.</w:t>
      </w:r>
      <w:r w:rsidR="00B54C9E">
        <w:rPr>
          <w:rFonts w:ascii="Arial" w:hAnsi="Arial" w:cs="Arial"/>
          <w:sz w:val="24"/>
          <w:szCs w:val="24"/>
        </w:rPr>
        <w:t xml:space="preserve"> </w:t>
      </w:r>
    </w:p>
    <w:p w:rsidR="00B54C9E" w:rsidRDefault="00B54C9E" w:rsidP="00B54C9E">
      <w:pPr>
        <w:pStyle w:val="BodyText"/>
        <w:spacing w:line="360" w:lineRule="auto"/>
        <w:ind w:left="1418" w:right="420"/>
        <w:rPr>
          <w:rFonts w:ascii="Arial" w:hAnsi="Arial" w:cs="Arial"/>
          <w:sz w:val="24"/>
          <w:szCs w:val="24"/>
        </w:rPr>
      </w:pPr>
      <w:r>
        <w:rPr>
          <w:rFonts w:ascii="Arial" w:hAnsi="Arial" w:cs="Arial"/>
          <w:sz w:val="24"/>
          <w:szCs w:val="24"/>
        </w:rPr>
        <w:t xml:space="preserve">Factors to consider include: </w:t>
      </w:r>
    </w:p>
    <w:p w:rsidR="00B54C9E" w:rsidRDefault="002A0F40" w:rsidP="00B54C9E">
      <w:pPr>
        <w:pStyle w:val="BodyText"/>
        <w:spacing w:line="360" w:lineRule="auto"/>
        <w:ind w:left="1418" w:right="420"/>
        <w:rPr>
          <w:rFonts w:ascii="Arial" w:hAnsi="Arial" w:cs="Arial"/>
          <w:sz w:val="24"/>
          <w:szCs w:val="24"/>
        </w:rPr>
      </w:pPr>
      <w:r w:rsidRPr="002A0F40">
        <w:rPr>
          <w:rFonts w:ascii="Arial" w:hAnsi="Arial" w:cs="Arial"/>
          <w:sz w:val="24"/>
          <w:szCs w:val="24"/>
        </w:rPr>
        <w:t>Parents who have had a previous</w:t>
      </w:r>
      <w:r w:rsidRPr="002A0F40">
        <w:rPr>
          <w:rFonts w:ascii="Arial" w:hAnsi="Arial" w:cs="Arial"/>
          <w:spacing w:val="-11"/>
          <w:sz w:val="24"/>
          <w:szCs w:val="24"/>
        </w:rPr>
        <w:t xml:space="preserve"> </w:t>
      </w:r>
      <w:r w:rsidRPr="002A0F40">
        <w:rPr>
          <w:rFonts w:ascii="Arial" w:hAnsi="Arial" w:cs="Arial"/>
          <w:sz w:val="24"/>
          <w:szCs w:val="24"/>
        </w:rPr>
        <w:t>child</w:t>
      </w:r>
      <w:r w:rsidRPr="002A0F40">
        <w:rPr>
          <w:rFonts w:ascii="Arial" w:hAnsi="Arial" w:cs="Arial"/>
          <w:spacing w:val="-3"/>
          <w:sz w:val="24"/>
          <w:szCs w:val="24"/>
        </w:rPr>
        <w:t xml:space="preserve"> </w:t>
      </w:r>
      <w:r w:rsidRPr="002A0F40">
        <w:rPr>
          <w:rFonts w:ascii="Arial" w:hAnsi="Arial" w:cs="Arial"/>
          <w:sz w:val="24"/>
          <w:szCs w:val="24"/>
        </w:rPr>
        <w:t xml:space="preserve">removed; </w:t>
      </w:r>
    </w:p>
    <w:p w:rsidR="00B54C9E" w:rsidRDefault="002A0F40" w:rsidP="00B54C9E">
      <w:pPr>
        <w:pStyle w:val="BodyText"/>
        <w:spacing w:line="360" w:lineRule="auto"/>
        <w:ind w:left="1418" w:right="420"/>
        <w:rPr>
          <w:rFonts w:ascii="Arial" w:hAnsi="Arial" w:cs="Arial"/>
          <w:spacing w:val="-20"/>
          <w:sz w:val="24"/>
          <w:szCs w:val="24"/>
        </w:rPr>
      </w:pPr>
      <w:r w:rsidRPr="002A0F40">
        <w:rPr>
          <w:rFonts w:ascii="Arial" w:hAnsi="Arial" w:cs="Arial"/>
          <w:sz w:val="24"/>
          <w:szCs w:val="24"/>
        </w:rPr>
        <w:t>Parents with mental health</w:t>
      </w:r>
      <w:r w:rsidRPr="002A0F40">
        <w:rPr>
          <w:rFonts w:ascii="Arial" w:hAnsi="Arial" w:cs="Arial"/>
          <w:spacing w:val="-4"/>
          <w:sz w:val="24"/>
          <w:szCs w:val="24"/>
        </w:rPr>
        <w:t xml:space="preserve"> </w:t>
      </w:r>
      <w:r w:rsidRPr="002A0F40">
        <w:rPr>
          <w:rFonts w:ascii="Arial" w:hAnsi="Arial" w:cs="Arial"/>
          <w:sz w:val="24"/>
          <w:szCs w:val="24"/>
        </w:rPr>
        <w:t>problems;</w:t>
      </w:r>
      <w:r w:rsidRPr="002A0F40">
        <w:rPr>
          <w:rFonts w:ascii="Arial" w:hAnsi="Arial" w:cs="Arial"/>
          <w:spacing w:val="-20"/>
          <w:sz w:val="24"/>
          <w:szCs w:val="24"/>
        </w:rPr>
        <w:t xml:space="preserve"> </w:t>
      </w:r>
    </w:p>
    <w:p w:rsidR="00B54C9E" w:rsidRDefault="002A0F40" w:rsidP="00B54C9E">
      <w:pPr>
        <w:pStyle w:val="BodyText"/>
        <w:spacing w:line="360" w:lineRule="auto"/>
        <w:ind w:left="1418" w:right="420"/>
        <w:rPr>
          <w:rFonts w:ascii="Arial" w:hAnsi="Arial" w:cs="Arial"/>
          <w:sz w:val="24"/>
          <w:szCs w:val="24"/>
        </w:rPr>
      </w:pPr>
      <w:r w:rsidRPr="002A0F40">
        <w:rPr>
          <w:rFonts w:ascii="Arial" w:hAnsi="Arial" w:cs="Arial"/>
          <w:sz w:val="24"/>
          <w:szCs w:val="24"/>
        </w:rPr>
        <w:t>Parents with drug and/or alcohol</w:t>
      </w:r>
      <w:r w:rsidRPr="002A0F40">
        <w:rPr>
          <w:rFonts w:ascii="Arial" w:hAnsi="Arial" w:cs="Arial"/>
          <w:spacing w:val="-1"/>
          <w:sz w:val="24"/>
          <w:szCs w:val="24"/>
        </w:rPr>
        <w:t xml:space="preserve"> </w:t>
      </w:r>
      <w:r w:rsidRPr="002A0F40">
        <w:rPr>
          <w:rFonts w:ascii="Arial" w:hAnsi="Arial" w:cs="Arial"/>
          <w:sz w:val="24"/>
          <w:szCs w:val="24"/>
        </w:rPr>
        <w:t>problems;</w:t>
      </w:r>
    </w:p>
    <w:p w:rsidR="00B54C9E" w:rsidRDefault="002A0F40" w:rsidP="00B54C9E">
      <w:pPr>
        <w:pStyle w:val="BodyText"/>
        <w:spacing w:line="360" w:lineRule="auto"/>
        <w:ind w:left="1418" w:right="420"/>
        <w:rPr>
          <w:rFonts w:ascii="Arial" w:hAnsi="Arial" w:cs="Arial"/>
          <w:sz w:val="24"/>
          <w:szCs w:val="24"/>
        </w:rPr>
      </w:pPr>
      <w:r w:rsidRPr="002A0F40">
        <w:rPr>
          <w:rFonts w:ascii="Arial" w:hAnsi="Arial" w:cs="Arial"/>
          <w:sz w:val="24"/>
          <w:szCs w:val="24"/>
        </w:rPr>
        <w:t>Parents where there is a history of domestic</w:t>
      </w:r>
      <w:r w:rsidRPr="002A0F40">
        <w:rPr>
          <w:rFonts w:ascii="Arial" w:hAnsi="Arial" w:cs="Arial"/>
          <w:spacing w:val="-5"/>
          <w:sz w:val="24"/>
          <w:szCs w:val="24"/>
        </w:rPr>
        <w:t xml:space="preserve"> </w:t>
      </w:r>
      <w:r w:rsidRPr="002A0F40">
        <w:rPr>
          <w:rFonts w:ascii="Arial" w:hAnsi="Arial" w:cs="Arial"/>
          <w:sz w:val="24"/>
          <w:szCs w:val="24"/>
        </w:rPr>
        <w:t>abuse;</w:t>
      </w:r>
    </w:p>
    <w:p w:rsidR="00BB34EC" w:rsidRDefault="00BB34EC">
      <w:pPr>
        <w:rPr>
          <w:rFonts w:ascii="Arial" w:eastAsia="Trebuchet MS" w:hAnsi="Arial" w:cs="Arial"/>
          <w:spacing w:val="-20"/>
          <w:lang w:val="en-GB" w:eastAsia="en-GB" w:bidi="en-GB"/>
        </w:rPr>
      </w:pPr>
      <w:r>
        <w:rPr>
          <w:rFonts w:ascii="Arial" w:hAnsi="Arial" w:cs="Arial"/>
          <w:spacing w:val="-20"/>
        </w:rPr>
        <w:br w:type="page"/>
      </w:r>
    </w:p>
    <w:p w:rsidR="00B54C9E" w:rsidRDefault="002A0F40" w:rsidP="00B54C9E">
      <w:pPr>
        <w:pStyle w:val="BodyText"/>
        <w:spacing w:line="360" w:lineRule="auto"/>
        <w:ind w:left="1418" w:right="420"/>
        <w:rPr>
          <w:rFonts w:ascii="Arial" w:hAnsi="Arial" w:cs="Arial"/>
          <w:sz w:val="24"/>
          <w:szCs w:val="24"/>
        </w:rPr>
      </w:pPr>
      <w:r w:rsidRPr="002A0F40">
        <w:rPr>
          <w:rFonts w:ascii="Arial" w:hAnsi="Arial" w:cs="Arial"/>
          <w:sz w:val="24"/>
          <w:szCs w:val="24"/>
        </w:rPr>
        <w:lastRenderedPageBreak/>
        <w:t>Parental substance misuse, parental mental illness and domestic abuse</w:t>
      </w:r>
      <w:r w:rsidRPr="002A0F40">
        <w:rPr>
          <w:rFonts w:ascii="Arial" w:hAnsi="Arial" w:cs="Arial"/>
          <w:spacing w:val="-2"/>
          <w:sz w:val="24"/>
          <w:szCs w:val="24"/>
        </w:rPr>
        <w:t xml:space="preserve"> </w:t>
      </w:r>
      <w:r w:rsidRPr="002A0F40">
        <w:rPr>
          <w:rFonts w:ascii="Arial" w:hAnsi="Arial" w:cs="Arial"/>
          <w:sz w:val="24"/>
          <w:szCs w:val="24"/>
        </w:rPr>
        <w:t>combined</w:t>
      </w:r>
      <w:r w:rsidR="00B54C9E">
        <w:rPr>
          <w:rFonts w:ascii="Arial" w:hAnsi="Arial" w:cs="Arial"/>
          <w:sz w:val="24"/>
          <w:szCs w:val="24"/>
        </w:rPr>
        <w:t xml:space="preserve">; </w:t>
      </w:r>
    </w:p>
    <w:p w:rsidR="00B54C9E" w:rsidRDefault="002A0F40" w:rsidP="00B54C9E">
      <w:pPr>
        <w:pStyle w:val="BodyText"/>
        <w:spacing w:line="360" w:lineRule="auto"/>
        <w:ind w:left="1418" w:right="420"/>
        <w:rPr>
          <w:rFonts w:ascii="Arial" w:hAnsi="Arial" w:cs="Arial"/>
          <w:sz w:val="24"/>
          <w:szCs w:val="24"/>
        </w:rPr>
      </w:pPr>
      <w:r w:rsidRPr="002A0F40">
        <w:rPr>
          <w:rFonts w:ascii="Arial" w:hAnsi="Arial" w:cs="Arial"/>
          <w:sz w:val="24"/>
          <w:szCs w:val="24"/>
        </w:rPr>
        <w:t xml:space="preserve">Parents with </w:t>
      </w:r>
      <w:r w:rsidR="00B54C9E">
        <w:rPr>
          <w:rFonts w:ascii="Arial" w:hAnsi="Arial" w:cs="Arial"/>
          <w:sz w:val="24"/>
          <w:szCs w:val="24"/>
        </w:rPr>
        <w:t xml:space="preserve">a </w:t>
      </w:r>
      <w:r w:rsidRPr="002A0F40">
        <w:rPr>
          <w:rFonts w:ascii="Arial" w:hAnsi="Arial" w:cs="Arial"/>
          <w:sz w:val="24"/>
          <w:szCs w:val="24"/>
        </w:rPr>
        <w:t>learning</w:t>
      </w:r>
      <w:r w:rsidRPr="002A0F40">
        <w:rPr>
          <w:rFonts w:ascii="Arial" w:hAnsi="Arial" w:cs="Arial"/>
          <w:spacing w:val="-5"/>
          <w:sz w:val="24"/>
          <w:szCs w:val="24"/>
        </w:rPr>
        <w:t xml:space="preserve"> </w:t>
      </w:r>
      <w:r w:rsidR="00B54C9E">
        <w:rPr>
          <w:rFonts w:ascii="Arial" w:hAnsi="Arial" w:cs="Arial"/>
          <w:sz w:val="24"/>
          <w:szCs w:val="24"/>
        </w:rPr>
        <w:t>disability;</w:t>
      </w:r>
      <w:r w:rsidRPr="002A0F40">
        <w:rPr>
          <w:rFonts w:ascii="Arial" w:hAnsi="Arial" w:cs="Arial"/>
          <w:sz w:val="24"/>
          <w:szCs w:val="24"/>
        </w:rPr>
        <w:t xml:space="preserve"> </w:t>
      </w:r>
    </w:p>
    <w:p w:rsidR="00B54C9E" w:rsidRDefault="002A0F40" w:rsidP="00B54C9E">
      <w:pPr>
        <w:pStyle w:val="BodyText"/>
        <w:spacing w:line="360" w:lineRule="auto"/>
        <w:ind w:left="1418" w:right="420"/>
        <w:rPr>
          <w:rFonts w:ascii="Arial" w:hAnsi="Arial" w:cs="Arial"/>
          <w:sz w:val="24"/>
          <w:szCs w:val="24"/>
        </w:rPr>
      </w:pPr>
      <w:r w:rsidRPr="002A0F40">
        <w:rPr>
          <w:rFonts w:ascii="Arial" w:hAnsi="Arial" w:cs="Arial"/>
          <w:sz w:val="24"/>
          <w:szCs w:val="24"/>
        </w:rPr>
        <w:t>Young</w:t>
      </w:r>
      <w:r w:rsidRPr="002A0F40">
        <w:rPr>
          <w:rFonts w:ascii="Arial" w:hAnsi="Arial" w:cs="Arial"/>
          <w:spacing w:val="-1"/>
          <w:sz w:val="24"/>
          <w:szCs w:val="24"/>
        </w:rPr>
        <w:t xml:space="preserve"> </w:t>
      </w:r>
      <w:r w:rsidRPr="002A0F40">
        <w:rPr>
          <w:rFonts w:ascii="Arial" w:hAnsi="Arial" w:cs="Arial"/>
          <w:sz w:val="24"/>
          <w:szCs w:val="24"/>
        </w:rPr>
        <w:t>parents</w:t>
      </w:r>
      <w:r w:rsidR="00B54C9E">
        <w:rPr>
          <w:rFonts w:ascii="Arial" w:hAnsi="Arial" w:cs="Arial"/>
          <w:sz w:val="24"/>
          <w:szCs w:val="24"/>
        </w:rPr>
        <w:t xml:space="preserve">; </w:t>
      </w:r>
    </w:p>
    <w:p w:rsidR="002A0F40" w:rsidRDefault="002A0F40" w:rsidP="00B54C9E">
      <w:pPr>
        <w:pStyle w:val="BodyText"/>
        <w:spacing w:line="360" w:lineRule="auto"/>
        <w:ind w:left="1418" w:right="420"/>
        <w:rPr>
          <w:rFonts w:ascii="Arial" w:hAnsi="Arial" w:cs="Arial"/>
          <w:sz w:val="24"/>
          <w:szCs w:val="24"/>
        </w:rPr>
      </w:pPr>
      <w:r w:rsidRPr="002A0F40">
        <w:rPr>
          <w:rFonts w:ascii="Arial" w:hAnsi="Arial" w:cs="Arial"/>
          <w:sz w:val="24"/>
          <w:szCs w:val="24"/>
        </w:rPr>
        <w:t>Mothers who have received little or no antenatal</w:t>
      </w:r>
      <w:r w:rsidRPr="002A0F40">
        <w:rPr>
          <w:rFonts w:ascii="Arial" w:hAnsi="Arial" w:cs="Arial"/>
          <w:spacing w:val="-3"/>
          <w:sz w:val="24"/>
          <w:szCs w:val="24"/>
        </w:rPr>
        <w:t xml:space="preserve"> </w:t>
      </w:r>
      <w:r w:rsidR="00B54C9E">
        <w:rPr>
          <w:rFonts w:ascii="Arial" w:hAnsi="Arial" w:cs="Arial"/>
          <w:sz w:val="24"/>
          <w:szCs w:val="24"/>
        </w:rPr>
        <w:t>care.</w:t>
      </w:r>
    </w:p>
    <w:p w:rsidR="00FB5A01" w:rsidRDefault="00B54C9E" w:rsidP="00FB5A01">
      <w:pPr>
        <w:pStyle w:val="BodyText"/>
        <w:spacing w:line="360" w:lineRule="auto"/>
        <w:ind w:left="1418" w:right="420"/>
        <w:rPr>
          <w:rFonts w:ascii="Arial" w:hAnsi="Arial"/>
          <w:sz w:val="24"/>
          <w:szCs w:val="24"/>
          <w:lang w:val="en-US"/>
        </w:rPr>
      </w:pPr>
      <w:r>
        <w:rPr>
          <w:rFonts w:ascii="Arial" w:hAnsi="Arial" w:cs="Arial"/>
          <w:sz w:val="24"/>
          <w:szCs w:val="24"/>
        </w:rPr>
        <w:t xml:space="preserve">If any of these factors are present, then the referral </w:t>
      </w:r>
      <w:r>
        <w:rPr>
          <w:rFonts w:ascii="Arial" w:hAnsi="Arial"/>
          <w:sz w:val="24"/>
          <w:szCs w:val="24"/>
          <w:lang w:val="en-US"/>
        </w:rPr>
        <w:t xml:space="preserve">should be </w:t>
      </w:r>
      <w:r w:rsidRPr="006D3AF4">
        <w:rPr>
          <w:rFonts w:ascii="Arial" w:hAnsi="Arial"/>
          <w:b/>
          <w:color w:val="FF0000"/>
          <w:sz w:val="24"/>
          <w:szCs w:val="24"/>
          <w:lang w:val="en-US"/>
        </w:rPr>
        <w:t>R</w:t>
      </w:r>
      <w:r w:rsidRPr="006D3AF4">
        <w:rPr>
          <w:rFonts w:ascii="Arial" w:hAnsi="Arial"/>
          <w:b/>
          <w:color w:val="FFC000"/>
          <w:sz w:val="24"/>
          <w:szCs w:val="24"/>
          <w:lang w:val="en-US"/>
        </w:rPr>
        <w:t>A</w:t>
      </w:r>
      <w:r w:rsidRPr="006D3AF4">
        <w:rPr>
          <w:rFonts w:ascii="Arial" w:hAnsi="Arial"/>
          <w:b/>
          <w:color w:val="00B050"/>
          <w:sz w:val="24"/>
          <w:szCs w:val="24"/>
          <w:lang w:val="en-US"/>
        </w:rPr>
        <w:t>G</w:t>
      </w:r>
      <w:r>
        <w:rPr>
          <w:rFonts w:ascii="Arial" w:hAnsi="Arial"/>
          <w:sz w:val="24"/>
          <w:szCs w:val="24"/>
          <w:lang w:val="en-US"/>
        </w:rPr>
        <w:t xml:space="preserve"> rated as </w:t>
      </w:r>
      <w:r w:rsidR="0079024E" w:rsidRPr="003C6064">
        <w:rPr>
          <w:rFonts w:ascii="Arial" w:hAnsi="Arial"/>
          <w:b/>
          <w:color w:val="FF0000"/>
          <w:sz w:val="24"/>
          <w:szCs w:val="24"/>
          <w:lang w:val="en-US"/>
        </w:rPr>
        <w:t>RED</w:t>
      </w:r>
      <w:r>
        <w:rPr>
          <w:rFonts w:ascii="Arial" w:hAnsi="Arial"/>
          <w:sz w:val="24"/>
          <w:szCs w:val="24"/>
          <w:lang w:val="en-US"/>
        </w:rPr>
        <w:t xml:space="preserve"> or </w:t>
      </w:r>
      <w:r w:rsidR="0079024E" w:rsidRPr="003C6064">
        <w:rPr>
          <w:rFonts w:ascii="Arial" w:hAnsi="Arial"/>
          <w:b/>
          <w:color w:val="FFC000"/>
          <w:sz w:val="24"/>
          <w:szCs w:val="24"/>
          <w:lang w:val="en-US"/>
        </w:rPr>
        <w:t>AMBER</w:t>
      </w:r>
      <w:r>
        <w:rPr>
          <w:rFonts w:ascii="Arial" w:hAnsi="Arial"/>
          <w:sz w:val="24"/>
          <w:szCs w:val="24"/>
          <w:lang w:val="en-US"/>
        </w:rPr>
        <w:t xml:space="preserve"> and progressed through MASH.</w:t>
      </w:r>
    </w:p>
    <w:p w:rsidR="00FB5A01" w:rsidRPr="009D32E5" w:rsidRDefault="00FB5A01" w:rsidP="002E6B2C">
      <w:pPr>
        <w:pStyle w:val="BodyText"/>
        <w:numPr>
          <w:ilvl w:val="0"/>
          <w:numId w:val="21"/>
        </w:numPr>
        <w:spacing w:before="100" w:after="200" w:line="360" w:lineRule="auto"/>
        <w:ind w:left="1491" w:hanging="357"/>
        <w:rPr>
          <w:rFonts w:ascii="Arial" w:hAnsi="Arial" w:cs="Arial"/>
          <w:sz w:val="24"/>
          <w:szCs w:val="24"/>
        </w:rPr>
      </w:pPr>
      <w:r w:rsidRPr="009D32E5">
        <w:rPr>
          <w:rFonts w:ascii="Arial" w:hAnsi="Arial" w:cs="Arial"/>
          <w:sz w:val="24"/>
          <w:szCs w:val="24"/>
        </w:rPr>
        <w:t>FGM</w:t>
      </w:r>
    </w:p>
    <w:p w:rsidR="00FB5A01" w:rsidRPr="00FB5A01" w:rsidRDefault="00FB5A01" w:rsidP="00FB5A01">
      <w:pPr>
        <w:pStyle w:val="BodyText"/>
        <w:spacing w:before="100" w:after="200" w:line="360" w:lineRule="auto"/>
        <w:ind w:left="1491"/>
        <w:rPr>
          <w:rFonts w:ascii="Arial" w:hAnsi="Arial" w:cs="Arial"/>
          <w:b/>
          <w:sz w:val="24"/>
          <w:szCs w:val="24"/>
        </w:rPr>
      </w:pPr>
      <w:r w:rsidRPr="00FB5A01">
        <w:rPr>
          <w:rFonts w:ascii="Arial" w:hAnsi="Arial" w:cs="Arial"/>
          <w:sz w:val="24"/>
          <w:szCs w:val="24"/>
        </w:rPr>
        <w:t>Where a child is thought to be at risk of FGM, practitioners should be alert to the need to act quickly - before the child is abused through the FGM procedure in the UK or taken abroad to undergo the procedure.</w:t>
      </w:r>
    </w:p>
    <w:p w:rsidR="00FB5A01" w:rsidRPr="00FB5A01" w:rsidRDefault="00FB5A01" w:rsidP="00FB5A01">
      <w:pPr>
        <w:pStyle w:val="BodyText"/>
        <w:spacing w:line="360" w:lineRule="auto"/>
        <w:ind w:left="1134"/>
        <w:jc w:val="both"/>
        <w:rPr>
          <w:rFonts w:ascii="Arial" w:hAnsi="Arial" w:cs="Arial"/>
          <w:sz w:val="24"/>
          <w:szCs w:val="24"/>
        </w:rPr>
      </w:pPr>
      <w:r>
        <w:rPr>
          <w:rFonts w:ascii="Arial" w:hAnsi="Arial" w:cs="Arial"/>
          <w:sz w:val="24"/>
          <w:szCs w:val="24"/>
        </w:rPr>
        <w:tab/>
      </w:r>
      <w:r w:rsidRPr="00FB5A01">
        <w:rPr>
          <w:rFonts w:ascii="Arial" w:hAnsi="Arial" w:cs="Arial"/>
          <w:sz w:val="24"/>
          <w:szCs w:val="24"/>
        </w:rPr>
        <w:t xml:space="preserve">There are three circumstances relating to FGM which require </w:t>
      </w:r>
      <w:r>
        <w:rPr>
          <w:rFonts w:ascii="Arial" w:hAnsi="Arial" w:cs="Arial"/>
          <w:sz w:val="24"/>
          <w:szCs w:val="24"/>
        </w:rPr>
        <w:tab/>
      </w:r>
      <w:r w:rsidRPr="00FB5A01">
        <w:rPr>
          <w:rFonts w:ascii="Arial" w:hAnsi="Arial" w:cs="Arial"/>
          <w:sz w:val="24"/>
          <w:szCs w:val="24"/>
        </w:rPr>
        <w:t>identification and intervention:</w:t>
      </w:r>
    </w:p>
    <w:p w:rsidR="00FB5A01" w:rsidRPr="000E1154" w:rsidRDefault="00FB5A01" w:rsidP="002E6B2C">
      <w:pPr>
        <w:pStyle w:val="ListParagraph"/>
        <w:widowControl w:val="0"/>
        <w:numPr>
          <w:ilvl w:val="0"/>
          <w:numId w:val="22"/>
        </w:numPr>
        <w:tabs>
          <w:tab w:val="left" w:pos="1260"/>
        </w:tabs>
        <w:autoSpaceDE w:val="0"/>
        <w:autoSpaceDN w:val="0"/>
        <w:spacing w:line="360" w:lineRule="auto"/>
        <w:contextualSpacing w:val="0"/>
        <w:jc w:val="both"/>
        <w:rPr>
          <w:rFonts w:ascii="Arial" w:hAnsi="Arial" w:cs="Arial"/>
          <w:color w:val="000000" w:themeColor="text1"/>
        </w:rPr>
      </w:pPr>
      <w:r w:rsidRPr="000E1154">
        <w:rPr>
          <w:rFonts w:ascii="Arial" w:hAnsi="Arial" w:cs="Arial"/>
          <w:color w:val="000000" w:themeColor="text1"/>
        </w:rPr>
        <w:t>Where a child is at risk of FGM</w:t>
      </w:r>
    </w:p>
    <w:p w:rsidR="000E1154" w:rsidRPr="000E1154" w:rsidRDefault="00FB5A01" w:rsidP="002E6B2C">
      <w:pPr>
        <w:pStyle w:val="Heading1"/>
        <w:keepNext w:val="0"/>
        <w:keepLines w:val="0"/>
        <w:widowControl w:val="0"/>
        <w:numPr>
          <w:ilvl w:val="0"/>
          <w:numId w:val="22"/>
        </w:numPr>
        <w:tabs>
          <w:tab w:val="left" w:pos="1260"/>
        </w:tabs>
        <w:autoSpaceDE w:val="0"/>
        <w:autoSpaceDN w:val="0"/>
        <w:spacing w:before="0" w:line="360" w:lineRule="auto"/>
        <w:jc w:val="both"/>
        <w:rPr>
          <w:rFonts w:ascii="Arial" w:hAnsi="Arial" w:cs="Arial"/>
          <w:color w:val="000000" w:themeColor="text1"/>
          <w:sz w:val="24"/>
          <w:szCs w:val="24"/>
        </w:rPr>
      </w:pPr>
      <w:r w:rsidRPr="000E1154">
        <w:rPr>
          <w:rFonts w:ascii="Arial" w:hAnsi="Arial" w:cs="Arial"/>
          <w:color w:val="000000" w:themeColor="text1"/>
          <w:sz w:val="24"/>
          <w:szCs w:val="24"/>
        </w:rPr>
        <w:t>Where a child has been abused through FGM (ring the 101</w:t>
      </w:r>
      <w:r w:rsidRPr="000E1154">
        <w:rPr>
          <w:rFonts w:ascii="Arial" w:hAnsi="Arial" w:cs="Arial"/>
          <w:color w:val="000000" w:themeColor="text1"/>
          <w:spacing w:val="-12"/>
          <w:sz w:val="24"/>
          <w:szCs w:val="24"/>
        </w:rPr>
        <w:t xml:space="preserve"> </w:t>
      </w:r>
      <w:r w:rsidRPr="000E1154">
        <w:rPr>
          <w:rFonts w:ascii="Arial" w:hAnsi="Arial" w:cs="Arial"/>
          <w:color w:val="000000" w:themeColor="text1"/>
          <w:sz w:val="24"/>
          <w:szCs w:val="24"/>
        </w:rPr>
        <w:t>number)</w:t>
      </w:r>
    </w:p>
    <w:p w:rsidR="00FB5A01" w:rsidRDefault="00FB5A01" w:rsidP="002E6B2C">
      <w:pPr>
        <w:pStyle w:val="Heading1"/>
        <w:keepNext w:val="0"/>
        <w:keepLines w:val="0"/>
        <w:widowControl w:val="0"/>
        <w:numPr>
          <w:ilvl w:val="0"/>
          <w:numId w:val="22"/>
        </w:numPr>
        <w:tabs>
          <w:tab w:val="left" w:pos="1260"/>
        </w:tabs>
        <w:autoSpaceDE w:val="0"/>
        <w:autoSpaceDN w:val="0"/>
        <w:spacing w:before="0" w:line="360" w:lineRule="auto"/>
        <w:jc w:val="both"/>
        <w:rPr>
          <w:rFonts w:ascii="Arial" w:hAnsi="Arial" w:cs="Arial"/>
          <w:color w:val="000000" w:themeColor="text1"/>
          <w:sz w:val="24"/>
          <w:szCs w:val="24"/>
        </w:rPr>
      </w:pPr>
      <w:r w:rsidRPr="000E1154">
        <w:rPr>
          <w:rFonts w:ascii="Arial" w:hAnsi="Arial" w:cs="Arial"/>
          <w:color w:val="000000" w:themeColor="text1"/>
          <w:sz w:val="24"/>
          <w:szCs w:val="24"/>
        </w:rPr>
        <w:t>Where a prospective mother has undergone</w:t>
      </w:r>
      <w:r w:rsidRPr="000E1154">
        <w:rPr>
          <w:rFonts w:ascii="Arial" w:hAnsi="Arial" w:cs="Arial"/>
          <w:color w:val="000000" w:themeColor="text1"/>
          <w:spacing w:val="-5"/>
          <w:sz w:val="24"/>
          <w:szCs w:val="24"/>
        </w:rPr>
        <w:t xml:space="preserve"> </w:t>
      </w:r>
      <w:r w:rsidRPr="000E1154">
        <w:rPr>
          <w:rFonts w:ascii="Arial" w:hAnsi="Arial" w:cs="Arial"/>
          <w:color w:val="000000" w:themeColor="text1"/>
          <w:sz w:val="24"/>
          <w:szCs w:val="24"/>
        </w:rPr>
        <w:t>FGM</w:t>
      </w:r>
    </w:p>
    <w:p w:rsidR="00B22BD9" w:rsidRPr="005C6502" w:rsidRDefault="005C6502" w:rsidP="005C6502">
      <w:pPr>
        <w:spacing w:line="360" w:lineRule="auto"/>
        <w:rPr>
          <w:rFonts w:ascii="Arial" w:hAnsi="Arial" w:cs="Arial"/>
        </w:rPr>
      </w:pPr>
      <w:r>
        <w:tab/>
      </w:r>
      <w:r>
        <w:tab/>
      </w:r>
      <w:r w:rsidRPr="005C6502">
        <w:rPr>
          <w:rFonts w:ascii="Arial" w:hAnsi="Arial" w:cs="Arial"/>
        </w:rPr>
        <w:t xml:space="preserve">On receipt of a referral, this should be </w:t>
      </w:r>
      <w:r w:rsidRPr="005C6502">
        <w:rPr>
          <w:rFonts w:ascii="Arial" w:hAnsi="Arial" w:cs="Arial"/>
          <w:b/>
          <w:color w:val="FF0000"/>
        </w:rPr>
        <w:t>R</w:t>
      </w:r>
      <w:r w:rsidRPr="005C6502">
        <w:rPr>
          <w:rFonts w:ascii="Arial" w:hAnsi="Arial" w:cs="Arial"/>
          <w:b/>
          <w:color w:val="FFC000"/>
        </w:rPr>
        <w:t>A</w:t>
      </w:r>
      <w:r w:rsidRPr="005C6502">
        <w:rPr>
          <w:rFonts w:ascii="Arial" w:hAnsi="Arial" w:cs="Arial"/>
          <w:b/>
          <w:color w:val="00B050"/>
        </w:rPr>
        <w:t>G</w:t>
      </w:r>
      <w:r w:rsidRPr="005C6502">
        <w:rPr>
          <w:rFonts w:ascii="Arial" w:hAnsi="Arial" w:cs="Arial"/>
        </w:rPr>
        <w:t xml:space="preserve"> rated as </w:t>
      </w:r>
      <w:r w:rsidR="0079024E" w:rsidRPr="005C6502">
        <w:rPr>
          <w:rFonts w:ascii="Arial" w:hAnsi="Arial" w:cs="Arial"/>
          <w:b/>
          <w:color w:val="FF0000"/>
        </w:rPr>
        <w:t>RED</w:t>
      </w:r>
      <w:r w:rsidRPr="005C6502">
        <w:rPr>
          <w:rFonts w:ascii="Arial" w:hAnsi="Arial" w:cs="Arial"/>
        </w:rPr>
        <w:t xml:space="preserve"> or </w:t>
      </w:r>
      <w:r w:rsidR="0079024E" w:rsidRPr="005C6502">
        <w:rPr>
          <w:rFonts w:ascii="Arial" w:hAnsi="Arial" w:cs="Arial"/>
          <w:b/>
          <w:color w:val="FFC000"/>
        </w:rPr>
        <w:t>AMBER</w:t>
      </w:r>
      <w:r w:rsidRPr="005C6502">
        <w:rPr>
          <w:rFonts w:ascii="Arial" w:hAnsi="Arial" w:cs="Arial"/>
        </w:rPr>
        <w:t xml:space="preserve"> </w:t>
      </w:r>
      <w:r>
        <w:rPr>
          <w:rFonts w:ascii="Arial" w:hAnsi="Arial" w:cs="Arial"/>
        </w:rPr>
        <w:tab/>
      </w:r>
      <w:r>
        <w:rPr>
          <w:rFonts w:ascii="Arial" w:hAnsi="Arial" w:cs="Arial"/>
        </w:rPr>
        <w:tab/>
      </w:r>
      <w:r w:rsidRPr="005C6502">
        <w:rPr>
          <w:rFonts w:ascii="Arial" w:hAnsi="Arial" w:cs="Arial"/>
        </w:rPr>
        <w:t xml:space="preserve">and progressed through MASH for a strategy meeting / discussion to </w:t>
      </w:r>
      <w:r>
        <w:rPr>
          <w:rFonts w:ascii="Arial" w:hAnsi="Arial" w:cs="Arial"/>
        </w:rPr>
        <w:tab/>
      </w:r>
      <w:r>
        <w:rPr>
          <w:rFonts w:ascii="Arial" w:hAnsi="Arial" w:cs="Arial"/>
        </w:rPr>
        <w:tab/>
      </w:r>
      <w:r w:rsidRPr="005C6502">
        <w:rPr>
          <w:rFonts w:ascii="Arial" w:hAnsi="Arial" w:cs="Arial"/>
        </w:rPr>
        <w:t>be convened</w:t>
      </w:r>
      <w:r>
        <w:rPr>
          <w:rFonts w:ascii="Arial" w:hAnsi="Arial" w:cs="Arial"/>
        </w:rPr>
        <w:t xml:space="preserve"> in Rapid Response.</w:t>
      </w:r>
    </w:p>
    <w:p w:rsidR="00E65A1D" w:rsidRDefault="00E65A1D" w:rsidP="002E6B2C">
      <w:pPr>
        <w:pStyle w:val="Body"/>
        <w:numPr>
          <w:ilvl w:val="0"/>
          <w:numId w:val="18"/>
        </w:numPr>
        <w:spacing w:before="100"/>
        <w:ind w:left="1491" w:hanging="357"/>
        <w:rPr>
          <w:rFonts w:ascii="Arial" w:eastAsia="Arial" w:hAnsi="Arial" w:cs="Arial"/>
          <w:b/>
          <w:bCs/>
          <w:sz w:val="24"/>
          <w:szCs w:val="24"/>
          <w:lang w:val="en-US"/>
        </w:rPr>
      </w:pPr>
      <w:r>
        <w:rPr>
          <w:rFonts w:ascii="Arial" w:hAnsi="Arial"/>
          <w:b/>
          <w:bCs/>
          <w:sz w:val="24"/>
          <w:szCs w:val="24"/>
          <w:lang w:val="en-US"/>
        </w:rPr>
        <w:t>Alerts from other Local Authorities</w:t>
      </w:r>
    </w:p>
    <w:p w:rsidR="00E65A1D" w:rsidRPr="00FB4EF4" w:rsidRDefault="00E65A1D" w:rsidP="00DB2ABA">
      <w:pPr>
        <w:pStyle w:val="Body"/>
        <w:spacing w:before="100" w:line="360" w:lineRule="auto"/>
        <w:ind w:left="1440"/>
        <w:rPr>
          <w:rFonts w:ascii="Arial" w:eastAsia="Arial" w:hAnsi="Arial" w:cs="Arial"/>
          <w:sz w:val="24"/>
          <w:szCs w:val="24"/>
        </w:rPr>
      </w:pPr>
      <w:r>
        <w:rPr>
          <w:rFonts w:ascii="Arial" w:hAnsi="Arial"/>
          <w:sz w:val="24"/>
          <w:szCs w:val="24"/>
          <w:lang w:val="en-US"/>
        </w:rPr>
        <w:t>When safeguarding alerts are rec</w:t>
      </w:r>
      <w:r w:rsidR="003C6064">
        <w:rPr>
          <w:rFonts w:ascii="Arial" w:hAnsi="Arial"/>
          <w:sz w:val="24"/>
          <w:szCs w:val="24"/>
          <w:lang w:val="en-US"/>
        </w:rPr>
        <w:t xml:space="preserve">eived, these cases should be </w:t>
      </w:r>
      <w:r w:rsidR="003C6064" w:rsidRPr="006D3AF4">
        <w:rPr>
          <w:rFonts w:ascii="Arial" w:hAnsi="Arial"/>
          <w:b/>
          <w:color w:val="FF0000"/>
          <w:sz w:val="24"/>
          <w:szCs w:val="24"/>
          <w:lang w:val="en-US"/>
        </w:rPr>
        <w:t>R</w:t>
      </w:r>
      <w:r w:rsidR="003C6064" w:rsidRPr="006D3AF4">
        <w:rPr>
          <w:rFonts w:ascii="Arial" w:hAnsi="Arial"/>
          <w:b/>
          <w:color w:val="FFC000"/>
          <w:sz w:val="24"/>
          <w:szCs w:val="24"/>
          <w:lang w:val="en-US"/>
        </w:rPr>
        <w:t>A</w:t>
      </w:r>
      <w:r w:rsidR="003C6064" w:rsidRPr="006D3AF4">
        <w:rPr>
          <w:rFonts w:ascii="Arial" w:hAnsi="Arial"/>
          <w:b/>
          <w:color w:val="00B050"/>
          <w:sz w:val="24"/>
          <w:szCs w:val="24"/>
          <w:lang w:val="en-US"/>
        </w:rPr>
        <w:t>G</w:t>
      </w:r>
      <w:r w:rsidR="003C6064">
        <w:rPr>
          <w:rFonts w:ascii="Arial" w:hAnsi="Arial"/>
          <w:sz w:val="24"/>
          <w:szCs w:val="24"/>
          <w:lang w:val="en-US"/>
        </w:rPr>
        <w:t xml:space="preserve"> rated as </w:t>
      </w:r>
      <w:r w:rsidR="0079024E" w:rsidRPr="003C6064">
        <w:rPr>
          <w:rFonts w:ascii="Arial" w:hAnsi="Arial"/>
          <w:b/>
          <w:color w:val="FFC000"/>
          <w:sz w:val="24"/>
          <w:szCs w:val="24"/>
          <w:lang w:val="en-US"/>
        </w:rPr>
        <w:t>AMBER</w:t>
      </w:r>
      <w:r w:rsidR="0079024E">
        <w:rPr>
          <w:rFonts w:ascii="Arial" w:hAnsi="Arial"/>
          <w:sz w:val="24"/>
          <w:szCs w:val="24"/>
          <w:lang w:val="en-US"/>
        </w:rPr>
        <w:t xml:space="preserve"> </w:t>
      </w:r>
      <w:r>
        <w:rPr>
          <w:rFonts w:ascii="Arial" w:hAnsi="Arial"/>
          <w:sz w:val="24"/>
          <w:szCs w:val="24"/>
          <w:lang w:val="en-US"/>
        </w:rPr>
        <w:t xml:space="preserve">and all relevant professionals to be notified to enable them to place the alert on their safeguarding lists. This would include LA Safeguarding Team, Health and Education. </w:t>
      </w:r>
    </w:p>
    <w:p w:rsidR="00E65A1D" w:rsidRDefault="003C6064" w:rsidP="002E6B2C">
      <w:pPr>
        <w:pStyle w:val="Body"/>
        <w:numPr>
          <w:ilvl w:val="0"/>
          <w:numId w:val="18"/>
        </w:numPr>
        <w:spacing w:before="100"/>
        <w:rPr>
          <w:rFonts w:ascii="Arial" w:eastAsia="Arial" w:hAnsi="Arial" w:cs="Arial"/>
          <w:b/>
          <w:bCs/>
          <w:sz w:val="24"/>
          <w:szCs w:val="24"/>
        </w:rPr>
      </w:pPr>
      <w:r>
        <w:rPr>
          <w:rFonts w:ascii="Arial" w:hAnsi="Arial"/>
          <w:b/>
          <w:bCs/>
          <w:sz w:val="24"/>
          <w:szCs w:val="24"/>
        </w:rPr>
        <w:t xml:space="preserve">Transfer-in </w:t>
      </w:r>
      <w:r w:rsidR="00E65A1D">
        <w:rPr>
          <w:rFonts w:ascii="Arial" w:hAnsi="Arial"/>
          <w:b/>
          <w:bCs/>
          <w:sz w:val="24"/>
          <w:szCs w:val="24"/>
        </w:rPr>
        <w:t>C</w:t>
      </w:r>
      <w:r>
        <w:rPr>
          <w:rFonts w:ascii="Arial" w:hAnsi="Arial"/>
          <w:b/>
          <w:bCs/>
          <w:sz w:val="24"/>
          <w:szCs w:val="24"/>
        </w:rPr>
        <w:t xml:space="preserve">hild </w:t>
      </w:r>
      <w:r w:rsidR="00E65A1D">
        <w:rPr>
          <w:rFonts w:ascii="Arial" w:hAnsi="Arial"/>
          <w:b/>
          <w:bCs/>
          <w:sz w:val="24"/>
          <w:szCs w:val="24"/>
        </w:rPr>
        <w:t>I</w:t>
      </w:r>
      <w:r>
        <w:rPr>
          <w:rFonts w:ascii="Arial" w:hAnsi="Arial"/>
          <w:b/>
          <w:bCs/>
          <w:sz w:val="24"/>
          <w:szCs w:val="24"/>
        </w:rPr>
        <w:t xml:space="preserve">n </w:t>
      </w:r>
      <w:r w:rsidR="00E65A1D">
        <w:rPr>
          <w:rFonts w:ascii="Arial" w:hAnsi="Arial"/>
          <w:b/>
          <w:bCs/>
          <w:sz w:val="24"/>
          <w:szCs w:val="24"/>
        </w:rPr>
        <w:t>N</w:t>
      </w:r>
      <w:r>
        <w:rPr>
          <w:rFonts w:ascii="Arial" w:hAnsi="Arial"/>
          <w:b/>
          <w:bCs/>
          <w:sz w:val="24"/>
          <w:szCs w:val="24"/>
        </w:rPr>
        <w:t xml:space="preserve">eed </w:t>
      </w:r>
      <w:r w:rsidR="00E65A1D">
        <w:rPr>
          <w:rFonts w:ascii="Arial" w:hAnsi="Arial"/>
          <w:b/>
          <w:bCs/>
          <w:sz w:val="24"/>
          <w:szCs w:val="24"/>
        </w:rPr>
        <w:t>/C</w:t>
      </w:r>
      <w:r>
        <w:rPr>
          <w:rFonts w:ascii="Arial" w:hAnsi="Arial"/>
          <w:b/>
          <w:bCs/>
          <w:sz w:val="24"/>
          <w:szCs w:val="24"/>
        </w:rPr>
        <w:t xml:space="preserve">hild </w:t>
      </w:r>
      <w:r w:rsidR="00E65A1D">
        <w:rPr>
          <w:rFonts w:ascii="Arial" w:hAnsi="Arial"/>
          <w:b/>
          <w:bCs/>
          <w:sz w:val="24"/>
          <w:szCs w:val="24"/>
        </w:rPr>
        <w:t>P</w:t>
      </w:r>
      <w:r>
        <w:rPr>
          <w:rFonts w:ascii="Arial" w:hAnsi="Arial"/>
          <w:b/>
          <w:bCs/>
          <w:sz w:val="24"/>
          <w:szCs w:val="24"/>
        </w:rPr>
        <w:t>rotection</w:t>
      </w:r>
    </w:p>
    <w:p w:rsidR="00E65A1D" w:rsidRDefault="00867F5C" w:rsidP="00DB2ABA">
      <w:pPr>
        <w:pStyle w:val="Body"/>
        <w:spacing w:before="100" w:line="360" w:lineRule="auto"/>
        <w:ind w:left="1440"/>
        <w:rPr>
          <w:rFonts w:ascii="Arial" w:eastAsia="Arial" w:hAnsi="Arial" w:cs="Arial"/>
          <w:sz w:val="24"/>
          <w:szCs w:val="24"/>
        </w:rPr>
      </w:pPr>
      <w:r>
        <w:rPr>
          <w:rFonts w:ascii="Arial" w:hAnsi="Arial"/>
          <w:sz w:val="24"/>
          <w:szCs w:val="24"/>
          <w:lang w:val="en-US"/>
        </w:rPr>
        <w:t xml:space="preserve">These are </w:t>
      </w:r>
      <w:r w:rsidR="003C6064" w:rsidRPr="006D3AF4">
        <w:rPr>
          <w:rFonts w:ascii="Arial" w:hAnsi="Arial"/>
          <w:b/>
          <w:color w:val="FF0000"/>
          <w:sz w:val="24"/>
          <w:szCs w:val="24"/>
          <w:lang w:val="en-US"/>
        </w:rPr>
        <w:t>R</w:t>
      </w:r>
      <w:r w:rsidR="003C6064" w:rsidRPr="006D3AF4">
        <w:rPr>
          <w:rFonts w:ascii="Arial" w:hAnsi="Arial"/>
          <w:b/>
          <w:color w:val="FFC000"/>
          <w:sz w:val="24"/>
          <w:szCs w:val="24"/>
          <w:lang w:val="en-US"/>
        </w:rPr>
        <w:t>A</w:t>
      </w:r>
      <w:r w:rsidR="003C6064" w:rsidRPr="006D3AF4">
        <w:rPr>
          <w:rFonts w:ascii="Arial" w:hAnsi="Arial"/>
          <w:b/>
          <w:color w:val="00B050"/>
          <w:sz w:val="24"/>
          <w:szCs w:val="24"/>
          <w:lang w:val="en-US"/>
        </w:rPr>
        <w:t>G</w:t>
      </w:r>
      <w:r w:rsidR="003C6064">
        <w:rPr>
          <w:rFonts w:ascii="Arial" w:hAnsi="Arial"/>
          <w:sz w:val="24"/>
          <w:szCs w:val="24"/>
          <w:lang w:val="en-US"/>
        </w:rPr>
        <w:t xml:space="preserve"> rated as either </w:t>
      </w:r>
      <w:r w:rsidR="0079024E" w:rsidRPr="003C6064">
        <w:rPr>
          <w:rFonts w:ascii="Arial" w:hAnsi="Arial"/>
          <w:b/>
          <w:color w:val="FFC000"/>
          <w:sz w:val="24"/>
          <w:szCs w:val="24"/>
          <w:lang w:val="en-US"/>
        </w:rPr>
        <w:t>AMBER</w:t>
      </w:r>
      <w:r w:rsidR="00E65A1D">
        <w:rPr>
          <w:rFonts w:ascii="Arial" w:hAnsi="Arial"/>
          <w:sz w:val="24"/>
          <w:szCs w:val="24"/>
          <w:lang w:val="en-US"/>
        </w:rPr>
        <w:t xml:space="preserve"> (CIN) or </w:t>
      </w:r>
      <w:r w:rsidR="0079024E" w:rsidRPr="00867F5C">
        <w:rPr>
          <w:rFonts w:ascii="Arial" w:hAnsi="Arial"/>
          <w:b/>
          <w:color w:val="FF0000"/>
          <w:sz w:val="24"/>
          <w:szCs w:val="24"/>
          <w:lang w:val="en-US"/>
        </w:rPr>
        <w:t>RED</w:t>
      </w:r>
      <w:r w:rsidR="00E65A1D">
        <w:rPr>
          <w:rFonts w:ascii="Arial" w:hAnsi="Arial"/>
          <w:sz w:val="24"/>
          <w:szCs w:val="24"/>
          <w:lang w:val="en-US"/>
        </w:rPr>
        <w:t xml:space="preserve"> (CP). </w:t>
      </w:r>
      <w:r w:rsidR="00897674">
        <w:rPr>
          <w:rFonts w:ascii="Arial" w:hAnsi="Arial"/>
          <w:sz w:val="24"/>
          <w:szCs w:val="24"/>
          <w:lang w:val="en-US"/>
        </w:rPr>
        <w:t xml:space="preserve">MASH will make initial request for supporting documents and notify the Safeguarding Team who will ensure </w:t>
      </w:r>
      <w:r w:rsidR="00E65A1D">
        <w:rPr>
          <w:rFonts w:ascii="Arial" w:hAnsi="Arial"/>
          <w:sz w:val="24"/>
          <w:szCs w:val="24"/>
          <w:lang w:val="en-US"/>
        </w:rPr>
        <w:t>all relevant docume</w:t>
      </w:r>
      <w:r w:rsidR="00897674">
        <w:rPr>
          <w:rFonts w:ascii="Arial" w:hAnsi="Arial"/>
          <w:sz w:val="24"/>
          <w:szCs w:val="24"/>
          <w:lang w:val="en-US"/>
        </w:rPr>
        <w:t>nts are sent from transferring authority to them</w:t>
      </w:r>
      <w:r w:rsidR="00E65A1D">
        <w:rPr>
          <w:rFonts w:ascii="Arial" w:hAnsi="Arial"/>
          <w:sz w:val="24"/>
          <w:szCs w:val="24"/>
          <w:lang w:val="en-US"/>
        </w:rPr>
        <w:t xml:space="preserve">. The information should </w:t>
      </w:r>
      <w:r w:rsidR="007C5C65">
        <w:rPr>
          <w:rFonts w:ascii="Arial" w:hAnsi="Arial"/>
          <w:sz w:val="24"/>
          <w:szCs w:val="24"/>
          <w:lang w:val="en-US"/>
        </w:rPr>
        <w:t>include</w:t>
      </w:r>
      <w:r w:rsidR="00E65A1D">
        <w:rPr>
          <w:rFonts w:ascii="Arial" w:hAnsi="Arial"/>
          <w:sz w:val="24"/>
          <w:szCs w:val="24"/>
          <w:lang w:val="en-US"/>
        </w:rPr>
        <w:t xml:space="preserve"> previous assessment, genogram, chronology, relevant court documents and any other relevant assessments.  </w:t>
      </w:r>
    </w:p>
    <w:p w:rsidR="00F1613A" w:rsidRPr="00867F5C" w:rsidRDefault="00E65A1D" w:rsidP="00DB2ABA">
      <w:pPr>
        <w:pStyle w:val="Body"/>
        <w:spacing w:before="100" w:line="360" w:lineRule="auto"/>
        <w:ind w:left="1440"/>
        <w:rPr>
          <w:rFonts w:ascii="Arial" w:hAnsi="Arial"/>
          <w:sz w:val="24"/>
          <w:szCs w:val="24"/>
          <w:lang w:val="en-US"/>
        </w:rPr>
      </w:pPr>
      <w:r>
        <w:rPr>
          <w:rFonts w:ascii="Arial" w:hAnsi="Arial"/>
          <w:sz w:val="24"/>
          <w:szCs w:val="24"/>
          <w:lang w:val="en-US"/>
        </w:rPr>
        <w:lastRenderedPageBreak/>
        <w:t>As in transfer</w:t>
      </w:r>
      <w:r w:rsidR="00DC0D4D">
        <w:rPr>
          <w:rFonts w:ascii="Arial" w:hAnsi="Arial"/>
          <w:sz w:val="24"/>
          <w:szCs w:val="24"/>
          <w:lang w:val="en-US"/>
        </w:rPr>
        <w:t>-in CP cases, transfer-</w:t>
      </w:r>
      <w:r>
        <w:rPr>
          <w:rFonts w:ascii="Arial" w:hAnsi="Arial"/>
          <w:sz w:val="24"/>
          <w:szCs w:val="24"/>
          <w:lang w:val="en-US"/>
        </w:rPr>
        <w:t xml:space="preserve">in CIN require the same documents to be sent into the </w:t>
      </w:r>
      <w:r w:rsidR="00897674">
        <w:rPr>
          <w:rFonts w:ascii="Arial" w:hAnsi="Arial"/>
          <w:sz w:val="24"/>
          <w:szCs w:val="24"/>
          <w:lang w:val="en-US"/>
        </w:rPr>
        <w:t>MASH</w:t>
      </w:r>
      <w:r>
        <w:rPr>
          <w:rFonts w:ascii="Arial" w:hAnsi="Arial"/>
          <w:sz w:val="24"/>
          <w:szCs w:val="24"/>
          <w:lang w:val="en-US"/>
        </w:rPr>
        <w:t xml:space="preserve"> Inbox. The information s</w:t>
      </w:r>
      <w:r w:rsidR="00F1613A">
        <w:rPr>
          <w:rFonts w:ascii="Arial" w:hAnsi="Arial"/>
          <w:sz w:val="24"/>
          <w:szCs w:val="24"/>
          <w:lang w:val="en-US"/>
        </w:rPr>
        <w:t>hould be reviewed by the MASH Practice Lead</w:t>
      </w:r>
      <w:r w:rsidR="00897674">
        <w:rPr>
          <w:rFonts w:ascii="Arial" w:hAnsi="Arial"/>
          <w:sz w:val="24"/>
          <w:szCs w:val="24"/>
          <w:lang w:val="en-US"/>
        </w:rPr>
        <w:t>er</w:t>
      </w:r>
      <w:r>
        <w:rPr>
          <w:rFonts w:ascii="Arial" w:hAnsi="Arial"/>
          <w:sz w:val="24"/>
          <w:szCs w:val="24"/>
          <w:lang w:val="en-US"/>
        </w:rPr>
        <w:t xml:space="preserve"> to determine if the case meets our threshold. If the case meets our threshold, the initial contact should be closed and </w:t>
      </w:r>
      <w:r w:rsidR="00897674">
        <w:rPr>
          <w:rFonts w:ascii="Arial" w:hAnsi="Arial"/>
          <w:sz w:val="24"/>
          <w:szCs w:val="24"/>
          <w:lang w:val="en-US"/>
        </w:rPr>
        <w:t>progressed to a referral for allocation to Rapid Response Team.</w:t>
      </w:r>
    </w:p>
    <w:p w:rsidR="00E65A1D" w:rsidRPr="002B0B47" w:rsidRDefault="00897674" w:rsidP="002E6B2C">
      <w:pPr>
        <w:pStyle w:val="Body"/>
        <w:numPr>
          <w:ilvl w:val="0"/>
          <w:numId w:val="18"/>
        </w:numPr>
        <w:spacing w:before="100"/>
        <w:rPr>
          <w:rFonts w:ascii="Arial" w:eastAsia="Arial" w:hAnsi="Arial" w:cs="Arial"/>
          <w:b/>
          <w:bCs/>
          <w:sz w:val="24"/>
          <w:szCs w:val="24"/>
        </w:rPr>
      </w:pPr>
      <w:r>
        <w:rPr>
          <w:rFonts w:ascii="Arial" w:hAnsi="Arial"/>
          <w:b/>
          <w:bCs/>
          <w:sz w:val="24"/>
          <w:szCs w:val="24"/>
        </w:rPr>
        <w:t>Unaccompanied Asylum-Seeking Minors</w:t>
      </w:r>
    </w:p>
    <w:p w:rsidR="00E65A1D" w:rsidRPr="00AA016C" w:rsidRDefault="00E65A1D" w:rsidP="00DB2ABA">
      <w:pPr>
        <w:pStyle w:val="Body"/>
        <w:spacing w:before="100" w:line="360" w:lineRule="auto"/>
        <w:ind w:left="1440"/>
        <w:rPr>
          <w:rFonts w:ascii="Arial" w:hAnsi="Arial" w:cs="Arial"/>
          <w:sz w:val="24"/>
          <w:szCs w:val="24"/>
          <w:lang w:val="en-US"/>
        </w:rPr>
      </w:pPr>
      <w:r w:rsidRPr="00FB4EF4">
        <w:rPr>
          <w:rFonts w:ascii="Arial" w:hAnsi="Arial" w:cs="Arial"/>
          <w:sz w:val="24"/>
          <w:szCs w:val="24"/>
          <w:lang w:val="en-US"/>
        </w:rPr>
        <w:t>The Home Office will email a referral int</w:t>
      </w:r>
      <w:r w:rsidR="00F1613A">
        <w:rPr>
          <w:rFonts w:ascii="Arial" w:hAnsi="Arial" w:cs="Arial"/>
          <w:sz w:val="24"/>
          <w:szCs w:val="24"/>
          <w:lang w:val="en-US"/>
        </w:rPr>
        <w:t>o the MASH</w:t>
      </w:r>
      <w:r w:rsidRPr="00FB4EF4">
        <w:rPr>
          <w:rFonts w:ascii="Arial" w:hAnsi="Arial" w:cs="Arial"/>
          <w:sz w:val="24"/>
          <w:szCs w:val="24"/>
          <w:lang w:val="en-US"/>
        </w:rPr>
        <w:t xml:space="preserve"> inbox</w:t>
      </w:r>
      <w:r w:rsidR="00867F5C">
        <w:rPr>
          <w:rFonts w:ascii="Arial" w:hAnsi="Arial" w:cs="Arial"/>
          <w:sz w:val="24"/>
          <w:szCs w:val="24"/>
          <w:lang w:val="en-US"/>
        </w:rPr>
        <w:t xml:space="preserve">.  These are </w:t>
      </w:r>
      <w:r w:rsidR="00867F5C" w:rsidRPr="006D3AF4">
        <w:rPr>
          <w:rFonts w:ascii="Arial" w:hAnsi="Arial"/>
          <w:b/>
          <w:color w:val="FF0000"/>
          <w:sz w:val="24"/>
          <w:szCs w:val="24"/>
          <w:lang w:val="en-US"/>
        </w:rPr>
        <w:t>R</w:t>
      </w:r>
      <w:r w:rsidR="00867F5C" w:rsidRPr="006D3AF4">
        <w:rPr>
          <w:rFonts w:ascii="Arial" w:hAnsi="Arial"/>
          <w:b/>
          <w:color w:val="FFC000"/>
          <w:sz w:val="24"/>
          <w:szCs w:val="24"/>
          <w:lang w:val="en-US"/>
        </w:rPr>
        <w:t>A</w:t>
      </w:r>
      <w:r w:rsidR="00867F5C" w:rsidRPr="006D3AF4">
        <w:rPr>
          <w:rFonts w:ascii="Arial" w:hAnsi="Arial"/>
          <w:b/>
          <w:color w:val="00B050"/>
          <w:sz w:val="24"/>
          <w:szCs w:val="24"/>
          <w:lang w:val="en-US"/>
        </w:rPr>
        <w:t>G</w:t>
      </w:r>
      <w:r w:rsidR="00867F5C">
        <w:rPr>
          <w:rFonts w:ascii="Arial" w:hAnsi="Arial" w:cs="Arial"/>
          <w:sz w:val="24"/>
          <w:szCs w:val="24"/>
          <w:lang w:val="en-US"/>
        </w:rPr>
        <w:t xml:space="preserve"> </w:t>
      </w:r>
      <w:r>
        <w:rPr>
          <w:rFonts w:ascii="Arial" w:hAnsi="Arial" w:cs="Arial"/>
          <w:sz w:val="24"/>
          <w:szCs w:val="24"/>
          <w:lang w:val="en-US"/>
        </w:rPr>
        <w:t xml:space="preserve">rated as </w:t>
      </w:r>
      <w:r w:rsidR="0079024E" w:rsidRPr="00867F5C">
        <w:rPr>
          <w:rFonts w:ascii="Arial" w:hAnsi="Arial" w:cs="Arial"/>
          <w:b/>
          <w:color w:val="FFC000"/>
          <w:sz w:val="24"/>
          <w:szCs w:val="24"/>
          <w:lang w:val="en-US"/>
        </w:rPr>
        <w:t>AMBER</w:t>
      </w:r>
      <w:r>
        <w:rPr>
          <w:rFonts w:ascii="Arial" w:hAnsi="Arial" w:cs="Arial"/>
          <w:sz w:val="24"/>
          <w:szCs w:val="24"/>
          <w:lang w:val="en-US"/>
        </w:rPr>
        <w:t>.</w:t>
      </w:r>
      <w:r w:rsidR="00897674">
        <w:rPr>
          <w:rFonts w:ascii="Arial" w:hAnsi="Arial" w:cs="Arial"/>
          <w:sz w:val="24"/>
          <w:szCs w:val="24"/>
          <w:lang w:val="en-US"/>
        </w:rPr>
        <w:t xml:space="preserve"> These referrals</w:t>
      </w:r>
      <w:r>
        <w:rPr>
          <w:rFonts w:ascii="Arial" w:hAnsi="Arial" w:cs="Arial"/>
          <w:sz w:val="24"/>
          <w:szCs w:val="24"/>
          <w:lang w:val="en-US"/>
        </w:rPr>
        <w:t xml:space="preserve"> should be sent to the LAC team who respond on the same day. </w:t>
      </w:r>
    </w:p>
    <w:p w:rsidR="00E65A1D" w:rsidRDefault="00E65A1D" w:rsidP="002E6B2C">
      <w:pPr>
        <w:pStyle w:val="Body"/>
        <w:numPr>
          <w:ilvl w:val="0"/>
          <w:numId w:val="18"/>
        </w:numPr>
        <w:spacing w:before="100"/>
        <w:rPr>
          <w:rFonts w:ascii="Arial" w:eastAsia="Arial" w:hAnsi="Arial" w:cs="Arial"/>
          <w:b/>
          <w:bCs/>
          <w:sz w:val="24"/>
          <w:szCs w:val="24"/>
        </w:rPr>
      </w:pPr>
      <w:r>
        <w:rPr>
          <w:rFonts w:ascii="Arial" w:eastAsia="Arial" w:hAnsi="Arial" w:cs="Arial"/>
          <w:b/>
          <w:bCs/>
          <w:sz w:val="24"/>
          <w:szCs w:val="24"/>
          <w:lang w:val="en-US"/>
        </w:rPr>
        <w:t>No Recourse to Public Funds (NRPF)</w:t>
      </w:r>
    </w:p>
    <w:p w:rsidR="00E65A1D" w:rsidRDefault="00E65A1D" w:rsidP="00DB2ABA">
      <w:pPr>
        <w:pStyle w:val="Body"/>
        <w:spacing w:before="100" w:line="360" w:lineRule="auto"/>
        <w:ind w:left="1440"/>
        <w:rPr>
          <w:rFonts w:ascii="Arial" w:eastAsia="Arial" w:hAnsi="Arial" w:cs="Arial"/>
          <w:b/>
          <w:bCs/>
          <w:sz w:val="24"/>
          <w:szCs w:val="24"/>
        </w:rPr>
      </w:pPr>
      <w:r w:rsidRPr="002B0B47">
        <w:rPr>
          <w:rFonts w:ascii="Arial" w:eastAsia="Arial" w:hAnsi="Arial" w:cs="Arial"/>
          <w:sz w:val="24"/>
          <w:szCs w:val="24"/>
          <w:lang w:val="en-US"/>
        </w:rPr>
        <w:t xml:space="preserve">The NRPF </w:t>
      </w:r>
      <w:r w:rsidR="00E042DE" w:rsidRPr="002B0B47">
        <w:rPr>
          <w:rFonts w:ascii="Arial" w:eastAsia="Arial" w:hAnsi="Arial" w:cs="Arial"/>
          <w:sz w:val="24"/>
          <w:szCs w:val="24"/>
          <w:lang w:val="en-US"/>
        </w:rPr>
        <w:t>team are loca</w:t>
      </w:r>
      <w:r w:rsidR="00E042DE">
        <w:rPr>
          <w:rFonts w:ascii="Arial" w:eastAsia="Arial" w:hAnsi="Arial" w:cs="Arial"/>
          <w:sz w:val="24"/>
          <w:szCs w:val="24"/>
          <w:lang w:val="en-US"/>
        </w:rPr>
        <w:t>ted at Beck</w:t>
      </w:r>
      <w:r w:rsidR="00E042DE" w:rsidRPr="002B0B47">
        <w:rPr>
          <w:rFonts w:ascii="Arial" w:eastAsia="Arial" w:hAnsi="Arial" w:cs="Arial"/>
          <w:sz w:val="24"/>
          <w:szCs w:val="24"/>
          <w:lang w:val="en-US"/>
        </w:rPr>
        <w:t>ton Road and attends</w:t>
      </w:r>
      <w:r w:rsidRPr="002B0B47">
        <w:rPr>
          <w:rFonts w:ascii="Arial" w:eastAsia="Arial" w:hAnsi="Arial" w:cs="Arial"/>
          <w:sz w:val="24"/>
          <w:szCs w:val="24"/>
          <w:lang w:val="en-US"/>
        </w:rPr>
        <w:t xml:space="preserve"> to al</w:t>
      </w:r>
      <w:r w:rsidR="0092448C">
        <w:rPr>
          <w:rFonts w:ascii="Arial" w:eastAsia="Arial" w:hAnsi="Arial" w:cs="Arial"/>
          <w:sz w:val="24"/>
          <w:szCs w:val="24"/>
          <w:lang w:val="en-US"/>
        </w:rPr>
        <w:t xml:space="preserve">l referrals in relation to </w:t>
      </w:r>
      <w:r w:rsidRPr="002B0B47">
        <w:rPr>
          <w:rFonts w:ascii="Arial" w:eastAsia="Arial" w:hAnsi="Arial" w:cs="Arial"/>
          <w:sz w:val="24"/>
          <w:szCs w:val="24"/>
          <w:lang w:val="en-US"/>
        </w:rPr>
        <w:t>families</w:t>
      </w:r>
      <w:r w:rsidR="0092448C">
        <w:rPr>
          <w:rFonts w:ascii="Arial" w:eastAsia="Arial" w:hAnsi="Arial" w:cs="Arial"/>
          <w:sz w:val="24"/>
          <w:szCs w:val="24"/>
          <w:lang w:val="en-US"/>
        </w:rPr>
        <w:t xml:space="preserve"> who have no recourse to public funds</w:t>
      </w:r>
      <w:r w:rsidRPr="002B0B47">
        <w:rPr>
          <w:rFonts w:ascii="Arial" w:eastAsia="Arial" w:hAnsi="Arial" w:cs="Arial"/>
          <w:sz w:val="24"/>
          <w:szCs w:val="24"/>
          <w:lang w:val="en-US"/>
        </w:rPr>
        <w:t xml:space="preserve">. </w:t>
      </w:r>
      <w:r w:rsidR="0092448C">
        <w:rPr>
          <w:rFonts w:ascii="Arial" w:eastAsia="Arial" w:hAnsi="Arial" w:cs="Arial"/>
          <w:sz w:val="24"/>
          <w:szCs w:val="24"/>
          <w:lang w:val="en-US"/>
        </w:rPr>
        <w:t>Once criteria have been established in MASH,</w:t>
      </w:r>
      <w:r w:rsidRPr="002B0B47">
        <w:rPr>
          <w:rFonts w:ascii="Arial" w:eastAsia="Arial" w:hAnsi="Arial" w:cs="Arial"/>
          <w:sz w:val="24"/>
          <w:szCs w:val="24"/>
          <w:lang w:val="en-US"/>
        </w:rPr>
        <w:t xml:space="preserve"> </w:t>
      </w:r>
      <w:r w:rsidR="0092448C">
        <w:rPr>
          <w:rFonts w:ascii="Arial" w:eastAsia="Arial" w:hAnsi="Arial" w:cs="Arial"/>
          <w:sz w:val="24"/>
          <w:szCs w:val="24"/>
          <w:lang w:val="en-US"/>
        </w:rPr>
        <w:t>an NRPF worker will</w:t>
      </w:r>
      <w:r w:rsidRPr="002B0B47">
        <w:rPr>
          <w:rFonts w:ascii="Arial" w:eastAsia="Arial" w:hAnsi="Arial" w:cs="Arial"/>
          <w:sz w:val="24"/>
          <w:szCs w:val="24"/>
          <w:lang w:val="en-US"/>
        </w:rPr>
        <w:t xml:space="preserve"> ar</w:t>
      </w:r>
      <w:r w:rsidR="0092448C">
        <w:rPr>
          <w:rFonts w:ascii="Arial" w:eastAsia="Arial" w:hAnsi="Arial" w:cs="Arial"/>
          <w:sz w:val="24"/>
          <w:szCs w:val="24"/>
          <w:lang w:val="en-US"/>
        </w:rPr>
        <w:t xml:space="preserve">range an office visit for the family </w:t>
      </w:r>
      <w:r w:rsidRPr="002B0B47">
        <w:rPr>
          <w:rFonts w:ascii="Arial" w:eastAsia="Arial" w:hAnsi="Arial" w:cs="Arial"/>
          <w:sz w:val="24"/>
          <w:szCs w:val="24"/>
          <w:lang w:val="en-US"/>
        </w:rPr>
        <w:t>(as appropriate) and ensure they brin</w:t>
      </w:r>
      <w:r w:rsidR="0092448C">
        <w:rPr>
          <w:rFonts w:ascii="Arial" w:eastAsia="Arial" w:hAnsi="Arial" w:cs="Arial"/>
          <w:sz w:val="24"/>
          <w:szCs w:val="24"/>
          <w:lang w:val="en-US"/>
        </w:rPr>
        <w:t>g the relevant documents that are</w:t>
      </w:r>
      <w:r w:rsidRPr="002B0B47">
        <w:rPr>
          <w:rFonts w:ascii="Arial" w:eastAsia="Arial" w:hAnsi="Arial" w:cs="Arial"/>
          <w:sz w:val="24"/>
          <w:szCs w:val="24"/>
          <w:lang w:val="en-US"/>
        </w:rPr>
        <w:t xml:space="preserve"> identified in the information pack. If a family is deem</w:t>
      </w:r>
      <w:r w:rsidR="0092448C">
        <w:rPr>
          <w:rFonts w:ascii="Arial" w:eastAsia="Arial" w:hAnsi="Arial" w:cs="Arial"/>
          <w:sz w:val="24"/>
          <w:szCs w:val="24"/>
          <w:lang w:val="en-US"/>
        </w:rPr>
        <w:t>ed as having no recourse to public funds</w:t>
      </w:r>
      <w:r w:rsidRPr="002B0B47">
        <w:rPr>
          <w:rFonts w:ascii="Arial" w:eastAsia="Arial" w:hAnsi="Arial" w:cs="Arial"/>
          <w:sz w:val="24"/>
          <w:szCs w:val="24"/>
          <w:lang w:val="en-US"/>
        </w:rPr>
        <w:t>, their case should progress to a statutory assessment.</w:t>
      </w:r>
      <w:r>
        <w:rPr>
          <w:rFonts w:ascii="Arial" w:eastAsia="Arial" w:hAnsi="Arial" w:cs="Arial"/>
          <w:b/>
          <w:bCs/>
          <w:sz w:val="24"/>
          <w:szCs w:val="24"/>
        </w:rPr>
        <w:tab/>
      </w:r>
    </w:p>
    <w:p w:rsidR="000E203D" w:rsidRDefault="000E203D">
      <w:pPr>
        <w:rPr>
          <w:rFonts w:ascii="Arial" w:eastAsia="Calibri" w:hAnsi="Arial" w:cs="Calibri"/>
          <w:b/>
          <w:bCs/>
          <w:color w:val="000000"/>
          <w:u w:color="000000"/>
          <w:bdr w:val="nil"/>
          <w:lang w:eastAsia="en-GB"/>
        </w:rPr>
      </w:pPr>
      <w:r>
        <w:rPr>
          <w:rFonts w:ascii="Arial" w:hAnsi="Arial"/>
          <w:b/>
          <w:bCs/>
        </w:rPr>
        <w:br w:type="page"/>
      </w:r>
    </w:p>
    <w:p w:rsidR="00E65A1D" w:rsidRDefault="00E65A1D" w:rsidP="002E6B2C">
      <w:pPr>
        <w:pStyle w:val="Body"/>
        <w:numPr>
          <w:ilvl w:val="0"/>
          <w:numId w:val="20"/>
        </w:numPr>
        <w:spacing w:before="100"/>
        <w:rPr>
          <w:rFonts w:ascii="Arial" w:eastAsia="Arial" w:hAnsi="Arial" w:cs="Arial"/>
          <w:b/>
          <w:bCs/>
          <w:sz w:val="24"/>
          <w:szCs w:val="24"/>
        </w:rPr>
      </w:pPr>
      <w:r>
        <w:rPr>
          <w:rFonts w:ascii="Arial" w:hAnsi="Arial"/>
          <w:b/>
          <w:bCs/>
          <w:sz w:val="24"/>
          <w:szCs w:val="24"/>
          <w:lang w:val="en-US"/>
        </w:rPr>
        <w:lastRenderedPageBreak/>
        <w:t>Housing</w:t>
      </w:r>
    </w:p>
    <w:p w:rsidR="000E203D" w:rsidRDefault="00E65A1D" w:rsidP="000E203D">
      <w:pPr>
        <w:pStyle w:val="Body"/>
        <w:spacing w:before="100" w:line="360" w:lineRule="auto"/>
        <w:ind w:left="1440"/>
        <w:rPr>
          <w:rFonts w:ascii="Arial" w:eastAsia="Arial" w:hAnsi="Arial" w:cs="Arial"/>
          <w:sz w:val="24"/>
          <w:szCs w:val="24"/>
        </w:rPr>
      </w:pPr>
      <w:r w:rsidRPr="00DB2ABA">
        <w:rPr>
          <w:rFonts w:ascii="Arial" w:eastAsia="Arial" w:hAnsi="Arial" w:cs="Arial"/>
          <w:sz w:val="24"/>
          <w:szCs w:val="24"/>
          <w:lang w:val="en-US"/>
        </w:rPr>
        <w:t>Fami</w:t>
      </w:r>
      <w:r w:rsidR="0092448C" w:rsidRPr="00DB2ABA">
        <w:rPr>
          <w:rFonts w:ascii="Arial" w:eastAsia="Arial" w:hAnsi="Arial" w:cs="Arial"/>
          <w:sz w:val="24"/>
          <w:szCs w:val="24"/>
          <w:lang w:val="en-US"/>
        </w:rPr>
        <w:t>lies that are referred to children’s</w:t>
      </w:r>
      <w:r w:rsidRPr="00DB2ABA">
        <w:rPr>
          <w:rFonts w:ascii="Arial" w:eastAsia="Arial" w:hAnsi="Arial" w:cs="Arial"/>
          <w:sz w:val="24"/>
          <w:szCs w:val="24"/>
          <w:lang w:val="en-US"/>
        </w:rPr>
        <w:t xml:space="preserve"> services from housing and or </w:t>
      </w:r>
      <w:r w:rsidR="0092448C" w:rsidRPr="00DB2ABA">
        <w:rPr>
          <w:rFonts w:ascii="Arial" w:eastAsia="Arial" w:hAnsi="Arial" w:cs="Arial"/>
          <w:sz w:val="24"/>
          <w:szCs w:val="24"/>
          <w:lang w:val="en-US"/>
        </w:rPr>
        <w:t>present to Beckton Road</w:t>
      </w:r>
      <w:r w:rsidRPr="00DB2ABA">
        <w:rPr>
          <w:rFonts w:ascii="Arial" w:eastAsia="Arial" w:hAnsi="Arial" w:cs="Arial"/>
          <w:sz w:val="24"/>
          <w:szCs w:val="24"/>
          <w:lang w:val="en-US"/>
        </w:rPr>
        <w:t xml:space="preserve"> are required to obtain the following information prior to being seen by a duty social worker: </w:t>
      </w:r>
      <w:r w:rsidRPr="00DB2ABA">
        <w:rPr>
          <w:rFonts w:ascii="Arial" w:hAnsi="Arial"/>
          <w:sz w:val="24"/>
          <w:szCs w:val="24"/>
        </w:rPr>
        <w:t>Families that have resided in tempor</w:t>
      </w:r>
      <w:r w:rsidR="0092448C" w:rsidRPr="00DB2ABA">
        <w:rPr>
          <w:rFonts w:ascii="Arial" w:hAnsi="Arial"/>
          <w:sz w:val="24"/>
          <w:szCs w:val="24"/>
        </w:rPr>
        <w:t>ary accommodation outside of the borough</w:t>
      </w:r>
      <w:r w:rsidRPr="00DB2ABA">
        <w:rPr>
          <w:rFonts w:ascii="Arial" w:hAnsi="Arial"/>
          <w:sz w:val="24"/>
          <w:szCs w:val="24"/>
        </w:rPr>
        <w:t xml:space="preserve"> for 48 </w:t>
      </w:r>
      <w:r w:rsidR="0092448C" w:rsidRPr="00DB2ABA">
        <w:rPr>
          <w:rFonts w:ascii="Arial" w:hAnsi="Arial"/>
          <w:sz w:val="24"/>
          <w:szCs w:val="24"/>
        </w:rPr>
        <w:t xml:space="preserve">hours </w:t>
      </w:r>
      <w:r w:rsidRPr="00DB2ABA">
        <w:rPr>
          <w:rFonts w:ascii="Arial" w:hAnsi="Arial"/>
          <w:sz w:val="24"/>
          <w:szCs w:val="24"/>
        </w:rPr>
        <w:t>or more and have been deemed intentionally homeless should present to the borough where the need</w:t>
      </w:r>
      <w:r w:rsidR="0092448C" w:rsidRPr="00DB2ABA">
        <w:rPr>
          <w:rFonts w:ascii="Arial" w:hAnsi="Arial"/>
          <w:sz w:val="24"/>
          <w:szCs w:val="24"/>
        </w:rPr>
        <w:t xml:space="preserve"> arises to be assessed by children’s</w:t>
      </w:r>
      <w:r w:rsidRPr="00DB2ABA">
        <w:rPr>
          <w:rFonts w:ascii="Arial" w:hAnsi="Arial"/>
          <w:sz w:val="24"/>
          <w:szCs w:val="24"/>
        </w:rPr>
        <w:t xml:space="preserve"> services. </w:t>
      </w:r>
    </w:p>
    <w:p w:rsidR="000E203D" w:rsidRDefault="00E65A1D" w:rsidP="000E203D">
      <w:pPr>
        <w:pStyle w:val="Body"/>
        <w:spacing w:before="100" w:line="360" w:lineRule="auto"/>
        <w:ind w:left="1440"/>
        <w:rPr>
          <w:rFonts w:ascii="Arial" w:eastAsia="Arial" w:hAnsi="Arial" w:cs="Arial"/>
          <w:sz w:val="24"/>
          <w:szCs w:val="24"/>
        </w:rPr>
      </w:pPr>
      <w:r>
        <w:rPr>
          <w:rFonts w:ascii="Arial" w:eastAsia="Arial" w:hAnsi="Arial" w:cs="Arial"/>
          <w:sz w:val="24"/>
          <w:szCs w:val="24"/>
          <w:lang w:val="en-US"/>
        </w:rPr>
        <w:t>Evidence of finances</w:t>
      </w:r>
    </w:p>
    <w:p w:rsidR="0079024E" w:rsidRDefault="0092448C" w:rsidP="002E6B2C">
      <w:pPr>
        <w:pStyle w:val="Body"/>
        <w:numPr>
          <w:ilvl w:val="2"/>
          <w:numId w:val="26"/>
        </w:numPr>
        <w:spacing w:before="100" w:line="360" w:lineRule="auto"/>
        <w:rPr>
          <w:rFonts w:ascii="Arial" w:eastAsia="Arial" w:hAnsi="Arial" w:cs="Arial"/>
          <w:sz w:val="24"/>
          <w:szCs w:val="24"/>
        </w:rPr>
      </w:pPr>
      <w:r w:rsidRPr="00E62BD2">
        <w:rPr>
          <w:rFonts w:ascii="Arial" w:eastAsia="Arial" w:hAnsi="Arial" w:cs="Arial"/>
          <w:sz w:val="24"/>
          <w:szCs w:val="24"/>
          <w:lang w:val="en-US"/>
        </w:rPr>
        <w:t>D</w:t>
      </w:r>
      <w:r w:rsidR="00E65A1D" w:rsidRPr="00E62BD2">
        <w:rPr>
          <w:rFonts w:ascii="Arial" w:eastAsia="Arial" w:hAnsi="Arial" w:cs="Arial"/>
          <w:sz w:val="24"/>
          <w:szCs w:val="24"/>
          <w:lang w:val="en-US"/>
        </w:rPr>
        <w:t>etails of relevant</w:t>
      </w:r>
      <w:r w:rsidRPr="00E62BD2">
        <w:rPr>
          <w:rFonts w:ascii="Arial" w:eastAsia="Arial" w:hAnsi="Arial" w:cs="Arial"/>
          <w:sz w:val="24"/>
          <w:szCs w:val="24"/>
          <w:lang w:val="en-US"/>
        </w:rPr>
        <w:t>,</w:t>
      </w:r>
      <w:r w:rsidR="00E65A1D" w:rsidRPr="00E62BD2">
        <w:rPr>
          <w:rFonts w:ascii="Arial" w:eastAsia="Arial" w:hAnsi="Arial" w:cs="Arial"/>
          <w:sz w:val="24"/>
          <w:szCs w:val="24"/>
          <w:lang w:val="en-US"/>
        </w:rPr>
        <w:t xml:space="preserve"> </w:t>
      </w:r>
      <w:r w:rsidRPr="00E62BD2">
        <w:rPr>
          <w:rFonts w:ascii="Arial" w:eastAsia="Arial" w:hAnsi="Arial" w:cs="Arial"/>
          <w:sz w:val="24"/>
          <w:szCs w:val="24"/>
          <w:lang w:val="en-US"/>
        </w:rPr>
        <w:t xml:space="preserve">immediate and wider </w:t>
      </w:r>
      <w:r w:rsidR="00E62BD2" w:rsidRPr="00E62BD2">
        <w:rPr>
          <w:rFonts w:ascii="Arial" w:eastAsia="Arial" w:hAnsi="Arial" w:cs="Arial"/>
          <w:sz w:val="24"/>
          <w:szCs w:val="24"/>
          <w:lang w:val="en-US"/>
        </w:rPr>
        <w:t>family/community</w:t>
      </w:r>
      <w:r w:rsidR="00E62BD2">
        <w:rPr>
          <w:rFonts w:ascii="Arial" w:eastAsia="Arial" w:hAnsi="Arial" w:cs="Arial"/>
          <w:sz w:val="24"/>
          <w:szCs w:val="24"/>
          <w:lang w:val="en-US"/>
        </w:rPr>
        <w:t xml:space="preserve"> </w:t>
      </w:r>
      <w:r w:rsidR="00E65A1D" w:rsidRPr="00E62BD2">
        <w:rPr>
          <w:rFonts w:ascii="Arial" w:eastAsia="Arial" w:hAnsi="Arial" w:cs="Arial"/>
          <w:sz w:val="24"/>
          <w:szCs w:val="24"/>
          <w:lang w:val="en-US"/>
        </w:rPr>
        <w:t>connections</w:t>
      </w:r>
    </w:p>
    <w:p w:rsidR="00E65A1D" w:rsidRPr="000E203D" w:rsidRDefault="00E65A1D" w:rsidP="002E6B2C">
      <w:pPr>
        <w:pStyle w:val="Body"/>
        <w:numPr>
          <w:ilvl w:val="2"/>
          <w:numId w:val="26"/>
        </w:numPr>
        <w:spacing w:before="100" w:line="360" w:lineRule="auto"/>
        <w:rPr>
          <w:rFonts w:ascii="Arial" w:eastAsia="Arial" w:hAnsi="Arial" w:cs="Arial"/>
          <w:sz w:val="24"/>
          <w:szCs w:val="24"/>
          <w:lang w:val="en-US"/>
        </w:rPr>
      </w:pPr>
      <w:r>
        <w:rPr>
          <w:rFonts w:ascii="Arial" w:eastAsia="Arial" w:hAnsi="Arial" w:cs="Arial"/>
          <w:sz w:val="24"/>
          <w:szCs w:val="24"/>
          <w:lang w:val="en-US"/>
        </w:rPr>
        <w:t>Denial letter from housing (as appropriate)</w:t>
      </w:r>
    </w:p>
    <w:p w:rsidR="00E65A1D" w:rsidRDefault="00E65A1D" w:rsidP="002E6B2C">
      <w:pPr>
        <w:pStyle w:val="Body"/>
        <w:numPr>
          <w:ilvl w:val="2"/>
          <w:numId w:val="26"/>
        </w:numPr>
        <w:spacing w:before="100" w:line="360" w:lineRule="auto"/>
        <w:rPr>
          <w:rFonts w:ascii="Arial" w:eastAsia="Arial" w:hAnsi="Arial" w:cs="Arial"/>
          <w:sz w:val="24"/>
          <w:szCs w:val="24"/>
          <w:lang w:val="en-US"/>
        </w:rPr>
      </w:pPr>
      <w:r>
        <w:rPr>
          <w:rFonts w:ascii="Arial" w:eastAsia="Arial" w:hAnsi="Arial" w:cs="Arial"/>
          <w:sz w:val="24"/>
          <w:szCs w:val="24"/>
          <w:lang w:val="en-US"/>
        </w:rPr>
        <w:t>Evidence of where the family were staying in the past two weeks</w:t>
      </w:r>
    </w:p>
    <w:p w:rsidR="005C6502" w:rsidRPr="0050245F" w:rsidRDefault="005C6502" w:rsidP="00BB52F0">
      <w:pPr>
        <w:pStyle w:val="Body"/>
        <w:spacing w:before="100"/>
        <w:jc w:val="both"/>
        <w:rPr>
          <w:rFonts w:ascii="Arial" w:eastAsia="Arial" w:hAnsi="Arial" w:cs="Arial"/>
          <w:sz w:val="24"/>
          <w:szCs w:val="24"/>
          <w:lang w:val="en-US"/>
        </w:rPr>
      </w:pPr>
    </w:p>
    <w:p w:rsidR="00E65A1D" w:rsidRDefault="00E65A1D" w:rsidP="002E6B2C">
      <w:pPr>
        <w:pStyle w:val="Body"/>
        <w:numPr>
          <w:ilvl w:val="0"/>
          <w:numId w:val="18"/>
        </w:numPr>
        <w:spacing w:before="100"/>
        <w:rPr>
          <w:rFonts w:ascii="Arial" w:eastAsia="Arial" w:hAnsi="Arial" w:cs="Arial"/>
          <w:b/>
          <w:bCs/>
          <w:sz w:val="24"/>
          <w:szCs w:val="24"/>
          <w:lang w:val="en-US"/>
        </w:rPr>
      </w:pPr>
      <w:r>
        <w:rPr>
          <w:rFonts w:ascii="Arial" w:hAnsi="Arial"/>
          <w:b/>
          <w:bCs/>
          <w:sz w:val="24"/>
          <w:szCs w:val="24"/>
          <w:lang w:val="en-US"/>
        </w:rPr>
        <w:t>16/17 year olds who may be homeless or require accommodation</w:t>
      </w:r>
    </w:p>
    <w:p w:rsidR="0050245F" w:rsidRDefault="00E65A1D" w:rsidP="00DB2ABA">
      <w:pPr>
        <w:pStyle w:val="Body"/>
        <w:spacing w:before="100" w:line="360" w:lineRule="auto"/>
        <w:ind w:left="1440"/>
        <w:rPr>
          <w:rFonts w:ascii="Arial" w:hAnsi="Arial"/>
          <w:sz w:val="24"/>
          <w:szCs w:val="24"/>
          <w:lang w:val="en-US"/>
        </w:rPr>
      </w:pPr>
      <w:r>
        <w:rPr>
          <w:rFonts w:ascii="Arial" w:hAnsi="Arial"/>
          <w:sz w:val="24"/>
          <w:szCs w:val="24"/>
          <w:lang w:val="en-US"/>
        </w:rPr>
        <w:t>Once a young person has been identified as homeless or in need of accommodation, their case should be</w:t>
      </w:r>
      <w:r w:rsidR="0092448C">
        <w:rPr>
          <w:rFonts w:ascii="Arial" w:hAnsi="Arial"/>
          <w:sz w:val="24"/>
          <w:szCs w:val="24"/>
          <w:lang w:val="en-US"/>
        </w:rPr>
        <w:t xml:space="preserve"> referred to Rapid Response</w:t>
      </w:r>
      <w:r>
        <w:rPr>
          <w:rFonts w:ascii="Arial" w:hAnsi="Arial"/>
          <w:sz w:val="24"/>
          <w:szCs w:val="24"/>
          <w:lang w:val="en-US"/>
        </w:rPr>
        <w:t xml:space="preserve"> who will jointly undertake an assessment with the housing service. (Southwark Judgement). These will be rated </w:t>
      </w:r>
      <w:r w:rsidR="0092448C" w:rsidRPr="006D3AF4">
        <w:rPr>
          <w:rFonts w:ascii="Arial" w:hAnsi="Arial"/>
          <w:b/>
          <w:color w:val="FF0000"/>
          <w:sz w:val="24"/>
          <w:szCs w:val="24"/>
          <w:lang w:val="en-US"/>
        </w:rPr>
        <w:t>R</w:t>
      </w:r>
      <w:r w:rsidR="0092448C" w:rsidRPr="006D3AF4">
        <w:rPr>
          <w:rFonts w:ascii="Arial" w:hAnsi="Arial"/>
          <w:b/>
          <w:color w:val="FFC000"/>
          <w:sz w:val="24"/>
          <w:szCs w:val="24"/>
          <w:lang w:val="en-US"/>
        </w:rPr>
        <w:t>A</w:t>
      </w:r>
      <w:r w:rsidR="0092448C" w:rsidRPr="006D3AF4">
        <w:rPr>
          <w:rFonts w:ascii="Arial" w:hAnsi="Arial"/>
          <w:b/>
          <w:color w:val="00B050"/>
          <w:sz w:val="24"/>
          <w:szCs w:val="24"/>
          <w:lang w:val="en-US"/>
        </w:rPr>
        <w:t>G</w:t>
      </w:r>
      <w:r w:rsidR="0092448C">
        <w:rPr>
          <w:rFonts w:ascii="Arial" w:hAnsi="Arial"/>
          <w:sz w:val="24"/>
          <w:szCs w:val="24"/>
          <w:lang w:val="en-US"/>
        </w:rPr>
        <w:t xml:space="preserve"> </w:t>
      </w:r>
      <w:r>
        <w:rPr>
          <w:rFonts w:ascii="Arial" w:hAnsi="Arial"/>
          <w:sz w:val="24"/>
          <w:szCs w:val="24"/>
          <w:lang w:val="en-US"/>
        </w:rPr>
        <w:t>as per the need at the time (</w:t>
      </w:r>
      <w:r w:rsidR="0079024E" w:rsidRPr="0092448C">
        <w:rPr>
          <w:rFonts w:ascii="Arial" w:hAnsi="Arial"/>
          <w:b/>
          <w:color w:val="FF0000"/>
          <w:sz w:val="24"/>
          <w:szCs w:val="24"/>
          <w:lang w:val="en-US"/>
        </w:rPr>
        <w:t>RED</w:t>
      </w:r>
      <w:r w:rsidR="0079024E">
        <w:rPr>
          <w:rFonts w:ascii="Arial" w:hAnsi="Arial"/>
          <w:sz w:val="24"/>
          <w:szCs w:val="24"/>
          <w:lang w:val="en-US"/>
        </w:rPr>
        <w:t xml:space="preserve">, </w:t>
      </w:r>
      <w:r w:rsidR="0079024E" w:rsidRPr="0092448C">
        <w:rPr>
          <w:rFonts w:ascii="Arial" w:hAnsi="Arial"/>
          <w:b/>
          <w:color w:val="FFC000"/>
          <w:sz w:val="24"/>
          <w:szCs w:val="24"/>
          <w:lang w:val="en-US"/>
        </w:rPr>
        <w:t>AMBER</w:t>
      </w:r>
      <w:r>
        <w:rPr>
          <w:rFonts w:ascii="Arial" w:hAnsi="Arial"/>
          <w:sz w:val="24"/>
          <w:szCs w:val="24"/>
          <w:lang w:val="en-US"/>
        </w:rPr>
        <w:t>).</w:t>
      </w:r>
      <w:r w:rsidR="0050245F">
        <w:rPr>
          <w:rFonts w:ascii="Arial" w:hAnsi="Arial"/>
          <w:sz w:val="24"/>
          <w:szCs w:val="24"/>
          <w:lang w:val="en-US"/>
        </w:rPr>
        <w:t xml:space="preserve"> </w:t>
      </w:r>
    </w:p>
    <w:p w:rsidR="00E65A1D" w:rsidRPr="0050245F" w:rsidRDefault="00E65A1D" w:rsidP="002E6B2C">
      <w:pPr>
        <w:pStyle w:val="Body"/>
        <w:numPr>
          <w:ilvl w:val="0"/>
          <w:numId w:val="20"/>
        </w:numPr>
        <w:spacing w:before="100"/>
        <w:rPr>
          <w:rFonts w:ascii="Arial" w:hAnsi="Arial"/>
          <w:sz w:val="24"/>
          <w:szCs w:val="24"/>
          <w:lang w:val="en-US"/>
        </w:rPr>
      </w:pPr>
      <w:r>
        <w:rPr>
          <w:rFonts w:ascii="Arial" w:hAnsi="Arial"/>
          <w:b/>
          <w:bCs/>
          <w:sz w:val="24"/>
          <w:szCs w:val="24"/>
          <w:lang w:val="fr-FR"/>
        </w:rPr>
        <w:t>Section 7/Section 37 reports</w:t>
      </w:r>
    </w:p>
    <w:p w:rsidR="0050245F" w:rsidRDefault="00E65A1D" w:rsidP="00DB2ABA">
      <w:pPr>
        <w:pStyle w:val="Body"/>
        <w:spacing w:before="100" w:line="360" w:lineRule="auto"/>
        <w:ind w:left="1440"/>
        <w:rPr>
          <w:rFonts w:ascii="Arial" w:hAnsi="Arial"/>
          <w:sz w:val="24"/>
          <w:szCs w:val="24"/>
          <w:lang w:val="en-US"/>
        </w:rPr>
      </w:pPr>
      <w:r>
        <w:rPr>
          <w:rFonts w:ascii="Arial" w:hAnsi="Arial"/>
          <w:sz w:val="24"/>
          <w:szCs w:val="24"/>
          <w:lang w:val="en-US"/>
        </w:rPr>
        <w:t xml:space="preserve">Legal </w:t>
      </w:r>
      <w:r w:rsidR="0092448C">
        <w:rPr>
          <w:rFonts w:ascii="Arial" w:hAnsi="Arial"/>
          <w:sz w:val="24"/>
          <w:szCs w:val="24"/>
          <w:lang w:val="en-US"/>
        </w:rPr>
        <w:t xml:space="preserve">services </w:t>
      </w:r>
      <w:r>
        <w:rPr>
          <w:rFonts w:ascii="Arial" w:hAnsi="Arial"/>
          <w:sz w:val="24"/>
          <w:szCs w:val="24"/>
          <w:lang w:val="en-US"/>
        </w:rPr>
        <w:t>wi</w:t>
      </w:r>
      <w:r w:rsidR="00897674">
        <w:rPr>
          <w:rFonts w:ascii="Arial" w:hAnsi="Arial"/>
          <w:sz w:val="24"/>
          <w:szCs w:val="24"/>
          <w:lang w:val="en-US"/>
        </w:rPr>
        <w:t>ll send an email into the MASH</w:t>
      </w:r>
      <w:r>
        <w:rPr>
          <w:rFonts w:ascii="Arial" w:hAnsi="Arial"/>
          <w:sz w:val="24"/>
          <w:szCs w:val="24"/>
          <w:lang w:val="en-US"/>
        </w:rPr>
        <w:t xml:space="preserve"> Inbox that will indicate that cour</w:t>
      </w:r>
      <w:r w:rsidR="0092448C">
        <w:rPr>
          <w:rFonts w:ascii="Arial" w:hAnsi="Arial"/>
          <w:sz w:val="24"/>
          <w:szCs w:val="24"/>
          <w:lang w:val="en-US"/>
        </w:rPr>
        <w:t>t is requesting for social care</w:t>
      </w:r>
      <w:r>
        <w:rPr>
          <w:rFonts w:ascii="Arial" w:hAnsi="Arial"/>
          <w:sz w:val="24"/>
          <w:szCs w:val="24"/>
          <w:lang w:val="en-US"/>
        </w:rPr>
        <w:t xml:space="preserve"> to undertake the assessment. Upon receipt of this email, the business support office</w:t>
      </w:r>
      <w:r w:rsidR="0092448C">
        <w:rPr>
          <w:rFonts w:ascii="Arial" w:hAnsi="Arial"/>
          <w:sz w:val="24"/>
          <w:szCs w:val="24"/>
          <w:lang w:val="en-US"/>
        </w:rPr>
        <w:t xml:space="preserve">r should email the MASH </w:t>
      </w:r>
      <w:r>
        <w:rPr>
          <w:rFonts w:ascii="Arial" w:hAnsi="Arial"/>
          <w:sz w:val="24"/>
          <w:szCs w:val="24"/>
          <w:lang w:val="en-US"/>
        </w:rPr>
        <w:t>Practice Leader to enable the case to be placed on the all</w:t>
      </w:r>
      <w:r w:rsidR="0092448C">
        <w:rPr>
          <w:rFonts w:ascii="Arial" w:hAnsi="Arial"/>
          <w:sz w:val="24"/>
          <w:szCs w:val="24"/>
          <w:lang w:val="en-US"/>
        </w:rPr>
        <w:t>ocations list. These will be</w:t>
      </w:r>
      <w:r>
        <w:rPr>
          <w:rFonts w:ascii="Arial" w:hAnsi="Arial"/>
          <w:sz w:val="24"/>
          <w:szCs w:val="24"/>
          <w:lang w:val="en-US"/>
        </w:rPr>
        <w:t xml:space="preserve"> </w:t>
      </w:r>
      <w:r w:rsidR="0092448C" w:rsidRPr="006D3AF4">
        <w:rPr>
          <w:rFonts w:ascii="Arial" w:hAnsi="Arial"/>
          <w:b/>
          <w:color w:val="FF0000"/>
          <w:sz w:val="24"/>
          <w:szCs w:val="24"/>
          <w:lang w:val="en-US"/>
        </w:rPr>
        <w:t>R</w:t>
      </w:r>
      <w:r w:rsidR="0092448C" w:rsidRPr="006D3AF4">
        <w:rPr>
          <w:rFonts w:ascii="Arial" w:hAnsi="Arial"/>
          <w:b/>
          <w:color w:val="FFC000"/>
          <w:sz w:val="24"/>
          <w:szCs w:val="24"/>
          <w:lang w:val="en-US"/>
        </w:rPr>
        <w:t>A</w:t>
      </w:r>
      <w:r w:rsidR="0092448C" w:rsidRPr="006D3AF4">
        <w:rPr>
          <w:rFonts w:ascii="Arial" w:hAnsi="Arial"/>
          <w:b/>
          <w:color w:val="00B050"/>
          <w:sz w:val="24"/>
          <w:szCs w:val="24"/>
          <w:lang w:val="en-US"/>
        </w:rPr>
        <w:t>G</w:t>
      </w:r>
      <w:r w:rsidR="0092448C">
        <w:rPr>
          <w:rFonts w:ascii="Arial" w:hAnsi="Arial"/>
          <w:sz w:val="24"/>
          <w:szCs w:val="24"/>
          <w:lang w:val="en-US"/>
        </w:rPr>
        <w:t xml:space="preserve"> </w:t>
      </w:r>
      <w:r>
        <w:rPr>
          <w:rFonts w:ascii="Arial" w:hAnsi="Arial"/>
          <w:sz w:val="24"/>
          <w:szCs w:val="24"/>
          <w:lang w:val="en-US"/>
        </w:rPr>
        <w:t xml:space="preserve">rated as </w:t>
      </w:r>
      <w:r w:rsidR="0079024E" w:rsidRPr="0092448C">
        <w:rPr>
          <w:rFonts w:ascii="Arial" w:hAnsi="Arial"/>
          <w:b/>
          <w:color w:val="FFC000"/>
          <w:sz w:val="24"/>
          <w:szCs w:val="24"/>
          <w:lang w:val="en-US"/>
        </w:rPr>
        <w:t>AMBER</w:t>
      </w:r>
      <w:r>
        <w:rPr>
          <w:rFonts w:ascii="Arial" w:hAnsi="Arial"/>
          <w:sz w:val="24"/>
          <w:szCs w:val="24"/>
          <w:lang w:val="en-US"/>
        </w:rPr>
        <w:t xml:space="preserve">. </w:t>
      </w:r>
    </w:p>
    <w:p w:rsidR="000E203D" w:rsidRDefault="000E203D">
      <w:pPr>
        <w:rPr>
          <w:rFonts w:ascii="Arial" w:eastAsia="Calibri" w:hAnsi="Arial" w:cs="Calibri"/>
          <w:b/>
          <w:color w:val="000000"/>
          <w:u w:color="000000"/>
          <w:bdr w:val="nil"/>
          <w:lang w:eastAsia="en-GB"/>
        </w:rPr>
      </w:pPr>
      <w:r>
        <w:rPr>
          <w:rFonts w:ascii="Arial" w:hAnsi="Arial"/>
          <w:b/>
        </w:rPr>
        <w:br w:type="page"/>
      </w:r>
    </w:p>
    <w:p w:rsidR="00E65A1D" w:rsidRPr="0050245F" w:rsidRDefault="00E65A1D" w:rsidP="002E6B2C">
      <w:pPr>
        <w:pStyle w:val="Body"/>
        <w:numPr>
          <w:ilvl w:val="0"/>
          <w:numId w:val="20"/>
        </w:numPr>
        <w:spacing w:before="100"/>
        <w:rPr>
          <w:rFonts w:ascii="Arial" w:hAnsi="Arial"/>
          <w:sz w:val="24"/>
          <w:szCs w:val="24"/>
          <w:lang w:val="en-US"/>
        </w:rPr>
      </w:pPr>
      <w:r w:rsidRPr="002534FC">
        <w:rPr>
          <w:rFonts w:ascii="Arial" w:hAnsi="Arial"/>
          <w:b/>
          <w:sz w:val="24"/>
          <w:szCs w:val="24"/>
          <w:lang w:val="en-US"/>
        </w:rPr>
        <w:lastRenderedPageBreak/>
        <w:t>Ma</w:t>
      </w:r>
      <w:r w:rsidR="00B36151">
        <w:rPr>
          <w:rFonts w:ascii="Arial" w:hAnsi="Arial"/>
          <w:b/>
          <w:sz w:val="24"/>
          <w:szCs w:val="24"/>
          <w:lang w:val="en-US"/>
        </w:rPr>
        <w:t>nagement of Allegation</w:t>
      </w:r>
      <w:r w:rsidRPr="002534FC">
        <w:rPr>
          <w:rFonts w:ascii="Arial" w:hAnsi="Arial"/>
          <w:b/>
          <w:sz w:val="24"/>
          <w:szCs w:val="24"/>
          <w:lang w:val="en-US"/>
        </w:rPr>
        <w:t>s</w:t>
      </w:r>
    </w:p>
    <w:p w:rsidR="009F0445" w:rsidRPr="005C6502" w:rsidRDefault="00E65A1D" w:rsidP="005C6502">
      <w:pPr>
        <w:pStyle w:val="Body"/>
        <w:spacing w:before="100" w:line="360" w:lineRule="auto"/>
        <w:ind w:left="1440"/>
        <w:rPr>
          <w:rFonts w:ascii="Arial" w:hAnsi="Arial"/>
          <w:sz w:val="24"/>
          <w:szCs w:val="24"/>
          <w:lang w:val="en-US"/>
        </w:rPr>
      </w:pPr>
      <w:r>
        <w:rPr>
          <w:rFonts w:ascii="Arial" w:hAnsi="Arial"/>
          <w:sz w:val="24"/>
          <w:szCs w:val="24"/>
          <w:lang w:val="en-US"/>
        </w:rPr>
        <w:t xml:space="preserve">Contacts where there are concerns raised about a person in a Position of Trust, these </w:t>
      </w:r>
      <w:r w:rsidR="0092448C">
        <w:rPr>
          <w:rFonts w:ascii="Arial" w:hAnsi="Arial"/>
          <w:sz w:val="24"/>
          <w:szCs w:val="24"/>
          <w:lang w:val="en-US"/>
        </w:rPr>
        <w:t>will be logged by MASH</w:t>
      </w:r>
      <w:r>
        <w:rPr>
          <w:rFonts w:ascii="Arial" w:hAnsi="Arial"/>
          <w:sz w:val="24"/>
          <w:szCs w:val="24"/>
          <w:lang w:val="en-US"/>
        </w:rPr>
        <w:t xml:space="preserve"> and referred to the Local Authority Designated Officer who will review these concerns in the first instance with the police. Where screening on a vulnerable child is required, this will </w:t>
      </w:r>
      <w:r w:rsidR="00E01841">
        <w:rPr>
          <w:rFonts w:ascii="Arial" w:hAnsi="Arial"/>
          <w:sz w:val="24"/>
          <w:szCs w:val="24"/>
          <w:lang w:val="en-US"/>
        </w:rPr>
        <w:t xml:space="preserve">be undertaken as per the MASH </w:t>
      </w:r>
      <w:r>
        <w:rPr>
          <w:rFonts w:ascii="Arial" w:hAnsi="Arial"/>
          <w:sz w:val="24"/>
          <w:szCs w:val="24"/>
          <w:lang w:val="en-US"/>
        </w:rPr>
        <w:t>processes and</w:t>
      </w:r>
      <w:r w:rsidR="00E01841">
        <w:rPr>
          <w:rFonts w:ascii="Arial" w:hAnsi="Arial"/>
          <w:sz w:val="24"/>
          <w:szCs w:val="24"/>
          <w:lang w:val="en-US"/>
        </w:rPr>
        <w:t xml:space="preserve"> the MASH Practice Lead</w:t>
      </w:r>
      <w:r w:rsidR="00897674">
        <w:rPr>
          <w:rFonts w:ascii="Arial" w:hAnsi="Arial"/>
          <w:sz w:val="24"/>
          <w:szCs w:val="24"/>
          <w:lang w:val="en-US"/>
        </w:rPr>
        <w:t>er</w:t>
      </w:r>
      <w:r>
        <w:rPr>
          <w:rFonts w:ascii="Arial" w:hAnsi="Arial"/>
          <w:sz w:val="24"/>
          <w:szCs w:val="24"/>
          <w:lang w:val="en-US"/>
        </w:rPr>
        <w:t xml:space="preserve"> will alert the Local Authority Designated officer. Where the decision is that the contact does not require any screening to be undertaken, this will be work flowed directly to the Local Authorit</w:t>
      </w:r>
      <w:r w:rsidR="0050245F">
        <w:rPr>
          <w:rFonts w:ascii="Arial" w:hAnsi="Arial"/>
          <w:sz w:val="24"/>
          <w:szCs w:val="24"/>
          <w:lang w:val="en-US"/>
        </w:rPr>
        <w:t>y Designated Officer for action</w:t>
      </w:r>
      <w:r w:rsidR="004A044F">
        <w:rPr>
          <w:rFonts w:ascii="Arial" w:hAnsi="Arial"/>
          <w:sz w:val="24"/>
          <w:szCs w:val="24"/>
          <w:lang w:val="en-US"/>
        </w:rPr>
        <w:t>.</w:t>
      </w:r>
    </w:p>
    <w:p w:rsidR="000E203D" w:rsidRDefault="000E203D"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9D32E5" w:rsidRDefault="009D32E5" w:rsidP="000E203D">
      <w:pPr>
        <w:rPr>
          <w:rFonts w:ascii="Arial" w:hAnsi="Arial"/>
          <w:b/>
          <w:bCs/>
          <w:color w:val="FF3399"/>
          <w:lang w:val="de-DE"/>
        </w:rPr>
      </w:pPr>
    </w:p>
    <w:p w:rsidR="00785540" w:rsidRDefault="00E01841" w:rsidP="000E203D">
      <w:pPr>
        <w:rPr>
          <w:rFonts w:ascii="Arial" w:hAnsi="Arial"/>
        </w:rPr>
      </w:pPr>
      <w:r w:rsidRPr="006B08F6">
        <w:rPr>
          <w:rFonts w:ascii="Arial" w:hAnsi="Arial"/>
          <w:b/>
          <w:bCs/>
          <w:color w:val="FF3399"/>
          <w:lang w:val="de-DE"/>
        </w:rPr>
        <w:lastRenderedPageBreak/>
        <w:t>W</w:t>
      </w:r>
      <w:r w:rsidR="009F0445">
        <w:rPr>
          <w:rFonts w:ascii="Arial" w:hAnsi="Arial"/>
          <w:b/>
          <w:bCs/>
          <w:color w:val="FF3399"/>
          <w:lang w:val="de-DE"/>
        </w:rPr>
        <w:t>ORKFLOW</w:t>
      </w:r>
    </w:p>
    <w:p w:rsidR="000E203D" w:rsidRDefault="000E203D" w:rsidP="009F0445">
      <w:pPr>
        <w:pStyle w:val="Body"/>
        <w:spacing w:after="0" w:line="360" w:lineRule="auto"/>
        <w:rPr>
          <w:rFonts w:ascii="Arial" w:hAnsi="Arial"/>
          <w:b/>
          <w:bCs/>
          <w:color w:val="FF3399"/>
          <w:sz w:val="24"/>
          <w:szCs w:val="24"/>
          <w:lang w:val="en-US"/>
        </w:rPr>
      </w:pPr>
    </w:p>
    <w:p w:rsidR="00E65A1D" w:rsidRPr="009F2AF8" w:rsidRDefault="00DB2ABA" w:rsidP="009F0445">
      <w:pPr>
        <w:pStyle w:val="Body"/>
        <w:spacing w:after="0" w:line="360" w:lineRule="auto"/>
        <w:rPr>
          <w:rFonts w:ascii="Arial" w:hAnsi="Arial"/>
          <w:color w:val="FF3399"/>
          <w:sz w:val="24"/>
          <w:szCs w:val="24"/>
          <w:lang w:val="en-US"/>
        </w:rPr>
      </w:pPr>
      <w:r w:rsidRPr="009F2AF8">
        <w:rPr>
          <w:rFonts w:ascii="Arial" w:hAnsi="Arial"/>
          <w:b/>
          <w:bCs/>
          <w:color w:val="FF3399"/>
          <w:sz w:val="24"/>
          <w:szCs w:val="24"/>
          <w:lang w:val="en-US"/>
        </w:rPr>
        <w:t>New Box:</w:t>
      </w:r>
    </w:p>
    <w:p w:rsidR="00E65A1D" w:rsidRDefault="00E65A1D" w:rsidP="00785540">
      <w:pPr>
        <w:pStyle w:val="Body"/>
        <w:spacing w:line="360" w:lineRule="auto"/>
        <w:rPr>
          <w:rFonts w:ascii="Arial" w:eastAsia="Arial" w:hAnsi="Arial" w:cs="Arial"/>
          <w:sz w:val="24"/>
          <w:szCs w:val="24"/>
        </w:rPr>
      </w:pPr>
      <w:r>
        <w:rPr>
          <w:rFonts w:ascii="Arial" w:hAnsi="Arial"/>
          <w:sz w:val="24"/>
          <w:szCs w:val="24"/>
          <w:lang w:val="en-US"/>
        </w:rPr>
        <w:t>Contacts</w:t>
      </w:r>
      <w:r w:rsidR="00897674">
        <w:rPr>
          <w:rFonts w:ascii="Arial" w:hAnsi="Arial"/>
          <w:sz w:val="24"/>
          <w:szCs w:val="24"/>
          <w:lang w:val="en-US"/>
        </w:rPr>
        <w:t xml:space="preserve"> that come online through </w:t>
      </w:r>
      <w:r w:rsidR="004A6029">
        <w:rPr>
          <w:rFonts w:ascii="Arial" w:hAnsi="Arial"/>
          <w:sz w:val="24"/>
          <w:szCs w:val="24"/>
          <w:lang w:val="en-US"/>
        </w:rPr>
        <w:t xml:space="preserve">the </w:t>
      </w:r>
      <w:r w:rsidR="00897674">
        <w:rPr>
          <w:rFonts w:ascii="Arial" w:hAnsi="Arial"/>
          <w:sz w:val="24"/>
          <w:szCs w:val="24"/>
          <w:lang w:val="en-US"/>
        </w:rPr>
        <w:t>MASH</w:t>
      </w:r>
      <w:r>
        <w:rPr>
          <w:rFonts w:ascii="Arial" w:hAnsi="Arial"/>
          <w:sz w:val="24"/>
          <w:szCs w:val="24"/>
          <w:lang w:val="en-US"/>
        </w:rPr>
        <w:t xml:space="preserve"> Portal are aut</w:t>
      </w:r>
      <w:r w:rsidR="004A6029">
        <w:rPr>
          <w:rFonts w:ascii="Arial" w:hAnsi="Arial"/>
          <w:sz w:val="24"/>
          <w:szCs w:val="24"/>
          <w:lang w:val="en-US"/>
        </w:rPr>
        <w:t>omatically loaded into the New B</w:t>
      </w:r>
      <w:r>
        <w:rPr>
          <w:rFonts w:ascii="Arial" w:hAnsi="Arial"/>
          <w:sz w:val="24"/>
          <w:szCs w:val="24"/>
          <w:lang w:val="en-US"/>
        </w:rPr>
        <w:t xml:space="preserve">ox. These will be reviewed by </w:t>
      </w:r>
      <w:r w:rsidR="009F0445">
        <w:rPr>
          <w:rFonts w:ascii="Arial" w:hAnsi="Arial"/>
          <w:sz w:val="24"/>
          <w:szCs w:val="24"/>
          <w:lang w:val="en-US"/>
        </w:rPr>
        <w:t xml:space="preserve">MASH Managers who </w:t>
      </w:r>
      <w:r w:rsidR="009F0445" w:rsidRPr="006D3AF4">
        <w:rPr>
          <w:rFonts w:ascii="Arial" w:hAnsi="Arial"/>
          <w:b/>
          <w:color w:val="FF0000"/>
          <w:sz w:val="24"/>
          <w:szCs w:val="24"/>
          <w:lang w:val="en-US"/>
        </w:rPr>
        <w:t>R</w:t>
      </w:r>
      <w:r w:rsidR="009F0445" w:rsidRPr="006D3AF4">
        <w:rPr>
          <w:rFonts w:ascii="Arial" w:hAnsi="Arial"/>
          <w:b/>
          <w:color w:val="FFC000"/>
          <w:sz w:val="24"/>
          <w:szCs w:val="24"/>
          <w:lang w:val="en-US"/>
        </w:rPr>
        <w:t>A</w:t>
      </w:r>
      <w:r w:rsidR="009F0445" w:rsidRPr="006D3AF4">
        <w:rPr>
          <w:rFonts w:ascii="Arial" w:hAnsi="Arial"/>
          <w:b/>
          <w:color w:val="00B050"/>
          <w:sz w:val="24"/>
          <w:szCs w:val="24"/>
          <w:lang w:val="en-US"/>
        </w:rPr>
        <w:t>G</w:t>
      </w:r>
      <w:r w:rsidR="009F0445">
        <w:rPr>
          <w:rFonts w:ascii="Arial" w:hAnsi="Arial"/>
          <w:sz w:val="24"/>
          <w:szCs w:val="24"/>
          <w:lang w:val="en-US"/>
        </w:rPr>
        <w:t xml:space="preserve"> rate these</w:t>
      </w:r>
      <w:r w:rsidR="004A6029">
        <w:rPr>
          <w:rFonts w:ascii="Arial" w:hAnsi="Arial"/>
          <w:sz w:val="24"/>
          <w:szCs w:val="24"/>
          <w:lang w:val="en-US"/>
        </w:rPr>
        <w:t>, provide management oversight</w:t>
      </w:r>
      <w:r w:rsidR="009F0445">
        <w:rPr>
          <w:rFonts w:ascii="Arial" w:hAnsi="Arial"/>
          <w:sz w:val="24"/>
          <w:szCs w:val="24"/>
          <w:lang w:val="en-US"/>
        </w:rPr>
        <w:t xml:space="preserve"> </w:t>
      </w:r>
      <w:r w:rsidR="004A6029">
        <w:rPr>
          <w:rFonts w:ascii="Arial" w:hAnsi="Arial"/>
          <w:sz w:val="24"/>
          <w:szCs w:val="24"/>
          <w:lang w:val="en-US"/>
        </w:rPr>
        <w:t xml:space="preserve">and </w:t>
      </w:r>
      <w:r w:rsidR="004A1A45">
        <w:rPr>
          <w:rFonts w:ascii="Arial" w:hAnsi="Arial"/>
          <w:sz w:val="24"/>
          <w:szCs w:val="24"/>
          <w:lang w:val="en-US"/>
        </w:rPr>
        <w:t xml:space="preserve">pass to </w:t>
      </w:r>
      <w:r w:rsidR="004A6029">
        <w:rPr>
          <w:rFonts w:ascii="Arial" w:hAnsi="Arial"/>
          <w:sz w:val="24"/>
          <w:szCs w:val="24"/>
          <w:lang w:val="en-US"/>
        </w:rPr>
        <w:t xml:space="preserve">Information and </w:t>
      </w:r>
      <w:r w:rsidR="004A1A45">
        <w:rPr>
          <w:rFonts w:ascii="Arial" w:hAnsi="Arial"/>
          <w:sz w:val="24"/>
          <w:szCs w:val="24"/>
          <w:lang w:val="en-US"/>
        </w:rPr>
        <w:t xml:space="preserve">Referral Officers for ‘Verification’. </w:t>
      </w:r>
    </w:p>
    <w:p w:rsidR="00785540" w:rsidRPr="004A6029" w:rsidRDefault="00E65A1D" w:rsidP="004A6029">
      <w:pPr>
        <w:pStyle w:val="Body"/>
        <w:spacing w:line="360" w:lineRule="auto"/>
        <w:rPr>
          <w:rFonts w:ascii="Arial" w:eastAsia="Arial" w:hAnsi="Arial" w:cs="Arial"/>
          <w:sz w:val="24"/>
          <w:szCs w:val="24"/>
        </w:rPr>
      </w:pPr>
      <w:r>
        <w:rPr>
          <w:rFonts w:ascii="Arial" w:hAnsi="Arial"/>
          <w:sz w:val="24"/>
          <w:szCs w:val="24"/>
          <w:lang w:val="en-US"/>
        </w:rPr>
        <w:t xml:space="preserve">Contacts that are manually uploaded will be verified by the </w:t>
      </w:r>
      <w:r w:rsidR="004A6029">
        <w:rPr>
          <w:rFonts w:ascii="Arial" w:hAnsi="Arial"/>
          <w:sz w:val="24"/>
          <w:szCs w:val="24"/>
          <w:lang w:val="en-US"/>
        </w:rPr>
        <w:t xml:space="preserve">Information and </w:t>
      </w:r>
      <w:r>
        <w:rPr>
          <w:rFonts w:ascii="Arial" w:hAnsi="Arial"/>
          <w:sz w:val="24"/>
          <w:szCs w:val="24"/>
          <w:lang w:val="en-US"/>
        </w:rPr>
        <w:t xml:space="preserve">Referral Officer and </w:t>
      </w:r>
      <w:r w:rsidR="00DE4B65">
        <w:rPr>
          <w:rFonts w:ascii="Arial" w:hAnsi="Arial"/>
          <w:sz w:val="24"/>
          <w:szCs w:val="24"/>
          <w:lang w:val="en-US"/>
        </w:rPr>
        <w:t>uploaded to the New Box where</w:t>
      </w:r>
      <w:r w:rsidR="00DE4B65" w:rsidRPr="00DE4B65">
        <w:rPr>
          <w:rFonts w:ascii="Arial" w:hAnsi="Arial"/>
          <w:sz w:val="24"/>
          <w:szCs w:val="24"/>
          <w:lang w:val="en-US"/>
        </w:rPr>
        <w:t xml:space="preserve"> </w:t>
      </w:r>
      <w:r w:rsidR="00DE4B65">
        <w:rPr>
          <w:rFonts w:ascii="Arial" w:hAnsi="Arial"/>
          <w:sz w:val="24"/>
          <w:szCs w:val="24"/>
          <w:lang w:val="en-US"/>
        </w:rPr>
        <w:t xml:space="preserve">will be reviewed by MASH Managers who </w:t>
      </w:r>
      <w:r w:rsidR="00DE4B65" w:rsidRPr="006D3AF4">
        <w:rPr>
          <w:rFonts w:ascii="Arial" w:hAnsi="Arial"/>
          <w:b/>
          <w:color w:val="FF0000"/>
          <w:sz w:val="24"/>
          <w:szCs w:val="24"/>
          <w:lang w:val="en-US"/>
        </w:rPr>
        <w:t>R</w:t>
      </w:r>
      <w:r w:rsidR="00DE4B65" w:rsidRPr="006D3AF4">
        <w:rPr>
          <w:rFonts w:ascii="Arial" w:hAnsi="Arial"/>
          <w:b/>
          <w:color w:val="FFC000"/>
          <w:sz w:val="24"/>
          <w:szCs w:val="24"/>
          <w:lang w:val="en-US"/>
        </w:rPr>
        <w:t>A</w:t>
      </w:r>
      <w:r w:rsidR="00DE4B65" w:rsidRPr="006D3AF4">
        <w:rPr>
          <w:rFonts w:ascii="Arial" w:hAnsi="Arial"/>
          <w:b/>
          <w:color w:val="00B050"/>
          <w:sz w:val="24"/>
          <w:szCs w:val="24"/>
          <w:lang w:val="en-US"/>
        </w:rPr>
        <w:t>G</w:t>
      </w:r>
      <w:r w:rsidR="00DE4B65">
        <w:rPr>
          <w:rFonts w:ascii="Arial" w:hAnsi="Arial"/>
          <w:sz w:val="24"/>
          <w:szCs w:val="24"/>
          <w:lang w:val="en-US"/>
        </w:rPr>
        <w:t xml:space="preserve"> rate these</w:t>
      </w:r>
      <w:r w:rsidR="004A6029">
        <w:rPr>
          <w:rFonts w:ascii="Arial" w:hAnsi="Arial"/>
          <w:sz w:val="24"/>
          <w:szCs w:val="24"/>
          <w:lang w:val="en-US"/>
        </w:rPr>
        <w:t xml:space="preserve"> and provide management oversight</w:t>
      </w:r>
      <w:r w:rsidR="00DE4B65">
        <w:rPr>
          <w:rFonts w:ascii="Arial" w:hAnsi="Arial"/>
          <w:sz w:val="24"/>
          <w:szCs w:val="24"/>
          <w:lang w:val="en-US"/>
        </w:rPr>
        <w:t xml:space="preserve">. </w:t>
      </w:r>
    </w:p>
    <w:p w:rsidR="00576BA4" w:rsidRPr="009F2AF8" w:rsidRDefault="00E65A1D" w:rsidP="00785540">
      <w:pPr>
        <w:pStyle w:val="Body"/>
        <w:spacing w:after="0" w:line="360" w:lineRule="auto"/>
        <w:rPr>
          <w:rFonts w:ascii="Arial" w:hAnsi="Arial"/>
          <w:color w:val="FF3399"/>
          <w:sz w:val="24"/>
          <w:szCs w:val="24"/>
          <w:lang w:val="en-US"/>
        </w:rPr>
      </w:pPr>
      <w:r w:rsidRPr="009F2AF8">
        <w:rPr>
          <w:rFonts w:ascii="Arial" w:hAnsi="Arial"/>
          <w:b/>
          <w:bCs/>
          <w:color w:val="FF3399"/>
          <w:sz w:val="24"/>
          <w:szCs w:val="24"/>
        </w:rPr>
        <w:t>Verification Box:</w:t>
      </w:r>
      <w:r w:rsidR="00576BA4" w:rsidRPr="009F2AF8">
        <w:rPr>
          <w:rFonts w:ascii="Arial" w:eastAsia="Arial" w:hAnsi="Arial" w:cs="Arial"/>
          <w:b/>
          <w:bCs/>
          <w:color w:val="FF3399"/>
          <w:sz w:val="24"/>
          <w:szCs w:val="24"/>
        </w:rPr>
        <w:t xml:space="preserve"> </w:t>
      </w:r>
    </w:p>
    <w:p w:rsidR="00712923" w:rsidRPr="009F2AF8" w:rsidRDefault="00E65A1D" w:rsidP="00BF2F24">
      <w:pPr>
        <w:pStyle w:val="Body"/>
        <w:spacing w:after="0" w:line="360" w:lineRule="auto"/>
        <w:rPr>
          <w:rFonts w:ascii="Arial" w:hAnsi="Arial"/>
          <w:sz w:val="24"/>
          <w:szCs w:val="24"/>
          <w:lang w:val="en-US"/>
        </w:rPr>
      </w:pPr>
      <w:r>
        <w:rPr>
          <w:rFonts w:ascii="Arial" w:hAnsi="Arial"/>
          <w:sz w:val="24"/>
          <w:szCs w:val="24"/>
          <w:lang w:val="en-US"/>
        </w:rPr>
        <w:t>All cases are currently as</w:t>
      </w:r>
      <w:r w:rsidR="00785540">
        <w:rPr>
          <w:rFonts w:ascii="Arial" w:hAnsi="Arial"/>
          <w:sz w:val="24"/>
          <w:szCs w:val="24"/>
          <w:lang w:val="en-US"/>
        </w:rPr>
        <w:t>signed for verification by the Practice L</w:t>
      </w:r>
      <w:r w:rsidR="00E71FF2">
        <w:rPr>
          <w:rFonts w:ascii="Arial" w:hAnsi="Arial"/>
          <w:sz w:val="24"/>
          <w:szCs w:val="24"/>
          <w:lang w:val="en-US"/>
        </w:rPr>
        <w:t xml:space="preserve">eader from </w:t>
      </w:r>
      <w:r w:rsidR="008E4620">
        <w:rPr>
          <w:rFonts w:ascii="Arial" w:hAnsi="Arial"/>
          <w:sz w:val="24"/>
          <w:szCs w:val="24"/>
          <w:lang w:val="en-US"/>
        </w:rPr>
        <w:t>the ‘</w:t>
      </w:r>
      <w:r w:rsidR="00E71FF2">
        <w:rPr>
          <w:rFonts w:ascii="Arial" w:hAnsi="Arial"/>
          <w:sz w:val="24"/>
          <w:szCs w:val="24"/>
          <w:lang w:val="en-US"/>
        </w:rPr>
        <w:t>N</w:t>
      </w:r>
      <w:r>
        <w:rPr>
          <w:rFonts w:ascii="Arial" w:hAnsi="Arial"/>
          <w:sz w:val="24"/>
          <w:szCs w:val="24"/>
          <w:lang w:val="en-US"/>
        </w:rPr>
        <w:t>ew</w:t>
      </w:r>
      <w:r w:rsidR="008E4620">
        <w:rPr>
          <w:rFonts w:ascii="Arial" w:hAnsi="Arial"/>
          <w:sz w:val="24"/>
          <w:szCs w:val="24"/>
          <w:lang w:val="en-US"/>
        </w:rPr>
        <w:t xml:space="preserve"> Box’</w:t>
      </w:r>
      <w:r w:rsidR="00107CAE">
        <w:rPr>
          <w:rFonts w:ascii="Arial" w:hAnsi="Arial"/>
          <w:sz w:val="24"/>
          <w:szCs w:val="24"/>
          <w:lang w:val="en-US"/>
        </w:rPr>
        <w:t xml:space="preserve"> to </w:t>
      </w:r>
      <w:r w:rsidR="009F2AF8">
        <w:rPr>
          <w:rFonts w:ascii="Arial" w:hAnsi="Arial"/>
          <w:sz w:val="24"/>
          <w:szCs w:val="24"/>
          <w:lang w:val="en-US"/>
        </w:rPr>
        <w:t xml:space="preserve">‘Verification Box’. </w:t>
      </w:r>
      <w:r w:rsidR="004A1A45">
        <w:rPr>
          <w:rFonts w:ascii="Arial" w:eastAsia="Arial" w:hAnsi="Arial" w:cs="Arial"/>
          <w:sz w:val="24"/>
          <w:szCs w:val="24"/>
        </w:rPr>
        <w:t xml:space="preserve">In completing ‘Verification’, </w:t>
      </w:r>
      <w:r w:rsidR="004A1A45">
        <w:rPr>
          <w:rFonts w:ascii="Arial" w:hAnsi="Arial"/>
          <w:sz w:val="24"/>
          <w:szCs w:val="24"/>
          <w:lang w:val="en-US"/>
        </w:rPr>
        <w:t xml:space="preserve">the </w:t>
      </w:r>
      <w:r w:rsidR="009F2AF8">
        <w:rPr>
          <w:rFonts w:ascii="Arial" w:hAnsi="Arial"/>
          <w:sz w:val="24"/>
          <w:szCs w:val="24"/>
          <w:lang w:val="en-US"/>
        </w:rPr>
        <w:t xml:space="preserve">Information and </w:t>
      </w:r>
      <w:r w:rsidR="004A1A45">
        <w:rPr>
          <w:rFonts w:ascii="Arial" w:hAnsi="Arial"/>
          <w:sz w:val="24"/>
          <w:szCs w:val="24"/>
          <w:lang w:val="en-US"/>
        </w:rPr>
        <w:t>Referral Officer</w:t>
      </w:r>
      <w:r w:rsidR="009F2AF8">
        <w:rPr>
          <w:rFonts w:ascii="Arial" w:hAnsi="Arial"/>
          <w:sz w:val="24"/>
          <w:szCs w:val="24"/>
          <w:lang w:val="en-US"/>
        </w:rPr>
        <w:t>s</w:t>
      </w:r>
      <w:r w:rsidR="004A1A45">
        <w:rPr>
          <w:rFonts w:ascii="Arial" w:hAnsi="Arial"/>
          <w:sz w:val="24"/>
          <w:szCs w:val="24"/>
          <w:lang w:val="en-US"/>
        </w:rPr>
        <w:t xml:space="preserve"> will update demographics</w:t>
      </w:r>
      <w:r w:rsidR="00712923">
        <w:rPr>
          <w:rFonts w:ascii="Arial" w:hAnsi="Arial"/>
          <w:sz w:val="24"/>
          <w:szCs w:val="24"/>
          <w:lang w:val="en-US"/>
        </w:rPr>
        <w:t xml:space="preserve"> and presenting concerns</w:t>
      </w:r>
      <w:r w:rsidR="004A1A45">
        <w:rPr>
          <w:rFonts w:ascii="Arial" w:hAnsi="Arial"/>
          <w:sz w:val="24"/>
          <w:szCs w:val="24"/>
          <w:lang w:val="en-US"/>
        </w:rPr>
        <w:t xml:space="preserve"> to ensure that all current information is accurate and available. </w:t>
      </w:r>
    </w:p>
    <w:p w:rsidR="00576BA4" w:rsidRDefault="00576BA4" w:rsidP="00576BA4">
      <w:pPr>
        <w:spacing w:line="360" w:lineRule="auto"/>
        <w:rPr>
          <w:rFonts w:ascii="Arial" w:hAnsi="Arial" w:cs="Arial"/>
        </w:rPr>
      </w:pPr>
    </w:p>
    <w:p w:rsidR="009F2AF8" w:rsidRDefault="00E65A1D" w:rsidP="006850EE">
      <w:pPr>
        <w:spacing w:line="360" w:lineRule="auto"/>
        <w:rPr>
          <w:rFonts w:ascii="Arial" w:hAnsi="Arial"/>
          <w:b/>
          <w:bCs/>
          <w:color w:val="FF3399"/>
        </w:rPr>
      </w:pPr>
      <w:r w:rsidRPr="008202B8">
        <w:rPr>
          <w:rFonts w:ascii="Arial" w:hAnsi="Arial"/>
          <w:b/>
          <w:bCs/>
          <w:color w:val="FF3399"/>
        </w:rPr>
        <w:t>Research/MASH Checks:</w:t>
      </w:r>
      <w:r w:rsidR="006850EE">
        <w:rPr>
          <w:rFonts w:ascii="Arial" w:hAnsi="Arial"/>
          <w:b/>
          <w:bCs/>
          <w:color w:val="FF3399"/>
        </w:rPr>
        <w:t xml:space="preserve"> </w:t>
      </w:r>
    </w:p>
    <w:p w:rsidR="0028061D" w:rsidRDefault="00E65A1D" w:rsidP="006850EE">
      <w:pPr>
        <w:spacing w:line="360" w:lineRule="auto"/>
        <w:rPr>
          <w:rFonts w:ascii="Arial" w:hAnsi="Arial"/>
        </w:rPr>
      </w:pPr>
      <w:r>
        <w:rPr>
          <w:rFonts w:ascii="Arial" w:hAnsi="Arial"/>
        </w:rPr>
        <w:t xml:space="preserve">Cases where we are making further enquiries with </w:t>
      </w:r>
      <w:r w:rsidR="009F2AF8">
        <w:rPr>
          <w:rFonts w:ascii="Arial" w:hAnsi="Arial"/>
        </w:rPr>
        <w:t xml:space="preserve">families and </w:t>
      </w:r>
      <w:r>
        <w:rPr>
          <w:rFonts w:ascii="Arial" w:hAnsi="Arial"/>
        </w:rPr>
        <w:t>partner agencies will progress through to th</w:t>
      </w:r>
      <w:r w:rsidR="009F2AF8">
        <w:rPr>
          <w:rFonts w:ascii="Arial" w:hAnsi="Arial"/>
        </w:rPr>
        <w:t>e ‘Research B</w:t>
      </w:r>
      <w:r w:rsidR="00DB2ABA">
        <w:rPr>
          <w:rFonts w:ascii="Arial" w:hAnsi="Arial"/>
        </w:rPr>
        <w:t>ox</w:t>
      </w:r>
      <w:r w:rsidR="009F2AF8">
        <w:rPr>
          <w:rFonts w:ascii="Arial" w:hAnsi="Arial"/>
        </w:rPr>
        <w:t>’</w:t>
      </w:r>
      <w:r w:rsidR="00DB2ABA">
        <w:rPr>
          <w:rFonts w:ascii="Arial" w:hAnsi="Arial"/>
        </w:rPr>
        <w:t>. Research is the</w:t>
      </w:r>
      <w:r>
        <w:rPr>
          <w:rFonts w:ascii="Arial" w:hAnsi="Arial"/>
        </w:rPr>
        <w:t xml:space="preserve"> MASH check as we are looking at forming a multi agency view on any particular case decision. The research is a process where we are using our professional judgement to investigate the family history and come to an informed view on what next needs to happen. It also provides us with the forum to pose inquisitive questions and professional challenge. Research is not just a paper/screen exercise, it can be complemented with conversations. We can manage this in our current workload as we are physically co located and can have these conversations where we are. The objective of these is not to slow us down, but to quicken the </w:t>
      </w:r>
      <w:r w:rsidR="006B08F6">
        <w:rPr>
          <w:rFonts w:ascii="Arial" w:hAnsi="Arial"/>
        </w:rPr>
        <w:t>decision-making</w:t>
      </w:r>
      <w:r>
        <w:rPr>
          <w:rFonts w:ascii="Arial" w:hAnsi="Arial"/>
        </w:rPr>
        <w:t xml:space="preserve"> process</w:t>
      </w:r>
      <w:r w:rsidR="00DB0BE7">
        <w:rPr>
          <w:rFonts w:ascii="Arial" w:hAnsi="Arial"/>
        </w:rPr>
        <w:t xml:space="preserve"> and ensure children access the r</w:t>
      </w:r>
      <w:r w:rsidR="0028061D">
        <w:rPr>
          <w:rFonts w:ascii="Arial" w:hAnsi="Arial"/>
        </w:rPr>
        <w:t xml:space="preserve">ight services at the right time. </w:t>
      </w:r>
    </w:p>
    <w:p w:rsidR="009F2AF8" w:rsidRDefault="009F2AF8" w:rsidP="006850EE">
      <w:pPr>
        <w:spacing w:line="360" w:lineRule="auto"/>
        <w:rPr>
          <w:rFonts w:ascii="Arial" w:hAnsi="Arial"/>
        </w:rPr>
      </w:pPr>
    </w:p>
    <w:p w:rsidR="000E203D" w:rsidRDefault="000E203D">
      <w:pPr>
        <w:rPr>
          <w:rFonts w:ascii="Arial" w:eastAsia="Calibri" w:hAnsi="Arial" w:cs="Calibri"/>
          <w:b/>
          <w:bCs/>
          <w:color w:val="FF3399"/>
          <w:u w:color="000000"/>
          <w:bdr w:val="nil"/>
          <w:lang w:eastAsia="en-GB"/>
        </w:rPr>
      </w:pPr>
      <w:r>
        <w:rPr>
          <w:rFonts w:ascii="Arial" w:hAnsi="Arial"/>
          <w:b/>
          <w:bCs/>
          <w:color w:val="FF3399"/>
        </w:rPr>
        <w:br w:type="page"/>
      </w:r>
    </w:p>
    <w:p w:rsidR="009F2AF8" w:rsidRPr="00B36151" w:rsidRDefault="009F2AF8" w:rsidP="009F2AF8">
      <w:pPr>
        <w:pStyle w:val="Body"/>
        <w:spacing w:line="360" w:lineRule="auto"/>
        <w:rPr>
          <w:rFonts w:ascii="Arial" w:eastAsia="Arial" w:hAnsi="Arial" w:cs="Arial"/>
          <w:i/>
          <w:iCs/>
          <w:color w:val="FF3399"/>
          <w:sz w:val="24"/>
          <w:szCs w:val="24"/>
        </w:rPr>
      </w:pPr>
      <w:r w:rsidRPr="00B36151">
        <w:rPr>
          <w:rFonts w:ascii="Arial" w:hAnsi="Arial"/>
          <w:b/>
          <w:bCs/>
          <w:color w:val="FF3399"/>
          <w:sz w:val="24"/>
          <w:szCs w:val="24"/>
          <w:lang w:val="en-US"/>
        </w:rPr>
        <w:lastRenderedPageBreak/>
        <w:t>The Social Work Research:</w:t>
      </w:r>
    </w:p>
    <w:p w:rsidR="009F2AF8" w:rsidRDefault="009F2AF8" w:rsidP="009F2AF8">
      <w:pPr>
        <w:pStyle w:val="Body"/>
        <w:spacing w:line="360" w:lineRule="auto"/>
        <w:rPr>
          <w:rFonts w:ascii="Arial" w:eastAsia="Arial" w:hAnsi="Arial" w:cs="Arial"/>
          <w:i/>
          <w:iCs/>
          <w:sz w:val="24"/>
          <w:szCs w:val="24"/>
        </w:rPr>
      </w:pPr>
      <w:r>
        <w:rPr>
          <w:rFonts w:ascii="Arial" w:eastAsia="Arial" w:hAnsi="Arial" w:cs="Arial"/>
          <w:sz w:val="24"/>
          <w:szCs w:val="24"/>
          <w:lang w:val="en-US"/>
        </w:rPr>
        <w:t xml:space="preserve">The social work research section should incorporate elements of Signs of Safety. The social workers will identify the family composition, the history (brief chronology of themes and worries), identify the concern (what are we worried about &amp; their actions), what needs to happen (their recommendation). </w:t>
      </w:r>
      <w:r w:rsidR="00363790">
        <w:rPr>
          <w:rFonts w:ascii="Arial" w:eastAsia="Arial" w:hAnsi="Arial" w:cs="Arial"/>
          <w:sz w:val="24"/>
          <w:szCs w:val="24"/>
          <w:lang w:val="en-US"/>
        </w:rPr>
        <w:t>On completion of their research, the social worker must complete ‘Factors Identified’ to reflect risk posed to the child.</w:t>
      </w:r>
    </w:p>
    <w:p w:rsidR="009F2AF8" w:rsidRPr="00FC1946" w:rsidRDefault="009F2AF8" w:rsidP="009F2AF8">
      <w:pPr>
        <w:pStyle w:val="Body"/>
        <w:spacing w:line="360" w:lineRule="auto"/>
        <w:rPr>
          <w:rFonts w:ascii="Arial" w:eastAsia="Arial" w:hAnsi="Arial" w:cs="Arial"/>
          <w:i/>
          <w:iCs/>
          <w:sz w:val="24"/>
          <w:szCs w:val="24"/>
        </w:rPr>
      </w:pPr>
      <w:r>
        <w:rPr>
          <w:rFonts w:ascii="Arial" w:hAnsi="Arial"/>
          <w:sz w:val="24"/>
          <w:szCs w:val="24"/>
          <w:lang w:val="en-US"/>
        </w:rPr>
        <w:t>An example of a Social Work Research is as follows:</w:t>
      </w:r>
    </w:p>
    <w:p w:rsidR="009F2AF8" w:rsidRPr="00B36151" w:rsidRDefault="009F2AF8" w:rsidP="009F2AF8">
      <w:pPr>
        <w:pStyle w:val="Body"/>
        <w:spacing w:line="360" w:lineRule="auto"/>
        <w:jc w:val="center"/>
        <w:rPr>
          <w:rFonts w:ascii="Arial" w:eastAsia="Arial" w:hAnsi="Arial" w:cs="Arial"/>
          <w:b/>
          <w:bCs/>
          <w:i/>
          <w:iCs/>
          <w:color w:val="000000" w:themeColor="text1"/>
          <w:sz w:val="24"/>
          <w:szCs w:val="24"/>
        </w:rPr>
      </w:pPr>
      <w:r w:rsidRPr="00B36151">
        <w:rPr>
          <w:rFonts w:ascii="Arial" w:hAnsi="Arial"/>
          <w:b/>
          <w:bCs/>
          <w:i/>
          <w:iCs/>
          <w:color w:val="000000" w:themeColor="text1"/>
          <w:sz w:val="24"/>
          <w:szCs w:val="24"/>
          <w:lang w:val="en-US"/>
        </w:rPr>
        <w:t>Research/MASH Analysis:</w:t>
      </w:r>
    </w:p>
    <w:p w:rsidR="009F2AF8" w:rsidRDefault="009F2AF8" w:rsidP="009F2AF8">
      <w:pPr>
        <w:pStyle w:val="Body"/>
        <w:spacing w:line="360" w:lineRule="auto"/>
        <w:rPr>
          <w:rFonts w:ascii="Arial" w:eastAsia="Arial" w:hAnsi="Arial" w:cs="Arial"/>
          <w:b/>
          <w:bCs/>
          <w:i/>
          <w:iCs/>
          <w:sz w:val="24"/>
          <w:szCs w:val="24"/>
          <w:u w:val="single"/>
        </w:rPr>
      </w:pPr>
      <w:r>
        <w:rPr>
          <w:rFonts w:ascii="Arial" w:hAnsi="Arial"/>
          <w:b/>
          <w:bCs/>
          <w:i/>
          <w:iCs/>
          <w:sz w:val="24"/>
          <w:szCs w:val="24"/>
          <w:u w:val="single"/>
          <w:lang w:val="en-US"/>
        </w:rPr>
        <w:t>Brief Summary of Referral Concerns:</w:t>
      </w:r>
    </w:p>
    <w:p w:rsidR="009F2AF8" w:rsidRDefault="0079024E" w:rsidP="009F2AF8">
      <w:pPr>
        <w:pStyle w:val="Body"/>
        <w:spacing w:line="360" w:lineRule="auto"/>
        <w:rPr>
          <w:rFonts w:ascii="Arial" w:eastAsia="Arial" w:hAnsi="Arial" w:cs="Arial"/>
          <w:i/>
          <w:iCs/>
          <w:sz w:val="24"/>
          <w:szCs w:val="24"/>
        </w:rPr>
      </w:pPr>
      <w:r>
        <w:rPr>
          <w:rFonts w:ascii="Arial" w:hAnsi="Arial"/>
          <w:i/>
          <w:iCs/>
          <w:sz w:val="24"/>
          <w:szCs w:val="24"/>
          <w:lang w:val="en-US"/>
        </w:rPr>
        <w:t>E.g.</w:t>
      </w:r>
      <w:r w:rsidR="009F2AF8">
        <w:rPr>
          <w:rFonts w:ascii="Arial" w:hAnsi="Arial"/>
          <w:i/>
          <w:iCs/>
          <w:sz w:val="24"/>
          <w:szCs w:val="24"/>
          <w:lang w:val="en-US"/>
        </w:rPr>
        <w:t xml:space="preserve">: Referral received from Woodcote Primary School stating concerns that Jake has been attending since last September. His attendance is poor, and he always comes unkempt. He is bullied and struggles to make friends. He recently appears more withdrawn and has said he is afraid of Dan who </w:t>
      </w:r>
      <w:r w:rsidR="00E042DE">
        <w:rPr>
          <w:rFonts w:ascii="Arial" w:hAnsi="Arial"/>
          <w:i/>
          <w:iCs/>
          <w:sz w:val="24"/>
          <w:szCs w:val="24"/>
          <w:lang w:val="en-US"/>
        </w:rPr>
        <w:t>school believes</w:t>
      </w:r>
      <w:r w:rsidR="009F2AF8">
        <w:rPr>
          <w:rFonts w:ascii="Arial" w:hAnsi="Arial"/>
          <w:i/>
          <w:iCs/>
          <w:sz w:val="24"/>
          <w:szCs w:val="24"/>
          <w:lang w:val="en-US"/>
        </w:rPr>
        <w:t xml:space="preserve"> is mother’s new boyfriend.</w:t>
      </w:r>
    </w:p>
    <w:p w:rsidR="009F2AF8" w:rsidRDefault="009F2AF8" w:rsidP="009F2AF8">
      <w:pPr>
        <w:pStyle w:val="Body"/>
        <w:spacing w:line="360" w:lineRule="auto"/>
        <w:rPr>
          <w:rFonts w:ascii="Arial" w:eastAsia="Arial" w:hAnsi="Arial" w:cs="Arial"/>
          <w:b/>
          <w:bCs/>
          <w:i/>
          <w:iCs/>
          <w:sz w:val="24"/>
          <w:szCs w:val="24"/>
          <w:u w:val="single"/>
        </w:rPr>
      </w:pPr>
      <w:r>
        <w:rPr>
          <w:rFonts w:ascii="Arial" w:hAnsi="Arial"/>
          <w:b/>
          <w:bCs/>
          <w:i/>
          <w:iCs/>
          <w:sz w:val="24"/>
          <w:szCs w:val="24"/>
          <w:u w:val="single"/>
          <w:lang w:val="en-US"/>
        </w:rPr>
        <w:t>History:</w:t>
      </w:r>
    </w:p>
    <w:p w:rsidR="009F2AF8" w:rsidRPr="006850EE" w:rsidRDefault="009F2AF8" w:rsidP="009F2AF8">
      <w:pPr>
        <w:pStyle w:val="Body"/>
        <w:spacing w:line="360" w:lineRule="auto"/>
        <w:rPr>
          <w:rFonts w:ascii="Arial" w:eastAsia="Arial" w:hAnsi="Arial" w:cs="Arial"/>
          <w:i/>
          <w:iCs/>
          <w:sz w:val="24"/>
          <w:szCs w:val="24"/>
        </w:rPr>
      </w:pPr>
      <w:r w:rsidRPr="006850EE">
        <w:rPr>
          <w:rFonts w:ascii="Arial" w:hAnsi="Arial"/>
          <w:i/>
          <w:iCs/>
          <w:sz w:val="24"/>
          <w:szCs w:val="24"/>
        </w:rPr>
        <w:t xml:space="preserve">In chronological order, what is the family history? </w:t>
      </w:r>
    </w:p>
    <w:p w:rsidR="009F2AF8" w:rsidRPr="006850EE" w:rsidRDefault="00E042DE" w:rsidP="009F2AF8">
      <w:pPr>
        <w:pStyle w:val="Body"/>
        <w:spacing w:line="360" w:lineRule="auto"/>
        <w:rPr>
          <w:rFonts w:ascii="Arial" w:eastAsia="Arial" w:hAnsi="Arial" w:cs="Arial"/>
          <w:b/>
          <w:bCs/>
          <w:i/>
          <w:iCs/>
          <w:sz w:val="24"/>
          <w:szCs w:val="24"/>
          <w:u w:val="single"/>
        </w:rPr>
      </w:pPr>
      <w:r>
        <w:rPr>
          <w:rFonts w:ascii="Arial" w:hAnsi="Arial"/>
          <w:b/>
          <w:bCs/>
          <w:i/>
          <w:iCs/>
          <w:sz w:val="24"/>
          <w:szCs w:val="24"/>
          <w:u w:val="single"/>
        </w:rPr>
        <w:t xml:space="preserve">Work undertaken by MASH </w:t>
      </w:r>
      <w:r w:rsidRPr="006850EE">
        <w:rPr>
          <w:rFonts w:ascii="Arial" w:hAnsi="Arial"/>
          <w:b/>
          <w:bCs/>
          <w:i/>
          <w:iCs/>
          <w:sz w:val="24"/>
          <w:szCs w:val="24"/>
          <w:u w:val="single"/>
        </w:rPr>
        <w:t xml:space="preserve">(further enquiries)   </w:t>
      </w:r>
    </w:p>
    <w:p w:rsidR="009F2AF8" w:rsidRDefault="009F2AF8" w:rsidP="009F2AF8">
      <w:pPr>
        <w:pStyle w:val="Body"/>
        <w:spacing w:line="360" w:lineRule="auto"/>
        <w:rPr>
          <w:rFonts w:ascii="Arial" w:eastAsia="Arial" w:hAnsi="Arial" w:cs="Arial"/>
          <w:i/>
          <w:iCs/>
          <w:sz w:val="24"/>
          <w:szCs w:val="24"/>
        </w:rPr>
      </w:pPr>
      <w:r>
        <w:rPr>
          <w:rFonts w:ascii="Arial" w:hAnsi="Arial"/>
          <w:i/>
          <w:iCs/>
          <w:sz w:val="24"/>
          <w:szCs w:val="24"/>
          <w:lang w:val="en-US"/>
        </w:rPr>
        <w:t>Our enquiries and conversations we have had with our respective agencies.</w:t>
      </w:r>
    </w:p>
    <w:p w:rsidR="009F2AF8" w:rsidRDefault="009F2AF8" w:rsidP="009F2AF8">
      <w:pPr>
        <w:pStyle w:val="Body"/>
        <w:spacing w:line="360" w:lineRule="auto"/>
        <w:rPr>
          <w:rFonts w:ascii="Arial" w:eastAsia="Arial" w:hAnsi="Arial" w:cs="Arial"/>
          <w:b/>
          <w:bCs/>
          <w:i/>
          <w:iCs/>
          <w:sz w:val="24"/>
          <w:szCs w:val="24"/>
        </w:rPr>
      </w:pPr>
      <w:r>
        <w:rPr>
          <w:rFonts w:ascii="Arial" w:hAnsi="Arial"/>
          <w:b/>
          <w:bCs/>
          <w:i/>
          <w:iCs/>
          <w:sz w:val="24"/>
          <w:szCs w:val="24"/>
          <w:u w:val="single"/>
          <w:lang w:val="en-US"/>
        </w:rPr>
        <w:t xml:space="preserve">What is working well: </w:t>
      </w:r>
      <w:r>
        <w:rPr>
          <w:rFonts w:ascii="Arial" w:hAnsi="Arial"/>
          <w:b/>
          <w:bCs/>
          <w:i/>
          <w:iCs/>
          <w:sz w:val="24"/>
          <w:szCs w:val="24"/>
          <w:lang w:val="en-US"/>
        </w:rPr>
        <w:t>(The positives from the agency checks and our research into social care files)</w:t>
      </w:r>
    </w:p>
    <w:p w:rsidR="009F2AF8" w:rsidRDefault="00087F35" w:rsidP="009F2AF8">
      <w:pPr>
        <w:pStyle w:val="Body"/>
        <w:spacing w:line="360" w:lineRule="auto"/>
        <w:rPr>
          <w:rFonts w:ascii="Arial" w:eastAsia="Arial" w:hAnsi="Arial" w:cs="Arial"/>
          <w:i/>
          <w:iCs/>
          <w:sz w:val="24"/>
          <w:szCs w:val="24"/>
        </w:rPr>
      </w:pPr>
      <w:r>
        <w:rPr>
          <w:rFonts w:ascii="Arial" w:hAnsi="Arial"/>
          <w:i/>
          <w:iCs/>
          <w:sz w:val="24"/>
          <w:szCs w:val="24"/>
          <w:lang w:val="en-US"/>
        </w:rPr>
        <w:t>E.g.</w:t>
      </w:r>
      <w:r w:rsidR="009F2AF8">
        <w:rPr>
          <w:rFonts w:ascii="Arial" w:hAnsi="Arial"/>
          <w:i/>
          <w:iCs/>
          <w:sz w:val="24"/>
          <w:szCs w:val="24"/>
          <w:lang w:val="en-US"/>
        </w:rPr>
        <w:t xml:space="preserve"> The school checks reveal that Jake’s mother always attends school and is available to school when they want to contact her. Jake’s grandfather often also picks him up and Jake is reported to have a good relationship with him. </w:t>
      </w:r>
      <w:r w:rsidR="00E042DE">
        <w:rPr>
          <w:rFonts w:ascii="Arial" w:hAnsi="Arial"/>
          <w:i/>
          <w:iCs/>
          <w:sz w:val="24"/>
          <w:szCs w:val="24"/>
          <w:lang w:val="en-US"/>
        </w:rPr>
        <w:t>School has</w:t>
      </w:r>
      <w:r w:rsidR="009F2AF8">
        <w:rPr>
          <w:rFonts w:ascii="Arial" w:hAnsi="Arial"/>
          <w:i/>
          <w:iCs/>
          <w:sz w:val="24"/>
          <w:szCs w:val="24"/>
          <w:lang w:val="en-US"/>
        </w:rPr>
        <w:t xml:space="preserve"> spoken to mother about the referral and she is willing to speak with social care about it.</w:t>
      </w:r>
    </w:p>
    <w:p w:rsidR="009F2AF8" w:rsidRDefault="009F2AF8" w:rsidP="009F2AF8">
      <w:pPr>
        <w:pStyle w:val="Body"/>
        <w:spacing w:line="360" w:lineRule="auto"/>
        <w:rPr>
          <w:rFonts w:ascii="Arial" w:eastAsia="Arial" w:hAnsi="Arial" w:cs="Arial"/>
          <w:i/>
          <w:iCs/>
          <w:sz w:val="24"/>
          <w:szCs w:val="24"/>
        </w:rPr>
      </w:pPr>
      <w:r>
        <w:rPr>
          <w:rFonts w:ascii="Arial" w:hAnsi="Arial"/>
          <w:i/>
          <w:iCs/>
          <w:sz w:val="24"/>
          <w:szCs w:val="24"/>
          <w:lang w:val="en-US"/>
        </w:rPr>
        <w:t xml:space="preserve">In speaking with </w:t>
      </w:r>
      <w:r w:rsidR="00320CB0">
        <w:rPr>
          <w:rFonts w:ascii="Arial" w:hAnsi="Arial"/>
          <w:i/>
          <w:iCs/>
          <w:sz w:val="24"/>
          <w:szCs w:val="24"/>
          <w:lang w:val="en-US"/>
        </w:rPr>
        <w:t>Jake’s mother</w:t>
      </w:r>
      <w:r>
        <w:rPr>
          <w:rFonts w:ascii="Arial" w:hAnsi="Arial"/>
          <w:i/>
          <w:iCs/>
          <w:sz w:val="24"/>
          <w:szCs w:val="24"/>
          <w:lang w:val="en-US"/>
        </w:rPr>
        <w:t xml:space="preserve">, Jane, she is taking the concerns </w:t>
      </w:r>
      <w:r w:rsidR="00320CB0">
        <w:rPr>
          <w:rFonts w:ascii="Arial" w:hAnsi="Arial"/>
          <w:i/>
          <w:iCs/>
          <w:sz w:val="24"/>
          <w:szCs w:val="24"/>
          <w:lang w:val="en-US"/>
        </w:rPr>
        <w:t xml:space="preserve">seriously </w:t>
      </w:r>
      <w:r>
        <w:rPr>
          <w:rFonts w:ascii="Arial" w:hAnsi="Arial"/>
          <w:i/>
          <w:iCs/>
          <w:sz w:val="24"/>
          <w:szCs w:val="24"/>
          <w:lang w:val="en-US"/>
        </w:rPr>
        <w:t xml:space="preserve">and feels that Dan has a loud voice and that is why Jake may be frightened of him. She has </w:t>
      </w:r>
      <w:r>
        <w:rPr>
          <w:rFonts w:ascii="Arial" w:hAnsi="Arial"/>
          <w:i/>
          <w:iCs/>
          <w:sz w:val="24"/>
          <w:szCs w:val="24"/>
          <w:lang w:val="en-US"/>
        </w:rPr>
        <w:lastRenderedPageBreak/>
        <w:t xml:space="preserve">further explained that has not had a father figure outside of his grandfather, so he may be worried about the unfamiliar. </w:t>
      </w:r>
    </w:p>
    <w:p w:rsidR="009F2AF8" w:rsidRDefault="009F2AF8" w:rsidP="009F2AF8">
      <w:pPr>
        <w:pStyle w:val="Body"/>
        <w:spacing w:line="360" w:lineRule="auto"/>
        <w:rPr>
          <w:rFonts w:ascii="Arial" w:eastAsia="Arial" w:hAnsi="Arial" w:cs="Arial"/>
          <w:i/>
          <w:iCs/>
          <w:sz w:val="24"/>
          <w:szCs w:val="24"/>
        </w:rPr>
      </w:pPr>
      <w:r>
        <w:rPr>
          <w:rFonts w:ascii="Arial" w:hAnsi="Arial"/>
          <w:i/>
          <w:iCs/>
          <w:sz w:val="24"/>
          <w:szCs w:val="24"/>
          <w:lang w:val="en-US"/>
        </w:rPr>
        <w:t xml:space="preserve">Health checks reveal that Jake has had no A&amp;E attendances, </w:t>
      </w:r>
      <w:r w:rsidRPr="006850EE">
        <w:rPr>
          <w:rFonts w:ascii="Arial" w:hAnsi="Arial"/>
          <w:i/>
          <w:iCs/>
          <w:sz w:val="24"/>
          <w:szCs w:val="24"/>
        </w:rPr>
        <w:t>his immunisations</w:t>
      </w:r>
      <w:r>
        <w:rPr>
          <w:rFonts w:ascii="Arial" w:hAnsi="Arial"/>
          <w:i/>
          <w:iCs/>
          <w:sz w:val="24"/>
          <w:szCs w:val="24"/>
          <w:lang w:val="en-US"/>
        </w:rPr>
        <w:t xml:space="preserve"> are up</w:t>
      </w:r>
      <w:r w:rsidR="00320CB0">
        <w:rPr>
          <w:rFonts w:ascii="Arial" w:hAnsi="Arial"/>
          <w:i/>
          <w:iCs/>
          <w:sz w:val="24"/>
          <w:szCs w:val="24"/>
          <w:lang w:val="en-US"/>
        </w:rPr>
        <w:t xml:space="preserve"> </w:t>
      </w:r>
      <w:r>
        <w:rPr>
          <w:rFonts w:ascii="Arial" w:hAnsi="Arial"/>
          <w:i/>
          <w:iCs/>
          <w:sz w:val="24"/>
          <w:szCs w:val="24"/>
          <w:lang w:val="en-US"/>
        </w:rPr>
        <w:t>to date. He recently went to the surgery with tummy aches and the GP thought it was a gastric infection.</w:t>
      </w:r>
    </w:p>
    <w:p w:rsidR="009F2AF8" w:rsidRDefault="009F2AF8" w:rsidP="009F2AF8">
      <w:pPr>
        <w:pStyle w:val="Body"/>
        <w:spacing w:line="360" w:lineRule="auto"/>
        <w:rPr>
          <w:rFonts w:ascii="Arial" w:eastAsia="Arial" w:hAnsi="Arial" w:cs="Arial"/>
          <w:b/>
          <w:bCs/>
          <w:i/>
          <w:iCs/>
          <w:sz w:val="24"/>
          <w:szCs w:val="24"/>
        </w:rPr>
      </w:pPr>
      <w:r>
        <w:rPr>
          <w:rFonts w:ascii="Arial" w:hAnsi="Arial"/>
          <w:b/>
          <w:bCs/>
          <w:i/>
          <w:iCs/>
          <w:sz w:val="24"/>
          <w:szCs w:val="24"/>
          <w:u w:val="single"/>
          <w:lang w:val="en-US"/>
        </w:rPr>
        <w:t xml:space="preserve">What are we worried about: </w:t>
      </w:r>
      <w:r>
        <w:rPr>
          <w:rFonts w:ascii="Arial" w:hAnsi="Arial"/>
          <w:b/>
          <w:bCs/>
          <w:i/>
          <w:iCs/>
          <w:sz w:val="24"/>
          <w:szCs w:val="24"/>
          <w:lang w:val="en-US"/>
        </w:rPr>
        <w:t>(Things that highlight risks and also some of our hypothesis. Things we are unclear about?)</w:t>
      </w:r>
    </w:p>
    <w:p w:rsidR="009F2AF8" w:rsidRDefault="009F2AF8" w:rsidP="009F2AF8">
      <w:pPr>
        <w:pStyle w:val="Body"/>
        <w:spacing w:line="360" w:lineRule="auto"/>
        <w:rPr>
          <w:rFonts w:ascii="Arial" w:eastAsia="Arial" w:hAnsi="Arial" w:cs="Arial"/>
          <w:i/>
          <w:iCs/>
          <w:sz w:val="24"/>
          <w:szCs w:val="24"/>
        </w:rPr>
      </w:pPr>
      <w:r>
        <w:rPr>
          <w:rFonts w:ascii="Arial" w:hAnsi="Arial"/>
          <w:i/>
          <w:iCs/>
          <w:sz w:val="24"/>
          <w:szCs w:val="24"/>
          <w:lang w:val="en-US"/>
        </w:rPr>
        <w:t xml:space="preserve">Although Jane has seemed approachable and is trying to think about the reasons for Jake’s recent </w:t>
      </w:r>
      <w:r w:rsidRPr="006850EE">
        <w:rPr>
          <w:rFonts w:ascii="Arial" w:hAnsi="Arial"/>
          <w:i/>
          <w:iCs/>
          <w:sz w:val="24"/>
          <w:szCs w:val="24"/>
        </w:rPr>
        <w:t>behaviour,</w:t>
      </w:r>
      <w:r>
        <w:rPr>
          <w:rFonts w:ascii="Arial" w:hAnsi="Arial"/>
          <w:i/>
          <w:iCs/>
          <w:sz w:val="24"/>
          <w:szCs w:val="24"/>
          <w:lang w:val="en-US"/>
        </w:rPr>
        <w:t xml:space="preserve"> there are also some chronic issues around his attendances, his presentation and these seem to be recurring issues. We are also unclear if Jane herself has her own issues that may be impacting on her parenting, the social care research indicates that she previously was known to have had issues with alcohol misuse, could these have resurfaced. We also need to know more about Dan to ascertain what role he plays in the family and undertake further checks on him. We need to speak with Jake to get a view on what life is like for him. </w:t>
      </w:r>
    </w:p>
    <w:p w:rsidR="009F2AF8" w:rsidRDefault="009F2AF8" w:rsidP="009F2AF8">
      <w:pPr>
        <w:pStyle w:val="Body"/>
        <w:spacing w:line="360" w:lineRule="auto"/>
        <w:rPr>
          <w:rFonts w:ascii="Arial" w:eastAsia="Arial" w:hAnsi="Arial" w:cs="Arial"/>
          <w:b/>
          <w:bCs/>
          <w:i/>
          <w:iCs/>
          <w:sz w:val="24"/>
          <w:szCs w:val="24"/>
        </w:rPr>
      </w:pPr>
      <w:r>
        <w:rPr>
          <w:rFonts w:ascii="Arial" w:hAnsi="Arial"/>
          <w:b/>
          <w:bCs/>
          <w:i/>
          <w:iCs/>
          <w:sz w:val="24"/>
          <w:szCs w:val="24"/>
          <w:u w:val="single"/>
          <w:lang w:val="en-US"/>
        </w:rPr>
        <w:t>What needs to happen</w:t>
      </w:r>
      <w:r>
        <w:rPr>
          <w:rFonts w:ascii="Arial" w:hAnsi="Arial"/>
          <w:b/>
          <w:bCs/>
          <w:i/>
          <w:iCs/>
          <w:sz w:val="24"/>
          <w:szCs w:val="24"/>
          <w:lang w:val="en-US"/>
        </w:rPr>
        <w:t>: (This is your proposed action plan that you think needs to happen to address the situation)</w:t>
      </w:r>
    </w:p>
    <w:p w:rsidR="009F2AF8" w:rsidRDefault="009F2AF8" w:rsidP="009F2AF8">
      <w:pPr>
        <w:pStyle w:val="Body"/>
        <w:spacing w:line="360" w:lineRule="auto"/>
        <w:rPr>
          <w:rFonts w:ascii="Arial" w:eastAsia="Arial" w:hAnsi="Arial" w:cs="Arial"/>
          <w:i/>
          <w:iCs/>
          <w:sz w:val="24"/>
          <w:szCs w:val="24"/>
        </w:rPr>
      </w:pPr>
      <w:r>
        <w:rPr>
          <w:rFonts w:ascii="Arial" w:hAnsi="Arial"/>
          <w:i/>
          <w:iCs/>
          <w:sz w:val="24"/>
          <w:szCs w:val="24"/>
          <w:lang w:val="en-US"/>
        </w:rPr>
        <w:t>There are several unknowns here that we need to assess to come to a mo</w:t>
      </w:r>
      <w:r w:rsidR="00320CB0">
        <w:rPr>
          <w:rFonts w:ascii="Arial" w:hAnsi="Arial"/>
          <w:i/>
          <w:iCs/>
          <w:sz w:val="24"/>
          <w:szCs w:val="24"/>
          <w:lang w:val="en-US"/>
        </w:rPr>
        <w:t>re informed view on Jake’s well-</w:t>
      </w:r>
      <w:r>
        <w:rPr>
          <w:rFonts w:ascii="Arial" w:hAnsi="Arial"/>
          <w:i/>
          <w:iCs/>
          <w:sz w:val="24"/>
          <w:szCs w:val="24"/>
          <w:lang w:val="en-US"/>
        </w:rPr>
        <w:t xml:space="preserve">being. </w:t>
      </w:r>
    </w:p>
    <w:p w:rsidR="009F2AF8" w:rsidRDefault="009F2AF8" w:rsidP="009F2AF8">
      <w:pPr>
        <w:pStyle w:val="Body"/>
        <w:spacing w:line="360" w:lineRule="auto"/>
        <w:rPr>
          <w:rFonts w:ascii="Arial" w:eastAsia="Arial" w:hAnsi="Arial" w:cs="Arial"/>
          <w:i/>
          <w:iCs/>
          <w:sz w:val="24"/>
          <w:szCs w:val="24"/>
        </w:rPr>
      </w:pPr>
      <w:r>
        <w:rPr>
          <w:rFonts w:ascii="Arial" w:hAnsi="Arial"/>
          <w:i/>
          <w:iCs/>
          <w:sz w:val="24"/>
          <w:szCs w:val="24"/>
          <w:lang w:val="en-US"/>
        </w:rPr>
        <w:t>Further checks with partner agencies will reveal if we have any concerns in relation to Jane and Dan who are currently the adults in Jake’s life.</w:t>
      </w:r>
    </w:p>
    <w:p w:rsidR="009F2AF8" w:rsidRDefault="009F2AF8" w:rsidP="009F2AF8">
      <w:pPr>
        <w:pStyle w:val="Body"/>
        <w:spacing w:line="360" w:lineRule="auto"/>
        <w:rPr>
          <w:rFonts w:ascii="Arial" w:eastAsia="Arial" w:hAnsi="Arial" w:cs="Arial"/>
          <w:i/>
          <w:iCs/>
          <w:sz w:val="24"/>
          <w:szCs w:val="24"/>
        </w:rPr>
      </w:pPr>
      <w:r>
        <w:rPr>
          <w:rFonts w:ascii="Arial" w:hAnsi="Arial"/>
          <w:i/>
          <w:iCs/>
          <w:sz w:val="24"/>
          <w:szCs w:val="24"/>
        </w:rPr>
        <w:t>Jake</w:t>
      </w:r>
      <w:r>
        <w:rPr>
          <w:rFonts w:ascii="Arial" w:hAnsi="Arial"/>
          <w:i/>
          <w:iCs/>
          <w:sz w:val="24"/>
          <w:szCs w:val="24"/>
          <w:lang w:val="en-US"/>
        </w:rPr>
        <w:t>’s recent withdrawal needs to be explored further with direct work being undertaken to ascertain what his worries are.</w:t>
      </w:r>
    </w:p>
    <w:p w:rsidR="009F2AF8" w:rsidRDefault="009F2AF8" w:rsidP="009F2AF8">
      <w:pPr>
        <w:pStyle w:val="Body"/>
        <w:spacing w:line="360" w:lineRule="auto"/>
        <w:rPr>
          <w:rFonts w:ascii="Arial" w:eastAsia="Arial" w:hAnsi="Arial" w:cs="Arial"/>
          <w:i/>
          <w:iCs/>
          <w:sz w:val="24"/>
          <w:szCs w:val="24"/>
        </w:rPr>
      </w:pPr>
      <w:r>
        <w:rPr>
          <w:rFonts w:ascii="Arial" w:hAnsi="Arial"/>
          <w:i/>
          <w:iCs/>
          <w:sz w:val="24"/>
          <w:szCs w:val="24"/>
          <w:lang w:val="en-US"/>
        </w:rPr>
        <w:t>The assessment will need to consider a team around the child meeting involving partner agencies to consider a plan to address the concerns raised by school.</w:t>
      </w:r>
    </w:p>
    <w:p w:rsidR="009F2AF8" w:rsidRDefault="009F2AF8" w:rsidP="009F2AF8">
      <w:pPr>
        <w:pStyle w:val="Body"/>
        <w:spacing w:line="360" w:lineRule="auto"/>
        <w:rPr>
          <w:rFonts w:ascii="Arial" w:eastAsia="Arial" w:hAnsi="Arial" w:cs="Arial"/>
          <w:i/>
          <w:iCs/>
          <w:sz w:val="24"/>
          <w:szCs w:val="24"/>
        </w:rPr>
      </w:pPr>
      <w:r>
        <w:rPr>
          <w:rFonts w:ascii="Arial" w:hAnsi="Arial"/>
          <w:i/>
          <w:iCs/>
          <w:sz w:val="24"/>
          <w:szCs w:val="24"/>
          <w:lang w:val="en-US"/>
        </w:rPr>
        <w:t xml:space="preserve">I propose allocation for further social work assessment. </w:t>
      </w:r>
    </w:p>
    <w:p w:rsidR="009F2AF8" w:rsidRDefault="009F2AF8" w:rsidP="009F2AF8">
      <w:pPr>
        <w:pStyle w:val="Body"/>
        <w:spacing w:line="360" w:lineRule="auto"/>
        <w:rPr>
          <w:rFonts w:ascii="Arial" w:hAnsi="Arial"/>
          <w:i/>
          <w:iCs/>
          <w:sz w:val="24"/>
          <w:szCs w:val="24"/>
          <w:lang w:val="en-US"/>
        </w:rPr>
      </w:pPr>
      <w:r w:rsidRPr="006B08F6">
        <w:rPr>
          <w:rFonts w:ascii="Arial" w:hAnsi="Arial"/>
          <w:b/>
          <w:i/>
          <w:color w:val="FF0000"/>
          <w:sz w:val="24"/>
          <w:szCs w:val="24"/>
          <w:lang w:val="en-US"/>
        </w:rPr>
        <w:t>R</w:t>
      </w:r>
      <w:r w:rsidRPr="006B08F6">
        <w:rPr>
          <w:rFonts w:ascii="Arial" w:hAnsi="Arial"/>
          <w:b/>
          <w:i/>
          <w:color w:val="FFC000"/>
          <w:sz w:val="24"/>
          <w:szCs w:val="24"/>
          <w:lang w:val="en-US"/>
        </w:rPr>
        <w:t>A</w:t>
      </w:r>
      <w:r w:rsidRPr="006B08F6">
        <w:rPr>
          <w:rFonts w:ascii="Arial" w:hAnsi="Arial"/>
          <w:b/>
          <w:i/>
          <w:color w:val="00B050"/>
          <w:sz w:val="24"/>
          <w:szCs w:val="24"/>
          <w:lang w:val="en-US"/>
        </w:rPr>
        <w:t>G</w:t>
      </w:r>
      <w:r>
        <w:rPr>
          <w:rFonts w:ascii="Arial" w:hAnsi="Arial"/>
          <w:i/>
          <w:iCs/>
          <w:sz w:val="24"/>
          <w:szCs w:val="24"/>
          <w:lang w:val="en-US"/>
        </w:rPr>
        <w:t xml:space="preserve"> RATE and Level (with reference to Threshold document):</w:t>
      </w:r>
    </w:p>
    <w:p w:rsidR="009F2AF8" w:rsidRPr="006850EE" w:rsidRDefault="00363790" w:rsidP="006850EE">
      <w:pPr>
        <w:spacing w:line="360" w:lineRule="auto"/>
        <w:rPr>
          <w:rFonts w:ascii="Arial" w:hAnsi="Arial" w:cs="Arial"/>
        </w:rPr>
      </w:pPr>
      <w:r>
        <w:rPr>
          <w:rFonts w:ascii="Arial" w:hAnsi="Arial" w:cs="Arial"/>
        </w:rPr>
        <w:t>All work is to be signed off by the social worker completing the research, recording name, title, date and time.</w:t>
      </w:r>
    </w:p>
    <w:p w:rsidR="00576BA4" w:rsidRDefault="00576BA4" w:rsidP="00576BA4">
      <w:pPr>
        <w:pStyle w:val="Body"/>
        <w:spacing w:after="0" w:line="360" w:lineRule="auto"/>
        <w:rPr>
          <w:rFonts w:ascii="Arial" w:hAnsi="Arial"/>
          <w:sz w:val="24"/>
          <w:szCs w:val="24"/>
          <w:lang w:val="en-US"/>
        </w:rPr>
      </w:pPr>
    </w:p>
    <w:p w:rsidR="0028061D" w:rsidRPr="00BB52F0" w:rsidRDefault="00E65A1D" w:rsidP="00BB52F0">
      <w:pPr>
        <w:rPr>
          <w:rFonts w:ascii="Arial" w:eastAsia="Calibri" w:hAnsi="Arial" w:cs="Calibri"/>
          <w:b/>
          <w:bCs/>
          <w:color w:val="FF3399"/>
          <w:u w:color="000000"/>
          <w:bdr w:val="nil"/>
          <w:lang w:eastAsia="en-GB"/>
        </w:rPr>
      </w:pPr>
      <w:r w:rsidRPr="006B08F6">
        <w:rPr>
          <w:rFonts w:ascii="Arial" w:hAnsi="Arial"/>
          <w:b/>
          <w:bCs/>
          <w:color w:val="FF3399"/>
        </w:rPr>
        <w:t>MASH Meetings:</w:t>
      </w:r>
      <w:r w:rsidR="0028061D">
        <w:rPr>
          <w:rFonts w:ascii="Arial" w:hAnsi="Arial"/>
        </w:rPr>
        <w:t xml:space="preserve"> </w:t>
      </w:r>
    </w:p>
    <w:p w:rsidR="00DB0BE7" w:rsidRDefault="00E65A1D" w:rsidP="00576BA4">
      <w:pPr>
        <w:pStyle w:val="Body"/>
        <w:spacing w:after="0" w:line="360" w:lineRule="auto"/>
        <w:rPr>
          <w:rFonts w:ascii="Arial" w:hAnsi="Arial"/>
          <w:sz w:val="24"/>
          <w:szCs w:val="24"/>
          <w:lang w:val="en-US"/>
        </w:rPr>
      </w:pPr>
      <w:r>
        <w:rPr>
          <w:rFonts w:ascii="Arial" w:hAnsi="Arial"/>
          <w:sz w:val="24"/>
          <w:szCs w:val="24"/>
          <w:lang w:val="en-US"/>
        </w:rPr>
        <w:t xml:space="preserve">Some cases are identified for MASH meetings and these are usually </w:t>
      </w:r>
      <w:r w:rsidR="0079024E" w:rsidRPr="00DB0BE7">
        <w:rPr>
          <w:rFonts w:ascii="Arial" w:hAnsi="Arial"/>
          <w:b/>
          <w:color w:val="FFC000"/>
          <w:sz w:val="24"/>
          <w:szCs w:val="24"/>
          <w:lang w:val="en-US"/>
        </w:rPr>
        <w:t>AMBER</w:t>
      </w:r>
      <w:r w:rsidR="0079024E">
        <w:rPr>
          <w:rFonts w:ascii="Arial" w:hAnsi="Arial"/>
          <w:sz w:val="24"/>
          <w:szCs w:val="24"/>
          <w:lang w:val="en-US"/>
        </w:rPr>
        <w:t xml:space="preserve"> </w:t>
      </w:r>
      <w:r>
        <w:rPr>
          <w:rFonts w:ascii="Arial" w:hAnsi="Arial"/>
          <w:sz w:val="24"/>
          <w:szCs w:val="24"/>
          <w:lang w:val="en-US"/>
        </w:rPr>
        <w:t>cases wh</w:t>
      </w:r>
      <w:r w:rsidR="001215F7">
        <w:rPr>
          <w:rFonts w:ascii="Arial" w:hAnsi="Arial"/>
          <w:sz w:val="24"/>
          <w:szCs w:val="24"/>
          <w:lang w:val="en-US"/>
        </w:rPr>
        <w:t>ere threshold is not clear and further discussion</w:t>
      </w:r>
      <w:r w:rsidR="00DB0BE7">
        <w:rPr>
          <w:rFonts w:ascii="Arial" w:hAnsi="Arial"/>
          <w:sz w:val="24"/>
          <w:szCs w:val="24"/>
          <w:lang w:val="en-US"/>
        </w:rPr>
        <w:t xml:space="preserve"> is required. When cases are identified for MASH meetings, a</w:t>
      </w:r>
      <w:r>
        <w:rPr>
          <w:rFonts w:ascii="Arial" w:hAnsi="Arial"/>
          <w:sz w:val="24"/>
          <w:szCs w:val="24"/>
          <w:lang w:val="en-US"/>
        </w:rPr>
        <w:t xml:space="preserve">ll agencies are </w:t>
      </w:r>
      <w:r w:rsidR="00DB0BE7">
        <w:rPr>
          <w:rFonts w:ascii="Arial" w:hAnsi="Arial"/>
          <w:sz w:val="24"/>
          <w:szCs w:val="24"/>
          <w:lang w:val="en-US"/>
        </w:rPr>
        <w:t xml:space="preserve">provided with case details so that information on agency records can be gathered in readiness for the </w:t>
      </w:r>
      <w:r>
        <w:rPr>
          <w:rFonts w:ascii="Arial" w:hAnsi="Arial"/>
          <w:sz w:val="24"/>
          <w:szCs w:val="24"/>
          <w:lang w:val="en-US"/>
        </w:rPr>
        <w:t>MASH meeting</w:t>
      </w:r>
      <w:r w:rsidR="00DB0BE7">
        <w:rPr>
          <w:rFonts w:ascii="Arial" w:hAnsi="Arial"/>
          <w:sz w:val="24"/>
          <w:szCs w:val="24"/>
          <w:lang w:val="en-US"/>
        </w:rPr>
        <w:t>.</w:t>
      </w:r>
      <w:r>
        <w:rPr>
          <w:rFonts w:ascii="Arial" w:hAnsi="Arial"/>
          <w:sz w:val="24"/>
          <w:szCs w:val="24"/>
          <w:lang w:val="en-US"/>
        </w:rPr>
        <w:t xml:space="preserve"> </w:t>
      </w:r>
      <w:r w:rsidR="00DB0BE7">
        <w:rPr>
          <w:rFonts w:ascii="Arial" w:hAnsi="Arial"/>
          <w:sz w:val="24"/>
          <w:szCs w:val="24"/>
          <w:lang w:val="en-US"/>
        </w:rPr>
        <w:t>Th</w:t>
      </w:r>
      <w:r>
        <w:rPr>
          <w:rFonts w:ascii="Arial" w:hAnsi="Arial"/>
          <w:sz w:val="24"/>
          <w:szCs w:val="24"/>
          <w:lang w:val="en-US"/>
        </w:rPr>
        <w:t xml:space="preserve">is </w:t>
      </w:r>
      <w:r w:rsidR="00DB0BE7">
        <w:rPr>
          <w:rFonts w:ascii="Arial" w:hAnsi="Arial"/>
          <w:sz w:val="24"/>
          <w:szCs w:val="24"/>
          <w:lang w:val="en-US"/>
        </w:rPr>
        <w:t>is chaired by the MASH</w:t>
      </w:r>
      <w:r>
        <w:rPr>
          <w:rFonts w:ascii="Arial" w:hAnsi="Arial"/>
          <w:sz w:val="24"/>
          <w:szCs w:val="24"/>
          <w:lang w:val="en-US"/>
        </w:rPr>
        <w:t xml:space="preserve"> Practice Leader. All partners present on the day attend and where they are virtually linked, </w:t>
      </w:r>
      <w:r w:rsidR="00DB0BE7">
        <w:rPr>
          <w:rFonts w:ascii="Arial" w:hAnsi="Arial"/>
          <w:sz w:val="24"/>
          <w:szCs w:val="24"/>
          <w:lang w:val="en-US"/>
        </w:rPr>
        <w:t xml:space="preserve">can join by telephone conference. </w:t>
      </w:r>
    </w:p>
    <w:p w:rsidR="00576BA4" w:rsidRPr="00DB0BE7" w:rsidRDefault="00576BA4" w:rsidP="00576BA4">
      <w:pPr>
        <w:pStyle w:val="Body"/>
        <w:spacing w:after="0" w:line="360" w:lineRule="auto"/>
        <w:rPr>
          <w:rFonts w:ascii="Arial" w:hAnsi="Arial"/>
          <w:sz w:val="24"/>
          <w:szCs w:val="24"/>
          <w:lang w:val="en-US"/>
        </w:rPr>
      </w:pPr>
    </w:p>
    <w:p w:rsidR="00E65A1D" w:rsidRPr="00BB52F0" w:rsidRDefault="00E65A1D" w:rsidP="00BB52F0">
      <w:pPr>
        <w:rPr>
          <w:rFonts w:ascii="Arial" w:eastAsia="Calibri" w:hAnsi="Arial" w:cs="Calibri"/>
          <w:b/>
          <w:bCs/>
          <w:color w:val="FF3399"/>
          <w:u w:color="000000"/>
          <w:bdr w:val="nil"/>
          <w:lang w:eastAsia="en-GB"/>
        </w:rPr>
      </w:pPr>
      <w:r w:rsidRPr="006B08F6">
        <w:rPr>
          <w:rFonts w:ascii="Arial" w:hAnsi="Arial"/>
          <w:b/>
          <w:bCs/>
          <w:color w:val="FF3399"/>
        </w:rPr>
        <w:t>Managers Decision</w:t>
      </w:r>
      <w:r w:rsidR="0002291A">
        <w:rPr>
          <w:rFonts w:ascii="Arial" w:hAnsi="Arial"/>
          <w:b/>
          <w:bCs/>
          <w:color w:val="FF3399"/>
        </w:rPr>
        <w:t>s</w:t>
      </w:r>
      <w:r w:rsidRPr="006B08F6">
        <w:rPr>
          <w:rFonts w:ascii="Arial" w:hAnsi="Arial"/>
          <w:b/>
          <w:bCs/>
          <w:color w:val="FF3399"/>
        </w:rPr>
        <w:t xml:space="preserve"> </w:t>
      </w:r>
    </w:p>
    <w:p w:rsidR="00E65A1D" w:rsidRPr="008202B8" w:rsidRDefault="00DB0BE7" w:rsidP="00576BA4">
      <w:pPr>
        <w:pStyle w:val="ListParagraph"/>
        <w:spacing w:line="360" w:lineRule="auto"/>
        <w:ind w:left="0"/>
        <w:jc w:val="both"/>
        <w:rPr>
          <w:rFonts w:ascii="Arial" w:eastAsia="Arial" w:hAnsi="Arial" w:cs="Arial"/>
        </w:rPr>
      </w:pPr>
      <w:r>
        <w:rPr>
          <w:rFonts w:ascii="Arial" w:hAnsi="Arial"/>
        </w:rPr>
        <w:t xml:space="preserve">All </w:t>
      </w:r>
      <w:r w:rsidR="002B38A2">
        <w:rPr>
          <w:rFonts w:ascii="Arial" w:hAnsi="Arial"/>
        </w:rPr>
        <w:t xml:space="preserve">new </w:t>
      </w:r>
      <w:r>
        <w:rPr>
          <w:rFonts w:ascii="Arial" w:hAnsi="Arial"/>
        </w:rPr>
        <w:t>referrals received by MASH</w:t>
      </w:r>
      <w:r w:rsidR="00E65A1D">
        <w:rPr>
          <w:rFonts w:ascii="Arial" w:hAnsi="Arial"/>
        </w:rPr>
        <w:t xml:space="preserve"> ar</w:t>
      </w:r>
      <w:r w:rsidR="00363790">
        <w:rPr>
          <w:rFonts w:ascii="Arial" w:hAnsi="Arial"/>
        </w:rPr>
        <w:t>e read and</w:t>
      </w:r>
      <w:r w:rsidR="00E65A1D">
        <w:rPr>
          <w:rFonts w:ascii="Arial" w:hAnsi="Arial"/>
        </w:rPr>
        <w:t xml:space="preserve"> </w:t>
      </w:r>
      <w:r w:rsidRPr="006D3AF4">
        <w:rPr>
          <w:rFonts w:ascii="Arial" w:hAnsi="Arial"/>
          <w:b/>
          <w:color w:val="FF0000"/>
        </w:rPr>
        <w:t>R</w:t>
      </w:r>
      <w:r w:rsidRPr="006D3AF4">
        <w:rPr>
          <w:rFonts w:ascii="Arial" w:hAnsi="Arial"/>
          <w:b/>
          <w:color w:val="FFC000"/>
        </w:rPr>
        <w:t>A</w:t>
      </w:r>
      <w:r w:rsidRPr="006D3AF4">
        <w:rPr>
          <w:rFonts w:ascii="Arial" w:hAnsi="Arial"/>
          <w:b/>
          <w:color w:val="00B050"/>
        </w:rPr>
        <w:t>G</w:t>
      </w:r>
      <w:r>
        <w:rPr>
          <w:rFonts w:ascii="Arial" w:hAnsi="Arial"/>
        </w:rPr>
        <w:t xml:space="preserve"> rated by a MASH</w:t>
      </w:r>
      <w:r w:rsidR="00E65A1D">
        <w:rPr>
          <w:rFonts w:ascii="Arial" w:hAnsi="Arial"/>
        </w:rPr>
        <w:t xml:space="preserve"> Manager. </w:t>
      </w:r>
      <w:r w:rsidR="00363790">
        <w:rPr>
          <w:rFonts w:ascii="Arial" w:hAnsi="Arial"/>
        </w:rPr>
        <w:t xml:space="preserve">The MASH Manager will record clear management direction at the point of </w:t>
      </w:r>
      <w:r w:rsidR="00363790" w:rsidRPr="006D3AF4">
        <w:rPr>
          <w:rFonts w:ascii="Arial" w:hAnsi="Arial"/>
          <w:b/>
          <w:color w:val="FF0000"/>
        </w:rPr>
        <w:t>R</w:t>
      </w:r>
      <w:r w:rsidR="00363790" w:rsidRPr="006D3AF4">
        <w:rPr>
          <w:rFonts w:ascii="Arial" w:hAnsi="Arial"/>
          <w:b/>
          <w:color w:val="FFC000"/>
        </w:rPr>
        <w:t>A</w:t>
      </w:r>
      <w:r w:rsidR="00363790" w:rsidRPr="006D3AF4">
        <w:rPr>
          <w:rFonts w:ascii="Arial" w:hAnsi="Arial"/>
          <w:b/>
          <w:color w:val="00B050"/>
        </w:rPr>
        <w:t>G</w:t>
      </w:r>
      <w:r w:rsidR="00363790">
        <w:rPr>
          <w:rFonts w:ascii="Arial" w:hAnsi="Arial"/>
        </w:rPr>
        <w:t xml:space="preserve"> rating and once the Research has been completed to make an informed threshold decision. </w:t>
      </w:r>
      <w:r w:rsidR="006B08F6">
        <w:rPr>
          <w:rFonts w:ascii="Arial" w:eastAsia="Arial" w:hAnsi="Arial" w:cs="Arial"/>
        </w:rPr>
        <w:t xml:space="preserve">All </w:t>
      </w:r>
      <w:r w:rsidR="00E65A1D">
        <w:rPr>
          <w:rFonts w:ascii="Arial" w:eastAsia="Arial" w:hAnsi="Arial" w:cs="Arial"/>
        </w:rPr>
        <w:t>management decision</w:t>
      </w:r>
      <w:r w:rsidR="006B08F6">
        <w:rPr>
          <w:rFonts w:ascii="Arial" w:eastAsia="Arial" w:hAnsi="Arial" w:cs="Arial"/>
        </w:rPr>
        <w:t>s</w:t>
      </w:r>
      <w:r w:rsidR="00E65A1D">
        <w:rPr>
          <w:rFonts w:ascii="Arial" w:eastAsia="Arial" w:hAnsi="Arial" w:cs="Arial"/>
        </w:rPr>
        <w:t xml:space="preserve"> must</w:t>
      </w:r>
      <w:r w:rsidR="002F6344">
        <w:rPr>
          <w:rFonts w:ascii="Arial" w:eastAsia="Arial" w:hAnsi="Arial" w:cs="Arial"/>
        </w:rPr>
        <w:t xml:space="preserve"> clearly capture the rationale for next steps</w:t>
      </w:r>
      <w:r w:rsidR="00ED5125">
        <w:rPr>
          <w:rFonts w:ascii="Arial" w:eastAsia="Arial" w:hAnsi="Arial" w:cs="Arial"/>
        </w:rPr>
        <w:t xml:space="preserve">. </w:t>
      </w:r>
    </w:p>
    <w:p w:rsidR="00E65A1D" w:rsidRDefault="006B08F6" w:rsidP="00DB0BE7">
      <w:pPr>
        <w:pStyle w:val="Body"/>
        <w:spacing w:before="100" w:line="360" w:lineRule="auto"/>
        <w:jc w:val="both"/>
        <w:rPr>
          <w:rFonts w:ascii="Arial" w:eastAsia="Arial" w:hAnsi="Arial" w:cs="Arial"/>
          <w:sz w:val="24"/>
          <w:szCs w:val="24"/>
        </w:rPr>
      </w:pPr>
      <w:r>
        <w:rPr>
          <w:rFonts w:ascii="Arial" w:eastAsia="Arial" w:hAnsi="Arial" w:cs="Arial"/>
          <w:sz w:val="24"/>
          <w:szCs w:val="24"/>
          <w:lang w:val="en-US"/>
        </w:rPr>
        <w:t>An example of a MASH</w:t>
      </w:r>
      <w:r w:rsidR="00E65A1D">
        <w:rPr>
          <w:rFonts w:ascii="Arial" w:eastAsia="Arial" w:hAnsi="Arial" w:cs="Arial"/>
          <w:sz w:val="24"/>
          <w:szCs w:val="24"/>
          <w:lang w:val="en-US"/>
        </w:rPr>
        <w:t xml:space="preserve"> Managers Decision is as follows: </w:t>
      </w:r>
    </w:p>
    <w:p w:rsidR="00E65A1D" w:rsidRPr="00A52456" w:rsidRDefault="00E65A1D" w:rsidP="00E65A1D">
      <w:pPr>
        <w:pStyle w:val="Body"/>
        <w:jc w:val="center"/>
        <w:rPr>
          <w:rFonts w:ascii="Arial" w:eastAsia="Arial" w:hAnsi="Arial" w:cs="Arial"/>
          <w:b/>
          <w:bCs/>
          <w:i/>
          <w:iCs/>
          <w:sz w:val="24"/>
          <w:szCs w:val="24"/>
        </w:rPr>
      </w:pPr>
      <w:r w:rsidRPr="00A52456">
        <w:rPr>
          <w:rFonts w:ascii="Arial" w:hAnsi="Arial"/>
          <w:b/>
          <w:bCs/>
          <w:i/>
          <w:iCs/>
          <w:sz w:val="24"/>
          <w:szCs w:val="24"/>
          <w:lang w:val="fr-FR"/>
        </w:rPr>
        <w:t xml:space="preserve">Management </w:t>
      </w:r>
      <w:r w:rsidR="00087F35" w:rsidRPr="00A52456">
        <w:rPr>
          <w:rFonts w:ascii="Arial" w:hAnsi="Arial"/>
          <w:b/>
          <w:bCs/>
          <w:i/>
          <w:iCs/>
          <w:sz w:val="24"/>
          <w:szCs w:val="24"/>
          <w:lang w:val="fr-FR"/>
        </w:rPr>
        <w:t>Décision</w:t>
      </w:r>
      <w:r w:rsidRPr="00A52456">
        <w:rPr>
          <w:rFonts w:ascii="Arial" w:hAnsi="Arial"/>
          <w:b/>
          <w:bCs/>
          <w:i/>
          <w:iCs/>
          <w:sz w:val="24"/>
          <w:szCs w:val="24"/>
          <w:lang w:val="fr-FR"/>
        </w:rPr>
        <w:t xml:space="preserve"> Format</w:t>
      </w:r>
    </w:p>
    <w:p w:rsidR="00E65A1D" w:rsidRPr="00A52456" w:rsidRDefault="00E65A1D" w:rsidP="006B08F6">
      <w:pPr>
        <w:pStyle w:val="Body"/>
        <w:spacing w:line="360" w:lineRule="auto"/>
        <w:rPr>
          <w:rFonts w:ascii="Arial" w:eastAsia="Arial" w:hAnsi="Arial" w:cs="Arial"/>
          <w:b/>
          <w:bCs/>
          <w:i/>
          <w:iCs/>
          <w:sz w:val="24"/>
          <w:szCs w:val="24"/>
        </w:rPr>
      </w:pPr>
      <w:r w:rsidRPr="00A52456">
        <w:rPr>
          <w:rFonts w:ascii="Arial" w:hAnsi="Arial"/>
          <w:b/>
          <w:bCs/>
          <w:i/>
          <w:iCs/>
          <w:sz w:val="24"/>
          <w:szCs w:val="24"/>
          <w:lang w:val="en-US"/>
        </w:rPr>
        <w:t>Summary of concerns including source of referral:</w:t>
      </w:r>
    </w:p>
    <w:p w:rsidR="00E65A1D" w:rsidRPr="00A52456" w:rsidRDefault="00E042DE" w:rsidP="006B08F6">
      <w:pPr>
        <w:pStyle w:val="Body"/>
        <w:spacing w:line="360" w:lineRule="auto"/>
        <w:rPr>
          <w:rFonts w:ascii="Arial" w:eastAsia="Arial" w:hAnsi="Arial" w:cs="Arial"/>
          <w:i/>
          <w:iCs/>
          <w:sz w:val="24"/>
          <w:szCs w:val="24"/>
        </w:rPr>
      </w:pPr>
      <w:r w:rsidRPr="00A52456">
        <w:rPr>
          <w:rFonts w:ascii="Arial" w:hAnsi="Arial"/>
          <w:i/>
          <w:iCs/>
          <w:sz w:val="24"/>
          <w:szCs w:val="24"/>
          <w:lang w:val="en-US"/>
        </w:rPr>
        <w:t>E.g.</w:t>
      </w:r>
      <w:r w:rsidR="00E65A1D" w:rsidRPr="00A52456">
        <w:rPr>
          <w:rFonts w:ascii="Arial" w:hAnsi="Arial"/>
          <w:i/>
          <w:iCs/>
          <w:sz w:val="24"/>
          <w:szCs w:val="24"/>
          <w:lang w:val="en-US"/>
        </w:rPr>
        <w:t xml:space="preserve"> Referral received from Police stating that they we</w:t>
      </w:r>
      <w:r w:rsidR="00320CB0">
        <w:rPr>
          <w:rFonts w:ascii="Arial" w:hAnsi="Arial"/>
          <w:i/>
          <w:iCs/>
          <w:sz w:val="24"/>
          <w:szCs w:val="24"/>
          <w:lang w:val="en-US"/>
        </w:rPr>
        <w:t xml:space="preserve">re called due to concerns regarding Domestic Abuse where it is alleged that the father has </w:t>
      </w:r>
      <w:r w:rsidR="00E65A1D" w:rsidRPr="00A52456">
        <w:rPr>
          <w:rFonts w:ascii="Arial" w:hAnsi="Arial"/>
          <w:i/>
          <w:iCs/>
          <w:sz w:val="24"/>
          <w:szCs w:val="24"/>
          <w:lang w:val="en-US"/>
        </w:rPr>
        <w:t xml:space="preserve">hit </w:t>
      </w:r>
      <w:r w:rsidR="00320CB0">
        <w:rPr>
          <w:rFonts w:ascii="Arial" w:hAnsi="Arial"/>
          <w:i/>
          <w:iCs/>
          <w:sz w:val="24"/>
          <w:szCs w:val="24"/>
          <w:lang w:val="en-US"/>
        </w:rPr>
        <w:t xml:space="preserve">the </w:t>
      </w:r>
      <w:r>
        <w:rPr>
          <w:rFonts w:ascii="Arial" w:hAnsi="Arial"/>
          <w:i/>
          <w:iCs/>
          <w:sz w:val="24"/>
          <w:szCs w:val="24"/>
          <w:lang w:val="en-US"/>
        </w:rPr>
        <w:t>mother with a slipper</w:t>
      </w:r>
    </w:p>
    <w:p w:rsidR="00E65A1D" w:rsidRPr="00A52456" w:rsidRDefault="00E65A1D" w:rsidP="006B08F6">
      <w:pPr>
        <w:pStyle w:val="Body"/>
        <w:spacing w:line="360" w:lineRule="auto"/>
        <w:rPr>
          <w:rFonts w:ascii="Arial" w:eastAsia="Arial" w:hAnsi="Arial" w:cs="Arial"/>
          <w:b/>
          <w:bCs/>
          <w:i/>
          <w:iCs/>
          <w:sz w:val="24"/>
          <w:szCs w:val="24"/>
        </w:rPr>
      </w:pPr>
      <w:r w:rsidRPr="00A52456">
        <w:rPr>
          <w:rFonts w:ascii="Arial" w:hAnsi="Arial"/>
          <w:b/>
          <w:bCs/>
          <w:i/>
          <w:iCs/>
          <w:sz w:val="24"/>
          <w:szCs w:val="24"/>
        </w:rPr>
        <w:t>Manager</w:t>
      </w:r>
      <w:r w:rsidRPr="00A52456">
        <w:rPr>
          <w:rFonts w:ascii="Arial" w:hAnsi="Arial"/>
          <w:b/>
          <w:bCs/>
          <w:i/>
          <w:iCs/>
          <w:sz w:val="24"/>
          <w:szCs w:val="24"/>
          <w:lang w:val="en-US"/>
        </w:rPr>
        <w:t>’s decision:</w:t>
      </w:r>
      <w:r w:rsidR="00320CB0">
        <w:rPr>
          <w:rFonts w:ascii="Arial" w:hAnsi="Arial"/>
          <w:b/>
          <w:bCs/>
          <w:i/>
          <w:iCs/>
          <w:color w:val="FF0000"/>
          <w:sz w:val="24"/>
          <w:szCs w:val="24"/>
          <w:lang w:val="en-US"/>
        </w:rPr>
        <w:t xml:space="preserve"> </w:t>
      </w:r>
      <w:r w:rsidR="00320CB0" w:rsidRPr="00B36151">
        <w:rPr>
          <w:rFonts w:ascii="Arial" w:hAnsi="Arial"/>
          <w:b/>
          <w:bCs/>
          <w:i/>
          <w:iCs/>
          <w:color w:val="000000" w:themeColor="text1"/>
          <w:sz w:val="24"/>
          <w:szCs w:val="24"/>
          <w:lang w:val="en-US"/>
        </w:rPr>
        <w:t>(This</w:t>
      </w:r>
      <w:r w:rsidR="00363790" w:rsidRPr="00B36151">
        <w:rPr>
          <w:rFonts w:ascii="Arial" w:hAnsi="Arial"/>
          <w:b/>
          <w:bCs/>
          <w:i/>
          <w:iCs/>
          <w:color w:val="000000" w:themeColor="text1"/>
          <w:sz w:val="24"/>
          <w:szCs w:val="24"/>
          <w:lang w:val="en-US"/>
        </w:rPr>
        <w:t xml:space="preserve"> is where </w:t>
      </w:r>
      <w:r w:rsidR="00363790" w:rsidRPr="00B36151">
        <w:rPr>
          <w:rFonts w:ascii="Arial" w:hAnsi="Arial"/>
          <w:b/>
          <w:i/>
          <w:color w:val="000000" w:themeColor="text1"/>
        </w:rPr>
        <w:t>Threshold Decision</w:t>
      </w:r>
      <w:r w:rsidRPr="00B36151">
        <w:rPr>
          <w:rFonts w:ascii="Arial" w:hAnsi="Arial"/>
          <w:b/>
          <w:bCs/>
          <w:i/>
          <w:iCs/>
          <w:color w:val="000000" w:themeColor="text1"/>
          <w:sz w:val="24"/>
          <w:szCs w:val="24"/>
          <w:lang w:val="en-US"/>
        </w:rPr>
        <w:t xml:space="preserve"> and rationale</w:t>
      </w:r>
      <w:r w:rsidR="00363790" w:rsidRPr="00B36151">
        <w:rPr>
          <w:rFonts w:ascii="Arial" w:hAnsi="Arial"/>
          <w:b/>
          <w:bCs/>
          <w:i/>
          <w:iCs/>
          <w:color w:val="000000" w:themeColor="text1"/>
          <w:sz w:val="24"/>
          <w:szCs w:val="24"/>
          <w:lang w:val="en-US"/>
        </w:rPr>
        <w:t xml:space="preserve"> </w:t>
      </w:r>
      <w:r w:rsidR="00B36151">
        <w:rPr>
          <w:rFonts w:ascii="Arial" w:hAnsi="Arial"/>
          <w:b/>
          <w:bCs/>
          <w:i/>
          <w:iCs/>
          <w:color w:val="000000" w:themeColor="text1"/>
          <w:sz w:val="24"/>
          <w:szCs w:val="24"/>
          <w:lang w:val="en-US"/>
        </w:rPr>
        <w:t xml:space="preserve">is recorded </w:t>
      </w:r>
      <w:r w:rsidR="00363790" w:rsidRPr="00B36151">
        <w:rPr>
          <w:rFonts w:ascii="Arial" w:hAnsi="Arial"/>
          <w:b/>
          <w:bCs/>
          <w:i/>
          <w:iCs/>
          <w:color w:val="000000" w:themeColor="text1"/>
          <w:sz w:val="24"/>
          <w:szCs w:val="24"/>
          <w:lang w:val="en-US"/>
        </w:rPr>
        <w:t xml:space="preserve">with reference to Newham Pathways to </w:t>
      </w:r>
      <w:r w:rsidR="00B36151">
        <w:rPr>
          <w:rFonts w:ascii="Arial" w:hAnsi="Arial"/>
          <w:b/>
          <w:bCs/>
          <w:i/>
          <w:iCs/>
          <w:color w:val="000000" w:themeColor="text1"/>
          <w:sz w:val="24"/>
          <w:szCs w:val="24"/>
          <w:lang w:val="en-US"/>
        </w:rPr>
        <w:t xml:space="preserve">Help and </w:t>
      </w:r>
      <w:r w:rsidR="00363790" w:rsidRPr="00B36151">
        <w:rPr>
          <w:rFonts w:ascii="Arial" w:hAnsi="Arial"/>
          <w:b/>
          <w:bCs/>
          <w:i/>
          <w:iCs/>
          <w:color w:val="000000" w:themeColor="text1"/>
          <w:sz w:val="24"/>
          <w:szCs w:val="24"/>
          <w:lang w:val="en-US"/>
        </w:rPr>
        <w:t>Support</w:t>
      </w:r>
      <w:r w:rsidR="009F2AF8" w:rsidRPr="00B36151">
        <w:rPr>
          <w:rFonts w:ascii="Arial" w:hAnsi="Arial"/>
          <w:b/>
          <w:bCs/>
          <w:i/>
          <w:iCs/>
          <w:color w:val="000000" w:themeColor="text1"/>
          <w:sz w:val="24"/>
          <w:szCs w:val="24"/>
          <w:lang w:val="en-US"/>
        </w:rPr>
        <w:t>.</w:t>
      </w:r>
      <w:r w:rsidRPr="00B36151">
        <w:rPr>
          <w:rFonts w:ascii="Arial" w:hAnsi="Arial"/>
          <w:b/>
          <w:bCs/>
          <w:i/>
          <w:iCs/>
          <w:color w:val="000000" w:themeColor="text1"/>
          <w:sz w:val="24"/>
          <w:szCs w:val="24"/>
          <w:lang w:val="en-US"/>
        </w:rPr>
        <w:t xml:space="preserve"> </w:t>
      </w:r>
    </w:p>
    <w:p w:rsidR="00E65A1D" w:rsidRPr="00A52456" w:rsidRDefault="00E65A1D" w:rsidP="006B08F6">
      <w:pPr>
        <w:pStyle w:val="Body"/>
        <w:spacing w:line="360" w:lineRule="auto"/>
        <w:rPr>
          <w:rFonts w:ascii="Arial" w:eastAsia="Arial" w:hAnsi="Arial" w:cs="Arial"/>
          <w:i/>
          <w:iCs/>
          <w:sz w:val="24"/>
          <w:szCs w:val="24"/>
        </w:rPr>
      </w:pPr>
      <w:r w:rsidRPr="00A52456">
        <w:rPr>
          <w:rFonts w:ascii="Arial" w:hAnsi="Arial"/>
          <w:i/>
          <w:iCs/>
          <w:sz w:val="24"/>
          <w:szCs w:val="24"/>
          <w:lang w:val="en-US"/>
        </w:rPr>
        <w:t>This is a second referral of this nature and it appears that the child was present when the incident occurred. Although parents state they are separating, the father will always have a role in the child’s life and hence we need to engage the parents in thinking about how they are going to manage the separation and keep contact safe for the children. Also, they may reunite at a later stage and hence they will benefit from further thinking about their relationship. Whilst this could be a piece of work undertaken with a clear step down to early help services, it is necessary to undertake a S17 social work assessment as the child witnessed the incident and will have been impacted by it.</w:t>
      </w:r>
    </w:p>
    <w:p w:rsidR="00E65A1D" w:rsidRPr="00A52456" w:rsidRDefault="00E65A1D" w:rsidP="006B08F6">
      <w:pPr>
        <w:pStyle w:val="Body"/>
        <w:spacing w:line="360" w:lineRule="auto"/>
        <w:rPr>
          <w:rFonts w:ascii="Arial" w:eastAsia="Arial" w:hAnsi="Arial" w:cs="Arial"/>
          <w:b/>
          <w:bCs/>
          <w:i/>
          <w:iCs/>
          <w:sz w:val="24"/>
          <w:szCs w:val="24"/>
        </w:rPr>
      </w:pPr>
      <w:r w:rsidRPr="00A52456">
        <w:rPr>
          <w:rFonts w:ascii="Arial" w:hAnsi="Arial"/>
          <w:b/>
          <w:bCs/>
          <w:i/>
          <w:iCs/>
          <w:sz w:val="24"/>
          <w:szCs w:val="24"/>
          <w:lang w:val="en-US"/>
        </w:rPr>
        <w:lastRenderedPageBreak/>
        <w:t>Action:</w:t>
      </w:r>
      <w:r w:rsidR="00363790">
        <w:rPr>
          <w:rFonts w:ascii="Arial" w:hAnsi="Arial"/>
          <w:b/>
          <w:bCs/>
          <w:i/>
          <w:iCs/>
          <w:sz w:val="24"/>
          <w:szCs w:val="24"/>
          <w:lang w:val="en-US"/>
        </w:rPr>
        <w:t xml:space="preserve"> (here is where you will record which service</w:t>
      </w:r>
      <w:r w:rsidR="00150B33">
        <w:rPr>
          <w:rFonts w:ascii="Arial" w:hAnsi="Arial"/>
          <w:b/>
          <w:bCs/>
          <w:i/>
          <w:iCs/>
          <w:sz w:val="24"/>
          <w:szCs w:val="24"/>
          <w:lang w:val="en-US"/>
        </w:rPr>
        <w:t xml:space="preserve"> will be provided for the child and their family.</w:t>
      </w:r>
      <w:r w:rsidRPr="00A52456">
        <w:rPr>
          <w:rFonts w:ascii="Arial" w:hAnsi="Arial"/>
          <w:b/>
          <w:bCs/>
          <w:i/>
          <w:iCs/>
          <w:sz w:val="24"/>
          <w:szCs w:val="24"/>
          <w:lang w:val="en-US"/>
        </w:rPr>
        <w:t xml:space="preserve"> </w:t>
      </w:r>
    </w:p>
    <w:p w:rsidR="00FC1946" w:rsidRDefault="00E042DE" w:rsidP="00FC1946">
      <w:pPr>
        <w:pStyle w:val="Body"/>
        <w:spacing w:line="360" w:lineRule="auto"/>
        <w:rPr>
          <w:rFonts w:ascii="Arial" w:eastAsia="Arial" w:hAnsi="Arial" w:cs="Arial"/>
          <w:i/>
          <w:iCs/>
          <w:sz w:val="24"/>
          <w:szCs w:val="24"/>
        </w:rPr>
      </w:pPr>
      <w:r>
        <w:rPr>
          <w:rFonts w:ascii="Arial" w:hAnsi="Arial"/>
          <w:i/>
          <w:iCs/>
          <w:sz w:val="24"/>
          <w:szCs w:val="24"/>
          <w:lang w:val="en-US"/>
        </w:rPr>
        <w:t>E.g.</w:t>
      </w:r>
      <w:r w:rsidR="00150B33">
        <w:rPr>
          <w:rFonts w:ascii="Arial" w:hAnsi="Arial"/>
          <w:i/>
          <w:iCs/>
          <w:sz w:val="24"/>
          <w:szCs w:val="24"/>
          <w:lang w:val="en-US"/>
        </w:rPr>
        <w:t xml:space="preserve"> </w:t>
      </w:r>
      <w:r w:rsidR="00E65A1D" w:rsidRPr="00A52456">
        <w:rPr>
          <w:rFonts w:ascii="Arial" w:hAnsi="Arial"/>
          <w:i/>
          <w:iCs/>
          <w:sz w:val="24"/>
          <w:szCs w:val="24"/>
          <w:lang w:val="en-US"/>
        </w:rPr>
        <w:t xml:space="preserve">Consider appropriate step up/step down services. </w:t>
      </w:r>
    </w:p>
    <w:p w:rsidR="006850EE" w:rsidRPr="00DB1878" w:rsidRDefault="00320CB0" w:rsidP="006850EE">
      <w:pPr>
        <w:spacing w:before="239" w:line="360" w:lineRule="auto"/>
        <w:textAlignment w:val="baseline"/>
        <w:rPr>
          <w:rFonts w:ascii="Arial" w:eastAsia="Arial" w:hAnsi="Arial" w:cs="Arial"/>
          <w:color w:val="000000"/>
        </w:rPr>
      </w:pPr>
      <w:r>
        <w:rPr>
          <w:rFonts w:ascii="Arial" w:eastAsia="Arial" w:hAnsi="Arial" w:cs="Arial"/>
          <w:color w:val="000000"/>
        </w:rPr>
        <w:t>The</w:t>
      </w:r>
      <w:r w:rsidR="006850EE" w:rsidRPr="00DB1878">
        <w:rPr>
          <w:rFonts w:ascii="Arial" w:eastAsia="Arial" w:hAnsi="Arial" w:cs="Arial"/>
          <w:color w:val="000000"/>
        </w:rPr>
        <w:t xml:space="preserve"> </w:t>
      </w:r>
      <w:r>
        <w:rPr>
          <w:rFonts w:ascii="Arial" w:eastAsia="Arial" w:hAnsi="Arial" w:cs="Arial"/>
          <w:color w:val="000000"/>
        </w:rPr>
        <w:t>Practice L</w:t>
      </w:r>
      <w:r w:rsidR="006850EE">
        <w:rPr>
          <w:rFonts w:ascii="Arial" w:eastAsia="Arial" w:hAnsi="Arial" w:cs="Arial"/>
          <w:color w:val="000000"/>
        </w:rPr>
        <w:t>eader</w:t>
      </w:r>
      <w:r w:rsidR="006850EE" w:rsidRPr="00DB1878">
        <w:rPr>
          <w:rFonts w:ascii="Arial" w:eastAsia="Arial" w:hAnsi="Arial" w:cs="Arial"/>
          <w:color w:val="000000"/>
        </w:rPr>
        <w:t xml:space="preserve"> uses the collected information</w:t>
      </w:r>
      <w:r>
        <w:rPr>
          <w:rFonts w:ascii="Arial" w:eastAsia="Arial" w:hAnsi="Arial" w:cs="Arial"/>
          <w:color w:val="000000"/>
        </w:rPr>
        <w:t xml:space="preserve"> from MASH partners</w:t>
      </w:r>
      <w:r w:rsidR="006850EE" w:rsidRPr="00DB1878">
        <w:rPr>
          <w:rFonts w:ascii="Arial" w:eastAsia="Arial" w:hAnsi="Arial" w:cs="Arial"/>
          <w:color w:val="000000"/>
        </w:rPr>
        <w:t xml:space="preserve"> </w:t>
      </w:r>
      <w:r w:rsidR="006850EE">
        <w:rPr>
          <w:rFonts w:ascii="Arial" w:eastAsia="Arial" w:hAnsi="Arial" w:cs="Arial"/>
          <w:color w:val="000000"/>
        </w:rPr>
        <w:t xml:space="preserve">and </w:t>
      </w:r>
      <w:r>
        <w:rPr>
          <w:rFonts w:ascii="Arial" w:eastAsia="Arial" w:hAnsi="Arial" w:cs="Arial"/>
          <w:color w:val="000000"/>
        </w:rPr>
        <w:t xml:space="preserve">social work </w:t>
      </w:r>
      <w:r w:rsidR="006850EE">
        <w:rPr>
          <w:rFonts w:ascii="Arial" w:eastAsia="Arial" w:hAnsi="Arial" w:cs="Arial"/>
          <w:color w:val="000000"/>
        </w:rPr>
        <w:t xml:space="preserve">analysis </w:t>
      </w:r>
      <w:r w:rsidR="006850EE" w:rsidRPr="00DB1878">
        <w:rPr>
          <w:rFonts w:ascii="Arial" w:eastAsia="Arial" w:hAnsi="Arial" w:cs="Arial"/>
          <w:color w:val="000000"/>
        </w:rPr>
        <w:t>to decide the best response to me</w:t>
      </w:r>
      <w:r>
        <w:rPr>
          <w:rFonts w:ascii="Arial" w:eastAsia="Arial" w:hAnsi="Arial" w:cs="Arial"/>
          <w:color w:val="000000"/>
        </w:rPr>
        <w:t>et the child’s needs. The Practice L</w:t>
      </w:r>
      <w:r w:rsidR="006850EE">
        <w:rPr>
          <w:rFonts w:ascii="Arial" w:eastAsia="Arial" w:hAnsi="Arial" w:cs="Arial"/>
          <w:color w:val="000000"/>
        </w:rPr>
        <w:t>eader</w:t>
      </w:r>
      <w:r w:rsidR="006850EE" w:rsidRPr="00DB1878">
        <w:rPr>
          <w:rFonts w:ascii="Arial" w:eastAsia="Arial" w:hAnsi="Arial" w:cs="Arial"/>
          <w:color w:val="000000"/>
        </w:rPr>
        <w:t xml:space="preserve"> may:</w:t>
      </w:r>
    </w:p>
    <w:p w:rsidR="006850EE" w:rsidRPr="000E203D" w:rsidRDefault="006850EE" w:rsidP="002E6B2C">
      <w:pPr>
        <w:pStyle w:val="ListParagraph"/>
        <w:numPr>
          <w:ilvl w:val="0"/>
          <w:numId w:val="27"/>
        </w:numPr>
        <w:tabs>
          <w:tab w:val="left" w:pos="360"/>
          <w:tab w:val="left" w:pos="792"/>
        </w:tabs>
        <w:spacing w:before="239" w:line="360" w:lineRule="auto"/>
        <w:textAlignment w:val="baseline"/>
        <w:rPr>
          <w:rFonts w:ascii="Arial" w:eastAsia="Arial" w:hAnsi="Arial" w:cs="Arial"/>
          <w:color w:val="000000"/>
        </w:rPr>
      </w:pPr>
      <w:r w:rsidRPr="000E203D">
        <w:rPr>
          <w:rFonts w:ascii="Arial" w:eastAsia="Arial" w:hAnsi="Arial" w:cs="Arial"/>
          <w:color w:val="000000"/>
        </w:rPr>
        <w:t>Pass the case to the relevant Rapid Respons</w:t>
      </w:r>
      <w:r w:rsidR="000E203D">
        <w:rPr>
          <w:rFonts w:ascii="Arial" w:eastAsia="Arial" w:hAnsi="Arial" w:cs="Arial"/>
          <w:color w:val="000000"/>
        </w:rPr>
        <w:t xml:space="preserve">e Practice Lead for a strategy </w:t>
      </w:r>
      <w:r w:rsidRPr="000E203D">
        <w:rPr>
          <w:rFonts w:ascii="Arial" w:eastAsia="Arial" w:hAnsi="Arial" w:cs="Arial"/>
          <w:color w:val="000000"/>
        </w:rPr>
        <w:t>discussion, s47 CA 1989.</w:t>
      </w:r>
    </w:p>
    <w:p w:rsidR="006850EE" w:rsidRPr="000E203D" w:rsidRDefault="006850EE" w:rsidP="002E6B2C">
      <w:pPr>
        <w:pStyle w:val="ListParagraph"/>
        <w:numPr>
          <w:ilvl w:val="0"/>
          <w:numId w:val="27"/>
        </w:numPr>
        <w:tabs>
          <w:tab w:val="left" w:pos="360"/>
          <w:tab w:val="left" w:pos="792"/>
        </w:tabs>
        <w:spacing w:before="239" w:line="360" w:lineRule="auto"/>
        <w:textAlignment w:val="baseline"/>
        <w:rPr>
          <w:rFonts w:ascii="Arial" w:eastAsia="Arial" w:hAnsi="Arial" w:cs="Arial"/>
          <w:color w:val="000000"/>
        </w:rPr>
      </w:pPr>
      <w:r w:rsidRPr="000E203D">
        <w:rPr>
          <w:rFonts w:ascii="Arial" w:eastAsia="Arial" w:hAnsi="Arial" w:cs="Arial"/>
          <w:color w:val="000000"/>
        </w:rPr>
        <w:t xml:space="preserve">Pass the case </w:t>
      </w:r>
      <w:r w:rsidRPr="000E203D">
        <w:rPr>
          <w:rFonts w:ascii="Arial" w:eastAsia="Arial" w:hAnsi="Arial" w:cs="Arial"/>
          <w:color w:val="000000" w:themeColor="text1"/>
        </w:rPr>
        <w:t xml:space="preserve">to Rapid Response </w:t>
      </w:r>
      <w:r w:rsidRPr="000E203D">
        <w:rPr>
          <w:rFonts w:ascii="Arial" w:eastAsia="Arial" w:hAnsi="Arial" w:cs="Arial"/>
          <w:color w:val="000000"/>
        </w:rPr>
        <w:t>Practice Lead for a single assessment, s17 CA 1989</w:t>
      </w:r>
    </w:p>
    <w:p w:rsidR="006850EE" w:rsidRPr="000E203D" w:rsidRDefault="006850EE" w:rsidP="002E6B2C">
      <w:pPr>
        <w:pStyle w:val="ListParagraph"/>
        <w:numPr>
          <w:ilvl w:val="0"/>
          <w:numId w:val="27"/>
        </w:numPr>
        <w:tabs>
          <w:tab w:val="left" w:pos="360"/>
          <w:tab w:val="left" w:pos="792"/>
        </w:tabs>
        <w:spacing w:before="239" w:line="360" w:lineRule="auto"/>
        <w:textAlignment w:val="baseline"/>
        <w:rPr>
          <w:rFonts w:ascii="Arial" w:eastAsia="Arial" w:hAnsi="Arial" w:cs="Arial"/>
          <w:color w:val="000000"/>
        </w:rPr>
      </w:pPr>
      <w:r w:rsidRPr="000E203D">
        <w:rPr>
          <w:rFonts w:ascii="Arial" w:eastAsia="Arial" w:hAnsi="Arial" w:cs="Arial"/>
          <w:color w:val="000000"/>
        </w:rPr>
        <w:t>With consent, pass the case to the Early Help Practitioner</w:t>
      </w:r>
    </w:p>
    <w:p w:rsidR="006850EE" w:rsidRPr="000E203D" w:rsidRDefault="006850EE" w:rsidP="002E6B2C">
      <w:pPr>
        <w:pStyle w:val="ListParagraph"/>
        <w:numPr>
          <w:ilvl w:val="0"/>
          <w:numId w:val="27"/>
        </w:numPr>
        <w:tabs>
          <w:tab w:val="left" w:pos="360"/>
          <w:tab w:val="left" w:pos="792"/>
        </w:tabs>
        <w:spacing w:before="239" w:line="360" w:lineRule="auto"/>
        <w:textAlignment w:val="baseline"/>
        <w:rPr>
          <w:rFonts w:ascii="Arial" w:eastAsia="Arial" w:hAnsi="Arial" w:cs="Arial"/>
          <w:color w:val="000000"/>
        </w:rPr>
      </w:pPr>
      <w:r w:rsidRPr="000E203D">
        <w:rPr>
          <w:rFonts w:ascii="Arial" w:eastAsia="Arial" w:hAnsi="Arial" w:cs="Arial"/>
          <w:color w:val="000000"/>
        </w:rPr>
        <w:t>Provide advice and information and close.</w:t>
      </w:r>
    </w:p>
    <w:p w:rsidR="006850EE" w:rsidRDefault="006850EE" w:rsidP="006850EE">
      <w:pPr>
        <w:spacing w:before="239" w:line="360" w:lineRule="auto"/>
        <w:textAlignment w:val="baseline"/>
        <w:rPr>
          <w:rFonts w:ascii="Arial" w:eastAsia="Arial" w:hAnsi="Arial" w:cs="Arial"/>
          <w:color w:val="000000"/>
        </w:rPr>
      </w:pPr>
      <w:r w:rsidRPr="00DB1878">
        <w:rPr>
          <w:rFonts w:ascii="Arial" w:eastAsia="Arial" w:hAnsi="Arial" w:cs="Arial"/>
          <w:color w:val="000000"/>
        </w:rPr>
        <w:t>The service that receives the case will receive a summary of any approp</w:t>
      </w:r>
      <w:r>
        <w:rPr>
          <w:rFonts w:ascii="Arial" w:eastAsia="Arial" w:hAnsi="Arial" w:cs="Arial"/>
          <w:color w:val="000000"/>
        </w:rPr>
        <w:t>riate information gathered by MASH and the referrer will be notified in writing within 72 hours</w:t>
      </w:r>
      <w:r w:rsidRPr="00DB1878">
        <w:rPr>
          <w:rFonts w:ascii="Arial" w:eastAsia="Arial" w:hAnsi="Arial" w:cs="Arial"/>
          <w:color w:val="000000"/>
        </w:rPr>
        <w:t xml:space="preserve"> of the outcome of the Re</w:t>
      </w:r>
      <w:r>
        <w:rPr>
          <w:rFonts w:ascii="Arial" w:eastAsia="Arial" w:hAnsi="Arial" w:cs="Arial"/>
          <w:color w:val="000000"/>
        </w:rPr>
        <w:t xml:space="preserve">ferral to MASH. The outcome of MASH is recorded on the child’s record. </w:t>
      </w:r>
    </w:p>
    <w:p w:rsidR="00660AD5" w:rsidRDefault="00660AD5">
      <w:pPr>
        <w:rPr>
          <w:rFonts w:ascii="Arial" w:eastAsia="Arial" w:hAnsi="Arial" w:cs="Arial"/>
          <w:color w:val="000000"/>
        </w:rPr>
      </w:pPr>
      <w:r>
        <w:rPr>
          <w:rFonts w:ascii="Arial" w:eastAsia="Arial" w:hAnsi="Arial" w:cs="Arial"/>
          <w:color w:val="000000"/>
        </w:rPr>
        <w:br w:type="page"/>
      </w:r>
    </w:p>
    <w:p w:rsidR="00660AD5" w:rsidRDefault="00660AD5" w:rsidP="006850EE">
      <w:pPr>
        <w:spacing w:before="239" w:line="360" w:lineRule="auto"/>
        <w:textAlignment w:val="baseline"/>
        <w:rPr>
          <w:rFonts w:ascii="Arial" w:hAnsi="Arial"/>
          <w:b/>
          <w:bCs/>
          <w:color w:val="FF3399"/>
        </w:rPr>
      </w:pPr>
      <w:r>
        <w:rPr>
          <w:rFonts w:ascii="Arial" w:hAnsi="Arial"/>
          <w:b/>
          <w:bCs/>
          <w:color w:val="FF3399"/>
        </w:rPr>
        <w:lastRenderedPageBreak/>
        <w:t>MASH Workflow</w:t>
      </w:r>
    </w:p>
    <w:p w:rsidR="00660AD5" w:rsidRDefault="00E51F1B">
      <w:pPr>
        <w:rPr>
          <w:rFonts w:ascii="Arial" w:hAnsi="Arial"/>
          <w:b/>
          <w:bCs/>
          <w:color w:val="FF3399"/>
        </w:rPr>
      </w:pPr>
      <w:r>
        <w:rPr>
          <w:rFonts w:ascii="Arial" w:hAnsi="Arial"/>
          <w:b/>
          <w:bCs/>
          <w:noProof/>
          <w:color w:val="FF3399"/>
          <w:lang w:val="en-GB" w:eastAsia="en-GB"/>
        </w:rPr>
        <w:drawing>
          <wp:anchor distT="0" distB="0" distL="114300" distR="114300" simplePos="0" relativeHeight="251655168" behindDoc="0" locked="0" layoutInCell="1" allowOverlap="1">
            <wp:simplePos x="0" y="0"/>
            <wp:positionH relativeFrom="column">
              <wp:posOffset>-10634</wp:posOffset>
            </wp:positionH>
            <wp:positionV relativeFrom="paragraph">
              <wp:posOffset>151780</wp:posOffset>
            </wp:positionV>
            <wp:extent cx="6150537" cy="8728624"/>
            <wp:effectExtent l="19050" t="0" r="2613"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eusCare MASH Process Prevent Pathway.png"/>
                    <pic:cNvPicPr/>
                  </pic:nvPicPr>
                  <pic:blipFill rotWithShape="1">
                    <a:blip r:embed="rId19">
                      <a:extLst>
                        <a:ext uri="{28A0092B-C50C-407E-A947-70E740481C1C}">
                          <a14:useLocalDpi xmlns:a14="http://schemas.microsoft.com/office/drawing/2010/main" val="0"/>
                        </a:ext>
                      </a:extLst>
                    </a:blip>
                    <a:srcRect l="1408" t="996" r="1482" b="1530"/>
                    <a:stretch/>
                  </pic:blipFill>
                  <pic:spPr bwMode="auto">
                    <a:xfrm>
                      <a:off x="0" y="0"/>
                      <a:ext cx="6150537" cy="8728624"/>
                    </a:xfrm>
                    <a:prstGeom prst="rect">
                      <a:avLst/>
                    </a:prstGeom>
                    <a:ln>
                      <a:noFill/>
                    </a:ln>
                    <a:extLst>
                      <a:ext uri="{53640926-AAD7-44D8-BBD7-CCE9431645EC}">
                        <a14:shadowObscured xmlns:a14="http://schemas.microsoft.com/office/drawing/2010/main"/>
                      </a:ext>
                    </a:extLst>
                  </pic:spPr>
                </pic:pic>
              </a:graphicData>
            </a:graphic>
          </wp:anchor>
        </w:drawing>
      </w:r>
      <w:r w:rsidR="00660AD5">
        <w:rPr>
          <w:rFonts w:ascii="Arial" w:hAnsi="Arial"/>
          <w:b/>
          <w:bCs/>
          <w:color w:val="FF3399"/>
        </w:rPr>
        <w:br w:type="page"/>
      </w:r>
    </w:p>
    <w:p w:rsidR="00E75C9A" w:rsidRDefault="00E51F1B" w:rsidP="00B36151">
      <w:pPr>
        <w:spacing w:line="360" w:lineRule="auto"/>
        <w:rPr>
          <w:rFonts w:ascii="Arial" w:eastAsia="Arial" w:hAnsi="Arial" w:cs="Arial"/>
          <w:b/>
          <w:color w:val="FF3399"/>
        </w:rPr>
      </w:pPr>
      <w:r>
        <w:rPr>
          <w:rFonts w:ascii="Arial" w:eastAsia="Arial" w:hAnsi="Arial" w:cs="Arial"/>
          <w:b/>
          <w:noProof/>
          <w:color w:val="FF3399"/>
          <w:lang w:val="en-GB" w:eastAsia="en-GB"/>
        </w:rPr>
        <w:lastRenderedPageBreak/>
        <w:drawing>
          <wp:anchor distT="0" distB="0" distL="114300" distR="114300" simplePos="0" relativeHeight="251656192" behindDoc="0" locked="0" layoutInCell="1" allowOverlap="1">
            <wp:simplePos x="0" y="0"/>
            <wp:positionH relativeFrom="column">
              <wp:posOffset>-489585</wp:posOffset>
            </wp:positionH>
            <wp:positionV relativeFrom="paragraph">
              <wp:posOffset>-149860</wp:posOffset>
            </wp:positionV>
            <wp:extent cx="6623685" cy="473329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of the Child's Voice.png"/>
                    <pic:cNvPicPr/>
                  </pic:nvPicPr>
                  <pic:blipFill rotWithShape="1">
                    <a:blip r:embed="rId20">
                      <a:extLst>
                        <a:ext uri="{28A0092B-C50C-407E-A947-70E740481C1C}">
                          <a14:useLocalDpi xmlns:a14="http://schemas.microsoft.com/office/drawing/2010/main" val="0"/>
                        </a:ext>
                      </a:extLst>
                    </a:blip>
                    <a:srcRect l="1301" t="2799" r="1658" b="2290"/>
                    <a:stretch/>
                  </pic:blipFill>
                  <pic:spPr bwMode="auto">
                    <a:xfrm>
                      <a:off x="0" y="0"/>
                      <a:ext cx="6623685" cy="4733290"/>
                    </a:xfrm>
                    <a:prstGeom prst="rect">
                      <a:avLst/>
                    </a:prstGeom>
                    <a:ln>
                      <a:noFill/>
                    </a:ln>
                    <a:extLst>
                      <a:ext uri="{53640926-AAD7-44D8-BBD7-CCE9431645EC}">
                        <a14:shadowObscured xmlns:a14="http://schemas.microsoft.com/office/drawing/2010/main"/>
                      </a:ext>
                    </a:extLst>
                  </pic:spPr>
                </pic:pic>
              </a:graphicData>
            </a:graphic>
          </wp:anchor>
        </w:drawing>
      </w:r>
    </w:p>
    <w:p w:rsidR="00660AD5" w:rsidRDefault="00660AD5">
      <w:pPr>
        <w:rPr>
          <w:rFonts w:ascii="Arial" w:eastAsia="Arial" w:hAnsi="Arial" w:cs="Arial"/>
          <w:b/>
          <w:color w:val="FF3399"/>
        </w:rPr>
      </w:pPr>
      <w:r>
        <w:rPr>
          <w:rFonts w:ascii="Arial" w:eastAsia="Arial" w:hAnsi="Arial" w:cs="Arial"/>
          <w:b/>
          <w:color w:val="FF3399"/>
        </w:rPr>
        <w:br w:type="page"/>
      </w:r>
    </w:p>
    <w:p w:rsidR="00DE1305" w:rsidRPr="00197EA3" w:rsidRDefault="00803F9A" w:rsidP="00B36151">
      <w:pPr>
        <w:spacing w:line="360" w:lineRule="auto"/>
        <w:rPr>
          <w:rFonts w:ascii="Arial" w:eastAsia="Arial" w:hAnsi="Arial" w:cs="Arial"/>
          <w:b/>
          <w:color w:val="FF3399"/>
        </w:rPr>
      </w:pPr>
      <w:r>
        <w:rPr>
          <w:rFonts w:ascii="Arial" w:eastAsia="Arial" w:hAnsi="Arial" w:cs="Arial"/>
          <w:b/>
          <w:color w:val="FF3399"/>
        </w:rPr>
        <w:lastRenderedPageBreak/>
        <w:t>CONSULTATION LINE</w:t>
      </w:r>
      <w:r w:rsidR="00DE1305" w:rsidRPr="00197EA3">
        <w:rPr>
          <w:rFonts w:ascii="Arial" w:eastAsia="Arial" w:hAnsi="Arial" w:cs="Arial"/>
          <w:b/>
          <w:color w:val="FF3399"/>
        </w:rPr>
        <w:t xml:space="preserve"> </w:t>
      </w:r>
    </w:p>
    <w:p w:rsidR="00DE1305" w:rsidRPr="00DB1878" w:rsidRDefault="00DE1305" w:rsidP="00B36151">
      <w:pPr>
        <w:spacing w:line="360" w:lineRule="auto"/>
        <w:textAlignment w:val="baseline"/>
        <w:rPr>
          <w:rFonts w:ascii="Arial" w:eastAsia="Arial" w:hAnsi="Arial" w:cs="Arial"/>
          <w:color w:val="000000"/>
          <w:spacing w:val="-1"/>
        </w:rPr>
      </w:pPr>
      <w:r w:rsidRPr="00DB1878">
        <w:rPr>
          <w:rFonts w:ascii="Arial" w:eastAsia="Arial" w:hAnsi="Arial" w:cs="Arial"/>
          <w:color w:val="000000"/>
          <w:spacing w:val="-1"/>
        </w:rPr>
        <w:t>Practitioners are</w:t>
      </w:r>
      <w:r w:rsidR="00197EA3">
        <w:rPr>
          <w:rFonts w:ascii="Arial" w:eastAsia="Arial" w:hAnsi="Arial" w:cs="Arial"/>
          <w:color w:val="000000"/>
          <w:spacing w:val="-1"/>
        </w:rPr>
        <w:t xml:space="preserve"> encouraged to consult with </w:t>
      </w:r>
      <w:r w:rsidRPr="00DB1878">
        <w:rPr>
          <w:rFonts w:ascii="Arial" w:eastAsia="Arial" w:hAnsi="Arial" w:cs="Arial"/>
          <w:color w:val="000000"/>
          <w:spacing w:val="-1"/>
        </w:rPr>
        <w:t xml:space="preserve">MASH </w:t>
      </w:r>
      <w:r>
        <w:rPr>
          <w:rFonts w:ascii="Arial" w:eastAsia="Arial" w:hAnsi="Arial" w:cs="Arial"/>
          <w:color w:val="000000"/>
          <w:spacing w:val="-1"/>
        </w:rPr>
        <w:t xml:space="preserve">and </w:t>
      </w:r>
      <w:r w:rsidRPr="00DB1878">
        <w:rPr>
          <w:rFonts w:ascii="Arial" w:eastAsia="Arial" w:hAnsi="Arial" w:cs="Arial"/>
          <w:color w:val="000000"/>
          <w:spacing w:val="-1"/>
        </w:rPr>
        <w:t xml:space="preserve">where they require support in determining a course of action for children and young people with additional needs. </w:t>
      </w:r>
      <w:r w:rsidR="00F21E5C">
        <w:rPr>
          <w:rFonts w:ascii="Arial" w:eastAsia="Arial" w:hAnsi="Arial" w:cs="Arial"/>
          <w:color w:val="000000"/>
          <w:spacing w:val="-1"/>
        </w:rPr>
        <w:t>In Newham we have a dedicated Consultation Line which enables professionals and members of the public the opportunity</w:t>
      </w:r>
      <w:r w:rsidR="00803F9A">
        <w:rPr>
          <w:rFonts w:ascii="Arial" w:eastAsia="Arial" w:hAnsi="Arial" w:cs="Arial"/>
          <w:color w:val="000000"/>
          <w:spacing w:val="-1"/>
        </w:rPr>
        <w:t xml:space="preserve"> to consult with a Practice Leader</w:t>
      </w:r>
    </w:p>
    <w:p w:rsidR="00DE1305" w:rsidRPr="00DB1878" w:rsidRDefault="00DE1305" w:rsidP="00DE1305">
      <w:pPr>
        <w:spacing w:before="239" w:line="360" w:lineRule="auto"/>
        <w:textAlignment w:val="baseline"/>
        <w:rPr>
          <w:rFonts w:ascii="Arial" w:eastAsia="Arial" w:hAnsi="Arial" w:cs="Arial"/>
          <w:color w:val="000000"/>
        </w:rPr>
      </w:pPr>
      <w:r w:rsidRPr="00DB1878">
        <w:rPr>
          <w:rFonts w:ascii="Arial" w:eastAsia="Arial" w:hAnsi="Arial" w:cs="Arial"/>
          <w:color w:val="000000"/>
          <w:spacing w:val="-1"/>
        </w:rPr>
        <w:t>Consultation is a sharing of information between workers in order to gain the perspectives of anothe</w:t>
      </w:r>
      <w:r>
        <w:rPr>
          <w:rFonts w:ascii="Arial" w:eastAsia="Arial" w:hAnsi="Arial" w:cs="Arial"/>
          <w:color w:val="000000"/>
          <w:spacing w:val="-1"/>
        </w:rPr>
        <w:t>r service. It is not a referral</w:t>
      </w:r>
      <w:r w:rsidRPr="00DB1878">
        <w:rPr>
          <w:rFonts w:ascii="Arial" w:eastAsia="Arial" w:hAnsi="Arial" w:cs="Arial"/>
          <w:color w:val="000000"/>
          <w:spacing w:val="-1"/>
        </w:rPr>
        <w:t xml:space="preserve"> for MASH, unless that is explicitly agreed during the consultation. ‘Ownership’ of the case remains with the agency initiating the consultation.  </w:t>
      </w:r>
      <w:r w:rsidRPr="00DB1878">
        <w:rPr>
          <w:rFonts w:ascii="Arial" w:eastAsia="Arial" w:hAnsi="Arial" w:cs="Arial"/>
          <w:color w:val="000000"/>
        </w:rPr>
        <w:t xml:space="preserve">Following internal line-management consultations, practitioners can discuss their safeguarding or </w:t>
      </w:r>
      <w:r w:rsidR="00AA10C1" w:rsidRPr="00DB1878">
        <w:rPr>
          <w:rFonts w:ascii="Arial" w:eastAsia="Arial" w:hAnsi="Arial" w:cs="Arial"/>
          <w:color w:val="000000"/>
        </w:rPr>
        <w:t>well-being</w:t>
      </w:r>
      <w:r w:rsidRPr="00DB1878">
        <w:rPr>
          <w:rFonts w:ascii="Arial" w:eastAsia="Arial" w:hAnsi="Arial" w:cs="Arial"/>
          <w:color w:val="000000"/>
        </w:rPr>
        <w:t xml:space="preserve"> concerns with </w:t>
      </w:r>
      <w:r w:rsidR="000E0C4D">
        <w:rPr>
          <w:rFonts w:ascii="Arial" w:eastAsia="Arial" w:hAnsi="Arial" w:cs="Arial"/>
          <w:color w:val="000000"/>
        </w:rPr>
        <w:t xml:space="preserve">agency </w:t>
      </w:r>
      <w:r w:rsidR="00676F93">
        <w:rPr>
          <w:rFonts w:ascii="Arial" w:eastAsia="Arial" w:hAnsi="Arial" w:cs="Arial"/>
          <w:color w:val="000000"/>
        </w:rPr>
        <w:t>Partner Agency Representatives</w:t>
      </w:r>
      <w:r w:rsidRPr="00DB1878">
        <w:rPr>
          <w:rFonts w:ascii="Arial" w:eastAsia="Arial" w:hAnsi="Arial" w:cs="Arial"/>
          <w:color w:val="000000"/>
        </w:rPr>
        <w:t xml:space="preserve"> in MASH. </w:t>
      </w:r>
    </w:p>
    <w:p w:rsidR="00DE1305" w:rsidRPr="00DB1878" w:rsidRDefault="00DE1305" w:rsidP="00DE1305">
      <w:pPr>
        <w:spacing w:before="239" w:line="360" w:lineRule="auto"/>
        <w:textAlignment w:val="baseline"/>
        <w:rPr>
          <w:rFonts w:ascii="Arial" w:eastAsia="Arial" w:hAnsi="Arial" w:cs="Arial"/>
          <w:color w:val="000000"/>
        </w:rPr>
      </w:pPr>
      <w:r w:rsidRPr="00DB1878">
        <w:rPr>
          <w:rFonts w:ascii="Arial" w:eastAsia="Arial" w:hAnsi="Arial" w:cs="Arial"/>
          <w:color w:val="000000"/>
        </w:rPr>
        <w:t xml:space="preserve">Consultation will provide an opportunity for those working with a child, young person and/or family to access additional knowledge and expertise from suitably qualified and experienced staff from a range of agencies in order to explore a </w:t>
      </w:r>
      <w:r w:rsidR="008036E8" w:rsidRPr="00DB1878">
        <w:rPr>
          <w:rFonts w:ascii="Arial" w:eastAsia="Arial" w:hAnsi="Arial" w:cs="Arial"/>
          <w:color w:val="000000"/>
        </w:rPr>
        <w:t>concern and</w:t>
      </w:r>
      <w:r w:rsidRPr="00DB1878">
        <w:rPr>
          <w:rFonts w:ascii="Arial" w:eastAsia="Arial" w:hAnsi="Arial" w:cs="Arial"/>
          <w:color w:val="000000"/>
        </w:rPr>
        <w:t xml:space="preserve"> decide how best to respond to it. An awareness and appreciation of the roles of others is essential for effective collaboration.</w:t>
      </w:r>
    </w:p>
    <w:p w:rsidR="00DE1305" w:rsidRPr="00197EA3" w:rsidRDefault="00DE1305" w:rsidP="00197EA3">
      <w:pPr>
        <w:spacing w:before="239" w:line="360" w:lineRule="auto"/>
        <w:textAlignment w:val="baseline"/>
        <w:rPr>
          <w:rFonts w:ascii="Arial" w:eastAsia="Arial" w:hAnsi="Arial" w:cs="Arial"/>
          <w:color w:val="FF3399"/>
        </w:rPr>
      </w:pPr>
      <w:r w:rsidRPr="00197EA3">
        <w:rPr>
          <w:rFonts w:ascii="Arial" w:eastAsia="Arial" w:hAnsi="Arial" w:cs="Arial"/>
          <w:b/>
          <w:color w:val="FF3399"/>
          <w:spacing w:val="-1"/>
        </w:rPr>
        <w:t>Principles</w:t>
      </w:r>
    </w:p>
    <w:p w:rsidR="00DE1305" w:rsidRPr="00DB1878" w:rsidRDefault="00DE1305" w:rsidP="002E6B2C">
      <w:pPr>
        <w:numPr>
          <w:ilvl w:val="0"/>
          <w:numId w:val="4"/>
        </w:numPr>
        <w:tabs>
          <w:tab w:val="left" w:pos="288"/>
          <w:tab w:val="left" w:pos="720"/>
        </w:tabs>
        <w:spacing w:before="239" w:line="360" w:lineRule="auto"/>
        <w:ind w:left="289" w:hanging="289"/>
        <w:contextualSpacing/>
        <w:textAlignment w:val="baseline"/>
        <w:rPr>
          <w:rFonts w:ascii="Arial" w:eastAsia="Arial" w:hAnsi="Arial" w:cs="Arial"/>
          <w:color w:val="000000"/>
        </w:rPr>
      </w:pPr>
      <w:r w:rsidRPr="00DB1878">
        <w:rPr>
          <w:rFonts w:ascii="Arial" w:eastAsia="Arial" w:hAnsi="Arial" w:cs="Arial"/>
          <w:color w:val="000000"/>
        </w:rPr>
        <w:t>Agencies must have a genuine desire to work together in the best interests of the child or young person.</w:t>
      </w:r>
    </w:p>
    <w:p w:rsidR="00DE1305" w:rsidRPr="00DB1878" w:rsidRDefault="00DE1305" w:rsidP="002E6B2C">
      <w:pPr>
        <w:numPr>
          <w:ilvl w:val="0"/>
          <w:numId w:val="4"/>
        </w:numPr>
        <w:tabs>
          <w:tab w:val="left" w:pos="288"/>
          <w:tab w:val="left" w:pos="720"/>
        </w:tabs>
        <w:spacing w:before="239" w:line="360" w:lineRule="auto"/>
        <w:ind w:left="289" w:hanging="289"/>
        <w:contextualSpacing/>
        <w:textAlignment w:val="baseline"/>
        <w:rPr>
          <w:rFonts w:ascii="Arial" w:eastAsia="Arial" w:hAnsi="Arial" w:cs="Arial"/>
          <w:color w:val="000000"/>
        </w:rPr>
      </w:pPr>
      <w:r w:rsidRPr="00DB1878">
        <w:rPr>
          <w:rFonts w:ascii="Arial" w:eastAsia="Arial" w:hAnsi="Arial" w:cs="Arial"/>
          <w:color w:val="000000"/>
        </w:rPr>
        <w:t>Consultation is a two-way process and demonstrates an acknowledgement of different but equally valuable knowledge and expertise.</w:t>
      </w:r>
    </w:p>
    <w:p w:rsidR="00DE1305" w:rsidRPr="00DB1878" w:rsidRDefault="00DE1305" w:rsidP="002E6B2C">
      <w:pPr>
        <w:numPr>
          <w:ilvl w:val="0"/>
          <w:numId w:val="4"/>
        </w:numPr>
        <w:tabs>
          <w:tab w:val="left" w:pos="288"/>
          <w:tab w:val="left" w:pos="720"/>
        </w:tabs>
        <w:spacing w:before="239" w:line="360" w:lineRule="auto"/>
        <w:ind w:left="289" w:hanging="289"/>
        <w:contextualSpacing/>
        <w:textAlignment w:val="baseline"/>
        <w:rPr>
          <w:rFonts w:ascii="Arial" w:eastAsia="Arial" w:hAnsi="Arial" w:cs="Arial"/>
          <w:color w:val="000000"/>
        </w:rPr>
      </w:pPr>
      <w:r w:rsidRPr="00DB1878">
        <w:rPr>
          <w:rFonts w:ascii="Arial" w:eastAsia="Arial" w:hAnsi="Arial" w:cs="Arial"/>
          <w:color w:val="000000"/>
        </w:rPr>
        <w:t>C</w:t>
      </w:r>
      <w:r w:rsidRPr="00DB1878">
        <w:rPr>
          <w:rFonts w:ascii="Arial" w:eastAsia="Arial" w:hAnsi="Arial" w:cs="Arial"/>
          <w:color w:val="000000"/>
          <w:spacing w:val="-3"/>
        </w:rPr>
        <w:t xml:space="preserve">onsultation should be with the person in each agency who has the most recent knowledge of the family and/or the most relevant knowledge or skills. </w:t>
      </w:r>
    </w:p>
    <w:p w:rsidR="00DE1305" w:rsidRPr="00DB1878" w:rsidRDefault="00DE1305" w:rsidP="002E6B2C">
      <w:pPr>
        <w:numPr>
          <w:ilvl w:val="0"/>
          <w:numId w:val="4"/>
        </w:numPr>
        <w:tabs>
          <w:tab w:val="left" w:pos="288"/>
          <w:tab w:val="left" w:pos="720"/>
        </w:tabs>
        <w:spacing w:before="239" w:line="360" w:lineRule="auto"/>
        <w:ind w:left="289" w:hanging="289"/>
        <w:contextualSpacing/>
        <w:textAlignment w:val="baseline"/>
        <w:rPr>
          <w:rFonts w:ascii="Arial" w:eastAsia="Arial" w:hAnsi="Arial" w:cs="Arial"/>
          <w:color w:val="000000"/>
        </w:rPr>
      </w:pPr>
      <w:r w:rsidRPr="00DB1878">
        <w:rPr>
          <w:rFonts w:ascii="Arial" w:eastAsia="Arial" w:hAnsi="Arial" w:cs="Arial"/>
          <w:color w:val="000000"/>
        </w:rPr>
        <w:t>Information should be shared in a spirit of openness but with due regard for confidentiality</w:t>
      </w:r>
      <w:r>
        <w:rPr>
          <w:rFonts w:ascii="Arial" w:eastAsia="Arial" w:hAnsi="Arial" w:cs="Arial"/>
          <w:color w:val="000000"/>
        </w:rPr>
        <w:t xml:space="preserve"> and that MASH is based on a consent model and therefore any decision to override consent needs to be accurately recorded.</w:t>
      </w:r>
      <w:r w:rsidRPr="00DB1878">
        <w:rPr>
          <w:rFonts w:ascii="Arial" w:eastAsia="Arial" w:hAnsi="Arial" w:cs="Arial"/>
          <w:color w:val="000000"/>
        </w:rPr>
        <w:t xml:space="preserve"> </w:t>
      </w:r>
    </w:p>
    <w:p w:rsidR="00DE1305" w:rsidRPr="00DB1878" w:rsidRDefault="00DE1305" w:rsidP="002E6B2C">
      <w:pPr>
        <w:numPr>
          <w:ilvl w:val="0"/>
          <w:numId w:val="4"/>
        </w:numPr>
        <w:tabs>
          <w:tab w:val="left" w:pos="288"/>
          <w:tab w:val="left" w:pos="720"/>
        </w:tabs>
        <w:spacing w:before="239" w:line="360" w:lineRule="auto"/>
        <w:ind w:left="289" w:hanging="289"/>
        <w:contextualSpacing/>
        <w:textAlignment w:val="baseline"/>
        <w:rPr>
          <w:rFonts w:ascii="Arial" w:eastAsia="Arial" w:hAnsi="Arial" w:cs="Arial"/>
          <w:color w:val="000000"/>
        </w:rPr>
      </w:pPr>
      <w:r w:rsidRPr="00DB1878">
        <w:rPr>
          <w:rFonts w:ascii="Arial" w:eastAsia="Arial" w:hAnsi="Arial" w:cs="Arial"/>
          <w:color w:val="000000"/>
        </w:rPr>
        <w:t xml:space="preserve">Consultation may be used in any situation where there are genuine grounds for concern for the </w:t>
      </w:r>
      <w:r w:rsidR="00AA10C1" w:rsidRPr="00DB1878">
        <w:rPr>
          <w:rFonts w:ascii="Arial" w:eastAsia="Arial" w:hAnsi="Arial" w:cs="Arial"/>
          <w:color w:val="000000"/>
        </w:rPr>
        <w:t>well-being</w:t>
      </w:r>
      <w:r w:rsidRPr="00DB1878">
        <w:rPr>
          <w:rFonts w:ascii="Arial" w:eastAsia="Arial" w:hAnsi="Arial" w:cs="Arial"/>
          <w:color w:val="000000"/>
        </w:rPr>
        <w:t xml:space="preserve"> of a child and family. </w:t>
      </w:r>
    </w:p>
    <w:p w:rsidR="00DE1305" w:rsidRPr="00DB1878" w:rsidRDefault="00DE1305" w:rsidP="002E6B2C">
      <w:pPr>
        <w:numPr>
          <w:ilvl w:val="0"/>
          <w:numId w:val="4"/>
        </w:numPr>
        <w:tabs>
          <w:tab w:val="left" w:pos="288"/>
          <w:tab w:val="left" w:pos="720"/>
        </w:tabs>
        <w:spacing w:before="239" w:line="360" w:lineRule="auto"/>
        <w:ind w:left="289" w:hanging="289"/>
        <w:contextualSpacing/>
        <w:textAlignment w:val="baseline"/>
        <w:rPr>
          <w:rFonts w:ascii="Arial" w:eastAsia="Arial" w:hAnsi="Arial" w:cs="Arial"/>
          <w:color w:val="000000"/>
        </w:rPr>
      </w:pPr>
      <w:r w:rsidRPr="00DB1878">
        <w:rPr>
          <w:rFonts w:ascii="Arial" w:eastAsia="Arial" w:hAnsi="Arial" w:cs="Arial"/>
          <w:color w:val="000000"/>
        </w:rPr>
        <w:t>Consultation should not be seen as a way of transferring ownership of a ‘problem’ unless this is the agreed outcome of discussi</w:t>
      </w:r>
      <w:r>
        <w:rPr>
          <w:rFonts w:ascii="Arial" w:eastAsia="Arial" w:hAnsi="Arial" w:cs="Arial"/>
          <w:color w:val="000000"/>
        </w:rPr>
        <w:t>ons, at which stage a formal referral to MASH</w:t>
      </w:r>
      <w:r w:rsidRPr="00DB1878">
        <w:rPr>
          <w:rFonts w:ascii="Arial" w:eastAsia="Arial" w:hAnsi="Arial" w:cs="Arial"/>
          <w:color w:val="000000"/>
        </w:rPr>
        <w:t xml:space="preserve"> will be made or an agreement regarding on-going joint working will be recorded. </w:t>
      </w:r>
    </w:p>
    <w:p w:rsidR="00DE1305" w:rsidRPr="00DB1878" w:rsidRDefault="00DE1305" w:rsidP="002E6B2C">
      <w:pPr>
        <w:numPr>
          <w:ilvl w:val="0"/>
          <w:numId w:val="4"/>
        </w:numPr>
        <w:tabs>
          <w:tab w:val="left" w:pos="288"/>
          <w:tab w:val="left" w:pos="720"/>
        </w:tabs>
        <w:spacing w:before="239" w:line="360" w:lineRule="auto"/>
        <w:ind w:left="289" w:hanging="289"/>
        <w:contextualSpacing/>
        <w:textAlignment w:val="baseline"/>
        <w:rPr>
          <w:rFonts w:ascii="Arial" w:eastAsia="Arial" w:hAnsi="Arial" w:cs="Arial"/>
          <w:color w:val="000000"/>
        </w:rPr>
      </w:pPr>
      <w:r w:rsidRPr="00DB1878">
        <w:rPr>
          <w:rFonts w:ascii="Arial" w:eastAsia="Arial" w:hAnsi="Arial" w:cs="Arial"/>
          <w:color w:val="000000"/>
        </w:rPr>
        <w:lastRenderedPageBreak/>
        <w:t>Communications with other professionals should be followed up in writing to ensure clarity of agreement and as part of audit trail provision.</w:t>
      </w:r>
    </w:p>
    <w:p w:rsidR="00DE1305" w:rsidRPr="00197EA3" w:rsidRDefault="00DE1305" w:rsidP="002D2879">
      <w:pPr>
        <w:tabs>
          <w:tab w:val="left" w:pos="288"/>
          <w:tab w:val="left" w:pos="720"/>
        </w:tabs>
        <w:spacing w:before="239"/>
        <w:textAlignment w:val="baseline"/>
        <w:rPr>
          <w:rFonts w:ascii="Arial" w:eastAsia="Arial" w:hAnsi="Arial" w:cs="Arial"/>
          <w:color w:val="FF3399"/>
        </w:rPr>
      </w:pPr>
      <w:r w:rsidRPr="00197EA3">
        <w:rPr>
          <w:rFonts w:ascii="Arial" w:eastAsia="Arial" w:hAnsi="Arial" w:cs="Arial"/>
          <w:b/>
          <w:color w:val="FF3399"/>
        </w:rPr>
        <w:t>During Consultation</w:t>
      </w:r>
      <w:r w:rsidRPr="00197EA3">
        <w:rPr>
          <w:rFonts w:ascii="Arial" w:eastAsia="Arial" w:hAnsi="Arial" w:cs="Arial"/>
          <w:color w:val="FF3399"/>
        </w:rPr>
        <w:t xml:space="preserve"> </w:t>
      </w:r>
    </w:p>
    <w:p w:rsidR="00DE1305" w:rsidRPr="00DB1878" w:rsidRDefault="00DE1305" w:rsidP="002D2879">
      <w:pPr>
        <w:tabs>
          <w:tab w:val="left" w:pos="288"/>
          <w:tab w:val="left" w:pos="720"/>
        </w:tabs>
        <w:spacing w:before="239"/>
        <w:ind w:left="289" w:hanging="289"/>
        <w:textAlignment w:val="baseline"/>
        <w:rPr>
          <w:rFonts w:ascii="Arial" w:eastAsia="Arial" w:hAnsi="Arial" w:cs="Arial"/>
          <w:color w:val="000000"/>
        </w:rPr>
      </w:pPr>
      <w:r w:rsidRPr="00DB1878">
        <w:rPr>
          <w:rFonts w:ascii="Arial" w:eastAsia="Arial" w:hAnsi="Arial" w:cs="Arial"/>
          <w:color w:val="000000"/>
        </w:rPr>
        <w:t>The person asking for advice should:</w:t>
      </w:r>
    </w:p>
    <w:p w:rsidR="00DE1305" w:rsidRDefault="00DE1305" w:rsidP="002E6B2C">
      <w:pPr>
        <w:numPr>
          <w:ilvl w:val="0"/>
          <w:numId w:val="6"/>
        </w:numPr>
        <w:tabs>
          <w:tab w:val="left" w:pos="360"/>
          <w:tab w:val="left" w:pos="864"/>
        </w:tabs>
        <w:spacing w:before="239" w:line="360" w:lineRule="auto"/>
        <w:ind w:left="357" w:hanging="357"/>
        <w:textAlignment w:val="baseline"/>
        <w:rPr>
          <w:rFonts w:ascii="Arial" w:eastAsia="Arial" w:hAnsi="Arial" w:cs="Arial"/>
          <w:color w:val="000000"/>
        </w:rPr>
      </w:pPr>
      <w:r w:rsidRPr="00DB1878">
        <w:rPr>
          <w:rFonts w:ascii="Arial" w:eastAsia="Arial" w:hAnsi="Arial" w:cs="Arial"/>
          <w:color w:val="000000"/>
        </w:rPr>
        <w:t>be clear about what the concern is and what is needed from the consultation</w:t>
      </w:r>
      <w:r>
        <w:rPr>
          <w:rFonts w:ascii="Arial" w:eastAsia="Arial" w:hAnsi="Arial" w:cs="Arial"/>
          <w:color w:val="000000"/>
        </w:rPr>
        <w:t xml:space="preserve"> </w:t>
      </w:r>
    </w:p>
    <w:p w:rsidR="00DE1305" w:rsidRDefault="00DE1305" w:rsidP="002E6B2C">
      <w:pPr>
        <w:numPr>
          <w:ilvl w:val="0"/>
          <w:numId w:val="6"/>
        </w:numPr>
        <w:tabs>
          <w:tab w:val="left" w:pos="360"/>
          <w:tab w:val="left" w:pos="864"/>
        </w:tabs>
        <w:spacing w:before="239" w:line="360" w:lineRule="auto"/>
        <w:ind w:left="357" w:hanging="357"/>
        <w:textAlignment w:val="baseline"/>
        <w:rPr>
          <w:rFonts w:ascii="Arial" w:eastAsia="Arial" w:hAnsi="Arial" w:cs="Arial"/>
          <w:color w:val="000000"/>
        </w:rPr>
      </w:pPr>
      <w:r w:rsidRPr="000C1BCD">
        <w:rPr>
          <w:rFonts w:ascii="Arial" w:eastAsia="Arial" w:hAnsi="Arial" w:cs="Arial"/>
          <w:color w:val="000000"/>
        </w:rPr>
        <w:t>offer evidence to support the concern and its possible impact on the child or other children</w:t>
      </w:r>
      <w:r>
        <w:rPr>
          <w:rFonts w:ascii="Arial" w:eastAsia="Arial" w:hAnsi="Arial" w:cs="Arial"/>
          <w:color w:val="000000"/>
        </w:rPr>
        <w:t xml:space="preserve"> </w:t>
      </w:r>
    </w:p>
    <w:p w:rsidR="00DE1305" w:rsidRDefault="00DE1305" w:rsidP="002E6B2C">
      <w:pPr>
        <w:numPr>
          <w:ilvl w:val="0"/>
          <w:numId w:val="6"/>
        </w:numPr>
        <w:tabs>
          <w:tab w:val="left" w:pos="360"/>
          <w:tab w:val="left" w:pos="864"/>
        </w:tabs>
        <w:spacing w:before="239" w:line="360" w:lineRule="auto"/>
        <w:ind w:left="357" w:hanging="357"/>
        <w:textAlignment w:val="baseline"/>
        <w:rPr>
          <w:rFonts w:ascii="Arial" w:eastAsia="Arial" w:hAnsi="Arial" w:cs="Arial"/>
          <w:color w:val="000000"/>
        </w:rPr>
      </w:pPr>
      <w:r w:rsidRPr="00DB1878">
        <w:rPr>
          <w:rFonts w:ascii="Arial" w:eastAsia="Arial" w:hAnsi="Arial" w:cs="Arial"/>
          <w:color w:val="000000"/>
        </w:rPr>
        <w:t>outline what the agency has already done about the concern</w:t>
      </w:r>
      <w:r>
        <w:rPr>
          <w:rFonts w:ascii="Arial" w:eastAsia="Arial" w:hAnsi="Arial" w:cs="Arial"/>
          <w:color w:val="000000"/>
        </w:rPr>
        <w:t xml:space="preserve"> </w:t>
      </w:r>
    </w:p>
    <w:p w:rsidR="00DE1305" w:rsidRDefault="00DE1305" w:rsidP="002E6B2C">
      <w:pPr>
        <w:numPr>
          <w:ilvl w:val="0"/>
          <w:numId w:val="6"/>
        </w:numPr>
        <w:tabs>
          <w:tab w:val="left" w:pos="360"/>
          <w:tab w:val="left" w:pos="864"/>
        </w:tabs>
        <w:spacing w:before="239" w:line="360" w:lineRule="auto"/>
        <w:ind w:left="357" w:hanging="357"/>
        <w:textAlignment w:val="baseline"/>
        <w:rPr>
          <w:rFonts w:ascii="Arial" w:eastAsia="Arial" w:hAnsi="Arial" w:cs="Arial"/>
          <w:color w:val="000000"/>
        </w:rPr>
      </w:pPr>
      <w:r w:rsidRPr="00DB1878">
        <w:rPr>
          <w:rFonts w:ascii="Arial" w:eastAsia="Arial" w:hAnsi="Arial" w:cs="Arial"/>
          <w:color w:val="000000"/>
          <w:spacing w:val="-1"/>
        </w:rPr>
        <w:t>indicate what the impact of this has been</w:t>
      </w:r>
      <w:r>
        <w:rPr>
          <w:rFonts w:ascii="Arial" w:eastAsia="Arial" w:hAnsi="Arial" w:cs="Arial"/>
          <w:color w:val="000000"/>
        </w:rPr>
        <w:t xml:space="preserve"> </w:t>
      </w:r>
    </w:p>
    <w:p w:rsidR="00DE1305" w:rsidRPr="00197EA3" w:rsidRDefault="00DE1305" w:rsidP="002E6B2C">
      <w:pPr>
        <w:numPr>
          <w:ilvl w:val="0"/>
          <w:numId w:val="6"/>
        </w:numPr>
        <w:tabs>
          <w:tab w:val="left" w:pos="360"/>
          <w:tab w:val="left" w:pos="864"/>
        </w:tabs>
        <w:spacing w:before="239" w:line="360" w:lineRule="auto"/>
        <w:ind w:left="357" w:hanging="357"/>
        <w:textAlignment w:val="baseline"/>
        <w:rPr>
          <w:rFonts w:ascii="Arial" w:eastAsia="Arial" w:hAnsi="Arial" w:cs="Arial"/>
          <w:color w:val="000000"/>
        </w:rPr>
      </w:pPr>
      <w:r w:rsidRPr="00DB1878">
        <w:rPr>
          <w:rFonts w:ascii="Arial" w:eastAsia="Arial" w:hAnsi="Arial" w:cs="Arial"/>
          <w:color w:val="000000"/>
        </w:rPr>
        <w:t>share ONLY such other knowledge of the child and family as may be necessary to clarify whether the child or other children may be in need of support or safeguarding services</w:t>
      </w:r>
    </w:p>
    <w:p w:rsidR="00DE1305" w:rsidRDefault="00DE1305" w:rsidP="002E6B2C">
      <w:pPr>
        <w:numPr>
          <w:ilvl w:val="0"/>
          <w:numId w:val="6"/>
        </w:numPr>
        <w:tabs>
          <w:tab w:val="left" w:pos="360"/>
          <w:tab w:val="left" w:pos="864"/>
        </w:tabs>
        <w:spacing w:before="239" w:line="360" w:lineRule="auto"/>
        <w:ind w:left="357" w:hanging="357"/>
        <w:textAlignment w:val="baseline"/>
        <w:rPr>
          <w:rFonts w:ascii="Arial" w:eastAsia="Arial" w:hAnsi="Arial" w:cs="Arial"/>
          <w:color w:val="000000"/>
        </w:rPr>
      </w:pPr>
      <w:r w:rsidRPr="00DB1878">
        <w:rPr>
          <w:rFonts w:ascii="Arial" w:eastAsia="Arial" w:hAnsi="Arial" w:cs="Arial"/>
          <w:color w:val="000000"/>
          <w:spacing w:val="-1"/>
        </w:rPr>
        <w:t>be open to suggestions made for the way forward</w:t>
      </w:r>
    </w:p>
    <w:p w:rsidR="00197EA3" w:rsidRDefault="00DE1305" w:rsidP="002E6B2C">
      <w:pPr>
        <w:numPr>
          <w:ilvl w:val="0"/>
          <w:numId w:val="6"/>
        </w:numPr>
        <w:tabs>
          <w:tab w:val="left" w:pos="360"/>
          <w:tab w:val="left" w:pos="864"/>
        </w:tabs>
        <w:spacing w:before="239" w:line="360" w:lineRule="auto"/>
        <w:ind w:left="357" w:hanging="357"/>
        <w:textAlignment w:val="baseline"/>
        <w:rPr>
          <w:rFonts w:ascii="Arial" w:eastAsia="Arial" w:hAnsi="Arial" w:cs="Arial"/>
          <w:color w:val="000000"/>
        </w:rPr>
      </w:pPr>
      <w:r w:rsidRPr="00DB1878">
        <w:rPr>
          <w:rFonts w:ascii="Arial" w:eastAsia="Arial" w:hAnsi="Arial" w:cs="Arial"/>
          <w:color w:val="000000"/>
        </w:rPr>
        <w:t>make notes of agreed decisions (as outlined in next sub-section)</w:t>
      </w:r>
      <w:r w:rsidR="00197EA3">
        <w:rPr>
          <w:rFonts w:ascii="Arial" w:eastAsia="Arial" w:hAnsi="Arial" w:cs="Arial"/>
          <w:color w:val="000000"/>
        </w:rPr>
        <w:t xml:space="preserve"> </w:t>
      </w:r>
    </w:p>
    <w:p w:rsidR="00DE1305" w:rsidRPr="00197EA3" w:rsidRDefault="00DE1305" w:rsidP="00197EA3">
      <w:pPr>
        <w:tabs>
          <w:tab w:val="left" w:pos="360"/>
          <w:tab w:val="left" w:pos="864"/>
        </w:tabs>
        <w:spacing w:before="239" w:line="360" w:lineRule="auto"/>
        <w:textAlignment w:val="baseline"/>
        <w:rPr>
          <w:rFonts w:ascii="Arial" w:eastAsia="Arial" w:hAnsi="Arial" w:cs="Arial"/>
          <w:color w:val="000000"/>
        </w:rPr>
      </w:pPr>
      <w:r w:rsidRPr="00197EA3">
        <w:rPr>
          <w:rFonts w:ascii="Arial" w:eastAsia="Arial" w:hAnsi="Arial" w:cs="Arial"/>
          <w:color w:val="000000"/>
        </w:rPr>
        <w:t>The professional giving advice should:</w:t>
      </w:r>
    </w:p>
    <w:p w:rsidR="00DE1305" w:rsidRDefault="00DE1305" w:rsidP="002E6B2C">
      <w:pPr>
        <w:numPr>
          <w:ilvl w:val="0"/>
          <w:numId w:val="7"/>
        </w:numPr>
        <w:tabs>
          <w:tab w:val="left" w:pos="360"/>
          <w:tab w:val="left" w:pos="864"/>
        </w:tabs>
        <w:spacing w:before="239" w:line="360" w:lineRule="auto"/>
        <w:ind w:left="0" w:firstLine="0"/>
        <w:textAlignment w:val="baseline"/>
        <w:rPr>
          <w:rFonts w:ascii="Arial" w:eastAsia="Arial" w:hAnsi="Arial" w:cs="Arial"/>
          <w:color w:val="000000"/>
        </w:rPr>
      </w:pPr>
      <w:r w:rsidRPr="00DB1878">
        <w:rPr>
          <w:rFonts w:ascii="Arial" w:eastAsia="Arial" w:hAnsi="Arial" w:cs="Arial"/>
          <w:color w:val="000000"/>
        </w:rPr>
        <w:t>seek clarification where there are any uncertainties about what is involved</w:t>
      </w:r>
      <w:r>
        <w:rPr>
          <w:rFonts w:ascii="Arial" w:eastAsia="Arial" w:hAnsi="Arial" w:cs="Arial"/>
          <w:color w:val="000000"/>
        </w:rPr>
        <w:t xml:space="preserve"> </w:t>
      </w:r>
    </w:p>
    <w:p w:rsidR="00DE1305" w:rsidRDefault="00DE1305" w:rsidP="002E6B2C">
      <w:pPr>
        <w:numPr>
          <w:ilvl w:val="0"/>
          <w:numId w:val="7"/>
        </w:numPr>
        <w:tabs>
          <w:tab w:val="left" w:pos="360"/>
          <w:tab w:val="left" w:pos="864"/>
        </w:tabs>
        <w:spacing w:before="239" w:line="360" w:lineRule="auto"/>
        <w:ind w:left="0" w:firstLine="0"/>
        <w:textAlignment w:val="baseline"/>
        <w:rPr>
          <w:rFonts w:ascii="Arial" w:eastAsia="Arial" w:hAnsi="Arial" w:cs="Arial"/>
          <w:color w:val="000000"/>
        </w:rPr>
      </w:pPr>
      <w:r w:rsidRPr="00DB1878">
        <w:rPr>
          <w:rFonts w:ascii="Arial" w:eastAsia="Arial" w:hAnsi="Arial" w:cs="Arial"/>
          <w:color w:val="000000"/>
        </w:rPr>
        <w:t>determine whether consent has been obtained to share information</w:t>
      </w:r>
    </w:p>
    <w:p w:rsidR="00DE1305" w:rsidRPr="00E8552F" w:rsidRDefault="00DE1305" w:rsidP="002E6B2C">
      <w:pPr>
        <w:numPr>
          <w:ilvl w:val="0"/>
          <w:numId w:val="7"/>
        </w:numPr>
        <w:tabs>
          <w:tab w:val="left" w:pos="360"/>
          <w:tab w:val="left" w:pos="864"/>
        </w:tabs>
        <w:spacing w:before="239" w:line="360" w:lineRule="auto"/>
        <w:ind w:left="0" w:firstLine="0"/>
        <w:textAlignment w:val="baseline"/>
        <w:rPr>
          <w:rFonts w:ascii="Arial" w:eastAsia="Arial" w:hAnsi="Arial" w:cs="Arial"/>
          <w:color w:val="000000"/>
        </w:rPr>
      </w:pPr>
      <w:r w:rsidRPr="00DB1878">
        <w:rPr>
          <w:rFonts w:ascii="Arial" w:eastAsia="Arial" w:hAnsi="Arial" w:cs="Arial"/>
          <w:color w:val="000000"/>
        </w:rPr>
        <w:t>determine the appropriateness of not seeking, or overriding, parental permission.</w:t>
      </w:r>
    </w:p>
    <w:p w:rsidR="00DE1305" w:rsidRPr="00197EA3" w:rsidRDefault="00DE1305" w:rsidP="00DE1305">
      <w:pPr>
        <w:tabs>
          <w:tab w:val="left" w:pos="864"/>
        </w:tabs>
        <w:spacing w:before="239" w:line="360" w:lineRule="auto"/>
        <w:textAlignment w:val="baseline"/>
        <w:rPr>
          <w:rFonts w:ascii="Arial" w:eastAsia="Arial" w:hAnsi="Arial" w:cs="Arial"/>
          <w:color w:val="FF3399"/>
        </w:rPr>
      </w:pPr>
      <w:r w:rsidRPr="00197EA3">
        <w:rPr>
          <w:rFonts w:ascii="Arial" w:eastAsia="Arial" w:hAnsi="Arial" w:cs="Arial"/>
          <w:b/>
          <w:color w:val="FF3399"/>
        </w:rPr>
        <w:t>After Consultation</w:t>
      </w:r>
    </w:p>
    <w:p w:rsidR="00197EA3" w:rsidRDefault="00DE1305" w:rsidP="002E6B2C">
      <w:pPr>
        <w:numPr>
          <w:ilvl w:val="0"/>
          <w:numId w:val="3"/>
        </w:numPr>
        <w:tabs>
          <w:tab w:val="left" w:pos="864"/>
        </w:tabs>
        <w:spacing w:before="239" w:line="360" w:lineRule="auto"/>
        <w:ind w:left="0"/>
        <w:textAlignment w:val="baseline"/>
        <w:rPr>
          <w:rFonts w:ascii="Arial" w:eastAsia="Arial" w:hAnsi="Arial" w:cs="Arial"/>
          <w:color w:val="000000"/>
        </w:rPr>
      </w:pPr>
      <w:r>
        <w:rPr>
          <w:rFonts w:ascii="Arial" w:eastAsia="Arial" w:hAnsi="Arial" w:cs="Arial"/>
          <w:color w:val="000000"/>
          <w:spacing w:val="-2"/>
        </w:rPr>
        <w:t>Consider referral to MASH</w:t>
      </w:r>
      <w:r w:rsidR="00197EA3">
        <w:rPr>
          <w:rFonts w:ascii="Arial" w:eastAsia="Arial" w:hAnsi="Arial" w:cs="Arial"/>
          <w:color w:val="000000"/>
          <w:spacing w:val="-2"/>
        </w:rPr>
        <w:t xml:space="preserve"> or request for Early Help support</w:t>
      </w:r>
      <w:r w:rsidRPr="00DB1878">
        <w:rPr>
          <w:rFonts w:ascii="Arial" w:eastAsia="Arial" w:hAnsi="Arial" w:cs="Arial"/>
          <w:color w:val="000000"/>
          <w:spacing w:val="-2"/>
        </w:rPr>
        <w:t>.</w:t>
      </w:r>
      <w:r w:rsidRPr="00DB1878">
        <w:rPr>
          <w:rFonts w:ascii="Arial" w:eastAsia="Arial" w:hAnsi="Arial" w:cs="Arial"/>
          <w:color w:val="000000"/>
        </w:rPr>
        <w:t xml:space="preserve"> </w:t>
      </w:r>
    </w:p>
    <w:p w:rsidR="00197EA3" w:rsidRPr="00197EA3" w:rsidRDefault="00197EA3" w:rsidP="002E6B2C">
      <w:pPr>
        <w:numPr>
          <w:ilvl w:val="0"/>
          <w:numId w:val="3"/>
        </w:numPr>
        <w:tabs>
          <w:tab w:val="left" w:pos="864"/>
        </w:tabs>
        <w:spacing w:before="239" w:line="360" w:lineRule="auto"/>
        <w:ind w:left="0"/>
        <w:textAlignment w:val="baseline"/>
        <w:rPr>
          <w:rFonts w:ascii="Arial" w:eastAsia="Arial" w:hAnsi="Arial" w:cs="Arial"/>
          <w:color w:val="000000"/>
        </w:rPr>
      </w:pPr>
      <w:r w:rsidRPr="00197EA3">
        <w:rPr>
          <w:rFonts w:ascii="Arial" w:eastAsia="Arial" w:hAnsi="Arial" w:cs="Arial"/>
          <w:color w:val="000000"/>
        </w:rPr>
        <w:t xml:space="preserve">Where the child or other children have been identified as in need of support or </w:t>
      </w:r>
      <w:r>
        <w:rPr>
          <w:rFonts w:ascii="Arial" w:eastAsia="Arial" w:hAnsi="Arial" w:cs="Arial"/>
          <w:color w:val="000000"/>
        </w:rPr>
        <w:tab/>
      </w:r>
      <w:r w:rsidRPr="00197EA3">
        <w:rPr>
          <w:rFonts w:ascii="Arial" w:eastAsia="Arial" w:hAnsi="Arial" w:cs="Arial"/>
          <w:color w:val="000000"/>
        </w:rPr>
        <w:t xml:space="preserve">protection services, record detail of the discussion and of decisions made within </w:t>
      </w:r>
      <w:r>
        <w:rPr>
          <w:rFonts w:ascii="Arial" w:eastAsia="Arial" w:hAnsi="Arial" w:cs="Arial"/>
          <w:color w:val="000000"/>
        </w:rPr>
        <w:tab/>
      </w:r>
      <w:r w:rsidRPr="00197EA3">
        <w:rPr>
          <w:rFonts w:ascii="Arial" w:eastAsia="Arial" w:hAnsi="Arial" w:cs="Arial"/>
          <w:color w:val="000000"/>
        </w:rPr>
        <w:t xml:space="preserve">the contact record in Azeus. </w:t>
      </w:r>
    </w:p>
    <w:p w:rsidR="00DE1305" w:rsidRDefault="00DE1305" w:rsidP="002E6B2C">
      <w:pPr>
        <w:numPr>
          <w:ilvl w:val="0"/>
          <w:numId w:val="3"/>
        </w:numPr>
        <w:tabs>
          <w:tab w:val="left" w:pos="864"/>
        </w:tabs>
        <w:spacing w:before="239" w:line="360" w:lineRule="auto"/>
        <w:ind w:left="0"/>
        <w:textAlignment w:val="baseline"/>
        <w:rPr>
          <w:rFonts w:ascii="Arial" w:eastAsia="Arial" w:hAnsi="Arial" w:cs="Arial"/>
          <w:color w:val="000000"/>
        </w:rPr>
      </w:pPr>
      <w:r w:rsidRPr="00464894">
        <w:rPr>
          <w:rFonts w:ascii="Arial" w:eastAsia="Arial" w:hAnsi="Arial" w:cs="Arial"/>
          <w:color w:val="000000"/>
        </w:rPr>
        <w:t>Collect appropriate information, in accordance with procedures.</w:t>
      </w:r>
    </w:p>
    <w:p w:rsidR="00E51F1B" w:rsidRDefault="00660AD5" w:rsidP="002D2879">
      <w:pPr>
        <w:rPr>
          <w:rFonts w:ascii="Arial" w:eastAsia="Arial" w:hAnsi="Arial" w:cs="Arial"/>
          <w:b/>
          <w:color w:val="FF3399"/>
        </w:rPr>
      </w:pPr>
      <w:r>
        <w:rPr>
          <w:rFonts w:ascii="Arial" w:eastAsia="Arial" w:hAnsi="Arial" w:cs="Arial"/>
          <w:b/>
          <w:color w:val="FF3399"/>
        </w:rPr>
        <w:br w:type="page"/>
      </w:r>
      <w:r w:rsidR="00B83EB8">
        <w:rPr>
          <w:rFonts w:ascii="Arial" w:eastAsia="Arial" w:hAnsi="Arial" w:cs="Arial"/>
          <w:b/>
          <w:color w:val="FF3399"/>
        </w:rPr>
        <w:lastRenderedPageBreak/>
        <w:t xml:space="preserve">Consultation Script </w:t>
      </w:r>
      <w:r w:rsidR="002D2879">
        <w:rPr>
          <w:rFonts w:ascii="Arial" w:eastAsia="Arial" w:hAnsi="Arial" w:cs="Arial"/>
          <w:b/>
          <w:color w:val="FF3399"/>
        </w:rPr>
        <w:t>Azeus Care MASH Consultation Line</w:t>
      </w:r>
    </w:p>
    <w:p w:rsidR="00E51F1B" w:rsidRDefault="00E51F1B" w:rsidP="002D2879">
      <w:pPr>
        <w:rPr>
          <w:rFonts w:ascii="Arial" w:eastAsia="Arial" w:hAnsi="Arial" w:cs="Arial"/>
          <w:b/>
          <w:color w:val="FF3399"/>
        </w:rPr>
      </w:pPr>
    </w:p>
    <w:p w:rsidR="00DE1305" w:rsidRPr="00197EA3" w:rsidRDefault="00E51F1B" w:rsidP="002D2879">
      <w:pPr>
        <w:rPr>
          <w:rFonts w:ascii="Arial" w:eastAsia="Arial" w:hAnsi="Arial" w:cs="Arial"/>
          <w:b/>
          <w:color w:val="FF3399"/>
        </w:rPr>
      </w:pPr>
      <w:r>
        <w:rPr>
          <w:rFonts w:ascii="Arial" w:eastAsia="Arial" w:hAnsi="Arial" w:cs="Arial"/>
          <w:b/>
          <w:noProof/>
          <w:color w:val="FF3399"/>
          <w:lang w:val="en-GB" w:eastAsia="en-GB"/>
        </w:rPr>
        <w:drawing>
          <wp:inline distT="0" distB="0" distL="0" distR="0">
            <wp:extent cx="5869172" cy="8283857"/>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 Professional Consultation Line Process.png"/>
                    <pic:cNvPicPr/>
                  </pic:nvPicPr>
                  <pic:blipFill rotWithShape="1">
                    <a:blip r:embed="rId21">
                      <a:extLst>
                        <a:ext uri="{28A0092B-C50C-407E-A947-70E740481C1C}">
                          <a14:useLocalDpi xmlns:a14="http://schemas.microsoft.com/office/drawing/2010/main" val="0"/>
                        </a:ext>
                      </a:extLst>
                    </a:blip>
                    <a:srcRect l="1673" t="1065" r="1115" b="666"/>
                    <a:stretch/>
                  </pic:blipFill>
                  <pic:spPr bwMode="auto">
                    <a:xfrm>
                      <a:off x="0" y="0"/>
                      <a:ext cx="5878094" cy="8296449"/>
                    </a:xfrm>
                    <a:prstGeom prst="rect">
                      <a:avLst/>
                    </a:prstGeom>
                    <a:ln>
                      <a:noFill/>
                    </a:ln>
                    <a:extLst>
                      <a:ext uri="{53640926-AAD7-44D8-BBD7-CCE9431645EC}">
                        <a14:shadowObscured xmlns:a14="http://schemas.microsoft.com/office/drawing/2010/main"/>
                      </a:ext>
                    </a:extLst>
                  </pic:spPr>
                </pic:pic>
              </a:graphicData>
            </a:graphic>
          </wp:inline>
        </w:drawing>
      </w:r>
      <w:r w:rsidR="00660AD5">
        <w:rPr>
          <w:rFonts w:ascii="Arial" w:eastAsia="Arial" w:hAnsi="Arial" w:cs="Arial"/>
          <w:b/>
          <w:color w:val="FF3399"/>
        </w:rPr>
        <w:br w:type="page"/>
      </w:r>
      <w:r w:rsidR="00197EA3" w:rsidRPr="00197EA3">
        <w:rPr>
          <w:rFonts w:ascii="Arial" w:eastAsia="Arial" w:hAnsi="Arial" w:cs="Arial"/>
          <w:b/>
          <w:color w:val="FF3399"/>
        </w:rPr>
        <w:lastRenderedPageBreak/>
        <w:t xml:space="preserve">CONFLICT RESOLUTION </w:t>
      </w:r>
    </w:p>
    <w:p w:rsidR="00DE1305" w:rsidRPr="00197EA3" w:rsidRDefault="000E203D" w:rsidP="00DE1305">
      <w:pPr>
        <w:tabs>
          <w:tab w:val="left" w:pos="864"/>
        </w:tabs>
        <w:spacing w:before="239" w:line="360" w:lineRule="auto"/>
        <w:textAlignment w:val="baseline"/>
        <w:rPr>
          <w:rFonts w:ascii="Arial" w:eastAsia="Arial" w:hAnsi="Arial" w:cs="Arial"/>
          <w:color w:val="FF3399"/>
          <w:spacing w:val="-2"/>
        </w:rPr>
      </w:pPr>
      <w:r>
        <w:rPr>
          <w:rFonts w:ascii="Arial" w:eastAsia="Arial" w:hAnsi="Arial" w:cs="Arial"/>
          <w:b/>
          <w:color w:val="FF3399"/>
        </w:rPr>
        <w:t>Dissent and D</w:t>
      </w:r>
      <w:r w:rsidR="00DE1305" w:rsidRPr="00197EA3">
        <w:rPr>
          <w:rFonts w:ascii="Arial" w:eastAsia="Arial" w:hAnsi="Arial" w:cs="Arial"/>
          <w:b/>
          <w:color w:val="FF3399"/>
        </w:rPr>
        <w:t>isagreement</w:t>
      </w:r>
    </w:p>
    <w:p w:rsidR="00DE1305" w:rsidRPr="00DB1878" w:rsidRDefault="00DE1305" w:rsidP="00DE1305">
      <w:pPr>
        <w:tabs>
          <w:tab w:val="left" w:pos="864"/>
        </w:tabs>
        <w:spacing w:before="239" w:line="360" w:lineRule="auto"/>
        <w:textAlignment w:val="baseline"/>
        <w:rPr>
          <w:rFonts w:ascii="Arial" w:eastAsia="Arial" w:hAnsi="Arial" w:cs="Arial"/>
          <w:color w:val="000000"/>
          <w:spacing w:val="-2"/>
        </w:rPr>
      </w:pPr>
      <w:r w:rsidRPr="00DB1878">
        <w:rPr>
          <w:rFonts w:ascii="Arial" w:eastAsia="Arial" w:hAnsi="Arial" w:cs="Arial"/>
          <w:color w:val="000000"/>
        </w:rPr>
        <w:t>Disagreements could arise in a number of areas, but are most likely to arise around:</w:t>
      </w:r>
    </w:p>
    <w:p w:rsidR="00DE1305" w:rsidRPr="006B1DC3" w:rsidRDefault="00DE1305" w:rsidP="006B1DC3">
      <w:pPr>
        <w:pStyle w:val="Default"/>
        <w:numPr>
          <w:ilvl w:val="0"/>
          <w:numId w:val="28"/>
        </w:numPr>
        <w:spacing w:after="302"/>
        <w:rPr>
          <w:sz w:val="22"/>
          <w:szCs w:val="22"/>
        </w:rPr>
      </w:pPr>
      <w:r w:rsidRPr="006B1DC3">
        <w:rPr>
          <w:sz w:val="22"/>
          <w:szCs w:val="22"/>
        </w:rPr>
        <w:t>thresholds</w:t>
      </w:r>
    </w:p>
    <w:p w:rsidR="00DE1305" w:rsidRPr="006B1DC3" w:rsidRDefault="00DE1305" w:rsidP="006B1DC3">
      <w:pPr>
        <w:pStyle w:val="Default"/>
        <w:numPr>
          <w:ilvl w:val="0"/>
          <w:numId w:val="28"/>
        </w:numPr>
        <w:spacing w:after="302"/>
        <w:rPr>
          <w:sz w:val="22"/>
          <w:szCs w:val="22"/>
        </w:rPr>
      </w:pPr>
      <w:r w:rsidRPr="006B1DC3">
        <w:rPr>
          <w:sz w:val="22"/>
          <w:szCs w:val="22"/>
        </w:rPr>
        <w:t>roles and responsibilities</w:t>
      </w:r>
    </w:p>
    <w:p w:rsidR="00DE1305" w:rsidRPr="006B1DC3" w:rsidRDefault="00DE1305" w:rsidP="006B1DC3">
      <w:pPr>
        <w:pStyle w:val="Default"/>
        <w:numPr>
          <w:ilvl w:val="0"/>
          <w:numId w:val="28"/>
        </w:numPr>
        <w:spacing w:after="302"/>
        <w:rPr>
          <w:sz w:val="22"/>
          <w:szCs w:val="22"/>
        </w:rPr>
      </w:pPr>
      <w:r w:rsidRPr="006B1DC3">
        <w:rPr>
          <w:sz w:val="22"/>
          <w:szCs w:val="22"/>
        </w:rPr>
        <w:t>the need for action</w:t>
      </w:r>
    </w:p>
    <w:p w:rsidR="00DE1305" w:rsidRPr="006B1DC3" w:rsidRDefault="00DE1305" w:rsidP="006B1DC3">
      <w:pPr>
        <w:pStyle w:val="Default"/>
        <w:numPr>
          <w:ilvl w:val="0"/>
          <w:numId w:val="28"/>
        </w:numPr>
        <w:spacing w:after="302"/>
        <w:rPr>
          <w:sz w:val="22"/>
          <w:szCs w:val="22"/>
        </w:rPr>
      </w:pPr>
      <w:r w:rsidRPr="006B1DC3">
        <w:rPr>
          <w:sz w:val="22"/>
          <w:szCs w:val="22"/>
        </w:rPr>
        <w:t>communication</w:t>
      </w:r>
    </w:p>
    <w:p w:rsidR="00DE1305" w:rsidRPr="00DB1878" w:rsidRDefault="00DE1305" w:rsidP="00DE1305">
      <w:pPr>
        <w:spacing w:before="239" w:line="360" w:lineRule="auto"/>
        <w:textAlignment w:val="baseline"/>
        <w:rPr>
          <w:rFonts w:ascii="Arial" w:eastAsia="Arial" w:hAnsi="Arial" w:cs="Arial"/>
          <w:color w:val="000000"/>
        </w:rPr>
      </w:pPr>
      <w:r w:rsidRPr="00DB1878">
        <w:rPr>
          <w:rFonts w:ascii="Arial" w:eastAsia="Arial" w:hAnsi="Arial" w:cs="Arial"/>
          <w:color w:val="000000"/>
        </w:rPr>
        <w:t>Problem resolution is an integral part of professional co-operation and joint working to safeguard and promote the well-being of children/young people. While often a positive sign of developing thinking within a dynamic process this can therefore, however, be reflected in the immediate term as a lack of clarity in procedures or approaches.</w:t>
      </w:r>
    </w:p>
    <w:p w:rsidR="00DE1305" w:rsidRPr="00DB1878" w:rsidRDefault="00DE1305" w:rsidP="00DE1305">
      <w:pPr>
        <w:spacing w:before="239" w:line="360" w:lineRule="auto"/>
        <w:textAlignment w:val="baseline"/>
        <w:rPr>
          <w:rFonts w:ascii="Arial" w:eastAsia="Arial" w:hAnsi="Arial" w:cs="Arial"/>
          <w:color w:val="000000"/>
        </w:rPr>
      </w:pPr>
      <w:r w:rsidRPr="00DB1878">
        <w:rPr>
          <w:rFonts w:ascii="Arial" w:eastAsia="Arial" w:hAnsi="Arial" w:cs="Arial"/>
          <w:color w:val="000000"/>
        </w:rPr>
        <w:t>Professional disagreement is only dysfunctional if not resolved in a constructive and timely fashion.</w:t>
      </w:r>
    </w:p>
    <w:p w:rsidR="00DE1305" w:rsidRPr="00DB1878" w:rsidRDefault="00DE1305" w:rsidP="00DE1305">
      <w:pPr>
        <w:spacing w:before="239" w:line="360" w:lineRule="auto"/>
        <w:textAlignment w:val="baseline"/>
        <w:rPr>
          <w:rFonts w:ascii="Arial" w:eastAsia="Arial" w:hAnsi="Arial" w:cs="Arial"/>
          <w:color w:val="000000"/>
        </w:rPr>
      </w:pPr>
      <w:r w:rsidRPr="00DB1878">
        <w:rPr>
          <w:rFonts w:ascii="Arial" w:eastAsia="Arial" w:hAnsi="Arial" w:cs="Arial"/>
          <w:color w:val="000000"/>
        </w:rPr>
        <w:t xml:space="preserve">Disputes where necessary should be escalated to the MASH </w:t>
      </w:r>
      <w:r w:rsidR="00197EA3">
        <w:rPr>
          <w:rFonts w:ascii="Arial" w:eastAsia="Arial" w:hAnsi="Arial" w:cs="Arial"/>
          <w:color w:val="000000"/>
        </w:rPr>
        <w:t>Practice Lead</w:t>
      </w:r>
      <w:r w:rsidRPr="00DB1878">
        <w:rPr>
          <w:rFonts w:ascii="Arial" w:eastAsia="Arial" w:hAnsi="Arial" w:cs="Arial"/>
          <w:color w:val="000000"/>
        </w:rPr>
        <w:t xml:space="preserve"> or in the case of a dispute with the MASH </w:t>
      </w:r>
      <w:r w:rsidR="008036E8">
        <w:rPr>
          <w:rFonts w:ascii="Arial" w:eastAsia="Arial" w:hAnsi="Arial" w:cs="Arial"/>
          <w:color w:val="000000"/>
        </w:rPr>
        <w:t>Practice Lead</w:t>
      </w:r>
      <w:r w:rsidRPr="00DB1878">
        <w:rPr>
          <w:rFonts w:ascii="Arial" w:eastAsia="Arial" w:hAnsi="Arial" w:cs="Arial"/>
          <w:color w:val="000000"/>
        </w:rPr>
        <w:t>’s decision the Service Lead</w:t>
      </w:r>
      <w:r w:rsidR="008036E8">
        <w:rPr>
          <w:rFonts w:ascii="Arial" w:eastAsia="Arial" w:hAnsi="Arial" w:cs="Arial"/>
          <w:color w:val="000000"/>
        </w:rPr>
        <w:t xml:space="preserve"> for </w:t>
      </w:r>
      <w:r>
        <w:rPr>
          <w:rFonts w:ascii="Arial" w:eastAsia="Arial" w:hAnsi="Arial" w:cs="Arial"/>
          <w:color w:val="000000"/>
        </w:rPr>
        <w:t xml:space="preserve">MASH and </w:t>
      </w:r>
      <w:r w:rsidR="008036E8">
        <w:rPr>
          <w:rFonts w:ascii="Arial" w:eastAsia="Arial" w:hAnsi="Arial" w:cs="Arial"/>
          <w:color w:val="000000"/>
        </w:rPr>
        <w:t>EDT</w:t>
      </w:r>
      <w:r>
        <w:rPr>
          <w:rFonts w:ascii="Arial" w:eastAsia="Arial" w:hAnsi="Arial" w:cs="Arial"/>
          <w:color w:val="000000"/>
        </w:rPr>
        <w:t xml:space="preserve">. </w:t>
      </w:r>
    </w:p>
    <w:p w:rsidR="009A4009" w:rsidRDefault="00DE1305" w:rsidP="000D4E0C">
      <w:pPr>
        <w:spacing w:before="239" w:line="360" w:lineRule="auto"/>
        <w:textAlignment w:val="baseline"/>
        <w:rPr>
          <w:rFonts w:ascii="Arial" w:eastAsia="Arial" w:hAnsi="Arial" w:cs="Arial"/>
          <w:color w:val="000000"/>
        </w:rPr>
      </w:pPr>
      <w:r w:rsidRPr="00DB1878">
        <w:rPr>
          <w:rFonts w:ascii="Arial" w:eastAsia="Arial" w:hAnsi="Arial" w:cs="Arial"/>
          <w:color w:val="000000"/>
        </w:rPr>
        <w:t>Attempts at problem resolution may leave one worker or agency believing that the child remains at risk of significant harm. This person or agency has responsibility for communicating such concerns through</w:t>
      </w:r>
      <w:r>
        <w:rPr>
          <w:rFonts w:ascii="Arial" w:eastAsia="Arial" w:hAnsi="Arial" w:cs="Arial"/>
          <w:color w:val="000000"/>
        </w:rPr>
        <w:t xml:space="preserve"> agreed channels. (Refer to London</w:t>
      </w:r>
      <w:r w:rsidRPr="00DB1878">
        <w:rPr>
          <w:rFonts w:ascii="Arial" w:eastAsia="Arial" w:hAnsi="Arial" w:cs="Arial"/>
          <w:color w:val="000000"/>
        </w:rPr>
        <w:t xml:space="preserve"> Child Protection Proced</w:t>
      </w:r>
      <w:r>
        <w:rPr>
          <w:rFonts w:ascii="Arial" w:eastAsia="Arial" w:hAnsi="Arial" w:cs="Arial"/>
          <w:color w:val="000000"/>
        </w:rPr>
        <w:t>ures</w:t>
      </w:r>
      <w:r w:rsidR="00DC6301">
        <w:rPr>
          <w:rFonts w:ascii="Arial" w:eastAsia="Arial" w:hAnsi="Arial" w:cs="Arial"/>
          <w:color w:val="000000"/>
        </w:rPr>
        <w:t>)</w:t>
      </w:r>
      <w:r w:rsidR="009A4009">
        <w:rPr>
          <w:rFonts w:ascii="Arial" w:eastAsia="Arial" w:hAnsi="Arial" w:cs="Arial"/>
          <w:color w:val="000000"/>
        </w:rPr>
        <w:t>.</w:t>
      </w:r>
    </w:p>
    <w:p w:rsidR="002D2879" w:rsidRDefault="002D2879">
      <w:pPr>
        <w:rPr>
          <w:rFonts w:ascii="Arial" w:eastAsia="Arial" w:hAnsi="Arial" w:cs="Arial"/>
          <w:color w:val="000000"/>
        </w:rPr>
      </w:pPr>
      <w:r>
        <w:rPr>
          <w:rFonts w:ascii="Arial" w:eastAsia="Arial" w:hAnsi="Arial" w:cs="Arial"/>
          <w:color w:val="000000"/>
        </w:rPr>
        <w:br w:type="page"/>
      </w:r>
    </w:p>
    <w:p w:rsidR="00AC6EFF" w:rsidRPr="00402F3B" w:rsidRDefault="00402F3B" w:rsidP="000D4E0C">
      <w:pPr>
        <w:spacing w:before="239" w:line="360" w:lineRule="auto"/>
        <w:textAlignment w:val="baseline"/>
        <w:rPr>
          <w:rFonts w:ascii="Arial" w:eastAsia="Arial" w:hAnsi="Arial" w:cs="Arial"/>
          <w:b/>
          <w:color w:val="FF3399"/>
        </w:rPr>
      </w:pPr>
      <w:r w:rsidRPr="00402F3B">
        <w:rPr>
          <w:rFonts w:ascii="Arial" w:eastAsia="Arial" w:hAnsi="Arial" w:cs="Arial"/>
          <w:b/>
          <w:color w:val="FF3399"/>
        </w:rPr>
        <w:lastRenderedPageBreak/>
        <w:t>Thresholds</w:t>
      </w:r>
    </w:p>
    <w:p w:rsidR="00402F3B" w:rsidRDefault="00F41834">
      <w:pPr>
        <w:rPr>
          <w:rFonts w:ascii="Arial" w:eastAsia="Arial" w:hAnsi="Arial" w:cs="Arial"/>
          <w:color w:val="000000"/>
        </w:rPr>
      </w:pPr>
      <w:r>
        <w:rPr>
          <w:noProof/>
          <w:lang w:val="en-GB" w:eastAsia="en-GB"/>
        </w:rPr>
        <w:drawing>
          <wp:inline distT="0" distB="0" distL="0" distR="0">
            <wp:extent cx="5727700" cy="4296092"/>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2.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6092"/>
                    </a:xfrm>
                    <a:prstGeom prst="rect">
                      <a:avLst/>
                    </a:prstGeom>
                  </pic:spPr>
                </pic:pic>
              </a:graphicData>
            </a:graphic>
          </wp:inline>
        </w:drawing>
      </w:r>
      <w:r w:rsidR="00402F3B">
        <w:rPr>
          <w:rFonts w:ascii="Arial" w:eastAsia="Arial" w:hAnsi="Arial" w:cs="Arial"/>
          <w:color w:val="000000"/>
        </w:rPr>
        <w:br w:type="page"/>
      </w:r>
    </w:p>
    <w:p w:rsidR="00402F3B" w:rsidRDefault="00402F3B">
      <w:pPr>
        <w:rPr>
          <w:rFonts w:ascii="Arial" w:eastAsia="Arial" w:hAnsi="Arial" w:cs="Arial"/>
          <w:b/>
          <w:color w:val="FF3399"/>
        </w:rPr>
      </w:pPr>
      <w:r w:rsidRPr="00402F3B">
        <w:rPr>
          <w:rFonts w:ascii="Arial" w:eastAsia="Arial" w:hAnsi="Arial" w:cs="Arial"/>
          <w:b/>
          <w:color w:val="FF3399"/>
        </w:rPr>
        <w:lastRenderedPageBreak/>
        <w:t>MISSING</w:t>
      </w:r>
      <w:r w:rsidR="00DA6214">
        <w:rPr>
          <w:rFonts w:ascii="Arial" w:eastAsia="Arial" w:hAnsi="Arial" w:cs="Arial"/>
          <w:b/>
          <w:color w:val="FF3399"/>
        </w:rPr>
        <w:t xml:space="preserve"> AND EXPLOITATION</w:t>
      </w:r>
      <w:r w:rsidRPr="00402F3B">
        <w:rPr>
          <w:rFonts w:ascii="Arial" w:eastAsia="Arial" w:hAnsi="Arial" w:cs="Arial"/>
          <w:b/>
          <w:color w:val="FF3399"/>
        </w:rPr>
        <w:t xml:space="preserve"> PROCESS FOR MASH</w:t>
      </w:r>
    </w:p>
    <w:p w:rsidR="00F41834" w:rsidRDefault="00F41834">
      <w:pPr>
        <w:rPr>
          <w:rFonts w:ascii="Arial" w:eastAsia="Arial" w:hAnsi="Arial" w:cs="Arial"/>
          <w:b/>
          <w:color w:val="FF3399"/>
        </w:rPr>
      </w:pPr>
    </w:p>
    <w:p w:rsidR="00F41834" w:rsidRPr="006C2BAC" w:rsidRDefault="00F41834" w:rsidP="00F41834">
      <w:pPr>
        <w:rPr>
          <w:rFonts w:ascii="Arial" w:hAnsi="Arial" w:cs="Arial"/>
        </w:rPr>
      </w:pPr>
    </w:p>
    <w:p w:rsidR="00F41834" w:rsidRPr="00F41834" w:rsidRDefault="006B1DC3" w:rsidP="00F41834">
      <w:pPr>
        <w:rPr>
          <w:rFonts w:ascii="Arial" w:hAnsi="Arial" w:cs="Arial"/>
          <w:b/>
          <w:color w:val="FF3399"/>
        </w:rPr>
      </w:pPr>
      <w:r>
        <w:rPr>
          <w:rFonts w:ascii="Arial" w:hAnsi="Arial" w:cs="Arial"/>
          <w:b/>
          <w:color w:val="FF3399"/>
        </w:rPr>
        <w:t>Missing F</w:t>
      </w:r>
      <w:r w:rsidR="000E203D">
        <w:rPr>
          <w:rFonts w:ascii="Arial" w:hAnsi="Arial" w:cs="Arial"/>
          <w:b/>
          <w:color w:val="FF3399"/>
        </w:rPr>
        <w:t>rom Home and C</w:t>
      </w:r>
      <w:r w:rsidR="00F41834" w:rsidRPr="00F41834">
        <w:rPr>
          <w:rFonts w:ascii="Arial" w:hAnsi="Arial" w:cs="Arial"/>
          <w:b/>
          <w:color w:val="FF3399"/>
        </w:rPr>
        <w:t>are</w:t>
      </w:r>
    </w:p>
    <w:tbl>
      <w:tblPr>
        <w:tblW w:w="0" w:type="auto"/>
        <w:tblBorders>
          <w:top w:val="nil"/>
          <w:left w:val="nil"/>
          <w:bottom w:val="nil"/>
          <w:right w:val="nil"/>
        </w:tblBorders>
        <w:tblLayout w:type="fixed"/>
        <w:tblLook w:val="0000" w:firstRow="0" w:lastRow="0" w:firstColumn="0" w:lastColumn="0" w:noHBand="0" w:noVBand="0"/>
      </w:tblPr>
      <w:tblGrid>
        <w:gridCol w:w="8577"/>
      </w:tblGrid>
      <w:tr w:rsidR="00F41834" w:rsidRPr="006C2BAC" w:rsidTr="00F41834">
        <w:trPr>
          <w:trHeight w:val="855"/>
        </w:trPr>
        <w:tc>
          <w:tcPr>
            <w:tcW w:w="8577" w:type="dxa"/>
          </w:tcPr>
          <w:p w:rsidR="00F41834" w:rsidRDefault="00F41834" w:rsidP="00F41834">
            <w:r>
              <w:br w:type="page"/>
            </w:r>
            <w:r>
              <w:br w:type="page"/>
            </w:r>
          </w:p>
          <w:p w:rsidR="00F41834" w:rsidRDefault="00F41834" w:rsidP="00F41834">
            <w:pPr>
              <w:rPr>
                <w:rFonts w:ascii="Arial" w:hAnsi="Arial" w:cs="Arial"/>
              </w:rPr>
            </w:pPr>
            <w:r w:rsidRPr="006C2BAC">
              <w:rPr>
                <w:rFonts w:ascii="Arial" w:hAnsi="Arial" w:cs="Arial"/>
              </w:rPr>
              <w:t>Children running away and going missing from care, home and education is a key safeguarding issue for local authorities and loca</w:t>
            </w:r>
            <w:r w:rsidR="000E203D">
              <w:rPr>
                <w:rFonts w:ascii="Arial" w:hAnsi="Arial" w:cs="Arial"/>
              </w:rPr>
              <w:t>l safeguarding children boards.</w:t>
            </w:r>
          </w:p>
          <w:p w:rsidR="000E203D" w:rsidRPr="006C2BAC" w:rsidRDefault="000E203D" w:rsidP="00F41834">
            <w:pPr>
              <w:rPr>
                <w:rFonts w:ascii="Arial" w:hAnsi="Arial" w:cs="Arial"/>
              </w:rPr>
            </w:pPr>
          </w:p>
          <w:p w:rsidR="00F41834" w:rsidRDefault="00F41834" w:rsidP="00F41834">
            <w:pPr>
              <w:rPr>
                <w:rFonts w:ascii="Arial" w:hAnsi="Arial" w:cs="Arial"/>
              </w:rPr>
            </w:pPr>
            <w:r w:rsidRPr="006C2BAC">
              <w:rPr>
                <w:rFonts w:ascii="Arial" w:hAnsi="Arial" w:cs="Arial"/>
              </w:rPr>
              <w:t xml:space="preserve">When a child goes missing there needs to be an effective, collaborative safeguarding response from all agencies involved. </w:t>
            </w:r>
          </w:p>
          <w:p w:rsidR="000E203D" w:rsidRPr="006C2BAC" w:rsidRDefault="000E203D" w:rsidP="00F41834">
            <w:pPr>
              <w:rPr>
                <w:rFonts w:ascii="Arial" w:hAnsi="Arial" w:cs="Arial"/>
              </w:rPr>
            </w:pPr>
          </w:p>
          <w:p w:rsidR="00F41834" w:rsidRDefault="00F41834" w:rsidP="00F41834">
            <w:pPr>
              <w:rPr>
                <w:rFonts w:ascii="Arial" w:hAnsi="Arial" w:cs="Arial"/>
              </w:rPr>
            </w:pPr>
            <w:r w:rsidRPr="006C2BAC">
              <w:rPr>
                <w:rFonts w:ascii="Arial" w:hAnsi="Arial" w:cs="Arial"/>
              </w:rPr>
              <w:t xml:space="preserve">Current research findings estimate that approximately 25 per cent of children and young people that go missing are at risk of serious harm. </w:t>
            </w:r>
          </w:p>
          <w:p w:rsidR="000E203D" w:rsidRPr="006C2BAC" w:rsidRDefault="000E203D" w:rsidP="00F41834">
            <w:pPr>
              <w:rPr>
                <w:rFonts w:ascii="Arial" w:hAnsi="Arial" w:cs="Arial"/>
              </w:rPr>
            </w:pPr>
          </w:p>
          <w:p w:rsidR="00F41834" w:rsidRPr="006C2BAC" w:rsidRDefault="00F41834" w:rsidP="00F41834">
            <w:pPr>
              <w:rPr>
                <w:rFonts w:ascii="Arial" w:hAnsi="Arial" w:cs="Arial"/>
              </w:rPr>
            </w:pPr>
            <w:r w:rsidRPr="006C2BAC">
              <w:rPr>
                <w:rFonts w:ascii="Arial" w:hAnsi="Arial" w:cs="Arial"/>
              </w:rPr>
              <w:t xml:space="preserve">There are particular concerns about the links between children running away and the risks of sexual exploitation. Looked after children (LAC) missing from their placements are vulnerable to sexual and other exploitation, especially children in residential care. </w:t>
            </w:r>
          </w:p>
          <w:p w:rsidR="00F41834" w:rsidRDefault="00F41834" w:rsidP="00F41834">
            <w:pPr>
              <w:spacing w:before="150" w:after="150" w:line="336" w:lineRule="auto"/>
              <w:ind w:right="150"/>
              <w:rPr>
                <w:rFonts w:ascii="Arial" w:hAnsi="Arial" w:cs="Arial"/>
                <w:b/>
              </w:rPr>
            </w:pPr>
          </w:p>
          <w:p w:rsidR="00F41834" w:rsidRPr="000E203D" w:rsidRDefault="00F41834" w:rsidP="000E203D">
            <w:pPr>
              <w:rPr>
                <w:rFonts w:ascii="Arial" w:hAnsi="Arial" w:cs="Arial"/>
                <w:b/>
                <w:color w:val="FF3399"/>
              </w:rPr>
            </w:pPr>
            <w:r w:rsidRPr="000E203D">
              <w:rPr>
                <w:rFonts w:ascii="Arial" w:hAnsi="Arial" w:cs="Arial"/>
                <w:b/>
                <w:color w:val="FF3399"/>
              </w:rPr>
              <w:t>Principles</w:t>
            </w:r>
          </w:p>
          <w:p w:rsidR="00F41834" w:rsidRDefault="00F41834" w:rsidP="00F41834">
            <w:pPr>
              <w:jc w:val="both"/>
              <w:rPr>
                <w:rFonts w:ascii="Arial" w:hAnsi="Arial" w:cs="Arial"/>
                <w:color w:val="000000"/>
              </w:rPr>
            </w:pPr>
            <w:r w:rsidRPr="00980634">
              <w:rPr>
                <w:rFonts w:ascii="Arial" w:hAnsi="Arial" w:cs="Arial"/>
                <w:color w:val="000000"/>
              </w:rPr>
              <w:t>The following principles form the basis of our approach in relation to  identifying and locating children who go missing:</w:t>
            </w:r>
          </w:p>
          <w:p w:rsidR="006B1DC3" w:rsidRPr="00980634" w:rsidRDefault="006B1DC3" w:rsidP="00F41834">
            <w:pPr>
              <w:jc w:val="both"/>
              <w:rPr>
                <w:rFonts w:ascii="Arial" w:hAnsi="Arial" w:cs="Arial"/>
                <w:b/>
              </w:rPr>
            </w:pPr>
          </w:p>
          <w:p w:rsidR="00F41834" w:rsidRPr="006B1DC3" w:rsidRDefault="00F41834" w:rsidP="006B1DC3">
            <w:pPr>
              <w:pStyle w:val="Default"/>
              <w:numPr>
                <w:ilvl w:val="0"/>
                <w:numId w:val="28"/>
              </w:numPr>
              <w:spacing w:after="302"/>
              <w:rPr>
                <w:sz w:val="22"/>
                <w:szCs w:val="22"/>
              </w:rPr>
            </w:pPr>
            <w:r w:rsidRPr="006B1DC3">
              <w:rPr>
                <w:sz w:val="22"/>
                <w:szCs w:val="22"/>
              </w:rPr>
              <w:t>The safety and welfare of the child is paramount</w:t>
            </w:r>
          </w:p>
          <w:p w:rsidR="00F41834" w:rsidRPr="006B1DC3" w:rsidRDefault="00F41834" w:rsidP="006B1DC3">
            <w:pPr>
              <w:pStyle w:val="Default"/>
              <w:numPr>
                <w:ilvl w:val="0"/>
                <w:numId w:val="28"/>
              </w:numPr>
              <w:spacing w:after="302"/>
              <w:rPr>
                <w:sz w:val="22"/>
                <w:szCs w:val="22"/>
              </w:rPr>
            </w:pPr>
            <w:r w:rsidRPr="006B1DC3">
              <w:rPr>
                <w:sz w:val="22"/>
                <w:szCs w:val="22"/>
              </w:rPr>
              <w:t>Locating and returning the child to a safe environment is the main objective</w:t>
            </w:r>
          </w:p>
          <w:p w:rsidR="00F41834" w:rsidRPr="006B1DC3" w:rsidRDefault="00F41834" w:rsidP="006B1DC3">
            <w:pPr>
              <w:pStyle w:val="Default"/>
              <w:numPr>
                <w:ilvl w:val="0"/>
                <w:numId w:val="28"/>
              </w:numPr>
              <w:spacing w:after="302"/>
              <w:rPr>
                <w:sz w:val="22"/>
                <w:szCs w:val="22"/>
              </w:rPr>
            </w:pPr>
            <w:r w:rsidRPr="006B1DC3">
              <w:rPr>
                <w:sz w:val="22"/>
                <w:szCs w:val="22"/>
              </w:rPr>
              <w:t>Child protection procedures will be initiated whenever there are concerns that a child who is missing, may have suffered, or is likely to suffer, significant harm.</w:t>
            </w:r>
          </w:p>
          <w:p w:rsidR="00F41834" w:rsidRPr="006B1DC3" w:rsidRDefault="00F41834" w:rsidP="006B1DC3">
            <w:pPr>
              <w:pStyle w:val="Default"/>
              <w:numPr>
                <w:ilvl w:val="0"/>
                <w:numId w:val="28"/>
              </w:numPr>
              <w:spacing w:after="302"/>
              <w:rPr>
                <w:sz w:val="22"/>
                <w:szCs w:val="22"/>
              </w:rPr>
            </w:pPr>
            <w:r w:rsidRPr="006B1DC3">
              <w:rPr>
                <w:sz w:val="22"/>
                <w:szCs w:val="22"/>
              </w:rPr>
              <w:t xml:space="preserve">Every ‘missing’ child will be offered a return home interview </w:t>
            </w:r>
          </w:p>
          <w:p w:rsidR="00F41834" w:rsidRPr="006B1DC3" w:rsidRDefault="00F41834" w:rsidP="006B1DC3">
            <w:pPr>
              <w:pStyle w:val="Default"/>
              <w:numPr>
                <w:ilvl w:val="0"/>
                <w:numId w:val="28"/>
              </w:numPr>
              <w:spacing w:after="302"/>
              <w:rPr>
                <w:sz w:val="22"/>
                <w:szCs w:val="22"/>
              </w:rPr>
            </w:pPr>
            <w:r w:rsidRPr="006B1DC3">
              <w:rPr>
                <w:sz w:val="22"/>
                <w:szCs w:val="22"/>
              </w:rPr>
              <w:t>Plans and intervention to reduce the likelihood of further Missing episodes</w:t>
            </w:r>
          </w:p>
          <w:p w:rsidR="00F41834" w:rsidRPr="000E203D" w:rsidRDefault="00F41834" w:rsidP="000E203D">
            <w:pPr>
              <w:rPr>
                <w:rFonts w:ascii="Arial" w:hAnsi="Arial" w:cs="Arial"/>
                <w:b/>
                <w:color w:val="FF3399"/>
              </w:rPr>
            </w:pPr>
            <w:r w:rsidRPr="000E203D">
              <w:rPr>
                <w:rFonts w:ascii="Arial" w:hAnsi="Arial" w:cs="Arial"/>
                <w:b/>
                <w:color w:val="FF3399"/>
              </w:rPr>
              <w:t>Definitions</w:t>
            </w:r>
          </w:p>
          <w:p w:rsidR="00F41834" w:rsidRPr="006C2BAC" w:rsidRDefault="00F41834" w:rsidP="00F41834">
            <w:pPr>
              <w:pStyle w:val="NormalWeb"/>
              <w:kinsoku w:val="0"/>
              <w:overflowPunct w:val="0"/>
              <w:spacing w:before="86" w:after="0"/>
              <w:jc w:val="both"/>
              <w:textAlignment w:val="baseline"/>
              <w:rPr>
                <w:rFonts w:ascii="Arial" w:hAnsi="Arial" w:cs="Arial"/>
                <w:sz w:val="22"/>
                <w:szCs w:val="22"/>
              </w:rPr>
            </w:pPr>
            <w:r w:rsidRPr="006C2BAC">
              <w:rPr>
                <w:rFonts w:ascii="Arial" w:hAnsi="Arial" w:cs="Arial"/>
                <w:sz w:val="22"/>
                <w:szCs w:val="22"/>
              </w:rPr>
              <w:t>The police definitions of missing and absent are:</w:t>
            </w:r>
          </w:p>
          <w:p w:rsidR="00F41834" w:rsidRPr="006C2BAC" w:rsidRDefault="00F41834" w:rsidP="002E6B2C">
            <w:pPr>
              <w:pStyle w:val="ListParagraph"/>
              <w:numPr>
                <w:ilvl w:val="0"/>
                <w:numId w:val="24"/>
              </w:numPr>
              <w:kinsoku w:val="0"/>
              <w:overflowPunct w:val="0"/>
              <w:spacing w:before="86" w:beforeAutospacing="1" w:afterAutospacing="1"/>
              <w:contextualSpacing w:val="0"/>
              <w:jc w:val="both"/>
              <w:textAlignment w:val="baseline"/>
              <w:rPr>
                <w:rFonts w:ascii="Arial" w:hAnsi="Arial" w:cs="Arial"/>
                <w:vanish/>
                <w:lang w:eastAsia="en-GB"/>
              </w:rPr>
            </w:pPr>
          </w:p>
          <w:p w:rsidR="00F41834" w:rsidRPr="006C2BAC" w:rsidRDefault="00F41834" w:rsidP="002E6B2C">
            <w:pPr>
              <w:pStyle w:val="ListParagraph"/>
              <w:numPr>
                <w:ilvl w:val="0"/>
                <w:numId w:val="24"/>
              </w:numPr>
              <w:kinsoku w:val="0"/>
              <w:overflowPunct w:val="0"/>
              <w:spacing w:before="86" w:beforeAutospacing="1" w:afterAutospacing="1"/>
              <w:contextualSpacing w:val="0"/>
              <w:jc w:val="both"/>
              <w:textAlignment w:val="baseline"/>
              <w:rPr>
                <w:rFonts w:ascii="Arial" w:hAnsi="Arial" w:cs="Arial"/>
                <w:vanish/>
                <w:lang w:eastAsia="en-GB"/>
              </w:rPr>
            </w:pPr>
          </w:p>
          <w:p w:rsidR="00F41834" w:rsidRPr="006C2BAC" w:rsidRDefault="00F41834" w:rsidP="002E6B2C">
            <w:pPr>
              <w:pStyle w:val="ListParagraph"/>
              <w:numPr>
                <w:ilvl w:val="0"/>
                <w:numId w:val="24"/>
              </w:numPr>
              <w:kinsoku w:val="0"/>
              <w:overflowPunct w:val="0"/>
              <w:spacing w:before="86" w:beforeAutospacing="1" w:afterAutospacing="1"/>
              <w:contextualSpacing w:val="0"/>
              <w:jc w:val="both"/>
              <w:textAlignment w:val="baseline"/>
              <w:rPr>
                <w:rFonts w:ascii="Arial" w:hAnsi="Arial" w:cs="Arial"/>
                <w:vanish/>
                <w:lang w:eastAsia="en-GB"/>
              </w:rPr>
            </w:pPr>
          </w:p>
          <w:p w:rsidR="00F41834" w:rsidRPr="006C2BAC" w:rsidRDefault="00F41834" w:rsidP="00F41834">
            <w:pPr>
              <w:pStyle w:val="NormalWeb"/>
              <w:kinsoku w:val="0"/>
              <w:overflowPunct w:val="0"/>
              <w:spacing w:before="86" w:after="0"/>
              <w:textAlignment w:val="baseline"/>
              <w:rPr>
                <w:rFonts w:ascii="Arial" w:hAnsi="Arial" w:cs="Arial"/>
                <w:sz w:val="22"/>
                <w:szCs w:val="22"/>
              </w:rPr>
            </w:pPr>
            <w:r w:rsidRPr="006C2BAC">
              <w:rPr>
                <w:rFonts w:ascii="Arial" w:hAnsi="Arial" w:cs="Arial"/>
                <w:sz w:val="22"/>
                <w:szCs w:val="22"/>
              </w:rPr>
              <w:t xml:space="preserve">A person is “missing” when their whereabouts cannot be established AND where the circumstances are out of character or; the context suggests the person may be subject of crime or; at risk of harm to themselves or another. </w:t>
            </w:r>
            <w:r w:rsidRPr="006C2BAC">
              <w:rPr>
                <w:rFonts w:ascii="Arial" w:hAnsi="Arial" w:cs="Arial"/>
                <w:sz w:val="22"/>
                <w:szCs w:val="22"/>
                <w:shd w:val="clear" w:color="auto" w:fill="FFFFFF"/>
              </w:rPr>
              <w:t>The police will prioritise all incidents of missing children as medium or high risk</w:t>
            </w:r>
            <w:r w:rsidRPr="006C2BAC">
              <w:rPr>
                <w:rFonts w:ascii="Arial" w:hAnsi="Arial" w:cs="Arial"/>
                <w:color w:val="555555"/>
                <w:sz w:val="22"/>
                <w:szCs w:val="22"/>
                <w:shd w:val="clear" w:color="auto" w:fill="FFFFFF"/>
              </w:rPr>
              <w:t xml:space="preserve">. </w:t>
            </w:r>
          </w:p>
          <w:p w:rsidR="00F41834" w:rsidRPr="006C2BAC" w:rsidRDefault="00F41834" w:rsidP="00F41834">
            <w:pPr>
              <w:pStyle w:val="NormalWeb"/>
              <w:kinsoku w:val="0"/>
              <w:overflowPunct w:val="0"/>
              <w:spacing w:before="86" w:after="0"/>
              <w:textAlignment w:val="baseline"/>
              <w:rPr>
                <w:rFonts w:ascii="Arial" w:hAnsi="Arial" w:cs="Arial"/>
                <w:sz w:val="22"/>
                <w:szCs w:val="22"/>
              </w:rPr>
            </w:pPr>
            <w:r w:rsidRPr="006C2BAC">
              <w:rPr>
                <w:rFonts w:ascii="Arial" w:hAnsi="Arial" w:cs="Arial"/>
                <w:sz w:val="22"/>
                <w:szCs w:val="22"/>
              </w:rPr>
              <w:t xml:space="preserve">A person is “absent” if he/she is not at a place where they are expected or required to be. </w:t>
            </w:r>
            <w:r w:rsidRPr="006C2BAC">
              <w:rPr>
                <w:rFonts w:ascii="Arial" w:eastAsia="Calibri" w:hAnsi="Arial" w:cs="Arial"/>
                <w:bCs/>
                <w:sz w:val="22"/>
                <w:szCs w:val="22"/>
              </w:rPr>
              <w:t>Where new information comes to light or if the subject has not made contact with the informant (within a maximum timescale of 24 hours) the case can be re-categorised as ‘missing’, the local borough informed and an investigation commenced.</w:t>
            </w:r>
          </w:p>
          <w:p w:rsidR="00F41834" w:rsidRPr="006C2BAC" w:rsidRDefault="00F41834" w:rsidP="00F41834">
            <w:pPr>
              <w:pStyle w:val="NormalWeb"/>
              <w:shd w:val="clear" w:color="auto" w:fill="FFFFFF"/>
              <w:spacing w:line="252" w:lineRule="atLeast"/>
              <w:rPr>
                <w:rFonts w:ascii="Arial" w:hAnsi="Arial" w:cs="Arial"/>
                <w:sz w:val="22"/>
                <w:szCs w:val="22"/>
              </w:rPr>
            </w:pPr>
            <w:r w:rsidRPr="006C2BAC">
              <w:rPr>
                <w:rFonts w:ascii="Arial" w:hAnsi="Arial" w:cs="Arial"/>
                <w:sz w:val="22"/>
                <w:szCs w:val="22"/>
              </w:rPr>
              <w:lastRenderedPageBreak/>
              <w:t>This category is critical to the clarification of roles of the Police and Children’s Social Care. Some children absent themselves from home or care for a short period and then return, often their whereabouts are known or may be quickly established through contact with family or friends or are unknown but the children are not considered at risk. Sometimes children stay out longer than agreed as a boundary testing activity which is well within the range of normal teenage behaviour. These children are subject to ‘unauthorised absence’, and would not usually come within the definition of ‘missing’. If a child’s whereabouts are known (this</w:t>
            </w:r>
            <w:r w:rsidRPr="006C2BAC">
              <w:rPr>
                <w:rFonts w:ascii="Arial" w:hAnsi="Arial" w:cs="Arial"/>
                <w:b/>
                <w:sz w:val="22"/>
                <w:szCs w:val="22"/>
              </w:rPr>
              <w:t xml:space="preserve"> MUST be proven</w:t>
            </w:r>
            <w:r w:rsidRPr="006C2BAC">
              <w:rPr>
                <w:rFonts w:ascii="Arial" w:hAnsi="Arial" w:cs="Arial"/>
                <w:sz w:val="22"/>
                <w:szCs w:val="22"/>
              </w:rPr>
              <w:t>) then they cannot be ‘missing’. Unauthorised absences must be carefully monitored as the child may be in an environment likely to increase risk to them or they subsequently go missing. They must be monitored over periods of time with consideration given to escalating if there is a change to the circumstances that has increased the level of risk. .</w:t>
            </w:r>
          </w:p>
          <w:p w:rsidR="00F41834" w:rsidRDefault="00F41834" w:rsidP="00F41834">
            <w:pPr>
              <w:pStyle w:val="NormalWeb"/>
              <w:kinsoku w:val="0"/>
              <w:overflowPunct w:val="0"/>
              <w:spacing w:before="86" w:after="0"/>
              <w:textAlignment w:val="baseline"/>
              <w:rPr>
                <w:rFonts w:ascii="Arial" w:hAnsi="Arial" w:cs="Arial"/>
                <w:b/>
                <w:i/>
                <w:sz w:val="22"/>
                <w:szCs w:val="22"/>
                <w:shd w:val="clear" w:color="auto" w:fill="FFFFFF"/>
              </w:rPr>
            </w:pPr>
            <w:r w:rsidRPr="006C2BAC">
              <w:rPr>
                <w:rFonts w:ascii="Arial" w:hAnsi="Arial" w:cs="Arial"/>
                <w:b/>
                <w:i/>
                <w:sz w:val="22"/>
                <w:szCs w:val="22"/>
              </w:rPr>
              <w:t xml:space="preserve">A child who is known or thought to be at risk of exploitation should only be categorised as ‘missing’ and not </w:t>
            </w:r>
            <w:r>
              <w:rPr>
                <w:rFonts w:ascii="Arial" w:hAnsi="Arial" w:cs="Arial"/>
                <w:b/>
                <w:i/>
                <w:sz w:val="22"/>
                <w:szCs w:val="22"/>
              </w:rPr>
              <w:t>‘</w:t>
            </w:r>
            <w:r w:rsidRPr="00350A5E">
              <w:rPr>
                <w:rFonts w:ascii="Arial" w:hAnsi="Arial" w:cs="Arial"/>
                <w:b/>
                <w:i/>
                <w:sz w:val="22"/>
                <w:szCs w:val="22"/>
              </w:rPr>
              <w:t>absent’,</w:t>
            </w:r>
            <w:r w:rsidRPr="006C2BAC">
              <w:rPr>
                <w:rFonts w:ascii="Arial" w:hAnsi="Arial" w:cs="Arial"/>
                <w:b/>
                <w:i/>
                <w:sz w:val="22"/>
                <w:szCs w:val="22"/>
              </w:rPr>
              <w:t xml:space="preserve"> b</w:t>
            </w:r>
            <w:r w:rsidRPr="006C2BAC">
              <w:rPr>
                <w:rFonts w:ascii="Arial" w:hAnsi="Arial" w:cs="Arial"/>
                <w:b/>
                <w:i/>
                <w:sz w:val="22"/>
                <w:szCs w:val="22"/>
                <w:shd w:val="clear" w:color="auto" w:fill="FFFFFF"/>
              </w:rPr>
              <w:t>ecause there is an established link between children going missing and risk of exploitation.</w:t>
            </w:r>
          </w:p>
          <w:p w:rsidR="00F41834" w:rsidRPr="00350A5E" w:rsidRDefault="00F41834" w:rsidP="00F41834">
            <w:pPr>
              <w:pStyle w:val="Default"/>
              <w:rPr>
                <w:b/>
                <w:i/>
                <w:sz w:val="22"/>
                <w:szCs w:val="22"/>
              </w:rPr>
            </w:pPr>
            <w:r w:rsidRPr="00350A5E">
              <w:rPr>
                <w:b/>
                <w:i/>
                <w:sz w:val="22"/>
                <w:szCs w:val="22"/>
              </w:rPr>
              <w:t xml:space="preserve">Any child who is 12 years old or younger should automatically be considered at higher risk and classed as missing.. They must be reported to the police immediately. </w:t>
            </w:r>
          </w:p>
          <w:p w:rsidR="00F41834" w:rsidRPr="006C2BAC" w:rsidRDefault="00F41834" w:rsidP="00F41834">
            <w:pPr>
              <w:pStyle w:val="Default"/>
              <w:rPr>
                <w:sz w:val="22"/>
                <w:szCs w:val="22"/>
              </w:rPr>
            </w:pPr>
          </w:p>
          <w:p w:rsidR="00F41834" w:rsidRDefault="00F41834" w:rsidP="00F41834">
            <w:pPr>
              <w:pStyle w:val="Default"/>
              <w:rPr>
                <w:sz w:val="22"/>
                <w:szCs w:val="22"/>
              </w:rPr>
            </w:pPr>
            <w:r w:rsidRPr="006C2BAC">
              <w:rPr>
                <w:sz w:val="22"/>
                <w:szCs w:val="22"/>
              </w:rPr>
              <w:t>In responding to and managing an individual child’s absence fro</w:t>
            </w:r>
            <w:r>
              <w:rPr>
                <w:sz w:val="22"/>
                <w:szCs w:val="22"/>
              </w:rPr>
              <w:t>m home or care</w:t>
            </w:r>
            <w:r w:rsidRPr="006C2BAC">
              <w:rPr>
                <w:sz w:val="22"/>
                <w:szCs w:val="22"/>
              </w:rPr>
              <w:t xml:space="preserve"> professionals from all agencies, including police, schools and C</w:t>
            </w:r>
            <w:r>
              <w:rPr>
                <w:sz w:val="22"/>
                <w:szCs w:val="22"/>
              </w:rPr>
              <w:t xml:space="preserve">SC, should beware of </w:t>
            </w:r>
            <w:r w:rsidRPr="006C2BAC">
              <w:rPr>
                <w:sz w:val="22"/>
                <w:szCs w:val="22"/>
              </w:rPr>
              <w:t>dismissing the potential significance of multiple absconding episodes by a young offender. Often such children are immediately labelled as “the problem” and insufficient consideration is given to considering why they are persistently absenting themselves</w:t>
            </w:r>
            <w:r>
              <w:rPr>
                <w:sz w:val="22"/>
                <w:szCs w:val="22"/>
              </w:rPr>
              <w:t>.</w:t>
            </w:r>
          </w:p>
          <w:p w:rsidR="007D2765" w:rsidRDefault="007D2765" w:rsidP="00F41834">
            <w:pPr>
              <w:pStyle w:val="Default"/>
              <w:rPr>
                <w:sz w:val="22"/>
                <w:szCs w:val="22"/>
              </w:rPr>
            </w:pPr>
          </w:p>
          <w:p w:rsidR="007D2765" w:rsidRDefault="007D2765" w:rsidP="007D2765">
            <w:pPr>
              <w:rPr>
                <w:rFonts w:ascii="Arial" w:hAnsi="Arial" w:cs="Arial"/>
                <w:b/>
                <w:color w:val="FF3399"/>
              </w:rPr>
            </w:pPr>
          </w:p>
          <w:p w:rsidR="00F41834" w:rsidRDefault="00F41834" w:rsidP="007D2765">
            <w:pPr>
              <w:rPr>
                <w:rFonts w:ascii="Arial" w:hAnsi="Arial" w:cs="Arial"/>
                <w:b/>
                <w:color w:val="FF3399"/>
              </w:rPr>
            </w:pPr>
            <w:r w:rsidRPr="007D2765">
              <w:rPr>
                <w:rFonts w:ascii="Arial" w:hAnsi="Arial" w:cs="Arial"/>
                <w:b/>
                <w:color w:val="FF3399"/>
              </w:rPr>
              <w:t>Exploitation</w:t>
            </w:r>
          </w:p>
          <w:p w:rsidR="007D2765" w:rsidRPr="007D2765" w:rsidRDefault="007D2765" w:rsidP="007D2765">
            <w:pPr>
              <w:rPr>
                <w:rFonts w:ascii="Arial" w:hAnsi="Arial" w:cs="Arial"/>
                <w:b/>
                <w:color w:val="FF3399"/>
              </w:rPr>
            </w:pPr>
          </w:p>
          <w:p w:rsidR="00F41834" w:rsidRDefault="00F41834" w:rsidP="00F41834">
            <w:pPr>
              <w:ind w:right="820"/>
              <w:rPr>
                <w:rFonts w:ascii="Arial" w:hAnsi="Arial" w:cs="Arial"/>
                <w:noProof/>
              </w:rPr>
            </w:pPr>
            <w:r w:rsidRPr="006C2BAC">
              <w:rPr>
                <w:rFonts w:ascii="Arial" w:hAnsi="Arial" w:cs="Arial"/>
                <w:noProof/>
              </w:rPr>
              <w:t>The features of exploitation which have emerged over recent years and those highlighted through recent reviews and local serious case reviews has lead to a review of services and responses to exploitation. The tradtional model of working with children has tended to focus on one type of h</w:t>
            </w:r>
            <w:r>
              <w:rPr>
                <w:rFonts w:ascii="Arial" w:hAnsi="Arial" w:cs="Arial"/>
                <w:noProof/>
              </w:rPr>
              <w:t xml:space="preserve">arm,.eg sexual exploitiation. </w:t>
            </w:r>
            <w:r w:rsidRPr="006C2BAC">
              <w:rPr>
                <w:rFonts w:ascii="Arial" w:hAnsi="Arial" w:cs="Arial"/>
                <w:noProof/>
              </w:rPr>
              <w:t>This has caused  teams and servcies to work in silos and has not recognised and therfore reponded to the relationship between other types of harm which co-ex</w:t>
            </w:r>
            <w:r>
              <w:rPr>
                <w:rFonts w:ascii="Arial" w:hAnsi="Arial" w:cs="Arial"/>
                <w:noProof/>
              </w:rPr>
              <w:t>isit within child exploitation.</w:t>
            </w:r>
            <w:r w:rsidRPr="006C2BAC">
              <w:rPr>
                <w:rFonts w:ascii="Arial" w:hAnsi="Arial" w:cs="Arial"/>
                <w:noProof/>
              </w:rPr>
              <w:t xml:space="preserve"> For example children who are criminally exploited often experience sexual explaition and are often reported misisng from home or care. </w:t>
            </w:r>
          </w:p>
          <w:p w:rsidR="00DD43DB" w:rsidRPr="006C2BAC" w:rsidRDefault="00DD43DB" w:rsidP="00F41834">
            <w:pPr>
              <w:ind w:right="820"/>
              <w:rPr>
                <w:rFonts w:ascii="Arial" w:hAnsi="Arial" w:cs="Arial"/>
                <w:noProof/>
              </w:rPr>
            </w:pPr>
          </w:p>
          <w:p w:rsidR="00F41834" w:rsidRPr="006C2BAC" w:rsidRDefault="00F41834" w:rsidP="00F41834">
            <w:pPr>
              <w:ind w:right="820"/>
              <w:rPr>
                <w:rFonts w:ascii="Arial" w:hAnsi="Arial" w:cs="Arial"/>
              </w:rPr>
            </w:pPr>
            <w:r w:rsidRPr="006C2BAC">
              <w:rPr>
                <w:rFonts w:ascii="Arial" w:hAnsi="Arial" w:cs="Arial"/>
                <w:b/>
              </w:rPr>
              <w:t>C</w:t>
            </w:r>
            <w:r>
              <w:rPr>
                <w:rFonts w:ascii="Arial" w:hAnsi="Arial" w:cs="Arial"/>
                <w:b/>
              </w:rPr>
              <w:t>CE – Child C</w:t>
            </w:r>
            <w:r w:rsidRPr="006C2BAC">
              <w:rPr>
                <w:rFonts w:ascii="Arial" w:hAnsi="Arial" w:cs="Arial"/>
                <w:b/>
              </w:rPr>
              <w:t xml:space="preserve">riminal Exploitation / ‘County Lines’ </w:t>
            </w:r>
            <w:r w:rsidRPr="006C2BAC">
              <w:rPr>
                <w:rFonts w:ascii="Arial" w:hAnsi="Arial" w:cs="Arial"/>
              </w:rPr>
              <w:t xml:space="preserve">The exploitation of young people and children is a common feature in the facilitation of County Lines drugs supply, whether for the storage or supply of drugs, the movement of cash or to secure the use of dwellings held by vulnerable people in the rural marketplace (commonly referred to as cuckooing). County Lines groups use high levels of violence and intimidation to establish and maintain county line markets, whether that’s forcing existing suppliers out, as a means to enact some form of retribution, controlling vulnerable individuals or as a general show of strength. Levels of violence may vary considerably but will often include the use of knives, corrosives, firearms and other weapons. It </w:t>
            </w:r>
            <w:r w:rsidRPr="006C2BAC">
              <w:rPr>
                <w:rFonts w:ascii="Arial" w:hAnsi="Arial" w:cs="Arial"/>
              </w:rPr>
              <w:lastRenderedPageBreak/>
              <w:t xml:space="preserve">may also include sexual violence and sexual exploitation.  Targeting children, including ‘clean skins’ (those without a criminal record), missing persons and children in care is common. </w:t>
            </w:r>
          </w:p>
          <w:p w:rsidR="00F41834" w:rsidRPr="003B5D18" w:rsidRDefault="00F41834" w:rsidP="00F41834">
            <w:pPr>
              <w:pStyle w:val="NormalWeb"/>
              <w:kinsoku w:val="0"/>
              <w:overflowPunct w:val="0"/>
              <w:spacing w:before="86" w:after="0"/>
              <w:textAlignment w:val="baseline"/>
              <w:rPr>
                <w:rFonts w:ascii="Arial" w:hAnsi="Arial" w:cs="Arial"/>
                <w:noProof/>
                <w:sz w:val="22"/>
                <w:szCs w:val="22"/>
              </w:rPr>
            </w:pPr>
            <w:r w:rsidRPr="003B5D18">
              <w:rPr>
                <w:rFonts w:ascii="Arial" w:hAnsi="Arial" w:cs="Arial"/>
                <w:b/>
                <w:sz w:val="22"/>
                <w:szCs w:val="22"/>
              </w:rPr>
              <w:t>CSE – Child sexual exploitation</w:t>
            </w:r>
            <w:r w:rsidRPr="003B5D18">
              <w:rPr>
                <w:rFonts w:ascii="Arial" w:hAnsi="Arial" w:cs="Arial"/>
                <w:sz w:val="22"/>
                <w:szCs w:val="22"/>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CSE exploitation continues to be a significant risk factor associated to County Lines. There are numerous reports (NCA County Lines Study October 2017) of ‘girlfriends’ being offered to and abused by other gang members for their gratification. Almost half the Police  forces consulted during the study (20) mentioned that individuals involved with County Lines) came from care homes and three of those (15%) had evidence relating to care homes being actively targeted by County Lines nominals for the recruitment of vulnerable individuals.</w:t>
            </w:r>
          </w:p>
          <w:p w:rsidR="00F41834" w:rsidRPr="006C2BAC" w:rsidRDefault="00F41834" w:rsidP="00F41834">
            <w:pPr>
              <w:ind w:right="820"/>
              <w:rPr>
                <w:rFonts w:ascii="Arial" w:hAnsi="Arial" w:cs="Arial"/>
              </w:rPr>
            </w:pPr>
            <w:r w:rsidRPr="003B5D18">
              <w:rPr>
                <w:rFonts w:ascii="Arial" w:hAnsi="Arial" w:cs="Arial"/>
              </w:rPr>
              <w:t>Comm</w:t>
            </w:r>
            <w:r w:rsidRPr="006C2BAC">
              <w:rPr>
                <w:rFonts w:ascii="Arial" w:hAnsi="Arial" w:cs="Arial"/>
              </w:rPr>
              <w:t xml:space="preserve">on features in the journeys of exploited children include fractures in family relationships, instability through frequent placement moves and isolation from peers. This highlights the need to understand poly-victimisation - when a child is exposed to multiple types of violence e.g.; Gang violence, trafficking, and the impact of trauma, neglect and abuse It is critical therefore that the emotional and psychological needs of children are at the centre of what we do. </w:t>
            </w:r>
          </w:p>
          <w:p w:rsidR="00F41834" w:rsidRPr="006C2BAC" w:rsidRDefault="00F41834" w:rsidP="00F41834">
            <w:pPr>
              <w:ind w:right="820"/>
              <w:rPr>
                <w:rFonts w:ascii="Arial" w:hAnsi="Arial" w:cs="Arial"/>
              </w:rPr>
            </w:pPr>
            <w:r w:rsidRPr="006C2BAC">
              <w:rPr>
                <w:rFonts w:ascii="Arial" w:hAnsi="Arial" w:cs="Arial"/>
              </w:rPr>
              <w:t>Contextualised Safeguarding as a model for assessment is defined as follows;</w:t>
            </w:r>
          </w:p>
          <w:p w:rsidR="00F41834" w:rsidRPr="003B5D18" w:rsidRDefault="00F41834" w:rsidP="00F41834">
            <w:pPr>
              <w:ind w:left="851" w:right="820"/>
              <w:rPr>
                <w:rFonts w:ascii="Arial" w:hAnsi="Arial" w:cs="Arial"/>
                <w:i/>
              </w:rPr>
            </w:pPr>
            <w:r w:rsidRPr="006C2BAC">
              <w:rPr>
                <w:rFonts w:ascii="Arial" w:hAnsi="Arial" w:cs="Arial"/>
              </w:rPr>
              <w:t>‘</w:t>
            </w:r>
            <w:r w:rsidRPr="006C2BAC">
              <w:rPr>
                <w:rFonts w:ascii="Arial" w:hAnsi="Arial" w:cs="Arial"/>
                <w:i/>
              </w:rPr>
              <w:t>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Therefore children’s social care practitioners need to engage with individuals and sectors who do have influence over/within extra-familial contexts, and recognise that assessment of, and intervention with, these spaces are a critical part of safeguarding practices. Contextual Safeguarding, therefore, expands the objectives of child protection systems in recognition that young people are vulnerable to abuse in a range of social contexts’ (Firmin, 2017:1</w:t>
            </w:r>
            <w:r w:rsidRPr="003B5D18">
              <w:rPr>
                <w:rFonts w:ascii="Arial" w:hAnsi="Arial" w:cs="Arial"/>
              </w:rPr>
              <w:t>)</w:t>
            </w:r>
          </w:p>
          <w:p w:rsidR="00F41834" w:rsidRPr="006C2BAC" w:rsidRDefault="00F41834" w:rsidP="00F41834">
            <w:pPr>
              <w:ind w:left="851" w:right="820"/>
              <w:rPr>
                <w:rFonts w:ascii="Arial" w:hAnsi="Arial" w:cs="Arial"/>
              </w:rPr>
            </w:pPr>
            <w:r w:rsidRPr="006C2BAC">
              <w:rPr>
                <w:rFonts w:ascii="Arial" w:hAnsi="Arial" w:cs="Arial"/>
                <w:b/>
              </w:rPr>
              <w:t>Working Together 2018 states that</w:t>
            </w:r>
            <w:r w:rsidRPr="006C2BAC">
              <w:rPr>
                <w:rFonts w:ascii="Arial" w:hAnsi="Arial" w:cs="Arial"/>
              </w:rPr>
              <w:t>;</w:t>
            </w:r>
          </w:p>
          <w:p w:rsidR="00F41834" w:rsidRPr="006C2BAC" w:rsidRDefault="00F41834" w:rsidP="00F41834">
            <w:pPr>
              <w:ind w:left="851" w:right="820"/>
              <w:rPr>
                <w:rFonts w:ascii="Arial" w:hAnsi="Arial" w:cs="Arial"/>
              </w:rPr>
            </w:pPr>
            <w:r w:rsidRPr="006C2BAC">
              <w:rPr>
                <w:rFonts w:ascii="Arial" w:hAnsi="Arial" w:cs="Arial"/>
              </w:rPr>
              <w:t>“</w:t>
            </w:r>
            <w:r w:rsidRPr="006C2BAC">
              <w:rPr>
                <w:rFonts w:ascii="Arial" w:hAnsi="Arial" w:cs="Arial"/>
                <w:i/>
              </w:rPr>
              <w:t xml:space="preserve">Children may be vulnerable to neglect and abuse or exploitation from within their family and from individuals they come across in their day-to-day lives. These threats can take a variety of different forms, including: sexual, physical and emotional abuse; neglect; exploitation by criminal gangs and organised crime groups; trafficking; online abuse; sexual exploitation and the influences of extremism leading to radicalisation. Whatever the form of abuse or neglect, practitioners should put the needs of children first when </w:t>
            </w:r>
            <w:r w:rsidRPr="006C2BAC">
              <w:rPr>
                <w:rFonts w:ascii="Arial" w:hAnsi="Arial" w:cs="Arial"/>
                <w:i/>
              </w:rPr>
              <w:lastRenderedPageBreak/>
              <w:t>determining what action to take</w:t>
            </w:r>
            <w:r w:rsidRPr="006C2BAC">
              <w:rPr>
                <w:rFonts w:ascii="Arial" w:hAnsi="Arial" w:cs="Arial"/>
              </w:rPr>
              <w:t>. “</w:t>
            </w:r>
          </w:p>
          <w:p w:rsidR="007D2765" w:rsidRDefault="007D2765" w:rsidP="00F41834">
            <w:pPr>
              <w:ind w:right="820"/>
              <w:rPr>
                <w:rFonts w:ascii="Arial" w:hAnsi="Arial" w:cs="Arial"/>
              </w:rPr>
            </w:pPr>
          </w:p>
          <w:p w:rsidR="00F41834" w:rsidRDefault="00F41834" w:rsidP="00F41834">
            <w:pPr>
              <w:ind w:right="820"/>
              <w:rPr>
                <w:rFonts w:ascii="Arial" w:hAnsi="Arial" w:cs="Arial"/>
              </w:rPr>
            </w:pPr>
            <w:r w:rsidRPr="006C2BAC">
              <w:rPr>
                <w:rFonts w:ascii="Arial" w:hAnsi="Arial" w:cs="Arial"/>
              </w:rPr>
              <w:t xml:space="preserve">Robust multi-agency intervention, planning and disruption for children who are exploited are key to reducing risk and the often devastating effects of exploitation on a child, their family and community. </w:t>
            </w:r>
          </w:p>
          <w:p w:rsidR="00DD43DB" w:rsidRDefault="00DD43DB" w:rsidP="00F41834">
            <w:pPr>
              <w:ind w:right="820"/>
              <w:rPr>
                <w:rFonts w:ascii="Arial" w:hAnsi="Arial" w:cs="Arial"/>
              </w:rPr>
            </w:pPr>
          </w:p>
          <w:p w:rsidR="00F41834" w:rsidRPr="007D2765" w:rsidRDefault="00F41834" w:rsidP="007D2765">
            <w:pPr>
              <w:rPr>
                <w:rFonts w:ascii="Arial" w:hAnsi="Arial" w:cs="Arial"/>
                <w:b/>
                <w:color w:val="FF3399"/>
              </w:rPr>
            </w:pPr>
            <w:r w:rsidRPr="007D2765">
              <w:rPr>
                <w:rFonts w:ascii="Arial" w:hAnsi="Arial" w:cs="Arial"/>
                <w:b/>
                <w:color w:val="FF3399"/>
              </w:rPr>
              <w:t>Newham’s Response to Exploitation</w:t>
            </w:r>
          </w:p>
          <w:p w:rsidR="00F41834" w:rsidRPr="006C2BAC" w:rsidRDefault="00F41834" w:rsidP="00F41834">
            <w:pPr>
              <w:ind w:right="820"/>
              <w:rPr>
                <w:rFonts w:ascii="Arial" w:hAnsi="Arial" w:cs="Arial"/>
              </w:rPr>
            </w:pPr>
            <w:r w:rsidRPr="006C2BAC">
              <w:rPr>
                <w:rFonts w:ascii="Arial" w:hAnsi="Arial" w:cs="Arial"/>
              </w:rPr>
              <w:t xml:space="preserve">Identification of children who are likely to suffer harm through Exploitation is critical if we are to intervene early to minimise harm to children, young people, families and the communities. </w:t>
            </w:r>
          </w:p>
          <w:p w:rsidR="00F41834" w:rsidRDefault="00F41834" w:rsidP="00F41834">
            <w:pPr>
              <w:ind w:right="820"/>
              <w:rPr>
                <w:rFonts w:ascii="Arial" w:hAnsi="Arial" w:cs="Arial"/>
              </w:rPr>
            </w:pPr>
            <w:r w:rsidRPr="006C2BAC">
              <w:rPr>
                <w:rFonts w:ascii="Arial" w:hAnsi="Arial" w:cs="Arial"/>
              </w:rPr>
              <w:t xml:space="preserve">Within London Borough of Newham we have introduced a new planning, screening tool along with a Trigger plan for children missing from home or care which focuses on identification, intervention and disruption.  </w:t>
            </w:r>
          </w:p>
          <w:p w:rsidR="00DD43DB" w:rsidRPr="006C2BAC" w:rsidRDefault="00DD43DB" w:rsidP="00F41834">
            <w:pPr>
              <w:ind w:right="820"/>
              <w:rPr>
                <w:rFonts w:ascii="Arial" w:hAnsi="Arial" w:cs="Arial"/>
              </w:rPr>
            </w:pPr>
          </w:p>
          <w:p w:rsidR="00F41834" w:rsidRPr="007D2765" w:rsidRDefault="00F41834" w:rsidP="007D2765">
            <w:pPr>
              <w:rPr>
                <w:rFonts w:ascii="Arial" w:hAnsi="Arial" w:cs="Arial"/>
                <w:b/>
                <w:color w:val="FF3399"/>
              </w:rPr>
            </w:pPr>
            <w:r w:rsidRPr="007D2765">
              <w:rPr>
                <w:rFonts w:ascii="Arial" w:hAnsi="Arial" w:cs="Arial"/>
                <w:b/>
                <w:color w:val="FF3399"/>
              </w:rPr>
              <w:t>Exploitation Screening Tool -  Early Identification by MASH</w:t>
            </w:r>
          </w:p>
          <w:p w:rsidR="00F41834" w:rsidRDefault="00F41834" w:rsidP="00F41834">
            <w:pPr>
              <w:ind w:right="820"/>
              <w:rPr>
                <w:rFonts w:ascii="Arial" w:hAnsi="Arial" w:cs="Arial"/>
              </w:rPr>
            </w:pPr>
            <w:r w:rsidRPr="006C2BAC">
              <w:rPr>
                <w:rFonts w:ascii="Arial" w:hAnsi="Arial" w:cs="Arial"/>
              </w:rPr>
              <w:t>The purpose of the tool is to enable professionals to assess a child’</w:t>
            </w:r>
            <w:r>
              <w:rPr>
                <w:rFonts w:ascii="Arial" w:hAnsi="Arial" w:cs="Arial"/>
              </w:rPr>
              <w:t xml:space="preserve">s level of risk of exploitation </w:t>
            </w:r>
            <w:r w:rsidRPr="006C2BAC">
              <w:rPr>
                <w:rFonts w:ascii="Arial" w:hAnsi="Arial" w:cs="Arial"/>
              </w:rPr>
              <w:t xml:space="preserve">including CSE, Child Criminal Exploitation (CCE) through gang association/affiliation, and County Lines. </w:t>
            </w:r>
          </w:p>
          <w:p w:rsidR="00F41834" w:rsidRPr="006C2BAC" w:rsidRDefault="00F41834" w:rsidP="00F41834">
            <w:pPr>
              <w:ind w:right="820"/>
              <w:rPr>
                <w:rFonts w:ascii="Arial" w:hAnsi="Arial" w:cs="Arial"/>
              </w:rPr>
            </w:pPr>
            <w:r w:rsidRPr="006C2BAC">
              <w:rPr>
                <w:rFonts w:ascii="Arial" w:hAnsi="Arial" w:cs="Arial"/>
              </w:rPr>
              <w:t>The screening tool can apply to all children (male and female) under the age of 18 years and can be used by anyone who has a concern that a child may be being exploited</w:t>
            </w:r>
            <w:r w:rsidR="00087F35" w:rsidRPr="006C2BAC">
              <w:rPr>
                <w:rFonts w:ascii="Arial" w:hAnsi="Arial" w:cs="Arial"/>
              </w:rPr>
              <w:t>.</w:t>
            </w:r>
            <w:r>
              <w:rPr>
                <w:rFonts w:ascii="Arial" w:hAnsi="Arial" w:cs="Arial"/>
              </w:rPr>
              <w:t xml:space="preserve"> The screening</w:t>
            </w:r>
            <w:r w:rsidRPr="006C2BAC">
              <w:rPr>
                <w:rFonts w:ascii="Arial" w:hAnsi="Arial" w:cs="Arial"/>
              </w:rPr>
              <w:t xml:space="preserve"> tool will help practitioners identify, at an early stage, indicators and features of all types of exploitation in order to inform decision making. </w:t>
            </w:r>
            <w:r>
              <w:rPr>
                <w:rFonts w:ascii="Arial" w:hAnsi="Arial" w:cs="Arial"/>
              </w:rPr>
              <w:t xml:space="preserve">It should be used </w:t>
            </w:r>
            <w:r w:rsidRPr="006C2BAC">
              <w:rPr>
                <w:rFonts w:ascii="Arial" w:hAnsi="Arial" w:cs="Arial"/>
              </w:rPr>
              <w:t>within MASH when children are not known to children’s services to determine level of needs and risk .Furthermore during an</w:t>
            </w:r>
            <w:r>
              <w:rPr>
                <w:rFonts w:ascii="Arial" w:hAnsi="Arial" w:cs="Arial"/>
              </w:rPr>
              <w:t xml:space="preserve"> </w:t>
            </w:r>
            <w:r w:rsidRPr="006C2BAC">
              <w:rPr>
                <w:rFonts w:ascii="Arial" w:hAnsi="Arial" w:cs="Arial"/>
              </w:rPr>
              <w:t>assessment to identify areas of need and inform planning for children. The tool can be used at any point during a child journey by any</w:t>
            </w:r>
            <w:r>
              <w:rPr>
                <w:rFonts w:ascii="Arial" w:hAnsi="Arial" w:cs="Arial"/>
              </w:rPr>
              <w:t xml:space="preserve"> agency and or professional.   </w:t>
            </w:r>
          </w:p>
          <w:p w:rsidR="00F41834" w:rsidRPr="006C2BAC" w:rsidRDefault="00F41834" w:rsidP="00F41834">
            <w:pPr>
              <w:ind w:left="851" w:right="820"/>
              <w:rPr>
                <w:rFonts w:ascii="Arial" w:hAnsi="Arial" w:cs="Arial"/>
              </w:rPr>
            </w:pPr>
          </w:p>
          <w:p w:rsidR="00F41834" w:rsidRPr="006C2BAC" w:rsidRDefault="00F41834" w:rsidP="00F41834">
            <w:pPr>
              <w:ind w:right="820"/>
              <w:rPr>
                <w:rFonts w:ascii="Arial" w:hAnsi="Arial" w:cs="Arial"/>
              </w:rPr>
            </w:pPr>
            <w:r w:rsidRPr="006C2BAC">
              <w:rPr>
                <w:rFonts w:ascii="Arial" w:hAnsi="Arial" w:cs="Arial"/>
              </w:rPr>
              <w:t>Disruption and prosecution of perpetrator/s is also of significant importance therefore, any information which comes to light about the victim/s or Perpetrator/s (however insignificant this may seem) should be passed on to the Police.</w:t>
            </w:r>
          </w:p>
          <w:p w:rsidR="00F41834" w:rsidRDefault="00F41834" w:rsidP="00F41834">
            <w:pPr>
              <w:rPr>
                <w:rFonts w:ascii="Arial" w:hAnsi="Arial" w:cs="Arial"/>
              </w:rPr>
            </w:pPr>
          </w:p>
          <w:p w:rsidR="00F41834" w:rsidRPr="007D2765" w:rsidRDefault="00F41834" w:rsidP="007D2765">
            <w:pPr>
              <w:rPr>
                <w:rFonts w:ascii="Arial" w:hAnsi="Arial" w:cs="Arial"/>
              </w:rPr>
            </w:pPr>
            <w:r>
              <w:rPr>
                <w:rFonts w:ascii="Arial" w:hAnsi="Arial" w:cs="Arial"/>
              </w:rPr>
              <w:t>Please refer to the Complex Safeguarding Resources Handbook (…………..) for more information on the Exploitation Screening Tool and a t</w:t>
            </w:r>
            <w:r w:rsidRPr="006C2BAC">
              <w:rPr>
                <w:rFonts w:ascii="Arial" w:hAnsi="Arial" w:cs="Arial"/>
              </w:rPr>
              <w:t xml:space="preserve">he development </w:t>
            </w:r>
            <w:r>
              <w:rPr>
                <w:rFonts w:ascii="Arial" w:hAnsi="Arial" w:cs="Arial"/>
              </w:rPr>
              <w:t xml:space="preserve">of a multi-agency Exploitation </w:t>
            </w:r>
            <w:r w:rsidRPr="006C2BAC">
              <w:rPr>
                <w:rFonts w:ascii="Arial" w:hAnsi="Arial" w:cs="Arial"/>
              </w:rPr>
              <w:t>Team around</w:t>
            </w:r>
            <w:r>
              <w:rPr>
                <w:rFonts w:ascii="Arial" w:hAnsi="Arial" w:cs="Arial"/>
              </w:rPr>
              <w:t xml:space="preserve"> the Child Approach (ETAC) </w:t>
            </w:r>
            <w:r w:rsidRPr="006C2BAC">
              <w:rPr>
                <w:rFonts w:ascii="Arial" w:hAnsi="Arial" w:cs="Arial"/>
              </w:rPr>
              <w:t xml:space="preserve"> to assist with the identification and planning where there are concerns a child maybe exploited. </w:t>
            </w:r>
            <w:r>
              <w:rPr>
                <w:rFonts w:ascii="Arial" w:hAnsi="Arial" w:cs="Arial"/>
              </w:rPr>
              <w:t xml:space="preserve">The ETAC approach is supported by a Disruption Tool which is used </w:t>
            </w:r>
            <w:r w:rsidRPr="006C2BAC">
              <w:rPr>
                <w:rFonts w:ascii="Arial" w:hAnsi="Arial" w:cs="Arial"/>
              </w:rPr>
              <w:t xml:space="preserve">to aid staff and partners focus on the actual ways in which the activity, grooming process and actual exploitation can be disrupted. </w:t>
            </w:r>
          </w:p>
          <w:p w:rsidR="009D32E5" w:rsidRDefault="009D32E5" w:rsidP="007D2765">
            <w:pPr>
              <w:rPr>
                <w:rFonts w:ascii="Arial" w:hAnsi="Arial" w:cs="Arial"/>
                <w:b/>
                <w:color w:val="FF3399"/>
              </w:rPr>
            </w:pPr>
          </w:p>
          <w:p w:rsidR="00F41834" w:rsidRPr="009D32E5" w:rsidRDefault="00F41834" w:rsidP="009D32E5">
            <w:pPr>
              <w:rPr>
                <w:rFonts w:ascii="Arial" w:hAnsi="Arial" w:cs="Arial"/>
                <w:b/>
                <w:color w:val="FF3399"/>
              </w:rPr>
            </w:pPr>
            <w:r w:rsidRPr="007D2765">
              <w:rPr>
                <w:rFonts w:ascii="Arial" w:hAnsi="Arial" w:cs="Arial"/>
                <w:b/>
                <w:color w:val="FF3399"/>
              </w:rPr>
              <w:t>Out of borough placements by Newham</w:t>
            </w:r>
          </w:p>
          <w:p w:rsidR="00F41834" w:rsidRDefault="00F41834" w:rsidP="00F41834">
            <w:pPr>
              <w:pStyle w:val="NormalWeb"/>
              <w:shd w:val="clear" w:color="auto" w:fill="FFFFFF"/>
              <w:contextualSpacing/>
              <w:rPr>
                <w:rFonts w:ascii="Arial" w:hAnsi="Arial" w:cs="Arial"/>
                <w:sz w:val="22"/>
                <w:szCs w:val="22"/>
              </w:rPr>
            </w:pPr>
            <w:r w:rsidRPr="006C2BAC">
              <w:rPr>
                <w:rFonts w:ascii="Arial" w:hAnsi="Arial" w:cs="Arial"/>
                <w:sz w:val="22"/>
                <w:szCs w:val="22"/>
              </w:rPr>
              <w:t>When a Newham child has been placed in another local authority area, a notification process for absent and missing from placement episodes should be in place between Newham and the host local authority. It should include that the foster carer or the manager of the placement is responsible for informing the local police, the</w:t>
            </w:r>
            <w:r>
              <w:rPr>
                <w:rFonts w:ascii="Arial" w:hAnsi="Arial" w:cs="Arial"/>
                <w:sz w:val="22"/>
                <w:szCs w:val="22"/>
              </w:rPr>
              <w:t xml:space="preserve"> child’s social worker (Newham) </w:t>
            </w:r>
            <w:r w:rsidRPr="006C2BAC">
              <w:rPr>
                <w:rFonts w:ascii="Arial" w:hAnsi="Arial" w:cs="Arial"/>
                <w:sz w:val="22"/>
                <w:szCs w:val="22"/>
              </w:rPr>
              <w:t xml:space="preserve">and the parents/those who hold parental responsibility – unless the latter is inconsistent with the child’s welfare. They should also report to the local police when the child has returned, and inform the child’s social worker </w:t>
            </w:r>
            <w:r w:rsidRPr="006C2BAC">
              <w:rPr>
                <w:rFonts w:ascii="Arial" w:hAnsi="Arial" w:cs="Arial"/>
                <w:sz w:val="22"/>
                <w:szCs w:val="22"/>
              </w:rPr>
              <w:lastRenderedPageBreak/>
              <w:t>(Newham).</w:t>
            </w:r>
          </w:p>
          <w:p w:rsidR="00F41834" w:rsidRPr="006C2BAC" w:rsidRDefault="00F41834" w:rsidP="00F41834">
            <w:pPr>
              <w:pStyle w:val="NormalWeb"/>
              <w:shd w:val="clear" w:color="auto" w:fill="FFFFFF"/>
              <w:ind w:left="720"/>
              <w:contextualSpacing/>
              <w:rPr>
                <w:rFonts w:ascii="Arial" w:hAnsi="Arial" w:cs="Arial"/>
                <w:sz w:val="22"/>
                <w:szCs w:val="22"/>
              </w:rPr>
            </w:pPr>
          </w:p>
          <w:p w:rsidR="00F41834" w:rsidRPr="007D2765" w:rsidRDefault="00F41834" w:rsidP="007D2765">
            <w:pPr>
              <w:rPr>
                <w:rFonts w:ascii="Arial" w:hAnsi="Arial" w:cs="Arial"/>
                <w:b/>
                <w:color w:val="FF3399"/>
              </w:rPr>
            </w:pPr>
            <w:r w:rsidRPr="007D2765">
              <w:rPr>
                <w:rFonts w:ascii="Arial" w:hAnsi="Arial" w:cs="Arial"/>
                <w:b/>
                <w:color w:val="FF3399"/>
              </w:rPr>
              <w:t xml:space="preserve">Children Not Resident in Newham </w:t>
            </w:r>
          </w:p>
          <w:p w:rsidR="00F41834" w:rsidRDefault="00F41834" w:rsidP="00F41834">
            <w:pPr>
              <w:pStyle w:val="Default"/>
              <w:rPr>
                <w:sz w:val="22"/>
                <w:szCs w:val="22"/>
              </w:rPr>
            </w:pPr>
          </w:p>
          <w:p w:rsidR="00F41834" w:rsidRDefault="00F41834" w:rsidP="00F41834">
            <w:pPr>
              <w:pStyle w:val="Default"/>
              <w:rPr>
                <w:sz w:val="22"/>
                <w:szCs w:val="22"/>
              </w:rPr>
            </w:pPr>
            <w:r w:rsidRPr="006C2BAC">
              <w:rPr>
                <w:sz w:val="22"/>
                <w:szCs w:val="22"/>
              </w:rPr>
              <w:t xml:space="preserve">Whenever a child who has gone missing from another local authority comes to the notice of any professional in Newham, it is essential to assure the child’s safety in the first instance and then gather information about their circumstances. </w:t>
            </w:r>
          </w:p>
          <w:p w:rsidR="00F41834" w:rsidRPr="00B745FB" w:rsidRDefault="00F41834" w:rsidP="00F41834">
            <w:pPr>
              <w:pStyle w:val="Default"/>
              <w:rPr>
                <w:sz w:val="22"/>
                <w:szCs w:val="22"/>
              </w:rPr>
            </w:pPr>
          </w:p>
          <w:p w:rsidR="00F41834" w:rsidRPr="00B745FB" w:rsidRDefault="00F41834" w:rsidP="00F41834">
            <w:pPr>
              <w:pStyle w:val="Default"/>
              <w:rPr>
                <w:sz w:val="22"/>
                <w:szCs w:val="22"/>
              </w:rPr>
            </w:pPr>
            <w:r w:rsidRPr="00B745FB">
              <w:rPr>
                <w:sz w:val="22"/>
                <w:szCs w:val="22"/>
              </w:rPr>
              <w:t>All information should be passed to Newham Police who will take the lead role in returning the child to their home authority. In returning a child to their home authority, Police will undertake a risk assessment and liaise with relevant agencies in the child’s home authority.</w:t>
            </w:r>
          </w:p>
          <w:p w:rsidR="00F41834" w:rsidRPr="00B745FB" w:rsidRDefault="00F41834" w:rsidP="00F41834">
            <w:pPr>
              <w:pStyle w:val="Default"/>
              <w:rPr>
                <w:sz w:val="22"/>
                <w:szCs w:val="22"/>
              </w:rPr>
            </w:pPr>
          </w:p>
          <w:p w:rsidR="00F41834" w:rsidRPr="00B745FB" w:rsidRDefault="00F41834" w:rsidP="00F41834">
            <w:pPr>
              <w:rPr>
                <w:rFonts w:ascii="Arial" w:hAnsi="Arial" w:cs="Arial"/>
              </w:rPr>
            </w:pPr>
            <w:r w:rsidRPr="00B745FB">
              <w:rPr>
                <w:rFonts w:ascii="Arial" w:hAnsi="Arial" w:cs="Arial"/>
              </w:rPr>
              <w:t xml:space="preserve">There is a standard letter template </w:t>
            </w:r>
            <w:r>
              <w:rPr>
                <w:rFonts w:ascii="Arial" w:hAnsi="Arial" w:cs="Arial"/>
              </w:rPr>
              <w:t xml:space="preserve">(………..)  </w:t>
            </w:r>
            <w:r w:rsidRPr="00B745FB">
              <w:rPr>
                <w:rFonts w:ascii="Arial" w:hAnsi="Arial" w:cs="Arial"/>
              </w:rPr>
              <w:t xml:space="preserve">that needs to be sent to the local authority advising them of the Missing Notification and requesting that the Missing Episode is followed up promptly within the context of any ongoing risk assessment and plan of </w:t>
            </w:r>
            <w:r w:rsidR="00087F35" w:rsidRPr="00B745FB">
              <w:rPr>
                <w:rFonts w:ascii="Arial" w:hAnsi="Arial" w:cs="Arial"/>
              </w:rPr>
              <w:t>intervention to promote</w:t>
            </w:r>
            <w:r w:rsidRPr="00B745FB">
              <w:rPr>
                <w:rFonts w:ascii="Arial" w:hAnsi="Arial" w:cs="Arial"/>
              </w:rPr>
              <w:t xml:space="preserve"> the safety/welfare of this child. The letter also asks for a child’s Trigger Plan (Risk Assessment/Safety Plan) and an update in respect of the Independent Return Home </w:t>
            </w:r>
            <w:r w:rsidR="00087F35" w:rsidRPr="00B745FB">
              <w:rPr>
                <w:rFonts w:ascii="Arial" w:hAnsi="Arial" w:cs="Arial"/>
              </w:rPr>
              <w:t>Interview so</w:t>
            </w:r>
            <w:r w:rsidRPr="00B745FB">
              <w:rPr>
                <w:rFonts w:ascii="Arial" w:hAnsi="Arial" w:cs="Arial"/>
              </w:rPr>
              <w:t xml:space="preserve"> that we can update our records and have a better understanding of the risks/vulnerabilities identified.  Newham offer to send out on request details of a wide range </w:t>
            </w:r>
            <w:r w:rsidR="00087F35" w:rsidRPr="00B745FB">
              <w:rPr>
                <w:rFonts w:ascii="Arial" w:hAnsi="Arial" w:cs="Arial"/>
              </w:rPr>
              <w:t>of local</w:t>
            </w:r>
            <w:r w:rsidRPr="00B745FB">
              <w:rPr>
                <w:rFonts w:ascii="Arial" w:hAnsi="Arial" w:cs="Arial"/>
              </w:rPr>
              <w:t xml:space="preserve"> services who are able to offer a variety of support/intervention to children that reside in the borough is </w:t>
            </w:r>
            <w:r w:rsidR="00087F35" w:rsidRPr="00B745FB">
              <w:rPr>
                <w:rFonts w:ascii="Arial" w:hAnsi="Arial" w:cs="Arial"/>
              </w:rPr>
              <w:t xml:space="preserve">offered. </w:t>
            </w:r>
          </w:p>
          <w:p w:rsidR="00F41834" w:rsidRPr="00BE6D38" w:rsidRDefault="00F41834" w:rsidP="00F41834">
            <w:pPr>
              <w:pStyle w:val="Default"/>
              <w:rPr>
                <w:sz w:val="22"/>
                <w:szCs w:val="22"/>
              </w:rPr>
            </w:pPr>
          </w:p>
          <w:p w:rsidR="00F41834" w:rsidRPr="006C2BAC" w:rsidRDefault="00F41834" w:rsidP="007D2765">
            <w:pPr>
              <w:rPr>
                <w:sz w:val="22"/>
                <w:szCs w:val="22"/>
              </w:rPr>
            </w:pPr>
            <w:r w:rsidRPr="007D2765">
              <w:rPr>
                <w:rFonts w:ascii="Arial" w:hAnsi="Arial" w:cs="Arial"/>
                <w:b/>
                <w:color w:val="FF3399"/>
              </w:rPr>
              <w:t>Return Home Interviews</w:t>
            </w:r>
            <w:r w:rsidR="002C6570">
              <w:rPr>
                <w:rFonts w:ascii="Arial" w:hAnsi="Arial" w:cs="Arial"/>
                <w:b/>
                <w:sz w:val="22"/>
                <w:szCs w:val="22"/>
              </w:rPr>
              <w:br/>
            </w:r>
          </w:p>
        </w:tc>
      </w:tr>
    </w:tbl>
    <w:p w:rsidR="00F41834" w:rsidRPr="006C2BAC" w:rsidRDefault="00F41834" w:rsidP="00F41834">
      <w:pPr>
        <w:pStyle w:val="Default"/>
        <w:rPr>
          <w:sz w:val="22"/>
          <w:szCs w:val="22"/>
        </w:rPr>
      </w:pPr>
      <w:r w:rsidRPr="006C2BAC">
        <w:rPr>
          <w:sz w:val="22"/>
          <w:szCs w:val="22"/>
        </w:rPr>
        <w:lastRenderedPageBreak/>
        <w:t xml:space="preserve">The aim of the return interview is to give the child/young person the chance to think about and reflect on why s/he ran away or went missing, and to help find ways of dealing with any problems identified. </w:t>
      </w:r>
    </w:p>
    <w:p w:rsidR="00F41834" w:rsidRDefault="00F41834" w:rsidP="00F41834">
      <w:pPr>
        <w:pStyle w:val="Default"/>
        <w:rPr>
          <w:sz w:val="22"/>
          <w:szCs w:val="22"/>
        </w:rPr>
      </w:pPr>
    </w:p>
    <w:p w:rsidR="00F41834" w:rsidRDefault="00F41834" w:rsidP="00F41834">
      <w:pPr>
        <w:pStyle w:val="Default"/>
        <w:rPr>
          <w:sz w:val="22"/>
          <w:szCs w:val="22"/>
        </w:rPr>
      </w:pPr>
      <w:r w:rsidRPr="006C2BAC">
        <w:rPr>
          <w:sz w:val="22"/>
          <w:szCs w:val="22"/>
        </w:rPr>
        <w:t xml:space="preserve">In </w:t>
      </w:r>
      <w:r w:rsidRPr="006C2BAC">
        <w:rPr>
          <w:b/>
          <w:bCs/>
          <w:sz w:val="22"/>
          <w:szCs w:val="22"/>
        </w:rPr>
        <w:t xml:space="preserve">all </w:t>
      </w:r>
      <w:r w:rsidRPr="006C2BAC">
        <w:rPr>
          <w:sz w:val="22"/>
          <w:szCs w:val="22"/>
        </w:rPr>
        <w:t xml:space="preserve">circumstances, a returning child will be offered a return interview. </w:t>
      </w:r>
    </w:p>
    <w:p w:rsidR="00F41834" w:rsidRDefault="00F41834" w:rsidP="00F41834">
      <w:pPr>
        <w:pStyle w:val="Default"/>
        <w:rPr>
          <w:sz w:val="22"/>
          <w:szCs w:val="22"/>
        </w:rPr>
      </w:pPr>
    </w:p>
    <w:p w:rsidR="00F41834" w:rsidRDefault="00F41834" w:rsidP="00F41834">
      <w:pPr>
        <w:pStyle w:val="Default"/>
        <w:rPr>
          <w:sz w:val="22"/>
          <w:szCs w:val="22"/>
        </w:rPr>
      </w:pPr>
      <w:r w:rsidRPr="006C2BAC">
        <w:rPr>
          <w:sz w:val="22"/>
          <w:szCs w:val="22"/>
        </w:rPr>
        <w:t xml:space="preserve">It is important to understand the difference between a police ‘safe and well check’ and a return </w:t>
      </w:r>
      <w:r>
        <w:rPr>
          <w:sz w:val="22"/>
          <w:szCs w:val="22"/>
        </w:rPr>
        <w:t xml:space="preserve">home </w:t>
      </w:r>
      <w:r w:rsidRPr="006C2BAC">
        <w:rPr>
          <w:sz w:val="22"/>
          <w:szCs w:val="22"/>
        </w:rPr>
        <w:t>interview. The Police will interview all children when they return. The interview consists of a simple series of questions.</w:t>
      </w:r>
      <w:r>
        <w:rPr>
          <w:sz w:val="22"/>
          <w:szCs w:val="22"/>
        </w:rPr>
        <w:t xml:space="preserve"> </w:t>
      </w:r>
      <w:r w:rsidRPr="006C2BAC">
        <w:rPr>
          <w:sz w:val="22"/>
          <w:szCs w:val="22"/>
        </w:rPr>
        <w:t xml:space="preserve">The police safe and well check does not constitute a return </w:t>
      </w:r>
      <w:r>
        <w:rPr>
          <w:sz w:val="22"/>
          <w:szCs w:val="22"/>
        </w:rPr>
        <w:t xml:space="preserve">home </w:t>
      </w:r>
      <w:r w:rsidRPr="006C2BAC">
        <w:rPr>
          <w:sz w:val="22"/>
          <w:szCs w:val="22"/>
        </w:rPr>
        <w:t xml:space="preserve">interview and thus cannot replace it. Details of the safe and well check will be provided on the Merlin pack. </w:t>
      </w:r>
    </w:p>
    <w:p w:rsidR="00F41834" w:rsidRDefault="00F41834" w:rsidP="00F41834">
      <w:pPr>
        <w:pStyle w:val="Default"/>
        <w:rPr>
          <w:sz w:val="22"/>
          <w:szCs w:val="22"/>
        </w:rPr>
      </w:pPr>
    </w:p>
    <w:p w:rsidR="00F41834" w:rsidRDefault="00F41834" w:rsidP="00F41834">
      <w:pPr>
        <w:pStyle w:val="Default"/>
        <w:rPr>
          <w:sz w:val="22"/>
          <w:szCs w:val="22"/>
        </w:rPr>
      </w:pPr>
      <w:r w:rsidRPr="006C2BAC">
        <w:rPr>
          <w:sz w:val="22"/>
          <w:szCs w:val="22"/>
        </w:rPr>
        <w:t xml:space="preserve">Following this the allocated social worker (or whoever the child wishes to speak with) will also meet with the young person on their return and offer to see them alone and/or outside of the home environment to explore why they went missing and their experience. </w:t>
      </w:r>
    </w:p>
    <w:p w:rsidR="00F41834" w:rsidRDefault="00F41834" w:rsidP="00F41834">
      <w:pPr>
        <w:pStyle w:val="Default"/>
        <w:rPr>
          <w:sz w:val="22"/>
          <w:szCs w:val="22"/>
        </w:rPr>
      </w:pPr>
    </w:p>
    <w:p w:rsidR="00F41834" w:rsidRDefault="00F41834" w:rsidP="00F41834">
      <w:pPr>
        <w:pStyle w:val="Default"/>
        <w:rPr>
          <w:sz w:val="22"/>
          <w:szCs w:val="22"/>
        </w:rPr>
      </w:pPr>
      <w:r>
        <w:rPr>
          <w:sz w:val="22"/>
          <w:szCs w:val="22"/>
        </w:rPr>
        <w:t>T</w:t>
      </w:r>
      <w:r w:rsidRPr="006C2BAC">
        <w:rPr>
          <w:sz w:val="22"/>
          <w:szCs w:val="22"/>
        </w:rPr>
        <w:t xml:space="preserve">his must be done within 72 hours of the child’s return. A return </w:t>
      </w:r>
      <w:r>
        <w:rPr>
          <w:sz w:val="22"/>
          <w:szCs w:val="22"/>
        </w:rPr>
        <w:t xml:space="preserve">home </w:t>
      </w:r>
      <w:r w:rsidRPr="006C2BAC">
        <w:rPr>
          <w:sz w:val="22"/>
          <w:szCs w:val="22"/>
        </w:rPr>
        <w:t>interview form will be completed with this i</w:t>
      </w:r>
      <w:r>
        <w:rPr>
          <w:sz w:val="22"/>
          <w:szCs w:val="22"/>
        </w:rPr>
        <w:t>nformation, saved on Azeus</w:t>
      </w:r>
      <w:r w:rsidRPr="006C2BAC">
        <w:rPr>
          <w:sz w:val="22"/>
          <w:szCs w:val="22"/>
        </w:rPr>
        <w:t xml:space="preserve"> and shared with the child’s network. </w:t>
      </w:r>
    </w:p>
    <w:p w:rsidR="00F41834" w:rsidRDefault="00F41834" w:rsidP="00F41834">
      <w:pPr>
        <w:pStyle w:val="Default"/>
        <w:rPr>
          <w:sz w:val="22"/>
          <w:szCs w:val="22"/>
        </w:rPr>
      </w:pPr>
    </w:p>
    <w:p w:rsidR="00F41834" w:rsidRDefault="00F41834" w:rsidP="00F41834">
      <w:pPr>
        <w:pStyle w:val="Default"/>
        <w:rPr>
          <w:sz w:val="22"/>
          <w:szCs w:val="22"/>
        </w:rPr>
      </w:pPr>
      <w:r>
        <w:rPr>
          <w:sz w:val="22"/>
          <w:szCs w:val="22"/>
        </w:rPr>
        <w:t>T</w:t>
      </w:r>
      <w:r w:rsidRPr="006C2BAC">
        <w:rPr>
          <w:sz w:val="22"/>
          <w:szCs w:val="22"/>
        </w:rPr>
        <w:t xml:space="preserve">he </w:t>
      </w:r>
      <w:r>
        <w:rPr>
          <w:sz w:val="22"/>
          <w:szCs w:val="22"/>
        </w:rPr>
        <w:t xml:space="preserve">youth service </w:t>
      </w:r>
      <w:r w:rsidRPr="006C2BAC">
        <w:rPr>
          <w:sz w:val="22"/>
          <w:szCs w:val="22"/>
        </w:rPr>
        <w:t xml:space="preserve">leads on arranging/completing the return </w:t>
      </w:r>
      <w:r>
        <w:rPr>
          <w:sz w:val="22"/>
          <w:szCs w:val="22"/>
        </w:rPr>
        <w:t xml:space="preserve">home </w:t>
      </w:r>
      <w:r w:rsidRPr="006C2BAC">
        <w:rPr>
          <w:sz w:val="22"/>
          <w:szCs w:val="22"/>
        </w:rPr>
        <w:t>interview</w:t>
      </w:r>
      <w:r>
        <w:rPr>
          <w:sz w:val="22"/>
          <w:szCs w:val="22"/>
        </w:rPr>
        <w:t xml:space="preserve"> for children open to social care including looked after children, children in need and children on protection plans</w:t>
      </w:r>
      <w:r w:rsidRPr="006C2BAC">
        <w:rPr>
          <w:sz w:val="22"/>
          <w:szCs w:val="22"/>
        </w:rPr>
        <w:t>.</w:t>
      </w:r>
      <w:r>
        <w:rPr>
          <w:sz w:val="22"/>
          <w:szCs w:val="22"/>
        </w:rPr>
        <w:t xml:space="preserve"> </w:t>
      </w:r>
      <w:r w:rsidRPr="006C2BAC">
        <w:rPr>
          <w:sz w:val="22"/>
          <w:szCs w:val="22"/>
        </w:rPr>
        <w:t xml:space="preserve"> </w:t>
      </w:r>
      <w:r>
        <w:rPr>
          <w:sz w:val="22"/>
          <w:szCs w:val="22"/>
        </w:rPr>
        <w:t>Families First lead on arranging/completing the return home interview for children not known to/closed to social care.</w:t>
      </w:r>
    </w:p>
    <w:p w:rsidR="009D32E5" w:rsidRDefault="009D32E5" w:rsidP="00F41834">
      <w:pPr>
        <w:pStyle w:val="Default"/>
        <w:rPr>
          <w:sz w:val="22"/>
          <w:szCs w:val="22"/>
        </w:rPr>
      </w:pPr>
    </w:p>
    <w:p w:rsidR="009D32E5" w:rsidRDefault="009D32E5" w:rsidP="00F41834">
      <w:pPr>
        <w:pStyle w:val="Default"/>
        <w:rPr>
          <w:sz w:val="22"/>
          <w:szCs w:val="22"/>
        </w:rPr>
      </w:pPr>
    </w:p>
    <w:p w:rsidR="009D32E5" w:rsidRDefault="009D32E5" w:rsidP="00F41834">
      <w:pPr>
        <w:pStyle w:val="Default"/>
        <w:rPr>
          <w:sz w:val="22"/>
          <w:szCs w:val="22"/>
        </w:rPr>
      </w:pPr>
    </w:p>
    <w:p w:rsidR="009D32E5" w:rsidRDefault="009D32E5" w:rsidP="00F41834">
      <w:pPr>
        <w:pStyle w:val="Default"/>
        <w:rPr>
          <w:sz w:val="22"/>
          <w:szCs w:val="22"/>
        </w:rPr>
      </w:pPr>
    </w:p>
    <w:p w:rsidR="009D32E5" w:rsidRDefault="009D32E5" w:rsidP="00F41834">
      <w:pPr>
        <w:pStyle w:val="Default"/>
        <w:rPr>
          <w:sz w:val="22"/>
          <w:szCs w:val="22"/>
        </w:rPr>
      </w:pPr>
    </w:p>
    <w:p w:rsidR="009D32E5" w:rsidRDefault="009D32E5" w:rsidP="00F41834">
      <w:pPr>
        <w:pStyle w:val="Default"/>
        <w:rPr>
          <w:sz w:val="22"/>
          <w:szCs w:val="22"/>
        </w:rPr>
      </w:pPr>
    </w:p>
    <w:p w:rsidR="00F41834" w:rsidRPr="007D2765" w:rsidRDefault="00F41834" w:rsidP="007D2765">
      <w:pPr>
        <w:rPr>
          <w:rFonts w:ascii="Arial" w:hAnsi="Arial" w:cs="Arial"/>
          <w:b/>
          <w:color w:val="FF3399"/>
        </w:rPr>
      </w:pPr>
      <w:r w:rsidRPr="007D2765">
        <w:rPr>
          <w:rFonts w:ascii="Arial" w:hAnsi="Arial" w:cs="Arial"/>
          <w:b/>
          <w:color w:val="FF3399"/>
        </w:rPr>
        <w:t>Agency Notifications to MASH</w:t>
      </w:r>
    </w:p>
    <w:p w:rsidR="00F41834" w:rsidRPr="006C2BAC" w:rsidRDefault="00F41834" w:rsidP="00F41834">
      <w:pPr>
        <w:pStyle w:val="Default"/>
        <w:rPr>
          <w:sz w:val="22"/>
          <w:szCs w:val="22"/>
        </w:rPr>
      </w:pPr>
    </w:p>
    <w:p w:rsidR="00F41834" w:rsidRPr="006C2BAC" w:rsidRDefault="00F41834" w:rsidP="00F41834">
      <w:pPr>
        <w:pStyle w:val="Default"/>
        <w:rPr>
          <w:sz w:val="22"/>
          <w:szCs w:val="22"/>
        </w:rPr>
      </w:pPr>
      <w:r w:rsidRPr="006C2BAC">
        <w:rPr>
          <w:sz w:val="22"/>
          <w:szCs w:val="22"/>
        </w:rPr>
        <w:t xml:space="preserve">In most circumstances, information about missing child will be reported to police in the first instance. In all circumstances, where police receive information about a missing child, they will notify </w:t>
      </w:r>
      <w:r w:rsidRPr="00734441">
        <w:rPr>
          <w:bCs/>
          <w:sz w:val="22"/>
          <w:szCs w:val="22"/>
        </w:rPr>
        <w:t>MASH</w:t>
      </w:r>
      <w:r w:rsidRPr="006C2BAC">
        <w:rPr>
          <w:b/>
          <w:bCs/>
          <w:sz w:val="22"/>
          <w:szCs w:val="22"/>
        </w:rPr>
        <w:t xml:space="preserve"> </w:t>
      </w:r>
      <w:r w:rsidRPr="006C2BAC">
        <w:rPr>
          <w:sz w:val="22"/>
          <w:szCs w:val="22"/>
        </w:rPr>
        <w:t xml:space="preserve">which will carry out a risk assessment and reach a decision as to the level and type of response required. </w:t>
      </w:r>
    </w:p>
    <w:p w:rsidR="00F41834" w:rsidRDefault="00F41834" w:rsidP="00F41834">
      <w:pPr>
        <w:pStyle w:val="Default"/>
        <w:rPr>
          <w:sz w:val="22"/>
          <w:szCs w:val="22"/>
        </w:rPr>
      </w:pPr>
    </w:p>
    <w:p w:rsidR="00F41834" w:rsidRPr="006C2BAC" w:rsidRDefault="00F41834" w:rsidP="00F41834">
      <w:pPr>
        <w:pStyle w:val="Default"/>
        <w:rPr>
          <w:sz w:val="22"/>
          <w:szCs w:val="22"/>
        </w:rPr>
      </w:pPr>
      <w:r w:rsidRPr="006C2BAC">
        <w:rPr>
          <w:sz w:val="22"/>
          <w:szCs w:val="22"/>
        </w:rPr>
        <w:t>Once recei</w:t>
      </w:r>
      <w:r>
        <w:rPr>
          <w:sz w:val="22"/>
          <w:szCs w:val="22"/>
        </w:rPr>
        <w:t>ved by MASH</w:t>
      </w:r>
      <w:r w:rsidRPr="006C2BAC">
        <w:rPr>
          <w:sz w:val="22"/>
          <w:szCs w:val="22"/>
        </w:rPr>
        <w:t xml:space="preserve">, the police information will be logged onto </w:t>
      </w:r>
      <w:r>
        <w:rPr>
          <w:sz w:val="22"/>
          <w:szCs w:val="22"/>
        </w:rPr>
        <w:t xml:space="preserve">Azeus. </w:t>
      </w:r>
      <w:r w:rsidRPr="006C2BAC">
        <w:rPr>
          <w:sz w:val="22"/>
          <w:szCs w:val="22"/>
        </w:rPr>
        <w:t>If</w:t>
      </w:r>
      <w:r>
        <w:rPr>
          <w:sz w:val="22"/>
          <w:szCs w:val="22"/>
        </w:rPr>
        <w:t xml:space="preserve"> the child is </w:t>
      </w:r>
      <w:r w:rsidRPr="006C2BAC">
        <w:rPr>
          <w:sz w:val="22"/>
          <w:szCs w:val="22"/>
        </w:rPr>
        <w:t xml:space="preserve">already </w:t>
      </w:r>
      <w:r>
        <w:rPr>
          <w:sz w:val="22"/>
          <w:szCs w:val="22"/>
        </w:rPr>
        <w:t>open to CSC</w:t>
      </w:r>
      <w:r w:rsidR="00087F35">
        <w:rPr>
          <w:sz w:val="22"/>
          <w:szCs w:val="22"/>
        </w:rPr>
        <w:t xml:space="preserve">, </w:t>
      </w:r>
      <w:r w:rsidR="00087F35" w:rsidRPr="006C2BAC">
        <w:rPr>
          <w:sz w:val="22"/>
          <w:szCs w:val="22"/>
        </w:rPr>
        <w:t>the</w:t>
      </w:r>
      <w:r w:rsidRPr="006C2BAC">
        <w:rPr>
          <w:sz w:val="22"/>
          <w:szCs w:val="22"/>
        </w:rPr>
        <w:t xml:space="preserve"> child’s social worker will be notified. </w:t>
      </w:r>
    </w:p>
    <w:p w:rsidR="00F41834" w:rsidRDefault="00F41834" w:rsidP="00F41834">
      <w:pPr>
        <w:pStyle w:val="Default"/>
        <w:rPr>
          <w:sz w:val="22"/>
          <w:szCs w:val="22"/>
        </w:rPr>
      </w:pPr>
    </w:p>
    <w:p w:rsidR="00F41834" w:rsidRDefault="00F41834" w:rsidP="00F41834">
      <w:pPr>
        <w:pStyle w:val="Default"/>
        <w:rPr>
          <w:sz w:val="22"/>
          <w:szCs w:val="22"/>
        </w:rPr>
      </w:pPr>
      <w:r>
        <w:rPr>
          <w:sz w:val="22"/>
          <w:szCs w:val="22"/>
        </w:rPr>
        <w:t>If a child is</w:t>
      </w:r>
      <w:r w:rsidRPr="006C2BAC">
        <w:rPr>
          <w:sz w:val="22"/>
          <w:szCs w:val="22"/>
        </w:rPr>
        <w:t xml:space="preserve"> open </w:t>
      </w:r>
      <w:r>
        <w:rPr>
          <w:sz w:val="22"/>
          <w:szCs w:val="22"/>
        </w:rPr>
        <w:t xml:space="preserve">to Families First, </w:t>
      </w:r>
      <w:r w:rsidRPr="006C2BAC">
        <w:rPr>
          <w:sz w:val="22"/>
          <w:szCs w:val="22"/>
        </w:rPr>
        <w:t xml:space="preserve">any reported period of missing from home for more than 24 hours needs to be notified to the </w:t>
      </w:r>
      <w:r>
        <w:rPr>
          <w:sz w:val="22"/>
          <w:szCs w:val="22"/>
        </w:rPr>
        <w:t xml:space="preserve">Family First worker </w:t>
      </w:r>
    </w:p>
    <w:p w:rsidR="00F41834" w:rsidRDefault="00F41834" w:rsidP="00F41834">
      <w:pPr>
        <w:pStyle w:val="Default"/>
        <w:rPr>
          <w:sz w:val="22"/>
          <w:szCs w:val="22"/>
        </w:rPr>
      </w:pPr>
    </w:p>
    <w:p w:rsidR="00F41834" w:rsidRPr="006C2BAC" w:rsidRDefault="00F41834" w:rsidP="00F41834">
      <w:pPr>
        <w:pStyle w:val="Default"/>
        <w:rPr>
          <w:sz w:val="22"/>
          <w:szCs w:val="22"/>
        </w:rPr>
      </w:pPr>
      <w:r w:rsidRPr="006C2BAC">
        <w:rPr>
          <w:sz w:val="22"/>
          <w:szCs w:val="22"/>
        </w:rPr>
        <w:t xml:space="preserve">Agency notifications must be given when a child is missing and also returns home. </w:t>
      </w:r>
    </w:p>
    <w:p w:rsidR="00F41834" w:rsidRDefault="00F41834" w:rsidP="00F41834">
      <w:pPr>
        <w:pStyle w:val="Default"/>
        <w:rPr>
          <w:sz w:val="22"/>
          <w:szCs w:val="22"/>
        </w:rPr>
      </w:pPr>
    </w:p>
    <w:p w:rsidR="00F41834" w:rsidRDefault="00F41834" w:rsidP="00F41834">
      <w:pPr>
        <w:pStyle w:val="Default"/>
        <w:rPr>
          <w:sz w:val="22"/>
          <w:szCs w:val="22"/>
        </w:rPr>
      </w:pPr>
      <w:r w:rsidRPr="006C2BAC">
        <w:rPr>
          <w:sz w:val="22"/>
          <w:szCs w:val="22"/>
        </w:rPr>
        <w:t xml:space="preserve">A child going missing or running away from home </w:t>
      </w:r>
      <w:r>
        <w:rPr>
          <w:sz w:val="22"/>
          <w:szCs w:val="22"/>
        </w:rPr>
        <w:t xml:space="preserve">or care </w:t>
      </w:r>
      <w:r w:rsidRPr="006C2BAC">
        <w:rPr>
          <w:sz w:val="22"/>
          <w:szCs w:val="22"/>
        </w:rPr>
        <w:t>can be an indicator of a number of risk issues. As such, careful assessment of concerns is important. When a child comes to the attention of services as a result of going missing</w:t>
      </w:r>
      <w:r>
        <w:rPr>
          <w:sz w:val="22"/>
          <w:szCs w:val="22"/>
        </w:rPr>
        <w:t xml:space="preserve"> or running away, professionals </w:t>
      </w:r>
      <w:r w:rsidRPr="006C2BAC">
        <w:rPr>
          <w:sz w:val="22"/>
          <w:szCs w:val="22"/>
        </w:rPr>
        <w:t>should consider what type of assessment is required to address the concerns.</w:t>
      </w:r>
    </w:p>
    <w:p w:rsidR="00F41834" w:rsidRDefault="00F41834" w:rsidP="00F41834">
      <w:pPr>
        <w:pStyle w:val="Default"/>
        <w:rPr>
          <w:sz w:val="22"/>
          <w:szCs w:val="22"/>
        </w:rPr>
      </w:pPr>
    </w:p>
    <w:p w:rsidR="00F41834" w:rsidRDefault="007D2765" w:rsidP="00F41834">
      <w:pPr>
        <w:pStyle w:val="Default"/>
        <w:rPr>
          <w:sz w:val="22"/>
          <w:szCs w:val="22"/>
        </w:rPr>
      </w:pPr>
      <w:r>
        <w:rPr>
          <w:sz w:val="22"/>
          <w:szCs w:val="22"/>
        </w:rPr>
        <w:t>Possible assessments include:</w:t>
      </w:r>
    </w:p>
    <w:p w:rsidR="007D2765" w:rsidRPr="006C2BAC" w:rsidRDefault="007D2765" w:rsidP="00F41834">
      <w:pPr>
        <w:pStyle w:val="Default"/>
        <w:rPr>
          <w:sz w:val="22"/>
          <w:szCs w:val="22"/>
        </w:rPr>
      </w:pPr>
    </w:p>
    <w:p w:rsidR="00F41834" w:rsidRPr="006C2BAC" w:rsidRDefault="00F41834" w:rsidP="002E6B2C">
      <w:pPr>
        <w:pStyle w:val="Default"/>
        <w:numPr>
          <w:ilvl w:val="0"/>
          <w:numId w:val="28"/>
        </w:numPr>
        <w:spacing w:after="302"/>
        <w:rPr>
          <w:sz w:val="22"/>
          <w:szCs w:val="22"/>
        </w:rPr>
      </w:pPr>
      <w:r w:rsidRPr="006C2BAC">
        <w:rPr>
          <w:sz w:val="22"/>
          <w:szCs w:val="22"/>
        </w:rPr>
        <w:t xml:space="preserve">Assessment by </w:t>
      </w:r>
      <w:r>
        <w:rPr>
          <w:sz w:val="22"/>
          <w:szCs w:val="22"/>
        </w:rPr>
        <w:t>Families First</w:t>
      </w:r>
      <w:r w:rsidRPr="006C2BAC">
        <w:rPr>
          <w:sz w:val="22"/>
          <w:szCs w:val="22"/>
        </w:rPr>
        <w:t xml:space="preserve"> </w:t>
      </w:r>
    </w:p>
    <w:p w:rsidR="00F41834" w:rsidRPr="006C2BAC" w:rsidRDefault="007D2765" w:rsidP="002E6B2C">
      <w:pPr>
        <w:pStyle w:val="Default"/>
        <w:numPr>
          <w:ilvl w:val="0"/>
          <w:numId w:val="28"/>
        </w:numPr>
        <w:spacing w:after="302"/>
        <w:rPr>
          <w:sz w:val="22"/>
          <w:szCs w:val="22"/>
        </w:rPr>
      </w:pPr>
      <w:r>
        <w:rPr>
          <w:sz w:val="22"/>
          <w:szCs w:val="22"/>
        </w:rPr>
        <w:t>CSC Assessment</w:t>
      </w:r>
    </w:p>
    <w:p w:rsidR="00F41834" w:rsidRPr="006C2BAC" w:rsidRDefault="00F41834" w:rsidP="002E6B2C">
      <w:pPr>
        <w:pStyle w:val="Default"/>
        <w:numPr>
          <w:ilvl w:val="0"/>
          <w:numId w:val="28"/>
        </w:numPr>
        <w:rPr>
          <w:sz w:val="22"/>
          <w:szCs w:val="22"/>
        </w:rPr>
      </w:pPr>
      <w:r w:rsidRPr="00853F77">
        <w:rPr>
          <w:bCs/>
          <w:sz w:val="22"/>
          <w:szCs w:val="22"/>
        </w:rPr>
        <w:t>Section 47 Enquiries</w:t>
      </w:r>
    </w:p>
    <w:p w:rsidR="00F41834" w:rsidRPr="006C2BAC" w:rsidRDefault="00F41834" w:rsidP="00F41834">
      <w:pPr>
        <w:pStyle w:val="Default"/>
        <w:rPr>
          <w:sz w:val="22"/>
          <w:szCs w:val="22"/>
        </w:rPr>
      </w:pPr>
    </w:p>
    <w:p w:rsidR="00F41834" w:rsidRPr="006C2BAC" w:rsidRDefault="00F41834" w:rsidP="00F41834">
      <w:pPr>
        <w:rPr>
          <w:rFonts w:ascii="Arial" w:hAnsi="Arial" w:cs="Arial"/>
        </w:rPr>
      </w:pPr>
      <w:r w:rsidRPr="006C2BAC">
        <w:rPr>
          <w:rFonts w:ascii="Arial" w:hAnsi="Arial" w:cs="Arial"/>
        </w:rPr>
        <w:t xml:space="preserve">Decisions about which type of assessment is most appropriate will be made by the multi-agency network via Children's </w:t>
      </w:r>
      <w:r>
        <w:rPr>
          <w:rFonts w:ascii="Arial" w:hAnsi="Arial" w:cs="Arial"/>
        </w:rPr>
        <w:t xml:space="preserve">MASH </w:t>
      </w:r>
      <w:r w:rsidRPr="006C2BAC">
        <w:rPr>
          <w:rFonts w:ascii="Arial" w:hAnsi="Arial" w:cs="Arial"/>
        </w:rPr>
        <w:t>for new referrals, and by the allocated social worker and team manager for cases already allocated.</w:t>
      </w:r>
    </w:p>
    <w:p w:rsidR="00402F3B" w:rsidRDefault="00402F3B">
      <w:pPr>
        <w:rPr>
          <w:rFonts w:ascii="Arial" w:eastAsia="Arial" w:hAnsi="Arial" w:cs="Arial"/>
          <w:b/>
          <w:color w:val="FF3399"/>
        </w:rPr>
      </w:pPr>
      <w:r>
        <w:rPr>
          <w:rFonts w:ascii="Arial" w:eastAsia="Arial" w:hAnsi="Arial" w:cs="Arial"/>
          <w:b/>
          <w:color w:val="FF3399"/>
        </w:rPr>
        <w:br w:type="page"/>
      </w:r>
    </w:p>
    <w:p w:rsidR="009D32E5" w:rsidRDefault="009D32E5">
      <w:pPr>
        <w:rPr>
          <w:rFonts w:ascii="Arial" w:eastAsia="Arial" w:hAnsi="Arial" w:cs="Arial"/>
          <w:b/>
          <w:color w:val="FF3399"/>
        </w:rPr>
      </w:pPr>
    </w:p>
    <w:p w:rsidR="00402F3B" w:rsidRDefault="00402F3B">
      <w:pPr>
        <w:rPr>
          <w:rFonts w:ascii="Arial" w:eastAsia="Arial" w:hAnsi="Arial" w:cs="Arial"/>
          <w:b/>
          <w:color w:val="000000"/>
        </w:rPr>
      </w:pPr>
      <w:r w:rsidRPr="00402F3B">
        <w:rPr>
          <w:rFonts w:ascii="Arial" w:eastAsia="Arial" w:hAnsi="Arial" w:cs="Arial"/>
          <w:b/>
          <w:color w:val="FF3399"/>
        </w:rPr>
        <w:t>AZEUS CARE MASH MISSING CHILD PROCESS</w:t>
      </w:r>
    </w:p>
    <w:p w:rsidR="00F41834" w:rsidRDefault="00F41834">
      <w:pPr>
        <w:rPr>
          <w:rFonts w:ascii="Arial" w:eastAsia="Arial" w:hAnsi="Arial" w:cs="Arial"/>
          <w:b/>
          <w:color w:val="000000"/>
        </w:rPr>
      </w:pPr>
      <w:r>
        <w:rPr>
          <w:rFonts w:ascii="Arial" w:eastAsia="Arial" w:hAnsi="Arial" w:cs="Arial"/>
          <w:b/>
          <w:noProof/>
          <w:color w:val="000000"/>
          <w:lang w:val="en-GB" w:eastAsia="en-GB"/>
        </w:rPr>
        <w:drawing>
          <wp:anchor distT="0" distB="0" distL="114300" distR="114300" simplePos="0" relativeHeight="251657216" behindDoc="0" locked="0" layoutInCell="1" allowOverlap="1">
            <wp:simplePos x="0" y="0"/>
            <wp:positionH relativeFrom="column">
              <wp:posOffset>9525</wp:posOffset>
            </wp:positionH>
            <wp:positionV relativeFrom="paragraph">
              <wp:posOffset>228600</wp:posOffset>
            </wp:positionV>
            <wp:extent cx="5548630" cy="7920990"/>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AzeusCare Missing Child Process 1.png"/>
                    <pic:cNvPicPr/>
                  </pic:nvPicPr>
                  <pic:blipFill rotWithShape="1">
                    <a:blip r:embed="rId23">
                      <a:extLst>
                        <a:ext uri="{28A0092B-C50C-407E-A947-70E740481C1C}">
                          <a14:useLocalDpi xmlns:a14="http://schemas.microsoft.com/office/drawing/2010/main" val="0"/>
                        </a:ext>
                      </a:extLst>
                    </a:blip>
                    <a:srcRect l="2974" t="931"/>
                    <a:stretch/>
                  </pic:blipFill>
                  <pic:spPr bwMode="auto">
                    <a:xfrm>
                      <a:off x="0" y="0"/>
                      <a:ext cx="5548630" cy="792099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eastAsia="Arial" w:hAnsi="Arial" w:cs="Arial"/>
          <w:b/>
          <w:color w:val="000000"/>
        </w:rPr>
        <w:br w:type="page"/>
      </w:r>
    </w:p>
    <w:p w:rsidR="00F41834" w:rsidRDefault="00F41834">
      <w:pPr>
        <w:rPr>
          <w:rFonts w:ascii="Arial" w:eastAsia="Arial" w:hAnsi="Arial" w:cs="Arial"/>
          <w:b/>
          <w:color w:val="000000"/>
        </w:rPr>
      </w:pPr>
      <w:r>
        <w:rPr>
          <w:rFonts w:ascii="Arial" w:eastAsia="Arial" w:hAnsi="Arial" w:cs="Arial"/>
          <w:b/>
          <w:noProof/>
          <w:color w:val="000000"/>
          <w:lang w:val="en-GB" w:eastAsia="en-GB"/>
        </w:rPr>
        <w:lastRenderedPageBreak/>
        <w:drawing>
          <wp:inline distT="0" distB="0" distL="0" distR="0">
            <wp:extent cx="5635256" cy="7726568"/>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AzeusCare Missing Child Process 2.png"/>
                    <pic:cNvPicPr/>
                  </pic:nvPicPr>
                  <pic:blipFill rotWithShape="1">
                    <a:blip r:embed="rId24">
                      <a:extLst>
                        <a:ext uri="{28A0092B-C50C-407E-A947-70E740481C1C}">
                          <a14:useLocalDpi xmlns:a14="http://schemas.microsoft.com/office/drawing/2010/main" val="0"/>
                        </a:ext>
                      </a:extLst>
                    </a:blip>
                    <a:srcRect l="1651" t="683" r="1101" b="42"/>
                    <a:stretch/>
                  </pic:blipFill>
                  <pic:spPr bwMode="auto">
                    <a:xfrm>
                      <a:off x="0" y="0"/>
                      <a:ext cx="5652886" cy="7750741"/>
                    </a:xfrm>
                    <a:prstGeom prst="rect">
                      <a:avLst/>
                    </a:prstGeom>
                    <a:ln>
                      <a:noFill/>
                    </a:ln>
                    <a:extLst>
                      <a:ext uri="{53640926-AAD7-44D8-BBD7-CCE9431645EC}">
                        <a14:shadowObscured xmlns:a14="http://schemas.microsoft.com/office/drawing/2010/main"/>
                      </a:ext>
                    </a:extLst>
                  </pic:spPr>
                </pic:pic>
              </a:graphicData>
            </a:graphic>
          </wp:inline>
        </w:drawing>
      </w:r>
      <w:r w:rsidR="006242E2">
        <w:rPr>
          <w:rFonts w:ascii="Arial" w:eastAsia="Arial" w:hAnsi="Arial" w:cs="Arial"/>
          <w:b/>
          <w:noProof/>
          <w:color w:val="000000"/>
          <w:lang w:val="en-GB" w:eastAsia="en-GB"/>
        </w:rPr>
        <w:lastRenderedPageBreak/>
        <w:drawing>
          <wp:inline distT="0" distB="0" distL="0" distR="0">
            <wp:extent cx="6324505" cy="8914540"/>
            <wp:effectExtent l="0" t="0" r="63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 AzeusCare Missing Child Process 3.png"/>
                    <pic:cNvPicPr/>
                  </pic:nvPicPr>
                  <pic:blipFill rotWithShape="1">
                    <a:blip r:embed="rId25">
                      <a:extLst>
                        <a:ext uri="{28A0092B-C50C-407E-A947-70E740481C1C}">
                          <a14:useLocalDpi xmlns:a14="http://schemas.microsoft.com/office/drawing/2010/main" val="0"/>
                        </a:ext>
                      </a:extLst>
                    </a:blip>
                    <a:srcRect l="1487" t="924" r="929" b="1431"/>
                    <a:stretch/>
                  </pic:blipFill>
                  <pic:spPr bwMode="auto">
                    <a:xfrm>
                      <a:off x="0" y="0"/>
                      <a:ext cx="6334613" cy="8928788"/>
                    </a:xfrm>
                    <a:prstGeom prst="rect">
                      <a:avLst/>
                    </a:prstGeom>
                    <a:ln>
                      <a:noFill/>
                    </a:ln>
                    <a:extLst>
                      <a:ext uri="{53640926-AAD7-44D8-BBD7-CCE9431645EC}">
                        <a14:shadowObscured xmlns:a14="http://schemas.microsoft.com/office/drawing/2010/main"/>
                      </a:ext>
                    </a:extLst>
                  </pic:spPr>
                </pic:pic>
              </a:graphicData>
            </a:graphic>
          </wp:inline>
        </w:drawing>
      </w:r>
    </w:p>
    <w:p w:rsidR="009D32E5" w:rsidRDefault="009D32E5">
      <w:pPr>
        <w:rPr>
          <w:rFonts w:ascii="Arial" w:eastAsia="Arial" w:hAnsi="Arial" w:cs="Arial"/>
          <w:b/>
          <w:color w:val="FF3399"/>
        </w:rPr>
      </w:pPr>
    </w:p>
    <w:p w:rsidR="006B1DC3" w:rsidRDefault="006B1DC3">
      <w:pPr>
        <w:rPr>
          <w:rFonts w:ascii="Arial" w:eastAsia="Arial" w:hAnsi="Arial" w:cs="Arial"/>
          <w:b/>
          <w:color w:val="FF3399"/>
        </w:rPr>
      </w:pPr>
      <w:r>
        <w:rPr>
          <w:rFonts w:ascii="Arial" w:eastAsia="Arial" w:hAnsi="Arial" w:cs="Arial"/>
          <w:b/>
          <w:color w:val="FF3399"/>
        </w:rPr>
        <w:object w:dxaOrig="12645"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15pt;height:652.05pt" o:ole="">
            <v:imagedata r:id="rId26" o:title=""/>
          </v:shape>
          <o:OLEObject Type="Embed" ProgID="AcroExch.Document.DC" ShapeID="_x0000_i1025" DrawAspect="Content" ObjectID="_1610962862" r:id="rId27"/>
        </w:object>
      </w:r>
      <w:r>
        <w:rPr>
          <w:rFonts w:ascii="Arial" w:eastAsia="Arial" w:hAnsi="Arial" w:cs="Arial"/>
          <w:b/>
          <w:color w:val="FF3399"/>
        </w:rPr>
        <w:br w:type="page"/>
      </w:r>
    </w:p>
    <w:p w:rsidR="0063593B" w:rsidRDefault="00402F3B">
      <w:pPr>
        <w:rPr>
          <w:rFonts w:ascii="Arial" w:eastAsia="Arial" w:hAnsi="Arial" w:cs="Arial"/>
          <w:b/>
          <w:color w:val="FF3399"/>
        </w:rPr>
      </w:pPr>
      <w:r w:rsidRPr="00402F3B">
        <w:rPr>
          <w:rFonts w:ascii="Arial" w:eastAsia="Arial" w:hAnsi="Arial" w:cs="Arial"/>
          <w:b/>
          <w:color w:val="FF3399"/>
        </w:rPr>
        <w:lastRenderedPageBreak/>
        <w:t>AZEUS CARE MASH PROCESSES</w:t>
      </w:r>
      <w:r>
        <w:rPr>
          <w:rFonts w:ascii="Arial" w:eastAsia="Arial" w:hAnsi="Arial" w:cs="Arial"/>
          <w:b/>
          <w:color w:val="000000"/>
        </w:rPr>
        <w:t xml:space="preserve"> </w:t>
      </w:r>
      <w:r w:rsidRPr="00402F3B">
        <w:rPr>
          <w:rFonts w:ascii="Arial" w:eastAsia="Arial" w:hAnsi="Arial" w:cs="Arial"/>
          <w:b/>
          <w:color w:val="FF3399"/>
        </w:rPr>
        <w:t>EXPLOITATION PATHWAY</w:t>
      </w:r>
    </w:p>
    <w:p w:rsidR="00AC6EFF" w:rsidRPr="00402F3B" w:rsidRDefault="00DD43DB">
      <w:pPr>
        <w:rPr>
          <w:rFonts w:ascii="Arial" w:eastAsia="Arial" w:hAnsi="Arial" w:cs="Arial"/>
          <w:b/>
          <w:color w:val="000000"/>
        </w:rPr>
      </w:pPr>
      <w:r>
        <w:rPr>
          <w:rFonts w:ascii="Arial" w:eastAsia="Arial" w:hAnsi="Arial" w:cs="Arial"/>
          <w:b/>
          <w:noProof/>
          <w:color w:val="000000"/>
          <w:lang w:val="en-GB" w:eastAsia="en-GB"/>
        </w:rPr>
        <w:drawing>
          <wp:anchor distT="0" distB="0" distL="114300" distR="114300" simplePos="0" relativeHeight="251659264" behindDoc="0" locked="0" layoutInCell="1" allowOverlap="1">
            <wp:simplePos x="0" y="0"/>
            <wp:positionH relativeFrom="column">
              <wp:posOffset>-204234</wp:posOffset>
            </wp:positionH>
            <wp:positionV relativeFrom="paragraph">
              <wp:posOffset>281940</wp:posOffset>
            </wp:positionV>
            <wp:extent cx="6209724" cy="8325293"/>
            <wp:effectExtent l="19050" t="0" r="576"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eusCare MASH Process Exploitation Pathway.png"/>
                    <pic:cNvPicPr/>
                  </pic:nvPicPr>
                  <pic:blipFill rotWithShape="1">
                    <a:blip r:embed="rId28">
                      <a:extLst>
                        <a:ext uri="{28A0092B-C50C-407E-A947-70E740481C1C}">
                          <a14:useLocalDpi xmlns:a14="http://schemas.microsoft.com/office/drawing/2010/main" val="0"/>
                        </a:ext>
                      </a:extLst>
                    </a:blip>
                    <a:srcRect l="1301" t="915" r="1301" b="7208"/>
                    <a:stretch/>
                  </pic:blipFill>
                  <pic:spPr bwMode="auto">
                    <a:xfrm>
                      <a:off x="0" y="0"/>
                      <a:ext cx="6209724" cy="8325293"/>
                    </a:xfrm>
                    <a:prstGeom prst="rect">
                      <a:avLst/>
                    </a:prstGeom>
                    <a:ln>
                      <a:noFill/>
                    </a:ln>
                    <a:extLst>
                      <a:ext uri="{53640926-AAD7-44D8-BBD7-CCE9431645EC}">
                        <a14:shadowObscured xmlns:a14="http://schemas.microsoft.com/office/drawing/2010/main"/>
                      </a:ext>
                    </a:extLst>
                  </pic:spPr>
                </pic:pic>
              </a:graphicData>
            </a:graphic>
          </wp:anchor>
        </w:drawing>
      </w:r>
      <w:r w:rsidR="00AC6EFF" w:rsidRPr="00402F3B">
        <w:rPr>
          <w:rFonts w:ascii="Arial" w:eastAsia="Arial" w:hAnsi="Arial" w:cs="Arial"/>
          <w:b/>
          <w:color w:val="000000"/>
        </w:rPr>
        <w:br w:type="page"/>
      </w:r>
    </w:p>
    <w:p w:rsidR="00AC6EFF" w:rsidRPr="005B1D00" w:rsidRDefault="00AC6EFF" w:rsidP="00AC6EFF">
      <w:pPr>
        <w:pStyle w:val="Body1"/>
        <w:spacing w:before="239" w:line="360" w:lineRule="auto"/>
        <w:outlineLvl w:val="9"/>
        <w:rPr>
          <w:rFonts w:ascii="Arial" w:hAnsi="Arial" w:cs="Arial"/>
          <w:b/>
          <w:color w:val="FF3399"/>
        </w:rPr>
      </w:pPr>
      <w:bookmarkStart w:id="0" w:name="_GoBack"/>
      <w:bookmarkEnd w:id="0"/>
      <w:r w:rsidRPr="005B1D00">
        <w:rPr>
          <w:rFonts w:ascii="Arial" w:hAnsi="Arial" w:cs="Arial"/>
          <w:b/>
          <w:color w:val="FF3399"/>
        </w:rPr>
        <w:lastRenderedPageBreak/>
        <w:t>D</w:t>
      </w:r>
      <w:r>
        <w:rPr>
          <w:rFonts w:ascii="Arial" w:hAnsi="Arial" w:cs="Arial"/>
          <w:b/>
          <w:color w:val="FF3399"/>
        </w:rPr>
        <w:t>ATABASES ACCESSED IN</w:t>
      </w:r>
      <w:r w:rsidRPr="005B1D00">
        <w:rPr>
          <w:rFonts w:ascii="Arial" w:hAnsi="Arial" w:cs="Arial"/>
          <w:b/>
          <w:color w:val="FF3399"/>
        </w:rPr>
        <w:t xml:space="preserve"> MASH</w:t>
      </w:r>
    </w:p>
    <w:p w:rsidR="00AC6EFF" w:rsidRDefault="00AC6EFF" w:rsidP="00AC6EFF">
      <w:pPr>
        <w:pStyle w:val="Body1"/>
        <w:spacing w:before="239" w:line="360" w:lineRule="auto"/>
        <w:rPr>
          <w:rFonts w:ascii="Arial" w:hAnsi="Arial Unicode MS"/>
        </w:rPr>
      </w:pPr>
      <w:r>
        <w:rPr>
          <w:rFonts w:ascii="Arial" w:hAnsi="Arial Unicode MS"/>
        </w:rPr>
        <w:t xml:space="preserve">The table below lists all the databases of the key agencies involved in child/family service provision and outlines what information each database contains. </w:t>
      </w:r>
    </w:p>
    <w:p w:rsidR="00AC6EFF" w:rsidRDefault="00AC6EFF" w:rsidP="00AC6EFF">
      <w:pPr>
        <w:pStyle w:val="Body1"/>
        <w:spacing w:before="239" w:line="360" w:lineRule="auto"/>
        <w:rPr>
          <w:rFonts w:ascii="Arial" w:hAnsi="Arial"/>
        </w:rPr>
      </w:pPr>
      <w:r>
        <w:rPr>
          <w:rFonts w:ascii="Arial" w:hAnsi="Arial Unicode MS"/>
        </w:rPr>
        <w:t>Databases can be national, regional, or will only provide information in relation to service boundaries of that agency. To indicate the parameters covered by each database the following key can be found in the third column:</w:t>
      </w:r>
    </w:p>
    <w:p w:rsidR="00AC6EFF" w:rsidRDefault="00AC6EFF" w:rsidP="00AC6EFF">
      <w:pPr>
        <w:pStyle w:val="Body1"/>
        <w:spacing w:before="239" w:line="360" w:lineRule="auto"/>
        <w:rPr>
          <w:rFonts w:ascii="Arial" w:hAnsi="Arial"/>
        </w:rPr>
      </w:pPr>
      <w:r w:rsidRPr="007D2765">
        <w:rPr>
          <w:rFonts w:ascii="Arial" w:hAnsi="Arial Unicode MS"/>
          <w:b/>
        </w:rPr>
        <w:t xml:space="preserve">N </w:t>
      </w:r>
      <w:r>
        <w:rPr>
          <w:rFonts w:ascii="Arial" w:hAnsi="Arial Unicode MS"/>
        </w:rPr>
        <w:tab/>
        <w:t>= National database</w:t>
      </w:r>
    </w:p>
    <w:p w:rsidR="00AC6EFF" w:rsidRDefault="00AC6EFF" w:rsidP="00AC6EFF">
      <w:pPr>
        <w:pStyle w:val="Body1"/>
        <w:spacing w:line="360" w:lineRule="auto"/>
        <w:rPr>
          <w:rFonts w:ascii="Arial" w:hAnsi="Arial"/>
        </w:rPr>
      </w:pPr>
      <w:r w:rsidRPr="007D2765">
        <w:rPr>
          <w:rFonts w:ascii="Arial" w:hAnsi="Arial Unicode MS"/>
          <w:b/>
        </w:rPr>
        <w:t>L</w:t>
      </w:r>
      <w:r>
        <w:rPr>
          <w:rFonts w:ascii="Arial" w:hAnsi="Arial Unicode MS"/>
        </w:rPr>
        <w:tab/>
        <w:t>= London only database</w:t>
      </w:r>
    </w:p>
    <w:p w:rsidR="00AC6EFF" w:rsidRDefault="00AC6EFF" w:rsidP="00AC6EFF">
      <w:pPr>
        <w:pStyle w:val="Body1"/>
        <w:spacing w:line="360" w:lineRule="auto"/>
        <w:rPr>
          <w:rFonts w:ascii="Arial" w:hAnsi="Arial"/>
        </w:rPr>
      </w:pPr>
      <w:r w:rsidRPr="007D2765">
        <w:rPr>
          <w:rFonts w:ascii="Arial" w:hAnsi="Arial Unicode MS"/>
          <w:b/>
        </w:rPr>
        <w:t>R</w:t>
      </w:r>
      <w:r>
        <w:rPr>
          <w:rFonts w:ascii="Arial" w:hAnsi="Arial Unicode MS"/>
        </w:rPr>
        <w:tab/>
        <w:t>= Regional i.e. Newham only</w:t>
      </w:r>
    </w:p>
    <w:p w:rsidR="00AC6EFF" w:rsidRPr="00676F93" w:rsidRDefault="00AC6EFF" w:rsidP="00AC6EFF">
      <w:pPr>
        <w:pStyle w:val="Body1"/>
        <w:spacing w:line="360" w:lineRule="auto"/>
        <w:rPr>
          <w:rFonts w:ascii="Arial" w:hAnsi="Arial Unicode MS"/>
        </w:rPr>
      </w:pPr>
      <w:r w:rsidRPr="007D2765">
        <w:rPr>
          <w:rFonts w:ascii="Arial" w:hAnsi="Arial Unicode MS"/>
          <w:b/>
        </w:rPr>
        <w:t>A</w:t>
      </w:r>
      <w:r>
        <w:rPr>
          <w:rFonts w:ascii="Arial" w:hAnsi="Arial Unicode MS"/>
        </w:rPr>
        <w:tab/>
        <w:t xml:space="preserve">= Agency specific (may cross several authorities) </w:t>
      </w:r>
    </w:p>
    <w:p w:rsidR="00AC6EFF" w:rsidRDefault="00AC6EFF" w:rsidP="00AC6EFF">
      <w:pPr>
        <w:pStyle w:val="Body1"/>
        <w:ind w:right="34"/>
        <w:rPr>
          <w:rFonts w:ascii="Arial" w:hAnsi="Arial"/>
        </w:rPr>
      </w:pPr>
    </w:p>
    <w:p w:rsidR="00AC6EFF" w:rsidRDefault="00AC6EFF" w:rsidP="00AC6EFF">
      <w:pPr>
        <w:pStyle w:val="Body1"/>
        <w:tabs>
          <w:tab w:val="left" w:pos="0"/>
        </w:tabs>
        <w:ind w:left="1560" w:hanging="1560"/>
        <w:jc w:val="both"/>
        <w:rPr>
          <w:rFonts w:ascii="Arial" w:hAnsi="Arial"/>
          <w:sz w:val="20"/>
        </w:rPr>
      </w:pPr>
    </w:p>
    <w:tbl>
      <w:tblPr>
        <w:tblW w:w="9356" w:type="dxa"/>
        <w:tblInd w:w="5" w:type="dxa"/>
        <w:shd w:val="clear" w:color="auto" w:fill="FFFFFF"/>
        <w:tblLayout w:type="fixed"/>
        <w:tblLook w:val="0000" w:firstRow="0" w:lastRow="0" w:firstColumn="0" w:lastColumn="0" w:noHBand="0" w:noVBand="0"/>
      </w:tblPr>
      <w:tblGrid>
        <w:gridCol w:w="1422"/>
        <w:gridCol w:w="1353"/>
        <w:gridCol w:w="842"/>
        <w:gridCol w:w="5739"/>
      </w:tblGrid>
      <w:tr w:rsidR="00AC6EFF" w:rsidTr="00AC6EFF">
        <w:trPr>
          <w:cantSplit/>
          <w:trHeight w:val="350"/>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 w:val="left" w:pos="0"/>
              </w:tabs>
              <w:rPr>
                <w:rFonts w:ascii="Helvetica" w:hAnsi="Arial Unicode MS"/>
                <w:sz w:val="22"/>
              </w:rPr>
            </w:pPr>
            <w:r w:rsidRPr="00AA10C1">
              <w:rPr>
                <w:rFonts w:ascii="Arial" w:hAnsi="Arial Unicode MS"/>
                <w:b/>
                <w:sz w:val="22"/>
              </w:rPr>
              <w:t xml:space="preserve">Agency </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sidRPr="00AA10C1">
              <w:rPr>
                <w:rFonts w:ascii="Arial" w:hAnsi="Arial Unicode MS"/>
                <w:b/>
                <w:sz w:val="22"/>
              </w:rPr>
              <w:t>Database name</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sidRPr="00AA10C1">
              <w:rPr>
                <w:rFonts w:ascii="Arial" w:hAnsi="Arial Unicode MS"/>
                <w:b/>
                <w:sz w:val="16"/>
              </w:rPr>
              <w:t>Database parameter</w:t>
            </w:r>
          </w:p>
        </w:tc>
        <w:tc>
          <w:tcPr>
            <w:tcW w:w="57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s>
              <w:ind w:left="69"/>
              <w:rPr>
                <w:rFonts w:ascii="Helvetica" w:hAnsi="Arial Unicode MS"/>
                <w:sz w:val="22"/>
              </w:rPr>
            </w:pPr>
            <w:r w:rsidRPr="00AA10C1">
              <w:rPr>
                <w:rFonts w:ascii="Arial" w:hAnsi="Arial Unicode MS"/>
                <w:b/>
                <w:sz w:val="22"/>
              </w:rPr>
              <w:t>Information contained on database</w:t>
            </w:r>
          </w:p>
        </w:tc>
      </w:tr>
      <w:tr w:rsidR="00AC6EFF" w:rsidTr="00AC6EFF">
        <w:trPr>
          <w:cantSplit/>
          <w:trHeight w:val="350"/>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 w:val="left" w:pos="0"/>
              </w:tabs>
              <w:spacing w:line="276" w:lineRule="auto"/>
              <w:rPr>
                <w:rFonts w:ascii="Helvetica" w:hAnsi="Helvetica"/>
                <w:sz w:val="22"/>
              </w:rPr>
            </w:pPr>
            <w:r>
              <w:rPr>
                <w:rFonts w:ascii="Helvetica" w:hAnsi="Arial Unicode MS"/>
                <w:sz w:val="22"/>
              </w:rPr>
              <w:t>Police</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spacing w:line="276" w:lineRule="auto"/>
              <w:jc w:val="center"/>
              <w:rPr>
                <w:rFonts w:ascii="Helvetica" w:hAnsi="Helvetica"/>
                <w:sz w:val="22"/>
              </w:rPr>
            </w:pPr>
            <w:r>
              <w:rPr>
                <w:rFonts w:ascii="Helvetica" w:hAnsi="Arial Unicode MS"/>
                <w:sz w:val="22"/>
              </w:rPr>
              <w:t>PND</w:t>
            </w:r>
          </w:p>
          <w:p w:rsidR="00AC6EFF" w:rsidRDefault="00AC6EFF" w:rsidP="007D2765">
            <w:pPr>
              <w:pStyle w:val="Body1"/>
              <w:tabs>
                <w:tab w:val="left" w:pos="-284"/>
              </w:tabs>
              <w:spacing w:line="276" w:lineRule="auto"/>
              <w:jc w:val="center"/>
              <w:rPr>
                <w:rFonts w:ascii="Helvetica" w:hAnsi="Helvetica"/>
                <w:sz w:val="22"/>
              </w:rPr>
            </w:pPr>
            <w:r>
              <w:rPr>
                <w:rFonts w:ascii="Helvetica" w:hAnsi="Arial Unicode MS"/>
                <w:sz w:val="22"/>
              </w:rPr>
              <w:t>PNC</w:t>
            </w:r>
          </w:p>
          <w:p w:rsidR="00AC6EFF" w:rsidRDefault="00AC6EFF" w:rsidP="007D2765">
            <w:pPr>
              <w:pStyle w:val="Body1"/>
              <w:tabs>
                <w:tab w:val="left" w:pos="-284"/>
              </w:tabs>
              <w:spacing w:line="276" w:lineRule="auto"/>
              <w:jc w:val="center"/>
              <w:rPr>
                <w:rFonts w:ascii="Helvetica" w:hAnsi="Helvetica"/>
                <w:sz w:val="22"/>
              </w:rPr>
            </w:pPr>
            <w:r>
              <w:rPr>
                <w:rFonts w:ascii="Helvetica" w:hAnsi="Arial Unicode MS"/>
                <w:sz w:val="22"/>
              </w:rPr>
              <w:t>Merlin</w:t>
            </w:r>
          </w:p>
          <w:p w:rsidR="00AC6EFF" w:rsidRDefault="00AC6EFF" w:rsidP="007D2765">
            <w:pPr>
              <w:pStyle w:val="Body1"/>
              <w:tabs>
                <w:tab w:val="left" w:pos="-284"/>
              </w:tabs>
              <w:spacing w:line="276" w:lineRule="auto"/>
              <w:jc w:val="center"/>
              <w:rPr>
                <w:rFonts w:ascii="Helvetica" w:hAnsi="Helvetica"/>
                <w:sz w:val="22"/>
              </w:rPr>
            </w:pPr>
            <w:r>
              <w:rPr>
                <w:rFonts w:ascii="Helvetica" w:hAnsi="Arial Unicode MS"/>
                <w:sz w:val="22"/>
              </w:rPr>
              <w:t>IIP</w:t>
            </w:r>
          </w:p>
          <w:p w:rsidR="00AC6EFF" w:rsidRDefault="00AC6EFF" w:rsidP="007D2765">
            <w:pPr>
              <w:pStyle w:val="Body1"/>
              <w:tabs>
                <w:tab w:val="left" w:pos="-284"/>
              </w:tabs>
              <w:spacing w:line="276" w:lineRule="auto"/>
              <w:jc w:val="center"/>
              <w:rPr>
                <w:rFonts w:ascii="Helvetica" w:hAnsi="Helvetica"/>
                <w:sz w:val="22"/>
              </w:rPr>
            </w:pPr>
            <w:r>
              <w:rPr>
                <w:rFonts w:ascii="Helvetica" w:hAnsi="Arial Unicode MS"/>
                <w:sz w:val="22"/>
              </w:rPr>
              <w:t>Crimint</w:t>
            </w:r>
          </w:p>
          <w:p w:rsidR="00AC6EFF" w:rsidRPr="007D2765" w:rsidRDefault="00AC6EFF" w:rsidP="007D2765">
            <w:pPr>
              <w:pStyle w:val="Body1"/>
              <w:tabs>
                <w:tab w:val="left" w:pos="-284"/>
              </w:tabs>
              <w:spacing w:line="276" w:lineRule="auto"/>
              <w:jc w:val="center"/>
              <w:rPr>
                <w:rFonts w:ascii="Helvetica" w:hAnsi="Helvetica"/>
                <w:sz w:val="22"/>
              </w:rPr>
            </w:pPr>
            <w:r>
              <w:rPr>
                <w:rFonts w:ascii="Helvetica" w:hAnsi="Arial Unicode MS"/>
                <w:sz w:val="22"/>
              </w:rPr>
              <w:t>CRIS</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spacing w:line="276" w:lineRule="auto"/>
              <w:jc w:val="center"/>
              <w:rPr>
                <w:rFonts w:ascii="Helvetica" w:hAnsi="Helvetica"/>
                <w:sz w:val="22"/>
              </w:rPr>
            </w:pPr>
            <w:r>
              <w:rPr>
                <w:rFonts w:ascii="Helvetica" w:hAnsi="Arial Unicode MS"/>
                <w:sz w:val="22"/>
              </w:rPr>
              <w:t>N</w:t>
            </w:r>
          </w:p>
          <w:p w:rsidR="00AC6EFF" w:rsidRDefault="00AC6EFF" w:rsidP="007D2765">
            <w:pPr>
              <w:pStyle w:val="Body1"/>
              <w:tabs>
                <w:tab w:val="left" w:pos="-284"/>
              </w:tabs>
              <w:spacing w:line="276" w:lineRule="auto"/>
              <w:jc w:val="center"/>
              <w:rPr>
                <w:rFonts w:ascii="Helvetica" w:hAnsi="Helvetica"/>
                <w:sz w:val="22"/>
              </w:rPr>
            </w:pPr>
            <w:r>
              <w:rPr>
                <w:rFonts w:ascii="Helvetica" w:hAnsi="Arial Unicode MS"/>
                <w:sz w:val="22"/>
              </w:rPr>
              <w:t>N</w:t>
            </w:r>
          </w:p>
          <w:p w:rsidR="00AC6EFF" w:rsidRDefault="00AC6EFF" w:rsidP="007D2765">
            <w:pPr>
              <w:pStyle w:val="Body1"/>
              <w:tabs>
                <w:tab w:val="left" w:pos="-284"/>
              </w:tabs>
              <w:spacing w:line="276" w:lineRule="auto"/>
              <w:jc w:val="center"/>
              <w:rPr>
                <w:rFonts w:ascii="Helvetica" w:hAnsi="Helvetica"/>
                <w:sz w:val="22"/>
              </w:rPr>
            </w:pPr>
            <w:r>
              <w:rPr>
                <w:rFonts w:ascii="Helvetica" w:hAnsi="Arial Unicode MS"/>
                <w:sz w:val="22"/>
              </w:rPr>
              <w:t>L (Met)</w:t>
            </w:r>
          </w:p>
          <w:p w:rsidR="00AC6EFF" w:rsidRDefault="00AC6EFF" w:rsidP="007D2765">
            <w:pPr>
              <w:pStyle w:val="Body1"/>
              <w:tabs>
                <w:tab w:val="left" w:pos="-284"/>
              </w:tabs>
              <w:spacing w:line="276" w:lineRule="auto"/>
              <w:jc w:val="center"/>
              <w:rPr>
                <w:rFonts w:ascii="Helvetica" w:hAnsi="Helvetica"/>
                <w:sz w:val="22"/>
              </w:rPr>
            </w:pPr>
            <w:r>
              <w:rPr>
                <w:rFonts w:ascii="Helvetica" w:hAnsi="Arial Unicode MS"/>
                <w:sz w:val="22"/>
              </w:rPr>
              <w:t>L (Met)</w:t>
            </w:r>
          </w:p>
          <w:p w:rsidR="00AC6EFF" w:rsidRDefault="00AC6EFF" w:rsidP="007D2765">
            <w:pPr>
              <w:pStyle w:val="Body1"/>
              <w:tabs>
                <w:tab w:val="left" w:pos="-284"/>
              </w:tabs>
              <w:spacing w:line="276" w:lineRule="auto"/>
              <w:jc w:val="center"/>
              <w:rPr>
                <w:rFonts w:ascii="Helvetica" w:hAnsi="Helvetica"/>
                <w:sz w:val="22"/>
              </w:rPr>
            </w:pPr>
            <w:r>
              <w:rPr>
                <w:rFonts w:ascii="Helvetica" w:hAnsi="Arial Unicode MS"/>
                <w:sz w:val="22"/>
              </w:rPr>
              <w:t>L (Met)</w:t>
            </w:r>
          </w:p>
          <w:p w:rsidR="00AC6EFF" w:rsidRDefault="00AC6EFF" w:rsidP="007D2765">
            <w:pPr>
              <w:pStyle w:val="Body1"/>
              <w:tabs>
                <w:tab w:val="left" w:pos="-284"/>
              </w:tabs>
              <w:spacing w:line="276" w:lineRule="auto"/>
              <w:jc w:val="center"/>
              <w:rPr>
                <w:rFonts w:ascii="Helvetica" w:hAnsi="Arial Unicode MS"/>
                <w:sz w:val="22"/>
              </w:rPr>
            </w:pPr>
            <w:r>
              <w:rPr>
                <w:rFonts w:ascii="Helvetica" w:hAnsi="Arial Unicode MS"/>
                <w:sz w:val="22"/>
              </w:rPr>
              <w:t>L (Met)</w:t>
            </w:r>
          </w:p>
        </w:tc>
        <w:tc>
          <w:tcPr>
            <w:tcW w:w="57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s>
              <w:spacing w:line="276" w:lineRule="auto"/>
              <w:ind w:left="69"/>
              <w:rPr>
                <w:rFonts w:ascii="Helvetica" w:hAnsi="Helvetica"/>
                <w:sz w:val="22"/>
              </w:rPr>
            </w:pPr>
            <w:r>
              <w:rPr>
                <w:rFonts w:ascii="Helvetica" w:hAnsi="Arial Unicode MS"/>
                <w:sz w:val="22"/>
              </w:rPr>
              <w:t xml:space="preserve">All police intelligence in the UK. </w:t>
            </w:r>
          </w:p>
          <w:p w:rsidR="00AC6EFF" w:rsidRDefault="00AC6EFF" w:rsidP="00AC6EFF">
            <w:pPr>
              <w:pStyle w:val="Body1"/>
              <w:tabs>
                <w:tab w:val="left" w:pos="-284"/>
              </w:tabs>
              <w:spacing w:line="276" w:lineRule="auto"/>
              <w:ind w:left="69"/>
              <w:rPr>
                <w:rFonts w:ascii="Helvetica" w:hAnsi="Helvetica"/>
                <w:sz w:val="22"/>
              </w:rPr>
            </w:pPr>
            <w:r>
              <w:rPr>
                <w:rFonts w:ascii="Helvetica" w:hAnsi="Arial Unicode MS"/>
                <w:sz w:val="22"/>
              </w:rPr>
              <w:t>Criminal history of any person. (adult/child)</w:t>
            </w:r>
          </w:p>
          <w:p w:rsidR="00AC6EFF" w:rsidRDefault="00AC6EFF" w:rsidP="00AC6EFF">
            <w:pPr>
              <w:pStyle w:val="Body1"/>
              <w:tabs>
                <w:tab w:val="left" w:pos="-284"/>
              </w:tabs>
              <w:spacing w:line="276" w:lineRule="auto"/>
              <w:ind w:left="69"/>
              <w:rPr>
                <w:rFonts w:ascii="Helvetica" w:hAnsi="Helvetica"/>
                <w:sz w:val="22"/>
              </w:rPr>
            </w:pPr>
            <w:r>
              <w:rPr>
                <w:rFonts w:ascii="Helvetica" w:hAnsi="Arial Unicode MS"/>
                <w:sz w:val="22"/>
              </w:rPr>
              <w:t xml:space="preserve">Children who have come to police notice </w:t>
            </w:r>
          </w:p>
          <w:p w:rsidR="00AC6EFF" w:rsidRDefault="00AC6EFF" w:rsidP="00AC6EFF">
            <w:pPr>
              <w:pStyle w:val="Body1"/>
              <w:tabs>
                <w:tab w:val="left" w:pos="-284"/>
              </w:tabs>
              <w:spacing w:line="276" w:lineRule="auto"/>
              <w:ind w:left="69"/>
              <w:rPr>
                <w:rFonts w:ascii="Helvetica" w:hAnsi="Helvetica"/>
                <w:sz w:val="22"/>
              </w:rPr>
            </w:pPr>
            <w:r>
              <w:rPr>
                <w:rFonts w:ascii="Helvetica" w:hAnsi="Arial Unicode MS"/>
                <w:sz w:val="22"/>
              </w:rPr>
              <w:t>Intelligence linking system</w:t>
            </w:r>
          </w:p>
          <w:p w:rsidR="00AC6EFF" w:rsidRDefault="00AC6EFF" w:rsidP="00AC6EFF">
            <w:pPr>
              <w:pStyle w:val="Body1"/>
              <w:tabs>
                <w:tab w:val="left" w:pos="-284"/>
              </w:tabs>
              <w:spacing w:line="276" w:lineRule="auto"/>
              <w:ind w:left="69"/>
              <w:rPr>
                <w:rFonts w:ascii="Helvetica" w:hAnsi="Helvetica"/>
                <w:sz w:val="22"/>
              </w:rPr>
            </w:pPr>
            <w:r>
              <w:rPr>
                <w:rFonts w:ascii="Helvetica" w:hAnsi="Arial Unicode MS"/>
                <w:sz w:val="22"/>
              </w:rPr>
              <w:t xml:space="preserve">Intelligence system </w:t>
            </w:r>
          </w:p>
          <w:p w:rsidR="00AC6EFF" w:rsidRDefault="00AC6EFF" w:rsidP="00AC6EFF">
            <w:pPr>
              <w:pStyle w:val="Body1"/>
              <w:tabs>
                <w:tab w:val="left" w:pos="-284"/>
              </w:tabs>
              <w:spacing w:line="276" w:lineRule="auto"/>
              <w:ind w:left="69"/>
              <w:rPr>
                <w:rFonts w:ascii="Helvetica" w:hAnsi="Arial Unicode MS"/>
                <w:sz w:val="22"/>
              </w:rPr>
            </w:pPr>
            <w:r>
              <w:rPr>
                <w:rFonts w:ascii="Helvetica" w:hAnsi="Arial Unicode MS"/>
                <w:sz w:val="22"/>
              </w:rPr>
              <w:t xml:space="preserve">Allegations of crime reported to police/ </w:t>
            </w:r>
            <w:r w:rsidR="00087F35">
              <w:rPr>
                <w:rFonts w:ascii="Helvetica" w:hAnsi="Arial Unicode MS"/>
                <w:sz w:val="22"/>
              </w:rPr>
              <w:t>Inc.</w:t>
            </w:r>
            <w:r>
              <w:rPr>
                <w:rFonts w:ascii="Helvetica" w:hAnsi="Arial Unicode MS"/>
                <w:sz w:val="22"/>
              </w:rPr>
              <w:t xml:space="preserve"> CPP related reports</w:t>
            </w:r>
          </w:p>
        </w:tc>
      </w:tr>
      <w:tr w:rsidR="00AC6EFF" w:rsidTr="00AC6EFF">
        <w:trPr>
          <w:cantSplit/>
          <w:trHeight w:val="350"/>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 w:val="left" w:pos="0"/>
              </w:tabs>
              <w:rPr>
                <w:rFonts w:ascii="Helvetica" w:hAnsi="Helvetica"/>
                <w:sz w:val="22"/>
              </w:rPr>
            </w:pPr>
            <w:r>
              <w:rPr>
                <w:rFonts w:ascii="Helvetica" w:hAnsi="Arial Unicode MS"/>
                <w:sz w:val="22"/>
              </w:rPr>
              <w:t>Children</w:t>
            </w:r>
            <w:r>
              <w:rPr>
                <w:rFonts w:ascii="Helvetica" w:hAnsi="Arial Unicode MS"/>
                <w:sz w:val="22"/>
              </w:rPr>
              <w:t>’</w:t>
            </w:r>
            <w:r>
              <w:rPr>
                <w:rFonts w:ascii="Helvetica" w:hAnsi="Arial Unicode MS"/>
                <w:sz w:val="22"/>
              </w:rPr>
              <w:t>s Social Care</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Pr>
                <w:rFonts w:ascii="Helvetica" w:hAnsi="Arial Unicode MS"/>
                <w:sz w:val="22"/>
              </w:rPr>
              <w:t>Azeus Care</w:t>
            </w:r>
          </w:p>
          <w:p w:rsidR="00AC6EFF" w:rsidRDefault="00AC6EFF" w:rsidP="007D2765">
            <w:pPr>
              <w:pStyle w:val="Body1"/>
              <w:tabs>
                <w:tab w:val="left" w:pos="-284"/>
              </w:tabs>
              <w:jc w:val="center"/>
              <w:rPr>
                <w:rFonts w:ascii="Helvetica" w:hAnsi="Arial Unicode MS"/>
                <w:sz w:val="22"/>
              </w:rPr>
            </w:pPr>
          </w:p>
          <w:p w:rsidR="00AC6EFF" w:rsidRDefault="00AC6EFF" w:rsidP="007D2765">
            <w:pPr>
              <w:pStyle w:val="Body1"/>
              <w:tabs>
                <w:tab w:val="left" w:pos="-284"/>
              </w:tabs>
              <w:jc w:val="center"/>
              <w:rPr>
                <w:rFonts w:ascii="Helvetica" w:hAnsi="Arial Unicode MS"/>
                <w:sz w:val="22"/>
              </w:rPr>
            </w:pPr>
          </w:p>
          <w:p w:rsidR="00AC6EFF" w:rsidRDefault="00AC6EFF" w:rsidP="007D2765">
            <w:pPr>
              <w:pStyle w:val="Body1"/>
              <w:tabs>
                <w:tab w:val="left" w:pos="-284"/>
              </w:tabs>
              <w:jc w:val="center"/>
              <w:rPr>
                <w:rFonts w:ascii="Helvetica" w:hAnsi="Arial Unicode MS"/>
                <w:sz w:val="22"/>
              </w:rPr>
            </w:pPr>
            <w:r>
              <w:rPr>
                <w:rFonts w:ascii="Helvetica" w:hAnsi="Arial Unicode MS"/>
                <w:sz w:val="22"/>
              </w:rPr>
              <w:t>Data Warehouse</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Pr>
                <w:rFonts w:ascii="Helvetica" w:hAnsi="Arial Unicode MS"/>
                <w:sz w:val="22"/>
              </w:rPr>
              <w:t>R</w:t>
            </w:r>
          </w:p>
          <w:p w:rsidR="00AC6EFF" w:rsidRDefault="00AC6EFF" w:rsidP="007D2765">
            <w:pPr>
              <w:pStyle w:val="Body1"/>
              <w:tabs>
                <w:tab w:val="left" w:pos="-284"/>
              </w:tabs>
              <w:jc w:val="center"/>
              <w:rPr>
                <w:rFonts w:ascii="Helvetica" w:hAnsi="Arial Unicode MS"/>
                <w:sz w:val="22"/>
              </w:rPr>
            </w:pPr>
          </w:p>
          <w:p w:rsidR="00AC6EFF" w:rsidRDefault="00AC6EFF" w:rsidP="007D2765">
            <w:pPr>
              <w:pStyle w:val="Body1"/>
              <w:tabs>
                <w:tab w:val="left" w:pos="-284"/>
              </w:tabs>
              <w:jc w:val="center"/>
              <w:rPr>
                <w:rFonts w:ascii="Helvetica" w:hAnsi="Arial Unicode MS"/>
                <w:sz w:val="22"/>
              </w:rPr>
            </w:pPr>
          </w:p>
          <w:p w:rsidR="00AC6EFF" w:rsidRDefault="00AC6EFF" w:rsidP="007D2765">
            <w:pPr>
              <w:pStyle w:val="Body1"/>
              <w:tabs>
                <w:tab w:val="left" w:pos="-284"/>
              </w:tabs>
              <w:jc w:val="center"/>
              <w:rPr>
                <w:rFonts w:ascii="Helvetica" w:hAnsi="Arial Unicode MS"/>
                <w:sz w:val="22"/>
              </w:rPr>
            </w:pPr>
            <w:r>
              <w:rPr>
                <w:rFonts w:ascii="Helvetica" w:hAnsi="Arial Unicode MS"/>
                <w:sz w:val="22"/>
              </w:rPr>
              <w:t>R</w:t>
            </w:r>
          </w:p>
        </w:tc>
        <w:tc>
          <w:tcPr>
            <w:tcW w:w="57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s>
              <w:ind w:left="69"/>
              <w:rPr>
                <w:rFonts w:ascii="Helvetica" w:hAnsi="Arial Unicode MS"/>
                <w:sz w:val="22"/>
              </w:rPr>
            </w:pPr>
            <w:r>
              <w:rPr>
                <w:rFonts w:ascii="Helvetica" w:hAnsi="Arial Unicode MS"/>
                <w:sz w:val="22"/>
              </w:rPr>
              <w:t>Full case records of children who have received or are receiving a service from Children</w:t>
            </w:r>
            <w:r>
              <w:rPr>
                <w:rFonts w:ascii="Helvetica" w:hAnsi="Arial Unicode MS"/>
                <w:sz w:val="22"/>
              </w:rPr>
              <w:t>’</w:t>
            </w:r>
            <w:r>
              <w:rPr>
                <w:rFonts w:ascii="Helvetica" w:hAnsi="Arial Unicode MS"/>
                <w:sz w:val="22"/>
              </w:rPr>
              <w:t xml:space="preserve">s Social Care. </w:t>
            </w:r>
          </w:p>
          <w:p w:rsidR="00AC6EFF" w:rsidRDefault="00AC6EFF" w:rsidP="00AC6EFF">
            <w:pPr>
              <w:pStyle w:val="Body1"/>
              <w:tabs>
                <w:tab w:val="left" w:pos="-284"/>
              </w:tabs>
              <w:ind w:left="69"/>
              <w:rPr>
                <w:rFonts w:ascii="Helvetica" w:hAnsi="Arial Unicode MS"/>
                <w:sz w:val="22"/>
              </w:rPr>
            </w:pPr>
          </w:p>
          <w:p w:rsidR="00AC6EFF" w:rsidRPr="00822317" w:rsidRDefault="00AC6EFF" w:rsidP="00AC6EFF">
            <w:pPr>
              <w:pStyle w:val="Body1"/>
              <w:tabs>
                <w:tab w:val="left" w:pos="-284"/>
              </w:tabs>
              <w:ind w:left="69"/>
              <w:rPr>
                <w:rFonts w:ascii="Helvetica" w:hAnsi="Arial Unicode MS"/>
                <w:sz w:val="22"/>
              </w:rPr>
            </w:pPr>
            <w:r>
              <w:rPr>
                <w:rFonts w:ascii="Helvetica" w:hAnsi="Arial Unicode MS"/>
                <w:sz w:val="22"/>
              </w:rPr>
              <w:t>Database of personal information including date of birth, address, family composition etc.</w:t>
            </w:r>
          </w:p>
        </w:tc>
      </w:tr>
      <w:tr w:rsidR="00AC6EFF" w:rsidTr="00AC6EFF">
        <w:trPr>
          <w:cantSplit/>
          <w:trHeight w:val="350"/>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 w:val="left" w:pos="0"/>
              </w:tabs>
              <w:rPr>
                <w:rFonts w:ascii="Helvetica" w:hAnsi="Arial Unicode MS"/>
                <w:sz w:val="22"/>
              </w:rPr>
            </w:pPr>
            <w:r>
              <w:rPr>
                <w:rFonts w:ascii="Helvetica" w:hAnsi="Arial Unicode MS"/>
                <w:sz w:val="22"/>
              </w:rPr>
              <w:t>Families First</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Pr>
                <w:rFonts w:ascii="Helvetica" w:hAnsi="Arial Unicode MS"/>
                <w:sz w:val="22"/>
              </w:rPr>
              <w:t>Azeus Care</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Pr>
                <w:rFonts w:ascii="Helvetica" w:hAnsi="Arial Unicode MS"/>
                <w:sz w:val="22"/>
              </w:rPr>
              <w:t>R</w:t>
            </w:r>
          </w:p>
        </w:tc>
        <w:tc>
          <w:tcPr>
            <w:tcW w:w="57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s>
              <w:ind w:left="69"/>
              <w:rPr>
                <w:rFonts w:ascii="Helvetica" w:hAnsi="Arial Unicode MS"/>
                <w:sz w:val="22"/>
              </w:rPr>
            </w:pPr>
            <w:r>
              <w:rPr>
                <w:rFonts w:ascii="Helvetica" w:hAnsi="Arial Unicode MS"/>
                <w:sz w:val="22"/>
              </w:rPr>
              <w:t>Full case records of children who have received or are receiving a service from Families First Service. Contains details of Early Help Record completed by Families First.</w:t>
            </w:r>
          </w:p>
        </w:tc>
      </w:tr>
      <w:tr w:rsidR="00AC6EFF" w:rsidTr="00AC6EFF">
        <w:trPr>
          <w:cantSplit/>
          <w:trHeight w:val="350"/>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 w:val="left" w:pos="0"/>
              </w:tabs>
              <w:rPr>
                <w:rFonts w:ascii="Helvetica" w:hAnsi="Arial Unicode MS"/>
                <w:sz w:val="22"/>
              </w:rPr>
            </w:pPr>
            <w:r>
              <w:rPr>
                <w:rFonts w:ascii="Helvetica" w:hAnsi="Arial Unicode MS"/>
                <w:sz w:val="22"/>
              </w:rPr>
              <w:t>Early Help Record</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Pr>
                <w:rFonts w:ascii="Helvetica" w:hAnsi="Arial Unicode MS"/>
                <w:sz w:val="22"/>
              </w:rPr>
              <w:t>Azeus Care</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Pr>
                <w:rFonts w:ascii="Helvetica" w:hAnsi="Arial Unicode MS"/>
                <w:sz w:val="22"/>
              </w:rPr>
              <w:t>R</w:t>
            </w:r>
          </w:p>
        </w:tc>
        <w:tc>
          <w:tcPr>
            <w:tcW w:w="57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s>
              <w:ind w:left="69"/>
              <w:rPr>
                <w:rFonts w:ascii="Helvetica" w:hAnsi="Arial Unicode MS"/>
                <w:sz w:val="22"/>
              </w:rPr>
            </w:pPr>
            <w:r>
              <w:rPr>
                <w:rFonts w:ascii="Helvetica" w:hAnsi="Arial Unicode MS"/>
                <w:sz w:val="22"/>
              </w:rPr>
              <w:t xml:space="preserve">Contains details of all Early Help Record undertaken in the community by lead professionals who have submitted these to be uploaded onto Azeus. </w:t>
            </w:r>
          </w:p>
        </w:tc>
      </w:tr>
      <w:tr w:rsidR="00AC6EFF" w:rsidTr="00AC6EFF">
        <w:trPr>
          <w:cantSplit/>
          <w:trHeight w:val="350"/>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 w:val="left" w:pos="0"/>
              </w:tabs>
              <w:rPr>
                <w:rFonts w:ascii="Helvetica" w:hAnsi="Helvetica"/>
                <w:sz w:val="22"/>
              </w:rPr>
            </w:pPr>
            <w:r>
              <w:rPr>
                <w:rFonts w:ascii="Helvetica" w:hAnsi="Arial Unicode MS"/>
                <w:sz w:val="22"/>
              </w:rPr>
              <w:t>ASS -Adults Social Services</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Pr>
                <w:rFonts w:ascii="Helvetica" w:hAnsi="Arial Unicode MS"/>
                <w:sz w:val="22"/>
              </w:rPr>
              <w:t>Azeus Care</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Pr>
                <w:rFonts w:ascii="Helvetica" w:hAnsi="Arial Unicode MS"/>
                <w:sz w:val="22"/>
              </w:rPr>
              <w:t>R</w:t>
            </w:r>
          </w:p>
        </w:tc>
        <w:tc>
          <w:tcPr>
            <w:tcW w:w="57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s>
              <w:ind w:left="69"/>
              <w:rPr>
                <w:rFonts w:ascii="Helvetica" w:hAnsi="Helvetica"/>
                <w:sz w:val="22"/>
              </w:rPr>
            </w:pPr>
            <w:r>
              <w:rPr>
                <w:rFonts w:ascii="Helvetica" w:hAnsi="Arial Unicode MS"/>
                <w:sz w:val="22"/>
              </w:rPr>
              <w:t xml:space="preserve">Full case records of adults who have received or are receiving a service from Adults Social Care. </w:t>
            </w:r>
          </w:p>
        </w:tc>
      </w:tr>
      <w:tr w:rsidR="00AC6EFF" w:rsidTr="00AC6EFF">
        <w:trPr>
          <w:cantSplit/>
          <w:trHeight w:val="350"/>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 w:val="left" w:pos="0"/>
              </w:tabs>
              <w:rPr>
                <w:rFonts w:ascii="Helvetica" w:hAnsi="Helvetica"/>
                <w:sz w:val="22"/>
              </w:rPr>
            </w:pPr>
            <w:r>
              <w:rPr>
                <w:rFonts w:ascii="Helvetica" w:hAnsi="Arial Unicode MS"/>
                <w:sz w:val="22"/>
              </w:rPr>
              <w:t>Education</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Pr>
                <w:rFonts w:ascii="Helvetica" w:hAnsi="Arial Unicode MS"/>
                <w:sz w:val="22"/>
              </w:rPr>
              <w:t>Child View</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Pr>
                <w:rFonts w:ascii="Helvetica" w:hAnsi="Arial Unicode MS"/>
                <w:sz w:val="22"/>
              </w:rPr>
              <w:t>R</w:t>
            </w:r>
          </w:p>
        </w:tc>
        <w:tc>
          <w:tcPr>
            <w:tcW w:w="57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ind w:left="69"/>
              <w:outlineLvl w:val="0"/>
              <w:rPr>
                <w:rFonts w:ascii="Helvetica" w:eastAsia="Arial Unicode MS" w:hAnsi="Helvetica"/>
                <w:color w:val="000000"/>
                <w:sz w:val="22"/>
                <w:u w:color="000000"/>
              </w:rPr>
            </w:pPr>
            <w:r>
              <w:rPr>
                <w:rFonts w:ascii="Helvetica" w:eastAsia="Arial Unicode MS" w:hAnsi="Arial Unicode MS"/>
                <w:color w:val="000000"/>
                <w:sz w:val="22"/>
                <w:u w:color="000000"/>
              </w:rPr>
              <w:t xml:space="preserve">Contains Newham Schools pupils:  name, DOB, address, year group, SEN status, carers details, household residents, school history, on/off roll dates, exclusions, support details, ethnic codes, asylum status, disability status, traveler status, free school meal status, EAL, LAC and mode of travel to school, early years. </w:t>
            </w:r>
          </w:p>
        </w:tc>
      </w:tr>
      <w:tr w:rsidR="00AC6EFF" w:rsidTr="00AC6EFF">
        <w:trPr>
          <w:cantSplit/>
          <w:trHeight w:val="350"/>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 w:val="left" w:pos="0"/>
              </w:tabs>
              <w:rPr>
                <w:rFonts w:ascii="Helvetica" w:hAnsi="Helvetica"/>
                <w:sz w:val="22"/>
              </w:rPr>
            </w:pPr>
            <w:r>
              <w:rPr>
                <w:rFonts w:ascii="Helvetica" w:hAnsi="Arial Unicode MS"/>
                <w:sz w:val="22"/>
              </w:rPr>
              <w:lastRenderedPageBreak/>
              <w:t xml:space="preserve"> Health</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Helvetica"/>
                <w:sz w:val="22"/>
              </w:rPr>
            </w:pPr>
            <w:r>
              <w:rPr>
                <w:rFonts w:ascii="Helvetica" w:hAnsi="Arial Unicode MS"/>
                <w:sz w:val="22"/>
              </w:rPr>
              <w:t>RiO (Community Services)</w:t>
            </w: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r>
              <w:rPr>
                <w:rFonts w:ascii="Helvetica" w:hAnsi="Helvetica"/>
                <w:sz w:val="22"/>
              </w:rPr>
              <w:t>ED</w:t>
            </w: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Arial Unicode MS"/>
                <w:sz w:val="22"/>
              </w:rPr>
            </w:pPr>
          </w:p>
          <w:p w:rsidR="00AC6EFF" w:rsidRDefault="00AC6EFF" w:rsidP="007D2765">
            <w:pPr>
              <w:pStyle w:val="Body1"/>
              <w:tabs>
                <w:tab w:val="left" w:pos="-284"/>
              </w:tabs>
              <w:jc w:val="center"/>
              <w:rPr>
                <w:rFonts w:ascii="Helvetica" w:hAnsi="Arial Unicode MS"/>
                <w:sz w:val="22"/>
              </w:rPr>
            </w:pPr>
            <w:r>
              <w:rPr>
                <w:rFonts w:ascii="Helvetica" w:hAnsi="Arial Unicode MS"/>
                <w:sz w:val="22"/>
              </w:rPr>
              <w:t>Midwifery</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Helvetica"/>
                <w:sz w:val="22"/>
              </w:rPr>
            </w:pPr>
            <w:r>
              <w:rPr>
                <w:rFonts w:ascii="Helvetica" w:hAnsi="Arial Unicode MS"/>
                <w:sz w:val="22"/>
              </w:rPr>
              <w:t>R</w:t>
            </w: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r>
              <w:rPr>
                <w:rFonts w:ascii="Helvetica" w:hAnsi="Arial Unicode MS"/>
                <w:sz w:val="22"/>
              </w:rPr>
              <w:t>R</w:t>
            </w: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Arial Unicode MS"/>
                <w:sz w:val="22"/>
              </w:rPr>
            </w:pPr>
            <w:r>
              <w:rPr>
                <w:rFonts w:ascii="Helvetica" w:hAnsi="Arial Unicode MS"/>
                <w:sz w:val="22"/>
              </w:rPr>
              <w:t>R</w:t>
            </w:r>
          </w:p>
        </w:tc>
        <w:tc>
          <w:tcPr>
            <w:tcW w:w="57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34" w:type="dxa"/>
            </w:tcMar>
          </w:tcPr>
          <w:p w:rsidR="00AC6EFF" w:rsidRDefault="00AC6EFF" w:rsidP="00AC6EFF">
            <w:pPr>
              <w:pStyle w:val="Body1"/>
              <w:tabs>
                <w:tab w:val="left" w:pos="-284"/>
              </w:tabs>
              <w:ind w:left="69" w:right="34"/>
              <w:rPr>
                <w:rFonts w:ascii="Helvetica" w:hAnsi="Helvetica"/>
                <w:sz w:val="22"/>
              </w:rPr>
            </w:pPr>
            <w:r>
              <w:rPr>
                <w:rFonts w:ascii="Helvetica" w:hAnsi="Arial Unicode MS"/>
                <w:sz w:val="22"/>
              </w:rPr>
              <w:t xml:space="preserve">Full electronic patient record containing: demographics, health assessment, care plan and interventions, immunisation history for all Newham resident children and children in Newham schools. </w:t>
            </w:r>
          </w:p>
          <w:p w:rsidR="00AC6EFF" w:rsidRDefault="00AC6EFF" w:rsidP="00AC6EFF">
            <w:pPr>
              <w:pStyle w:val="Body1"/>
              <w:tabs>
                <w:tab w:val="left" w:pos="-284"/>
              </w:tabs>
              <w:ind w:left="69" w:right="34"/>
              <w:rPr>
                <w:rFonts w:ascii="Helvetica" w:hAnsi="Helvetica"/>
                <w:sz w:val="22"/>
              </w:rPr>
            </w:pPr>
            <w:r>
              <w:rPr>
                <w:rFonts w:ascii="Helvetica" w:hAnsi="Arial Unicode MS"/>
                <w:sz w:val="22"/>
              </w:rPr>
              <w:t xml:space="preserve">Integrated records system that contains multi-disciplinary information. </w:t>
            </w:r>
          </w:p>
          <w:p w:rsidR="00AC6EFF" w:rsidRDefault="00AC6EFF" w:rsidP="00AC6EFF">
            <w:pPr>
              <w:pStyle w:val="Body1"/>
              <w:tabs>
                <w:tab w:val="left" w:pos="-284"/>
              </w:tabs>
              <w:ind w:left="69"/>
              <w:rPr>
                <w:rFonts w:ascii="Helvetica" w:hAnsi="Helvetica"/>
                <w:sz w:val="22"/>
              </w:rPr>
            </w:pPr>
            <w:r>
              <w:rPr>
                <w:rFonts w:ascii="Helvetica" w:hAnsi="Arial Unicode MS"/>
                <w:sz w:val="22"/>
              </w:rPr>
              <w:t>Historical data (over 3 years old) will be held in paper records in health centres and schools.</w:t>
            </w:r>
          </w:p>
          <w:p w:rsidR="00AC6EFF" w:rsidRDefault="00AC6EFF" w:rsidP="00AC6EFF">
            <w:pPr>
              <w:pStyle w:val="Body1"/>
              <w:tabs>
                <w:tab w:val="left" w:pos="-284"/>
              </w:tabs>
              <w:ind w:left="69"/>
              <w:rPr>
                <w:rFonts w:ascii="Helvetica" w:hAnsi="Helvetica"/>
                <w:sz w:val="22"/>
              </w:rPr>
            </w:pPr>
          </w:p>
          <w:p w:rsidR="00AC6EFF" w:rsidRDefault="00AC6EFF" w:rsidP="00AC6EFF">
            <w:pPr>
              <w:pStyle w:val="Body1"/>
              <w:tabs>
                <w:tab w:val="left" w:pos="-284"/>
              </w:tabs>
              <w:ind w:left="69"/>
              <w:rPr>
                <w:rFonts w:ascii="Helvetica" w:hAnsi="Helvetica"/>
                <w:sz w:val="22"/>
              </w:rPr>
            </w:pPr>
            <w:r>
              <w:rPr>
                <w:rFonts w:ascii="Helvetica" w:hAnsi="Helvetica"/>
                <w:sz w:val="22"/>
              </w:rPr>
              <w:t xml:space="preserve">Notifications received via secure email </w:t>
            </w:r>
            <w:r>
              <w:rPr>
                <w:rFonts w:ascii="Helvetica" w:hAnsi="Arial Unicode MS"/>
                <w:sz w:val="22"/>
              </w:rPr>
              <w:t>Incudes all Emergency Department attendances.</w:t>
            </w:r>
          </w:p>
          <w:p w:rsidR="00AC6EFF" w:rsidRDefault="00AC6EFF" w:rsidP="00AC6EFF">
            <w:pPr>
              <w:pStyle w:val="Body1"/>
              <w:tabs>
                <w:tab w:val="left" w:pos="-284"/>
              </w:tabs>
              <w:ind w:left="69"/>
              <w:rPr>
                <w:rFonts w:ascii="Helvetica" w:hAnsi="Helvetica"/>
                <w:sz w:val="22"/>
              </w:rPr>
            </w:pPr>
          </w:p>
          <w:p w:rsidR="00AC6EFF" w:rsidRDefault="00AC6EFF" w:rsidP="00AC6EFF">
            <w:pPr>
              <w:pStyle w:val="Body1"/>
              <w:tabs>
                <w:tab w:val="left" w:pos="-284"/>
              </w:tabs>
              <w:ind w:left="69"/>
              <w:rPr>
                <w:rFonts w:ascii="Helvetica" w:hAnsi="Arial Unicode MS"/>
                <w:sz w:val="22"/>
              </w:rPr>
            </w:pPr>
            <w:r>
              <w:rPr>
                <w:rFonts w:ascii="Helvetica" w:hAnsi="Arial Unicode MS"/>
                <w:sz w:val="22"/>
              </w:rPr>
              <w:t>Paediatric Liaison Advisor attends weekly Maternity Psychosocial Meetings and feeds into community services, practitioner and records held on RIO.</w:t>
            </w:r>
          </w:p>
        </w:tc>
      </w:tr>
      <w:tr w:rsidR="00AC6EFF" w:rsidTr="00AC6EFF">
        <w:trPr>
          <w:cantSplit/>
          <w:trHeight w:val="350"/>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 w:val="left" w:pos="0"/>
              </w:tabs>
              <w:rPr>
                <w:rFonts w:ascii="Helvetica" w:hAnsi="Arial Unicode MS"/>
                <w:sz w:val="22"/>
              </w:rPr>
            </w:pPr>
            <w:r>
              <w:rPr>
                <w:rFonts w:ascii="Helvetica" w:hAnsi="Arial Unicode MS"/>
                <w:sz w:val="22"/>
              </w:rPr>
              <w:t>Primary Health Care (GP</w:t>
            </w:r>
            <w:r>
              <w:rPr>
                <w:rFonts w:ascii="Helvetica" w:hAnsi="Arial Unicode MS"/>
                <w:sz w:val="22"/>
              </w:rPr>
              <w:t>’</w:t>
            </w:r>
            <w:r>
              <w:rPr>
                <w:rFonts w:ascii="Helvetica" w:hAnsi="Arial Unicode MS"/>
                <w:sz w:val="22"/>
              </w:rPr>
              <w:t>s)</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Arial Unicode MS"/>
                <w:sz w:val="22"/>
              </w:rPr>
            </w:pPr>
            <w:r>
              <w:rPr>
                <w:rFonts w:ascii="Helvetica" w:hAnsi="Arial Unicode MS"/>
                <w:sz w:val="22"/>
              </w:rPr>
              <w:t>N</w:t>
            </w:r>
          </w:p>
        </w:tc>
        <w:tc>
          <w:tcPr>
            <w:tcW w:w="57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34" w:type="dxa"/>
            </w:tcMar>
          </w:tcPr>
          <w:p w:rsidR="00AC6EFF" w:rsidRPr="00E37925" w:rsidRDefault="00AC6EFF" w:rsidP="00AC6EFF">
            <w:pPr>
              <w:pStyle w:val="Body1"/>
              <w:tabs>
                <w:tab w:val="left" w:pos="-284"/>
              </w:tabs>
              <w:ind w:left="69" w:right="34"/>
              <w:rPr>
                <w:rFonts w:ascii="Helvetica" w:hAnsi="Arial Unicode MS"/>
                <w:color w:val="FF0000"/>
                <w:sz w:val="22"/>
              </w:rPr>
            </w:pPr>
            <w:r w:rsidRPr="00031650">
              <w:rPr>
                <w:rFonts w:ascii="Helvetica" w:hAnsi="Arial Unicode MS"/>
                <w:color w:val="000000" w:themeColor="text1"/>
                <w:sz w:val="22"/>
              </w:rPr>
              <w:t xml:space="preserve">Request for information sent </w:t>
            </w:r>
            <w:r>
              <w:rPr>
                <w:rFonts w:ascii="Helvetica" w:hAnsi="Arial Unicode MS"/>
                <w:color w:val="000000" w:themeColor="text1"/>
                <w:sz w:val="22"/>
              </w:rPr>
              <w:t xml:space="preserve">by Health Navigator </w:t>
            </w:r>
            <w:r w:rsidRPr="00031650">
              <w:rPr>
                <w:rFonts w:ascii="Helvetica" w:hAnsi="Arial Unicode MS"/>
                <w:color w:val="000000" w:themeColor="text1"/>
                <w:sz w:val="22"/>
              </w:rPr>
              <w:t>to GP which is completed and sent direct to social worker in MASH.</w:t>
            </w:r>
          </w:p>
        </w:tc>
      </w:tr>
      <w:tr w:rsidR="00AC6EFF" w:rsidTr="00AC6EFF">
        <w:trPr>
          <w:cantSplit/>
          <w:trHeight w:val="350"/>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 w:val="left" w:pos="0"/>
              </w:tabs>
              <w:rPr>
                <w:rFonts w:ascii="Helvetica" w:hAnsi="Helvetica"/>
                <w:sz w:val="22"/>
              </w:rPr>
            </w:pPr>
            <w:r>
              <w:rPr>
                <w:rFonts w:ascii="Helvetica" w:hAnsi="Arial Unicode MS"/>
                <w:sz w:val="22"/>
              </w:rPr>
              <w:t>Probation</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Helvetica"/>
                <w:sz w:val="22"/>
              </w:rPr>
            </w:pPr>
            <w:r>
              <w:rPr>
                <w:rFonts w:ascii="Helvetica" w:hAnsi="Arial Unicode MS"/>
                <w:sz w:val="22"/>
              </w:rPr>
              <w:t>Delius</w:t>
            </w: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Arial Unicode MS"/>
                <w:sz w:val="22"/>
              </w:rPr>
            </w:pPr>
            <w:r>
              <w:rPr>
                <w:rFonts w:ascii="Helvetica" w:hAnsi="Arial Unicode MS"/>
                <w:sz w:val="22"/>
              </w:rPr>
              <w:t>Oasys</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Helvetica"/>
                <w:sz w:val="22"/>
              </w:rPr>
            </w:pPr>
            <w:r>
              <w:rPr>
                <w:rFonts w:ascii="Helvetica" w:hAnsi="Arial Unicode MS"/>
                <w:sz w:val="22"/>
              </w:rPr>
              <w:t>R</w:t>
            </w: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Arial Unicode MS"/>
                <w:sz w:val="22"/>
              </w:rPr>
            </w:pPr>
            <w:r>
              <w:rPr>
                <w:rFonts w:ascii="Helvetica" w:hAnsi="Arial Unicode MS"/>
                <w:sz w:val="22"/>
              </w:rPr>
              <w:t>R</w:t>
            </w:r>
          </w:p>
        </w:tc>
        <w:tc>
          <w:tcPr>
            <w:tcW w:w="57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34" w:type="dxa"/>
            </w:tcMar>
          </w:tcPr>
          <w:p w:rsidR="00AC6EFF" w:rsidRDefault="00AC6EFF" w:rsidP="00AC6EFF">
            <w:pPr>
              <w:pStyle w:val="Body1"/>
              <w:tabs>
                <w:tab w:val="left" w:pos="-284"/>
              </w:tabs>
              <w:ind w:left="69" w:right="34"/>
              <w:rPr>
                <w:rFonts w:ascii="Helvetica" w:hAnsi="Helvetica"/>
                <w:sz w:val="22"/>
              </w:rPr>
            </w:pPr>
            <w:r>
              <w:rPr>
                <w:rFonts w:ascii="Helvetica" w:hAnsi="Arial Unicode MS"/>
                <w:sz w:val="22"/>
              </w:rPr>
              <w:t>Casework record: Case details including address database, court and prison information, a variety of reports, case record, risk of harm and re-offending, alert factors (MAPPA, Child Protection, Serious Group Offending, TACT, etc.).</w:t>
            </w:r>
          </w:p>
          <w:p w:rsidR="00AC6EFF" w:rsidRDefault="00AC6EFF" w:rsidP="00AC6EFF">
            <w:pPr>
              <w:pStyle w:val="Body1"/>
              <w:tabs>
                <w:tab w:val="left" w:pos="-284"/>
              </w:tabs>
              <w:ind w:left="69"/>
              <w:rPr>
                <w:rFonts w:ascii="Helvetica" w:hAnsi="Helvetica"/>
                <w:sz w:val="22"/>
              </w:rPr>
            </w:pPr>
          </w:p>
          <w:p w:rsidR="00AC6EFF" w:rsidRDefault="00AC6EFF" w:rsidP="00AC6EFF">
            <w:pPr>
              <w:pStyle w:val="Body1"/>
              <w:tabs>
                <w:tab w:val="left" w:pos="-284"/>
              </w:tabs>
              <w:ind w:left="69" w:right="34"/>
              <w:rPr>
                <w:rFonts w:ascii="Helvetica" w:hAnsi="Helvetica"/>
                <w:sz w:val="22"/>
              </w:rPr>
            </w:pPr>
            <w:r>
              <w:rPr>
                <w:rFonts w:ascii="Helvetica" w:hAnsi="Arial Unicode MS"/>
                <w:sz w:val="22"/>
              </w:rPr>
              <w:t>An assessment tool, case &amp; offending information, accommodation, finance, relationships, lifestyle &amp; associates, drugs, alcohol, emotional well-being, thinking, behaviour, attitudes, health, other factors,</w:t>
            </w:r>
          </w:p>
          <w:p w:rsidR="00AC6EFF" w:rsidRDefault="00AC6EFF" w:rsidP="00AC6EFF">
            <w:pPr>
              <w:pStyle w:val="Body1"/>
              <w:tabs>
                <w:tab w:val="left" w:pos="-284"/>
              </w:tabs>
              <w:ind w:left="69" w:right="34"/>
              <w:rPr>
                <w:rFonts w:ascii="Helvetica" w:hAnsi="Arial Unicode MS"/>
                <w:sz w:val="22"/>
              </w:rPr>
            </w:pPr>
            <w:r>
              <w:rPr>
                <w:rFonts w:ascii="Helvetica" w:hAnsi="Arial Unicode MS"/>
                <w:sz w:val="22"/>
              </w:rPr>
              <w:t>Pre-sentence reports &amp; sentence plan. Risk analysis, risk management plan. Service user self-assessment.</w:t>
            </w:r>
          </w:p>
        </w:tc>
      </w:tr>
      <w:tr w:rsidR="00AC6EFF" w:rsidTr="00AC6EFF">
        <w:trPr>
          <w:cantSplit/>
          <w:trHeight w:val="350"/>
        </w:trPr>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AC6EFF">
            <w:pPr>
              <w:pStyle w:val="Body1"/>
              <w:tabs>
                <w:tab w:val="left" w:pos="-284"/>
                <w:tab w:val="left" w:pos="0"/>
              </w:tabs>
              <w:rPr>
                <w:rFonts w:ascii="Helvetica" w:hAnsi="Helvetica"/>
                <w:sz w:val="22"/>
              </w:rPr>
            </w:pPr>
            <w:r>
              <w:rPr>
                <w:rFonts w:ascii="Helvetica" w:hAnsi="Arial Unicode MS"/>
                <w:sz w:val="22"/>
              </w:rPr>
              <w:t>YOS</w:t>
            </w:r>
          </w:p>
        </w:tc>
        <w:tc>
          <w:tcPr>
            <w:tcW w:w="135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Helvetica"/>
                <w:sz w:val="22"/>
              </w:rPr>
            </w:pPr>
            <w:r>
              <w:rPr>
                <w:rFonts w:ascii="Helvetica" w:hAnsi="Arial Unicode MS"/>
                <w:sz w:val="22"/>
              </w:rPr>
              <w:t>Child View</w:t>
            </w: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Arial Unicode MS"/>
                <w:sz w:val="22"/>
              </w:rPr>
            </w:pPr>
            <w:r>
              <w:rPr>
                <w:rFonts w:ascii="Helvetica" w:hAnsi="Arial Unicode MS"/>
                <w:sz w:val="22"/>
              </w:rPr>
              <w:t>Azeus Care</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AC6EFF" w:rsidRDefault="00AC6EFF" w:rsidP="007D2765">
            <w:pPr>
              <w:pStyle w:val="Body1"/>
              <w:tabs>
                <w:tab w:val="left" w:pos="-284"/>
              </w:tabs>
              <w:jc w:val="center"/>
              <w:rPr>
                <w:rFonts w:ascii="Helvetica" w:hAnsi="Helvetica"/>
                <w:sz w:val="22"/>
              </w:rPr>
            </w:pPr>
            <w:r>
              <w:rPr>
                <w:rFonts w:ascii="Helvetica" w:hAnsi="Arial Unicode MS"/>
                <w:sz w:val="22"/>
              </w:rPr>
              <w:t>N</w:t>
            </w: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Helvetica"/>
                <w:sz w:val="22"/>
              </w:rPr>
            </w:pPr>
          </w:p>
          <w:p w:rsidR="00AC6EFF" w:rsidRDefault="00AC6EFF" w:rsidP="007D2765">
            <w:pPr>
              <w:pStyle w:val="Body1"/>
              <w:tabs>
                <w:tab w:val="left" w:pos="-284"/>
              </w:tabs>
              <w:jc w:val="center"/>
              <w:rPr>
                <w:rFonts w:ascii="Helvetica" w:hAnsi="Arial Unicode MS"/>
                <w:sz w:val="22"/>
              </w:rPr>
            </w:pPr>
            <w:r>
              <w:rPr>
                <w:rFonts w:ascii="Helvetica" w:hAnsi="Arial Unicode MS"/>
                <w:sz w:val="22"/>
              </w:rPr>
              <w:t>R</w:t>
            </w:r>
          </w:p>
        </w:tc>
        <w:tc>
          <w:tcPr>
            <w:tcW w:w="57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34" w:type="dxa"/>
            </w:tcMar>
          </w:tcPr>
          <w:p w:rsidR="00AC6EFF" w:rsidRDefault="00AC6EFF" w:rsidP="00AC6EFF">
            <w:pPr>
              <w:pStyle w:val="Body1"/>
              <w:tabs>
                <w:tab w:val="left" w:pos="-284"/>
              </w:tabs>
              <w:ind w:left="69" w:right="34"/>
              <w:rPr>
                <w:rFonts w:ascii="Helvetica" w:hAnsi="Helvetica"/>
                <w:sz w:val="22"/>
              </w:rPr>
            </w:pPr>
            <w:r>
              <w:rPr>
                <w:rFonts w:ascii="Helvetica" w:hAnsi="Arial Unicode MS"/>
                <w:sz w:val="22"/>
              </w:rPr>
              <w:t>Full casework record containing:</w:t>
            </w:r>
          </w:p>
          <w:p w:rsidR="00AC6EFF" w:rsidRDefault="00AC6EFF" w:rsidP="00AC6EFF">
            <w:pPr>
              <w:pStyle w:val="Body1"/>
              <w:tabs>
                <w:tab w:val="left" w:pos="-284"/>
              </w:tabs>
              <w:ind w:left="69" w:right="34"/>
              <w:rPr>
                <w:rFonts w:ascii="Helvetica" w:hAnsi="Helvetica"/>
                <w:sz w:val="22"/>
              </w:rPr>
            </w:pPr>
            <w:r>
              <w:rPr>
                <w:rFonts w:ascii="Helvetica" w:hAnsi="Arial Unicode MS"/>
                <w:sz w:val="22"/>
              </w:rPr>
              <w:t>- All information relating to young people incidents, arrests and Court Orders e.g. RO (Referral Orders), YRO (Youth Rehabilitation Order), ISS (Intensive Supervision and Surveillance) and custodial sentences.</w:t>
            </w:r>
          </w:p>
          <w:p w:rsidR="00AC6EFF" w:rsidRDefault="00AC6EFF" w:rsidP="00AC6EFF">
            <w:pPr>
              <w:pStyle w:val="Body1"/>
              <w:tabs>
                <w:tab w:val="left" w:pos="-284"/>
              </w:tabs>
              <w:ind w:left="69" w:right="34"/>
              <w:rPr>
                <w:rFonts w:ascii="Helvetica" w:hAnsi="Helvetica"/>
                <w:sz w:val="22"/>
              </w:rPr>
            </w:pPr>
            <w:r>
              <w:rPr>
                <w:rFonts w:ascii="Helvetica" w:hAnsi="Arial Unicode MS"/>
                <w:sz w:val="22"/>
              </w:rPr>
              <w:t xml:space="preserve">-All intervention work with young people, names of allocated YOT worker, any other associated workers involved such as health, education and social care. </w:t>
            </w:r>
          </w:p>
          <w:p w:rsidR="00AC6EFF" w:rsidRDefault="00AC6EFF" w:rsidP="00AC6EFF">
            <w:pPr>
              <w:pStyle w:val="Body1"/>
              <w:tabs>
                <w:tab w:val="left" w:pos="-284"/>
              </w:tabs>
              <w:ind w:left="69" w:right="34"/>
              <w:rPr>
                <w:rFonts w:ascii="Helvetica" w:hAnsi="Helvetica"/>
                <w:sz w:val="22"/>
              </w:rPr>
            </w:pPr>
            <w:r>
              <w:rPr>
                <w:rFonts w:ascii="Helvetica" w:hAnsi="Arial Unicode MS"/>
                <w:sz w:val="22"/>
              </w:rPr>
              <w:t xml:space="preserve">-Court proceedings, decisions, reports i.e. ASSET, and Case diaries.   </w:t>
            </w:r>
          </w:p>
          <w:p w:rsidR="00AC6EFF" w:rsidRDefault="00AC6EFF" w:rsidP="00AC6EFF">
            <w:pPr>
              <w:pStyle w:val="Body1"/>
              <w:tabs>
                <w:tab w:val="left" w:pos="-284"/>
              </w:tabs>
              <w:ind w:left="69" w:right="34"/>
              <w:rPr>
                <w:rFonts w:ascii="Helvetica" w:hAnsi="Helvetica"/>
                <w:sz w:val="22"/>
              </w:rPr>
            </w:pPr>
          </w:p>
          <w:p w:rsidR="00AC6EFF" w:rsidRDefault="00AC6EFF" w:rsidP="00AC6EFF">
            <w:pPr>
              <w:pStyle w:val="Body1"/>
              <w:tabs>
                <w:tab w:val="left" w:pos="-284"/>
              </w:tabs>
              <w:ind w:left="69" w:right="34"/>
              <w:rPr>
                <w:rFonts w:ascii="Helvetica" w:hAnsi="Arial Unicode MS"/>
                <w:sz w:val="22"/>
              </w:rPr>
            </w:pPr>
            <w:r>
              <w:rPr>
                <w:rFonts w:ascii="Helvetica" w:hAnsi="Arial Unicode MS"/>
                <w:sz w:val="22"/>
              </w:rPr>
              <w:t>Read only access.</w:t>
            </w:r>
          </w:p>
        </w:tc>
      </w:tr>
    </w:tbl>
    <w:p w:rsidR="00402F3B" w:rsidRPr="00C44C5C" w:rsidRDefault="00402F3B" w:rsidP="00C44C5C">
      <w:pPr>
        <w:spacing w:before="239" w:line="360" w:lineRule="auto"/>
        <w:textAlignment w:val="baseline"/>
        <w:rPr>
          <w:rFonts w:ascii="Arial" w:hAnsi="Arial" w:cs="Arial"/>
        </w:rPr>
      </w:pPr>
    </w:p>
    <w:p w:rsidR="00101C8F" w:rsidRDefault="00101C8F">
      <w:pPr>
        <w:rPr>
          <w:rFonts w:ascii="Arial" w:eastAsia="Arial Unicode MS" w:hAnsi="Arial" w:cs="Arial"/>
          <w:b/>
          <w:color w:val="FF3399"/>
          <w:sz w:val="28"/>
          <w:szCs w:val="28"/>
          <w:u w:color="000000"/>
          <w:lang w:val="en-GB" w:eastAsia="en-GB"/>
        </w:rPr>
      </w:pPr>
      <w:r>
        <w:rPr>
          <w:rFonts w:ascii="Arial" w:eastAsia="Arial Unicode MS" w:hAnsi="Arial" w:cs="Arial"/>
          <w:b/>
          <w:color w:val="FF3399"/>
          <w:sz w:val="28"/>
          <w:szCs w:val="28"/>
          <w:u w:color="000000"/>
          <w:lang w:val="en-GB" w:eastAsia="en-GB"/>
        </w:rPr>
        <w:br w:type="page"/>
      </w:r>
    </w:p>
    <w:p w:rsidR="008918EE" w:rsidRDefault="00101C8F" w:rsidP="00101C8F">
      <w:pPr>
        <w:pStyle w:val="Body1"/>
        <w:tabs>
          <w:tab w:val="left" w:pos="2112"/>
        </w:tabs>
        <w:rPr>
          <w:rFonts w:ascii="Arial" w:hAnsi="Arial" w:cs="Arial"/>
          <w:b/>
          <w:color w:val="FF3399"/>
          <w:sz w:val="28"/>
          <w:szCs w:val="28"/>
        </w:rPr>
      </w:pPr>
      <w:r>
        <w:rPr>
          <w:rFonts w:ascii="Arial" w:hAnsi="Arial" w:cs="Arial"/>
          <w:b/>
          <w:color w:val="FF3399"/>
          <w:sz w:val="28"/>
          <w:szCs w:val="28"/>
        </w:rPr>
        <w:lastRenderedPageBreak/>
        <w:t>Appendix A</w:t>
      </w:r>
      <w:r>
        <w:rPr>
          <w:rFonts w:ascii="Arial" w:hAnsi="Arial" w:cs="Arial"/>
          <w:b/>
          <w:color w:val="FF3399"/>
          <w:sz w:val="28"/>
          <w:szCs w:val="28"/>
        </w:rPr>
        <w:tab/>
      </w:r>
      <w:r w:rsidR="008918EE" w:rsidRPr="008918EE">
        <w:rPr>
          <w:rFonts w:ascii="Arial" w:hAnsi="Arial" w:cs="Arial"/>
          <w:b/>
          <w:color w:val="FF3399"/>
          <w:sz w:val="28"/>
          <w:szCs w:val="28"/>
        </w:rPr>
        <w:t>FAQ's information Sharing</w:t>
      </w:r>
    </w:p>
    <w:p w:rsidR="00101C8F" w:rsidRPr="008918EE" w:rsidRDefault="00101C8F" w:rsidP="00101C8F">
      <w:pPr>
        <w:pStyle w:val="Body1"/>
        <w:tabs>
          <w:tab w:val="left" w:pos="2112"/>
        </w:tabs>
        <w:rPr>
          <w:rFonts w:ascii="Arial" w:hAnsi="Arial" w:cs="Arial"/>
          <w:b/>
          <w:color w:val="FF3399"/>
          <w:sz w:val="28"/>
          <w:szCs w:val="28"/>
        </w:rPr>
      </w:pPr>
    </w:p>
    <w:p w:rsidR="008918EE" w:rsidRPr="008918EE" w:rsidRDefault="008918EE" w:rsidP="009D32E5">
      <w:pPr>
        <w:widowControl w:val="0"/>
        <w:autoSpaceDE w:val="0"/>
        <w:autoSpaceDN w:val="0"/>
        <w:adjustRightInd w:val="0"/>
        <w:spacing w:after="240"/>
        <w:outlineLvl w:val="0"/>
        <w:rPr>
          <w:rFonts w:ascii="Arial" w:hAnsi="Arial" w:cs="Arial"/>
          <w:b/>
          <w:bCs/>
          <w:u w:val="single"/>
        </w:rPr>
      </w:pPr>
      <w:r w:rsidRPr="008918EE">
        <w:rPr>
          <w:rFonts w:ascii="Arial" w:hAnsi="Arial" w:cs="Arial"/>
          <w:b/>
          <w:bCs/>
          <w:u w:val="single"/>
        </w:rPr>
        <w:t xml:space="preserve">FAQ’s – Information Sharing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b/>
          <w:bCs/>
        </w:rPr>
        <w:t xml:space="preserve">Do the rules that apply to ‘medical confidentiality’ prevent me from sharing information without consent?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No. The NHS is bound by the Caldicott Principles, the Data Protection Act and primary safeguarding children legislation - as for any other professional.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b/>
          <w:bCs/>
        </w:rPr>
        <w:t xml:space="preserve">Can I share information without consent if a poster is put on the wall of the clinic stating that information may be shared with other agencies to safeguard a child?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No, implied consent of this nature is not sufficient. Consent, if obtained, should be informed consent. The reasons for sharing information without consent must be carefully articulated and justified on a case by case basis.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b/>
          <w:bCs/>
        </w:rPr>
        <w:t xml:space="preserve">Should NHS professionals apply the Fraser Competency rule to determine whether to share or not share safeguarding information about a young person?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No. A Fraser Competency assessment determines the child’s capacity to consent to treatment; not their capacity to consent for information to be shared.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b/>
          <w:bCs/>
        </w:rPr>
        <w:t xml:space="preserve">Do I need to seek consent before checking to see if a child who is the subject of a Police report is known to services?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Police reports concern children who have come to the notice of the police and who, in the view of the police, may be at risk of not achieving one of the five outcomes. The Police report is their way of bringing these concerns to the attention of the Local Authority.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Much of the police information that will be shared will not have been obtained under a duty of confidence as it can be legitimately assumed that the data subjects will understand that the police act appropriately with regard to the information for the purposes of preventing harm or promoting the welfare of children.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While every case should be decided upon its own merits, it would not normally be necessary to seek consent to determine if a child who is the subject of a report is known to any Local Authority services.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b/>
          <w:bCs/>
        </w:rPr>
        <w:t xml:space="preserve">I thought that consent was not required because the MASH was a closed environment?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This is not correct. There is an obligation to consider on all occasions and on a case by case basis whether information will be shared with or without consent. The determination must always be based on what is reasonable, necessary and proportionate.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The MASH is a relatively closed and controlled environment and this is one factor a practitioner can consider when determining what is proportionate to share with or without consent.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lastRenderedPageBreak/>
        <w:t xml:space="preserve">However, it is not and cannot be, a single overriding reason in the determination of consent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b/>
          <w:bCs/>
        </w:rPr>
        <w:t xml:space="preserve">Doesn’t the Haringey judgement say that we can’t share information without consent in a MASH?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No. </w:t>
      </w:r>
      <w:r w:rsidR="00087F35" w:rsidRPr="008918EE">
        <w:rPr>
          <w:rFonts w:ascii="Arial" w:hAnsi="Arial" w:cs="Arial"/>
        </w:rPr>
        <w:t>Judicial</w:t>
      </w:r>
      <w:r w:rsidRPr="008918EE">
        <w:rPr>
          <w:rFonts w:ascii="Arial" w:hAnsi="Arial" w:cs="Arial"/>
        </w:rPr>
        <w:t xml:space="preserve"> Review: R (AB and CD) v Haringey London Borough Council (2013) EWHC 416 was a judgement that applied to a particular incident in Haringey before the MASH was established.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The judgment reiterated the importance of considering when and whether consent is required and documenting those decisions appropriately but did not state that consent was always required.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b/>
          <w:bCs/>
        </w:rPr>
        <w:t xml:space="preserve">I’ve been told that I can only share information without consent if the concern reaches the threshold for a Section 47 enquiry. Is that correct?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No. As stated in Rule 5, it is not appropriate to seek consent if to do so would place a person at increased risk of harm, prejudice the prevention, detection or prosecution of a serious crime or lead to an unjustified delay in making enquiries about allegations of harm.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These conditions will almost certainly apply when there is a Section 47 enquiry; however, they can apply in other circumstances as well and in some cases these concerns will fall below the threshold of Section 17 and Section 47 of the Children Act 1989.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Each practitioner within the MASH will need to make a balanced judgement on a case by case basis. </w:t>
      </w:r>
    </w:p>
    <w:p w:rsidR="008918EE" w:rsidRPr="008918EE" w:rsidRDefault="008918EE" w:rsidP="009D32E5">
      <w:pPr>
        <w:widowControl w:val="0"/>
        <w:autoSpaceDE w:val="0"/>
        <w:autoSpaceDN w:val="0"/>
        <w:adjustRightInd w:val="0"/>
        <w:spacing w:after="240"/>
        <w:outlineLvl w:val="0"/>
        <w:rPr>
          <w:rFonts w:ascii="Times" w:hAnsi="Times" w:cs="Times"/>
        </w:rPr>
      </w:pPr>
      <w:r w:rsidRPr="008918EE">
        <w:rPr>
          <w:rFonts w:ascii="Arial" w:hAnsi="Arial" w:cs="Arial"/>
          <w:b/>
          <w:bCs/>
        </w:rPr>
        <w:t xml:space="preserve">What do I do if I’m not sure whether and how much to share?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Practitioners should take all available information into consideration. </w:t>
      </w:r>
    </w:p>
    <w:p w:rsidR="008918EE" w:rsidRPr="008918EE" w:rsidRDefault="008918EE" w:rsidP="009D32E5">
      <w:pPr>
        <w:widowControl w:val="0"/>
        <w:autoSpaceDE w:val="0"/>
        <w:autoSpaceDN w:val="0"/>
        <w:adjustRightInd w:val="0"/>
        <w:spacing w:after="240"/>
        <w:rPr>
          <w:rFonts w:ascii="Times" w:hAnsi="Times" w:cs="Times"/>
        </w:rPr>
      </w:pPr>
      <w:r w:rsidRPr="008918EE">
        <w:rPr>
          <w:rFonts w:ascii="Arial" w:hAnsi="Arial" w:cs="Arial"/>
        </w:rPr>
        <w:t xml:space="preserve">Experience, professional judgement and other available information will help with the decision making process as will anonymised discussions about the case. When in doubt, you should consult your line manager or Caldicott Guardian. If there is any doubt about the wellbeing of the child and the decision is to share, the Data Protection Act should not be viewed as a barrier to proportionate sharing. </w:t>
      </w:r>
    </w:p>
    <w:p w:rsidR="008918EE" w:rsidRPr="008918EE" w:rsidRDefault="008918EE" w:rsidP="009D32E5">
      <w:pPr>
        <w:outlineLvl w:val="0"/>
        <w:rPr>
          <w:rFonts w:ascii="Arial" w:hAnsi="Arial" w:cs="Arial"/>
          <w:b/>
        </w:rPr>
      </w:pPr>
      <w:r w:rsidRPr="008918EE">
        <w:rPr>
          <w:rFonts w:ascii="Arial" w:hAnsi="Arial" w:cs="Arial"/>
          <w:b/>
        </w:rPr>
        <w:t>Resources</w:t>
      </w:r>
    </w:p>
    <w:p w:rsidR="008918EE" w:rsidRPr="008918EE" w:rsidRDefault="008918EE">
      <w:pPr>
        <w:rPr>
          <w:rFonts w:ascii="Arial" w:hAnsi="Arial" w:cs="Arial"/>
          <w:b/>
        </w:rPr>
      </w:pPr>
    </w:p>
    <w:p w:rsidR="008918EE" w:rsidRPr="008918EE" w:rsidRDefault="008918EE" w:rsidP="002E6B2C">
      <w:pPr>
        <w:widowControl w:val="0"/>
        <w:numPr>
          <w:ilvl w:val="0"/>
          <w:numId w:val="29"/>
        </w:numPr>
        <w:tabs>
          <w:tab w:val="left" w:pos="220"/>
          <w:tab w:val="left" w:pos="720"/>
        </w:tabs>
        <w:autoSpaceDE w:val="0"/>
        <w:autoSpaceDN w:val="0"/>
        <w:adjustRightInd w:val="0"/>
        <w:spacing w:after="320"/>
        <w:ind w:hanging="720"/>
        <w:rPr>
          <w:rFonts w:ascii="Arial" w:hAnsi="Arial" w:cs="Arial"/>
          <w:color w:val="272727"/>
          <w:position w:val="-3"/>
        </w:rPr>
      </w:pPr>
      <w:r w:rsidRPr="008918EE">
        <w:rPr>
          <w:rFonts w:ascii="Arial" w:hAnsi="Arial" w:cs="Arial"/>
          <w:b/>
          <w:bCs/>
          <w:color w:val="272727"/>
          <w:position w:val="-3"/>
        </w:rPr>
        <w:t xml:space="preserve">Information Sharing: Guidance for practitioners and managers (DfES 2008) </w:t>
      </w:r>
      <w:r w:rsidRPr="008918EE">
        <w:rPr>
          <w:rFonts w:ascii="Arial" w:hAnsi="Arial" w:cs="Arial"/>
          <w:color w:val="000087"/>
          <w:position w:val="-3"/>
        </w:rPr>
        <w:t xml:space="preserve">http://webarchive.nationalarchives.gov.uk/20130401151715/ https://www.education.gov.uk/publications/ eOrderingDownload/00807-2008BKT-EN-March09.pdf </w:t>
      </w:r>
      <w:r w:rsidRPr="008918EE">
        <w:rPr>
          <w:rFonts w:ascii="MS Mincho" w:eastAsia="MS Mincho" w:hAnsi="MS Mincho" w:cs="MS Mincho"/>
          <w:color w:val="272727"/>
        </w:rPr>
        <w:t> </w:t>
      </w:r>
    </w:p>
    <w:p w:rsidR="008918EE" w:rsidRPr="008918EE" w:rsidRDefault="008918EE" w:rsidP="002E6B2C">
      <w:pPr>
        <w:widowControl w:val="0"/>
        <w:numPr>
          <w:ilvl w:val="0"/>
          <w:numId w:val="29"/>
        </w:numPr>
        <w:tabs>
          <w:tab w:val="left" w:pos="220"/>
          <w:tab w:val="left" w:pos="720"/>
        </w:tabs>
        <w:autoSpaceDE w:val="0"/>
        <w:autoSpaceDN w:val="0"/>
        <w:adjustRightInd w:val="0"/>
        <w:spacing w:after="320"/>
        <w:ind w:hanging="720"/>
        <w:rPr>
          <w:rFonts w:ascii="Arial" w:hAnsi="Arial" w:cs="Arial"/>
          <w:color w:val="272727"/>
          <w:position w:val="-3"/>
        </w:rPr>
      </w:pPr>
      <w:r w:rsidRPr="008918EE">
        <w:rPr>
          <w:rFonts w:ascii="Arial" w:hAnsi="Arial" w:cs="Arial"/>
          <w:b/>
          <w:bCs/>
          <w:color w:val="272727"/>
          <w:position w:val="-3"/>
        </w:rPr>
        <w:t xml:space="preserve">Information Sharing: Further guidance on legal issues (DfES 2008) </w:t>
      </w:r>
      <w:r w:rsidRPr="008918EE">
        <w:rPr>
          <w:rFonts w:ascii="Arial" w:hAnsi="Arial" w:cs="Arial"/>
          <w:color w:val="000087"/>
          <w:position w:val="-3"/>
        </w:rPr>
        <w:t xml:space="preserve">http://webarchive.nationalarchives.gov.uk/20130401151715/ https://www.education.gov.uk/publications/ eOrderingDownload/Info-Sharing_legal-issues.pdf </w:t>
      </w:r>
      <w:r w:rsidRPr="008918EE">
        <w:rPr>
          <w:rFonts w:ascii="MS Mincho" w:eastAsia="MS Mincho" w:hAnsi="MS Mincho" w:cs="MS Mincho"/>
          <w:color w:val="272727"/>
        </w:rPr>
        <w:t> </w:t>
      </w:r>
    </w:p>
    <w:p w:rsidR="008918EE" w:rsidRPr="008918EE" w:rsidRDefault="008918EE" w:rsidP="002E6B2C">
      <w:pPr>
        <w:widowControl w:val="0"/>
        <w:numPr>
          <w:ilvl w:val="0"/>
          <w:numId w:val="29"/>
        </w:numPr>
        <w:tabs>
          <w:tab w:val="left" w:pos="220"/>
          <w:tab w:val="left" w:pos="720"/>
        </w:tabs>
        <w:autoSpaceDE w:val="0"/>
        <w:autoSpaceDN w:val="0"/>
        <w:adjustRightInd w:val="0"/>
        <w:spacing w:after="320"/>
        <w:ind w:hanging="720"/>
        <w:rPr>
          <w:rFonts w:ascii="Arial" w:hAnsi="Arial" w:cs="Arial"/>
          <w:color w:val="272727"/>
          <w:position w:val="-3"/>
        </w:rPr>
      </w:pPr>
      <w:r w:rsidRPr="008918EE">
        <w:rPr>
          <w:rFonts w:ascii="Arial" w:hAnsi="Arial" w:cs="Arial"/>
          <w:b/>
          <w:bCs/>
          <w:color w:val="272727"/>
          <w:position w:val="-3"/>
        </w:rPr>
        <w:lastRenderedPageBreak/>
        <w:t xml:space="preserve">Information Sharing: Case Examples (DfES 2008) </w:t>
      </w:r>
      <w:r w:rsidRPr="008918EE">
        <w:rPr>
          <w:rFonts w:ascii="Arial" w:hAnsi="Arial" w:cs="Arial"/>
          <w:color w:val="000087"/>
          <w:position w:val="-3"/>
        </w:rPr>
        <w:t xml:space="preserve">http://webarchive.nationalarchives.gov.uk/20100202100434/ http://www.dcsf.gov.uk/everychildmatters/_download/?id=5224 </w:t>
      </w:r>
      <w:r w:rsidRPr="008918EE">
        <w:rPr>
          <w:rFonts w:ascii="MS Mincho" w:eastAsia="MS Mincho" w:hAnsi="MS Mincho" w:cs="MS Mincho"/>
          <w:color w:val="272727"/>
        </w:rPr>
        <w:t> </w:t>
      </w:r>
    </w:p>
    <w:p w:rsidR="008918EE" w:rsidRPr="008918EE" w:rsidRDefault="008918EE" w:rsidP="002E6B2C">
      <w:pPr>
        <w:widowControl w:val="0"/>
        <w:numPr>
          <w:ilvl w:val="0"/>
          <w:numId w:val="29"/>
        </w:numPr>
        <w:tabs>
          <w:tab w:val="left" w:pos="220"/>
          <w:tab w:val="left" w:pos="720"/>
        </w:tabs>
        <w:autoSpaceDE w:val="0"/>
        <w:autoSpaceDN w:val="0"/>
        <w:adjustRightInd w:val="0"/>
        <w:spacing w:after="320"/>
        <w:ind w:hanging="720"/>
        <w:rPr>
          <w:rFonts w:ascii="Arial" w:hAnsi="Arial" w:cs="Arial"/>
          <w:color w:val="272727"/>
          <w:position w:val="-3"/>
        </w:rPr>
      </w:pPr>
      <w:r w:rsidRPr="008918EE">
        <w:rPr>
          <w:rFonts w:ascii="Arial" w:hAnsi="Arial" w:cs="Arial"/>
          <w:b/>
          <w:bCs/>
          <w:color w:val="272727"/>
          <w:position w:val="-3"/>
        </w:rPr>
        <w:t xml:space="preserve">Working Together To Safeguard Children (2013) </w:t>
      </w:r>
      <w:r w:rsidRPr="008918EE">
        <w:rPr>
          <w:rFonts w:ascii="Arial" w:hAnsi="Arial" w:cs="Arial"/>
          <w:color w:val="000087"/>
          <w:position w:val="-3"/>
        </w:rPr>
        <w:t xml:space="preserve">http://media.education.gov.uk/assets/files/pdf/w/working %20together.pdf </w:t>
      </w:r>
      <w:r w:rsidRPr="008918EE">
        <w:rPr>
          <w:rFonts w:ascii="MS Mincho" w:eastAsia="MS Mincho" w:hAnsi="MS Mincho" w:cs="MS Mincho"/>
          <w:color w:val="272727"/>
        </w:rPr>
        <w:t> </w:t>
      </w:r>
    </w:p>
    <w:p w:rsidR="008918EE" w:rsidRPr="008918EE" w:rsidRDefault="008918EE" w:rsidP="002E6B2C">
      <w:pPr>
        <w:widowControl w:val="0"/>
        <w:numPr>
          <w:ilvl w:val="0"/>
          <w:numId w:val="29"/>
        </w:numPr>
        <w:tabs>
          <w:tab w:val="left" w:pos="220"/>
          <w:tab w:val="left" w:pos="720"/>
        </w:tabs>
        <w:autoSpaceDE w:val="0"/>
        <w:autoSpaceDN w:val="0"/>
        <w:adjustRightInd w:val="0"/>
        <w:spacing w:after="320"/>
        <w:ind w:hanging="720"/>
        <w:rPr>
          <w:rFonts w:ascii="Arial" w:hAnsi="Arial" w:cs="Arial"/>
          <w:color w:val="272727"/>
          <w:position w:val="-3"/>
        </w:rPr>
      </w:pPr>
      <w:r w:rsidRPr="008918EE">
        <w:rPr>
          <w:rFonts w:ascii="Arial" w:hAnsi="Arial" w:cs="Arial"/>
          <w:b/>
          <w:bCs/>
          <w:color w:val="272727"/>
          <w:position w:val="-3"/>
        </w:rPr>
        <w:t xml:space="preserve">Data Sharing Code of Practice (Information Commissioner’s Office, 2011) </w:t>
      </w:r>
      <w:r w:rsidRPr="008918EE">
        <w:rPr>
          <w:rFonts w:ascii="Arial" w:hAnsi="Arial" w:cs="Arial"/>
          <w:color w:val="000087"/>
          <w:position w:val="-3"/>
        </w:rPr>
        <w:t xml:space="preserve">http://www.ico.org.uk/for_organisations/data_protection/ topic_guides/data_sharing </w:t>
      </w:r>
      <w:r w:rsidRPr="008918EE">
        <w:rPr>
          <w:rFonts w:ascii="MS Mincho" w:eastAsia="MS Mincho" w:hAnsi="MS Mincho" w:cs="MS Mincho"/>
          <w:color w:val="272727"/>
        </w:rPr>
        <w:t> </w:t>
      </w:r>
    </w:p>
    <w:p w:rsidR="008918EE" w:rsidRPr="008918EE" w:rsidRDefault="008918EE" w:rsidP="002E6B2C">
      <w:pPr>
        <w:widowControl w:val="0"/>
        <w:numPr>
          <w:ilvl w:val="0"/>
          <w:numId w:val="30"/>
        </w:numPr>
        <w:tabs>
          <w:tab w:val="left" w:pos="220"/>
          <w:tab w:val="left" w:pos="720"/>
        </w:tabs>
        <w:autoSpaceDE w:val="0"/>
        <w:autoSpaceDN w:val="0"/>
        <w:adjustRightInd w:val="0"/>
        <w:spacing w:after="320"/>
        <w:ind w:hanging="720"/>
        <w:rPr>
          <w:rFonts w:ascii="Arial" w:hAnsi="Arial" w:cs="Arial"/>
          <w:color w:val="272727"/>
        </w:rPr>
      </w:pPr>
      <w:r w:rsidRPr="008918EE">
        <w:rPr>
          <w:rFonts w:ascii="Arial" w:hAnsi="Arial" w:cs="Arial"/>
          <w:b/>
          <w:bCs/>
          <w:color w:val="272727"/>
        </w:rPr>
        <w:t xml:space="preserve">Information: To Share or not to Share, Government </w:t>
      </w:r>
      <w:r w:rsidRPr="008918EE">
        <w:rPr>
          <w:rFonts w:ascii="MS Mincho" w:eastAsia="MS Mincho" w:hAnsi="MS Mincho" w:cs="MS Mincho"/>
          <w:color w:val="272727"/>
        </w:rPr>
        <w:t> </w:t>
      </w:r>
      <w:r w:rsidRPr="008918EE">
        <w:rPr>
          <w:rFonts w:ascii="Arial" w:hAnsi="Arial" w:cs="Arial"/>
          <w:b/>
          <w:bCs/>
          <w:color w:val="272727"/>
        </w:rPr>
        <w:t xml:space="preserve">Response to the Caldicott Review (DoH, 2013) </w:t>
      </w:r>
      <w:r w:rsidRPr="008918EE">
        <w:rPr>
          <w:rFonts w:ascii="MS Mincho" w:eastAsia="MS Mincho" w:hAnsi="MS Mincho" w:cs="MS Mincho"/>
          <w:color w:val="272727"/>
        </w:rPr>
        <w:t> </w:t>
      </w:r>
      <w:r w:rsidRPr="008918EE">
        <w:rPr>
          <w:rFonts w:ascii="Arial" w:hAnsi="Arial" w:cs="Arial"/>
          <w:color w:val="000087"/>
        </w:rPr>
        <w:t xml:space="preserve">https://www.gov.uk/government/publications/caldicott- </w:t>
      </w:r>
      <w:r w:rsidRPr="008918EE">
        <w:rPr>
          <w:rFonts w:ascii="MS Mincho" w:eastAsia="MS Mincho" w:hAnsi="MS Mincho" w:cs="MS Mincho"/>
          <w:color w:val="272727"/>
        </w:rPr>
        <w:t> </w:t>
      </w:r>
      <w:r w:rsidRPr="008918EE">
        <w:rPr>
          <w:rFonts w:ascii="Arial" w:hAnsi="Arial" w:cs="Arial"/>
          <w:color w:val="000087"/>
        </w:rPr>
        <w:t xml:space="preserve">information-governance-review-department-of-health-response </w:t>
      </w:r>
      <w:r w:rsidRPr="008918EE">
        <w:rPr>
          <w:rFonts w:ascii="MS Mincho" w:eastAsia="MS Mincho" w:hAnsi="MS Mincho" w:cs="MS Mincho"/>
          <w:color w:val="272727"/>
        </w:rPr>
        <w:t> </w:t>
      </w:r>
    </w:p>
    <w:p w:rsidR="008918EE" w:rsidRPr="008918EE" w:rsidRDefault="008918EE" w:rsidP="002E6B2C">
      <w:pPr>
        <w:widowControl w:val="0"/>
        <w:numPr>
          <w:ilvl w:val="0"/>
          <w:numId w:val="30"/>
        </w:numPr>
        <w:tabs>
          <w:tab w:val="left" w:pos="220"/>
          <w:tab w:val="left" w:pos="720"/>
        </w:tabs>
        <w:autoSpaceDE w:val="0"/>
        <w:autoSpaceDN w:val="0"/>
        <w:adjustRightInd w:val="0"/>
        <w:spacing w:after="320"/>
        <w:ind w:hanging="720"/>
        <w:rPr>
          <w:rFonts w:ascii="Arial" w:hAnsi="Arial" w:cs="Arial"/>
          <w:b/>
          <w:bCs/>
          <w:color w:val="272727"/>
        </w:rPr>
      </w:pPr>
      <w:r w:rsidRPr="008918EE">
        <w:rPr>
          <w:rFonts w:ascii="Arial" w:hAnsi="Arial" w:cs="Arial"/>
          <w:b/>
          <w:bCs/>
          <w:color w:val="272727"/>
        </w:rPr>
        <w:t xml:space="preserve">A Guide to Confidentiality in Health and Social Care (HSCIC, 2013) </w:t>
      </w:r>
      <w:r w:rsidRPr="008918EE">
        <w:rPr>
          <w:rFonts w:ascii="Arial" w:hAnsi="Arial" w:cs="Arial"/>
          <w:b/>
          <w:bCs/>
          <w:color w:val="000087"/>
        </w:rPr>
        <w:t xml:space="preserve">http://www.hscic.gov.uk/media/12822/Guide-to-confidentiality-in- health-and-social-care/pdf/HSCIC-guide-to-confidentiality.pdf </w:t>
      </w:r>
      <w:r w:rsidRPr="008918EE">
        <w:rPr>
          <w:rFonts w:ascii="MS Mincho" w:eastAsia="MS Mincho" w:hAnsi="MS Mincho" w:cs="MS Mincho"/>
          <w:b/>
          <w:bCs/>
          <w:color w:val="272727"/>
        </w:rPr>
        <w:t> </w:t>
      </w:r>
    </w:p>
    <w:p w:rsidR="008918EE" w:rsidRPr="008918EE" w:rsidRDefault="008918EE" w:rsidP="002E6B2C">
      <w:pPr>
        <w:widowControl w:val="0"/>
        <w:numPr>
          <w:ilvl w:val="0"/>
          <w:numId w:val="30"/>
        </w:numPr>
        <w:tabs>
          <w:tab w:val="left" w:pos="220"/>
          <w:tab w:val="left" w:pos="720"/>
        </w:tabs>
        <w:autoSpaceDE w:val="0"/>
        <w:autoSpaceDN w:val="0"/>
        <w:adjustRightInd w:val="0"/>
        <w:spacing w:after="320"/>
        <w:ind w:hanging="720"/>
        <w:rPr>
          <w:rFonts w:ascii="Arial" w:hAnsi="Arial" w:cs="Arial"/>
          <w:color w:val="272727"/>
        </w:rPr>
      </w:pPr>
      <w:r w:rsidRPr="008918EE">
        <w:rPr>
          <w:rFonts w:ascii="Arial" w:hAnsi="Arial" w:cs="Arial"/>
          <w:b/>
          <w:bCs/>
          <w:color w:val="272727"/>
        </w:rPr>
        <w:t>Confidentiality: reporting gunshot and knife wounds (GMC Explanatory Guidance, 2013)</w:t>
      </w:r>
      <w:r w:rsidRPr="008918EE">
        <w:rPr>
          <w:rFonts w:ascii="MS Mincho" w:eastAsia="MS Mincho" w:hAnsi="MS Mincho" w:cs="MS Mincho"/>
          <w:b/>
          <w:bCs/>
          <w:color w:val="272727"/>
        </w:rPr>
        <w:t> </w:t>
      </w:r>
      <w:r w:rsidRPr="008918EE">
        <w:rPr>
          <w:rFonts w:ascii="Arial" w:hAnsi="Arial" w:cs="Arial"/>
          <w:color w:val="000087"/>
        </w:rPr>
        <w:t xml:space="preserve">http://www.gmc-uk.org/ Confidentiality__reporting_gunshot_Revised_2013.pdf_5209132 3.pdf </w:t>
      </w:r>
      <w:r w:rsidRPr="008918EE">
        <w:rPr>
          <w:rFonts w:ascii="MS Mincho" w:eastAsia="MS Mincho" w:hAnsi="MS Mincho" w:cs="MS Mincho"/>
          <w:color w:val="272727"/>
        </w:rPr>
        <w:t> </w:t>
      </w:r>
    </w:p>
    <w:p w:rsidR="008918EE" w:rsidRPr="008918EE" w:rsidRDefault="008918EE" w:rsidP="002E6B2C">
      <w:pPr>
        <w:widowControl w:val="0"/>
        <w:numPr>
          <w:ilvl w:val="0"/>
          <w:numId w:val="30"/>
        </w:numPr>
        <w:tabs>
          <w:tab w:val="left" w:pos="220"/>
          <w:tab w:val="left" w:pos="720"/>
        </w:tabs>
        <w:autoSpaceDE w:val="0"/>
        <w:autoSpaceDN w:val="0"/>
        <w:adjustRightInd w:val="0"/>
        <w:spacing w:after="320"/>
        <w:ind w:hanging="720"/>
        <w:rPr>
          <w:rFonts w:ascii="Arial" w:hAnsi="Arial" w:cs="Arial"/>
          <w:color w:val="272727"/>
        </w:rPr>
      </w:pPr>
      <w:r w:rsidRPr="008918EE">
        <w:rPr>
          <w:rFonts w:ascii="Arial" w:hAnsi="Arial" w:cs="Arial"/>
          <w:b/>
          <w:bCs/>
          <w:color w:val="272727"/>
        </w:rPr>
        <w:t xml:space="preserve">Confidentiality: Guidance for Doctors (GMC, 2009) </w:t>
      </w:r>
      <w:r w:rsidRPr="008918EE">
        <w:rPr>
          <w:rFonts w:ascii="Arial" w:hAnsi="Arial" w:cs="Arial"/>
          <w:color w:val="000087"/>
        </w:rPr>
        <w:t xml:space="preserve">http://www.gmc-uk.org/static/documents/content/ Confidentiality_0910.pdf </w:t>
      </w:r>
      <w:r w:rsidRPr="008918EE">
        <w:rPr>
          <w:rFonts w:ascii="MS Mincho" w:eastAsia="MS Mincho" w:hAnsi="MS Mincho" w:cs="MS Mincho"/>
          <w:color w:val="272727"/>
        </w:rPr>
        <w:t> </w:t>
      </w:r>
    </w:p>
    <w:p w:rsidR="008918EE" w:rsidRPr="008918EE" w:rsidRDefault="008918EE" w:rsidP="002E6B2C">
      <w:pPr>
        <w:widowControl w:val="0"/>
        <w:numPr>
          <w:ilvl w:val="0"/>
          <w:numId w:val="30"/>
        </w:numPr>
        <w:tabs>
          <w:tab w:val="left" w:pos="220"/>
          <w:tab w:val="left" w:pos="720"/>
        </w:tabs>
        <w:autoSpaceDE w:val="0"/>
        <w:autoSpaceDN w:val="0"/>
        <w:adjustRightInd w:val="0"/>
        <w:spacing w:after="320"/>
        <w:ind w:hanging="720"/>
        <w:rPr>
          <w:rFonts w:ascii="Arial" w:hAnsi="Arial" w:cs="Arial"/>
          <w:b/>
          <w:bCs/>
          <w:color w:val="272727"/>
        </w:rPr>
      </w:pPr>
      <w:r w:rsidRPr="008918EE">
        <w:rPr>
          <w:rFonts w:ascii="Arial" w:hAnsi="Arial" w:cs="Arial"/>
          <w:b/>
          <w:bCs/>
          <w:color w:val="272727"/>
        </w:rPr>
        <w:t xml:space="preserve">Protecting Children and Young People - The </w:t>
      </w:r>
      <w:r w:rsidRPr="008918EE">
        <w:rPr>
          <w:rFonts w:ascii="MS Mincho" w:eastAsia="MS Mincho" w:hAnsi="MS Mincho" w:cs="MS Mincho"/>
          <w:b/>
          <w:bCs/>
          <w:color w:val="272727"/>
        </w:rPr>
        <w:t> </w:t>
      </w:r>
      <w:r w:rsidRPr="008918EE">
        <w:rPr>
          <w:rFonts w:ascii="Arial" w:hAnsi="Arial" w:cs="Arial"/>
          <w:b/>
          <w:bCs/>
          <w:color w:val="272727"/>
        </w:rPr>
        <w:t xml:space="preserve">Responsibility of all Doctors (GMC, 2012) </w:t>
      </w:r>
      <w:r w:rsidRPr="008918EE">
        <w:rPr>
          <w:rFonts w:ascii="MS Mincho" w:eastAsia="MS Mincho" w:hAnsi="MS Mincho" w:cs="MS Mincho"/>
          <w:b/>
          <w:bCs/>
          <w:color w:val="272727"/>
        </w:rPr>
        <w:t> </w:t>
      </w:r>
      <w:r w:rsidRPr="008918EE">
        <w:rPr>
          <w:rFonts w:ascii="Arial" w:hAnsi="Arial" w:cs="Arial"/>
          <w:b/>
          <w:bCs/>
          <w:color w:val="000087"/>
        </w:rPr>
        <w:t xml:space="preserve">http://www.gmc-uk.org/ Child_protection_guidance.pdf_52579216.pdf </w:t>
      </w:r>
      <w:r w:rsidRPr="008918EE">
        <w:rPr>
          <w:rFonts w:ascii="MS Mincho" w:eastAsia="MS Mincho" w:hAnsi="MS Mincho" w:cs="MS Mincho"/>
          <w:b/>
          <w:bCs/>
          <w:color w:val="272727"/>
        </w:rPr>
        <w:t> </w:t>
      </w:r>
    </w:p>
    <w:p w:rsidR="008918EE" w:rsidRPr="008918EE" w:rsidRDefault="008918EE" w:rsidP="002E6B2C">
      <w:pPr>
        <w:widowControl w:val="0"/>
        <w:numPr>
          <w:ilvl w:val="0"/>
          <w:numId w:val="30"/>
        </w:numPr>
        <w:tabs>
          <w:tab w:val="left" w:pos="220"/>
          <w:tab w:val="left" w:pos="720"/>
        </w:tabs>
        <w:autoSpaceDE w:val="0"/>
        <w:autoSpaceDN w:val="0"/>
        <w:adjustRightInd w:val="0"/>
        <w:spacing w:after="320"/>
        <w:ind w:hanging="720"/>
        <w:rPr>
          <w:rFonts w:ascii="Arial" w:hAnsi="Arial" w:cs="Arial"/>
          <w:color w:val="272727"/>
        </w:rPr>
      </w:pPr>
      <w:r w:rsidRPr="008918EE">
        <w:rPr>
          <w:rFonts w:ascii="Arial" w:hAnsi="Arial" w:cs="Arial"/>
          <w:b/>
          <w:bCs/>
          <w:color w:val="272727"/>
        </w:rPr>
        <w:t>Sharing Personal and Sensitive Information on Children</w:t>
      </w:r>
      <w:r w:rsidRPr="008918EE">
        <w:rPr>
          <w:rFonts w:ascii="Arial" w:hAnsi="Arial" w:cs="Arial"/>
          <w:b/>
          <w:bCs/>
          <w:color w:val="272727"/>
        </w:rPr>
        <w:br/>
        <w:t xml:space="preserve">and Young People at Risk of Offending (Youth Justice Board, 2005) </w:t>
      </w:r>
      <w:r w:rsidRPr="008918EE">
        <w:rPr>
          <w:rFonts w:ascii="Arial" w:hAnsi="Arial" w:cs="Arial"/>
          <w:color w:val="000087"/>
        </w:rPr>
        <w:t xml:space="preserve">http://www.yjb.gov.uk/publications/Resources/Downloads/ Sharing%20Personal%20and%20Sensitive%20Personal %20Information%20on%20Children%20and%20Young %20People%20at%20Risk%20of%20Offending.pdf </w:t>
      </w:r>
      <w:r w:rsidRPr="008918EE">
        <w:rPr>
          <w:rFonts w:ascii="MS Mincho" w:eastAsia="MS Mincho" w:hAnsi="MS Mincho" w:cs="MS Mincho"/>
          <w:color w:val="272727"/>
        </w:rPr>
        <w:t> </w:t>
      </w:r>
    </w:p>
    <w:p w:rsidR="008918EE" w:rsidRDefault="008918EE" w:rsidP="002E6B2C">
      <w:pPr>
        <w:widowControl w:val="0"/>
        <w:numPr>
          <w:ilvl w:val="0"/>
          <w:numId w:val="30"/>
        </w:numPr>
        <w:tabs>
          <w:tab w:val="left" w:pos="220"/>
          <w:tab w:val="left" w:pos="720"/>
        </w:tabs>
        <w:autoSpaceDE w:val="0"/>
        <w:autoSpaceDN w:val="0"/>
        <w:adjustRightInd w:val="0"/>
        <w:spacing w:after="320"/>
        <w:ind w:hanging="720"/>
        <w:rPr>
          <w:rFonts w:ascii="Arial" w:hAnsi="Arial" w:cs="Arial"/>
          <w:color w:val="272727"/>
          <w:sz w:val="32"/>
          <w:szCs w:val="32"/>
        </w:rPr>
      </w:pPr>
      <w:r w:rsidRPr="008918EE">
        <w:rPr>
          <w:rFonts w:ascii="Arial" w:hAnsi="Arial" w:cs="Arial"/>
          <w:b/>
          <w:bCs/>
          <w:color w:val="272727"/>
          <w:sz w:val="23"/>
          <w:szCs w:val="23"/>
        </w:rPr>
        <w:t xml:space="preserve">When to share information: Best practice guidance for </w:t>
      </w:r>
      <w:r w:rsidRPr="008918EE">
        <w:rPr>
          <w:rFonts w:ascii="MS Mincho" w:eastAsia="MS Mincho" w:hAnsi="MS Mincho" w:cs="MS Mincho"/>
          <w:color w:val="272727"/>
          <w:sz w:val="23"/>
          <w:szCs w:val="23"/>
        </w:rPr>
        <w:t> </w:t>
      </w:r>
      <w:r w:rsidRPr="008918EE">
        <w:rPr>
          <w:rFonts w:ascii="Arial" w:hAnsi="Arial" w:cs="Arial"/>
          <w:b/>
          <w:bCs/>
          <w:color w:val="272727"/>
          <w:sz w:val="23"/>
          <w:szCs w:val="23"/>
        </w:rPr>
        <w:t xml:space="preserve">everyone working in the youth justice system (DoH, 2008) </w:t>
      </w:r>
      <w:r w:rsidRPr="008918EE">
        <w:rPr>
          <w:rFonts w:ascii="Arial" w:hAnsi="Arial" w:cs="Arial"/>
          <w:color w:val="000087"/>
          <w:sz w:val="23"/>
          <w:szCs w:val="23"/>
        </w:rPr>
        <w:t>http://webarchive.nationalarchives.gov.uk/2013010710535/http://www.dh.gov.uk/prod_consum_dh/groups/dh_digitalassets/ @dh/@en/documents/digitalasset/dh_084705.pdf</w:t>
      </w:r>
      <w:r>
        <w:rPr>
          <w:rFonts w:ascii="Arial" w:hAnsi="Arial" w:cs="Arial"/>
          <w:color w:val="000087"/>
          <w:sz w:val="32"/>
          <w:szCs w:val="32"/>
        </w:rPr>
        <w:t xml:space="preserve"> </w:t>
      </w:r>
      <w:r>
        <w:rPr>
          <w:rFonts w:ascii="MS Mincho" w:eastAsia="MS Mincho" w:hAnsi="MS Mincho" w:cs="MS Mincho"/>
          <w:color w:val="272727"/>
          <w:sz w:val="32"/>
          <w:szCs w:val="32"/>
        </w:rPr>
        <w:t> </w:t>
      </w:r>
    </w:p>
    <w:p w:rsidR="008918EE" w:rsidRPr="004C4DB7" w:rsidRDefault="008918EE">
      <w:pPr>
        <w:rPr>
          <w:rFonts w:ascii="Arial" w:hAnsi="Arial" w:cs="Arial"/>
          <w:b/>
          <w:sz w:val="32"/>
          <w:szCs w:val="32"/>
        </w:rPr>
      </w:pPr>
    </w:p>
    <w:p w:rsidR="002C50D4" w:rsidRDefault="002C50D4">
      <w:r>
        <w:br w:type="page"/>
      </w:r>
    </w:p>
    <w:p w:rsidR="00101C8F" w:rsidRDefault="00101C8F" w:rsidP="009D32E5">
      <w:pPr>
        <w:pStyle w:val="Body1"/>
        <w:tabs>
          <w:tab w:val="left" w:pos="2112"/>
        </w:tabs>
        <w:rPr>
          <w:rFonts w:ascii="Arial" w:hAnsi="Arial" w:cs="Arial"/>
          <w:b/>
          <w:color w:val="FF3399"/>
          <w:sz w:val="28"/>
          <w:szCs w:val="28"/>
        </w:rPr>
      </w:pPr>
      <w:r w:rsidRPr="00B9161D">
        <w:rPr>
          <w:rFonts w:ascii="Arial" w:hAnsi="Arial" w:cs="Arial"/>
          <w:b/>
          <w:color w:val="FF3399"/>
          <w:sz w:val="28"/>
          <w:szCs w:val="28"/>
        </w:rPr>
        <w:lastRenderedPageBreak/>
        <w:t>Appendix B</w:t>
      </w:r>
      <w:r w:rsidRPr="00B9161D">
        <w:rPr>
          <w:rFonts w:ascii="Arial" w:hAnsi="Arial" w:cs="Arial"/>
          <w:b/>
          <w:color w:val="FF3399"/>
          <w:sz w:val="28"/>
          <w:szCs w:val="28"/>
        </w:rPr>
        <w:tab/>
      </w:r>
      <w:r>
        <w:rPr>
          <w:rFonts w:ascii="Arial" w:hAnsi="Arial" w:cs="Arial"/>
          <w:b/>
          <w:color w:val="FF3399"/>
          <w:sz w:val="28"/>
          <w:szCs w:val="28"/>
        </w:rPr>
        <w:t>Guidelines for Telephone C</w:t>
      </w:r>
      <w:r w:rsidRPr="00B9161D">
        <w:rPr>
          <w:rFonts w:ascii="Arial" w:hAnsi="Arial" w:cs="Arial"/>
          <w:b/>
          <w:color w:val="FF3399"/>
          <w:sz w:val="28"/>
          <w:szCs w:val="28"/>
        </w:rPr>
        <w:t>alls</w:t>
      </w:r>
    </w:p>
    <w:p w:rsidR="00A96980" w:rsidRDefault="00A96980" w:rsidP="009D32E5">
      <w:pPr>
        <w:pStyle w:val="Body1"/>
        <w:tabs>
          <w:tab w:val="left" w:pos="2112"/>
        </w:tabs>
        <w:rPr>
          <w:rFonts w:ascii="Arial" w:hAnsi="Arial" w:cs="Arial"/>
          <w:b/>
          <w:color w:val="FF3399"/>
          <w:sz w:val="28"/>
          <w:szCs w:val="28"/>
        </w:rPr>
      </w:pPr>
    </w:p>
    <w:p w:rsidR="00A96980" w:rsidRPr="005B5F04" w:rsidRDefault="00A96980" w:rsidP="00A96980">
      <w:pPr>
        <w:rPr>
          <w:rFonts w:ascii="Arial" w:hAnsi="Arial" w:cs="Arial"/>
          <w:bCs/>
          <w:color w:val="000000" w:themeColor="text1"/>
          <w:u w:val="single"/>
        </w:rPr>
      </w:pPr>
      <w:bookmarkStart w:id="1" w:name="_Toc493669832"/>
      <w:r w:rsidRPr="00B568B4">
        <w:rPr>
          <w:rFonts w:ascii="Arial" w:hAnsi="Arial" w:cs="Arial"/>
          <w:b/>
          <w:bCs/>
          <w:color w:val="FF3399"/>
          <w:u w:val="single"/>
        </w:rPr>
        <w:t>Guidelines for All Calls</w:t>
      </w:r>
      <w:bookmarkEnd w:id="1"/>
      <w:r w:rsidRPr="00B568B4">
        <w:rPr>
          <w:rFonts w:ascii="Arial" w:hAnsi="Arial" w:cs="Arial"/>
          <w:b/>
          <w:bCs/>
          <w:color w:val="FF3399"/>
          <w:u w:val="single"/>
        </w:rPr>
        <w:t xml:space="preserve"> </w:t>
      </w:r>
    </w:p>
    <w:p w:rsidR="00A96980" w:rsidRPr="00B568B4" w:rsidRDefault="00A96980" w:rsidP="009D32E5">
      <w:pPr>
        <w:spacing w:before="480"/>
        <w:rPr>
          <w:rFonts w:ascii="Arial" w:hAnsi="Arial" w:cs="Arial"/>
          <w:b/>
          <w:bCs/>
          <w:color w:val="FF3399"/>
          <w:u w:val="single"/>
        </w:rPr>
      </w:pPr>
      <w:r w:rsidRPr="00B568B4">
        <w:rPr>
          <w:rFonts w:ascii="Arial" w:hAnsi="Arial" w:cs="Arial"/>
          <w:color w:val="000000"/>
        </w:rPr>
        <w:t>When customers phone us, we aim to:</w:t>
      </w:r>
      <w:r w:rsidRPr="00B568B4">
        <w:rPr>
          <w:rFonts w:ascii="Arial" w:hAnsi="Arial" w:cs="Arial"/>
          <w:b/>
          <w:bCs/>
          <w:color w:val="53004E"/>
          <w:u w:val="single"/>
        </w:rPr>
        <w:t xml:space="preserve"> </w:t>
      </w:r>
    </w:p>
    <w:p w:rsidR="00A96980" w:rsidRPr="00B568B4" w:rsidRDefault="00A96980" w:rsidP="009D32E5">
      <w:pPr>
        <w:rPr>
          <w:rFonts w:ascii="Arial" w:hAnsi="Arial" w:cs="Arial"/>
          <w:b/>
          <w:bCs/>
          <w:color w:val="53004E"/>
          <w:u w:val="single"/>
        </w:rPr>
      </w:pPr>
    </w:p>
    <w:p w:rsidR="00A96980" w:rsidRDefault="00A96980" w:rsidP="009D32E5">
      <w:pPr>
        <w:rPr>
          <w:rFonts w:ascii="Arial" w:hAnsi="Arial" w:cs="Arial"/>
          <w:b/>
          <w:bCs/>
          <w:color w:val="53004E"/>
          <w:u w:val="single"/>
        </w:rPr>
      </w:pPr>
      <w:r w:rsidRPr="00B568B4">
        <w:rPr>
          <w:rFonts w:ascii="Arial" w:hAnsi="Arial" w:cs="Arial"/>
          <w:color w:val="000000"/>
        </w:rPr>
        <w:t>Aim to answer the call within four rings;</w:t>
      </w:r>
      <w:r w:rsidRPr="00B568B4">
        <w:rPr>
          <w:rFonts w:ascii="Arial" w:hAnsi="Arial" w:cs="Arial"/>
          <w:b/>
          <w:bCs/>
          <w:color w:val="53004E"/>
          <w:u w:val="single"/>
        </w:rPr>
        <w:t xml:space="preserve"> </w:t>
      </w:r>
    </w:p>
    <w:p w:rsidR="00A96980" w:rsidRPr="00B568B4" w:rsidRDefault="00A96980" w:rsidP="009D32E5">
      <w:pPr>
        <w:rPr>
          <w:rFonts w:ascii="Arial" w:hAnsi="Arial" w:cs="Arial"/>
          <w:b/>
          <w:bCs/>
          <w:color w:val="53004E"/>
          <w:u w:val="single"/>
        </w:rPr>
      </w:pPr>
    </w:p>
    <w:p w:rsidR="00A96980" w:rsidRDefault="00A96980" w:rsidP="009D32E5">
      <w:pPr>
        <w:rPr>
          <w:rFonts w:ascii="Arial" w:hAnsi="Arial" w:cs="Arial"/>
          <w:b/>
          <w:bCs/>
          <w:color w:val="53004E"/>
          <w:u w:val="single"/>
        </w:rPr>
      </w:pPr>
      <w:r w:rsidRPr="00B568B4">
        <w:rPr>
          <w:rFonts w:ascii="Arial" w:hAnsi="Arial" w:cs="Arial"/>
          <w:color w:val="000000"/>
        </w:rPr>
        <w:t>Greet customers politely, giving our name and the name of the service /section they are calling;</w:t>
      </w:r>
      <w:r w:rsidRPr="00B568B4">
        <w:rPr>
          <w:rFonts w:ascii="Arial" w:hAnsi="Arial" w:cs="Arial"/>
          <w:b/>
          <w:bCs/>
          <w:color w:val="53004E"/>
          <w:u w:val="single"/>
        </w:rPr>
        <w:t xml:space="preserve"> </w:t>
      </w:r>
    </w:p>
    <w:p w:rsidR="00A96980" w:rsidRPr="00B568B4" w:rsidRDefault="00A96980" w:rsidP="009D32E5">
      <w:pPr>
        <w:rPr>
          <w:rFonts w:ascii="Arial" w:hAnsi="Arial" w:cs="Arial"/>
          <w:b/>
          <w:bCs/>
          <w:color w:val="53004E"/>
          <w:u w:val="single"/>
        </w:rPr>
      </w:pPr>
    </w:p>
    <w:p w:rsidR="00A96980" w:rsidRDefault="00A96980" w:rsidP="009D32E5">
      <w:pPr>
        <w:rPr>
          <w:rFonts w:ascii="Arial" w:hAnsi="Arial" w:cs="Arial"/>
          <w:b/>
          <w:bCs/>
          <w:color w:val="53004E"/>
          <w:u w:val="single"/>
        </w:rPr>
      </w:pPr>
      <w:r w:rsidRPr="00B568B4">
        <w:rPr>
          <w:rFonts w:ascii="Arial" w:hAnsi="Arial" w:cs="Arial"/>
          <w:color w:val="000000"/>
        </w:rPr>
        <w:t>Ensure that calls are not transferred more than once;</w:t>
      </w:r>
      <w:r w:rsidRPr="00B568B4">
        <w:rPr>
          <w:rFonts w:ascii="Arial" w:hAnsi="Arial" w:cs="Arial"/>
          <w:b/>
          <w:bCs/>
          <w:color w:val="53004E"/>
          <w:u w:val="single"/>
        </w:rPr>
        <w:t xml:space="preserve"> </w:t>
      </w:r>
    </w:p>
    <w:p w:rsidR="00A96980" w:rsidRPr="00B568B4" w:rsidRDefault="00A96980" w:rsidP="009D32E5">
      <w:pPr>
        <w:rPr>
          <w:rFonts w:ascii="Arial" w:hAnsi="Arial" w:cs="Arial"/>
          <w:b/>
          <w:bCs/>
          <w:color w:val="53004E"/>
          <w:u w:val="single"/>
        </w:rPr>
      </w:pPr>
    </w:p>
    <w:p w:rsidR="00A96980" w:rsidRDefault="00A96980" w:rsidP="009D32E5">
      <w:pPr>
        <w:rPr>
          <w:rFonts w:ascii="Arial" w:hAnsi="Arial" w:cs="Arial"/>
          <w:b/>
          <w:bCs/>
          <w:color w:val="53004E"/>
          <w:u w:val="single"/>
        </w:rPr>
      </w:pPr>
      <w:r w:rsidRPr="00B568B4">
        <w:rPr>
          <w:rFonts w:ascii="Arial" w:hAnsi="Arial" w:cs="Arial"/>
          <w:color w:val="000000"/>
        </w:rPr>
        <w:t> Ai</w:t>
      </w:r>
      <w:r>
        <w:rPr>
          <w:rFonts w:ascii="Arial" w:hAnsi="Arial" w:cs="Arial"/>
          <w:color w:val="000000"/>
        </w:rPr>
        <w:t>m to have a service request or </w:t>
      </w:r>
      <w:r w:rsidRPr="00B568B4">
        <w:rPr>
          <w:rFonts w:ascii="Arial" w:hAnsi="Arial" w:cs="Arial"/>
          <w:color w:val="000000"/>
        </w:rPr>
        <w:t>complaint satisfactorily resolved by the first person they contact;</w:t>
      </w:r>
      <w:r w:rsidRPr="00B568B4">
        <w:rPr>
          <w:rFonts w:ascii="Arial" w:hAnsi="Arial" w:cs="Arial"/>
          <w:b/>
          <w:bCs/>
          <w:color w:val="53004E"/>
          <w:u w:val="single"/>
        </w:rPr>
        <w:t xml:space="preserve"> </w:t>
      </w:r>
    </w:p>
    <w:p w:rsidR="00A96980" w:rsidRPr="00B568B4" w:rsidRDefault="00A96980" w:rsidP="009D32E5">
      <w:pPr>
        <w:rPr>
          <w:rFonts w:ascii="Arial" w:hAnsi="Arial" w:cs="Arial"/>
          <w:b/>
          <w:bCs/>
          <w:color w:val="53004E"/>
          <w:u w:val="single"/>
        </w:rPr>
      </w:pPr>
    </w:p>
    <w:p w:rsidR="00A96980" w:rsidRPr="00B568B4" w:rsidRDefault="00A96980" w:rsidP="009D32E5">
      <w:pPr>
        <w:rPr>
          <w:rFonts w:ascii="Arial" w:hAnsi="Arial" w:cs="Arial"/>
          <w:color w:val="000000"/>
        </w:rPr>
      </w:pPr>
      <w:r w:rsidRPr="00B568B4">
        <w:rPr>
          <w:rFonts w:ascii="Arial" w:hAnsi="Arial" w:cs="Arial"/>
          <w:color w:val="000000"/>
        </w:rPr>
        <w:t>All phone messages to be emailed to colleagues, post-it notes are not permitted.</w:t>
      </w:r>
    </w:p>
    <w:p w:rsidR="00A96980" w:rsidRPr="00B568B4" w:rsidRDefault="00A96980" w:rsidP="009D32E5">
      <w:pPr>
        <w:rPr>
          <w:rFonts w:ascii="Arial" w:hAnsi="Arial" w:cs="Arial"/>
          <w:b/>
          <w:bCs/>
          <w:color w:val="53004E"/>
          <w:u w:val="single"/>
        </w:rPr>
      </w:pPr>
    </w:p>
    <w:p w:rsidR="00A96980" w:rsidRDefault="00A96980" w:rsidP="009D32E5">
      <w:pPr>
        <w:rPr>
          <w:rFonts w:ascii="Arial" w:hAnsi="Arial" w:cs="Arial"/>
          <w:b/>
          <w:color w:val="FF3399"/>
        </w:rPr>
      </w:pPr>
    </w:p>
    <w:p w:rsidR="00A96980" w:rsidRPr="00B568B4" w:rsidRDefault="00A96980" w:rsidP="009D32E5">
      <w:pPr>
        <w:rPr>
          <w:rFonts w:ascii="Arial" w:hAnsi="Arial" w:cs="Arial"/>
          <w:b/>
          <w:color w:val="FF3399"/>
        </w:rPr>
      </w:pPr>
      <w:r w:rsidRPr="00B568B4">
        <w:rPr>
          <w:rFonts w:ascii="Arial" w:hAnsi="Arial" w:cs="Arial"/>
          <w:b/>
          <w:color w:val="FF3399"/>
        </w:rPr>
        <w:t>Information be gathered during calls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 xml:space="preserve">Details of the Child and Family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 xml:space="preserve">Child’s date of birth, ethnicity, religion;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 xml:space="preserve">Does the child have a disability / A SEN / EHCP Plan?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 xml:space="preserve">All sibling details;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 xml:space="preserve">Child’s address;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 xml:space="preserve">Child’s school, nursery, GP and Health Visit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 xml:space="preserve">Parent 1 contact details including address and telephone number;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 xml:space="preserve">Parent 2 contact details including address and telephone number;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 xml:space="preserve">Confirm who has Parental Responsibility (PR);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Is an interpreter needed to speak with the family?</w:t>
      </w:r>
    </w:p>
    <w:p w:rsidR="00A96980" w:rsidRPr="00B568B4" w:rsidRDefault="00A96980" w:rsidP="009D32E5">
      <w:pPr>
        <w:jc w:val="both"/>
        <w:rPr>
          <w:rFonts w:ascii="Arial" w:hAnsi="Arial" w:cs="Arial"/>
          <w:b/>
          <w:bCs/>
          <w:color w:val="A71F7D"/>
        </w:rPr>
      </w:pPr>
    </w:p>
    <w:p w:rsidR="00A96980" w:rsidRDefault="00A96980">
      <w:pPr>
        <w:rPr>
          <w:rFonts w:ascii="Arial" w:hAnsi="Arial" w:cs="Arial"/>
          <w:b/>
          <w:bCs/>
          <w:color w:val="FF3399"/>
        </w:rPr>
      </w:pPr>
      <w:r>
        <w:rPr>
          <w:rFonts w:ascii="Arial" w:hAnsi="Arial" w:cs="Arial"/>
          <w:b/>
          <w:bCs/>
          <w:color w:val="FF3399"/>
        </w:rPr>
        <w:br w:type="page"/>
      </w:r>
    </w:p>
    <w:p w:rsidR="00A96980" w:rsidRPr="00B568B4" w:rsidRDefault="00A96980" w:rsidP="009D32E5">
      <w:pPr>
        <w:jc w:val="both"/>
        <w:rPr>
          <w:rFonts w:ascii="Arial" w:hAnsi="Arial" w:cs="Arial"/>
          <w:color w:val="FF3399"/>
        </w:rPr>
      </w:pPr>
      <w:r w:rsidRPr="00B568B4">
        <w:rPr>
          <w:rFonts w:ascii="Arial" w:hAnsi="Arial" w:cs="Arial"/>
          <w:b/>
          <w:bCs/>
          <w:color w:val="FF3399"/>
        </w:rPr>
        <w:lastRenderedPageBreak/>
        <w:t>Details of Referrer</w:t>
      </w:r>
      <w:r w:rsidRPr="00B568B4">
        <w:rPr>
          <w:rFonts w:ascii="Arial" w:hAnsi="Arial" w:cs="Arial"/>
          <w:color w:val="FF3399"/>
        </w:rPr>
        <w:t xml:space="preserve"> </w:t>
      </w:r>
    </w:p>
    <w:p w:rsidR="00A96980" w:rsidRPr="00B568B4" w:rsidRDefault="00A96980" w:rsidP="009D32E5">
      <w:pPr>
        <w:jc w:val="both"/>
        <w:rPr>
          <w:rFonts w:ascii="Arial" w:hAnsi="Arial" w:cs="Arial"/>
          <w:color w:val="FF3399"/>
        </w:rPr>
      </w:pPr>
    </w:p>
    <w:p w:rsidR="00A96980" w:rsidRPr="00B568B4" w:rsidRDefault="00A96980" w:rsidP="009D32E5">
      <w:pPr>
        <w:jc w:val="both"/>
        <w:rPr>
          <w:rFonts w:ascii="Arial" w:hAnsi="Arial" w:cs="Arial"/>
          <w:color w:val="FF3399"/>
        </w:rPr>
      </w:pPr>
      <w:r w:rsidRPr="00B568B4">
        <w:rPr>
          <w:rFonts w:ascii="Arial" w:hAnsi="Arial" w:cs="Arial"/>
          <w:color w:val="000000"/>
        </w:rPr>
        <w:t>Who is the referrer? What is their relationship to the child?</w:t>
      </w:r>
      <w:r w:rsidRPr="00B568B4">
        <w:rPr>
          <w:rFonts w:ascii="Arial" w:hAnsi="Arial" w:cs="Arial"/>
          <w:color w:val="FF3399"/>
        </w:rPr>
        <w:t xml:space="preserve"> </w:t>
      </w:r>
    </w:p>
    <w:p w:rsidR="00A96980" w:rsidRPr="00B568B4" w:rsidRDefault="00A96980" w:rsidP="009D32E5">
      <w:pPr>
        <w:jc w:val="both"/>
        <w:rPr>
          <w:rFonts w:ascii="Arial" w:hAnsi="Arial" w:cs="Arial"/>
          <w:color w:val="FF3399"/>
        </w:rPr>
      </w:pPr>
    </w:p>
    <w:p w:rsidR="00A96980" w:rsidRPr="00B568B4" w:rsidRDefault="00A96980" w:rsidP="009D32E5">
      <w:pPr>
        <w:jc w:val="both"/>
        <w:rPr>
          <w:rFonts w:ascii="Arial" w:hAnsi="Arial" w:cs="Arial"/>
          <w:color w:val="000000"/>
        </w:rPr>
      </w:pPr>
      <w:r w:rsidRPr="00B568B4">
        <w:rPr>
          <w:rFonts w:ascii="Arial" w:hAnsi="Arial" w:cs="Arial"/>
          <w:color w:val="000000"/>
        </w:rPr>
        <w:t xml:space="preserve">If they are a member of the public or family member, do they wish to remain anonymous? </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FF3399"/>
        </w:rPr>
      </w:pPr>
      <w:r w:rsidRPr="00B568B4">
        <w:rPr>
          <w:rFonts w:ascii="Arial" w:hAnsi="Arial" w:cs="Arial"/>
          <w:color w:val="000000"/>
        </w:rPr>
        <w:t>If so, no information about the referrer will be taken or</w:t>
      </w:r>
      <w:r>
        <w:rPr>
          <w:rFonts w:ascii="Arial" w:hAnsi="Arial" w:cs="Arial"/>
          <w:color w:val="000000"/>
        </w:rPr>
        <w:t xml:space="preserve"> passed on to any third parties</w:t>
      </w:r>
      <w:r w:rsidRPr="00B568B4">
        <w:rPr>
          <w:rFonts w:ascii="Arial" w:hAnsi="Arial" w:cs="Arial"/>
          <w:color w:val="000000"/>
        </w:rPr>
        <w:t>, but they can leave contact details in case we need to ask any further questions or seek clarification about the child / family (NB professionals have a responsibility for safeguarding and cannot remain anonymous);</w:t>
      </w:r>
      <w:r w:rsidRPr="00B568B4">
        <w:rPr>
          <w:rFonts w:ascii="Arial" w:hAnsi="Arial" w:cs="Arial"/>
          <w:color w:val="FF3399"/>
        </w:rPr>
        <w:t xml:space="preserve"> </w:t>
      </w:r>
    </w:p>
    <w:p w:rsidR="00A96980" w:rsidRPr="00B568B4" w:rsidRDefault="00A96980" w:rsidP="009D32E5">
      <w:pPr>
        <w:jc w:val="both"/>
        <w:rPr>
          <w:rFonts w:ascii="Arial" w:hAnsi="Arial" w:cs="Arial"/>
          <w:color w:val="FF3399"/>
        </w:rPr>
      </w:pPr>
      <w:r w:rsidRPr="00B568B4">
        <w:rPr>
          <w:rFonts w:ascii="Arial" w:hAnsi="Arial" w:cs="Arial"/>
          <w:color w:val="000000"/>
        </w:rPr>
        <w:t>Anonymous referrers should be advised that although we will not pass on their details or confirm any questions asked about their identity, the person they have raised concerns about may guess who they are. Any reason for wishing to remain anonymous should be recorded;</w:t>
      </w:r>
      <w:r w:rsidRPr="00B568B4">
        <w:rPr>
          <w:rFonts w:ascii="Arial" w:hAnsi="Arial" w:cs="Arial"/>
          <w:color w:val="FF3399"/>
        </w:rPr>
        <w:t xml:space="preserve"> </w:t>
      </w:r>
    </w:p>
    <w:p w:rsidR="00A96980" w:rsidRPr="00B568B4" w:rsidRDefault="00A96980" w:rsidP="009D32E5">
      <w:pPr>
        <w:jc w:val="both"/>
        <w:rPr>
          <w:rFonts w:ascii="Arial" w:hAnsi="Arial" w:cs="Arial"/>
          <w:color w:val="FF3399"/>
        </w:rPr>
      </w:pPr>
    </w:p>
    <w:p w:rsidR="00A96980" w:rsidRPr="00B568B4" w:rsidRDefault="00A96980" w:rsidP="009D32E5">
      <w:pPr>
        <w:jc w:val="both"/>
        <w:rPr>
          <w:rFonts w:ascii="Arial" w:hAnsi="Arial" w:cs="Arial"/>
          <w:color w:val="000000"/>
        </w:rPr>
      </w:pPr>
      <w:r w:rsidRPr="00B568B4">
        <w:rPr>
          <w:rFonts w:ascii="Arial" w:hAnsi="Arial" w:cs="Arial"/>
          <w:color w:val="000000"/>
        </w:rPr>
        <w:t xml:space="preserve">Preferred contact details – telephone / mobile number, address, email </w:t>
      </w:r>
      <w:r w:rsidR="00087F35" w:rsidRPr="00B568B4">
        <w:rPr>
          <w:rFonts w:ascii="Arial" w:hAnsi="Arial" w:cs="Arial"/>
          <w:color w:val="000000"/>
        </w:rPr>
        <w:t>etc.</w:t>
      </w:r>
    </w:p>
    <w:p w:rsidR="00A96980" w:rsidRPr="00B568B4" w:rsidRDefault="00A96980" w:rsidP="009D32E5">
      <w:pPr>
        <w:jc w:val="both"/>
        <w:rPr>
          <w:rFonts w:ascii="Arial" w:hAnsi="Arial" w:cs="Arial"/>
          <w:color w:val="FF3399"/>
        </w:rPr>
      </w:pPr>
    </w:p>
    <w:p w:rsidR="00A96980" w:rsidRPr="00B568B4" w:rsidRDefault="00A96980" w:rsidP="009D32E5">
      <w:pPr>
        <w:jc w:val="both"/>
        <w:rPr>
          <w:rFonts w:ascii="Arial" w:hAnsi="Arial" w:cs="Arial"/>
          <w:b/>
          <w:bCs/>
          <w:color w:val="FF3399"/>
        </w:rPr>
      </w:pPr>
      <w:r w:rsidRPr="00B568B4">
        <w:rPr>
          <w:rFonts w:ascii="Arial" w:hAnsi="Arial" w:cs="Arial"/>
          <w:b/>
          <w:bCs/>
          <w:color w:val="FF3399"/>
        </w:rPr>
        <w:t>Has the referrer gained consent from the parents to contact Children’s Services?</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Where the referrer is a professional, consent needs to be obtained by them unless to do so places the child at increased risk of significant harm, places an adult at risk of serious harm or will lead to an unjustified delay in making enquiries about allegations of significant harm to a child or serious harm to an adult.</w:t>
      </w:r>
    </w:p>
    <w:p w:rsidR="00A96980" w:rsidRPr="00B568B4" w:rsidRDefault="00A96980" w:rsidP="009D32E5">
      <w:pPr>
        <w:rPr>
          <w:rFonts w:ascii="Arial" w:hAnsi="Arial" w:cs="Arial"/>
          <w:b/>
          <w:bCs/>
          <w:color w:val="A71F7D"/>
        </w:rPr>
      </w:pPr>
    </w:p>
    <w:p w:rsidR="00A96980" w:rsidRPr="00B568B4" w:rsidRDefault="00A96980" w:rsidP="009D32E5">
      <w:pPr>
        <w:rPr>
          <w:rFonts w:ascii="Arial" w:hAnsi="Arial" w:cs="Arial"/>
          <w:color w:val="FF3399"/>
        </w:rPr>
      </w:pPr>
      <w:r w:rsidRPr="00B568B4">
        <w:rPr>
          <w:rFonts w:ascii="Arial" w:hAnsi="Arial" w:cs="Arial"/>
          <w:b/>
          <w:bCs/>
          <w:color w:val="FF3399"/>
        </w:rPr>
        <w:t>Details of Concerns / Issue / Query</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Tell me about why you have called us today;</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Have you called to request help and support for a family or do you have a concern that a child is being abused or neglected</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FF3399"/>
        </w:rPr>
      </w:pPr>
      <w:r w:rsidRPr="00B568B4">
        <w:rPr>
          <w:rFonts w:ascii="Arial" w:hAnsi="Arial" w:cs="Arial"/>
          <w:b/>
          <w:bCs/>
          <w:color w:val="FF3399"/>
        </w:rPr>
        <w:t>If a professional is asking for help / support:</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 xml:space="preserve">Does the family know you are contacting the department and have they agreed to this?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 xml:space="preserve">What kind of support do you think the child needs?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Describe the issues or concerns you have and how you feel these are affecting the child?</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What have the parents said in response to your concerns and what do they want to happen?</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b/>
          <w:bCs/>
          <w:color w:val="000000"/>
        </w:rPr>
      </w:pPr>
      <w:r w:rsidRPr="00B568B4">
        <w:rPr>
          <w:rFonts w:ascii="Arial" w:hAnsi="Arial" w:cs="Arial"/>
          <w:b/>
          <w:bCs/>
          <w:color w:val="000000"/>
        </w:rPr>
        <w:t>If parents do not consent or the professional has not asked them if it is ok to refer them, please advise the professional they must inform the parents of the actions taken as soon as possible.</w:t>
      </w:r>
    </w:p>
    <w:p w:rsidR="00A96980" w:rsidRPr="00B568B4" w:rsidRDefault="00A96980" w:rsidP="009D32E5">
      <w:pPr>
        <w:rPr>
          <w:rFonts w:ascii="Arial" w:hAnsi="Arial" w:cs="Arial"/>
          <w:color w:val="000000"/>
        </w:rPr>
      </w:pPr>
    </w:p>
    <w:p w:rsidR="00A96980" w:rsidRDefault="00A96980">
      <w:pPr>
        <w:rPr>
          <w:rFonts w:ascii="Arial" w:hAnsi="Arial" w:cs="Arial"/>
          <w:b/>
          <w:bCs/>
          <w:color w:val="FF3399"/>
        </w:rPr>
      </w:pPr>
      <w:r>
        <w:rPr>
          <w:rFonts w:ascii="Arial" w:hAnsi="Arial" w:cs="Arial"/>
          <w:b/>
          <w:bCs/>
          <w:color w:val="FF3399"/>
        </w:rPr>
        <w:br w:type="page"/>
      </w:r>
    </w:p>
    <w:p w:rsidR="00A96980" w:rsidRPr="00B568B4" w:rsidRDefault="00A96980" w:rsidP="009D32E5">
      <w:pPr>
        <w:jc w:val="both"/>
        <w:rPr>
          <w:rFonts w:ascii="Arial" w:hAnsi="Arial" w:cs="Arial"/>
          <w:color w:val="FF3399"/>
        </w:rPr>
      </w:pPr>
      <w:r w:rsidRPr="00B568B4">
        <w:rPr>
          <w:rFonts w:ascii="Arial" w:hAnsi="Arial" w:cs="Arial"/>
          <w:b/>
          <w:bCs/>
          <w:color w:val="FF3399"/>
        </w:rPr>
        <w:lastRenderedPageBreak/>
        <w:t>If a professional / member of the public is concerned a child is being abused or neglected</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 xml:space="preserve">What is the abuse / neglect the caller is concerned about? </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 xml:space="preserve">What risk is the child exposed to and who from? </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What has happened to the child?</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When did this happen?</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Who was involved?</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How do you know about this?</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What did the parents do following this incident?</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 xml:space="preserve">Is the child at risk of immediate harm from their parents / family? </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Is the child at risk of harm from themselves?</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Is the child a risk to others?</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 xml:space="preserve">Do the parents know you are calling and have you sought consent? </w:t>
      </w:r>
    </w:p>
    <w:p w:rsidR="00A96980" w:rsidRPr="00B568B4" w:rsidRDefault="00A96980" w:rsidP="009D32E5">
      <w:pPr>
        <w:jc w:val="both"/>
        <w:rPr>
          <w:rFonts w:ascii="Arial" w:hAnsi="Arial" w:cs="Arial"/>
          <w:color w:val="000000"/>
        </w:rPr>
      </w:pPr>
    </w:p>
    <w:p w:rsidR="00A96980" w:rsidRPr="00B568B4" w:rsidRDefault="00A96980" w:rsidP="009D32E5">
      <w:pPr>
        <w:jc w:val="both"/>
        <w:rPr>
          <w:rFonts w:ascii="Arial" w:hAnsi="Arial" w:cs="Arial"/>
          <w:color w:val="000000"/>
        </w:rPr>
      </w:pPr>
      <w:r w:rsidRPr="00B568B4">
        <w:rPr>
          <w:rFonts w:ascii="Arial" w:hAnsi="Arial" w:cs="Arial"/>
          <w:color w:val="000000"/>
        </w:rPr>
        <w:t>What do the parents want to happen next?</w:t>
      </w:r>
    </w:p>
    <w:p w:rsidR="00A96980" w:rsidRPr="00B568B4" w:rsidRDefault="00A96980" w:rsidP="009D32E5">
      <w:pPr>
        <w:jc w:val="both"/>
        <w:rPr>
          <w:rFonts w:ascii="Arial" w:hAnsi="Arial" w:cs="Arial"/>
          <w:color w:val="000000"/>
        </w:rPr>
      </w:pPr>
    </w:p>
    <w:p w:rsidR="00A96980" w:rsidRPr="00B568B4" w:rsidRDefault="00A96980" w:rsidP="009D32E5">
      <w:pPr>
        <w:rPr>
          <w:rFonts w:ascii="Arial" w:hAnsi="Arial" w:cs="Arial"/>
          <w:b/>
          <w:color w:val="FF3399"/>
        </w:rPr>
      </w:pPr>
      <w:r w:rsidRPr="00B568B4">
        <w:rPr>
          <w:rFonts w:ascii="Arial" w:hAnsi="Arial" w:cs="Arial"/>
          <w:b/>
          <w:color w:val="FF3399"/>
        </w:rPr>
        <w:t>Anonymous Referrers</w:t>
      </w:r>
    </w:p>
    <w:p w:rsidR="00A96980" w:rsidRPr="00B568B4" w:rsidRDefault="00A96980" w:rsidP="009D32E5">
      <w:pPr>
        <w:rPr>
          <w:rFonts w:ascii="Arial" w:hAnsi="Arial" w:cs="Arial"/>
          <w:color w:val="A71F7D"/>
        </w:rPr>
      </w:pPr>
    </w:p>
    <w:p w:rsidR="00A96980" w:rsidRPr="00B568B4" w:rsidRDefault="00A96980" w:rsidP="009D32E5">
      <w:pPr>
        <w:rPr>
          <w:rFonts w:ascii="Arial" w:hAnsi="Arial" w:cs="Arial"/>
          <w:color w:val="000000"/>
        </w:rPr>
      </w:pPr>
      <w:r w:rsidRPr="00B568B4">
        <w:rPr>
          <w:rFonts w:ascii="Arial" w:hAnsi="Arial" w:cs="Arial"/>
          <w:color w:val="A71F7D"/>
        </w:rPr>
        <w:t>Key to ask anonymous referrers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How do you know this information?</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How often do you see the children?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Have you spoken to the children directly?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 xml:space="preserve">Have you raised your concerns with parents? </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Does the child have contact with both parents?</w:t>
      </w:r>
    </w:p>
    <w:p w:rsidR="00A96980" w:rsidRPr="00B568B4" w:rsidRDefault="00A96980" w:rsidP="009D32E5">
      <w:pPr>
        <w:rPr>
          <w:rFonts w:ascii="Arial" w:hAnsi="Arial" w:cs="Arial"/>
          <w:color w:val="000000"/>
        </w:rPr>
      </w:pPr>
    </w:p>
    <w:p w:rsidR="00A96980" w:rsidRPr="00B568B4" w:rsidRDefault="00A96980" w:rsidP="009D32E5">
      <w:pPr>
        <w:rPr>
          <w:rFonts w:ascii="Arial" w:hAnsi="Arial" w:cs="Arial"/>
          <w:color w:val="000000"/>
        </w:rPr>
      </w:pPr>
      <w:r w:rsidRPr="00B568B4">
        <w:rPr>
          <w:rFonts w:ascii="Arial" w:hAnsi="Arial" w:cs="Arial"/>
          <w:color w:val="000000"/>
        </w:rPr>
        <w:t>What does the extended family look like?</w:t>
      </w:r>
    </w:p>
    <w:p w:rsidR="00A96980" w:rsidRPr="00B568B4" w:rsidRDefault="00A96980" w:rsidP="009D32E5">
      <w:pPr>
        <w:rPr>
          <w:rFonts w:ascii="Arial" w:hAnsi="Arial" w:cs="Arial"/>
          <w:color w:val="000000"/>
        </w:rPr>
      </w:pPr>
      <w:r w:rsidRPr="00B568B4">
        <w:rPr>
          <w:rFonts w:ascii="Arial" w:hAnsi="Arial" w:cs="Arial"/>
          <w:color w:val="1F497D"/>
        </w:rPr>
        <w:t> </w:t>
      </w:r>
    </w:p>
    <w:p w:rsidR="00A96980" w:rsidRPr="00B568B4" w:rsidRDefault="00A96980" w:rsidP="009D32E5">
      <w:pPr>
        <w:rPr>
          <w:rFonts w:ascii="Arial" w:hAnsi="Arial" w:cs="Arial"/>
          <w:color w:val="000000"/>
        </w:rPr>
      </w:pPr>
      <w:r w:rsidRPr="00B568B4">
        <w:rPr>
          <w:rFonts w:ascii="Arial" w:hAnsi="Arial" w:cs="Arial"/>
          <w:color w:val="000000"/>
        </w:rPr>
        <w:t> </w:t>
      </w:r>
    </w:p>
    <w:p w:rsidR="00A96980" w:rsidRPr="00B568B4" w:rsidRDefault="00A96980" w:rsidP="009D32E5">
      <w:pPr>
        <w:rPr>
          <w:rFonts w:ascii="Arial" w:hAnsi="Arial" w:cs="Arial"/>
        </w:rPr>
      </w:pPr>
    </w:p>
    <w:p w:rsidR="00A96980" w:rsidRPr="00B9161D" w:rsidRDefault="00A96980" w:rsidP="009D32E5">
      <w:pPr>
        <w:pStyle w:val="Body1"/>
        <w:tabs>
          <w:tab w:val="left" w:pos="2112"/>
        </w:tabs>
        <w:rPr>
          <w:rFonts w:ascii="Arial" w:hAnsi="Arial" w:cs="Arial"/>
          <w:b/>
          <w:color w:val="FF3399"/>
          <w:sz w:val="28"/>
          <w:szCs w:val="28"/>
        </w:rPr>
      </w:pPr>
    </w:p>
    <w:p w:rsidR="00B31214" w:rsidRDefault="00B31214">
      <w:r>
        <w:br w:type="page"/>
      </w:r>
    </w:p>
    <w:p w:rsidR="00101C8F" w:rsidRPr="00B9161D" w:rsidRDefault="00101C8F" w:rsidP="00101C8F">
      <w:pPr>
        <w:pStyle w:val="Body1"/>
        <w:tabs>
          <w:tab w:val="left" w:pos="2112"/>
        </w:tabs>
        <w:rPr>
          <w:rFonts w:ascii="Arial" w:hAnsi="Arial" w:cs="Arial"/>
          <w:b/>
          <w:color w:val="FF3399"/>
          <w:sz w:val="28"/>
          <w:szCs w:val="28"/>
        </w:rPr>
      </w:pPr>
      <w:r w:rsidRPr="00B9161D">
        <w:rPr>
          <w:rFonts w:ascii="Arial" w:hAnsi="Arial" w:cs="Arial"/>
          <w:b/>
          <w:color w:val="FF3399"/>
          <w:sz w:val="28"/>
          <w:szCs w:val="28"/>
        </w:rPr>
        <w:lastRenderedPageBreak/>
        <w:t>Appendix C</w:t>
      </w:r>
      <w:r w:rsidRPr="00B9161D">
        <w:rPr>
          <w:rFonts w:ascii="Arial" w:hAnsi="Arial" w:cs="Arial"/>
          <w:b/>
          <w:color w:val="FF3399"/>
          <w:sz w:val="28"/>
          <w:szCs w:val="28"/>
        </w:rPr>
        <w:tab/>
        <w:t>Business Process Map - EDT</w:t>
      </w:r>
    </w:p>
    <w:p w:rsidR="00101C8F" w:rsidRDefault="00101C8F"/>
    <w:p w:rsidR="00101C8F" w:rsidRDefault="00A96980">
      <w:pPr>
        <w:rPr>
          <w:rFonts w:ascii="Arial" w:eastAsia="Arial Unicode MS" w:hAnsi="Arial" w:cs="Arial"/>
          <w:b/>
          <w:color w:val="FF3399"/>
          <w:sz w:val="28"/>
          <w:szCs w:val="28"/>
          <w:u w:color="000000"/>
          <w:lang w:val="en-GB" w:eastAsia="en-GB"/>
        </w:rPr>
      </w:pPr>
      <w:r w:rsidRPr="00FB49C0">
        <w:rPr>
          <w:rFonts w:ascii="Arial" w:hAnsi="Arial" w:cs="Arial"/>
          <w:b/>
          <w:color w:val="FF3399"/>
          <w:sz w:val="28"/>
          <w:szCs w:val="28"/>
        </w:rPr>
        <w:object w:dxaOrig="12645" w:dyaOrig="17865">
          <v:shape id="_x0000_i1026" type="#_x0000_t75" style="width:451.45pt;height:637.8pt" o:ole="">
            <v:imagedata r:id="rId29" o:title=""/>
          </v:shape>
          <o:OLEObject Type="Embed" ProgID="AcroExch.Document.DC" ShapeID="_x0000_i1026" DrawAspect="Content" ObjectID="_1610962863" r:id="rId30"/>
        </w:object>
      </w:r>
      <w:r w:rsidR="00101C8F">
        <w:rPr>
          <w:rFonts w:ascii="Arial" w:hAnsi="Arial" w:cs="Arial"/>
          <w:b/>
          <w:color w:val="FF3399"/>
          <w:sz w:val="28"/>
          <w:szCs w:val="28"/>
        </w:rPr>
        <w:br w:type="page"/>
      </w:r>
    </w:p>
    <w:p w:rsidR="00101C8F" w:rsidRPr="00B9161D" w:rsidRDefault="00101C8F" w:rsidP="00101C8F">
      <w:pPr>
        <w:pStyle w:val="Body1"/>
        <w:tabs>
          <w:tab w:val="left" w:pos="2112"/>
        </w:tabs>
        <w:rPr>
          <w:rFonts w:ascii="Arial" w:hAnsi="Arial" w:cs="Arial"/>
          <w:b/>
          <w:color w:val="FF3399"/>
          <w:sz w:val="28"/>
          <w:szCs w:val="28"/>
        </w:rPr>
      </w:pPr>
      <w:r w:rsidRPr="00B9161D">
        <w:rPr>
          <w:rFonts w:ascii="Arial" w:hAnsi="Arial" w:cs="Arial"/>
          <w:b/>
          <w:color w:val="FF3399"/>
          <w:sz w:val="28"/>
          <w:szCs w:val="28"/>
        </w:rPr>
        <w:lastRenderedPageBreak/>
        <w:t>Appendix D</w:t>
      </w:r>
      <w:r w:rsidRPr="00B9161D">
        <w:rPr>
          <w:rFonts w:ascii="Arial" w:hAnsi="Arial" w:cs="Arial"/>
          <w:b/>
          <w:color w:val="FF3399"/>
          <w:sz w:val="28"/>
          <w:szCs w:val="28"/>
        </w:rPr>
        <w:tab/>
        <w:t>Business Process MAP – Families First</w:t>
      </w:r>
    </w:p>
    <w:p w:rsidR="00A96980" w:rsidRDefault="00A96980"/>
    <w:p w:rsidR="00B31214" w:rsidRDefault="00A96980">
      <w:r>
        <w:object w:dxaOrig="12645" w:dyaOrig="17865">
          <v:shape id="_x0000_i1027" type="#_x0000_t75" style="width:426.15pt;height:602.05pt" o:ole="">
            <v:imagedata r:id="rId31" o:title=""/>
          </v:shape>
          <o:OLEObject Type="Embed" ProgID="AcroExch.Document.DC" ShapeID="_x0000_i1027" DrawAspect="Content" ObjectID="_1610962864" r:id="rId32"/>
        </w:object>
      </w:r>
      <w:r w:rsidR="00B31214">
        <w:br w:type="page"/>
      </w:r>
    </w:p>
    <w:p w:rsidR="00101C8F" w:rsidRDefault="00101C8F" w:rsidP="009D32E5">
      <w:pPr>
        <w:pStyle w:val="Body1"/>
        <w:tabs>
          <w:tab w:val="left" w:pos="2112"/>
        </w:tabs>
        <w:rPr>
          <w:rFonts w:ascii="Arial" w:hAnsi="Arial" w:cs="Arial"/>
          <w:b/>
          <w:color w:val="FF3399"/>
          <w:sz w:val="28"/>
          <w:szCs w:val="28"/>
        </w:rPr>
      </w:pPr>
      <w:r w:rsidRPr="00B9161D">
        <w:rPr>
          <w:rFonts w:ascii="Arial" w:hAnsi="Arial" w:cs="Arial"/>
          <w:b/>
          <w:color w:val="FF3399"/>
          <w:sz w:val="28"/>
          <w:szCs w:val="28"/>
        </w:rPr>
        <w:lastRenderedPageBreak/>
        <w:t>Appendix E</w:t>
      </w:r>
      <w:r w:rsidRPr="00B9161D">
        <w:rPr>
          <w:rFonts w:ascii="Arial" w:hAnsi="Arial" w:cs="Arial"/>
          <w:b/>
          <w:color w:val="FF3399"/>
          <w:sz w:val="28"/>
          <w:szCs w:val="28"/>
        </w:rPr>
        <w:tab/>
        <w:t>Business Process MAP – LADO</w:t>
      </w:r>
    </w:p>
    <w:p w:rsidR="00E23665" w:rsidRDefault="00E23665" w:rsidP="009D32E5">
      <w:pPr>
        <w:pStyle w:val="Body1"/>
        <w:tabs>
          <w:tab w:val="left" w:pos="2112"/>
        </w:tabs>
        <w:rPr>
          <w:rFonts w:ascii="Arial" w:hAnsi="Arial" w:cs="Arial"/>
          <w:b/>
          <w:color w:val="FF3399"/>
          <w:sz w:val="28"/>
          <w:szCs w:val="28"/>
        </w:rPr>
      </w:pPr>
    </w:p>
    <w:p w:rsidR="00E23665" w:rsidRPr="00B9161D" w:rsidRDefault="00E23665" w:rsidP="00E23665">
      <w:pPr>
        <w:pStyle w:val="Body1"/>
        <w:tabs>
          <w:tab w:val="left" w:pos="2112"/>
        </w:tabs>
        <w:jc w:val="center"/>
        <w:rPr>
          <w:rFonts w:ascii="Arial" w:hAnsi="Arial" w:cs="Arial"/>
          <w:b/>
          <w:color w:val="FF3399"/>
          <w:sz w:val="28"/>
          <w:szCs w:val="28"/>
        </w:rPr>
      </w:pPr>
      <w:r>
        <w:rPr>
          <w:rFonts w:ascii="Arial" w:hAnsi="Arial" w:cs="Arial"/>
          <w:b/>
          <w:noProof/>
          <w:color w:val="FF3399"/>
          <w:sz w:val="28"/>
          <w:szCs w:val="28"/>
        </w:rPr>
        <w:drawing>
          <wp:inline distT="0" distB="0" distL="0" distR="0">
            <wp:extent cx="5698707" cy="599676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srcRect b="23664"/>
                    <a:stretch>
                      <a:fillRect/>
                    </a:stretch>
                  </pic:blipFill>
                  <pic:spPr bwMode="auto">
                    <a:xfrm>
                      <a:off x="0" y="0"/>
                      <a:ext cx="5703794" cy="6002116"/>
                    </a:xfrm>
                    <a:prstGeom prst="rect">
                      <a:avLst/>
                    </a:prstGeom>
                    <a:noFill/>
                  </pic:spPr>
                </pic:pic>
              </a:graphicData>
            </a:graphic>
          </wp:inline>
        </w:drawing>
      </w:r>
    </w:p>
    <w:p w:rsidR="00B31214" w:rsidRDefault="00B31214"/>
    <w:p w:rsidR="00A96980" w:rsidRDefault="00A96980" w:rsidP="00A96980">
      <w:pPr>
        <w:jc w:val="center"/>
      </w:pPr>
    </w:p>
    <w:p w:rsidR="00A96980" w:rsidRDefault="00A96980">
      <w:pPr>
        <w:rPr>
          <w:rFonts w:ascii="Arial" w:eastAsia="Arial Unicode MS" w:hAnsi="Arial" w:cs="Arial"/>
          <w:b/>
          <w:color w:val="FF3399"/>
          <w:sz w:val="28"/>
          <w:szCs w:val="28"/>
          <w:u w:color="000000"/>
          <w:lang w:val="en-GB" w:eastAsia="en-GB"/>
        </w:rPr>
      </w:pPr>
      <w:r>
        <w:rPr>
          <w:rFonts w:ascii="Arial" w:hAnsi="Arial" w:cs="Arial"/>
          <w:b/>
          <w:color w:val="FF3399"/>
          <w:sz w:val="28"/>
          <w:szCs w:val="28"/>
        </w:rPr>
        <w:br w:type="page"/>
      </w:r>
    </w:p>
    <w:p w:rsidR="00101C8F" w:rsidRDefault="00101C8F" w:rsidP="009D32E5">
      <w:pPr>
        <w:pStyle w:val="Body1"/>
        <w:tabs>
          <w:tab w:val="left" w:pos="2112"/>
        </w:tabs>
        <w:rPr>
          <w:rFonts w:ascii="Arial" w:hAnsi="Arial" w:cs="Arial"/>
          <w:b/>
          <w:color w:val="FF3399"/>
          <w:sz w:val="28"/>
          <w:szCs w:val="28"/>
        </w:rPr>
      </w:pPr>
      <w:r w:rsidRPr="00B9161D">
        <w:rPr>
          <w:rFonts w:ascii="Arial" w:hAnsi="Arial" w:cs="Arial"/>
          <w:b/>
          <w:color w:val="FF3399"/>
          <w:sz w:val="28"/>
          <w:szCs w:val="28"/>
        </w:rPr>
        <w:lastRenderedPageBreak/>
        <w:t>Appendix F</w:t>
      </w:r>
      <w:r w:rsidRPr="00B9161D">
        <w:rPr>
          <w:rFonts w:ascii="Arial" w:hAnsi="Arial" w:cs="Arial"/>
          <w:b/>
          <w:color w:val="FF3399"/>
          <w:sz w:val="28"/>
          <w:szCs w:val="28"/>
        </w:rPr>
        <w:tab/>
        <w:t>Busine</w:t>
      </w:r>
      <w:r w:rsidR="002A51D9">
        <w:rPr>
          <w:rFonts w:ascii="Arial" w:hAnsi="Arial" w:cs="Arial"/>
          <w:b/>
          <w:color w:val="FF3399"/>
          <w:sz w:val="28"/>
          <w:szCs w:val="28"/>
        </w:rPr>
        <w:t>ss Process MAP – Rapid Response</w:t>
      </w:r>
    </w:p>
    <w:p w:rsidR="002A51D9" w:rsidRDefault="002A51D9" w:rsidP="009D32E5">
      <w:pPr>
        <w:pStyle w:val="Body1"/>
        <w:tabs>
          <w:tab w:val="left" w:pos="2112"/>
        </w:tabs>
        <w:rPr>
          <w:rFonts w:ascii="Arial" w:hAnsi="Arial" w:cs="Arial"/>
          <w:b/>
          <w:color w:val="FF3399"/>
          <w:sz w:val="28"/>
          <w:szCs w:val="28"/>
        </w:rPr>
      </w:pPr>
    </w:p>
    <w:p w:rsidR="002A51D9" w:rsidRDefault="002A51D9" w:rsidP="002A51D9">
      <w:pPr>
        <w:pStyle w:val="Body1"/>
        <w:tabs>
          <w:tab w:val="left" w:pos="2112"/>
        </w:tabs>
        <w:jc w:val="center"/>
        <w:rPr>
          <w:rFonts w:ascii="Arial" w:hAnsi="Arial" w:cs="Arial"/>
          <w:b/>
          <w:color w:val="FF3399"/>
          <w:sz w:val="28"/>
          <w:szCs w:val="28"/>
        </w:rPr>
      </w:pPr>
    </w:p>
    <w:p w:rsidR="002A51D9" w:rsidRPr="00B9161D" w:rsidRDefault="002A51D9" w:rsidP="009D32E5">
      <w:pPr>
        <w:pStyle w:val="Body1"/>
        <w:tabs>
          <w:tab w:val="left" w:pos="2112"/>
        </w:tabs>
        <w:rPr>
          <w:rFonts w:ascii="Arial" w:hAnsi="Arial" w:cs="Arial"/>
          <w:b/>
          <w:color w:val="FF3399"/>
          <w:sz w:val="28"/>
          <w:szCs w:val="28"/>
        </w:rPr>
      </w:pPr>
      <w:r>
        <w:rPr>
          <w:rFonts w:ascii="Arial" w:hAnsi="Arial" w:cs="Arial"/>
          <w:b/>
          <w:noProof/>
          <w:color w:val="FF3399"/>
          <w:sz w:val="28"/>
          <w:szCs w:val="28"/>
        </w:rPr>
        <w:drawing>
          <wp:inline distT="0" distB="0" distL="0" distR="0">
            <wp:extent cx="5609715" cy="793094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srcRect/>
                    <a:stretch>
                      <a:fillRect/>
                    </a:stretch>
                  </pic:blipFill>
                  <pic:spPr bwMode="auto">
                    <a:xfrm>
                      <a:off x="0" y="0"/>
                      <a:ext cx="5609080" cy="7930046"/>
                    </a:xfrm>
                    <a:prstGeom prst="rect">
                      <a:avLst/>
                    </a:prstGeom>
                    <a:noFill/>
                  </pic:spPr>
                </pic:pic>
              </a:graphicData>
            </a:graphic>
          </wp:inline>
        </w:drawing>
      </w:r>
    </w:p>
    <w:p w:rsidR="00B31214" w:rsidRDefault="00B31214">
      <w:r>
        <w:br w:type="page"/>
      </w:r>
    </w:p>
    <w:p w:rsidR="00101C8F" w:rsidRDefault="00101C8F" w:rsidP="009D32E5">
      <w:pPr>
        <w:pStyle w:val="Body1"/>
        <w:tabs>
          <w:tab w:val="left" w:pos="2112"/>
        </w:tabs>
        <w:rPr>
          <w:rFonts w:ascii="Arial" w:hAnsi="Arial" w:cs="Arial"/>
          <w:b/>
          <w:color w:val="FF3399"/>
          <w:sz w:val="28"/>
          <w:szCs w:val="28"/>
        </w:rPr>
      </w:pPr>
      <w:r w:rsidRPr="00B9161D">
        <w:rPr>
          <w:rFonts w:ascii="Arial" w:hAnsi="Arial" w:cs="Arial"/>
          <w:b/>
          <w:color w:val="FF3399"/>
          <w:sz w:val="28"/>
          <w:szCs w:val="28"/>
        </w:rPr>
        <w:lastRenderedPageBreak/>
        <w:t>Appendix G</w:t>
      </w:r>
      <w:r w:rsidRPr="00B9161D">
        <w:rPr>
          <w:rFonts w:ascii="Arial" w:hAnsi="Arial" w:cs="Arial"/>
          <w:b/>
          <w:color w:val="FF3399"/>
          <w:sz w:val="28"/>
          <w:szCs w:val="28"/>
        </w:rPr>
        <w:tab/>
        <w:t xml:space="preserve">Business Process MAP – Keeping Families </w:t>
      </w:r>
      <w:r>
        <w:rPr>
          <w:rFonts w:ascii="Arial" w:hAnsi="Arial" w:cs="Arial"/>
          <w:b/>
          <w:color w:val="FF3399"/>
          <w:sz w:val="28"/>
          <w:szCs w:val="28"/>
        </w:rPr>
        <w:tab/>
      </w:r>
      <w:r w:rsidRPr="00B9161D">
        <w:rPr>
          <w:rFonts w:ascii="Arial" w:hAnsi="Arial" w:cs="Arial"/>
          <w:b/>
          <w:color w:val="FF3399"/>
          <w:sz w:val="28"/>
          <w:szCs w:val="28"/>
        </w:rPr>
        <w:t>Together</w:t>
      </w:r>
    </w:p>
    <w:p w:rsidR="002A51D9" w:rsidRDefault="002A51D9" w:rsidP="009D32E5">
      <w:pPr>
        <w:pStyle w:val="Body1"/>
        <w:tabs>
          <w:tab w:val="left" w:pos="2112"/>
        </w:tabs>
        <w:rPr>
          <w:rFonts w:ascii="Arial" w:hAnsi="Arial" w:cs="Arial"/>
          <w:b/>
          <w:color w:val="FF3399"/>
          <w:sz w:val="28"/>
          <w:szCs w:val="28"/>
        </w:rPr>
      </w:pPr>
    </w:p>
    <w:p w:rsidR="00B31214" w:rsidRDefault="000528C1" w:rsidP="000528C1">
      <w:pPr>
        <w:jc w:val="center"/>
      </w:pPr>
      <w:r w:rsidRPr="000528C1">
        <w:rPr>
          <w:noProof/>
          <w:lang w:val="en-GB" w:eastAsia="en-GB"/>
        </w:rPr>
        <w:drawing>
          <wp:inline distT="0" distB="0" distL="0" distR="0">
            <wp:extent cx="5274310" cy="745172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PS Keeping Families Together - Edge of Care Service Process v0.4 09Jan2019 copy.pdf"/>
                    <pic:cNvPicPr/>
                  </pic:nvPicPr>
                  <pic:blipFill>
                    <a:blip r:embed="rId35">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r w:rsidR="00B31214">
        <w:br w:type="page"/>
      </w:r>
    </w:p>
    <w:p w:rsidR="003D4322" w:rsidRDefault="003D4322" w:rsidP="009D32E5">
      <w:pPr>
        <w:pStyle w:val="Body1"/>
        <w:tabs>
          <w:tab w:val="left" w:pos="2112"/>
        </w:tabs>
        <w:rPr>
          <w:rFonts w:ascii="Arial" w:hAnsi="Arial" w:cs="Arial"/>
          <w:b/>
          <w:color w:val="FF3399"/>
          <w:sz w:val="28"/>
          <w:szCs w:val="28"/>
        </w:rPr>
      </w:pPr>
    </w:p>
    <w:p w:rsidR="00101C8F" w:rsidRPr="00B9161D" w:rsidRDefault="00101C8F" w:rsidP="009D32E5">
      <w:pPr>
        <w:pStyle w:val="Body1"/>
        <w:tabs>
          <w:tab w:val="left" w:pos="2112"/>
        </w:tabs>
        <w:rPr>
          <w:rFonts w:ascii="Arial" w:hAnsi="Arial" w:cs="Arial"/>
          <w:b/>
          <w:color w:val="FF3399"/>
          <w:sz w:val="28"/>
          <w:szCs w:val="28"/>
        </w:rPr>
      </w:pPr>
      <w:r w:rsidRPr="00B9161D">
        <w:rPr>
          <w:rFonts w:ascii="Arial" w:hAnsi="Arial" w:cs="Arial"/>
          <w:b/>
          <w:color w:val="FF3399"/>
          <w:sz w:val="28"/>
          <w:szCs w:val="28"/>
        </w:rPr>
        <w:t>Appendix H</w:t>
      </w:r>
      <w:r w:rsidRPr="00B9161D">
        <w:rPr>
          <w:rFonts w:ascii="Arial" w:hAnsi="Arial" w:cs="Arial"/>
          <w:b/>
          <w:color w:val="FF3399"/>
          <w:sz w:val="28"/>
          <w:szCs w:val="28"/>
        </w:rPr>
        <w:tab/>
        <w:t>Business Process MAP – Prevent Pathway</w:t>
      </w:r>
    </w:p>
    <w:p w:rsidR="000528C1" w:rsidRDefault="000528C1"/>
    <w:p w:rsidR="00B93D02" w:rsidRPr="006B1DC3" w:rsidRDefault="00042D91" w:rsidP="006B1DC3">
      <w:pPr>
        <w:rPr>
          <w:rFonts w:ascii="Arial" w:eastAsia="Arial Unicode MS" w:hAnsi="Arial" w:cs="Arial"/>
          <w:b/>
          <w:color w:val="FF3399"/>
          <w:sz w:val="28"/>
          <w:szCs w:val="28"/>
          <w:u w:color="000000"/>
          <w:lang w:val="en-GB" w:eastAsia="en-GB"/>
        </w:rPr>
      </w:pPr>
      <w:r>
        <w:rPr>
          <w:rFonts w:ascii="Arial" w:hAnsi="Arial" w:cs="Arial"/>
          <w:b/>
          <w:color w:val="FF3399"/>
          <w:sz w:val="28"/>
          <w:szCs w:val="28"/>
        </w:rPr>
        <w:object w:dxaOrig="12645" w:dyaOrig="17865">
          <v:shape id="_x0000_i1028" type="#_x0000_t75" style="width:456.5pt;height:644.95pt" o:ole="">
            <v:imagedata r:id="rId36" o:title=""/>
          </v:shape>
          <o:OLEObject Type="Embed" ProgID="AcroExch.Document.DC" ShapeID="_x0000_i1028" DrawAspect="Content" ObjectID="_1610962865" r:id="rId37"/>
        </w:object>
      </w:r>
    </w:p>
    <w:p w:rsidR="00402F3B" w:rsidRPr="00DC6301" w:rsidRDefault="00402F3B" w:rsidP="000D4E0C">
      <w:pPr>
        <w:spacing w:before="239" w:line="360" w:lineRule="auto"/>
        <w:textAlignment w:val="baseline"/>
      </w:pPr>
    </w:p>
    <w:sectPr w:rsidR="00402F3B" w:rsidRPr="00DC6301" w:rsidSect="00AE1822">
      <w:pgSz w:w="11900" w:h="16840"/>
      <w:pgMar w:top="1440" w:right="1440" w:bottom="992" w:left="1440" w:header="709"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FE2" w:rsidRDefault="00CD1FE2" w:rsidP="00DE1305">
      <w:r>
        <w:separator/>
      </w:r>
    </w:p>
  </w:endnote>
  <w:endnote w:type="continuationSeparator" w:id="0">
    <w:p w:rsidR="00CD1FE2" w:rsidRDefault="00CD1FE2" w:rsidP="00DE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Lucida Grande">
    <w:altName w:val="Arial"/>
    <w:charset w:val="00"/>
    <w:family w:val="swiss"/>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822" w:rsidRDefault="00AE1822" w:rsidP="001E10B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E1822" w:rsidRDefault="00AE1822" w:rsidP="001E10B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822" w:rsidRPr="00170B52" w:rsidRDefault="00AE1822" w:rsidP="001E10B4">
    <w:pPr>
      <w:pStyle w:val="Footer"/>
      <w:framePr w:wrap="none" w:vAnchor="text" w:hAnchor="margin" w:xAlign="right" w:y="1"/>
      <w:rPr>
        <w:rStyle w:val="PageNumber"/>
        <w:rFonts w:ascii="Arial" w:hAnsi="Arial" w:cs="Arial"/>
      </w:rPr>
    </w:pPr>
    <w:r w:rsidRPr="00170B52">
      <w:rPr>
        <w:rStyle w:val="PageNumber"/>
        <w:rFonts w:ascii="Arial" w:hAnsi="Arial" w:cs="Arial"/>
      </w:rPr>
      <w:fldChar w:fldCharType="begin"/>
    </w:r>
    <w:r w:rsidRPr="00170B52">
      <w:rPr>
        <w:rStyle w:val="PageNumber"/>
        <w:rFonts w:ascii="Arial" w:hAnsi="Arial" w:cs="Arial"/>
      </w:rPr>
      <w:instrText xml:space="preserve">PAGE  </w:instrText>
    </w:r>
    <w:r w:rsidRPr="00170B52">
      <w:rPr>
        <w:rStyle w:val="PageNumber"/>
        <w:rFonts w:ascii="Arial" w:hAnsi="Arial" w:cs="Arial"/>
      </w:rPr>
      <w:fldChar w:fldCharType="separate"/>
    </w:r>
    <w:r w:rsidR="003D4322">
      <w:rPr>
        <w:rStyle w:val="PageNumber"/>
        <w:rFonts w:ascii="Arial" w:hAnsi="Arial" w:cs="Arial"/>
        <w:noProof/>
      </w:rPr>
      <w:t>55</w:t>
    </w:r>
    <w:r w:rsidRPr="00170B52">
      <w:rPr>
        <w:rStyle w:val="PageNumber"/>
        <w:rFonts w:ascii="Arial" w:hAnsi="Arial" w:cs="Arial"/>
      </w:rPr>
      <w:fldChar w:fldCharType="end"/>
    </w:r>
  </w:p>
  <w:p w:rsidR="00AE1822" w:rsidRPr="00170B52" w:rsidRDefault="00AE1822" w:rsidP="001E10B4">
    <w:pPr>
      <w:tabs>
        <w:tab w:val="left" w:pos="0"/>
        <w:tab w:val="center" w:pos="4153"/>
        <w:tab w:val="center" w:pos="4745"/>
        <w:tab w:val="right" w:pos="8306"/>
        <w:tab w:val="right" w:pos="9490"/>
      </w:tabs>
      <w:ind w:right="360"/>
      <w:outlineLvl w:val="0"/>
      <w:rPr>
        <w:rFonts w:ascii="Arial" w:eastAsia="Arial Unicode MS" w:hAnsi="Arial" w:cs="Arial"/>
        <w:color w:val="000000"/>
        <w:u w:color="000000"/>
      </w:rPr>
    </w:pPr>
    <w:r>
      <w:rPr>
        <w:rFonts w:ascii="Arial" w:hAnsi="Arial" w:cs="Arial"/>
      </w:rPr>
      <w:t>1 October</w:t>
    </w:r>
    <w:r w:rsidRPr="00170B52">
      <w:rPr>
        <w:rFonts w:ascii="Arial" w:hAnsi="Arial" w:cs="Arial"/>
      </w:rPr>
      <w:t xml:space="preserve"> 201</w:t>
    </w:r>
    <w:r>
      <w:rPr>
        <w:rFonts w:ascii="Arial" w:hAnsi="Arial" w:cs="Arial"/>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FE2" w:rsidRDefault="00CD1FE2" w:rsidP="00DE1305">
      <w:r>
        <w:separator/>
      </w:r>
    </w:p>
  </w:footnote>
  <w:footnote w:type="continuationSeparator" w:id="0">
    <w:p w:rsidR="00CD1FE2" w:rsidRDefault="00CD1FE2" w:rsidP="00DE1305">
      <w:r>
        <w:continuationSeparator/>
      </w:r>
    </w:p>
  </w:footnote>
  <w:footnote w:id="1">
    <w:p w:rsidR="00AE1822" w:rsidRPr="00036845" w:rsidRDefault="00AE1822" w:rsidP="00DE1305">
      <w:pPr>
        <w:autoSpaceDE w:val="0"/>
        <w:autoSpaceDN w:val="0"/>
        <w:adjustRightInd w:val="0"/>
        <w:ind w:left="426" w:hanging="426"/>
        <w:rPr>
          <w:sz w:val="20"/>
          <w:szCs w:val="20"/>
          <w:lang w:val="en-GB"/>
        </w:rPr>
      </w:pPr>
      <w:r w:rsidRPr="00036845">
        <w:rPr>
          <w:rStyle w:val="FootnoteReference"/>
          <w:sz w:val="20"/>
          <w:szCs w:val="20"/>
        </w:rPr>
        <w:footnoteRef/>
      </w:r>
      <w:r w:rsidRPr="00036845">
        <w:rPr>
          <w:sz w:val="20"/>
          <w:szCs w:val="20"/>
        </w:rPr>
        <w:t xml:space="preserve"> </w:t>
      </w:r>
      <w:r w:rsidRPr="00036845">
        <w:rPr>
          <w:rFonts w:ascii="Arial" w:hAnsi="Arial" w:cs="Arial"/>
          <w:sz w:val="20"/>
          <w:szCs w:val="20"/>
          <w:lang w:val="en-GB"/>
        </w:rPr>
        <w:t>Information Sharing: Guidance for practitioners and managers. DCSF p21.</w:t>
      </w:r>
    </w:p>
  </w:footnote>
  <w:footnote w:id="2">
    <w:p w:rsidR="00AE1822" w:rsidRPr="00CE5F27" w:rsidRDefault="00AE1822" w:rsidP="00DE1305">
      <w:pPr>
        <w:pStyle w:val="FootnoteText"/>
        <w:rPr>
          <w:rFonts w:ascii="Arial" w:hAnsi="Arial" w:cs="Arial"/>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822" w:rsidRDefault="00AE1822" w:rsidP="001E10B4">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E1822" w:rsidRDefault="00AE1822" w:rsidP="001E10B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822" w:rsidRDefault="00AE1822" w:rsidP="001E10B4">
    <w:pPr>
      <w:ind w:right="360"/>
      <w:rPr>
        <w:sz w:val="20"/>
      </w:rPr>
    </w:pPr>
    <w:r>
      <w:rPr>
        <w:noProof/>
        <w:lang w:val="en-GB" w:eastAsia="en-GB"/>
      </w:rPr>
      <mc:AlternateContent>
        <mc:Choice Requires="wps">
          <w:drawing>
            <wp:anchor distT="0" distB="0" distL="114300" distR="114300" simplePos="0" relativeHeight="251657728" behindDoc="1" locked="0" layoutInCell="1" allowOverlap="1">
              <wp:simplePos x="0" y="0"/>
              <wp:positionH relativeFrom="page">
                <wp:posOffset>532130</wp:posOffset>
              </wp:positionH>
              <wp:positionV relativeFrom="page">
                <wp:posOffset>-361315</wp:posOffset>
              </wp:positionV>
              <wp:extent cx="6495415" cy="146050"/>
              <wp:effectExtent l="0" t="38100" r="635" b="4445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900000">
                        <a:off x="0" y="0"/>
                        <a:ext cx="6495415" cy="146050"/>
                      </a:xfrm>
                      <a:custGeom>
                        <a:avLst/>
                        <a:gdLst>
                          <a:gd name="T0" fmla="*/ 10800 w 21600"/>
                          <a:gd name="T1" fmla="*/ 10800 h 21600"/>
                          <a:gd name="T2" fmla="*/ 10800 w 21600"/>
                          <a:gd name="T3" fmla="*/ 10800 h 21600"/>
                          <a:gd name="T4" fmla="*/ 10800 w 21600"/>
                          <a:gd name="T5" fmla="*/ 10800 h 21600"/>
                          <a:gd name="T6" fmla="*/ 10800 w 21600"/>
                          <a:gd name="T7" fmla="*/ 108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AE1822" w:rsidRDefault="00AE1822">
                          <w:pPr>
                            <w:pStyle w:val="Body1"/>
                            <w:suppressAutoHyphens/>
                            <w:jc w:val="center"/>
                            <w:rPr>
                              <w:rFonts w:eastAsia="Times New Roman"/>
                              <w:color w:val="auto"/>
                              <w:sz w:val="20"/>
                              <w:lang w:val="en-US" w:eastAsia="en-US"/>
                            </w:rPr>
                          </w:pP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Freeform 4" o:spid="_x0000_s1030" style="position:absolute;margin-left:41.9pt;margin-top:-28.45pt;width:511.45pt;height:11.5pt;rotation:-45;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" adj="-11796480,,5400" path="m,l21600,r,21600l,21600,,xe" filled="f" stroked="f" strokeweight="1pt">
              <v:stroke miterlimit="0" joinstyle="miter"/>
              <v:shadow color="black" opacity="49150f" offset=".74833mm,.74833mm"/>
              <v:formulas/>
              <v:path arrowok="t" o:connecttype="custom" o:connectlocs="3247708,73025;3247708,73025;3247708,73025;3247708,73025" o:connectangles="0,0,0,0" textboxrect="0,0,21600,21600"/>
              <v:textbox style="mso-fit-shape-to-text:t" inset="0,0,0,0">
                <w:txbxContent>
                  <w:p w:rsidR="00AE1822" w:rsidRDefault="00AE1822">
                    <w:pPr>
                      <w:pStyle w:val="Body1"/>
                      <w:suppressAutoHyphens/>
                      <w:jc w:val="center"/>
                      <w:rPr>
                        <w:rFonts w:eastAsia="Times New Roman"/>
                        <w:color w:val="auto"/>
                        <w:sz w:val="20"/>
                        <w:lang w:val="en-US" w:eastAsia="en-US"/>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26"/>
    <w:multiLevelType w:val="multilevel"/>
    <w:tmpl w:val="894EE8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02D"/>
    <w:multiLevelType w:val="multilevel"/>
    <w:tmpl w:val="894EE89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30"/>
    <w:multiLevelType w:val="multilevel"/>
    <w:tmpl w:val="894EE8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33"/>
    <w:multiLevelType w:val="multilevel"/>
    <w:tmpl w:val="894EE8A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34"/>
    <w:multiLevelType w:val="multilevel"/>
    <w:tmpl w:val="894EE8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42"/>
    <w:multiLevelType w:val="multilevel"/>
    <w:tmpl w:val="894EE8B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45"/>
    <w:multiLevelType w:val="multilevel"/>
    <w:tmpl w:val="894EE8B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46"/>
    <w:multiLevelType w:val="multilevel"/>
    <w:tmpl w:val="894EE8B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000047"/>
    <w:multiLevelType w:val="multilevel"/>
    <w:tmpl w:val="894EE8B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00004B"/>
    <w:multiLevelType w:val="multilevel"/>
    <w:tmpl w:val="894EE8B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004C"/>
    <w:multiLevelType w:val="multilevel"/>
    <w:tmpl w:val="894EE8B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000004E"/>
    <w:multiLevelType w:val="multilevel"/>
    <w:tmpl w:val="894EE8C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8177DC"/>
    <w:multiLevelType w:val="hybridMultilevel"/>
    <w:tmpl w:val="20BE71B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0A312D1"/>
    <w:multiLevelType w:val="hybridMultilevel"/>
    <w:tmpl w:val="17FEBE6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nsid w:val="03C5582C"/>
    <w:multiLevelType w:val="hybridMultilevel"/>
    <w:tmpl w:val="94EA6E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068F4972"/>
    <w:multiLevelType w:val="multilevel"/>
    <w:tmpl w:val="61A2DDA0"/>
    <w:lvl w:ilvl="0">
      <w:start w:val="1"/>
      <w:numFmt w:val="bullet"/>
      <w:lvlText w:val="·"/>
      <w:lvlJc w:val="left"/>
      <w:pPr>
        <w:tabs>
          <w:tab w:val="left"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start w:val="1"/>
      <w:numFmt w:val="bullet"/>
      <w:lvlText w:val=""/>
      <w:lvlJc w:val="left"/>
      <w:rPr>
        <w:rFonts w:ascii="Symbol" w:hAnsi="Symbol"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420850"/>
    <w:multiLevelType w:val="hybridMultilevel"/>
    <w:tmpl w:val="20443E26"/>
    <w:styleLink w:val="ImportedStyle4"/>
    <w:lvl w:ilvl="0" w:tplc="98F2F0D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735ABBC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7CCC442E">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rPr>
    </w:lvl>
    <w:lvl w:ilvl="3" w:tplc="2102D04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4E9AEF2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1F4AAED4">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rPr>
    </w:lvl>
    <w:lvl w:ilvl="6" w:tplc="7C4E4DE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F65258D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B2E0AE88">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19">
    <w:nsid w:val="0BE92E3F"/>
    <w:multiLevelType w:val="hybridMultilevel"/>
    <w:tmpl w:val="C7F44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6176EC"/>
    <w:multiLevelType w:val="hybridMultilevel"/>
    <w:tmpl w:val="8898A6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17FD7665"/>
    <w:multiLevelType w:val="multilevel"/>
    <w:tmpl w:val="894EE8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8D851C1"/>
    <w:multiLevelType w:val="hybridMultilevel"/>
    <w:tmpl w:val="5B182684"/>
    <w:numStyleLink w:val="ImportedStyle2"/>
  </w:abstractNum>
  <w:abstractNum w:abstractNumId="23">
    <w:nsid w:val="18F521D8"/>
    <w:multiLevelType w:val="hybridMultilevel"/>
    <w:tmpl w:val="3CC4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B5A7602"/>
    <w:multiLevelType w:val="hybridMultilevel"/>
    <w:tmpl w:val="17580E22"/>
    <w:styleLink w:val="ImportedStyle7"/>
    <w:lvl w:ilvl="0" w:tplc="7936B044">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AD4100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C3A4D3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CC3C0">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380D0C">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05A7D2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50C8CE">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36262E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F3C01B8">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DA91130"/>
    <w:multiLevelType w:val="hybridMultilevel"/>
    <w:tmpl w:val="FA46E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B25C2B"/>
    <w:multiLevelType w:val="hybridMultilevel"/>
    <w:tmpl w:val="5B182684"/>
    <w:styleLink w:val="ImportedStyle2"/>
    <w:lvl w:ilvl="0" w:tplc="07E2E2C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661CA472">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1CD47B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A64FF54">
      <w:start w:val="1"/>
      <w:numFmt w:val="bullet"/>
      <w:lvlText w:val="•"/>
      <w:lvlJc w:val="left"/>
      <w:pPr>
        <w:ind w:left="28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4" w:tplc="FAB69E46">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583419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0C2EF74">
      <w:start w:val="1"/>
      <w:numFmt w:val="bullet"/>
      <w:lvlText w:val="•"/>
      <w:lvlJc w:val="left"/>
      <w:pPr>
        <w:ind w:left="50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7" w:tplc="C570ECEC">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BB649C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24156127"/>
    <w:multiLevelType w:val="hybridMultilevel"/>
    <w:tmpl w:val="2A72CF8A"/>
    <w:numStyleLink w:val="ImportedStyle5"/>
  </w:abstractNum>
  <w:abstractNum w:abstractNumId="28">
    <w:nsid w:val="33C12D57"/>
    <w:multiLevelType w:val="multilevel"/>
    <w:tmpl w:val="759E907A"/>
    <w:lvl w:ilvl="0">
      <w:start w:val="1"/>
      <w:numFmt w:val="lowerLetter"/>
      <w:lvlText w:val="%1)"/>
      <w:lvlJc w:val="left"/>
      <w:pPr>
        <w:ind w:left="786" w:hanging="360"/>
      </w:pPr>
      <w:rPr>
        <w:rFonts w:ascii="Arial" w:hAnsi="Arial" w:cs="Times New Roman"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9">
    <w:nsid w:val="33FF68C8"/>
    <w:multiLevelType w:val="hybridMultilevel"/>
    <w:tmpl w:val="3DEE4BA0"/>
    <w:lvl w:ilvl="0" w:tplc="08090017">
      <w:start w:val="1"/>
      <w:numFmt w:val="lowerLetter"/>
      <w:lvlText w:val="%1)"/>
      <w:lvlJc w:val="left"/>
      <w:pPr>
        <w:ind w:left="1429" w:hanging="360"/>
      </w:pPr>
      <w:rPr>
        <w:rFonts w:hint="default"/>
        <w:position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0">
    <w:nsid w:val="390527D7"/>
    <w:multiLevelType w:val="hybridMultilevel"/>
    <w:tmpl w:val="3EACD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F20A83"/>
    <w:multiLevelType w:val="multilevel"/>
    <w:tmpl w:val="0F8A9C9E"/>
    <w:lvl w:ilvl="0">
      <w:start w:val="1"/>
      <w:numFmt w:val="decimal"/>
      <w:lvlText w:val="%1"/>
      <w:lvlJc w:val="left"/>
      <w:pPr>
        <w:ind w:left="360" w:hanging="360"/>
      </w:pPr>
      <w:rPr>
        <w:rFonts w:ascii="Calibri" w:hAnsi="Calibri" w:hint="default"/>
        <w:b/>
        <w:sz w:val="22"/>
      </w:rPr>
    </w:lvl>
    <w:lvl w:ilvl="1">
      <w:start w:val="1"/>
      <w:numFmt w:val="decimal"/>
      <w:lvlText w:val="%1.%2"/>
      <w:lvlJc w:val="left"/>
      <w:pPr>
        <w:ind w:left="720" w:hanging="360"/>
      </w:pPr>
      <w:rPr>
        <w:rFonts w:ascii="Calibri" w:hAnsi="Calibri" w:hint="default"/>
        <w:b w:val="0"/>
        <w:sz w:val="24"/>
        <w:szCs w:val="24"/>
      </w:rPr>
    </w:lvl>
    <w:lvl w:ilvl="2">
      <w:start w:val="1"/>
      <w:numFmt w:val="decimal"/>
      <w:lvlText w:val="%1.%2.%3"/>
      <w:lvlJc w:val="left"/>
      <w:pPr>
        <w:ind w:left="1440" w:hanging="720"/>
      </w:pPr>
      <w:rPr>
        <w:rFonts w:ascii="Calibri" w:hAnsi="Calibri" w:hint="default"/>
        <w:b/>
        <w:sz w:val="22"/>
      </w:rPr>
    </w:lvl>
    <w:lvl w:ilvl="3">
      <w:start w:val="1"/>
      <w:numFmt w:val="decimal"/>
      <w:lvlText w:val="%1.%2.%3.%4"/>
      <w:lvlJc w:val="left"/>
      <w:pPr>
        <w:ind w:left="1800" w:hanging="720"/>
      </w:pPr>
      <w:rPr>
        <w:rFonts w:ascii="Calibri" w:hAnsi="Calibri" w:hint="default"/>
        <w:b/>
        <w:sz w:val="22"/>
      </w:rPr>
    </w:lvl>
    <w:lvl w:ilvl="4">
      <w:start w:val="1"/>
      <w:numFmt w:val="decimal"/>
      <w:lvlText w:val="%1.%2.%3.%4.%5"/>
      <w:lvlJc w:val="left"/>
      <w:pPr>
        <w:ind w:left="2520" w:hanging="1080"/>
      </w:pPr>
      <w:rPr>
        <w:rFonts w:ascii="Calibri" w:hAnsi="Calibri" w:hint="default"/>
        <w:b/>
        <w:sz w:val="22"/>
      </w:rPr>
    </w:lvl>
    <w:lvl w:ilvl="5">
      <w:start w:val="1"/>
      <w:numFmt w:val="decimal"/>
      <w:lvlText w:val="%1.%2.%3.%4.%5.%6"/>
      <w:lvlJc w:val="left"/>
      <w:pPr>
        <w:ind w:left="2880" w:hanging="1080"/>
      </w:pPr>
      <w:rPr>
        <w:rFonts w:ascii="Calibri" w:hAnsi="Calibri" w:hint="default"/>
        <w:b/>
        <w:sz w:val="22"/>
      </w:rPr>
    </w:lvl>
    <w:lvl w:ilvl="6">
      <w:start w:val="1"/>
      <w:numFmt w:val="decimal"/>
      <w:lvlText w:val="%1.%2.%3.%4.%5.%6.%7"/>
      <w:lvlJc w:val="left"/>
      <w:pPr>
        <w:ind w:left="3600" w:hanging="1440"/>
      </w:pPr>
      <w:rPr>
        <w:rFonts w:ascii="Calibri" w:hAnsi="Calibri" w:hint="default"/>
        <w:b/>
        <w:sz w:val="22"/>
      </w:rPr>
    </w:lvl>
    <w:lvl w:ilvl="7">
      <w:start w:val="1"/>
      <w:numFmt w:val="decimal"/>
      <w:lvlText w:val="%1.%2.%3.%4.%5.%6.%7.%8"/>
      <w:lvlJc w:val="left"/>
      <w:pPr>
        <w:ind w:left="3960" w:hanging="1440"/>
      </w:pPr>
      <w:rPr>
        <w:rFonts w:ascii="Calibri" w:hAnsi="Calibri" w:hint="default"/>
        <w:b/>
        <w:sz w:val="22"/>
      </w:rPr>
    </w:lvl>
    <w:lvl w:ilvl="8">
      <w:start w:val="1"/>
      <w:numFmt w:val="decimal"/>
      <w:lvlText w:val="%1.%2.%3.%4.%5.%6.%7.%8.%9"/>
      <w:lvlJc w:val="left"/>
      <w:pPr>
        <w:ind w:left="4680" w:hanging="1800"/>
      </w:pPr>
      <w:rPr>
        <w:rFonts w:ascii="Calibri" w:hAnsi="Calibri" w:hint="default"/>
        <w:b/>
        <w:sz w:val="22"/>
      </w:rPr>
    </w:lvl>
  </w:abstractNum>
  <w:abstractNum w:abstractNumId="32">
    <w:nsid w:val="46F44C2F"/>
    <w:multiLevelType w:val="multilevel"/>
    <w:tmpl w:val="61A2DDA0"/>
    <w:lvl w:ilvl="0">
      <w:start w:val="1"/>
      <w:numFmt w:val="bullet"/>
      <w:lvlText w:val="·"/>
      <w:lvlJc w:val="left"/>
      <w:pPr>
        <w:tabs>
          <w:tab w:val="left" w:pos="360"/>
        </w:tabs>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start w:val="1"/>
      <w:numFmt w:val="bullet"/>
      <w:lvlText w:val=""/>
      <w:lvlJc w:val="left"/>
      <w:rPr>
        <w:rFonts w:ascii="Symbol" w:hAnsi="Symbol" w:hint="default"/>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B025BC7"/>
    <w:multiLevelType w:val="hybridMultilevel"/>
    <w:tmpl w:val="17580E22"/>
    <w:numStyleLink w:val="ImportedStyle7"/>
  </w:abstractNum>
  <w:abstractNum w:abstractNumId="34">
    <w:nsid w:val="52607D79"/>
    <w:multiLevelType w:val="hybridMultilevel"/>
    <w:tmpl w:val="9D54160C"/>
    <w:styleLink w:val="ImportedStyle3"/>
    <w:lvl w:ilvl="0" w:tplc="30C68B00">
      <w:start w:val="1"/>
      <w:numFmt w:val="bullet"/>
      <w:lvlText w:val="▪"/>
      <w:lvlJc w:val="left"/>
      <w:pPr>
        <w:ind w:left="7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FA3C6D72">
      <w:start w:val="1"/>
      <w:numFmt w:val="bullet"/>
      <w:lvlText w:val="o"/>
      <w:lvlJc w:val="left"/>
      <w:pPr>
        <w:ind w:left="15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23E0BF5E">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006422">
      <w:start w:val="1"/>
      <w:numFmt w:val="bullet"/>
      <w:lvlText w:val="•"/>
      <w:lvlJc w:val="left"/>
      <w:pPr>
        <w:ind w:left="29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4" w:tplc="D7A2E436">
      <w:start w:val="1"/>
      <w:numFmt w:val="bullet"/>
      <w:lvlText w:val="o"/>
      <w:lvlJc w:val="left"/>
      <w:pPr>
        <w:ind w:left="36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720E0534">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309784">
      <w:start w:val="1"/>
      <w:numFmt w:val="bullet"/>
      <w:lvlText w:val="•"/>
      <w:lvlJc w:val="left"/>
      <w:pPr>
        <w:ind w:left="51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7" w:tplc="2146CD90">
      <w:start w:val="1"/>
      <w:numFmt w:val="bullet"/>
      <w:lvlText w:val="o"/>
      <w:lvlJc w:val="left"/>
      <w:pPr>
        <w:ind w:left="582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8550CD90">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59BF4E92"/>
    <w:multiLevelType w:val="hybridMultilevel"/>
    <w:tmpl w:val="054A3740"/>
    <w:lvl w:ilvl="0" w:tplc="02806A54">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A786F09"/>
    <w:multiLevelType w:val="hybridMultilevel"/>
    <w:tmpl w:val="D23038A8"/>
    <w:styleLink w:val="ImportedStyle6"/>
    <w:lvl w:ilvl="0" w:tplc="074C3C8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87D6C4D4">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7F52CC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0C026E8">
      <w:start w:val="1"/>
      <w:numFmt w:val="bullet"/>
      <w:lvlText w:val="•"/>
      <w:lvlJc w:val="left"/>
      <w:pPr>
        <w:ind w:left="28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4" w:tplc="13C25F08">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4D3EC4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D74F1C4">
      <w:start w:val="1"/>
      <w:numFmt w:val="bullet"/>
      <w:lvlText w:val="•"/>
      <w:lvlJc w:val="left"/>
      <w:pPr>
        <w:ind w:left="50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7" w:tplc="90DCDA5C">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992828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5D1C4DDF"/>
    <w:multiLevelType w:val="hybridMultilevel"/>
    <w:tmpl w:val="3B6E571A"/>
    <w:styleLink w:val="ImportedStyle9"/>
    <w:lvl w:ilvl="0" w:tplc="0DC4835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9FB46044">
      <w:start w:val="1"/>
      <w:numFmt w:val="bullet"/>
      <w:lvlText w:val="o"/>
      <w:lvlJc w:val="left"/>
      <w:pPr>
        <w:ind w:left="21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77C8A73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FCA8626">
      <w:start w:val="1"/>
      <w:numFmt w:val="bullet"/>
      <w:lvlText w:val="•"/>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4" w:tplc="C6428C08">
      <w:start w:val="1"/>
      <w:numFmt w:val="bullet"/>
      <w:lvlText w:val="o"/>
      <w:lvlJc w:val="left"/>
      <w:pPr>
        <w:ind w:left="432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85069C3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9ACED5C">
      <w:start w:val="1"/>
      <w:numFmt w:val="bullet"/>
      <w:lvlText w:val="•"/>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7" w:tplc="7D4896DC">
      <w:start w:val="1"/>
      <w:numFmt w:val="bullet"/>
      <w:lvlText w:val="o"/>
      <w:lvlJc w:val="left"/>
      <w:pPr>
        <w:ind w:left="64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FCA4D56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64CC3015"/>
    <w:multiLevelType w:val="hybridMultilevel"/>
    <w:tmpl w:val="8F7055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7CC45F6"/>
    <w:multiLevelType w:val="hybridMultilevel"/>
    <w:tmpl w:val="D23038A8"/>
    <w:numStyleLink w:val="ImportedStyle6"/>
  </w:abstractNum>
  <w:abstractNum w:abstractNumId="40">
    <w:nsid w:val="6FE7350A"/>
    <w:multiLevelType w:val="hybridMultilevel"/>
    <w:tmpl w:val="20DA8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05C487D"/>
    <w:multiLevelType w:val="hybridMultilevel"/>
    <w:tmpl w:val="2A72CF8A"/>
    <w:styleLink w:val="ImportedStyle5"/>
    <w:lvl w:ilvl="0" w:tplc="7758FC4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E68B6EE">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4290FB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86038C0">
      <w:start w:val="1"/>
      <w:numFmt w:val="bullet"/>
      <w:lvlText w:val="•"/>
      <w:lvlJc w:val="left"/>
      <w:pPr>
        <w:ind w:left="28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4" w:tplc="7E6094DE">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5" w:tplc="7326D6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E6A3AF4">
      <w:start w:val="1"/>
      <w:numFmt w:val="bullet"/>
      <w:lvlText w:val="•"/>
      <w:lvlJc w:val="left"/>
      <w:pPr>
        <w:ind w:left="50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7" w:tplc="149C0FFA">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8" w:tplc="324017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78D01055"/>
    <w:multiLevelType w:val="hybridMultilevel"/>
    <w:tmpl w:val="4852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EF299B"/>
    <w:multiLevelType w:val="hybridMultilevel"/>
    <w:tmpl w:val="9D54160C"/>
    <w:numStyleLink w:val="ImportedStyle3"/>
  </w:abstractNum>
  <w:num w:numId="1">
    <w:abstractNumId w:val="28"/>
  </w:num>
  <w:num w:numId="2">
    <w:abstractNumId w:val="29"/>
  </w:num>
  <w:num w:numId="3">
    <w:abstractNumId w:val="17"/>
  </w:num>
  <w:num w:numId="4">
    <w:abstractNumId w:val="42"/>
  </w:num>
  <w:num w:numId="5">
    <w:abstractNumId w:val="32"/>
  </w:num>
  <w:num w:numId="6">
    <w:abstractNumId w:val="30"/>
  </w:num>
  <w:num w:numId="7">
    <w:abstractNumId w:val="19"/>
  </w:num>
  <w:num w:numId="8">
    <w:abstractNumId w:val="41"/>
  </w:num>
  <w:num w:numId="9">
    <w:abstractNumId w:val="27"/>
  </w:num>
  <w:num w:numId="10">
    <w:abstractNumId w:val="26"/>
  </w:num>
  <w:num w:numId="11">
    <w:abstractNumId w:val="22"/>
  </w:num>
  <w:num w:numId="12">
    <w:abstractNumId w:val="34"/>
  </w:num>
  <w:num w:numId="13">
    <w:abstractNumId w:val="43"/>
  </w:num>
  <w:num w:numId="14">
    <w:abstractNumId w:val="18"/>
  </w:num>
  <w:num w:numId="15">
    <w:abstractNumId w:val="36"/>
  </w:num>
  <w:num w:numId="16">
    <w:abstractNumId w:val="39"/>
  </w:num>
  <w:num w:numId="17">
    <w:abstractNumId w:val="24"/>
  </w:num>
  <w:num w:numId="18">
    <w:abstractNumId w:val="33"/>
  </w:num>
  <w:num w:numId="19">
    <w:abstractNumId w:val="37"/>
  </w:num>
  <w:num w:numId="20">
    <w:abstractNumId w:val="20"/>
  </w:num>
  <w:num w:numId="21">
    <w:abstractNumId w:val="16"/>
  </w:num>
  <w:num w:numId="22">
    <w:abstractNumId w:val="15"/>
  </w:num>
  <w:num w:numId="23">
    <w:abstractNumId w:val="23"/>
  </w:num>
  <w:num w:numId="24">
    <w:abstractNumId w:val="31"/>
  </w:num>
  <w:num w:numId="25">
    <w:abstractNumId w:val="25"/>
  </w:num>
  <w:num w:numId="26">
    <w:abstractNumId w:val="35"/>
  </w:num>
  <w:num w:numId="27">
    <w:abstractNumId w:val="14"/>
  </w:num>
  <w:num w:numId="28">
    <w:abstractNumId w:val="38"/>
  </w:num>
  <w:num w:numId="29">
    <w:abstractNumId w:val="0"/>
  </w:num>
  <w:num w:numId="30">
    <w:abstractNumId w:val="1"/>
  </w:num>
  <w:num w:numId="31">
    <w:abstractNumId w:val="40"/>
  </w:num>
  <w:num w:numId="32">
    <w:abstractNumId w:val="4"/>
  </w:num>
  <w:num w:numId="33">
    <w:abstractNumId w:val="5"/>
  </w:num>
  <w:num w:numId="34">
    <w:abstractNumId w:val="6"/>
  </w:num>
  <w:num w:numId="35">
    <w:abstractNumId w:val="21"/>
  </w:num>
  <w:num w:numId="36">
    <w:abstractNumId w:val="3"/>
  </w:num>
  <w:num w:numId="37">
    <w:abstractNumId w:val="7"/>
  </w:num>
  <w:num w:numId="38">
    <w:abstractNumId w:val="8"/>
  </w:num>
  <w:num w:numId="39">
    <w:abstractNumId w:val="9"/>
  </w:num>
  <w:num w:numId="40">
    <w:abstractNumId w:val="10"/>
  </w:num>
  <w:num w:numId="41">
    <w:abstractNumId w:val="11"/>
  </w:num>
  <w:num w:numId="42">
    <w:abstractNumId w:val="12"/>
  </w:num>
  <w:num w:numId="43">
    <w:abstractNumId w:val="13"/>
  </w:num>
  <w:num w:numId="44">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defaultTabStop w:val="720"/>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305"/>
    <w:rsid w:val="00014E8A"/>
    <w:rsid w:val="0002291A"/>
    <w:rsid w:val="00025E5C"/>
    <w:rsid w:val="00042D91"/>
    <w:rsid w:val="000528C1"/>
    <w:rsid w:val="00087F35"/>
    <w:rsid w:val="000D4E0C"/>
    <w:rsid w:val="000E0C4D"/>
    <w:rsid w:val="000E1154"/>
    <w:rsid w:val="000E203D"/>
    <w:rsid w:val="00101C8F"/>
    <w:rsid w:val="00107CAE"/>
    <w:rsid w:val="0012002A"/>
    <w:rsid w:val="001215F7"/>
    <w:rsid w:val="001360D8"/>
    <w:rsid w:val="001443AB"/>
    <w:rsid w:val="00150B33"/>
    <w:rsid w:val="00154D6C"/>
    <w:rsid w:val="001825D8"/>
    <w:rsid w:val="00192469"/>
    <w:rsid w:val="00197EA3"/>
    <w:rsid w:val="001A4CB0"/>
    <w:rsid w:val="001B7002"/>
    <w:rsid w:val="001D7DC4"/>
    <w:rsid w:val="001E10B4"/>
    <w:rsid w:val="001F28F2"/>
    <w:rsid w:val="002228B2"/>
    <w:rsid w:val="0022588F"/>
    <w:rsid w:val="0024602E"/>
    <w:rsid w:val="002609B5"/>
    <w:rsid w:val="00261DB5"/>
    <w:rsid w:val="002620B6"/>
    <w:rsid w:val="00263238"/>
    <w:rsid w:val="002659F8"/>
    <w:rsid w:val="0028061D"/>
    <w:rsid w:val="00293B64"/>
    <w:rsid w:val="00295484"/>
    <w:rsid w:val="002973F0"/>
    <w:rsid w:val="002A0F40"/>
    <w:rsid w:val="002A4C52"/>
    <w:rsid w:val="002A51D9"/>
    <w:rsid w:val="002B38A2"/>
    <w:rsid w:val="002B4BC6"/>
    <w:rsid w:val="002C50D4"/>
    <w:rsid w:val="002C6570"/>
    <w:rsid w:val="002D20D1"/>
    <w:rsid w:val="002D2879"/>
    <w:rsid w:val="002D3235"/>
    <w:rsid w:val="002E4657"/>
    <w:rsid w:val="002E6B2C"/>
    <w:rsid w:val="002F2592"/>
    <w:rsid w:val="002F6344"/>
    <w:rsid w:val="0030503B"/>
    <w:rsid w:val="00320CB0"/>
    <w:rsid w:val="0033273D"/>
    <w:rsid w:val="00362ED7"/>
    <w:rsid w:val="00363790"/>
    <w:rsid w:val="003719B0"/>
    <w:rsid w:val="00387D3B"/>
    <w:rsid w:val="00391584"/>
    <w:rsid w:val="00392E65"/>
    <w:rsid w:val="00396152"/>
    <w:rsid w:val="00397990"/>
    <w:rsid w:val="00397B1B"/>
    <w:rsid w:val="003C39C4"/>
    <w:rsid w:val="003C6064"/>
    <w:rsid w:val="003D4322"/>
    <w:rsid w:val="00402F3B"/>
    <w:rsid w:val="00416E37"/>
    <w:rsid w:val="00421F3D"/>
    <w:rsid w:val="00452162"/>
    <w:rsid w:val="00474EA9"/>
    <w:rsid w:val="0048484D"/>
    <w:rsid w:val="00484D8C"/>
    <w:rsid w:val="00491965"/>
    <w:rsid w:val="004A044F"/>
    <w:rsid w:val="004A1A45"/>
    <w:rsid w:val="004A6029"/>
    <w:rsid w:val="004F2F47"/>
    <w:rsid w:val="004F44EA"/>
    <w:rsid w:val="0050245F"/>
    <w:rsid w:val="00507E0D"/>
    <w:rsid w:val="005214F5"/>
    <w:rsid w:val="00536E77"/>
    <w:rsid w:val="005570DD"/>
    <w:rsid w:val="0056463E"/>
    <w:rsid w:val="00574299"/>
    <w:rsid w:val="00576BA4"/>
    <w:rsid w:val="00586259"/>
    <w:rsid w:val="00590617"/>
    <w:rsid w:val="00592D0A"/>
    <w:rsid w:val="005A502D"/>
    <w:rsid w:val="005B1D00"/>
    <w:rsid w:val="005C2FB6"/>
    <w:rsid w:val="005C6502"/>
    <w:rsid w:val="005C760B"/>
    <w:rsid w:val="005D739C"/>
    <w:rsid w:val="00612442"/>
    <w:rsid w:val="00620EC8"/>
    <w:rsid w:val="006242E2"/>
    <w:rsid w:val="006319BC"/>
    <w:rsid w:val="0063593B"/>
    <w:rsid w:val="0064039D"/>
    <w:rsid w:val="00652D10"/>
    <w:rsid w:val="00660106"/>
    <w:rsid w:val="00660AD5"/>
    <w:rsid w:val="006621DB"/>
    <w:rsid w:val="0067284B"/>
    <w:rsid w:val="00676F93"/>
    <w:rsid w:val="00683BC8"/>
    <w:rsid w:val="006850EE"/>
    <w:rsid w:val="006A4747"/>
    <w:rsid w:val="006B08F6"/>
    <w:rsid w:val="006B1DC3"/>
    <w:rsid w:val="006B47F7"/>
    <w:rsid w:val="006B66EC"/>
    <w:rsid w:val="006D13C1"/>
    <w:rsid w:val="006D3AF4"/>
    <w:rsid w:val="0070417F"/>
    <w:rsid w:val="00712923"/>
    <w:rsid w:val="0072673D"/>
    <w:rsid w:val="00742493"/>
    <w:rsid w:val="00765281"/>
    <w:rsid w:val="007720CE"/>
    <w:rsid w:val="00785540"/>
    <w:rsid w:val="00787E88"/>
    <w:rsid w:val="0079024E"/>
    <w:rsid w:val="007925BA"/>
    <w:rsid w:val="0079321E"/>
    <w:rsid w:val="007B6A40"/>
    <w:rsid w:val="007C52BC"/>
    <w:rsid w:val="007C5C65"/>
    <w:rsid w:val="007D2765"/>
    <w:rsid w:val="007E0FF1"/>
    <w:rsid w:val="007F7D41"/>
    <w:rsid w:val="008036E8"/>
    <w:rsid w:val="00803F9A"/>
    <w:rsid w:val="008202B8"/>
    <w:rsid w:val="00822317"/>
    <w:rsid w:val="00826A76"/>
    <w:rsid w:val="008529FF"/>
    <w:rsid w:val="00856315"/>
    <w:rsid w:val="008573D7"/>
    <w:rsid w:val="008578E4"/>
    <w:rsid w:val="0086203B"/>
    <w:rsid w:val="00867F5C"/>
    <w:rsid w:val="008918EE"/>
    <w:rsid w:val="00897674"/>
    <w:rsid w:val="008B14D7"/>
    <w:rsid w:val="008E24AC"/>
    <w:rsid w:val="008E3AC8"/>
    <w:rsid w:val="008E4620"/>
    <w:rsid w:val="008F1DEB"/>
    <w:rsid w:val="009060AB"/>
    <w:rsid w:val="00912DDB"/>
    <w:rsid w:val="00920EBE"/>
    <w:rsid w:val="0092448C"/>
    <w:rsid w:val="00947875"/>
    <w:rsid w:val="009603C3"/>
    <w:rsid w:val="00966C04"/>
    <w:rsid w:val="0098709C"/>
    <w:rsid w:val="00992ECC"/>
    <w:rsid w:val="00994F29"/>
    <w:rsid w:val="009A4009"/>
    <w:rsid w:val="009B54EE"/>
    <w:rsid w:val="009D32E5"/>
    <w:rsid w:val="009D4186"/>
    <w:rsid w:val="009F0445"/>
    <w:rsid w:val="009F2AF8"/>
    <w:rsid w:val="009F77EF"/>
    <w:rsid w:val="00A00CC6"/>
    <w:rsid w:val="00A06480"/>
    <w:rsid w:val="00A3690C"/>
    <w:rsid w:val="00A4293E"/>
    <w:rsid w:val="00A600FF"/>
    <w:rsid w:val="00A9231C"/>
    <w:rsid w:val="00A96980"/>
    <w:rsid w:val="00AA10C1"/>
    <w:rsid w:val="00AB2EFD"/>
    <w:rsid w:val="00AC6EFF"/>
    <w:rsid w:val="00AE1822"/>
    <w:rsid w:val="00AE73DD"/>
    <w:rsid w:val="00AF47EE"/>
    <w:rsid w:val="00B0035A"/>
    <w:rsid w:val="00B0114C"/>
    <w:rsid w:val="00B168B8"/>
    <w:rsid w:val="00B22BD9"/>
    <w:rsid w:val="00B31214"/>
    <w:rsid w:val="00B36151"/>
    <w:rsid w:val="00B51D36"/>
    <w:rsid w:val="00B54C9E"/>
    <w:rsid w:val="00B67322"/>
    <w:rsid w:val="00B71C9D"/>
    <w:rsid w:val="00B83EB8"/>
    <w:rsid w:val="00B9161D"/>
    <w:rsid w:val="00B93D02"/>
    <w:rsid w:val="00B96DBE"/>
    <w:rsid w:val="00BA1281"/>
    <w:rsid w:val="00BA5189"/>
    <w:rsid w:val="00BB34EC"/>
    <w:rsid w:val="00BB52F0"/>
    <w:rsid w:val="00BB6752"/>
    <w:rsid w:val="00BC5640"/>
    <w:rsid w:val="00BD66FC"/>
    <w:rsid w:val="00BE25E4"/>
    <w:rsid w:val="00BF2F24"/>
    <w:rsid w:val="00BF3030"/>
    <w:rsid w:val="00BF53DB"/>
    <w:rsid w:val="00C17D16"/>
    <w:rsid w:val="00C27D87"/>
    <w:rsid w:val="00C32BE0"/>
    <w:rsid w:val="00C35BAD"/>
    <w:rsid w:val="00C36344"/>
    <w:rsid w:val="00C41578"/>
    <w:rsid w:val="00C44C5C"/>
    <w:rsid w:val="00C4536A"/>
    <w:rsid w:val="00C54117"/>
    <w:rsid w:val="00C655E4"/>
    <w:rsid w:val="00C81175"/>
    <w:rsid w:val="00C90741"/>
    <w:rsid w:val="00CB26C6"/>
    <w:rsid w:val="00CB74C9"/>
    <w:rsid w:val="00CC73C6"/>
    <w:rsid w:val="00CD1FE2"/>
    <w:rsid w:val="00CD7397"/>
    <w:rsid w:val="00D07D80"/>
    <w:rsid w:val="00D10CB6"/>
    <w:rsid w:val="00D33E10"/>
    <w:rsid w:val="00D36940"/>
    <w:rsid w:val="00D42F1D"/>
    <w:rsid w:val="00D43DAC"/>
    <w:rsid w:val="00D53C46"/>
    <w:rsid w:val="00D61CDE"/>
    <w:rsid w:val="00D7016B"/>
    <w:rsid w:val="00D718AD"/>
    <w:rsid w:val="00D71F27"/>
    <w:rsid w:val="00D84055"/>
    <w:rsid w:val="00D96CCF"/>
    <w:rsid w:val="00DA2E77"/>
    <w:rsid w:val="00DA58C1"/>
    <w:rsid w:val="00DA6214"/>
    <w:rsid w:val="00DB0BE7"/>
    <w:rsid w:val="00DB2116"/>
    <w:rsid w:val="00DB2ABA"/>
    <w:rsid w:val="00DB3651"/>
    <w:rsid w:val="00DC0D4D"/>
    <w:rsid w:val="00DC6301"/>
    <w:rsid w:val="00DD43DB"/>
    <w:rsid w:val="00DE1305"/>
    <w:rsid w:val="00DE4B65"/>
    <w:rsid w:val="00E00C5F"/>
    <w:rsid w:val="00E01841"/>
    <w:rsid w:val="00E018B8"/>
    <w:rsid w:val="00E042DE"/>
    <w:rsid w:val="00E068F8"/>
    <w:rsid w:val="00E06D9B"/>
    <w:rsid w:val="00E158DF"/>
    <w:rsid w:val="00E1662D"/>
    <w:rsid w:val="00E23665"/>
    <w:rsid w:val="00E2670D"/>
    <w:rsid w:val="00E32DF7"/>
    <w:rsid w:val="00E412CF"/>
    <w:rsid w:val="00E50B30"/>
    <w:rsid w:val="00E51F1B"/>
    <w:rsid w:val="00E62BD2"/>
    <w:rsid w:val="00E65A1D"/>
    <w:rsid w:val="00E65C3F"/>
    <w:rsid w:val="00E677C0"/>
    <w:rsid w:val="00E71FF2"/>
    <w:rsid w:val="00E75C9A"/>
    <w:rsid w:val="00E768B2"/>
    <w:rsid w:val="00E9162E"/>
    <w:rsid w:val="00E95EDC"/>
    <w:rsid w:val="00E9700E"/>
    <w:rsid w:val="00EB12A4"/>
    <w:rsid w:val="00EC525F"/>
    <w:rsid w:val="00ED5125"/>
    <w:rsid w:val="00EE147A"/>
    <w:rsid w:val="00F1613A"/>
    <w:rsid w:val="00F21E5C"/>
    <w:rsid w:val="00F26407"/>
    <w:rsid w:val="00F32E91"/>
    <w:rsid w:val="00F41834"/>
    <w:rsid w:val="00F547A3"/>
    <w:rsid w:val="00F80855"/>
    <w:rsid w:val="00F815F9"/>
    <w:rsid w:val="00F870B2"/>
    <w:rsid w:val="00F94E26"/>
    <w:rsid w:val="00FB38A9"/>
    <w:rsid w:val="00FB49C0"/>
    <w:rsid w:val="00FB5A01"/>
    <w:rsid w:val="00FC1946"/>
    <w:rsid w:val="00FC2AAB"/>
    <w:rsid w:val="00FD1F75"/>
    <w:rsid w:val="00FD2B97"/>
    <w:rsid w:val="00FF3C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305"/>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FB5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765281"/>
    <w:pPr>
      <w:widowControl w:val="0"/>
      <w:autoSpaceDE w:val="0"/>
      <w:autoSpaceDN w:val="0"/>
      <w:ind w:left="220"/>
      <w:outlineLvl w:val="1"/>
    </w:pPr>
    <w:rPr>
      <w:rFonts w:ascii="Trebuchet MS" w:eastAsia="Trebuchet MS" w:hAnsi="Trebuchet MS" w:cs="Trebuchet MS"/>
      <w:b/>
      <w:bCs/>
      <w:sz w:val="28"/>
      <w:szCs w:val="28"/>
      <w:u w:val="single" w:color="000000"/>
      <w:lang w:val="en-GB" w:eastAsia="en-GB" w:bidi="en-GB"/>
    </w:rPr>
  </w:style>
  <w:style w:type="paragraph" w:styleId="Heading4">
    <w:name w:val="heading 4"/>
    <w:basedOn w:val="Normal"/>
    <w:link w:val="Heading4Char"/>
    <w:uiPriority w:val="9"/>
    <w:unhideWhenUsed/>
    <w:qFormat/>
    <w:rsid w:val="00765281"/>
    <w:pPr>
      <w:widowControl w:val="0"/>
      <w:autoSpaceDE w:val="0"/>
      <w:autoSpaceDN w:val="0"/>
      <w:ind w:left="220"/>
      <w:outlineLvl w:val="3"/>
    </w:pPr>
    <w:rPr>
      <w:rFonts w:ascii="Trebuchet MS" w:eastAsia="Trebuchet MS" w:hAnsi="Trebuchet MS" w:cs="Trebuchet MS"/>
      <w:b/>
      <w:bCs/>
      <w:sz w:val="22"/>
      <w:szCs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DE1305"/>
    <w:pPr>
      <w:outlineLvl w:val="0"/>
    </w:pPr>
    <w:rPr>
      <w:rFonts w:ascii="Times New Roman" w:eastAsia="Arial Unicode MS" w:hAnsi="Times New Roman" w:cs="Times New Roman"/>
      <w:color w:val="000000"/>
      <w:szCs w:val="20"/>
      <w:u w:color="000000"/>
      <w:lang w:eastAsia="en-GB"/>
    </w:rPr>
  </w:style>
  <w:style w:type="paragraph" w:styleId="Header">
    <w:name w:val="header"/>
    <w:basedOn w:val="Normal"/>
    <w:link w:val="HeaderChar"/>
    <w:rsid w:val="00DE1305"/>
    <w:pPr>
      <w:tabs>
        <w:tab w:val="center" w:pos="4513"/>
        <w:tab w:val="right" w:pos="9026"/>
      </w:tabs>
    </w:pPr>
  </w:style>
  <w:style w:type="character" w:customStyle="1" w:styleId="HeaderChar">
    <w:name w:val="Header Char"/>
    <w:basedOn w:val="DefaultParagraphFont"/>
    <w:link w:val="Header"/>
    <w:rsid w:val="00DE1305"/>
    <w:rPr>
      <w:rFonts w:ascii="Times New Roman" w:eastAsia="Times New Roman" w:hAnsi="Times New Roman" w:cs="Times New Roman"/>
      <w:lang w:val="en-US"/>
    </w:rPr>
  </w:style>
  <w:style w:type="paragraph" w:styleId="Footer">
    <w:name w:val="footer"/>
    <w:basedOn w:val="Normal"/>
    <w:link w:val="FooterChar"/>
    <w:rsid w:val="00DE1305"/>
    <w:pPr>
      <w:tabs>
        <w:tab w:val="center" w:pos="4513"/>
        <w:tab w:val="right" w:pos="9026"/>
      </w:tabs>
    </w:pPr>
  </w:style>
  <w:style w:type="character" w:customStyle="1" w:styleId="FooterChar">
    <w:name w:val="Footer Char"/>
    <w:basedOn w:val="DefaultParagraphFont"/>
    <w:link w:val="Footer"/>
    <w:rsid w:val="00DE1305"/>
    <w:rPr>
      <w:rFonts w:ascii="Times New Roman" w:eastAsia="Times New Roman" w:hAnsi="Times New Roman" w:cs="Times New Roman"/>
      <w:lang w:val="en-US"/>
    </w:rPr>
  </w:style>
  <w:style w:type="paragraph" w:styleId="PlainText">
    <w:name w:val="Plain Text"/>
    <w:basedOn w:val="Normal"/>
    <w:link w:val="PlainTextChar"/>
    <w:uiPriority w:val="99"/>
    <w:unhideWhenUsed/>
    <w:rsid w:val="00DE1305"/>
    <w:rPr>
      <w:rFonts w:ascii="Calibri" w:eastAsia="Calibri" w:hAnsi="Calibri"/>
      <w:sz w:val="22"/>
      <w:szCs w:val="21"/>
      <w:lang w:val="en-GB"/>
    </w:rPr>
  </w:style>
  <w:style w:type="character" w:customStyle="1" w:styleId="PlainTextChar">
    <w:name w:val="Plain Text Char"/>
    <w:basedOn w:val="DefaultParagraphFont"/>
    <w:link w:val="PlainText"/>
    <w:uiPriority w:val="99"/>
    <w:rsid w:val="00DE1305"/>
    <w:rPr>
      <w:rFonts w:ascii="Calibri" w:eastAsia="Calibri" w:hAnsi="Calibri" w:cs="Times New Roman"/>
      <w:sz w:val="22"/>
      <w:szCs w:val="21"/>
    </w:rPr>
  </w:style>
  <w:style w:type="paragraph" w:styleId="FootnoteText">
    <w:name w:val="footnote text"/>
    <w:basedOn w:val="Normal"/>
    <w:link w:val="FootnoteTextChar"/>
    <w:rsid w:val="00DE1305"/>
    <w:rPr>
      <w:sz w:val="20"/>
      <w:szCs w:val="20"/>
    </w:rPr>
  </w:style>
  <w:style w:type="character" w:customStyle="1" w:styleId="FootnoteTextChar">
    <w:name w:val="Footnote Text Char"/>
    <w:basedOn w:val="DefaultParagraphFont"/>
    <w:link w:val="FootnoteText"/>
    <w:rsid w:val="00DE1305"/>
    <w:rPr>
      <w:rFonts w:ascii="Times New Roman" w:eastAsia="Times New Roman" w:hAnsi="Times New Roman" w:cs="Times New Roman"/>
      <w:sz w:val="20"/>
      <w:szCs w:val="20"/>
      <w:lang w:val="en-US"/>
    </w:rPr>
  </w:style>
  <w:style w:type="character" w:styleId="FootnoteReference">
    <w:name w:val="footnote reference"/>
    <w:rsid w:val="00DE1305"/>
    <w:rPr>
      <w:vertAlign w:val="superscript"/>
    </w:rPr>
  </w:style>
  <w:style w:type="character" w:styleId="Hyperlink">
    <w:name w:val="Hyperlink"/>
    <w:rsid w:val="00DE1305"/>
    <w:rPr>
      <w:color w:val="0000FF"/>
      <w:u w:val="single"/>
    </w:rPr>
  </w:style>
  <w:style w:type="character" w:styleId="PageNumber">
    <w:name w:val="page number"/>
    <w:uiPriority w:val="99"/>
    <w:unhideWhenUsed/>
    <w:rsid w:val="00DE1305"/>
  </w:style>
  <w:style w:type="paragraph" w:styleId="BalloonText">
    <w:name w:val="Balloon Text"/>
    <w:basedOn w:val="Normal"/>
    <w:link w:val="BalloonTextChar"/>
    <w:uiPriority w:val="99"/>
    <w:semiHidden/>
    <w:unhideWhenUsed/>
    <w:rsid w:val="001E10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0B4"/>
    <w:rPr>
      <w:rFonts w:ascii="Lucida Grande" w:eastAsia="Times New Roman" w:hAnsi="Lucida Grande" w:cs="Lucida Grande"/>
      <w:sz w:val="18"/>
      <w:szCs w:val="18"/>
      <w:lang w:val="en-US"/>
    </w:rPr>
  </w:style>
  <w:style w:type="character" w:styleId="CommentReference">
    <w:name w:val="annotation reference"/>
    <w:basedOn w:val="DefaultParagraphFont"/>
    <w:uiPriority w:val="99"/>
    <w:semiHidden/>
    <w:unhideWhenUsed/>
    <w:rsid w:val="008036E8"/>
    <w:rPr>
      <w:sz w:val="16"/>
      <w:szCs w:val="16"/>
    </w:rPr>
  </w:style>
  <w:style w:type="paragraph" w:styleId="CommentText">
    <w:name w:val="annotation text"/>
    <w:basedOn w:val="Normal"/>
    <w:link w:val="CommentTextChar"/>
    <w:uiPriority w:val="99"/>
    <w:semiHidden/>
    <w:unhideWhenUsed/>
    <w:rsid w:val="008036E8"/>
    <w:rPr>
      <w:sz w:val="20"/>
      <w:szCs w:val="20"/>
    </w:rPr>
  </w:style>
  <w:style w:type="character" w:customStyle="1" w:styleId="CommentTextChar">
    <w:name w:val="Comment Text Char"/>
    <w:basedOn w:val="DefaultParagraphFont"/>
    <w:link w:val="CommentText"/>
    <w:uiPriority w:val="99"/>
    <w:semiHidden/>
    <w:rsid w:val="008036E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036E8"/>
    <w:rPr>
      <w:b/>
      <w:bCs/>
    </w:rPr>
  </w:style>
  <w:style w:type="character" w:customStyle="1" w:styleId="CommentSubjectChar">
    <w:name w:val="Comment Subject Char"/>
    <w:basedOn w:val="CommentTextChar"/>
    <w:link w:val="CommentSubject"/>
    <w:uiPriority w:val="99"/>
    <w:semiHidden/>
    <w:rsid w:val="008036E8"/>
    <w:rPr>
      <w:rFonts w:ascii="Times New Roman" w:eastAsia="Times New Roman" w:hAnsi="Times New Roman" w:cs="Times New Roman"/>
      <w:b/>
      <w:bCs/>
      <w:sz w:val="20"/>
      <w:szCs w:val="20"/>
      <w:lang w:val="en-US"/>
    </w:rPr>
  </w:style>
  <w:style w:type="paragraph" w:customStyle="1" w:styleId="Body">
    <w:name w:val="Body"/>
    <w:rsid w:val="00F547A3"/>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paragraph" w:styleId="ListParagraph">
    <w:name w:val="List Paragraph"/>
    <w:basedOn w:val="Normal"/>
    <w:uiPriority w:val="34"/>
    <w:qFormat/>
    <w:rsid w:val="00474EA9"/>
    <w:pPr>
      <w:ind w:left="720"/>
      <w:contextualSpacing/>
    </w:pPr>
  </w:style>
  <w:style w:type="numbering" w:customStyle="1" w:styleId="ImportedStyle5">
    <w:name w:val="Imported Style 5"/>
    <w:rsid w:val="005C760B"/>
    <w:pPr>
      <w:numPr>
        <w:numId w:val="8"/>
      </w:numPr>
    </w:pPr>
  </w:style>
  <w:style w:type="numbering" w:customStyle="1" w:styleId="ImportedStyle2">
    <w:name w:val="Imported Style 2"/>
    <w:rsid w:val="00AF47EE"/>
    <w:pPr>
      <w:numPr>
        <w:numId w:val="10"/>
      </w:numPr>
    </w:pPr>
  </w:style>
  <w:style w:type="numbering" w:customStyle="1" w:styleId="ImportedStyle3">
    <w:name w:val="Imported Style 3"/>
    <w:rsid w:val="00AF47EE"/>
    <w:pPr>
      <w:numPr>
        <w:numId w:val="12"/>
      </w:numPr>
    </w:pPr>
  </w:style>
  <w:style w:type="numbering" w:customStyle="1" w:styleId="ImportedStyle4">
    <w:name w:val="Imported Style 4"/>
    <w:rsid w:val="00E65A1D"/>
    <w:pPr>
      <w:numPr>
        <w:numId w:val="14"/>
      </w:numPr>
    </w:pPr>
  </w:style>
  <w:style w:type="numbering" w:customStyle="1" w:styleId="ImportedStyle6">
    <w:name w:val="Imported Style 6"/>
    <w:rsid w:val="00E65A1D"/>
    <w:pPr>
      <w:numPr>
        <w:numId w:val="15"/>
      </w:numPr>
    </w:pPr>
  </w:style>
  <w:style w:type="numbering" w:customStyle="1" w:styleId="ImportedStyle7">
    <w:name w:val="Imported Style 7"/>
    <w:rsid w:val="00E65A1D"/>
    <w:pPr>
      <w:numPr>
        <w:numId w:val="17"/>
      </w:numPr>
    </w:pPr>
  </w:style>
  <w:style w:type="numbering" w:customStyle="1" w:styleId="ImportedStyle9">
    <w:name w:val="Imported Style 9"/>
    <w:rsid w:val="00E65A1D"/>
    <w:pPr>
      <w:numPr>
        <w:numId w:val="19"/>
      </w:numPr>
    </w:pPr>
  </w:style>
  <w:style w:type="paragraph" w:customStyle="1" w:styleId="Default">
    <w:name w:val="Default"/>
    <w:rsid w:val="00E65A1D"/>
    <w:pPr>
      <w:autoSpaceDE w:val="0"/>
      <w:autoSpaceDN w:val="0"/>
      <w:adjustRightInd w:val="0"/>
    </w:pPr>
    <w:rPr>
      <w:rFonts w:ascii="Arial" w:eastAsia="Times New Roman" w:hAnsi="Arial" w:cs="Arial"/>
      <w:color w:val="000000"/>
      <w:lang w:eastAsia="en-GB"/>
    </w:rPr>
  </w:style>
  <w:style w:type="character" w:customStyle="1" w:styleId="Heading2Char">
    <w:name w:val="Heading 2 Char"/>
    <w:basedOn w:val="DefaultParagraphFont"/>
    <w:link w:val="Heading2"/>
    <w:uiPriority w:val="9"/>
    <w:rsid w:val="00765281"/>
    <w:rPr>
      <w:rFonts w:ascii="Trebuchet MS" w:eastAsia="Trebuchet MS" w:hAnsi="Trebuchet MS" w:cs="Trebuchet MS"/>
      <w:b/>
      <w:bCs/>
      <w:sz w:val="28"/>
      <w:szCs w:val="28"/>
      <w:u w:val="single" w:color="000000"/>
      <w:lang w:eastAsia="en-GB" w:bidi="en-GB"/>
    </w:rPr>
  </w:style>
  <w:style w:type="character" w:customStyle="1" w:styleId="Heading4Char">
    <w:name w:val="Heading 4 Char"/>
    <w:basedOn w:val="DefaultParagraphFont"/>
    <w:link w:val="Heading4"/>
    <w:uiPriority w:val="9"/>
    <w:rsid w:val="00765281"/>
    <w:rPr>
      <w:rFonts w:ascii="Trebuchet MS" w:eastAsia="Trebuchet MS" w:hAnsi="Trebuchet MS" w:cs="Trebuchet MS"/>
      <w:b/>
      <w:bCs/>
      <w:sz w:val="22"/>
      <w:szCs w:val="22"/>
      <w:lang w:eastAsia="en-GB" w:bidi="en-GB"/>
    </w:rPr>
  </w:style>
  <w:style w:type="paragraph" w:styleId="BodyText">
    <w:name w:val="Body Text"/>
    <w:basedOn w:val="Normal"/>
    <w:link w:val="BodyTextChar"/>
    <w:uiPriority w:val="1"/>
    <w:qFormat/>
    <w:rsid w:val="00765281"/>
    <w:pPr>
      <w:widowControl w:val="0"/>
      <w:autoSpaceDE w:val="0"/>
      <w:autoSpaceDN w:val="0"/>
    </w:pPr>
    <w:rPr>
      <w:rFonts w:ascii="Trebuchet MS" w:eastAsia="Trebuchet MS" w:hAnsi="Trebuchet MS" w:cs="Trebuchet MS"/>
      <w:sz w:val="22"/>
      <w:szCs w:val="22"/>
      <w:lang w:val="en-GB" w:eastAsia="en-GB" w:bidi="en-GB"/>
    </w:rPr>
  </w:style>
  <w:style w:type="character" w:customStyle="1" w:styleId="BodyTextChar">
    <w:name w:val="Body Text Char"/>
    <w:basedOn w:val="DefaultParagraphFont"/>
    <w:link w:val="BodyText"/>
    <w:uiPriority w:val="1"/>
    <w:rsid w:val="00765281"/>
    <w:rPr>
      <w:rFonts w:ascii="Trebuchet MS" w:eastAsia="Trebuchet MS" w:hAnsi="Trebuchet MS" w:cs="Trebuchet MS"/>
      <w:sz w:val="22"/>
      <w:szCs w:val="22"/>
      <w:lang w:eastAsia="en-GB" w:bidi="en-GB"/>
    </w:rPr>
  </w:style>
  <w:style w:type="character" w:customStyle="1" w:styleId="Heading1Char">
    <w:name w:val="Heading 1 Char"/>
    <w:basedOn w:val="DefaultParagraphFont"/>
    <w:link w:val="Heading1"/>
    <w:uiPriority w:val="9"/>
    <w:rsid w:val="00FB5A01"/>
    <w:rPr>
      <w:rFonts w:asciiTheme="majorHAnsi" w:eastAsiaTheme="majorEastAsia" w:hAnsiTheme="majorHAnsi" w:cstheme="majorBidi"/>
      <w:color w:val="2E74B5" w:themeColor="accent1" w:themeShade="BF"/>
      <w:sz w:val="32"/>
      <w:szCs w:val="32"/>
      <w:lang w:val="en-US"/>
    </w:rPr>
  </w:style>
  <w:style w:type="paragraph" w:styleId="NormalWeb">
    <w:name w:val="Normal (Web)"/>
    <w:basedOn w:val="Normal"/>
    <w:uiPriority w:val="99"/>
    <w:unhideWhenUsed/>
    <w:rsid w:val="00F41834"/>
    <w:pPr>
      <w:spacing w:before="100" w:beforeAutospacing="1" w:after="100" w:afterAutospacing="1"/>
    </w:pPr>
    <w:rPr>
      <w:lang w:val="en-GB" w:eastAsia="en-GB"/>
    </w:rPr>
  </w:style>
  <w:style w:type="table" w:styleId="TableGrid">
    <w:name w:val="Table Grid"/>
    <w:basedOn w:val="TableNormal"/>
    <w:uiPriority w:val="59"/>
    <w:rsid w:val="00EB12A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305"/>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FB5A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765281"/>
    <w:pPr>
      <w:widowControl w:val="0"/>
      <w:autoSpaceDE w:val="0"/>
      <w:autoSpaceDN w:val="0"/>
      <w:ind w:left="220"/>
      <w:outlineLvl w:val="1"/>
    </w:pPr>
    <w:rPr>
      <w:rFonts w:ascii="Trebuchet MS" w:eastAsia="Trebuchet MS" w:hAnsi="Trebuchet MS" w:cs="Trebuchet MS"/>
      <w:b/>
      <w:bCs/>
      <w:sz w:val="28"/>
      <w:szCs w:val="28"/>
      <w:u w:val="single" w:color="000000"/>
      <w:lang w:val="en-GB" w:eastAsia="en-GB" w:bidi="en-GB"/>
    </w:rPr>
  </w:style>
  <w:style w:type="paragraph" w:styleId="Heading4">
    <w:name w:val="heading 4"/>
    <w:basedOn w:val="Normal"/>
    <w:link w:val="Heading4Char"/>
    <w:uiPriority w:val="9"/>
    <w:unhideWhenUsed/>
    <w:qFormat/>
    <w:rsid w:val="00765281"/>
    <w:pPr>
      <w:widowControl w:val="0"/>
      <w:autoSpaceDE w:val="0"/>
      <w:autoSpaceDN w:val="0"/>
      <w:ind w:left="220"/>
      <w:outlineLvl w:val="3"/>
    </w:pPr>
    <w:rPr>
      <w:rFonts w:ascii="Trebuchet MS" w:eastAsia="Trebuchet MS" w:hAnsi="Trebuchet MS" w:cs="Trebuchet MS"/>
      <w:b/>
      <w:bCs/>
      <w:sz w:val="22"/>
      <w:szCs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DE1305"/>
    <w:pPr>
      <w:outlineLvl w:val="0"/>
    </w:pPr>
    <w:rPr>
      <w:rFonts w:ascii="Times New Roman" w:eastAsia="Arial Unicode MS" w:hAnsi="Times New Roman" w:cs="Times New Roman"/>
      <w:color w:val="000000"/>
      <w:szCs w:val="20"/>
      <w:u w:color="000000"/>
      <w:lang w:eastAsia="en-GB"/>
    </w:rPr>
  </w:style>
  <w:style w:type="paragraph" w:styleId="Header">
    <w:name w:val="header"/>
    <w:basedOn w:val="Normal"/>
    <w:link w:val="HeaderChar"/>
    <w:rsid w:val="00DE1305"/>
    <w:pPr>
      <w:tabs>
        <w:tab w:val="center" w:pos="4513"/>
        <w:tab w:val="right" w:pos="9026"/>
      </w:tabs>
    </w:pPr>
  </w:style>
  <w:style w:type="character" w:customStyle="1" w:styleId="HeaderChar">
    <w:name w:val="Header Char"/>
    <w:basedOn w:val="DefaultParagraphFont"/>
    <w:link w:val="Header"/>
    <w:rsid w:val="00DE1305"/>
    <w:rPr>
      <w:rFonts w:ascii="Times New Roman" w:eastAsia="Times New Roman" w:hAnsi="Times New Roman" w:cs="Times New Roman"/>
      <w:lang w:val="en-US"/>
    </w:rPr>
  </w:style>
  <w:style w:type="paragraph" w:styleId="Footer">
    <w:name w:val="footer"/>
    <w:basedOn w:val="Normal"/>
    <w:link w:val="FooterChar"/>
    <w:rsid w:val="00DE1305"/>
    <w:pPr>
      <w:tabs>
        <w:tab w:val="center" w:pos="4513"/>
        <w:tab w:val="right" w:pos="9026"/>
      </w:tabs>
    </w:pPr>
  </w:style>
  <w:style w:type="character" w:customStyle="1" w:styleId="FooterChar">
    <w:name w:val="Footer Char"/>
    <w:basedOn w:val="DefaultParagraphFont"/>
    <w:link w:val="Footer"/>
    <w:rsid w:val="00DE1305"/>
    <w:rPr>
      <w:rFonts w:ascii="Times New Roman" w:eastAsia="Times New Roman" w:hAnsi="Times New Roman" w:cs="Times New Roman"/>
      <w:lang w:val="en-US"/>
    </w:rPr>
  </w:style>
  <w:style w:type="paragraph" w:styleId="PlainText">
    <w:name w:val="Plain Text"/>
    <w:basedOn w:val="Normal"/>
    <w:link w:val="PlainTextChar"/>
    <w:uiPriority w:val="99"/>
    <w:unhideWhenUsed/>
    <w:rsid w:val="00DE1305"/>
    <w:rPr>
      <w:rFonts w:ascii="Calibri" w:eastAsia="Calibri" w:hAnsi="Calibri"/>
      <w:sz w:val="22"/>
      <w:szCs w:val="21"/>
      <w:lang w:val="en-GB"/>
    </w:rPr>
  </w:style>
  <w:style w:type="character" w:customStyle="1" w:styleId="PlainTextChar">
    <w:name w:val="Plain Text Char"/>
    <w:basedOn w:val="DefaultParagraphFont"/>
    <w:link w:val="PlainText"/>
    <w:uiPriority w:val="99"/>
    <w:rsid w:val="00DE1305"/>
    <w:rPr>
      <w:rFonts w:ascii="Calibri" w:eastAsia="Calibri" w:hAnsi="Calibri" w:cs="Times New Roman"/>
      <w:sz w:val="22"/>
      <w:szCs w:val="21"/>
    </w:rPr>
  </w:style>
  <w:style w:type="paragraph" w:styleId="FootnoteText">
    <w:name w:val="footnote text"/>
    <w:basedOn w:val="Normal"/>
    <w:link w:val="FootnoteTextChar"/>
    <w:rsid w:val="00DE1305"/>
    <w:rPr>
      <w:sz w:val="20"/>
      <w:szCs w:val="20"/>
    </w:rPr>
  </w:style>
  <w:style w:type="character" w:customStyle="1" w:styleId="FootnoteTextChar">
    <w:name w:val="Footnote Text Char"/>
    <w:basedOn w:val="DefaultParagraphFont"/>
    <w:link w:val="FootnoteText"/>
    <w:rsid w:val="00DE1305"/>
    <w:rPr>
      <w:rFonts w:ascii="Times New Roman" w:eastAsia="Times New Roman" w:hAnsi="Times New Roman" w:cs="Times New Roman"/>
      <w:sz w:val="20"/>
      <w:szCs w:val="20"/>
      <w:lang w:val="en-US"/>
    </w:rPr>
  </w:style>
  <w:style w:type="character" w:styleId="FootnoteReference">
    <w:name w:val="footnote reference"/>
    <w:rsid w:val="00DE1305"/>
    <w:rPr>
      <w:vertAlign w:val="superscript"/>
    </w:rPr>
  </w:style>
  <w:style w:type="character" w:styleId="Hyperlink">
    <w:name w:val="Hyperlink"/>
    <w:rsid w:val="00DE1305"/>
    <w:rPr>
      <w:color w:val="0000FF"/>
      <w:u w:val="single"/>
    </w:rPr>
  </w:style>
  <w:style w:type="character" w:styleId="PageNumber">
    <w:name w:val="page number"/>
    <w:uiPriority w:val="99"/>
    <w:unhideWhenUsed/>
    <w:rsid w:val="00DE1305"/>
  </w:style>
  <w:style w:type="paragraph" w:styleId="BalloonText">
    <w:name w:val="Balloon Text"/>
    <w:basedOn w:val="Normal"/>
    <w:link w:val="BalloonTextChar"/>
    <w:uiPriority w:val="99"/>
    <w:semiHidden/>
    <w:unhideWhenUsed/>
    <w:rsid w:val="001E10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0B4"/>
    <w:rPr>
      <w:rFonts w:ascii="Lucida Grande" w:eastAsia="Times New Roman" w:hAnsi="Lucida Grande" w:cs="Lucida Grande"/>
      <w:sz w:val="18"/>
      <w:szCs w:val="18"/>
      <w:lang w:val="en-US"/>
    </w:rPr>
  </w:style>
  <w:style w:type="character" w:styleId="CommentReference">
    <w:name w:val="annotation reference"/>
    <w:basedOn w:val="DefaultParagraphFont"/>
    <w:uiPriority w:val="99"/>
    <w:semiHidden/>
    <w:unhideWhenUsed/>
    <w:rsid w:val="008036E8"/>
    <w:rPr>
      <w:sz w:val="16"/>
      <w:szCs w:val="16"/>
    </w:rPr>
  </w:style>
  <w:style w:type="paragraph" w:styleId="CommentText">
    <w:name w:val="annotation text"/>
    <w:basedOn w:val="Normal"/>
    <w:link w:val="CommentTextChar"/>
    <w:uiPriority w:val="99"/>
    <w:semiHidden/>
    <w:unhideWhenUsed/>
    <w:rsid w:val="008036E8"/>
    <w:rPr>
      <w:sz w:val="20"/>
      <w:szCs w:val="20"/>
    </w:rPr>
  </w:style>
  <w:style w:type="character" w:customStyle="1" w:styleId="CommentTextChar">
    <w:name w:val="Comment Text Char"/>
    <w:basedOn w:val="DefaultParagraphFont"/>
    <w:link w:val="CommentText"/>
    <w:uiPriority w:val="99"/>
    <w:semiHidden/>
    <w:rsid w:val="008036E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036E8"/>
    <w:rPr>
      <w:b/>
      <w:bCs/>
    </w:rPr>
  </w:style>
  <w:style w:type="character" w:customStyle="1" w:styleId="CommentSubjectChar">
    <w:name w:val="Comment Subject Char"/>
    <w:basedOn w:val="CommentTextChar"/>
    <w:link w:val="CommentSubject"/>
    <w:uiPriority w:val="99"/>
    <w:semiHidden/>
    <w:rsid w:val="008036E8"/>
    <w:rPr>
      <w:rFonts w:ascii="Times New Roman" w:eastAsia="Times New Roman" w:hAnsi="Times New Roman" w:cs="Times New Roman"/>
      <w:b/>
      <w:bCs/>
      <w:sz w:val="20"/>
      <w:szCs w:val="20"/>
      <w:lang w:val="en-US"/>
    </w:rPr>
  </w:style>
  <w:style w:type="paragraph" w:customStyle="1" w:styleId="Body">
    <w:name w:val="Body"/>
    <w:rsid w:val="00F547A3"/>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eastAsia="en-GB"/>
    </w:rPr>
  </w:style>
  <w:style w:type="paragraph" w:styleId="ListParagraph">
    <w:name w:val="List Paragraph"/>
    <w:basedOn w:val="Normal"/>
    <w:uiPriority w:val="34"/>
    <w:qFormat/>
    <w:rsid w:val="00474EA9"/>
    <w:pPr>
      <w:ind w:left="720"/>
      <w:contextualSpacing/>
    </w:pPr>
  </w:style>
  <w:style w:type="numbering" w:customStyle="1" w:styleId="ImportedStyle5">
    <w:name w:val="Imported Style 5"/>
    <w:rsid w:val="005C760B"/>
    <w:pPr>
      <w:numPr>
        <w:numId w:val="8"/>
      </w:numPr>
    </w:pPr>
  </w:style>
  <w:style w:type="numbering" w:customStyle="1" w:styleId="ImportedStyle2">
    <w:name w:val="Imported Style 2"/>
    <w:rsid w:val="00AF47EE"/>
    <w:pPr>
      <w:numPr>
        <w:numId w:val="10"/>
      </w:numPr>
    </w:pPr>
  </w:style>
  <w:style w:type="numbering" w:customStyle="1" w:styleId="ImportedStyle3">
    <w:name w:val="Imported Style 3"/>
    <w:rsid w:val="00AF47EE"/>
    <w:pPr>
      <w:numPr>
        <w:numId w:val="12"/>
      </w:numPr>
    </w:pPr>
  </w:style>
  <w:style w:type="numbering" w:customStyle="1" w:styleId="ImportedStyle4">
    <w:name w:val="Imported Style 4"/>
    <w:rsid w:val="00E65A1D"/>
    <w:pPr>
      <w:numPr>
        <w:numId w:val="14"/>
      </w:numPr>
    </w:pPr>
  </w:style>
  <w:style w:type="numbering" w:customStyle="1" w:styleId="ImportedStyle6">
    <w:name w:val="Imported Style 6"/>
    <w:rsid w:val="00E65A1D"/>
    <w:pPr>
      <w:numPr>
        <w:numId w:val="15"/>
      </w:numPr>
    </w:pPr>
  </w:style>
  <w:style w:type="numbering" w:customStyle="1" w:styleId="ImportedStyle7">
    <w:name w:val="Imported Style 7"/>
    <w:rsid w:val="00E65A1D"/>
    <w:pPr>
      <w:numPr>
        <w:numId w:val="17"/>
      </w:numPr>
    </w:pPr>
  </w:style>
  <w:style w:type="numbering" w:customStyle="1" w:styleId="ImportedStyle9">
    <w:name w:val="Imported Style 9"/>
    <w:rsid w:val="00E65A1D"/>
    <w:pPr>
      <w:numPr>
        <w:numId w:val="19"/>
      </w:numPr>
    </w:pPr>
  </w:style>
  <w:style w:type="paragraph" w:customStyle="1" w:styleId="Default">
    <w:name w:val="Default"/>
    <w:rsid w:val="00E65A1D"/>
    <w:pPr>
      <w:autoSpaceDE w:val="0"/>
      <w:autoSpaceDN w:val="0"/>
      <w:adjustRightInd w:val="0"/>
    </w:pPr>
    <w:rPr>
      <w:rFonts w:ascii="Arial" w:eastAsia="Times New Roman" w:hAnsi="Arial" w:cs="Arial"/>
      <w:color w:val="000000"/>
      <w:lang w:eastAsia="en-GB"/>
    </w:rPr>
  </w:style>
  <w:style w:type="character" w:customStyle="1" w:styleId="Heading2Char">
    <w:name w:val="Heading 2 Char"/>
    <w:basedOn w:val="DefaultParagraphFont"/>
    <w:link w:val="Heading2"/>
    <w:uiPriority w:val="9"/>
    <w:rsid w:val="00765281"/>
    <w:rPr>
      <w:rFonts w:ascii="Trebuchet MS" w:eastAsia="Trebuchet MS" w:hAnsi="Trebuchet MS" w:cs="Trebuchet MS"/>
      <w:b/>
      <w:bCs/>
      <w:sz w:val="28"/>
      <w:szCs w:val="28"/>
      <w:u w:val="single" w:color="000000"/>
      <w:lang w:eastAsia="en-GB" w:bidi="en-GB"/>
    </w:rPr>
  </w:style>
  <w:style w:type="character" w:customStyle="1" w:styleId="Heading4Char">
    <w:name w:val="Heading 4 Char"/>
    <w:basedOn w:val="DefaultParagraphFont"/>
    <w:link w:val="Heading4"/>
    <w:uiPriority w:val="9"/>
    <w:rsid w:val="00765281"/>
    <w:rPr>
      <w:rFonts w:ascii="Trebuchet MS" w:eastAsia="Trebuchet MS" w:hAnsi="Trebuchet MS" w:cs="Trebuchet MS"/>
      <w:b/>
      <w:bCs/>
      <w:sz w:val="22"/>
      <w:szCs w:val="22"/>
      <w:lang w:eastAsia="en-GB" w:bidi="en-GB"/>
    </w:rPr>
  </w:style>
  <w:style w:type="paragraph" w:styleId="BodyText">
    <w:name w:val="Body Text"/>
    <w:basedOn w:val="Normal"/>
    <w:link w:val="BodyTextChar"/>
    <w:uiPriority w:val="1"/>
    <w:qFormat/>
    <w:rsid w:val="00765281"/>
    <w:pPr>
      <w:widowControl w:val="0"/>
      <w:autoSpaceDE w:val="0"/>
      <w:autoSpaceDN w:val="0"/>
    </w:pPr>
    <w:rPr>
      <w:rFonts w:ascii="Trebuchet MS" w:eastAsia="Trebuchet MS" w:hAnsi="Trebuchet MS" w:cs="Trebuchet MS"/>
      <w:sz w:val="22"/>
      <w:szCs w:val="22"/>
      <w:lang w:val="en-GB" w:eastAsia="en-GB" w:bidi="en-GB"/>
    </w:rPr>
  </w:style>
  <w:style w:type="character" w:customStyle="1" w:styleId="BodyTextChar">
    <w:name w:val="Body Text Char"/>
    <w:basedOn w:val="DefaultParagraphFont"/>
    <w:link w:val="BodyText"/>
    <w:uiPriority w:val="1"/>
    <w:rsid w:val="00765281"/>
    <w:rPr>
      <w:rFonts w:ascii="Trebuchet MS" w:eastAsia="Trebuchet MS" w:hAnsi="Trebuchet MS" w:cs="Trebuchet MS"/>
      <w:sz w:val="22"/>
      <w:szCs w:val="22"/>
      <w:lang w:eastAsia="en-GB" w:bidi="en-GB"/>
    </w:rPr>
  </w:style>
  <w:style w:type="character" w:customStyle="1" w:styleId="Heading1Char">
    <w:name w:val="Heading 1 Char"/>
    <w:basedOn w:val="DefaultParagraphFont"/>
    <w:link w:val="Heading1"/>
    <w:uiPriority w:val="9"/>
    <w:rsid w:val="00FB5A01"/>
    <w:rPr>
      <w:rFonts w:asciiTheme="majorHAnsi" w:eastAsiaTheme="majorEastAsia" w:hAnsiTheme="majorHAnsi" w:cstheme="majorBidi"/>
      <w:color w:val="2E74B5" w:themeColor="accent1" w:themeShade="BF"/>
      <w:sz w:val="32"/>
      <w:szCs w:val="32"/>
      <w:lang w:val="en-US"/>
    </w:rPr>
  </w:style>
  <w:style w:type="paragraph" w:styleId="NormalWeb">
    <w:name w:val="Normal (Web)"/>
    <w:basedOn w:val="Normal"/>
    <w:uiPriority w:val="99"/>
    <w:unhideWhenUsed/>
    <w:rsid w:val="00F41834"/>
    <w:pPr>
      <w:spacing w:before="100" w:beforeAutospacing="1" w:after="100" w:afterAutospacing="1"/>
    </w:pPr>
    <w:rPr>
      <w:lang w:val="en-GB" w:eastAsia="en-GB"/>
    </w:rPr>
  </w:style>
  <w:style w:type="table" w:styleId="TableGrid">
    <w:name w:val="Table Grid"/>
    <w:basedOn w:val="TableNormal"/>
    <w:uiPriority w:val="59"/>
    <w:rsid w:val="00EB12A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mash@newham.gov.uk" TargetMode="External"/><Relationship Id="rId26" Type="http://schemas.openxmlformats.org/officeDocument/2006/relationships/image" Target="media/image11.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mash@newham.gov.uk" TargetMode="Externa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ewham.gov.uk/mash" TargetMode="External"/><Relationship Id="rId20" Type="http://schemas.openxmlformats.org/officeDocument/2006/relationships/image" Target="media/image5.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oleObject" Target="embeddings/oleObject3.bin"/><Relationship Id="rId37"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4CA5E2-2948-4023-8CC3-9EB5436C3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EF088DE5</Template>
  <TotalTime>1</TotalTime>
  <Pages>69</Pages>
  <Words>11823</Words>
  <Characters>67392</Characters>
  <Application>Microsoft Office Word</Application>
  <DocSecurity>4</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Boogaloo Ltd</Company>
  <LinksUpToDate>false</LinksUpToDate>
  <CharactersWithSpaces>79057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Brown</dc:creator>
  <cp:lastModifiedBy>Helen Mitchell</cp:lastModifiedBy>
  <cp:revision>2</cp:revision>
  <cp:lastPrinted>2019-01-10T11:53:00Z</cp:lastPrinted>
  <dcterms:created xsi:type="dcterms:W3CDTF">2019-02-06T12:55:00Z</dcterms:created>
  <dcterms:modified xsi:type="dcterms:W3CDTF">2019-02-06T12:55:00Z</dcterms:modified>
</cp:coreProperties>
</file>