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858EA0" w14:textId="3F7FBFB4" w:rsidR="00905692" w:rsidRPr="007900B8" w:rsidRDefault="00905692">
      <w:pPr>
        <w:spacing w:line="139" w:lineRule="exact"/>
        <w:rPr>
          <w:sz w:val="48"/>
          <w:szCs w:val="48"/>
        </w:rPr>
      </w:pPr>
    </w:p>
    <w:p w14:paraId="63BD4DA4" w14:textId="4D5D8E50" w:rsidR="007900B8" w:rsidRPr="00887F86" w:rsidRDefault="003477B4" w:rsidP="007900B8">
      <w:pPr>
        <w:ind w:left="-142"/>
        <w:rPr>
          <w:sz w:val="48"/>
          <w:szCs w:val="48"/>
        </w:rPr>
      </w:pPr>
      <w:r w:rsidRPr="006D1DD0">
        <w:rPr>
          <w:rFonts w:ascii="MS Reference Sans Serif" w:eastAsia="MS Reference Sans Serif" w:hAnsi="MS Reference Sans Serif" w:cs="MS Reference Sans Serif"/>
          <w:noProof/>
          <w:color w:val="0070C0"/>
          <w:sz w:val="48"/>
          <w:szCs w:val="48"/>
        </w:rPr>
        <mc:AlternateContent>
          <mc:Choice Requires="wps">
            <w:drawing>
              <wp:anchor distT="0" distB="0" distL="114300" distR="114300" simplePos="0" relativeHeight="251672576" behindDoc="0" locked="0" layoutInCell="1" allowOverlap="1" wp14:anchorId="19175806" wp14:editId="10CFAE56">
                <wp:simplePos x="0" y="0"/>
                <wp:positionH relativeFrom="column">
                  <wp:posOffset>316230</wp:posOffset>
                </wp:positionH>
                <wp:positionV relativeFrom="paragraph">
                  <wp:posOffset>61595</wp:posOffset>
                </wp:positionV>
                <wp:extent cx="946150" cy="956310"/>
                <wp:effectExtent l="0" t="0" r="25400" b="1524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956310"/>
                        </a:xfrm>
                        <a:prstGeom prst="rect">
                          <a:avLst/>
                        </a:prstGeom>
                        <a:solidFill>
                          <a:srgbClr val="0070C0"/>
                        </a:solidFill>
                        <a:ln w="9525">
                          <a:solidFill>
                            <a:srgbClr val="000000"/>
                          </a:solidFill>
                          <a:miter lim="800000"/>
                          <a:headEnd/>
                          <a:tailEnd/>
                        </a:ln>
                      </wps:spPr>
                      <wps:txbx>
                        <w:txbxContent>
                          <w:p w14:paraId="1231F8C2" w14:textId="2BC8A8EE" w:rsidR="006D1DD0" w:rsidRDefault="006D1DD0">
                            <w:r>
                              <w:rPr>
                                <w:noProof/>
                              </w:rPr>
                              <w:drawing>
                                <wp:inline distT="0" distB="0" distL="0" distR="0" wp14:anchorId="4C056EED" wp14:editId="077D6A58">
                                  <wp:extent cx="762000" cy="762000"/>
                                  <wp:effectExtent l="0" t="0" r="0" b="0"/>
                                  <wp:docPr id="2" name="Picture 2" descr="C:\Users\AOOC0930\AppData\Local\Microsoft\Windows\Temporary Internet Files\Content.IE5\8AOR9DIT\600px-Ambox_clock.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OOC0930\AppData\Local\Microsoft\Windows\Temporary Internet Files\Content.IE5\8AOR9DIT\600px-Ambox_clock.svg[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9pt;margin-top:4.85pt;width:74.5pt;height:75.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" fillcolor="#0070c0">
                <v:textbox>
                  <w:txbxContent>
                    <w:p w14:paraId="1231F8C2" w14:textId="2BC8A8EE" w:rsidR="006D1DD0" w:rsidRDefault="006D1DD0">
                      <w:r>
                        <w:rPr>
                          <w:noProof/>
                        </w:rPr>
                        <w:drawing>
                          <wp:inline distT="0" distB="0" distL="0" distR="0" wp14:anchorId="4C056EED" wp14:editId="077D6A58">
                            <wp:extent cx="762000" cy="762000"/>
                            <wp:effectExtent l="0" t="0" r="0" b="0"/>
                            <wp:docPr id="2" name="Picture 2" descr="C:\Users\AOOC0930\AppData\Local\Microsoft\Windows\Temporary Internet Files\Content.IE5\8AOR9DIT\600px-Ambox_clock.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OOC0930\AppData\Local\Microsoft\Windows\Temporary Internet Files\Content.IE5\8AOR9DIT\600px-Ambox_clock.svg[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xbxContent>
                </v:textbox>
                <w10:wrap type="square"/>
              </v:shape>
            </w:pict>
          </mc:Fallback>
        </mc:AlternateContent>
      </w:r>
      <w:r w:rsidR="00974359">
        <w:rPr>
          <w:rFonts w:ascii="MS Reference Sans Serif" w:eastAsia="MS Reference Sans Serif" w:hAnsi="MS Reference Sans Serif" w:cs="MS Reference Sans Serif"/>
          <w:color w:val="1F497D" w:themeColor="text2"/>
          <w:sz w:val="48"/>
          <w:szCs w:val="48"/>
        </w:rPr>
        <w:t xml:space="preserve"> </w:t>
      </w:r>
      <w:r w:rsidR="00F70325">
        <w:rPr>
          <w:rFonts w:ascii="MS Reference Sans Serif" w:eastAsia="MS Reference Sans Serif" w:hAnsi="MS Reference Sans Serif" w:cs="MS Reference Sans Serif"/>
          <w:color w:val="1F497D" w:themeColor="text2"/>
          <w:sz w:val="48"/>
          <w:szCs w:val="48"/>
        </w:rPr>
        <w:t>One M</w:t>
      </w:r>
      <w:r w:rsidR="007900B8" w:rsidRPr="0099765B">
        <w:rPr>
          <w:rFonts w:ascii="MS Reference Sans Serif" w:eastAsia="MS Reference Sans Serif" w:hAnsi="MS Reference Sans Serif" w:cs="MS Reference Sans Serif"/>
          <w:color w:val="1F497D" w:themeColor="text2"/>
          <w:sz w:val="48"/>
          <w:szCs w:val="48"/>
        </w:rPr>
        <w:t xml:space="preserve">inute </w:t>
      </w:r>
      <w:r w:rsidR="00F70325">
        <w:rPr>
          <w:rFonts w:ascii="MS Reference Sans Serif" w:eastAsia="MS Reference Sans Serif" w:hAnsi="MS Reference Sans Serif" w:cs="MS Reference Sans Serif"/>
          <w:color w:val="1F497D" w:themeColor="text2"/>
          <w:sz w:val="48"/>
          <w:szCs w:val="48"/>
        </w:rPr>
        <w:t>G</w:t>
      </w:r>
      <w:r w:rsidR="007900B8" w:rsidRPr="0099765B">
        <w:rPr>
          <w:rFonts w:ascii="MS Reference Sans Serif" w:eastAsia="MS Reference Sans Serif" w:hAnsi="MS Reference Sans Serif" w:cs="MS Reference Sans Serif"/>
          <w:color w:val="1F497D" w:themeColor="text2"/>
          <w:sz w:val="48"/>
          <w:szCs w:val="48"/>
        </w:rPr>
        <w:t>uide</w:t>
      </w:r>
    </w:p>
    <w:p w14:paraId="70586B49" w14:textId="77777777" w:rsidR="00905692" w:rsidRPr="00887F86" w:rsidRDefault="00905692">
      <w:pPr>
        <w:spacing w:line="75" w:lineRule="exact"/>
        <w:rPr>
          <w:sz w:val="24"/>
          <w:szCs w:val="24"/>
        </w:rPr>
      </w:pPr>
    </w:p>
    <w:p w14:paraId="1DD9B12F" w14:textId="77777777" w:rsidR="00441FBA" w:rsidRDefault="00441FBA" w:rsidP="00441FBA">
      <w:pPr>
        <w:rPr>
          <w:rFonts w:ascii="MS Reference Sans Serif" w:eastAsia="MS Reference Sans Serif" w:hAnsi="MS Reference Sans Serif" w:cs="MS Reference Sans Serif"/>
          <w:b/>
          <w:sz w:val="28"/>
          <w:szCs w:val="28"/>
        </w:rPr>
      </w:pPr>
    </w:p>
    <w:p w14:paraId="19296EDA" w14:textId="22EC1887" w:rsidR="00F70325" w:rsidRDefault="00974359" w:rsidP="00441FBA">
      <w:pPr>
        <w:rPr>
          <w:rFonts w:ascii="MS Reference Sans Serif" w:eastAsia="Times New Roman" w:hAnsi="MS Reference Sans Serif"/>
          <w:color w:val="1F497D" w:themeColor="text2"/>
          <w:sz w:val="48"/>
          <w:szCs w:val="48"/>
        </w:rPr>
      </w:pPr>
      <w:r>
        <w:rPr>
          <w:rFonts w:ascii="MS Reference Sans Serif" w:eastAsia="Times New Roman" w:hAnsi="MS Reference Sans Serif"/>
          <w:color w:val="1F497D" w:themeColor="text2"/>
          <w:sz w:val="48"/>
          <w:szCs w:val="48"/>
        </w:rPr>
        <w:t xml:space="preserve"> </w:t>
      </w:r>
      <w:r w:rsidR="00441FBA" w:rsidRPr="00441FBA">
        <w:rPr>
          <w:rFonts w:ascii="MS Reference Sans Serif" w:eastAsia="Times New Roman" w:hAnsi="MS Reference Sans Serif"/>
          <w:color w:val="1F497D" w:themeColor="text2"/>
          <w:sz w:val="48"/>
          <w:szCs w:val="48"/>
        </w:rPr>
        <w:t>Parent a</w:t>
      </w:r>
      <w:r w:rsidR="00F70325">
        <w:rPr>
          <w:rFonts w:ascii="MS Reference Sans Serif" w:eastAsia="Times New Roman" w:hAnsi="MS Reference Sans Serif"/>
          <w:color w:val="1F497D" w:themeColor="text2"/>
          <w:sz w:val="48"/>
          <w:szCs w:val="48"/>
        </w:rPr>
        <w:t xml:space="preserve">nd Child Foster </w:t>
      </w:r>
      <w:r>
        <w:rPr>
          <w:rFonts w:ascii="MS Reference Sans Serif" w:eastAsia="Times New Roman" w:hAnsi="MS Reference Sans Serif"/>
          <w:color w:val="1F497D" w:themeColor="text2"/>
          <w:sz w:val="48"/>
          <w:szCs w:val="48"/>
        </w:rPr>
        <w:t xml:space="preserve">   </w:t>
      </w:r>
    </w:p>
    <w:p w14:paraId="15A6104C" w14:textId="23415A67" w:rsidR="00441FBA" w:rsidRPr="00441FBA" w:rsidRDefault="00F70325" w:rsidP="00441FBA">
      <w:pPr>
        <w:rPr>
          <w:rFonts w:ascii="MS Reference Sans Serif" w:eastAsia="MS Reference Sans Serif" w:hAnsi="MS Reference Sans Serif" w:cs="MS Reference Sans Serif"/>
          <w:b/>
          <w:sz w:val="48"/>
          <w:szCs w:val="48"/>
        </w:rPr>
      </w:pPr>
      <w:r>
        <w:rPr>
          <w:rFonts w:ascii="MS Reference Sans Serif" w:eastAsia="Times New Roman" w:hAnsi="MS Reference Sans Serif"/>
          <w:color w:val="1F497D" w:themeColor="text2"/>
          <w:sz w:val="48"/>
          <w:szCs w:val="48"/>
        </w:rPr>
        <w:t xml:space="preserve"> </w:t>
      </w:r>
      <w:r w:rsidR="00974359">
        <w:rPr>
          <w:rFonts w:ascii="MS Reference Sans Serif" w:eastAsia="Times New Roman" w:hAnsi="MS Reference Sans Serif"/>
          <w:color w:val="1F497D" w:themeColor="text2"/>
          <w:sz w:val="48"/>
          <w:szCs w:val="48"/>
        </w:rPr>
        <w:t>Placements</w:t>
      </w:r>
      <w:r w:rsidR="006D2802">
        <w:rPr>
          <w:rFonts w:ascii="MS Reference Sans Serif" w:eastAsia="Times New Roman" w:hAnsi="MS Reference Sans Serif"/>
          <w:color w:val="1F497D" w:themeColor="text2"/>
          <w:sz w:val="48"/>
          <w:szCs w:val="48"/>
        </w:rPr>
        <w:t xml:space="preserve">  </w:t>
      </w:r>
      <w:r w:rsidR="00974359">
        <w:rPr>
          <w:rFonts w:ascii="MS Reference Sans Serif" w:eastAsia="Times New Roman" w:hAnsi="MS Reference Sans Serif"/>
          <w:color w:val="1F497D" w:themeColor="text2"/>
          <w:sz w:val="48"/>
          <w:szCs w:val="48"/>
        </w:rPr>
        <w:t xml:space="preserve">   </w:t>
      </w:r>
    </w:p>
    <w:p w14:paraId="5C7F10BD" w14:textId="5C6E7C5E" w:rsidR="00751E80" w:rsidRPr="00887F86" w:rsidRDefault="00E4192B" w:rsidP="005934D9">
      <w:pPr>
        <w:ind w:left="1440" w:firstLine="720"/>
        <w:rPr>
          <w:rFonts w:ascii="MS Reference Sans Serif" w:eastAsia="MS Reference Sans Serif" w:hAnsi="MS Reference Sans Serif" w:cs="MS Reference Sans Serif"/>
          <w:sz w:val="28"/>
          <w:szCs w:val="28"/>
        </w:rPr>
      </w:pPr>
      <w:r w:rsidRPr="00887F86">
        <w:rPr>
          <w:rFonts w:ascii="MS Reference Sans Serif" w:eastAsia="MS Reference Sans Serif" w:hAnsi="MS Reference Sans Serif" w:cs="MS Reference Sans Serif"/>
          <w:sz w:val="28"/>
          <w:szCs w:val="28"/>
        </w:rPr>
        <w:t xml:space="preserve">  </w:t>
      </w:r>
    </w:p>
    <w:p w14:paraId="11B211EF" w14:textId="0E18C61B" w:rsidR="00905692" w:rsidRDefault="00751E80" w:rsidP="005934D9">
      <w:pPr>
        <w:ind w:left="1440" w:firstLine="720"/>
        <w:rPr>
          <w:rFonts w:ascii="MS Reference Sans Serif" w:eastAsia="MS Reference Sans Serif" w:hAnsi="MS Reference Sans Serif" w:cs="MS Reference Sans Serif"/>
          <w:sz w:val="28"/>
          <w:szCs w:val="28"/>
        </w:rPr>
      </w:pPr>
      <w:r>
        <w:rPr>
          <w:rFonts w:ascii="MS Reference Sans Serif" w:eastAsia="MS Reference Sans Serif" w:hAnsi="MS Reference Sans Serif" w:cs="MS Reference Sans Serif"/>
          <w:sz w:val="28"/>
          <w:szCs w:val="28"/>
        </w:rPr>
        <w:t xml:space="preserve">                                         </w:t>
      </w:r>
      <w:r w:rsidR="00E4192B">
        <w:rPr>
          <w:rFonts w:ascii="MS Reference Sans Serif" w:eastAsia="MS Reference Sans Serif" w:hAnsi="MS Reference Sans Serif" w:cs="MS Reference Sans Serif"/>
          <w:sz w:val="28"/>
          <w:szCs w:val="28"/>
        </w:rPr>
        <w:t xml:space="preserve">      </w:t>
      </w:r>
      <w:r w:rsidR="00386630">
        <w:rPr>
          <w:rFonts w:ascii="MS Reference Sans Serif" w:eastAsia="MS Reference Sans Serif" w:hAnsi="MS Reference Sans Serif" w:cs="MS Reference Sans Serif"/>
          <w:sz w:val="28"/>
          <w:szCs w:val="28"/>
        </w:rPr>
        <w:t>No</w:t>
      </w:r>
      <w:r w:rsidR="0001722D">
        <w:rPr>
          <w:rFonts w:ascii="MS Reference Sans Serif" w:eastAsia="MS Reference Sans Serif" w:hAnsi="MS Reference Sans Serif" w:cs="MS Reference Sans Serif"/>
          <w:sz w:val="28"/>
          <w:szCs w:val="28"/>
        </w:rPr>
        <w:t xml:space="preserve"> 66</w:t>
      </w:r>
      <w:r w:rsidR="00386630">
        <w:rPr>
          <w:rFonts w:ascii="MS Reference Sans Serif" w:eastAsia="MS Reference Sans Serif" w:hAnsi="MS Reference Sans Serif" w:cs="MS Reference Sans Serif"/>
          <w:sz w:val="28"/>
          <w:szCs w:val="28"/>
        </w:rPr>
        <w:t>,</w:t>
      </w:r>
      <w:r w:rsidR="00F70325">
        <w:rPr>
          <w:rFonts w:ascii="MS Reference Sans Serif" w:eastAsia="MS Reference Sans Serif" w:hAnsi="MS Reference Sans Serif" w:cs="MS Reference Sans Serif"/>
          <w:sz w:val="28"/>
          <w:szCs w:val="28"/>
        </w:rPr>
        <w:t xml:space="preserve"> </w:t>
      </w:r>
      <w:r w:rsidR="00A463DE">
        <w:rPr>
          <w:rFonts w:ascii="MS Reference Sans Serif" w:eastAsia="MS Reference Sans Serif" w:hAnsi="MS Reference Sans Serif" w:cs="MS Reference Sans Serif"/>
          <w:sz w:val="28"/>
          <w:szCs w:val="28"/>
        </w:rPr>
        <w:t>January 2019</w:t>
      </w:r>
    </w:p>
    <w:p w14:paraId="6774BD04" w14:textId="04844009" w:rsidR="00A463DE" w:rsidRPr="00A463DE" w:rsidRDefault="00A463DE" w:rsidP="005934D9">
      <w:pPr>
        <w:ind w:left="1440" w:firstLine="720"/>
        <w:rPr>
          <w:rFonts w:ascii="MS Reference Sans Serif" w:eastAsia="MS Reference Sans Serif" w:hAnsi="MS Reference Sans Serif" w:cs="MS Reference Sans Serif"/>
          <w:sz w:val="16"/>
          <w:szCs w:val="16"/>
        </w:rPr>
      </w:pPr>
      <w:r>
        <w:rPr>
          <w:rFonts w:ascii="MS Reference Sans Serif" w:eastAsia="MS Reference Sans Serif" w:hAnsi="MS Reference Sans Serif" w:cs="MS Reference Sans Serif"/>
          <w:sz w:val="28"/>
          <w:szCs w:val="28"/>
        </w:rPr>
        <w:t xml:space="preserve">                                               </w:t>
      </w:r>
      <w:bookmarkStart w:id="0" w:name="_GoBack"/>
      <w:r w:rsidRPr="00A463DE">
        <w:rPr>
          <w:rFonts w:ascii="MS Reference Sans Serif" w:eastAsia="MS Reference Sans Serif" w:hAnsi="MS Reference Sans Serif" w:cs="MS Reference Sans Serif"/>
          <w:sz w:val="16"/>
          <w:szCs w:val="16"/>
        </w:rPr>
        <w:t>V1. 14/01/19</w:t>
      </w:r>
      <w:bookmarkEnd w:id="0"/>
    </w:p>
    <w:p w14:paraId="7E442CCE" w14:textId="77777777" w:rsidR="00401D99" w:rsidRDefault="00401D99" w:rsidP="005934D9">
      <w:pPr>
        <w:ind w:left="1440" w:firstLine="720"/>
        <w:rPr>
          <w:sz w:val="20"/>
          <w:szCs w:val="20"/>
        </w:rPr>
      </w:pPr>
    </w:p>
    <w:p w14:paraId="7766A72E" w14:textId="77777777" w:rsidR="00905692" w:rsidRDefault="00905692">
      <w:pPr>
        <w:spacing w:line="20" w:lineRule="exact"/>
        <w:rPr>
          <w:sz w:val="24"/>
          <w:szCs w:val="24"/>
        </w:rPr>
      </w:pPr>
    </w:p>
    <w:p w14:paraId="38289A1B" w14:textId="04BD9426" w:rsidR="00905692" w:rsidRDefault="00441FBA">
      <w:pPr>
        <w:spacing w:line="200" w:lineRule="exact"/>
        <w:rPr>
          <w:sz w:val="24"/>
          <w:szCs w:val="24"/>
        </w:rPr>
      </w:pPr>
      <w:r>
        <w:rPr>
          <w:noProof/>
          <w:sz w:val="24"/>
          <w:szCs w:val="24"/>
        </w:rPr>
        <mc:AlternateContent>
          <mc:Choice Requires="wps">
            <w:drawing>
              <wp:anchor distT="0" distB="0" distL="114300" distR="114300" simplePos="0" relativeHeight="251650048" behindDoc="0" locked="0" layoutInCell="1" allowOverlap="1" wp14:anchorId="0D2D60C6" wp14:editId="63996E06">
                <wp:simplePos x="0" y="0"/>
                <wp:positionH relativeFrom="column">
                  <wp:posOffset>-108984</wp:posOffset>
                </wp:positionH>
                <wp:positionV relativeFrom="paragraph">
                  <wp:posOffset>-1019</wp:posOffset>
                </wp:positionV>
                <wp:extent cx="7089140" cy="2232837"/>
                <wp:effectExtent l="0" t="0" r="0" b="0"/>
                <wp:wrapNone/>
                <wp:docPr id="7" name="Text Box 7"/>
                <wp:cNvGraphicFramePr/>
                <a:graphic xmlns:a="http://schemas.openxmlformats.org/drawingml/2006/main">
                  <a:graphicData uri="http://schemas.microsoft.com/office/word/2010/wordprocessingShape">
                    <wps:wsp>
                      <wps:cNvSpPr txBox="1"/>
                      <wps:spPr>
                        <a:xfrm>
                          <a:off x="0" y="0"/>
                          <a:ext cx="7089140" cy="2232837"/>
                        </a:xfrm>
                        <a:prstGeom prst="roundRect">
                          <a:avLst/>
                        </a:prstGeom>
                        <a:solidFill>
                          <a:schemeClr val="accent1">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AD681E5" w14:textId="629CF5A9" w:rsidR="00974359" w:rsidRPr="00974359" w:rsidRDefault="00974359" w:rsidP="00F70325">
                            <w:pPr>
                              <w:spacing w:line="276" w:lineRule="auto"/>
                              <w:jc w:val="both"/>
                              <w:rPr>
                                <w:rFonts w:ascii="MS Reference Sans Serif" w:eastAsia="Times New Roman" w:hAnsi="MS Reference Sans Serif"/>
                              </w:rPr>
                            </w:pPr>
                            <w:r w:rsidRPr="00974359">
                              <w:rPr>
                                <w:rFonts w:ascii="MS Reference Sans Serif" w:eastAsia="Times New Roman" w:hAnsi="MS Reference Sans Serif"/>
                              </w:rPr>
                              <w:t xml:space="preserve">It is important to understand the purpose and legal basis of </w:t>
                            </w:r>
                            <w:r w:rsidR="00F70325">
                              <w:rPr>
                                <w:rFonts w:ascii="MS Reference Sans Serif" w:eastAsia="Times New Roman" w:hAnsi="MS Reference Sans Serif"/>
                              </w:rPr>
                              <w:t xml:space="preserve">a Parent and Child Foster placement </w:t>
                            </w:r>
                            <w:r w:rsidRPr="00974359">
                              <w:rPr>
                                <w:rFonts w:ascii="MS Reference Sans Serif" w:eastAsia="Times New Roman" w:hAnsi="MS Reference Sans Serif"/>
                              </w:rPr>
                              <w:t xml:space="preserve">prior to it being agreed. </w:t>
                            </w:r>
                          </w:p>
                          <w:p w14:paraId="7AC1367B" w14:textId="3A8939D9" w:rsidR="00974359" w:rsidRDefault="00974359" w:rsidP="00974359">
                            <w:pPr>
                              <w:spacing w:line="276" w:lineRule="auto"/>
                              <w:ind w:left="851" w:hanging="851"/>
                              <w:jc w:val="both"/>
                              <w:rPr>
                                <w:rFonts w:ascii="MS Reference Sans Serif" w:eastAsia="Times New Roman" w:hAnsi="MS Reference Sans Serif"/>
                              </w:rPr>
                            </w:pPr>
                            <w:r w:rsidRPr="00974359">
                              <w:rPr>
                                <w:rFonts w:ascii="MS Reference Sans Serif" w:eastAsia="Times New Roman" w:hAnsi="MS Reference Sans Serif"/>
                              </w:rPr>
                              <w:t>There are essentially two types of Parent and Child placement</w:t>
                            </w:r>
                            <w:r w:rsidR="00F70325">
                              <w:rPr>
                                <w:rFonts w:ascii="MS Reference Sans Serif" w:eastAsia="Times New Roman" w:hAnsi="MS Reference Sans Serif"/>
                              </w:rPr>
                              <w:t>s</w:t>
                            </w:r>
                            <w:r w:rsidRPr="00974359">
                              <w:rPr>
                                <w:rFonts w:ascii="MS Reference Sans Serif" w:eastAsia="Times New Roman" w:hAnsi="MS Reference Sans Serif"/>
                              </w:rPr>
                              <w:t xml:space="preserve">; placement for </w:t>
                            </w:r>
                          </w:p>
                          <w:p w14:paraId="6E574B0A" w14:textId="77777777" w:rsidR="00974359" w:rsidRDefault="00974359" w:rsidP="00974359">
                            <w:pPr>
                              <w:spacing w:line="276" w:lineRule="auto"/>
                              <w:ind w:left="851" w:hanging="851"/>
                              <w:jc w:val="both"/>
                              <w:rPr>
                                <w:rFonts w:ascii="MS Reference Sans Serif" w:eastAsia="Times New Roman" w:hAnsi="MS Reference Sans Serif"/>
                              </w:rPr>
                            </w:pPr>
                            <w:proofErr w:type="gramStart"/>
                            <w:r w:rsidRPr="00974359">
                              <w:rPr>
                                <w:rFonts w:ascii="MS Reference Sans Serif" w:eastAsia="Times New Roman" w:hAnsi="MS Reference Sans Serif"/>
                              </w:rPr>
                              <w:t>assessment</w:t>
                            </w:r>
                            <w:proofErr w:type="gramEnd"/>
                            <w:r w:rsidRPr="00974359">
                              <w:rPr>
                                <w:rFonts w:ascii="MS Reference Sans Serif" w:eastAsia="Times New Roman" w:hAnsi="MS Reference Sans Serif"/>
                              </w:rPr>
                              <w:t xml:space="preserve"> during, or in preparation for, Care Proceedings, and the placement of a </w:t>
                            </w:r>
                          </w:p>
                          <w:p w14:paraId="1F061725" w14:textId="77777777" w:rsidR="00974359" w:rsidRDefault="00974359" w:rsidP="00974359">
                            <w:pPr>
                              <w:spacing w:line="276" w:lineRule="auto"/>
                              <w:ind w:left="851" w:hanging="851"/>
                              <w:jc w:val="both"/>
                              <w:rPr>
                                <w:rFonts w:ascii="MS Reference Sans Serif" w:eastAsia="Times New Roman" w:hAnsi="MS Reference Sans Serif"/>
                              </w:rPr>
                            </w:pPr>
                            <w:r w:rsidRPr="00974359">
                              <w:rPr>
                                <w:rFonts w:ascii="MS Reference Sans Serif" w:eastAsia="Times New Roman" w:hAnsi="MS Reference Sans Serif"/>
                              </w:rPr>
                              <w:t xml:space="preserve">Looked </w:t>
                            </w:r>
                            <w:proofErr w:type="gramStart"/>
                            <w:r w:rsidRPr="00974359">
                              <w:rPr>
                                <w:rFonts w:ascii="MS Reference Sans Serif" w:eastAsia="Times New Roman" w:hAnsi="MS Reference Sans Serif"/>
                              </w:rPr>
                              <w:t>After</w:t>
                            </w:r>
                            <w:proofErr w:type="gramEnd"/>
                            <w:r w:rsidRPr="00974359">
                              <w:rPr>
                                <w:rFonts w:ascii="MS Reference Sans Serif" w:eastAsia="Times New Roman" w:hAnsi="MS Reference Sans Serif"/>
                              </w:rPr>
                              <w:t xml:space="preserve"> Child and her own child. This guide is primarily concerned with the first </w:t>
                            </w:r>
                          </w:p>
                          <w:p w14:paraId="0212430A" w14:textId="2FF7AC4B" w:rsidR="00F70325" w:rsidRDefault="00974359" w:rsidP="00974359">
                            <w:pPr>
                              <w:spacing w:line="276" w:lineRule="auto"/>
                              <w:ind w:left="851" w:hanging="851"/>
                              <w:jc w:val="both"/>
                              <w:rPr>
                                <w:rFonts w:ascii="MS Reference Sans Serif" w:eastAsia="Times New Roman" w:hAnsi="MS Reference Sans Serif"/>
                              </w:rPr>
                            </w:pPr>
                            <w:proofErr w:type="gramStart"/>
                            <w:r w:rsidRPr="00974359">
                              <w:rPr>
                                <w:rFonts w:ascii="MS Reference Sans Serif" w:eastAsia="Times New Roman" w:hAnsi="MS Reference Sans Serif"/>
                              </w:rPr>
                              <w:t>although</w:t>
                            </w:r>
                            <w:proofErr w:type="gramEnd"/>
                            <w:r w:rsidRPr="00974359">
                              <w:rPr>
                                <w:rFonts w:ascii="MS Reference Sans Serif" w:eastAsia="Times New Roman" w:hAnsi="MS Reference Sans Serif"/>
                              </w:rPr>
                              <w:t xml:space="preserve"> the principles of assessment and care planning apply equally. </w:t>
                            </w:r>
                          </w:p>
                          <w:p w14:paraId="2D681446" w14:textId="3D7D116C" w:rsidR="00974359" w:rsidRDefault="00974359" w:rsidP="00974359">
                            <w:pPr>
                              <w:spacing w:line="276" w:lineRule="auto"/>
                              <w:ind w:left="851" w:hanging="851"/>
                              <w:jc w:val="both"/>
                              <w:rPr>
                                <w:rFonts w:ascii="MS Reference Sans Serif" w:eastAsia="Times New Roman" w:hAnsi="MS Reference Sans Serif"/>
                              </w:rPr>
                            </w:pPr>
                            <w:r w:rsidRPr="00974359">
                              <w:rPr>
                                <w:rFonts w:ascii="MS Reference Sans Serif" w:eastAsia="Times New Roman" w:hAnsi="MS Reference Sans Serif"/>
                              </w:rPr>
                              <w:t xml:space="preserve">Where the parent is either a young person (under the age of 18) or a care leaver it is </w:t>
                            </w:r>
                          </w:p>
                          <w:p w14:paraId="087D7259" w14:textId="77777777" w:rsidR="00974359" w:rsidRDefault="00974359" w:rsidP="00974359">
                            <w:pPr>
                              <w:spacing w:line="276" w:lineRule="auto"/>
                              <w:ind w:left="851" w:hanging="851"/>
                              <w:jc w:val="both"/>
                              <w:rPr>
                                <w:rFonts w:ascii="MS Reference Sans Serif" w:eastAsia="Times New Roman" w:hAnsi="MS Reference Sans Serif"/>
                              </w:rPr>
                            </w:pPr>
                            <w:proofErr w:type="gramStart"/>
                            <w:r w:rsidRPr="00974359">
                              <w:rPr>
                                <w:rFonts w:ascii="MS Reference Sans Serif" w:eastAsia="Times New Roman" w:hAnsi="MS Reference Sans Serif"/>
                              </w:rPr>
                              <w:t>important</w:t>
                            </w:r>
                            <w:proofErr w:type="gramEnd"/>
                            <w:r w:rsidRPr="00974359">
                              <w:rPr>
                                <w:rFonts w:ascii="MS Reference Sans Serif" w:eastAsia="Times New Roman" w:hAnsi="MS Reference Sans Serif"/>
                              </w:rPr>
                              <w:t xml:space="preserve"> that their needs are considered separately from that of their child. In practical </w:t>
                            </w:r>
                          </w:p>
                          <w:p w14:paraId="4EE406AF" w14:textId="4F987215" w:rsidR="00974359" w:rsidRDefault="00974359" w:rsidP="00974359">
                            <w:pPr>
                              <w:spacing w:line="276" w:lineRule="auto"/>
                              <w:ind w:left="851" w:hanging="851"/>
                              <w:jc w:val="both"/>
                              <w:rPr>
                                <w:rFonts w:ascii="MS Reference Sans Serif" w:eastAsia="Times New Roman" w:hAnsi="MS Reference Sans Serif"/>
                              </w:rPr>
                            </w:pPr>
                            <w:proofErr w:type="gramStart"/>
                            <w:r w:rsidRPr="00974359">
                              <w:rPr>
                                <w:rFonts w:ascii="MS Reference Sans Serif" w:eastAsia="Times New Roman" w:hAnsi="MS Reference Sans Serif"/>
                              </w:rPr>
                              <w:t>terms</w:t>
                            </w:r>
                            <w:proofErr w:type="gramEnd"/>
                            <w:r w:rsidRPr="00974359">
                              <w:rPr>
                                <w:rFonts w:ascii="MS Reference Sans Serif" w:eastAsia="Times New Roman" w:hAnsi="MS Reference Sans Serif"/>
                              </w:rPr>
                              <w:t xml:space="preserve"> this means that there should be separate social workers for the parent </w:t>
                            </w:r>
                          </w:p>
                          <w:p w14:paraId="12D4A1CF" w14:textId="1CE140BE" w:rsidR="00974359" w:rsidRPr="00974359" w:rsidRDefault="00974359" w:rsidP="00974359">
                            <w:pPr>
                              <w:spacing w:line="276" w:lineRule="auto"/>
                              <w:ind w:left="851" w:hanging="851"/>
                              <w:jc w:val="both"/>
                              <w:rPr>
                                <w:rFonts w:ascii="MS Reference Sans Serif" w:eastAsia="Times New Roman" w:hAnsi="MS Reference Sans Serif"/>
                              </w:rPr>
                            </w:pPr>
                            <w:proofErr w:type="gramStart"/>
                            <w:r w:rsidRPr="00974359">
                              <w:rPr>
                                <w:rFonts w:ascii="MS Reference Sans Serif" w:eastAsia="Times New Roman" w:hAnsi="MS Reference Sans Serif"/>
                              </w:rPr>
                              <w:t>and</w:t>
                            </w:r>
                            <w:proofErr w:type="gramEnd"/>
                            <w:r w:rsidRPr="00974359">
                              <w:rPr>
                                <w:rFonts w:ascii="MS Reference Sans Serif" w:eastAsia="Times New Roman" w:hAnsi="MS Reference Sans Serif"/>
                              </w:rPr>
                              <w:t xml:space="preserve"> child, and that planning should look at a range of different options. </w:t>
                            </w:r>
                          </w:p>
                          <w:p w14:paraId="1AEAB708" w14:textId="77777777" w:rsidR="00EF2432" w:rsidRPr="00261275" w:rsidRDefault="00EF2432" w:rsidP="00EF2432">
                            <w:pPr>
                              <w:pStyle w:val="Default"/>
                              <w:rPr>
                                <w:rFonts w:cs="Times New Roman"/>
                                <w:color w:val="auto"/>
                                <w:sz w:val="20"/>
                                <w:szCs w:val="20"/>
                              </w:rPr>
                            </w:pPr>
                          </w:p>
                          <w:p w14:paraId="397C807A" w14:textId="77777777" w:rsidR="006477F2" w:rsidRPr="00C204B4" w:rsidRDefault="006477F2" w:rsidP="009C1200">
                            <w:pPr>
                              <w:autoSpaceDE w:val="0"/>
                              <w:autoSpaceDN w:val="0"/>
                              <w:adjustRightInd w:val="0"/>
                              <w:jc w:val="both"/>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7" o:spid="_x0000_s1027" style="position:absolute;margin-left:-8.6pt;margin-top:-.1pt;width:558.2pt;height:175.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" fillcolor="#dbe5f1 [660]" stroked="f" strokeweight=".5pt">
                <v:textbox>
                  <w:txbxContent>
                    <w:p w14:paraId="0AD681E5" w14:textId="629CF5A9" w:rsidR="00974359" w:rsidRPr="00974359" w:rsidRDefault="00974359" w:rsidP="00F70325">
                      <w:pPr>
                        <w:spacing w:line="276" w:lineRule="auto"/>
                        <w:jc w:val="both"/>
                        <w:rPr>
                          <w:rFonts w:ascii="MS Reference Sans Serif" w:eastAsia="Times New Roman" w:hAnsi="MS Reference Sans Serif"/>
                        </w:rPr>
                      </w:pPr>
                      <w:r w:rsidRPr="00974359">
                        <w:rPr>
                          <w:rFonts w:ascii="MS Reference Sans Serif" w:eastAsia="Times New Roman" w:hAnsi="MS Reference Sans Serif"/>
                        </w:rPr>
                        <w:t xml:space="preserve">It is important to understand the purpose and legal basis of </w:t>
                      </w:r>
                      <w:r w:rsidR="00F70325">
                        <w:rPr>
                          <w:rFonts w:ascii="MS Reference Sans Serif" w:eastAsia="Times New Roman" w:hAnsi="MS Reference Sans Serif"/>
                        </w:rPr>
                        <w:t xml:space="preserve">a Parent and Child Foster placement </w:t>
                      </w:r>
                      <w:r w:rsidRPr="00974359">
                        <w:rPr>
                          <w:rFonts w:ascii="MS Reference Sans Serif" w:eastAsia="Times New Roman" w:hAnsi="MS Reference Sans Serif"/>
                        </w:rPr>
                        <w:t xml:space="preserve">prior to it being agreed. </w:t>
                      </w:r>
                    </w:p>
                    <w:p w14:paraId="7AC1367B" w14:textId="3A8939D9" w:rsidR="00974359" w:rsidRDefault="00974359" w:rsidP="00974359">
                      <w:pPr>
                        <w:spacing w:line="276" w:lineRule="auto"/>
                        <w:ind w:left="851" w:hanging="851"/>
                        <w:jc w:val="both"/>
                        <w:rPr>
                          <w:rFonts w:ascii="MS Reference Sans Serif" w:eastAsia="Times New Roman" w:hAnsi="MS Reference Sans Serif"/>
                        </w:rPr>
                      </w:pPr>
                      <w:r w:rsidRPr="00974359">
                        <w:rPr>
                          <w:rFonts w:ascii="MS Reference Sans Serif" w:eastAsia="Times New Roman" w:hAnsi="MS Reference Sans Serif"/>
                        </w:rPr>
                        <w:t>There are essentially two types of Parent and Child placement</w:t>
                      </w:r>
                      <w:r w:rsidR="00F70325">
                        <w:rPr>
                          <w:rFonts w:ascii="MS Reference Sans Serif" w:eastAsia="Times New Roman" w:hAnsi="MS Reference Sans Serif"/>
                        </w:rPr>
                        <w:t>s</w:t>
                      </w:r>
                      <w:r w:rsidRPr="00974359">
                        <w:rPr>
                          <w:rFonts w:ascii="MS Reference Sans Serif" w:eastAsia="Times New Roman" w:hAnsi="MS Reference Sans Serif"/>
                        </w:rPr>
                        <w:t xml:space="preserve">; placement for </w:t>
                      </w:r>
                    </w:p>
                    <w:p w14:paraId="6E574B0A" w14:textId="77777777" w:rsidR="00974359" w:rsidRDefault="00974359" w:rsidP="00974359">
                      <w:pPr>
                        <w:spacing w:line="276" w:lineRule="auto"/>
                        <w:ind w:left="851" w:hanging="851"/>
                        <w:jc w:val="both"/>
                        <w:rPr>
                          <w:rFonts w:ascii="MS Reference Sans Serif" w:eastAsia="Times New Roman" w:hAnsi="MS Reference Sans Serif"/>
                        </w:rPr>
                      </w:pPr>
                      <w:proofErr w:type="gramStart"/>
                      <w:r w:rsidRPr="00974359">
                        <w:rPr>
                          <w:rFonts w:ascii="MS Reference Sans Serif" w:eastAsia="Times New Roman" w:hAnsi="MS Reference Sans Serif"/>
                        </w:rPr>
                        <w:t>assessment</w:t>
                      </w:r>
                      <w:proofErr w:type="gramEnd"/>
                      <w:r w:rsidRPr="00974359">
                        <w:rPr>
                          <w:rFonts w:ascii="MS Reference Sans Serif" w:eastAsia="Times New Roman" w:hAnsi="MS Reference Sans Serif"/>
                        </w:rPr>
                        <w:t xml:space="preserve"> during, or in preparation for, Care Proceedings, and the placement of a </w:t>
                      </w:r>
                    </w:p>
                    <w:p w14:paraId="1F061725" w14:textId="77777777" w:rsidR="00974359" w:rsidRDefault="00974359" w:rsidP="00974359">
                      <w:pPr>
                        <w:spacing w:line="276" w:lineRule="auto"/>
                        <w:ind w:left="851" w:hanging="851"/>
                        <w:jc w:val="both"/>
                        <w:rPr>
                          <w:rFonts w:ascii="MS Reference Sans Serif" w:eastAsia="Times New Roman" w:hAnsi="MS Reference Sans Serif"/>
                        </w:rPr>
                      </w:pPr>
                      <w:r w:rsidRPr="00974359">
                        <w:rPr>
                          <w:rFonts w:ascii="MS Reference Sans Serif" w:eastAsia="Times New Roman" w:hAnsi="MS Reference Sans Serif"/>
                        </w:rPr>
                        <w:t xml:space="preserve">Looked </w:t>
                      </w:r>
                      <w:proofErr w:type="gramStart"/>
                      <w:r w:rsidRPr="00974359">
                        <w:rPr>
                          <w:rFonts w:ascii="MS Reference Sans Serif" w:eastAsia="Times New Roman" w:hAnsi="MS Reference Sans Serif"/>
                        </w:rPr>
                        <w:t>After</w:t>
                      </w:r>
                      <w:proofErr w:type="gramEnd"/>
                      <w:r w:rsidRPr="00974359">
                        <w:rPr>
                          <w:rFonts w:ascii="MS Reference Sans Serif" w:eastAsia="Times New Roman" w:hAnsi="MS Reference Sans Serif"/>
                        </w:rPr>
                        <w:t xml:space="preserve"> Child and her own child. This guide is primarily concerned with the first </w:t>
                      </w:r>
                    </w:p>
                    <w:p w14:paraId="0212430A" w14:textId="2FF7AC4B" w:rsidR="00F70325" w:rsidRDefault="00974359" w:rsidP="00974359">
                      <w:pPr>
                        <w:spacing w:line="276" w:lineRule="auto"/>
                        <w:ind w:left="851" w:hanging="851"/>
                        <w:jc w:val="both"/>
                        <w:rPr>
                          <w:rFonts w:ascii="MS Reference Sans Serif" w:eastAsia="Times New Roman" w:hAnsi="MS Reference Sans Serif"/>
                        </w:rPr>
                      </w:pPr>
                      <w:proofErr w:type="gramStart"/>
                      <w:r w:rsidRPr="00974359">
                        <w:rPr>
                          <w:rFonts w:ascii="MS Reference Sans Serif" w:eastAsia="Times New Roman" w:hAnsi="MS Reference Sans Serif"/>
                        </w:rPr>
                        <w:t>although</w:t>
                      </w:r>
                      <w:proofErr w:type="gramEnd"/>
                      <w:r w:rsidRPr="00974359">
                        <w:rPr>
                          <w:rFonts w:ascii="MS Reference Sans Serif" w:eastAsia="Times New Roman" w:hAnsi="MS Reference Sans Serif"/>
                        </w:rPr>
                        <w:t xml:space="preserve"> the principles of assessment and care planning apply equally. </w:t>
                      </w:r>
                    </w:p>
                    <w:p w14:paraId="2D681446" w14:textId="3D7D116C" w:rsidR="00974359" w:rsidRDefault="00974359" w:rsidP="00974359">
                      <w:pPr>
                        <w:spacing w:line="276" w:lineRule="auto"/>
                        <w:ind w:left="851" w:hanging="851"/>
                        <w:jc w:val="both"/>
                        <w:rPr>
                          <w:rFonts w:ascii="MS Reference Sans Serif" w:eastAsia="Times New Roman" w:hAnsi="MS Reference Sans Serif"/>
                        </w:rPr>
                      </w:pPr>
                      <w:r w:rsidRPr="00974359">
                        <w:rPr>
                          <w:rFonts w:ascii="MS Reference Sans Serif" w:eastAsia="Times New Roman" w:hAnsi="MS Reference Sans Serif"/>
                        </w:rPr>
                        <w:t xml:space="preserve">Where the parent is either a young person (under the age of 18) or a care leaver it is </w:t>
                      </w:r>
                    </w:p>
                    <w:p w14:paraId="087D7259" w14:textId="77777777" w:rsidR="00974359" w:rsidRDefault="00974359" w:rsidP="00974359">
                      <w:pPr>
                        <w:spacing w:line="276" w:lineRule="auto"/>
                        <w:ind w:left="851" w:hanging="851"/>
                        <w:jc w:val="both"/>
                        <w:rPr>
                          <w:rFonts w:ascii="MS Reference Sans Serif" w:eastAsia="Times New Roman" w:hAnsi="MS Reference Sans Serif"/>
                        </w:rPr>
                      </w:pPr>
                      <w:proofErr w:type="gramStart"/>
                      <w:r w:rsidRPr="00974359">
                        <w:rPr>
                          <w:rFonts w:ascii="MS Reference Sans Serif" w:eastAsia="Times New Roman" w:hAnsi="MS Reference Sans Serif"/>
                        </w:rPr>
                        <w:t>important</w:t>
                      </w:r>
                      <w:proofErr w:type="gramEnd"/>
                      <w:r w:rsidRPr="00974359">
                        <w:rPr>
                          <w:rFonts w:ascii="MS Reference Sans Serif" w:eastAsia="Times New Roman" w:hAnsi="MS Reference Sans Serif"/>
                        </w:rPr>
                        <w:t xml:space="preserve"> that their needs are considered separately from that of their child. In practical </w:t>
                      </w:r>
                    </w:p>
                    <w:p w14:paraId="4EE406AF" w14:textId="4F987215" w:rsidR="00974359" w:rsidRDefault="00974359" w:rsidP="00974359">
                      <w:pPr>
                        <w:spacing w:line="276" w:lineRule="auto"/>
                        <w:ind w:left="851" w:hanging="851"/>
                        <w:jc w:val="both"/>
                        <w:rPr>
                          <w:rFonts w:ascii="MS Reference Sans Serif" w:eastAsia="Times New Roman" w:hAnsi="MS Reference Sans Serif"/>
                        </w:rPr>
                      </w:pPr>
                      <w:proofErr w:type="gramStart"/>
                      <w:r w:rsidRPr="00974359">
                        <w:rPr>
                          <w:rFonts w:ascii="MS Reference Sans Serif" w:eastAsia="Times New Roman" w:hAnsi="MS Reference Sans Serif"/>
                        </w:rPr>
                        <w:t>terms</w:t>
                      </w:r>
                      <w:proofErr w:type="gramEnd"/>
                      <w:r w:rsidRPr="00974359">
                        <w:rPr>
                          <w:rFonts w:ascii="MS Reference Sans Serif" w:eastAsia="Times New Roman" w:hAnsi="MS Reference Sans Serif"/>
                        </w:rPr>
                        <w:t xml:space="preserve"> this means that there should be separate social workers for the parent </w:t>
                      </w:r>
                    </w:p>
                    <w:p w14:paraId="12D4A1CF" w14:textId="1CE140BE" w:rsidR="00974359" w:rsidRPr="00974359" w:rsidRDefault="00974359" w:rsidP="00974359">
                      <w:pPr>
                        <w:spacing w:line="276" w:lineRule="auto"/>
                        <w:ind w:left="851" w:hanging="851"/>
                        <w:jc w:val="both"/>
                        <w:rPr>
                          <w:rFonts w:ascii="MS Reference Sans Serif" w:eastAsia="Times New Roman" w:hAnsi="MS Reference Sans Serif"/>
                        </w:rPr>
                      </w:pPr>
                      <w:proofErr w:type="gramStart"/>
                      <w:r w:rsidRPr="00974359">
                        <w:rPr>
                          <w:rFonts w:ascii="MS Reference Sans Serif" w:eastAsia="Times New Roman" w:hAnsi="MS Reference Sans Serif"/>
                        </w:rPr>
                        <w:t>and</w:t>
                      </w:r>
                      <w:proofErr w:type="gramEnd"/>
                      <w:r w:rsidRPr="00974359">
                        <w:rPr>
                          <w:rFonts w:ascii="MS Reference Sans Serif" w:eastAsia="Times New Roman" w:hAnsi="MS Reference Sans Serif"/>
                        </w:rPr>
                        <w:t xml:space="preserve"> child, and that planning should look at a range of different options. </w:t>
                      </w:r>
                    </w:p>
                    <w:p w14:paraId="1AEAB708" w14:textId="77777777" w:rsidR="00EF2432" w:rsidRPr="00261275" w:rsidRDefault="00EF2432" w:rsidP="00EF2432">
                      <w:pPr>
                        <w:pStyle w:val="Default"/>
                        <w:rPr>
                          <w:rFonts w:cs="Times New Roman"/>
                          <w:color w:val="auto"/>
                          <w:sz w:val="20"/>
                          <w:szCs w:val="20"/>
                        </w:rPr>
                      </w:pPr>
                    </w:p>
                    <w:p w14:paraId="397C807A" w14:textId="77777777" w:rsidR="006477F2" w:rsidRPr="00C204B4" w:rsidRDefault="006477F2" w:rsidP="009C1200">
                      <w:pPr>
                        <w:autoSpaceDE w:val="0"/>
                        <w:autoSpaceDN w:val="0"/>
                        <w:adjustRightInd w:val="0"/>
                        <w:jc w:val="both"/>
                        <w:rPr>
                          <w:sz w:val="18"/>
                          <w:szCs w:val="18"/>
                        </w:rPr>
                      </w:pPr>
                    </w:p>
                  </w:txbxContent>
                </v:textbox>
              </v:roundrect>
            </w:pict>
          </mc:Fallback>
        </mc:AlternateContent>
      </w:r>
    </w:p>
    <w:p w14:paraId="08ACC42C" w14:textId="77777777" w:rsidR="00905692" w:rsidRDefault="00905692">
      <w:pPr>
        <w:spacing w:line="200" w:lineRule="exact"/>
        <w:rPr>
          <w:sz w:val="24"/>
          <w:szCs w:val="24"/>
        </w:rPr>
      </w:pPr>
    </w:p>
    <w:p w14:paraId="66EE6E99" w14:textId="0A30947F" w:rsidR="00905692" w:rsidRDefault="00905692">
      <w:pPr>
        <w:spacing w:line="200" w:lineRule="exact"/>
        <w:rPr>
          <w:sz w:val="24"/>
          <w:szCs w:val="24"/>
        </w:rPr>
      </w:pPr>
    </w:p>
    <w:p w14:paraId="6415E0A3" w14:textId="77777777" w:rsidR="00905692" w:rsidRDefault="00905692">
      <w:pPr>
        <w:spacing w:line="305" w:lineRule="exact"/>
        <w:rPr>
          <w:sz w:val="24"/>
          <w:szCs w:val="24"/>
        </w:rPr>
      </w:pPr>
    </w:p>
    <w:p w14:paraId="3657AD20" w14:textId="77777777" w:rsidR="00B12A14" w:rsidRDefault="00B12A14"/>
    <w:p w14:paraId="5C996B48" w14:textId="77777777" w:rsidR="00B12A14" w:rsidRPr="00B12A14" w:rsidRDefault="00B12A14" w:rsidP="00B12A14"/>
    <w:p w14:paraId="04B58E04" w14:textId="77777777" w:rsidR="00B12A14" w:rsidRPr="00B12A14" w:rsidRDefault="00B12A14" w:rsidP="00B12A14"/>
    <w:p w14:paraId="4415CF4C" w14:textId="77777777" w:rsidR="00B12A14" w:rsidRPr="00B12A14" w:rsidRDefault="00B12A14" w:rsidP="00B12A14"/>
    <w:p w14:paraId="13BE7805" w14:textId="77777777" w:rsidR="00B12A14" w:rsidRPr="00B12A14" w:rsidRDefault="00B12A14" w:rsidP="00B12A14"/>
    <w:p w14:paraId="0D0F1064" w14:textId="77777777" w:rsidR="00B12A14" w:rsidRPr="00B12A14" w:rsidRDefault="00B12A14" w:rsidP="00B12A14"/>
    <w:p w14:paraId="15F48520" w14:textId="77777777" w:rsidR="00B12A14" w:rsidRPr="00B12A14" w:rsidRDefault="00B12A14" w:rsidP="00B12A14"/>
    <w:p w14:paraId="60A3EA53" w14:textId="77777777" w:rsidR="00B12A14" w:rsidRPr="00B12A14" w:rsidRDefault="00B12A14" w:rsidP="00B12A14"/>
    <w:p w14:paraId="0B6159DB" w14:textId="77777777" w:rsidR="00B12A14" w:rsidRPr="00B12A14" w:rsidRDefault="00B12A14" w:rsidP="00B12A14"/>
    <w:p w14:paraId="30C0E905" w14:textId="77777777" w:rsidR="00B12A14" w:rsidRPr="00B12A14" w:rsidRDefault="00B12A14" w:rsidP="00B12A14"/>
    <w:p w14:paraId="73B84313" w14:textId="7DE7C4E9" w:rsidR="00B12A14" w:rsidRPr="00B12A14" w:rsidRDefault="00DE7197" w:rsidP="00B12A14">
      <w:r>
        <w:rPr>
          <w:noProof/>
          <w:sz w:val="24"/>
          <w:szCs w:val="24"/>
        </w:rPr>
        <mc:AlternateContent>
          <mc:Choice Requires="wps">
            <w:drawing>
              <wp:anchor distT="0" distB="0" distL="114300" distR="114300" simplePos="0" relativeHeight="251667456" behindDoc="0" locked="0" layoutInCell="1" allowOverlap="1" wp14:anchorId="3B0D169C" wp14:editId="112E53C4">
                <wp:simplePos x="0" y="0"/>
                <wp:positionH relativeFrom="column">
                  <wp:posOffset>-108984</wp:posOffset>
                </wp:positionH>
                <wp:positionV relativeFrom="paragraph">
                  <wp:posOffset>114389</wp:posOffset>
                </wp:positionV>
                <wp:extent cx="7089185"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7089185" cy="1828800"/>
                        </a:xfrm>
                        <a:prstGeom prst="roundRect">
                          <a:avLst/>
                        </a:prstGeom>
                        <a:solidFill>
                          <a:srgbClr val="4F81BD">
                            <a:lumMod val="20000"/>
                            <a:lumOff val="80000"/>
                          </a:srgbClr>
                        </a:solidFill>
                        <a:ln w="6350">
                          <a:noFill/>
                        </a:ln>
                        <a:effectLst/>
                      </wps:spPr>
                      <wps:txbx>
                        <w:txbxContent>
                          <w:p w14:paraId="69AAC52B" w14:textId="77777777" w:rsidR="00441FBA" w:rsidRDefault="00441FBA" w:rsidP="00974359">
                            <w:pPr>
                              <w:spacing w:line="276" w:lineRule="auto"/>
                              <w:ind w:left="851" w:hanging="851"/>
                              <w:rPr>
                                <w:rFonts w:ascii="MS Reference Sans Serif" w:eastAsia="Times New Roman" w:hAnsi="MS Reference Sans Serif"/>
                                <w:color w:val="000000"/>
                              </w:rPr>
                            </w:pPr>
                            <w:r w:rsidRPr="00441FBA">
                              <w:rPr>
                                <w:rFonts w:ascii="MS Reference Sans Serif" w:eastAsia="Times New Roman" w:hAnsi="MS Reference Sans Serif"/>
                                <w:color w:val="000000"/>
                              </w:rPr>
                              <w:t xml:space="preserve">The purpose of a Parent and Child assessment placement is to assess the parent’s ability </w:t>
                            </w:r>
                          </w:p>
                          <w:p w14:paraId="300BC9F4" w14:textId="77777777" w:rsidR="00441FBA" w:rsidRDefault="00441FBA" w:rsidP="00974359">
                            <w:pPr>
                              <w:spacing w:line="276" w:lineRule="auto"/>
                              <w:ind w:left="851" w:hanging="851"/>
                              <w:rPr>
                                <w:rFonts w:ascii="MS Reference Sans Serif" w:eastAsia="Times New Roman" w:hAnsi="MS Reference Sans Serif"/>
                                <w:color w:val="000000"/>
                              </w:rPr>
                            </w:pPr>
                            <w:proofErr w:type="gramStart"/>
                            <w:r w:rsidRPr="00441FBA">
                              <w:rPr>
                                <w:rFonts w:ascii="MS Reference Sans Serif" w:eastAsia="Times New Roman" w:hAnsi="MS Reference Sans Serif"/>
                                <w:color w:val="000000"/>
                              </w:rPr>
                              <w:t>to</w:t>
                            </w:r>
                            <w:proofErr w:type="gramEnd"/>
                            <w:r w:rsidRPr="00441FBA">
                              <w:rPr>
                                <w:rFonts w:ascii="MS Reference Sans Serif" w:eastAsia="Times New Roman" w:hAnsi="MS Reference Sans Serif"/>
                                <w:color w:val="000000"/>
                              </w:rPr>
                              <w:t xml:space="preserve"> care for a child to a good enough standard, and to plan ahead for a return home o</w:t>
                            </w:r>
                            <w:r>
                              <w:rPr>
                                <w:rFonts w:ascii="MS Reference Sans Serif" w:eastAsia="Times New Roman" w:hAnsi="MS Reference Sans Serif"/>
                                <w:color w:val="000000"/>
                              </w:rPr>
                              <w:t xml:space="preserve">r for </w:t>
                            </w:r>
                          </w:p>
                          <w:p w14:paraId="4CE09C99" w14:textId="29947E4C" w:rsidR="00441FBA" w:rsidRPr="00441FBA" w:rsidRDefault="00441FBA" w:rsidP="00974359">
                            <w:pPr>
                              <w:spacing w:line="276" w:lineRule="auto"/>
                              <w:ind w:left="851" w:hanging="851"/>
                              <w:rPr>
                                <w:rFonts w:ascii="MS Reference Sans Serif" w:eastAsia="Times New Roman" w:hAnsi="MS Reference Sans Serif"/>
                                <w:color w:val="000000"/>
                              </w:rPr>
                            </w:pPr>
                            <w:proofErr w:type="gramStart"/>
                            <w:r w:rsidRPr="00441FBA">
                              <w:rPr>
                                <w:rFonts w:ascii="MS Reference Sans Serif" w:eastAsia="Times New Roman" w:hAnsi="MS Reference Sans Serif"/>
                                <w:color w:val="000000"/>
                              </w:rPr>
                              <w:t>an</w:t>
                            </w:r>
                            <w:proofErr w:type="gramEnd"/>
                            <w:r w:rsidRPr="00441FBA">
                              <w:rPr>
                                <w:rFonts w:ascii="MS Reference Sans Serif" w:eastAsia="Times New Roman" w:hAnsi="MS Reference Sans Serif"/>
                                <w:color w:val="000000"/>
                              </w:rPr>
                              <w:t xml:space="preserve"> alternative form of permanence should this prove unsuccessful. </w:t>
                            </w:r>
                          </w:p>
                          <w:p w14:paraId="51C06A68" w14:textId="77777777" w:rsidR="00441FBA" w:rsidRDefault="00441FBA" w:rsidP="00974359">
                            <w:pPr>
                              <w:spacing w:line="276" w:lineRule="auto"/>
                              <w:ind w:left="851" w:hanging="851"/>
                              <w:rPr>
                                <w:rFonts w:ascii="MS Reference Sans Serif" w:eastAsia="Times New Roman" w:hAnsi="MS Reference Sans Serif"/>
                                <w:color w:val="000000"/>
                              </w:rPr>
                            </w:pPr>
                            <w:r w:rsidRPr="00441FBA">
                              <w:rPr>
                                <w:rFonts w:ascii="MS Reference Sans Serif" w:eastAsia="Times New Roman" w:hAnsi="MS Reference Sans Serif"/>
                                <w:color w:val="000000"/>
                              </w:rPr>
                              <w:t>The purpose of a placement for a CLA parent under the a</w:t>
                            </w:r>
                            <w:r>
                              <w:rPr>
                                <w:rFonts w:ascii="MS Reference Sans Serif" w:eastAsia="Times New Roman" w:hAnsi="MS Reference Sans Serif"/>
                                <w:color w:val="000000"/>
                              </w:rPr>
                              <w:t>ge of 18 with their child is to</w:t>
                            </w:r>
                          </w:p>
                          <w:p w14:paraId="06AAE8FE" w14:textId="77777777" w:rsidR="00441FBA" w:rsidRDefault="00441FBA" w:rsidP="00974359">
                            <w:pPr>
                              <w:spacing w:line="276" w:lineRule="auto"/>
                              <w:ind w:left="851" w:hanging="851"/>
                              <w:rPr>
                                <w:rFonts w:ascii="MS Reference Sans Serif" w:eastAsia="Times New Roman" w:hAnsi="MS Reference Sans Serif"/>
                                <w:color w:val="000000"/>
                              </w:rPr>
                            </w:pPr>
                            <w:proofErr w:type="gramStart"/>
                            <w:r w:rsidRPr="00441FBA">
                              <w:rPr>
                                <w:rFonts w:ascii="MS Reference Sans Serif" w:eastAsia="Times New Roman" w:hAnsi="MS Reference Sans Serif"/>
                                <w:color w:val="000000"/>
                              </w:rPr>
                              <w:t>assess</w:t>
                            </w:r>
                            <w:proofErr w:type="gramEnd"/>
                            <w:r w:rsidRPr="00441FBA">
                              <w:rPr>
                                <w:rFonts w:ascii="MS Reference Sans Serif" w:eastAsia="Times New Roman" w:hAnsi="MS Reference Sans Serif"/>
                                <w:color w:val="000000"/>
                              </w:rPr>
                              <w:t xml:space="preserve"> parenting capacity, to provide supervision and s</w:t>
                            </w:r>
                            <w:r>
                              <w:rPr>
                                <w:rFonts w:ascii="MS Reference Sans Serif" w:eastAsia="Times New Roman" w:hAnsi="MS Reference Sans Serif"/>
                                <w:color w:val="000000"/>
                              </w:rPr>
                              <w:t>upport and to plan for eventual</w:t>
                            </w:r>
                          </w:p>
                          <w:p w14:paraId="304D37A0" w14:textId="77777777" w:rsidR="00441FBA" w:rsidRDefault="00441FBA" w:rsidP="00974359">
                            <w:pPr>
                              <w:spacing w:line="276" w:lineRule="auto"/>
                              <w:ind w:left="851" w:hanging="851"/>
                              <w:rPr>
                                <w:rFonts w:ascii="MS Reference Sans Serif" w:eastAsia="Times New Roman" w:hAnsi="MS Reference Sans Serif"/>
                                <w:color w:val="000000"/>
                              </w:rPr>
                            </w:pPr>
                            <w:proofErr w:type="gramStart"/>
                            <w:r w:rsidRPr="00441FBA">
                              <w:rPr>
                                <w:rFonts w:ascii="MS Reference Sans Serif" w:eastAsia="Times New Roman" w:hAnsi="MS Reference Sans Serif"/>
                                <w:color w:val="000000"/>
                              </w:rPr>
                              <w:t>independence</w:t>
                            </w:r>
                            <w:proofErr w:type="gramEnd"/>
                            <w:r w:rsidRPr="00441FBA">
                              <w:rPr>
                                <w:rFonts w:ascii="MS Reference Sans Serif" w:eastAsia="Times New Roman" w:hAnsi="MS Reference Sans Serif"/>
                                <w:color w:val="000000"/>
                              </w:rPr>
                              <w:t xml:space="preserve">. This may have a longer timescale than the assessment placement but the </w:t>
                            </w:r>
                          </w:p>
                          <w:p w14:paraId="5FE46615" w14:textId="049382D1" w:rsidR="00441FBA" w:rsidRPr="00441FBA" w:rsidRDefault="00441FBA" w:rsidP="00DE7197">
                            <w:pPr>
                              <w:spacing w:line="276" w:lineRule="auto"/>
                              <w:rPr>
                                <w:rFonts w:ascii="MS Reference Sans Serif" w:eastAsia="Times New Roman" w:hAnsi="MS Reference Sans Serif"/>
                                <w:color w:val="000000"/>
                              </w:rPr>
                            </w:pPr>
                            <w:proofErr w:type="gramStart"/>
                            <w:r w:rsidRPr="00441FBA">
                              <w:rPr>
                                <w:rFonts w:ascii="MS Reference Sans Serif" w:eastAsia="Times New Roman" w:hAnsi="MS Reference Sans Serif"/>
                                <w:color w:val="000000"/>
                              </w:rPr>
                              <w:t>aim</w:t>
                            </w:r>
                            <w:proofErr w:type="gramEnd"/>
                            <w:r w:rsidRPr="00441FBA">
                              <w:rPr>
                                <w:rFonts w:ascii="MS Reference Sans Serif" w:eastAsia="Times New Roman" w:hAnsi="MS Reference Sans Serif"/>
                                <w:color w:val="000000"/>
                              </w:rPr>
                              <w:t xml:space="preserve"> of permanence for the child must be the same in each case. </w:t>
                            </w:r>
                            <w:r w:rsidR="00F70325">
                              <w:rPr>
                                <w:rFonts w:ascii="MS Reference Sans Serif" w:eastAsia="Times New Roman" w:hAnsi="MS Reference Sans Serif"/>
                                <w:color w:val="000000"/>
                              </w:rPr>
                              <w:t xml:space="preserve"> The parent might be looked after, or the child and not the parent; or both</w:t>
                            </w:r>
                          </w:p>
                          <w:p w14:paraId="660B5FD6" w14:textId="77777777" w:rsidR="006477F2" w:rsidRPr="00C204B4" w:rsidRDefault="006477F2" w:rsidP="0099765B">
                            <w:pPr>
                              <w:jc w:val="both"/>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3" o:spid="_x0000_s1028" style="position:absolute;margin-left:-8.6pt;margin-top:9pt;width:558.2pt;height:2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" fillcolor="#dce6f2" stroked="f" strokeweight=".5pt">
                <v:textbox>
                  <w:txbxContent>
                    <w:p w14:paraId="69AAC52B" w14:textId="77777777" w:rsidR="00441FBA" w:rsidRDefault="00441FBA" w:rsidP="00974359">
                      <w:pPr>
                        <w:spacing w:line="276" w:lineRule="auto"/>
                        <w:ind w:left="851" w:hanging="851"/>
                        <w:rPr>
                          <w:rFonts w:ascii="MS Reference Sans Serif" w:eastAsia="Times New Roman" w:hAnsi="MS Reference Sans Serif"/>
                          <w:color w:val="000000"/>
                        </w:rPr>
                      </w:pPr>
                      <w:r w:rsidRPr="00441FBA">
                        <w:rPr>
                          <w:rFonts w:ascii="MS Reference Sans Serif" w:eastAsia="Times New Roman" w:hAnsi="MS Reference Sans Serif"/>
                          <w:color w:val="000000"/>
                        </w:rPr>
                        <w:t xml:space="preserve">The purpose of a Parent and Child assessment placement is to assess the parent’s ability </w:t>
                      </w:r>
                    </w:p>
                    <w:p w14:paraId="300BC9F4" w14:textId="77777777" w:rsidR="00441FBA" w:rsidRDefault="00441FBA" w:rsidP="00974359">
                      <w:pPr>
                        <w:spacing w:line="276" w:lineRule="auto"/>
                        <w:ind w:left="851" w:hanging="851"/>
                        <w:rPr>
                          <w:rFonts w:ascii="MS Reference Sans Serif" w:eastAsia="Times New Roman" w:hAnsi="MS Reference Sans Serif"/>
                          <w:color w:val="000000"/>
                        </w:rPr>
                      </w:pPr>
                      <w:proofErr w:type="gramStart"/>
                      <w:r w:rsidRPr="00441FBA">
                        <w:rPr>
                          <w:rFonts w:ascii="MS Reference Sans Serif" w:eastAsia="Times New Roman" w:hAnsi="MS Reference Sans Serif"/>
                          <w:color w:val="000000"/>
                        </w:rPr>
                        <w:t>to</w:t>
                      </w:r>
                      <w:proofErr w:type="gramEnd"/>
                      <w:r w:rsidRPr="00441FBA">
                        <w:rPr>
                          <w:rFonts w:ascii="MS Reference Sans Serif" w:eastAsia="Times New Roman" w:hAnsi="MS Reference Sans Serif"/>
                          <w:color w:val="000000"/>
                        </w:rPr>
                        <w:t xml:space="preserve"> care for a child to a good enough standard, and to plan ahead for a return home o</w:t>
                      </w:r>
                      <w:r>
                        <w:rPr>
                          <w:rFonts w:ascii="MS Reference Sans Serif" w:eastAsia="Times New Roman" w:hAnsi="MS Reference Sans Serif"/>
                          <w:color w:val="000000"/>
                        </w:rPr>
                        <w:t xml:space="preserve">r for </w:t>
                      </w:r>
                    </w:p>
                    <w:p w14:paraId="4CE09C99" w14:textId="29947E4C" w:rsidR="00441FBA" w:rsidRPr="00441FBA" w:rsidRDefault="00441FBA" w:rsidP="00974359">
                      <w:pPr>
                        <w:spacing w:line="276" w:lineRule="auto"/>
                        <w:ind w:left="851" w:hanging="851"/>
                        <w:rPr>
                          <w:rFonts w:ascii="MS Reference Sans Serif" w:eastAsia="Times New Roman" w:hAnsi="MS Reference Sans Serif"/>
                          <w:color w:val="000000"/>
                        </w:rPr>
                      </w:pPr>
                      <w:proofErr w:type="gramStart"/>
                      <w:r w:rsidRPr="00441FBA">
                        <w:rPr>
                          <w:rFonts w:ascii="MS Reference Sans Serif" w:eastAsia="Times New Roman" w:hAnsi="MS Reference Sans Serif"/>
                          <w:color w:val="000000"/>
                        </w:rPr>
                        <w:t>an</w:t>
                      </w:r>
                      <w:proofErr w:type="gramEnd"/>
                      <w:r w:rsidRPr="00441FBA">
                        <w:rPr>
                          <w:rFonts w:ascii="MS Reference Sans Serif" w:eastAsia="Times New Roman" w:hAnsi="MS Reference Sans Serif"/>
                          <w:color w:val="000000"/>
                        </w:rPr>
                        <w:t xml:space="preserve"> alternative form of permanence should this prove unsuccessful. </w:t>
                      </w:r>
                    </w:p>
                    <w:p w14:paraId="51C06A68" w14:textId="77777777" w:rsidR="00441FBA" w:rsidRDefault="00441FBA" w:rsidP="00974359">
                      <w:pPr>
                        <w:spacing w:line="276" w:lineRule="auto"/>
                        <w:ind w:left="851" w:hanging="851"/>
                        <w:rPr>
                          <w:rFonts w:ascii="MS Reference Sans Serif" w:eastAsia="Times New Roman" w:hAnsi="MS Reference Sans Serif"/>
                          <w:color w:val="000000"/>
                        </w:rPr>
                      </w:pPr>
                      <w:r w:rsidRPr="00441FBA">
                        <w:rPr>
                          <w:rFonts w:ascii="MS Reference Sans Serif" w:eastAsia="Times New Roman" w:hAnsi="MS Reference Sans Serif"/>
                          <w:color w:val="000000"/>
                        </w:rPr>
                        <w:t>The purpose of a placement for a CLA parent under the a</w:t>
                      </w:r>
                      <w:r>
                        <w:rPr>
                          <w:rFonts w:ascii="MS Reference Sans Serif" w:eastAsia="Times New Roman" w:hAnsi="MS Reference Sans Serif"/>
                          <w:color w:val="000000"/>
                        </w:rPr>
                        <w:t>ge of 18 with their child is to</w:t>
                      </w:r>
                    </w:p>
                    <w:p w14:paraId="06AAE8FE" w14:textId="77777777" w:rsidR="00441FBA" w:rsidRDefault="00441FBA" w:rsidP="00974359">
                      <w:pPr>
                        <w:spacing w:line="276" w:lineRule="auto"/>
                        <w:ind w:left="851" w:hanging="851"/>
                        <w:rPr>
                          <w:rFonts w:ascii="MS Reference Sans Serif" w:eastAsia="Times New Roman" w:hAnsi="MS Reference Sans Serif"/>
                          <w:color w:val="000000"/>
                        </w:rPr>
                      </w:pPr>
                      <w:proofErr w:type="gramStart"/>
                      <w:r w:rsidRPr="00441FBA">
                        <w:rPr>
                          <w:rFonts w:ascii="MS Reference Sans Serif" w:eastAsia="Times New Roman" w:hAnsi="MS Reference Sans Serif"/>
                          <w:color w:val="000000"/>
                        </w:rPr>
                        <w:t>assess</w:t>
                      </w:r>
                      <w:proofErr w:type="gramEnd"/>
                      <w:r w:rsidRPr="00441FBA">
                        <w:rPr>
                          <w:rFonts w:ascii="MS Reference Sans Serif" w:eastAsia="Times New Roman" w:hAnsi="MS Reference Sans Serif"/>
                          <w:color w:val="000000"/>
                        </w:rPr>
                        <w:t xml:space="preserve"> parenting capacity, to provide supervision and s</w:t>
                      </w:r>
                      <w:r>
                        <w:rPr>
                          <w:rFonts w:ascii="MS Reference Sans Serif" w:eastAsia="Times New Roman" w:hAnsi="MS Reference Sans Serif"/>
                          <w:color w:val="000000"/>
                        </w:rPr>
                        <w:t>upport and to plan for eventual</w:t>
                      </w:r>
                    </w:p>
                    <w:p w14:paraId="304D37A0" w14:textId="77777777" w:rsidR="00441FBA" w:rsidRDefault="00441FBA" w:rsidP="00974359">
                      <w:pPr>
                        <w:spacing w:line="276" w:lineRule="auto"/>
                        <w:ind w:left="851" w:hanging="851"/>
                        <w:rPr>
                          <w:rFonts w:ascii="MS Reference Sans Serif" w:eastAsia="Times New Roman" w:hAnsi="MS Reference Sans Serif"/>
                          <w:color w:val="000000"/>
                        </w:rPr>
                      </w:pPr>
                      <w:proofErr w:type="gramStart"/>
                      <w:r w:rsidRPr="00441FBA">
                        <w:rPr>
                          <w:rFonts w:ascii="MS Reference Sans Serif" w:eastAsia="Times New Roman" w:hAnsi="MS Reference Sans Serif"/>
                          <w:color w:val="000000"/>
                        </w:rPr>
                        <w:t>independence</w:t>
                      </w:r>
                      <w:proofErr w:type="gramEnd"/>
                      <w:r w:rsidRPr="00441FBA">
                        <w:rPr>
                          <w:rFonts w:ascii="MS Reference Sans Serif" w:eastAsia="Times New Roman" w:hAnsi="MS Reference Sans Serif"/>
                          <w:color w:val="000000"/>
                        </w:rPr>
                        <w:t xml:space="preserve">. This may have a longer timescale than the assessment placement but the </w:t>
                      </w:r>
                    </w:p>
                    <w:p w14:paraId="5FE46615" w14:textId="049382D1" w:rsidR="00441FBA" w:rsidRPr="00441FBA" w:rsidRDefault="00441FBA" w:rsidP="00DE7197">
                      <w:pPr>
                        <w:spacing w:line="276" w:lineRule="auto"/>
                        <w:rPr>
                          <w:rFonts w:ascii="MS Reference Sans Serif" w:eastAsia="Times New Roman" w:hAnsi="MS Reference Sans Serif"/>
                          <w:color w:val="000000"/>
                        </w:rPr>
                      </w:pPr>
                      <w:proofErr w:type="gramStart"/>
                      <w:r w:rsidRPr="00441FBA">
                        <w:rPr>
                          <w:rFonts w:ascii="MS Reference Sans Serif" w:eastAsia="Times New Roman" w:hAnsi="MS Reference Sans Serif"/>
                          <w:color w:val="000000"/>
                        </w:rPr>
                        <w:t>aim</w:t>
                      </w:r>
                      <w:proofErr w:type="gramEnd"/>
                      <w:r w:rsidRPr="00441FBA">
                        <w:rPr>
                          <w:rFonts w:ascii="MS Reference Sans Serif" w:eastAsia="Times New Roman" w:hAnsi="MS Reference Sans Serif"/>
                          <w:color w:val="000000"/>
                        </w:rPr>
                        <w:t xml:space="preserve"> of permanence for the child must be the same in each case. </w:t>
                      </w:r>
                      <w:r w:rsidR="00F70325">
                        <w:rPr>
                          <w:rFonts w:ascii="MS Reference Sans Serif" w:eastAsia="Times New Roman" w:hAnsi="MS Reference Sans Serif"/>
                          <w:color w:val="000000"/>
                        </w:rPr>
                        <w:t xml:space="preserve"> The parent might be looked after, or the child and not the parent; or both</w:t>
                      </w:r>
                    </w:p>
                    <w:p w14:paraId="660B5FD6" w14:textId="77777777" w:rsidR="006477F2" w:rsidRPr="00C204B4" w:rsidRDefault="006477F2" w:rsidP="0099765B">
                      <w:pPr>
                        <w:jc w:val="both"/>
                        <w:rPr>
                          <w:sz w:val="18"/>
                          <w:szCs w:val="18"/>
                        </w:rPr>
                      </w:pPr>
                    </w:p>
                  </w:txbxContent>
                </v:textbox>
              </v:roundrect>
            </w:pict>
          </mc:Fallback>
        </mc:AlternateContent>
      </w:r>
    </w:p>
    <w:p w14:paraId="7EF21D12" w14:textId="77777777" w:rsidR="00B12A14" w:rsidRPr="00B12A14" w:rsidRDefault="00B12A14" w:rsidP="00B12A14"/>
    <w:p w14:paraId="29522E68" w14:textId="32D0E7A1" w:rsidR="00B12A14" w:rsidRPr="00B12A14" w:rsidRDefault="00B12A14" w:rsidP="00B12A14"/>
    <w:p w14:paraId="50CB10CA" w14:textId="77777777" w:rsidR="00B12A14" w:rsidRDefault="00B12A14" w:rsidP="00B12A14"/>
    <w:p w14:paraId="00B71757" w14:textId="3871B98A" w:rsidR="00B12A14" w:rsidRDefault="00B12A14" w:rsidP="00B12A14"/>
    <w:p w14:paraId="0B071DEE" w14:textId="6A13A36C" w:rsidR="00322B2C" w:rsidRDefault="00322B2C" w:rsidP="00B12A14"/>
    <w:p w14:paraId="2B13E537" w14:textId="77777777" w:rsidR="00322B2C" w:rsidRPr="00322B2C" w:rsidRDefault="00322B2C" w:rsidP="00322B2C"/>
    <w:p w14:paraId="354D4556" w14:textId="3CF7E213" w:rsidR="00322B2C" w:rsidRPr="00322B2C" w:rsidRDefault="00322B2C" w:rsidP="00322B2C"/>
    <w:p w14:paraId="7069C7F9" w14:textId="77777777" w:rsidR="00322B2C" w:rsidRPr="00322B2C" w:rsidRDefault="00322B2C" w:rsidP="00322B2C"/>
    <w:p w14:paraId="252987D8" w14:textId="77777777" w:rsidR="00322B2C" w:rsidRPr="00322B2C" w:rsidRDefault="00322B2C" w:rsidP="00322B2C"/>
    <w:p w14:paraId="454D2663" w14:textId="77777777" w:rsidR="00322B2C" w:rsidRPr="00322B2C" w:rsidRDefault="00322B2C" w:rsidP="00322B2C"/>
    <w:p w14:paraId="3BC6714B" w14:textId="5BA92628" w:rsidR="00322B2C" w:rsidRPr="00322B2C" w:rsidRDefault="00322B2C" w:rsidP="00322B2C"/>
    <w:p w14:paraId="46F50F1B" w14:textId="2EEE8E60" w:rsidR="00322B2C" w:rsidRPr="00322B2C" w:rsidRDefault="00DE7197" w:rsidP="00322B2C">
      <w:r>
        <w:rPr>
          <w:noProof/>
          <w:sz w:val="24"/>
          <w:szCs w:val="24"/>
        </w:rPr>
        <mc:AlternateContent>
          <mc:Choice Requires="wps">
            <w:drawing>
              <wp:anchor distT="0" distB="0" distL="114300" distR="114300" simplePos="0" relativeHeight="251670528" behindDoc="0" locked="0" layoutInCell="1" allowOverlap="1" wp14:anchorId="48E84592" wp14:editId="4939B1A8">
                <wp:simplePos x="0" y="0"/>
                <wp:positionH relativeFrom="column">
                  <wp:posOffset>-34556</wp:posOffset>
                </wp:positionH>
                <wp:positionV relativeFrom="paragraph">
                  <wp:posOffset>132923</wp:posOffset>
                </wp:positionV>
                <wp:extent cx="7014712" cy="2211572"/>
                <wp:effectExtent l="0" t="0" r="0" b="0"/>
                <wp:wrapNone/>
                <wp:docPr id="9" name="Text Box 9"/>
                <wp:cNvGraphicFramePr/>
                <a:graphic xmlns:a="http://schemas.openxmlformats.org/drawingml/2006/main">
                  <a:graphicData uri="http://schemas.microsoft.com/office/word/2010/wordprocessingShape">
                    <wps:wsp>
                      <wps:cNvSpPr txBox="1"/>
                      <wps:spPr>
                        <a:xfrm>
                          <a:off x="0" y="0"/>
                          <a:ext cx="7014712" cy="2211572"/>
                        </a:xfrm>
                        <a:prstGeom prst="roundRect">
                          <a:avLst/>
                        </a:prstGeom>
                        <a:solidFill>
                          <a:srgbClr val="4F81BD">
                            <a:lumMod val="20000"/>
                            <a:lumOff val="80000"/>
                          </a:srgbClr>
                        </a:solidFill>
                        <a:ln w="6350">
                          <a:noFill/>
                        </a:ln>
                        <a:effectLst/>
                      </wps:spPr>
                      <wps:txbx>
                        <w:txbxContent>
                          <w:p w14:paraId="399F8008" w14:textId="643F7A5A" w:rsidR="00441FBA" w:rsidRDefault="00441FBA" w:rsidP="00974359">
                            <w:pPr>
                              <w:spacing w:line="276" w:lineRule="auto"/>
                              <w:ind w:left="851" w:hanging="851"/>
                              <w:rPr>
                                <w:rFonts w:ascii="MS Reference Sans Serif" w:eastAsia="Times New Roman" w:hAnsi="MS Reference Sans Serif"/>
                                <w:color w:val="000000"/>
                              </w:rPr>
                            </w:pPr>
                            <w:r w:rsidRPr="00441FBA">
                              <w:rPr>
                                <w:rFonts w:ascii="MS Reference Sans Serif" w:eastAsia="Times New Roman" w:hAnsi="MS Reference Sans Serif"/>
                                <w:color w:val="000000"/>
                              </w:rPr>
                              <w:t>The Court may agree with the loc</w:t>
                            </w:r>
                            <w:r w:rsidR="00F70325">
                              <w:rPr>
                                <w:rFonts w:ascii="MS Reference Sans Serif" w:eastAsia="Times New Roman" w:hAnsi="MS Reference Sans Serif"/>
                                <w:color w:val="000000"/>
                              </w:rPr>
                              <w:t>al authority’s care plan for a Parent and C</w:t>
                            </w:r>
                            <w:r w:rsidRPr="00441FBA">
                              <w:rPr>
                                <w:rFonts w:ascii="MS Reference Sans Serif" w:eastAsia="Times New Roman" w:hAnsi="MS Reference Sans Serif"/>
                                <w:color w:val="000000"/>
                              </w:rPr>
                              <w:t xml:space="preserve">hild placement </w:t>
                            </w:r>
                          </w:p>
                          <w:p w14:paraId="707DAE22" w14:textId="1DE035DE" w:rsidR="00441FBA" w:rsidRDefault="00F70325" w:rsidP="00974359">
                            <w:pPr>
                              <w:spacing w:line="276" w:lineRule="auto"/>
                              <w:ind w:left="851" w:hanging="851"/>
                              <w:rPr>
                                <w:rFonts w:ascii="MS Reference Sans Serif" w:eastAsia="Times New Roman" w:hAnsi="MS Reference Sans Serif"/>
                                <w:color w:val="000000"/>
                              </w:rPr>
                            </w:pPr>
                            <w:proofErr w:type="gramStart"/>
                            <w:r>
                              <w:rPr>
                                <w:rFonts w:ascii="MS Reference Sans Serif" w:eastAsia="Times New Roman" w:hAnsi="MS Reference Sans Serif"/>
                                <w:color w:val="000000"/>
                              </w:rPr>
                              <w:t>during</w:t>
                            </w:r>
                            <w:proofErr w:type="gramEnd"/>
                            <w:r w:rsidR="00441FBA">
                              <w:rPr>
                                <w:rFonts w:ascii="MS Reference Sans Serif" w:eastAsia="Times New Roman" w:hAnsi="MS Reference Sans Serif"/>
                                <w:color w:val="000000"/>
                              </w:rPr>
                              <w:t xml:space="preserve"> </w:t>
                            </w:r>
                            <w:r>
                              <w:rPr>
                                <w:rFonts w:ascii="MS Reference Sans Serif" w:eastAsia="Times New Roman" w:hAnsi="MS Reference Sans Serif"/>
                                <w:color w:val="000000"/>
                              </w:rPr>
                              <w:t>Care Proceedings, and grant an Interim Care O</w:t>
                            </w:r>
                            <w:r w:rsidR="00441FBA" w:rsidRPr="00441FBA">
                              <w:rPr>
                                <w:rFonts w:ascii="MS Reference Sans Serif" w:eastAsia="Times New Roman" w:hAnsi="MS Reference Sans Serif"/>
                                <w:color w:val="000000"/>
                              </w:rPr>
                              <w:t>rder i</w:t>
                            </w:r>
                            <w:r w:rsidR="00441FBA">
                              <w:rPr>
                                <w:rFonts w:ascii="MS Reference Sans Serif" w:eastAsia="Times New Roman" w:hAnsi="MS Reference Sans Serif"/>
                                <w:color w:val="000000"/>
                              </w:rPr>
                              <w:t>n relation to the child as part</w:t>
                            </w:r>
                          </w:p>
                          <w:p w14:paraId="4AF90914" w14:textId="0AB0FA11" w:rsidR="00441FBA" w:rsidRPr="00441FBA" w:rsidRDefault="00441FBA" w:rsidP="00974359">
                            <w:pPr>
                              <w:spacing w:line="276" w:lineRule="auto"/>
                              <w:ind w:left="851" w:hanging="851"/>
                              <w:rPr>
                                <w:rFonts w:ascii="MS Reference Sans Serif" w:eastAsia="Times New Roman" w:hAnsi="MS Reference Sans Serif"/>
                                <w:color w:val="000000"/>
                              </w:rPr>
                            </w:pPr>
                            <w:proofErr w:type="gramStart"/>
                            <w:r w:rsidRPr="00441FBA">
                              <w:rPr>
                                <w:rFonts w:ascii="MS Reference Sans Serif" w:eastAsia="Times New Roman" w:hAnsi="MS Reference Sans Serif"/>
                                <w:color w:val="000000"/>
                              </w:rPr>
                              <w:t>of</w:t>
                            </w:r>
                            <w:proofErr w:type="gramEnd"/>
                            <w:r w:rsidRPr="00441FBA">
                              <w:rPr>
                                <w:rFonts w:ascii="MS Reference Sans Serif" w:eastAsia="Times New Roman" w:hAnsi="MS Reference Sans Serif"/>
                                <w:color w:val="000000"/>
                              </w:rPr>
                              <w:t xml:space="preserve"> the care plan. </w:t>
                            </w:r>
                          </w:p>
                          <w:p w14:paraId="4D10D8CA" w14:textId="77777777" w:rsidR="00441FBA" w:rsidRDefault="00441FBA" w:rsidP="00974359">
                            <w:pPr>
                              <w:spacing w:line="276" w:lineRule="auto"/>
                              <w:ind w:left="851" w:hanging="851"/>
                              <w:rPr>
                                <w:rFonts w:ascii="MS Reference Sans Serif" w:eastAsia="Times New Roman" w:hAnsi="MS Reference Sans Serif"/>
                                <w:color w:val="1F497D" w:themeColor="text2"/>
                                <w:u w:val="single"/>
                              </w:rPr>
                            </w:pPr>
                            <w:r w:rsidRPr="00441FBA">
                              <w:rPr>
                                <w:rFonts w:ascii="MS Reference Sans Serif" w:eastAsia="Times New Roman" w:hAnsi="MS Reference Sans Serif"/>
                                <w:color w:val="000000"/>
                              </w:rPr>
                              <w:t xml:space="preserve">In this case, </w:t>
                            </w:r>
                            <w:hyperlink r:id="rId16" w:history="1">
                              <w:r w:rsidRPr="00441FBA">
                                <w:rPr>
                                  <w:rFonts w:ascii="MS Reference Sans Serif" w:eastAsia="Times New Roman" w:hAnsi="MS Reference Sans Serif"/>
                                  <w:color w:val="1F497D" w:themeColor="text2"/>
                                  <w:u w:val="single"/>
                                </w:rPr>
                                <w:t>Regulation 17</w:t>
                              </w:r>
                            </w:hyperlink>
                            <w:r w:rsidRPr="00441FBA">
                              <w:rPr>
                                <w:rFonts w:ascii="MS Reference Sans Serif" w:eastAsia="Times New Roman" w:hAnsi="MS Reference Sans Serif"/>
                                <w:color w:val="1F497D" w:themeColor="text2"/>
                              </w:rPr>
                              <w:t xml:space="preserve"> </w:t>
                            </w:r>
                            <w:r w:rsidRPr="00441FBA">
                              <w:rPr>
                                <w:rFonts w:ascii="MS Reference Sans Serif" w:eastAsia="Times New Roman" w:hAnsi="MS Reference Sans Serif"/>
                                <w:color w:val="000000" w:themeColor="text1"/>
                              </w:rPr>
                              <w:t xml:space="preserve">of </w:t>
                            </w:r>
                            <w:r w:rsidRPr="00441FBA">
                              <w:rPr>
                                <w:rFonts w:ascii="Calibri" w:eastAsia="Calibri" w:hAnsi="Calibri"/>
                                <w:color w:val="1F497D" w:themeColor="text2"/>
                                <w:lang w:eastAsia="en-US"/>
                              </w:rPr>
                              <w:fldChar w:fldCharType="begin"/>
                            </w:r>
                            <w:r w:rsidRPr="00441FBA">
                              <w:rPr>
                                <w:rFonts w:ascii="Calibri" w:eastAsia="Calibri" w:hAnsi="Calibri"/>
                                <w:color w:val="1F497D" w:themeColor="text2"/>
                                <w:lang w:eastAsia="en-US"/>
                              </w:rPr>
                              <w:instrText xml:space="preserve"> HYPERLINK "http://www.legislation.gov.uk/uksi/2010/959/made" </w:instrText>
                            </w:r>
                            <w:r w:rsidRPr="00441FBA">
                              <w:rPr>
                                <w:rFonts w:ascii="Calibri" w:eastAsia="Calibri" w:hAnsi="Calibri"/>
                                <w:color w:val="1F497D" w:themeColor="text2"/>
                                <w:lang w:eastAsia="en-US"/>
                              </w:rPr>
                              <w:fldChar w:fldCharType="separate"/>
                            </w:r>
                            <w:r w:rsidRPr="00441FBA">
                              <w:rPr>
                                <w:rFonts w:ascii="MS Reference Sans Serif" w:eastAsia="Times New Roman" w:hAnsi="MS Reference Sans Serif"/>
                                <w:color w:val="1F497D" w:themeColor="text2"/>
                                <w:u w:val="single"/>
                              </w:rPr>
                              <w:t>The Care Planning,</w:t>
                            </w:r>
                            <w:r>
                              <w:rPr>
                                <w:rFonts w:ascii="MS Reference Sans Serif" w:eastAsia="Times New Roman" w:hAnsi="MS Reference Sans Serif"/>
                                <w:color w:val="1F497D" w:themeColor="text2"/>
                                <w:u w:val="single"/>
                              </w:rPr>
                              <w:t xml:space="preserve"> Placement and Review (England)</w:t>
                            </w:r>
                          </w:p>
                          <w:p w14:paraId="1DA79EA7" w14:textId="77777777" w:rsidR="00441FBA" w:rsidRDefault="00441FBA" w:rsidP="00974359">
                            <w:pPr>
                              <w:spacing w:line="276" w:lineRule="auto"/>
                              <w:ind w:left="851" w:hanging="851"/>
                              <w:rPr>
                                <w:rFonts w:ascii="MS Reference Sans Serif" w:eastAsia="Times New Roman" w:hAnsi="MS Reference Sans Serif"/>
                                <w:color w:val="000000"/>
                              </w:rPr>
                            </w:pPr>
                            <w:r w:rsidRPr="00441FBA">
                              <w:rPr>
                                <w:rFonts w:ascii="MS Reference Sans Serif" w:eastAsia="Times New Roman" w:hAnsi="MS Reference Sans Serif"/>
                                <w:color w:val="1F497D" w:themeColor="text2"/>
                                <w:u w:val="single"/>
                              </w:rPr>
                              <w:t>Regulations</w:t>
                            </w:r>
                            <w:r>
                              <w:rPr>
                                <w:rFonts w:ascii="MS Reference Sans Serif" w:eastAsia="Times New Roman" w:hAnsi="MS Reference Sans Serif"/>
                                <w:color w:val="1F497D" w:themeColor="text2"/>
                                <w:u w:val="single"/>
                              </w:rPr>
                              <w:t xml:space="preserve"> </w:t>
                            </w:r>
                            <w:r w:rsidRPr="00441FBA">
                              <w:rPr>
                                <w:rFonts w:ascii="MS Reference Sans Serif" w:eastAsia="Times New Roman" w:hAnsi="MS Reference Sans Serif"/>
                                <w:color w:val="1F497D" w:themeColor="text2"/>
                                <w:u w:val="single"/>
                              </w:rPr>
                              <w:t xml:space="preserve">2010 </w:t>
                            </w:r>
                            <w:r w:rsidRPr="00441FBA">
                              <w:rPr>
                                <w:rFonts w:ascii="MS Reference Sans Serif" w:eastAsia="Times New Roman" w:hAnsi="MS Reference Sans Serif"/>
                                <w:color w:val="1F497D" w:themeColor="text2"/>
                                <w:u w:val="single"/>
                              </w:rPr>
                              <w:fldChar w:fldCharType="end"/>
                            </w:r>
                            <w:r w:rsidRPr="00441FBA">
                              <w:rPr>
                                <w:rFonts w:ascii="MS Reference Sans Serif" w:eastAsia="Times New Roman" w:hAnsi="MS Reference Sans Serif"/>
                                <w:color w:val="000000"/>
                              </w:rPr>
                              <w:t xml:space="preserve">outlines the assessment that is required </w:t>
                            </w:r>
                            <w:r>
                              <w:rPr>
                                <w:rFonts w:ascii="MS Reference Sans Serif" w:eastAsia="Times New Roman" w:hAnsi="MS Reference Sans Serif"/>
                                <w:color w:val="000000"/>
                              </w:rPr>
                              <w:t>prior to placement of the child</w:t>
                            </w:r>
                          </w:p>
                          <w:p w14:paraId="5D84B888" w14:textId="7F3BD3BA" w:rsidR="00441FBA" w:rsidRPr="00441FBA" w:rsidRDefault="00441FBA" w:rsidP="00974359">
                            <w:pPr>
                              <w:spacing w:line="276" w:lineRule="auto"/>
                              <w:ind w:left="851" w:hanging="851"/>
                              <w:rPr>
                                <w:rFonts w:ascii="MS Reference Sans Serif" w:eastAsia="Times New Roman" w:hAnsi="MS Reference Sans Serif"/>
                                <w:color w:val="1F497D" w:themeColor="text2"/>
                                <w:u w:val="single"/>
                              </w:rPr>
                            </w:pPr>
                            <w:proofErr w:type="gramStart"/>
                            <w:r w:rsidRPr="00441FBA">
                              <w:rPr>
                                <w:rFonts w:ascii="MS Reference Sans Serif" w:eastAsia="Times New Roman" w:hAnsi="MS Reference Sans Serif"/>
                                <w:color w:val="000000"/>
                              </w:rPr>
                              <w:t>where</w:t>
                            </w:r>
                            <w:proofErr w:type="gramEnd"/>
                            <w:r w:rsidRPr="00441FBA">
                              <w:rPr>
                                <w:rFonts w:ascii="MS Reference Sans Serif" w:eastAsia="Times New Roman" w:hAnsi="MS Reference Sans Serif"/>
                                <w:color w:val="000000"/>
                              </w:rPr>
                              <w:t xml:space="preserve"> the local authority holds parental responsibility.</w:t>
                            </w:r>
                          </w:p>
                          <w:p w14:paraId="47A82321" w14:textId="66F646D8" w:rsidR="00441FBA" w:rsidRPr="00441FBA" w:rsidRDefault="00441FBA" w:rsidP="00974359">
                            <w:pPr>
                              <w:spacing w:line="276" w:lineRule="auto"/>
                              <w:rPr>
                                <w:rFonts w:ascii="MS Reference Sans Serif" w:eastAsia="Times New Roman" w:hAnsi="MS Reference Sans Serif"/>
                                <w:color w:val="000000"/>
                              </w:rPr>
                            </w:pPr>
                            <w:r w:rsidRPr="00441FBA">
                              <w:rPr>
                                <w:rFonts w:ascii="MS Reference Sans Serif" w:eastAsia="Times New Roman" w:hAnsi="MS Reference Sans Serif"/>
                                <w:color w:val="000000"/>
                              </w:rPr>
                              <w:t xml:space="preserve">This should be completed before placement, however under </w:t>
                            </w:r>
                            <w:hyperlink r:id="rId17" w:history="1">
                              <w:r w:rsidRPr="00441FBA">
                                <w:rPr>
                                  <w:rFonts w:ascii="MS Reference Sans Serif" w:eastAsia="Times New Roman" w:hAnsi="MS Reference Sans Serif"/>
                                  <w:color w:val="1F497D" w:themeColor="text2"/>
                                  <w:u w:val="single"/>
                                </w:rPr>
                                <w:t>Regulation 19</w:t>
                              </w:r>
                            </w:hyperlink>
                            <w:r w:rsidRPr="00441FBA">
                              <w:rPr>
                                <w:rFonts w:ascii="MS Reference Sans Serif" w:eastAsia="Times New Roman" w:hAnsi="MS Reference Sans Serif"/>
                                <w:color w:val="000000"/>
                              </w:rPr>
                              <w:t xml:space="preserve"> provision is made, w</w:t>
                            </w:r>
                            <w:r w:rsidR="00DE7197">
                              <w:rPr>
                                <w:rFonts w:ascii="MS Reference Sans Serif" w:eastAsia="Calibri" w:hAnsi="MS Reference Sans Serif" w:cs="Arial"/>
                                <w:lang w:val="en" w:eastAsia="en-US"/>
                              </w:rPr>
                              <w:t>here the N</w:t>
                            </w:r>
                            <w:r w:rsidRPr="00441FBA">
                              <w:rPr>
                                <w:rFonts w:ascii="MS Reference Sans Serif" w:eastAsia="Calibri" w:hAnsi="MS Reference Sans Serif" w:cs="Arial"/>
                                <w:lang w:val="en" w:eastAsia="en-US"/>
                              </w:rPr>
                              <w:t xml:space="preserve">ominated </w:t>
                            </w:r>
                            <w:r w:rsidR="00DE7197">
                              <w:rPr>
                                <w:rFonts w:ascii="MS Reference Sans Serif" w:eastAsia="Calibri" w:hAnsi="MS Reference Sans Serif" w:cs="Arial"/>
                                <w:lang w:val="en" w:eastAsia="en-US"/>
                              </w:rPr>
                              <w:t>O</w:t>
                            </w:r>
                            <w:r w:rsidRPr="00441FBA">
                              <w:rPr>
                                <w:rFonts w:ascii="MS Reference Sans Serif" w:eastAsia="Calibri" w:hAnsi="MS Reference Sans Serif" w:cs="Arial"/>
                                <w:lang w:val="en" w:eastAsia="en-US"/>
                              </w:rPr>
                              <w:t>fficer considers it to be n</w:t>
                            </w:r>
                            <w:r w:rsidR="00DE7197">
                              <w:rPr>
                                <w:rFonts w:ascii="MS Reference Sans Serif" w:eastAsia="Calibri" w:hAnsi="MS Reference Sans Serif" w:cs="Arial"/>
                                <w:lang w:val="en" w:eastAsia="en-US"/>
                              </w:rPr>
                              <w:t>ecessary and consistent with the child’s</w:t>
                            </w:r>
                            <w:r w:rsidRPr="00441FBA">
                              <w:rPr>
                                <w:rFonts w:ascii="MS Reference Sans Serif" w:eastAsia="Calibri" w:hAnsi="MS Reference Sans Serif" w:cs="Arial"/>
                                <w:lang w:val="en" w:eastAsia="en-US"/>
                              </w:rPr>
                              <w:t xml:space="preserve"> welfare, </w:t>
                            </w:r>
                            <w:r w:rsidRPr="00441FBA">
                              <w:rPr>
                                <w:rFonts w:ascii="MS Reference Sans Serif" w:eastAsia="Times New Roman" w:hAnsi="MS Reference Sans Serif"/>
                                <w:color w:val="000000"/>
                              </w:rPr>
                              <w:t>to agree the placing the child with the parent on the basis that the assessment will be completed within 10 working days of placement.</w:t>
                            </w:r>
                          </w:p>
                          <w:p w14:paraId="3F193928" w14:textId="77777777" w:rsidR="00322B2C" w:rsidRDefault="00322B2C" w:rsidP="00823FAB">
                            <w:pPr>
                              <w:pStyle w:val="Default"/>
                              <w:rPr>
                                <w:rFonts w:cs="Times New Roman"/>
                                <w:color w:val="auto"/>
                                <w:sz w:val="20"/>
                                <w:szCs w:val="20"/>
                              </w:rPr>
                            </w:pPr>
                          </w:p>
                          <w:p w14:paraId="45B28AD3" w14:textId="353677F0" w:rsidR="00823FAB" w:rsidRPr="00261275" w:rsidRDefault="00823FAB" w:rsidP="00823FAB">
                            <w:pPr>
                              <w:pStyle w:val="Default"/>
                              <w:rPr>
                                <w:rFonts w:cs="Times New Roman"/>
                                <w:color w:val="auto"/>
                                <w:sz w:val="20"/>
                                <w:szCs w:val="20"/>
                              </w:rPr>
                            </w:pPr>
                          </w:p>
                          <w:p w14:paraId="6D848B94" w14:textId="77777777" w:rsidR="006477F2" w:rsidRPr="00511830" w:rsidRDefault="006477F2" w:rsidP="009C1200">
                            <w:pPr>
                              <w:jc w:val="both"/>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9" o:spid="_x0000_s1029" style="position:absolute;margin-left:-2.7pt;margin-top:10.45pt;width:552.35pt;height:174.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" fillcolor="#dce6f2" stroked="f" strokeweight=".5pt">
                <v:textbox>
                  <w:txbxContent>
                    <w:p w14:paraId="399F8008" w14:textId="643F7A5A" w:rsidR="00441FBA" w:rsidRDefault="00441FBA" w:rsidP="00974359">
                      <w:pPr>
                        <w:spacing w:line="276" w:lineRule="auto"/>
                        <w:ind w:left="851" w:hanging="851"/>
                        <w:rPr>
                          <w:rFonts w:ascii="MS Reference Sans Serif" w:eastAsia="Times New Roman" w:hAnsi="MS Reference Sans Serif"/>
                          <w:color w:val="000000"/>
                        </w:rPr>
                      </w:pPr>
                      <w:r w:rsidRPr="00441FBA">
                        <w:rPr>
                          <w:rFonts w:ascii="MS Reference Sans Serif" w:eastAsia="Times New Roman" w:hAnsi="MS Reference Sans Serif"/>
                          <w:color w:val="000000"/>
                        </w:rPr>
                        <w:t>The Court may agree with the loc</w:t>
                      </w:r>
                      <w:r w:rsidR="00F70325">
                        <w:rPr>
                          <w:rFonts w:ascii="MS Reference Sans Serif" w:eastAsia="Times New Roman" w:hAnsi="MS Reference Sans Serif"/>
                          <w:color w:val="000000"/>
                        </w:rPr>
                        <w:t>al authority’s care plan for a Parent and C</w:t>
                      </w:r>
                      <w:r w:rsidRPr="00441FBA">
                        <w:rPr>
                          <w:rFonts w:ascii="MS Reference Sans Serif" w:eastAsia="Times New Roman" w:hAnsi="MS Reference Sans Serif"/>
                          <w:color w:val="000000"/>
                        </w:rPr>
                        <w:t xml:space="preserve">hild placement </w:t>
                      </w:r>
                    </w:p>
                    <w:p w14:paraId="707DAE22" w14:textId="1DE035DE" w:rsidR="00441FBA" w:rsidRDefault="00F70325" w:rsidP="00974359">
                      <w:pPr>
                        <w:spacing w:line="276" w:lineRule="auto"/>
                        <w:ind w:left="851" w:hanging="851"/>
                        <w:rPr>
                          <w:rFonts w:ascii="MS Reference Sans Serif" w:eastAsia="Times New Roman" w:hAnsi="MS Reference Sans Serif"/>
                          <w:color w:val="000000"/>
                        </w:rPr>
                      </w:pPr>
                      <w:proofErr w:type="gramStart"/>
                      <w:r>
                        <w:rPr>
                          <w:rFonts w:ascii="MS Reference Sans Serif" w:eastAsia="Times New Roman" w:hAnsi="MS Reference Sans Serif"/>
                          <w:color w:val="000000"/>
                        </w:rPr>
                        <w:t>during</w:t>
                      </w:r>
                      <w:proofErr w:type="gramEnd"/>
                      <w:r w:rsidR="00441FBA">
                        <w:rPr>
                          <w:rFonts w:ascii="MS Reference Sans Serif" w:eastAsia="Times New Roman" w:hAnsi="MS Reference Sans Serif"/>
                          <w:color w:val="000000"/>
                        </w:rPr>
                        <w:t xml:space="preserve"> </w:t>
                      </w:r>
                      <w:r>
                        <w:rPr>
                          <w:rFonts w:ascii="MS Reference Sans Serif" w:eastAsia="Times New Roman" w:hAnsi="MS Reference Sans Serif"/>
                          <w:color w:val="000000"/>
                        </w:rPr>
                        <w:t>Care Proceedings, and grant an Interim Care O</w:t>
                      </w:r>
                      <w:r w:rsidR="00441FBA" w:rsidRPr="00441FBA">
                        <w:rPr>
                          <w:rFonts w:ascii="MS Reference Sans Serif" w:eastAsia="Times New Roman" w:hAnsi="MS Reference Sans Serif"/>
                          <w:color w:val="000000"/>
                        </w:rPr>
                        <w:t>rder i</w:t>
                      </w:r>
                      <w:r w:rsidR="00441FBA">
                        <w:rPr>
                          <w:rFonts w:ascii="MS Reference Sans Serif" w:eastAsia="Times New Roman" w:hAnsi="MS Reference Sans Serif"/>
                          <w:color w:val="000000"/>
                        </w:rPr>
                        <w:t>n relation to the child as part</w:t>
                      </w:r>
                    </w:p>
                    <w:p w14:paraId="4AF90914" w14:textId="0AB0FA11" w:rsidR="00441FBA" w:rsidRPr="00441FBA" w:rsidRDefault="00441FBA" w:rsidP="00974359">
                      <w:pPr>
                        <w:spacing w:line="276" w:lineRule="auto"/>
                        <w:ind w:left="851" w:hanging="851"/>
                        <w:rPr>
                          <w:rFonts w:ascii="MS Reference Sans Serif" w:eastAsia="Times New Roman" w:hAnsi="MS Reference Sans Serif"/>
                          <w:color w:val="000000"/>
                        </w:rPr>
                      </w:pPr>
                      <w:proofErr w:type="gramStart"/>
                      <w:r w:rsidRPr="00441FBA">
                        <w:rPr>
                          <w:rFonts w:ascii="MS Reference Sans Serif" w:eastAsia="Times New Roman" w:hAnsi="MS Reference Sans Serif"/>
                          <w:color w:val="000000"/>
                        </w:rPr>
                        <w:t>of</w:t>
                      </w:r>
                      <w:proofErr w:type="gramEnd"/>
                      <w:r w:rsidRPr="00441FBA">
                        <w:rPr>
                          <w:rFonts w:ascii="MS Reference Sans Serif" w:eastAsia="Times New Roman" w:hAnsi="MS Reference Sans Serif"/>
                          <w:color w:val="000000"/>
                        </w:rPr>
                        <w:t xml:space="preserve"> the care plan. </w:t>
                      </w:r>
                    </w:p>
                    <w:p w14:paraId="4D10D8CA" w14:textId="77777777" w:rsidR="00441FBA" w:rsidRDefault="00441FBA" w:rsidP="00974359">
                      <w:pPr>
                        <w:spacing w:line="276" w:lineRule="auto"/>
                        <w:ind w:left="851" w:hanging="851"/>
                        <w:rPr>
                          <w:rFonts w:ascii="MS Reference Sans Serif" w:eastAsia="Times New Roman" w:hAnsi="MS Reference Sans Serif"/>
                          <w:color w:val="1F497D" w:themeColor="text2"/>
                          <w:u w:val="single"/>
                        </w:rPr>
                      </w:pPr>
                      <w:r w:rsidRPr="00441FBA">
                        <w:rPr>
                          <w:rFonts w:ascii="MS Reference Sans Serif" w:eastAsia="Times New Roman" w:hAnsi="MS Reference Sans Serif"/>
                          <w:color w:val="000000"/>
                        </w:rPr>
                        <w:t xml:space="preserve">In this case, </w:t>
                      </w:r>
                      <w:hyperlink r:id="rId18" w:history="1">
                        <w:r w:rsidRPr="00441FBA">
                          <w:rPr>
                            <w:rFonts w:ascii="MS Reference Sans Serif" w:eastAsia="Times New Roman" w:hAnsi="MS Reference Sans Serif"/>
                            <w:color w:val="1F497D" w:themeColor="text2"/>
                            <w:u w:val="single"/>
                          </w:rPr>
                          <w:t>Regulation 17</w:t>
                        </w:r>
                      </w:hyperlink>
                      <w:r w:rsidRPr="00441FBA">
                        <w:rPr>
                          <w:rFonts w:ascii="MS Reference Sans Serif" w:eastAsia="Times New Roman" w:hAnsi="MS Reference Sans Serif"/>
                          <w:color w:val="1F497D" w:themeColor="text2"/>
                        </w:rPr>
                        <w:t xml:space="preserve"> </w:t>
                      </w:r>
                      <w:r w:rsidRPr="00441FBA">
                        <w:rPr>
                          <w:rFonts w:ascii="MS Reference Sans Serif" w:eastAsia="Times New Roman" w:hAnsi="MS Reference Sans Serif"/>
                          <w:color w:val="000000" w:themeColor="text1"/>
                        </w:rPr>
                        <w:t xml:space="preserve">of </w:t>
                      </w:r>
                      <w:r w:rsidRPr="00441FBA">
                        <w:rPr>
                          <w:rFonts w:ascii="Calibri" w:eastAsia="Calibri" w:hAnsi="Calibri"/>
                          <w:color w:val="1F497D" w:themeColor="text2"/>
                          <w:lang w:eastAsia="en-US"/>
                        </w:rPr>
                        <w:fldChar w:fldCharType="begin"/>
                      </w:r>
                      <w:r w:rsidRPr="00441FBA">
                        <w:rPr>
                          <w:rFonts w:ascii="Calibri" w:eastAsia="Calibri" w:hAnsi="Calibri"/>
                          <w:color w:val="1F497D" w:themeColor="text2"/>
                          <w:lang w:eastAsia="en-US"/>
                        </w:rPr>
                        <w:instrText xml:space="preserve"> HYPERLINK "http://www.legislation.gov.uk/uksi/2010/959/made" </w:instrText>
                      </w:r>
                      <w:r w:rsidRPr="00441FBA">
                        <w:rPr>
                          <w:rFonts w:ascii="Calibri" w:eastAsia="Calibri" w:hAnsi="Calibri"/>
                          <w:color w:val="1F497D" w:themeColor="text2"/>
                          <w:lang w:eastAsia="en-US"/>
                        </w:rPr>
                        <w:fldChar w:fldCharType="separate"/>
                      </w:r>
                      <w:r w:rsidRPr="00441FBA">
                        <w:rPr>
                          <w:rFonts w:ascii="MS Reference Sans Serif" w:eastAsia="Times New Roman" w:hAnsi="MS Reference Sans Serif"/>
                          <w:color w:val="1F497D" w:themeColor="text2"/>
                          <w:u w:val="single"/>
                        </w:rPr>
                        <w:t>The Care Planning,</w:t>
                      </w:r>
                      <w:r>
                        <w:rPr>
                          <w:rFonts w:ascii="MS Reference Sans Serif" w:eastAsia="Times New Roman" w:hAnsi="MS Reference Sans Serif"/>
                          <w:color w:val="1F497D" w:themeColor="text2"/>
                          <w:u w:val="single"/>
                        </w:rPr>
                        <w:t xml:space="preserve"> Placement and Review (England)</w:t>
                      </w:r>
                    </w:p>
                    <w:p w14:paraId="1DA79EA7" w14:textId="77777777" w:rsidR="00441FBA" w:rsidRDefault="00441FBA" w:rsidP="00974359">
                      <w:pPr>
                        <w:spacing w:line="276" w:lineRule="auto"/>
                        <w:ind w:left="851" w:hanging="851"/>
                        <w:rPr>
                          <w:rFonts w:ascii="MS Reference Sans Serif" w:eastAsia="Times New Roman" w:hAnsi="MS Reference Sans Serif"/>
                          <w:color w:val="000000"/>
                        </w:rPr>
                      </w:pPr>
                      <w:r w:rsidRPr="00441FBA">
                        <w:rPr>
                          <w:rFonts w:ascii="MS Reference Sans Serif" w:eastAsia="Times New Roman" w:hAnsi="MS Reference Sans Serif"/>
                          <w:color w:val="1F497D" w:themeColor="text2"/>
                          <w:u w:val="single"/>
                        </w:rPr>
                        <w:t>Regulations</w:t>
                      </w:r>
                      <w:r>
                        <w:rPr>
                          <w:rFonts w:ascii="MS Reference Sans Serif" w:eastAsia="Times New Roman" w:hAnsi="MS Reference Sans Serif"/>
                          <w:color w:val="1F497D" w:themeColor="text2"/>
                          <w:u w:val="single"/>
                        </w:rPr>
                        <w:t xml:space="preserve"> </w:t>
                      </w:r>
                      <w:r w:rsidRPr="00441FBA">
                        <w:rPr>
                          <w:rFonts w:ascii="MS Reference Sans Serif" w:eastAsia="Times New Roman" w:hAnsi="MS Reference Sans Serif"/>
                          <w:color w:val="1F497D" w:themeColor="text2"/>
                          <w:u w:val="single"/>
                        </w:rPr>
                        <w:t xml:space="preserve">2010 </w:t>
                      </w:r>
                      <w:r w:rsidRPr="00441FBA">
                        <w:rPr>
                          <w:rFonts w:ascii="MS Reference Sans Serif" w:eastAsia="Times New Roman" w:hAnsi="MS Reference Sans Serif"/>
                          <w:color w:val="1F497D" w:themeColor="text2"/>
                          <w:u w:val="single"/>
                        </w:rPr>
                        <w:fldChar w:fldCharType="end"/>
                      </w:r>
                      <w:r w:rsidRPr="00441FBA">
                        <w:rPr>
                          <w:rFonts w:ascii="MS Reference Sans Serif" w:eastAsia="Times New Roman" w:hAnsi="MS Reference Sans Serif"/>
                          <w:color w:val="000000"/>
                        </w:rPr>
                        <w:t xml:space="preserve">outlines the assessment that is required </w:t>
                      </w:r>
                      <w:r>
                        <w:rPr>
                          <w:rFonts w:ascii="MS Reference Sans Serif" w:eastAsia="Times New Roman" w:hAnsi="MS Reference Sans Serif"/>
                          <w:color w:val="000000"/>
                        </w:rPr>
                        <w:t>prior to placement of the child</w:t>
                      </w:r>
                    </w:p>
                    <w:p w14:paraId="5D84B888" w14:textId="7F3BD3BA" w:rsidR="00441FBA" w:rsidRPr="00441FBA" w:rsidRDefault="00441FBA" w:rsidP="00974359">
                      <w:pPr>
                        <w:spacing w:line="276" w:lineRule="auto"/>
                        <w:ind w:left="851" w:hanging="851"/>
                        <w:rPr>
                          <w:rFonts w:ascii="MS Reference Sans Serif" w:eastAsia="Times New Roman" w:hAnsi="MS Reference Sans Serif"/>
                          <w:color w:val="1F497D" w:themeColor="text2"/>
                          <w:u w:val="single"/>
                        </w:rPr>
                      </w:pPr>
                      <w:proofErr w:type="gramStart"/>
                      <w:r w:rsidRPr="00441FBA">
                        <w:rPr>
                          <w:rFonts w:ascii="MS Reference Sans Serif" w:eastAsia="Times New Roman" w:hAnsi="MS Reference Sans Serif"/>
                          <w:color w:val="000000"/>
                        </w:rPr>
                        <w:t>where</w:t>
                      </w:r>
                      <w:proofErr w:type="gramEnd"/>
                      <w:r w:rsidRPr="00441FBA">
                        <w:rPr>
                          <w:rFonts w:ascii="MS Reference Sans Serif" w:eastAsia="Times New Roman" w:hAnsi="MS Reference Sans Serif"/>
                          <w:color w:val="000000"/>
                        </w:rPr>
                        <w:t xml:space="preserve"> the local authority holds parental responsibility.</w:t>
                      </w:r>
                    </w:p>
                    <w:p w14:paraId="47A82321" w14:textId="66F646D8" w:rsidR="00441FBA" w:rsidRPr="00441FBA" w:rsidRDefault="00441FBA" w:rsidP="00974359">
                      <w:pPr>
                        <w:spacing w:line="276" w:lineRule="auto"/>
                        <w:rPr>
                          <w:rFonts w:ascii="MS Reference Sans Serif" w:eastAsia="Times New Roman" w:hAnsi="MS Reference Sans Serif"/>
                          <w:color w:val="000000"/>
                        </w:rPr>
                      </w:pPr>
                      <w:r w:rsidRPr="00441FBA">
                        <w:rPr>
                          <w:rFonts w:ascii="MS Reference Sans Serif" w:eastAsia="Times New Roman" w:hAnsi="MS Reference Sans Serif"/>
                          <w:color w:val="000000"/>
                        </w:rPr>
                        <w:t xml:space="preserve">This should be completed before placement, however under </w:t>
                      </w:r>
                      <w:hyperlink r:id="rId19" w:history="1">
                        <w:r w:rsidRPr="00441FBA">
                          <w:rPr>
                            <w:rFonts w:ascii="MS Reference Sans Serif" w:eastAsia="Times New Roman" w:hAnsi="MS Reference Sans Serif"/>
                            <w:color w:val="1F497D" w:themeColor="text2"/>
                            <w:u w:val="single"/>
                          </w:rPr>
                          <w:t>Regulation 19</w:t>
                        </w:r>
                      </w:hyperlink>
                      <w:r w:rsidRPr="00441FBA">
                        <w:rPr>
                          <w:rFonts w:ascii="MS Reference Sans Serif" w:eastAsia="Times New Roman" w:hAnsi="MS Reference Sans Serif"/>
                          <w:color w:val="000000"/>
                        </w:rPr>
                        <w:t xml:space="preserve"> provision is made, w</w:t>
                      </w:r>
                      <w:r w:rsidR="00DE7197">
                        <w:rPr>
                          <w:rFonts w:ascii="MS Reference Sans Serif" w:eastAsia="Calibri" w:hAnsi="MS Reference Sans Serif" w:cs="Arial"/>
                          <w:lang w:val="en" w:eastAsia="en-US"/>
                        </w:rPr>
                        <w:t>here the N</w:t>
                      </w:r>
                      <w:r w:rsidRPr="00441FBA">
                        <w:rPr>
                          <w:rFonts w:ascii="MS Reference Sans Serif" w:eastAsia="Calibri" w:hAnsi="MS Reference Sans Serif" w:cs="Arial"/>
                          <w:lang w:val="en" w:eastAsia="en-US"/>
                        </w:rPr>
                        <w:t xml:space="preserve">ominated </w:t>
                      </w:r>
                      <w:r w:rsidR="00DE7197">
                        <w:rPr>
                          <w:rFonts w:ascii="MS Reference Sans Serif" w:eastAsia="Calibri" w:hAnsi="MS Reference Sans Serif" w:cs="Arial"/>
                          <w:lang w:val="en" w:eastAsia="en-US"/>
                        </w:rPr>
                        <w:t>O</w:t>
                      </w:r>
                      <w:r w:rsidRPr="00441FBA">
                        <w:rPr>
                          <w:rFonts w:ascii="MS Reference Sans Serif" w:eastAsia="Calibri" w:hAnsi="MS Reference Sans Serif" w:cs="Arial"/>
                          <w:lang w:val="en" w:eastAsia="en-US"/>
                        </w:rPr>
                        <w:t>fficer considers it to be n</w:t>
                      </w:r>
                      <w:r w:rsidR="00DE7197">
                        <w:rPr>
                          <w:rFonts w:ascii="MS Reference Sans Serif" w:eastAsia="Calibri" w:hAnsi="MS Reference Sans Serif" w:cs="Arial"/>
                          <w:lang w:val="en" w:eastAsia="en-US"/>
                        </w:rPr>
                        <w:t>ecessary and consistent with the child’s</w:t>
                      </w:r>
                      <w:r w:rsidRPr="00441FBA">
                        <w:rPr>
                          <w:rFonts w:ascii="MS Reference Sans Serif" w:eastAsia="Calibri" w:hAnsi="MS Reference Sans Serif" w:cs="Arial"/>
                          <w:lang w:val="en" w:eastAsia="en-US"/>
                        </w:rPr>
                        <w:t xml:space="preserve"> welfare, </w:t>
                      </w:r>
                      <w:r w:rsidRPr="00441FBA">
                        <w:rPr>
                          <w:rFonts w:ascii="MS Reference Sans Serif" w:eastAsia="Times New Roman" w:hAnsi="MS Reference Sans Serif"/>
                          <w:color w:val="000000"/>
                        </w:rPr>
                        <w:t>to agree the placing the child with the parent on the basis that the assessment will be completed within 10 working days of placement.</w:t>
                      </w:r>
                    </w:p>
                    <w:p w14:paraId="3F193928" w14:textId="77777777" w:rsidR="00322B2C" w:rsidRDefault="00322B2C" w:rsidP="00823FAB">
                      <w:pPr>
                        <w:pStyle w:val="Default"/>
                        <w:rPr>
                          <w:rFonts w:cs="Times New Roman"/>
                          <w:color w:val="auto"/>
                          <w:sz w:val="20"/>
                          <w:szCs w:val="20"/>
                        </w:rPr>
                      </w:pPr>
                    </w:p>
                    <w:p w14:paraId="45B28AD3" w14:textId="353677F0" w:rsidR="00823FAB" w:rsidRPr="00261275" w:rsidRDefault="00823FAB" w:rsidP="00823FAB">
                      <w:pPr>
                        <w:pStyle w:val="Default"/>
                        <w:rPr>
                          <w:rFonts w:cs="Times New Roman"/>
                          <w:color w:val="auto"/>
                          <w:sz w:val="20"/>
                          <w:szCs w:val="20"/>
                        </w:rPr>
                      </w:pPr>
                    </w:p>
                    <w:p w14:paraId="6D848B94" w14:textId="77777777" w:rsidR="006477F2" w:rsidRPr="00511830" w:rsidRDefault="006477F2" w:rsidP="009C1200">
                      <w:pPr>
                        <w:jc w:val="both"/>
                        <w:rPr>
                          <w:sz w:val="20"/>
                          <w:szCs w:val="20"/>
                        </w:rPr>
                      </w:pPr>
                    </w:p>
                  </w:txbxContent>
                </v:textbox>
              </v:roundrect>
            </w:pict>
          </mc:Fallback>
        </mc:AlternateContent>
      </w:r>
    </w:p>
    <w:p w14:paraId="425155E0" w14:textId="77777777" w:rsidR="00322B2C" w:rsidRPr="00322B2C" w:rsidRDefault="00322B2C" w:rsidP="00322B2C"/>
    <w:p w14:paraId="45584EC3" w14:textId="28360932" w:rsidR="00322B2C" w:rsidRPr="00322B2C" w:rsidRDefault="00322B2C" w:rsidP="00322B2C"/>
    <w:p w14:paraId="67D26741" w14:textId="77777777" w:rsidR="00322B2C" w:rsidRPr="00322B2C" w:rsidRDefault="00322B2C" w:rsidP="00322B2C"/>
    <w:p w14:paraId="0DD00F58" w14:textId="77777777" w:rsidR="00322B2C" w:rsidRPr="00322B2C" w:rsidRDefault="00322B2C" w:rsidP="00322B2C"/>
    <w:p w14:paraId="01E95793" w14:textId="51432A8D" w:rsidR="00322B2C" w:rsidRDefault="00322B2C" w:rsidP="00322B2C"/>
    <w:p w14:paraId="6FD14325" w14:textId="3083E43C" w:rsidR="00322B2C" w:rsidRPr="00322B2C" w:rsidRDefault="00322B2C" w:rsidP="00322B2C"/>
    <w:p w14:paraId="4A09CABE" w14:textId="7FAD1AEA" w:rsidR="00322B2C" w:rsidRPr="00322B2C" w:rsidRDefault="00322B2C" w:rsidP="00322B2C"/>
    <w:p w14:paraId="74B3C5F1" w14:textId="77777777" w:rsidR="00322B2C" w:rsidRPr="00322B2C" w:rsidRDefault="00322B2C" w:rsidP="00322B2C"/>
    <w:p w14:paraId="2FBDB679" w14:textId="289772FF" w:rsidR="00322B2C" w:rsidRPr="00322B2C" w:rsidRDefault="00322B2C" w:rsidP="00322B2C"/>
    <w:p w14:paraId="1C0E069E" w14:textId="77777777" w:rsidR="00322B2C" w:rsidRPr="00322B2C" w:rsidRDefault="00322B2C" w:rsidP="00322B2C"/>
    <w:p w14:paraId="612099E3" w14:textId="77777777" w:rsidR="00322B2C" w:rsidRDefault="00322B2C" w:rsidP="00322B2C"/>
    <w:p w14:paraId="3ABC8609" w14:textId="77777777" w:rsidR="005128A5" w:rsidRDefault="005128A5" w:rsidP="00322B2C"/>
    <w:p w14:paraId="6D6EE8AD" w14:textId="77777777" w:rsidR="005128A5" w:rsidRDefault="005128A5" w:rsidP="00322B2C"/>
    <w:p w14:paraId="7FD02713" w14:textId="77777777" w:rsidR="00441FBA" w:rsidRDefault="00441FBA" w:rsidP="00322B2C"/>
    <w:p w14:paraId="236AC79B" w14:textId="58066D78" w:rsidR="00401D99" w:rsidRDefault="00DE7197" w:rsidP="00322B2C">
      <w:r>
        <w:rPr>
          <w:noProof/>
          <w:sz w:val="24"/>
          <w:szCs w:val="24"/>
        </w:rPr>
        <mc:AlternateContent>
          <mc:Choice Requires="wps">
            <w:drawing>
              <wp:anchor distT="0" distB="0" distL="114300" distR="114300" simplePos="0" relativeHeight="251674624" behindDoc="0" locked="0" layoutInCell="1" allowOverlap="1" wp14:anchorId="655401D5" wp14:editId="189FC68B">
                <wp:simplePos x="0" y="0"/>
                <wp:positionH relativeFrom="column">
                  <wp:posOffset>-34556</wp:posOffset>
                </wp:positionH>
                <wp:positionV relativeFrom="paragraph">
                  <wp:posOffset>72892</wp:posOffset>
                </wp:positionV>
                <wp:extent cx="6961798" cy="1382233"/>
                <wp:effectExtent l="0" t="0" r="0" b="8890"/>
                <wp:wrapNone/>
                <wp:docPr id="1" name="Text Box 1"/>
                <wp:cNvGraphicFramePr/>
                <a:graphic xmlns:a="http://schemas.openxmlformats.org/drawingml/2006/main">
                  <a:graphicData uri="http://schemas.microsoft.com/office/word/2010/wordprocessingShape">
                    <wps:wsp>
                      <wps:cNvSpPr txBox="1"/>
                      <wps:spPr>
                        <a:xfrm>
                          <a:off x="0" y="0"/>
                          <a:ext cx="6961798" cy="1382233"/>
                        </a:xfrm>
                        <a:prstGeom prst="roundRect">
                          <a:avLst/>
                        </a:prstGeom>
                        <a:solidFill>
                          <a:srgbClr val="4F81BD">
                            <a:lumMod val="20000"/>
                            <a:lumOff val="80000"/>
                          </a:srgbClr>
                        </a:solidFill>
                        <a:ln w="6350">
                          <a:noFill/>
                        </a:ln>
                        <a:effectLst/>
                      </wps:spPr>
                      <wps:txbx>
                        <w:txbxContent>
                          <w:p w14:paraId="01585E83" w14:textId="77777777" w:rsidR="00DE7197" w:rsidRDefault="00DE7197" w:rsidP="00DE7197">
                            <w:pPr>
                              <w:spacing w:line="276" w:lineRule="auto"/>
                              <w:ind w:left="851" w:hanging="851"/>
                              <w:jc w:val="both"/>
                              <w:rPr>
                                <w:rFonts w:ascii="MS Reference Sans Serif" w:eastAsia="Times New Roman" w:hAnsi="MS Reference Sans Serif"/>
                                <w:color w:val="000000"/>
                              </w:rPr>
                            </w:pPr>
                            <w:r w:rsidRPr="00441FBA">
                              <w:rPr>
                                <w:rFonts w:ascii="MS Reference Sans Serif" w:eastAsia="Times New Roman" w:hAnsi="MS Reference Sans Serif"/>
                                <w:color w:val="000000"/>
                              </w:rPr>
                              <w:t>For all parent and child placements, a risk as</w:t>
                            </w:r>
                            <w:r>
                              <w:rPr>
                                <w:rFonts w:ascii="MS Reference Sans Serif" w:eastAsia="Times New Roman" w:hAnsi="MS Reference Sans Serif"/>
                                <w:color w:val="000000"/>
                              </w:rPr>
                              <w:t xml:space="preserve">sessment of the parent is required.   </w:t>
                            </w:r>
                          </w:p>
                          <w:p w14:paraId="362E6FC1" w14:textId="639CD7F7" w:rsidR="00DE7197" w:rsidRPr="00441FBA" w:rsidRDefault="00DE7197" w:rsidP="00DE7197">
                            <w:pPr>
                              <w:spacing w:line="276" w:lineRule="auto"/>
                              <w:jc w:val="both"/>
                              <w:rPr>
                                <w:rFonts w:ascii="MS Reference Sans Serif" w:eastAsia="Times New Roman" w:hAnsi="MS Reference Sans Serif"/>
                                <w:color w:val="000000"/>
                              </w:rPr>
                            </w:pPr>
                            <w:r>
                              <w:rPr>
                                <w:rFonts w:ascii="MS Reference Sans Serif" w:eastAsia="Times New Roman" w:hAnsi="MS Reference Sans Serif"/>
                                <w:color w:val="000000"/>
                              </w:rPr>
                              <w:t xml:space="preserve">This should also include any regular visitors to the placement.   Risk Assessments </w:t>
                            </w:r>
                            <w:r w:rsidRPr="00441FBA">
                              <w:rPr>
                                <w:rFonts w:ascii="MS Reference Sans Serif" w:eastAsia="Times New Roman" w:hAnsi="MS Reference Sans Serif"/>
                                <w:color w:val="000000"/>
                              </w:rPr>
                              <w:t xml:space="preserve">must be completed before a </w:t>
                            </w:r>
                            <w:r>
                              <w:rPr>
                                <w:rFonts w:ascii="MS Reference Sans Serif" w:eastAsia="Times New Roman" w:hAnsi="MS Reference Sans Serif"/>
                                <w:color w:val="000000"/>
                              </w:rPr>
                              <w:t xml:space="preserve">placement decision </w:t>
                            </w:r>
                            <w:r w:rsidRPr="00441FBA">
                              <w:rPr>
                                <w:rFonts w:ascii="MS Reference Sans Serif" w:eastAsia="Times New Roman" w:hAnsi="MS Reference Sans Serif"/>
                                <w:color w:val="000000"/>
                              </w:rPr>
                              <w:t>is made</w:t>
                            </w:r>
                            <w:r>
                              <w:rPr>
                                <w:rFonts w:ascii="MS Reference Sans Serif" w:eastAsia="Times New Roman" w:hAnsi="MS Reference Sans Serif"/>
                                <w:color w:val="000000"/>
                              </w:rPr>
                              <w:t>.</w:t>
                            </w:r>
                            <w:r w:rsidRPr="00441FBA">
                              <w:rPr>
                                <w:rFonts w:ascii="MS Reference Sans Serif" w:eastAsia="Times New Roman" w:hAnsi="MS Reference Sans Serif"/>
                                <w:color w:val="000000"/>
                              </w:rPr>
                              <w:t xml:space="preserve"> A pre-placement planning meeting and contract are essential tasks. The meeting should be chaired by the Practice Manager of the child’s social work team, and the placement forms completed, and Contract for Parent and Child Placement.</w:t>
                            </w:r>
                          </w:p>
                          <w:p w14:paraId="2E820061" w14:textId="77777777" w:rsidR="00DE7197" w:rsidRDefault="00DE7197" w:rsidP="00DE7197">
                            <w:pPr>
                              <w:spacing w:line="276" w:lineRule="auto"/>
                              <w:jc w:val="both"/>
                              <w:rPr>
                                <w:rFonts w:ascii="MS Reference Sans Serif" w:eastAsia="Times New Roman" w:hAnsi="MS Reference Sans Serif"/>
                                <w:color w:val="000000"/>
                              </w:rPr>
                            </w:pPr>
                          </w:p>
                          <w:p w14:paraId="3AC4BB01" w14:textId="77777777" w:rsidR="00DE7197" w:rsidRPr="00C204B4" w:rsidRDefault="00DE7197" w:rsidP="00DE7197">
                            <w:pPr>
                              <w:jc w:val="both"/>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1" o:spid="_x0000_s1030" style="position:absolute;margin-left:-2.7pt;margin-top:5.75pt;width:548.15pt;height:108.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" fillcolor="#dce6f2" stroked="f" strokeweight=".5pt">
                <v:textbox>
                  <w:txbxContent>
                    <w:p w14:paraId="01585E83" w14:textId="77777777" w:rsidR="00DE7197" w:rsidRDefault="00DE7197" w:rsidP="00DE7197">
                      <w:pPr>
                        <w:spacing w:line="276" w:lineRule="auto"/>
                        <w:ind w:left="851" w:hanging="851"/>
                        <w:jc w:val="both"/>
                        <w:rPr>
                          <w:rFonts w:ascii="MS Reference Sans Serif" w:eastAsia="Times New Roman" w:hAnsi="MS Reference Sans Serif"/>
                          <w:color w:val="000000"/>
                        </w:rPr>
                      </w:pPr>
                      <w:r w:rsidRPr="00441FBA">
                        <w:rPr>
                          <w:rFonts w:ascii="MS Reference Sans Serif" w:eastAsia="Times New Roman" w:hAnsi="MS Reference Sans Serif"/>
                          <w:color w:val="000000"/>
                        </w:rPr>
                        <w:t>For all parent and child placements, a risk as</w:t>
                      </w:r>
                      <w:r>
                        <w:rPr>
                          <w:rFonts w:ascii="MS Reference Sans Serif" w:eastAsia="Times New Roman" w:hAnsi="MS Reference Sans Serif"/>
                          <w:color w:val="000000"/>
                        </w:rPr>
                        <w:t xml:space="preserve">sessment of the parent is required.   </w:t>
                      </w:r>
                    </w:p>
                    <w:p w14:paraId="362E6FC1" w14:textId="639CD7F7" w:rsidR="00DE7197" w:rsidRPr="00441FBA" w:rsidRDefault="00DE7197" w:rsidP="00DE7197">
                      <w:pPr>
                        <w:spacing w:line="276" w:lineRule="auto"/>
                        <w:jc w:val="both"/>
                        <w:rPr>
                          <w:rFonts w:ascii="MS Reference Sans Serif" w:eastAsia="Times New Roman" w:hAnsi="MS Reference Sans Serif"/>
                          <w:color w:val="000000"/>
                        </w:rPr>
                      </w:pPr>
                      <w:r>
                        <w:rPr>
                          <w:rFonts w:ascii="MS Reference Sans Serif" w:eastAsia="Times New Roman" w:hAnsi="MS Reference Sans Serif"/>
                          <w:color w:val="000000"/>
                        </w:rPr>
                        <w:t xml:space="preserve">This should also include any regular visitors to the placement.   Risk Assessments </w:t>
                      </w:r>
                      <w:r w:rsidRPr="00441FBA">
                        <w:rPr>
                          <w:rFonts w:ascii="MS Reference Sans Serif" w:eastAsia="Times New Roman" w:hAnsi="MS Reference Sans Serif"/>
                          <w:color w:val="000000"/>
                        </w:rPr>
                        <w:t xml:space="preserve">must be completed before a </w:t>
                      </w:r>
                      <w:r>
                        <w:rPr>
                          <w:rFonts w:ascii="MS Reference Sans Serif" w:eastAsia="Times New Roman" w:hAnsi="MS Reference Sans Serif"/>
                          <w:color w:val="000000"/>
                        </w:rPr>
                        <w:t xml:space="preserve">placement decision </w:t>
                      </w:r>
                      <w:r w:rsidRPr="00441FBA">
                        <w:rPr>
                          <w:rFonts w:ascii="MS Reference Sans Serif" w:eastAsia="Times New Roman" w:hAnsi="MS Reference Sans Serif"/>
                          <w:color w:val="000000"/>
                        </w:rPr>
                        <w:t>is made</w:t>
                      </w:r>
                      <w:r>
                        <w:rPr>
                          <w:rFonts w:ascii="MS Reference Sans Serif" w:eastAsia="Times New Roman" w:hAnsi="MS Reference Sans Serif"/>
                          <w:color w:val="000000"/>
                        </w:rPr>
                        <w:t>.</w:t>
                      </w:r>
                      <w:r w:rsidRPr="00441FBA">
                        <w:rPr>
                          <w:rFonts w:ascii="MS Reference Sans Serif" w:eastAsia="Times New Roman" w:hAnsi="MS Reference Sans Serif"/>
                          <w:color w:val="000000"/>
                        </w:rPr>
                        <w:t xml:space="preserve"> A pre-placement planning meeting and contract are essential tasks. The meeting should be chaired by the Practice Manager of the child’s social work team, and the placement forms completed, and Contract for Parent and Child Placement.</w:t>
                      </w:r>
                    </w:p>
                    <w:p w14:paraId="2E820061" w14:textId="77777777" w:rsidR="00DE7197" w:rsidRDefault="00DE7197" w:rsidP="00DE7197">
                      <w:pPr>
                        <w:spacing w:line="276" w:lineRule="auto"/>
                        <w:jc w:val="both"/>
                        <w:rPr>
                          <w:rFonts w:ascii="MS Reference Sans Serif" w:eastAsia="Times New Roman" w:hAnsi="MS Reference Sans Serif"/>
                          <w:color w:val="000000"/>
                        </w:rPr>
                      </w:pPr>
                    </w:p>
                    <w:p w14:paraId="3AC4BB01" w14:textId="77777777" w:rsidR="00DE7197" w:rsidRPr="00C204B4" w:rsidRDefault="00DE7197" w:rsidP="00DE7197">
                      <w:pPr>
                        <w:jc w:val="both"/>
                        <w:rPr>
                          <w:sz w:val="18"/>
                          <w:szCs w:val="18"/>
                        </w:rPr>
                      </w:pPr>
                    </w:p>
                  </w:txbxContent>
                </v:textbox>
              </v:roundrect>
            </w:pict>
          </mc:Fallback>
        </mc:AlternateContent>
      </w:r>
    </w:p>
    <w:p w14:paraId="52784958" w14:textId="1DD39233" w:rsidR="00401D99" w:rsidRDefault="00401D99" w:rsidP="00322B2C"/>
    <w:p w14:paraId="6BA28C1C" w14:textId="77777777" w:rsidR="00401D99" w:rsidRDefault="00401D99" w:rsidP="00322B2C"/>
    <w:p w14:paraId="55E5F187" w14:textId="370BBAB4" w:rsidR="00401D99" w:rsidRDefault="00401D99" w:rsidP="00322B2C"/>
    <w:p w14:paraId="2C17476B" w14:textId="6FA73623" w:rsidR="00401D99" w:rsidRDefault="00DE7197" w:rsidP="00322B2C">
      <w:r>
        <w:rPr>
          <w:noProof/>
          <w:sz w:val="24"/>
          <w:szCs w:val="24"/>
        </w:rPr>
        <w:lastRenderedPageBreak/>
        <mc:AlternateContent>
          <mc:Choice Requires="wps">
            <w:drawing>
              <wp:anchor distT="0" distB="0" distL="114300" distR="114300" simplePos="0" relativeHeight="251658240" behindDoc="0" locked="0" layoutInCell="1" allowOverlap="1" wp14:anchorId="54388577" wp14:editId="2ABE2A8C">
                <wp:simplePos x="0" y="0"/>
                <wp:positionH relativeFrom="column">
                  <wp:posOffset>-77086</wp:posOffset>
                </wp:positionH>
                <wp:positionV relativeFrom="paragraph">
                  <wp:posOffset>-62673</wp:posOffset>
                </wp:positionV>
                <wp:extent cx="7056976" cy="9675628"/>
                <wp:effectExtent l="0" t="0" r="0" b="1905"/>
                <wp:wrapNone/>
                <wp:docPr id="10" name="Text Box 10"/>
                <wp:cNvGraphicFramePr/>
                <a:graphic xmlns:a="http://schemas.openxmlformats.org/drawingml/2006/main">
                  <a:graphicData uri="http://schemas.microsoft.com/office/word/2010/wordprocessingShape">
                    <wps:wsp>
                      <wps:cNvSpPr txBox="1"/>
                      <wps:spPr>
                        <a:xfrm>
                          <a:off x="0" y="0"/>
                          <a:ext cx="7056976" cy="9675628"/>
                        </a:xfrm>
                        <a:prstGeom prst="roundRect">
                          <a:avLst/>
                        </a:prstGeom>
                        <a:solidFill>
                          <a:srgbClr val="4F81BD">
                            <a:lumMod val="20000"/>
                            <a:lumOff val="80000"/>
                          </a:srgbClr>
                        </a:solidFill>
                        <a:ln w="6350">
                          <a:noFill/>
                        </a:ln>
                        <a:effectLst/>
                      </wps:spPr>
                      <wps:txbx>
                        <w:txbxContent>
                          <w:p w14:paraId="04027356" w14:textId="11A0DF22" w:rsidR="00441FBA" w:rsidRPr="00441FBA" w:rsidRDefault="00441FBA" w:rsidP="00974359">
                            <w:pPr>
                              <w:spacing w:line="276" w:lineRule="auto"/>
                              <w:jc w:val="both"/>
                              <w:rPr>
                                <w:rFonts w:ascii="MS Reference Sans Serif" w:eastAsia="Times New Roman" w:hAnsi="MS Reference Sans Serif"/>
                                <w:color w:val="000000"/>
                              </w:rPr>
                            </w:pPr>
                            <w:r w:rsidRPr="00441FBA">
                              <w:rPr>
                                <w:rFonts w:ascii="MS Reference Sans Serif" w:eastAsia="Times New Roman" w:hAnsi="MS Reference Sans Serif"/>
                                <w:color w:val="000000"/>
                              </w:rPr>
                              <w:t xml:space="preserve">This meeting must set out the assessment required, day to day arrangements and expected duration of placement (a maximum of 14 weeks). </w:t>
                            </w:r>
                          </w:p>
                          <w:p w14:paraId="1CAA335B" w14:textId="77777777" w:rsidR="006C7E85" w:rsidRDefault="00441FBA" w:rsidP="00974359">
                            <w:pPr>
                              <w:spacing w:line="276" w:lineRule="auto"/>
                              <w:ind w:left="851" w:hanging="851"/>
                              <w:jc w:val="both"/>
                              <w:rPr>
                                <w:rFonts w:ascii="MS Reference Sans Serif" w:eastAsia="Times New Roman" w:hAnsi="MS Reference Sans Serif"/>
                                <w:color w:val="000000"/>
                              </w:rPr>
                            </w:pPr>
                            <w:r w:rsidRPr="00441FBA">
                              <w:rPr>
                                <w:rFonts w:ascii="MS Reference Sans Serif" w:eastAsia="Times New Roman" w:hAnsi="MS Reference Sans Serif"/>
                                <w:color w:val="000000"/>
                              </w:rPr>
                              <w:t xml:space="preserve">Placement reviews should be arranged at 2 weeks, 4 weeks via the first CLA </w:t>
                            </w:r>
                          </w:p>
                          <w:p w14:paraId="5BE8F937" w14:textId="77777777" w:rsidR="006C7E85" w:rsidRDefault="00441FBA" w:rsidP="00974359">
                            <w:pPr>
                              <w:spacing w:line="276" w:lineRule="auto"/>
                              <w:ind w:left="851" w:hanging="851"/>
                              <w:jc w:val="both"/>
                              <w:rPr>
                                <w:rFonts w:ascii="MS Reference Sans Serif" w:eastAsia="Times New Roman" w:hAnsi="MS Reference Sans Serif"/>
                                <w:color w:val="000000"/>
                              </w:rPr>
                            </w:pPr>
                            <w:proofErr w:type="gramStart"/>
                            <w:r w:rsidRPr="00441FBA">
                              <w:rPr>
                                <w:rFonts w:ascii="MS Reference Sans Serif" w:eastAsia="Times New Roman" w:hAnsi="MS Reference Sans Serif"/>
                                <w:color w:val="000000"/>
                              </w:rPr>
                              <w:t>review</w:t>
                            </w:r>
                            <w:proofErr w:type="gramEnd"/>
                            <w:r w:rsidRPr="00441FBA">
                              <w:rPr>
                                <w:rFonts w:ascii="MS Reference Sans Serif" w:eastAsia="Times New Roman" w:hAnsi="MS Reference Sans Serif"/>
                                <w:color w:val="000000"/>
                              </w:rPr>
                              <w:t xml:space="preserve">, then at 7 weeks and 10 weeks. Every review should consider the placement </w:t>
                            </w:r>
                          </w:p>
                          <w:p w14:paraId="60BBBDDD" w14:textId="77777777" w:rsidR="006C7E85" w:rsidRDefault="00441FBA" w:rsidP="00974359">
                            <w:pPr>
                              <w:spacing w:line="276" w:lineRule="auto"/>
                              <w:ind w:left="851" w:hanging="851"/>
                              <w:jc w:val="both"/>
                              <w:rPr>
                                <w:rFonts w:ascii="MS Reference Sans Serif" w:eastAsia="Times New Roman" w:hAnsi="MS Reference Sans Serif"/>
                                <w:color w:val="000000"/>
                              </w:rPr>
                            </w:pPr>
                            <w:proofErr w:type="gramStart"/>
                            <w:r w:rsidRPr="00441FBA">
                              <w:rPr>
                                <w:rFonts w:ascii="MS Reference Sans Serif" w:eastAsia="Times New Roman" w:hAnsi="MS Reference Sans Serif"/>
                                <w:color w:val="000000"/>
                              </w:rPr>
                              <w:t>exit</w:t>
                            </w:r>
                            <w:proofErr w:type="gramEnd"/>
                            <w:r w:rsidRPr="00441FBA">
                              <w:rPr>
                                <w:rFonts w:ascii="MS Reference Sans Serif" w:eastAsia="Times New Roman" w:hAnsi="MS Reference Sans Serif"/>
                                <w:color w:val="000000"/>
                              </w:rPr>
                              <w:t xml:space="preserve"> plan and future plans for family, with a clear</w:t>
                            </w:r>
                            <w:r w:rsidR="006C7E85">
                              <w:rPr>
                                <w:rFonts w:ascii="MS Reference Sans Serif" w:eastAsia="Times New Roman" w:hAnsi="MS Reference Sans Serif"/>
                                <w:color w:val="000000"/>
                              </w:rPr>
                              <w:t xml:space="preserve"> trajectory in place to prevent</w:t>
                            </w:r>
                          </w:p>
                          <w:p w14:paraId="23053B8A" w14:textId="77777777" w:rsidR="006C7E85" w:rsidRDefault="00441FBA" w:rsidP="00974359">
                            <w:pPr>
                              <w:spacing w:line="276" w:lineRule="auto"/>
                              <w:ind w:left="851" w:hanging="851"/>
                              <w:jc w:val="both"/>
                              <w:rPr>
                                <w:rFonts w:ascii="MS Reference Sans Serif" w:eastAsia="Times New Roman" w:hAnsi="MS Reference Sans Serif"/>
                                <w:color w:val="000000"/>
                              </w:rPr>
                            </w:pPr>
                            <w:proofErr w:type="gramStart"/>
                            <w:r w:rsidRPr="00441FBA">
                              <w:rPr>
                                <w:rFonts w:ascii="MS Reference Sans Serif" w:eastAsia="Times New Roman" w:hAnsi="MS Reference Sans Serif"/>
                                <w:color w:val="000000"/>
                              </w:rPr>
                              <w:t>unnecessary</w:t>
                            </w:r>
                            <w:proofErr w:type="gramEnd"/>
                            <w:r w:rsidRPr="00441FBA">
                              <w:rPr>
                                <w:rFonts w:ascii="MS Reference Sans Serif" w:eastAsia="Times New Roman" w:hAnsi="MS Reference Sans Serif"/>
                                <w:color w:val="000000"/>
                              </w:rPr>
                              <w:t xml:space="preserve"> drift. Should placements continue for longer than 12 weeks and if </w:t>
                            </w:r>
                          </w:p>
                          <w:p w14:paraId="38FD7A0C" w14:textId="77777777" w:rsidR="006C7E85" w:rsidRDefault="00441FBA" w:rsidP="00974359">
                            <w:pPr>
                              <w:spacing w:line="276" w:lineRule="auto"/>
                              <w:ind w:left="851" w:hanging="851"/>
                              <w:jc w:val="both"/>
                              <w:rPr>
                                <w:rFonts w:ascii="MS Reference Sans Serif" w:eastAsia="Times New Roman" w:hAnsi="MS Reference Sans Serif"/>
                                <w:color w:val="000000"/>
                              </w:rPr>
                            </w:pPr>
                            <w:proofErr w:type="gramStart"/>
                            <w:r w:rsidRPr="00441FBA">
                              <w:rPr>
                                <w:rFonts w:ascii="MS Reference Sans Serif" w:eastAsia="Times New Roman" w:hAnsi="MS Reference Sans Serif"/>
                                <w:color w:val="000000"/>
                              </w:rPr>
                              <w:t>agreed</w:t>
                            </w:r>
                            <w:proofErr w:type="gramEnd"/>
                            <w:r w:rsidRPr="00441FBA">
                              <w:rPr>
                                <w:rFonts w:ascii="MS Reference Sans Serif" w:eastAsia="Times New Roman" w:hAnsi="MS Reference Sans Serif"/>
                                <w:color w:val="000000"/>
                              </w:rPr>
                              <w:t xml:space="preserve"> by the relevant service lead, there should be on-going placements reviews </w:t>
                            </w:r>
                          </w:p>
                          <w:p w14:paraId="4093FC87" w14:textId="03107A7D" w:rsidR="00441FBA" w:rsidRPr="00441FBA" w:rsidRDefault="00441FBA" w:rsidP="00974359">
                            <w:pPr>
                              <w:spacing w:line="276" w:lineRule="auto"/>
                              <w:ind w:left="851" w:hanging="851"/>
                              <w:jc w:val="both"/>
                              <w:rPr>
                                <w:rFonts w:ascii="MS Reference Sans Serif" w:eastAsia="Times New Roman" w:hAnsi="MS Reference Sans Serif"/>
                                <w:color w:val="000000"/>
                              </w:rPr>
                            </w:pPr>
                            <w:proofErr w:type="gramStart"/>
                            <w:r w:rsidRPr="00441FBA">
                              <w:rPr>
                                <w:rFonts w:ascii="MS Reference Sans Serif" w:eastAsia="Times New Roman" w:hAnsi="MS Reference Sans Serif"/>
                                <w:color w:val="000000"/>
                              </w:rPr>
                              <w:t>at</w:t>
                            </w:r>
                            <w:proofErr w:type="gramEnd"/>
                            <w:r w:rsidRPr="00441FBA">
                              <w:rPr>
                                <w:rFonts w:ascii="MS Reference Sans Serif" w:eastAsia="Times New Roman" w:hAnsi="MS Reference Sans Serif"/>
                                <w:color w:val="000000"/>
                              </w:rPr>
                              <w:t xml:space="preserve"> a minimum of 4 weekly</w:t>
                            </w:r>
                            <w:r w:rsidR="006C7E85">
                              <w:rPr>
                                <w:rFonts w:ascii="MS Reference Sans Serif" w:eastAsia="Times New Roman" w:hAnsi="MS Reference Sans Serif"/>
                                <w:color w:val="000000"/>
                              </w:rPr>
                              <w:t>.</w:t>
                            </w:r>
                            <w:r w:rsidRPr="00441FBA">
                              <w:rPr>
                                <w:rFonts w:ascii="MS Reference Sans Serif" w:eastAsia="Times New Roman" w:hAnsi="MS Reference Sans Serif"/>
                                <w:color w:val="000000"/>
                              </w:rPr>
                              <w:t xml:space="preserve"> </w:t>
                            </w:r>
                          </w:p>
                          <w:p w14:paraId="3E720879" w14:textId="77777777" w:rsidR="00441FBA" w:rsidRPr="00441FBA" w:rsidRDefault="00441FBA" w:rsidP="00974359">
                            <w:pPr>
                              <w:spacing w:line="276" w:lineRule="auto"/>
                              <w:ind w:left="851" w:hanging="851"/>
                              <w:jc w:val="both"/>
                              <w:rPr>
                                <w:rFonts w:ascii="MS Reference Sans Serif" w:eastAsia="Times New Roman" w:hAnsi="MS Reference Sans Serif"/>
                                <w:color w:val="000000"/>
                              </w:rPr>
                            </w:pPr>
                          </w:p>
                          <w:p w14:paraId="09EE3BCF" w14:textId="396D5E49" w:rsidR="00441FBA" w:rsidRPr="00DE7197" w:rsidRDefault="00DE7197" w:rsidP="00974359">
                            <w:pPr>
                              <w:spacing w:line="276" w:lineRule="auto"/>
                              <w:ind w:left="851" w:hanging="851"/>
                              <w:jc w:val="both"/>
                              <w:rPr>
                                <w:rFonts w:ascii="MS Reference Sans Serif" w:eastAsia="Times New Roman" w:hAnsi="MS Reference Sans Serif"/>
                                <w:b/>
                                <w:color w:val="000000"/>
                              </w:rPr>
                            </w:pPr>
                            <w:r w:rsidRPr="00DE7197">
                              <w:rPr>
                                <w:rFonts w:ascii="MS Reference Sans Serif" w:eastAsia="Times New Roman" w:hAnsi="MS Reference Sans Serif"/>
                                <w:b/>
                                <w:color w:val="000000"/>
                              </w:rPr>
                              <w:t>T</w:t>
                            </w:r>
                            <w:r w:rsidR="00401D99" w:rsidRPr="00DE7197">
                              <w:rPr>
                                <w:rFonts w:ascii="MS Reference Sans Serif" w:eastAsia="Times New Roman" w:hAnsi="MS Reference Sans Serif"/>
                                <w:b/>
                                <w:color w:val="000000"/>
                              </w:rPr>
                              <w:t>he Social W</w:t>
                            </w:r>
                            <w:r w:rsidR="00441FBA" w:rsidRPr="00DE7197">
                              <w:rPr>
                                <w:rFonts w:ascii="MS Reference Sans Serif" w:eastAsia="Times New Roman" w:hAnsi="MS Reference Sans Serif"/>
                                <w:b/>
                                <w:color w:val="000000"/>
                              </w:rPr>
                              <w:t>orker for the child must:</w:t>
                            </w:r>
                          </w:p>
                          <w:p w14:paraId="137924AE" w14:textId="77777777" w:rsidR="00441FBA" w:rsidRPr="00441FBA" w:rsidRDefault="00441FBA" w:rsidP="00974359">
                            <w:pPr>
                              <w:numPr>
                                <w:ilvl w:val="0"/>
                                <w:numId w:val="16"/>
                              </w:numPr>
                              <w:spacing w:after="200" w:line="276" w:lineRule="auto"/>
                              <w:contextualSpacing/>
                              <w:jc w:val="both"/>
                              <w:rPr>
                                <w:rFonts w:ascii="MS Reference Sans Serif" w:eastAsia="Times New Roman" w:hAnsi="MS Reference Sans Serif"/>
                                <w:color w:val="000000"/>
                              </w:rPr>
                            </w:pPr>
                            <w:r w:rsidRPr="00441FBA">
                              <w:rPr>
                                <w:rFonts w:ascii="MS Reference Sans Serif" w:eastAsia="Times New Roman" w:hAnsi="MS Reference Sans Serif"/>
                                <w:color w:val="000000"/>
                              </w:rPr>
                              <w:t>Visit fortnightly to see the parent, child and carer.</w:t>
                            </w:r>
                          </w:p>
                          <w:p w14:paraId="2980EEB2" w14:textId="77777777" w:rsidR="00441FBA" w:rsidRPr="00441FBA" w:rsidRDefault="00441FBA" w:rsidP="00974359">
                            <w:pPr>
                              <w:numPr>
                                <w:ilvl w:val="0"/>
                                <w:numId w:val="16"/>
                              </w:numPr>
                              <w:spacing w:after="200" w:line="276" w:lineRule="auto"/>
                              <w:contextualSpacing/>
                              <w:jc w:val="both"/>
                              <w:rPr>
                                <w:rFonts w:ascii="MS Reference Sans Serif" w:eastAsia="Times New Roman" w:hAnsi="MS Reference Sans Serif"/>
                                <w:color w:val="000000"/>
                              </w:rPr>
                            </w:pPr>
                            <w:r w:rsidRPr="00441FBA">
                              <w:rPr>
                                <w:rFonts w:ascii="MS Reference Sans Serif" w:eastAsia="Times New Roman" w:hAnsi="MS Reference Sans Serif"/>
                                <w:color w:val="000000"/>
                              </w:rPr>
                              <w:t>Maintain weekly contact with carer by phone and/or email.</w:t>
                            </w:r>
                          </w:p>
                          <w:p w14:paraId="5251E114" w14:textId="77777777" w:rsidR="00441FBA" w:rsidRPr="00441FBA" w:rsidRDefault="00441FBA" w:rsidP="00974359">
                            <w:pPr>
                              <w:numPr>
                                <w:ilvl w:val="0"/>
                                <w:numId w:val="16"/>
                              </w:numPr>
                              <w:spacing w:after="200" w:line="276" w:lineRule="auto"/>
                              <w:contextualSpacing/>
                              <w:jc w:val="both"/>
                              <w:rPr>
                                <w:rFonts w:ascii="MS Reference Sans Serif" w:eastAsia="Times New Roman" w:hAnsi="MS Reference Sans Serif"/>
                                <w:color w:val="000000"/>
                              </w:rPr>
                            </w:pPr>
                            <w:r w:rsidRPr="00441FBA">
                              <w:rPr>
                                <w:rFonts w:ascii="MS Reference Sans Serif" w:eastAsia="Times New Roman" w:hAnsi="MS Reference Sans Serif"/>
                                <w:color w:val="000000"/>
                              </w:rPr>
                              <w:t>Ensure that the parent is aware of and included in all planning for the child.</w:t>
                            </w:r>
                          </w:p>
                          <w:p w14:paraId="2A34A1DF" w14:textId="77777777" w:rsidR="00441FBA" w:rsidRPr="00441FBA" w:rsidRDefault="00441FBA" w:rsidP="00974359">
                            <w:pPr>
                              <w:numPr>
                                <w:ilvl w:val="0"/>
                                <w:numId w:val="16"/>
                              </w:numPr>
                              <w:spacing w:after="200" w:line="276" w:lineRule="auto"/>
                              <w:contextualSpacing/>
                              <w:jc w:val="both"/>
                              <w:rPr>
                                <w:rFonts w:ascii="MS Reference Sans Serif" w:eastAsia="Times New Roman" w:hAnsi="MS Reference Sans Serif"/>
                                <w:color w:val="000000"/>
                              </w:rPr>
                            </w:pPr>
                            <w:r w:rsidRPr="00441FBA">
                              <w:rPr>
                                <w:rFonts w:ascii="MS Reference Sans Serif" w:eastAsia="Times New Roman" w:hAnsi="MS Reference Sans Serif"/>
                                <w:color w:val="000000"/>
                              </w:rPr>
                              <w:t>Ensure that the comprehensive assessment has been started before or at the point of placement. This should include the parent not in placement and significant others and should address the family history and context, with a focus on both risk and protective factors within the wider family and the parents’ history.</w:t>
                            </w:r>
                          </w:p>
                          <w:p w14:paraId="4032A72D" w14:textId="77777777" w:rsidR="00441FBA" w:rsidRPr="00441FBA" w:rsidRDefault="00441FBA" w:rsidP="00974359">
                            <w:pPr>
                              <w:numPr>
                                <w:ilvl w:val="0"/>
                                <w:numId w:val="16"/>
                              </w:numPr>
                              <w:spacing w:after="200" w:line="276" w:lineRule="auto"/>
                              <w:contextualSpacing/>
                              <w:jc w:val="both"/>
                              <w:rPr>
                                <w:rFonts w:ascii="MS Reference Sans Serif" w:eastAsia="Times New Roman" w:hAnsi="MS Reference Sans Serif"/>
                                <w:color w:val="000000"/>
                              </w:rPr>
                            </w:pPr>
                            <w:r w:rsidRPr="00441FBA">
                              <w:rPr>
                                <w:rFonts w:ascii="MS Reference Sans Serif" w:eastAsia="Times New Roman" w:hAnsi="MS Reference Sans Serif"/>
                                <w:color w:val="000000"/>
                              </w:rPr>
                              <w:t>Ensure that a permanency planning meeting has been arranged at the earliest opportunity</w:t>
                            </w:r>
                          </w:p>
                          <w:p w14:paraId="724447E8" w14:textId="77777777" w:rsidR="00441FBA" w:rsidRPr="00441FBA" w:rsidRDefault="00441FBA" w:rsidP="00974359">
                            <w:pPr>
                              <w:spacing w:after="200" w:line="276" w:lineRule="auto"/>
                              <w:ind w:left="785"/>
                              <w:contextualSpacing/>
                              <w:jc w:val="both"/>
                              <w:rPr>
                                <w:rFonts w:ascii="MS Reference Sans Serif" w:eastAsia="Times New Roman" w:hAnsi="MS Reference Sans Serif"/>
                                <w:color w:val="000000"/>
                              </w:rPr>
                            </w:pPr>
                          </w:p>
                          <w:p w14:paraId="64F1A627" w14:textId="77777777" w:rsidR="00DE7197" w:rsidRDefault="00401D99" w:rsidP="00DE7197">
                            <w:pPr>
                              <w:spacing w:after="240"/>
                              <w:jc w:val="both"/>
                              <w:rPr>
                                <w:rFonts w:ascii="MS Reference Sans Serif" w:eastAsia="Times New Roman" w:hAnsi="MS Reference Sans Serif"/>
                                <w:b/>
                                <w:bCs/>
                              </w:rPr>
                            </w:pPr>
                            <w:r w:rsidRPr="00DE7197">
                              <w:rPr>
                                <w:rFonts w:ascii="MS Reference Sans Serif" w:eastAsia="Times New Roman" w:hAnsi="MS Reference Sans Serif"/>
                                <w:b/>
                                <w:bCs/>
                              </w:rPr>
                              <w:t>T</w:t>
                            </w:r>
                            <w:r w:rsidR="00441FBA" w:rsidRPr="00DE7197">
                              <w:rPr>
                                <w:rFonts w:ascii="MS Reference Sans Serif" w:eastAsia="Times New Roman" w:hAnsi="MS Reference Sans Serif"/>
                                <w:b/>
                                <w:bCs/>
                              </w:rPr>
                              <w:t>he Supervising Social Worker must:</w:t>
                            </w:r>
                            <w:r w:rsidR="00DE7197">
                              <w:rPr>
                                <w:rFonts w:ascii="MS Reference Sans Serif" w:eastAsia="Times New Roman" w:hAnsi="MS Reference Sans Serif"/>
                                <w:b/>
                                <w:bCs/>
                              </w:rPr>
                              <w:t xml:space="preserve">  </w:t>
                            </w:r>
                          </w:p>
                          <w:p w14:paraId="317309C0" w14:textId="2580113E" w:rsidR="00DE7197" w:rsidRPr="00DE7197" w:rsidRDefault="00441FBA" w:rsidP="00DE7197">
                            <w:pPr>
                              <w:pStyle w:val="ListParagraph"/>
                              <w:numPr>
                                <w:ilvl w:val="0"/>
                                <w:numId w:val="20"/>
                              </w:numPr>
                              <w:spacing w:after="240"/>
                              <w:jc w:val="both"/>
                              <w:rPr>
                                <w:rFonts w:ascii="MS Reference Sans Serif" w:eastAsia="Times New Roman" w:hAnsi="MS Reference Sans Serif"/>
                              </w:rPr>
                            </w:pPr>
                            <w:r w:rsidRPr="00DE7197">
                              <w:rPr>
                                <w:rFonts w:ascii="MS Reference Sans Serif" w:eastAsia="Times New Roman" w:hAnsi="MS Reference Sans Serif"/>
                              </w:rPr>
                              <w:t>Visit in the first week of placement and three weekly thereafter to provide supervision and support as well as weekly phone contacts. SSW will also undertake unannounced visits.</w:t>
                            </w:r>
                          </w:p>
                          <w:p w14:paraId="55E7600A" w14:textId="77D96FEA" w:rsidR="00441FBA" w:rsidRPr="00DE7197" w:rsidRDefault="00441FBA" w:rsidP="00DE7197">
                            <w:pPr>
                              <w:pStyle w:val="ListParagraph"/>
                              <w:numPr>
                                <w:ilvl w:val="0"/>
                                <w:numId w:val="20"/>
                              </w:numPr>
                              <w:spacing w:after="240"/>
                              <w:jc w:val="both"/>
                              <w:rPr>
                                <w:rFonts w:ascii="MS Reference Sans Serif" w:eastAsia="Times New Roman" w:hAnsi="MS Reference Sans Serif"/>
                              </w:rPr>
                            </w:pPr>
                            <w:r w:rsidRPr="00DE7197">
                              <w:rPr>
                                <w:rFonts w:ascii="MS Reference Sans Serif" w:eastAsia="Times New Roman" w:hAnsi="MS Reference Sans Serif"/>
                              </w:rPr>
                              <w:t xml:space="preserve">SSW will read and sign off all daily record sheets and report any issues that are appropriate. SSW will discuss with the carer the recorded observation to ensure objectivity remains. </w:t>
                            </w:r>
                            <w:r w:rsidR="00DE7197" w:rsidRPr="00DE7197">
                              <w:rPr>
                                <w:rFonts w:ascii="MS Reference Sans Serif" w:eastAsia="Times New Roman" w:hAnsi="MS Reference Sans Serif"/>
                              </w:rPr>
                              <w:t xml:space="preserve"> The </w:t>
                            </w:r>
                            <w:r w:rsidRPr="00DE7197">
                              <w:rPr>
                                <w:rFonts w:ascii="MS Reference Sans Serif" w:eastAsia="Times New Roman" w:hAnsi="MS Reference Sans Serif"/>
                              </w:rPr>
                              <w:t>SSW to liaise with the SW to update on placements.</w:t>
                            </w:r>
                          </w:p>
                          <w:p w14:paraId="259BF811" w14:textId="77777777" w:rsidR="00DE7197" w:rsidRPr="00DE7197" w:rsidRDefault="00DE7197" w:rsidP="00DE7197">
                            <w:pPr>
                              <w:spacing w:line="276" w:lineRule="auto"/>
                              <w:jc w:val="both"/>
                              <w:rPr>
                                <w:rFonts w:ascii="MS Reference Sans Serif" w:eastAsia="Times New Roman" w:hAnsi="MS Reference Sans Serif"/>
                                <w:b/>
                                <w:color w:val="000000"/>
                              </w:rPr>
                            </w:pPr>
                            <w:r w:rsidRPr="00DE7197">
                              <w:rPr>
                                <w:rFonts w:ascii="MS Reference Sans Serif" w:eastAsia="Times New Roman" w:hAnsi="MS Reference Sans Serif"/>
                                <w:b/>
                                <w:color w:val="000000"/>
                              </w:rPr>
                              <w:t>The Group Manager for the child must:</w:t>
                            </w:r>
                          </w:p>
                          <w:p w14:paraId="6B8868F5" w14:textId="77777777" w:rsidR="00DE7197" w:rsidRPr="00441FBA" w:rsidRDefault="00DE7197" w:rsidP="00DE7197">
                            <w:pPr>
                              <w:numPr>
                                <w:ilvl w:val="0"/>
                                <w:numId w:val="19"/>
                              </w:numPr>
                              <w:spacing w:after="200" w:line="276" w:lineRule="auto"/>
                              <w:contextualSpacing/>
                              <w:jc w:val="both"/>
                              <w:rPr>
                                <w:rFonts w:ascii="MS Reference Sans Serif" w:eastAsia="Times New Roman" w:hAnsi="MS Reference Sans Serif"/>
                                <w:color w:val="000000"/>
                              </w:rPr>
                            </w:pPr>
                            <w:r w:rsidRPr="00441FBA">
                              <w:rPr>
                                <w:rFonts w:ascii="MS Reference Sans Serif" w:eastAsia="Times New Roman" w:hAnsi="MS Reference Sans Serif"/>
                                <w:color w:val="000000"/>
                              </w:rPr>
                              <w:t>Ensure that there is clear management oversight and be able to report on progress at the monthly permanency tracking meetings.</w:t>
                            </w:r>
                          </w:p>
                          <w:p w14:paraId="6B2F7577" w14:textId="77777777" w:rsidR="00DE7197" w:rsidRPr="00441FBA" w:rsidRDefault="00DE7197" w:rsidP="00DE7197">
                            <w:pPr>
                              <w:numPr>
                                <w:ilvl w:val="0"/>
                                <w:numId w:val="19"/>
                              </w:numPr>
                              <w:spacing w:after="200" w:line="276" w:lineRule="auto"/>
                              <w:contextualSpacing/>
                              <w:jc w:val="both"/>
                              <w:rPr>
                                <w:rFonts w:ascii="MS Reference Sans Serif" w:eastAsia="Times New Roman" w:hAnsi="MS Reference Sans Serif"/>
                                <w:color w:val="000000"/>
                              </w:rPr>
                            </w:pPr>
                            <w:r w:rsidRPr="00441FBA">
                              <w:rPr>
                                <w:rFonts w:ascii="MS Reference Sans Serif" w:eastAsia="Times New Roman" w:hAnsi="MS Reference Sans Serif"/>
                                <w:color w:val="000000"/>
                              </w:rPr>
                              <w:t>Ensure that the practice manager and social worker are continually reviewing the need for a parent and child placement and other alternatives such as community settings.</w:t>
                            </w:r>
                          </w:p>
                          <w:p w14:paraId="16BA36D1" w14:textId="77777777" w:rsidR="00DE7197" w:rsidRPr="00441FBA" w:rsidRDefault="00DE7197" w:rsidP="00DE7197">
                            <w:pPr>
                              <w:spacing w:line="276" w:lineRule="auto"/>
                              <w:jc w:val="both"/>
                              <w:rPr>
                                <w:rFonts w:ascii="MS Reference Sans Serif" w:eastAsia="Times New Roman" w:hAnsi="MS Reference Sans Serif"/>
                                <w:color w:val="000000"/>
                              </w:rPr>
                            </w:pPr>
                          </w:p>
                          <w:p w14:paraId="00D5A8A7" w14:textId="77777777" w:rsidR="00DE7197" w:rsidRPr="00441FBA" w:rsidRDefault="00DE7197" w:rsidP="00DE7197">
                            <w:pPr>
                              <w:spacing w:line="276" w:lineRule="auto"/>
                              <w:jc w:val="both"/>
                              <w:rPr>
                                <w:rFonts w:ascii="MS Reference Sans Serif" w:eastAsia="Times New Roman" w:hAnsi="MS Reference Sans Serif"/>
                                <w:color w:val="000000"/>
                              </w:rPr>
                            </w:pPr>
                            <w:r w:rsidRPr="00441FBA">
                              <w:rPr>
                                <w:rFonts w:ascii="MS Reference Sans Serif" w:eastAsia="Times New Roman" w:hAnsi="MS Reference Sans Serif"/>
                                <w:color w:val="000000"/>
                              </w:rPr>
                              <w:t>If the parent is also looked after, the allocated social worker for the parent must:</w:t>
                            </w:r>
                          </w:p>
                          <w:p w14:paraId="1FB3AF0A" w14:textId="77777777" w:rsidR="00DE7197" w:rsidRPr="00441FBA" w:rsidRDefault="00DE7197" w:rsidP="00DE7197">
                            <w:pPr>
                              <w:numPr>
                                <w:ilvl w:val="0"/>
                                <w:numId w:val="17"/>
                              </w:numPr>
                              <w:spacing w:after="200" w:line="276" w:lineRule="auto"/>
                              <w:contextualSpacing/>
                              <w:jc w:val="both"/>
                              <w:rPr>
                                <w:rFonts w:ascii="MS Reference Sans Serif" w:eastAsia="Times New Roman" w:hAnsi="MS Reference Sans Serif"/>
                                <w:color w:val="000000"/>
                              </w:rPr>
                            </w:pPr>
                            <w:r w:rsidRPr="00441FBA">
                              <w:rPr>
                                <w:rFonts w:ascii="MS Reference Sans Serif" w:eastAsia="Times New Roman" w:hAnsi="MS Reference Sans Serif"/>
                                <w:color w:val="000000"/>
                              </w:rPr>
                              <w:t xml:space="preserve">Visit the placement a minimum of once every 4 weeks </w:t>
                            </w:r>
                          </w:p>
                          <w:p w14:paraId="4B4ED818" w14:textId="77777777" w:rsidR="00DE7197" w:rsidRPr="00441FBA" w:rsidRDefault="00DE7197" w:rsidP="00DE7197">
                            <w:pPr>
                              <w:spacing w:line="276" w:lineRule="auto"/>
                              <w:ind w:left="851" w:hanging="851"/>
                              <w:jc w:val="both"/>
                              <w:rPr>
                                <w:rFonts w:ascii="MS Reference Sans Serif" w:eastAsia="Times New Roman" w:hAnsi="MS Reference Sans Serif"/>
                                <w:color w:val="000000"/>
                              </w:rPr>
                            </w:pPr>
                          </w:p>
                          <w:p w14:paraId="2AC4DE4F" w14:textId="77777777" w:rsidR="00DE7197" w:rsidRPr="00DE7197" w:rsidRDefault="00DE7197" w:rsidP="00DE7197">
                            <w:pPr>
                              <w:spacing w:line="276" w:lineRule="auto"/>
                              <w:ind w:left="851" w:hanging="851"/>
                              <w:jc w:val="both"/>
                              <w:rPr>
                                <w:rFonts w:ascii="MS Reference Sans Serif" w:eastAsia="Times New Roman" w:hAnsi="MS Reference Sans Serif"/>
                                <w:b/>
                                <w:color w:val="000000"/>
                              </w:rPr>
                            </w:pPr>
                            <w:r w:rsidRPr="00DE7197">
                              <w:rPr>
                                <w:rFonts w:ascii="MS Reference Sans Serif" w:eastAsia="Times New Roman" w:hAnsi="MS Reference Sans Serif"/>
                                <w:b/>
                                <w:color w:val="000000"/>
                              </w:rPr>
                              <w:t xml:space="preserve">The Foster Carer must: </w:t>
                            </w:r>
                          </w:p>
                          <w:p w14:paraId="5D9146BA" w14:textId="77777777" w:rsidR="00DE7197" w:rsidRPr="00441FBA" w:rsidRDefault="00DE7197" w:rsidP="00DE7197">
                            <w:pPr>
                              <w:numPr>
                                <w:ilvl w:val="0"/>
                                <w:numId w:val="14"/>
                              </w:numPr>
                              <w:spacing w:after="200" w:line="276" w:lineRule="auto"/>
                              <w:contextualSpacing/>
                              <w:jc w:val="both"/>
                              <w:rPr>
                                <w:rFonts w:ascii="MS Reference Sans Serif" w:eastAsia="Times New Roman" w:hAnsi="MS Reference Sans Serif"/>
                                <w:color w:val="000000"/>
                              </w:rPr>
                            </w:pPr>
                            <w:r w:rsidRPr="00441FBA">
                              <w:rPr>
                                <w:rFonts w:ascii="MS Reference Sans Serif" w:eastAsia="Times New Roman" w:hAnsi="MS Reference Sans Serif"/>
                                <w:color w:val="000000"/>
                              </w:rPr>
                              <w:t xml:space="preserve">Complete daily reports which are shared with the parent, and forward them weekly to the social worker. </w:t>
                            </w:r>
                          </w:p>
                          <w:p w14:paraId="29533918" w14:textId="77777777" w:rsidR="00DE7197" w:rsidRPr="00441FBA" w:rsidRDefault="00DE7197" w:rsidP="00DE7197">
                            <w:pPr>
                              <w:numPr>
                                <w:ilvl w:val="0"/>
                                <w:numId w:val="14"/>
                              </w:numPr>
                              <w:spacing w:after="200" w:line="276" w:lineRule="auto"/>
                              <w:contextualSpacing/>
                              <w:jc w:val="both"/>
                              <w:rPr>
                                <w:rFonts w:ascii="MS Reference Sans Serif" w:eastAsia="Times New Roman" w:hAnsi="MS Reference Sans Serif"/>
                                <w:color w:val="000000"/>
                              </w:rPr>
                            </w:pPr>
                            <w:r w:rsidRPr="00441FBA">
                              <w:rPr>
                                <w:rFonts w:ascii="MS Reference Sans Serif" w:eastAsia="Times New Roman" w:hAnsi="MS Reference Sans Serif"/>
                                <w:color w:val="000000"/>
                              </w:rPr>
                              <w:t xml:space="preserve">Inform the social worker immediately if the parent leaves the placement or behaves in a way in a way which breaches the placement agreement. </w:t>
                            </w:r>
                          </w:p>
                          <w:p w14:paraId="78C21A4B" w14:textId="77777777" w:rsidR="00DE7197" w:rsidRDefault="00DE7197" w:rsidP="00DE7197">
                            <w:pPr>
                              <w:numPr>
                                <w:ilvl w:val="0"/>
                                <w:numId w:val="14"/>
                              </w:numPr>
                              <w:spacing w:after="200" w:line="276" w:lineRule="auto"/>
                              <w:contextualSpacing/>
                              <w:jc w:val="both"/>
                              <w:rPr>
                                <w:rFonts w:ascii="MS Reference Sans Serif" w:eastAsia="Times New Roman" w:hAnsi="MS Reference Sans Serif"/>
                                <w:color w:val="000000"/>
                              </w:rPr>
                            </w:pPr>
                            <w:r w:rsidRPr="00441FBA">
                              <w:rPr>
                                <w:rFonts w:ascii="MS Reference Sans Serif" w:eastAsia="Times New Roman" w:hAnsi="MS Reference Sans Serif"/>
                                <w:color w:val="000000"/>
                              </w:rPr>
                              <w:t xml:space="preserve">Accompany the parent to the initial service agreement meeting. </w:t>
                            </w:r>
                          </w:p>
                          <w:p w14:paraId="09BE2107" w14:textId="77777777" w:rsidR="006477F2" w:rsidRPr="00065970" w:rsidRDefault="006477F2" w:rsidP="00823FAB">
                            <w:pPr>
                              <w:pStyle w:val="ListParagraph"/>
                              <w:spacing w:after="0"/>
                              <w:ind w:left="142"/>
                              <w:rPr>
                                <w:rFonts w:ascii="MS Reference Sans Serif" w:hAnsi="MS Reference Sans Serif"/>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10" o:spid="_x0000_s1031" style="position:absolute;margin-left:-6.05pt;margin-top:-4.95pt;width:555.65pt;height:761.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" fillcolor="#dce6f2" stroked="f" strokeweight=".5pt">
                <v:textbox>
                  <w:txbxContent>
                    <w:p w14:paraId="04027356" w14:textId="11A0DF22" w:rsidR="00441FBA" w:rsidRPr="00441FBA" w:rsidRDefault="00441FBA" w:rsidP="00974359">
                      <w:pPr>
                        <w:spacing w:line="276" w:lineRule="auto"/>
                        <w:jc w:val="both"/>
                        <w:rPr>
                          <w:rFonts w:ascii="MS Reference Sans Serif" w:eastAsia="Times New Roman" w:hAnsi="MS Reference Sans Serif"/>
                          <w:color w:val="000000"/>
                        </w:rPr>
                      </w:pPr>
                      <w:bookmarkStart w:id="1" w:name="_GoBack"/>
                      <w:r w:rsidRPr="00441FBA">
                        <w:rPr>
                          <w:rFonts w:ascii="MS Reference Sans Serif" w:eastAsia="Times New Roman" w:hAnsi="MS Reference Sans Serif"/>
                          <w:color w:val="000000"/>
                        </w:rPr>
                        <w:t xml:space="preserve">This meeting must set out the assessment required, day to day arrangements and expected duration of placement (a maximum of 14 weeks). </w:t>
                      </w:r>
                    </w:p>
                    <w:p w14:paraId="1CAA335B" w14:textId="77777777" w:rsidR="006C7E85" w:rsidRDefault="00441FBA" w:rsidP="00974359">
                      <w:pPr>
                        <w:spacing w:line="276" w:lineRule="auto"/>
                        <w:ind w:left="851" w:hanging="851"/>
                        <w:jc w:val="both"/>
                        <w:rPr>
                          <w:rFonts w:ascii="MS Reference Sans Serif" w:eastAsia="Times New Roman" w:hAnsi="MS Reference Sans Serif"/>
                          <w:color w:val="000000"/>
                        </w:rPr>
                      </w:pPr>
                      <w:r w:rsidRPr="00441FBA">
                        <w:rPr>
                          <w:rFonts w:ascii="MS Reference Sans Serif" w:eastAsia="Times New Roman" w:hAnsi="MS Reference Sans Serif"/>
                          <w:color w:val="000000"/>
                        </w:rPr>
                        <w:t xml:space="preserve">Placement reviews should be arranged at 2 weeks, 4 weeks via the first CLA </w:t>
                      </w:r>
                    </w:p>
                    <w:p w14:paraId="5BE8F937" w14:textId="77777777" w:rsidR="006C7E85" w:rsidRDefault="00441FBA" w:rsidP="00974359">
                      <w:pPr>
                        <w:spacing w:line="276" w:lineRule="auto"/>
                        <w:ind w:left="851" w:hanging="851"/>
                        <w:jc w:val="both"/>
                        <w:rPr>
                          <w:rFonts w:ascii="MS Reference Sans Serif" w:eastAsia="Times New Roman" w:hAnsi="MS Reference Sans Serif"/>
                          <w:color w:val="000000"/>
                        </w:rPr>
                      </w:pPr>
                      <w:proofErr w:type="gramStart"/>
                      <w:r w:rsidRPr="00441FBA">
                        <w:rPr>
                          <w:rFonts w:ascii="MS Reference Sans Serif" w:eastAsia="Times New Roman" w:hAnsi="MS Reference Sans Serif"/>
                          <w:color w:val="000000"/>
                        </w:rPr>
                        <w:t>review</w:t>
                      </w:r>
                      <w:proofErr w:type="gramEnd"/>
                      <w:r w:rsidRPr="00441FBA">
                        <w:rPr>
                          <w:rFonts w:ascii="MS Reference Sans Serif" w:eastAsia="Times New Roman" w:hAnsi="MS Reference Sans Serif"/>
                          <w:color w:val="000000"/>
                        </w:rPr>
                        <w:t xml:space="preserve">, then at 7 weeks and 10 weeks. Every review should consider the placement </w:t>
                      </w:r>
                    </w:p>
                    <w:p w14:paraId="60BBBDDD" w14:textId="77777777" w:rsidR="006C7E85" w:rsidRDefault="00441FBA" w:rsidP="00974359">
                      <w:pPr>
                        <w:spacing w:line="276" w:lineRule="auto"/>
                        <w:ind w:left="851" w:hanging="851"/>
                        <w:jc w:val="both"/>
                        <w:rPr>
                          <w:rFonts w:ascii="MS Reference Sans Serif" w:eastAsia="Times New Roman" w:hAnsi="MS Reference Sans Serif"/>
                          <w:color w:val="000000"/>
                        </w:rPr>
                      </w:pPr>
                      <w:proofErr w:type="gramStart"/>
                      <w:r w:rsidRPr="00441FBA">
                        <w:rPr>
                          <w:rFonts w:ascii="MS Reference Sans Serif" w:eastAsia="Times New Roman" w:hAnsi="MS Reference Sans Serif"/>
                          <w:color w:val="000000"/>
                        </w:rPr>
                        <w:t>exit</w:t>
                      </w:r>
                      <w:proofErr w:type="gramEnd"/>
                      <w:r w:rsidRPr="00441FBA">
                        <w:rPr>
                          <w:rFonts w:ascii="MS Reference Sans Serif" w:eastAsia="Times New Roman" w:hAnsi="MS Reference Sans Serif"/>
                          <w:color w:val="000000"/>
                        </w:rPr>
                        <w:t xml:space="preserve"> plan and future plans for family, with a clear</w:t>
                      </w:r>
                      <w:r w:rsidR="006C7E85">
                        <w:rPr>
                          <w:rFonts w:ascii="MS Reference Sans Serif" w:eastAsia="Times New Roman" w:hAnsi="MS Reference Sans Serif"/>
                          <w:color w:val="000000"/>
                        </w:rPr>
                        <w:t xml:space="preserve"> trajectory in place to prevent</w:t>
                      </w:r>
                    </w:p>
                    <w:p w14:paraId="23053B8A" w14:textId="77777777" w:rsidR="006C7E85" w:rsidRDefault="00441FBA" w:rsidP="00974359">
                      <w:pPr>
                        <w:spacing w:line="276" w:lineRule="auto"/>
                        <w:ind w:left="851" w:hanging="851"/>
                        <w:jc w:val="both"/>
                        <w:rPr>
                          <w:rFonts w:ascii="MS Reference Sans Serif" w:eastAsia="Times New Roman" w:hAnsi="MS Reference Sans Serif"/>
                          <w:color w:val="000000"/>
                        </w:rPr>
                      </w:pPr>
                      <w:proofErr w:type="gramStart"/>
                      <w:r w:rsidRPr="00441FBA">
                        <w:rPr>
                          <w:rFonts w:ascii="MS Reference Sans Serif" w:eastAsia="Times New Roman" w:hAnsi="MS Reference Sans Serif"/>
                          <w:color w:val="000000"/>
                        </w:rPr>
                        <w:t>unnecessary</w:t>
                      </w:r>
                      <w:proofErr w:type="gramEnd"/>
                      <w:r w:rsidRPr="00441FBA">
                        <w:rPr>
                          <w:rFonts w:ascii="MS Reference Sans Serif" w:eastAsia="Times New Roman" w:hAnsi="MS Reference Sans Serif"/>
                          <w:color w:val="000000"/>
                        </w:rPr>
                        <w:t xml:space="preserve"> drift. Should placements continue for longer than 12 weeks and if </w:t>
                      </w:r>
                    </w:p>
                    <w:p w14:paraId="38FD7A0C" w14:textId="77777777" w:rsidR="006C7E85" w:rsidRDefault="00441FBA" w:rsidP="00974359">
                      <w:pPr>
                        <w:spacing w:line="276" w:lineRule="auto"/>
                        <w:ind w:left="851" w:hanging="851"/>
                        <w:jc w:val="both"/>
                        <w:rPr>
                          <w:rFonts w:ascii="MS Reference Sans Serif" w:eastAsia="Times New Roman" w:hAnsi="MS Reference Sans Serif"/>
                          <w:color w:val="000000"/>
                        </w:rPr>
                      </w:pPr>
                      <w:proofErr w:type="gramStart"/>
                      <w:r w:rsidRPr="00441FBA">
                        <w:rPr>
                          <w:rFonts w:ascii="MS Reference Sans Serif" w:eastAsia="Times New Roman" w:hAnsi="MS Reference Sans Serif"/>
                          <w:color w:val="000000"/>
                        </w:rPr>
                        <w:t>agreed</w:t>
                      </w:r>
                      <w:proofErr w:type="gramEnd"/>
                      <w:r w:rsidRPr="00441FBA">
                        <w:rPr>
                          <w:rFonts w:ascii="MS Reference Sans Serif" w:eastAsia="Times New Roman" w:hAnsi="MS Reference Sans Serif"/>
                          <w:color w:val="000000"/>
                        </w:rPr>
                        <w:t xml:space="preserve"> by the relevant service lead, there should be on-going placements reviews </w:t>
                      </w:r>
                    </w:p>
                    <w:p w14:paraId="4093FC87" w14:textId="03107A7D" w:rsidR="00441FBA" w:rsidRPr="00441FBA" w:rsidRDefault="00441FBA" w:rsidP="00974359">
                      <w:pPr>
                        <w:spacing w:line="276" w:lineRule="auto"/>
                        <w:ind w:left="851" w:hanging="851"/>
                        <w:jc w:val="both"/>
                        <w:rPr>
                          <w:rFonts w:ascii="MS Reference Sans Serif" w:eastAsia="Times New Roman" w:hAnsi="MS Reference Sans Serif"/>
                          <w:color w:val="000000"/>
                        </w:rPr>
                      </w:pPr>
                      <w:proofErr w:type="gramStart"/>
                      <w:r w:rsidRPr="00441FBA">
                        <w:rPr>
                          <w:rFonts w:ascii="MS Reference Sans Serif" w:eastAsia="Times New Roman" w:hAnsi="MS Reference Sans Serif"/>
                          <w:color w:val="000000"/>
                        </w:rPr>
                        <w:t>at</w:t>
                      </w:r>
                      <w:proofErr w:type="gramEnd"/>
                      <w:r w:rsidRPr="00441FBA">
                        <w:rPr>
                          <w:rFonts w:ascii="MS Reference Sans Serif" w:eastAsia="Times New Roman" w:hAnsi="MS Reference Sans Serif"/>
                          <w:color w:val="000000"/>
                        </w:rPr>
                        <w:t xml:space="preserve"> a minimum of 4 weekly</w:t>
                      </w:r>
                      <w:r w:rsidR="006C7E85">
                        <w:rPr>
                          <w:rFonts w:ascii="MS Reference Sans Serif" w:eastAsia="Times New Roman" w:hAnsi="MS Reference Sans Serif"/>
                          <w:color w:val="000000"/>
                        </w:rPr>
                        <w:t>.</w:t>
                      </w:r>
                      <w:r w:rsidRPr="00441FBA">
                        <w:rPr>
                          <w:rFonts w:ascii="MS Reference Sans Serif" w:eastAsia="Times New Roman" w:hAnsi="MS Reference Sans Serif"/>
                          <w:color w:val="000000"/>
                        </w:rPr>
                        <w:t xml:space="preserve"> </w:t>
                      </w:r>
                    </w:p>
                    <w:p w14:paraId="3E720879" w14:textId="77777777" w:rsidR="00441FBA" w:rsidRPr="00441FBA" w:rsidRDefault="00441FBA" w:rsidP="00974359">
                      <w:pPr>
                        <w:spacing w:line="276" w:lineRule="auto"/>
                        <w:ind w:left="851" w:hanging="851"/>
                        <w:jc w:val="both"/>
                        <w:rPr>
                          <w:rFonts w:ascii="MS Reference Sans Serif" w:eastAsia="Times New Roman" w:hAnsi="MS Reference Sans Serif"/>
                          <w:color w:val="000000"/>
                        </w:rPr>
                      </w:pPr>
                    </w:p>
                    <w:p w14:paraId="09EE3BCF" w14:textId="396D5E49" w:rsidR="00441FBA" w:rsidRPr="00DE7197" w:rsidRDefault="00DE7197" w:rsidP="00974359">
                      <w:pPr>
                        <w:spacing w:line="276" w:lineRule="auto"/>
                        <w:ind w:left="851" w:hanging="851"/>
                        <w:jc w:val="both"/>
                        <w:rPr>
                          <w:rFonts w:ascii="MS Reference Sans Serif" w:eastAsia="Times New Roman" w:hAnsi="MS Reference Sans Serif"/>
                          <w:b/>
                          <w:color w:val="000000"/>
                        </w:rPr>
                      </w:pPr>
                      <w:r w:rsidRPr="00DE7197">
                        <w:rPr>
                          <w:rFonts w:ascii="MS Reference Sans Serif" w:eastAsia="Times New Roman" w:hAnsi="MS Reference Sans Serif"/>
                          <w:b/>
                          <w:color w:val="000000"/>
                        </w:rPr>
                        <w:t>T</w:t>
                      </w:r>
                      <w:r w:rsidR="00401D99" w:rsidRPr="00DE7197">
                        <w:rPr>
                          <w:rFonts w:ascii="MS Reference Sans Serif" w:eastAsia="Times New Roman" w:hAnsi="MS Reference Sans Serif"/>
                          <w:b/>
                          <w:color w:val="000000"/>
                        </w:rPr>
                        <w:t>he Social W</w:t>
                      </w:r>
                      <w:r w:rsidR="00441FBA" w:rsidRPr="00DE7197">
                        <w:rPr>
                          <w:rFonts w:ascii="MS Reference Sans Serif" w:eastAsia="Times New Roman" w:hAnsi="MS Reference Sans Serif"/>
                          <w:b/>
                          <w:color w:val="000000"/>
                        </w:rPr>
                        <w:t>orker for the child must:</w:t>
                      </w:r>
                    </w:p>
                    <w:p w14:paraId="137924AE" w14:textId="77777777" w:rsidR="00441FBA" w:rsidRPr="00441FBA" w:rsidRDefault="00441FBA" w:rsidP="00974359">
                      <w:pPr>
                        <w:numPr>
                          <w:ilvl w:val="0"/>
                          <w:numId w:val="16"/>
                        </w:numPr>
                        <w:spacing w:after="200" w:line="276" w:lineRule="auto"/>
                        <w:contextualSpacing/>
                        <w:jc w:val="both"/>
                        <w:rPr>
                          <w:rFonts w:ascii="MS Reference Sans Serif" w:eastAsia="Times New Roman" w:hAnsi="MS Reference Sans Serif"/>
                          <w:color w:val="000000"/>
                        </w:rPr>
                      </w:pPr>
                      <w:r w:rsidRPr="00441FBA">
                        <w:rPr>
                          <w:rFonts w:ascii="MS Reference Sans Serif" w:eastAsia="Times New Roman" w:hAnsi="MS Reference Sans Serif"/>
                          <w:color w:val="000000"/>
                        </w:rPr>
                        <w:t>Visit fortnightly to see the parent, child and carer.</w:t>
                      </w:r>
                    </w:p>
                    <w:p w14:paraId="2980EEB2" w14:textId="77777777" w:rsidR="00441FBA" w:rsidRPr="00441FBA" w:rsidRDefault="00441FBA" w:rsidP="00974359">
                      <w:pPr>
                        <w:numPr>
                          <w:ilvl w:val="0"/>
                          <w:numId w:val="16"/>
                        </w:numPr>
                        <w:spacing w:after="200" w:line="276" w:lineRule="auto"/>
                        <w:contextualSpacing/>
                        <w:jc w:val="both"/>
                        <w:rPr>
                          <w:rFonts w:ascii="MS Reference Sans Serif" w:eastAsia="Times New Roman" w:hAnsi="MS Reference Sans Serif"/>
                          <w:color w:val="000000"/>
                        </w:rPr>
                      </w:pPr>
                      <w:r w:rsidRPr="00441FBA">
                        <w:rPr>
                          <w:rFonts w:ascii="MS Reference Sans Serif" w:eastAsia="Times New Roman" w:hAnsi="MS Reference Sans Serif"/>
                          <w:color w:val="000000"/>
                        </w:rPr>
                        <w:t>Maintain weekly contact with carer by phone and/or email.</w:t>
                      </w:r>
                    </w:p>
                    <w:p w14:paraId="5251E114" w14:textId="77777777" w:rsidR="00441FBA" w:rsidRPr="00441FBA" w:rsidRDefault="00441FBA" w:rsidP="00974359">
                      <w:pPr>
                        <w:numPr>
                          <w:ilvl w:val="0"/>
                          <w:numId w:val="16"/>
                        </w:numPr>
                        <w:spacing w:after="200" w:line="276" w:lineRule="auto"/>
                        <w:contextualSpacing/>
                        <w:jc w:val="both"/>
                        <w:rPr>
                          <w:rFonts w:ascii="MS Reference Sans Serif" w:eastAsia="Times New Roman" w:hAnsi="MS Reference Sans Serif"/>
                          <w:color w:val="000000"/>
                        </w:rPr>
                      </w:pPr>
                      <w:r w:rsidRPr="00441FBA">
                        <w:rPr>
                          <w:rFonts w:ascii="MS Reference Sans Serif" w:eastAsia="Times New Roman" w:hAnsi="MS Reference Sans Serif"/>
                          <w:color w:val="000000"/>
                        </w:rPr>
                        <w:t>Ensure that the parent is aware of and included in all planning for the child.</w:t>
                      </w:r>
                    </w:p>
                    <w:p w14:paraId="2A34A1DF" w14:textId="77777777" w:rsidR="00441FBA" w:rsidRPr="00441FBA" w:rsidRDefault="00441FBA" w:rsidP="00974359">
                      <w:pPr>
                        <w:numPr>
                          <w:ilvl w:val="0"/>
                          <w:numId w:val="16"/>
                        </w:numPr>
                        <w:spacing w:after="200" w:line="276" w:lineRule="auto"/>
                        <w:contextualSpacing/>
                        <w:jc w:val="both"/>
                        <w:rPr>
                          <w:rFonts w:ascii="MS Reference Sans Serif" w:eastAsia="Times New Roman" w:hAnsi="MS Reference Sans Serif"/>
                          <w:color w:val="000000"/>
                        </w:rPr>
                      </w:pPr>
                      <w:r w:rsidRPr="00441FBA">
                        <w:rPr>
                          <w:rFonts w:ascii="MS Reference Sans Serif" w:eastAsia="Times New Roman" w:hAnsi="MS Reference Sans Serif"/>
                          <w:color w:val="000000"/>
                        </w:rPr>
                        <w:t>Ensure that the comprehensive assessment has been started before or at the point of placement. This should include the parent not in placement and significant others and should address the family history and context, with a focus on both risk and protective factors within the wider family and the parents’ history.</w:t>
                      </w:r>
                    </w:p>
                    <w:p w14:paraId="4032A72D" w14:textId="77777777" w:rsidR="00441FBA" w:rsidRPr="00441FBA" w:rsidRDefault="00441FBA" w:rsidP="00974359">
                      <w:pPr>
                        <w:numPr>
                          <w:ilvl w:val="0"/>
                          <w:numId w:val="16"/>
                        </w:numPr>
                        <w:spacing w:after="200" w:line="276" w:lineRule="auto"/>
                        <w:contextualSpacing/>
                        <w:jc w:val="both"/>
                        <w:rPr>
                          <w:rFonts w:ascii="MS Reference Sans Serif" w:eastAsia="Times New Roman" w:hAnsi="MS Reference Sans Serif"/>
                          <w:color w:val="000000"/>
                        </w:rPr>
                      </w:pPr>
                      <w:r w:rsidRPr="00441FBA">
                        <w:rPr>
                          <w:rFonts w:ascii="MS Reference Sans Serif" w:eastAsia="Times New Roman" w:hAnsi="MS Reference Sans Serif"/>
                          <w:color w:val="000000"/>
                        </w:rPr>
                        <w:t>Ensure that a permanency planning meeting has been arranged at the earliest opportunity</w:t>
                      </w:r>
                    </w:p>
                    <w:p w14:paraId="724447E8" w14:textId="77777777" w:rsidR="00441FBA" w:rsidRPr="00441FBA" w:rsidRDefault="00441FBA" w:rsidP="00974359">
                      <w:pPr>
                        <w:spacing w:after="200" w:line="276" w:lineRule="auto"/>
                        <w:ind w:left="785"/>
                        <w:contextualSpacing/>
                        <w:jc w:val="both"/>
                        <w:rPr>
                          <w:rFonts w:ascii="MS Reference Sans Serif" w:eastAsia="Times New Roman" w:hAnsi="MS Reference Sans Serif"/>
                          <w:color w:val="000000"/>
                        </w:rPr>
                      </w:pPr>
                    </w:p>
                    <w:p w14:paraId="64F1A627" w14:textId="77777777" w:rsidR="00DE7197" w:rsidRDefault="00401D99" w:rsidP="00DE7197">
                      <w:pPr>
                        <w:spacing w:after="240"/>
                        <w:jc w:val="both"/>
                        <w:rPr>
                          <w:rFonts w:ascii="MS Reference Sans Serif" w:eastAsia="Times New Roman" w:hAnsi="MS Reference Sans Serif"/>
                          <w:b/>
                          <w:bCs/>
                        </w:rPr>
                      </w:pPr>
                      <w:r w:rsidRPr="00DE7197">
                        <w:rPr>
                          <w:rFonts w:ascii="MS Reference Sans Serif" w:eastAsia="Times New Roman" w:hAnsi="MS Reference Sans Serif"/>
                          <w:b/>
                          <w:bCs/>
                        </w:rPr>
                        <w:t>T</w:t>
                      </w:r>
                      <w:r w:rsidR="00441FBA" w:rsidRPr="00DE7197">
                        <w:rPr>
                          <w:rFonts w:ascii="MS Reference Sans Serif" w:eastAsia="Times New Roman" w:hAnsi="MS Reference Sans Serif"/>
                          <w:b/>
                          <w:bCs/>
                        </w:rPr>
                        <w:t>he Supervising Social Worker must:</w:t>
                      </w:r>
                      <w:r w:rsidR="00DE7197">
                        <w:rPr>
                          <w:rFonts w:ascii="MS Reference Sans Serif" w:eastAsia="Times New Roman" w:hAnsi="MS Reference Sans Serif"/>
                          <w:b/>
                          <w:bCs/>
                        </w:rPr>
                        <w:t xml:space="preserve">  </w:t>
                      </w:r>
                    </w:p>
                    <w:p w14:paraId="317309C0" w14:textId="2580113E" w:rsidR="00DE7197" w:rsidRPr="00DE7197" w:rsidRDefault="00441FBA" w:rsidP="00DE7197">
                      <w:pPr>
                        <w:pStyle w:val="ListParagraph"/>
                        <w:numPr>
                          <w:ilvl w:val="0"/>
                          <w:numId w:val="20"/>
                        </w:numPr>
                        <w:spacing w:after="240"/>
                        <w:jc w:val="both"/>
                        <w:rPr>
                          <w:rFonts w:ascii="MS Reference Sans Serif" w:eastAsia="Times New Roman" w:hAnsi="MS Reference Sans Serif"/>
                        </w:rPr>
                      </w:pPr>
                      <w:r w:rsidRPr="00DE7197">
                        <w:rPr>
                          <w:rFonts w:ascii="MS Reference Sans Serif" w:eastAsia="Times New Roman" w:hAnsi="MS Reference Sans Serif"/>
                        </w:rPr>
                        <w:t>Visit in the first week of placement and three weekly thereafter to provide supervision and support as well as weekly phone contacts. SSW will also undertake unannounced visits.</w:t>
                      </w:r>
                    </w:p>
                    <w:p w14:paraId="55E7600A" w14:textId="77D96FEA" w:rsidR="00441FBA" w:rsidRPr="00DE7197" w:rsidRDefault="00441FBA" w:rsidP="00DE7197">
                      <w:pPr>
                        <w:pStyle w:val="ListParagraph"/>
                        <w:numPr>
                          <w:ilvl w:val="0"/>
                          <w:numId w:val="20"/>
                        </w:numPr>
                        <w:spacing w:after="240"/>
                        <w:jc w:val="both"/>
                        <w:rPr>
                          <w:rFonts w:ascii="MS Reference Sans Serif" w:eastAsia="Times New Roman" w:hAnsi="MS Reference Sans Serif"/>
                        </w:rPr>
                      </w:pPr>
                      <w:r w:rsidRPr="00DE7197">
                        <w:rPr>
                          <w:rFonts w:ascii="MS Reference Sans Serif" w:eastAsia="Times New Roman" w:hAnsi="MS Reference Sans Serif"/>
                        </w:rPr>
                        <w:t xml:space="preserve">SSW will read and sign off all daily record sheets and report any issues that are appropriate. SSW will discuss with the carer the recorded observation to ensure objectivity remains. </w:t>
                      </w:r>
                      <w:r w:rsidR="00DE7197" w:rsidRPr="00DE7197">
                        <w:rPr>
                          <w:rFonts w:ascii="MS Reference Sans Serif" w:eastAsia="Times New Roman" w:hAnsi="MS Reference Sans Serif"/>
                        </w:rPr>
                        <w:t xml:space="preserve"> The </w:t>
                      </w:r>
                      <w:r w:rsidRPr="00DE7197">
                        <w:rPr>
                          <w:rFonts w:ascii="MS Reference Sans Serif" w:eastAsia="Times New Roman" w:hAnsi="MS Reference Sans Serif"/>
                        </w:rPr>
                        <w:t>SSW to liaise with the SW to update on placements.</w:t>
                      </w:r>
                    </w:p>
                    <w:p w14:paraId="259BF811" w14:textId="77777777" w:rsidR="00DE7197" w:rsidRPr="00DE7197" w:rsidRDefault="00DE7197" w:rsidP="00DE7197">
                      <w:pPr>
                        <w:spacing w:line="276" w:lineRule="auto"/>
                        <w:jc w:val="both"/>
                        <w:rPr>
                          <w:rFonts w:ascii="MS Reference Sans Serif" w:eastAsia="Times New Roman" w:hAnsi="MS Reference Sans Serif"/>
                          <w:b/>
                          <w:color w:val="000000"/>
                        </w:rPr>
                      </w:pPr>
                      <w:r w:rsidRPr="00DE7197">
                        <w:rPr>
                          <w:rFonts w:ascii="MS Reference Sans Serif" w:eastAsia="Times New Roman" w:hAnsi="MS Reference Sans Serif"/>
                          <w:b/>
                          <w:color w:val="000000"/>
                        </w:rPr>
                        <w:t>The Group Manager for the child must:</w:t>
                      </w:r>
                    </w:p>
                    <w:p w14:paraId="6B8868F5" w14:textId="77777777" w:rsidR="00DE7197" w:rsidRPr="00441FBA" w:rsidRDefault="00DE7197" w:rsidP="00DE7197">
                      <w:pPr>
                        <w:numPr>
                          <w:ilvl w:val="0"/>
                          <w:numId w:val="19"/>
                        </w:numPr>
                        <w:spacing w:after="200" w:line="276" w:lineRule="auto"/>
                        <w:contextualSpacing/>
                        <w:jc w:val="both"/>
                        <w:rPr>
                          <w:rFonts w:ascii="MS Reference Sans Serif" w:eastAsia="Times New Roman" w:hAnsi="MS Reference Sans Serif"/>
                          <w:color w:val="000000"/>
                        </w:rPr>
                      </w:pPr>
                      <w:r w:rsidRPr="00441FBA">
                        <w:rPr>
                          <w:rFonts w:ascii="MS Reference Sans Serif" w:eastAsia="Times New Roman" w:hAnsi="MS Reference Sans Serif"/>
                          <w:color w:val="000000"/>
                        </w:rPr>
                        <w:t>Ensure that there is clear management oversight and be able to report on progress at the monthly permanency tracking meetings.</w:t>
                      </w:r>
                    </w:p>
                    <w:p w14:paraId="6B2F7577" w14:textId="77777777" w:rsidR="00DE7197" w:rsidRPr="00441FBA" w:rsidRDefault="00DE7197" w:rsidP="00DE7197">
                      <w:pPr>
                        <w:numPr>
                          <w:ilvl w:val="0"/>
                          <w:numId w:val="19"/>
                        </w:numPr>
                        <w:spacing w:after="200" w:line="276" w:lineRule="auto"/>
                        <w:contextualSpacing/>
                        <w:jc w:val="both"/>
                        <w:rPr>
                          <w:rFonts w:ascii="MS Reference Sans Serif" w:eastAsia="Times New Roman" w:hAnsi="MS Reference Sans Serif"/>
                          <w:color w:val="000000"/>
                        </w:rPr>
                      </w:pPr>
                      <w:r w:rsidRPr="00441FBA">
                        <w:rPr>
                          <w:rFonts w:ascii="MS Reference Sans Serif" w:eastAsia="Times New Roman" w:hAnsi="MS Reference Sans Serif"/>
                          <w:color w:val="000000"/>
                        </w:rPr>
                        <w:t>Ensure that the practice manager and social worker are continually reviewing the need for a parent and child placement and other alternatives such as community settings.</w:t>
                      </w:r>
                    </w:p>
                    <w:p w14:paraId="16BA36D1" w14:textId="77777777" w:rsidR="00DE7197" w:rsidRPr="00441FBA" w:rsidRDefault="00DE7197" w:rsidP="00DE7197">
                      <w:pPr>
                        <w:spacing w:line="276" w:lineRule="auto"/>
                        <w:jc w:val="both"/>
                        <w:rPr>
                          <w:rFonts w:ascii="MS Reference Sans Serif" w:eastAsia="Times New Roman" w:hAnsi="MS Reference Sans Serif"/>
                          <w:color w:val="000000"/>
                        </w:rPr>
                      </w:pPr>
                    </w:p>
                    <w:p w14:paraId="00D5A8A7" w14:textId="77777777" w:rsidR="00DE7197" w:rsidRPr="00441FBA" w:rsidRDefault="00DE7197" w:rsidP="00DE7197">
                      <w:pPr>
                        <w:spacing w:line="276" w:lineRule="auto"/>
                        <w:jc w:val="both"/>
                        <w:rPr>
                          <w:rFonts w:ascii="MS Reference Sans Serif" w:eastAsia="Times New Roman" w:hAnsi="MS Reference Sans Serif"/>
                          <w:color w:val="000000"/>
                        </w:rPr>
                      </w:pPr>
                      <w:r w:rsidRPr="00441FBA">
                        <w:rPr>
                          <w:rFonts w:ascii="MS Reference Sans Serif" w:eastAsia="Times New Roman" w:hAnsi="MS Reference Sans Serif"/>
                          <w:color w:val="000000"/>
                        </w:rPr>
                        <w:t>If the parent is also looked after, the allocated social worker for the parent must:</w:t>
                      </w:r>
                    </w:p>
                    <w:p w14:paraId="1FB3AF0A" w14:textId="77777777" w:rsidR="00DE7197" w:rsidRPr="00441FBA" w:rsidRDefault="00DE7197" w:rsidP="00DE7197">
                      <w:pPr>
                        <w:numPr>
                          <w:ilvl w:val="0"/>
                          <w:numId w:val="17"/>
                        </w:numPr>
                        <w:spacing w:after="200" w:line="276" w:lineRule="auto"/>
                        <w:contextualSpacing/>
                        <w:jc w:val="both"/>
                        <w:rPr>
                          <w:rFonts w:ascii="MS Reference Sans Serif" w:eastAsia="Times New Roman" w:hAnsi="MS Reference Sans Serif"/>
                          <w:color w:val="000000"/>
                        </w:rPr>
                      </w:pPr>
                      <w:r w:rsidRPr="00441FBA">
                        <w:rPr>
                          <w:rFonts w:ascii="MS Reference Sans Serif" w:eastAsia="Times New Roman" w:hAnsi="MS Reference Sans Serif"/>
                          <w:color w:val="000000"/>
                        </w:rPr>
                        <w:t xml:space="preserve">Visit the placement a minimum of once every 4 weeks </w:t>
                      </w:r>
                    </w:p>
                    <w:p w14:paraId="4B4ED818" w14:textId="77777777" w:rsidR="00DE7197" w:rsidRPr="00441FBA" w:rsidRDefault="00DE7197" w:rsidP="00DE7197">
                      <w:pPr>
                        <w:spacing w:line="276" w:lineRule="auto"/>
                        <w:ind w:left="851" w:hanging="851"/>
                        <w:jc w:val="both"/>
                        <w:rPr>
                          <w:rFonts w:ascii="MS Reference Sans Serif" w:eastAsia="Times New Roman" w:hAnsi="MS Reference Sans Serif"/>
                          <w:color w:val="000000"/>
                        </w:rPr>
                      </w:pPr>
                    </w:p>
                    <w:p w14:paraId="2AC4DE4F" w14:textId="77777777" w:rsidR="00DE7197" w:rsidRPr="00DE7197" w:rsidRDefault="00DE7197" w:rsidP="00DE7197">
                      <w:pPr>
                        <w:spacing w:line="276" w:lineRule="auto"/>
                        <w:ind w:left="851" w:hanging="851"/>
                        <w:jc w:val="both"/>
                        <w:rPr>
                          <w:rFonts w:ascii="MS Reference Sans Serif" w:eastAsia="Times New Roman" w:hAnsi="MS Reference Sans Serif"/>
                          <w:b/>
                          <w:color w:val="000000"/>
                        </w:rPr>
                      </w:pPr>
                      <w:r w:rsidRPr="00DE7197">
                        <w:rPr>
                          <w:rFonts w:ascii="MS Reference Sans Serif" w:eastAsia="Times New Roman" w:hAnsi="MS Reference Sans Serif"/>
                          <w:b/>
                          <w:color w:val="000000"/>
                        </w:rPr>
                        <w:t xml:space="preserve">The Foster Carer must: </w:t>
                      </w:r>
                    </w:p>
                    <w:p w14:paraId="5D9146BA" w14:textId="77777777" w:rsidR="00DE7197" w:rsidRPr="00441FBA" w:rsidRDefault="00DE7197" w:rsidP="00DE7197">
                      <w:pPr>
                        <w:numPr>
                          <w:ilvl w:val="0"/>
                          <w:numId w:val="14"/>
                        </w:numPr>
                        <w:spacing w:after="200" w:line="276" w:lineRule="auto"/>
                        <w:contextualSpacing/>
                        <w:jc w:val="both"/>
                        <w:rPr>
                          <w:rFonts w:ascii="MS Reference Sans Serif" w:eastAsia="Times New Roman" w:hAnsi="MS Reference Sans Serif"/>
                          <w:color w:val="000000"/>
                        </w:rPr>
                      </w:pPr>
                      <w:r w:rsidRPr="00441FBA">
                        <w:rPr>
                          <w:rFonts w:ascii="MS Reference Sans Serif" w:eastAsia="Times New Roman" w:hAnsi="MS Reference Sans Serif"/>
                          <w:color w:val="000000"/>
                        </w:rPr>
                        <w:t xml:space="preserve">Complete daily reports which are shared with the parent, and forward them weekly to the social worker. </w:t>
                      </w:r>
                    </w:p>
                    <w:p w14:paraId="29533918" w14:textId="77777777" w:rsidR="00DE7197" w:rsidRPr="00441FBA" w:rsidRDefault="00DE7197" w:rsidP="00DE7197">
                      <w:pPr>
                        <w:numPr>
                          <w:ilvl w:val="0"/>
                          <w:numId w:val="14"/>
                        </w:numPr>
                        <w:spacing w:after="200" w:line="276" w:lineRule="auto"/>
                        <w:contextualSpacing/>
                        <w:jc w:val="both"/>
                        <w:rPr>
                          <w:rFonts w:ascii="MS Reference Sans Serif" w:eastAsia="Times New Roman" w:hAnsi="MS Reference Sans Serif"/>
                          <w:color w:val="000000"/>
                        </w:rPr>
                      </w:pPr>
                      <w:r w:rsidRPr="00441FBA">
                        <w:rPr>
                          <w:rFonts w:ascii="MS Reference Sans Serif" w:eastAsia="Times New Roman" w:hAnsi="MS Reference Sans Serif"/>
                          <w:color w:val="000000"/>
                        </w:rPr>
                        <w:t xml:space="preserve">Inform the social worker immediately if the parent leaves the placement or behaves in a way in a way which breaches the placement agreement. </w:t>
                      </w:r>
                    </w:p>
                    <w:p w14:paraId="78C21A4B" w14:textId="77777777" w:rsidR="00DE7197" w:rsidRDefault="00DE7197" w:rsidP="00DE7197">
                      <w:pPr>
                        <w:numPr>
                          <w:ilvl w:val="0"/>
                          <w:numId w:val="14"/>
                        </w:numPr>
                        <w:spacing w:after="200" w:line="276" w:lineRule="auto"/>
                        <w:contextualSpacing/>
                        <w:jc w:val="both"/>
                        <w:rPr>
                          <w:rFonts w:ascii="MS Reference Sans Serif" w:eastAsia="Times New Roman" w:hAnsi="MS Reference Sans Serif"/>
                          <w:color w:val="000000"/>
                        </w:rPr>
                      </w:pPr>
                      <w:r w:rsidRPr="00441FBA">
                        <w:rPr>
                          <w:rFonts w:ascii="MS Reference Sans Serif" w:eastAsia="Times New Roman" w:hAnsi="MS Reference Sans Serif"/>
                          <w:color w:val="000000"/>
                        </w:rPr>
                        <w:t xml:space="preserve">Accompany the parent to the initial service agreement meeting. </w:t>
                      </w:r>
                    </w:p>
                    <w:bookmarkEnd w:id="1"/>
                    <w:p w14:paraId="09BE2107" w14:textId="77777777" w:rsidR="006477F2" w:rsidRPr="00065970" w:rsidRDefault="006477F2" w:rsidP="00823FAB">
                      <w:pPr>
                        <w:pStyle w:val="ListParagraph"/>
                        <w:spacing w:after="0"/>
                        <w:ind w:left="142"/>
                        <w:rPr>
                          <w:rFonts w:ascii="MS Reference Sans Serif" w:hAnsi="MS Reference Sans Serif"/>
                          <w:sz w:val="18"/>
                          <w:szCs w:val="18"/>
                        </w:rPr>
                      </w:pPr>
                    </w:p>
                  </w:txbxContent>
                </v:textbox>
              </v:roundrect>
            </w:pict>
          </mc:Fallback>
        </mc:AlternateContent>
      </w:r>
    </w:p>
    <w:p w14:paraId="141B8E51" w14:textId="77777777" w:rsidR="00401D99" w:rsidRDefault="00401D99" w:rsidP="00322B2C"/>
    <w:p w14:paraId="002F86FB" w14:textId="77777777" w:rsidR="00401D99" w:rsidRDefault="00401D99" w:rsidP="00322B2C"/>
    <w:p w14:paraId="3A59FE96" w14:textId="77777777" w:rsidR="00401D99" w:rsidRDefault="00401D99" w:rsidP="00322B2C"/>
    <w:p w14:paraId="716F9C7C" w14:textId="47C51AF0" w:rsidR="00401D99" w:rsidRDefault="00401D99" w:rsidP="00322B2C"/>
    <w:p w14:paraId="6F780454" w14:textId="77777777" w:rsidR="00441FBA" w:rsidRDefault="00441FBA" w:rsidP="00322B2C"/>
    <w:p w14:paraId="6A4AF13D" w14:textId="77777777" w:rsidR="00441FBA" w:rsidRDefault="00441FBA" w:rsidP="00322B2C"/>
    <w:p w14:paraId="5815B28F" w14:textId="4B5CF582" w:rsidR="00441FBA" w:rsidRDefault="00441FBA" w:rsidP="00322B2C"/>
    <w:p w14:paraId="53700C63" w14:textId="4ED643F9" w:rsidR="00441FBA" w:rsidRDefault="00441FBA" w:rsidP="00322B2C"/>
    <w:p w14:paraId="52E113C8" w14:textId="77777777" w:rsidR="005128A5" w:rsidRPr="00322B2C" w:rsidRDefault="005128A5" w:rsidP="00322B2C"/>
    <w:p w14:paraId="1FC0BEE4" w14:textId="6CA14C62" w:rsidR="00322B2C" w:rsidRPr="00322B2C" w:rsidRDefault="00322B2C" w:rsidP="00322B2C"/>
    <w:p w14:paraId="4068057F" w14:textId="77777777" w:rsidR="00322B2C" w:rsidRPr="00322B2C" w:rsidRDefault="00322B2C" w:rsidP="00322B2C"/>
    <w:p w14:paraId="71A7BCB7" w14:textId="77777777" w:rsidR="00322B2C" w:rsidRPr="00322B2C" w:rsidRDefault="00322B2C" w:rsidP="00322B2C"/>
    <w:p w14:paraId="4AFFA1AE" w14:textId="77777777" w:rsidR="00322B2C" w:rsidRPr="00322B2C" w:rsidRDefault="00322B2C" w:rsidP="00322B2C"/>
    <w:p w14:paraId="4BEA6AF3" w14:textId="77777777" w:rsidR="00322B2C" w:rsidRPr="00322B2C" w:rsidRDefault="00322B2C" w:rsidP="00322B2C"/>
    <w:p w14:paraId="7B15C4D7" w14:textId="628DD15E" w:rsidR="00401D99" w:rsidRDefault="00401D99" w:rsidP="00322B2C"/>
    <w:p w14:paraId="7AF8D8AA" w14:textId="77777777" w:rsidR="00401D99" w:rsidRPr="00401D99" w:rsidRDefault="00401D99" w:rsidP="00401D99"/>
    <w:p w14:paraId="1B5737FA" w14:textId="77777777" w:rsidR="00401D99" w:rsidRPr="00401D99" w:rsidRDefault="00401D99" w:rsidP="00401D99"/>
    <w:p w14:paraId="56D895C8" w14:textId="77777777" w:rsidR="00401D99" w:rsidRPr="00401D99" w:rsidRDefault="00401D99" w:rsidP="00401D99"/>
    <w:p w14:paraId="19F8B1FF" w14:textId="77777777" w:rsidR="00401D99" w:rsidRPr="00401D99" w:rsidRDefault="00401D99" w:rsidP="00401D99"/>
    <w:p w14:paraId="19D19E7C" w14:textId="77777777" w:rsidR="00401D99" w:rsidRPr="00401D99" w:rsidRDefault="00401D99" w:rsidP="00401D99"/>
    <w:p w14:paraId="05BF0175" w14:textId="77777777" w:rsidR="00401D99" w:rsidRPr="00401D99" w:rsidRDefault="00401D99" w:rsidP="00401D99"/>
    <w:p w14:paraId="35997E65" w14:textId="77777777" w:rsidR="00401D99" w:rsidRPr="00401D99" w:rsidRDefault="00401D99" w:rsidP="00401D99"/>
    <w:p w14:paraId="02974B9A" w14:textId="77777777" w:rsidR="00401D99" w:rsidRPr="00401D99" w:rsidRDefault="00401D99" w:rsidP="00401D99"/>
    <w:p w14:paraId="78C35867" w14:textId="77777777" w:rsidR="00401D99" w:rsidRPr="00401D99" w:rsidRDefault="00401D99" w:rsidP="00401D99"/>
    <w:p w14:paraId="5DB27DE4" w14:textId="77777777" w:rsidR="00401D99" w:rsidRPr="00401D99" w:rsidRDefault="00401D99" w:rsidP="00401D99"/>
    <w:p w14:paraId="1364E696" w14:textId="77777777" w:rsidR="00401D99" w:rsidRPr="00401D99" w:rsidRDefault="00401D99" w:rsidP="00401D99"/>
    <w:p w14:paraId="0129B0B8" w14:textId="77777777" w:rsidR="00401D99" w:rsidRPr="00401D99" w:rsidRDefault="00401D99" w:rsidP="00401D99"/>
    <w:p w14:paraId="73623E1D" w14:textId="77777777" w:rsidR="00401D99" w:rsidRPr="00401D99" w:rsidRDefault="00401D99" w:rsidP="00401D99"/>
    <w:p w14:paraId="6651E043" w14:textId="77777777" w:rsidR="00401D99" w:rsidRPr="00401D99" w:rsidRDefault="00401D99" w:rsidP="00401D99"/>
    <w:p w14:paraId="45DED117" w14:textId="77777777" w:rsidR="00401D99" w:rsidRPr="00401D99" w:rsidRDefault="00401D99" w:rsidP="00401D99"/>
    <w:p w14:paraId="28D72A32" w14:textId="77777777" w:rsidR="00401D99" w:rsidRPr="00401D99" w:rsidRDefault="00401D99" w:rsidP="00401D99"/>
    <w:p w14:paraId="36A3F359" w14:textId="77777777" w:rsidR="00401D99" w:rsidRPr="00401D99" w:rsidRDefault="00401D99" w:rsidP="00401D99"/>
    <w:p w14:paraId="133F7706" w14:textId="77777777" w:rsidR="00401D99" w:rsidRPr="00401D99" w:rsidRDefault="00401D99" w:rsidP="00401D99"/>
    <w:p w14:paraId="35E072AB" w14:textId="77777777" w:rsidR="00401D99" w:rsidRPr="00401D99" w:rsidRDefault="00401D99" w:rsidP="00401D99"/>
    <w:p w14:paraId="3B9C7C06" w14:textId="77777777" w:rsidR="00401D99" w:rsidRPr="00401D99" w:rsidRDefault="00401D99" w:rsidP="00401D99"/>
    <w:p w14:paraId="54659CEF" w14:textId="77777777" w:rsidR="00401D99" w:rsidRPr="00401D99" w:rsidRDefault="00401D99" w:rsidP="00401D99"/>
    <w:p w14:paraId="6267F964" w14:textId="77777777" w:rsidR="00401D99" w:rsidRPr="00401D99" w:rsidRDefault="00401D99" w:rsidP="00401D99"/>
    <w:p w14:paraId="67429610" w14:textId="77777777" w:rsidR="00401D99" w:rsidRPr="00401D99" w:rsidRDefault="00401D99" w:rsidP="00401D99"/>
    <w:p w14:paraId="5A7F70C9" w14:textId="77777777" w:rsidR="00401D99" w:rsidRPr="00401D99" w:rsidRDefault="00401D99" w:rsidP="00401D99"/>
    <w:p w14:paraId="0FB78D49" w14:textId="77777777" w:rsidR="00401D99" w:rsidRPr="00401D99" w:rsidRDefault="00401D99" w:rsidP="00401D99"/>
    <w:p w14:paraId="0051E9E9" w14:textId="77777777" w:rsidR="00401D99" w:rsidRPr="00401D99" w:rsidRDefault="00401D99" w:rsidP="00401D99"/>
    <w:p w14:paraId="1CBC72B9" w14:textId="77777777" w:rsidR="00401D99" w:rsidRPr="00401D99" w:rsidRDefault="00401D99" w:rsidP="00401D99"/>
    <w:p w14:paraId="38EF12E0" w14:textId="77777777" w:rsidR="00401D99" w:rsidRPr="00401D99" w:rsidRDefault="00401D99" w:rsidP="00401D99"/>
    <w:p w14:paraId="7D665818" w14:textId="77777777" w:rsidR="00401D99" w:rsidRPr="00401D99" w:rsidRDefault="00401D99" w:rsidP="00401D99"/>
    <w:p w14:paraId="36A20348" w14:textId="77777777" w:rsidR="00DE7197" w:rsidRPr="00401D99" w:rsidRDefault="00DE7197" w:rsidP="00401D99"/>
    <w:p w14:paraId="0F6B53B4" w14:textId="33D757C9" w:rsidR="00401D99" w:rsidRDefault="00401D99" w:rsidP="00401D99"/>
    <w:p w14:paraId="674F8A44" w14:textId="77777777" w:rsidR="00322B2C" w:rsidRDefault="00322B2C" w:rsidP="00401D99">
      <w:pPr>
        <w:jc w:val="center"/>
      </w:pPr>
    </w:p>
    <w:p w14:paraId="71784125" w14:textId="77777777" w:rsidR="00401D99" w:rsidRDefault="00401D99" w:rsidP="00401D99">
      <w:pPr>
        <w:jc w:val="center"/>
      </w:pPr>
    </w:p>
    <w:p w14:paraId="2D681E9B" w14:textId="77777777" w:rsidR="00401D99" w:rsidRDefault="00401D99" w:rsidP="00401D99">
      <w:pPr>
        <w:jc w:val="center"/>
      </w:pPr>
    </w:p>
    <w:p w14:paraId="0E6AE505" w14:textId="77777777" w:rsidR="00401D99" w:rsidRDefault="00401D99" w:rsidP="00401D99">
      <w:pPr>
        <w:jc w:val="center"/>
      </w:pPr>
    </w:p>
    <w:p w14:paraId="35E0B9F3" w14:textId="77777777" w:rsidR="00401D99" w:rsidRDefault="00401D99" w:rsidP="00401D99">
      <w:pPr>
        <w:jc w:val="center"/>
      </w:pPr>
    </w:p>
    <w:p w14:paraId="49C39E94" w14:textId="77777777" w:rsidR="00401D99" w:rsidRDefault="00401D99" w:rsidP="00401D99">
      <w:pPr>
        <w:spacing w:after="200" w:line="276" w:lineRule="auto"/>
        <w:contextualSpacing/>
        <w:jc w:val="both"/>
        <w:rPr>
          <w:rFonts w:ascii="MS Reference Sans Serif" w:eastAsia="Times New Roman" w:hAnsi="MS Reference Sans Serif"/>
          <w:color w:val="000000"/>
        </w:rPr>
      </w:pPr>
    </w:p>
    <w:p w14:paraId="70A77BEA" w14:textId="77777777" w:rsidR="00401D99" w:rsidRDefault="00401D99" w:rsidP="00401D99">
      <w:pPr>
        <w:spacing w:after="200" w:line="276" w:lineRule="auto"/>
        <w:contextualSpacing/>
        <w:jc w:val="both"/>
        <w:rPr>
          <w:rFonts w:ascii="MS Reference Sans Serif" w:eastAsia="Times New Roman" w:hAnsi="MS Reference Sans Serif"/>
          <w:color w:val="000000"/>
        </w:rPr>
      </w:pPr>
    </w:p>
    <w:p w14:paraId="094A5D8C" w14:textId="77777777" w:rsidR="00401D99" w:rsidRPr="00401D99" w:rsidRDefault="00401D99" w:rsidP="00401D99">
      <w:pPr>
        <w:jc w:val="center"/>
      </w:pPr>
    </w:p>
    <w:sectPr w:rsidR="00401D99" w:rsidRPr="00401D99">
      <w:pgSz w:w="11900" w:h="16838"/>
      <w:pgMar w:top="668" w:right="586" w:bottom="1440" w:left="540" w:header="0" w:footer="0" w:gutter="0"/>
      <w:cols w:space="720" w:equalWidth="0">
        <w:col w:w="1078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04F737" w14:textId="77777777" w:rsidR="00B41A31" w:rsidRDefault="00B41A31" w:rsidP="00511830">
      <w:r>
        <w:separator/>
      </w:r>
    </w:p>
  </w:endnote>
  <w:endnote w:type="continuationSeparator" w:id="0">
    <w:p w14:paraId="39F0DA6E" w14:textId="77777777" w:rsidR="00B41A31" w:rsidRDefault="00B41A31" w:rsidP="00511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72652D" w14:textId="77777777" w:rsidR="00B41A31" w:rsidRDefault="00B41A31" w:rsidP="00511830">
      <w:r>
        <w:separator/>
      </w:r>
    </w:p>
  </w:footnote>
  <w:footnote w:type="continuationSeparator" w:id="0">
    <w:p w14:paraId="31957C9E" w14:textId="77777777" w:rsidR="00B41A31" w:rsidRDefault="00B41A31" w:rsidP="005118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323DC"/>
    <w:multiLevelType w:val="hybridMultilevel"/>
    <w:tmpl w:val="C1F67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37347E"/>
    <w:multiLevelType w:val="hybridMultilevel"/>
    <w:tmpl w:val="1402E086"/>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F6D4E07"/>
    <w:multiLevelType w:val="hybridMultilevel"/>
    <w:tmpl w:val="830CD8EE"/>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3">
    <w:nsid w:val="201B7440"/>
    <w:multiLevelType w:val="hybridMultilevel"/>
    <w:tmpl w:val="298AF828"/>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4">
    <w:nsid w:val="25072B89"/>
    <w:multiLevelType w:val="hybridMultilevel"/>
    <w:tmpl w:val="E4FA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1B353F6"/>
    <w:multiLevelType w:val="hybridMultilevel"/>
    <w:tmpl w:val="8E909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D216616"/>
    <w:multiLevelType w:val="hybridMultilevel"/>
    <w:tmpl w:val="D1D0C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D2C7945"/>
    <w:multiLevelType w:val="hybridMultilevel"/>
    <w:tmpl w:val="483A66F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
    <w:nsid w:val="40233EB2"/>
    <w:multiLevelType w:val="hybridMultilevel"/>
    <w:tmpl w:val="DB166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03C0664"/>
    <w:multiLevelType w:val="hybridMultilevel"/>
    <w:tmpl w:val="B5F04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92C6E01"/>
    <w:multiLevelType w:val="hybridMultilevel"/>
    <w:tmpl w:val="E69C8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B6347E8"/>
    <w:multiLevelType w:val="hybridMultilevel"/>
    <w:tmpl w:val="12B4F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2A07A37"/>
    <w:multiLevelType w:val="hybridMultilevel"/>
    <w:tmpl w:val="C66819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53D13E4C"/>
    <w:multiLevelType w:val="hybridMultilevel"/>
    <w:tmpl w:val="6E4A9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6FE123F"/>
    <w:multiLevelType w:val="hybridMultilevel"/>
    <w:tmpl w:val="3CAE2ED8"/>
    <w:lvl w:ilvl="0" w:tplc="08090001">
      <w:start w:val="1"/>
      <w:numFmt w:val="bullet"/>
      <w:lvlText w:val=""/>
      <w:lvlJc w:val="left"/>
      <w:pPr>
        <w:ind w:left="897" w:hanging="360"/>
      </w:pPr>
      <w:rPr>
        <w:rFonts w:ascii="Symbol" w:hAnsi="Symbol" w:hint="default"/>
      </w:rPr>
    </w:lvl>
    <w:lvl w:ilvl="1" w:tplc="08090003" w:tentative="1">
      <w:start w:val="1"/>
      <w:numFmt w:val="bullet"/>
      <w:lvlText w:val="o"/>
      <w:lvlJc w:val="left"/>
      <w:pPr>
        <w:ind w:left="1617" w:hanging="360"/>
      </w:pPr>
      <w:rPr>
        <w:rFonts w:ascii="Courier New" w:hAnsi="Courier New" w:cs="Courier New" w:hint="default"/>
      </w:rPr>
    </w:lvl>
    <w:lvl w:ilvl="2" w:tplc="08090005" w:tentative="1">
      <w:start w:val="1"/>
      <w:numFmt w:val="bullet"/>
      <w:lvlText w:val=""/>
      <w:lvlJc w:val="left"/>
      <w:pPr>
        <w:ind w:left="2337" w:hanging="360"/>
      </w:pPr>
      <w:rPr>
        <w:rFonts w:ascii="Wingdings" w:hAnsi="Wingdings" w:hint="default"/>
      </w:rPr>
    </w:lvl>
    <w:lvl w:ilvl="3" w:tplc="08090001" w:tentative="1">
      <w:start w:val="1"/>
      <w:numFmt w:val="bullet"/>
      <w:lvlText w:val=""/>
      <w:lvlJc w:val="left"/>
      <w:pPr>
        <w:ind w:left="3057" w:hanging="360"/>
      </w:pPr>
      <w:rPr>
        <w:rFonts w:ascii="Symbol" w:hAnsi="Symbol" w:hint="default"/>
      </w:rPr>
    </w:lvl>
    <w:lvl w:ilvl="4" w:tplc="08090003" w:tentative="1">
      <w:start w:val="1"/>
      <w:numFmt w:val="bullet"/>
      <w:lvlText w:val="o"/>
      <w:lvlJc w:val="left"/>
      <w:pPr>
        <w:ind w:left="3777" w:hanging="360"/>
      </w:pPr>
      <w:rPr>
        <w:rFonts w:ascii="Courier New" w:hAnsi="Courier New" w:cs="Courier New" w:hint="default"/>
      </w:rPr>
    </w:lvl>
    <w:lvl w:ilvl="5" w:tplc="08090005" w:tentative="1">
      <w:start w:val="1"/>
      <w:numFmt w:val="bullet"/>
      <w:lvlText w:val=""/>
      <w:lvlJc w:val="left"/>
      <w:pPr>
        <w:ind w:left="4497" w:hanging="360"/>
      </w:pPr>
      <w:rPr>
        <w:rFonts w:ascii="Wingdings" w:hAnsi="Wingdings" w:hint="default"/>
      </w:rPr>
    </w:lvl>
    <w:lvl w:ilvl="6" w:tplc="08090001" w:tentative="1">
      <w:start w:val="1"/>
      <w:numFmt w:val="bullet"/>
      <w:lvlText w:val=""/>
      <w:lvlJc w:val="left"/>
      <w:pPr>
        <w:ind w:left="5217" w:hanging="360"/>
      </w:pPr>
      <w:rPr>
        <w:rFonts w:ascii="Symbol" w:hAnsi="Symbol" w:hint="default"/>
      </w:rPr>
    </w:lvl>
    <w:lvl w:ilvl="7" w:tplc="08090003" w:tentative="1">
      <w:start w:val="1"/>
      <w:numFmt w:val="bullet"/>
      <w:lvlText w:val="o"/>
      <w:lvlJc w:val="left"/>
      <w:pPr>
        <w:ind w:left="5937" w:hanging="360"/>
      </w:pPr>
      <w:rPr>
        <w:rFonts w:ascii="Courier New" w:hAnsi="Courier New" w:cs="Courier New" w:hint="default"/>
      </w:rPr>
    </w:lvl>
    <w:lvl w:ilvl="8" w:tplc="08090005" w:tentative="1">
      <w:start w:val="1"/>
      <w:numFmt w:val="bullet"/>
      <w:lvlText w:val=""/>
      <w:lvlJc w:val="left"/>
      <w:pPr>
        <w:ind w:left="6657" w:hanging="360"/>
      </w:pPr>
      <w:rPr>
        <w:rFonts w:ascii="Wingdings" w:hAnsi="Wingdings" w:hint="default"/>
      </w:rPr>
    </w:lvl>
  </w:abstractNum>
  <w:abstractNum w:abstractNumId="15">
    <w:nsid w:val="57CB5300"/>
    <w:multiLevelType w:val="hybridMultilevel"/>
    <w:tmpl w:val="D2849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E0A6320"/>
    <w:multiLevelType w:val="hybridMultilevel"/>
    <w:tmpl w:val="3F16ABF4"/>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7">
    <w:nsid w:val="629D62E2"/>
    <w:multiLevelType w:val="hybridMultilevel"/>
    <w:tmpl w:val="A0488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F612D57"/>
    <w:multiLevelType w:val="hybridMultilevel"/>
    <w:tmpl w:val="AAA85F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71051085"/>
    <w:multiLevelType w:val="hybridMultilevel"/>
    <w:tmpl w:val="BF7A42B0"/>
    <w:lvl w:ilvl="0" w:tplc="E8221606">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19"/>
  </w:num>
  <w:num w:numId="4">
    <w:abstractNumId w:val="2"/>
  </w:num>
  <w:num w:numId="5">
    <w:abstractNumId w:val="13"/>
  </w:num>
  <w:num w:numId="6">
    <w:abstractNumId w:val="7"/>
  </w:num>
  <w:num w:numId="7">
    <w:abstractNumId w:val="15"/>
  </w:num>
  <w:num w:numId="8">
    <w:abstractNumId w:val="4"/>
  </w:num>
  <w:num w:numId="9">
    <w:abstractNumId w:val="9"/>
  </w:num>
  <w:num w:numId="10">
    <w:abstractNumId w:val="5"/>
  </w:num>
  <w:num w:numId="11">
    <w:abstractNumId w:val="18"/>
  </w:num>
  <w:num w:numId="12">
    <w:abstractNumId w:val="17"/>
  </w:num>
  <w:num w:numId="13">
    <w:abstractNumId w:val="10"/>
  </w:num>
  <w:num w:numId="14">
    <w:abstractNumId w:val="11"/>
  </w:num>
  <w:num w:numId="15">
    <w:abstractNumId w:val="8"/>
  </w:num>
  <w:num w:numId="16">
    <w:abstractNumId w:val="16"/>
  </w:num>
  <w:num w:numId="17">
    <w:abstractNumId w:val="3"/>
  </w:num>
  <w:num w:numId="18">
    <w:abstractNumId w:val="0"/>
  </w:num>
  <w:num w:numId="19">
    <w:abstractNumId w:val="14"/>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692"/>
    <w:rsid w:val="0001722D"/>
    <w:rsid w:val="00065970"/>
    <w:rsid w:val="00083029"/>
    <w:rsid w:val="0012142C"/>
    <w:rsid w:val="0013645D"/>
    <w:rsid w:val="001F3BBB"/>
    <w:rsid w:val="00220C18"/>
    <w:rsid w:val="00266F1C"/>
    <w:rsid w:val="002D64BC"/>
    <w:rsid w:val="002F526F"/>
    <w:rsid w:val="00322B2C"/>
    <w:rsid w:val="003252A4"/>
    <w:rsid w:val="003477B4"/>
    <w:rsid w:val="00386630"/>
    <w:rsid w:val="00392622"/>
    <w:rsid w:val="003F3226"/>
    <w:rsid w:val="00401D99"/>
    <w:rsid w:val="00441FBA"/>
    <w:rsid w:val="004B2DCF"/>
    <w:rsid w:val="004B6F76"/>
    <w:rsid w:val="00503251"/>
    <w:rsid w:val="00511830"/>
    <w:rsid w:val="005128A5"/>
    <w:rsid w:val="00522B8B"/>
    <w:rsid w:val="00535DCD"/>
    <w:rsid w:val="005421A7"/>
    <w:rsid w:val="00555163"/>
    <w:rsid w:val="00575A6F"/>
    <w:rsid w:val="005934D9"/>
    <w:rsid w:val="005A794E"/>
    <w:rsid w:val="005C06D1"/>
    <w:rsid w:val="005D42BF"/>
    <w:rsid w:val="005D580D"/>
    <w:rsid w:val="005F332B"/>
    <w:rsid w:val="00643176"/>
    <w:rsid w:val="006477F2"/>
    <w:rsid w:val="006639FB"/>
    <w:rsid w:val="00670FE3"/>
    <w:rsid w:val="0067207F"/>
    <w:rsid w:val="006C7E85"/>
    <w:rsid w:val="006D1DD0"/>
    <w:rsid w:val="006D2802"/>
    <w:rsid w:val="006D66FD"/>
    <w:rsid w:val="00746C10"/>
    <w:rsid w:val="00751E80"/>
    <w:rsid w:val="007900B8"/>
    <w:rsid w:val="007B78E4"/>
    <w:rsid w:val="007F6286"/>
    <w:rsid w:val="00823FAB"/>
    <w:rsid w:val="00826CE8"/>
    <w:rsid w:val="00866831"/>
    <w:rsid w:val="008703FF"/>
    <w:rsid w:val="00887F86"/>
    <w:rsid w:val="008C6453"/>
    <w:rsid w:val="008D4AEF"/>
    <w:rsid w:val="00905692"/>
    <w:rsid w:val="00974359"/>
    <w:rsid w:val="0099765B"/>
    <w:rsid w:val="009A4CAD"/>
    <w:rsid w:val="009C1200"/>
    <w:rsid w:val="009F2FC2"/>
    <w:rsid w:val="00A463DE"/>
    <w:rsid w:val="00B01A01"/>
    <w:rsid w:val="00B12A14"/>
    <w:rsid w:val="00B36296"/>
    <w:rsid w:val="00B41A31"/>
    <w:rsid w:val="00B676E2"/>
    <w:rsid w:val="00B77064"/>
    <w:rsid w:val="00BC56DA"/>
    <w:rsid w:val="00BD6702"/>
    <w:rsid w:val="00C05606"/>
    <w:rsid w:val="00C204B4"/>
    <w:rsid w:val="00C3258C"/>
    <w:rsid w:val="00C338C0"/>
    <w:rsid w:val="00C660C7"/>
    <w:rsid w:val="00C83BE0"/>
    <w:rsid w:val="00CF6672"/>
    <w:rsid w:val="00D51DBF"/>
    <w:rsid w:val="00D81C7F"/>
    <w:rsid w:val="00DE7197"/>
    <w:rsid w:val="00E4192B"/>
    <w:rsid w:val="00E7161E"/>
    <w:rsid w:val="00E7596D"/>
    <w:rsid w:val="00EF2432"/>
    <w:rsid w:val="00F177AE"/>
    <w:rsid w:val="00F34DB2"/>
    <w:rsid w:val="00F70325"/>
    <w:rsid w:val="00F770E4"/>
    <w:rsid w:val="00FD07FD"/>
    <w:rsid w:val="00FE7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65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0B8"/>
    <w:rPr>
      <w:rFonts w:ascii="Tahoma" w:hAnsi="Tahoma" w:cs="Tahoma"/>
      <w:sz w:val="16"/>
      <w:szCs w:val="16"/>
    </w:rPr>
  </w:style>
  <w:style w:type="character" w:customStyle="1" w:styleId="BalloonTextChar">
    <w:name w:val="Balloon Text Char"/>
    <w:basedOn w:val="DefaultParagraphFont"/>
    <w:link w:val="BalloonText"/>
    <w:uiPriority w:val="99"/>
    <w:semiHidden/>
    <w:rsid w:val="007900B8"/>
    <w:rPr>
      <w:rFonts w:ascii="Tahoma" w:hAnsi="Tahoma" w:cs="Tahoma"/>
      <w:sz w:val="16"/>
      <w:szCs w:val="16"/>
    </w:rPr>
  </w:style>
  <w:style w:type="paragraph" w:styleId="PlainText">
    <w:name w:val="Plain Text"/>
    <w:basedOn w:val="Normal"/>
    <w:link w:val="PlainTextChar"/>
    <w:uiPriority w:val="99"/>
    <w:semiHidden/>
    <w:unhideWhenUsed/>
    <w:rsid w:val="002F526F"/>
    <w:rPr>
      <w:rFonts w:ascii="Verdana" w:eastAsiaTheme="minorHAnsi" w:hAnsi="Verdana" w:cstheme="minorBidi"/>
      <w:szCs w:val="21"/>
      <w:lang w:eastAsia="en-US"/>
    </w:rPr>
  </w:style>
  <w:style w:type="character" w:customStyle="1" w:styleId="PlainTextChar">
    <w:name w:val="Plain Text Char"/>
    <w:basedOn w:val="DefaultParagraphFont"/>
    <w:link w:val="PlainText"/>
    <w:uiPriority w:val="99"/>
    <w:semiHidden/>
    <w:rsid w:val="002F526F"/>
    <w:rPr>
      <w:rFonts w:ascii="Verdana" w:eastAsiaTheme="minorHAnsi" w:hAnsi="Verdana" w:cstheme="minorBidi"/>
      <w:szCs w:val="21"/>
      <w:lang w:eastAsia="en-US"/>
    </w:rPr>
  </w:style>
  <w:style w:type="character" w:styleId="Hyperlink">
    <w:name w:val="Hyperlink"/>
    <w:basedOn w:val="DefaultParagraphFont"/>
    <w:uiPriority w:val="99"/>
    <w:unhideWhenUsed/>
    <w:rsid w:val="00511830"/>
    <w:rPr>
      <w:color w:val="0000FF" w:themeColor="hyperlink"/>
      <w:u w:val="single"/>
    </w:rPr>
  </w:style>
  <w:style w:type="character" w:styleId="Strong">
    <w:name w:val="Strong"/>
    <w:basedOn w:val="DefaultParagraphFont"/>
    <w:uiPriority w:val="22"/>
    <w:qFormat/>
    <w:rsid w:val="00511830"/>
    <w:rPr>
      <w:b/>
      <w:bCs/>
    </w:rPr>
  </w:style>
  <w:style w:type="paragraph" w:styleId="Header">
    <w:name w:val="header"/>
    <w:basedOn w:val="Normal"/>
    <w:link w:val="HeaderChar"/>
    <w:uiPriority w:val="99"/>
    <w:unhideWhenUsed/>
    <w:rsid w:val="00511830"/>
    <w:pPr>
      <w:tabs>
        <w:tab w:val="center" w:pos="4513"/>
        <w:tab w:val="right" w:pos="9026"/>
      </w:tabs>
    </w:pPr>
  </w:style>
  <w:style w:type="character" w:customStyle="1" w:styleId="HeaderChar">
    <w:name w:val="Header Char"/>
    <w:basedOn w:val="DefaultParagraphFont"/>
    <w:link w:val="Header"/>
    <w:uiPriority w:val="99"/>
    <w:rsid w:val="00511830"/>
  </w:style>
  <w:style w:type="paragraph" w:styleId="Footer">
    <w:name w:val="footer"/>
    <w:basedOn w:val="Normal"/>
    <w:link w:val="FooterChar"/>
    <w:uiPriority w:val="99"/>
    <w:unhideWhenUsed/>
    <w:rsid w:val="00511830"/>
    <w:pPr>
      <w:tabs>
        <w:tab w:val="center" w:pos="4513"/>
        <w:tab w:val="right" w:pos="9026"/>
      </w:tabs>
    </w:pPr>
  </w:style>
  <w:style w:type="character" w:customStyle="1" w:styleId="FooterChar">
    <w:name w:val="Footer Char"/>
    <w:basedOn w:val="DefaultParagraphFont"/>
    <w:link w:val="Footer"/>
    <w:uiPriority w:val="99"/>
    <w:rsid w:val="00511830"/>
  </w:style>
  <w:style w:type="character" w:styleId="FollowedHyperlink">
    <w:name w:val="FollowedHyperlink"/>
    <w:basedOn w:val="DefaultParagraphFont"/>
    <w:uiPriority w:val="99"/>
    <w:semiHidden/>
    <w:unhideWhenUsed/>
    <w:rsid w:val="00E7596D"/>
    <w:rPr>
      <w:color w:val="800080" w:themeColor="followedHyperlink"/>
      <w:u w:val="single"/>
    </w:rPr>
  </w:style>
  <w:style w:type="paragraph" w:styleId="ListParagraph">
    <w:name w:val="List Paragraph"/>
    <w:basedOn w:val="Normal"/>
    <w:uiPriority w:val="34"/>
    <w:qFormat/>
    <w:rsid w:val="00E7161E"/>
    <w:pPr>
      <w:spacing w:after="200" w:line="276" w:lineRule="auto"/>
      <w:ind w:left="720"/>
      <w:contextualSpacing/>
    </w:pPr>
    <w:rPr>
      <w:rFonts w:asciiTheme="minorHAnsi" w:eastAsiaTheme="minorHAnsi" w:hAnsiTheme="minorHAnsi" w:cstheme="minorBidi"/>
      <w:lang w:eastAsia="en-US"/>
    </w:rPr>
  </w:style>
  <w:style w:type="paragraph" w:styleId="NoSpacing">
    <w:name w:val="No Spacing"/>
    <w:uiPriority w:val="1"/>
    <w:qFormat/>
    <w:rsid w:val="00065970"/>
    <w:rPr>
      <w:rFonts w:ascii="Calibri" w:eastAsia="Calibri" w:hAnsi="Calibri"/>
      <w:lang w:eastAsia="en-US"/>
    </w:rPr>
  </w:style>
  <w:style w:type="paragraph" w:customStyle="1" w:styleId="Default">
    <w:name w:val="Default"/>
    <w:rsid w:val="00EF2432"/>
    <w:pPr>
      <w:autoSpaceDE w:val="0"/>
      <w:autoSpaceDN w:val="0"/>
      <w:adjustRightInd w:val="0"/>
    </w:pPr>
    <w:rPr>
      <w:rFonts w:ascii="MS Reference Sans Serif" w:eastAsia="Calibri" w:hAnsi="MS Reference Sans Serif" w:cs="MS Reference Sans Serif"/>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0B8"/>
    <w:rPr>
      <w:rFonts w:ascii="Tahoma" w:hAnsi="Tahoma" w:cs="Tahoma"/>
      <w:sz w:val="16"/>
      <w:szCs w:val="16"/>
    </w:rPr>
  </w:style>
  <w:style w:type="character" w:customStyle="1" w:styleId="BalloonTextChar">
    <w:name w:val="Balloon Text Char"/>
    <w:basedOn w:val="DefaultParagraphFont"/>
    <w:link w:val="BalloonText"/>
    <w:uiPriority w:val="99"/>
    <w:semiHidden/>
    <w:rsid w:val="007900B8"/>
    <w:rPr>
      <w:rFonts w:ascii="Tahoma" w:hAnsi="Tahoma" w:cs="Tahoma"/>
      <w:sz w:val="16"/>
      <w:szCs w:val="16"/>
    </w:rPr>
  </w:style>
  <w:style w:type="paragraph" w:styleId="PlainText">
    <w:name w:val="Plain Text"/>
    <w:basedOn w:val="Normal"/>
    <w:link w:val="PlainTextChar"/>
    <w:uiPriority w:val="99"/>
    <w:semiHidden/>
    <w:unhideWhenUsed/>
    <w:rsid w:val="002F526F"/>
    <w:rPr>
      <w:rFonts w:ascii="Verdana" w:eastAsiaTheme="minorHAnsi" w:hAnsi="Verdana" w:cstheme="minorBidi"/>
      <w:szCs w:val="21"/>
      <w:lang w:eastAsia="en-US"/>
    </w:rPr>
  </w:style>
  <w:style w:type="character" w:customStyle="1" w:styleId="PlainTextChar">
    <w:name w:val="Plain Text Char"/>
    <w:basedOn w:val="DefaultParagraphFont"/>
    <w:link w:val="PlainText"/>
    <w:uiPriority w:val="99"/>
    <w:semiHidden/>
    <w:rsid w:val="002F526F"/>
    <w:rPr>
      <w:rFonts w:ascii="Verdana" w:eastAsiaTheme="minorHAnsi" w:hAnsi="Verdana" w:cstheme="minorBidi"/>
      <w:szCs w:val="21"/>
      <w:lang w:eastAsia="en-US"/>
    </w:rPr>
  </w:style>
  <w:style w:type="character" w:styleId="Hyperlink">
    <w:name w:val="Hyperlink"/>
    <w:basedOn w:val="DefaultParagraphFont"/>
    <w:uiPriority w:val="99"/>
    <w:unhideWhenUsed/>
    <w:rsid w:val="00511830"/>
    <w:rPr>
      <w:color w:val="0000FF" w:themeColor="hyperlink"/>
      <w:u w:val="single"/>
    </w:rPr>
  </w:style>
  <w:style w:type="character" w:styleId="Strong">
    <w:name w:val="Strong"/>
    <w:basedOn w:val="DefaultParagraphFont"/>
    <w:uiPriority w:val="22"/>
    <w:qFormat/>
    <w:rsid w:val="00511830"/>
    <w:rPr>
      <w:b/>
      <w:bCs/>
    </w:rPr>
  </w:style>
  <w:style w:type="paragraph" w:styleId="Header">
    <w:name w:val="header"/>
    <w:basedOn w:val="Normal"/>
    <w:link w:val="HeaderChar"/>
    <w:uiPriority w:val="99"/>
    <w:unhideWhenUsed/>
    <w:rsid w:val="00511830"/>
    <w:pPr>
      <w:tabs>
        <w:tab w:val="center" w:pos="4513"/>
        <w:tab w:val="right" w:pos="9026"/>
      </w:tabs>
    </w:pPr>
  </w:style>
  <w:style w:type="character" w:customStyle="1" w:styleId="HeaderChar">
    <w:name w:val="Header Char"/>
    <w:basedOn w:val="DefaultParagraphFont"/>
    <w:link w:val="Header"/>
    <w:uiPriority w:val="99"/>
    <w:rsid w:val="00511830"/>
  </w:style>
  <w:style w:type="paragraph" w:styleId="Footer">
    <w:name w:val="footer"/>
    <w:basedOn w:val="Normal"/>
    <w:link w:val="FooterChar"/>
    <w:uiPriority w:val="99"/>
    <w:unhideWhenUsed/>
    <w:rsid w:val="00511830"/>
    <w:pPr>
      <w:tabs>
        <w:tab w:val="center" w:pos="4513"/>
        <w:tab w:val="right" w:pos="9026"/>
      </w:tabs>
    </w:pPr>
  </w:style>
  <w:style w:type="character" w:customStyle="1" w:styleId="FooterChar">
    <w:name w:val="Footer Char"/>
    <w:basedOn w:val="DefaultParagraphFont"/>
    <w:link w:val="Footer"/>
    <w:uiPriority w:val="99"/>
    <w:rsid w:val="00511830"/>
  </w:style>
  <w:style w:type="character" w:styleId="FollowedHyperlink">
    <w:name w:val="FollowedHyperlink"/>
    <w:basedOn w:val="DefaultParagraphFont"/>
    <w:uiPriority w:val="99"/>
    <w:semiHidden/>
    <w:unhideWhenUsed/>
    <w:rsid w:val="00E7596D"/>
    <w:rPr>
      <w:color w:val="800080" w:themeColor="followedHyperlink"/>
      <w:u w:val="single"/>
    </w:rPr>
  </w:style>
  <w:style w:type="paragraph" w:styleId="ListParagraph">
    <w:name w:val="List Paragraph"/>
    <w:basedOn w:val="Normal"/>
    <w:uiPriority w:val="34"/>
    <w:qFormat/>
    <w:rsid w:val="00E7161E"/>
    <w:pPr>
      <w:spacing w:after="200" w:line="276" w:lineRule="auto"/>
      <w:ind w:left="720"/>
      <w:contextualSpacing/>
    </w:pPr>
    <w:rPr>
      <w:rFonts w:asciiTheme="minorHAnsi" w:eastAsiaTheme="minorHAnsi" w:hAnsiTheme="minorHAnsi" w:cstheme="minorBidi"/>
      <w:lang w:eastAsia="en-US"/>
    </w:rPr>
  </w:style>
  <w:style w:type="paragraph" w:styleId="NoSpacing">
    <w:name w:val="No Spacing"/>
    <w:uiPriority w:val="1"/>
    <w:qFormat/>
    <w:rsid w:val="00065970"/>
    <w:rPr>
      <w:rFonts w:ascii="Calibri" w:eastAsia="Calibri" w:hAnsi="Calibri"/>
      <w:lang w:eastAsia="en-US"/>
    </w:rPr>
  </w:style>
  <w:style w:type="paragraph" w:customStyle="1" w:styleId="Default">
    <w:name w:val="Default"/>
    <w:rsid w:val="00EF2432"/>
    <w:pPr>
      <w:autoSpaceDE w:val="0"/>
      <w:autoSpaceDN w:val="0"/>
      <w:adjustRightInd w:val="0"/>
    </w:pPr>
    <w:rPr>
      <w:rFonts w:ascii="MS Reference Sans Serif" w:eastAsia="Calibri" w:hAnsi="MS Reference Sans Serif" w:cs="MS Reference Sans Serif"/>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2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legislation.gov.uk/uksi/2010/959/regulation/17/made"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legislation.gov.uk/uksi/2010/959/regulation/19/made" TargetMode="External"/><Relationship Id="rId2" Type="http://schemas.openxmlformats.org/officeDocument/2006/relationships/customXml" Target="../customXml/item2.xml"/><Relationship Id="rId16" Type="http://schemas.openxmlformats.org/officeDocument/2006/relationships/hyperlink" Target="http://www.legislation.gov.uk/uksi/2010/959/regulation/17/ma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10.png"/><Relationship Id="rId10" Type="http://schemas.openxmlformats.org/officeDocument/2006/relationships/settings" Target="settings.xml"/><Relationship Id="rId19" Type="http://schemas.openxmlformats.org/officeDocument/2006/relationships/hyperlink" Target="http://www.legislation.gov.uk/uksi/2010/959/regulation/19/made"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7e028fff-b821-4fe2-9c77-3bc37765b352;2018-11-15 10:15:44;PENDINGCLASSIFICATION;WSCC Category:2018-10-23 15:38:49|False||PENDINGCLASSIFICATION|2018-11-15 10:15:44|UNDEFINED|00000000-0000-0000-0000-000000000000;False</CSMeta2010Field>
    <j5da7913ca98450ab299b9b62231058f xmlns="1209568c-8f7e-4a25-939e-4f22fd0c2b25">
      <Terms xmlns="http://schemas.microsoft.com/office/infopath/2007/PartnerControls"/>
    </j5da7913ca98450ab299b9b62231058f>
    <TaxCatchAll xmlns="1209568c-8f7e-4a25-939e-4f22fd0c2b25"/>
  </documentManagement>
</p:properties>
</file>

<file path=customXml/item4.xml><?xml version="1.0" encoding="utf-8"?>
<ct:contentTypeSchema xmlns:ct="http://schemas.microsoft.com/office/2006/metadata/contentType" xmlns:ma="http://schemas.microsoft.com/office/2006/metadata/properties/metaAttributes" ct:_="" ma:_="" ma:contentTypeName="WSCC Document" ma:contentTypeID="0x01010008FB9B3217D433459C91B5CF793C1D790058DC3A4E5F793F4CA7F4D9A239C62919" ma:contentTypeVersion="0" ma:contentTypeDescription="" ma:contentTypeScope="" ma:versionID="3a9efd5c501ef418f2880c0efa928157">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19a0198a0493c442b17fd80c2469f477"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cf33699e-ae4a-4125-9272-2792539a8d21}" ma:internalName="TaxCatchAll" ma:showField="CatchAllData" ma:web="128fdd91-db24-4f8f-bc62-91a49a6e8e5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cf33699e-ae4a-4125-9272-2792539a8d21}" ma:internalName="TaxCatchAllLabel" ma:readOnly="true" ma:showField="CatchAllDataLabel" ma:web="128fdd91-db24-4f8f-bc62-91a49a6e8e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73f0a195-02ac-4a72-b655-6664c0f36d60" ContentTypeId="0x01010008FB9B3217D433459C91B5CF793C1D79"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1CDA3-B5CC-41A8-BB9D-8699EA3473D8}">
  <ds:schemaRefs>
    <ds:schemaRef ds:uri="http://schemas.microsoft.com/sharepoint/events"/>
  </ds:schemaRefs>
</ds:datastoreItem>
</file>

<file path=customXml/itemProps2.xml><?xml version="1.0" encoding="utf-8"?>
<ds:datastoreItem xmlns:ds="http://schemas.openxmlformats.org/officeDocument/2006/customXml" ds:itemID="{E75819D7-5952-468D-A9CD-E57D0C36EA8C}">
  <ds:schemaRefs>
    <ds:schemaRef ds:uri="http://schemas.microsoft.com/sharepoint/v3/contenttype/forms"/>
  </ds:schemaRefs>
</ds:datastoreItem>
</file>

<file path=customXml/itemProps3.xml><?xml version="1.0" encoding="utf-8"?>
<ds:datastoreItem xmlns:ds="http://schemas.openxmlformats.org/officeDocument/2006/customXml" ds:itemID="{02FAC704-B9B3-4A0A-9029-BF5302BC75F8}">
  <ds:schemaRefs>
    <ds:schemaRef ds:uri="http://purl.org/dc/dcmitype/"/>
    <ds:schemaRef ds:uri="http://schemas.microsoft.com/sharepoint/v3"/>
    <ds:schemaRef ds:uri="http://schemas.microsoft.com/office/infopath/2007/PartnerControls"/>
    <ds:schemaRef ds:uri="http://purl.org/dc/terms/"/>
    <ds:schemaRef ds:uri="http://purl.org/dc/elements/1.1/"/>
    <ds:schemaRef ds:uri="1209568c-8f7e-4a25-939e-4f22fd0c2b25"/>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CF5BB887-8181-4872-B4CC-582F1EB628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09568c-8f7e-4a25-939e-4f22fd0c2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B604759-88FB-4D91-B8BF-378AB71B1E12}">
  <ds:schemaRefs>
    <ds:schemaRef ds:uri="Microsoft.SharePoint.Taxonomy.ContentTypeSync"/>
  </ds:schemaRefs>
</ds:datastoreItem>
</file>

<file path=customXml/itemProps6.xml><?xml version="1.0" encoding="utf-8"?>
<ds:datastoreItem xmlns:ds="http://schemas.openxmlformats.org/officeDocument/2006/customXml" ds:itemID="{78CB3738-976C-4656-BDBC-AEA66B4BB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45</Words>
  <Characters>260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Nicola Honsa</cp:lastModifiedBy>
  <cp:revision>4</cp:revision>
  <cp:lastPrinted>2019-01-08T13:05:00Z</cp:lastPrinted>
  <dcterms:created xsi:type="dcterms:W3CDTF">2019-01-07T09:44:00Z</dcterms:created>
  <dcterms:modified xsi:type="dcterms:W3CDTF">2019-01-14T13:55:00Z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0x01010008FB9B3217D433459C91B5CF793C1D790058DC3A4E5F793F4CA7F4D9A239C62919</vt:lpwstr>
  </property>
  <property fmtid="{D5CDD505-2E9C-101B-9397-08002B2CF9AE}" pid="3" name="WSCC_x0020_Category">
    <vt:lpwstr/>
  </property>
  <property fmtid="{D5CDD505-2E9C-101B-9397-08002B2CF9AE}" pid="4" name="WSCC Category">
    <vt:lpwstr/>
  </property>
</Properties>
</file>