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98" w:rsidRDefault="00531B98" w:rsidP="00271BA9">
      <w:pPr>
        <w:pStyle w:val="NoSpacing"/>
        <w:jc w:val="center"/>
        <w:rPr>
          <w:rFonts w:ascii="Verdana" w:hAnsi="Verdana"/>
          <w:b/>
          <w:bCs/>
          <w:sz w:val="24"/>
          <w:szCs w:val="24"/>
        </w:rPr>
      </w:pPr>
    </w:p>
    <w:p w:rsidR="00531B98" w:rsidRDefault="00531B98" w:rsidP="00531B98">
      <w:pPr>
        <w:pStyle w:val="NoSpacing"/>
        <w:rPr>
          <w:rFonts w:ascii="Verdana" w:hAnsi="Verdana"/>
          <w:b/>
          <w:bCs/>
          <w:sz w:val="24"/>
          <w:szCs w:val="24"/>
        </w:rPr>
      </w:pPr>
    </w:p>
    <w:p w:rsidR="00531B98" w:rsidRDefault="00531B98" w:rsidP="00271BA9">
      <w:pPr>
        <w:pStyle w:val="NoSpacing"/>
        <w:jc w:val="center"/>
        <w:rPr>
          <w:rFonts w:ascii="Verdana" w:hAnsi="Verdana"/>
          <w:b/>
          <w:bCs/>
          <w:sz w:val="24"/>
          <w:szCs w:val="24"/>
        </w:rPr>
      </w:pPr>
      <w:r>
        <w:rPr>
          <w:noProof/>
          <w:sz w:val="24"/>
          <w:szCs w:val="24"/>
        </w:rPr>
        <mc:AlternateContent>
          <mc:Choice Requires="wps">
            <w:drawing>
              <wp:anchor distT="0" distB="0" distL="114300" distR="114300" simplePos="0" relativeHeight="251706368" behindDoc="0" locked="0" layoutInCell="1" allowOverlap="1" wp14:anchorId="202FD6E7" wp14:editId="6654135D">
                <wp:simplePos x="0" y="0"/>
                <wp:positionH relativeFrom="column">
                  <wp:posOffset>-428625</wp:posOffset>
                </wp:positionH>
                <wp:positionV relativeFrom="paragraph">
                  <wp:posOffset>46355</wp:posOffset>
                </wp:positionV>
                <wp:extent cx="9267825" cy="590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267825" cy="590550"/>
                        </a:xfrm>
                        <a:prstGeom prst="roundRect">
                          <a:avLst/>
                        </a:prstGeom>
                        <a:solidFill>
                          <a:srgbClr val="4F81BD">
                            <a:lumMod val="20000"/>
                            <a:lumOff val="80000"/>
                          </a:srgbClr>
                        </a:solidFill>
                        <a:ln w="6350">
                          <a:noFill/>
                        </a:ln>
                        <a:effectLst/>
                      </wps:spPr>
                      <wps:txbx>
                        <w:txbxContent>
                          <w:p w:rsidR="00531B98" w:rsidRPr="0084685B" w:rsidRDefault="00531B98" w:rsidP="00531B98">
                            <w:pPr>
                              <w:autoSpaceDE w:val="0"/>
                              <w:autoSpaceDN w:val="0"/>
                              <w:adjustRightInd w:val="0"/>
                              <w:jc w:val="center"/>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West Sussex – Practice Guidance</w:t>
                            </w:r>
                            <w:r>
                              <w:rPr>
                                <w:rFonts w:ascii="MS Reference Sans Serif" w:hAnsi="MS Reference Sans Serif" w:cs="MS Reference Sans Serif"/>
                                <w:b/>
                                <w:color w:val="4F81BD" w:themeColor="accent1"/>
                                <w:sz w:val="20"/>
                                <w:szCs w:val="20"/>
                              </w:rPr>
                              <w:t xml:space="preserve"> Dispute Resolution Process (DRP)</w:t>
                            </w:r>
                          </w:p>
                          <w:p w:rsidR="00531B98" w:rsidRDefault="00531B98" w:rsidP="00531B98">
                            <w:pPr>
                              <w:autoSpaceDE w:val="0"/>
                              <w:autoSpaceDN w:val="0"/>
                              <w:adjustRightInd w:val="0"/>
                              <w:jc w:val="both"/>
                              <w:rPr>
                                <w:rFonts w:ascii="MS Reference Sans Serif" w:hAnsi="MS Reference Sans Serif" w:cs="MS Reference Sans Serif"/>
                                <w:color w:val="000000"/>
                                <w:sz w:val="20"/>
                                <w:szCs w:val="20"/>
                              </w:rPr>
                            </w:pPr>
                          </w:p>
                          <w:p w:rsidR="00531B98" w:rsidRPr="0084685B" w:rsidRDefault="00531B98" w:rsidP="00531B98">
                            <w:pPr>
                              <w:jc w:val="both"/>
                              <w:rPr>
                                <w:rFonts w:ascii="MS Reference Sans Serif" w:hAnsi="MS Reference Sans Serif"/>
                                <w:sz w:val="20"/>
                                <w:szCs w:val="20"/>
                              </w:rPr>
                            </w:pPr>
                            <w:r w:rsidRPr="0084685B">
                              <w:rPr>
                                <w:rFonts w:ascii="MS Reference Sans Serif" w:hAnsi="MS Reference Sans Serif"/>
                                <w:sz w:val="20"/>
                                <w:szCs w:val="20"/>
                              </w:rPr>
                              <w:t>IROs are qualified social worker</w:t>
                            </w:r>
                            <w:r>
                              <w:rPr>
                                <w:rFonts w:ascii="MS Reference Sans Serif" w:hAnsi="MS Reference Sans Serif"/>
                                <w:sz w:val="20"/>
                                <w:szCs w:val="20"/>
                              </w:rPr>
                              <w:t>s</w:t>
                            </w:r>
                            <w:r w:rsidRPr="0084685B">
                              <w:rPr>
                                <w:rFonts w:ascii="MS Reference Sans Serif" w:hAnsi="MS Reference Sans Serif"/>
                                <w:sz w:val="20"/>
                                <w:szCs w:val="20"/>
                              </w:rPr>
                              <w:t xml:space="preserve"> with at least five years’ experience, and who have acquired the right skills to carry out this role.</w:t>
                            </w:r>
                          </w:p>
                          <w:p w:rsidR="00531B98" w:rsidRPr="0013645D" w:rsidRDefault="00531B98" w:rsidP="00531B9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left:0;text-align:left;margin-left:-33.75pt;margin-top:3.65pt;width:729.75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" fillcolor="#dce6f2" stroked="f" strokeweight=".5pt">
                <v:textbox>
                  <w:txbxContent>
                    <w:p w:rsidR="00531B98" w:rsidRPr="0084685B" w:rsidRDefault="00531B98" w:rsidP="00531B98">
                      <w:pPr>
                        <w:autoSpaceDE w:val="0"/>
                        <w:autoSpaceDN w:val="0"/>
                        <w:adjustRightInd w:val="0"/>
                        <w:jc w:val="center"/>
                        <w:rPr>
                          <w:rFonts w:ascii="MS Reference Sans Serif" w:hAnsi="MS Reference Sans Serif" w:cs="MS Reference Sans Serif"/>
                          <w:b/>
                          <w:color w:val="4F81BD" w:themeColor="accent1"/>
                          <w:sz w:val="20"/>
                          <w:szCs w:val="20"/>
                        </w:rPr>
                      </w:pPr>
                      <w:r>
                        <w:rPr>
                          <w:rFonts w:ascii="MS Reference Sans Serif" w:hAnsi="MS Reference Sans Serif" w:cs="MS Reference Sans Serif"/>
                          <w:b/>
                          <w:color w:val="4F81BD" w:themeColor="accent1"/>
                          <w:sz w:val="20"/>
                          <w:szCs w:val="20"/>
                        </w:rPr>
                        <w:t>West Sussex – Practice Guidance</w:t>
                      </w:r>
                      <w:r>
                        <w:rPr>
                          <w:rFonts w:ascii="MS Reference Sans Serif" w:hAnsi="MS Reference Sans Serif" w:cs="MS Reference Sans Serif"/>
                          <w:b/>
                          <w:color w:val="4F81BD" w:themeColor="accent1"/>
                          <w:sz w:val="20"/>
                          <w:szCs w:val="20"/>
                        </w:rPr>
                        <w:t xml:space="preserve"> Dispute Resolution Process (DRP)</w:t>
                      </w:r>
                    </w:p>
                    <w:p w:rsidR="00531B98" w:rsidRDefault="00531B98" w:rsidP="00531B98">
                      <w:pPr>
                        <w:autoSpaceDE w:val="0"/>
                        <w:autoSpaceDN w:val="0"/>
                        <w:adjustRightInd w:val="0"/>
                        <w:jc w:val="both"/>
                        <w:rPr>
                          <w:rFonts w:ascii="MS Reference Sans Serif" w:hAnsi="MS Reference Sans Serif" w:cs="MS Reference Sans Serif"/>
                          <w:color w:val="000000"/>
                          <w:sz w:val="20"/>
                          <w:szCs w:val="20"/>
                        </w:rPr>
                      </w:pPr>
                    </w:p>
                    <w:p w:rsidR="00531B98" w:rsidRPr="0084685B" w:rsidRDefault="00531B98" w:rsidP="00531B98">
                      <w:pPr>
                        <w:jc w:val="both"/>
                        <w:rPr>
                          <w:rFonts w:ascii="MS Reference Sans Serif" w:hAnsi="MS Reference Sans Serif"/>
                          <w:sz w:val="20"/>
                          <w:szCs w:val="20"/>
                        </w:rPr>
                      </w:pPr>
                      <w:r w:rsidRPr="0084685B">
                        <w:rPr>
                          <w:rFonts w:ascii="MS Reference Sans Serif" w:hAnsi="MS Reference Sans Serif"/>
                          <w:sz w:val="20"/>
                          <w:szCs w:val="20"/>
                        </w:rPr>
                        <w:t>IROs are qualified social worker</w:t>
                      </w:r>
                      <w:r>
                        <w:rPr>
                          <w:rFonts w:ascii="MS Reference Sans Serif" w:hAnsi="MS Reference Sans Serif"/>
                          <w:sz w:val="20"/>
                          <w:szCs w:val="20"/>
                        </w:rPr>
                        <w:t>s</w:t>
                      </w:r>
                      <w:r w:rsidRPr="0084685B">
                        <w:rPr>
                          <w:rFonts w:ascii="MS Reference Sans Serif" w:hAnsi="MS Reference Sans Serif"/>
                          <w:sz w:val="20"/>
                          <w:szCs w:val="20"/>
                        </w:rPr>
                        <w:t xml:space="preserve"> with at least five years’ experience, and who have acquired the right skills to carry out this role.</w:t>
                      </w:r>
                    </w:p>
                    <w:p w:rsidR="00531B98" w:rsidRPr="0013645D" w:rsidRDefault="00531B98" w:rsidP="00531B98">
                      <w:pPr>
                        <w:rPr>
                          <w:sz w:val="20"/>
                          <w:szCs w:val="20"/>
                        </w:rPr>
                      </w:pPr>
                    </w:p>
                  </w:txbxContent>
                </v:textbox>
              </v:roundrect>
            </w:pict>
          </mc:Fallback>
        </mc:AlternateContent>
      </w:r>
    </w:p>
    <w:p w:rsidR="00531B98" w:rsidRDefault="00531B98" w:rsidP="00271BA9">
      <w:pPr>
        <w:pStyle w:val="NoSpacing"/>
        <w:jc w:val="center"/>
        <w:rPr>
          <w:rFonts w:ascii="Verdana" w:hAnsi="Verdana"/>
          <w:b/>
          <w:bCs/>
          <w:sz w:val="24"/>
          <w:szCs w:val="24"/>
        </w:rPr>
      </w:pPr>
    </w:p>
    <w:p w:rsidR="00531B98" w:rsidRDefault="00531B98" w:rsidP="00271BA9">
      <w:pPr>
        <w:pStyle w:val="NoSpacing"/>
        <w:jc w:val="center"/>
        <w:rPr>
          <w:rFonts w:ascii="Verdana" w:hAnsi="Verdana"/>
          <w:b/>
          <w:bCs/>
          <w:sz w:val="24"/>
          <w:szCs w:val="24"/>
        </w:rPr>
      </w:pPr>
    </w:p>
    <w:p w:rsidR="00531B98" w:rsidRDefault="00531B98" w:rsidP="00271BA9">
      <w:pPr>
        <w:pStyle w:val="NoSpacing"/>
        <w:jc w:val="center"/>
        <w:rPr>
          <w:rFonts w:ascii="Verdana" w:hAnsi="Verdana"/>
          <w:b/>
          <w:bCs/>
          <w:sz w:val="24"/>
          <w:szCs w:val="24"/>
        </w:rPr>
      </w:pPr>
    </w:p>
    <w:p w:rsidR="00BA3F41" w:rsidRDefault="00BA3F41" w:rsidP="00BA3F41">
      <w:pPr>
        <w:pStyle w:val="NoSpacing"/>
        <w:rPr>
          <w:rFonts w:ascii="Verdana" w:hAnsi="Verdana"/>
          <w:b/>
        </w:rPr>
      </w:pPr>
    </w:p>
    <w:p w:rsidR="0096490C" w:rsidRDefault="0096490C" w:rsidP="0096490C">
      <w:pPr>
        <w:pStyle w:val="NoSpacing"/>
        <w:jc w:val="both"/>
        <w:rPr>
          <w:rFonts w:ascii="Verdana" w:hAnsi="Verdana"/>
        </w:rPr>
      </w:pPr>
      <w:r>
        <w:rPr>
          <w:rFonts w:ascii="Verdana" w:hAnsi="Verdana"/>
        </w:rPr>
        <w:t>This practice guida</w:t>
      </w:r>
      <w:r>
        <w:rPr>
          <w:rFonts w:ascii="Verdana" w:hAnsi="Verdana"/>
        </w:rPr>
        <w:t>nce has been written to assist S</w:t>
      </w:r>
      <w:r>
        <w:rPr>
          <w:rFonts w:ascii="Verdana" w:hAnsi="Verdana"/>
        </w:rPr>
        <w:t xml:space="preserve">ocial </w:t>
      </w:r>
      <w:r>
        <w:rPr>
          <w:rFonts w:ascii="Verdana" w:hAnsi="Verdana"/>
        </w:rPr>
        <w:t>W</w:t>
      </w:r>
      <w:r>
        <w:rPr>
          <w:rFonts w:ascii="Verdana" w:hAnsi="Verdana"/>
        </w:rPr>
        <w:t xml:space="preserve">orkers and </w:t>
      </w:r>
      <w:r>
        <w:rPr>
          <w:rFonts w:ascii="Verdana" w:hAnsi="Verdana"/>
        </w:rPr>
        <w:t>P</w:t>
      </w:r>
      <w:r>
        <w:rPr>
          <w:rFonts w:ascii="Verdana" w:hAnsi="Verdana"/>
        </w:rPr>
        <w:t xml:space="preserve">ractice </w:t>
      </w:r>
      <w:r>
        <w:rPr>
          <w:rFonts w:ascii="Verdana" w:hAnsi="Verdana"/>
        </w:rPr>
        <w:t>M</w:t>
      </w:r>
      <w:r>
        <w:rPr>
          <w:rFonts w:ascii="Verdana" w:hAnsi="Verdana"/>
        </w:rPr>
        <w:t xml:space="preserve">anagers alongside Child Protection Advisors </w:t>
      </w:r>
      <w:r>
        <w:rPr>
          <w:rFonts w:ascii="Verdana" w:hAnsi="Verdana"/>
        </w:rPr>
        <w:t xml:space="preserve">and Independent Reviewing Officers </w:t>
      </w:r>
      <w:r>
        <w:rPr>
          <w:rFonts w:ascii="Verdana" w:hAnsi="Verdana"/>
        </w:rPr>
        <w:t xml:space="preserve">to </w:t>
      </w:r>
      <w:r>
        <w:rPr>
          <w:rFonts w:ascii="Verdana" w:hAnsi="Verdana"/>
        </w:rPr>
        <w:t xml:space="preserve">ensure that problems arising in relation to care planning are swiftly and appropriately resolved to ensure the best outcome for every child that is either the subject of a child protection plan or looked after by West Sussex County Council. </w:t>
      </w:r>
    </w:p>
    <w:p w:rsidR="0096490C" w:rsidRDefault="0096490C" w:rsidP="0096490C">
      <w:pPr>
        <w:pStyle w:val="NoSpacing"/>
        <w:jc w:val="both"/>
        <w:rPr>
          <w:rFonts w:ascii="Verdana" w:hAnsi="Verdana"/>
        </w:rPr>
      </w:pPr>
    </w:p>
    <w:p w:rsidR="0096490C" w:rsidRDefault="0096490C" w:rsidP="0096490C">
      <w:pPr>
        <w:pStyle w:val="NoSpacing"/>
        <w:jc w:val="both"/>
        <w:rPr>
          <w:rFonts w:ascii="Verdana" w:hAnsi="Verdana"/>
          <w:b/>
        </w:rPr>
      </w:pPr>
      <w:r w:rsidRPr="00531B98">
        <w:rPr>
          <w:rFonts w:ascii="Verdana" w:hAnsi="Verdana"/>
        </w:rPr>
        <w:t>West Sussex introduced a revised Dispute Resolution Process (for IROs and CPAs), in October 2018. This is the next iteration of such, which has redesigned the process for the formal Dispute Resolution and removes the need to have a set process and tracking for all informal Dispute Resolutions, on the basis that it is recognised that raising challenge is an integral part of the IRO/CPA role.</w:t>
      </w:r>
      <w:r w:rsidRPr="007F4F17">
        <w:rPr>
          <w:rFonts w:ascii="Verdana" w:hAnsi="Verdana"/>
          <w:b/>
        </w:rPr>
        <w:t xml:space="preserve"> The West Sussex Dispute Resolution Process (DRP) will specifically focus on the safety and welfare of the child</w:t>
      </w:r>
    </w:p>
    <w:p w:rsidR="00271BA9" w:rsidRDefault="00271BA9" w:rsidP="00BA3F41">
      <w:pPr>
        <w:pStyle w:val="NoSpacing"/>
        <w:rPr>
          <w:rFonts w:ascii="Verdana" w:hAnsi="Verdana"/>
          <w:b/>
        </w:rPr>
      </w:pPr>
      <w:bookmarkStart w:id="0" w:name="_GoBack"/>
      <w:bookmarkEnd w:id="0"/>
    </w:p>
    <w:p w:rsidR="00BA3F41" w:rsidRDefault="00BA3F41" w:rsidP="00531B98">
      <w:pPr>
        <w:pStyle w:val="NoSpacing"/>
        <w:rPr>
          <w:rFonts w:ascii="Verdana" w:hAnsi="Verdana"/>
          <w:b/>
        </w:rPr>
      </w:pPr>
      <w:r w:rsidRPr="00093540">
        <w:rPr>
          <w:rFonts w:ascii="Verdana" w:hAnsi="Verdana"/>
          <w:b/>
        </w:rPr>
        <w:t>Roles and Responsibilities</w:t>
      </w:r>
    </w:p>
    <w:p w:rsidR="00A856C1" w:rsidRPr="00093540" w:rsidRDefault="00A856C1" w:rsidP="00A856C1">
      <w:pPr>
        <w:pStyle w:val="NoSpacing"/>
        <w:ind w:left="360"/>
        <w:rPr>
          <w:rFonts w:ascii="Verdana" w:hAnsi="Verdana"/>
          <w:b/>
        </w:rPr>
      </w:pPr>
    </w:p>
    <w:p w:rsidR="000B5C5E" w:rsidRDefault="000B5C5E" w:rsidP="00531B98">
      <w:pPr>
        <w:pStyle w:val="NoSpacing"/>
        <w:numPr>
          <w:ilvl w:val="0"/>
          <w:numId w:val="19"/>
        </w:numPr>
        <w:jc w:val="both"/>
        <w:rPr>
          <w:rFonts w:ascii="Verdana" w:hAnsi="Verdana"/>
        </w:rPr>
      </w:pPr>
      <w:r w:rsidRPr="00A856C1">
        <w:rPr>
          <w:rFonts w:ascii="Verdana" w:hAnsi="Verdana"/>
        </w:rPr>
        <w:t>Practice Managers</w:t>
      </w:r>
      <w:r>
        <w:rPr>
          <w:rFonts w:ascii="Verdana" w:hAnsi="Verdana"/>
        </w:rPr>
        <w:t xml:space="preserve"> are responsible and accountable for day to day management oversight and decision making in every child</w:t>
      </w:r>
      <w:r w:rsidR="00A856C1">
        <w:rPr>
          <w:rFonts w:ascii="Verdana" w:hAnsi="Verdana"/>
        </w:rPr>
        <w:t>’s case allocated within their t</w:t>
      </w:r>
      <w:r>
        <w:rPr>
          <w:rFonts w:ascii="Verdana" w:hAnsi="Verdana"/>
        </w:rPr>
        <w:t xml:space="preserve">eam. This includes </w:t>
      </w:r>
      <w:r w:rsidR="00E936B7">
        <w:rPr>
          <w:rFonts w:ascii="Verdana" w:hAnsi="Verdana"/>
        </w:rPr>
        <w:t>ensuring that policy, procedure</w:t>
      </w:r>
      <w:r>
        <w:rPr>
          <w:rFonts w:ascii="Verdana" w:hAnsi="Verdana"/>
        </w:rPr>
        <w:t>, guidance and local practice standard</w:t>
      </w:r>
      <w:r w:rsidR="0023159C">
        <w:rPr>
          <w:rFonts w:ascii="Verdana" w:hAnsi="Verdana"/>
        </w:rPr>
        <w:t>s are implemented consistently, which</w:t>
      </w:r>
      <w:r w:rsidR="006B79C4" w:rsidRPr="006B79C4">
        <w:rPr>
          <w:rFonts w:ascii="Verdana" w:hAnsi="Verdana"/>
        </w:rPr>
        <w:t xml:space="preserve"> should be routinely discussed in Social Worker supervision and triangulated through published management information by the Practice Manager.</w:t>
      </w:r>
    </w:p>
    <w:p w:rsidR="006B79C4" w:rsidRDefault="006B79C4" w:rsidP="0047552E">
      <w:pPr>
        <w:pStyle w:val="NoSpacing"/>
        <w:jc w:val="both"/>
        <w:rPr>
          <w:rFonts w:ascii="Verdana" w:hAnsi="Verdana"/>
        </w:rPr>
      </w:pPr>
    </w:p>
    <w:p w:rsidR="00BA3F41" w:rsidRDefault="00BA3F41" w:rsidP="00531B98">
      <w:pPr>
        <w:pStyle w:val="NoSpacing"/>
        <w:numPr>
          <w:ilvl w:val="0"/>
          <w:numId w:val="19"/>
        </w:numPr>
        <w:jc w:val="both"/>
        <w:rPr>
          <w:rFonts w:ascii="Verdana" w:hAnsi="Verdana"/>
        </w:rPr>
      </w:pPr>
      <w:r w:rsidRPr="00093540">
        <w:rPr>
          <w:rFonts w:ascii="Verdana" w:hAnsi="Verdana"/>
        </w:rPr>
        <w:t>Chapter 6 of the IRO Handbook</w:t>
      </w:r>
      <w:r w:rsidRPr="00093540">
        <w:rPr>
          <w:rStyle w:val="FootnoteReference"/>
          <w:rFonts w:ascii="Verdana" w:hAnsi="Verdana"/>
        </w:rPr>
        <w:footnoteReference w:id="1"/>
      </w:r>
      <w:r w:rsidRPr="00093540">
        <w:rPr>
          <w:rFonts w:ascii="Verdana" w:hAnsi="Verdana"/>
        </w:rPr>
        <w:t xml:space="preserve"> outlines that “one of the key functions of the</w:t>
      </w:r>
      <w:r w:rsidRPr="00093540">
        <w:rPr>
          <w:rFonts w:ascii="Verdana" w:hAnsi="Verdana"/>
          <w:b/>
        </w:rPr>
        <w:t xml:space="preserve"> </w:t>
      </w:r>
      <w:r w:rsidRPr="00A856C1">
        <w:rPr>
          <w:rFonts w:ascii="Verdana" w:hAnsi="Verdana"/>
        </w:rPr>
        <w:t>Independent Reviewing Officer (IRO) is</w:t>
      </w:r>
      <w:r w:rsidRPr="00093540">
        <w:rPr>
          <w:rFonts w:ascii="Verdana" w:hAnsi="Verdana"/>
        </w:rPr>
        <w:t xml:space="preserve"> to resolve problems arising out of the care planning process</w:t>
      </w:r>
      <w:r w:rsidR="00D631B3">
        <w:rPr>
          <w:rFonts w:ascii="Verdana" w:hAnsi="Verdana"/>
        </w:rPr>
        <w:t xml:space="preserve">; for example in relation to care </w:t>
      </w:r>
      <w:r w:rsidR="00D631B3" w:rsidRPr="00D631B3">
        <w:rPr>
          <w:rFonts w:ascii="Verdana" w:hAnsi="Verdana"/>
        </w:rPr>
        <w:t>planning, the implementation of the care plan or decisions</w:t>
      </w:r>
      <w:r w:rsidR="00D631B3">
        <w:rPr>
          <w:rFonts w:ascii="Verdana" w:hAnsi="Verdana"/>
        </w:rPr>
        <w:t xml:space="preserve"> relating to it, resources </w:t>
      </w:r>
      <w:r w:rsidR="00D631B3" w:rsidRPr="00D631B3">
        <w:rPr>
          <w:rFonts w:ascii="Verdana" w:hAnsi="Verdana"/>
        </w:rPr>
        <w:t>or poor practice</w:t>
      </w:r>
      <w:r w:rsidRPr="00093540">
        <w:rPr>
          <w:rFonts w:ascii="Verdana" w:hAnsi="Verdana"/>
        </w:rPr>
        <w:t xml:space="preserve">”. </w:t>
      </w:r>
      <w:r w:rsidR="00D0787A">
        <w:rPr>
          <w:rFonts w:ascii="Verdana" w:hAnsi="Verdana"/>
        </w:rPr>
        <w:t xml:space="preserve"> </w:t>
      </w:r>
      <w:r w:rsidRPr="00093540">
        <w:rPr>
          <w:rFonts w:ascii="Verdana" w:hAnsi="Verdana"/>
        </w:rPr>
        <w:t>Furthermore that “it is the task of each local authority to put in place a formal process for the IRO to raise concerns and to ensure that this process is respected and prioritised by managers”; and that the formal dispute resolution process “should have timescales in total of no more than 20 working days”.</w:t>
      </w:r>
    </w:p>
    <w:p w:rsidR="007E057C" w:rsidRDefault="007E057C" w:rsidP="0047552E">
      <w:pPr>
        <w:pStyle w:val="NoSpacing"/>
        <w:jc w:val="both"/>
        <w:rPr>
          <w:rFonts w:ascii="Verdana" w:hAnsi="Verdana"/>
        </w:rPr>
      </w:pPr>
    </w:p>
    <w:p w:rsidR="007E057C" w:rsidRDefault="007E057C" w:rsidP="00531B98">
      <w:pPr>
        <w:pStyle w:val="NoSpacing"/>
        <w:numPr>
          <w:ilvl w:val="0"/>
          <w:numId w:val="19"/>
        </w:numPr>
        <w:jc w:val="both"/>
        <w:rPr>
          <w:rFonts w:ascii="Verdana" w:hAnsi="Verdana"/>
        </w:rPr>
      </w:pPr>
      <w:r w:rsidRPr="007E057C">
        <w:rPr>
          <w:rFonts w:ascii="Verdana" w:hAnsi="Verdana"/>
        </w:rPr>
        <w:t>The IRO has the power to refer the matter to C</w:t>
      </w:r>
      <w:r w:rsidR="00A856C1">
        <w:rPr>
          <w:rFonts w:ascii="Verdana" w:hAnsi="Verdana"/>
        </w:rPr>
        <w:t>AFCASS</w:t>
      </w:r>
      <w:r>
        <w:rPr>
          <w:rFonts w:ascii="Verdana" w:hAnsi="Verdana"/>
        </w:rPr>
        <w:t xml:space="preserve"> at any point in the dispute </w:t>
      </w:r>
      <w:r w:rsidRPr="007E057C">
        <w:rPr>
          <w:rFonts w:ascii="Verdana" w:hAnsi="Verdana"/>
        </w:rPr>
        <w:t>resolution process</w:t>
      </w:r>
      <w:r w:rsidR="004E734C">
        <w:rPr>
          <w:rStyle w:val="FootnoteReference"/>
          <w:rFonts w:ascii="Verdana" w:hAnsi="Verdana"/>
        </w:rPr>
        <w:footnoteReference w:id="2"/>
      </w:r>
      <w:r w:rsidRPr="007E057C">
        <w:rPr>
          <w:rFonts w:ascii="Verdana" w:hAnsi="Verdana"/>
        </w:rPr>
        <w:t xml:space="preserve"> and may </w:t>
      </w:r>
      <w:r>
        <w:rPr>
          <w:rFonts w:ascii="Verdana" w:hAnsi="Verdana"/>
        </w:rPr>
        <w:t xml:space="preserve">consider it necessary to make a </w:t>
      </w:r>
      <w:r w:rsidRPr="007E057C">
        <w:rPr>
          <w:rFonts w:ascii="Verdana" w:hAnsi="Verdana"/>
        </w:rPr>
        <w:t>concurrent referral to C</w:t>
      </w:r>
      <w:r w:rsidR="00A856C1">
        <w:rPr>
          <w:rFonts w:ascii="Verdana" w:hAnsi="Verdana"/>
        </w:rPr>
        <w:t>AFCASS</w:t>
      </w:r>
      <w:r w:rsidRPr="007E057C">
        <w:rPr>
          <w:rFonts w:ascii="Verdana" w:hAnsi="Verdana"/>
        </w:rPr>
        <w:t xml:space="preserve"> at the same time t</w:t>
      </w:r>
      <w:r>
        <w:rPr>
          <w:rFonts w:ascii="Verdana" w:hAnsi="Verdana"/>
        </w:rPr>
        <w:t xml:space="preserve">hat s/he instigates the dispute </w:t>
      </w:r>
      <w:r w:rsidRPr="007E057C">
        <w:rPr>
          <w:rFonts w:ascii="Verdana" w:hAnsi="Verdana"/>
        </w:rPr>
        <w:t>resolution process.</w:t>
      </w:r>
    </w:p>
    <w:p w:rsidR="007E057C" w:rsidRPr="007E057C" w:rsidRDefault="007E057C" w:rsidP="0047552E">
      <w:pPr>
        <w:pStyle w:val="NoSpacing"/>
        <w:jc w:val="both"/>
        <w:rPr>
          <w:rFonts w:ascii="Verdana" w:hAnsi="Verdana"/>
        </w:rPr>
      </w:pPr>
    </w:p>
    <w:p w:rsidR="007E057C" w:rsidRPr="00093540" w:rsidRDefault="007E057C" w:rsidP="00531B98">
      <w:pPr>
        <w:pStyle w:val="NoSpacing"/>
        <w:numPr>
          <w:ilvl w:val="0"/>
          <w:numId w:val="19"/>
        </w:numPr>
        <w:jc w:val="both"/>
        <w:rPr>
          <w:rFonts w:ascii="Verdana" w:hAnsi="Verdana"/>
        </w:rPr>
      </w:pPr>
      <w:r w:rsidRPr="007E057C">
        <w:rPr>
          <w:rFonts w:ascii="Verdana" w:hAnsi="Verdana"/>
        </w:rPr>
        <w:t>The individual IRO is personally responsible for ac</w:t>
      </w:r>
      <w:r>
        <w:rPr>
          <w:rFonts w:ascii="Verdana" w:hAnsi="Verdana"/>
        </w:rPr>
        <w:t xml:space="preserve">tivating the dispute resolution </w:t>
      </w:r>
      <w:r w:rsidRPr="007E057C">
        <w:rPr>
          <w:rFonts w:ascii="Verdana" w:hAnsi="Verdana"/>
        </w:rPr>
        <w:t>process, even if this step may not be in accorda</w:t>
      </w:r>
      <w:r>
        <w:rPr>
          <w:rFonts w:ascii="Verdana" w:hAnsi="Verdana"/>
        </w:rPr>
        <w:t xml:space="preserve">nce with the child’s wishes and </w:t>
      </w:r>
      <w:r w:rsidRPr="007E057C">
        <w:rPr>
          <w:rFonts w:ascii="Verdana" w:hAnsi="Verdana"/>
        </w:rPr>
        <w:t>feelings, but may, in the IRO’s view, be in accord</w:t>
      </w:r>
      <w:r>
        <w:rPr>
          <w:rFonts w:ascii="Verdana" w:hAnsi="Verdana"/>
        </w:rPr>
        <w:t xml:space="preserve">ance with the best interest and </w:t>
      </w:r>
      <w:r w:rsidRPr="007E057C">
        <w:rPr>
          <w:rFonts w:ascii="Verdana" w:hAnsi="Verdana"/>
        </w:rPr>
        <w:t>welfare of the child, as well as his/her human rights.</w:t>
      </w:r>
    </w:p>
    <w:p w:rsidR="00BA3F41" w:rsidRPr="00093540" w:rsidRDefault="00BA3F41" w:rsidP="0047552E">
      <w:pPr>
        <w:pStyle w:val="NoSpacing"/>
        <w:jc w:val="both"/>
        <w:rPr>
          <w:rFonts w:ascii="Verdana" w:hAnsi="Verdana"/>
        </w:rPr>
      </w:pPr>
    </w:p>
    <w:p w:rsidR="00BA3F41" w:rsidRPr="00093540" w:rsidRDefault="00BA3F41" w:rsidP="00531B98">
      <w:pPr>
        <w:pStyle w:val="NoSpacing"/>
        <w:numPr>
          <w:ilvl w:val="0"/>
          <w:numId w:val="19"/>
        </w:numPr>
        <w:jc w:val="both"/>
        <w:rPr>
          <w:rFonts w:ascii="Verdana" w:hAnsi="Verdana"/>
        </w:rPr>
      </w:pPr>
      <w:r w:rsidRPr="00093540">
        <w:rPr>
          <w:rFonts w:ascii="Verdana" w:hAnsi="Verdana"/>
        </w:rPr>
        <w:t>W</w:t>
      </w:r>
      <w:r w:rsidR="00A856C1">
        <w:rPr>
          <w:rFonts w:ascii="Verdana" w:hAnsi="Verdana"/>
        </w:rPr>
        <w:t>orking Together 2015 and LSCB (P</w:t>
      </w:r>
      <w:r w:rsidRPr="00093540">
        <w:rPr>
          <w:rFonts w:ascii="Verdana" w:hAnsi="Verdana"/>
        </w:rPr>
        <w:t>an Sussex) Child Protection and Safeguarding Procedures</w:t>
      </w:r>
      <w:r w:rsidRPr="00093540">
        <w:rPr>
          <w:rStyle w:val="FootnoteReference"/>
          <w:rFonts w:ascii="Verdana" w:hAnsi="Verdana"/>
        </w:rPr>
        <w:footnoteReference w:id="3"/>
      </w:r>
      <w:r w:rsidRPr="00093540">
        <w:rPr>
          <w:rFonts w:ascii="Verdana" w:hAnsi="Verdana"/>
        </w:rPr>
        <w:t xml:space="preserve"> outline the role of the </w:t>
      </w:r>
      <w:r w:rsidRPr="00A856C1">
        <w:rPr>
          <w:rFonts w:ascii="Verdana" w:hAnsi="Verdana"/>
        </w:rPr>
        <w:t>Conference</w:t>
      </w:r>
      <w:r w:rsidR="00AD58DD">
        <w:rPr>
          <w:rFonts w:ascii="Verdana" w:hAnsi="Verdana"/>
        </w:rPr>
        <w:t xml:space="preserve"> </w:t>
      </w:r>
      <w:r w:rsidRPr="00A856C1">
        <w:rPr>
          <w:rFonts w:ascii="Verdana" w:hAnsi="Verdana"/>
        </w:rPr>
        <w:t>Chair</w:t>
      </w:r>
      <w:r w:rsidRPr="00A856C1">
        <w:rPr>
          <w:rStyle w:val="FootnoteReference"/>
          <w:rFonts w:ascii="Verdana" w:hAnsi="Verdana"/>
        </w:rPr>
        <w:t xml:space="preserve"> </w:t>
      </w:r>
      <w:r w:rsidRPr="00A856C1">
        <w:rPr>
          <w:rStyle w:val="FootnoteReference"/>
          <w:rFonts w:ascii="Verdana" w:hAnsi="Verdana"/>
        </w:rPr>
        <w:footnoteReference w:id="4"/>
      </w:r>
      <w:r w:rsidRPr="00A856C1">
        <w:rPr>
          <w:rFonts w:ascii="Verdana" w:hAnsi="Verdana"/>
        </w:rPr>
        <w:t>(CPA); in essence: that all participants understa</w:t>
      </w:r>
      <w:r w:rsidR="00D0787A">
        <w:rPr>
          <w:rFonts w:ascii="Verdana" w:hAnsi="Verdana"/>
        </w:rPr>
        <w:t>nd the purpose of the c</w:t>
      </w:r>
      <w:r w:rsidRPr="00093540">
        <w:rPr>
          <w:rFonts w:ascii="Verdana" w:hAnsi="Verdana"/>
        </w:rPr>
        <w:t>onference and are supported to make a full contribution; that the child’s wishes and</w:t>
      </w:r>
      <w:r w:rsidR="00D0787A">
        <w:rPr>
          <w:rFonts w:ascii="Verdana" w:hAnsi="Verdana"/>
        </w:rPr>
        <w:t xml:space="preserve"> feelings are shared; that the c</w:t>
      </w:r>
      <w:r w:rsidRPr="00093540">
        <w:rPr>
          <w:rFonts w:ascii="Verdana" w:hAnsi="Verdana"/>
        </w:rPr>
        <w:t>onference remains focused on the welfare of the child at all times; and that a decision is made as to whether the child should become, remain o</w:t>
      </w:r>
      <w:r w:rsidR="00D0787A">
        <w:rPr>
          <w:rFonts w:ascii="Verdana" w:hAnsi="Verdana"/>
        </w:rPr>
        <w:t>r cease to be the subject of a child protection p</w:t>
      </w:r>
      <w:r w:rsidRPr="00093540">
        <w:rPr>
          <w:rFonts w:ascii="Verdana" w:hAnsi="Verdana"/>
        </w:rPr>
        <w:t>lan.</w:t>
      </w:r>
    </w:p>
    <w:p w:rsidR="00BA3F41" w:rsidRPr="00093540" w:rsidRDefault="00BA3F41" w:rsidP="0047552E">
      <w:pPr>
        <w:pStyle w:val="NoSpacing"/>
        <w:jc w:val="both"/>
        <w:rPr>
          <w:rFonts w:ascii="Verdana" w:hAnsi="Verdana"/>
        </w:rPr>
      </w:pPr>
    </w:p>
    <w:p w:rsidR="00BA3F41" w:rsidRPr="00093540" w:rsidRDefault="005E6BA6" w:rsidP="00531B98">
      <w:pPr>
        <w:pStyle w:val="NoSpacing"/>
        <w:numPr>
          <w:ilvl w:val="0"/>
          <w:numId w:val="19"/>
        </w:numPr>
        <w:jc w:val="both"/>
        <w:rPr>
          <w:rFonts w:ascii="Verdana" w:hAnsi="Verdana"/>
        </w:rPr>
      </w:pPr>
      <w:r w:rsidRPr="00A856C1">
        <w:rPr>
          <w:rFonts w:ascii="Verdana" w:hAnsi="Verdana"/>
        </w:rPr>
        <w:t>CPAs</w:t>
      </w:r>
      <w:r w:rsidR="00BA3F41" w:rsidRPr="00A856C1">
        <w:rPr>
          <w:rFonts w:ascii="Verdana" w:hAnsi="Verdana"/>
        </w:rPr>
        <w:t xml:space="preserve"> </w:t>
      </w:r>
      <w:r w:rsidR="00BA3F41" w:rsidRPr="00093540">
        <w:rPr>
          <w:rFonts w:ascii="Verdana" w:hAnsi="Verdana"/>
        </w:rPr>
        <w:t xml:space="preserve">by virtue of their role in chairing review conferences have a responsibility to maintain oversight and scrutiny of the progress and </w:t>
      </w:r>
      <w:r w:rsidR="00D0787A">
        <w:rPr>
          <w:rFonts w:ascii="Verdana" w:hAnsi="Verdana"/>
        </w:rPr>
        <w:t>impact of child protection p</w:t>
      </w:r>
      <w:r w:rsidR="00BA3F41" w:rsidRPr="00093540">
        <w:rPr>
          <w:rFonts w:ascii="Verdana" w:hAnsi="Verdana"/>
        </w:rPr>
        <w:t>lans in keeping the child safe and in making appropriate recommendations for alternative action where this is not the case. In West Sussex they also have a ro</w:t>
      </w:r>
      <w:r w:rsidR="00A856C1">
        <w:rPr>
          <w:rFonts w:ascii="Verdana" w:hAnsi="Verdana"/>
        </w:rPr>
        <w:t>le in quality assuring practice.</w:t>
      </w:r>
    </w:p>
    <w:p w:rsidR="00BA3F41" w:rsidRPr="00093540" w:rsidRDefault="00BA3F41" w:rsidP="0047552E">
      <w:pPr>
        <w:pStyle w:val="NoSpacing"/>
        <w:jc w:val="both"/>
        <w:rPr>
          <w:rFonts w:ascii="Verdana" w:hAnsi="Verdana"/>
        </w:rPr>
      </w:pPr>
    </w:p>
    <w:p w:rsidR="007C7034" w:rsidRPr="00531B98" w:rsidRDefault="007C7034" w:rsidP="0047552E">
      <w:pPr>
        <w:pStyle w:val="NoSpacing"/>
        <w:jc w:val="both"/>
        <w:rPr>
          <w:rFonts w:ascii="Verdana" w:hAnsi="Verdana"/>
        </w:rPr>
      </w:pPr>
    </w:p>
    <w:p w:rsidR="00BA3F41" w:rsidRPr="007F4F17" w:rsidRDefault="00BA3F41" w:rsidP="00531B98">
      <w:pPr>
        <w:pStyle w:val="NoSpacing"/>
        <w:ind w:left="360"/>
        <w:jc w:val="both"/>
        <w:rPr>
          <w:rFonts w:ascii="Verdana" w:hAnsi="Verdana"/>
          <w:b/>
        </w:rPr>
      </w:pPr>
    </w:p>
    <w:p w:rsidR="00000C3C" w:rsidRPr="007F4F17" w:rsidRDefault="0058283C" w:rsidP="00000C3C">
      <w:pPr>
        <w:pStyle w:val="NoSpacing"/>
        <w:jc w:val="both"/>
        <w:rPr>
          <w:rFonts w:ascii="Verdana" w:hAnsi="Verdana"/>
          <w:b/>
        </w:rPr>
      </w:pPr>
      <w:r w:rsidRPr="007F4F17">
        <w:rPr>
          <w:rFonts w:ascii="Verdana" w:hAnsi="Verdana"/>
          <w:b/>
        </w:rPr>
        <w:t xml:space="preserve">The West Sussex Dispute Resolution Process (DRP) </w:t>
      </w:r>
      <w:r w:rsidR="00D646CA" w:rsidRPr="00531B98">
        <w:rPr>
          <w:rFonts w:ascii="Verdana" w:hAnsi="Verdana"/>
          <w:b/>
        </w:rPr>
        <w:t>Principles for Good Practice</w:t>
      </w:r>
    </w:p>
    <w:p w:rsidR="00A856C1" w:rsidRPr="007F4F17" w:rsidRDefault="00BE4A87" w:rsidP="0047552E">
      <w:pPr>
        <w:pStyle w:val="NoSpacing"/>
        <w:ind w:left="720"/>
        <w:jc w:val="both"/>
        <w:rPr>
          <w:rFonts w:ascii="Verdana" w:hAnsi="Verdana"/>
          <w:b/>
        </w:rPr>
      </w:pPr>
      <w:r w:rsidRPr="007F4F17">
        <w:rPr>
          <w:rFonts w:ascii="Verdana" w:hAnsi="Verdana"/>
          <w:b/>
        </w:rPr>
        <w:tab/>
      </w:r>
      <w:r w:rsidRPr="007F4F17">
        <w:rPr>
          <w:rFonts w:ascii="Verdana" w:hAnsi="Verdana"/>
          <w:b/>
        </w:rPr>
        <w:tab/>
      </w:r>
    </w:p>
    <w:p w:rsidR="00531B98" w:rsidRPr="0096490C" w:rsidRDefault="00000C3C" w:rsidP="00531B98">
      <w:pPr>
        <w:pStyle w:val="NoSpacing"/>
        <w:numPr>
          <w:ilvl w:val="0"/>
          <w:numId w:val="20"/>
        </w:numPr>
        <w:ind w:right="737"/>
        <w:jc w:val="both"/>
        <w:rPr>
          <w:rFonts w:ascii="Verdana" w:hAnsi="Verdana"/>
        </w:rPr>
      </w:pPr>
      <w:r w:rsidRPr="0096490C">
        <w:rPr>
          <w:rFonts w:ascii="Verdana" w:hAnsi="Verdana"/>
        </w:rPr>
        <w:t>I</w:t>
      </w:r>
      <w:r w:rsidR="00F3161C" w:rsidRPr="0096490C">
        <w:rPr>
          <w:rFonts w:ascii="Verdana" w:hAnsi="Verdana"/>
        </w:rPr>
        <w:t xml:space="preserve">t is </w:t>
      </w:r>
      <w:r w:rsidR="006B79C4" w:rsidRPr="0096490C">
        <w:rPr>
          <w:rFonts w:ascii="Verdana" w:hAnsi="Verdana"/>
        </w:rPr>
        <w:t xml:space="preserve">expected </w:t>
      </w:r>
      <w:r w:rsidR="00F3161C" w:rsidRPr="0096490C">
        <w:rPr>
          <w:rFonts w:ascii="Verdana" w:hAnsi="Verdana"/>
        </w:rPr>
        <w:t>that</w:t>
      </w:r>
      <w:r w:rsidR="00F3161C" w:rsidRPr="0096490C">
        <w:rPr>
          <w:rFonts w:ascii="Verdana" w:hAnsi="Verdana"/>
          <w:b/>
        </w:rPr>
        <w:t xml:space="preserve"> IROs and CPAs will </w:t>
      </w:r>
      <w:r w:rsidR="00211FC3" w:rsidRPr="0096490C">
        <w:rPr>
          <w:rFonts w:ascii="Verdana" w:hAnsi="Verdana"/>
          <w:b/>
        </w:rPr>
        <w:t xml:space="preserve">always </w:t>
      </w:r>
      <w:r w:rsidR="00F3161C" w:rsidRPr="0096490C">
        <w:rPr>
          <w:rFonts w:ascii="Verdana" w:hAnsi="Verdana"/>
          <w:b/>
        </w:rPr>
        <w:t xml:space="preserve">seek to raise </w:t>
      </w:r>
      <w:r w:rsidRPr="0096490C">
        <w:rPr>
          <w:rFonts w:ascii="Verdana" w:hAnsi="Verdana"/>
          <w:b/>
        </w:rPr>
        <w:t>a</w:t>
      </w:r>
      <w:r w:rsidR="00F3161C" w:rsidRPr="0096490C">
        <w:rPr>
          <w:rFonts w:ascii="Verdana" w:hAnsi="Verdana"/>
          <w:b/>
        </w:rPr>
        <w:t xml:space="preserve">nd resolve issues and concerns </w:t>
      </w:r>
      <w:r w:rsidR="006617E8" w:rsidRPr="0096490C">
        <w:rPr>
          <w:rFonts w:ascii="Verdana" w:hAnsi="Verdana"/>
          <w:b/>
        </w:rPr>
        <w:t xml:space="preserve">on </w:t>
      </w:r>
      <w:r w:rsidR="00AC6C33" w:rsidRPr="0096490C">
        <w:rPr>
          <w:rFonts w:ascii="Verdana" w:hAnsi="Verdana"/>
          <w:b/>
        </w:rPr>
        <w:t>an informal</w:t>
      </w:r>
      <w:r w:rsidR="006617E8" w:rsidRPr="0096490C">
        <w:rPr>
          <w:rFonts w:ascii="Verdana" w:hAnsi="Verdana"/>
          <w:b/>
        </w:rPr>
        <w:t xml:space="preserve"> </w:t>
      </w:r>
      <w:r w:rsidR="00AC6C33" w:rsidRPr="0096490C">
        <w:rPr>
          <w:rFonts w:ascii="Verdana" w:hAnsi="Verdana"/>
          <w:b/>
        </w:rPr>
        <w:t>level</w:t>
      </w:r>
      <w:r w:rsidR="00B87022" w:rsidRPr="0096490C">
        <w:rPr>
          <w:rFonts w:ascii="Verdana" w:hAnsi="Verdana"/>
          <w:b/>
        </w:rPr>
        <w:t xml:space="preserve"> in a timely way,</w:t>
      </w:r>
      <w:r w:rsidR="00AC6C33" w:rsidRPr="0096490C">
        <w:rPr>
          <w:rFonts w:ascii="Verdana" w:hAnsi="Verdana"/>
          <w:b/>
        </w:rPr>
        <w:t xml:space="preserve"> through</w:t>
      </w:r>
      <w:r w:rsidR="00DB248C" w:rsidRPr="0096490C">
        <w:rPr>
          <w:rFonts w:ascii="Verdana" w:hAnsi="Verdana"/>
          <w:b/>
        </w:rPr>
        <w:t xml:space="preserve"> d</w:t>
      </w:r>
      <w:r w:rsidR="00F3161C" w:rsidRPr="0096490C">
        <w:rPr>
          <w:rFonts w:ascii="Verdana" w:hAnsi="Verdana"/>
          <w:b/>
        </w:rPr>
        <w:t>iscussion with the Practice Manager and the Social Worker</w:t>
      </w:r>
      <w:r w:rsidR="00234D21" w:rsidRPr="0096490C">
        <w:rPr>
          <w:rFonts w:ascii="Verdana" w:hAnsi="Verdana"/>
          <w:b/>
        </w:rPr>
        <w:t xml:space="preserve"> in the first instance. </w:t>
      </w:r>
      <w:r w:rsidR="006617E8" w:rsidRPr="0096490C">
        <w:rPr>
          <w:rFonts w:ascii="Verdana" w:hAnsi="Verdana"/>
          <w:b/>
        </w:rPr>
        <w:t xml:space="preserve"> </w:t>
      </w:r>
      <w:r w:rsidR="006617E8" w:rsidRPr="0096490C">
        <w:rPr>
          <w:rFonts w:ascii="Verdana" w:hAnsi="Verdana"/>
        </w:rPr>
        <w:t xml:space="preserve">A brief summary of this to be added as a case note </w:t>
      </w:r>
      <w:r w:rsidR="00A207B3" w:rsidRPr="0096490C">
        <w:rPr>
          <w:rFonts w:ascii="Verdana" w:hAnsi="Verdana"/>
        </w:rPr>
        <w:t>(</w:t>
      </w:r>
      <w:r w:rsidRPr="0096490C">
        <w:rPr>
          <w:rFonts w:ascii="Verdana" w:hAnsi="Verdana"/>
        </w:rPr>
        <w:t>t</w:t>
      </w:r>
      <w:r w:rsidR="00A207B3" w:rsidRPr="0096490C">
        <w:rPr>
          <w:rFonts w:ascii="Verdana" w:hAnsi="Verdana"/>
        </w:rPr>
        <w:t>he case</w:t>
      </w:r>
      <w:r w:rsidR="00BE4A87" w:rsidRPr="0096490C">
        <w:rPr>
          <w:rFonts w:ascii="Verdana" w:hAnsi="Verdana"/>
        </w:rPr>
        <w:t xml:space="preserve"> n</w:t>
      </w:r>
      <w:r w:rsidR="00A207B3" w:rsidRPr="0096490C">
        <w:rPr>
          <w:rFonts w:ascii="Verdana" w:hAnsi="Verdana"/>
        </w:rPr>
        <w:t xml:space="preserve">ote titled </w:t>
      </w:r>
      <w:r w:rsidR="007F4F17" w:rsidRPr="0096490C">
        <w:rPr>
          <w:rFonts w:ascii="Verdana" w:hAnsi="Verdana"/>
        </w:rPr>
        <w:t>‘Informal</w:t>
      </w:r>
      <w:r w:rsidR="00DB248C" w:rsidRPr="0096490C">
        <w:rPr>
          <w:rFonts w:ascii="Verdana" w:hAnsi="Verdana"/>
        </w:rPr>
        <w:t xml:space="preserve"> Issues Resolution</w:t>
      </w:r>
      <w:r w:rsidR="00A207B3" w:rsidRPr="0096490C">
        <w:rPr>
          <w:rFonts w:ascii="Verdana" w:hAnsi="Verdana"/>
        </w:rPr>
        <w:t xml:space="preserve">‘, </w:t>
      </w:r>
      <w:r w:rsidR="006617E8" w:rsidRPr="0096490C">
        <w:rPr>
          <w:rFonts w:ascii="Verdana" w:hAnsi="Verdana"/>
        </w:rPr>
        <w:t xml:space="preserve">on the </w:t>
      </w:r>
      <w:r w:rsidR="007F4F17" w:rsidRPr="0096490C">
        <w:rPr>
          <w:rFonts w:ascii="Verdana" w:hAnsi="Verdana"/>
        </w:rPr>
        <w:t>child’s file</w:t>
      </w:r>
      <w:r w:rsidRPr="0096490C">
        <w:rPr>
          <w:rFonts w:ascii="Verdana" w:hAnsi="Verdana"/>
        </w:rPr>
        <w:t>.</w:t>
      </w:r>
      <w:r w:rsidRPr="0096490C">
        <w:rPr>
          <w:rFonts w:ascii="Verdana" w:hAnsi="Verdana"/>
          <w:b/>
        </w:rPr>
        <w:t xml:space="preserve"> </w:t>
      </w:r>
      <w:r w:rsidR="00D646CA" w:rsidRPr="0096490C">
        <w:rPr>
          <w:rFonts w:ascii="Verdana" w:hAnsi="Verdana"/>
          <w:b/>
        </w:rPr>
        <w:t>The child remains the paramount consideration at all times</w:t>
      </w:r>
      <w:r w:rsidR="0096490C" w:rsidRPr="0096490C">
        <w:rPr>
          <w:rFonts w:ascii="Verdana" w:hAnsi="Verdana"/>
          <w:b/>
        </w:rPr>
        <w:t>.</w:t>
      </w:r>
    </w:p>
    <w:p w:rsidR="00531B98" w:rsidRPr="0096490C" w:rsidRDefault="00D646CA" w:rsidP="00531B98">
      <w:pPr>
        <w:pStyle w:val="NoSpacing"/>
        <w:numPr>
          <w:ilvl w:val="0"/>
          <w:numId w:val="20"/>
        </w:numPr>
        <w:jc w:val="both"/>
        <w:rPr>
          <w:rFonts w:ascii="Verdana" w:hAnsi="Verdana"/>
        </w:rPr>
      </w:pPr>
      <w:r w:rsidRPr="0096490C">
        <w:rPr>
          <w:rFonts w:ascii="Verdana" w:hAnsi="Verdana"/>
        </w:rPr>
        <w:t>Constructive feedback should be routinely provided to Social Workers by CPAs and IROs in the course of day to day business</w:t>
      </w:r>
      <w:r w:rsidR="00DB248C" w:rsidRPr="0096490C">
        <w:rPr>
          <w:rFonts w:ascii="Verdana" w:hAnsi="Verdana"/>
        </w:rPr>
        <w:t>.</w:t>
      </w:r>
    </w:p>
    <w:p w:rsidR="00531B98" w:rsidRPr="0096490C" w:rsidRDefault="0094261B" w:rsidP="00531B98">
      <w:pPr>
        <w:pStyle w:val="NoSpacing"/>
        <w:numPr>
          <w:ilvl w:val="0"/>
          <w:numId w:val="20"/>
        </w:numPr>
        <w:jc w:val="both"/>
        <w:rPr>
          <w:rFonts w:ascii="Verdana" w:hAnsi="Verdana"/>
        </w:rPr>
      </w:pPr>
      <w:r w:rsidRPr="0096490C">
        <w:rPr>
          <w:rFonts w:ascii="Verdana" w:hAnsi="Verdana"/>
        </w:rPr>
        <w:t xml:space="preserve">IROs and CPAs will initiate and diarise </w:t>
      </w:r>
      <w:r w:rsidR="00DC525C" w:rsidRPr="0096490C">
        <w:rPr>
          <w:rFonts w:ascii="Verdana" w:hAnsi="Verdana"/>
          <w:u w:val="single"/>
        </w:rPr>
        <w:t>conversations</w:t>
      </w:r>
      <w:r w:rsidR="00DC525C" w:rsidRPr="0096490C">
        <w:rPr>
          <w:rFonts w:ascii="Verdana" w:hAnsi="Verdana"/>
        </w:rPr>
        <w:t xml:space="preserve"> </w:t>
      </w:r>
      <w:r w:rsidR="00134873" w:rsidRPr="0096490C">
        <w:rPr>
          <w:rFonts w:ascii="Verdana" w:hAnsi="Verdana"/>
        </w:rPr>
        <w:t>as the first step</w:t>
      </w:r>
      <w:r w:rsidR="00913950" w:rsidRPr="0096490C">
        <w:rPr>
          <w:rFonts w:ascii="Verdana" w:hAnsi="Verdana"/>
        </w:rPr>
        <w:t xml:space="preserve"> Stage 1</w:t>
      </w:r>
      <w:r w:rsidR="00134873" w:rsidRPr="0096490C">
        <w:rPr>
          <w:rFonts w:ascii="Verdana" w:hAnsi="Verdana"/>
        </w:rPr>
        <w:t xml:space="preserve">of </w:t>
      </w:r>
      <w:r w:rsidR="00ED5F00" w:rsidRPr="0096490C">
        <w:rPr>
          <w:rFonts w:ascii="Verdana" w:hAnsi="Verdana"/>
        </w:rPr>
        <w:t xml:space="preserve">any </w:t>
      </w:r>
      <w:r w:rsidR="00DB248C" w:rsidRPr="0096490C">
        <w:rPr>
          <w:rFonts w:ascii="Verdana" w:hAnsi="Verdana"/>
        </w:rPr>
        <w:t>F</w:t>
      </w:r>
      <w:r w:rsidR="00ED5F00" w:rsidRPr="0096490C">
        <w:rPr>
          <w:rFonts w:ascii="Verdana" w:hAnsi="Verdana"/>
        </w:rPr>
        <w:t xml:space="preserve">ormal </w:t>
      </w:r>
      <w:r w:rsidR="008E105C" w:rsidRPr="0096490C">
        <w:rPr>
          <w:rFonts w:ascii="Verdana" w:hAnsi="Verdana"/>
        </w:rPr>
        <w:t>D</w:t>
      </w:r>
      <w:r w:rsidR="00134873" w:rsidRPr="0096490C">
        <w:rPr>
          <w:rFonts w:ascii="Verdana" w:hAnsi="Verdana"/>
        </w:rPr>
        <w:t xml:space="preserve">ispute </w:t>
      </w:r>
      <w:r w:rsidR="008E105C" w:rsidRPr="0096490C">
        <w:rPr>
          <w:rFonts w:ascii="Verdana" w:hAnsi="Verdana"/>
        </w:rPr>
        <w:t>R</w:t>
      </w:r>
      <w:r w:rsidR="00134873" w:rsidRPr="0096490C">
        <w:rPr>
          <w:rFonts w:ascii="Verdana" w:hAnsi="Verdana"/>
        </w:rPr>
        <w:t>esolution</w:t>
      </w:r>
      <w:r w:rsidR="00B5639B" w:rsidRPr="0096490C">
        <w:rPr>
          <w:rFonts w:ascii="Verdana" w:hAnsi="Verdana"/>
        </w:rPr>
        <w:t>,</w:t>
      </w:r>
      <w:r w:rsidR="00211FC3" w:rsidRPr="0096490C">
        <w:rPr>
          <w:rFonts w:ascii="Verdana" w:hAnsi="Verdana"/>
        </w:rPr>
        <w:t xml:space="preserve"> where possible,</w:t>
      </w:r>
      <w:r w:rsidR="00B5639B" w:rsidRPr="0096490C">
        <w:rPr>
          <w:rFonts w:ascii="Verdana" w:hAnsi="Verdana"/>
        </w:rPr>
        <w:t xml:space="preserve"> </w:t>
      </w:r>
      <w:r w:rsidRPr="0096490C">
        <w:rPr>
          <w:rFonts w:ascii="Verdana" w:hAnsi="Verdana"/>
        </w:rPr>
        <w:t>in recognition that direct con</w:t>
      </w:r>
      <w:r w:rsidR="00134873" w:rsidRPr="0096490C">
        <w:rPr>
          <w:rFonts w:ascii="Verdana" w:hAnsi="Verdana"/>
        </w:rPr>
        <w:t xml:space="preserve">tact </w:t>
      </w:r>
      <w:r w:rsidR="00211FC3" w:rsidRPr="0096490C">
        <w:rPr>
          <w:rFonts w:ascii="Verdana" w:hAnsi="Verdana"/>
        </w:rPr>
        <w:t xml:space="preserve">can be </w:t>
      </w:r>
      <w:r w:rsidR="00134873" w:rsidRPr="0096490C">
        <w:rPr>
          <w:rFonts w:ascii="Verdana" w:hAnsi="Verdana"/>
        </w:rPr>
        <w:t>far more productive than</w:t>
      </w:r>
      <w:r w:rsidRPr="0096490C">
        <w:rPr>
          <w:rFonts w:ascii="Verdana" w:hAnsi="Verdana"/>
        </w:rPr>
        <w:t xml:space="preserve"> e-mail communication</w:t>
      </w:r>
      <w:r w:rsidR="00DB248C" w:rsidRPr="0096490C">
        <w:rPr>
          <w:rFonts w:ascii="Verdana" w:hAnsi="Verdana"/>
        </w:rPr>
        <w:t>.</w:t>
      </w:r>
    </w:p>
    <w:p w:rsidR="003F1732" w:rsidRPr="0096490C" w:rsidRDefault="00F3161C" w:rsidP="003F1732">
      <w:pPr>
        <w:pStyle w:val="ListParagraph"/>
        <w:numPr>
          <w:ilvl w:val="0"/>
          <w:numId w:val="20"/>
        </w:numPr>
        <w:jc w:val="both"/>
        <w:rPr>
          <w:rFonts w:ascii="Verdana" w:hAnsi="Verdana"/>
        </w:rPr>
      </w:pPr>
      <w:r w:rsidRPr="0096490C">
        <w:rPr>
          <w:rFonts w:ascii="Verdana" w:hAnsi="Verdana"/>
        </w:rPr>
        <w:t>SWs, PMs and CPAs are expected to prioritise the 30 minute slot diarised prior to every CPC as a routine opportunity to raise and resolve issues</w:t>
      </w:r>
      <w:r w:rsidR="00D0787A" w:rsidRPr="0096490C">
        <w:rPr>
          <w:rFonts w:ascii="Verdana" w:hAnsi="Verdana"/>
        </w:rPr>
        <w:t xml:space="preserve"> informally</w:t>
      </w:r>
      <w:r w:rsidR="00DB248C" w:rsidRPr="0096490C">
        <w:rPr>
          <w:rFonts w:ascii="Verdana" w:hAnsi="Verdana"/>
        </w:rPr>
        <w:t>.</w:t>
      </w:r>
    </w:p>
    <w:p w:rsidR="00B5639B" w:rsidRPr="00531B98" w:rsidRDefault="00B5639B" w:rsidP="00531B98">
      <w:pPr>
        <w:pStyle w:val="ListParagraph"/>
        <w:numPr>
          <w:ilvl w:val="0"/>
          <w:numId w:val="20"/>
        </w:numPr>
        <w:jc w:val="both"/>
        <w:rPr>
          <w:rFonts w:ascii="Verdana" w:hAnsi="Verdana"/>
        </w:rPr>
      </w:pPr>
      <w:r w:rsidRPr="00531B98">
        <w:rPr>
          <w:rFonts w:ascii="Verdana" w:hAnsi="Verdana"/>
        </w:rPr>
        <w:t xml:space="preserve">Escalation to the formal process </w:t>
      </w:r>
      <w:r w:rsidR="006617E8" w:rsidRPr="00531B98">
        <w:rPr>
          <w:rFonts w:ascii="Verdana" w:hAnsi="Verdana"/>
        </w:rPr>
        <w:t xml:space="preserve">must </w:t>
      </w:r>
      <w:r w:rsidRPr="00531B98">
        <w:rPr>
          <w:rFonts w:ascii="Verdana" w:hAnsi="Verdana"/>
        </w:rPr>
        <w:t xml:space="preserve">take place when issues cannot be resolved informally.  It </w:t>
      </w:r>
      <w:r w:rsidR="00234D21" w:rsidRPr="00531B98">
        <w:rPr>
          <w:rFonts w:ascii="Verdana" w:hAnsi="Verdana"/>
        </w:rPr>
        <w:t xml:space="preserve">must </w:t>
      </w:r>
      <w:r w:rsidRPr="00531B98">
        <w:rPr>
          <w:rFonts w:ascii="Verdana" w:hAnsi="Verdana"/>
        </w:rPr>
        <w:t xml:space="preserve">also be </w:t>
      </w:r>
      <w:r w:rsidR="00234D21" w:rsidRPr="00531B98">
        <w:rPr>
          <w:rFonts w:ascii="Verdana" w:hAnsi="Verdana"/>
        </w:rPr>
        <w:t xml:space="preserve">followed </w:t>
      </w:r>
      <w:r w:rsidRPr="00531B98">
        <w:rPr>
          <w:rFonts w:ascii="Verdana" w:hAnsi="Verdana"/>
        </w:rPr>
        <w:t>in situations where poor practice has meant a child is currently unsafe.</w:t>
      </w:r>
    </w:p>
    <w:p w:rsidR="00531B98" w:rsidRPr="00531B98" w:rsidRDefault="00531B98" w:rsidP="00531B98">
      <w:pPr>
        <w:jc w:val="both"/>
        <w:rPr>
          <w:rFonts w:ascii="Verdana" w:hAnsi="Verdana"/>
        </w:rPr>
      </w:pPr>
    </w:p>
    <w:p w:rsidR="00531B98" w:rsidRDefault="00531B98" w:rsidP="00531B98">
      <w:pPr>
        <w:jc w:val="both"/>
        <w:rPr>
          <w:rFonts w:ascii="Verdana" w:hAnsi="Verdana"/>
        </w:rPr>
      </w:pPr>
    </w:p>
    <w:p w:rsidR="00D23519" w:rsidRDefault="00D23519" w:rsidP="00531B98">
      <w:pPr>
        <w:jc w:val="both"/>
        <w:rPr>
          <w:rFonts w:ascii="Verdana" w:hAnsi="Verdana"/>
        </w:rPr>
      </w:pPr>
    </w:p>
    <w:p w:rsidR="00D23519" w:rsidRPr="00531B98" w:rsidRDefault="00D23519" w:rsidP="00531B98">
      <w:pPr>
        <w:jc w:val="both"/>
        <w:rPr>
          <w:rFonts w:ascii="Verdana" w:hAnsi="Verdana"/>
        </w:rPr>
      </w:pPr>
    </w:p>
    <w:p w:rsidR="00D646CA" w:rsidRPr="00531B98" w:rsidRDefault="00D646CA" w:rsidP="0047552E">
      <w:pPr>
        <w:pStyle w:val="NoSpacing"/>
        <w:jc w:val="both"/>
        <w:rPr>
          <w:rFonts w:ascii="Verdana" w:hAnsi="Verdana"/>
        </w:rPr>
      </w:pPr>
    </w:p>
    <w:p w:rsidR="00D646CA" w:rsidRPr="00531B98" w:rsidRDefault="00D646CA" w:rsidP="00531B98">
      <w:pPr>
        <w:pStyle w:val="NoSpacing"/>
        <w:jc w:val="both"/>
        <w:rPr>
          <w:rFonts w:ascii="Verdana" w:hAnsi="Verdana"/>
          <w:b/>
        </w:rPr>
      </w:pPr>
      <w:r w:rsidRPr="00531B98">
        <w:rPr>
          <w:rFonts w:ascii="Verdana" w:hAnsi="Verdana"/>
          <w:b/>
        </w:rPr>
        <w:t>Lines of Communication</w:t>
      </w:r>
      <w:r w:rsidR="00957D5A" w:rsidRPr="00531B98">
        <w:rPr>
          <w:rFonts w:ascii="Verdana" w:hAnsi="Verdana"/>
          <w:b/>
        </w:rPr>
        <w:t xml:space="preserve"> </w:t>
      </w:r>
    </w:p>
    <w:p w:rsidR="004B2B7D" w:rsidRPr="00531B98" w:rsidRDefault="004B2B7D" w:rsidP="0047552E">
      <w:pPr>
        <w:pStyle w:val="NoSpacing"/>
        <w:ind w:left="720"/>
        <w:jc w:val="both"/>
        <w:rPr>
          <w:rFonts w:ascii="Verdana" w:hAnsi="Verdana"/>
        </w:rPr>
      </w:pPr>
    </w:p>
    <w:p w:rsidR="006056E5" w:rsidRPr="00531B98" w:rsidRDefault="004B2B7D" w:rsidP="00531B98">
      <w:pPr>
        <w:pStyle w:val="NoSpacing"/>
        <w:numPr>
          <w:ilvl w:val="0"/>
          <w:numId w:val="21"/>
        </w:numPr>
        <w:jc w:val="both"/>
        <w:rPr>
          <w:rFonts w:ascii="Verdana" w:hAnsi="Verdana"/>
        </w:rPr>
      </w:pPr>
      <w:r w:rsidRPr="00531B98">
        <w:rPr>
          <w:rFonts w:ascii="Verdana" w:hAnsi="Verdana"/>
        </w:rPr>
        <w:t>IROs and CPA</w:t>
      </w:r>
      <w:r w:rsidR="006056E5" w:rsidRPr="00531B98">
        <w:rPr>
          <w:rFonts w:ascii="Verdana" w:hAnsi="Verdana"/>
        </w:rPr>
        <w:t>s are individually responsible and accountable for raising</w:t>
      </w:r>
      <w:r w:rsidR="004E3C8A" w:rsidRPr="00531B98">
        <w:rPr>
          <w:rFonts w:ascii="Verdana" w:hAnsi="Verdana"/>
        </w:rPr>
        <w:t xml:space="preserve"> and resolving </w:t>
      </w:r>
      <w:r w:rsidR="006056E5" w:rsidRPr="00531B98">
        <w:rPr>
          <w:rFonts w:ascii="Verdana" w:hAnsi="Verdana"/>
        </w:rPr>
        <w:t>issue</w:t>
      </w:r>
      <w:r w:rsidR="00531B98">
        <w:rPr>
          <w:rFonts w:ascii="Verdana" w:hAnsi="Verdana"/>
        </w:rPr>
        <w:t xml:space="preserve">s/disputes and can do so at any </w:t>
      </w:r>
      <w:r w:rsidR="006056E5" w:rsidRPr="00531B98">
        <w:rPr>
          <w:rFonts w:ascii="Verdana" w:hAnsi="Verdana"/>
        </w:rPr>
        <w:t>level within the organisation proportionate to the level of concern. Furthermore, they</w:t>
      </w:r>
      <w:r w:rsidR="007F4F17" w:rsidRPr="00531B98">
        <w:rPr>
          <w:rFonts w:ascii="Verdana" w:hAnsi="Verdana"/>
        </w:rPr>
        <w:t xml:space="preserve"> will</w:t>
      </w:r>
      <w:r w:rsidR="006056E5" w:rsidRPr="00531B98">
        <w:rPr>
          <w:rFonts w:ascii="Verdana" w:hAnsi="Verdana"/>
        </w:rPr>
        <w:t xml:space="preserve"> retain responsibility through any escalation process until such time as the issue/dispute is resolved. </w:t>
      </w:r>
    </w:p>
    <w:p w:rsidR="006056E5" w:rsidRPr="00531B98" w:rsidRDefault="006056E5" w:rsidP="0047552E">
      <w:pPr>
        <w:pStyle w:val="NoSpacing"/>
        <w:jc w:val="both"/>
        <w:rPr>
          <w:rFonts w:ascii="Verdana" w:hAnsi="Verdana"/>
        </w:rPr>
      </w:pPr>
    </w:p>
    <w:p w:rsidR="006056E5" w:rsidRPr="00531B98" w:rsidRDefault="00D35B2C" w:rsidP="00531B98">
      <w:pPr>
        <w:pStyle w:val="NoSpacing"/>
        <w:numPr>
          <w:ilvl w:val="0"/>
          <w:numId w:val="21"/>
        </w:numPr>
        <w:jc w:val="both"/>
        <w:rPr>
          <w:rFonts w:ascii="Verdana" w:hAnsi="Verdana"/>
        </w:rPr>
      </w:pPr>
      <w:r w:rsidRPr="00531B98">
        <w:rPr>
          <w:rFonts w:ascii="Verdana" w:hAnsi="Verdana"/>
        </w:rPr>
        <w:t>W</w:t>
      </w:r>
      <w:r w:rsidR="007E5FA3" w:rsidRPr="00531B98">
        <w:rPr>
          <w:rFonts w:ascii="Verdana" w:hAnsi="Verdana"/>
        </w:rPr>
        <w:t>here issues cannot be resolved</w:t>
      </w:r>
      <w:r w:rsidR="00005CDA" w:rsidRPr="00531B98">
        <w:rPr>
          <w:rFonts w:ascii="Verdana" w:hAnsi="Verdana"/>
        </w:rPr>
        <w:t xml:space="preserve"> successfully </w:t>
      </w:r>
      <w:r w:rsidR="007E5FA3" w:rsidRPr="00531B98">
        <w:rPr>
          <w:rFonts w:ascii="Verdana" w:hAnsi="Verdana"/>
        </w:rPr>
        <w:t>informally</w:t>
      </w:r>
      <w:r w:rsidR="00005CDA" w:rsidRPr="00531B98">
        <w:rPr>
          <w:rFonts w:ascii="Verdana" w:hAnsi="Verdana"/>
        </w:rPr>
        <w:t>,</w:t>
      </w:r>
      <w:r w:rsidR="007E5FA3" w:rsidRPr="00531B98">
        <w:rPr>
          <w:rFonts w:ascii="Verdana" w:hAnsi="Verdana"/>
        </w:rPr>
        <w:t xml:space="preserve"> the IRO/CPA must escalate through the </w:t>
      </w:r>
      <w:r w:rsidR="00AC6C33" w:rsidRPr="00531B98">
        <w:rPr>
          <w:rFonts w:ascii="Verdana" w:hAnsi="Verdana"/>
        </w:rPr>
        <w:t xml:space="preserve">formal </w:t>
      </w:r>
      <w:r w:rsidR="008E105C" w:rsidRPr="00531B98">
        <w:rPr>
          <w:rFonts w:ascii="Verdana" w:hAnsi="Verdana"/>
        </w:rPr>
        <w:t>D</w:t>
      </w:r>
      <w:r w:rsidR="00AC6C33" w:rsidRPr="00531B98">
        <w:rPr>
          <w:rFonts w:ascii="Verdana" w:hAnsi="Verdana"/>
        </w:rPr>
        <w:t>ispute</w:t>
      </w:r>
      <w:r w:rsidR="007E5FA3" w:rsidRPr="00531B98">
        <w:rPr>
          <w:rFonts w:ascii="Verdana" w:hAnsi="Verdana"/>
        </w:rPr>
        <w:t xml:space="preserve"> </w:t>
      </w:r>
      <w:r w:rsidR="008E105C" w:rsidRPr="00531B98">
        <w:rPr>
          <w:rFonts w:ascii="Verdana" w:hAnsi="Verdana"/>
        </w:rPr>
        <w:t>R</w:t>
      </w:r>
      <w:r w:rsidR="00AC6C33" w:rsidRPr="00531B98">
        <w:rPr>
          <w:rFonts w:ascii="Verdana" w:hAnsi="Verdana"/>
        </w:rPr>
        <w:t xml:space="preserve">esolution </w:t>
      </w:r>
      <w:r w:rsidR="00AF7DE3" w:rsidRPr="00531B98">
        <w:rPr>
          <w:rFonts w:ascii="Verdana" w:hAnsi="Verdana"/>
        </w:rPr>
        <w:t xml:space="preserve">workflow </w:t>
      </w:r>
      <w:r w:rsidR="00AC6C33" w:rsidRPr="00531B98">
        <w:rPr>
          <w:rFonts w:ascii="Verdana" w:hAnsi="Verdana"/>
        </w:rPr>
        <w:t>process</w:t>
      </w:r>
      <w:r w:rsidR="007E5FA3" w:rsidRPr="00531B98">
        <w:rPr>
          <w:rFonts w:ascii="Verdana" w:hAnsi="Verdana"/>
        </w:rPr>
        <w:t xml:space="preserve"> </w:t>
      </w:r>
      <w:r w:rsidR="00AC6C33" w:rsidRPr="00531B98">
        <w:rPr>
          <w:rFonts w:ascii="Verdana" w:hAnsi="Verdana"/>
        </w:rPr>
        <w:t>as follows</w:t>
      </w:r>
      <w:r w:rsidR="007E5FA3" w:rsidRPr="00531B98">
        <w:rPr>
          <w:rFonts w:ascii="Verdana" w:hAnsi="Verdana"/>
        </w:rPr>
        <w:t xml:space="preserve">: </w:t>
      </w:r>
    </w:p>
    <w:p w:rsidR="007E5FA3" w:rsidRPr="00531B98" w:rsidRDefault="007E5FA3" w:rsidP="007E5FA3">
      <w:pPr>
        <w:pStyle w:val="NoSpacing"/>
        <w:ind w:left="720" w:hanging="720"/>
        <w:jc w:val="both"/>
        <w:rPr>
          <w:rFonts w:ascii="Verdana" w:hAnsi="Verdana"/>
        </w:rPr>
      </w:pPr>
    </w:p>
    <w:p w:rsidR="007E5FA3" w:rsidRPr="00531B98" w:rsidRDefault="007E5FA3" w:rsidP="007E5FA3">
      <w:pPr>
        <w:pStyle w:val="NoSpacing"/>
        <w:ind w:left="720" w:hanging="720"/>
        <w:jc w:val="both"/>
        <w:rPr>
          <w:rFonts w:ascii="Verdana" w:hAnsi="Verdana"/>
        </w:rPr>
      </w:pPr>
    </w:p>
    <w:p w:rsidR="00D646CA" w:rsidRPr="00531B98" w:rsidRDefault="00305FD2" w:rsidP="0047552E">
      <w:pPr>
        <w:pStyle w:val="NoSpacing"/>
        <w:ind w:left="2160" w:hanging="1440"/>
        <w:jc w:val="both"/>
        <w:rPr>
          <w:rFonts w:ascii="Verdana" w:hAnsi="Verdana"/>
        </w:rPr>
      </w:pPr>
      <w:r w:rsidRPr="00531B98">
        <w:rPr>
          <w:rFonts w:ascii="Verdana" w:hAnsi="Verdana"/>
        </w:rPr>
        <w:t>Stage 1</w:t>
      </w:r>
      <w:r w:rsidRPr="00531B98">
        <w:rPr>
          <w:rFonts w:ascii="Verdana" w:hAnsi="Verdana"/>
        </w:rPr>
        <w:tab/>
        <w:t xml:space="preserve">IRO/CPA and </w:t>
      </w:r>
      <w:r w:rsidR="00D646CA" w:rsidRPr="00531B98">
        <w:rPr>
          <w:rFonts w:ascii="Verdana" w:hAnsi="Verdana"/>
        </w:rPr>
        <w:t>Practice Manager</w:t>
      </w:r>
      <w:r w:rsidR="0062369E" w:rsidRPr="00531B98">
        <w:rPr>
          <w:rFonts w:ascii="Verdana" w:hAnsi="Verdana"/>
        </w:rPr>
        <w:t xml:space="preserve"> </w:t>
      </w:r>
      <w:r w:rsidR="00AC6C33" w:rsidRPr="00531B98">
        <w:rPr>
          <w:rFonts w:ascii="Verdana" w:hAnsi="Verdana"/>
        </w:rPr>
        <w:t>- Issue</w:t>
      </w:r>
      <w:r w:rsidR="00433B7E" w:rsidRPr="00531B98">
        <w:rPr>
          <w:rFonts w:ascii="Verdana" w:hAnsi="Verdana"/>
        </w:rPr>
        <w:t xml:space="preserve"> to be resolved/ sufficiently </w:t>
      </w:r>
      <w:r w:rsidR="00AC6C33" w:rsidRPr="00531B98">
        <w:rPr>
          <w:rFonts w:ascii="Verdana" w:hAnsi="Verdana"/>
        </w:rPr>
        <w:t>progressed within</w:t>
      </w:r>
      <w:r w:rsidR="00433B7E" w:rsidRPr="00531B98">
        <w:rPr>
          <w:rFonts w:ascii="Verdana" w:hAnsi="Verdana"/>
        </w:rPr>
        <w:t xml:space="preserve"> </w:t>
      </w:r>
      <w:r w:rsidR="00533E72" w:rsidRPr="00531B98">
        <w:rPr>
          <w:rFonts w:ascii="Verdana" w:hAnsi="Verdana"/>
        </w:rPr>
        <w:t>5</w:t>
      </w:r>
      <w:r w:rsidR="00433B7E" w:rsidRPr="00531B98">
        <w:rPr>
          <w:rFonts w:ascii="Verdana" w:hAnsi="Verdana"/>
        </w:rPr>
        <w:t xml:space="preserve"> days of initiation  </w:t>
      </w:r>
    </w:p>
    <w:p w:rsidR="007E5FA3" w:rsidRPr="00531B98" w:rsidRDefault="007E5FA3" w:rsidP="0047552E">
      <w:pPr>
        <w:pStyle w:val="NoSpacing"/>
        <w:ind w:left="2160" w:hanging="1440"/>
        <w:jc w:val="both"/>
        <w:rPr>
          <w:rFonts w:ascii="Verdana" w:hAnsi="Verdana"/>
        </w:rPr>
      </w:pPr>
    </w:p>
    <w:p w:rsidR="00433B7E" w:rsidRPr="00531B98" w:rsidRDefault="006056E5" w:rsidP="004B2B7D">
      <w:pPr>
        <w:pStyle w:val="NoSpacing"/>
        <w:ind w:left="2160" w:hanging="1440"/>
        <w:rPr>
          <w:rFonts w:ascii="Verdana" w:hAnsi="Verdana"/>
        </w:rPr>
      </w:pPr>
      <w:r w:rsidRPr="00531B98">
        <w:rPr>
          <w:rFonts w:ascii="Verdana" w:hAnsi="Verdana"/>
        </w:rPr>
        <w:t>Stage 2</w:t>
      </w:r>
      <w:r w:rsidRPr="00531B98">
        <w:rPr>
          <w:rFonts w:ascii="Verdana" w:hAnsi="Verdana"/>
        </w:rPr>
        <w:tab/>
      </w:r>
      <w:r w:rsidR="00433B7E" w:rsidRPr="00531B98">
        <w:rPr>
          <w:rFonts w:ascii="Verdana" w:hAnsi="Verdana"/>
        </w:rPr>
        <w:t xml:space="preserve">IRO/CPA </w:t>
      </w:r>
      <w:r w:rsidR="00305FD2" w:rsidRPr="00531B98">
        <w:rPr>
          <w:rFonts w:ascii="Verdana" w:hAnsi="Verdana"/>
        </w:rPr>
        <w:t xml:space="preserve">and </w:t>
      </w:r>
      <w:r w:rsidR="00A857C3" w:rsidRPr="00531B98">
        <w:rPr>
          <w:rFonts w:ascii="Verdana" w:hAnsi="Verdana"/>
        </w:rPr>
        <w:t xml:space="preserve">Group </w:t>
      </w:r>
      <w:r w:rsidR="00AC6C33" w:rsidRPr="00531B98">
        <w:rPr>
          <w:rFonts w:ascii="Verdana" w:hAnsi="Verdana"/>
        </w:rPr>
        <w:t>Manager -</w:t>
      </w:r>
      <w:r w:rsidR="00433B7E" w:rsidRPr="00531B98">
        <w:rPr>
          <w:rFonts w:ascii="Verdana" w:hAnsi="Verdana"/>
        </w:rPr>
        <w:t xml:space="preserve"> Issue to be resolved</w:t>
      </w:r>
      <w:r w:rsidR="00851E1B" w:rsidRPr="00531B98">
        <w:rPr>
          <w:rFonts w:ascii="Verdana" w:hAnsi="Verdana"/>
        </w:rPr>
        <w:t xml:space="preserve"> or</w:t>
      </w:r>
      <w:r w:rsidR="00433B7E" w:rsidRPr="00531B98">
        <w:rPr>
          <w:rFonts w:ascii="Verdana" w:hAnsi="Verdana"/>
        </w:rPr>
        <w:t xml:space="preserve"> </w:t>
      </w:r>
      <w:r w:rsidR="00851E1B" w:rsidRPr="00531B98">
        <w:rPr>
          <w:rFonts w:ascii="Verdana" w:hAnsi="Verdana"/>
        </w:rPr>
        <w:t xml:space="preserve">sufficiently </w:t>
      </w:r>
      <w:r w:rsidR="00AC6C33" w:rsidRPr="00531B98">
        <w:rPr>
          <w:rFonts w:ascii="Verdana" w:hAnsi="Verdana"/>
        </w:rPr>
        <w:t>progressed within</w:t>
      </w:r>
      <w:r w:rsidR="00433B7E" w:rsidRPr="00531B98">
        <w:rPr>
          <w:rFonts w:ascii="Verdana" w:hAnsi="Verdana"/>
        </w:rPr>
        <w:t xml:space="preserve"> </w:t>
      </w:r>
      <w:r w:rsidR="00533E72" w:rsidRPr="00531B98">
        <w:rPr>
          <w:rFonts w:ascii="Verdana" w:hAnsi="Verdana"/>
        </w:rPr>
        <w:t>5</w:t>
      </w:r>
      <w:r w:rsidR="00433B7E" w:rsidRPr="00531B98">
        <w:rPr>
          <w:rFonts w:ascii="Verdana" w:hAnsi="Verdana"/>
        </w:rPr>
        <w:t xml:space="preserve"> days of </w:t>
      </w:r>
      <w:r w:rsidR="00AC6C33" w:rsidRPr="00531B98">
        <w:rPr>
          <w:rFonts w:ascii="Verdana" w:hAnsi="Verdana"/>
        </w:rPr>
        <w:t>escalation to</w:t>
      </w:r>
      <w:r w:rsidR="00433B7E" w:rsidRPr="00531B98">
        <w:rPr>
          <w:rFonts w:ascii="Verdana" w:hAnsi="Verdana"/>
        </w:rPr>
        <w:t xml:space="preserve"> this Stage 2</w:t>
      </w:r>
    </w:p>
    <w:p w:rsidR="007E5FA3" w:rsidRPr="00531B98" w:rsidRDefault="007E5FA3" w:rsidP="004B2B7D">
      <w:pPr>
        <w:pStyle w:val="NoSpacing"/>
        <w:ind w:left="2160" w:hanging="1440"/>
        <w:rPr>
          <w:rFonts w:ascii="Verdana" w:hAnsi="Verdana"/>
        </w:rPr>
      </w:pPr>
    </w:p>
    <w:p w:rsidR="00433B7E" w:rsidRPr="00531B98" w:rsidRDefault="003E45E3" w:rsidP="004B2B7D">
      <w:pPr>
        <w:pStyle w:val="NoSpacing"/>
        <w:ind w:left="2160" w:hanging="1440"/>
        <w:rPr>
          <w:rFonts w:ascii="Verdana" w:hAnsi="Verdana"/>
        </w:rPr>
      </w:pPr>
      <w:r w:rsidRPr="00531B98">
        <w:rPr>
          <w:rFonts w:ascii="Verdana" w:hAnsi="Verdana"/>
        </w:rPr>
        <w:t xml:space="preserve"> S</w:t>
      </w:r>
      <w:r w:rsidR="006056E5" w:rsidRPr="00531B98">
        <w:rPr>
          <w:rFonts w:ascii="Verdana" w:hAnsi="Verdana"/>
        </w:rPr>
        <w:t>tage 3</w:t>
      </w:r>
      <w:r w:rsidR="006056E5" w:rsidRPr="00531B98">
        <w:rPr>
          <w:rFonts w:ascii="Verdana" w:hAnsi="Verdana"/>
        </w:rPr>
        <w:tab/>
      </w:r>
      <w:r w:rsidR="00433B7E" w:rsidRPr="00531B98">
        <w:rPr>
          <w:rFonts w:ascii="Verdana" w:hAnsi="Verdana"/>
        </w:rPr>
        <w:t>IRO/</w:t>
      </w:r>
      <w:r w:rsidR="00AC6C33" w:rsidRPr="00531B98">
        <w:rPr>
          <w:rFonts w:ascii="Verdana" w:hAnsi="Verdana"/>
        </w:rPr>
        <w:t>CPA and</w:t>
      </w:r>
      <w:r w:rsidR="00305FD2" w:rsidRPr="00531B98">
        <w:rPr>
          <w:rFonts w:ascii="Verdana" w:hAnsi="Verdana"/>
        </w:rPr>
        <w:t xml:space="preserve"> </w:t>
      </w:r>
      <w:r w:rsidR="00416396" w:rsidRPr="00531B98">
        <w:rPr>
          <w:rFonts w:ascii="Verdana" w:hAnsi="Verdana"/>
        </w:rPr>
        <w:t>Service Lead</w:t>
      </w:r>
      <w:r w:rsidR="007F4F17" w:rsidRPr="00531B98">
        <w:rPr>
          <w:rFonts w:ascii="Verdana" w:hAnsi="Verdana"/>
        </w:rPr>
        <w:t xml:space="preserve"> </w:t>
      </w:r>
      <w:r w:rsidR="00433B7E" w:rsidRPr="00531B98">
        <w:rPr>
          <w:rFonts w:ascii="Verdana" w:hAnsi="Verdana"/>
        </w:rPr>
        <w:t>– Issue to be resolved</w:t>
      </w:r>
      <w:r w:rsidR="00851E1B" w:rsidRPr="00531B98">
        <w:rPr>
          <w:rFonts w:ascii="Verdana" w:hAnsi="Verdana"/>
        </w:rPr>
        <w:t xml:space="preserve"> or </w:t>
      </w:r>
      <w:r w:rsidR="00AC6C33" w:rsidRPr="00531B98">
        <w:rPr>
          <w:rFonts w:ascii="Verdana" w:hAnsi="Verdana"/>
        </w:rPr>
        <w:t>sufficiently progressed within</w:t>
      </w:r>
      <w:r w:rsidR="00433B7E" w:rsidRPr="00531B98">
        <w:rPr>
          <w:rFonts w:ascii="Verdana" w:hAnsi="Verdana"/>
        </w:rPr>
        <w:t xml:space="preserve"> 5 days of escalation </w:t>
      </w:r>
      <w:r w:rsidRPr="00531B98">
        <w:rPr>
          <w:rFonts w:ascii="Verdana" w:hAnsi="Verdana"/>
        </w:rPr>
        <w:t>to this</w:t>
      </w:r>
      <w:r w:rsidR="00AC6C33" w:rsidRPr="00531B98">
        <w:rPr>
          <w:rFonts w:ascii="Verdana" w:hAnsi="Verdana"/>
        </w:rPr>
        <w:t xml:space="preserve"> Stage 3</w:t>
      </w:r>
      <w:r w:rsidR="00433B7E" w:rsidRPr="00531B98">
        <w:rPr>
          <w:rFonts w:ascii="Verdana" w:hAnsi="Verdana"/>
        </w:rPr>
        <w:t xml:space="preserve"> </w:t>
      </w:r>
    </w:p>
    <w:p w:rsidR="007E5FA3" w:rsidRPr="00531B98" w:rsidRDefault="007E5FA3" w:rsidP="004B2B7D">
      <w:pPr>
        <w:pStyle w:val="NoSpacing"/>
        <w:ind w:left="2160" w:hanging="1440"/>
        <w:rPr>
          <w:rFonts w:ascii="Verdana" w:hAnsi="Verdana"/>
        </w:rPr>
      </w:pPr>
    </w:p>
    <w:p w:rsidR="00173137" w:rsidRPr="00531B98" w:rsidRDefault="003E45E3" w:rsidP="00173137">
      <w:pPr>
        <w:pStyle w:val="NoSpacing"/>
        <w:ind w:left="2160" w:hanging="1447"/>
        <w:rPr>
          <w:rFonts w:ascii="Verdana" w:hAnsi="Verdana"/>
        </w:rPr>
      </w:pPr>
      <w:r w:rsidRPr="00531B98">
        <w:rPr>
          <w:rFonts w:ascii="Verdana" w:hAnsi="Verdana"/>
        </w:rPr>
        <w:t>S</w:t>
      </w:r>
      <w:r w:rsidR="006056E5" w:rsidRPr="00531B98">
        <w:rPr>
          <w:rFonts w:ascii="Verdana" w:hAnsi="Verdana"/>
        </w:rPr>
        <w:t>tage 4</w:t>
      </w:r>
      <w:r w:rsidR="006056E5" w:rsidRPr="00531B98">
        <w:rPr>
          <w:rFonts w:ascii="Verdana" w:hAnsi="Verdana"/>
        </w:rPr>
        <w:tab/>
      </w:r>
      <w:r w:rsidR="00433B7E" w:rsidRPr="00531B98">
        <w:rPr>
          <w:rFonts w:ascii="Verdana" w:hAnsi="Verdana"/>
        </w:rPr>
        <w:t>IRO/</w:t>
      </w:r>
      <w:r w:rsidR="00AC6C33" w:rsidRPr="00531B98">
        <w:rPr>
          <w:rFonts w:ascii="Verdana" w:hAnsi="Verdana"/>
        </w:rPr>
        <w:t xml:space="preserve">CPA </w:t>
      </w:r>
      <w:r w:rsidR="00416396" w:rsidRPr="00531B98">
        <w:rPr>
          <w:rFonts w:ascii="Verdana" w:hAnsi="Verdana"/>
        </w:rPr>
        <w:t>Head of Children’s Social Care</w:t>
      </w:r>
      <w:r w:rsidR="00B85C17" w:rsidRPr="00531B98">
        <w:rPr>
          <w:rFonts w:ascii="Verdana" w:hAnsi="Verdana"/>
        </w:rPr>
        <w:t>.</w:t>
      </w:r>
      <w:r w:rsidR="00957D5A" w:rsidRPr="00531B98">
        <w:rPr>
          <w:rFonts w:ascii="Verdana" w:hAnsi="Verdana"/>
        </w:rPr>
        <w:t xml:space="preserve"> </w:t>
      </w:r>
      <w:r w:rsidR="00433B7E" w:rsidRPr="00531B98">
        <w:rPr>
          <w:rFonts w:ascii="Verdana" w:hAnsi="Verdana"/>
        </w:rPr>
        <w:t xml:space="preserve">  </w:t>
      </w:r>
      <w:proofErr w:type="gramStart"/>
      <w:r w:rsidR="00433B7E" w:rsidRPr="00531B98">
        <w:rPr>
          <w:rFonts w:ascii="Verdana" w:hAnsi="Verdana"/>
        </w:rPr>
        <w:t xml:space="preserve">Issue to </w:t>
      </w:r>
      <w:r w:rsidR="00B85C17" w:rsidRPr="00531B98">
        <w:rPr>
          <w:rFonts w:ascii="Verdana" w:hAnsi="Verdana"/>
        </w:rPr>
        <w:t>be resolved</w:t>
      </w:r>
      <w:r w:rsidR="00AC6C33" w:rsidRPr="00531B98">
        <w:rPr>
          <w:rFonts w:ascii="Verdana" w:hAnsi="Verdana"/>
        </w:rPr>
        <w:t xml:space="preserve"> or</w:t>
      </w:r>
      <w:r w:rsidR="00851E1B" w:rsidRPr="00531B98">
        <w:rPr>
          <w:rFonts w:ascii="Verdana" w:hAnsi="Verdana"/>
        </w:rPr>
        <w:t xml:space="preserve"> </w:t>
      </w:r>
      <w:r w:rsidR="00AC6C33" w:rsidRPr="00531B98">
        <w:rPr>
          <w:rFonts w:ascii="Verdana" w:hAnsi="Verdana"/>
        </w:rPr>
        <w:t>sufficiently progressed</w:t>
      </w:r>
      <w:r w:rsidR="00851E1B" w:rsidRPr="00531B98">
        <w:rPr>
          <w:rFonts w:ascii="Verdana" w:hAnsi="Verdana"/>
        </w:rPr>
        <w:t xml:space="preserve"> </w:t>
      </w:r>
      <w:r w:rsidR="007E5FA3" w:rsidRPr="00531B98">
        <w:rPr>
          <w:rFonts w:ascii="Verdana" w:hAnsi="Verdana"/>
        </w:rPr>
        <w:t xml:space="preserve">within 5 days </w:t>
      </w:r>
      <w:r w:rsidR="00BF12A1" w:rsidRPr="00531B98">
        <w:rPr>
          <w:rFonts w:ascii="Verdana" w:hAnsi="Verdana"/>
        </w:rPr>
        <w:t>o</w:t>
      </w:r>
      <w:r w:rsidR="007F4F17" w:rsidRPr="00531B98">
        <w:rPr>
          <w:rFonts w:ascii="Verdana" w:hAnsi="Verdana"/>
        </w:rPr>
        <w:t>r</w:t>
      </w:r>
      <w:r w:rsidRPr="00531B98">
        <w:rPr>
          <w:rFonts w:ascii="Verdana" w:hAnsi="Verdana"/>
        </w:rPr>
        <w:t xml:space="preserve"> </w:t>
      </w:r>
      <w:r w:rsidR="00BF12A1" w:rsidRPr="00531B98">
        <w:rPr>
          <w:rFonts w:ascii="Verdana" w:hAnsi="Verdana"/>
        </w:rPr>
        <w:t>escalation</w:t>
      </w:r>
      <w:r w:rsidR="00AC6C33" w:rsidRPr="00531B98">
        <w:rPr>
          <w:rFonts w:ascii="Verdana" w:hAnsi="Verdana"/>
        </w:rPr>
        <w:t xml:space="preserve"> to</w:t>
      </w:r>
      <w:r w:rsidR="007E5FA3" w:rsidRPr="00531B98">
        <w:rPr>
          <w:rFonts w:ascii="Verdana" w:hAnsi="Verdana"/>
        </w:rPr>
        <w:t xml:space="preserve"> </w:t>
      </w:r>
      <w:r w:rsidR="00173137" w:rsidRPr="00531B98">
        <w:rPr>
          <w:rFonts w:ascii="Verdana" w:hAnsi="Verdana"/>
        </w:rPr>
        <w:t>S</w:t>
      </w:r>
      <w:r w:rsidR="007E5FA3" w:rsidRPr="00531B98">
        <w:rPr>
          <w:rFonts w:ascii="Verdana" w:hAnsi="Verdana"/>
        </w:rPr>
        <w:t xml:space="preserve">tage </w:t>
      </w:r>
      <w:r w:rsidR="007F4F17" w:rsidRPr="00531B98">
        <w:rPr>
          <w:rFonts w:ascii="Verdana" w:hAnsi="Verdana"/>
        </w:rPr>
        <w:t>5</w:t>
      </w:r>
      <w:r w:rsidR="00173137" w:rsidRPr="00531B98">
        <w:rPr>
          <w:rFonts w:ascii="Verdana" w:hAnsi="Verdana"/>
        </w:rPr>
        <w:t>.</w:t>
      </w:r>
      <w:proofErr w:type="gramEnd"/>
      <w:r w:rsidR="00173137" w:rsidRPr="00531B98">
        <w:rPr>
          <w:rFonts w:ascii="Verdana" w:hAnsi="Verdana"/>
        </w:rPr>
        <w:t xml:space="preserve"> </w:t>
      </w:r>
    </w:p>
    <w:p w:rsidR="007E5FA3" w:rsidRPr="00531B98" w:rsidRDefault="00173137" w:rsidP="008E105C">
      <w:pPr>
        <w:pStyle w:val="NoSpacing"/>
        <w:ind w:left="2160" w:hanging="6"/>
        <w:rPr>
          <w:rFonts w:ascii="Verdana" w:hAnsi="Verdana"/>
        </w:rPr>
      </w:pPr>
      <w:r w:rsidRPr="00531B98">
        <w:rPr>
          <w:rFonts w:ascii="Verdana" w:hAnsi="Verdana"/>
        </w:rPr>
        <w:t xml:space="preserve">DCS &amp; </w:t>
      </w:r>
      <w:r w:rsidR="00416396" w:rsidRPr="00531B98">
        <w:rPr>
          <w:rFonts w:ascii="Verdana" w:hAnsi="Verdana"/>
        </w:rPr>
        <w:t>Executive Director</w:t>
      </w:r>
      <w:r w:rsidRPr="00531B98">
        <w:rPr>
          <w:rFonts w:ascii="Verdana" w:hAnsi="Verdana"/>
        </w:rPr>
        <w:t xml:space="preserve"> to be alerted at Stage 4 by</w:t>
      </w:r>
      <w:r w:rsidRPr="00531B98">
        <w:t xml:space="preserve"> </w:t>
      </w:r>
      <w:r w:rsidRPr="00531B98">
        <w:rPr>
          <w:rFonts w:ascii="Verdana" w:hAnsi="Verdana"/>
        </w:rPr>
        <w:t xml:space="preserve">IRS/CPA Team Manager </w:t>
      </w:r>
      <w:r w:rsidR="007F4F17" w:rsidRPr="00531B98">
        <w:rPr>
          <w:rFonts w:ascii="Verdana" w:hAnsi="Verdana"/>
        </w:rPr>
        <w:t xml:space="preserve">and </w:t>
      </w:r>
      <w:r w:rsidRPr="00531B98">
        <w:rPr>
          <w:rFonts w:ascii="Verdana" w:hAnsi="Verdana"/>
        </w:rPr>
        <w:t>Head of Service to be informed</w:t>
      </w:r>
      <w:r w:rsidR="007F4F17" w:rsidRPr="00531B98">
        <w:rPr>
          <w:rFonts w:ascii="Verdana" w:hAnsi="Verdana"/>
        </w:rPr>
        <w:t>.</w:t>
      </w:r>
      <w:r w:rsidRPr="00531B98">
        <w:rPr>
          <w:rFonts w:ascii="Verdana" w:hAnsi="Verdana"/>
        </w:rPr>
        <w:t xml:space="preserve"> </w:t>
      </w:r>
      <w:r w:rsidR="007F4F17" w:rsidRPr="00531B98">
        <w:rPr>
          <w:rFonts w:ascii="Verdana" w:hAnsi="Verdana"/>
        </w:rPr>
        <w:t xml:space="preserve"> </w:t>
      </w:r>
      <w:r w:rsidRPr="00531B98">
        <w:rPr>
          <w:rFonts w:ascii="Verdana" w:hAnsi="Verdana"/>
        </w:rPr>
        <w:t xml:space="preserve"> </w:t>
      </w:r>
    </w:p>
    <w:p w:rsidR="00A1252D" w:rsidRPr="00531B98" w:rsidRDefault="008E105C" w:rsidP="00173137">
      <w:pPr>
        <w:pStyle w:val="NoSpacing"/>
        <w:spacing w:before="240"/>
        <w:ind w:left="2154" w:hanging="1530"/>
        <w:rPr>
          <w:rFonts w:ascii="Verdana" w:hAnsi="Verdana"/>
        </w:rPr>
      </w:pPr>
      <w:r w:rsidRPr="00531B98">
        <w:rPr>
          <w:rFonts w:ascii="Verdana" w:hAnsi="Verdana"/>
        </w:rPr>
        <w:t xml:space="preserve"> </w:t>
      </w:r>
      <w:r w:rsidR="003E45E3" w:rsidRPr="00531B98">
        <w:rPr>
          <w:rFonts w:ascii="Verdana" w:hAnsi="Verdana"/>
        </w:rPr>
        <w:t>S</w:t>
      </w:r>
      <w:r w:rsidR="00A1252D" w:rsidRPr="00531B98">
        <w:rPr>
          <w:rFonts w:ascii="Verdana" w:hAnsi="Verdana"/>
        </w:rPr>
        <w:t>tage 5</w:t>
      </w:r>
      <w:r w:rsidR="00A1252D" w:rsidRPr="00531B98">
        <w:rPr>
          <w:rFonts w:ascii="Verdana" w:hAnsi="Verdana"/>
        </w:rPr>
        <w:tab/>
      </w:r>
      <w:r w:rsidR="007F4F17" w:rsidRPr="00531B98">
        <w:rPr>
          <w:rFonts w:ascii="Verdana" w:hAnsi="Verdana"/>
        </w:rPr>
        <w:t>IRO/</w:t>
      </w:r>
      <w:r w:rsidR="00B85C17" w:rsidRPr="00531B98">
        <w:rPr>
          <w:rFonts w:ascii="Verdana" w:hAnsi="Verdana"/>
        </w:rPr>
        <w:t>CPA</w:t>
      </w:r>
      <w:r w:rsidR="00DA5795" w:rsidRPr="00531B98">
        <w:rPr>
          <w:rFonts w:ascii="Verdana" w:hAnsi="Verdana"/>
        </w:rPr>
        <w:t xml:space="preserve">/Team Manager </w:t>
      </w:r>
      <w:r w:rsidR="00B85C17" w:rsidRPr="00531B98">
        <w:rPr>
          <w:rFonts w:ascii="Verdana" w:hAnsi="Verdana"/>
        </w:rPr>
        <w:t xml:space="preserve">and </w:t>
      </w:r>
      <w:r w:rsidR="00416396" w:rsidRPr="00531B98">
        <w:rPr>
          <w:rFonts w:ascii="Verdana" w:hAnsi="Verdana"/>
        </w:rPr>
        <w:t xml:space="preserve">DCS &amp; Executive Director </w:t>
      </w:r>
      <w:r w:rsidR="00DA5795" w:rsidRPr="00531B98">
        <w:rPr>
          <w:rFonts w:ascii="Verdana" w:hAnsi="Verdana"/>
        </w:rPr>
        <w:t>(</w:t>
      </w:r>
      <w:r w:rsidR="00173137" w:rsidRPr="00531B98">
        <w:rPr>
          <w:rFonts w:ascii="Verdana" w:hAnsi="Verdana"/>
        </w:rPr>
        <w:t>see above</w:t>
      </w:r>
      <w:r w:rsidR="007F4F17" w:rsidRPr="00531B98">
        <w:rPr>
          <w:rFonts w:ascii="Verdana" w:hAnsi="Verdana"/>
        </w:rPr>
        <w:t>)</w:t>
      </w:r>
      <w:r w:rsidR="00173137" w:rsidRPr="00531B98">
        <w:rPr>
          <w:rFonts w:ascii="Verdana" w:hAnsi="Verdana"/>
        </w:rPr>
        <w:t xml:space="preserve">  </w:t>
      </w:r>
    </w:p>
    <w:p w:rsidR="00AF7DE3" w:rsidRPr="00531B98" w:rsidRDefault="00AF7DE3" w:rsidP="00173137">
      <w:pPr>
        <w:pStyle w:val="NoSpacing"/>
        <w:spacing w:before="240"/>
        <w:ind w:left="2154" w:hanging="1530"/>
        <w:rPr>
          <w:rFonts w:ascii="Verdana" w:hAnsi="Verdana"/>
        </w:rPr>
      </w:pPr>
    </w:p>
    <w:p w:rsidR="0047552E" w:rsidRPr="00531B98" w:rsidRDefault="0047552E" w:rsidP="0047552E">
      <w:pPr>
        <w:pStyle w:val="NoSpacing"/>
        <w:rPr>
          <w:rFonts w:ascii="Verdana" w:hAnsi="Verdana"/>
        </w:rPr>
      </w:pPr>
      <w:r w:rsidRPr="00531B98">
        <w:rPr>
          <w:rFonts w:ascii="Verdana" w:hAnsi="Verdana"/>
        </w:rPr>
        <w:t xml:space="preserve">  </w:t>
      </w:r>
      <w:r w:rsidRPr="00531B98">
        <w:rPr>
          <w:rFonts w:ascii="Verdana" w:hAnsi="Verdana"/>
        </w:rPr>
        <w:tab/>
      </w:r>
    </w:p>
    <w:p w:rsidR="00271BA9" w:rsidRPr="00531B98" w:rsidRDefault="004B257C" w:rsidP="003F1732">
      <w:pPr>
        <w:pStyle w:val="NoSpacing"/>
        <w:ind w:left="624" w:right="-57"/>
        <w:rPr>
          <w:rFonts w:ascii="Verdana" w:hAnsi="Verdana"/>
        </w:rPr>
      </w:pPr>
      <w:r w:rsidRPr="00531B98">
        <w:rPr>
          <w:rFonts w:ascii="Verdana" w:hAnsi="Verdana"/>
        </w:rPr>
        <w:t>A</w:t>
      </w:r>
      <w:r w:rsidR="0047552E" w:rsidRPr="00531B98">
        <w:rPr>
          <w:rFonts w:ascii="Verdana" w:hAnsi="Verdana"/>
        </w:rPr>
        <w:t xml:space="preserve">ll formal disputes must be resolved within </w:t>
      </w:r>
      <w:r w:rsidR="004A7F00" w:rsidRPr="00531B98">
        <w:rPr>
          <w:rFonts w:ascii="Verdana" w:hAnsi="Verdana"/>
        </w:rPr>
        <w:t>2</w:t>
      </w:r>
      <w:r w:rsidR="0047552E" w:rsidRPr="00531B98">
        <w:rPr>
          <w:rFonts w:ascii="Verdana" w:hAnsi="Verdana"/>
        </w:rPr>
        <w:t>0 working days</w:t>
      </w:r>
      <w:r w:rsidR="00851E1B" w:rsidRPr="00531B98">
        <w:rPr>
          <w:rFonts w:ascii="Verdana" w:hAnsi="Verdana"/>
        </w:rPr>
        <w:t xml:space="preserve">. </w:t>
      </w:r>
      <w:r w:rsidR="001F2F80" w:rsidRPr="00531B98">
        <w:rPr>
          <w:rFonts w:ascii="Verdana" w:hAnsi="Verdana"/>
        </w:rPr>
        <w:t xml:space="preserve"> </w:t>
      </w:r>
      <w:r w:rsidR="004D7A7D" w:rsidRPr="00531B98">
        <w:rPr>
          <w:rFonts w:ascii="Verdana" w:hAnsi="Verdana"/>
        </w:rPr>
        <w:t xml:space="preserve"> The </w:t>
      </w:r>
      <w:r w:rsidR="00173137" w:rsidRPr="00531B98">
        <w:rPr>
          <w:rFonts w:ascii="Verdana" w:hAnsi="Verdana"/>
        </w:rPr>
        <w:t xml:space="preserve"> </w:t>
      </w:r>
      <w:r w:rsidR="004D7A7D" w:rsidRPr="00531B98">
        <w:rPr>
          <w:rFonts w:ascii="Verdana" w:hAnsi="Verdana"/>
        </w:rPr>
        <w:t xml:space="preserve">IRO /CPA </w:t>
      </w:r>
      <w:r w:rsidR="00851E1B" w:rsidRPr="00531B98">
        <w:rPr>
          <w:rFonts w:ascii="Verdana" w:hAnsi="Verdana"/>
        </w:rPr>
        <w:t xml:space="preserve">  must use their professional judgement</w:t>
      </w:r>
      <w:r w:rsidR="00AC6C33" w:rsidRPr="00531B98">
        <w:rPr>
          <w:rFonts w:ascii="Verdana" w:hAnsi="Verdana"/>
        </w:rPr>
        <w:t>,</w:t>
      </w:r>
      <w:r w:rsidR="00851E1B" w:rsidRPr="00531B98">
        <w:rPr>
          <w:rFonts w:ascii="Verdana" w:hAnsi="Verdana"/>
        </w:rPr>
        <w:t xml:space="preserve">  in conjunction  with  their manager </w:t>
      </w:r>
      <w:r w:rsidR="00AC6C33" w:rsidRPr="00531B98">
        <w:rPr>
          <w:rFonts w:ascii="Verdana" w:hAnsi="Verdana"/>
        </w:rPr>
        <w:t xml:space="preserve"> where </w:t>
      </w:r>
      <w:r w:rsidR="00851E1B" w:rsidRPr="00531B98">
        <w:rPr>
          <w:rFonts w:ascii="Verdana" w:hAnsi="Verdana"/>
        </w:rPr>
        <w:t xml:space="preserve">needed ,  to decide whether the issue(s)/ concern(s),  raised in a dispute have been satisfactorily  progressed, to </w:t>
      </w:r>
      <w:r w:rsidR="00D91557" w:rsidRPr="00531B98">
        <w:rPr>
          <w:rFonts w:ascii="Verdana" w:hAnsi="Verdana"/>
        </w:rPr>
        <w:t xml:space="preserve"> warrant </w:t>
      </w:r>
      <w:r w:rsidR="00851E1B" w:rsidRPr="00531B98">
        <w:rPr>
          <w:rFonts w:ascii="Verdana" w:hAnsi="Verdana"/>
        </w:rPr>
        <w:t xml:space="preserve"> no further </w:t>
      </w:r>
      <w:r w:rsidR="00D91557" w:rsidRPr="00531B98">
        <w:rPr>
          <w:rFonts w:ascii="Verdana" w:hAnsi="Verdana"/>
        </w:rPr>
        <w:t xml:space="preserve">formal </w:t>
      </w:r>
      <w:r w:rsidR="00851E1B" w:rsidRPr="00531B98">
        <w:rPr>
          <w:rFonts w:ascii="Verdana" w:hAnsi="Verdana"/>
        </w:rPr>
        <w:t xml:space="preserve">escalation  and therefore closing down </w:t>
      </w:r>
      <w:r w:rsidR="00D91557" w:rsidRPr="00531B98">
        <w:rPr>
          <w:rFonts w:ascii="Verdana" w:hAnsi="Verdana"/>
        </w:rPr>
        <w:t>.</w:t>
      </w:r>
      <w:r w:rsidR="00851E1B" w:rsidRPr="00531B98">
        <w:rPr>
          <w:rFonts w:ascii="Verdana" w:hAnsi="Verdana"/>
        </w:rPr>
        <w:t xml:space="preserve"> </w:t>
      </w:r>
      <w:r w:rsidR="00AC6C33" w:rsidRPr="00531B98">
        <w:rPr>
          <w:rFonts w:ascii="Verdana" w:hAnsi="Verdana"/>
        </w:rPr>
        <w:t xml:space="preserve">If the Dispute Resolution is closed down then any new escalation of the original issue, must be raised at the next Stage upwards.  </w:t>
      </w:r>
      <w:r w:rsidR="00C158FD" w:rsidRPr="00531B98">
        <w:rPr>
          <w:rFonts w:ascii="Verdana" w:hAnsi="Verdana"/>
        </w:rPr>
        <w:t>Appendix 1</w:t>
      </w:r>
      <w:r w:rsidR="00D0787A" w:rsidRPr="00531B98">
        <w:rPr>
          <w:rFonts w:ascii="Verdana" w:hAnsi="Verdana"/>
        </w:rPr>
        <w:t xml:space="preserve"> </w:t>
      </w:r>
      <w:r w:rsidR="00271BA9" w:rsidRPr="00531B98">
        <w:rPr>
          <w:rFonts w:ascii="Verdana" w:hAnsi="Verdana"/>
        </w:rPr>
        <w:t>con</w:t>
      </w:r>
      <w:r w:rsidR="0047552E" w:rsidRPr="00531B98">
        <w:rPr>
          <w:rFonts w:ascii="Verdana" w:hAnsi="Verdana"/>
        </w:rPr>
        <w:t>tains a</w:t>
      </w:r>
      <w:r w:rsidR="00D35B2C" w:rsidRPr="00531B98">
        <w:rPr>
          <w:rFonts w:ascii="Verdana" w:hAnsi="Verdana"/>
        </w:rPr>
        <w:t xml:space="preserve"> </w:t>
      </w:r>
      <w:r w:rsidR="00AC6C33" w:rsidRPr="00531B98">
        <w:rPr>
          <w:rFonts w:ascii="Verdana" w:hAnsi="Verdana"/>
        </w:rPr>
        <w:t>revised flowchart</w:t>
      </w:r>
      <w:r w:rsidR="0047552E" w:rsidRPr="00531B98">
        <w:rPr>
          <w:rFonts w:ascii="Verdana" w:hAnsi="Verdana"/>
        </w:rPr>
        <w:t xml:space="preserve"> outlining the</w:t>
      </w:r>
      <w:r w:rsidR="00271BA9" w:rsidRPr="00531B98">
        <w:rPr>
          <w:rFonts w:ascii="Verdana" w:hAnsi="Verdana"/>
        </w:rPr>
        <w:t xml:space="preserve"> escalation process.</w:t>
      </w:r>
      <w:r w:rsidR="007E13E2" w:rsidRPr="00531B98">
        <w:rPr>
          <w:rFonts w:ascii="Verdana" w:hAnsi="Verdana"/>
        </w:rPr>
        <w:t xml:space="preserve"> </w:t>
      </w:r>
    </w:p>
    <w:p w:rsidR="00AF7DE3" w:rsidRPr="00531B98" w:rsidRDefault="00AF7DE3" w:rsidP="00D0787A">
      <w:pPr>
        <w:pStyle w:val="NoSpacing"/>
        <w:ind w:left="720" w:hanging="720"/>
        <w:rPr>
          <w:rFonts w:ascii="Verdana" w:hAnsi="Verdana"/>
        </w:rPr>
      </w:pPr>
    </w:p>
    <w:p w:rsidR="00AF7DE3" w:rsidRPr="00531B98" w:rsidRDefault="003F1732" w:rsidP="003F1732">
      <w:pPr>
        <w:pStyle w:val="NoSpacing"/>
        <w:numPr>
          <w:ilvl w:val="0"/>
          <w:numId w:val="23"/>
        </w:numPr>
        <w:rPr>
          <w:rFonts w:ascii="Verdana" w:hAnsi="Verdana"/>
        </w:rPr>
      </w:pPr>
      <w:r>
        <w:rPr>
          <w:rFonts w:ascii="Verdana" w:hAnsi="Verdana"/>
        </w:rPr>
        <w:t xml:space="preserve">The </w:t>
      </w:r>
      <w:r w:rsidR="00AF7DE3" w:rsidRPr="00531B98">
        <w:rPr>
          <w:rFonts w:ascii="Verdana" w:hAnsi="Verdana"/>
        </w:rPr>
        <w:t xml:space="preserve">Mosaic Guide </w:t>
      </w:r>
      <w:r>
        <w:rPr>
          <w:rFonts w:ascii="Verdana" w:hAnsi="Verdana"/>
        </w:rPr>
        <w:t>to record each stage of the formal process can be found here:</w:t>
      </w:r>
      <w:r w:rsidR="00AF7DE3" w:rsidRPr="00531B98">
        <w:rPr>
          <w:rFonts w:ascii="Verdana" w:hAnsi="Verdana"/>
        </w:rPr>
        <w:t xml:space="preserve">  </w:t>
      </w:r>
    </w:p>
    <w:p w:rsidR="00D53444" w:rsidRDefault="00D53444" w:rsidP="00D0787A">
      <w:pPr>
        <w:pStyle w:val="NoSpacing"/>
        <w:ind w:left="720" w:hanging="720"/>
        <w:rPr>
          <w:rFonts w:ascii="Verdana" w:hAnsi="Verdana"/>
          <w:b/>
        </w:rPr>
      </w:pPr>
    </w:p>
    <w:p w:rsidR="007E13E2" w:rsidRDefault="007E13E2" w:rsidP="003F1732">
      <w:pPr>
        <w:pStyle w:val="NoSpacing"/>
        <w:ind w:left="1080" w:hanging="720"/>
        <w:rPr>
          <w:rFonts w:ascii="Verdana" w:hAnsi="Verdana"/>
          <w:b/>
        </w:rPr>
      </w:pPr>
    </w:p>
    <w:p w:rsidR="00D53444" w:rsidRDefault="00E8753E" w:rsidP="003F1732">
      <w:pPr>
        <w:pStyle w:val="NoSpacing"/>
        <w:ind w:left="720" w:hanging="360"/>
        <w:rPr>
          <w:rFonts w:ascii="Verdana" w:hAnsi="Verdana"/>
          <w:b/>
        </w:rPr>
      </w:pPr>
      <w:r>
        <w:rPr>
          <w:rFonts w:ascii="Verdana" w:hAnsi="Verdana"/>
          <w:b/>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o:ole="">
            <v:imagedata r:id="rId9" o:title=""/>
          </v:shape>
          <o:OLEObject Type="Embed" ProgID="AcroExch.Document.DC" ShapeID="_x0000_i1025" DrawAspect="Icon" ObjectID="_1625990963" r:id="rId10"/>
        </w:object>
      </w:r>
    </w:p>
    <w:p w:rsidR="00D53444" w:rsidRDefault="00D53444" w:rsidP="00D0787A">
      <w:pPr>
        <w:pStyle w:val="NoSpacing"/>
        <w:ind w:left="720" w:hanging="720"/>
        <w:rPr>
          <w:rFonts w:ascii="Verdana" w:hAnsi="Verdana"/>
          <w:b/>
        </w:rPr>
      </w:pPr>
    </w:p>
    <w:p w:rsidR="00D53444" w:rsidRDefault="00D53444" w:rsidP="00D0787A">
      <w:pPr>
        <w:pStyle w:val="NoSpacing"/>
        <w:ind w:left="720" w:hanging="720"/>
        <w:rPr>
          <w:rFonts w:ascii="Verdana" w:hAnsi="Verdana"/>
          <w:b/>
        </w:rPr>
      </w:pPr>
    </w:p>
    <w:p w:rsidR="00D646CA" w:rsidRPr="007F4F17" w:rsidRDefault="0094261B" w:rsidP="003F1732">
      <w:pPr>
        <w:pStyle w:val="NoSpacing"/>
        <w:rPr>
          <w:rFonts w:ascii="Verdana" w:hAnsi="Verdana"/>
          <w:b/>
        </w:rPr>
      </w:pPr>
      <w:r w:rsidRPr="007F4F17">
        <w:rPr>
          <w:rFonts w:ascii="Verdana" w:hAnsi="Verdana"/>
          <w:b/>
        </w:rPr>
        <w:t>Accountabilities for Recording</w:t>
      </w:r>
    </w:p>
    <w:p w:rsidR="004B2B7D" w:rsidRPr="007F4F17" w:rsidRDefault="004B2B7D" w:rsidP="004B2B7D">
      <w:pPr>
        <w:pStyle w:val="NoSpacing"/>
        <w:ind w:left="720"/>
        <w:rPr>
          <w:rFonts w:ascii="Verdana" w:hAnsi="Verdana"/>
          <w:b/>
        </w:rPr>
      </w:pPr>
    </w:p>
    <w:p w:rsidR="003F1732" w:rsidRPr="003F1732" w:rsidRDefault="0094261B" w:rsidP="003F1732">
      <w:pPr>
        <w:pStyle w:val="NoSpacing"/>
        <w:numPr>
          <w:ilvl w:val="0"/>
          <w:numId w:val="12"/>
        </w:numPr>
        <w:ind w:left="709" w:hanging="283"/>
        <w:rPr>
          <w:rFonts w:ascii="Verdana" w:hAnsi="Verdana"/>
        </w:rPr>
      </w:pPr>
      <w:r w:rsidRPr="003F1732">
        <w:rPr>
          <w:rFonts w:ascii="Verdana" w:hAnsi="Verdana"/>
        </w:rPr>
        <w:t>CPAs and IROs will take responsibility for completing</w:t>
      </w:r>
      <w:r w:rsidR="00AC6C33" w:rsidRPr="003F1732">
        <w:rPr>
          <w:rFonts w:ascii="Verdana" w:hAnsi="Verdana"/>
        </w:rPr>
        <w:t xml:space="preserve"> the entire</w:t>
      </w:r>
      <w:r w:rsidR="00433B7E" w:rsidRPr="003F1732">
        <w:rPr>
          <w:rFonts w:ascii="Verdana" w:hAnsi="Verdana"/>
        </w:rPr>
        <w:t xml:space="preserve"> </w:t>
      </w:r>
      <w:r w:rsidR="00AC6C33" w:rsidRPr="003F1732">
        <w:rPr>
          <w:rFonts w:ascii="Verdana" w:hAnsi="Verdana"/>
        </w:rPr>
        <w:t>Stage</w:t>
      </w:r>
      <w:r w:rsidR="00433B7E" w:rsidRPr="003F1732">
        <w:rPr>
          <w:rFonts w:ascii="Verdana" w:hAnsi="Verdana"/>
        </w:rPr>
        <w:t xml:space="preserve"> 1 – </w:t>
      </w:r>
      <w:r w:rsidR="007F4F17" w:rsidRPr="003F1732">
        <w:rPr>
          <w:rFonts w:ascii="Verdana" w:hAnsi="Verdana"/>
        </w:rPr>
        <w:t>4</w:t>
      </w:r>
      <w:r w:rsidR="00AC6C33" w:rsidRPr="003F1732">
        <w:rPr>
          <w:rFonts w:ascii="Verdana" w:hAnsi="Verdana"/>
        </w:rPr>
        <w:t xml:space="preserve"> Case Notes</w:t>
      </w:r>
      <w:r w:rsidR="009E1D79" w:rsidRPr="003F1732">
        <w:rPr>
          <w:rFonts w:ascii="Verdana" w:hAnsi="Verdana"/>
        </w:rPr>
        <w:t xml:space="preserve"> on </w:t>
      </w:r>
      <w:r w:rsidR="00AC6C33" w:rsidRPr="003F1732">
        <w:rPr>
          <w:rFonts w:ascii="Verdana" w:hAnsi="Verdana"/>
        </w:rPr>
        <w:t>Mosaic, entitled</w:t>
      </w:r>
      <w:r w:rsidR="00271BA9" w:rsidRPr="003F1732">
        <w:rPr>
          <w:rFonts w:ascii="Verdana" w:hAnsi="Verdana"/>
        </w:rPr>
        <w:t xml:space="preserve"> “Dispute Resolution Process”</w:t>
      </w:r>
      <w:r w:rsidR="00D76095" w:rsidRPr="003F1732">
        <w:rPr>
          <w:rFonts w:ascii="Verdana" w:hAnsi="Verdana"/>
        </w:rPr>
        <w:t xml:space="preserve"> for </w:t>
      </w:r>
      <w:r w:rsidR="007E5FA3" w:rsidRPr="003F1732">
        <w:rPr>
          <w:rFonts w:ascii="Verdana" w:hAnsi="Verdana"/>
        </w:rPr>
        <w:t>F</w:t>
      </w:r>
      <w:r w:rsidR="00D76095" w:rsidRPr="003F1732">
        <w:rPr>
          <w:rFonts w:ascii="Verdana" w:hAnsi="Verdana"/>
        </w:rPr>
        <w:t xml:space="preserve">ormal </w:t>
      </w:r>
      <w:r w:rsidR="007E5FA3" w:rsidRPr="003F1732">
        <w:rPr>
          <w:rFonts w:ascii="Verdana" w:hAnsi="Verdana"/>
        </w:rPr>
        <w:t>D</w:t>
      </w:r>
      <w:r w:rsidR="00D76095" w:rsidRPr="003F1732">
        <w:rPr>
          <w:rFonts w:ascii="Verdana" w:hAnsi="Verdana"/>
        </w:rPr>
        <w:t>isputes</w:t>
      </w:r>
      <w:r w:rsidR="00AC6C33" w:rsidRPr="003F1732">
        <w:rPr>
          <w:rFonts w:ascii="Verdana" w:hAnsi="Verdana"/>
        </w:rPr>
        <w:t>, on the</w:t>
      </w:r>
      <w:r w:rsidR="007E5FA3" w:rsidRPr="003F1732">
        <w:rPr>
          <w:rFonts w:ascii="Verdana" w:hAnsi="Verdana"/>
        </w:rPr>
        <w:t xml:space="preserve"> child’s </w:t>
      </w:r>
      <w:r w:rsidR="00AC6C33" w:rsidRPr="003F1732">
        <w:rPr>
          <w:rFonts w:ascii="Verdana" w:hAnsi="Verdana"/>
        </w:rPr>
        <w:t>file.</w:t>
      </w:r>
    </w:p>
    <w:p w:rsidR="003F1732" w:rsidRPr="003F1732" w:rsidRDefault="007F4F17" w:rsidP="003F1732">
      <w:pPr>
        <w:pStyle w:val="NoSpacing"/>
        <w:numPr>
          <w:ilvl w:val="0"/>
          <w:numId w:val="12"/>
        </w:numPr>
        <w:ind w:left="709" w:hanging="283"/>
        <w:rPr>
          <w:rFonts w:ascii="Verdana" w:hAnsi="Verdana"/>
        </w:rPr>
      </w:pPr>
      <w:r w:rsidRPr="003F1732">
        <w:rPr>
          <w:rFonts w:ascii="Verdana" w:hAnsi="Verdana"/>
        </w:rPr>
        <w:t>Stage 5  if required to be completed by the IRS/CPA Team Manager</w:t>
      </w:r>
    </w:p>
    <w:p w:rsidR="003F1732" w:rsidRPr="003F1732" w:rsidRDefault="007E5FA3" w:rsidP="003F1732">
      <w:pPr>
        <w:pStyle w:val="NoSpacing"/>
        <w:numPr>
          <w:ilvl w:val="0"/>
          <w:numId w:val="12"/>
        </w:numPr>
        <w:ind w:left="709" w:hanging="283"/>
        <w:rPr>
          <w:rFonts w:ascii="Verdana" w:hAnsi="Verdana"/>
        </w:rPr>
      </w:pPr>
      <w:r w:rsidRPr="003F1732">
        <w:rPr>
          <w:rFonts w:ascii="Verdana" w:hAnsi="Verdana"/>
        </w:rPr>
        <w:t>Case note alert</w:t>
      </w:r>
      <w:r w:rsidR="009E1D79" w:rsidRPr="003F1732">
        <w:rPr>
          <w:rFonts w:ascii="Verdana" w:hAnsi="Verdana"/>
        </w:rPr>
        <w:t>s</w:t>
      </w:r>
      <w:r w:rsidRPr="003F1732">
        <w:rPr>
          <w:rFonts w:ascii="Verdana" w:hAnsi="Verdana"/>
        </w:rPr>
        <w:t xml:space="preserve"> to be included</w:t>
      </w:r>
      <w:r w:rsidR="000563B8" w:rsidRPr="003F1732">
        <w:rPr>
          <w:rFonts w:ascii="Verdana" w:hAnsi="Verdana"/>
        </w:rPr>
        <w:t xml:space="preserve">  at each Stage, </w:t>
      </w:r>
      <w:r w:rsidRPr="003F1732">
        <w:rPr>
          <w:rFonts w:ascii="Verdana" w:hAnsi="Verdana"/>
        </w:rPr>
        <w:t xml:space="preserve">to the child’s </w:t>
      </w:r>
      <w:r w:rsidR="003F1732" w:rsidRPr="003F1732">
        <w:rPr>
          <w:rFonts w:ascii="Verdana" w:hAnsi="Verdana"/>
        </w:rPr>
        <w:t>social worker</w:t>
      </w:r>
      <w:r w:rsidRPr="003F1732">
        <w:rPr>
          <w:rFonts w:ascii="Verdana" w:hAnsi="Verdana"/>
        </w:rPr>
        <w:t xml:space="preserve"> and relevant </w:t>
      </w:r>
      <w:r w:rsidR="003F1732" w:rsidRPr="003F1732">
        <w:rPr>
          <w:rFonts w:ascii="Verdana" w:hAnsi="Verdana"/>
        </w:rPr>
        <w:t>m</w:t>
      </w:r>
      <w:r w:rsidRPr="003F1732">
        <w:rPr>
          <w:rFonts w:ascii="Verdana" w:hAnsi="Verdana"/>
        </w:rPr>
        <w:t xml:space="preserve">anager </w:t>
      </w:r>
    </w:p>
    <w:p w:rsidR="007E5FA3" w:rsidRPr="003F1732" w:rsidRDefault="007E5FA3" w:rsidP="004B2B7D">
      <w:pPr>
        <w:pStyle w:val="NoSpacing"/>
        <w:numPr>
          <w:ilvl w:val="0"/>
          <w:numId w:val="12"/>
        </w:numPr>
        <w:ind w:left="709" w:hanging="283"/>
        <w:rPr>
          <w:rFonts w:ascii="Verdana" w:hAnsi="Verdana"/>
        </w:rPr>
      </w:pPr>
      <w:r w:rsidRPr="003F1732">
        <w:rPr>
          <w:rFonts w:ascii="Verdana" w:hAnsi="Verdana"/>
        </w:rPr>
        <w:t xml:space="preserve">A brief </w:t>
      </w:r>
      <w:r w:rsidR="00AC6C33" w:rsidRPr="003F1732">
        <w:rPr>
          <w:rFonts w:ascii="Verdana" w:hAnsi="Verdana"/>
        </w:rPr>
        <w:t>email, to</w:t>
      </w:r>
      <w:r w:rsidRPr="003F1732">
        <w:rPr>
          <w:rFonts w:ascii="Verdana" w:hAnsi="Verdana"/>
        </w:rPr>
        <w:t xml:space="preserve"> be sent to the relevant </w:t>
      </w:r>
      <w:r w:rsidR="00AC6C33" w:rsidRPr="003F1732">
        <w:rPr>
          <w:rFonts w:ascii="Verdana" w:hAnsi="Verdana"/>
        </w:rPr>
        <w:t>Manager at</w:t>
      </w:r>
      <w:r w:rsidR="000563B8" w:rsidRPr="003F1732">
        <w:rPr>
          <w:rFonts w:ascii="Verdana" w:hAnsi="Verdana"/>
        </w:rPr>
        <w:t xml:space="preserve"> each </w:t>
      </w:r>
      <w:r w:rsidR="00AC6C33" w:rsidRPr="003F1732">
        <w:rPr>
          <w:rFonts w:ascii="Verdana" w:hAnsi="Verdana"/>
        </w:rPr>
        <w:t>Stage initiated</w:t>
      </w:r>
      <w:r w:rsidR="00483A47" w:rsidRPr="003F1732">
        <w:rPr>
          <w:rFonts w:ascii="Verdana" w:hAnsi="Verdana"/>
        </w:rPr>
        <w:t>,</w:t>
      </w:r>
      <w:r w:rsidR="000563B8" w:rsidRPr="003F1732">
        <w:rPr>
          <w:rFonts w:ascii="Verdana" w:hAnsi="Verdana"/>
        </w:rPr>
        <w:t xml:space="preserve"> </w:t>
      </w:r>
      <w:r w:rsidRPr="003F1732">
        <w:rPr>
          <w:rFonts w:ascii="Verdana" w:hAnsi="Verdana"/>
        </w:rPr>
        <w:t xml:space="preserve">alerting them to the Case note on </w:t>
      </w:r>
      <w:r w:rsidR="00AC6C33" w:rsidRPr="003F1732">
        <w:rPr>
          <w:rFonts w:ascii="Verdana" w:hAnsi="Verdana"/>
        </w:rPr>
        <w:t xml:space="preserve">Mosaic. </w:t>
      </w:r>
      <w:r w:rsidRPr="003F1732">
        <w:rPr>
          <w:rFonts w:ascii="Verdana" w:hAnsi="Verdana"/>
        </w:rPr>
        <w:t>IR</w:t>
      </w:r>
      <w:r w:rsidR="00D35B2C" w:rsidRPr="003F1732">
        <w:rPr>
          <w:rFonts w:ascii="Verdana" w:hAnsi="Verdana"/>
        </w:rPr>
        <w:t>O</w:t>
      </w:r>
      <w:r w:rsidRPr="003F1732">
        <w:rPr>
          <w:rFonts w:ascii="Verdana" w:hAnsi="Verdana"/>
        </w:rPr>
        <w:t>/CPA Team Manage</w:t>
      </w:r>
      <w:r w:rsidR="00483A47" w:rsidRPr="003F1732">
        <w:rPr>
          <w:rFonts w:ascii="Verdana" w:hAnsi="Verdana"/>
        </w:rPr>
        <w:t>r</w:t>
      </w:r>
      <w:r w:rsidRPr="003F1732">
        <w:rPr>
          <w:rFonts w:ascii="Verdana" w:hAnsi="Verdana"/>
        </w:rPr>
        <w:t xml:space="preserve"> </w:t>
      </w:r>
      <w:r w:rsidR="00AC6C33" w:rsidRPr="003F1732">
        <w:rPr>
          <w:rFonts w:ascii="Verdana" w:hAnsi="Verdana"/>
        </w:rPr>
        <w:t>to be</w:t>
      </w:r>
      <w:r w:rsidRPr="003F1732">
        <w:rPr>
          <w:rFonts w:ascii="Verdana" w:hAnsi="Verdana"/>
        </w:rPr>
        <w:t xml:space="preserve"> copied </w:t>
      </w:r>
      <w:r w:rsidR="00AC6C33" w:rsidRPr="003F1732">
        <w:rPr>
          <w:rFonts w:ascii="Verdana" w:hAnsi="Verdana"/>
        </w:rPr>
        <w:t>in.</w:t>
      </w:r>
    </w:p>
    <w:p w:rsidR="003F1732" w:rsidRPr="003F1732" w:rsidRDefault="00804A33" w:rsidP="003F1732">
      <w:pPr>
        <w:pStyle w:val="NoSpacing"/>
        <w:numPr>
          <w:ilvl w:val="0"/>
          <w:numId w:val="12"/>
        </w:numPr>
        <w:ind w:left="709" w:hanging="283"/>
        <w:rPr>
          <w:rFonts w:ascii="Verdana" w:hAnsi="Verdana"/>
        </w:rPr>
      </w:pPr>
      <w:r w:rsidRPr="003F1732">
        <w:rPr>
          <w:rFonts w:ascii="Verdana" w:hAnsi="Verdana"/>
        </w:rPr>
        <w:t xml:space="preserve">Childrens Social Care Managers </w:t>
      </w:r>
      <w:r w:rsidR="0094261B" w:rsidRPr="003F1732">
        <w:rPr>
          <w:rFonts w:ascii="Verdana" w:hAnsi="Verdana"/>
        </w:rPr>
        <w:t>will respond within the timescales agreed</w:t>
      </w:r>
      <w:r w:rsidR="00DC525C" w:rsidRPr="003F1732">
        <w:rPr>
          <w:rStyle w:val="FootnoteReference"/>
          <w:rFonts w:ascii="Verdana" w:hAnsi="Verdana"/>
        </w:rPr>
        <w:footnoteReference w:id="5"/>
      </w:r>
      <w:r w:rsidR="00433B7E" w:rsidRPr="003F1732">
        <w:rPr>
          <w:rFonts w:ascii="Verdana" w:hAnsi="Verdana"/>
        </w:rPr>
        <w:t>.</w:t>
      </w:r>
    </w:p>
    <w:p w:rsidR="00433B7E" w:rsidRPr="003F1732" w:rsidRDefault="00433B7E" w:rsidP="004B2B7D">
      <w:pPr>
        <w:pStyle w:val="NoSpacing"/>
        <w:numPr>
          <w:ilvl w:val="0"/>
          <w:numId w:val="12"/>
        </w:numPr>
        <w:ind w:left="709" w:hanging="283"/>
        <w:rPr>
          <w:rFonts w:ascii="Verdana" w:hAnsi="Verdana"/>
        </w:rPr>
      </w:pPr>
      <w:r w:rsidRPr="003F1732">
        <w:rPr>
          <w:rFonts w:ascii="Verdana" w:hAnsi="Verdana"/>
        </w:rPr>
        <w:t>CPA/IRO</w:t>
      </w:r>
      <w:r w:rsidR="00483A47" w:rsidRPr="003F1732">
        <w:rPr>
          <w:rFonts w:ascii="Verdana" w:hAnsi="Verdana"/>
        </w:rPr>
        <w:t xml:space="preserve"> </w:t>
      </w:r>
      <w:r w:rsidRPr="003F1732">
        <w:rPr>
          <w:rFonts w:ascii="Verdana" w:hAnsi="Verdana"/>
        </w:rPr>
        <w:t xml:space="preserve"> will complete the Case note ‘Dispute Resolutio</w:t>
      </w:r>
      <w:r w:rsidR="003F1732">
        <w:rPr>
          <w:rFonts w:ascii="Verdana" w:hAnsi="Verdana"/>
        </w:rPr>
        <w:t xml:space="preserve">n Resolved ‘ at the end of the </w:t>
      </w:r>
      <w:r w:rsidRPr="003F1732">
        <w:rPr>
          <w:rFonts w:ascii="Verdana" w:hAnsi="Verdana"/>
        </w:rPr>
        <w:t xml:space="preserve">process </w:t>
      </w:r>
    </w:p>
    <w:p w:rsidR="000145EE" w:rsidRPr="007F4F17" w:rsidRDefault="000145EE" w:rsidP="000145EE">
      <w:pPr>
        <w:pStyle w:val="NoSpacing"/>
        <w:rPr>
          <w:rFonts w:ascii="Verdana" w:hAnsi="Verdana"/>
          <w:b/>
        </w:rPr>
      </w:pPr>
    </w:p>
    <w:p w:rsidR="000145EE" w:rsidRDefault="000145EE" w:rsidP="000145EE">
      <w:pPr>
        <w:pStyle w:val="NoSpacing"/>
        <w:rPr>
          <w:rFonts w:ascii="Verdana" w:hAnsi="Verdana"/>
        </w:rPr>
      </w:pPr>
    </w:p>
    <w:p w:rsidR="000145EE" w:rsidRDefault="000145EE" w:rsidP="003F1732">
      <w:pPr>
        <w:pStyle w:val="NoSpacing"/>
        <w:rPr>
          <w:rFonts w:ascii="Verdana" w:hAnsi="Verdana"/>
          <w:b/>
        </w:rPr>
      </w:pPr>
      <w:r w:rsidRPr="000145EE">
        <w:rPr>
          <w:rFonts w:ascii="Verdana" w:hAnsi="Verdana"/>
          <w:b/>
        </w:rPr>
        <w:t>Children presented to ICPC and subject of CP Plans</w:t>
      </w:r>
    </w:p>
    <w:p w:rsidR="00271BA9" w:rsidRPr="000145EE" w:rsidRDefault="00271BA9" w:rsidP="00271BA9">
      <w:pPr>
        <w:pStyle w:val="NoSpacing"/>
        <w:ind w:left="720"/>
        <w:rPr>
          <w:rFonts w:ascii="Verdana" w:hAnsi="Verdana"/>
          <w:b/>
        </w:rPr>
      </w:pPr>
    </w:p>
    <w:p w:rsidR="00271BA9" w:rsidRDefault="000145EE" w:rsidP="003F1732">
      <w:pPr>
        <w:pStyle w:val="NoSpacing"/>
        <w:ind w:left="720"/>
        <w:rPr>
          <w:rFonts w:ascii="Verdana" w:hAnsi="Verdana"/>
        </w:rPr>
      </w:pPr>
      <w:r w:rsidRPr="0047552E">
        <w:rPr>
          <w:rFonts w:ascii="Verdana" w:hAnsi="Verdana"/>
          <w:b/>
        </w:rPr>
        <w:t>CPAs will raise issues/disputes where</w:t>
      </w:r>
      <w:r>
        <w:rPr>
          <w:rFonts w:ascii="Verdana" w:hAnsi="Verdana"/>
        </w:rPr>
        <w:t>:</w:t>
      </w:r>
    </w:p>
    <w:p w:rsidR="000145EE" w:rsidRDefault="000145EE" w:rsidP="00271BA9">
      <w:pPr>
        <w:pStyle w:val="NoSpacing"/>
        <w:numPr>
          <w:ilvl w:val="0"/>
          <w:numId w:val="13"/>
        </w:numPr>
        <w:rPr>
          <w:rFonts w:ascii="Verdana" w:hAnsi="Verdana"/>
        </w:rPr>
      </w:pPr>
      <w:r>
        <w:rPr>
          <w:rFonts w:ascii="Verdana" w:hAnsi="Verdana"/>
        </w:rPr>
        <w:t>There is evidence that the child is not safe</w:t>
      </w:r>
      <w:r w:rsidR="00907672">
        <w:rPr>
          <w:rFonts w:ascii="Verdana" w:hAnsi="Verdana"/>
        </w:rPr>
        <w:t xml:space="preserve"> (immediate and longer term)</w:t>
      </w:r>
    </w:p>
    <w:p w:rsidR="0099270B" w:rsidRPr="00952485" w:rsidRDefault="0099270B" w:rsidP="00271BA9">
      <w:pPr>
        <w:pStyle w:val="NoSpacing"/>
        <w:numPr>
          <w:ilvl w:val="0"/>
          <w:numId w:val="13"/>
        </w:numPr>
        <w:rPr>
          <w:rFonts w:ascii="Verdana" w:hAnsi="Verdana"/>
        </w:rPr>
      </w:pPr>
      <w:r w:rsidRPr="00952485">
        <w:rPr>
          <w:rFonts w:ascii="Verdana" w:hAnsi="Verdana"/>
        </w:rPr>
        <w:t xml:space="preserve">The child has not been seen or seen alone to ascertain their welfare; and seek their views and understand their lived experience </w:t>
      </w:r>
    </w:p>
    <w:p w:rsidR="000145EE" w:rsidRDefault="000145EE" w:rsidP="00271BA9">
      <w:pPr>
        <w:pStyle w:val="NoSpacing"/>
        <w:numPr>
          <w:ilvl w:val="0"/>
          <w:numId w:val="13"/>
        </w:numPr>
        <w:rPr>
          <w:rFonts w:ascii="Verdana" w:hAnsi="Verdana"/>
        </w:rPr>
      </w:pPr>
      <w:r>
        <w:rPr>
          <w:rFonts w:ascii="Verdana" w:hAnsi="Verdana"/>
        </w:rPr>
        <w:t>There</w:t>
      </w:r>
      <w:r w:rsidR="00271BA9">
        <w:rPr>
          <w:rFonts w:ascii="Verdana" w:hAnsi="Verdana"/>
        </w:rPr>
        <w:t xml:space="preserve"> is limited assurance that the safety p</w:t>
      </w:r>
      <w:r>
        <w:rPr>
          <w:rFonts w:ascii="Verdana" w:hAnsi="Verdana"/>
        </w:rPr>
        <w:t>lan is sufficient to mitigate the presenting risk to the child</w:t>
      </w:r>
    </w:p>
    <w:p w:rsidR="009F341D" w:rsidRDefault="009F341D" w:rsidP="00271BA9">
      <w:pPr>
        <w:pStyle w:val="ListParagraph"/>
        <w:numPr>
          <w:ilvl w:val="0"/>
          <w:numId w:val="13"/>
        </w:numPr>
        <w:rPr>
          <w:rFonts w:ascii="Verdana" w:eastAsia="Calibri" w:hAnsi="Verdana" w:cs="Times New Roman"/>
        </w:rPr>
      </w:pPr>
      <w:r w:rsidRPr="009F341D">
        <w:rPr>
          <w:rFonts w:ascii="Verdana" w:eastAsia="Calibri" w:hAnsi="Verdana" w:cs="Times New Roman"/>
        </w:rPr>
        <w:t>There is limited evidence that the child’s wishes and feelings have been appropriately considered</w:t>
      </w:r>
    </w:p>
    <w:p w:rsidR="009F341D" w:rsidRPr="009F341D" w:rsidRDefault="009F341D" w:rsidP="00271BA9">
      <w:pPr>
        <w:pStyle w:val="ListParagraph"/>
        <w:numPr>
          <w:ilvl w:val="0"/>
          <w:numId w:val="13"/>
        </w:numPr>
        <w:rPr>
          <w:rFonts w:ascii="Verdana" w:eastAsia="Calibri" w:hAnsi="Verdana" w:cs="Times New Roman"/>
        </w:rPr>
      </w:pPr>
      <w:r>
        <w:rPr>
          <w:rFonts w:ascii="Verdana" w:eastAsia="Calibri" w:hAnsi="Verdana" w:cs="Times New Roman"/>
        </w:rPr>
        <w:t>There is limited evid</w:t>
      </w:r>
      <w:r w:rsidR="00271BA9">
        <w:rPr>
          <w:rFonts w:ascii="Verdana" w:eastAsia="Calibri" w:hAnsi="Verdana" w:cs="Times New Roman"/>
        </w:rPr>
        <w:t>ence that parents/primary carer</w:t>
      </w:r>
      <w:r>
        <w:rPr>
          <w:rFonts w:ascii="Verdana" w:eastAsia="Calibri" w:hAnsi="Verdana" w:cs="Times New Roman"/>
        </w:rPr>
        <w:t>s have a clear understanding of what needs to continue/change/improve</w:t>
      </w:r>
      <w:r w:rsidR="00932ED4">
        <w:rPr>
          <w:rFonts w:ascii="Verdana" w:eastAsia="Calibri" w:hAnsi="Verdana" w:cs="Times New Roman"/>
        </w:rPr>
        <w:t xml:space="preserve"> as part of ‘next steps’</w:t>
      </w:r>
    </w:p>
    <w:p w:rsidR="000145EE" w:rsidRDefault="000145EE" w:rsidP="00271BA9">
      <w:pPr>
        <w:pStyle w:val="NoSpacing"/>
        <w:numPr>
          <w:ilvl w:val="0"/>
          <w:numId w:val="13"/>
        </w:numPr>
        <w:rPr>
          <w:rFonts w:ascii="Verdana" w:hAnsi="Verdana"/>
        </w:rPr>
      </w:pPr>
      <w:r>
        <w:rPr>
          <w:rFonts w:ascii="Verdana" w:hAnsi="Verdana"/>
        </w:rPr>
        <w:t>There is limited evidence of contingency planning in cases where the CP Plan is not resulting in reduced risk to the child</w:t>
      </w:r>
    </w:p>
    <w:p w:rsidR="00A1252D" w:rsidRPr="004B257C" w:rsidRDefault="000145EE" w:rsidP="00A1252D">
      <w:pPr>
        <w:pStyle w:val="NoSpacing"/>
        <w:numPr>
          <w:ilvl w:val="0"/>
          <w:numId w:val="13"/>
        </w:numPr>
        <w:rPr>
          <w:rFonts w:ascii="Verdana" w:hAnsi="Verdana"/>
        </w:rPr>
      </w:pPr>
      <w:r w:rsidRPr="004B257C">
        <w:rPr>
          <w:rFonts w:ascii="Verdana" w:hAnsi="Verdana"/>
        </w:rPr>
        <w:t>There is limited evidence of multi-agency engagement to progress the CP Plan</w:t>
      </w:r>
      <w:r>
        <w:rPr>
          <w:rStyle w:val="FootnoteReference"/>
          <w:rFonts w:ascii="Verdana" w:hAnsi="Verdana"/>
        </w:rPr>
        <w:footnoteReference w:id="6"/>
      </w:r>
    </w:p>
    <w:p w:rsidR="00A1252D" w:rsidRDefault="00A1252D" w:rsidP="00A1252D">
      <w:pPr>
        <w:pStyle w:val="NoSpacing"/>
        <w:rPr>
          <w:rFonts w:ascii="Verdana" w:hAnsi="Verdana"/>
        </w:rPr>
      </w:pPr>
    </w:p>
    <w:p w:rsidR="00A1252D" w:rsidRDefault="00A1252D" w:rsidP="00A1252D">
      <w:pPr>
        <w:pStyle w:val="NoSpacing"/>
        <w:rPr>
          <w:rFonts w:ascii="Verdana" w:hAnsi="Verdana"/>
        </w:rPr>
      </w:pPr>
    </w:p>
    <w:p w:rsidR="00AA6D10" w:rsidRDefault="00AA6D10" w:rsidP="00A1252D">
      <w:pPr>
        <w:pStyle w:val="NoSpacing"/>
        <w:rPr>
          <w:rFonts w:ascii="Verdana" w:hAnsi="Verdana"/>
        </w:rPr>
      </w:pPr>
    </w:p>
    <w:p w:rsidR="00AA6D10" w:rsidRDefault="00AA6D10" w:rsidP="00A1252D">
      <w:pPr>
        <w:pStyle w:val="NoSpacing"/>
        <w:rPr>
          <w:rFonts w:ascii="Verdana" w:hAnsi="Verdana"/>
        </w:rPr>
      </w:pPr>
    </w:p>
    <w:p w:rsidR="00AA6D10" w:rsidRDefault="00AA6D10" w:rsidP="00A1252D">
      <w:pPr>
        <w:pStyle w:val="NoSpacing"/>
        <w:rPr>
          <w:rFonts w:ascii="Verdana" w:hAnsi="Verdana"/>
        </w:rPr>
      </w:pPr>
    </w:p>
    <w:p w:rsidR="00AA6D10" w:rsidRDefault="00AA6D10" w:rsidP="00A1252D">
      <w:pPr>
        <w:pStyle w:val="NoSpacing"/>
        <w:rPr>
          <w:rFonts w:ascii="Verdana" w:hAnsi="Verdana"/>
        </w:rPr>
      </w:pPr>
    </w:p>
    <w:p w:rsidR="00AA6D10" w:rsidRDefault="00AA6D10" w:rsidP="00A1252D">
      <w:pPr>
        <w:pStyle w:val="NoSpacing"/>
        <w:rPr>
          <w:rFonts w:ascii="Verdana" w:hAnsi="Verdana"/>
        </w:rPr>
      </w:pPr>
    </w:p>
    <w:p w:rsidR="00AA6D10" w:rsidRPr="008E7263" w:rsidRDefault="00AA6D10" w:rsidP="00A1252D">
      <w:pPr>
        <w:pStyle w:val="NoSpacing"/>
        <w:rPr>
          <w:rFonts w:ascii="Verdana" w:hAnsi="Verdana"/>
        </w:rPr>
      </w:pPr>
    </w:p>
    <w:p w:rsidR="00D0787A" w:rsidRDefault="009F341D" w:rsidP="003F1732">
      <w:pPr>
        <w:pStyle w:val="NoSpacing"/>
        <w:ind w:firstLine="360"/>
        <w:rPr>
          <w:rFonts w:ascii="Verdana" w:hAnsi="Verdana"/>
        </w:rPr>
      </w:pPr>
      <w:r w:rsidRPr="0047552E">
        <w:rPr>
          <w:rFonts w:ascii="Verdana" w:hAnsi="Verdana"/>
          <w:b/>
        </w:rPr>
        <w:lastRenderedPageBreak/>
        <w:t>The CPA will consider</w:t>
      </w:r>
      <w:r>
        <w:rPr>
          <w:rFonts w:ascii="Verdana" w:hAnsi="Verdana"/>
        </w:rPr>
        <w:t>:</w:t>
      </w:r>
    </w:p>
    <w:p w:rsidR="009F341D" w:rsidRDefault="009F341D" w:rsidP="000145EE">
      <w:pPr>
        <w:pStyle w:val="ListParagraph"/>
        <w:numPr>
          <w:ilvl w:val="0"/>
          <w:numId w:val="3"/>
        </w:numPr>
        <w:rPr>
          <w:rFonts w:ascii="Verdana" w:hAnsi="Verdana"/>
        </w:rPr>
      </w:pPr>
      <w:r w:rsidRPr="009F341D">
        <w:rPr>
          <w:rFonts w:ascii="Verdana" w:hAnsi="Verdana"/>
        </w:rPr>
        <w:t>How do we know the child is safe</w:t>
      </w:r>
      <w:r w:rsidR="00907672">
        <w:rPr>
          <w:rFonts w:ascii="Verdana" w:hAnsi="Verdana"/>
        </w:rPr>
        <w:t xml:space="preserve"> (enough) i.e. </w:t>
      </w:r>
      <w:r w:rsidR="0062369E">
        <w:rPr>
          <w:rFonts w:ascii="Verdana" w:hAnsi="Verdana"/>
        </w:rPr>
        <w:t>there</w:t>
      </w:r>
      <w:r w:rsidR="00907672">
        <w:rPr>
          <w:rFonts w:ascii="Verdana" w:hAnsi="Verdana"/>
        </w:rPr>
        <w:t xml:space="preserve"> is evidence that the Plan is sufficient to manage/reduce risk? </w:t>
      </w:r>
      <w:r w:rsidR="000848E4">
        <w:rPr>
          <w:rFonts w:ascii="Verdana" w:hAnsi="Verdana"/>
        </w:rPr>
        <w:t xml:space="preserve">Has the child been seen? Does this provide </w:t>
      </w:r>
      <w:r w:rsidR="00907672">
        <w:rPr>
          <w:rFonts w:ascii="Verdana" w:hAnsi="Verdana"/>
        </w:rPr>
        <w:t>assurance that risk is reducing/mitigation is sufficient for now</w:t>
      </w:r>
      <w:r w:rsidR="000848E4">
        <w:rPr>
          <w:rFonts w:ascii="Verdana" w:hAnsi="Verdana"/>
        </w:rPr>
        <w:t>?</w:t>
      </w:r>
    </w:p>
    <w:p w:rsidR="009F341D" w:rsidRDefault="009F341D" w:rsidP="000145EE">
      <w:pPr>
        <w:pStyle w:val="ListParagraph"/>
        <w:numPr>
          <w:ilvl w:val="0"/>
          <w:numId w:val="3"/>
        </w:numPr>
        <w:rPr>
          <w:rFonts w:ascii="Verdana" w:hAnsi="Verdana"/>
        </w:rPr>
      </w:pPr>
      <w:r>
        <w:rPr>
          <w:rFonts w:ascii="Verdana" w:hAnsi="Verdana"/>
        </w:rPr>
        <w:t>Whether statutory guidance has been used effectively to appropriately recognise and respond to risk</w:t>
      </w:r>
      <w:r w:rsidR="00271BA9">
        <w:rPr>
          <w:rFonts w:ascii="Verdana" w:hAnsi="Verdana"/>
        </w:rPr>
        <w:t xml:space="preserve"> i.e. strategy d</w:t>
      </w:r>
      <w:r w:rsidR="00907672">
        <w:rPr>
          <w:rFonts w:ascii="Verdana" w:hAnsi="Verdana"/>
        </w:rPr>
        <w:t>iscussions held within timescale, involving the right people, addressing the right issues, reaching the right threshold decision and leading to sufficient action to safeguard the child; quality Sec 47 etc</w:t>
      </w:r>
      <w:r w:rsidR="00271BA9">
        <w:rPr>
          <w:rFonts w:ascii="Verdana" w:hAnsi="Verdana"/>
        </w:rPr>
        <w:t>.</w:t>
      </w:r>
    </w:p>
    <w:p w:rsidR="000848E4" w:rsidRPr="000848E4" w:rsidRDefault="000848E4" w:rsidP="000848E4">
      <w:pPr>
        <w:pStyle w:val="ListParagraph"/>
        <w:numPr>
          <w:ilvl w:val="0"/>
          <w:numId w:val="3"/>
        </w:numPr>
        <w:rPr>
          <w:rFonts w:ascii="Verdana" w:hAnsi="Verdana"/>
        </w:rPr>
      </w:pPr>
      <w:r>
        <w:rPr>
          <w:rFonts w:ascii="Verdana" w:hAnsi="Verdana"/>
        </w:rPr>
        <w:t>Whether there is evidence of the child’s understanding of the risks and their safety plan and/or the plan for safety (e.g. other family members)</w:t>
      </w:r>
    </w:p>
    <w:p w:rsidR="009F341D" w:rsidRDefault="009F341D" w:rsidP="000145EE">
      <w:pPr>
        <w:pStyle w:val="ListParagraph"/>
        <w:numPr>
          <w:ilvl w:val="0"/>
          <w:numId w:val="3"/>
        </w:numPr>
        <w:rPr>
          <w:rFonts w:ascii="Verdana" w:hAnsi="Verdana"/>
        </w:rPr>
      </w:pPr>
      <w:r>
        <w:rPr>
          <w:rFonts w:ascii="Verdana" w:hAnsi="Verdana"/>
        </w:rPr>
        <w:t>Whether p</w:t>
      </w:r>
      <w:r w:rsidR="000145EE" w:rsidRPr="009F341D">
        <w:rPr>
          <w:rFonts w:ascii="Verdana" w:hAnsi="Verdana"/>
        </w:rPr>
        <w:t xml:space="preserve">arenting capacity </w:t>
      </w:r>
      <w:r>
        <w:rPr>
          <w:rFonts w:ascii="Verdana" w:hAnsi="Verdana"/>
        </w:rPr>
        <w:t>and parental/primary caregiver understanding of the risks has been appropriately assessed</w:t>
      </w:r>
    </w:p>
    <w:p w:rsidR="000145EE" w:rsidRPr="009F341D" w:rsidRDefault="009F341D" w:rsidP="000145EE">
      <w:pPr>
        <w:pStyle w:val="ListParagraph"/>
        <w:numPr>
          <w:ilvl w:val="0"/>
          <w:numId w:val="3"/>
        </w:numPr>
        <w:rPr>
          <w:rFonts w:ascii="Verdana" w:hAnsi="Verdana"/>
        </w:rPr>
      </w:pPr>
      <w:r>
        <w:rPr>
          <w:rFonts w:ascii="Verdana" w:hAnsi="Verdana"/>
        </w:rPr>
        <w:t>Whether a</w:t>
      </w:r>
      <w:r w:rsidR="000145EE" w:rsidRPr="009F341D">
        <w:rPr>
          <w:rFonts w:ascii="Verdana" w:hAnsi="Verdana"/>
        </w:rPr>
        <w:t>ny</w:t>
      </w:r>
      <w:r>
        <w:rPr>
          <w:rFonts w:ascii="Verdana" w:hAnsi="Verdana"/>
        </w:rPr>
        <w:t xml:space="preserve"> identified </w:t>
      </w:r>
      <w:r w:rsidR="000145EE" w:rsidRPr="009F341D">
        <w:rPr>
          <w:rFonts w:ascii="Verdana" w:hAnsi="Verdana"/>
        </w:rPr>
        <w:t xml:space="preserve">deficits in parenting capacity </w:t>
      </w:r>
      <w:r>
        <w:rPr>
          <w:rFonts w:ascii="Verdana" w:hAnsi="Verdana"/>
        </w:rPr>
        <w:t xml:space="preserve">have a corresponding action </w:t>
      </w:r>
      <w:r w:rsidR="000145EE" w:rsidRPr="009F341D">
        <w:rPr>
          <w:rFonts w:ascii="Verdana" w:hAnsi="Verdana"/>
        </w:rPr>
        <w:t>to support these with a contingency for how things will progress if things cannot look different</w:t>
      </w:r>
    </w:p>
    <w:p w:rsidR="006D64D9" w:rsidRDefault="006D64D9" w:rsidP="000145EE">
      <w:pPr>
        <w:pStyle w:val="ListParagraph"/>
        <w:numPr>
          <w:ilvl w:val="0"/>
          <w:numId w:val="3"/>
        </w:numPr>
        <w:rPr>
          <w:rFonts w:ascii="Verdana" w:hAnsi="Verdana"/>
        </w:rPr>
      </w:pPr>
      <w:r>
        <w:rPr>
          <w:rFonts w:ascii="Verdana" w:hAnsi="Verdana"/>
        </w:rPr>
        <w:t>Whether there is sufficient “</w:t>
      </w:r>
      <w:r w:rsidR="000145EE">
        <w:rPr>
          <w:rFonts w:ascii="Verdana" w:hAnsi="Verdana"/>
        </w:rPr>
        <w:t>grasp</w:t>
      </w:r>
      <w:r>
        <w:rPr>
          <w:rFonts w:ascii="Verdana" w:hAnsi="Verdana"/>
        </w:rPr>
        <w:t>”</w:t>
      </w:r>
      <w:r w:rsidR="000145EE">
        <w:rPr>
          <w:rFonts w:ascii="Verdana" w:hAnsi="Verdana"/>
        </w:rPr>
        <w:t xml:space="preserve"> </w:t>
      </w:r>
      <w:r>
        <w:rPr>
          <w:rFonts w:ascii="Verdana" w:hAnsi="Verdana"/>
        </w:rPr>
        <w:t xml:space="preserve">and understanding </w:t>
      </w:r>
      <w:r w:rsidR="000145EE">
        <w:rPr>
          <w:rFonts w:ascii="Verdana" w:hAnsi="Verdana"/>
        </w:rPr>
        <w:t xml:space="preserve">of </w:t>
      </w:r>
      <w:r>
        <w:rPr>
          <w:rFonts w:ascii="Verdana" w:hAnsi="Verdana"/>
        </w:rPr>
        <w:t xml:space="preserve">day to day </w:t>
      </w:r>
      <w:r w:rsidR="000145EE">
        <w:rPr>
          <w:rFonts w:ascii="Verdana" w:hAnsi="Verdana"/>
        </w:rPr>
        <w:t xml:space="preserve">family life </w:t>
      </w:r>
    </w:p>
    <w:p w:rsidR="000145EE" w:rsidRDefault="006D64D9" w:rsidP="000145EE">
      <w:pPr>
        <w:pStyle w:val="ListParagraph"/>
        <w:numPr>
          <w:ilvl w:val="0"/>
          <w:numId w:val="3"/>
        </w:numPr>
        <w:rPr>
          <w:rFonts w:ascii="Verdana" w:hAnsi="Verdana"/>
        </w:rPr>
      </w:pPr>
      <w:r>
        <w:rPr>
          <w:rFonts w:ascii="Verdana" w:hAnsi="Verdana"/>
        </w:rPr>
        <w:t xml:space="preserve">Whether there has been sufficient </w:t>
      </w:r>
      <w:r w:rsidR="000145EE">
        <w:rPr>
          <w:rFonts w:ascii="Verdana" w:hAnsi="Verdana"/>
        </w:rPr>
        <w:t xml:space="preserve">professional enquiry/curiosity </w:t>
      </w:r>
      <w:r>
        <w:rPr>
          <w:rFonts w:ascii="Verdana" w:hAnsi="Verdana"/>
        </w:rPr>
        <w:t>around risk and safety</w:t>
      </w:r>
      <w:r w:rsidR="000145EE">
        <w:rPr>
          <w:rFonts w:ascii="Verdana" w:hAnsi="Verdana"/>
        </w:rPr>
        <w:t xml:space="preserve">  </w:t>
      </w:r>
    </w:p>
    <w:p w:rsidR="00957D5A" w:rsidRDefault="00957D5A" w:rsidP="00277031">
      <w:pPr>
        <w:rPr>
          <w:rFonts w:ascii="Verdana" w:hAnsi="Verdana"/>
        </w:rPr>
      </w:pPr>
    </w:p>
    <w:p w:rsidR="00277031" w:rsidRDefault="00277031" w:rsidP="003F1732">
      <w:pPr>
        <w:pStyle w:val="NoSpacing"/>
        <w:rPr>
          <w:rFonts w:ascii="Verdana" w:hAnsi="Verdana"/>
          <w:b/>
        </w:rPr>
      </w:pPr>
      <w:r w:rsidRPr="00E83295">
        <w:rPr>
          <w:rFonts w:ascii="Verdana" w:hAnsi="Verdana"/>
          <w:b/>
        </w:rPr>
        <w:t>Children Looked After</w:t>
      </w:r>
    </w:p>
    <w:p w:rsidR="00271BA9" w:rsidRDefault="00271BA9" w:rsidP="00271BA9">
      <w:pPr>
        <w:pStyle w:val="NoSpacing"/>
        <w:ind w:left="360"/>
        <w:rPr>
          <w:rFonts w:ascii="Verdana" w:hAnsi="Verdana"/>
          <w:b/>
        </w:rPr>
      </w:pPr>
    </w:p>
    <w:p w:rsidR="00E83295" w:rsidRDefault="00E83295" w:rsidP="003F1732">
      <w:pPr>
        <w:pStyle w:val="NoSpacing"/>
        <w:rPr>
          <w:rFonts w:ascii="Verdana" w:hAnsi="Verdana"/>
        </w:rPr>
      </w:pPr>
      <w:r>
        <w:rPr>
          <w:rFonts w:ascii="Verdana" w:hAnsi="Verdana"/>
        </w:rPr>
        <w:t>The statutory role of the IRO</w:t>
      </w:r>
      <w:r w:rsidR="00271BA9">
        <w:rPr>
          <w:rFonts w:ascii="Verdana" w:hAnsi="Verdana"/>
        </w:rPr>
        <w:t xml:space="preserve"> is to seek assurance that the care p</w:t>
      </w:r>
      <w:r>
        <w:rPr>
          <w:rFonts w:ascii="Verdana" w:hAnsi="Verdana"/>
        </w:rPr>
        <w:t>lan for the child fully reflects their current ne</w:t>
      </w:r>
      <w:r w:rsidR="003F1732">
        <w:rPr>
          <w:rFonts w:ascii="Verdana" w:hAnsi="Verdana"/>
        </w:rPr>
        <w:t xml:space="preserve">eds and that </w:t>
      </w:r>
      <w:r w:rsidR="00271BA9">
        <w:rPr>
          <w:rFonts w:ascii="Verdana" w:hAnsi="Verdana"/>
        </w:rPr>
        <w:t>the actions set</w:t>
      </w:r>
      <w:r w:rsidR="00FF1BDC">
        <w:rPr>
          <w:rFonts w:ascii="Verdana" w:hAnsi="Verdana"/>
        </w:rPr>
        <w:t xml:space="preserve"> out</w:t>
      </w:r>
      <w:r w:rsidR="00271BA9">
        <w:rPr>
          <w:rFonts w:ascii="Verdana" w:hAnsi="Verdana"/>
        </w:rPr>
        <w:t xml:space="preserve"> in the care p</w:t>
      </w:r>
      <w:r>
        <w:rPr>
          <w:rFonts w:ascii="Verdana" w:hAnsi="Verdana"/>
        </w:rPr>
        <w:t>lan are consistent with the local authority’s legal responsibilities toward the child.</w:t>
      </w:r>
    </w:p>
    <w:p w:rsidR="00E83295" w:rsidRDefault="00E83295" w:rsidP="00E83295">
      <w:pPr>
        <w:pStyle w:val="NoSpacing"/>
        <w:rPr>
          <w:rFonts w:ascii="Verdana" w:hAnsi="Verdana"/>
        </w:rPr>
      </w:pPr>
    </w:p>
    <w:p w:rsidR="00271BA9" w:rsidRDefault="00E83295" w:rsidP="00E83295">
      <w:pPr>
        <w:pStyle w:val="NoSpacing"/>
        <w:rPr>
          <w:rFonts w:ascii="Verdana" w:hAnsi="Verdana"/>
        </w:rPr>
      </w:pPr>
      <w:r w:rsidRPr="0047552E">
        <w:rPr>
          <w:rFonts w:ascii="Verdana" w:hAnsi="Verdana"/>
          <w:b/>
        </w:rPr>
        <w:t>IROs will raise issues/disputes where:</w:t>
      </w:r>
    </w:p>
    <w:p w:rsidR="00E83295" w:rsidRDefault="00FF1BDC" w:rsidP="00271BA9">
      <w:pPr>
        <w:pStyle w:val="NoSpacing"/>
        <w:numPr>
          <w:ilvl w:val="0"/>
          <w:numId w:val="14"/>
        </w:numPr>
        <w:rPr>
          <w:rFonts w:ascii="Verdana" w:hAnsi="Verdana"/>
        </w:rPr>
      </w:pPr>
      <w:r>
        <w:rPr>
          <w:rFonts w:ascii="Verdana" w:hAnsi="Verdana"/>
        </w:rPr>
        <w:t xml:space="preserve">There is no up to date </w:t>
      </w:r>
      <w:r w:rsidR="00E83295">
        <w:rPr>
          <w:rFonts w:ascii="Verdana" w:hAnsi="Verdana"/>
        </w:rPr>
        <w:t xml:space="preserve">assessment </w:t>
      </w:r>
      <w:r>
        <w:rPr>
          <w:rFonts w:ascii="Verdana" w:hAnsi="Verdana"/>
        </w:rPr>
        <w:t xml:space="preserve">that reflects the needs </w:t>
      </w:r>
      <w:r w:rsidR="00E83295">
        <w:rPr>
          <w:rFonts w:ascii="Verdana" w:hAnsi="Verdana"/>
        </w:rPr>
        <w:t>of the child</w:t>
      </w:r>
    </w:p>
    <w:p w:rsidR="0099270B" w:rsidRPr="00DA5795" w:rsidRDefault="0099270B" w:rsidP="0099270B">
      <w:pPr>
        <w:pStyle w:val="NoSpacing"/>
        <w:numPr>
          <w:ilvl w:val="0"/>
          <w:numId w:val="14"/>
        </w:numPr>
        <w:rPr>
          <w:rFonts w:ascii="Verdana" w:hAnsi="Verdana"/>
        </w:rPr>
      </w:pPr>
      <w:r w:rsidRPr="00DA5795">
        <w:rPr>
          <w:rFonts w:ascii="Verdana" w:hAnsi="Verdana"/>
        </w:rPr>
        <w:t xml:space="preserve">The child has not been seen or seen alone to ascertain their welfare; and seek their views and understand their lived experience </w:t>
      </w:r>
    </w:p>
    <w:p w:rsidR="00E83295" w:rsidRDefault="00E83295" w:rsidP="00271BA9">
      <w:pPr>
        <w:pStyle w:val="NoSpacing"/>
        <w:numPr>
          <w:ilvl w:val="0"/>
          <w:numId w:val="14"/>
        </w:numPr>
        <w:rPr>
          <w:rFonts w:ascii="Verdana" w:hAnsi="Verdana"/>
        </w:rPr>
      </w:pPr>
      <w:r>
        <w:rPr>
          <w:rFonts w:ascii="Verdana" w:hAnsi="Verdana"/>
        </w:rPr>
        <w:t>There is evidence that the child is not safe</w:t>
      </w:r>
      <w:r w:rsidR="001A49FD">
        <w:rPr>
          <w:rFonts w:ascii="Verdana" w:hAnsi="Verdana"/>
        </w:rPr>
        <w:t xml:space="preserve"> and sufficient steps are not being taken to mitigate/manage the risk</w:t>
      </w:r>
    </w:p>
    <w:p w:rsidR="00E83295" w:rsidRDefault="00E83295" w:rsidP="00271BA9">
      <w:pPr>
        <w:pStyle w:val="ListParagraph"/>
        <w:numPr>
          <w:ilvl w:val="0"/>
          <w:numId w:val="14"/>
        </w:numPr>
        <w:rPr>
          <w:rFonts w:ascii="Verdana" w:eastAsia="Calibri" w:hAnsi="Verdana" w:cs="Times New Roman"/>
        </w:rPr>
      </w:pPr>
      <w:r w:rsidRPr="00E83295">
        <w:rPr>
          <w:rFonts w:ascii="Verdana" w:eastAsia="Calibri" w:hAnsi="Verdana" w:cs="Times New Roman"/>
        </w:rPr>
        <w:t>There is limited evidence that the child’s wishes and feelings have been appropriately considered</w:t>
      </w:r>
    </w:p>
    <w:p w:rsidR="00E83295" w:rsidRDefault="00E83295" w:rsidP="00271BA9">
      <w:pPr>
        <w:pStyle w:val="NoSpacing"/>
        <w:numPr>
          <w:ilvl w:val="0"/>
          <w:numId w:val="14"/>
        </w:numPr>
        <w:rPr>
          <w:rFonts w:ascii="Verdana" w:hAnsi="Verdana"/>
        </w:rPr>
      </w:pPr>
      <w:r>
        <w:rPr>
          <w:rFonts w:ascii="Verdana" w:hAnsi="Verdana"/>
        </w:rPr>
        <w:t>There is limited evidence that significant</w:t>
      </w:r>
      <w:r w:rsidR="00271BA9">
        <w:rPr>
          <w:rFonts w:ascii="Verdana" w:hAnsi="Verdana"/>
        </w:rPr>
        <w:t xml:space="preserve"> others (parents, others with parental responsibility</w:t>
      </w:r>
      <w:r>
        <w:rPr>
          <w:rFonts w:ascii="Verdana" w:hAnsi="Verdana"/>
        </w:rPr>
        <w:t>, carers, relevant professionals)</w:t>
      </w:r>
      <w:r w:rsidR="00271BA9">
        <w:rPr>
          <w:rFonts w:ascii="Verdana" w:hAnsi="Verdana"/>
        </w:rPr>
        <w:t xml:space="preserve"> have been consulted about the care p</w:t>
      </w:r>
      <w:r>
        <w:rPr>
          <w:rFonts w:ascii="Verdana" w:hAnsi="Verdana"/>
        </w:rPr>
        <w:t>lan</w:t>
      </w:r>
    </w:p>
    <w:p w:rsidR="002A2A59" w:rsidRDefault="00271BA9" w:rsidP="00271BA9">
      <w:pPr>
        <w:pStyle w:val="NoSpacing"/>
        <w:numPr>
          <w:ilvl w:val="0"/>
          <w:numId w:val="14"/>
        </w:numPr>
        <w:rPr>
          <w:rFonts w:ascii="Verdana" w:hAnsi="Verdana"/>
        </w:rPr>
      </w:pPr>
      <w:r>
        <w:rPr>
          <w:rFonts w:ascii="Verdana" w:hAnsi="Verdana"/>
        </w:rPr>
        <w:t>The care p</w:t>
      </w:r>
      <w:r w:rsidR="002A2A59">
        <w:rPr>
          <w:rFonts w:ascii="Verdana" w:hAnsi="Verdana"/>
        </w:rPr>
        <w:t>lan is not relevant, viable or achievable</w:t>
      </w:r>
    </w:p>
    <w:p w:rsidR="00E83295" w:rsidRDefault="002A2A59" w:rsidP="00271BA9">
      <w:pPr>
        <w:pStyle w:val="NoSpacing"/>
        <w:numPr>
          <w:ilvl w:val="0"/>
          <w:numId w:val="14"/>
        </w:numPr>
        <w:rPr>
          <w:rFonts w:ascii="Verdana" w:hAnsi="Verdana"/>
        </w:rPr>
      </w:pPr>
      <w:r>
        <w:rPr>
          <w:rFonts w:ascii="Verdana" w:hAnsi="Verdana"/>
        </w:rPr>
        <w:t>There is drift and delay in prog</w:t>
      </w:r>
      <w:r w:rsidR="00271BA9">
        <w:rPr>
          <w:rFonts w:ascii="Verdana" w:hAnsi="Verdana"/>
        </w:rPr>
        <w:t>ressing key actions within the care p</w:t>
      </w:r>
      <w:r>
        <w:rPr>
          <w:rFonts w:ascii="Verdana" w:hAnsi="Verdana"/>
        </w:rPr>
        <w:t>lan that will impact negatively upon the child’s welfare</w:t>
      </w:r>
    </w:p>
    <w:p w:rsidR="00E85D4B" w:rsidRDefault="00E85D4B" w:rsidP="00271BA9">
      <w:pPr>
        <w:pStyle w:val="NoSpacing"/>
        <w:numPr>
          <w:ilvl w:val="0"/>
          <w:numId w:val="14"/>
        </w:numPr>
        <w:rPr>
          <w:rFonts w:ascii="Verdana" w:hAnsi="Verdana"/>
        </w:rPr>
      </w:pPr>
      <w:r>
        <w:rPr>
          <w:rFonts w:ascii="Verdana" w:hAnsi="Verdana"/>
        </w:rPr>
        <w:t>There is no permanence plan at second review (parallel planning is acceptable as long as this is being progressed within the child’s timescale)</w:t>
      </w:r>
    </w:p>
    <w:p w:rsidR="002A2A59" w:rsidRDefault="002A2A59" w:rsidP="00271BA9">
      <w:pPr>
        <w:pStyle w:val="NoSpacing"/>
        <w:numPr>
          <w:ilvl w:val="0"/>
          <w:numId w:val="14"/>
        </w:numPr>
        <w:rPr>
          <w:rFonts w:ascii="Verdana" w:hAnsi="Verdana"/>
        </w:rPr>
      </w:pPr>
      <w:r>
        <w:rPr>
          <w:rFonts w:ascii="Verdana" w:hAnsi="Verdana"/>
        </w:rPr>
        <w:t xml:space="preserve">The legal status is </w:t>
      </w:r>
      <w:r w:rsidR="00271BA9">
        <w:rPr>
          <w:rFonts w:ascii="Verdana" w:hAnsi="Verdana"/>
        </w:rPr>
        <w:t>not appropriate to support the care p</w:t>
      </w:r>
      <w:r>
        <w:rPr>
          <w:rFonts w:ascii="Verdana" w:hAnsi="Verdana"/>
        </w:rPr>
        <w:t>lan</w:t>
      </w:r>
    </w:p>
    <w:p w:rsidR="002A2A59" w:rsidRDefault="002A2A59" w:rsidP="00271BA9">
      <w:pPr>
        <w:pStyle w:val="NoSpacing"/>
        <w:numPr>
          <w:ilvl w:val="0"/>
          <w:numId w:val="14"/>
        </w:numPr>
        <w:rPr>
          <w:rFonts w:ascii="Verdana" w:hAnsi="Verdana"/>
        </w:rPr>
      </w:pPr>
      <w:r>
        <w:rPr>
          <w:rFonts w:ascii="Verdana" w:hAnsi="Verdana"/>
        </w:rPr>
        <w:t>The placement is not appropriately meeting the child’s needs</w:t>
      </w:r>
    </w:p>
    <w:p w:rsidR="007E5FA3" w:rsidRPr="00311668" w:rsidRDefault="00537925" w:rsidP="007E5FA3">
      <w:pPr>
        <w:pStyle w:val="NoSpacing"/>
        <w:numPr>
          <w:ilvl w:val="0"/>
          <w:numId w:val="14"/>
        </w:numPr>
        <w:rPr>
          <w:rFonts w:ascii="Verdana" w:hAnsi="Verdana"/>
        </w:rPr>
      </w:pPr>
      <w:r w:rsidRPr="00311668">
        <w:rPr>
          <w:rFonts w:ascii="Verdana" w:hAnsi="Verdana"/>
        </w:rPr>
        <w:t>There is a delay in progressing the Pathway Plan/No PA/Delay in Transition Planning</w:t>
      </w:r>
    </w:p>
    <w:p w:rsidR="007E5FA3" w:rsidRDefault="007E5FA3" w:rsidP="007E5FA3">
      <w:pPr>
        <w:pStyle w:val="NoSpacing"/>
        <w:rPr>
          <w:rFonts w:ascii="Verdana" w:hAnsi="Verdana"/>
        </w:rPr>
      </w:pPr>
    </w:p>
    <w:p w:rsidR="00E83295" w:rsidRPr="0047552E" w:rsidRDefault="003F1732" w:rsidP="00E83295">
      <w:pPr>
        <w:pStyle w:val="NoSpacing"/>
        <w:rPr>
          <w:rFonts w:ascii="Verdana" w:hAnsi="Verdana"/>
          <w:b/>
        </w:rPr>
      </w:pPr>
      <w:r>
        <w:rPr>
          <w:rFonts w:ascii="Verdana" w:hAnsi="Verdana"/>
          <w:b/>
        </w:rPr>
        <w:t>T</w:t>
      </w:r>
      <w:r w:rsidR="00E83295" w:rsidRPr="0047552E">
        <w:rPr>
          <w:rFonts w:ascii="Verdana" w:hAnsi="Verdana"/>
          <w:b/>
        </w:rPr>
        <w:t>he IRO will consider:</w:t>
      </w:r>
    </w:p>
    <w:p w:rsidR="00271BA9" w:rsidRDefault="00271BA9" w:rsidP="00E83295">
      <w:pPr>
        <w:pStyle w:val="NoSpacing"/>
        <w:rPr>
          <w:rFonts w:ascii="Verdana" w:hAnsi="Verdana"/>
        </w:rPr>
      </w:pPr>
    </w:p>
    <w:p w:rsidR="00E83295" w:rsidRDefault="00E83295" w:rsidP="00E83295">
      <w:pPr>
        <w:pStyle w:val="NoSpacing"/>
        <w:numPr>
          <w:ilvl w:val="0"/>
          <w:numId w:val="7"/>
        </w:numPr>
        <w:rPr>
          <w:rFonts w:ascii="Verdana" w:hAnsi="Verdana"/>
        </w:rPr>
      </w:pPr>
      <w:r>
        <w:rPr>
          <w:rFonts w:ascii="Verdana" w:hAnsi="Verdana"/>
        </w:rPr>
        <w:t>Does the assessment involve the right people?</w:t>
      </w:r>
    </w:p>
    <w:p w:rsidR="00E83295" w:rsidRDefault="00E83295" w:rsidP="00E83295">
      <w:pPr>
        <w:pStyle w:val="NoSpacing"/>
        <w:numPr>
          <w:ilvl w:val="0"/>
          <w:numId w:val="7"/>
        </w:numPr>
        <w:rPr>
          <w:rFonts w:ascii="Verdana" w:hAnsi="Verdana"/>
        </w:rPr>
      </w:pPr>
      <w:r>
        <w:rPr>
          <w:rFonts w:ascii="Verdana" w:hAnsi="Verdana"/>
        </w:rPr>
        <w:t>Does the assessment address the appropriate issues?</w:t>
      </w:r>
    </w:p>
    <w:p w:rsidR="00E83295" w:rsidRDefault="00271BA9" w:rsidP="00E83295">
      <w:pPr>
        <w:pStyle w:val="NoSpacing"/>
        <w:numPr>
          <w:ilvl w:val="0"/>
          <w:numId w:val="7"/>
        </w:numPr>
        <w:rPr>
          <w:rFonts w:ascii="Verdana" w:hAnsi="Verdana"/>
        </w:rPr>
      </w:pPr>
      <w:r>
        <w:rPr>
          <w:rFonts w:ascii="Verdana" w:hAnsi="Verdana"/>
        </w:rPr>
        <w:t>Whether the care p</w:t>
      </w:r>
      <w:r w:rsidR="00E83295">
        <w:rPr>
          <w:rFonts w:ascii="Verdana" w:hAnsi="Verdana"/>
        </w:rPr>
        <w:t>lan is relevant, viable and achievable</w:t>
      </w:r>
    </w:p>
    <w:p w:rsidR="002A2A59" w:rsidRPr="002A2A59" w:rsidRDefault="002A2A59" w:rsidP="002A2A59">
      <w:pPr>
        <w:pStyle w:val="ListParagraph"/>
        <w:numPr>
          <w:ilvl w:val="0"/>
          <w:numId w:val="7"/>
        </w:numPr>
        <w:rPr>
          <w:rFonts w:ascii="Verdana" w:eastAsia="Calibri" w:hAnsi="Verdana" w:cs="Times New Roman"/>
        </w:rPr>
      </w:pPr>
      <w:r w:rsidRPr="002A2A59">
        <w:rPr>
          <w:rFonts w:ascii="Verdana" w:eastAsia="Calibri" w:hAnsi="Verdana" w:cs="Times New Roman"/>
        </w:rPr>
        <w:t>How do we know the child is safe? Has the child been seen? Does this provide assurance that the c</w:t>
      </w:r>
      <w:r w:rsidR="00E85D4B">
        <w:rPr>
          <w:rFonts w:ascii="Verdana" w:eastAsia="Calibri" w:hAnsi="Verdana" w:cs="Times New Roman"/>
        </w:rPr>
        <w:t>hild is safe or there is sufficient risk management in place</w:t>
      </w:r>
    </w:p>
    <w:p w:rsidR="0062369E" w:rsidRDefault="002A2A59" w:rsidP="0047552E">
      <w:pPr>
        <w:pStyle w:val="ListParagraph"/>
        <w:numPr>
          <w:ilvl w:val="0"/>
          <w:numId w:val="7"/>
        </w:numPr>
        <w:jc w:val="both"/>
        <w:rPr>
          <w:rFonts w:ascii="Verdana" w:eastAsia="Calibri" w:hAnsi="Verdana" w:cs="Times New Roman"/>
        </w:rPr>
      </w:pPr>
      <w:r w:rsidRPr="002A2A59">
        <w:rPr>
          <w:rFonts w:ascii="Verdana" w:eastAsia="Calibri" w:hAnsi="Verdana" w:cs="Times New Roman"/>
        </w:rPr>
        <w:t>Whether statutory guidance has been used effectively to appropriately recognise and respond to risk</w:t>
      </w:r>
      <w:r>
        <w:rPr>
          <w:rFonts w:ascii="Verdana" w:eastAsia="Calibri" w:hAnsi="Verdana" w:cs="Times New Roman"/>
        </w:rPr>
        <w:t xml:space="preserve">/need and promote </w:t>
      </w:r>
      <w:r w:rsidR="00271BA9">
        <w:rPr>
          <w:rFonts w:ascii="Verdana" w:eastAsia="Calibri" w:hAnsi="Verdana" w:cs="Times New Roman"/>
        </w:rPr>
        <w:t>the welfare of the child (e.g. r</w:t>
      </w:r>
      <w:r>
        <w:rPr>
          <w:rFonts w:ascii="Verdana" w:eastAsia="Calibri" w:hAnsi="Verdana" w:cs="Times New Roman"/>
        </w:rPr>
        <w:t>eturn interviews for missing, stat</w:t>
      </w:r>
      <w:r w:rsidR="001149EB">
        <w:rPr>
          <w:rFonts w:ascii="Verdana" w:eastAsia="Calibri" w:hAnsi="Verdana" w:cs="Times New Roman"/>
        </w:rPr>
        <w:t>utory</w:t>
      </w:r>
      <w:r>
        <w:rPr>
          <w:rFonts w:ascii="Verdana" w:eastAsia="Calibri" w:hAnsi="Verdana" w:cs="Times New Roman"/>
        </w:rPr>
        <w:t xml:space="preserve"> visits completed)</w:t>
      </w:r>
    </w:p>
    <w:p w:rsidR="0062369E" w:rsidRDefault="0062369E" w:rsidP="0047552E">
      <w:pPr>
        <w:pStyle w:val="ListParagraph"/>
        <w:jc w:val="both"/>
        <w:rPr>
          <w:rFonts w:ascii="Verdana" w:eastAsia="Calibri" w:hAnsi="Verdana" w:cs="Times New Roman"/>
        </w:rPr>
      </w:pPr>
    </w:p>
    <w:p w:rsidR="0062369E" w:rsidRPr="0062369E" w:rsidRDefault="0062369E" w:rsidP="0047552E">
      <w:pPr>
        <w:pStyle w:val="ListParagraph"/>
        <w:jc w:val="both"/>
        <w:rPr>
          <w:rFonts w:ascii="Verdana" w:eastAsia="Calibri" w:hAnsi="Verdana" w:cs="Times New Roman"/>
        </w:rPr>
      </w:pPr>
    </w:p>
    <w:p w:rsidR="0062369E" w:rsidRDefault="0062369E" w:rsidP="003F1732">
      <w:pPr>
        <w:pStyle w:val="NoSpacing"/>
        <w:jc w:val="both"/>
        <w:rPr>
          <w:rFonts w:ascii="Verdana" w:hAnsi="Verdana"/>
          <w:b/>
        </w:rPr>
      </w:pPr>
      <w:r w:rsidRPr="00957D5A">
        <w:rPr>
          <w:rFonts w:ascii="Verdana" w:hAnsi="Verdana"/>
          <w:b/>
        </w:rPr>
        <w:t>Timescales for escalation</w:t>
      </w:r>
    </w:p>
    <w:p w:rsidR="00271BA9" w:rsidRPr="00957D5A" w:rsidRDefault="00271BA9" w:rsidP="0047552E">
      <w:pPr>
        <w:pStyle w:val="NoSpacing"/>
        <w:ind w:left="720"/>
        <w:jc w:val="both"/>
        <w:rPr>
          <w:rFonts w:ascii="Verdana" w:hAnsi="Verdana"/>
          <w:b/>
        </w:rPr>
      </w:pPr>
    </w:p>
    <w:p w:rsidR="00957D5A" w:rsidRDefault="0062369E" w:rsidP="003F1732">
      <w:pPr>
        <w:pStyle w:val="NoSpacing"/>
        <w:numPr>
          <w:ilvl w:val="0"/>
          <w:numId w:val="26"/>
        </w:numPr>
        <w:jc w:val="both"/>
        <w:rPr>
          <w:rFonts w:ascii="Verdana" w:hAnsi="Verdana"/>
        </w:rPr>
      </w:pPr>
      <w:r w:rsidRPr="00957D5A">
        <w:rPr>
          <w:rFonts w:ascii="Verdana" w:hAnsi="Verdana"/>
        </w:rPr>
        <w:t xml:space="preserve">The IRO Handbook is clear that all formal </w:t>
      </w:r>
      <w:r w:rsidR="00D0787A">
        <w:rPr>
          <w:rFonts w:ascii="Verdana" w:hAnsi="Verdana"/>
        </w:rPr>
        <w:t>disputes</w:t>
      </w:r>
      <w:r w:rsidRPr="00957D5A">
        <w:rPr>
          <w:rFonts w:ascii="Verdana" w:hAnsi="Verdana"/>
        </w:rPr>
        <w:t xml:space="preserve"> must be resolved within 20 working days. It therefore follows that once a formal </w:t>
      </w:r>
      <w:r w:rsidR="00D0787A">
        <w:rPr>
          <w:rFonts w:ascii="Verdana" w:hAnsi="Verdana"/>
        </w:rPr>
        <w:t>dispute</w:t>
      </w:r>
      <w:r w:rsidRPr="00957D5A">
        <w:rPr>
          <w:rFonts w:ascii="Verdana" w:hAnsi="Verdana"/>
        </w:rPr>
        <w:t xml:space="preserve"> is initiated by either an IRO or CPA this timescale must be adhered to. It logically follows that if resolution cannot be reached by the IRO/CPA and Practice Manager</w:t>
      </w:r>
      <w:r w:rsidR="00BF12A1">
        <w:rPr>
          <w:rFonts w:ascii="Verdana" w:hAnsi="Verdana"/>
        </w:rPr>
        <w:t xml:space="preserve">, </w:t>
      </w:r>
      <w:r w:rsidR="00BF12A1" w:rsidRPr="00957D5A">
        <w:rPr>
          <w:rFonts w:ascii="Verdana" w:hAnsi="Verdana"/>
        </w:rPr>
        <w:t>this</w:t>
      </w:r>
      <w:r w:rsidRPr="00957D5A">
        <w:rPr>
          <w:rFonts w:ascii="Verdana" w:hAnsi="Verdana"/>
        </w:rPr>
        <w:t xml:space="preserve"> will need to be escalated within five days; and then every five days thereafter for each escalation stage.</w:t>
      </w:r>
    </w:p>
    <w:p w:rsidR="007F2BED" w:rsidRDefault="007F2BED" w:rsidP="0047552E">
      <w:pPr>
        <w:pStyle w:val="NoSpacing"/>
        <w:ind w:left="720" w:hanging="720"/>
        <w:jc w:val="both"/>
        <w:rPr>
          <w:rFonts w:ascii="Verdana" w:hAnsi="Verdana"/>
        </w:rPr>
      </w:pPr>
    </w:p>
    <w:p w:rsidR="00822490" w:rsidRDefault="00311668" w:rsidP="003F1732">
      <w:pPr>
        <w:pStyle w:val="NoSpacing"/>
        <w:numPr>
          <w:ilvl w:val="0"/>
          <w:numId w:val="26"/>
        </w:numPr>
        <w:jc w:val="both"/>
        <w:rPr>
          <w:rFonts w:ascii="Verdana" w:hAnsi="Verdana"/>
        </w:rPr>
      </w:pPr>
      <w:r>
        <w:rPr>
          <w:rFonts w:ascii="Verdana" w:hAnsi="Verdana"/>
        </w:rPr>
        <w:t>All</w:t>
      </w:r>
      <w:r w:rsidR="00822490">
        <w:rPr>
          <w:rFonts w:ascii="Verdana" w:hAnsi="Verdana"/>
        </w:rPr>
        <w:t xml:space="preserve"> </w:t>
      </w:r>
      <w:r w:rsidR="007F2BED">
        <w:rPr>
          <w:rFonts w:ascii="Verdana" w:hAnsi="Verdana"/>
        </w:rPr>
        <w:t>formal disputes</w:t>
      </w:r>
      <w:r>
        <w:rPr>
          <w:rFonts w:ascii="Verdana" w:hAnsi="Verdana"/>
        </w:rPr>
        <w:t xml:space="preserve"> </w:t>
      </w:r>
      <w:r w:rsidR="00822490">
        <w:rPr>
          <w:rFonts w:ascii="Verdana" w:hAnsi="Verdana"/>
        </w:rPr>
        <w:t xml:space="preserve">are </w:t>
      </w:r>
      <w:r>
        <w:rPr>
          <w:rFonts w:ascii="Verdana" w:hAnsi="Verdana"/>
        </w:rPr>
        <w:t>recorded on a tra</w:t>
      </w:r>
      <w:r w:rsidR="008A7BAA">
        <w:rPr>
          <w:rFonts w:ascii="Verdana" w:hAnsi="Verdana"/>
        </w:rPr>
        <w:t>cking s</w:t>
      </w:r>
      <w:r>
        <w:rPr>
          <w:rFonts w:ascii="Verdana" w:hAnsi="Verdana"/>
        </w:rPr>
        <w:t xml:space="preserve">ystem which is managed by the CPA/IRS </w:t>
      </w:r>
      <w:r w:rsidR="008A7BAA">
        <w:rPr>
          <w:rFonts w:ascii="Verdana" w:hAnsi="Verdana"/>
        </w:rPr>
        <w:t>E</w:t>
      </w:r>
      <w:r>
        <w:rPr>
          <w:rFonts w:ascii="Verdana" w:hAnsi="Verdana"/>
        </w:rPr>
        <w:t xml:space="preserve">mbedded Co-ordinator, overseen by the IRS/CPA TM’s and updated within required </w:t>
      </w:r>
      <w:r w:rsidR="00AC6C33">
        <w:rPr>
          <w:rFonts w:ascii="Verdana" w:hAnsi="Verdana"/>
        </w:rPr>
        <w:t>timeframes.</w:t>
      </w:r>
      <w:r>
        <w:rPr>
          <w:rFonts w:ascii="Verdana" w:hAnsi="Verdana"/>
        </w:rPr>
        <w:t xml:space="preserve"> </w:t>
      </w:r>
      <w:r w:rsidR="008A7BAA">
        <w:rPr>
          <w:rFonts w:ascii="Verdana" w:hAnsi="Verdana"/>
        </w:rPr>
        <w:t xml:space="preserve"> The IRO/CPA will </w:t>
      </w:r>
      <w:r w:rsidR="00BF12A1">
        <w:rPr>
          <w:rFonts w:ascii="Verdana" w:hAnsi="Verdana"/>
        </w:rPr>
        <w:t>be reminded</w:t>
      </w:r>
      <w:r w:rsidR="008A7BAA">
        <w:rPr>
          <w:rFonts w:ascii="Verdana" w:hAnsi="Verdana"/>
        </w:rPr>
        <w:t xml:space="preserve"> to state whether the dispute has been satisfactorily progressed</w:t>
      </w:r>
      <w:r w:rsidR="00AC6C33">
        <w:rPr>
          <w:rFonts w:ascii="Verdana" w:hAnsi="Verdana"/>
        </w:rPr>
        <w:t>/ resolved, or</w:t>
      </w:r>
      <w:r w:rsidR="008A7BAA">
        <w:rPr>
          <w:rFonts w:ascii="Verdana" w:hAnsi="Verdana"/>
        </w:rPr>
        <w:t xml:space="preserve"> if not escalate to the next Stage</w:t>
      </w:r>
      <w:r w:rsidR="00822490">
        <w:rPr>
          <w:rFonts w:ascii="Verdana" w:hAnsi="Verdana"/>
        </w:rPr>
        <w:t>.</w:t>
      </w:r>
    </w:p>
    <w:p w:rsidR="00822490" w:rsidRDefault="00822490" w:rsidP="0047552E">
      <w:pPr>
        <w:pStyle w:val="NoSpacing"/>
        <w:ind w:left="720" w:hanging="720"/>
        <w:jc w:val="both"/>
        <w:rPr>
          <w:rFonts w:ascii="Verdana" w:hAnsi="Verdana"/>
        </w:rPr>
      </w:pPr>
    </w:p>
    <w:p w:rsidR="008A7BAA" w:rsidRDefault="00822490" w:rsidP="003F1732">
      <w:pPr>
        <w:pStyle w:val="NoSpacing"/>
        <w:numPr>
          <w:ilvl w:val="0"/>
          <w:numId w:val="26"/>
        </w:numPr>
        <w:jc w:val="both"/>
        <w:rPr>
          <w:rFonts w:ascii="Verdana" w:hAnsi="Verdana"/>
        </w:rPr>
      </w:pPr>
      <w:r>
        <w:rPr>
          <w:rFonts w:ascii="Verdana" w:hAnsi="Verdana"/>
        </w:rPr>
        <w:t>When a dispute has been resolved the IRO/CPA must complete the</w:t>
      </w:r>
      <w:r w:rsidR="00DB248C">
        <w:rPr>
          <w:rFonts w:ascii="Verdana" w:hAnsi="Verdana"/>
        </w:rPr>
        <w:t xml:space="preserve"> </w:t>
      </w:r>
      <w:r>
        <w:rPr>
          <w:rFonts w:ascii="Verdana" w:hAnsi="Verdana"/>
        </w:rPr>
        <w:t xml:space="preserve">’dispute resolution </w:t>
      </w:r>
      <w:r w:rsidR="00AC6C33">
        <w:rPr>
          <w:rFonts w:ascii="Verdana" w:hAnsi="Verdana"/>
        </w:rPr>
        <w:t>resolved’ case</w:t>
      </w:r>
      <w:r>
        <w:rPr>
          <w:rFonts w:ascii="Verdana" w:hAnsi="Verdana"/>
        </w:rPr>
        <w:t xml:space="preserve"> note within 5 working </w:t>
      </w:r>
      <w:r w:rsidR="00AC6C33">
        <w:rPr>
          <w:rFonts w:ascii="Verdana" w:hAnsi="Verdana"/>
        </w:rPr>
        <w:t>days.</w:t>
      </w:r>
    </w:p>
    <w:p w:rsidR="008A7BAA" w:rsidRDefault="008A7BAA" w:rsidP="0047552E">
      <w:pPr>
        <w:pStyle w:val="NoSpacing"/>
        <w:ind w:left="720" w:hanging="720"/>
        <w:jc w:val="both"/>
        <w:rPr>
          <w:rFonts w:ascii="Verdana" w:hAnsi="Verdana"/>
        </w:rPr>
      </w:pPr>
    </w:p>
    <w:p w:rsidR="007F2BED" w:rsidRDefault="00311668" w:rsidP="003F1732">
      <w:pPr>
        <w:pStyle w:val="NoSpacing"/>
        <w:numPr>
          <w:ilvl w:val="0"/>
          <w:numId w:val="26"/>
        </w:numPr>
        <w:jc w:val="both"/>
        <w:rPr>
          <w:rFonts w:ascii="Verdana" w:hAnsi="Verdana"/>
        </w:rPr>
      </w:pPr>
      <w:r>
        <w:rPr>
          <w:rFonts w:ascii="Verdana" w:hAnsi="Verdana"/>
        </w:rPr>
        <w:t>Formal Disputes are to be discussed monthly in supervision</w:t>
      </w:r>
      <w:r w:rsidR="00822490">
        <w:rPr>
          <w:rFonts w:ascii="Verdana" w:hAnsi="Verdana"/>
        </w:rPr>
        <w:t xml:space="preserve"> with the IRO/</w:t>
      </w:r>
      <w:r w:rsidR="00AC6C33">
        <w:rPr>
          <w:rFonts w:ascii="Verdana" w:hAnsi="Verdana"/>
        </w:rPr>
        <w:t xml:space="preserve">CPA. </w:t>
      </w:r>
      <w:r w:rsidR="007F2BED">
        <w:rPr>
          <w:rFonts w:ascii="Verdana" w:hAnsi="Verdana"/>
        </w:rPr>
        <w:t xml:space="preserve">The relevant TM will follow up/intervene with any dispute upon request or where there is delay in reaching a resolution within the 20 working days.  </w:t>
      </w:r>
    </w:p>
    <w:p w:rsidR="00455191" w:rsidRDefault="00455191" w:rsidP="007F2BED">
      <w:pPr>
        <w:pStyle w:val="NoSpacing"/>
        <w:ind w:left="720" w:hanging="720"/>
        <w:jc w:val="both"/>
        <w:rPr>
          <w:rFonts w:ascii="Verdana" w:hAnsi="Verdana"/>
        </w:rPr>
      </w:pPr>
    </w:p>
    <w:p w:rsidR="00A15C23" w:rsidRDefault="00A15C23" w:rsidP="003F1732">
      <w:pPr>
        <w:pStyle w:val="NoSpacing"/>
        <w:numPr>
          <w:ilvl w:val="0"/>
          <w:numId w:val="26"/>
        </w:numPr>
        <w:jc w:val="both"/>
        <w:rPr>
          <w:rFonts w:ascii="Verdana" w:hAnsi="Verdana"/>
        </w:rPr>
      </w:pPr>
      <w:r w:rsidRPr="00A15C23">
        <w:rPr>
          <w:rFonts w:ascii="Verdana" w:hAnsi="Verdana"/>
        </w:rPr>
        <w:t>The IRO has the power to refer the matter to CAFCASS at any point in the dispute resolution process</w:t>
      </w:r>
      <w:r w:rsidRPr="00A15C23">
        <w:rPr>
          <w:rFonts w:ascii="Verdana" w:hAnsi="Verdana"/>
          <w:vertAlign w:val="superscript"/>
        </w:rPr>
        <w:footnoteReference w:id="7"/>
      </w:r>
      <w:r w:rsidRPr="00A15C23">
        <w:rPr>
          <w:rFonts w:ascii="Verdana" w:hAnsi="Verdana"/>
        </w:rPr>
        <w:t xml:space="preserve"> and may consider it necessary to make a concurrent referral to CAFCASS at the same time that s/he instigates the dispute resolution process.</w:t>
      </w:r>
    </w:p>
    <w:p w:rsidR="003F1732" w:rsidRDefault="003F1732" w:rsidP="003F1732">
      <w:pPr>
        <w:pStyle w:val="ListParagraph"/>
        <w:rPr>
          <w:rFonts w:ascii="Verdana" w:hAnsi="Verdana"/>
        </w:rPr>
      </w:pPr>
    </w:p>
    <w:p w:rsidR="003F1732" w:rsidRPr="00A15C23" w:rsidRDefault="003F1732" w:rsidP="003F1732">
      <w:pPr>
        <w:pStyle w:val="NoSpacing"/>
        <w:ind w:left="720"/>
        <w:jc w:val="both"/>
        <w:rPr>
          <w:rFonts w:ascii="Verdana" w:hAnsi="Verdana"/>
        </w:rPr>
      </w:pPr>
    </w:p>
    <w:p w:rsidR="00455191" w:rsidRDefault="00B902C7" w:rsidP="00872C55">
      <w:pPr>
        <w:rPr>
          <w:rFonts w:ascii="Verdana" w:hAnsi="Verdana"/>
        </w:rPr>
      </w:pPr>
      <w:r>
        <w:rPr>
          <w:rFonts w:ascii="Verdana" w:hAnsi="Verdana"/>
        </w:rPr>
        <w:tab/>
      </w:r>
      <w:r>
        <w:rPr>
          <w:rFonts w:ascii="Verdana" w:hAnsi="Verdana"/>
        </w:rPr>
        <w:tab/>
      </w:r>
    </w:p>
    <w:p w:rsidR="00B902C7" w:rsidRDefault="00B902C7" w:rsidP="00872C55">
      <w:pPr>
        <w:rPr>
          <w:rFonts w:ascii="Verdana" w:hAnsi="Verdana"/>
        </w:rPr>
      </w:pPr>
    </w:p>
    <w:p w:rsidR="00B902C7" w:rsidRDefault="00B902C7" w:rsidP="00872C55">
      <w:pPr>
        <w:rPr>
          <w:rFonts w:ascii="Verdana" w:hAnsi="Verdana"/>
        </w:rPr>
      </w:pPr>
    </w:p>
    <w:p w:rsidR="00B902C7" w:rsidRDefault="00B902C7" w:rsidP="00872C55">
      <w:pPr>
        <w:rPr>
          <w:rFonts w:ascii="Verdana" w:hAnsi="Verdana"/>
        </w:rPr>
      </w:pPr>
    </w:p>
    <w:p w:rsidR="004B32E7" w:rsidRDefault="004B32E7" w:rsidP="00872C55">
      <w:pPr>
        <w:rPr>
          <w:rFonts w:ascii="Verdana" w:hAnsi="Verdana"/>
        </w:rPr>
      </w:pPr>
    </w:p>
    <w:p w:rsidR="004B32E7" w:rsidRDefault="004B32E7" w:rsidP="00872C55">
      <w:pPr>
        <w:rPr>
          <w:rFonts w:ascii="Verdana" w:hAnsi="Verdana"/>
        </w:rPr>
      </w:pPr>
    </w:p>
    <w:p w:rsidR="00B902C7" w:rsidRDefault="00B902C7" w:rsidP="006819D4">
      <w:pPr>
        <w:rPr>
          <w:rFonts w:ascii="Verdana" w:hAnsi="Verdana"/>
        </w:rPr>
      </w:pPr>
      <w:r>
        <w:rPr>
          <w:rFonts w:ascii="Verdana" w:hAnsi="Verdana"/>
          <w:noProof/>
          <w:lang w:eastAsia="en-GB"/>
        </w:rPr>
        <mc:AlternateContent>
          <mc:Choice Requires="wps">
            <w:drawing>
              <wp:anchor distT="0" distB="0" distL="114300" distR="114300" simplePos="0" relativeHeight="251664384" behindDoc="0" locked="0" layoutInCell="1" allowOverlap="1" wp14:anchorId="1AC66C75" wp14:editId="493B79ED">
                <wp:simplePos x="0" y="0"/>
                <wp:positionH relativeFrom="column">
                  <wp:posOffset>2447925</wp:posOffset>
                </wp:positionH>
                <wp:positionV relativeFrom="paragraph">
                  <wp:posOffset>-332105</wp:posOffset>
                </wp:positionV>
                <wp:extent cx="4912360" cy="693420"/>
                <wp:effectExtent l="57150" t="38100" r="78740" b="87630"/>
                <wp:wrapNone/>
                <wp:docPr id="12" name="Rounded Rectangle 12"/>
                <wp:cNvGraphicFramePr/>
                <a:graphic xmlns:a="http://schemas.openxmlformats.org/drawingml/2006/main">
                  <a:graphicData uri="http://schemas.microsoft.com/office/word/2010/wordprocessingShape">
                    <wps:wsp>
                      <wps:cNvSpPr/>
                      <wps:spPr>
                        <a:xfrm>
                          <a:off x="0" y="0"/>
                          <a:ext cx="4912360" cy="6934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536A1" w:rsidRPr="00C536A1" w:rsidRDefault="00C536A1" w:rsidP="00C536A1">
                            <w:pPr>
                              <w:jc w:val="center"/>
                              <w:rPr>
                                <w:b/>
                                <w:sz w:val="48"/>
                                <w:szCs w:val="48"/>
                              </w:rPr>
                            </w:pPr>
                            <w:r w:rsidRPr="00C536A1">
                              <w:rPr>
                                <w:b/>
                                <w:sz w:val="48"/>
                                <w:szCs w:val="48"/>
                              </w:rPr>
                              <w:t>Formal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7" style="position:absolute;margin-left:192.75pt;margin-top:-26.15pt;width:386.8pt;height:5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C536A1" w:rsidRPr="00C536A1" w:rsidRDefault="00C536A1" w:rsidP="00C536A1">
                      <w:pPr>
                        <w:jc w:val="center"/>
                        <w:rPr>
                          <w:b/>
                          <w:sz w:val="48"/>
                          <w:szCs w:val="48"/>
                        </w:rPr>
                      </w:pPr>
                      <w:r w:rsidRPr="00C536A1">
                        <w:rPr>
                          <w:b/>
                          <w:sz w:val="48"/>
                          <w:szCs w:val="48"/>
                        </w:rPr>
                        <w:t>Formal Process</w:t>
                      </w:r>
                    </w:p>
                  </w:txbxContent>
                </v:textbox>
              </v:roundrect>
            </w:pict>
          </mc:Fallback>
        </mc:AlternateContent>
      </w:r>
      <w:r w:rsidR="006819D4">
        <w:rPr>
          <w:rFonts w:ascii="Verdana" w:hAnsi="Verdana"/>
        </w:rPr>
        <w:t xml:space="preserve">Appendix 1 </w:t>
      </w:r>
    </w:p>
    <w:p w:rsidR="00B902C7" w:rsidRPr="00B902C7" w:rsidRDefault="00B902C7" w:rsidP="00B902C7">
      <w:pPr>
        <w:rPr>
          <w:rFonts w:ascii="Verdana" w:hAnsi="Verdana"/>
        </w:rPr>
      </w:pPr>
    </w:p>
    <w:p w:rsidR="00B902C7" w:rsidRPr="00B902C7" w:rsidRDefault="00DF6C8D" w:rsidP="00B902C7">
      <w:pPr>
        <w:rPr>
          <w:rFonts w:ascii="Verdana" w:hAnsi="Verdana"/>
        </w:rPr>
      </w:pPr>
      <w:r>
        <w:rPr>
          <w:rFonts w:ascii="Verdana" w:hAnsi="Verdana"/>
          <w:noProof/>
          <w:lang w:eastAsia="en-GB"/>
        </w:rPr>
        <mc:AlternateContent>
          <mc:Choice Requires="wps">
            <w:drawing>
              <wp:anchor distT="0" distB="0" distL="114300" distR="114300" simplePos="0" relativeHeight="251662336" behindDoc="0" locked="0" layoutInCell="1" allowOverlap="1" wp14:anchorId="09C1667F" wp14:editId="5B85D11B">
                <wp:simplePos x="0" y="0"/>
                <wp:positionH relativeFrom="column">
                  <wp:posOffset>2457450</wp:posOffset>
                </wp:positionH>
                <wp:positionV relativeFrom="paragraph">
                  <wp:posOffset>128270</wp:posOffset>
                </wp:positionV>
                <wp:extent cx="4902835" cy="1984375"/>
                <wp:effectExtent l="57150" t="38100" r="69215" b="92075"/>
                <wp:wrapNone/>
                <wp:docPr id="5" name="Rounded Rectangle 5"/>
                <wp:cNvGraphicFramePr/>
                <a:graphic xmlns:a="http://schemas.openxmlformats.org/drawingml/2006/main">
                  <a:graphicData uri="http://schemas.microsoft.com/office/word/2010/wordprocessingShape">
                    <wps:wsp>
                      <wps:cNvSpPr/>
                      <wps:spPr>
                        <a:xfrm>
                          <a:off x="0" y="0"/>
                          <a:ext cx="4902835" cy="1984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536A1" w:rsidRDefault="00C536A1" w:rsidP="00C536A1">
                            <w:pPr>
                              <w:jc w:val="center"/>
                            </w:pPr>
                            <w:r>
                              <w:t>CPA/IRO completes ‘Dispute Resolution Process Stage 1’ in the Dispute Resolution Step and notifies Practice Manager, Team Manager, IRS and IRS Embedded Coordinator by email</w:t>
                            </w:r>
                          </w:p>
                          <w:p w:rsidR="00C536A1" w:rsidRDefault="00C536A1" w:rsidP="00C536A1">
                            <w:pPr>
                              <w:jc w:val="center"/>
                            </w:pPr>
                            <w:r>
                              <w:t>Satisfactory response by PM in timeframe</w:t>
                            </w:r>
                            <w:r w:rsidR="00DF6C8D">
                              <w:t>?</w:t>
                            </w:r>
                          </w:p>
                          <w:p w:rsidR="00C536A1" w:rsidRDefault="00C536A1" w:rsidP="00C536A1">
                            <w:pPr>
                              <w:jc w:val="center"/>
                            </w:pPr>
                            <w:r w:rsidRPr="00C536A1">
                              <w:rPr>
                                <w:b/>
                              </w:rPr>
                              <w:t xml:space="preserve">YES   </w:t>
                            </w:r>
                            <w:r>
                              <w:t xml:space="preserve">                                                                                            </w:t>
                            </w:r>
                            <w:r w:rsidRPr="00C536A1">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93.5pt;margin-top:10.1pt;width:386.05pt;height:1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C536A1" w:rsidRDefault="00C536A1" w:rsidP="00C536A1">
                      <w:pPr>
                        <w:jc w:val="center"/>
                      </w:pPr>
                      <w:r>
                        <w:t>CPA/IRO completes ‘Dispute Resolution Process Stage 1’ in the Dispute Resolution Step and notifies Practice Manager, Team Manager, IRS and IRS Embedded Coordinator by email</w:t>
                      </w:r>
                    </w:p>
                    <w:p w:rsidR="00C536A1" w:rsidRDefault="00C536A1" w:rsidP="00C536A1">
                      <w:pPr>
                        <w:jc w:val="center"/>
                      </w:pPr>
                      <w:r>
                        <w:t>Satisfactory response by PM in timeframe</w:t>
                      </w:r>
                      <w:r w:rsidR="00DF6C8D">
                        <w:t>?</w:t>
                      </w:r>
                    </w:p>
                    <w:p w:rsidR="00C536A1" w:rsidRDefault="00C536A1" w:rsidP="00C536A1">
                      <w:pPr>
                        <w:jc w:val="center"/>
                      </w:pPr>
                      <w:r w:rsidRPr="00C536A1">
                        <w:rPr>
                          <w:b/>
                        </w:rPr>
                        <w:t xml:space="preserve">YES   </w:t>
                      </w:r>
                      <w:r>
                        <w:t xml:space="preserve">                                                                                            </w:t>
                      </w:r>
                      <w:r w:rsidRPr="00C536A1">
                        <w:rPr>
                          <w:b/>
                        </w:rPr>
                        <w:t>NO</w:t>
                      </w:r>
                    </w:p>
                  </w:txbxContent>
                </v:textbox>
              </v:roundrect>
            </w:pict>
          </mc:Fallback>
        </mc:AlternateContent>
      </w:r>
      <w:r w:rsidR="00B902C7">
        <w:rPr>
          <w:rFonts w:ascii="Verdana" w:hAnsi="Verdana"/>
          <w:noProof/>
          <w:lang w:eastAsia="en-GB"/>
        </w:rPr>
        <mc:AlternateContent>
          <mc:Choice Requires="wps">
            <w:drawing>
              <wp:anchor distT="0" distB="0" distL="114300" distR="114300" simplePos="0" relativeHeight="251676672" behindDoc="0" locked="0" layoutInCell="1" allowOverlap="1" wp14:anchorId="37B3D0C6" wp14:editId="085D1F37">
                <wp:simplePos x="0" y="0"/>
                <wp:positionH relativeFrom="column">
                  <wp:posOffset>-504497</wp:posOffset>
                </wp:positionH>
                <wp:positionV relativeFrom="paragraph">
                  <wp:posOffset>126627</wp:posOffset>
                </wp:positionV>
                <wp:extent cx="1876097" cy="1986455"/>
                <wp:effectExtent l="57150" t="38100" r="67310" b="90170"/>
                <wp:wrapNone/>
                <wp:docPr id="18" name="Rounded Rectangle 18"/>
                <wp:cNvGraphicFramePr/>
                <a:graphic xmlns:a="http://schemas.openxmlformats.org/drawingml/2006/main">
                  <a:graphicData uri="http://schemas.microsoft.com/office/word/2010/wordprocessingShape">
                    <wps:wsp>
                      <wps:cNvSpPr/>
                      <wps:spPr>
                        <a:xfrm>
                          <a:off x="0" y="0"/>
                          <a:ext cx="1876097" cy="19864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902C7" w:rsidRDefault="00B902C7" w:rsidP="00B902C7">
                            <w:pPr>
                              <w:jc w:val="center"/>
                            </w:pPr>
                            <w:r>
                              <w:t>CPA/IRO completes the</w:t>
                            </w:r>
                            <w:r w:rsidR="00C536A1">
                              <w:t xml:space="preserve"> step</w:t>
                            </w:r>
                            <w:r>
                              <w:t xml:space="preserve"> </w:t>
                            </w:r>
                            <w:r w:rsidR="00C536A1">
                              <w:t>‘</w:t>
                            </w:r>
                            <w:r>
                              <w:t>Dispute Resolution Resolved’</w:t>
                            </w:r>
                            <w:r w:rsidR="00936A38">
                              <w:t xml:space="preserve"> and adds a case note</w:t>
                            </w:r>
                            <w:r w:rsidR="00C536A1">
                              <w:t xml:space="preserve"> within 5 working days</w:t>
                            </w:r>
                          </w:p>
                          <w:p w:rsidR="00C536A1" w:rsidRPr="00C536A1" w:rsidRDefault="00C536A1" w:rsidP="00B902C7">
                            <w:pPr>
                              <w:jc w:val="center"/>
                              <w:rPr>
                                <w:b/>
                                <w:sz w:val="32"/>
                                <w:szCs w:val="32"/>
                              </w:rPr>
                            </w:pPr>
                            <w:r w:rsidRPr="00C536A1">
                              <w:rPr>
                                <w:b/>
                                <w:sz w:val="32"/>
                                <w:szCs w:val="32"/>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margin-left:-39.7pt;margin-top:9.95pt;width:147.7pt;height:15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B902C7" w:rsidRDefault="00B902C7" w:rsidP="00B902C7">
                      <w:pPr>
                        <w:jc w:val="center"/>
                      </w:pPr>
                      <w:r>
                        <w:t>CPA/IRO completes the</w:t>
                      </w:r>
                      <w:r w:rsidR="00C536A1">
                        <w:t xml:space="preserve"> step</w:t>
                      </w:r>
                      <w:r>
                        <w:t xml:space="preserve"> </w:t>
                      </w:r>
                      <w:r w:rsidR="00C536A1">
                        <w:t>‘</w:t>
                      </w:r>
                      <w:r>
                        <w:t>Dispute Resolution Resolved’</w:t>
                      </w:r>
                      <w:r w:rsidR="00936A38">
                        <w:t xml:space="preserve"> and adds a case note</w:t>
                      </w:r>
                      <w:r w:rsidR="00C536A1">
                        <w:t xml:space="preserve"> within 5 working days</w:t>
                      </w:r>
                    </w:p>
                    <w:p w:rsidR="00C536A1" w:rsidRPr="00C536A1" w:rsidRDefault="00C536A1" w:rsidP="00B902C7">
                      <w:pPr>
                        <w:jc w:val="center"/>
                        <w:rPr>
                          <w:b/>
                          <w:sz w:val="32"/>
                          <w:szCs w:val="32"/>
                        </w:rPr>
                      </w:pPr>
                      <w:r w:rsidRPr="00C536A1">
                        <w:rPr>
                          <w:b/>
                          <w:sz w:val="32"/>
                          <w:szCs w:val="32"/>
                        </w:rPr>
                        <w:t>PROCESS ENDS</w:t>
                      </w:r>
                    </w:p>
                  </w:txbxContent>
                </v:textbox>
              </v:roundrect>
            </w:pict>
          </mc:Fallback>
        </mc:AlternateContent>
      </w:r>
      <w:r w:rsidR="00B902C7">
        <w:rPr>
          <w:rFonts w:ascii="Verdana" w:hAnsi="Verdana"/>
          <w:noProof/>
          <w:lang w:eastAsia="en-GB"/>
        </w:rPr>
        <mc:AlternateContent>
          <mc:Choice Requires="wps">
            <w:drawing>
              <wp:anchor distT="0" distB="0" distL="114300" distR="114300" simplePos="0" relativeHeight="251660288" behindDoc="0" locked="0" layoutInCell="1" allowOverlap="1" wp14:anchorId="778327F1" wp14:editId="7DA033C5">
                <wp:simplePos x="0" y="0"/>
                <wp:positionH relativeFrom="column">
                  <wp:posOffset>8828690</wp:posOffset>
                </wp:positionH>
                <wp:positionV relativeFrom="paragraph">
                  <wp:posOffset>236986</wp:posOffset>
                </wp:positionV>
                <wp:extent cx="709404" cy="12423228"/>
                <wp:effectExtent l="57150" t="38100" r="71755" b="92710"/>
                <wp:wrapNone/>
                <wp:docPr id="3" name="Rounded Rectangle 3"/>
                <wp:cNvGraphicFramePr/>
                <a:graphic xmlns:a="http://schemas.openxmlformats.org/drawingml/2006/main">
                  <a:graphicData uri="http://schemas.microsoft.com/office/word/2010/wordprocessingShape">
                    <wps:wsp>
                      <wps:cNvSpPr/>
                      <wps:spPr>
                        <a:xfrm>
                          <a:off x="0" y="0"/>
                          <a:ext cx="709404" cy="12423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902C7" w:rsidRPr="00B902C7" w:rsidRDefault="00B902C7" w:rsidP="00B902C7">
                            <w:pPr>
                              <w:jc w:val="center"/>
                              <w:rPr>
                                <w:sz w:val="110"/>
                                <w:szCs w:val="110"/>
                              </w:rPr>
                            </w:pPr>
                            <w:r w:rsidRPr="00B902C7">
                              <w:rPr>
                                <w:sz w:val="110"/>
                                <w:szCs w:val="110"/>
                              </w:rPr>
                              <w:t>C</w:t>
                            </w:r>
                            <w:r w:rsidRPr="00B902C7">
                              <w:rPr>
                                <w:sz w:val="110"/>
                                <w:szCs w:val="110"/>
                              </w:rPr>
                              <w:br/>
                              <w:t>A</w:t>
                            </w:r>
                            <w:r w:rsidRPr="00B902C7">
                              <w:rPr>
                                <w:sz w:val="110"/>
                                <w:szCs w:val="110"/>
                              </w:rPr>
                              <w:br/>
                              <w:t>F</w:t>
                            </w:r>
                            <w:r w:rsidRPr="00B902C7">
                              <w:rPr>
                                <w:sz w:val="110"/>
                                <w:szCs w:val="110"/>
                              </w:rPr>
                              <w:br/>
                              <w:t>C</w:t>
                            </w:r>
                            <w:r w:rsidRPr="00B902C7">
                              <w:rPr>
                                <w:sz w:val="110"/>
                                <w:szCs w:val="110"/>
                              </w:rPr>
                              <w:br/>
                              <w:t>A</w:t>
                            </w:r>
                            <w:r w:rsidRPr="00B902C7">
                              <w:rPr>
                                <w:sz w:val="110"/>
                                <w:szCs w:val="110"/>
                              </w:rPr>
                              <w:br/>
                              <w:t>S</w:t>
                            </w:r>
                            <w:r w:rsidRPr="00B902C7">
                              <w:rPr>
                                <w:sz w:val="110"/>
                                <w:szCs w:val="110"/>
                              </w:rPr>
                              <w:b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margin-left:695.15pt;margin-top:18.65pt;width:55.85pt;height:9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B902C7" w:rsidRPr="00B902C7" w:rsidRDefault="00B902C7" w:rsidP="00B902C7">
                      <w:pPr>
                        <w:jc w:val="center"/>
                        <w:rPr>
                          <w:sz w:val="110"/>
                          <w:szCs w:val="110"/>
                        </w:rPr>
                      </w:pPr>
                      <w:r w:rsidRPr="00B902C7">
                        <w:rPr>
                          <w:sz w:val="110"/>
                          <w:szCs w:val="110"/>
                        </w:rPr>
                        <w:t>C</w:t>
                      </w:r>
                      <w:r w:rsidRPr="00B902C7">
                        <w:rPr>
                          <w:sz w:val="110"/>
                          <w:szCs w:val="110"/>
                        </w:rPr>
                        <w:br/>
                        <w:t>A</w:t>
                      </w:r>
                      <w:r w:rsidRPr="00B902C7">
                        <w:rPr>
                          <w:sz w:val="110"/>
                          <w:szCs w:val="110"/>
                        </w:rPr>
                        <w:br/>
                        <w:t>F</w:t>
                      </w:r>
                      <w:r w:rsidRPr="00B902C7">
                        <w:rPr>
                          <w:sz w:val="110"/>
                          <w:szCs w:val="110"/>
                        </w:rPr>
                        <w:br/>
                        <w:t>C</w:t>
                      </w:r>
                      <w:r w:rsidRPr="00B902C7">
                        <w:rPr>
                          <w:sz w:val="110"/>
                          <w:szCs w:val="110"/>
                        </w:rPr>
                        <w:br/>
                        <w:t>A</w:t>
                      </w:r>
                      <w:r w:rsidRPr="00B902C7">
                        <w:rPr>
                          <w:sz w:val="110"/>
                          <w:szCs w:val="110"/>
                        </w:rPr>
                        <w:br/>
                        <w:t>S</w:t>
                      </w:r>
                      <w:r w:rsidRPr="00B902C7">
                        <w:rPr>
                          <w:sz w:val="110"/>
                          <w:szCs w:val="110"/>
                        </w:rPr>
                        <w:br/>
                        <w:t>S</w:t>
                      </w:r>
                    </w:p>
                  </w:txbxContent>
                </v:textbox>
              </v:roundrect>
            </w:pict>
          </mc:Fallback>
        </mc:AlternateContent>
      </w:r>
    </w:p>
    <w:p w:rsidR="00B902C7" w:rsidRPr="00B902C7" w:rsidRDefault="00B902C7" w:rsidP="00B902C7">
      <w:pPr>
        <w:rPr>
          <w:rFonts w:ascii="Verdana" w:hAnsi="Verdana"/>
        </w:rPr>
      </w:pPr>
    </w:p>
    <w:p w:rsidR="00B902C7" w:rsidRDefault="00B902C7" w:rsidP="00B902C7">
      <w:pPr>
        <w:rPr>
          <w:rFonts w:ascii="Verdana" w:hAnsi="Verdana"/>
        </w:rPr>
      </w:pPr>
    </w:p>
    <w:p w:rsidR="00B902C7" w:rsidRDefault="00B902C7" w:rsidP="00B902C7">
      <w:pPr>
        <w:jc w:val="center"/>
        <w:rPr>
          <w:rFonts w:ascii="Verdana" w:hAnsi="Verdana"/>
        </w:rPr>
      </w:pPr>
    </w:p>
    <w:p w:rsidR="00B902C7" w:rsidRPr="00B902C7" w:rsidRDefault="00E32091" w:rsidP="00B902C7">
      <w:pPr>
        <w:rPr>
          <w:rFonts w:ascii="Verdana" w:hAnsi="Verdana"/>
        </w:rPr>
      </w:pPr>
      <w:r>
        <w:rPr>
          <w:rFonts w:ascii="Verdana" w:hAnsi="Verdana"/>
          <w:noProof/>
          <w:lang w:eastAsia="en-GB"/>
        </w:rPr>
        <mc:AlternateContent>
          <mc:Choice Requires="wps">
            <w:drawing>
              <wp:anchor distT="0" distB="0" distL="114300" distR="114300" simplePos="0" relativeHeight="251696128" behindDoc="0" locked="0" layoutInCell="1" allowOverlap="1" wp14:anchorId="05EF0A13" wp14:editId="3E6237F8">
                <wp:simplePos x="0" y="0"/>
                <wp:positionH relativeFrom="column">
                  <wp:posOffset>7734300</wp:posOffset>
                </wp:positionH>
                <wp:positionV relativeFrom="paragraph">
                  <wp:posOffset>76835</wp:posOffset>
                </wp:positionV>
                <wp:extent cx="781050" cy="428625"/>
                <wp:effectExtent l="57150" t="38100" r="57150" b="104775"/>
                <wp:wrapNone/>
                <wp:docPr id="31" name="Right Arrow 31"/>
                <wp:cNvGraphicFramePr/>
                <a:graphic xmlns:a="http://schemas.openxmlformats.org/drawingml/2006/main">
                  <a:graphicData uri="http://schemas.microsoft.com/office/word/2010/wordprocessingShape">
                    <wps:wsp>
                      <wps:cNvSpPr/>
                      <wps:spPr>
                        <a:xfrm>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31" type="#_x0000_t13" style="position:absolute;margin-left:609pt;margin-top:6.05pt;width:61.5pt;height:33.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sidR="00DF6C8D">
        <w:rPr>
          <w:rFonts w:ascii="Verdana" w:hAnsi="Verdana"/>
          <w:noProof/>
          <w:lang w:eastAsia="en-GB"/>
        </w:rPr>
        <mc:AlternateContent>
          <mc:Choice Requires="wps">
            <w:drawing>
              <wp:anchor distT="0" distB="0" distL="114300" distR="114300" simplePos="0" relativeHeight="251704320" behindDoc="0" locked="0" layoutInCell="1" allowOverlap="1" wp14:anchorId="590A005B" wp14:editId="6FBC8609">
                <wp:simplePos x="0" y="0"/>
                <wp:positionH relativeFrom="column">
                  <wp:posOffset>1562100</wp:posOffset>
                </wp:positionH>
                <wp:positionV relativeFrom="paragraph">
                  <wp:posOffset>77470</wp:posOffset>
                </wp:positionV>
                <wp:extent cx="781050" cy="428625"/>
                <wp:effectExtent l="57150" t="38100" r="76200" b="104775"/>
                <wp:wrapNone/>
                <wp:docPr id="36" name="Right Arrow 36"/>
                <wp:cNvGraphicFramePr/>
                <a:graphic xmlns:a="http://schemas.openxmlformats.org/drawingml/2006/main">
                  <a:graphicData uri="http://schemas.microsoft.com/office/word/2010/wordprocessingShape">
                    <wps:wsp>
                      <wps:cNvSpPr/>
                      <wps:spPr>
                        <a:xfrm rot="10800000">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6" o:spid="_x0000_s1032" type="#_x0000_t13" style="position:absolute;margin-left:123pt;margin-top:6.1pt;width:61.5pt;height:33.75pt;rotation:18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p>
    <w:p w:rsidR="00B902C7" w:rsidRPr="00B902C7" w:rsidRDefault="00B902C7" w:rsidP="00B902C7">
      <w:pPr>
        <w:rPr>
          <w:rFonts w:ascii="Verdana" w:hAnsi="Verdana"/>
        </w:rPr>
      </w:pPr>
    </w:p>
    <w:p w:rsidR="00B902C7" w:rsidRDefault="00B902C7" w:rsidP="00B902C7">
      <w:pPr>
        <w:rPr>
          <w:rFonts w:ascii="Verdana" w:hAnsi="Verdana"/>
        </w:rPr>
      </w:pPr>
    </w:p>
    <w:p w:rsidR="00B902C7" w:rsidRPr="00B902C7" w:rsidRDefault="00E32091" w:rsidP="00B902C7">
      <w:pPr>
        <w:tabs>
          <w:tab w:val="left" w:pos="8094"/>
        </w:tabs>
        <w:rPr>
          <w:rFonts w:ascii="Verdana" w:hAnsi="Verdana"/>
        </w:rPr>
      </w:pPr>
      <w:r>
        <w:rPr>
          <w:rFonts w:ascii="Verdana" w:hAnsi="Verdana"/>
          <w:noProof/>
          <w:lang w:eastAsia="en-GB"/>
        </w:rPr>
        <mc:AlternateContent>
          <mc:Choice Requires="wps">
            <w:drawing>
              <wp:anchor distT="0" distB="0" distL="114300" distR="114300" simplePos="0" relativeHeight="251681792" behindDoc="0" locked="0" layoutInCell="1" allowOverlap="1" wp14:anchorId="5720785F" wp14:editId="13B6B2D9">
                <wp:simplePos x="0" y="0"/>
                <wp:positionH relativeFrom="column">
                  <wp:posOffset>6307455</wp:posOffset>
                </wp:positionH>
                <wp:positionV relativeFrom="paragraph">
                  <wp:posOffset>7653655</wp:posOffset>
                </wp:positionV>
                <wp:extent cx="390527" cy="257175"/>
                <wp:effectExtent l="47625" t="47625" r="76200" b="95250"/>
                <wp:wrapNone/>
                <wp:docPr id="21" name="Right Arrow 21"/>
                <wp:cNvGraphicFramePr/>
                <a:graphic xmlns:a="http://schemas.openxmlformats.org/drawingml/2006/main">
                  <a:graphicData uri="http://schemas.microsoft.com/office/word/2010/wordprocessingShape">
                    <wps:wsp>
                      <wps:cNvSpPr/>
                      <wps:spPr>
                        <a:xfrm rot="5400000">
                          <a:off x="0" y="0"/>
                          <a:ext cx="390527" cy="25717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33" type="#_x0000_t13" style="position:absolute;margin-left:496.65pt;margin-top:602.65pt;width:30.75pt;height:20.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" adj="14488"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85888" behindDoc="0" locked="0" layoutInCell="1" allowOverlap="1" wp14:anchorId="34CE8CD4" wp14:editId="72FD7768">
                <wp:simplePos x="0" y="0"/>
                <wp:positionH relativeFrom="column">
                  <wp:posOffset>6317615</wp:posOffset>
                </wp:positionH>
                <wp:positionV relativeFrom="paragraph">
                  <wp:posOffset>2615565</wp:posOffset>
                </wp:positionV>
                <wp:extent cx="408940" cy="228600"/>
                <wp:effectExtent l="52070" t="43180" r="81280" b="100330"/>
                <wp:wrapNone/>
                <wp:docPr id="26" name="Right Arrow 26"/>
                <wp:cNvGraphicFramePr/>
                <a:graphic xmlns:a="http://schemas.openxmlformats.org/drawingml/2006/main">
                  <a:graphicData uri="http://schemas.microsoft.com/office/word/2010/wordprocessingShape">
                    <wps:wsp>
                      <wps:cNvSpPr/>
                      <wps:spPr>
                        <a:xfrm rot="5400000">
                          <a:off x="0" y="0"/>
                          <a:ext cx="408940" cy="228600"/>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34" type="#_x0000_t13" style="position:absolute;margin-left:497.45pt;margin-top:205.95pt;width:32.2pt;height:18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" adj="1556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83840" behindDoc="0" locked="0" layoutInCell="1" allowOverlap="1" wp14:anchorId="694A25AB" wp14:editId="5C93FFF0">
                <wp:simplePos x="0" y="0"/>
                <wp:positionH relativeFrom="column">
                  <wp:posOffset>6293485</wp:posOffset>
                </wp:positionH>
                <wp:positionV relativeFrom="paragraph">
                  <wp:posOffset>5213985</wp:posOffset>
                </wp:positionV>
                <wp:extent cx="438150" cy="233680"/>
                <wp:effectExtent l="64135" t="31115" r="83185" b="102235"/>
                <wp:wrapNone/>
                <wp:docPr id="25" name="Right Arrow 25"/>
                <wp:cNvGraphicFramePr/>
                <a:graphic xmlns:a="http://schemas.openxmlformats.org/drawingml/2006/main">
                  <a:graphicData uri="http://schemas.microsoft.com/office/word/2010/wordprocessingShape">
                    <wps:wsp>
                      <wps:cNvSpPr/>
                      <wps:spPr>
                        <a:xfrm rot="5400000">
                          <a:off x="0" y="0"/>
                          <a:ext cx="438150" cy="233680"/>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35" type="#_x0000_t13" style="position:absolute;margin-left:495.55pt;margin-top:410.55pt;width:34.5pt;height:18.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" adj="15840"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87936" behindDoc="0" locked="0" layoutInCell="1" allowOverlap="1" wp14:anchorId="7B2EE4A7" wp14:editId="5106C9B6">
                <wp:simplePos x="0" y="0"/>
                <wp:positionH relativeFrom="column">
                  <wp:posOffset>6276340</wp:posOffset>
                </wp:positionH>
                <wp:positionV relativeFrom="paragraph">
                  <wp:posOffset>34925</wp:posOffset>
                </wp:positionV>
                <wp:extent cx="447675" cy="200025"/>
                <wp:effectExtent l="9525" t="47625" r="57150" b="95250"/>
                <wp:wrapNone/>
                <wp:docPr id="27" name="Right Arrow 27"/>
                <wp:cNvGraphicFramePr/>
                <a:graphic xmlns:a="http://schemas.openxmlformats.org/drawingml/2006/main">
                  <a:graphicData uri="http://schemas.microsoft.com/office/word/2010/wordprocessingShape">
                    <wps:wsp>
                      <wps:cNvSpPr/>
                      <wps:spPr>
                        <a:xfrm rot="5400000">
                          <a:off x="0" y="0"/>
                          <a:ext cx="447675" cy="2000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7" o:spid="_x0000_s1036" type="#_x0000_t13" style="position:absolute;margin-left:494.2pt;margin-top:2.75pt;width:35.25pt;height:15.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" adj="16774"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89984" behindDoc="0" locked="0" layoutInCell="1" allowOverlap="1" wp14:anchorId="1CBDBCAE" wp14:editId="35FC1B74">
                <wp:simplePos x="0" y="0"/>
                <wp:positionH relativeFrom="column">
                  <wp:posOffset>7648575</wp:posOffset>
                </wp:positionH>
                <wp:positionV relativeFrom="paragraph">
                  <wp:posOffset>7091680</wp:posOffset>
                </wp:positionV>
                <wp:extent cx="781050" cy="428625"/>
                <wp:effectExtent l="57150" t="38100" r="57150" b="104775"/>
                <wp:wrapNone/>
                <wp:docPr id="28" name="Right Arrow 28"/>
                <wp:cNvGraphicFramePr/>
                <a:graphic xmlns:a="http://schemas.openxmlformats.org/drawingml/2006/main">
                  <a:graphicData uri="http://schemas.microsoft.com/office/word/2010/wordprocessingShape">
                    <wps:wsp>
                      <wps:cNvSpPr/>
                      <wps:spPr>
                        <a:xfrm>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8" o:spid="_x0000_s1037" type="#_x0000_t13" style="position:absolute;margin-left:602.25pt;margin-top:558.4pt;width:61.5pt;height:3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92032" behindDoc="0" locked="0" layoutInCell="1" allowOverlap="1" wp14:anchorId="764F2B37" wp14:editId="5639CC2C">
                <wp:simplePos x="0" y="0"/>
                <wp:positionH relativeFrom="column">
                  <wp:posOffset>7677150</wp:posOffset>
                </wp:positionH>
                <wp:positionV relativeFrom="paragraph">
                  <wp:posOffset>4473575</wp:posOffset>
                </wp:positionV>
                <wp:extent cx="781050" cy="428625"/>
                <wp:effectExtent l="57150" t="38100" r="57150" b="104775"/>
                <wp:wrapNone/>
                <wp:docPr id="29" name="Right Arrow 29"/>
                <wp:cNvGraphicFramePr/>
                <a:graphic xmlns:a="http://schemas.openxmlformats.org/drawingml/2006/main">
                  <a:graphicData uri="http://schemas.microsoft.com/office/word/2010/wordprocessingShape">
                    <wps:wsp>
                      <wps:cNvSpPr/>
                      <wps:spPr>
                        <a:xfrm>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38" type="#_x0000_t13" style="position:absolute;margin-left:604.5pt;margin-top:352.25pt;width:61.5pt;height:33.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94080" behindDoc="0" locked="0" layoutInCell="1" allowOverlap="1" wp14:anchorId="2D64AC22" wp14:editId="0A2C5BFD">
                <wp:simplePos x="0" y="0"/>
                <wp:positionH relativeFrom="column">
                  <wp:posOffset>7686675</wp:posOffset>
                </wp:positionH>
                <wp:positionV relativeFrom="paragraph">
                  <wp:posOffset>1691640</wp:posOffset>
                </wp:positionV>
                <wp:extent cx="781050" cy="428625"/>
                <wp:effectExtent l="57150" t="38100" r="57150" b="104775"/>
                <wp:wrapNone/>
                <wp:docPr id="30" name="Right Arrow 30"/>
                <wp:cNvGraphicFramePr/>
                <a:graphic xmlns:a="http://schemas.openxmlformats.org/drawingml/2006/main">
                  <a:graphicData uri="http://schemas.microsoft.com/office/word/2010/wordprocessingShape">
                    <wps:wsp>
                      <wps:cNvSpPr/>
                      <wps:spPr>
                        <a:xfrm>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0" o:spid="_x0000_s1039" type="#_x0000_t13" style="position:absolute;margin-left:605.25pt;margin-top:133.2pt;width:61.5pt;height:3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700224" behindDoc="0" locked="0" layoutInCell="1" allowOverlap="1" wp14:anchorId="6A2CD04D" wp14:editId="544002A6">
                <wp:simplePos x="0" y="0"/>
                <wp:positionH relativeFrom="column">
                  <wp:posOffset>1562100</wp:posOffset>
                </wp:positionH>
                <wp:positionV relativeFrom="paragraph">
                  <wp:posOffset>4406265</wp:posOffset>
                </wp:positionV>
                <wp:extent cx="781050" cy="428625"/>
                <wp:effectExtent l="57150" t="38100" r="76200" b="104775"/>
                <wp:wrapNone/>
                <wp:docPr id="33" name="Right Arrow 33"/>
                <wp:cNvGraphicFramePr/>
                <a:graphic xmlns:a="http://schemas.openxmlformats.org/drawingml/2006/main">
                  <a:graphicData uri="http://schemas.microsoft.com/office/word/2010/wordprocessingShape">
                    <wps:wsp>
                      <wps:cNvSpPr/>
                      <wps:spPr>
                        <a:xfrm rot="10800000">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3" o:spid="_x0000_s1040" type="#_x0000_t13" style="position:absolute;margin-left:123pt;margin-top:346.95pt;width:61.5pt;height:33.75pt;rotation:18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98176" behindDoc="0" locked="0" layoutInCell="1" allowOverlap="1" wp14:anchorId="461F05E1" wp14:editId="2F316F2B">
                <wp:simplePos x="0" y="0"/>
                <wp:positionH relativeFrom="column">
                  <wp:posOffset>1562100</wp:posOffset>
                </wp:positionH>
                <wp:positionV relativeFrom="paragraph">
                  <wp:posOffset>6939915</wp:posOffset>
                </wp:positionV>
                <wp:extent cx="781050" cy="428625"/>
                <wp:effectExtent l="57150" t="38100" r="76200" b="104775"/>
                <wp:wrapNone/>
                <wp:docPr id="32" name="Right Arrow 32"/>
                <wp:cNvGraphicFramePr/>
                <a:graphic xmlns:a="http://schemas.openxmlformats.org/drawingml/2006/main">
                  <a:graphicData uri="http://schemas.microsoft.com/office/word/2010/wordprocessingShape">
                    <wps:wsp>
                      <wps:cNvSpPr/>
                      <wps:spPr>
                        <a:xfrm rot="10800000">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2" o:spid="_x0000_s1041" type="#_x0000_t13" style="position:absolute;margin-left:123pt;margin-top:546.45pt;width:61.5pt;height:33.75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672576" behindDoc="0" locked="0" layoutInCell="1" allowOverlap="1" wp14:anchorId="168283B7" wp14:editId="2803B4B6">
                <wp:simplePos x="0" y="0"/>
                <wp:positionH relativeFrom="column">
                  <wp:posOffset>-580390</wp:posOffset>
                </wp:positionH>
                <wp:positionV relativeFrom="paragraph">
                  <wp:posOffset>5608320</wp:posOffset>
                </wp:positionV>
                <wp:extent cx="2017395" cy="1922780"/>
                <wp:effectExtent l="57150" t="38100" r="78105" b="96520"/>
                <wp:wrapNone/>
                <wp:docPr id="16" name="Rounded Rectangle 16"/>
                <wp:cNvGraphicFramePr/>
                <a:graphic xmlns:a="http://schemas.openxmlformats.org/drawingml/2006/main">
                  <a:graphicData uri="http://schemas.microsoft.com/office/word/2010/wordprocessingShape">
                    <wps:wsp>
                      <wps:cNvSpPr/>
                      <wps:spPr>
                        <a:xfrm>
                          <a:off x="0" y="0"/>
                          <a:ext cx="2017395" cy="19227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D6189" w:rsidRDefault="002D6189" w:rsidP="002D6189">
                            <w:pPr>
                              <w:jc w:val="center"/>
                            </w:pPr>
                            <w:r>
                              <w:t>CPA/IRO completes the step ‘Dispute Resolution Resolved’ and adds a case note within 5 working days</w:t>
                            </w:r>
                          </w:p>
                          <w:p w:rsidR="002D6189" w:rsidRPr="00C536A1" w:rsidRDefault="002D6189" w:rsidP="002D6189">
                            <w:pPr>
                              <w:jc w:val="center"/>
                              <w:rPr>
                                <w:b/>
                                <w:sz w:val="32"/>
                                <w:szCs w:val="32"/>
                              </w:rPr>
                            </w:pPr>
                            <w:r w:rsidRPr="00C536A1">
                              <w:rPr>
                                <w:b/>
                                <w:sz w:val="32"/>
                                <w:szCs w:val="32"/>
                              </w:rPr>
                              <w:t>PROCESS ENDS</w:t>
                            </w:r>
                          </w:p>
                          <w:p w:rsidR="00E940AA" w:rsidRDefault="00E940AA" w:rsidP="00E940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2" style="position:absolute;margin-left:-45.7pt;margin-top:441.6pt;width:158.85pt;height:15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2D6189" w:rsidRDefault="002D6189" w:rsidP="002D6189">
                      <w:pPr>
                        <w:jc w:val="center"/>
                      </w:pPr>
                      <w:r>
                        <w:t>CPA/IRO completes the step ‘Dispute Resolution Resolved’ and adds a case note within 5 working days</w:t>
                      </w:r>
                    </w:p>
                    <w:p w:rsidR="002D6189" w:rsidRPr="00C536A1" w:rsidRDefault="002D6189" w:rsidP="002D6189">
                      <w:pPr>
                        <w:jc w:val="center"/>
                        <w:rPr>
                          <w:b/>
                          <w:sz w:val="32"/>
                          <w:szCs w:val="32"/>
                        </w:rPr>
                      </w:pPr>
                      <w:r w:rsidRPr="00C536A1">
                        <w:rPr>
                          <w:b/>
                          <w:sz w:val="32"/>
                          <w:szCs w:val="32"/>
                        </w:rPr>
                        <w:t>PROCESS ENDS</w:t>
                      </w:r>
                    </w:p>
                    <w:p w:rsidR="00E940AA" w:rsidRDefault="00E940AA" w:rsidP="00E940AA">
                      <w:pPr>
                        <w:jc w:val="center"/>
                      </w:pPr>
                    </w:p>
                  </w:txbxContent>
                </v:textbox>
              </v:roundrect>
            </w:pict>
          </mc:Fallback>
        </mc:AlternateContent>
      </w:r>
      <w:r w:rsidR="00DF6C8D">
        <w:rPr>
          <w:rFonts w:ascii="Verdana" w:hAnsi="Verdana"/>
          <w:noProof/>
          <w:lang w:eastAsia="en-GB"/>
        </w:rPr>
        <mc:AlternateContent>
          <mc:Choice Requires="wps">
            <w:drawing>
              <wp:anchor distT="0" distB="0" distL="114300" distR="114300" simplePos="0" relativeHeight="251670528" behindDoc="0" locked="0" layoutInCell="1" allowOverlap="1" wp14:anchorId="31386A8F" wp14:editId="5C5CAB84">
                <wp:simplePos x="0" y="0"/>
                <wp:positionH relativeFrom="column">
                  <wp:posOffset>-582930</wp:posOffset>
                </wp:positionH>
                <wp:positionV relativeFrom="paragraph">
                  <wp:posOffset>3010535</wp:posOffset>
                </wp:positionV>
                <wp:extent cx="2017395" cy="2049145"/>
                <wp:effectExtent l="57150" t="38100" r="78105" b="103505"/>
                <wp:wrapNone/>
                <wp:docPr id="15" name="Rounded Rectangle 15"/>
                <wp:cNvGraphicFramePr/>
                <a:graphic xmlns:a="http://schemas.openxmlformats.org/drawingml/2006/main">
                  <a:graphicData uri="http://schemas.microsoft.com/office/word/2010/wordprocessingShape">
                    <wps:wsp>
                      <wps:cNvSpPr/>
                      <wps:spPr>
                        <a:xfrm>
                          <a:off x="0" y="0"/>
                          <a:ext cx="2017395" cy="20491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D6189" w:rsidRDefault="002D6189" w:rsidP="002D6189">
                            <w:pPr>
                              <w:jc w:val="center"/>
                            </w:pPr>
                            <w:r>
                              <w:t>CPA/IRO completes the step ‘Dispute Resolution Resolved’ and adds a case note within 5 working days</w:t>
                            </w:r>
                          </w:p>
                          <w:p w:rsidR="002D6189" w:rsidRPr="00C536A1" w:rsidRDefault="002D6189" w:rsidP="002D6189">
                            <w:pPr>
                              <w:jc w:val="center"/>
                              <w:rPr>
                                <w:b/>
                                <w:sz w:val="32"/>
                                <w:szCs w:val="32"/>
                              </w:rPr>
                            </w:pPr>
                            <w:r w:rsidRPr="00C536A1">
                              <w:rPr>
                                <w:b/>
                                <w:sz w:val="32"/>
                                <w:szCs w:val="32"/>
                              </w:rPr>
                              <w:t>PROCESS ENDS</w:t>
                            </w:r>
                          </w:p>
                          <w:p w:rsidR="00C536A1" w:rsidRDefault="00C536A1" w:rsidP="00C536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3" style="position:absolute;margin-left:-45.9pt;margin-top:237.05pt;width:158.85pt;height:16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D6189" w:rsidRDefault="002D6189" w:rsidP="002D6189">
                      <w:pPr>
                        <w:jc w:val="center"/>
                      </w:pPr>
                      <w:r>
                        <w:t>CPA/IRO completes the step ‘Dispute Resolution Resolved’ and adds a case note within 5 working days</w:t>
                      </w:r>
                    </w:p>
                    <w:p w:rsidR="002D6189" w:rsidRPr="00C536A1" w:rsidRDefault="002D6189" w:rsidP="002D6189">
                      <w:pPr>
                        <w:jc w:val="center"/>
                        <w:rPr>
                          <w:b/>
                          <w:sz w:val="32"/>
                          <w:szCs w:val="32"/>
                        </w:rPr>
                      </w:pPr>
                      <w:r w:rsidRPr="00C536A1">
                        <w:rPr>
                          <w:b/>
                          <w:sz w:val="32"/>
                          <w:szCs w:val="32"/>
                        </w:rPr>
                        <w:t>PROCESS ENDS</w:t>
                      </w:r>
                    </w:p>
                    <w:p w:rsidR="00C536A1" w:rsidRDefault="00C536A1" w:rsidP="00C536A1">
                      <w:pPr>
                        <w:jc w:val="center"/>
                      </w:pPr>
                    </w:p>
                  </w:txbxContent>
                </v:textbox>
              </v:roundrect>
            </w:pict>
          </mc:Fallback>
        </mc:AlternateContent>
      </w:r>
      <w:r w:rsidR="00DF6C8D">
        <w:rPr>
          <w:rFonts w:ascii="Verdana" w:hAnsi="Verdana"/>
          <w:noProof/>
          <w:lang w:eastAsia="en-GB"/>
        </w:rPr>
        <mc:AlternateContent>
          <mc:Choice Requires="wps">
            <w:drawing>
              <wp:anchor distT="0" distB="0" distL="114300" distR="114300" simplePos="0" relativeHeight="251702272" behindDoc="0" locked="0" layoutInCell="1" allowOverlap="1" wp14:anchorId="4383E173" wp14:editId="356CC761">
                <wp:simplePos x="0" y="0"/>
                <wp:positionH relativeFrom="column">
                  <wp:posOffset>1562100</wp:posOffset>
                </wp:positionH>
                <wp:positionV relativeFrom="paragraph">
                  <wp:posOffset>1692275</wp:posOffset>
                </wp:positionV>
                <wp:extent cx="781050" cy="428625"/>
                <wp:effectExtent l="57150" t="38100" r="76200" b="104775"/>
                <wp:wrapNone/>
                <wp:docPr id="35" name="Right Arrow 35"/>
                <wp:cNvGraphicFramePr/>
                <a:graphic xmlns:a="http://schemas.openxmlformats.org/drawingml/2006/main">
                  <a:graphicData uri="http://schemas.microsoft.com/office/word/2010/wordprocessingShape">
                    <wps:wsp>
                      <wps:cNvSpPr/>
                      <wps:spPr>
                        <a:xfrm rot="10800000">
                          <a:off x="0" y="0"/>
                          <a:ext cx="781050" cy="4286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44" type="#_x0000_t13" style="position:absolute;margin-left:123pt;margin-top:133.25pt;width:61.5pt;height:33.75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" adj="15673"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                                                                                  </w:t>
                      </w:r>
                      <w:r w:rsidRPr="00C536A1">
                        <w:rPr>
                          <w:b/>
                        </w:rPr>
                        <w:t>NO</w:t>
                      </w:r>
                    </w:p>
                    <w:p w:rsidR="00DF6C8D" w:rsidRDefault="00DF6C8D" w:rsidP="00DF6C8D">
                      <w:pPr>
                        <w:jc w:val="center"/>
                      </w:pPr>
                    </w:p>
                  </w:txbxContent>
                </v:textbox>
              </v:shape>
            </w:pict>
          </mc:Fallback>
        </mc:AlternateContent>
      </w:r>
      <w:r w:rsidR="00B902C7">
        <w:rPr>
          <w:rFonts w:ascii="Verdana" w:hAnsi="Verdana"/>
          <w:noProof/>
          <w:lang w:eastAsia="en-GB"/>
        </w:rPr>
        <mc:AlternateContent>
          <mc:Choice Requires="wps">
            <w:drawing>
              <wp:anchor distT="0" distB="0" distL="114300" distR="114300" simplePos="0" relativeHeight="251666432" behindDoc="0" locked="0" layoutInCell="1" allowOverlap="1" wp14:anchorId="29299C79" wp14:editId="3C648554">
                <wp:simplePos x="0" y="0"/>
                <wp:positionH relativeFrom="column">
                  <wp:posOffset>2459420</wp:posOffset>
                </wp:positionH>
                <wp:positionV relativeFrom="paragraph">
                  <wp:posOffset>8055632</wp:posOffset>
                </wp:positionV>
                <wp:extent cx="4902835" cy="2348974"/>
                <wp:effectExtent l="57150" t="38100" r="69215" b="89535"/>
                <wp:wrapNone/>
                <wp:docPr id="13" name="Rounded Rectangle 13"/>
                <wp:cNvGraphicFramePr/>
                <a:graphic xmlns:a="http://schemas.openxmlformats.org/drawingml/2006/main">
                  <a:graphicData uri="http://schemas.microsoft.com/office/word/2010/wordprocessingShape">
                    <wps:wsp>
                      <wps:cNvSpPr/>
                      <wps:spPr>
                        <a:xfrm>
                          <a:off x="0" y="0"/>
                          <a:ext cx="4902835" cy="234897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 xml:space="preserve">Stage 5 – </w:t>
                            </w:r>
                            <w:r w:rsidR="00E8753E">
                              <w:t>DCS and Executive Director informed</w:t>
                            </w:r>
                          </w:p>
                          <w:p w:rsidR="00DF6C8D" w:rsidRPr="00DF6C8D" w:rsidRDefault="00DF6C8D" w:rsidP="00DF6C8D">
                            <w:pPr>
                              <w:jc w:val="center"/>
                              <w:rPr>
                                <w:b/>
                                <w:sz w:val="32"/>
                                <w:szCs w:val="32"/>
                              </w:rPr>
                            </w:pPr>
                            <w:r w:rsidRPr="00DF6C8D">
                              <w:rPr>
                                <w:b/>
                                <w:sz w:val="32"/>
                                <w:szCs w:val="32"/>
                              </w:rPr>
                              <w:t>PROCESS to be resolved within 20 working days</w:t>
                            </w:r>
                          </w:p>
                          <w:p w:rsidR="00DF6C8D" w:rsidRPr="00DF6C8D" w:rsidRDefault="00DF6C8D" w:rsidP="00DF6C8D">
                            <w:pPr>
                              <w:jc w:val="center"/>
                              <w:rPr>
                                <w:b/>
                                <w:sz w:val="32"/>
                                <w:szCs w:val="32"/>
                              </w:rPr>
                            </w:pPr>
                            <w:r w:rsidRPr="00DF6C8D">
                              <w:rPr>
                                <w:b/>
                                <w:sz w:val="32"/>
                                <w:szCs w:val="32"/>
                              </w:rPr>
                              <w:t>PROCESS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5" style="position:absolute;margin-left:193.65pt;margin-top:634.3pt;width:386.05pt;height:18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"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 xml:space="preserve">Stage 5 – </w:t>
                      </w:r>
                      <w:r w:rsidR="00E8753E">
                        <w:t>DCS and Executive Director informed</w:t>
                      </w:r>
                    </w:p>
                    <w:p w:rsidR="00DF6C8D" w:rsidRPr="00DF6C8D" w:rsidRDefault="00DF6C8D" w:rsidP="00DF6C8D">
                      <w:pPr>
                        <w:jc w:val="center"/>
                        <w:rPr>
                          <w:b/>
                          <w:sz w:val="32"/>
                          <w:szCs w:val="32"/>
                        </w:rPr>
                      </w:pPr>
                      <w:r w:rsidRPr="00DF6C8D">
                        <w:rPr>
                          <w:b/>
                          <w:sz w:val="32"/>
                          <w:szCs w:val="32"/>
                        </w:rPr>
                        <w:t>PROCESS to be resolved within 20 working days</w:t>
                      </w:r>
                    </w:p>
                    <w:p w:rsidR="00DF6C8D" w:rsidRPr="00DF6C8D" w:rsidRDefault="00DF6C8D" w:rsidP="00DF6C8D">
                      <w:pPr>
                        <w:jc w:val="center"/>
                        <w:rPr>
                          <w:b/>
                          <w:sz w:val="32"/>
                          <w:szCs w:val="32"/>
                        </w:rPr>
                      </w:pPr>
                      <w:r w:rsidRPr="00DF6C8D">
                        <w:rPr>
                          <w:b/>
                          <w:sz w:val="32"/>
                          <w:szCs w:val="32"/>
                        </w:rPr>
                        <w:t>PROCESS ENDS</w:t>
                      </w:r>
                    </w:p>
                  </w:txbxContent>
                </v:textbox>
              </v:roundrect>
            </w:pict>
          </mc:Fallback>
        </mc:AlternateContent>
      </w:r>
      <w:r w:rsidR="00B902C7">
        <w:rPr>
          <w:rFonts w:ascii="Verdana" w:hAnsi="Verdana"/>
          <w:noProof/>
          <w:lang w:eastAsia="en-GB"/>
        </w:rPr>
        <mc:AlternateContent>
          <mc:Choice Requires="wps">
            <w:drawing>
              <wp:anchor distT="0" distB="0" distL="114300" distR="114300" simplePos="0" relativeHeight="251659264" behindDoc="0" locked="0" layoutInCell="1" allowOverlap="1" wp14:anchorId="775BCA45" wp14:editId="176BA258">
                <wp:simplePos x="0" y="0"/>
                <wp:positionH relativeFrom="column">
                  <wp:posOffset>2459420</wp:posOffset>
                </wp:positionH>
                <wp:positionV relativeFrom="paragraph">
                  <wp:posOffset>5627742</wp:posOffset>
                </wp:positionV>
                <wp:extent cx="4902835" cy="1922780"/>
                <wp:effectExtent l="57150" t="38100" r="69215" b="96520"/>
                <wp:wrapNone/>
                <wp:docPr id="2" name="Rounded Rectangle 2"/>
                <wp:cNvGraphicFramePr/>
                <a:graphic xmlns:a="http://schemas.openxmlformats.org/drawingml/2006/main">
                  <a:graphicData uri="http://schemas.microsoft.com/office/word/2010/wordprocessingShape">
                    <wps:wsp>
                      <wps:cNvSpPr/>
                      <wps:spPr>
                        <a:xfrm>
                          <a:off x="0" y="0"/>
                          <a:ext cx="4902835" cy="19227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p>
                          <w:p w:rsidR="00DF6C8D" w:rsidRDefault="00DF6C8D" w:rsidP="00DF6C8D">
                            <w:pPr>
                              <w:jc w:val="center"/>
                            </w:pPr>
                            <w:r>
                              <w:t xml:space="preserve">CPA/IRO completes ‘Dispute Resolution Stage 4’ and notifies </w:t>
                            </w:r>
                            <w:r w:rsidR="00E8753E">
                              <w:t>Head of CSC</w:t>
                            </w:r>
                            <w:r>
                              <w:t xml:space="preserve"> and IRS Embedded coordinator</w:t>
                            </w:r>
                          </w:p>
                          <w:p w:rsidR="00DF6C8D" w:rsidRDefault="00DF6C8D" w:rsidP="00DF6C8D">
                            <w:pPr>
                              <w:jc w:val="center"/>
                            </w:pPr>
                            <w:r>
                              <w:t>Satisfactory response by Head of CSC in timeframe?</w:t>
                            </w:r>
                          </w:p>
                          <w:p w:rsidR="00DF6C8D" w:rsidRDefault="00DF6C8D" w:rsidP="00DF6C8D">
                            <w:pPr>
                              <w:jc w:val="center"/>
                              <w:rPr>
                                <w:b/>
                              </w:rPr>
                            </w:pPr>
                          </w:p>
                          <w:p w:rsidR="00DF6C8D" w:rsidRDefault="00DF6C8D" w:rsidP="00DF6C8D">
                            <w:pPr>
                              <w:jc w:val="center"/>
                            </w:pPr>
                            <w:r w:rsidRPr="00C536A1">
                              <w:rPr>
                                <w:b/>
                              </w:rPr>
                              <w:t xml:space="preserve">YES   </w:t>
                            </w: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6" style="position:absolute;margin-left:193.65pt;margin-top:443.15pt;width:386.05pt;height:1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p>
                    <w:p w:rsidR="00DF6C8D" w:rsidRDefault="00DF6C8D" w:rsidP="00DF6C8D">
                      <w:pPr>
                        <w:jc w:val="center"/>
                      </w:pPr>
                      <w:r>
                        <w:t xml:space="preserve">CPA/IRO completes ‘Dispute Resolution Stage 4’ and notifies </w:t>
                      </w:r>
                      <w:r w:rsidR="00E8753E">
                        <w:t>Head of CSC</w:t>
                      </w:r>
                      <w:r>
                        <w:t xml:space="preserve"> and IRS Embedded coordinator</w:t>
                      </w:r>
                    </w:p>
                    <w:p w:rsidR="00DF6C8D" w:rsidRDefault="00DF6C8D" w:rsidP="00DF6C8D">
                      <w:pPr>
                        <w:jc w:val="center"/>
                      </w:pPr>
                      <w:r>
                        <w:t>Satisfactory response by Head of CSC in timeframe?</w:t>
                      </w:r>
                    </w:p>
                    <w:p w:rsidR="00DF6C8D" w:rsidRDefault="00DF6C8D" w:rsidP="00DF6C8D">
                      <w:pPr>
                        <w:jc w:val="center"/>
                        <w:rPr>
                          <w:b/>
                        </w:rPr>
                      </w:pPr>
                    </w:p>
                    <w:p w:rsidR="00DF6C8D" w:rsidRDefault="00DF6C8D" w:rsidP="00DF6C8D">
                      <w:pPr>
                        <w:jc w:val="center"/>
                      </w:pPr>
                      <w:r w:rsidRPr="00C536A1">
                        <w:rPr>
                          <w:b/>
                        </w:rPr>
                        <w:t xml:space="preserve">YES   </w:t>
                      </w:r>
                      <w:r>
                        <w:t xml:space="preserve">                                                                                            </w:t>
                      </w:r>
                      <w:r w:rsidRPr="00C536A1">
                        <w:rPr>
                          <w:b/>
                        </w:rPr>
                        <w:t>NO</w:t>
                      </w:r>
                    </w:p>
                    <w:p w:rsidR="00DF6C8D" w:rsidRDefault="00DF6C8D" w:rsidP="00DF6C8D">
                      <w:pPr>
                        <w:jc w:val="center"/>
                      </w:pPr>
                    </w:p>
                  </w:txbxContent>
                </v:textbox>
              </v:roundrect>
            </w:pict>
          </mc:Fallback>
        </mc:AlternateContent>
      </w:r>
      <w:r w:rsidR="00B902C7">
        <w:rPr>
          <w:rFonts w:ascii="Verdana" w:hAnsi="Verdana"/>
          <w:noProof/>
          <w:lang w:eastAsia="en-GB"/>
        </w:rPr>
        <mc:AlternateContent>
          <mc:Choice Requires="wps">
            <w:drawing>
              <wp:anchor distT="0" distB="0" distL="114300" distR="114300" simplePos="0" relativeHeight="251678720" behindDoc="0" locked="0" layoutInCell="1" allowOverlap="1" wp14:anchorId="173FC564" wp14:editId="04844262">
                <wp:simplePos x="0" y="0"/>
                <wp:positionH relativeFrom="column">
                  <wp:posOffset>2459420</wp:posOffset>
                </wp:positionH>
                <wp:positionV relativeFrom="paragraph">
                  <wp:posOffset>3010665</wp:posOffset>
                </wp:positionV>
                <wp:extent cx="4902835" cy="2049145"/>
                <wp:effectExtent l="57150" t="38100" r="69215" b="103505"/>
                <wp:wrapNone/>
                <wp:docPr id="19" name="Rounded Rectangle 19"/>
                <wp:cNvGraphicFramePr/>
                <a:graphic xmlns:a="http://schemas.openxmlformats.org/drawingml/2006/main">
                  <a:graphicData uri="http://schemas.microsoft.com/office/word/2010/wordprocessingShape">
                    <wps:wsp>
                      <wps:cNvSpPr/>
                      <wps:spPr>
                        <a:xfrm>
                          <a:off x="0" y="0"/>
                          <a:ext cx="4902835" cy="20491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p>
                          <w:p w:rsidR="00DF6C8D" w:rsidRDefault="00DF6C8D" w:rsidP="00DF6C8D">
                            <w:pPr>
                              <w:jc w:val="center"/>
                            </w:pPr>
                            <w:r>
                              <w:t xml:space="preserve">CPA/IRO completes ‘Dispute Resolution Stage 3’ and notifies </w:t>
                            </w:r>
                            <w:r w:rsidR="00E8753E">
                              <w:t>SL</w:t>
                            </w:r>
                            <w:r>
                              <w:t xml:space="preserve"> and IRS Embedded coordinator</w:t>
                            </w:r>
                          </w:p>
                          <w:p w:rsidR="00DF6C8D" w:rsidRDefault="00DF6C8D" w:rsidP="00DF6C8D">
                            <w:pPr>
                              <w:jc w:val="center"/>
                            </w:pPr>
                            <w:proofErr w:type="gramStart"/>
                            <w:r>
                              <w:t xml:space="preserve">Satisfactory response by </w:t>
                            </w:r>
                            <w:r w:rsidR="00E8753E">
                              <w:t>SL</w:t>
                            </w:r>
                            <w:r>
                              <w:t xml:space="preserve"> in timeframe?</w:t>
                            </w:r>
                            <w:proofErr w:type="gramEnd"/>
                          </w:p>
                          <w:p w:rsidR="00DF6C8D" w:rsidRDefault="00DF6C8D" w:rsidP="00DF6C8D">
                            <w:pPr>
                              <w:jc w:val="center"/>
                              <w:rPr>
                                <w:b/>
                              </w:rPr>
                            </w:pPr>
                          </w:p>
                          <w:p w:rsidR="00DF6C8D" w:rsidRDefault="00DF6C8D" w:rsidP="00DF6C8D">
                            <w:pPr>
                              <w:jc w:val="center"/>
                            </w:pPr>
                            <w:r w:rsidRPr="00C536A1">
                              <w:rPr>
                                <w:b/>
                              </w:rPr>
                              <w:t xml:space="preserve">YES   </w:t>
                            </w:r>
                            <w:r>
                              <w:t xml:space="preserve">                                                                                            </w:t>
                            </w:r>
                            <w:r w:rsidRPr="00C536A1">
                              <w:rPr>
                                <w:b/>
                              </w:rPr>
                              <w:t>NO</w:t>
                            </w:r>
                          </w:p>
                          <w:p w:rsidR="00DF6C8D" w:rsidRDefault="00DF6C8D" w:rsidP="00DF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7" style="position:absolute;margin-left:193.65pt;margin-top:237.05pt;width:386.05pt;height:16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p>
                    <w:p w:rsidR="00DF6C8D" w:rsidRDefault="00DF6C8D" w:rsidP="00DF6C8D">
                      <w:pPr>
                        <w:jc w:val="center"/>
                      </w:pPr>
                      <w:r>
                        <w:t xml:space="preserve">CPA/IRO completes ‘Dispute Resolution Stage 3’ and notifies </w:t>
                      </w:r>
                      <w:r w:rsidR="00E8753E">
                        <w:t>SL</w:t>
                      </w:r>
                      <w:r>
                        <w:t xml:space="preserve"> and IRS Embedded coordinator</w:t>
                      </w:r>
                    </w:p>
                    <w:p w:rsidR="00DF6C8D" w:rsidRDefault="00DF6C8D" w:rsidP="00DF6C8D">
                      <w:pPr>
                        <w:jc w:val="center"/>
                      </w:pPr>
                      <w:proofErr w:type="gramStart"/>
                      <w:r>
                        <w:t xml:space="preserve">Satisfactory response by </w:t>
                      </w:r>
                      <w:r w:rsidR="00E8753E">
                        <w:t>SL</w:t>
                      </w:r>
                      <w:r>
                        <w:t xml:space="preserve"> in timeframe?</w:t>
                      </w:r>
                      <w:proofErr w:type="gramEnd"/>
                    </w:p>
                    <w:p w:rsidR="00DF6C8D" w:rsidRDefault="00DF6C8D" w:rsidP="00DF6C8D">
                      <w:pPr>
                        <w:jc w:val="center"/>
                        <w:rPr>
                          <w:b/>
                        </w:rPr>
                      </w:pPr>
                    </w:p>
                    <w:p w:rsidR="00DF6C8D" w:rsidRDefault="00DF6C8D" w:rsidP="00DF6C8D">
                      <w:pPr>
                        <w:jc w:val="center"/>
                      </w:pPr>
                      <w:r w:rsidRPr="00C536A1">
                        <w:rPr>
                          <w:b/>
                        </w:rPr>
                        <w:t xml:space="preserve">YES   </w:t>
                      </w:r>
                      <w:r>
                        <w:t xml:space="preserve">                                                                                            </w:t>
                      </w:r>
                      <w:r w:rsidRPr="00C536A1">
                        <w:rPr>
                          <w:b/>
                        </w:rPr>
                        <w:t>NO</w:t>
                      </w:r>
                    </w:p>
                    <w:p w:rsidR="00DF6C8D" w:rsidRDefault="00DF6C8D" w:rsidP="00DF6C8D">
                      <w:pPr>
                        <w:jc w:val="center"/>
                      </w:pPr>
                    </w:p>
                  </w:txbxContent>
                </v:textbox>
              </v:roundrect>
            </w:pict>
          </mc:Fallback>
        </mc:AlternateContent>
      </w:r>
      <w:r w:rsidR="00B902C7">
        <w:rPr>
          <w:rFonts w:ascii="Verdana" w:hAnsi="Verdana"/>
          <w:noProof/>
          <w:lang w:eastAsia="en-GB"/>
        </w:rPr>
        <mc:AlternateContent>
          <mc:Choice Requires="wps">
            <w:drawing>
              <wp:anchor distT="0" distB="0" distL="114300" distR="114300" simplePos="0" relativeHeight="251668480" behindDoc="0" locked="0" layoutInCell="1" allowOverlap="1" wp14:anchorId="60F34DCA" wp14:editId="70FC3451">
                <wp:simplePos x="0" y="0"/>
                <wp:positionH relativeFrom="column">
                  <wp:posOffset>2459420</wp:posOffset>
                </wp:positionH>
                <wp:positionV relativeFrom="paragraph">
                  <wp:posOffset>409355</wp:posOffset>
                </wp:positionV>
                <wp:extent cx="4902835" cy="2049145"/>
                <wp:effectExtent l="57150" t="38100" r="69215" b="103505"/>
                <wp:wrapNone/>
                <wp:docPr id="14" name="Rounded Rectangle 14"/>
                <wp:cNvGraphicFramePr/>
                <a:graphic xmlns:a="http://schemas.openxmlformats.org/drawingml/2006/main">
                  <a:graphicData uri="http://schemas.microsoft.com/office/word/2010/wordprocessingShape">
                    <wps:wsp>
                      <wps:cNvSpPr/>
                      <wps:spPr>
                        <a:xfrm>
                          <a:off x="0" y="0"/>
                          <a:ext cx="4902835" cy="20491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F6C8D" w:rsidRDefault="00DF6C8D" w:rsidP="00DF6C8D">
                            <w:pPr>
                              <w:jc w:val="center"/>
                            </w:pPr>
                            <w:r>
                              <w:t>CPA/IRO completes ‘Dispute Resolution Stage 2’ and notifies GM/IRS TM/ IRS Embedded coordinator</w:t>
                            </w:r>
                          </w:p>
                          <w:p w:rsidR="00DF6C8D" w:rsidRDefault="00DF6C8D" w:rsidP="00DF6C8D">
                            <w:pPr>
                              <w:jc w:val="center"/>
                            </w:pPr>
                            <w:r>
                              <w:t>Satisfactory response by GM in timeframe?</w:t>
                            </w:r>
                          </w:p>
                          <w:p w:rsidR="00DF6C8D" w:rsidRDefault="00DF6C8D" w:rsidP="00DF6C8D">
                            <w:pPr>
                              <w:jc w:val="center"/>
                              <w:rPr>
                                <w:b/>
                              </w:rPr>
                            </w:pPr>
                          </w:p>
                          <w:p w:rsidR="00DF6C8D" w:rsidRDefault="00DF6C8D" w:rsidP="00DF6C8D">
                            <w:pPr>
                              <w:jc w:val="center"/>
                            </w:pPr>
                            <w:r w:rsidRPr="00C536A1">
                              <w:rPr>
                                <w:b/>
                              </w:rPr>
                              <w:t xml:space="preserve">YES   </w:t>
                            </w:r>
                            <w:r>
                              <w:t xml:space="preserve">                                                                                            </w:t>
                            </w:r>
                            <w:r w:rsidRPr="00C536A1">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48" style="position:absolute;margin-left:193.65pt;margin-top:32.25pt;width:386.05pt;height:1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DF6C8D" w:rsidRDefault="00DF6C8D" w:rsidP="00DF6C8D">
                      <w:pPr>
                        <w:jc w:val="center"/>
                      </w:pPr>
                      <w:r>
                        <w:t>CPA/IRO completes ‘Dispute Resolution Stage 2’ and notifies GM/IRS TM/ IRS Embedded coordinator</w:t>
                      </w:r>
                    </w:p>
                    <w:p w:rsidR="00DF6C8D" w:rsidRDefault="00DF6C8D" w:rsidP="00DF6C8D">
                      <w:pPr>
                        <w:jc w:val="center"/>
                      </w:pPr>
                      <w:r>
                        <w:t>Satisfactory response by GM in timeframe?</w:t>
                      </w:r>
                    </w:p>
                    <w:p w:rsidR="00DF6C8D" w:rsidRDefault="00DF6C8D" w:rsidP="00DF6C8D">
                      <w:pPr>
                        <w:jc w:val="center"/>
                        <w:rPr>
                          <w:b/>
                        </w:rPr>
                      </w:pPr>
                    </w:p>
                    <w:p w:rsidR="00DF6C8D" w:rsidRDefault="00DF6C8D" w:rsidP="00DF6C8D">
                      <w:pPr>
                        <w:jc w:val="center"/>
                      </w:pPr>
                      <w:r w:rsidRPr="00C536A1">
                        <w:rPr>
                          <w:b/>
                        </w:rPr>
                        <w:t xml:space="preserve">YES   </w:t>
                      </w:r>
                      <w:r>
                        <w:t xml:space="preserve">                                                                                            </w:t>
                      </w:r>
                      <w:r w:rsidRPr="00C536A1">
                        <w:rPr>
                          <w:b/>
                        </w:rPr>
                        <w:t>NO</w:t>
                      </w:r>
                    </w:p>
                  </w:txbxContent>
                </v:textbox>
              </v:roundrect>
            </w:pict>
          </mc:Fallback>
        </mc:AlternateContent>
      </w:r>
      <w:r w:rsidR="00B902C7">
        <w:rPr>
          <w:rFonts w:ascii="Verdana" w:hAnsi="Verdana"/>
          <w:noProof/>
          <w:lang w:eastAsia="en-GB"/>
        </w:rPr>
        <mc:AlternateContent>
          <mc:Choice Requires="wps">
            <w:drawing>
              <wp:anchor distT="0" distB="0" distL="114300" distR="114300" simplePos="0" relativeHeight="251674624" behindDoc="0" locked="0" layoutInCell="1" allowOverlap="1" wp14:anchorId="5CEC4C3B" wp14:editId="70355224">
                <wp:simplePos x="0" y="0"/>
                <wp:positionH relativeFrom="column">
                  <wp:posOffset>-504628</wp:posOffset>
                </wp:positionH>
                <wp:positionV relativeFrom="paragraph">
                  <wp:posOffset>408962</wp:posOffset>
                </wp:positionV>
                <wp:extent cx="1938655" cy="2049145"/>
                <wp:effectExtent l="57150" t="38100" r="80645" b="103505"/>
                <wp:wrapNone/>
                <wp:docPr id="17" name="Rounded Rectangle 17"/>
                <wp:cNvGraphicFramePr/>
                <a:graphic xmlns:a="http://schemas.openxmlformats.org/drawingml/2006/main">
                  <a:graphicData uri="http://schemas.microsoft.com/office/word/2010/wordprocessingShape">
                    <wps:wsp>
                      <wps:cNvSpPr/>
                      <wps:spPr>
                        <a:xfrm>
                          <a:off x="0" y="0"/>
                          <a:ext cx="1938655" cy="20491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D6189" w:rsidRDefault="002D6189" w:rsidP="002D6189">
                            <w:pPr>
                              <w:jc w:val="center"/>
                            </w:pPr>
                            <w:r>
                              <w:t>CPA/IRO completes the step ‘Dispute Resolution Resolved’ and adds a case note within 5 working days</w:t>
                            </w:r>
                          </w:p>
                          <w:p w:rsidR="002D6189" w:rsidRPr="00C536A1" w:rsidRDefault="002D6189" w:rsidP="002D6189">
                            <w:pPr>
                              <w:jc w:val="center"/>
                              <w:rPr>
                                <w:b/>
                                <w:sz w:val="32"/>
                                <w:szCs w:val="32"/>
                              </w:rPr>
                            </w:pPr>
                            <w:r w:rsidRPr="00C536A1">
                              <w:rPr>
                                <w:b/>
                                <w:sz w:val="32"/>
                                <w:szCs w:val="32"/>
                              </w:rPr>
                              <w:t>PROCESS ENDS</w:t>
                            </w:r>
                          </w:p>
                          <w:p w:rsidR="00C536A1" w:rsidRDefault="00C536A1" w:rsidP="00C536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9" style="position:absolute;margin-left:-39.75pt;margin-top:32.2pt;width:152.65pt;height:1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2D6189" w:rsidRDefault="002D6189" w:rsidP="002D6189">
                      <w:pPr>
                        <w:jc w:val="center"/>
                      </w:pPr>
                      <w:r>
                        <w:t>CPA/IRO completes the step ‘Dispute Resolution Resolved’ and adds a case note within 5 working days</w:t>
                      </w:r>
                    </w:p>
                    <w:p w:rsidR="002D6189" w:rsidRPr="00C536A1" w:rsidRDefault="002D6189" w:rsidP="002D6189">
                      <w:pPr>
                        <w:jc w:val="center"/>
                        <w:rPr>
                          <w:b/>
                          <w:sz w:val="32"/>
                          <w:szCs w:val="32"/>
                        </w:rPr>
                      </w:pPr>
                      <w:r w:rsidRPr="00C536A1">
                        <w:rPr>
                          <w:b/>
                          <w:sz w:val="32"/>
                          <w:szCs w:val="32"/>
                        </w:rPr>
                        <w:t>PROCESS ENDS</w:t>
                      </w:r>
                    </w:p>
                    <w:p w:rsidR="00C536A1" w:rsidRDefault="00C536A1" w:rsidP="00C536A1">
                      <w:pPr>
                        <w:jc w:val="center"/>
                      </w:pPr>
                    </w:p>
                  </w:txbxContent>
                </v:textbox>
              </v:roundrect>
            </w:pict>
          </mc:Fallback>
        </mc:AlternateContent>
      </w:r>
      <w:r w:rsidR="00B902C7">
        <w:rPr>
          <w:rFonts w:ascii="Verdana" w:hAnsi="Verdana"/>
        </w:rPr>
        <w:tab/>
      </w:r>
    </w:p>
    <w:sectPr w:rsidR="00B902C7" w:rsidRPr="00B902C7" w:rsidSect="005529B6">
      <w:footerReference w:type="default" r:id="rId11"/>
      <w:pgSz w:w="16839" w:h="23814" w:code="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81" w:rsidRDefault="00C03681" w:rsidP="00BA3F41">
      <w:pPr>
        <w:spacing w:after="0" w:line="240" w:lineRule="auto"/>
      </w:pPr>
      <w:r>
        <w:separator/>
      </w:r>
    </w:p>
  </w:endnote>
  <w:endnote w:type="continuationSeparator" w:id="0">
    <w:p w:rsidR="00C03681" w:rsidRDefault="00C03681" w:rsidP="00BA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6D" w:rsidRDefault="007D647B">
    <w:pPr>
      <w:pStyle w:val="Footer"/>
    </w:pPr>
    <w:r>
      <w:t>10</w:t>
    </w:r>
    <w:r w:rsidR="001E5B6D" w:rsidRPr="001E5B6D">
      <w:rPr>
        <w:vertAlign w:val="superscript"/>
      </w:rPr>
      <w:t>th</w:t>
    </w:r>
    <w:r w:rsidR="001E5B6D">
      <w:t xml:space="preserve"> July 2019</w:t>
    </w:r>
  </w:p>
  <w:p w:rsidR="00FB1AA4" w:rsidRDefault="00FB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81" w:rsidRDefault="00C03681" w:rsidP="00BA3F41">
      <w:pPr>
        <w:spacing w:after="0" w:line="240" w:lineRule="auto"/>
      </w:pPr>
      <w:r>
        <w:separator/>
      </w:r>
    </w:p>
  </w:footnote>
  <w:footnote w:type="continuationSeparator" w:id="0">
    <w:p w:rsidR="00C03681" w:rsidRDefault="00C03681" w:rsidP="00BA3F41">
      <w:pPr>
        <w:spacing w:after="0" w:line="240" w:lineRule="auto"/>
      </w:pPr>
      <w:r>
        <w:continuationSeparator/>
      </w:r>
    </w:p>
  </w:footnote>
  <w:footnote w:id="1">
    <w:p w:rsidR="00FB1AA4" w:rsidRPr="00D631B3" w:rsidRDefault="00FB1AA4" w:rsidP="00BA3F41">
      <w:pPr>
        <w:pStyle w:val="FootnoteText"/>
        <w:rPr>
          <w:sz w:val="18"/>
          <w:szCs w:val="18"/>
        </w:rPr>
      </w:pPr>
      <w:r w:rsidRPr="00D631B3">
        <w:rPr>
          <w:rStyle w:val="FootnoteReference"/>
          <w:sz w:val="18"/>
          <w:szCs w:val="18"/>
        </w:rPr>
        <w:footnoteRef/>
      </w:r>
      <w:r w:rsidRPr="00D631B3">
        <w:rPr>
          <w:sz w:val="18"/>
          <w:szCs w:val="18"/>
        </w:rPr>
        <w:t xml:space="preserve"> Independent Reviewing Officer Handbook - Statutory guidance for independent reviewing officers and local</w:t>
      </w:r>
    </w:p>
    <w:p w:rsidR="00FB1AA4" w:rsidRPr="00D631B3" w:rsidRDefault="00FB1AA4" w:rsidP="00BA3F41">
      <w:pPr>
        <w:pStyle w:val="FootnoteText"/>
        <w:rPr>
          <w:sz w:val="18"/>
          <w:szCs w:val="18"/>
        </w:rPr>
      </w:pPr>
      <w:r w:rsidRPr="00D631B3">
        <w:rPr>
          <w:sz w:val="18"/>
          <w:szCs w:val="18"/>
        </w:rPr>
        <w:t>authorities on their functions in relation to case management and review for looked after children (2010)</w:t>
      </w:r>
    </w:p>
  </w:footnote>
  <w:footnote w:id="2">
    <w:p w:rsidR="00FB1AA4" w:rsidRDefault="00FB1AA4">
      <w:pPr>
        <w:pStyle w:val="FootnoteText"/>
      </w:pPr>
      <w:r>
        <w:rPr>
          <w:rStyle w:val="FootnoteReference"/>
        </w:rPr>
        <w:footnoteRef/>
      </w:r>
      <w:r>
        <w:t xml:space="preserve"> </w:t>
      </w:r>
      <w:r w:rsidRPr="004E734C">
        <w:rPr>
          <w:sz w:val="18"/>
          <w:szCs w:val="18"/>
        </w:rPr>
        <w:t>[regulation 45]</w:t>
      </w:r>
    </w:p>
  </w:footnote>
  <w:footnote w:id="3">
    <w:p w:rsidR="00FB1AA4" w:rsidRPr="00D631B3" w:rsidRDefault="00FB1AA4" w:rsidP="00BA3F41">
      <w:pPr>
        <w:pStyle w:val="FootnoteText"/>
        <w:rPr>
          <w:sz w:val="18"/>
          <w:szCs w:val="18"/>
        </w:rPr>
      </w:pPr>
      <w:r w:rsidRPr="00D631B3">
        <w:rPr>
          <w:rStyle w:val="FootnoteReference"/>
          <w:sz w:val="18"/>
          <w:szCs w:val="18"/>
        </w:rPr>
        <w:footnoteRef/>
      </w:r>
      <w:r w:rsidRPr="00D631B3">
        <w:rPr>
          <w:sz w:val="18"/>
          <w:szCs w:val="18"/>
        </w:rPr>
        <w:t xml:space="preserve"> </w:t>
      </w:r>
      <w:hyperlink r:id="rId1" w:history="1">
        <w:r w:rsidRPr="00D631B3">
          <w:rPr>
            <w:rStyle w:val="Hyperlink"/>
            <w:sz w:val="18"/>
            <w:szCs w:val="18"/>
          </w:rPr>
          <w:t>https://sussexchildprotection.procedures.org.uk/</w:t>
        </w:r>
      </w:hyperlink>
      <w:r w:rsidRPr="00D631B3">
        <w:rPr>
          <w:sz w:val="18"/>
          <w:szCs w:val="18"/>
        </w:rPr>
        <w:t xml:space="preserve"> </w:t>
      </w:r>
    </w:p>
  </w:footnote>
  <w:footnote w:id="4">
    <w:p w:rsidR="00FB1AA4" w:rsidRPr="00D631B3" w:rsidRDefault="00FB1AA4" w:rsidP="00BA3F41">
      <w:pPr>
        <w:pStyle w:val="FootnoteText"/>
        <w:rPr>
          <w:sz w:val="18"/>
          <w:szCs w:val="18"/>
        </w:rPr>
      </w:pPr>
      <w:r w:rsidRPr="00D631B3">
        <w:rPr>
          <w:rStyle w:val="FootnoteReference"/>
          <w:sz w:val="18"/>
          <w:szCs w:val="18"/>
        </w:rPr>
        <w:footnoteRef/>
      </w:r>
      <w:r w:rsidRPr="00D631B3">
        <w:rPr>
          <w:sz w:val="18"/>
          <w:szCs w:val="18"/>
        </w:rPr>
        <w:t xml:space="preserve"> Section 5.12</w:t>
      </w:r>
    </w:p>
  </w:footnote>
  <w:footnote w:id="5">
    <w:p w:rsidR="00FB1AA4" w:rsidRDefault="00FB1AA4">
      <w:pPr>
        <w:pStyle w:val="FootnoteText"/>
      </w:pPr>
      <w:r>
        <w:rPr>
          <w:rStyle w:val="FootnoteReference"/>
        </w:rPr>
        <w:footnoteRef/>
      </w:r>
      <w:r>
        <w:t xml:space="preserve"> For IRO Disputes this must be fully concluded within 20 working days</w:t>
      </w:r>
    </w:p>
  </w:footnote>
  <w:footnote w:id="6">
    <w:p w:rsidR="00FB1AA4" w:rsidRDefault="00FB1AA4">
      <w:pPr>
        <w:pStyle w:val="FootnoteText"/>
      </w:pPr>
      <w:r>
        <w:rPr>
          <w:rStyle w:val="FootnoteReference"/>
        </w:rPr>
        <w:footnoteRef/>
      </w:r>
      <w:r>
        <w:t xml:space="preserve"> It is acknowledged that the LA has limited control over this. However, it is expected that senior managers become involved to escalate to their counterpart in the agency of concern</w:t>
      </w:r>
    </w:p>
  </w:footnote>
  <w:footnote w:id="7">
    <w:p w:rsidR="00FB1AA4" w:rsidRDefault="00FB1AA4" w:rsidP="00A15C23">
      <w:pPr>
        <w:pStyle w:val="FootnoteText"/>
      </w:pPr>
      <w:r>
        <w:rPr>
          <w:rStyle w:val="FootnoteReference"/>
        </w:rPr>
        <w:footnoteRef/>
      </w:r>
      <w:r>
        <w:t xml:space="preserve"> </w:t>
      </w:r>
      <w:r w:rsidRPr="004E734C">
        <w:rPr>
          <w:sz w:val="18"/>
          <w:szCs w:val="18"/>
        </w:rPr>
        <w:t>[regulation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C8B"/>
    <w:multiLevelType w:val="hybridMultilevel"/>
    <w:tmpl w:val="CCD6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B3E49"/>
    <w:multiLevelType w:val="hybridMultilevel"/>
    <w:tmpl w:val="A5A09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E5A8B"/>
    <w:multiLevelType w:val="hybridMultilevel"/>
    <w:tmpl w:val="C47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30435"/>
    <w:multiLevelType w:val="hybridMultilevel"/>
    <w:tmpl w:val="390A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F541E"/>
    <w:multiLevelType w:val="hybridMultilevel"/>
    <w:tmpl w:val="BA8E7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736E03"/>
    <w:multiLevelType w:val="hybridMultilevel"/>
    <w:tmpl w:val="812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D5E7C"/>
    <w:multiLevelType w:val="hybridMultilevel"/>
    <w:tmpl w:val="EE0839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F46D1D"/>
    <w:multiLevelType w:val="hybridMultilevel"/>
    <w:tmpl w:val="96A8280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933E9A"/>
    <w:multiLevelType w:val="hybridMultilevel"/>
    <w:tmpl w:val="A6404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4548D"/>
    <w:multiLevelType w:val="multilevel"/>
    <w:tmpl w:val="C934641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5D068EE"/>
    <w:multiLevelType w:val="hybridMultilevel"/>
    <w:tmpl w:val="744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501C2C"/>
    <w:multiLevelType w:val="hybridMultilevel"/>
    <w:tmpl w:val="E126E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5B7E01"/>
    <w:multiLevelType w:val="hybridMultilevel"/>
    <w:tmpl w:val="8BDE5C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4522C6"/>
    <w:multiLevelType w:val="hybridMultilevel"/>
    <w:tmpl w:val="6AFE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62D98"/>
    <w:multiLevelType w:val="hybridMultilevel"/>
    <w:tmpl w:val="1FC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B0C33"/>
    <w:multiLevelType w:val="hybridMultilevel"/>
    <w:tmpl w:val="66E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280C29"/>
    <w:multiLevelType w:val="hybridMultilevel"/>
    <w:tmpl w:val="7B62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735C2"/>
    <w:multiLevelType w:val="hybridMultilevel"/>
    <w:tmpl w:val="3E62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A05EEE"/>
    <w:multiLevelType w:val="hybridMultilevel"/>
    <w:tmpl w:val="1B3E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633680"/>
    <w:multiLevelType w:val="hybridMultilevel"/>
    <w:tmpl w:val="CB92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E699F"/>
    <w:multiLevelType w:val="hybridMultilevel"/>
    <w:tmpl w:val="C4348922"/>
    <w:lvl w:ilvl="0" w:tplc="08090001">
      <w:start w:val="1"/>
      <w:numFmt w:val="bullet"/>
      <w:lvlText w:val=""/>
      <w:lvlJc w:val="left"/>
      <w:pPr>
        <w:ind w:left="1769" w:hanging="360"/>
      </w:pPr>
      <w:rPr>
        <w:rFonts w:ascii="Symbol" w:hAnsi="Symbol" w:hint="default"/>
      </w:rPr>
    </w:lvl>
    <w:lvl w:ilvl="1" w:tplc="08090003">
      <w:start w:val="1"/>
      <w:numFmt w:val="bullet"/>
      <w:lvlText w:val="o"/>
      <w:lvlJc w:val="left"/>
      <w:pPr>
        <w:ind w:left="2489" w:hanging="360"/>
      </w:pPr>
      <w:rPr>
        <w:rFonts w:ascii="Courier New" w:hAnsi="Courier New" w:cs="Courier New" w:hint="default"/>
      </w:rPr>
    </w:lvl>
    <w:lvl w:ilvl="2" w:tplc="08090005" w:tentative="1">
      <w:start w:val="1"/>
      <w:numFmt w:val="bullet"/>
      <w:lvlText w:val=""/>
      <w:lvlJc w:val="left"/>
      <w:pPr>
        <w:ind w:left="3209" w:hanging="360"/>
      </w:pPr>
      <w:rPr>
        <w:rFonts w:ascii="Wingdings" w:hAnsi="Wingdings" w:hint="default"/>
      </w:rPr>
    </w:lvl>
    <w:lvl w:ilvl="3" w:tplc="08090001" w:tentative="1">
      <w:start w:val="1"/>
      <w:numFmt w:val="bullet"/>
      <w:lvlText w:val=""/>
      <w:lvlJc w:val="left"/>
      <w:pPr>
        <w:ind w:left="3929" w:hanging="360"/>
      </w:pPr>
      <w:rPr>
        <w:rFonts w:ascii="Symbol" w:hAnsi="Symbol" w:hint="default"/>
      </w:rPr>
    </w:lvl>
    <w:lvl w:ilvl="4" w:tplc="08090003" w:tentative="1">
      <w:start w:val="1"/>
      <w:numFmt w:val="bullet"/>
      <w:lvlText w:val="o"/>
      <w:lvlJc w:val="left"/>
      <w:pPr>
        <w:ind w:left="4649" w:hanging="360"/>
      </w:pPr>
      <w:rPr>
        <w:rFonts w:ascii="Courier New" w:hAnsi="Courier New" w:cs="Courier New" w:hint="default"/>
      </w:rPr>
    </w:lvl>
    <w:lvl w:ilvl="5" w:tplc="08090005" w:tentative="1">
      <w:start w:val="1"/>
      <w:numFmt w:val="bullet"/>
      <w:lvlText w:val=""/>
      <w:lvlJc w:val="left"/>
      <w:pPr>
        <w:ind w:left="5369" w:hanging="360"/>
      </w:pPr>
      <w:rPr>
        <w:rFonts w:ascii="Wingdings" w:hAnsi="Wingdings" w:hint="default"/>
      </w:rPr>
    </w:lvl>
    <w:lvl w:ilvl="6" w:tplc="08090001" w:tentative="1">
      <w:start w:val="1"/>
      <w:numFmt w:val="bullet"/>
      <w:lvlText w:val=""/>
      <w:lvlJc w:val="left"/>
      <w:pPr>
        <w:ind w:left="6089" w:hanging="360"/>
      </w:pPr>
      <w:rPr>
        <w:rFonts w:ascii="Symbol" w:hAnsi="Symbol" w:hint="default"/>
      </w:rPr>
    </w:lvl>
    <w:lvl w:ilvl="7" w:tplc="08090003" w:tentative="1">
      <w:start w:val="1"/>
      <w:numFmt w:val="bullet"/>
      <w:lvlText w:val="o"/>
      <w:lvlJc w:val="left"/>
      <w:pPr>
        <w:ind w:left="6809" w:hanging="360"/>
      </w:pPr>
      <w:rPr>
        <w:rFonts w:ascii="Courier New" w:hAnsi="Courier New" w:cs="Courier New" w:hint="default"/>
      </w:rPr>
    </w:lvl>
    <w:lvl w:ilvl="8" w:tplc="08090005" w:tentative="1">
      <w:start w:val="1"/>
      <w:numFmt w:val="bullet"/>
      <w:lvlText w:val=""/>
      <w:lvlJc w:val="left"/>
      <w:pPr>
        <w:ind w:left="7529" w:hanging="360"/>
      </w:pPr>
      <w:rPr>
        <w:rFonts w:ascii="Wingdings" w:hAnsi="Wingdings" w:hint="default"/>
      </w:rPr>
    </w:lvl>
  </w:abstractNum>
  <w:abstractNum w:abstractNumId="21">
    <w:nsid w:val="70C33FF6"/>
    <w:multiLevelType w:val="hybridMultilevel"/>
    <w:tmpl w:val="F3BE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C2E2F"/>
    <w:multiLevelType w:val="multilevel"/>
    <w:tmpl w:val="18F0F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4676430"/>
    <w:multiLevelType w:val="hybridMultilevel"/>
    <w:tmpl w:val="A9EC6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5057F91"/>
    <w:multiLevelType w:val="hybridMultilevel"/>
    <w:tmpl w:val="9000CB4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F223B1"/>
    <w:multiLevelType w:val="multilevel"/>
    <w:tmpl w:val="0988000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num w:numId="1">
    <w:abstractNumId w:val="8"/>
  </w:num>
  <w:num w:numId="2">
    <w:abstractNumId w:val="1"/>
  </w:num>
  <w:num w:numId="3">
    <w:abstractNumId w:val="23"/>
  </w:num>
  <w:num w:numId="4">
    <w:abstractNumId w:val="12"/>
  </w:num>
  <w:num w:numId="5">
    <w:abstractNumId w:val="0"/>
  </w:num>
  <w:num w:numId="6">
    <w:abstractNumId w:val="18"/>
  </w:num>
  <w:num w:numId="7">
    <w:abstractNumId w:val="15"/>
  </w:num>
  <w:num w:numId="8">
    <w:abstractNumId w:val="24"/>
  </w:num>
  <w:num w:numId="9">
    <w:abstractNumId w:val="20"/>
  </w:num>
  <w:num w:numId="10">
    <w:abstractNumId w:val="9"/>
  </w:num>
  <w:num w:numId="11">
    <w:abstractNumId w:val="4"/>
  </w:num>
  <w:num w:numId="12">
    <w:abstractNumId w:val="11"/>
  </w:num>
  <w:num w:numId="13">
    <w:abstractNumId w:val="7"/>
  </w:num>
  <w:num w:numId="14">
    <w:abstractNumId w:val="6"/>
  </w:num>
  <w:num w:numId="15">
    <w:abstractNumId w:val="25"/>
  </w:num>
  <w:num w:numId="16">
    <w:abstractNumId w:val="3"/>
  </w:num>
  <w:num w:numId="17">
    <w:abstractNumId w:val="16"/>
  </w:num>
  <w:num w:numId="18">
    <w:abstractNumId w:val="22"/>
  </w:num>
  <w:num w:numId="19">
    <w:abstractNumId w:val="10"/>
  </w:num>
  <w:num w:numId="20">
    <w:abstractNumId w:val="21"/>
  </w:num>
  <w:num w:numId="21">
    <w:abstractNumId w:val="14"/>
  </w:num>
  <w:num w:numId="22">
    <w:abstractNumId w:val="5"/>
  </w:num>
  <w:num w:numId="23">
    <w:abstractNumId w:val="17"/>
  </w:num>
  <w:num w:numId="24">
    <w:abstractNumId w:val="2"/>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41"/>
    <w:rsid w:val="00000C3C"/>
    <w:rsid w:val="00005CDA"/>
    <w:rsid w:val="000145EE"/>
    <w:rsid w:val="00043A09"/>
    <w:rsid w:val="000563B8"/>
    <w:rsid w:val="00077BC5"/>
    <w:rsid w:val="000848E4"/>
    <w:rsid w:val="00090D00"/>
    <w:rsid w:val="000A3FE7"/>
    <w:rsid w:val="000B4C1C"/>
    <w:rsid w:val="000B5C5E"/>
    <w:rsid w:val="000C6916"/>
    <w:rsid w:val="000D3105"/>
    <w:rsid w:val="000F0570"/>
    <w:rsid w:val="000F551E"/>
    <w:rsid w:val="001102FE"/>
    <w:rsid w:val="001149EB"/>
    <w:rsid w:val="00134873"/>
    <w:rsid w:val="001432E1"/>
    <w:rsid w:val="00173137"/>
    <w:rsid w:val="001A49FD"/>
    <w:rsid w:val="001D5732"/>
    <w:rsid w:val="001E095A"/>
    <w:rsid w:val="001E5B6D"/>
    <w:rsid w:val="001F2F80"/>
    <w:rsid w:val="001F5806"/>
    <w:rsid w:val="00211FC3"/>
    <w:rsid w:val="0023159C"/>
    <w:rsid w:val="00234D21"/>
    <w:rsid w:val="002428A0"/>
    <w:rsid w:val="00271BA9"/>
    <w:rsid w:val="00277031"/>
    <w:rsid w:val="00295686"/>
    <w:rsid w:val="002A2A59"/>
    <w:rsid w:val="002A2FBE"/>
    <w:rsid w:val="002B193A"/>
    <w:rsid w:val="002D2FF3"/>
    <w:rsid w:val="002D6189"/>
    <w:rsid w:val="002E1CE7"/>
    <w:rsid w:val="00305FD2"/>
    <w:rsid w:val="00311668"/>
    <w:rsid w:val="003504B9"/>
    <w:rsid w:val="00373A0C"/>
    <w:rsid w:val="003961A8"/>
    <w:rsid w:val="003C1F55"/>
    <w:rsid w:val="003E45E3"/>
    <w:rsid w:val="003E7942"/>
    <w:rsid w:val="003F1732"/>
    <w:rsid w:val="003F2C2F"/>
    <w:rsid w:val="00407517"/>
    <w:rsid w:val="00416396"/>
    <w:rsid w:val="00423A6D"/>
    <w:rsid w:val="00433B7E"/>
    <w:rsid w:val="00455191"/>
    <w:rsid w:val="0045601C"/>
    <w:rsid w:val="00464F85"/>
    <w:rsid w:val="0047552E"/>
    <w:rsid w:val="00483A47"/>
    <w:rsid w:val="004A7F00"/>
    <w:rsid w:val="004B257C"/>
    <w:rsid w:val="004B2B7D"/>
    <w:rsid w:val="004B32E7"/>
    <w:rsid w:val="004B5CB1"/>
    <w:rsid w:val="004D7A7D"/>
    <w:rsid w:val="004E0955"/>
    <w:rsid w:val="004E3C8A"/>
    <w:rsid w:val="004E734C"/>
    <w:rsid w:val="004F79D5"/>
    <w:rsid w:val="00510F38"/>
    <w:rsid w:val="00531B98"/>
    <w:rsid w:val="00533E72"/>
    <w:rsid w:val="00537925"/>
    <w:rsid w:val="00545A78"/>
    <w:rsid w:val="005529B6"/>
    <w:rsid w:val="0058283C"/>
    <w:rsid w:val="005937D0"/>
    <w:rsid w:val="005D3AC7"/>
    <w:rsid w:val="005E6BA6"/>
    <w:rsid w:val="006056E5"/>
    <w:rsid w:val="006072DE"/>
    <w:rsid w:val="0062369E"/>
    <w:rsid w:val="006300D8"/>
    <w:rsid w:val="006361C9"/>
    <w:rsid w:val="0064684F"/>
    <w:rsid w:val="00647102"/>
    <w:rsid w:val="006617E8"/>
    <w:rsid w:val="0067156F"/>
    <w:rsid w:val="006725BF"/>
    <w:rsid w:val="006819D4"/>
    <w:rsid w:val="006A15F4"/>
    <w:rsid w:val="006A5911"/>
    <w:rsid w:val="006B4F9F"/>
    <w:rsid w:val="006B79C4"/>
    <w:rsid w:val="006D64D9"/>
    <w:rsid w:val="006E47C6"/>
    <w:rsid w:val="007C7034"/>
    <w:rsid w:val="007D647B"/>
    <w:rsid w:val="007E057C"/>
    <w:rsid w:val="007E13E2"/>
    <w:rsid w:val="007E5FA3"/>
    <w:rsid w:val="007F2BED"/>
    <w:rsid w:val="007F4F17"/>
    <w:rsid w:val="00804A33"/>
    <w:rsid w:val="00822490"/>
    <w:rsid w:val="00851E1B"/>
    <w:rsid w:val="00872C55"/>
    <w:rsid w:val="008A7BAA"/>
    <w:rsid w:val="008B4553"/>
    <w:rsid w:val="008E105C"/>
    <w:rsid w:val="008E4E2F"/>
    <w:rsid w:val="008E4ED8"/>
    <w:rsid w:val="008E7263"/>
    <w:rsid w:val="00907672"/>
    <w:rsid w:val="00913950"/>
    <w:rsid w:val="00924552"/>
    <w:rsid w:val="00932ED4"/>
    <w:rsid w:val="00936A38"/>
    <w:rsid w:val="0094261B"/>
    <w:rsid w:val="00952485"/>
    <w:rsid w:val="00955CDA"/>
    <w:rsid w:val="00957D5A"/>
    <w:rsid w:val="0096490C"/>
    <w:rsid w:val="0099270B"/>
    <w:rsid w:val="009D2E85"/>
    <w:rsid w:val="009E1D79"/>
    <w:rsid w:val="009F341D"/>
    <w:rsid w:val="00A03D8A"/>
    <w:rsid w:val="00A07952"/>
    <w:rsid w:val="00A1252D"/>
    <w:rsid w:val="00A15C23"/>
    <w:rsid w:val="00A207B3"/>
    <w:rsid w:val="00A50CD6"/>
    <w:rsid w:val="00A61E5D"/>
    <w:rsid w:val="00A65E17"/>
    <w:rsid w:val="00A856C1"/>
    <w:rsid w:val="00A857C3"/>
    <w:rsid w:val="00A85C06"/>
    <w:rsid w:val="00AA6D10"/>
    <w:rsid w:val="00AC6C33"/>
    <w:rsid w:val="00AD58DD"/>
    <w:rsid w:val="00AF7DE3"/>
    <w:rsid w:val="00B10478"/>
    <w:rsid w:val="00B5639B"/>
    <w:rsid w:val="00B85C17"/>
    <w:rsid w:val="00B87022"/>
    <w:rsid w:val="00B902C7"/>
    <w:rsid w:val="00B9147B"/>
    <w:rsid w:val="00BA3F41"/>
    <w:rsid w:val="00BC6650"/>
    <w:rsid w:val="00BD4E4C"/>
    <w:rsid w:val="00BE4A87"/>
    <w:rsid w:val="00BF12A1"/>
    <w:rsid w:val="00BF4D48"/>
    <w:rsid w:val="00BF5E32"/>
    <w:rsid w:val="00C03681"/>
    <w:rsid w:val="00C158FD"/>
    <w:rsid w:val="00C419B6"/>
    <w:rsid w:val="00C536A1"/>
    <w:rsid w:val="00C706E4"/>
    <w:rsid w:val="00CC3212"/>
    <w:rsid w:val="00CC78C3"/>
    <w:rsid w:val="00D0787A"/>
    <w:rsid w:val="00D23519"/>
    <w:rsid w:val="00D35B2C"/>
    <w:rsid w:val="00D53444"/>
    <w:rsid w:val="00D631B3"/>
    <w:rsid w:val="00D646CA"/>
    <w:rsid w:val="00D711CD"/>
    <w:rsid w:val="00D76095"/>
    <w:rsid w:val="00D91557"/>
    <w:rsid w:val="00DA0A12"/>
    <w:rsid w:val="00DA5795"/>
    <w:rsid w:val="00DB248C"/>
    <w:rsid w:val="00DC525C"/>
    <w:rsid w:val="00DD4088"/>
    <w:rsid w:val="00DD46A1"/>
    <w:rsid w:val="00DF6C8D"/>
    <w:rsid w:val="00E32091"/>
    <w:rsid w:val="00E332CB"/>
    <w:rsid w:val="00E57506"/>
    <w:rsid w:val="00E771BC"/>
    <w:rsid w:val="00E83295"/>
    <w:rsid w:val="00E85D4B"/>
    <w:rsid w:val="00E8753E"/>
    <w:rsid w:val="00E9346C"/>
    <w:rsid w:val="00E936B7"/>
    <w:rsid w:val="00E940AA"/>
    <w:rsid w:val="00E97782"/>
    <w:rsid w:val="00E97AD0"/>
    <w:rsid w:val="00ED1544"/>
    <w:rsid w:val="00ED5F00"/>
    <w:rsid w:val="00EE01FC"/>
    <w:rsid w:val="00F3161C"/>
    <w:rsid w:val="00F40EE4"/>
    <w:rsid w:val="00FB1AA4"/>
    <w:rsid w:val="00FF1BDC"/>
    <w:rsid w:val="00FF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41"/>
    <w:rPr>
      <w:sz w:val="22"/>
      <w:szCs w:val="22"/>
      <w:lang w:eastAsia="en-US"/>
    </w:rPr>
  </w:style>
  <w:style w:type="paragraph" w:styleId="FootnoteText">
    <w:name w:val="footnote text"/>
    <w:basedOn w:val="Normal"/>
    <w:link w:val="FootnoteTextChar"/>
    <w:uiPriority w:val="99"/>
    <w:semiHidden/>
    <w:unhideWhenUsed/>
    <w:rsid w:val="00BA3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F41"/>
    <w:rPr>
      <w:lang w:eastAsia="en-US"/>
    </w:rPr>
  </w:style>
  <w:style w:type="character" w:styleId="FootnoteReference">
    <w:name w:val="footnote reference"/>
    <w:basedOn w:val="DefaultParagraphFont"/>
    <w:uiPriority w:val="99"/>
    <w:semiHidden/>
    <w:unhideWhenUsed/>
    <w:rsid w:val="00BA3F41"/>
    <w:rPr>
      <w:vertAlign w:val="superscript"/>
    </w:rPr>
  </w:style>
  <w:style w:type="character" w:styleId="Hyperlink">
    <w:name w:val="Hyperlink"/>
    <w:basedOn w:val="DefaultParagraphFont"/>
    <w:uiPriority w:val="99"/>
    <w:unhideWhenUsed/>
    <w:rsid w:val="00BA3F41"/>
    <w:rPr>
      <w:color w:val="0000FF" w:themeColor="hyperlink"/>
      <w:u w:val="single"/>
    </w:rPr>
  </w:style>
  <w:style w:type="paragraph" w:styleId="Header">
    <w:name w:val="header"/>
    <w:basedOn w:val="Normal"/>
    <w:link w:val="HeaderChar"/>
    <w:uiPriority w:val="99"/>
    <w:unhideWhenUsed/>
    <w:rsid w:val="00B9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7B"/>
    <w:rPr>
      <w:sz w:val="22"/>
      <w:szCs w:val="22"/>
      <w:lang w:eastAsia="en-US"/>
    </w:rPr>
  </w:style>
  <w:style w:type="paragraph" w:styleId="Footer">
    <w:name w:val="footer"/>
    <w:basedOn w:val="Normal"/>
    <w:link w:val="FooterChar"/>
    <w:uiPriority w:val="99"/>
    <w:unhideWhenUsed/>
    <w:rsid w:val="00B9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7B"/>
    <w:rPr>
      <w:sz w:val="22"/>
      <w:szCs w:val="22"/>
      <w:lang w:eastAsia="en-US"/>
    </w:rPr>
  </w:style>
  <w:style w:type="paragraph" w:styleId="BalloonText">
    <w:name w:val="Balloon Text"/>
    <w:basedOn w:val="Normal"/>
    <w:link w:val="BalloonTextChar"/>
    <w:uiPriority w:val="99"/>
    <w:semiHidden/>
    <w:unhideWhenUsed/>
    <w:rsid w:val="00B9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7B"/>
    <w:rPr>
      <w:rFonts w:ascii="Tahoma" w:hAnsi="Tahoma" w:cs="Tahoma"/>
      <w:sz w:val="16"/>
      <w:szCs w:val="16"/>
      <w:lang w:eastAsia="en-US"/>
    </w:rPr>
  </w:style>
  <w:style w:type="character" w:styleId="CommentReference">
    <w:name w:val="annotation reference"/>
    <w:basedOn w:val="DefaultParagraphFont"/>
    <w:uiPriority w:val="99"/>
    <w:semiHidden/>
    <w:unhideWhenUsed/>
    <w:rsid w:val="0058283C"/>
    <w:rPr>
      <w:sz w:val="16"/>
      <w:szCs w:val="16"/>
    </w:rPr>
  </w:style>
  <w:style w:type="paragraph" w:styleId="CommentText">
    <w:name w:val="annotation text"/>
    <w:basedOn w:val="Normal"/>
    <w:link w:val="CommentTextChar"/>
    <w:uiPriority w:val="99"/>
    <w:semiHidden/>
    <w:unhideWhenUsed/>
    <w:rsid w:val="0058283C"/>
    <w:pPr>
      <w:spacing w:line="240" w:lineRule="auto"/>
    </w:pPr>
    <w:rPr>
      <w:sz w:val="20"/>
      <w:szCs w:val="20"/>
    </w:rPr>
  </w:style>
  <w:style w:type="character" w:customStyle="1" w:styleId="CommentTextChar">
    <w:name w:val="Comment Text Char"/>
    <w:basedOn w:val="DefaultParagraphFont"/>
    <w:link w:val="CommentText"/>
    <w:uiPriority w:val="99"/>
    <w:semiHidden/>
    <w:rsid w:val="0058283C"/>
    <w:rPr>
      <w:lang w:eastAsia="en-US"/>
    </w:rPr>
  </w:style>
  <w:style w:type="paragraph" w:styleId="CommentSubject">
    <w:name w:val="annotation subject"/>
    <w:basedOn w:val="CommentText"/>
    <w:next w:val="CommentText"/>
    <w:link w:val="CommentSubjectChar"/>
    <w:uiPriority w:val="99"/>
    <w:semiHidden/>
    <w:unhideWhenUsed/>
    <w:rsid w:val="0058283C"/>
    <w:rPr>
      <w:b/>
      <w:bCs/>
    </w:rPr>
  </w:style>
  <w:style w:type="character" w:customStyle="1" w:styleId="CommentSubjectChar">
    <w:name w:val="Comment Subject Char"/>
    <w:basedOn w:val="CommentTextChar"/>
    <w:link w:val="CommentSubject"/>
    <w:uiPriority w:val="99"/>
    <w:semiHidden/>
    <w:rsid w:val="0058283C"/>
    <w:rPr>
      <w:b/>
      <w:bCs/>
      <w:lang w:eastAsia="en-US"/>
    </w:rPr>
  </w:style>
  <w:style w:type="paragraph" w:styleId="ListParagraph">
    <w:name w:val="List Paragraph"/>
    <w:basedOn w:val="Normal"/>
    <w:uiPriority w:val="34"/>
    <w:qFormat/>
    <w:rsid w:val="000145EE"/>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F41"/>
    <w:rPr>
      <w:sz w:val="22"/>
      <w:szCs w:val="22"/>
      <w:lang w:eastAsia="en-US"/>
    </w:rPr>
  </w:style>
  <w:style w:type="paragraph" w:styleId="FootnoteText">
    <w:name w:val="footnote text"/>
    <w:basedOn w:val="Normal"/>
    <w:link w:val="FootnoteTextChar"/>
    <w:uiPriority w:val="99"/>
    <w:semiHidden/>
    <w:unhideWhenUsed/>
    <w:rsid w:val="00BA3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F41"/>
    <w:rPr>
      <w:lang w:eastAsia="en-US"/>
    </w:rPr>
  </w:style>
  <w:style w:type="character" w:styleId="FootnoteReference">
    <w:name w:val="footnote reference"/>
    <w:basedOn w:val="DefaultParagraphFont"/>
    <w:uiPriority w:val="99"/>
    <w:semiHidden/>
    <w:unhideWhenUsed/>
    <w:rsid w:val="00BA3F41"/>
    <w:rPr>
      <w:vertAlign w:val="superscript"/>
    </w:rPr>
  </w:style>
  <w:style w:type="character" w:styleId="Hyperlink">
    <w:name w:val="Hyperlink"/>
    <w:basedOn w:val="DefaultParagraphFont"/>
    <w:uiPriority w:val="99"/>
    <w:unhideWhenUsed/>
    <w:rsid w:val="00BA3F41"/>
    <w:rPr>
      <w:color w:val="0000FF" w:themeColor="hyperlink"/>
      <w:u w:val="single"/>
    </w:rPr>
  </w:style>
  <w:style w:type="paragraph" w:styleId="Header">
    <w:name w:val="header"/>
    <w:basedOn w:val="Normal"/>
    <w:link w:val="HeaderChar"/>
    <w:uiPriority w:val="99"/>
    <w:unhideWhenUsed/>
    <w:rsid w:val="00B9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7B"/>
    <w:rPr>
      <w:sz w:val="22"/>
      <w:szCs w:val="22"/>
      <w:lang w:eastAsia="en-US"/>
    </w:rPr>
  </w:style>
  <w:style w:type="paragraph" w:styleId="Footer">
    <w:name w:val="footer"/>
    <w:basedOn w:val="Normal"/>
    <w:link w:val="FooterChar"/>
    <w:uiPriority w:val="99"/>
    <w:unhideWhenUsed/>
    <w:rsid w:val="00B9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7B"/>
    <w:rPr>
      <w:sz w:val="22"/>
      <w:szCs w:val="22"/>
      <w:lang w:eastAsia="en-US"/>
    </w:rPr>
  </w:style>
  <w:style w:type="paragraph" w:styleId="BalloonText">
    <w:name w:val="Balloon Text"/>
    <w:basedOn w:val="Normal"/>
    <w:link w:val="BalloonTextChar"/>
    <w:uiPriority w:val="99"/>
    <w:semiHidden/>
    <w:unhideWhenUsed/>
    <w:rsid w:val="00B9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7B"/>
    <w:rPr>
      <w:rFonts w:ascii="Tahoma" w:hAnsi="Tahoma" w:cs="Tahoma"/>
      <w:sz w:val="16"/>
      <w:szCs w:val="16"/>
      <w:lang w:eastAsia="en-US"/>
    </w:rPr>
  </w:style>
  <w:style w:type="character" w:styleId="CommentReference">
    <w:name w:val="annotation reference"/>
    <w:basedOn w:val="DefaultParagraphFont"/>
    <w:uiPriority w:val="99"/>
    <w:semiHidden/>
    <w:unhideWhenUsed/>
    <w:rsid w:val="0058283C"/>
    <w:rPr>
      <w:sz w:val="16"/>
      <w:szCs w:val="16"/>
    </w:rPr>
  </w:style>
  <w:style w:type="paragraph" w:styleId="CommentText">
    <w:name w:val="annotation text"/>
    <w:basedOn w:val="Normal"/>
    <w:link w:val="CommentTextChar"/>
    <w:uiPriority w:val="99"/>
    <w:semiHidden/>
    <w:unhideWhenUsed/>
    <w:rsid w:val="0058283C"/>
    <w:pPr>
      <w:spacing w:line="240" w:lineRule="auto"/>
    </w:pPr>
    <w:rPr>
      <w:sz w:val="20"/>
      <w:szCs w:val="20"/>
    </w:rPr>
  </w:style>
  <w:style w:type="character" w:customStyle="1" w:styleId="CommentTextChar">
    <w:name w:val="Comment Text Char"/>
    <w:basedOn w:val="DefaultParagraphFont"/>
    <w:link w:val="CommentText"/>
    <w:uiPriority w:val="99"/>
    <w:semiHidden/>
    <w:rsid w:val="0058283C"/>
    <w:rPr>
      <w:lang w:eastAsia="en-US"/>
    </w:rPr>
  </w:style>
  <w:style w:type="paragraph" w:styleId="CommentSubject">
    <w:name w:val="annotation subject"/>
    <w:basedOn w:val="CommentText"/>
    <w:next w:val="CommentText"/>
    <w:link w:val="CommentSubjectChar"/>
    <w:uiPriority w:val="99"/>
    <w:semiHidden/>
    <w:unhideWhenUsed/>
    <w:rsid w:val="0058283C"/>
    <w:rPr>
      <w:b/>
      <w:bCs/>
    </w:rPr>
  </w:style>
  <w:style w:type="character" w:customStyle="1" w:styleId="CommentSubjectChar">
    <w:name w:val="Comment Subject Char"/>
    <w:basedOn w:val="CommentTextChar"/>
    <w:link w:val="CommentSubject"/>
    <w:uiPriority w:val="99"/>
    <w:semiHidden/>
    <w:rsid w:val="0058283C"/>
    <w:rPr>
      <w:b/>
      <w:bCs/>
      <w:lang w:eastAsia="en-US"/>
    </w:rPr>
  </w:style>
  <w:style w:type="paragraph" w:styleId="ListParagraph">
    <w:name w:val="List Paragraph"/>
    <w:basedOn w:val="Normal"/>
    <w:uiPriority w:val="34"/>
    <w:qFormat/>
    <w:rsid w:val="000145E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71185">
      <w:bodyDiv w:val="1"/>
      <w:marLeft w:val="0"/>
      <w:marRight w:val="0"/>
      <w:marTop w:val="0"/>
      <w:marBottom w:val="0"/>
      <w:divBdr>
        <w:top w:val="none" w:sz="0" w:space="0" w:color="auto"/>
        <w:left w:val="none" w:sz="0" w:space="0" w:color="auto"/>
        <w:bottom w:val="none" w:sz="0" w:space="0" w:color="auto"/>
        <w:right w:val="none" w:sz="0" w:space="0" w:color="auto"/>
      </w:divBdr>
    </w:div>
    <w:div w:id="1468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sussexchildprotection.procedu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0B11-F0BF-4070-BA09-FDF278CE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Partridge</dc:creator>
  <cp:lastModifiedBy>Amanda Cole</cp:lastModifiedBy>
  <cp:revision>2</cp:revision>
  <cp:lastPrinted>2019-07-16T14:46:00Z</cp:lastPrinted>
  <dcterms:created xsi:type="dcterms:W3CDTF">2019-07-30T10:23:00Z</dcterms:created>
  <dcterms:modified xsi:type="dcterms:W3CDTF">2019-07-30T10:23:00Z</dcterms:modified>
</cp:coreProperties>
</file>