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D8" w:rsidRDefault="002029AE">
      <w:pPr>
        <w:tabs>
          <w:tab w:val="center" w:pos="4513"/>
        </w:tabs>
        <w:jc w:val="both"/>
        <w:rPr>
          <w:rFonts w:ascii="Arial" w:eastAsia="Arial" w:hAnsi="Arial" w:cs="Arial"/>
        </w:rPr>
      </w:pPr>
      <w:r>
        <w:rPr>
          <w:rFonts w:ascii="Century Schoolbook" w:eastAsia="Century Schoolbook" w:hAnsi="Century Schoolbook" w:cs="Century Schoolbook"/>
          <w:b/>
          <w:sz w:val="20"/>
          <w:szCs w:val="20"/>
        </w:rPr>
        <w:tab/>
      </w:r>
      <w:r>
        <w:rPr>
          <w:rFonts w:ascii="Arial" w:eastAsia="Arial" w:hAnsi="Arial" w:cs="Arial"/>
          <w:b/>
        </w:rPr>
        <w:t>CHILDREN</w:t>
      </w:r>
      <w:r>
        <w:rPr>
          <w:rFonts w:ascii="Arial" w:eastAsia="Arial" w:hAnsi="Arial" w:cs="Arial"/>
          <w:b/>
        </w:rPr>
        <w:t xml:space="preserve">’S </w:t>
      </w:r>
      <w:r>
        <w:rPr>
          <w:rFonts w:ascii="Arial" w:eastAsia="Arial" w:hAnsi="Arial" w:cs="Arial"/>
          <w:b/>
        </w:rPr>
        <w:t>SERVICES</w:t>
      </w:r>
      <w:r>
        <w:rPr>
          <w:rFonts w:ascii="Arial" w:eastAsia="Arial" w:hAnsi="Arial" w:cs="Arial"/>
          <w:b/>
        </w:rPr>
        <w:t xml:space="preserve"> - </w:t>
      </w:r>
      <w:r>
        <w:rPr>
          <w:rFonts w:ascii="Arial" w:eastAsia="Arial" w:hAnsi="Arial" w:cs="Arial"/>
          <w:b/>
        </w:rPr>
        <w:t>THE CHILDREN ACT 1989</w:t>
      </w:r>
    </w:p>
    <w:p w:rsidR="008A16D8" w:rsidRDefault="008A16D8">
      <w:pPr>
        <w:tabs>
          <w:tab w:val="left" w:pos="-720"/>
        </w:tabs>
        <w:jc w:val="both"/>
        <w:rPr>
          <w:rFonts w:ascii="Arial" w:eastAsia="Arial" w:hAnsi="Arial" w:cs="Arial"/>
        </w:rPr>
      </w:pPr>
    </w:p>
    <w:p w:rsidR="008A16D8" w:rsidRDefault="002029AE">
      <w:pPr>
        <w:tabs>
          <w:tab w:val="center" w:pos="4513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  <w:t>PRIVATE ARRANGEMENTS FOR FOSTERING REGULATIONS 1991</w:t>
      </w:r>
    </w:p>
    <w:p w:rsidR="008A16D8" w:rsidRDefault="008A16D8">
      <w:pPr>
        <w:tabs>
          <w:tab w:val="left" w:pos="-720"/>
        </w:tabs>
        <w:jc w:val="both"/>
        <w:rPr>
          <w:rFonts w:ascii="Arial" w:eastAsia="Arial" w:hAnsi="Arial" w:cs="Arial"/>
        </w:rPr>
      </w:pPr>
    </w:p>
    <w:p w:rsidR="008A16D8" w:rsidRDefault="002029AE">
      <w:pPr>
        <w:tabs>
          <w:tab w:val="center" w:pos="4513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  <w:t>AUTHORISATION TO SEEK REFERENCES</w:t>
      </w:r>
    </w:p>
    <w:p w:rsidR="008A16D8" w:rsidRDefault="008A16D8">
      <w:pPr>
        <w:tabs>
          <w:tab w:val="left" w:pos="-720"/>
        </w:tabs>
        <w:jc w:val="both"/>
        <w:rPr>
          <w:rFonts w:ascii="Arial" w:eastAsia="Arial" w:hAnsi="Arial" w:cs="Arial"/>
          <w:u w:val="single"/>
        </w:rPr>
      </w:pPr>
    </w:p>
    <w:p w:rsidR="008A16D8" w:rsidRDefault="008A16D8">
      <w:pPr>
        <w:tabs>
          <w:tab w:val="left" w:pos="-720"/>
        </w:tabs>
        <w:jc w:val="both"/>
        <w:rPr>
          <w:rFonts w:ascii="Arial" w:eastAsia="Arial" w:hAnsi="Arial" w:cs="Arial"/>
          <w:u w:val="single"/>
        </w:rPr>
      </w:pPr>
    </w:p>
    <w:p w:rsidR="008A16D8" w:rsidRDefault="002029AE">
      <w:pPr>
        <w:tabs>
          <w:tab w:val="left" w:pos="-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I/We hereby authorise Northumberland County Council to seek references from Health Authority, Probation Service, other Children</w:t>
      </w:r>
      <w:r>
        <w:rPr>
          <w:rFonts w:ascii="Arial" w:eastAsia="Arial" w:hAnsi="Arial" w:cs="Arial"/>
        </w:rPr>
        <w:t xml:space="preserve">’s </w:t>
      </w:r>
      <w:r>
        <w:rPr>
          <w:rFonts w:ascii="Arial" w:eastAsia="Arial" w:hAnsi="Arial" w:cs="Arial"/>
        </w:rPr>
        <w:t>Services Department records (if resident for less than 5 years in Northumberland) and two personal references in relation to t</w:t>
      </w:r>
      <w:r>
        <w:rPr>
          <w:rFonts w:ascii="Arial" w:eastAsia="Arial" w:hAnsi="Arial" w:cs="Arial"/>
        </w:rPr>
        <w:t>he proposed placement of a child or children in our household, under the above regulations.</w:t>
      </w:r>
    </w:p>
    <w:p w:rsidR="008A16D8" w:rsidRDefault="008A16D8">
      <w:pPr>
        <w:tabs>
          <w:tab w:val="left" w:pos="-720"/>
        </w:tabs>
        <w:jc w:val="both"/>
        <w:rPr>
          <w:rFonts w:ascii="Arial" w:eastAsia="Arial" w:hAnsi="Arial" w:cs="Arial"/>
        </w:rPr>
      </w:pPr>
    </w:p>
    <w:tbl>
      <w:tblPr>
        <w:tblStyle w:val="a"/>
        <w:tblW w:w="90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3270"/>
        <w:gridCol w:w="1155"/>
        <w:gridCol w:w="2940"/>
      </w:tblGrid>
      <w:tr w:rsidR="008A16D8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6D8" w:rsidRDefault="00202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Print Name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6D8" w:rsidRDefault="008A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6D8" w:rsidRDefault="00202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Signed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6D8" w:rsidRDefault="008A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A16D8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6D8" w:rsidRDefault="00202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6D8" w:rsidRDefault="008A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6D8" w:rsidRDefault="008A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6D8" w:rsidRDefault="008A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A16D8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6D8" w:rsidRDefault="00202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Print Name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6D8" w:rsidRDefault="008A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6D8" w:rsidRDefault="00202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Signed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6D8" w:rsidRDefault="008A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A16D8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6D8" w:rsidRDefault="00202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6D8" w:rsidRDefault="008A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6D8" w:rsidRDefault="008A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6D8" w:rsidRDefault="008A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A16D8">
        <w:trPr>
          <w:trHeight w:val="440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6D8" w:rsidRDefault="00202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Address</w:t>
            </w:r>
          </w:p>
        </w:tc>
        <w:tc>
          <w:tcPr>
            <w:tcW w:w="73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6D8" w:rsidRDefault="008A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  <w:p w:rsidR="008A16D8" w:rsidRDefault="008A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  <w:p w:rsidR="008A16D8" w:rsidRDefault="008A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  <w:p w:rsidR="008A16D8" w:rsidRDefault="008A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  <w:p w:rsidR="008A16D8" w:rsidRDefault="008A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</w:tbl>
    <w:p w:rsidR="008A16D8" w:rsidRDefault="008A16D8">
      <w:pPr>
        <w:tabs>
          <w:tab w:val="left" w:pos="-720"/>
        </w:tabs>
        <w:jc w:val="both"/>
        <w:rPr>
          <w:rFonts w:ascii="Arial" w:eastAsia="Arial" w:hAnsi="Arial" w:cs="Arial"/>
        </w:rPr>
      </w:pPr>
    </w:p>
    <w:tbl>
      <w:tblPr>
        <w:tblStyle w:val="a0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8175"/>
      </w:tblGrid>
      <w:tr w:rsidR="008A16D8">
        <w:trPr>
          <w:trHeight w:val="44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6D8" w:rsidRDefault="002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and addresses of personal r</w:t>
            </w:r>
            <w:bookmarkStart w:id="0" w:name="_GoBack"/>
            <w:bookmarkEnd w:id="0"/>
            <w:r w:rsidR="002029AE">
              <w:rPr>
                <w:rFonts w:ascii="Arial" w:eastAsia="Arial" w:hAnsi="Arial" w:cs="Arial"/>
                <w:b/>
              </w:rPr>
              <w:t>eferees</w:t>
            </w:r>
          </w:p>
        </w:tc>
      </w:tr>
      <w:tr w:rsidR="008A16D8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6D8" w:rsidRDefault="00202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8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6D8" w:rsidRDefault="008A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8A16D8" w:rsidRDefault="008A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8A16D8" w:rsidRDefault="008A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8A16D8" w:rsidRDefault="008A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A16D8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6D8" w:rsidRDefault="00202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8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6D8" w:rsidRDefault="008A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8A16D8" w:rsidRDefault="008A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8A16D8" w:rsidRDefault="008A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8A16D8" w:rsidRDefault="008A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:rsidR="008A16D8" w:rsidRDefault="008A16D8">
      <w:pPr>
        <w:tabs>
          <w:tab w:val="left" w:pos="-720"/>
        </w:tabs>
        <w:jc w:val="both"/>
        <w:rPr>
          <w:rFonts w:ascii="Arial" w:eastAsia="Arial" w:hAnsi="Arial" w:cs="Arial"/>
        </w:rPr>
      </w:pPr>
    </w:p>
    <w:p w:rsidR="008A16D8" w:rsidRDefault="002029AE">
      <w:pPr>
        <w:numPr>
          <w:ilvl w:val="0"/>
          <w:numId w:val="1"/>
        </w:numPr>
        <w:tabs>
          <w:tab w:val="left" w:pos="-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 authorisation must be completed by any other person in the household over 16 years to seek a reference from the Police.</w:t>
      </w:r>
    </w:p>
    <w:p w:rsidR="008A16D8" w:rsidRDefault="008A16D8">
      <w:pPr>
        <w:tabs>
          <w:tab w:val="left" w:pos="-720"/>
        </w:tabs>
        <w:ind w:left="1440"/>
        <w:jc w:val="both"/>
        <w:rPr>
          <w:rFonts w:ascii="Arial" w:eastAsia="Arial" w:hAnsi="Arial" w:cs="Arial"/>
        </w:rPr>
      </w:pPr>
    </w:p>
    <w:p w:rsidR="008A16D8" w:rsidRDefault="002029AE">
      <w:pPr>
        <w:numPr>
          <w:ilvl w:val="0"/>
          <w:numId w:val="1"/>
        </w:numPr>
        <w:tabs>
          <w:tab w:val="left" w:pos="-720"/>
          <w:tab w:val="left" w:pos="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Applicants will also be subject to checks </w:t>
      </w:r>
      <w:r w:rsidR="002E15D4">
        <w:rPr>
          <w:rFonts w:ascii="Arial" w:eastAsia="Arial" w:hAnsi="Arial" w:cs="Arial"/>
        </w:rPr>
        <w:t>with the Disclosure and Barring Service (DBS)</w:t>
      </w:r>
      <w:r>
        <w:rPr>
          <w:rFonts w:ascii="Arial" w:eastAsia="Arial" w:hAnsi="Arial" w:cs="Arial"/>
        </w:rPr>
        <w:t xml:space="preserve"> and will be asked to sign a separate authorisation.</w:t>
      </w:r>
    </w:p>
    <w:sectPr w:rsidR="008A16D8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9AE" w:rsidRDefault="002029AE">
      <w:r>
        <w:separator/>
      </w:r>
    </w:p>
  </w:endnote>
  <w:endnote w:type="continuationSeparator" w:id="0">
    <w:p w:rsidR="002029AE" w:rsidRDefault="0020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6D8" w:rsidRDefault="002029A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1440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sz w:val="22"/>
        <w:szCs w:val="22"/>
      </w:rPr>
      <w:t>NOVEMBER 2017</w:t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  <w:t>PF8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6D8" w:rsidRDefault="002029AE">
    <w:pPr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November 2017/Updated May 2018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>PF8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9AE" w:rsidRDefault="002029AE">
      <w:r>
        <w:separator/>
      </w:r>
    </w:p>
  </w:footnote>
  <w:footnote w:type="continuationSeparator" w:id="0">
    <w:p w:rsidR="002029AE" w:rsidRDefault="00202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6D8" w:rsidRDefault="008A16D8">
    <w:pPr>
      <w:widowControl/>
      <w:spacing w:line="276" w:lineRule="auto"/>
      <w:ind w:right="-999" w:hanging="113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6D8" w:rsidRDefault="002029AE">
    <w:pPr>
      <w:widowControl/>
      <w:spacing w:line="276" w:lineRule="auto"/>
      <w:ind w:right="-999" w:hanging="1133"/>
      <w:jc w:val="center"/>
    </w:pPr>
    <w:r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>
          <wp:extent cx="3120824" cy="131921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0824" cy="1319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773AE"/>
    <w:multiLevelType w:val="multilevel"/>
    <w:tmpl w:val="4238BD0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16D8"/>
    <w:rsid w:val="002029AE"/>
    <w:rsid w:val="002E15D4"/>
    <w:rsid w:val="008A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Courier" w:hAnsi="Courier" w:cs="Courier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15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Courier" w:hAnsi="Courier" w:cs="Courier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15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Hoggarth</dc:creator>
  <cp:lastModifiedBy>Hoggarth, Christine</cp:lastModifiedBy>
  <cp:revision>2</cp:revision>
  <dcterms:created xsi:type="dcterms:W3CDTF">2019-09-06T10:21:00Z</dcterms:created>
  <dcterms:modified xsi:type="dcterms:W3CDTF">2019-09-06T10:21:00Z</dcterms:modified>
</cp:coreProperties>
</file>