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9629B" w14:textId="732489F4" w:rsidR="00711C34" w:rsidRPr="00A439B1" w:rsidRDefault="00711C34" w:rsidP="0004419E">
      <w:pPr>
        <w:spacing w:after="0" w:line="259" w:lineRule="auto"/>
        <w:ind w:left="10" w:right="41"/>
        <w:jc w:val="center"/>
        <w:rPr>
          <w:rFonts w:asciiTheme="minorHAnsi" w:hAnsiTheme="minorHAnsi"/>
          <w:sz w:val="96"/>
          <w:szCs w:val="96"/>
        </w:rPr>
      </w:pPr>
      <w:r w:rsidRPr="008030ED">
        <w:rPr>
          <w:rFonts w:asciiTheme="minorHAnsi" w:hAnsiTheme="minorHAnsi"/>
          <w:b/>
          <w:sz w:val="96"/>
          <w:szCs w:val="96"/>
        </w:rPr>
        <w:t>Wirral Fostering Service</w:t>
      </w:r>
    </w:p>
    <w:p w14:paraId="297CB02B" w14:textId="0206CA1A" w:rsidR="00711C34" w:rsidRDefault="002F3E5F" w:rsidP="0004419E">
      <w:pPr>
        <w:spacing w:after="0" w:line="259" w:lineRule="auto"/>
        <w:ind w:left="10" w:right="39"/>
        <w:jc w:val="center"/>
        <w:rPr>
          <w:rFonts w:asciiTheme="minorHAnsi" w:hAnsiTheme="minorHAnsi"/>
          <w:b/>
          <w:sz w:val="72"/>
          <w:szCs w:val="72"/>
        </w:rPr>
      </w:pPr>
      <w:r>
        <w:rPr>
          <w:rFonts w:asciiTheme="minorHAnsi" w:hAnsiTheme="minorHAnsi"/>
          <w:b/>
          <w:sz w:val="72"/>
          <w:szCs w:val="72"/>
        </w:rPr>
        <w:t>Supervision and Support of Foster Carers</w:t>
      </w:r>
    </w:p>
    <w:p w14:paraId="2F7F1EFD" w14:textId="77777777" w:rsidR="00711C34" w:rsidRDefault="00711C34" w:rsidP="0004419E">
      <w:pPr>
        <w:spacing w:after="0" w:line="259" w:lineRule="auto"/>
        <w:ind w:left="10" w:right="39"/>
        <w:jc w:val="both"/>
        <w:rPr>
          <w:rFonts w:asciiTheme="minorHAnsi" w:hAnsiTheme="minorHAnsi"/>
          <w:b/>
          <w:sz w:val="72"/>
          <w:szCs w:val="72"/>
        </w:rPr>
      </w:pPr>
    </w:p>
    <w:p w14:paraId="3AD4A0AF" w14:textId="77777777" w:rsidR="00711C34" w:rsidRPr="00914247" w:rsidRDefault="00711C34" w:rsidP="0004419E">
      <w:pPr>
        <w:spacing w:after="0" w:line="259" w:lineRule="auto"/>
        <w:ind w:left="10" w:right="39"/>
        <w:jc w:val="both"/>
        <w:rPr>
          <w:rFonts w:asciiTheme="minorHAnsi" w:hAnsiTheme="minorHAnsi"/>
          <w:b/>
          <w:sz w:val="72"/>
          <w:szCs w:val="72"/>
        </w:rPr>
      </w:pPr>
      <w:r w:rsidRPr="00914247">
        <w:rPr>
          <w:rFonts w:asciiTheme="minorHAnsi" w:hAnsiTheme="minorHAnsi"/>
          <w:b/>
          <w:sz w:val="72"/>
          <w:szCs w:val="72"/>
        </w:rPr>
        <w:t xml:space="preserve">IT TAKES A </w:t>
      </w:r>
      <w:r w:rsidRPr="00914247">
        <w:rPr>
          <w:rFonts w:asciiTheme="minorHAnsi" w:hAnsiTheme="minorHAnsi"/>
          <w:b/>
          <w:color w:val="auto"/>
          <w:sz w:val="72"/>
          <w:szCs w:val="72"/>
        </w:rPr>
        <w:t>BIG</w:t>
      </w:r>
      <w:r w:rsidRPr="00914247">
        <w:rPr>
          <w:rFonts w:asciiTheme="minorHAnsi" w:hAnsiTheme="minorHAnsi"/>
          <w:b/>
          <w:color w:val="FF0000"/>
          <w:sz w:val="72"/>
          <w:szCs w:val="72"/>
        </w:rPr>
        <w:t xml:space="preserve"> HEART</w:t>
      </w:r>
      <w:r w:rsidRPr="00914247">
        <w:rPr>
          <w:rFonts w:asciiTheme="minorHAnsi" w:hAnsiTheme="minorHAnsi"/>
          <w:b/>
          <w:sz w:val="72"/>
          <w:szCs w:val="72"/>
        </w:rPr>
        <w:t xml:space="preserve"> TO FOSTER</w:t>
      </w:r>
    </w:p>
    <w:p w14:paraId="0A252C13" w14:textId="6DCFC390" w:rsidR="00AF1704" w:rsidRDefault="00AF1704" w:rsidP="0004419E">
      <w:pPr>
        <w:jc w:val="both"/>
      </w:pPr>
    </w:p>
    <w:p w14:paraId="568E64C5" w14:textId="77777777" w:rsidR="00711C34" w:rsidRDefault="00711C34" w:rsidP="0004419E">
      <w:pPr>
        <w:jc w:val="both"/>
      </w:pPr>
    </w:p>
    <w:p w14:paraId="4F1887DA" w14:textId="5C1F9376" w:rsidR="00711C34" w:rsidRDefault="00711C34" w:rsidP="0004419E">
      <w:pPr>
        <w:jc w:val="both"/>
      </w:pPr>
      <w:r>
        <w:rPr>
          <w:noProof/>
        </w:rPr>
        <w:drawing>
          <wp:inline distT="0" distB="0" distL="0" distR="0" wp14:anchorId="4268F0AE" wp14:editId="4EE622BE">
            <wp:extent cx="6405245" cy="47577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bwMode="auto">
                    <a:xfrm>
                      <a:off x="0" y="0"/>
                      <a:ext cx="6423965" cy="4771643"/>
                    </a:xfrm>
                    <a:prstGeom prst="rect">
                      <a:avLst/>
                    </a:prstGeom>
                    <a:noFill/>
                    <a:ln>
                      <a:noFill/>
                    </a:ln>
                  </pic:spPr>
                </pic:pic>
              </a:graphicData>
            </a:graphic>
          </wp:inline>
        </w:drawing>
      </w:r>
    </w:p>
    <w:p w14:paraId="7B20A3D0" w14:textId="77777777" w:rsidR="00711C34" w:rsidRDefault="00711C34" w:rsidP="0004419E">
      <w:pPr>
        <w:jc w:val="both"/>
      </w:pPr>
    </w:p>
    <w:p w14:paraId="2E3958CD" w14:textId="77777777" w:rsidR="00711C34" w:rsidRDefault="00711C34" w:rsidP="0004419E">
      <w:pPr>
        <w:jc w:val="both"/>
      </w:pPr>
    </w:p>
    <w:p w14:paraId="69107C39" w14:textId="77777777" w:rsidR="00711C34" w:rsidRDefault="00711C34" w:rsidP="0004419E">
      <w:pPr>
        <w:jc w:val="both"/>
      </w:pPr>
    </w:p>
    <w:p w14:paraId="387A890C" w14:textId="77777777" w:rsidR="00711C34" w:rsidRDefault="00711C34" w:rsidP="0004419E">
      <w:pPr>
        <w:jc w:val="both"/>
      </w:pPr>
    </w:p>
    <w:p w14:paraId="6C30849D" w14:textId="77777777" w:rsidR="00711C34" w:rsidRPr="00310048" w:rsidRDefault="00711C34" w:rsidP="0004419E">
      <w:pPr>
        <w:spacing w:after="0" w:line="259" w:lineRule="auto"/>
        <w:ind w:left="12" w:firstLine="0"/>
        <w:jc w:val="both"/>
        <w:rPr>
          <w:rFonts w:asciiTheme="minorHAnsi" w:hAnsiTheme="minorHAnsi" w:cstheme="minorHAnsi"/>
          <w:sz w:val="32"/>
          <w:szCs w:val="32"/>
        </w:rPr>
      </w:pPr>
      <w:r w:rsidRPr="00310048">
        <w:rPr>
          <w:rFonts w:asciiTheme="minorHAnsi" w:hAnsiTheme="minorHAnsi" w:cstheme="minorHAnsi"/>
          <w:b/>
          <w:sz w:val="32"/>
          <w:szCs w:val="32"/>
        </w:rPr>
        <w:t xml:space="preserve">CONTENTS </w:t>
      </w:r>
    </w:p>
    <w:p w14:paraId="4FE8723E" w14:textId="77777777" w:rsidR="00711C34" w:rsidRPr="00310048" w:rsidRDefault="00711C34" w:rsidP="0004419E">
      <w:pPr>
        <w:jc w:val="both"/>
        <w:rPr>
          <w:rFonts w:asciiTheme="minorHAnsi" w:hAnsiTheme="minorHAnsi" w:cstheme="minorHAnsi"/>
        </w:rPr>
      </w:pPr>
    </w:p>
    <w:p w14:paraId="2373890B" w14:textId="20A1E08B" w:rsidR="00711C34" w:rsidRPr="00310048" w:rsidRDefault="002F3E5F" w:rsidP="00880F92">
      <w:pPr>
        <w:pStyle w:val="ListParagraph"/>
        <w:numPr>
          <w:ilvl w:val="0"/>
          <w:numId w:val="2"/>
        </w:numPr>
        <w:spacing w:after="0"/>
        <w:jc w:val="both"/>
        <w:rPr>
          <w:rFonts w:asciiTheme="minorHAnsi" w:hAnsiTheme="minorHAnsi" w:cstheme="minorHAnsi"/>
          <w:sz w:val="32"/>
          <w:szCs w:val="32"/>
        </w:rPr>
      </w:pPr>
      <w:r w:rsidRPr="00310048">
        <w:rPr>
          <w:rFonts w:asciiTheme="minorHAnsi" w:hAnsiTheme="minorHAnsi" w:cstheme="minorHAnsi"/>
          <w:sz w:val="32"/>
          <w:szCs w:val="32"/>
        </w:rPr>
        <w:t>Introduction</w:t>
      </w:r>
    </w:p>
    <w:p w14:paraId="5DFBD931" w14:textId="14814FC6" w:rsidR="009B3A65" w:rsidRPr="00310048" w:rsidRDefault="009B3A65" w:rsidP="00880F92">
      <w:pPr>
        <w:spacing w:after="0"/>
        <w:jc w:val="both"/>
        <w:rPr>
          <w:rFonts w:asciiTheme="minorHAnsi" w:hAnsiTheme="minorHAnsi" w:cstheme="minorHAnsi"/>
          <w:sz w:val="32"/>
          <w:szCs w:val="32"/>
        </w:rPr>
      </w:pPr>
    </w:p>
    <w:p w14:paraId="08B5F05E" w14:textId="4D558583" w:rsidR="009B3A65" w:rsidRPr="00310048" w:rsidRDefault="002F3E5F" w:rsidP="0004419E">
      <w:pPr>
        <w:pStyle w:val="ListParagraph"/>
        <w:numPr>
          <w:ilvl w:val="0"/>
          <w:numId w:val="2"/>
        </w:numPr>
        <w:jc w:val="both"/>
        <w:rPr>
          <w:rFonts w:asciiTheme="minorHAnsi" w:hAnsiTheme="minorHAnsi" w:cstheme="minorHAnsi"/>
          <w:sz w:val="32"/>
          <w:szCs w:val="32"/>
        </w:rPr>
      </w:pPr>
      <w:r w:rsidRPr="00310048">
        <w:rPr>
          <w:rFonts w:asciiTheme="minorHAnsi" w:hAnsiTheme="minorHAnsi" w:cstheme="minorHAnsi"/>
          <w:sz w:val="32"/>
          <w:szCs w:val="32"/>
        </w:rPr>
        <w:t>Planned Supervision Visits</w:t>
      </w:r>
    </w:p>
    <w:p w14:paraId="2A94051F" w14:textId="77777777" w:rsidR="009B3A65" w:rsidRPr="00310048" w:rsidRDefault="009B3A65" w:rsidP="0004419E">
      <w:pPr>
        <w:pStyle w:val="ListParagraph"/>
        <w:jc w:val="both"/>
        <w:rPr>
          <w:rFonts w:asciiTheme="minorHAnsi" w:hAnsiTheme="minorHAnsi" w:cstheme="minorHAnsi"/>
          <w:sz w:val="32"/>
          <w:szCs w:val="32"/>
        </w:rPr>
      </w:pPr>
    </w:p>
    <w:p w14:paraId="13868474" w14:textId="5EC7BA21" w:rsidR="009B3A65" w:rsidRPr="00310048" w:rsidRDefault="002F3E5F" w:rsidP="0004419E">
      <w:pPr>
        <w:pStyle w:val="ListParagraph"/>
        <w:numPr>
          <w:ilvl w:val="0"/>
          <w:numId w:val="2"/>
        </w:numPr>
        <w:jc w:val="both"/>
        <w:rPr>
          <w:rFonts w:asciiTheme="minorHAnsi" w:hAnsiTheme="minorHAnsi" w:cstheme="minorHAnsi"/>
          <w:sz w:val="32"/>
          <w:szCs w:val="32"/>
        </w:rPr>
      </w:pPr>
      <w:r w:rsidRPr="00310048">
        <w:rPr>
          <w:rFonts w:asciiTheme="minorHAnsi" w:hAnsiTheme="minorHAnsi" w:cstheme="minorHAnsi"/>
          <w:sz w:val="32"/>
          <w:szCs w:val="32"/>
        </w:rPr>
        <w:t>Frequency of Supervision</w:t>
      </w:r>
    </w:p>
    <w:p w14:paraId="674FED9D" w14:textId="77777777" w:rsidR="00722BE8" w:rsidRPr="00310048" w:rsidRDefault="00722BE8" w:rsidP="0004419E">
      <w:pPr>
        <w:pStyle w:val="ListParagraph"/>
        <w:jc w:val="both"/>
        <w:rPr>
          <w:rFonts w:asciiTheme="minorHAnsi" w:hAnsiTheme="minorHAnsi" w:cstheme="minorHAnsi"/>
          <w:sz w:val="32"/>
          <w:szCs w:val="32"/>
        </w:rPr>
      </w:pPr>
    </w:p>
    <w:p w14:paraId="603B8AFD" w14:textId="192A8C9E" w:rsidR="00722BE8" w:rsidRPr="00310048" w:rsidRDefault="002F3E5F" w:rsidP="0004419E">
      <w:pPr>
        <w:pStyle w:val="ListParagraph"/>
        <w:numPr>
          <w:ilvl w:val="0"/>
          <w:numId w:val="2"/>
        </w:numPr>
        <w:jc w:val="both"/>
        <w:rPr>
          <w:rFonts w:asciiTheme="minorHAnsi" w:hAnsiTheme="minorHAnsi" w:cstheme="minorHAnsi"/>
          <w:sz w:val="32"/>
          <w:szCs w:val="32"/>
        </w:rPr>
      </w:pPr>
      <w:r w:rsidRPr="00310048">
        <w:rPr>
          <w:rFonts w:asciiTheme="minorHAnsi" w:hAnsiTheme="minorHAnsi" w:cstheme="minorHAnsi"/>
          <w:sz w:val="32"/>
          <w:szCs w:val="32"/>
        </w:rPr>
        <w:t>Unannounced Visits</w:t>
      </w:r>
    </w:p>
    <w:p w14:paraId="414F1292" w14:textId="77777777" w:rsidR="00722BE8" w:rsidRPr="00310048" w:rsidRDefault="00722BE8" w:rsidP="0004419E">
      <w:pPr>
        <w:pStyle w:val="ListParagraph"/>
        <w:jc w:val="both"/>
        <w:rPr>
          <w:rFonts w:asciiTheme="minorHAnsi" w:hAnsiTheme="minorHAnsi" w:cstheme="minorHAnsi"/>
          <w:sz w:val="32"/>
          <w:szCs w:val="32"/>
        </w:rPr>
      </w:pPr>
    </w:p>
    <w:p w14:paraId="3A7F50E4" w14:textId="384077C4" w:rsidR="00722BE8" w:rsidRPr="00310048" w:rsidRDefault="002F3E5F" w:rsidP="0004419E">
      <w:pPr>
        <w:pStyle w:val="ListParagraph"/>
        <w:numPr>
          <w:ilvl w:val="0"/>
          <w:numId w:val="2"/>
        </w:numPr>
        <w:jc w:val="both"/>
        <w:rPr>
          <w:rFonts w:asciiTheme="minorHAnsi" w:hAnsiTheme="minorHAnsi" w:cstheme="minorHAnsi"/>
          <w:sz w:val="32"/>
          <w:szCs w:val="32"/>
        </w:rPr>
      </w:pPr>
      <w:r w:rsidRPr="00310048">
        <w:rPr>
          <w:rFonts w:asciiTheme="minorHAnsi" w:hAnsiTheme="minorHAnsi" w:cstheme="minorHAnsi"/>
          <w:sz w:val="32"/>
          <w:szCs w:val="32"/>
        </w:rPr>
        <w:t>Support Provided by the Supervising Social Worker</w:t>
      </w:r>
    </w:p>
    <w:p w14:paraId="2E196CF0" w14:textId="77777777" w:rsidR="00722BE8" w:rsidRPr="00310048" w:rsidRDefault="00722BE8" w:rsidP="0004419E">
      <w:pPr>
        <w:pStyle w:val="ListParagraph"/>
        <w:jc w:val="both"/>
        <w:rPr>
          <w:rFonts w:asciiTheme="minorHAnsi" w:hAnsiTheme="minorHAnsi" w:cstheme="minorHAnsi"/>
          <w:sz w:val="32"/>
          <w:szCs w:val="32"/>
        </w:rPr>
      </w:pPr>
    </w:p>
    <w:p w14:paraId="3AFD9A68" w14:textId="4F6E95B6" w:rsidR="00722BE8" w:rsidRPr="00310048" w:rsidRDefault="002F3E5F" w:rsidP="0004419E">
      <w:pPr>
        <w:pStyle w:val="ListParagraph"/>
        <w:numPr>
          <w:ilvl w:val="0"/>
          <w:numId w:val="2"/>
        </w:numPr>
        <w:jc w:val="both"/>
        <w:rPr>
          <w:rFonts w:asciiTheme="minorHAnsi" w:hAnsiTheme="minorHAnsi" w:cstheme="minorHAnsi"/>
          <w:sz w:val="32"/>
          <w:szCs w:val="32"/>
        </w:rPr>
      </w:pPr>
      <w:r w:rsidRPr="00310048">
        <w:rPr>
          <w:rFonts w:asciiTheme="minorHAnsi" w:hAnsiTheme="minorHAnsi" w:cstheme="minorHAnsi"/>
          <w:sz w:val="32"/>
          <w:szCs w:val="32"/>
        </w:rPr>
        <w:t>Tasks of Social Worker if Allegations are made Against the Carer</w:t>
      </w:r>
    </w:p>
    <w:p w14:paraId="19C4F297" w14:textId="77777777" w:rsidR="00722BE8" w:rsidRPr="00722BE8" w:rsidRDefault="00722BE8" w:rsidP="0004419E">
      <w:pPr>
        <w:pStyle w:val="ListParagraph"/>
        <w:jc w:val="both"/>
        <w:rPr>
          <w:sz w:val="32"/>
          <w:szCs w:val="32"/>
        </w:rPr>
      </w:pPr>
    </w:p>
    <w:p w14:paraId="72A8D2CD" w14:textId="60725124" w:rsidR="00A452AC" w:rsidRDefault="00A452AC" w:rsidP="0004419E">
      <w:pPr>
        <w:jc w:val="both"/>
      </w:pPr>
    </w:p>
    <w:p w14:paraId="1C9FACBE" w14:textId="34B2C69F" w:rsidR="002F3E5F" w:rsidRDefault="002F3E5F" w:rsidP="0004419E">
      <w:pPr>
        <w:jc w:val="both"/>
      </w:pPr>
    </w:p>
    <w:p w14:paraId="497A942F" w14:textId="7E93A16B" w:rsidR="002F3E5F" w:rsidRDefault="002F3E5F" w:rsidP="0004419E">
      <w:pPr>
        <w:jc w:val="both"/>
      </w:pPr>
    </w:p>
    <w:p w14:paraId="00A4779E" w14:textId="408D91AF" w:rsidR="002F3E5F" w:rsidRDefault="002F3E5F" w:rsidP="0004419E">
      <w:pPr>
        <w:jc w:val="both"/>
      </w:pPr>
    </w:p>
    <w:p w14:paraId="121AC3A4" w14:textId="27D01A16" w:rsidR="002F3E5F" w:rsidRDefault="002F3E5F" w:rsidP="0004419E">
      <w:pPr>
        <w:jc w:val="both"/>
      </w:pPr>
    </w:p>
    <w:p w14:paraId="7585779C" w14:textId="1C4A8FAA" w:rsidR="002F3E5F" w:rsidRDefault="002F3E5F" w:rsidP="0004419E">
      <w:pPr>
        <w:jc w:val="both"/>
      </w:pPr>
    </w:p>
    <w:p w14:paraId="73762720" w14:textId="16C7E393" w:rsidR="002F3E5F" w:rsidRDefault="002F3E5F" w:rsidP="0004419E">
      <w:pPr>
        <w:jc w:val="both"/>
      </w:pPr>
    </w:p>
    <w:p w14:paraId="0D723614" w14:textId="71914F2A" w:rsidR="002F3E5F" w:rsidRDefault="002F3E5F" w:rsidP="0004419E">
      <w:pPr>
        <w:jc w:val="both"/>
      </w:pPr>
    </w:p>
    <w:p w14:paraId="6E96FD69" w14:textId="3184886D" w:rsidR="002F3E5F" w:rsidRDefault="002F3E5F" w:rsidP="0004419E">
      <w:pPr>
        <w:jc w:val="both"/>
      </w:pPr>
    </w:p>
    <w:p w14:paraId="44728B00" w14:textId="794B4AD3" w:rsidR="002F3E5F" w:rsidRDefault="002F3E5F" w:rsidP="0004419E">
      <w:pPr>
        <w:jc w:val="both"/>
      </w:pPr>
    </w:p>
    <w:p w14:paraId="588279F6" w14:textId="208DAF35" w:rsidR="002F3E5F" w:rsidRDefault="002F3E5F" w:rsidP="0004419E">
      <w:pPr>
        <w:jc w:val="both"/>
      </w:pPr>
    </w:p>
    <w:p w14:paraId="768739C0" w14:textId="3CBF6F1D" w:rsidR="002F3E5F" w:rsidRDefault="002F3E5F" w:rsidP="0004419E">
      <w:pPr>
        <w:jc w:val="both"/>
      </w:pPr>
    </w:p>
    <w:p w14:paraId="171688D3" w14:textId="568BBF99" w:rsidR="002F3E5F" w:rsidRDefault="002F3E5F" w:rsidP="0004419E">
      <w:pPr>
        <w:jc w:val="both"/>
      </w:pPr>
    </w:p>
    <w:p w14:paraId="4A422C38" w14:textId="67A73FCD" w:rsidR="002F3E5F" w:rsidRDefault="002F3E5F" w:rsidP="0004419E">
      <w:pPr>
        <w:jc w:val="both"/>
      </w:pPr>
    </w:p>
    <w:p w14:paraId="1647850D" w14:textId="50C7F493" w:rsidR="002F3E5F" w:rsidRDefault="002F3E5F" w:rsidP="0004419E">
      <w:pPr>
        <w:jc w:val="both"/>
      </w:pPr>
    </w:p>
    <w:p w14:paraId="21FE95BA" w14:textId="3EC2D0BE" w:rsidR="002F3E5F" w:rsidRDefault="002F3E5F" w:rsidP="0004419E">
      <w:pPr>
        <w:jc w:val="both"/>
      </w:pPr>
    </w:p>
    <w:p w14:paraId="52CEF080" w14:textId="67ED326B" w:rsidR="002F3E5F" w:rsidRDefault="002F3E5F" w:rsidP="0004419E">
      <w:pPr>
        <w:jc w:val="both"/>
      </w:pPr>
    </w:p>
    <w:p w14:paraId="11B41D7F" w14:textId="45DC56D2" w:rsidR="002F3E5F" w:rsidRDefault="002F3E5F" w:rsidP="0004419E">
      <w:pPr>
        <w:jc w:val="both"/>
      </w:pPr>
    </w:p>
    <w:p w14:paraId="30FB8D48" w14:textId="3D67D893" w:rsidR="002F3E5F" w:rsidRDefault="002F3E5F" w:rsidP="0004419E">
      <w:pPr>
        <w:jc w:val="both"/>
      </w:pPr>
    </w:p>
    <w:p w14:paraId="53EC5BF0" w14:textId="2D8FEC8A" w:rsidR="002F3E5F" w:rsidRDefault="002F3E5F" w:rsidP="0004419E">
      <w:pPr>
        <w:jc w:val="both"/>
      </w:pPr>
    </w:p>
    <w:p w14:paraId="0572489F" w14:textId="0C58B11D" w:rsidR="002F3E5F" w:rsidRDefault="002F3E5F" w:rsidP="0004419E">
      <w:pPr>
        <w:jc w:val="both"/>
      </w:pPr>
    </w:p>
    <w:p w14:paraId="684E1558" w14:textId="77777777" w:rsidR="002F3E5F" w:rsidRDefault="002F3E5F" w:rsidP="0004419E">
      <w:pPr>
        <w:jc w:val="both"/>
      </w:pPr>
    </w:p>
    <w:p w14:paraId="2EF197C8" w14:textId="0E784B3C" w:rsidR="00A452AC" w:rsidRPr="00310048" w:rsidRDefault="002F3E5F" w:rsidP="00310048">
      <w:pPr>
        <w:pStyle w:val="ListParagraph"/>
        <w:numPr>
          <w:ilvl w:val="0"/>
          <w:numId w:val="23"/>
        </w:numPr>
        <w:spacing w:after="0"/>
        <w:jc w:val="both"/>
        <w:rPr>
          <w:rFonts w:asciiTheme="minorHAnsi" w:hAnsiTheme="minorHAnsi" w:cstheme="minorHAnsi"/>
          <w:b/>
          <w:bCs/>
        </w:rPr>
      </w:pPr>
      <w:r w:rsidRPr="00310048">
        <w:rPr>
          <w:rFonts w:asciiTheme="minorHAnsi" w:hAnsiTheme="minorHAnsi" w:cstheme="minorHAnsi"/>
          <w:b/>
          <w:bCs/>
        </w:rPr>
        <w:lastRenderedPageBreak/>
        <w:t>Introduction</w:t>
      </w:r>
    </w:p>
    <w:p w14:paraId="37EAEC14" w14:textId="6E66D134" w:rsidR="002F3E5F" w:rsidRPr="00310048" w:rsidRDefault="002F3E5F" w:rsidP="00310048">
      <w:pPr>
        <w:spacing w:after="0"/>
        <w:jc w:val="both"/>
        <w:rPr>
          <w:rFonts w:asciiTheme="minorHAnsi" w:hAnsiTheme="minorHAnsi" w:cstheme="minorHAnsi"/>
          <w:b/>
          <w:bCs/>
        </w:rPr>
      </w:pPr>
    </w:p>
    <w:p w14:paraId="7974A129" w14:textId="11046D6F" w:rsidR="002F3E5F" w:rsidRPr="00310048" w:rsidRDefault="002F3E5F" w:rsidP="00310048">
      <w:p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 xml:space="preserve">All approved Foster Carers will have an allocated, suitably qualified Supervising Social Worker. The allocated Supervising Social Worker is responsible for supervising and supporting carers, ensuring that they have the necessary guidance, support and direction to maintain a quality service, including safe caring practices. This will include an understanding that they must work within the </w:t>
      </w:r>
      <w:hyperlink r:id="rId10" w:tgtFrame="_blank" w:history="1">
        <w:r w:rsidRPr="00310048">
          <w:rPr>
            <w:rFonts w:asciiTheme="minorHAnsi" w:eastAsia="Times New Roman" w:hAnsiTheme="minorHAnsi" w:cstheme="minorHAnsi"/>
            <w:b/>
            <w:bCs/>
            <w:color w:val="2E7D6B"/>
            <w:szCs w:val="24"/>
            <w:lang w:val="en"/>
          </w:rPr>
          <w:t>National Minimum Standards for Fostering</w:t>
        </w:r>
      </w:hyperlink>
      <w:r w:rsidRPr="00310048">
        <w:rPr>
          <w:rFonts w:asciiTheme="minorHAnsi" w:eastAsia="Times New Roman" w:hAnsiTheme="minorHAnsi" w:cstheme="minorHAnsi"/>
          <w:color w:val="222222"/>
          <w:szCs w:val="24"/>
          <w:lang w:val="en"/>
        </w:rPr>
        <w:t xml:space="preserve"> and the agency's policies, procedures and guidance.</w:t>
      </w:r>
    </w:p>
    <w:p w14:paraId="71E6EA74" w14:textId="42BD47A5" w:rsidR="002F3E5F" w:rsidRPr="00310048" w:rsidRDefault="002F3E5F" w:rsidP="00310048">
      <w:pPr>
        <w:spacing w:after="0"/>
        <w:jc w:val="both"/>
        <w:rPr>
          <w:rFonts w:asciiTheme="minorHAnsi" w:eastAsia="Times New Roman" w:hAnsiTheme="minorHAnsi" w:cstheme="minorHAnsi"/>
          <w:color w:val="222222"/>
          <w:szCs w:val="24"/>
          <w:lang w:val="en"/>
        </w:rPr>
      </w:pPr>
    </w:p>
    <w:p w14:paraId="7272672B" w14:textId="543ADD44" w:rsidR="002F3E5F" w:rsidRPr="00310048" w:rsidRDefault="002F3E5F" w:rsidP="00310048">
      <w:p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However, it is the Social Worker of the child or children in the foster placement who holds responsibility for specific advice or support in relation to the child and his or her care plan and placement plan.</w:t>
      </w:r>
    </w:p>
    <w:p w14:paraId="71474B13" w14:textId="5717FBC8" w:rsidR="002F3E5F" w:rsidRPr="00310048" w:rsidRDefault="002F3E5F" w:rsidP="00310048">
      <w:pPr>
        <w:spacing w:after="0"/>
        <w:jc w:val="both"/>
        <w:rPr>
          <w:rFonts w:asciiTheme="minorHAnsi" w:eastAsia="Times New Roman" w:hAnsiTheme="minorHAnsi" w:cstheme="minorHAnsi"/>
          <w:color w:val="222222"/>
          <w:szCs w:val="24"/>
          <w:lang w:val="en"/>
        </w:rPr>
      </w:pPr>
    </w:p>
    <w:p w14:paraId="4E230671" w14:textId="2CE27C4C" w:rsidR="002F3E5F" w:rsidRPr="00310048" w:rsidRDefault="002F3E5F" w:rsidP="00310048">
      <w:p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 xml:space="preserve">The Supervising Social Worker must also ensure that the Foster Carers' training and development needs are identified, and that newly approved carers work towards completing the </w:t>
      </w:r>
      <w:hyperlink r:id="rId11" w:tgtFrame="_blank" w:history="1">
        <w:r w:rsidRPr="00310048">
          <w:rPr>
            <w:rFonts w:asciiTheme="minorHAnsi" w:eastAsia="Times New Roman" w:hAnsiTheme="minorHAnsi" w:cstheme="minorHAnsi"/>
            <w:color w:val="0070C0"/>
            <w:szCs w:val="24"/>
            <w:lang w:val="en"/>
          </w:rPr>
          <w:t>Training, Support and Development Standards for Foster Carers Workbook</w:t>
        </w:r>
      </w:hyperlink>
      <w:r w:rsidRPr="00310048">
        <w:rPr>
          <w:rFonts w:asciiTheme="minorHAnsi" w:eastAsia="Times New Roman" w:hAnsiTheme="minorHAnsi" w:cstheme="minorHAnsi"/>
          <w:color w:val="0070C0"/>
          <w:szCs w:val="24"/>
          <w:lang w:val="en"/>
        </w:rPr>
        <w:t>.</w:t>
      </w:r>
      <w:r w:rsidRPr="00310048">
        <w:rPr>
          <w:rFonts w:asciiTheme="minorHAnsi" w:eastAsia="Times New Roman" w:hAnsiTheme="minorHAnsi" w:cstheme="minorHAnsi"/>
          <w:color w:val="222222"/>
          <w:szCs w:val="24"/>
          <w:lang w:val="en"/>
        </w:rPr>
        <w:t xml:space="preserve"> They also have the responsibility to ensure Foster Carers are familiar and made aware of new policies and guidance.</w:t>
      </w:r>
    </w:p>
    <w:p w14:paraId="07C72BA1" w14:textId="7EE185EB" w:rsidR="002F3E5F" w:rsidRPr="00310048" w:rsidRDefault="002F3E5F" w:rsidP="00310048">
      <w:pPr>
        <w:spacing w:after="0"/>
        <w:jc w:val="both"/>
        <w:rPr>
          <w:rFonts w:asciiTheme="minorHAnsi" w:eastAsia="Times New Roman" w:hAnsiTheme="minorHAnsi" w:cstheme="minorHAnsi"/>
          <w:color w:val="222222"/>
          <w:szCs w:val="24"/>
          <w:lang w:val="en"/>
        </w:rPr>
      </w:pPr>
    </w:p>
    <w:p w14:paraId="2CDB7EAF" w14:textId="6C1358F5" w:rsidR="002F3E5F" w:rsidRPr="00310048" w:rsidRDefault="002F3E5F" w:rsidP="00310048">
      <w:pPr>
        <w:pStyle w:val="ListParagraph"/>
        <w:numPr>
          <w:ilvl w:val="0"/>
          <w:numId w:val="23"/>
        </w:numPr>
        <w:spacing w:after="0"/>
        <w:jc w:val="both"/>
        <w:rPr>
          <w:rFonts w:asciiTheme="minorHAnsi" w:eastAsia="Times New Roman" w:hAnsiTheme="minorHAnsi" w:cstheme="minorHAnsi"/>
          <w:b/>
          <w:bCs/>
          <w:color w:val="222222"/>
          <w:szCs w:val="24"/>
          <w:lang w:val="en"/>
        </w:rPr>
      </w:pPr>
      <w:r w:rsidRPr="00310048">
        <w:rPr>
          <w:rFonts w:asciiTheme="minorHAnsi" w:eastAsia="Times New Roman" w:hAnsiTheme="minorHAnsi" w:cstheme="minorHAnsi"/>
          <w:b/>
          <w:bCs/>
          <w:color w:val="222222"/>
          <w:szCs w:val="24"/>
          <w:lang w:val="en"/>
        </w:rPr>
        <w:t>Planned Supervision Visits</w:t>
      </w:r>
    </w:p>
    <w:p w14:paraId="3D48AF0F" w14:textId="1EA4668F" w:rsidR="002F3E5F" w:rsidRPr="00310048" w:rsidRDefault="002F3E5F" w:rsidP="00310048">
      <w:pPr>
        <w:spacing w:after="0"/>
        <w:jc w:val="both"/>
        <w:rPr>
          <w:rFonts w:asciiTheme="minorHAnsi" w:eastAsia="Times New Roman" w:hAnsiTheme="minorHAnsi" w:cstheme="minorHAnsi"/>
          <w:b/>
          <w:bCs/>
          <w:color w:val="222222"/>
          <w:szCs w:val="24"/>
          <w:lang w:val="en"/>
        </w:rPr>
      </w:pPr>
    </w:p>
    <w:p w14:paraId="23FF31C0" w14:textId="78406F5D" w:rsidR="002F3E5F" w:rsidRPr="00310048" w:rsidRDefault="002F3E5F" w:rsidP="00310048">
      <w:p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 xml:space="preserve">A programme of supervision visits should be set up and agreed between the Foster Carer and the Supervising Social Worker from the time of the Foster Carer's </w:t>
      </w:r>
      <w:proofErr w:type="gramStart"/>
      <w:r w:rsidRPr="00310048">
        <w:rPr>
          <w:rFonts w:asciiTheme="minorHAnsi" w:eastAsia="Times New Roman" w:hAnsiTheme="minorHAnsi" w:cstheme="minorHAnsi"/>
          <w:color w:val="222222"/>
          <w:szCs w:val="24"/>
          <w:lang w:val="en"/>
        </w:rPr>
        <w:t>approval, and</w:t>
      </w:r>
      <w:proofErr w:type="gramEnd"/>
      <w:r w:rsidRPr="00310048">
        <w:rPr>
          <w:rFonts w:asciiTheme="minorHAnsi" w:eastAsia="Times New Roman" w:hAnsiTheme="minorHAnsi" w:cstheme="minorHAnsi"/>
          <w:color w:val="222222"/>
          <w:szCs w:val="24"/>
          <w:lang w:val="en"/>
        </w:rPr>
        <w:t xml:space="preserve"> endorsed by the Supervising Social Worker's Team Manager.  In the case of new placements, visits will be weekly for the first six weeks, and then six </w:t>
      </w:r>
      <w:proofErr w:type="gramStart"/>
      <w:r w:rsidRPr="00310048">
        <w:rPr>
          <w:rFonts w:asciiTheme="minorHAnsi" w:eastAsia="Times New Roman" w:hAnsiTheme="minorHAnsi" w:cstheme="minorHAnsi"/>
          <w:color w:val="222222"/>
          <w:szCs w:val="24"/>
          <w:lang w:val="en"/>
        </w:rPr>
        <w:t>weekly</w:t>
      </w:r>
      <w:proofErr w:type="gramEnd"/>
      <w:r w:rsidRPr="00310048">
        <w:rPr>
          <w:rFonts w:asciiTheme="minorHAnsi" w:eastAsia="Times New Roman" w:hAnsiTheme="minorHAnsi" w:cstheme="minorHAnsi"/>
          <w:color w:val="222222"/>
          <w:szCs w:val="24"/>
          <w:lang w:val="en"/>
        </w:rPr>
        <w:t xml:space="preserve"> after this, unless it is determined more regular support is required.</w:t>
      </w:r>
    </w:p>
    <w:p w14:paraId="5AFD4A54" w14:textId="421968FC" w:rsidR="00AC5A03" w:rsidRPr="00310048" w:rsidRDefault="00AC5A03" w:rsidP="00310048">
      <w:pPr>
        <w:spacing w:after="0"/>
        <w:jc w:val="both"/>
        <w:rPr>
          <w:rFonts w:asciiTheme="minorHAnsi" w:eastAsia="Times New Roman" w:hAnsiTheme="minorHAnsi" w:cstheme="minorHAnsi"/>
          <w:color w:val="222222"/>
          <w:szCs w:val="24"/>
          <w:lang w:val="en"/>
        </w:rPr>
      </w:pPr>
    </w:p>
    <w:p w14:paraId="63DD57AC" w14:textId="6276A20D" w:rsidR="00AC5A03" w:rsidRPr="00310048" w:rsidRDefault="00AC5A03" w:rsidP="00310048">
      <w:p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 xml:space="preserve">Supervision is essentially a supportive and enabling </w:t>
      </w:r>
      <w:proofErr w:type="gramStart"/>
      <w:r w:rsidRPr="00310048">
        <w:rPr>
          <w:rFonts w:asciiTheme="minorHAnsi" w:eastAsia="Times New Roman" w:hAnsiTheme="minorHAnsi" w:cstheme="minorHAnsi"/>
          <w:color w:val="222222"/>
          <w:szCs w:val="24"/>
          <w:lang w:val="en"/>
        </w:rPr>
        <w:t>two way</w:t>
      </w:r>
      <w:proofErr w:type="gramEnd"/>
      <w:r w:rsidRPr="00310048">
        <w:rPr>
          <w:rFonts w:asciiTheme="minorHAnsi" w:eastAsia="Times New Roman" w:hAnsiTheme="minorHAnsi" w:cstheme="minorHAnsi"/>
          <w:color w:val="222222"/>
          <w:szCs w:val="24"/>
          <w:lang w:val="en"/>
        </w:rPr>
        <w:t xml:space="preserve"> process to:</w:t>
      </w:r>
    </w:p>
    <w:p w14:paraId="7C33B5EB" w14:textId="66D6F978" w:rsidR="00AC5A03" w:rsidRPr="00310048" w:rsidRDefault="00AC5A03" w:rsidP="00310048">
      <w:pPr>
        <w:spacing w:after="0"/>
        <w:jc w:val="both"/>
        <w:rPr>
          <w:rFonts w:asciiTheme="minorHAnsi" w:eastAsia="Times New Roman" w:hAnsiTheme="minorHAnsi" w:cstheme="minorHAnsi"/>
          <w:color w:val="222222"/>
          <w:szCs w:val="24"/>
          <w:lang w:val="en"/>
        </w:rPr>
      </w:pPr>
    </w:p>
    <w:p w14:paraId="602D6F98" w14:textId="20C808E8" w:rsidR="00AC5A03" w:rsidRPr="00310048" w:rsidRDefault="00AC5A03" w:rsidP="00310048">
      <w:pPr>
        <w:pStyle w:val="ListParagraph"/>
        <w:numPr>
          <w:ilvl w:val="0"/>
          <w:numId w:val="24"/>
        </w:num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Ensure the Foster Carers understand how they contribute to the Local Authority’s services for children;</w:t>
      </w:r>
    </w:p>
    <w:p w14:paraId="350A5E42" w14:textId="24B6D8C2" w:rsidR="00AC5A03" w:rsidRPr="00310048" w:rsidRDefault="00AC5A03" w:rsidP="00310048">
      <w:pPr>
        <w:pStyle w:val="ListParagraph"/>
        <w:numPr>
          <w:ilvl w:val="0"/>
          <w:numId w:val="24"/>
        </w:num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Enable Foster Carers to contribute effectively to the plans for the children for whom they are caring;</w:t>
      </w:r>
    </w:p>
    <w:p w14:paraId="15A647FF" w14:textId="3A27D537" w:rsidR="00AC5A03" w:rsidRPr="00310048" w:rsidRDefault="00AC5A03" w:rsidP="00310048">
      <w:pPr>
        <w:pStyle w:val="ListParagraph"/>
        <w:numPr>
          <w:ilvl w:val="0"/>
          <w:numId w:val="24"/>
        </w:num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 xml:space="preserve">Provide appropriate monitoring and feedback on the Foster Carers’ work to ensure the </w:t>
      </w:r>
      <w:hyperlink r:id="rId12" w:history="1">
        <w:r w:rsidRPr="00310048">
          <w:rPr>
            <w:rStyle w:val="Hyperlink"/>
            <w:rFonts w:asciiTheme="minorHAnsi" w:eastAsia="Times New Roman" w:hAnsiTheme="minorHAnsi" w:cstheme="minorHAnsi"/>
            <w:szCs w:val="24"/>
            <w:lang w:val="en"/>
          </w:rPr>
          <w:t>Training, Support and Development Standards for Foster Carers</w:t>
        </w:r>
      </w:hyperlink>
      <w:r w:rsidRPr="00310048">
        <w:rPr>
          <w:rFonts w:asciiTheme="minorHAnsi" w:eastAsia="Times New Roman" w:hAnsiTheme="minorHAnsi" w:cstheme="minorHAnsi"/>
          <w:color w:val="222222"/>
          <w:szCs w:val="24"/>
          <w:lang w:val="en"/>
        </w:rPr>
        <w:t xml:space="preserve"> are fully met;</w:t>
      </w:r>
    </w:p>
    <w:p w14:paraId="252B79CC" w14:textId="584DD393" w:rsidR="00AC5A03" w:rsidRPr="00310048" w:rsidRDefault="00AC5A03" w:rsidP="00310048">
      <w:pPr>
        <w:pStyle w:val="ListParagraph"/>
        <w:numPr>
          <w:ilvl w:val="0"/>
          <w:numId w:val="24"/>
        </w:num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Complete personal development plans for each carer, which are linked to their training and their annual review;</w:t>
      </w:r>
    </w:p>
    <w:p w14:paraId="3CBA83F9" w14:textId="3FCD7EF3" w:rsidR="00AC5A03" w:rsidRPr="00310048" w:rsidRDefault="00AC5A03" w:rsidP="00310048">
      <w:pPr>
        <w:pStyle w:val="ListParagraph"/>
        <w:numPr>
          <w:ilvl w:val="0"/>
          <w:numId w:val="24"/>
        </w:num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Support Foster Carers by providing advice or making this available from elsewhere as appropriate;</w:t>
      </w:r>
    </w:p>
    <w:p w14:paraId="498BF79C" w14:textId="5FDEAA23" w:rsidR="00AC5A03" w:rsidRPr="00310048" w:rsidRDefault="00AC5A03" w:rsidP="00310048">
      <w:pPr>
        <w:pStyle w:val="ListParagraph"/>
        <w:numPr>
          <w:ilvl w:val="0"/>
          <w:numId w:val="24"/>
        </w:num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Give Foster Carers an opportunity to raise any problems and make sure they are addressed appropriately;</w:t>
      </w:r>
    </w:p>
    <w:p w14:paraId="7C31D934" w14:textId="439EBEBB" w:rsidR="00AC5A03" w:rsidRPr="00310048" w:rsidRDefault="00AC5A03" w:rsidP="00310048">
      <w:pPr>
        <w:pStyle w:val="ListParagraph"/>
        <w:numPr>
          <w:ilvl w:val="0"/>
          <w:numId w:val="24"/>
        </w:num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Acknowledge the challenges and demands that the fostering tasks make on foster families and ensure appropriate support is available;</w:t>
      </w:r>
    </w:p>
    <w:p w14:paraId="3C07D211" w14:textId="0257E4D2" w:rsidR="00AC5A03" w:rsidRPr="00310048" w:rsidRDefault="00AC5A03" w:rsidP="00310048">
      <w:pPr>
        <w:pStyle w:val="ListParagraph"/>
        <w:numPr>
          <w:ilvl w:val="0"/>
          <w:numId w:val="24"/>
        </w:num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Reco</w:t>
      </w:r>
      <w:bookmarkStart w:id="0" w:name="_GoBack"/>
      <w:bookmarkEnd w:id="0"/>
      <w:r w:rsidRPr="00310048">
        <w:rPr>
          <w:rFonts w:asciiTheme="minorHAnsi" w:eastAsia="Times New Roman" w:hAnsiTheme="minorHAnsi" w:cstheme="minorHAnsi"/>
          <w:color w:val="222222"/>
          <w:szCs w:val="24"/>
          <w:lang w:val="en"/>
        </w:rPr>
        <w:t>gnise and address any difficulties the Foster Carers’ own children may be experiencing arising from fostering;</w:t>
      </w:r>
    </w:p>
    <w:p w14:paraId="00F1F3A1" w14:textId="680156A4" w:rsidR="00AC5A03" w:rsidRPr="00310048" w:rsidRDefault="00AC5A03" w:rsidP="00310048">
      <w:pPr>
        <w:pStyle w:val="ListParagraph"/>
        <w:numPr>
          <w:ilvl w:val="0"/>
          <w:numId w:val="24"/>
        </w:num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Assist Foster Carers to work in an anti-discriminatory way that respects and promotes individual differences.</w:t>
      </w:r>
    </w:p>
    <w:p w14:paraId="1665C68B" w14:textId="1CFBFA84" w:rsidR="00EE1DE1" w:rsidRPr="00310048" w:rsidRDefault="00EE1DE1" w:rsidP="00310048">
      <w:pPr>
        <w:pStyle w:val="ListParagraph"/>
        <w:numPr>
          <w:ilvl w:val="0"/>
          <w:numId w:val="24"/>
        </w:num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Assist Foster Carers to create their Personal Development and Training Plan.</w:t>
      </w:r>
    </w:p>
    <w:p w14:paraId="09C64FE8" w14:textId="77777777" w:rsidR="00EE1DE1" w:rsidRPr="00310048" w:rsidRDefault="00EE1DE1" w:rsidP="00310048">
      <w:pPr>
        <w:pStyle w:val="ListParagraph"/>
        <w:spacing w:after="0"/>
        <w:ind w:left="732" w:firstLine="0"/>
        <w:jc w:val="both"/>
        <w:rPr>
          <w:rFonts w:asciiTheme="minorHAnsi" w:eastAsia="Times New Roman" w:hAnsiTheme="minorHAnsi" w:cstheme="minorHAnsi"/>
          <w:color w:val="222222"/>
          <w:szCs w:val="24"/>
          <w:lang w:val="en"/>
        </w:rPr>
      </w:pPr>
    </w:p>
    <w:p w14:paraId="11474BD5" w14:textId="612CB8F0" w:rsidR="00AC5A03" w:rsidRPr="00310048" w:rsidRDefault="00AC5A03" w:rsidP="00310048">
      <w:p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The agenda for each meeting should cover:</w:t>
      </w:r>
    </w:p>
    <w:p w14:paraId="0BBFC92D" w14:textId="57956BBC" w:rsidR="00AC5A03" w:rsidRPr="00310048" w:rsidRDefault="00AC5A03" w:rsidP="00310048">
      <w:pPr>
        <w:spacing w:after="0"/>
        <w:jc w:val="both"/>
        <w:rPr>
          <w:rFonts w:asciiTheme="minorHAnsi" w:eastAsia="Times New Roman" w:hAnsiTheme="minorHAnsi" w:cstheme="minorHAnsi"/>
          <w:color w:val="222222"/>
          <w:szCs w:val="24"/>
          <w:lang w:val="en"/>
        </w:rPr>
      </w:pPr>
    </w:p>
    <w:p w14:paraId="1A52E178" w14:textId="02BAA679" w:rsidR="00AC5A03" w:rsidRPr="00310048" w:rsidRDefault="00AC5A03" w:rsidP="00310048">
      <w:pPr>
        <w:pStyle w:val="ListParagraph"/>
        <w:numPr>
          <w:ilvl w:val="0"/>
          <w:numId w:val="25"/>
        </w:num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Matters arising from the last supervision;</w:t>
      </w:r>
    </w:p>
    <w:p w14:paraId="4D91254E" w14:textId="7DF6DD3D" w:rsidR="00AC5A03" w:rsidRPr="00310048" w:rsidRDefault="00AC5A03" w:rsidP="00310048">
      <w:pPr>
        <w:pStyle w:val="ListParagraph"/>
        <w:numPr>
          <w:ilvl w:val="0"/>
          <w:numId w:val="25"/>
        </w:num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Personal issues, e.g. effect of a placement on the Foster Carer’s own family;</w:t>
      </w:r>
    </w:p>
    <w:p w14:paraId="029259E3" w14:textId="5B6AB9CC" w:rsidR="00AC5A03" w:rsidRPr="00310048" w:rsidRDefault="00AC5A03" w:rsidP="00310048">
      <w:pPr>
        <w:pStyle w:val="ListParagraph"/>
        <w:numPr>
          <w:ilvl w:val="0"/>
          <w:numId w:val="25"/>
        </w:num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lastRenderedPageBreak/>
        <w:t>Child/ren in placement – their health, cultural, educational, leisure and contact needs – and any support needs;</w:t>
      </w:r>
    </w:p>
    <w:p w14:paraId="2866B4A9" w14:textId="5F3630C3" w:rsidR="00AC5A03" w:rsidRPr="00310048" w:rsidRDefault="00AC5A03" w:rsidP="00310048">
      <w:pPr>
        <w:pStyle w:val="ListParagraph"/>
        <w:numPr>
          <w:ilvl w:val="0"/>
          <w:numId w:val="25"/>
        </w:num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Training/development issues for the Foster Carers and family;</w:t>
      </w:r>
    </w:p>
    <w:p w14:paraId="3CF9A140" w14:textId="2CD23C99" w:rsidR="00AC5A03" w:rsidRPr="00310048" w:rsidRDefault="00AC5A03" w:rsidP="00310048">
      <w:pPr>
        <w:pStyle w:val="ListParagraph"/>
        <w:numPr>
          <w:ilvl w:val="0"/>
          <w:numId w:val="25"/>
        </w:num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Safe caring and health and safety issues;</w:t>
      </w:r>
    </w:p>
    <w:p w14:paraId="186B93E0" w14:textId="5DBF597D" w:rsidR="00AC5A03" w:rsidRPr="00310048" w:rsidRDefault="00AC5A03" w:rsidP="00310048">
      <w:pPr>
        <w:pStyle w:val="ListParagraph"/>
        <w:numPr>
          <w:ilvl w:val="0"/>
          <w:numId w:val="25"/>
        </w:num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Foster Carer’s recording which is to be reviewed by the Supervising Social Worker who should sign the Foster Carer’s diary.</w:t>
      </w:r>
    </w:p>
    <w:p w14:paraId="10D90AB2" w14:textId="54356E7C" w:rsidR="00AC5A03" w:rsidRPr="00310048" w:rsidRDefault="00AC5A03" w:rsidP="00310048">
      <w:pPr>
        <w:spacing w:after="0"/>
        <w:jc w:val="both"/>
        <w:rPr>
          <w:rFonts w:asciiTheme="minorHAnsi" w:eastAsia="Times New Roman" w:hAnsiTheme="minorHAnsi" w:cstheme="minorHAnsi"/>
          <w:color w:val="222222"/>
          <w:szCs w:val="24"/>
          <w:lang w:val="en"/>
        </w:rPr>
      </w:pPr>
    </w:p>
    <w:p w14:paraId="20DC6BC8" w14:textId="06353ABF" w:rsidR="00AC5A03" w:rsidRPr="00310048" w:rsidRDefault="00AC5A03" w:rsidP="00310048">
      <w:p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The supervision visits should be recorded on a Foster Carer Supervision Record, and a copy of this proforma should be provided to the Foster Carer for their own records and should include:</w:t>
      </w:r>
    </w:p>
    <w:p w14:paraId="431B63F7" w14:textId="0CD6C583" w:rsidR="00AC5A03" w:rsidRPr="00310048" w:rsidRDefault="00AC5A03" w:rsidP="00310048">
      <w:pPr>
        <w:spacing w:after="0"/>
        <w:jc w:val="both"/>
        <w:rPr>
          <w:rFonts w:asciiTheme="minorHAnsi" w:eastAsia="Times New Roman" w:hAnsiTheme="minorHAnsi" w:cstheme="minorHAnsi"/>
          <w:color w:val="222222"/>
          <w:szCs w:val="24"/>
          <w:lang w:val="en"/>
        </w:rPr>
      </w:pPr>
    </w:p>
    <w:p w14:paraId="2663F0B5" w14:textId="70B185D7" w:rsidR="00AC5A03" w:rsidRPr="00310048" w:rsidRDefault="0099289B" w:rsidP="00310048">
      <w:pPr>
        <w:pStyle w:val="ListParagraph"/>
        <w:numPr>
          <w:ilvl w:val="0"/>
          <w:numId w:val="26"/>
        </w:num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Any concerns expressed;</w:t>
      </w:r>
    </w:p>
    <w:p w14:paraId="65688F73" w14:textId="003E649C" w:rsidR="0099289B" w:rsidRPr="00310048" w:rsidRDefault="0099289B" w:rsidP="00310048">
      <w:pPr>
        <w:pStyle w:val="ListParagraph"/>
        <w:numPr>
          <w:ilvl w:val="0"/>
          <w:numId w:val="26"/>
        </w:num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Any support needs expressed by the Foster Carers and how they will be met;</w:t>
      </w:r>
    </w:p>
    <w:p w14:paraId="74A67050" w14:textId="0955C487" w:rsidR="0099289B" w:rsidRPr="00310048" w:rsidRDefault="0099289B" w:rsidP="00310048">
      <w:pPr>
        <w:pStyle w:val="ListParagraph"/>
        <w:numPr>
          <w:ilvl w:val="0"/>
          <w:numId w:val="26"/>
        </w:numPr>
        <w:spacing w:after="0"/>
        <w:jc w:val="both"/>
        <w:rPr>
          <w:rFonts w:asciiTheme="minorHAnsi" w:eastAsia="Times New Roman" w:hAnsiTheme="minorHAnsi" w:cstheme="minorHAnsi"/>
          <w:color w:val="222222"/>
          <w:szCs w:val="24"/>
          <w:lang w:val="en"/>
        </w:rPr>
      </w:pPr>
      <w:r w:rsidRPr="00310048">
        <w:rPr>
          <w:rFonts w:asciiTheme="minorHAnsi" w:eastAsia="Times New Roman" w:hAnsiTheme="minorHAnsi" w:cstheme="minorHAnsi"/>
          <w:color w:val="222222"/>
          <w:szCs w:val="24"/>
          <w:lang w:val="en"/>
        </w:rPr>
        <w:t>Any financial issues.</w:t>
      </w:r>
    </w:p>
    <w:p w14:paraId="3A612B49" w14:textId="61DEEB20" w:rsidR="0099289B" w:rsidRPr="00310048" w:rsidRDefault="0099289B" w:rsidP="00310048">
      <w:pPr>
        <w:spacing w:after="0"/>
        <w:jc w:val="both"/>
        <w:rPr>
          <w:rFonts w:asciiTheme="minorHAnsi" w:eastAsia="Times New Roman" w:hAnsiTheme="minorHAnsi" w:cstheme="minorHAnsi"/>
          <w:color w:val="222222"/>
          <w:szCs w:val="24"/>
          <w:lang w:val="en"/>
        </w:rPr>
      </w:pPr>
    </w:p>
    <w:p w14:paraId="3FEF16E6" w14:textId="446A0F0C" w:rsidR="0099289B" w:rsidRPr="00310048" w:rsidRDefault="0099289B" w:rsidP="00310048">
      <w:p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222222"/>
          <w:szCs w:val="24"/>
          <w:lang w:val="en"/>
        </w:rPr>
        <w:t xml:space="preserve">The supervision records will inform the Foster Carer’s Review – see </w:t>
      </w:r>
      <w:r w:rsidRPr="00310048">
        <w:rPr>
          <w:rFonts w:asciiTheme="minorHAnsi" w:eastAsia="Times New Roman" w:hAnsiTheme="minorHAnsi" w:cstheme="minorHAnsi"/>
          <w:color w:val="0070C0"/>
          <w:szCs w:val="24"/>
          <w:lang w:val="en"/>
        </w:rPr>
        <w:t>Review and Termination of Approval of Foster Carers Procedure</w:t>
      </w:r>
      <w:r w:rsidRPr="00310048">
        <w:rPr>
          <w:rFonts w:asciiTheme="minorHAnsi" w:eastAsia="Times New Roman" w:hAnsiTheme="minorHAnsi" w:cstheme="minorHAnsi"/>
          <w:color w:val="auto"/>
          <w:szCs w:val="24"/>
          <w:lang w:val="en"/>
        </w:rPr>
        <w:t>.</w:t>
      </w:r>
    </w:p>
    <w:p w14:paraId="33D012E8" w14:textId="50721610" w:rsidR="0099289B" w:rsidRPr="00310048" w:rsidRDefault="0099289B" w:rsidP="00310048">
      <w:pPr>
        <w:spacing w:after="0"/>
        <w:jc w:val="both"/>
        <w:rPr>
          <w:rFonts w:asciiTheme="minorHAnsi" w:eastAsia="Times New Roman" w:hAnsiTheme="minorHAnsi" w:cstheme="minorHAnsi"/>
          <w:color w:val="auto"/>
          <w:szCs w:val="24"/>
          <w:lang w:val="en"/>
        </w:rPr>
      </w:pPr>
    </w:p>
    <w:p w14:paraId="43C53E1A" w14:textId="35FFBB1C" w:rsidR="0099289B" w:rsidRPr="00310048" w:rsidRDefault="0099289B" w:rsidP="00310048">
      <w:pPr>
        <w:pStyle w:val="ListParagraph"/>
        <w:numPr>
          <w:ilvl w:val="0"/>
          <w:numId w:val="23"/>
        </w:numPr>
        <w:spacing w:after="0"/>
        <w:jc w:val="both"/>
        <w:rPr>
          <w:rFonts w:asciiTheme="minorHAnsi" w:eastAsia="Times New Roman" w:hAnsiTheme="minorHAnsi" w:cstheme="minorHAnsi"/>
          <w:b/>
          <w:bCs/>
          <w:color w:val="auto"/>
          <w:szCs w:val="24"/>
          <w:lang w:val="en"/>
        </w:rPr>
      </w:pPr>
      <w:r w:rsidRPr="00310048">
        <w:rPr>
          <w:rFonts w:asciiTheme="minorHAnsi" w:eastAsia="Times New Roman" w:hAnsiTheme="minorHAnsi" w:cstheme="minorHAnsi"/>
          <w:b/>
          <w:bCs/>
          <w:color w:val="auto"/>
          <w:szCs w:val="24"/>
          <w:lang w:val="en"/>
        </w:rPr>
        <w:t>Frequency of Supervision</w:t>
      </w:r>
    </w:p>
    <w:p w14:paraId="2EB9E1B0" w14:textId="007DA3F0" w:rsidR="0099289B" w:rsidRPr="00310048" w:rsidRDefault="0099289B" w:rsidP="00310048">
      <w:pPr>
        <w:spacing w:after="0"/>
        <w:jc w:val="both"/>
        <w:rPr>
          <w:rFonts w:asciiTheme="minorHAnsi" w:eastAsia="Times New Roman" w:hAnsiTheme="minorHAnsi" w:cstheme="minorHAnsi"/>
          <w:b/>
          <w:bCs/>
          <w:color w:val="auto"/>
          <w:szCs w:val="24"/>
          <w:lang w:val="en"/>
        </w:rPr>
      </w:pPr>
    </w:p>
    <w:p w14:paraId="6F06F1B2" w14:textId="5879EB30" w:rsidR="0099289B" w:rsidRPr="00310048" w:rsidRDefault="0099289B" w:rsidP="00310048">
      <w:p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Frequency of supervision meetings will be agreed between the Foster Carer and the Supervising Social Worker and as appears necessary in the interest of the children placed with them.</w:t>
      </w:r>
    </w:p>
    <w:p w14:paraId="58406ED9" w14:textId="3AE94F94" w:rsidR="0099289B" w:rsidRPr="00310048" w:rsidRDefault="0099289B" w:rsidP="00310048">
      <w:pPr>
        <w:spacing w:after="0"/>
        <w:jc w:val="both"/>
        <w:rPr>
          <w:rFonts w:asciiTheme="minorHAnsi" w:eastAsia="Times New Roman" w:hAnsiTheme="minorHAnsi" w:cstheme="minorHAnsi"/>
          <w:color w:val="auto"/>
          <w:szCs w:val="24"/>
          <w:lang w:val="en"/>
        </w:rPr>
      </w:pPr>
    </w:p>
    <w:p w14:paraId="239EA4F4" w14:textId="1AAFBFA4" w:rsidR="0099289B" w:rsidRPr="00310048" w:rsidRDefault="0099289B" w:rsidP="00310048">
      <w:p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The frequency of the meetings for Short Break Foster Carers should be proportionate to the amount of care provided.</w:t>
      </w:r>
    </w:p>
    <w:p w14:paraId="6357A88E" w14:textId="34EA2F58" w:rsidR="0099289B" w:rsidRPr="00310048" w:rsidRDefault="0099289B" w:rsidP="00310048">
      <w:pPr>
        <w:spacing w:after="0"/>
        <w:jc w:val="both"/>
        <w:rPr>
          <w:rFonts w:asciiTheme="minorHAnsi" w:eastAsia="Times New Roman" w:hAnsiTheme="minorHAnsi" w:cstheme="minorHAnsi"/>
          <w:color w:val="auto"/>
          <w:szCs w:val="24"/>
          <w:lang w:val="en"/>
        </w:rPr>
      </w:pPr>
    </w:p>
    <w:p w14:paraId="1727220E" w14:textId="57532DC5" w:rsidR="0099289B" w:rsidRPr="00310048" w:rsidRDefault="0099289B" w:rsidP="00310048">
      <w:pPr>
        <w:pStyle w:val="ListParagraph"/>
        <w:numPr>
          <w:ilvl w:val="0"/>
          <w:numId w:val="23"/>
        </w:numPr>
        <w:spacing w:after="0"/>
        <w:jc w:val="both"/>
        <w:rPr>
          <w:rFonts w:asciiTheme="minorHAnsi" w:eastAsia="Times New Roman" w:hAnsiTheme="minorHAnsi" w:cstheme="minorHAnsi"/>
          <w:b/>
          <w:bCs/>
          <w:color w:val="auto"/>
          <w:szCs w:val="24"/>
          <w:lang w:val="en"/>
        </w:rPr>
      </w:pPr>
      <w:r w:rsidRPr="00310048">
        <w:rPr>
          <w:rFonts w:asciiTheme="minorHAnsi" w:eastAsia="Times New Roman" w:hAnsiTheme="minorHAnsi" w:cstheme="minorHAnsi"/>
          <w:b/>
          <w:bCs/>
          <w:color w:val="auto"/>
          <w:szCs w:val="24"/>
          <w:lang w:val="en"/>
        </w:rPr>
        <w:t>Unannounced Visits</w:t>
      </w:r>
    </w:p>
    <w:p w14:paraId="2D0FB21D" w14:textId="3D0770FA" w:rsidR="0099289B" w:rsidRPr="00310048" w:rsidRDefault="0099289B" w:rsidP="00310048">
      <w:pPr>
        <w:spacing w:after="0"/>
        <w:jc w:val="both"/>
        <w:rPr>
          <w:rFonts w:asciiTheme="minorHAnsi" w:eastAsia="Times New Roman" w:hAnsiTheme="minorHAnsi" w:cstheme="minorHAnsi"/>
          <w:b/>
          <w:bCs/>
          <w:color w:val="auto"/>
          <w:szCs w:val="24"/>
          <w:lang w:val="en"/>
        </w:rPr>
      </w:pPr>
    </w:p>
    <w:p w14:paraId="618603BB" w14:textId="7E190D9E" w:rsidR="0099289B" w:rsidRPr="00310048" w:rsidRDefault="0099289B" w:rsidP="00310048">
      <w:p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 xml:space="preserve">There should also be unannounced visits at least </w:t>
      </w:r>
      <w:r w:rsidR="00EE1DE1" w:rsidRPr="00310048">
        <w:rPr>
          <w:rFonts w:asciiTheme="minorHAnsi" w:eastAsia="Times New Roman" w:hAnsiTheme="minorHAnsi" w:cstheme="minorHAnsi"/>
          <w:color w:val="auto"/>
          <w:szCs w:val="24"/>
          <w:lang w:val="en"/>
        </w:rPr>
        <w:t>twice</w:t>
      </w:r>
      <w:r w:rsidRPr="00310048">
        <w:rPr>
          <w:rFonts w:asciiTheme="minorHAnsi" w:eastAsia="Times New Roman" w:hAnsiTheme="minorHAnsi" w:cstheme="minorHAnsi"/>
          <w:color w:val="auto"/>
          <w:szCs w:val="24"/>
          <w:lang w:val="en"/>
        </w:rPr>
        <w:t xml:space="preserve"> a year.  The main purpose of the unannounced visit will be to look at the home environment that a child is living in.</w:t>
      </w:r>
    </w:p>
    <w:p w14:paraId="354DC4A5" w14:textId="037DAE16" w:rsidR="0099289B" w:rsidRPr="00310048" w:rsidRDefault="0099289B" w:rsidP="00310048">
      <w:pPr>
        <w:spacing w:after="0"/>
        <w:jc w:val="both"/>
        <w:rPr>
          <w:rFonts w:asciiTheme="minorHAnsi" w:eastAsia="Times New Roman" w:hAnsiTheme="minorHAnsi" w:cstheme="minorHAnsi"/>
          <w:color w:val="auto"/>
          <w:szCs w:val="24"/>
          <w:lang w:val="en"/>
        </w:rPr>
      </w:pPr>
    </w:p>
    <w:p w14:paraId="078C21B1" w14:textId="429836B2" w:rsidR="0099289B" w:rsidRPr="00310048" w:rsidRDefault="0099289B" w:rsidP="00310048">
      <w:p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The unannounced visits will be undertaken by the Foster Carer’s Supervising Social Worker who will need to check:</w:t>
      </w:r>
    </w:p>
    <w:p w14:paraId="64772613" w14:textId="77777777" w:rsidR="0099289B" w:rsidRPr="00310048" w:rsidRDefault="0099289B" w:rsidP="00310048">
      <w:pPr>
        <w:spacing w:after="0"/>
        <w:jc w:val="both"/>
        <w:rPr>
          <w:rFonts w:asciiTheme="minorHAnsi" w:eastAsia="Times New Roman" w:hAnsiTheme="minorHAnsi" w:cstheme="minorHAnsi"/>
          <w:color w:val="auto"/>
          <w:szCs w:val="24"/>
          <w:lang w:val="en"/>
        </w:rPr>
      </w:pPr>
    </w:p>
    <w:p w14:paraId="54B7611F" w14:textId="769A416C" w:rsidR="0099289B" w:rsidRPr="00310048" w:rsidRDefault="0099289B" w:rsidP="00310048">
      <w:pPr>
        <w:pStyle w:val="ListParagraph"/>
        <w:numPr>
          <w:ilvl w:val="0"/>
          <w:numId w:val="27"/>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Who is in the home;</w:t>
      </w:r>
    </w:p>
    <w:p w14:paraId="16CCC279" w14:textId="4C5E074D" w:rsidR="0099289B" w:rsidRPr="00310048" w:rsidRDefault="0099289B" w:rsidP="00310048">
      <w:pPr>
        <w:pStyle w:val="ListParagraph"/>
        <w:numPr>
          <w:ilvl w:val="0"/>
          <w:numId w:val="27"/>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Who is looking after the child;</w:t>
      </w:r>
    </w:p>
    <w:p w14:paraId="4E4AF302" w14:textId="1DC61726" w:rsidR="0099289B" w:rsidRPr="00310048" w:rsidRDefault="0099289B" w:rsidP="00310048">
      <w:pPr>
        <w:pStyle w:val="ListParagraph"/>
        <w:numPr>
          <w:ilvl w:val="0"/>
          <w:numId w:val="27"/>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If the carer is not at home, what arrangements have been made for the care of the child.</w:t>
      </w:r>
    </w:p>
    <w:p w14:paraId="5372D795" w14:textId="5626272A" w:rsidR="0099289B" w:rsidRPr="00310048" w:rsidRDefault="0099289B" w:rsidP="00310048">
      <w:pPr>
        <w:spacing w:after="0"/>
        <w:jc w:val="both"/>
        <w:rPr>
          <w:rFonts w:asciiTheme="minorHAnsi" w:eastAsia="Times New Roman" w:hAnsiTheme="minorHAnsi" w:cstheme="minorHAnsi"/>
          <w:color w:val="auto"/>
          <w:szCs w:val="24"/>
          <w:lang w:val="en"/>
        </w:rPr>
      </w:pPr>
    </w:p>
    <w:p w14:paraId="10B95F9C" w14:textId="77B55518" w:rsidR="0099289B" w:rsidRPr="00310048" w:rsidRDefault="0099289B" w:rsidP="00310048">
      <w:p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If the Foster Carers are not at home but the child is present and being looked after by someone else, the Supervising Social Worker should check the identity of that person but should not continue with the visit.</w:t>
      </w:r>
    </w:p>
    <w:p w14:paraId="028E7DF9" w14:textId="2F835D80" w:rsidR="0099289B" w:rsidRPr="00310048" w:rsidRDefault="0099289B" w:rsidP="00310048">
      <w:pPr>
        <w:spacing w:after="0"/>
        <w:jc w:val="both"/>
        <w:rPr>
          <w:rFonts w:asciiTheme="minorHAnsi" w:eastAsia="Times New Roman" w:hAnsiTheme="minorHAnsi" w:cstheme="minorHAnsi"/>
          <w:color w:val="auto"/>
          <w:szCs w:val="24"/>
          <w:lang w:val="en"/>
        </w:rPr>
      </w:pPr>
    </w:p>
    <w:p w14:paraId="5DA6B923" w14:textId="1748C7CC" w:rsidR="0099289B" w:rsidRPr="00310048" w:rsidRDefault="0099289B" w:rsidP="00310048">
      <w:p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Unannounced visits should be recorded.</w:t>
      </w:r>
    </w:p>
    <w:p w14:paraId="5E258BF0" w14:textId="6176642E" w:rsidR="0099289B" w:rsidRPr="00310048" w:rsidRDefault="0099289B" w:rsidP="00310048">
      <w:pPr>
        <w:spacing w:after="0"/>
        <w:jc w:val="both"/>
        <w:rPr>
          <w:rFonts w:asciiTheme="minorHAnsi" w:eastAsia="Times New Roman" w:hAnsiTheme="minorHAnsi" w:cstheme="minorHAnsi"/>
          <w:color w:val="auto"/>
          <w:szCs w:val="24"/>
          <w:lang w:val="en"/>
        </w:rPr>
      </w:pPr>
    </w:p>
    <w:p w14:paraId="15EE2B6E" w14:textId="2E901C6F" w:rsidR="0099289B" w:rsidRPr="00310048" w:rsidRDefault="0099289B" w:rsidP="00310048">
      <w:p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 xml:space="preserve">There should not ordinarily be a regular programme of unannounced visits without </w:t>
      </w:r>
      <w:proofErr w:type="gramStart"/>
      <w:r w:rsidRPr="00310048">
        <w:rPr>
          <w:rFonts w:asciiTheme="minorHAnsi" w:eastAsia="Times New Roman" w:hAnsiTheme="minorHAnsi" w:cstheme="minorHAnsi"/>
          <w:color w:val="auto"/>
          <w:szCs w:val="24"/>
          <w:lang w:val="en"/>
        </w:rPr>
        <w:t>particular reason</w:t>
      </w:r>
      <w:proofErr w:type="gramEnd"/>
      <w:r w:rsidRPr="00310048">
        <w:rPr>
          <w:rFonts w:asciiTheme="minorHAnsi" w:eastAsia="Times New Roman" w:hAnsiTheme="minorHAnsi" w:cstheme="minorHAnsi"/>
          <w:color w:val="auto"/>
          <w:szCs w:val="24"/>
          <w:lang w:val="en"/>
        </w:rPr>
        <w:t xml:space="preserve"> – for example if a Foster Carer is being closely monitored.  In such an event the reason for such will be explained to the Foster Carer.</w:t>
      </w:r>
    </w:p>
    <w:p w14:paraId="699F985A" w14:textId="341163BB" w:rsidR="0099289B" w:rsidRDefault="0099289B" w:rsidP="00310048">
      <w:pPr>
        <w:spacing w:after="0"/>
        <w:jc w:val="both"/>
        <w:rPr>
          <w:rFonts w:asciiTheme="minorHAnsi" w:eastAsia="Times New Roman" w:hAnsiTheme="minorHAnsi" w:cstheme="minorHAnsi"/>
          <w:color w:val="auto"/>
          <w:szCs w:val="24"/>
          <w:lang w:val="en"/>
        </w:rPr>
      </w:pPr>
    </w:p>
    <w:p w14:paraId="1A2BDE1E" w14:textId="1FF4EEEE" w:rsidR="00310048" w:rsidRDefault="00310048" w:rsidP="00310048">
      <w:pPr>
        <w:spacing w:after="0"/>
        <w:jc w:val="both"/>
        <w:rPr>
          <w:rFonts w:asciiTheme="minorHAnsi" w:eastAsia="Times New Roman" w:hAnsiTheme="minorHAnsi" w:cstheme="minorHAnsi"/>
          <w:color w:val="auto"/>
          <w:szCs w:val="24"/>
          <w:lang w:val="en"/>
        </w:rPr>
      </w:pPr>
    </w:p>
    <w:p w14:paraId="127EE59F" w14:textId="77777777" w:rsidR="00310048" w:rsidRPr="00310048" w:rsidRDefault="00310048" w:rsidP="00310048">
      <w:pPr>
        <w:spacing w:after="0"/>
        <w:jc w:val="both"/>
        <w:rPr>
          <w:rFonts w:asciiTheme="minorHAnsi" w:eastAsia="Times New Roman" w:hAnsiTheme="minorHAnsi" w:cstheme="minorHAnsi"/>
          <w:color w:val="auto"/>
          <w:szCs w:val="24"/>
          <w:lang w:val="en"/>
        </w:rPr>
      </w:pPr>
    </w:p>
    <w:p w14:paraId="08A350ED" w14:textId="50CE0FA6" w:rsidR="0099289B" w:rsidRPr="00310048" w:rsidRDefault="0099289B" w:rsidP="00310048">
      <w:pPr>
        <w:pStyle w:val="ListParagraph"/>
        <w:numPr>
          <w:ilvl w:val="0"/>
          <w:numId w:val="23"/>
        </w:numPr>
        <w:spacing w:after="0"/>
        <w:jc w:val="both"/>
        <w:rPr>
          <w:rFonts w:asciiTheme="minorHAnsi" w:eastAsia="Times New Roman" w:hAnsiTheme="minorHAnsi" w:cstheme="minorHAnsi"/>
          <w:b/>
          <w:bCs/>
          <w:color w:val="auto"/>
          <w:szCs w:val="24"/>
          <w:lang w:val="en"/>
        </w:rPr>
      </w:pPr>
      <w:r w:rsidRPr="00310048">
        <w:rPr>
          <w:rFonts w:asciiTheme="minorHAnsi" w:eastAsia="Times New Roman" w:hAnsiTheme="minorHAnsi" w:cstheme="minorHAnsi"/>
          <w:b/>
          <w:bCs/>
          <w:color w:val="auto"/>
          <w:szCs w:val="24"/>
          <w:lang w:val="en"/>
        </w:rPr>
        <w:lastRenderedPageBreak/>
        <w:t>Support Provided by the Supervising Social Worker</w:t>
      </w:r>
    </w:p>
    <w:p w14:paraId="0C3B2FD8" w14:textId="50F3723C" w:rsidR="0099289B" w:rsidRPr="00310048" w:rsidRDefault="0099289B" w:rsidP="00310048">
      <w:pPr>
        <w:spacing w:after="0"/>
        <w:jc w:val="both"/>
        <w:rPr>
          <w:rFonts w:asciiTheme="minorHAnsi" w:eastAsia="Times New Roman" w:hAnsiTheme="minorHAnsi" w:cstheme="minorHAnsi"/>
          <w:b/>
          <w:bCs/>
          <w:color w:val="auto"/>
          <w:szCs w:val="24"/>
          <w:lang w:val="en"/>
        </w:rPr>
      </w:pPr>
    </w:p>
    <w:p w14:paraId="2672381F" w14:textId="5D5AEF3E" w:rsidR="0099289B" w:rsidRPr="00310048" w:rsidRDefault="00F51979" w:rsidP="00310048">
      <w:p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Supervising Social Workers should ensure the following tasks are done:</w:t>
      </w:r>
    </w:p>
    <w:p w14:paraId="0498F7AB" w14:textId="7B61FBF0" w:rsidR="00F51979" w:rsidRPr="00310048" w:rsidRDefault="00F51979" w:rsidP="00310048">
      <w:pPr>
        <w:spacing w:after="0"/>
        <w:jc w:val="both"/>
        <w:rPr>
          <w:rFonts w:asciiTheme="minorHAnsi" w:eastAsia="Times New Roman" w:hAnsiTheme="minorHAnsi" w:cstheme="minorHAnsi"/>
          <w:color w:val="auto"/>
          <w:szCs w:val="24"/>
          <w:lang w:val="en"/>
        </w:rPr>
      </w:pPr>
    </w:p>
    <w:p w14:paraId="790B1574" w14:textId="6869D2C4" w:rsidR="00F51979" w:rsidRPr="00310048" w:rsidRDefault="00F51979" w:rsidP="00310048">
      <w:p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Post Approval</w:t>
      </w:r>
    </w:p>
    <w:p w14:paraId="3EC7A625" w14:textId="4D2CACE8" w:rsidR="00F51979" w:rsidRPr="00310048" w:rsidRDefault="00F51979" w:rsidP="00310048">
      <w:pPr>
        <w:spacing w:after="0"/>
        <w:jc w:val="both"/>
        <w:rPr>
          <w:rFonts w:asciiTheme="minorHAnsi" w:eastAsia="Times New Roman" w:hAnsiTheme="minorHAnsi" w:cstheme="minorHAnsi"/>
          <w:color w:val="auto"/>
          <w:szCs w:val="24"/>
          <w:lang w:val="en"/>
        </w:rPr>
      </w:pPr>
    </w:p>
    <w:p w14:paraId="45F20BBC" w14:textId="1F9FC8EA" w:rsidR="00F51979" w:rsidRPr="00310048" w:rsidRDefault="00F51979" w:rsidP="00310048">
      <w:pPr>
        <w:pStyle w:val="ListParagraph"/>
        <w:numPr>
          <w:ilvl w:val="0"/>
          <w:numId w:val="29"/>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 xml:space="preserve">Ensure that all new carers complete the </w:t>
      </w:r>
      <w:hyperlink r:id="rId13" w:history="1">
        <w:r w:rsidRPr="00310048">
          <w:rPr>
            <w:rStyle w:val="Hyperlink"/>
            <w:rFonts w:asciiTheme="minorHAnsi" w:eastAsia="Times New Roman" w:hAnsiTheme="minorHAnsi" w:cstheme="minorHAnsi"/>
            <w:szCs w:val="24"/>
            <w:lang w:val="en"/>
          </w:rPr>
          <w:t>Foster Carer Training, Support and Development Standards</w:t>
        </w:r>
      </w:hyperlink>
      <w:r w:rsidRPr="00310048">
        <w:rPr>
          <w:rFonts w:asciiTheme="minorHAnsi" w:eastAsia="Times New Roman" w:hAnsiTheme="minorHAnsi" w:cstheme="minorHAnsi"/>
          <w:color w:val="auto"/>
          <w:szCs w:val="24"/>
          <w:lang w:val="en"/>
        </w:rPr>
        <w:t xml:space="preserve"> by their first annual review;</w:t>
      </w:r>
    </w:p>
    <w:p w14:paraId="4FEB716E" w14:textId="714EA0AB" w:rsidR="00F51979" w:rsidRPr="00310048" w:rsidRDefault="00F51979" w:rsidP="00310048">
      <w:pPr>
        <w:pStyle w:val="ListParagraph"/>
        <w:numPr>
          <w:ilvl w:val="0"/>
          <w:numId w:val="29"/>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Give Foster Carer’s Handbook to new carer;</w:t>
      </w:r>
    </w:p>
    <w:p w14:paraId="7076BE4C" w14:textId="1D8E1C35" w:rsidR="00F51979" w:rsidRPr="00310048" w:rsidRDefault="00F51979" w:rsidP="00310048">
      <w:pPr>
        <w:pStyle w:val="ListParagraph"/>
        <w:numPr>
          <w:ilvl w:val="0"/>
          <w:numId w:val="29"/>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Give Foster Carer Agreement to the carer: 2 copies to be signed and one returned and placed on the carer’s file;</w:t>
      </w:r>
    </w:p>
    <w:p w14:paraId="6FDCE854" w14:textId="3D8AFCCC" w:rsidR="00F51979" w:rsidRPr="00310048" w:rsidRDefault="00F51979" w:rsidP="00310048">
      <w:pPr>
        <w:pStyle w:val="ListParagraph"/>
        <w:numPr>
          <w:ilvl w:val="0"/>
          <w:numId w:val="29"/>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Support carers with any specialist issues for disabled children for e.g. support in completing applications for Carer’s Allowance, Disabled Living Allowance etc.</w:t>
      </w:r>
    </w:p>
    <w:p w14:paraId="1810F9C0" w14:textId="7E518D42" w:rsidR="00F51979" w:rsidRPr="00310048" w:rsidRDefault="00F51979" w:rsidP="00310048">
      <w:pPr>
        <w:spacing w:after="0"/>
        <w:jc w:val="both"/>
        <w:rPr>
          <w:rFonts w:asciiTheme="minorHAnsi" w:eastAsia="Times New Roman" w:hAnsiTheme="minorHAnsi" w:cstheme="minorHAnsi"/>
          <w:color w:val="auto"/>
          <w:szCs w:val="24"/>
          <w:lang w:val="en"/>
        </w:rPr>
      </w:pPr>
    </w:p>
    <w:p w14:paraId="19A511CB" w14:textId="3CE5EA6B" w:rsidR="00F51979" w:rsidRPr="00310048" w:rsidRDefault="00F51979" w:rsidP="00310048">
      <w:p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Pre-Placement</w:t>
      </w:r>
    </w:p>
    <w:p w14:paraId="5B5EE7EE" w14:textId="62F4863A" w:rsidR="00F51979" w:rsidRPr="00310048" w:rsidRDefault="00F51979" w:rsidP="00310048">
      <w:pPr>
        <w:spacing w:after="0"/>
        <w:jc w:val="both"/>
        <w:rPr>
          <w:rFonts w:asciiTheme="minorHAnsi" w:eastAsia="Times New Roman" w:hAnsiTheme="minorHAnsi" w:cstheme="minorHAnsi"/>
          <w:color w:val="auto"/>
          <w:szCs w:val="24"/>
          <w:lang w:val="en"/>
        </w:rPr>
      </w:pPr>
    </w:p>
    <w:p w14:paraId="59CE4712" w14:textId="0284D820" w:rsidR="00F51979" w:rsidRPr="00310048" w:rsidRDefault="00F51979" w:rsidP="00310048">
      <w:pPr>
        <w:pStyle w:val="ListParagraph"/>
        <w:numPr>
          <w:ilvl w:val="0"/>
          <w:numId w:val="30"/>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 xml:space="preserve">Complete risk assessments surrounding bedroom sharing (each child should have their own bedroom or, where this is not possible, the sharing of the bedroom has been agreed by the placing authority), mixing </w:t>
      </w:r>
      <w:r w:rsidR="00282A30" w:rsidRPr="00310048">
        <w:rPr>
          <w:rFonts w:asciiTheme="minorHAnsi" w:eastAsia="Times New Roman" w:hAnsiTheme="minorHAnsi" w:cstheme="minorHAnsi"/>
          <w:color w:val="auto"/>
          <w:szCs w:val="24"/>
          <w:lang w:val="en"/>
        </w:rPr>
        <w:t>with other children in the home, etc.  Discuss and check equipment (especially in the child’s bedroom) and ensure it is appropriate to the age of the child in placement;</w:t>
      </w:r>
    </w:p>
    <w:p w14:paraId="3D63FF7E" w14:textId="00220F90" w:rsidR="00282A30" w:rsidRPr="00310048" w:rsidRDefault="00282A30" w:rsidP="00310048">
      <w:pPr>
        <w:pStyle w:val="ListParagraph"/>
        <w:numPr>
          <w:ilvl w:val="0"/>
          <w:numId w:val="30"/>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Take part in discussions about potential placements;</w:t>
      </w:r>
    </w:p>
    <w:p w14:paraId="35BBB58B" w14:textId="73D5813D" w:rsidR="00282A30" w:rsidRPr="00310048" w:rsidRDefault="00282A30" w:rsidP="00310048">
      <w:pPr>
        <w:pStyle w:val="ListParagraph"/>
        <w:numPr>
          <w:ilvl w:val="0"/>
          <w:numId w:val="30"/>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Take part in planning meetings regarding placements;</w:t>
      </w:r>
    </w:p>
    <w:p w14:paraId="60CBE88F" w14:textId="600F1F9A" w:rsidR="00282A30" w:rsidRPr="00310048" w:rsidRDefault="00282A30" w:rsidP="00310048">
      <w:pPr>
        <w:pStyle w:val="ListParagraph"/>
        <w:numPr>
          <w:ilvl w:val="0"/>
          <w:numId w:val="30"/>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Ensure that the Child’s Social Worker gives the foster family full information about children about to be placed, including a history of abuse or suspected abuse and the reason for the placement, the child’s educational, medical, religious, racial, linguistic and cultural needs;</w:t>
      </w:r>
    </w:p>
    <w:p w14:paraId="24897D01" w14:textId="3F3C3608" w:rsidR="00282A30" w:rsidRPr="00310048" w:rsidRDefault="00282A30" w:rsidP="00310048">
      <w:pPr>
        <w:pStyle w:val="ListParagraph"/>
        <w:numPr>
          <w:ilvl w:val="0"/>
          <w:numId w:val="30"/>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Discuss issues relevant to contact with birth parents and other family members;</w:t>
      </w:r>
    </w:p>
    <w:p w14:paraId="03F197A4" w14:textId="74539931" w:rsidR="00282A30" w:rsidRPr="00310048" w:rsidRDefault="00282A30" w:rsidP="00310048">
      <w:pPr>
        <w:pStyle w:val="ListParagraph"/>
        <w:numPr>
          <w:ilvl w:val="0"/>
          <w:numId w:val="30"/>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Discuss how child’s health needs are promoted and how children should be encouraged to adopt a healthy lifestyle;</w:t>
      </w:r>
    </w:p>
    <w:p w14:paraId="4628E2BD" w14:textId="4A12338C" w:rsidR="00282A30" w:rsidRPr="00310048" w:rsidRDefault="00282A30" w:rsidP="00310048">
      <w:pPr>
        <w:pStyle w:val="ListParagraph"/>
        <w:numPr>
          <w:ilvl w:val="0"/>
          <w:numId w:val="30"/>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Assist carers in dealing with other relevant services such as health and education;</w:t>
      </w:r>
    </w:p>
    <w:p w14:paraId="375070FB" w14:textId="214522C2" w:rsidR="00282A30" w:rsidRPr="00310048" w:rsidRDefault="00282A30" w:rsidP="00310048">
      <w:pPr>
        <w:pStyle w:val="ListParagraph"/>
        <w:numPr>
          <w:ilvl w:val="0"/>
          <w:numId w:val="30"/>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Discuss appropriate training to provide appropriate care when caring for children with complex health needs;</w:t>
      </w:r>
    </w:p>
    <w:p w14:paraId="745332D5" w14:textId="7CD6B301" w:rsidR="00282A30" w:rsidRPr="00310048" w:rsidRDefault="00282A30" w:rsidP="00310048">
      <w:pPr>
        <w:pStyle w:val="ListParagraph"/>
        <w:numPr>
          <w:ilvl w:val="0"/>
          <w:numId w:val="30"/>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Assist carer with training needs for appropriate safe care practice, including skills to care for children who have been abused.  For Foster Carers who offer placements to disabled children, this includes training specifically on issues affecting disabled children;</w:t>
      </w:r>
    </w:p>
    <w:p w14:paraId="539E2A58" w14:textId="29EF3C40" w:rsidR="00282A30" w:rsidRPr="00310048" w:rsidRDefault="00282A30" w:rsidP="00310048">
      <w:pPr>
        <w:pStyle w:val="ListParagraph"/>
        <w:numPr>
          <w:ilvl w:val="0"/>
          <w:numId w:val="30"/>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 xml:space="preserve">Discuss financial issues with the care: allowances, pocket money, leisure activities, toiletries and travelling etc. and the importance of complying </w:t>
      </w:r>
      <w:proofErr w:type="spellStart"/>
      <w:r w:rsidRPr="00310048">
        <w:rPr>
          <w:rFonts w:asciiTheme="minorHAnsi" w:eastAsia="Times New Roman" w:hAnsiTheme="minorHAnsi" w:cstheme="minorHAnsi"/>
          <w:color w:val="auto"/>
          <w:szCs w:val="24"/>
          <w:lang w:val="en"/>
        </w:rPr>
        <w:t>wit</w:t>
      </w:r>
      <w:proofErr w:type="spellEnd"/>
      <w:r w:rsidRPr="00310048">
        <w:rPr>
          <w:rFonts w:asciiTheme="minorHAnsi" w:eastAsia="Times New Roman" w:hAnsiTheme="minorHAnsi" w:cstheme="minorHAnsi"/>
          <w:color w:val="auto"/>
          <w:szCs w:val="24"/>
          <w:lang w:val="en"/>
        </w:rPr>
        <w:t xml:space="preserve"> the terms of the Council’s insurance policy for carers;</w:t>
      </w:r>
    </w:p>
    <w:p w14:paraId="59E738E4" w14:textId="45D8350D" w:rsidR="00282A30" w:rsidRPr="00310048" w:rsidRDefault="00282A30" w:rsidP="00310048">
      <w:pPr>
        <w:pStyle w:val="ListParagraph"/>
        <w:numPr>
          <w:ilvl w:val="0"/>
          <w:numId w:val="30"/>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Enquire about holiday plans the carers have made, and if the child is able to join them? If not the carer must inform the child’s Social Worker so alternative arrangements can be made;</w:t>
      </w:r>
    </w:p>
    <w:p w14:paraId="12780326" w14:textId="1F03E3E8" w:rsidR="00282A30" w:rsidRPr="00310048" w:rsidRDefault="00282A30" w:rsidP="00310048">
      <w:pPr>
        <w:pStyle w:val="ListParagraph"/>
        <w:numPr>
          <w:ilvl w:val="0"/>
          <w:numId w:val="30"/>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Exchange contact numbers with all relevant members of the family, including out of hours support;</w:t>
      </w:r>
    </w:p>
    <w:p w14:paraId="734B0768" w14:textId="279AD1CD" w:rsidR="00282A30" w:rsidRPr="00310048" w:rsidRDefault="00282A30" w:rsidP="00310048">
      <w:pPr>
        <w:pStyle w:val="ListParagraph"/>
        <w:numPr>
          <w:ilvl w:val="0"/>
          <w:numId w:val="30"/>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That arrangements are made for the provision of specialist equipment for disabled children;</w:t>
      </w:r>
    </w:p>
    <w:p w14:paraId="796F6A8E" w14:textId="11B2A2CF" w:rsidR="00282A30" w:rsidRPr="00310048" w:rsidRDefault="00282A30" w:rsidP="00310048">
      <w:pPr>
        <w:pStyle w:val="ListParagraph"/>
        <w:numPr>
          <w:ilvl w:val="0"/>
          <w:numId w:val="30"/>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Set date of first visit after the placement;</w:t>
      </w:r>
    </w:p>
    <w:p w14:paraId="0D1C90E1" w14:textId="09B6D1AA" w:rsidR="00282A30" w:rsidRPr="00310048" w:rsidRDefault="00282A30" w:rsidP="00310048">
      <w:pPr>
        <w:pStyle w:val="ListParagraph"/>
        <w:numPr>
          <w:ilvl w:val="0"/>
          <w:numId w:val="30"/>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Let the Social Worker for a child already in placement know when another child is placed;</w:t>
      </w:r>
    </w:p>
    <w:p w14:paraId="45960A93" w14:textId="336826E1" w:rsidR="00282A30" w:rsidRPr="00310048" w:rsidRDefault="00282A30" w:rsidP="00310048">
      <w:pPr>
        <w:pStyle w:val="ListParagraph"/>
        <w:numPr>
          <w:ilvl w:val="0"/>
          <w:numId w:val="30"/>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 xml:space="preserve">Provide carers with training and written policy on behaviour management </w:t>
      </w:r>
      <w:proofErr w:type="gramStart"/>
      <w:r w:rsidRPr="00310048">
        <w:rPr>
          <w:rFonts w:asciiTheme="minorHAnsi" w:eastAsia="Times New Roman" w:hAnsiTheme="minorHAnsi" w:cstheme="minorHAnsi"/>
          <w:color w:val="auto"/>
          <w:szCs w:val="24"/>
          <w:lang w:val="en"/>
        </w:rPr>
        <w:t>through the use of</w:t>
      </w:r>
      <w:proofErr w:type="gramEnd"/>
      <w:r w:rsidRPr="00310048">
        <w:rPr>
          <w:rFonts w:asciiTheme="minorHAnsi" w:eastAsia="Times New Roman" w:hAnsiTheme="minorHAnsi" w:cstheme="minorHAnsi"/>
          <w:color w:val="auto"/>
          <w:szCs w:val="24"/>
          <w:lang w:val="en"/>
        </w:rPr>
        <w:t xml:space="preserve"> a training plan.</w:t>
      </w:r>
    </w:p>
    <w:p w14:paraId="3DA864BF" w14:textId="293BD157" w:rsidR="00282A30" w:rsidRDefault="00282A30" w:rsidP="00310048">
      <w:pPr>
        <w:spacing w:after="0"/>
        <w:jc w:val="both"/>
        <w:rPr>
          <w:rFonts w:asciiTheme="minorHAnsi" w:eastAsia="Times New Roman" w:hAnsiTheme="minorHAnsi" w:cstheme="minorHAnsi"/>
          <w:color w:val="auto"/>
          <w:szCs w:val="24"/>
          <w:lang w:val="en"/>
        </w:rPr>
      </w:pPr>
    </w:p>
    <w:p w14:paraId="76DAC281" w14:textId="77777777" w:rsidR="00310048" w:rsidRPr="00310048" w:rsidRDefault="00310048" w:rsidP="00310048">
      <w:pPr>
        <w:spacing w:after="0"/>
        <w:jc w:val="both"/>
        <w:rPr>
          <w:rFonts w:asciiTheme="minorHAnsi" w:eastAsia="Times New Roman" w:hAnsiTheme="minorHAnsi" w:cstheme="minorHAnsi"/>
          <w:color w:val="auto"/>
          <w:szCs w:val="24"/>
          <w:lang w:val="en"/>
        </w:rPr>
      </w:pPr>
    </w:p>
    <w:p w14:paraId="4867C245" w14:textId="0F7DC76A" w:rsidR="00282A30" w:rsidRPr="00310048" w:rsidRDefault="00282A30" w:rsidP="00310048">
      <w:p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lastRenderedPageBreak/>
        <w:t>During Placement:</w:t>
      </w:r>
    </w:p>
    <w:p w14:paraId="6757F4EA" w14:textId="345B92D2" w:rsidR="00282A30" w:rsidRPr="00310048" w:rsidRDefault="00282A30" w:rsidP="00310048">
      <w:pPr>
        <w:spacing w:after="0"/>
        <w:jc w:val="both"/>
        <w:rPr>
          <w:rFonts w:asciiTheme="minorHAnsi" w:eastAsia="Times New Roman" w:hAnsiTheme="minorHAnsi" w:cstheme="minorHAnsi"/>
          <w:color w:val="auto"/>
          <w:szCs w:val="24"/>
          <w:lang w:val="en"/>
        </w:rPr>
      </w:pPr>
    </w:p>
    <w:p w14:paraId="381C45A7" w14:textId="1DD7C0D7" w:rsidR="00282A30" w:rsidRPr="00310048" w:rsidRDefault="00282A30" w:rsidP="00310048">
      <w:pPr>
        <w:pStyle w:val="ListParagraph"/>
        <w:numPr>
          <w:ilvl w:val="0"/>
          <w:numId w:val="31"/>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Where necessary, check and follow up on all issues raised during the placement. Discuss any areas of concern with Foster Carers and ensure appropriate support/advice is addressed and in place at the time rather than waiting for reviews;</w:t>
      </w:r>
    </w:p>
    <w:p w14:paraId="790DB88A" w14:textId="36906CD3" w:rsidR="00282A30" w:rsidRPr="00310048" w:rsidRDefault="00282A30" w:rsidP="00310048">
      <w:pPr>
        <w:pStyle w:val="ListParagraph"/>
        <w:numPr>
          <w:ilvl w:val="0"/>
          <w:numId w:val="31"/>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Provide Foster Carers with breaks from caring as appropriate, which must meet the needs of placed children;</w:t>
      </w:r>
    </w:p>
    <w:p w14:paraId="5DABA4E8" w14:textId="07CA16E8" w:rsidR="00282A30" w:rsidRPr="00310048" w:rsidRDefault="00282A30" w:rsidP="00310048">
      <w:pPr>
        <w:pStyle w:val="ListParagraph"/>
        <w:numPr>
          <w:ilvl w:val="0"/>
          <w:numId w:val="31"/>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Take part in any strategy meetings and Section 47 enquiries relating to the foster family.  Be involved in interviews/support as agreed;</w:t>
      </w:r>
    </w:p>
    <w:p w14:paraId="6EDD66B2" w14:textId="199B6655" w:rsidR="00282A30" w:rsidRPr="00310048" w:rsidRDefault="00282A30" w:rsidP="00310048">
      <w:pPr>
        <w:pStyle w:val="ListParagraph"/>
        <w:numPr>
          <w:ilvl w:val="0"/>
          <w:numId w:val="31"/>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Ensure the Supervising Social Worker and the Foster Carers receive invitations to child’s looked after reviews and child protection conferences</w:t>
      </w:r>
      <w:r w:rsidR="00D90DF5" w:rsidRPr="00310048">
        <w:rPr>
          <w:rFonts w:asciiTheme="minorHAnsi" w:eastAsia="Times New Roman" w:hAnsiTheme="minorHAnsi" w:cstheme="minorHAnsi"/>
          <w:color w:val="auto"/>
          <w:szCs w:val="24"/>
          <w:lang w:val="en"/>
        </w:rPr>
        <w:t xml:space="preserve"> and attend when appropriate;</w:t>
      </w:r>
    </w:p>
    <w:p w14:paraId="79B19308" w14:textId="7977E73C" w:rsidR="00D90DF5" w:rsidRPr="00310048" w:rsidRDefault="00D90DF5" w:rsidP="00310048">
      <w:pPr>
        <w:pStyle w:val="ListParagraph"/>
        <w:numPr>
          <w:ilvl w:val="0"/>
          <w:numId w:val="31"/>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 xml:space="preserve">Prepare for and attend Foster Carer Review Meetings (see </w:t>
      </w:r>
      <w:r w:rsidRPr="00310048">
        <w:rPr>
          <w:rFonts w:asciiTheme="minorHAnsi" w:eastAsia="Times New Roman" w:hAnsiTheme="minorHAnsi" w:cstheme="minorHAnsi"/>
          <w:color w:val="0070C0"/>
          <w:szCs w:val="24"/>
          <w:lang w:val="en"/>
        </w:rPr>
        <w:t>Review and Termination of Approval of Foster Carers Procedure</w:t>
      </w:r>
      <w:r w:rsidRPr="00310048">
        <w:rPr>
          <w:rFonts w:asciiTheme="minorHAnsi" w:eastAsia="Times New Roman" w:hAnsiTheme="minorHAnsi" w:cstheme="minorHAnsi"/>
          <w:color w:val="auto"/>
          <w:szCs w:val="24"/>
          <w:lang w:val="en"/>
        </w:rPr>
        <w:t>);</w:t>
      </w:r>
    </w:p>
    <w:p w14:paraId="07EED96B" w14:textId="7511F147" w:rsidR="00D90DF5" w:rsidRPr="00310048" w:rsidRDefault="00D90DF5" w:rsidP="00310048">
      <w:pPr>
        <w:pStyle w:val="ListParagraph"/>
        <w:numPr>
          <w:ilvl w:val="0"/>
          <w:numId w:val="31"/>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Ensure training programme is updated and accessed by cares and carers’ family and children;</w:t>
      </w:r>
    </w:p>
    <w:p w14:paraId="4C6238F0" w14:textId="6376474B" w:rsidR="00D90DF5" w:rsidRPr="00310048" w:rsidRDefault="00D90DF5" w:rsidP="00310048">
      <w:pPr>
        <w:pStyle w:val="ListParagraph"/>
        <w:numPr>
          <w:ilvl w:val="0"/>
          <w:numId w:val="31"/>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 xml:space="preserve">Visit regularly in accordance with the Foster Carer’s needs, the child’s care plan and as required (see also </w:t>
      </w:r>
      <w:r w:rsidRPr="00310048">
        <w:rPr>
          <w:rFonts w:asciiTheme="minorHAnsi" w:eastAsia="Times New Roman" w:hAnsiTheme="minorHAnsi" w:cstheme="minorHAnsi"/>
          <w:color w:val="0070C0"/>
          <w:szCs w:val="24"/>
          <w:lang w:val="en"/>
        </w:rPr>
        <w:t xml:space="preserve">Section 3, Frequency of Supervision </w:t>
      </w:r>
      <w:r w:rsidRPr="00310048">
        <w:rPr>
          <w:rFonts w:asciiTheme="minorHAnsi" w:eastAsia="Times New Roman" w:hAnsiTheme="minorHAnsi" w:cstheme="minorHAnsi"/>
          <w:color w:val="auto"/>
          <w:szCs w:val="24"/>
          <w:lang w:val="en"/>
        </w:rPr>
        <w:t xml:space="preserve">and </w:t>
      </w:r>
      <w:r w:rsidRPr="00310048">
        <w:rPr>
          <w:rFonts w:asciiTheme="minorHAnsi" w:eastAsia="Times New Roman" w:hAnsiTheme="minorHAnsi" w:cstheme="minorHAnsi"/>
          <w:color w:val="0070C0"/>
          <w:szCs w:val="24"/>
          <w:lang w:val="en"/>
        </w:rPr>
        <w:t>Section 4, Unannounced Visits</w:t>
      </w:r>
      <w:r w:rsidRPr="00310048">
        <w:rPr>
          <w:rFonts w:asciiTheme="minorHAnsi" w:eastAsia="Times New Roman" w:hAnsiTheme="minorHAnsi" w:cstheme="minorHAnsi"/>
          <w:color w:val="auto"/>
          <w:szCs w:val="24"/>
          <w:lang w:val="en"/>
        </w:rPr>
        <w:t>;</w:t>
      </w:r>
    </w:p>
    <w:p w14:paraId="4B99EC0D" w14:textId="79C8C72B" w:rsidR="00D90DF5" w:rsidRPr="00310048" w:rsidRDefault="00D90DF5" w:rsidP="00310048">
      <w:pPr>
        <w:pStyle w:val="ListParagraph"/>
        <w:numPr>
          <w:ilvl w:val="0"/>
          <w:numId w:val="31"/>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Review the Safer Caring Plan and any changes in household circumstances;</w:t>
      </w:r>
    </w:p>
    <w:p w14:paraId="268DB5A2" w14:textId="33A63344" w:rsidR="00D90DF5" w:rsidRPr="00310048" w:rsidRDefault="00D90DF5" w:rsidP="00310048">
      <w:pPr>
        <w:pStyle w:val="ListParagraph"/>
        <w:numPr>
          <w:ilvl w:val="0"/>
          <w:numId w:val="31"/>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Assess and review any health and safety issues within the fostering household including the addition of any new pets and the environment in which they are kept;</w:t>
      </w:r>
    </w:p>
    <w:p w14:paraId="0A099930" w14:textId="33063884" w:rsidR="00D90DF5" w:rsidRPr="00310048" w:rsidRDefault="00D90DF5" w:rsidP="00310048">
      <w:pPr>
        <w:pStyle w:val="ListParagraph"/>
        <w:numPr>
          <w:ilvl w:val="0"/>
          <w:numId w:val="31"/>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Make unannounced visits as required;</w:t>
      </w:r>
    </w:p>
    <w:p w14:paraId="10B2FD64" w14:textId="3CDBE796" w:rsidR="00D90DF5" w:rsidRPr="00310048" w:rsidRDefault="00D90DF5" w:rsidP="00310048">
      <w:pPr>
        <w:pStyle w:val="ListParagraph"/>
        <w:numPr>
          <w:ilvl w:val="0"/>
          <w:numId w:val="31"/>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Update Disclosure and Barring Services checks on members of the family every three years, including those reaching eighteen years of age, and other persons who come to live at the home, who are eighteen plus;</w:t>
      </w:r>
    </w:p>
    <w:p w14:paraId="5B502DDF" w14:textId="72EF63FE" w:rsidR="00D90DF5" w:rsidRPr="00310048" w:rsidRDefault="00D90DF5" w:rsidP="00310048">
      <w:pPr>
        <w:pStyle w:val="ListParagraph"/>
        <w:numPr>
          <w:ilvl w:val="0"/>
          <w:numId w:val="31"/>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Update medicals on the carers every three years or as necessary;</w:t>
      </w:r>
    </w:p>
    <w:p w14:paraId="64DBF7AA" w14:textId="45E4D053" w:rsidR="00D90DF5" w:rsidRPr="00310048" w:rsidRDefault="00D90DF5" w:rsidP="00310048">
      <w:pPr>
        <w:pStyle w:val="ListParagraph"/>
        <w:numPr>
          <w:ilvl w:val="0"/>
          <w:numId w:val="31"/>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Record contact with carers;</w:t>
      </w:r>
    </w:p>
    <w:p w14:paraId="7618E407" w14:textId="523785D1" w:rsidR="00D90DF5" w:rsidRPr="00310048" w:rsidRDefault="00D90DF5" w:rsidP="00310048">
      <w:pPr>
        <w:pStyle w:val="ListParagraph"/>
        <w:numPr>
          <w:ilvl w:val="0"/>
          <w:numId w:val="31"/>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Provide reports for Panel as required under the relevant procedures;</w:t>
      </w:r>
    </w:p>
    <w:p w14:paraId="37157174" w14:textId="0EAC5445" w:rsidR="00D90DF5" w:rsidRPr="00310048" w:rsidRDefault="00D90DF5" w:rsidP="00310048">
      <w:pPr>
        <w:pStyle w:val="ListParagraph"/>
        <w:numPr>
          <w:ilvl w:val="0"/>
          <w:numId w:val="31"/>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Where appropriate contribute to Court Reports as agreed with child’s Social Worker;</w:t>
      </w:r>
    </w:p>
    <w:p w14:paraId="042987F4" w14:textId="157A7CD9" w:rsidR="00D90DF5" w:rsidRPr="00310048" w:rsidRDefault="00D90DF5" w:rsidP="00310048">
      <w:pPr>
        <w:pStyle w:val="ListParagraph"/>
        <w:numPr>
          <w:ilvl w:val="0"/>
          <w:numId w:val="31"/>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Discuss how the carers can support young people into adulthood;</w:t>
      </w:r>
    </w:p>
    <w:p w14:paraId="17145B63" w14:textId="5141F781" w:rsidR="00D90DF5" w:rsidRPr="00310048" w:rsidRDefault="00D90DF5" w:rsidP="00310048">
      <w:pPr>
        <w:pStyle w:val="ListParagraph"/>
        <w:numPr>
          <w:ilvl w:val="0"/>
          <w:numId w:val="31"/>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Should attend all child looked after reviews with the Foster Carer – who will provide a report to the meeting regarding the child in placement – what is their daily lived experience – appointments attended and how the child is doing etc.;</w:t>
      </w:r>
    </w:p>
    <w:p w14:paraId="6AC0E834" w14:textId="730517E5" w:rsidR="00D90DF5" w:rsidRPr="00310048" w:rsidRDefault="00D90DF5" w:rsidP="00310048">
      <w:pPr>
        <w:pStyle w:val="ListParagraph"/>
        <w:numPr>
          <w:ilvl w:val="0"/>
          <w:numId w:val="31"/>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 xml:space="preserve">Provide detailed information and the development plan to the </w:t>
      </w:r>
      <w:r w:rsidR="00EE1DE1" w:rsidRPr="00310048">
        <w:rPr>
          <w:rFonts w:asciiTheme="minorHAnsi" w:eastAsia="Times New Roman" w:hAnsiTheme="minorHAnsi" w:cstheme="minorHAnsi"/>
          <w:color w:val="auto"/>
          <w:szCs w:val="24"/>
          <w:lang w:val="en"/>
        </w:rPr>
        <w:t>I</w:t>
      </w:r>
      <w:r w:rsidRPr="00310048">
        <w:rPr>
          <w:rFonts w:asciiTheme="minorHAnsi" w:eastAsia="Times New Roman" w:hAnsiTheme="minorHAnsi" w:cstheme="minorHAnsi"/>
          <w:color w:val="auto"/>
          <w:szCs w:val="24"/>
          <w:lang w:val="en"/>
        </w:rPr>
        <w:t xml:space="preserve">ndependent </w:t>
      </w:r>
      <w:r w:rsidR="00EE1DE1" w:rsidRPr="00310048">
        <w:rPr>
          <w:rFonts w:asciiTheme="minorHAnsi" w:eastAsia="Times New Roman" w:hAnsiTheme="minorHAnsi" w:cstheme="minorHAnsi"/>
          <w:color w:val="auto"/>
          <w:szCs w:val="24"/>
          <w:lang w:val="en"/>
        </w:rPr>
        <w:t>R</w:t>
      </w:r>
      <w:r w:rsidRPr="00310048">
        <w:rPr>
          <w:rFonts w:asciiTheme="minorHAnsi" w:eastAsia="Times New Roman" w:hAnsiTheme="minorHAnsi" w:cstheme="minorHAnsi"/>
          <w:color w:val="auto"/>
          <w:szCs w:val="24"/>
          <w:lang w:val="en"/>
        </w:rPr>
        <w:t xml:space="preserve">eviewing </w:t>
      </w:r>
      <w:r w:rsidR="00EE1DE1" w:rsidRPr="00310048">
        <w:rPr>
          <w:rFonts w:asciiTheme="minorHAnsi" w:eastAsia="Times New Roman" w:hAnsiTheme="minorHAnsi" w:cstheme="minorHAnsi"/>
          <w:color w:val="auto"/>
          <w:szCs w:val="24"/>
          <w:lang w:val="en"/>
        </w:rPr>
        <w:t>O</w:t>
      </w:r>
      <w:r w:rsidRPr="00310048">
        <w:rPr>
          <w:rFonts w:asciiTheme="minorHAnsi" w:eastAsia="Times New Roman" w:hAnsiTheme="minorHAnsi" w:cstheme="minorHAnsi"/>
          <w:color w:val="auto"/>
          <w:szCs w:val="24"/>
          <w:lang w:val="en"/>
        </w:rPr>
        <w:t>fficers who undertake Foster Carer Reviews.</w:t>
      </w:r>
    </w:p>
    <w:p w14:paraId="56B96160" w14:textId="1413C435" w:rsidR="00D90DF5" w:rsidRPr="00310048" w:rsidRDefault="00D90DF5" w:rsidP="00310048">
      <w:pPr>
        <w:spacing w:after="0"/>
        <w:jc w:val="both"/>
        <w:rPr>
          <w:rFonts w:asciiTheme="minorHAnsi" w:eastAsia="Times New Roman" w:hAnsiTheme="minorHAnsi" w:cstheme="minorHAnsi"/>
          <w:color w:val="auto"/>
          <w:szCs w:val="24"/>
          <w:lang w:val="en"/>
        </w:rPr>
      </w:pPr>
    </w:p>
    <w:p w14:paraId="555AD3A2" w14:textId="6433BBEC" w:rsidR="00D90DF5" w:rsidRPr="00310048" w:rsidRDefault="00D90DF5" w:rsidP="00310048">
      <w:p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At End of Placement</w:t>
      </w:r>
    </w:p>
    <w:p w14:paraId="2FBD26E0" w14:textId="06892690" w:rsidR="00D90DF5" w:rsidRPr="00310048" w:rsidRDefault="00D90DF5" w:rsidP="00310048">
      <w:pPr>
        <w:spacing w:after="0"/>
        <w:jc w:val="both"/>
        <w:rPr>
          <w:rFonts w:asciiTheme="minorHAnsi" w:eastAsia="Times New Roman" w:hAnsiTheme="minorHAnsi" w:cstheme="minorHAnsi"/>
          <w:color w:val="auto"/>
          <w:szCs w:val="24"/>
          <w:lang w:val="en"/>
        </w:rPr>
      </w:pPr>
    </w:p>
    <w:p w14:paraId="569904DA" w14:textId="23B42EC0" w:rsidR="00D90DF5" w:rsidRPr="00310048" w:rsidRDefault="00D90DF5" w:rsidP="00310048">
      <w:pPr>
        <w:pStyle w:val="ListParagraph"/>
        <w:numPr>
          <w:ilvl w:val="0"/>
          <w:numId w:val="32"/>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Support the family as much as possible in what can be a very difficult time;</w:t>
      </w:r>
    </w:p>
    <w:p w14:paraId="5272355E" w14:textId="01EC5767" w:rsidR="00D90DF5" w:rsidRPr="00310048" w:rsidRDefault="00D90DF5" w:rsidP="00310048">
      <w:pPr>
        <w:pStyle w:val="ListParagraph"/>
        <w:numPr>
          <w:ilvl w:val="0"/>
          <w:numId w:val="32"/>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 xml:space="preserve">Discuss full </w:t>
      </w:r>
      <w:proofErr w:type="gramStart"/>
      <w:r w:rsidRPr="00310048">
        <w:rPr>
          <w:rFonts w:asciiTheme="minorHAnsi" w:eastAsia="Times New Roman" w:hAnsiTheme="minorHAnsi" w:cstheme="minorHAnsi"/>
          <w:color w:val="auto"/>
          <w:szCs w:val="24"/>
          <w:lang w:val="en"/>
        </w:rPr>
        <w:t>with</w:t>
      </w:r>
      <w:proofErr w:type="gramEnd"/>
      <w:r w:rsidRPr="00310048">
        <w:rPr>
          <w:rFonts w:asciiTheme="minorHAnsi" w:eastAsia="Times New Roman" w:hAnsiTheme="minorHAnsi" w:cstheme="minorHAnsi"/>
          <w:color w:val="auto"/>
          <w:szCs w:val="24"/>
          <w:lang w:val="en"/>
        </w:rPr>
        <w:t xml:space="preserve"> the carer and their family all the issues that have led to any unplanned end of a placement and identify any learning/training opportunities;</w:t>
      </w:r>
    </w:p>
    <w:p w14:paraId="62E1B580" w14:textId="2EE7CDC1" w:rsidR="00D90DF5" w:rsidRPr="00310048" w:rsidRDefault="00D90DF5" w:rsidP="00310048">
      <w:pPr>
        <w:pStyle w:val="ListParagraph"/>
        <w:numPr>
          <w:ilvl w:val="0"/>
          <w:numId w:val="32"/>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Assist the Foster Carer to complete their end of placement report if required;</w:t>
      </w:r>
    </w:p>
    <w:p w14:paraId="0DCD306B" w14:textId="215332CC" w:rsidR="00D90DF5" w:rsidRPr="00310048" w:rsidRDefault="00D90DF5" w:rsidP="00310048">
      <w:pPr>
        <w:pStyle w:val="ListParagraph"/>
        <w:numPr>
          <w:ilvl w:val="0"/>
          <w:numId w:val="32"/>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Attend Placement Stability meetings as required.</w:t>
      </w:r>
    </w:p>
    <w:p w14:paraId="0FD0828C" w14:textId="6BDB67E9" w:rsidR="00D90DF5" w:rsidRPr="00310048" w:rsidRDefault="00D90DF5" w:rsidP="00310048">
      <w:pPr>
        <w:spacing w:after="0"/>
        <w:jc w:val="both"/>
        <w:rPr>
          <w:rFonts w:asciiTheme="minorHAnsi" w:eastAsia="Times New Roman" w:hAnsiTheme="minorHAnsi" w:cstheme="minorHAnsi"/>
          <w:color w:val="auto"/>
          <w:szCs w:val="24"/>
          <w:lang w:val="en"/>
        </w:rPr>
      </w:pPr>
    </w:p>
    <w:p w14:paraId="5B2E5373" w14:textId="7966E5C4" w:rsidR="00D90DF5" w:rsidRPr="00310048" w:rsidRDefault="00D90DF5" w:rsidP="00310048">
      <w:pPr>
        <w:pStyle w:val="ListParagraph"/>
        <w:numPr>
          <w:ilvl w:val="0"/>
          <w:numId w:val="23"/>
        </w:numPr>
        <w:spacing w:after="0"/>
        <w:jc w:val="both"/>
        <w:rPr>
          <w:rFonts w:asciiTheme="minorHAnsi" w:eastAsia="Times New Roman" w:hAnsiTheme="minorHAnsi" w:cstheme="minorHAnsi"/>
          <w:b/>
          <w:bCs/>
          <w:color w:val="auto"/>
          <w:szCs w:val="24"/>
          <w:lang w:val="en"/>
        </w:rPr>
      </w:pPr>
      <w:r w:rsidRPr="00310048">
        <w:rPr>
          <w:rFonts w:asciiTheme="minorHAnsi" w:eastAsia="Times New Roman" w:hAnsiTheme="minorHAnsi" w:cstheme="minorHAnsi"/>
          <w:b/>
          <w:bCs/>
          <w:color w:val="auto"/>
          <w:szCs w:val="24"/>
          <w:lang w:val="en"/>
        </w:rPr>
        <w:t>Tasks of Supervising Social Worker if Allegations are made Against the Carer</w:t>
      </w:r>
    </w:p>
    <w:p w14:paraId="7B897AD3" w14:textId="5456CDFF" w:rsidR="00D90DF5" w:rsidRPr="00310048" w:rsidRDefault="00D90DF5" w:rsidP="00310048">
      <w:pPr>
        <w:spacing w:after="0"/>
        <w:jc w:val="both"/>
        <w:rPr>
          <w:rFonts w:asciiTheme="minorHAnsi" w:eastAsia="Times New Roman" w:hAnsiTheme="minorHAnsi" w:cstheme="minorHAnsi"/>
          <w:b/>
          <w:bCs/>
          <w:color w:val="auto"/>
          <w:szCs w:val="24"/>
          <w:lang w:val="en"/>
        </w:rPr>
      </w:pPr>
    </w:p>
    <w:p w14:paraId="2129947E" w14:textId="7947CCAB" w:rsidR="00D90DF5" w:rsidRPr="00310048" w:rsidRDefault="00D90DF5" w:rsidP="00310048">
      <w:pPr>
        <w:spacing w:after="0"/>
        <w:jc w:val="both"/>
        <w:rPr>
          <w:rFonts w:asciiTheme="minorHAnsi" w:eastAsia="Times New Roman" w:hAnsiTheme="minorHAnsi" w:cstheme="minorHAnsi"/>
          <w:color w:val="0070C0"/>
          <w:szCs w:val="24"/>
          <w:lang w:val="en"/>
        </w:rPr>
      </w:pPr>
      <w:r w:rsidRPr="00310048">
        <w:rPr>
          <w:rFonts w:asciiTheme="minorHAnsi" w:eastAsia="Times New Roman" w:hAnsiTheme="minorHAnsi" w:cstheme="minorHAnsi"/>
          <w:color w:val="auto"/>
          <w:szCs w:val="24"/>
          <w:lang w:val="en"/>
        </w:rPr>
        <w:t xml:space="preserve">For the detailed procedure, see </w:t>
      </w:r>
      <w:r w:rsidRPr="00310048">
        <w:rPr>
          <w:rFonts w:asciiTheme="minorHAnsi" w:eastAsia="Times New Roman" w:hAnsiTheme="minorHAnsi" w:cstheme="minorHAnsi"/>
          <w:color w:val="0070C0"/>
          <w:szCs w:val="24"/>
          <w:lang w:val="en"/>
        </w:rPr>
        <w:t>Allegations Against Foster Carers Procedure</w:t>
      </w:r>
    </w:p>
    <w:p w14:paraId="5283ADA3" w14:textId="20A92740" w:rsidR="00D90DF5" w:rsidRPr="00310048" w:rsidRDefault="00D90DF5" w:rsidP="00310048">
      <w:pPr>
        <w:spacing w:after="0"/>
        <w:jc w:val="both"/>
        <w:rPr>
          <w:rFonts w:asciiTheme="minorHAnsi" w:eastAsia="Times New Roman" w:hAnsiTheme="minorHAnsi" w:cstheme="minorHAnsi"/>
          <w:color w:val="0070C0"/>
          <w:szCs w:val="24"/>
          <w:lang w:val="en"/>
        </w:rPr>
      </w:pPr>
    </w:p>
    <w:p w14:paraId="14537E58" w14:textId="15F8E49C" w:rsidR="00D90DF5" w:rsidRPr="00310048" w:rsidRDefault="00D90DF5" w:rsidP="00310048">
      <w:p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Where allegations regarding childcare or child protection are made, the Supervising Social Worker should</w:t>
      </w:r>
      <w:r w:rsidR="00CA6D20" w:rsidRPr="00310048">
        <w:rPr>
          <w:rFonts w:asciiTheme="minorHAnsi" w:eastAsia="Times New Roman" w:hAnsiTheme="minorHAnsi" w:cstheme="minorHAnsi"/>
          <w:color w:val="auto"/>
          <w:szCs w:val="24"/>
          <w:lang w:val="en"/>
        </w:rPr>
        <w:t>:</w:t>
      </w:r>
    </w:p>
    <w:p w14:paraId="0867012D" w14:textId="72A4E047" w:rsidR="00CA6D20" w:rsidRPr="00310048" w:rsidRDefault="00CA6D20" w:rsidP="00310048">
      <w:pPr>
        <w:spacing w:after="0"/>
        <w:jc w:val="both"/>
        <w:rPr>
          <w:rFonts w:asciiTheme="minorHAnsi" w:eastAsia="Times New Roman" w:hAnsiTheme="minorHAnsi" w:cstheme="minorHAnsi"/>
          <w:color w:val="auto"/>
          <w:szCs w:val="24"/>
          <w:lang w:val="en"/>
        </w:rPr>
      </w:pPr>
    </w:p>
    <w:p w14:paraId="3A3D0831" w14:textId="6AAE2F96" w:rsidR="00CA6D20" w:rsidRPr="00310048" w:rsidRDefault="00CA6D20" w:rsidP="00310048">
      <w:pPr>
        <w:pStyle w:val="ListParagraph"/>
        <w:numPr>
          <w:ilvl w:val="0"/>
          <w:numId w:val="33"/>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Support the family;</w:t>
      </w:r>
    </w:p>
    <w:p w14:paraId="37647C63" w14:textId="12C44511" w:rsidR="00CA6D20" w:rsidRPr="00310048" w:rsidRDefault="00CA6D20" w:rsidP="00310048">
      <w:pPr>
        <w:pStyle w:val="ListParagraph"/>
        <w:numPr>
          <w:ilvl w:val="0"/>
          <w:numId w:val="33"/>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Discuss fully, with the carer and their family, all the issues that have led to the allegation, as agreed at the Strategy Meeting;</w:t>
      </w:r>
    </w:p>
    <w:p w14:paraId="0E9A5A9F" w14:textId="36C689CF" w:rsidR="00CA6D20" w:rsidRPr="00310048" w:rsidRDefault="00CA6D20" w:rsidP="00310048">
      <w:pPr>
        <w:pStyle w:val="ListParagraph"/>
        <w:numPr>
          <w:ilvl w:val="0"/>
          <w:numId w:val="33"/>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Make the carers aware of the process and of their rights during an investigation;</w:t>
      </w:r>
    </w:p>
    <w:p w14:paraId="79A18BFC" w14:textId="5987028C" w:rsidR="00CA6D20" w:rsidRPr="00310048" w:rsidRDefault="00CA6D20" w:rsidP="00310048">
      <w:pPr>
        <w:pStyle w:val="ListParagraph"/>
        <w:numPr>
          <w:ilvl w:val="0"/>
          <w:numId w:val="33"/>
        </w:numPr>
        <w:spacing w:after="0"/>
        <w:jc w:val="both"/>
        <w:rPr>
          <w:rFonts w:asciiTheme="minorHAnsi" w:eastAsia="Times New Roman" w:hAnsiTheme="minorHAnsi" w:cstheme="minorHAnsi"/>
          <w:color w:val="auto"/>
          <w:szCs w:val="24"/>
          <w:lang w:val="en"/>
        </w:rPr>
      </w:pPr>
      <w:r w:rsidRPr="00310048">
        <w:rPr>
          <w:rFonts w:asciiTheme="minorHAnsi" w:eastAsia="Times New Roman" w:hAnsiTheme="minorHAnsi" w:cstheme="minorHAnsi"/>
          <w:color w:val="auto"/>
          <w:szCs w:val="24"/>
          <w:lang w:val="en"/>
        </w:rPr>
        <w:t>Make the carers aware of their own possible conflict of interests and inform them of where they can seek alternative support and advice from the Fostering Network or other independent sources.</w:t>
      </w:r>
    </w:p>
    <w:sectPr w:rsidR="00CA6D20" w:rsidRPr="00310048" w:rsidSect="00711C34">
      <w:footerReference w:type="default" r:id="rId14"/>
      <w:pgSz w:w="11906" w:h="16838"/>
      <w:pgMar w:top="720" w:right="720" w:bottom="720" w:left="72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8DD28" w14:textId="77777777" w:rsidR="00AF1704" w:rsidRDefault="00AF1704" w:rsidP="00F3069D">
      <w:pPr>
        <w:spacing w:after="0" w:line="240" w:lineRule="auto"/>
      </w:pPr>
      <w:r>
        <w:separator/>
      </w:r>
    </w:p>
  </w:endnote>
  <w:endnote w:type="continuationSeparator" w:id="0">
    <w:p w14:paraId="325DA20D" w14:textId="77777777" w:rsidR="00AF1704" w:rsidRDefault="00AF1704" w:rsidP="00F3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031457"/>
      <w:docPartObj>
        <w:docPartGallery w:val="Page Numbers (Bottom of Page)"/>
        <w:docPartUnique/>
      </w:docPartObj>
    </w:sdtPr>
    <w:sdtEndPr>
      <w:rPr>
        <w:noProof/>
      </w:rPr>
    </w:sdtEndPr>
    <w:sdtContent>
      <w:p w14:paraId="2542533B" w14:textId="4CE6E624" w:rsidR="00AF1704" w:rsidRDefault="00AF17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DF9C1" w14:textId="77777777" w:rsidR="00AF1704" w:rsidRDefault="00AF1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C27D5" w14:textId="77777777" w:rsidR="00AF1704" w:rsidRDefault="00AF1704" w:rsidP="00F3069D">
      <w:pPr>
        <w:spacing w:after="0" w:line="240" w:lineRule="auto"/>
      </w:pPr>
      <w:r>
        <w:separator/>
      </w:r>
    </w:p>
  </w:footnote>
  <w:footnote w:type="continuationSeparator" w:id="0">
    <w:p w14:paraId="7DB65C6A" w14:textId="77777777" w:rsidR="00AF1704" w:rsidRDefault="00AF1704" w:rsidP="00F30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7188"/>
    <w:multiLevelType w:val="hybridMultilevel"/>
    <w:tmpl w:val="9D1CC358"/>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 w15:restartNumberingAfterBreak="0">
    <w:nsid w:val="0C3D3849"/>
    <w:multiLevelType w:val="hybridMultilevel"/>
    <w:tmpl w:val="0D12EB04"/>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 w15:restartNumberingAfterBreak="0">
    <w:nsid w:val="191A41CE"/>
    <w:multiLevelType w:val="hybridMultilevel"/>
    <w:tmpl w:val="B52CEA44"/>
    <w:lvl w:ilvl="0" w:tplc="64B4B56E">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3" w15:restartNumberingAfterBreak="0">
    <w:nsid w:val="1C7911BB"/>
    <w:multiLevelType w:val="multilevel"/>
    <w:tmpl w:val="CED4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D1EDC"/>
    <w:multiLevelType w:val="hybridMultilevel"/>
    <w:tmpl w:val="B96AA5B8"/>
    <w:lvl w:ilvl="0" w:tplc="029C8A24">
      <w:start w:val="1"/>
      <w:numFmt w:val="decimal"/>
      <w:lvlText w:val="%1."/>
      <w:lvlJc w:val="left"/>
      <w:pPr>
        <w:ind w:left="372" w:hanging="360"/>
      </w:pPr>
      <w:rPr>
        <w:rFonts w:hint="default"/>
        <w:sz w:val="32"/>
        <w:szCs w:val="32"/>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5" w15:restartNumberingAfterBreak="0">
    <w:nsid w:val="21D80922"/>
    <w:multiLevelType w:val="hybridMultilevel"/>
    <w:tmpl w:val="193802C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DB4FDE"/>
    <w:multiLevelType w:val="hybridMultilevel"/>
    <w:tmpl w:val="90301290"/>
    <w:lvl w:ilvl="0" w:tplc="218C6F4E">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7" w15:restartNumberingAfterBreak="0">
    <w:nsid w:val="2FA87B37"/>
    <w:multiLevelType w:val="hybridMultilevel"/>
    <w:tmpl w:val="68F2815E"/>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8" w15:restartNumberingAfterBreak="0">
    <w:nsid w:val="307064FB"/>
    <w:multiLevelType w:val="multilevel"/>
    <w:tmpl w:val="6EB0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A12F4"/>
    <w:multiLevelType w:val="hybridMultilevel"/>
    <w:tmpl w:val="BEDEF644"/>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0" w15:restartNumberingAfterBreak="0">
    <w:nsid w:val="415A5B9E"/>
    <w:multiLevelType w:val="hybridMultilevel"/>
    <w:tmpl w:val="1C402B1A"/>
    <w:lvl w:ilvl="0" w:tplc="08090019">
      <w:start w:val="1"/>
      <w:numFmt w:val="lowerLetter"/>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1" w15:restartNumberingAfterBreak="0">
    <w:nsid w:val="42C54E08"/>
    <w:multiLevelType w:val="hybridMultilevel"/>
    <w:tmpl w:val="9CD06616"/>
    <w:lvl w:ilvl="0" w:tplc="08090019">
      <w:start w:val="1"/>
      <w:numFmt w:val="lowerLetter"/>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2" w15:restartNumberingAfterBreak="0">
    <w:nsid w:val="465C77E1"/>
    <w:multiLevelType w:val="hybridMultilevel"/>
    <w:tmpl w:val="8ECA7286"/>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3" w15:restartNumberingAfterBreak="0">
    <w:nsid w:val="475B32A8"/>
    <w:multiLevelType w:val="hybridMultilevel"/>
    <w:tmpl w:val="489E3EA8"/>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4" w15:restartNumberingAfterBreak="0">
    <w:nsid w:val="4A1E2595"/>
    <w:multiLevelType w:val="hybridMultilevel"/>
    <w:tmpl w:val="151C4682"/>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5" w15:restartNumberingAfterBreak="0">
    <w:nsid w:val="4C3E2F5C"/>
    <w:multiLevelType w:val="hybridMultilevel"/>
    <w:tmpl w:val="8AB4A90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6" w15:restartNumberingAfterBreak="0">
    <w:nsid w:val="51572F9B"/>
    <w:multiLevelType w:val="hybridMultilevel"/>
    <w:tmpl w:val="E1BEE48A"/>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7" w15:restartNumberingAfterBreak="0">
    <w:nsid w:val="526F315A"/>
    <w:multiLevelType w:val="hybridMultilevel"/>
    <w:tmpl w:val="15442D36"/>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8" w15:restartNumberingAfterBreak="0">
    <w:nsid w:val="530A69BB"/>
    <w:multiLevelType w:val="hybridMultilevel"/>
    <w:tmpl w:val="029A3712"/>
    <w:lvl w:ilvl="0" w:tplc="08090019">
      <w:start w:val="1"/>
      <w:numFmt w:val="lowerLetter"/>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9" w15:restartNumberingAfterBreak="0">
    <w:nsid w:val="59880596"/>
    <w:multiLevelType w:val="hybridMultilevel"/>
    <w:tmpl w:val="EE1671EA"/>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0" w15:restartNumberingAfterBreak="0">
    <w:nsid w:val="5A593E94"/>
    <w:multiLevelType w:val="multilevel"/>
    <w:tmpl w:val="8B84E950"/>
    <w:lvl w:ilvl="0">
      <w:start w:val="1"/>
      <w:numFmt w:val="decimal"/>
      <w:lvlText w:val="%1."/>
      <w:lvlJc w:val="left"/>
      <w:pPr>
        <w:ind w:left="372" w:hanging="360"/>
      </w:pPr>
      <w:rPr>
        <w:rFonts w:hint="default"/>
      </w:rPr>
    </w:lvl>
    <w:lvl w:ilvl="1">
      <w:start w:val="1"/>
      <w:numFmt w:val="decimal"/>
      <w:isLgl/>
      <w:lvlText w:val="%1.%2"/>
      <w:lvlJc w:val="left"/>
      <w:pPr>
        <w:ind w:left="412" w:hanging="40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1092" w:hanging="108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452" w:hanging="144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812" w:hanging="1800"/>
      </w:pPr>
      <w:rPr>
        <w:rFonts w:hint="default"/>
      </w:rPr>
    </w:lvl>
    <w:lvl w:ilvl="8">
      <w:start w:val="1"/>
      <w:numFmt w:val="decimal"/>
      <w:isLgl/>
      <w:lvlText w:val="%1.%2.%3.%4.%5.%6.%7.%8.%9"/>
      <w:lvlJc w:val="left"/>
      <w:pPr>
        <w:ind w:left="1812" w:hanging="1800"/>
      </w:pPr>
      <w:rPr>
        <w:rFonts w:hint="default"/>
      </w:rPr>
    </w:lvl>
  </w:abstractNum>
  <w:abstractNum w:abstractNumId="21" w15:restartNumberingAfterBreak="0">
    <w:nsid w:val="62DD03BC"/>
    <w:multiLevelType w:val="hybridMultilevel"/>
    <w:tmpl w:val="F8187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31561DB"/>
    <w:multiLevelType w:val="hybridMultilevel"/>
    <w:tmpl w:val="C4687294"/>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3" w15:restartNumberingAfterBreak="0">
    <w:nsid w:val="6A051FCE"/>
    <w:multiLevelType w:val="multilevel"/>
    <w:tmpl w:val="9A04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B86184"/>
    <w:multiLevelType w:val="hybridMultilevel"/>
    <w:tmpl w:val="B540CC7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5" w15:restartNumberingAfterBreak="0">
    <w:nsid w:val="7504659C"/>
    <w:multiLevelType w:val="hybridMultilevel"/>
    <w:tmpl w:val="29587CF2"/>
    <w:lvl w:ilvl="0" w:tplc="DE4A669E">
      <w:start w:val="1"/>
      <w:numFmt w:val="decimal"/>
      <w:lvlText w:val="%1."/>
      <w:lvlJc w:val="left"/>
      <w:pPr>
        <w:ind w:left="567" w:hanging="555"/>
      </w:pPr>
      <w:rPr>
        <w:rFonts w:hint="default"/>
      </w:rPr>
    </w:lvl>
    <w:lvl w:ilvl="1" w:tplc="08090019">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26" w15:restartNumberingAfterBreak="0">
    <w:nsid w:val="759B189F"/>
    <w:multiLevelType w:val="hybridMultilevel"/>
    <w:tmpl w:val="923818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9C832BE"/>
    <w:multiLevelType w:val="hybridMultilevel"/>
    <w:tmpl w:val="E1C4A050"/>
    <w:lvl w:ilvl="0" w:tplc="08090019">
      <w:start w:val="1"/>
      <w:numFmt w:val="lowerLetter"/>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8" w15:restartNumberingAfterBreak="0">
    <w:nsid w:val="7B431935"/>
    <w:multiLevelType w:val="multilevel"/>
    <w:tmpl w:val="9DA0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B86B52"/>
    <w:multiLevelType w:val="hybridMultilevel"/>
    <w:tmpl w:val="5DBAFC56"/>
    <w:lvl w:ilvl="0" w:tplc="08090001">
      <w:start w:val="1"/>
      <w:numFmt w:val="bullet"/>
      <w:lvlText w:val=""/>
      <w:lvlJc w:val="left"/>
      <w:pPr>
        <w:ind w:left="732" w:hanging="360"/>
      </w:pPr>
      <w:rPr>
        <w:rFonts w:ascii="Symbol" w:hAnsi="Symbol" w:hint="default"/>
      </w:rPr>
    </w:lvl>
    <w:lvl w:ilvl="1" w:tplc="08090003">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30" w15:restartNumberingAfterBreak="0">
    <w:nsid w:val="7E0853EE"/>
    <w:multiLevelType w:val="hybridMultilevel"/>
    <w:tmpl w:val="4C4ED0A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EC36242"/>
    <w:multiLevelType w:val="multilevel"/>
    <w:tmpl w:val="B76E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923CC"/>
    <w:multiLevelType w:val="hybridMultilevel"/>
    <w:tmpl w:val="044E6CB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5"/>
  </w:num>
  <w:num w:numId="3">
    <w:abstractNumId w:val="6"/>
  </w:num>
  <w:num w:numId="4">
    <w:abstractNumId w:val="5"/>
  </w:num>
  <w:num w:numId="5">
    <w:abstractNumId w:val="26"/>
  </w:num>
  <w:num w:numId="6">
    <w:abstractNumId w:val="30"/>
  </w:num>
  <w:num w:numId="7">
    <w:abstractNumId w:val="21"/>
  </w:num>
  <w:num w:numId="8">
    <w:abstractNumId w:val="32"/>
  </w:num>
  <w:num w:numId="9">
    <w:abstractNumId w:val="20"/>
  </w:num>
  <w:num w:numId="10">
    <w:abstractNumId w:val="28"/>
  </w:num>
  <w:num w:numId="11">
    <w:abstractNumId w:val="16"/>
  </w:num>
  <w:num w:numId="12">
    <w:abstractNumId w:val="3"/>
  </w:num>
  <w:num w:numId="13">
    <w:abstractNumId w:val="9"/>
  </w:num>
  <w:num w:numId="14">
    <w:abstractNumId w:val="23"/>
  </w:num>
  <w:num w:numId="15">
    <w:abstractNumId w:val="0"/>
  </w:num>
  <w:num w:numId="16">
    <w:abstractNumId w:val="29"/>
  </w:num>
  <w:num w:numId="17">
    <w:abstractNumId w:val="31"/>
  </w:num>
  <w:num w:numId="18">
    <w:abstractNumId w:val="15"/>
  </w:num>
  <w:num w:numId="19">
    <w:abstractNumId w:val="8"/>
  </w:num>
  <w:num w:numId="20">
    <w:abstractNumId w:val="12"/>
  </w:num>
  <w:num w:numId="21">
    <w:abstractNumId w:val="10"/>
  </w:num>
  <w:num w:numId="22">
    <w:abstractNumId w:val="27"/>
  </w:num>
  <w:num w:numId="23">
    <w:abstractNumId w:val="2"/>
  </w:num>
  <w:num w:numId="24">
    <w:abstractNumId w:val="14"/>
  </w:num>
  <w:num w:numId="25">
    <w:abstractNumId w:val="18"/>
  </w:num>
  <w:num w:numId="26">
    <w:abstractNumId w:val="22"/>
  </w:num>
  <w:num w:numId="27">
    <w:abstractNumId w:val="11"/>
  </w:num>
  <w:num w:numId="28">
    <w:abstractNumId w:val="1"/>
  </w:num>
  <w:num w:numId="29">
    <w:abstractNumId w:val="24"/>
  </w:num>
  <w:num w:numId="30">
    <w:abstractNumId w:val="19"/>
  </w:num>
  <w:num w:numId="31">
    <w:abstractNumId w:val="7"/>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34"/>
    <w:rsid w:val="00033CB6"/>
    <w:rsid w:val="0004419E"/>
    <w:rsid w:val="00081C60"/>
    <w:rsid w:val="00082100"/>
    <w:rsid w:val="00282A30"/>
    <w:rsid w:val="002F3E5F"/>
    <w:rsid w:val="00310048"/>
    <w:rsid w:val="003E5C77"/>
    <w:rsid w:val="004E3CD7"/>
    <w:rsid w:val="005347BA"/>
    <w:rsid w:val="00551F94"/>
    <w:rsid w:val="00575CCB"/>
    <w:rsid w:val="005C0A82"/>
    <w:rsid w:val="00711C34"/>
    <w:rsid w:val="00722BE8"/>
    <w:rsid w:val="00880F92"/>
    <w:rsid w:val="008C2282"/>
    <w:rsid w:val="008C68CA"/>
    <w:rsid w:val="009002AA"/>
    <w:rsid w:val="0099289B"/>
    <w:rsid w:val="009B3A65"/>
    <w:rsid w:val="009D5C12"/>
    <w:rsid w:val="009E733C"/>
    <w:rsid w:val="009F4BAF"/>
    <w:rsid w:val="00A439B1"/>
    <w:rsid w:val="00A452AC"/>
    <w:rsid w:val="00A56056"/>
    <w:rsid w:val="00AC5A03"/>
    <w:rsid w:val="00AF1704"/>
    <w:rsid w:val="00B31FD3"/>
    <w:rsid w:val="00B47402"/>
    <w:rsid w:val="00CA3221"/>
    <w:rsid w:val="00CA6D20"/>
    <w:rsid w:val="00CE3E97"/>
    <w:rsid w:val="00D44222"/>
    <w:rsid w:val="00D90DF5"/>
    <w:rsid w:val="00DD347D"/>
    <w:rsid w:val="00E52054"/>
    <w:rsid w:val="00EE1DE1"/>
    <w:rsid w:val="00F3069D"/>
    <w:rsid w:val="00F51979"/>
    <w:rsid w:val="00FC0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42DA"/>
  <w15:chartTrackingRefBased/>
  <w15:docId w15:val="{6AF9ABC3-D4C4-49C8-9F7D-D6D4B29A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1C34"/>
    <w:pPr>
      <w:spacing w:after="111" w:line="250" w:lineRule="auto"/>
      <w:ind w:left="22"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C34"/>
    <w:pPr>
      <w:ind w:left="720"/>
      <w:contextualSpacing/>
    </w:pPr>
  </w:style>
  <w:style w:type="character" w:styleId="CommentReference">
    <w:name w:val="annotation reference"/>
    <w:basedOn w:val="DefaultParagraphFont"/>
    <w:uiPriority w:val="99"/>
    <w:semiHidden/>
    <w:unhideWhenUsed/>
    <w:rsid w:val="009B3A65"/>
    <w:rPr>
      <w:sz w:val="16"/>
      <w:szCs w:val="16"/>
    </w:rPr>
  </w:style>
  <w:style w:type="paragraph" w:styleId="CommentText">
    <w:name w:val="annotation text"/>
    <w:basedOn w:val="Normal"/>
    <w:link w:val="CommentTextChar"/>
    <w:uiPriority w:val="99"/>
    <w:semiHidden/>
    <w:unhideWhenUsed/>
    <w:rsid w:val="009B3A65"/>
    <w:pPr>
      <w:spacing w:line="240" w:lineRule="auto"/>
    </w:pPr>
    <w:rPr>
      <w:sz w:val="20"/>
      <w:szCs w:val="20"/>
    </w:rPr>
  </w:style>
  <w:style w:type="character" w:customStyle="1" w:styleId="CommentTextChar">
    <w:name w:val="Comment Text Char"/>
    <w:basedOn w:val="DefaultParagraphFont"/>
    <w:link w:val="CommentText"/>
    <w:uiPriority w:val="99"/>
    <w:semiHidden/>
    <w:rsid w:val="009B3A65"/>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B3A65"/>
    <w:rPr>
      <w:b/>
      <w:bCs/>
    </w:rPr>
  </w:style>
  <w:style w:type="character" w:customStyle="1" w:styleId="CommentSubjectChar">
    <w:name w:val="Comment Subject Char"/>
    <w:basedOn w:val="CommentTextChar"/>
    <w:link w:val="CommentSubject"/>
    <w:uiPriority w:val="99"/>
    <w:semiHidden/>
    <w:rsid w:val="009B3A65"/>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9B3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A65"/>
    <w:rPr>
      <w:rFonts w:ascii="Segoe UI" w:eastAsia="Arial" w:hAnsi="Segoe UI" w:cs="Segoe UI"/>
      <w:color w:val="000000"/>
      <w:sz w:val="18"/>
      <w:szCs w:val="18"/>
      <w:lang w:eastAsia="en-GB"/>
    </w:rPr>
  </w:style>
  <w:style w:type="paragraph" w:styleId="Header">
    <w:name w:val="header"/>
    <w:basedOn w:val="Normal"/>
    <w:link w:val="HeaderChar"/>
    <w:uiPriority w:val="99"/>
    <w:unhideWhenUsed/>
    <w:rsid w:val="00F30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69D"/>
    <w:rPr>
      <w:rFonts w:ascii="Arial" w:eastAsia="Arial" w:hAnsi="Arial" w:cs="Arial"/>
      <w:color w:val="000000"/>
      <w:sz w:val="24"/>
      <w:lang w:eastAsia="en-GB"/>
    </w:rPr>
  </w:style>
  <w:style w:type="paragraph" w:styleId="Footer">
    <w:name w:val="footer"/>
    <w:basedOn w:val="Normal"/>
    <w:link w:val="FooterChar"/>
    <w:uiPriority w:val="99"/>
    <w:unhideWhenUsed/>
    <w:rsid w:val="00F30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69D"/>
    <w:rPr>
      <w:rFonts w:ascii="Arial" w:eastAsia="Arial" w:hAnsi="Arial" w:cs="Arial"/>
      <w:color w:val="000000"/>
      <w:sz w:val="24"/>
      <w:lang w:eastAsia="en-GB"/>
    </w:rPr>
  </w:style>
  <w:style w:type="character" w:styleId="Hyperlink">
    <w:name w:val="Hyperlink"/>
    <w:basedOn w:val="DefaultParagraphFont"/>
    <w:uiPriority w:val="99"/>
    <w:unhideWhenUsed/>
    <w:rsid w:val="00CE3E97"/>
    <w:rPr>
      <w:color w:val="0563C1" w:themeColor="hyperlink"/>
      <w:u w:val="single"/>
    </w:rPr>
  </w:style>
  <w:style w:type="character" w:styleId="UnresolvedMention">
    <w:name w:val="Unresolved Mention"/>
    <w:basedOn w:val="DefaultParagraphFont"/>
    <w:uiPriority w:val="99"/>
    <w:semiHidden/>
    <w:unhideWhenUsed/>
    <w:rsid w:val="00CE3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collections/guidance-for-foster-car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training-support-and-development-standards-for-foster-care-evidence-workboo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guidance-for-foster-car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imumstandards.org/contents_fost.html" TargetMode="External"/><Relationship Id="rId4" Type="http://schemas.openxmlformats.org/officeDocument/2006/relationships/settings" Target="settings.xml"/><Relationship Id="rId9" Type="http://schemas.openxmlformats.org/officeDocument/2006/relationships/hyperlink" Target="http://www.tonybates.ca/tag/digital-nativ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037AA-8230-4B77-BB3B-D7F98876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Alison</dc:creator>
  <cp:keywords/>
  <dc:description/>
  <cp:lastModifiedBy>Watson, Alison</cp:lastModifiedBy>
  <cp:revision>7</cp:revision>
  <dcterms:created xsi:type="dcterms:W3CDTF">2019-08-19T08:12:00Z</dcterms:created>
  <dcterms:modified xsi:type="dcterms:W3CDTF">2019-09-17T12:31:00Z</dcterms:modified>
</cp:coreProperties>
</file>