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391"/>
        </w:tabs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00000000002" w:type="dxa"/>
        <w:jc w:val="left"/>
        <w:tblInd w:w="0.0" w:type="pct"/>
        <w:tblLayout w:type="fixed"/>
        <w:tblLook w:val="0000"/>
      </w:tblPr>
      <w:tblGrid>
        <w:gridCol w:w="5387"/>
        <w:gridCol w:w="4961"/>
        <w:tblGridChange w:id="0">
          <w:tblGrid>
            <w:gridCol w:w="5387"/>
            <w:gridCol w:w="4961"/>
          </w:tblGrid>
        </w:tblGridChange>
      </w:tblGrid>
      <w:tr>
        <w:trPr>
          <w:trHeight w:val="2260" w:hRule="atLeast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pos="5391"/>
              </w:tabs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3">
            <w:pPr>
              <w:tabs>
                <w:tab w:val="left" w:pos="5391"/>
              </w:tabs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4">
            <w:pPr>
              <w:tabs>
                <w:tab w:val="left" w:pos="5391"/>
              </w:tabs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SENT BY (RECORDED DELIVERY/BY HAND)</w:t>
              <w:br w:type="textWrapping"/>
            </w:r>
          </w:p>
          <w:p w:rsidR="00000000" w:rsidDel="00000000" w:rsidP="00000000" w:rsidRDefault="00000000" w:rsidRPr="00000000" w14:paraId="00000005">
            <w:pPr>
              <w:tabs>
                <w:tab w:val="left" w:pos="5391"/>
              </w:tabs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pos="5391"/>
              </w:tabs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Your ref: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hanging="14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Our ref: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8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Enquiries to: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A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Tel direct: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pos="5391"/>
              </w:tabs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(parent and/or full name(s) of all people with parental responsibility)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Re:  Northumberland County Council Concerns About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(insert name(s) of child)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 am writing as you were told I would, when you spoke to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(name of social worker)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on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(insert date of last interaction)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 As you are aware Northumberland County Council is extremely worried about your care of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(name(s) of child/ren)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  We told you about these main concerns in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(reference to the Letter before Proceeding/child protection case conference/any social work meetings)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We have tried to work with you to help you improve your care of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(name(s) of child/ren)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but unfortunately things have not changed.  We are writing to tell you that we will be going to court to try and make sure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(name of child)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is safe.  You will soon receive a copy of our application to the court and other important documents, which set out the key issues.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We would urge you, if you have not done so already, to get advice from a solicitor.  We have enclo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with this letter a list of local solicitors who specialise in work with children and families.  They are not part of Children’s Services (Social Services).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Yours sincerely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Team Manager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Local office/service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cc</w:t>
        <w:tab/>
        <w:t xml:space="preserve">Social Worker (name)</w:t>
      </w:r>
    </w:p>
    <w:p w:rsidR="00000000" w:rsidDel="00000000" w:rsidP="00000000" w:rsidRDefault="00000000" w:rsidRPr="00000000" w14:paraId="0000001F">
      <w:pPr>
        <w:ind w:left="720" w:hanging="7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Local Authority in house Legal Team</w:t>
      </w:r>
    </w:p>
    <w:p w:rsidR="00000000" w:rsidDel="00000000" w:rsidP="00000000" w:rsidRDefault="00000000" w:rsidRPr="00000000" w14:paraId="00000020">
      <w:pPr>
        <w:ind w:left="720" w:hanging="7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hanging="72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</w:t>
        <w:tab/>
        <w:t xml:space="preserve">List of Law Society Children Panel Solicitors</w:t>
      </w:r>
    </w:p>
    <w:sectPr>
      <w:headerReference r:id="rId6" w:type="first"/>
      <w:footerReference r:id="rId7" w:type="default"/>
      <w:footerReference r:id="rId8" w:type="first"/>
      <w:pgSz w:h="16840" w:w="11907"/>
      <w:pgMar w:bottom="1701" w:top="1276" w:left="1418" w:right="851" w:header="0" w:footer="25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right" w:pos="9700"/>
      </w:tabs>
      <w:spacing w:before="120" w:lineRule="auto"/>
      <w:ind w:left="-624" w:right="-624"/>
      <w:jc w:val="center"/>
      <w:rPr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155.0" w:type="dxa"/>
      <w:jc w:val="center"/>
      <w:tblLayout w:type="fixed"/>
      <w:tblLook w:val="0000"/>
    </w:tblPr>
    <w:tblGrid>
      <w:gridCol w:w="1770"/>
      <w:gridCol w:w="6555"/>
      <w:gridCol w:w="750"/>
      <w:gridCol w:w="1080"/>
      <w:tblGridChange w:id="0">
        <w:tblGrid>
          <w:gridCol w:w="1770"/>
          <w:gridCol w:w="6555"/>
          <w:gridCol w:w="750"/>
          <w:gridCol w:w="1080"/>
        </w:tblGrid>
      </w:tblGridChange>
    </w:tblGrid>
    <w:t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7">
          <w:pPr>
            <w:widowControl w:val="0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vertAlign w:val="baseline"/>
            </w:rPr>
            <w:drawing>
              <wp:inline distB="0" distT="0" distL="114300" distR="114300">
                <wp:extent cx="723900" cy="335280"/>
                <wp:effectExtent b="0" l="0" r="0" t="0"/>
                <wp:docPr id="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352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8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9">
          <w:pPr>
            <w:widowControl w:val="0"/>
            <w:jc w:val="center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vertAlign w:val="baseline"/>
            </w:rPr>
            <w:drawing>
              <wp:inline distB="0" distT="0" distL="114300" distR="114300">
                <wp:extent cx="391795" cy="747395"/>
                <wp:effectExtent b="0" l="0" r="0" t="0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7473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A">
          <w:pPr>
            <w:widowControl w:val="0"/>
            <w:jc w:val="right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vertAlign w:val="baseline"/>
            </w:rPr>
            <w:drawing>
              <wp:inline distB="0" distT="0" distL="114300" distR="114300">
                <wp:extent cx="638175" cy="34417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344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B">
          <w:pPr>
            <w:widowControl w:val="0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C">
          <w:pPr>
            <w:widowControl w:val="0"/>
            <w:jc w:val="center"/>
            <w:rPr>
              <w:rFonts w:ascii="Arial" w:cs="Arial" w:eastAsia="Arial" w:hAnsi="Arial"/>
              <w:b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D">
          <w:pPr>
            <w:widowControl w:val="0"/>
            <w:jc w:val="center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E">
          <w:pPr>
            <w:widowControl w:val="0"/>
            <w:jc w:val="right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4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F">
          <w:pPr>
            <w:widowControl w:val="0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ind w:right="-999" w:hanging="1133"/>
      <w:jc w:val="center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right="-999" w:hanging="1133"/>
      <w:jc w:val="center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  <w:vertAlign w:val="baseline"/>
      </w:rPr>
      <w:drawing>
        <wp:inline distB="0" distT="0" distL="114300" distR="114300">
          <wp:extent cx="3121660" cy="1320165"/>
          <wp:effectExtent b="0" l="0" r="0" t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1660" cy="1320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ind w:right="-999" w:hanging="1133"/>
      <w:jc w:val="center"/>
      <w:rPr>
        <w:rFonts w:ascii="Arial" w:cs="Arial" w:eastAsia="Arial" w:hAnsi="Arial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2"/>
      <w:szCs w:val="2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