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D1F" w:rsidRPr="007E3621" w:rsidRDefault="00811D1F" w:rsidP="007E3621">
      <w:pPr>
        <w:jc w:val="both"/>
        <w:rPr>
          <w:rFonts w:ascii="Helvetica" w:hAnsi="Helvetica"/>
        </w:rPr>
      </w:pPr>
    </w:p>
    <w:p w:rsidR="00811D1F" w:rsidRPr="007E3621" w:rsidRDefault="00811D1F" w:rsidP="007E3621">
      <w:pPr>
        <w:jc w:val="both"/>
        <w:rPr>
          <w:rFonts w:ascii="Helvetica" w:hAnsi="Helvetica"/>
        </w:rPr>
      </w:pPr>
    </w:p>
    <w:p w:rsidR="00811D1F" w:rsidRPr="007E3621" w:rsidRDefault="00811D1F" w:rsidP="007E3621">
      <w:pPr>
        <w:jc w:val="both"/>
        <w:rPr>
          <w:rFonts w:ascii="Helvetica" w:hAnsi="Helvetica"/>
        </w:rPr>
      </w:pPr>
    </w:p>
    <w:p w:rsidR="00811D1F" w:rsidRPr="007E3621" w:rsidRDefault="00811D1F" w:rsidP="007E3621">
      <w:pPr>
        <w:jc w:val="both"/>
        <w:rPr>
          <w:rFonts w:ascii="Helvetica" w:hAnsi="Helvetica"/>
        </w:rPr>
      </w:pPr>
    </w:p>
    <w:p w:rsidR="00811D1F" w:rsidRPr="007E3621" w:rsidRDefault="00811D1F" w:rsidP="007E3621">
      <w:pPr>
        <w:jc w:val="both"/>
        <w:rPr>
          <w:rFonts w:ascii="Helvetica" w:hAnsi="Helvetica"/>
        </w:rPr>
      </w:pPr>
    </w:p>
    <w:p w:rsidR="00811D1F" w:rsidRPr="007E3621" w:rsidRDefault="00811D1F" w:rsidP="007E3621">
      <w:pPr>
        <w:jc w:val="both"/>
        <w:rPr>
          <w:rFonts w:ascii="Helvetica" w:hAnsi="Helvetica"/>
        </w:rPr>
      </w:pPr>
    </w:p>
    <w:p w:rsidR="00811D1F" w:rsidRPr="007E3621" w:rsidRDefault="00811D1F" w:rsidP="007E3621">
      <w:pPr>
        <w:jc w:val="both"/>
        <w:rPr>
          <w:rFonts w:ascii="Helvetica" w:hAnsi="Helvetica"/>
        </w:rPr>
      </w:pPr>
    </w:p>
    <w:p w:rsidR="00811D1F" w:rsidRPr="007E3621" w:rsidRDefault="00811D1F" w:rsidP="007E3621">
      <w:pPr>
        <w:jc w:val="both"/>
        <w:rPr>
          <w:rFonts w:ascii="Helvetica" w:hAnsi="Helvetica"/>
        </w:rPr>
      </w:pPr>
    </w:p>
    <w:p w:rsidR="00811D1F" w:rsidRPr="007E3621" w:rsidRDefault="00811D1F" w:rsidP="007E3621">
      <w:pPr>
        <w:jc w:val="both"/>
        <w:rPr>
          <w:rFonts w:ascii="Helvetica" w:hAnsi="Helvetica"/>
        </w:rPr>
      </w:pPr>
    </w:p>
    <w:p w:rsidR="00811D1F" w:rsidRPr="007E3621" w:rsidRDefault="00811D1F" w:rsidP="007E3621">
      <w:pPr>
        <w:jc w:val="both"/>
        <w:rPr>
          <w:rFonts w:ascii="Helvetica" w:hAnsi="Helvetica"/>
        </w:rPr>
      </w:pPr>
    </w:p>
    <w:p w:rsidR="00811D1F" w:rsidRPr="007E3621" w:rsidRDefault="00811D1F" w:rsidP="007E3621">
      <w:pPr>
        <w:jc w:val="both"/>
        <w:rPr>
          <w:rFonts w:ascii="Helvetica" w:hAnsi="Helvetica"/>
        </w:rPr>
      </w:pPr>
    </w:p>
    <w:p w:rsidR="00811D1F" w:rsidRPr="00A431FF" w:rsidRDefault="00811D1F" w:rsidP="007E3621">
      <w:pPr>
        <w:jc w:val="both"/>
        <w:rPr>
          <w:rFonts w:ascii="Helvetica" w:hAnsi="Helvetica" w:cs="Arial"/>
          <w:b/>
          <w:sz w:val="40"/>
          <w:szCs w:val="40"/>
        </w:rPr>
      </w:pPr>
      <w:r w:rsidRPr="007E3621">
        <w:rPr>
          <w:rFonts w:ascii="Helvetica" w:hAnsi="Helvetica" w:cs="Arial"/>
          <w:b/>
          <w:sz w:val="32"/>
          <w:szCs w:val="32"/>
        </w:rPr>
        <w:t xml:space="preserve"> </w:t>
      </w:r>
      <w:r w:rsidRPr="00A431FF">
        <w:rPr>
          <w:rFonts w:ascii="Helvetica" w:hAnsi="Helvetica" w:cs="Arial"/>
          <w:b/>
          <w:sz w:val="40"/>
          <w:szCs w:val="40"/>
        </w:rPr>
        <w:t>Children Missing from Care and Home Protocol</w:t>
      </w:r>
    </w:p>
    <w:p w:rsidR="00811D1F" w:rsidRPr="007E3621" w:rsidRDefault="00811D1F" w:rsidP="007E3621">
      <w:pPr>
        <w:jc w:val="both"/>
        <w:rPr>
          <w:rFonts w:ascii="Helvetica" w:hAnsi="Helvetica"/>
        </w:rPr>
      </w:pPr>
    </w:p>
    <w:p w:rsidR="00811D1F" w:rsidRPr="007E3621" w:rsidRDefault="00811D1F" w:rsidP="007E3621">
      <w:pPr>
        <w:jc w:val="both"/>
        <w:rPr>
          <w:rFonts w:ascii="Helvetica" w:hAnsi="Helvetica"/>
        </w:rPr>
      </w:pPr>
    </w:p>
    <w:p w:rsidR="00811D1F" w:rsidRPr="007E3621" w:rsidRDefault="00811D1F" w:rsidP="007E3621">
      <w:pPr>
        <w:jc w:val="both"/>
        <w:rPr>
          <w:rFonts w:ascii="Helvetica" w:hAnsi="Helvetica"/>
        </w:rPr>
      </w:pPr>
    </w:p>
    <w:p w:rsidR="00811D1F" w:rsidRPr="007E3621" w:rsidRDefault="00811D1F" w:rsidP="007E3621">
      <w:pPr>
        <w:jc w:val="both"/>
        <w:rPr>
          <w:rFonts w:ascii="Helvetica" w:hAnsi="Helvetica"/>
        </w:rPr>
      </w:pPr>
    </w:p>
    <w:p w:rsidR="00811D1F" w:rsidRPr="007E3621" w:rsidRDefault="00811D1F" w:rsidP="007E3621">
      <w:pPr>
        <w:jc w:val="both"/>
        <w:rPr>
          <w:rFonts w:ascii="Helvetica" w:hAnsi="Helvetica"/>
        </w:rPr>
      </w:pPr>
    </w:p>
    <w:p w:rsidR="00811D1F" w:rsidRPr="007E3621" w:rsidRDefault="00811D1F" w:rsidP="007E3621">
      <w:pPr>
        <w:jc w:val="both"/>
        <w:rPr>
          <w:rFonts w:ascii="Helvetica" w:hAnsi="Helvetica"/>
        </w:rPr>
      </w:pPr>
    </w:p>
    <w:p w:rsidR="00811D1F" w:rsidRPr="007E3621" w:rsidRDefault="00811D1F" w:rsidP="007E3621">
      <w:pPr>
        <w:jc w:val="both"/>
        <w:rPr>
          <w:rFonts w:ascii="Helvetica" w:hAnsi="Helvetica"/>
        </w:rPr>
      </w:pPr>
    </w:p>
    <w:p w:rsidR="00811D1F" w:rsidRPr="007E3621" w:rsidRDefault="00811D1F" w:rsidP="007E3621">
      <w:pPr>
        <w:jc w:val="both"/>
        <w:rPr>
          <w:rFonts w:ascii="Helvetica" w:hAnsi="Helvetica"/>
        </w:rPr>
      </w:pPr>
    </w:p>
    <w:p w:rsidR="00811D1F" w:rsidRPr="007E3621" w:rsidRDefault="00811D1F" w:rsidP="007E3621">
      <w:pPr>
        <w:jc w:val="both"/>
        <w:rPr>
          <w:rFonts w:ascii="Helvetica" w:hAnsi="Helvetica"/>
        </w:rPr>
      </w:pPr>
    </w:p>
    <w:p w:rsidR="00811D1F" w:rsidRPr="007E3621" w:rsidRDefault="00811D1F" w:rsidP="007E3621">
      <w:pPr>
        <w:jc w:val="both"/>
        <w:rPr>
          <w:rFonts w:ascii="Helvetica" w:hAnsi="Helvetica"/>
        </w:rPr>
      </w:pPr>
    </w:p>
    <w:p w:rsidR="00811D1F" w:rsidRPr="007E3621" w:rsidRDefault="00811D1F" w:rsidP="007E3621">
      <w:pPr>
        <w:jc w:val="both"/>
        <w:rPr>
          <w:rFonts w:ascii="Helvetica" w:hAnsi="Helvetica"/>
        </w:rPr>
      </w:pPr>
    </w:p>
    <w:p w:rsidR="00811D1F" w:rsidRPr="007E3621" w:rsidRDefault="00811D1F" w:rsidP="007E3621">
      <w:pPr>
        <w:jc w:val="both"/>
        <w:rPr>
          <w:rFonts w:ascii="Helvetica" w:hAnsi="Helvetica"/>
        </w:rPr>
      </w:pPr>
    </w:p>
    <w:p w:rsidR="00811D1F" w:rsidRPr="007E3621" w:rsidRDefault="00811D1F" w:rsidP="007E3621">
      <w:pPr>
        <w:jc w:val="both"/>
        <w:rPr>
          <w:rFonts w:ascii="Helvetica" w:hAnsi="Helvetica"/>
        </w:rPr>
      </w:pPr>
    </w:p>
    <w:p w:rsidR="00811D1F" w:rsidRPr="007E3621" w:rsidRDefault="00811D1F" w:rsidP="007E3621">
      <w:pPr>
        <w:jc w:val="both"/>
        <w:rPr>
          <w:rFonts w:ascii="Helvetica" w:hAnsi="Helvetica"/>
        </w:rPr>
      </w:pPr>
    </w:p>
    <w:p w:rsidR="00811D1F" w:rsidRPr="007E3621" w:rsidRDefault="00811D1F" w:rsidP="007E3621">
      <w:pPr>
        <w:jc w:val="both"/>
        <w:rPr>
          <w:rFonts w:ascii="Helvetica" w:hAnsi="Helvetica"/>
        </w:rPr>
      </w:pPr>
    </w:p>
    <w:p w:rsidR="00811D1F" w:rsidRPr="007E3621" w:rsidRDefault="00811D1F" w:rsidP="007E3621">
      <w:pPr>
        <w:jc w:val="both"/>
        <w:rPr>
          <w:rFonts w:ascii="Helvetica" w:hAnsi="Helvetica"/>
        </w:rPr>
      </w:pPr>
    </w:p>
    <w:p w:rsidR="00811D1F" w:rsidRPr="007E3621" w:rsidRDefault="00811D1F" w:rsidP="007E3621">
      <w:pPr>
        <w:jc w:val="both"/>
        <w:rPr>
          <w:rFonts w:ascii="Helvetica" w:hAnsi="Helvetica"/>
        </w:rPr>
      </w:pPr>
    </w:p>
    <w:p w:rsidR="00811D1F" w:rsidRPr="007E3621" w:rsidRDefault="00811D1F" w:rsidP="007E3621">
      <w:pPr>
        <w:jc w:val="both"/>
        <w:rPr>
          <w:rFonts w:ascii="Helvetica" w:hAnsi="Helvetica"/>
        </w:rPr>
      </w:pPr>
    </w:p>
    <w:p w:rsidR="00811D1F" w:rsidRPr="007E3621" w:rsidRDefault="00811D1F" w:rsidP="007E3621">
      <w:pPr>
        <w:jc w:val="both"/>
        <w:rPr>
          <w:rFonts w:ascii="Helvetica" w:hAnsi="Helvetica"/>
        </w:rPr>
      </w:pPr>
    </w:p>
    <w:p w:rsidR="00811D1F" w:rsidRPr="007E3621" w:rsidRDefault="00811D1F" w:rsidP="007E3621">
      <w:pPr>
        <w:jc w:val="both"/>
        <w:rPr>
          <w:rFonts w:ascii="Helvetica" w:hAnsi="Helvetica"/>
        </w:rPr>
      </w:pPr>
    </w:p>
    <w:p w:rsidR="00811D1F" w:rsidRPr="007E3621" w:rsidRDefault="00811D1F" w:rsidP="007E3621">
      <w:pPr>
        <w:jc w:val="both"/>
        <w:rPr>
          <w:rFonts w:ascii="Helvetica" w:hAnsi="Helvetica"/>
        </w:rPr>
      </w:pPr>
    </w:p>
    <w:p w:rsidR="00811D1F" w:rsidRPr="007E3621" w:rsidRDefault="00811D1F" w:rsidP="007E3621">
      <w:pPr>
        <w:jc w:val="both"/>
        <w:rPr>
          <w:rFonts w:ascii="Helvetica" w:hAnsi="Helvetica"/>
        </w:rPr>
      </w:pPr>
    </w:p>
    <w:p w:rsidR="00811D1F" w:rsidRPr="007E3621" w:rsidRDefault="00811D1F" w:rsidP="007E3621">
      <w:pPr>
        <w:jc w:val="both"/>
        <w:rPr>
          <w:rFonts w:ascii="Helvetica" w:hAnsi="Helvetica"/>
        </w:rPr>
      </w:pPr>
    </w:p>
    <w:p w:rsidR="00811D1F" w:rsidRPr="007E3621" w:rsidRDefault="00811D1F" w:rsidP="007E3621">
      <w:pPr>
        <w:jc w:val="both"/>
        <w:rPr>
          <w:rFonts w:ascii="Helvetica" w:hAnsi="Helvetica"/>
        </w:rPr>
      </w:pPr>
    </w:p>
    <w:p w:rsidR="00811D1F" w:rsidRPr="007E3621" w:rsidRDefault="00811D1F" w:rsidP="007E3621">
      <w:pPr>
        <w:jc w:val="both"/>
        <w:rPr>
          <w:rFonts w:ascii="Helvetica" w:hAnsi="Helvetica"/>
        </w:rPr>
      </w:pPr>
    </w:p>
    <w:p w:rsidR="00811D1F" w:rsidRPr="007E3621" w:rsidRDefault="00811D1F" w:rsidP="007E3621">
      <w:pPr>
        <w:jc w:val="both"/>
        <w:rPr>
          <w:rFonts w:ascii="Helvetica" w:hAnsi="Helvetica"/>
        </w:rPr>
      </w:pPr>
    </w:p>
    <w:p w:rsidR="00811D1F" w:rsidRPr="007E3621" w:rsidRDefault="00811D1F" w:rsidP="007E3621">
      <w:pPr>
        <w:jc w:val="both"/>
        <w:rPr>
          <w:rFonts w:ascii="Helvetica" w:hAnsi="Helvetica"/>
        </w:rPr>
      </w:pPr>
    </w:p>
    <w:p w:rsidR="00811D1F" w:rsidRPr="007E3621" w:rsidRDefault="00811D1F" w:rsidP="007E3621">
      <w:pPr>
        <w:jc w:val="both"/>
        <w:rPr>
          <w:rFonts w:ascii="Helvetica" w:hAnsi="Helvetica" w:cs="Arial"/>
          <w:b/>
        </w:rPr>
      </w:pPr>
      <w:r w:rsidRPr="007E3621">
        <w:rPr>
          <w:rFonts w:ascii="Helvetica" w:hAnsi="Helvetica" w:cs="Arial"/>
          <w:b/>
        </w:rPr>
        <w:t>Policy directive valid from January 2018</w:t>
      </w:r>
      <w:r w:rsidR="007E3621" w:rsidRPr="007E3621">
        <w:rPr>
          <w:rFonts w:ascii="Helvetica" w:hAnsi="Helvetica" w:cs="Arial"/>
          <w:b/>
        </w:rPr>
        <w:t xml:space="preserve"> -</w:t>
      </w:r>
      <w:r w:rsidRPr="007E3621">
        <w:rPr>
          <w:rFonts w:ascii="Helvetica" w:hAnsi="Helvetica" w:cs="Arial"/>
          <w:b/>
        </w:rPr>
        <w:t xml:space="preserve"> updated </w:t>
      </w:r>
      <w:r w:rsidR="00A431FF">
        <w:rPr>
          <w:rFonts w:ascii="Helvetica" w:hAnsi="Helvetica" w:cs="Arial"/>
          <w:b/>
        </w:rPr>
        <w:t>September 2019</w:t>
      </w:r>
      <w:r w:rsidRPr="007E3621">
        <w:rPr>
          <w:rFonts w:ascii="Helvetica" w:hAnsi="Helvetica" w:cs="Arial"/>
          <w:b/>
        </w:rPr>
        <w:t xml:space="preserve"> </w:t>
      </w:r>
    </w:p>
    <w:p w:rsidR="00AF6197" w:rsidRPr="007E3621" w:rsidRDefault="00AF6197" w:rsidP="007E3621">
      <w:pPr>
        <w:jc w:val="both"/>
        <w:rPr>
          <w:rFonts w:ascii="Helvetica" w:hAnsi="Helvetica" w:cs="Arial"/>
          <w:b/>
        </w:rPr>
      </w:pPr>
    </w:p>
    <w:p w:rsidR="00AF6197" w:rsidRPr="007E3621" w:rsidRDefault="00AF6197" w:rsidP="007E3621">
      <w:pPr>
        <w:jc w:val="both"/>
        <w:rPr>
          <w:rFonts w:ascii="Helvetica" w:hAnsi="Helvetica" w:cs="Arial"/>
          <w:b/>
        </w:rPr>
      </w:pPr>
    </w:p>
    <w:p w:rsidR="00811D1F" w:rsidRPr="00C81927" w:rsidRDefault="00811D1F" w:rsidP="007E3621">
      <w:pPr>
        <w:jc w:val="both"/>
        <w:rPr>
          <w:rFonts w:ascii="Helvetica" w:hAnsi="Helvetica" w:cs="Arial"/>
          <w:b/>
        </w:rPr>
      </w:pPr>
      <w:r w:rsidRPr="007E3621">
        <w:rPr>
          <w:rFonts w:ascii="Helvetica" w:hAnsi="Helvetica"/>
        </w:rPr>
        <w:br w:type="page"/>
      </w:r>
      <w:r w:rsidRPr="00C81927">
        <w:rPr>
          <w:rFonts w:ascii="Helvetica" w:hAnsi="Helvetica" w:cs="Arial"/>
          <w:b/>
        </w:rPr>
        <w:t>Contents</w:t>
      </w:r>
    </w:p>
    <w:p w:rsidR="00811D1F" w:rsidRPr="007E3621" w:rsidRDefault="00811D1F" w:rsidP="007E3621">
      <w:pPr>
        <w:jc w:val="both"/>
        <w:rPr>
          <w:rFonts w:ascii="Helvetica" w:hAnsi="Helvetica"/>
        </w:rPr>
      </w:pPr>
    </w:p>
    <w:p w:rsidR="00231C33" w:rsidRPr="007E3621" w:rsidRDefault="00811D1F" w:rsidP="007E3621">
      <w:pPr>
        <w:pStyle w:val="TOC1"/>
        <w:jc w:val="both"/>
        <w:rPr>
          <w:rFonts w:ascii="Helvetica" w:eastAsiaTheme="minorEastAsia" w:hAnsi="Helvetica" w:cstheme="minorBidi"/>
          <w:noProof/>
          <w:lang w:eastAsia="en-GB"/>
        </w:rPr>
      </w:pPr>
      <w:r w:rsidRPr="007E3621">
        <w:rPr>
          <w:rFonts w:ascii="Helvetica" w:hAnsi="Helvetica"/>
        </w:rPr>
        <w:fldChar w:fldCharType="begin"/>
      </w:r>
      <w:r w:rsidRPr="007E3621">
        <w:rPr>
          <w:rFonts w:ascii="Helvetica" w:hAnsi="Helvetica"/>
        </w:rPr>
        <w:instrText xml:space="preserve"> TOC \o "1-3" \h \z \u </w:instrText>
      </w:r>
      <w:r w:rsidRPr="007E3621">
        <w:rPr>
          <w:rFonts w:ascii="Helvetica" w:hAnsi="Helvetica"/>
        </w:rPr>
        <w:fldChar w:fldCharType="separate"/>
      </w:r>
      <w:hyperlink w:anchor="_Toc784389" w:history="1">
        <w:r w:rsidR="00231C33" w:rsidRPr="007E3621">
          <w:rPr>
            <w:rStyle w:val="Hyperlink"/>
            <w:rFonts w:ascii="Helvetica" w:hAnsi="Helvetica"/>
            <w:noProof/>
          </w:rPr>
          <w:t>1.</w:t>
        </w:r>
        <w:r w:rsidR="00231C33" w:rsidRPr="007E3621">
          <w:rPr>
            <w:rFonts w:ascii="Helvetica" w:eastAsiaTheme="minorEastAsia" w:hAnsi="Helvetica" w:cstheme="minorBidi"/>
            <w:noProof/>
            <w:lang w:eastAsia="en-GB"/>
          </w:rPr>
          <w:tab/>
        </w:r>
        <w:r w:rsidR="00231C33" w:rsidRPr="007E3621">
          <w:rPr>
            <w:rStyle w:val="Hyperlink"/>
            <w:rFonts w:ascii="Helvetica" w:hAnsi="Helvetica"/>
            <w:noProof/>
          </w:rPr>
          <w:t>Introduction</w:t>
        </w:r>
        <w:r w:rsidR="00231C33" w:rsidRPr="007E3621">
          <w:rPr>
            <w:rFonts w:ascii="Helvetica" w:hAnsi="Helvetica"/>
            <w:noProof/>
            <w:webHidden/>
          </w:rPr>
          <w:tab/>
        </w:r>
        <w:r w:rsidR="00231C33" w:rsidRPr="007E3621">
          <w:rPr>
            <w:rFonts w:ascii="Helvetica" w:hAnsi="Helvetica"/>
            <w:noProof/>
            <w:webHidden/>
          </w:rPr>
          <w:fldChar w:fldCharType="begin"/>
        </w:r>
        <w:r w:rsidR="00231C33" w:rsidRPr="007E3621">
          <w:rPr>
            <w:rFonts w:ascii="Helvetica" w:hAnsi="Helvetica"/>
            <w:noProof/>
            <w:webHidden/>
          </w:rPr>
          <w:instrText xml:space="preserve"> PAGEREF _Toc784389 \h </w:instrText>
        </w:r>
        <w:r w:rsidR="00231C33" w:rsidRPr="007E3621">
          <w:rPr>
            <w:rFonts w:ascii="Helvetica" w:hAnsi="Helvetica"/>
            <w:noProof/>
            <w:webHidden/>
          </w:rPr>
        </w:r>
        <w:r w:rsidR="00231C33" w:rsidRPr="007E3621">
          <w:rPr>
            <w:rFonts w:ascii="Helvetica" w:hAnsi="Helvetica"/>
            <w:noProof/>
            <w:webHidden/>
          </w:rPr>
          <w:fldChar w:fldCharType="separate"/>
        </w:r>
        <w:r w:rsidR="00264D98">
          <w:rPr>
            <w:rFonts w:ascii="Helvetica" w:hAnsi="Helvetica"/>
            <w:noProof/>
            <w:webHidden/>
          </w:rPr>
          <w:t>3</w:t>
        </w:r>
        <w:r w:rsidR="00231C33" w:rsidRPr="007E3621">
          <w:rPr>
            <w:rFonts w:ascii="Helvetica" w:hAnsi="Helvetica"/>
            <w:noProof/>
            <w:webHidden/>
          </w:rPr>
          <w:fldChar w:fldCharType="end"/>
        </w:r>
      </w:hyperlink>
    </w:p>
    <w:p w:rsidR="00231C33" w:rsidRPr="007E3621" w:rsidRDefault="0003123F" w:rsidP="007E3621">
      <w:pPr>
        <w:pStyle w:val="TOC1"/>
        <w:jc w:val="both"/>
        <w:rPr>
          <w:rFonts w:ascii="Helvetica" w:eastAsiaTheme="minorEastAsia" w:hAnsi="Helvetica" w:cstheme="minorBidi"/>
          <w:noProof/>
          <w:lang w:eastAsia="en-GB"/>
        </w:rPr>
      </w:pPr>
      <w:hyperlink w:anchor="_Toc784390" w:history="1">
        <w:r w:rsidR="00231C33" w:rsidRPr="007E3621">
          <w:rPr>
            <w:rStyle w:val="Hyperlink"/>
            <w:rFonts w:ascii="Helvetica" w:hAnsi="Helvetica"/>
            <w:noProof/>
          </w:rPr>
          <w:t>2.</w:t>
        </w:r>
        <w:r w:rsidR="00231C33" w:rsidRPr="007E3621">
          <w:rPr>
            <w:rFonts w:ascii="Helvetica" w:eastAsiaTheme="minorEastAsia" w:hAnsi="Helvetica" w:cstheme="minorBidi"/>
            <w:noProof/>
            <w:lang w:eastAsia="en-GB"/>
          </w:rPr>
          <w:tab/>
        </w:r>
        <w:r w:rsidR="00231C33" w:rsidRPr="007E3621">
          <w:rPr>
            <w:rStyle w:val="Hyperlink"/>
            <w:rFonts w:ascii="Helvetica" w:hAnsi="Helvetica"/>
            <w:noProof/>
          </w:rPr>
          <w:t>Purpose</w:t>
        </w:r>
        <w:r w:rsidR="00231C33" w:rsidRPr="007E3621">
          <w:rPr>
            <w:rFonts w:ascii="Helvetica" w:hAnsi="Helvetica"/>
            <w:noProof/>
            <w:webHidden/>
          </w:rPr>
          <w:tab/>
        </w:r>
        <w:r w:rsidR="00231C33" w:rsidRPr="007E3621">
          <w:rPr>
            <w:rFonts w:ascii="Helvetica" w:hAnsi="Helvetica"/>
            <w:noProof/>
            <w:webHidden/>
          </w:rPr>
          <w:fldChar w:fldCharType="begin"/>
        </w:r>
        <w:r w:rsidR="00231C33" w:rsidRPr="007E3621">
          <w:rPr>
            <w:rFonts w:ascii="Helvetica" w:hAnsi="Helvetica"/>
            <w:noProof/>
            <w:webHidden/>
          </w:rPr>
          <w:instrText xml:space="preserve"> PAGEREF _Toc784390 \h </w:instrText>
        </w:r>
        <w:r w:rsidR="00231C33" w:rsidRPr="007E3621">
          <w:rPr>
            <w:rFonts w:ascii="Helvetica" w:hAnsi="Helvetica"/>
            <w:noProof/>
            <w:webHidden/>
          </w:rPr>
        </w:r>
        <w:r w:rsidR="00231C33" w:rsidRPr="007E3621">
          <w:rPr>
            <w:rFonts w:ascii="Helvetica" w:hAnsi="Helvetica"/>
            <w:noProof/>
            <w:webHidden/>
          </w:rPr>
          <w:fldChar w:fldCharType="separate"/>
        </w:r>
        <w:r w:rsidR="00264D98">
          <w:rPr>
            <w:rFonts w:ascii="Helvetica" w:hAnsi="Helvetica"/>
            <w:noProof/>
            <w:webHidden/>
          </w:rPr>
          <w:t>3</w:t>
        </w:r>
        <w:r w:rsidR="00231C33" w:rsidRPr="007E3621">
          <w:rPr>
            <w:rFonts w:ascii="Helvetica" w:hAnsi="Helvetica"/>
            <w:noProof/>
            <w:webHidden/>
          </w:rPr>
          <w:fldChar w:fldCharType="end"/>
        </w:r>
      </w:hyperlink>
    </w:p>
    <w:p w:rsidR="00231C33" w:rsidRPr="007E3621" w:rsidRDefault="0003123F" w:rsidP="007E3621">
      <w:pPr>
        <w:pStyle w:val="TOC1"/>
        <w:jc w:val="both"/>
        <w:rPr>
          <w:rFonts w:ascii="Helvetica" w:eastAsiaTheme="minorEastAsia" w:hAnsi="Helvetica" w:cstheme="minorBidi"/>
          <w:noProof/>
          <w:lang w:eastAsia="en-GB"/>
        </w:rPr>
      </w:pPr>
      <w:hyperlink w:anchor="_Toc784391" w:history="1">
        <w:r w:rsidR="00231C33" w:rsidRPr="007E3621">
          <w:rPr>
            <w:rStyle w:val="Hyperlink"/>
            <w:rFonts w:ascii="Helvetica" w:hAnsi="Helvetica"/>
            <w:noProof/>
          </w:rPr>
          <w:t>3.</w:t>
        </w:r>
        <w:r w:rsidR="00231C33" w:rsidRPr="007E3621">
          <w:rPr>
            <w:rFonts w:ascii="Helvetica" w:eastAsiaTheme="minorEastAsia" w:hAnsi="Helvetica" w:cstheme="minorBidi"/>
            <w:noProof/>
            <w:lang w:eastAsia="en-GB"/>
          </w:rPr>
          <w:tab/>
        </w:r>
        <w:r w:rsidR="00231C33" w:rsidRPr="007E3621">
          <w:rPr>
            <w:rStyle w:val="Hyperlink"/>
            <w:rFonts w:ascii="Helvetica" w:hAnsi="Helvetica"/>
            <w:noProof/>
          </w:rPr>
          <w:t>Principles</w:t>
        </w:r>
        <w:r w:rsidR="00231C33" w:rsidRPr="007E3621">
          <w:rPr>
            <w:rFonts w:ascii="Helvetica" w:hAnsi="Helvetica"/>
            <w:noProof/>
            <w:webHidden/>
          </w:rPr>
          <w:tab/>
        </w:r>
        <w:r w:rsidR="00231C33" w:rsidRPr="007E3621">
          <w:rPr>
            <w:rFonts w:ascii="Helvetica" w:hAnsi="Helvetica"/>
            <w:noProof/>
            <w:webHidden/>
          </w:rPr>
          <w:fldChar w:fldCharType="begin"/>
        </w:r>
        <w:r w:rsidR="00231C33" w:rsidRPr="007E3621">
          <w:rPr>
            <w:rFonts w:ascii="Helvetica" w:hAnsi="Helvetica"/>
            <w:noProof/>
            <w:webHidden/>
          </w:rPr>
          <w:instrText xml:space="preserve"> PAGEREF _Toc784391 \h </w:instrText>
        </w:r>
        <w:r w:rsidR="00231C33" w:rsidRPr="007E3621">
          <w:rPr>
            <w:rFonts w:ascii="Helvetica" w:hAnsi="Helvetica"/>
            <w:noProof/>
            <w:webHidden/>
          </w:rPr>
        </w:r>
        <w:r w:rsidR="00231C33" w:rsidRPr="007E3621">
          <w:rPr>
            <w:rFonts w:ascii="Helvetica" w:hAnsi="Helvetica"/>
            <w:noProof/>
            <w:webHidden/>
          </w:rPr>
          <w:fldChar w:fldCharType="separate"/>
        </w:r>
        <w:r w:rsidR="00264D98">
          <w:rPr>
            <w:rFonts w:ascii="Helvetica" w:hAnsi="Helvetica"/>
            <w:noProof/>
            <w:webHidden/>
          </w:rPr>
          <w:t>4</w:t>
        </w:r>
        <w:r w:rsidR="00231C33" w:rsidRPr="007E3621">
          <w:rPr>
            <w:rFonts w:ascii="Helvetica" w:hAnsi="Helvetica"/>
            <w:noProof/>
            <w:webHidden/>
          </w:rPr>
          <w:fldChar w:fldCharType="end"/>
        </w:r>
      </w:hyperlink>
    </w:p>
    <w:p w:rsidR="00231C33" w:rsidRPr="007E3621" w:rsidRDefault="0003123F" w:rsidP="007E3621">
      <w:pPr>
        <w:pStyle w:val="TOC1"/>
        <w:jc w:val="both"/>
        <w:rPr>
          <w:rFonts w:ascii="Helvetica" w:eastAsiaTheme="minorEastAsia" w:hAnsi="Helvetica" w:cstheme="minorBidi"/>
          <w:noProof/>
          <w:lang w:eastAsia="en-GB"/>
        </w:rPr>
      </w:pPr>
      <w:hyperlink w:anchor="_Toc784392" w:history="1">
        <w:r w:rsidR="00231C33" w:rsidRPr="007E3621">
          <w:rPr>
            <w:rStyle w:val="Hyperlink"/>
            <w:rFonts w:ascii="Helvetica" w:hAnsi="Helvetica"/>
            <w:noProof/>
          </w:rPr>
          <w:t>4.</w:t>
        </w:r>
        <w:r w:rsidR="00231C33" w:rsidRPr="007E3621">
          <w:rPr>
            <w:rFonts w:ascii="Helvetica" w:eastAsiaTheme="minorEastAsia" w:hAnsi="Helvetica" w:cstheme="minorBidi"/>
            <w:noProof/>
            <w:lang w:eastAsia="en-GB"/>
          </w:rPr>
          <w:tab/>
        </w:r>
        <w:r w:rsidR="00231C33" w:rsidRPr="007E3621">
          <w:rPr>
            <w:rStyle w:val="Hyperlink"/>
            <w:rFonts w:ascii="Helvetica" w:hAnsi="Helvetica"/>
            <w:noProof/>
          </w:rPr>
          <w:t>Definitions</w:t>
        </w:r>
        <w:r w:rsidR="00231C33" w:rsidRPr="007E3621">
          <w:rPr>
            <w:rFonts w:ascii="Helvetica" w:hAnsi="Helvetica"/>
            <w:noProof/>
            <w:webHidden/>
          </w:rPr>
          <w:tab/>
        </w:r>
        <w:r w:rsidR="00231C33" w:rsidRPr="007E3621">
          <w:rPr>
            <w:rFonts w:ascii="Helvetica" w:hAnsi="Helvetica"/>
            <w:noProof/>
            <w:webHidden/>
          </w:rPr>
          <w:fldChar w:fldCharType="begin"/>
        </w:r>
        <w:r w:rsidR="00231C33" w:rsidRPr="007E3621">
          <w:rPr>
            <w:rFonts w:ascii="Helvetica" w:hAnsi="Helvetica"/>
            <w:noProof/>
            <w:webHidden/>
          </w:rPr>
          <w:instrText xml:space="preserve"> PAGEREF _Toc784392 \h </w:instrText>
        </w:r>
        <w:r w:rsidR="00231C33" w:rsidRPr="007E3621">
          <w:rPr>
            <w:rFonts w:ascii="Helvetica" w:hAnsi="Helvetica"/>
            <w:noProof/>
            <w:webHidden/>
          </w:rPr>
        </w:r>
        <w:r w:rsidR="00231C33" w:rsidRPr="007E3621">
          <w:rPr>
            <w:rFonts w:ascii="Helvetica" w:hAnsi="Helvetica"/>
            <w:noProof/>
            <w:webHidden/>
          </w:rPr>
          <w:fldChar w:fldCharType="separate"/>
        </w:r>
        <w:r w:rsidR="00264D98">
          <w:rPr>
            <w:rFonts w:ascii="Helvetica" w:hAnsi="Helvetica"/>
            <w:noProof/>
            <w:webHidden/>
          </w:rPr>
          <w:t>4</w:t>
        </w:r>
        <w:r w:rsidR="00231C33" w:rsidRPr="007E3621">
          <w:rPr>
            <w:rFonts w:ascii="Helvetica" w:hAnsi="Helvetica"/>
            <w:noProof/>
            <w:webHidden/>
          </w:rPr>
          <w:fldChar w:fldCharType="end"/>
        </w:r>
      </w:hyperlink>
    </w:p>
    <w:p w:rsidR="00231C33" w:rsidRPr="007E3621" w:rsidRDefault="0003123F" w:rsidP="007E3621">
      <w:pPr>
        <w:pStyle w:val="TOC1"/>
        <w:jc w:val="both"/>
        <w:rPr>
          <w:rFonts w:ascii="Helvetica" w:eastAsiaTheme="minorEastAsia" w:hAnsi="Helvetica" w:cstheme="minorBidi"/>
          <w:noProof/>
          <w:lang w:eastAsia="en-GB"/>
        </w:rPr>
      </w:pPr>
      <w:hyperlink w:anchor="_Toc784393" w:history="1">
        <w:r w:rsidR="00231C33" w:rsidRPr="007E3621">
          <w:rPr>
            <w:rStyle w:val="Hyperlink"/>
            <w:rFonts w:ascii="Helvetica" w:hAnsi="Helvetica"/>
            <w:noProof/>
          </w:rPr>
          <w:t>5.</w:t>
        </w:r>
        <w:r w:rsidR="00231C33" w:rsidRPr="007E3621">
          <w:rPr>
            <w:rFonts w:ascii="Helvetica" w:eastAsiaTheme="minorEastAsia" w:hAnsi="Helvetica" w:cstheme="minorBidi"/>
            <w:noProof/>
            <w:lang w:eastAsia="en-GB"/>
          </w:rPr>
          <w:tab/>
        </w:r>
        <w:r w:rsidR="00642286">
          <w:rPr>
            <w:rFonts w:ascii="Helvetica" w:eastAsiaTheme="minorEastAsia" w:hAnsi="Helvetica" w:cstheme="minorBidi"/>
            <w:noProof/>
            <w:lang w:eastAsia="en-GB"/>
          </w:rPr>
          <w:t>Looked After Children who may have been trafficked from abroad</w:t>
        </w:r>
      </w:hyperlink>
      <w:r w:rsidR="00642286">
        <w:rPr>
          <w:rFonts w:ascii="Helvetica" w:hAnsi="Helvetica"/>
          <w:noProof/>
        </w:rPr>
        <w:t>…………….6</w:t>
      </w:r>
    </w:p>
    <w:p w:rsidR="00231C33" w:rsidRPr="007E3621" w:rsidRDefault="0003123F" w:rsidP="007E3621">
      <w:pPr>
        <w:pStyle w:val="TOC1"/>
        <w:jc w:val="both"/>
        <w:rPr>
          <w:rFonts w:ascii="Helvetica" w:eastAsiaTheme="minorEastAsia" w:hAnsi="Helvetica" w:cstheme="minorBidi"/>
          <w:noProof/>
          <w:lang w:eastAsia="en-GB"/>
        </w:rPr>
      </w:pPr>
      <w:hyperlink w:anchor="_Toc784394" w:history="1">
        <w:r w:rsidR="00231C33" w:rsidRPr="007E3621">
          <w:rPr>
            <w:rStyle w:val="Hyperlink"/>
            <w:rFonts w:ascii="Helvetica" w:hAnsi="Helvetica"/>
            <w:noProof/>
          </w:rPr>
          <w:t>6.</w:t>
        </w:r>
        <w:r w:rsidR="00231C33" w:rsidRPr="007E3621">
          <w:rPr>
            <w:rFonts w:ascii="Helvetica" w:eastAsiaTheme="minorEastAsia" w:hAnsi="Helvetica" w:cstheme="minorBidi"/>
            <w:noProof/>
            <w:lang w:eastAsia="en-GB"/>
          </w:rPr>
          <w:tab/>
        </w:r>
        <w:r w:rsidR="00231C33" w:rsidRPr="007E3621">
          <w:rPr>
            <w:rStyle w:val="Hyperlink"/>
            <w:rFonts w:ascii="Helvetica" w:hAnsi="Helvetica"/>
            <w:noProof/>
          </w:rPr>
          <w:t>Out of borough placements by Newham</w:t>
        </w:r>
        <w:r w:rsidR="00231C33" w:rsidRPr="007E3621">
          <w:rPr>
            <w:rFonts w:ascii="Helvetica" w:hAnsi="Helvetica"/>
            <w:noProof/>
            <w:webHidden/>
          </w:rPr>
          <w:tab/>
        </w:r>
        <w:r w:rsidR="00231C33" w:rsidRPr="007E3621">
          <w:rPr>
            <w:rFonts w:ascii="Helvetica" w:hAnsi="Helvetica"/>
            <w:noProof/>
            <w:webHidden/>
          </w:rPr>
          <w:fldChar w:fldCharType="begin"/>
        </w:r>
        <w:r w:rsidR="00231C33" w:rsidRPr="007E3621">
          <w:rPr>
            <w:rFonts w:ascii="Helvetica" w:hAnsi="Helvetica"/>
            <w:noProof/>
            <w:webHidden/>
          </w:rPr>
          <w:instrText xml:space="preserve"> PAGEREF _Toc784394 \h </w:instrText>
        </w:r>
        <w:r w:rsidR="00231C33" w:rsidRPr="007E3621">
          <w:rPr>
            <w:rFonts w:ascii="Helvetica" w:hAnsi="Helvetica"/>
            <w:noProof/>
            <w:webHidden/>
          </w:rPr>
        </w:r>
        <w:r w:rsidR="00231C33" w:rsidRPr="007E3621">
          <w:rPr>
            <w:rFonts w:ascii="Helvetica" w:hAnsi="Helvetica"/>
            <w:noProof/>
            <w:webHidden/>
          </w:rPr>
          <w:fldChar w:fldCharType="separate"/>
        </w:r>
        <w:r w:rsidR="00264D98">
          <w:rPr>
            <w:rFonts w:ascii="Helvetica" w:hAnsi="Helvetica"/>
            <w:noProof/>
            <w:webHidden/>
          </w:rPr>
          <w:t>7</w:t>
        </w:r>
        <w:r w:rsidR="00231C33" w:rsidRPr="007E3621">
          <w:rPr>
            <w:rFonts w:ascii="Helvetica" w:hAnsi="Helvetica"/>
            <w:noProof/>
            <w:webHidden/>
          </w:rPr>
          <w:fldChar w:fldCharType="end"/>
        </w:r>
      </w:hyperlink>
    </w:p>
    <w:p w:rsidR="00231C33" w:rsidRPr="007E3621" w:rsidRDefault="0003123F" w:rsidP="007E3621">
      <w:pPr>
        <w:pStyle w:val="TOC1"/>
        <w:jc w:val="both"/>
        <w:rPr>
          <w:rFonts w:ascii="Helvetica" w:eastAsiaTheme="minorEastAsia" w:hAnsi="Helvetica" w:cstheme="minorBidi"/>
          <w:noProof/>
          <w:lang w:eastAsia="en-GB"/>
        </w:rPr>
      </w:pPr>
      <w:hyperlink w:anchor="_Toc784395" w:history="1">
        <w:r w:rsidR="00231C33" w:rsidRPr="007E3621">
          <w:rPr>
            <w:rStyle w:val="Hyperlink"/>
            <w:rFonts w:ascii="Helvetica" w:hAnsi="Helvetica"/>
            <w:noProof/>
          </w:rPr>
          <w:t>7.</w:t>
        </w:r>
        <w:r w:rsidR="00231C33" w:rsidRPr="007E3621">
          <w:rPr>
            <w:rFonts w:ascii="Helvetica" w:eastAsiaTheme="minorEastAsia" w:hAnsi="Helvetica" w:cstheme="minorBidi"/>
            <w:noProof/>
            <w:lang w:eastAsia="en-GB"/>
          </w:rPr>
          <w:tab/>
        </w:r>
        <w:r w:rsidR="00231C33" w:rsidRPr="007E3621">
          <w:rPr>
            <w:rStyle w:val="Hyperlink"/>
            <w:rFonts w:ascii="Helvetica" w:hAnsi="Helvetica"/>
            <w:noProof/>
          </w:rPr>
          <w:t>Actions when a child is missing from care</w:t>
        </w:r>
        <w:r w:rsidR="00231C33" w:rsidRPr="007E3621">
          <w:rPr>
            <w:rFonts w:ascii="Helvetica" w:hAnsi="Helvetica"/>
            <w:noProof/>
            <w:webHidden/>
          </w:rPr>
          <w:tab/>
        </w:r>
        <w:r w:rsidR="00231C33" w:rsidRPr="007E3621">
          <w:rPr>
            <w:rFonts w:ascii="Helvetica" w:hAnsi="Helvetica"/>
            <w:noProof/>
            <w:webHidden/>
          </w:rPr>
          <w:fldChar w:fldCharType="begin"/>
        </w:r>
        <w:r w:rsidR="00231C33" w:rsidRPr="007E3621">
          <w:rPr>
            <w:rFonts w:ascii="Helvetica" w:hAnsi="Helvetica"/>
            <w:noProof/>
            <w:webHidden/>
          </w:rPr>
          <w:instrText xml:space="preserve"> PAGEREF _Toc784395 \h </w:instrText>
        </w:r>
        <w:r w:rsidR="00231C33" w:rsidRPr="007E3621">
          <w:rPr>
            <w:rFonts w:ascii="Helvetica" w:hAnsi="Helvetica"/>
            <w:noProof/>
            <w:webHidden/>
          </w:rPr>
        </w:r>
        <w:r w:rsidR="00231C33" w:rsidRPr="007E3621">
          <w:rPr>
            <w:rFonts w:ascii="Helvetica" w:hAnsi="Helvetica"/>
            <w:noProof/>
            <w:webHidden/>
          </w:rPr>
          <w:fldChar w:fldCharType="separate"/>
        </w:r>
        <w:r w:rsidR="00264D98">
          <w:rPr>
            <w:rFonts w:ascii="Helvetica" w:hAnsi="Helvetica"/>
            <w:noProof/>
            <w:webHidden/>
          </w:rPr>
          <w:t>7</w:t>
        </w:r>
        <w:r w:rsidR="00231C33" w:rsidRPr="007E3621">
          <w:rPr>
            <w:rFonts w:ascii="Helvetica" w:hAnsi="Helvetica"/>
            <w:noProof/>
            <w:webHidden/>
          </w:rPr>
          <w:fldChar w:fldCharType="end"/>
        </w:r>
      </w:hyperlink>
    </w:p>
    <w:p w:rsidR="00231C33" w:rsidRPr="007E3621" w:rsidRDefault="0003123F" w:rsidP="007E3621">
      <w:pPr>
        <w:pStyle w:val="TOC1"/>
        <w:jc w:val="both"/>
        <w:rPr>
          <w:rFonts w:ascii="Helvetica" w:eastAsiaTheme="minorEastAsia" w:hAnsi="Helvetica" w:cstheme="minorBidi"/>
          <w:noProof/>
          <w:lang w:eastAsia="en-GB"/>
        </w:rPr>
      </w:pPr>
      <w:hyperlink w:anchor="_Toc784396" w:history="1">
        <w:r w:rsidR="00231C33" w:rsidRPr="007E3621">
          <w:rPr>
            <w:rStyle w:val="Hyperlink"/>
            <w:rFonts w:ascii="Helvetica" w:hAnsi="Helvetica"/>
            <w:noProof/>
          </w:rPr>
          <w:t>8.</w:t>
        </w:r>
        <w:r w:rsidR="00231C33" w:rsidRPr="007E3621">
          <w:rPr>
            <w:rFonts w:ascii="Helvetica" w:eastAsiaTheme="minorEastAsia" w:hAnsi="Helvetica" w:cstheme="minorBidi"/>
            <w:noProof/>
            <w:lang w:eastAsia="en-GB"/>
          </w:rPr>
          <w:tab/>
        </w:r>
        <w:r w:rsidR="00231C33" w:rsidRPr="007E3621">
          <w:rPr>
            <w:rStyle w:val="Hyperlink"/>
            <w:rFonts w:ascii="Helvetica" w:hAnsi="Helvetica"/>
            <w:noProof/>
          </w:rPr>
          <w:t>Actions when a child is missing from home</w:t>
        </w:r>
        <w:r w:rsidR="00231C33" w:rsidRPr="007E3621">
          <w:rPr>
            <w:rFonts w:ascii="Helvetica" w:hAnsi="Helvetica"/>
            <w:noProof/>
            <w:webHidden/>
          </w:rPr>
          <w:tab/>
        </w:r>
        <w:r w:rsidR="00231C33" w:rsidRPr="007E3621">
          <w:rPr>
            <w:rFonts w:ascii="Helvetica" w:hAnsi="Helvetica"/>
            <w:noProof/>
            <w:webHidden/>
          </w:rPr>
          <w:fldChar w:fldCharType="begin"/>
        </w:r>
        <w:r w:rsidR="00231C33" w:rsidRPr="007E3621">
          <w:rPr>
            <w:rFonts w:ascii="Helvetica" w:hAnsi="Helvetica"/>
            <w:noProof/>
            <w:webHidden/>
          </w:rPr>
          <w:instrText xml:space="preserve"> PAGEREF _Toc784396 \h </w:instrText>
        </w:r>
        <w:r w:rsidR="00231C33" w:rsidRPr="007E3621">
          <w:rPr>
            <w:rFonts w:ascii="Helvetica" w:hAnsi="Helvetica"/>
            <w:noProof/>
            <w:webHidden/>
          </w:rPr>
        </w:r>
        <w:r w:rsidR="00231C33" w:rsidRPr="007E3621">
          <w:rPr>
            <w:rFonts w:ascii="Helvetica" w:hAnsi="Helvetica"/>
            <w:noProof/>
            <w:webHidden/>
          </w:rPr>
          <w:fldChar w:fldCharType="separate"/>
        </w:r>
        <w:r w:rsidR="00264D98">
          <w:rPr>
            <w:rFonts w:ascii="Helvetica" w:hAnsi="Helvetica"/>
            <w:noProof/>
            <w:webHidden/>
          </w:rPr>
          <w:t>9</w:t>
        </w:r>
        <w:r w:rsidR="00231C33" w:rsidRPr="007E3621">
          <w:rPr>
            <w:rFonts w:ascii="Helvetica" w:hAnsi="Helvetica"/>
            <w:noProof/>
            <w:webHidden/>
          </w:rPr>
          <w:fldChar w:fldCharType="end"/>
        </w:r>
      </w:hyperlink>
    </w:p>
    <w:p w:rsidR="00231C33" w:rsidRPr="007E3621" w:rsidRDefault="0003123F" w:rsidP="007E3621">
      <w:pPr>
        <w:pStyle w:val="TOC1"/>
        <w:jc w:val="both"/>
        <w:rPr>
          <w:rFonts w:ascii="Helvetica" w:eastAsiaTheme="minorEastAsia" w:hAnsi="Helvetica" w:cstheme="minorBidi"/>
          <w:noProof/>
          <w:lang w:eastAsia="en-GB"/>
        </w:rPr>
      </w:pPr>
      <w:hyperlink w:anchor="_Toc784397" w:history="1">
        <w:r w:rsidR="00231C33" w:rsidRPr="007E3621">
          <w:rPr>
            <w:rStyle w:val="Hyperlink"/>
            <w:rFonts w:ascii="Helvetica" w:hAnsi="Helvetica"/>
            <w:noProof/>
          </w:rPr>
          <w:t>9.</w:t>
        </w:r>
        <w:r w:rsidR="00231C33" w:rsidRPr="007E3621">
          <w:rPr>
            <w:rFonts w:ascii="Helvetica" w:eastAsiaTheme="minorEastAsia" w:hAnsi="Helvetica" w:cstheme="minorBidi"/>
            <w:noProof/>
            <w:lang w:eastAsia="en-GB"/>
          </w:rPr>
          <w:tab/>
        </w:r>
        <w:r w:rsidR="00231C33" w:rsidRPr="007E3621">
          <w:rPr>
            <w:rStyle w:val="Hyperlink"/>
            <w:rFonts w:ascii="Helvetica" w:hAnsi="Helvetica"/>
            <w:noProof/>
          </w:rPr>
          <w:t>Senior Management Reporting for Children Looked After</w:t>
        </w:r>
        <w:r w:rsidR="00231C33" w:rsidRPr="007E3621">
          <w:rPr>
            <w:rFonts w:ascii="Helvetica" w:hAnsi="Helvetica"/>
            <w:noProof/>
            <w:webHidden/>
          </w:rPr>
          <w:tab/>
        </w:r>
        <w:r w:rsidR="00231C33" w:rsidRPr="007E3621">
          <w:rPr>
            <w:rFonts w:ascii="Helvetica" w:hAnsi="Helvetica"/>
            <w:noProof/>
            <w:webHidden/>
          </w:rPr>
          <w:fldChar w:fldCharType="begin"/>
        </w:r>
        <w:r w:rsidR="00231C33" w:rsidRPr="007E3621">
          <w:rPr>
            <w:rFonts w:ascii="Helvetica" w:hAnsi="Helvetica"/>
            <w:noProof/>
            <w:webHidden/>
          </w:rPr>
          <w:instrText xml:space="preserve"> PAGEREF _Toc784397 \h </w:instrText>
        </w:r>
        <w:r w:rsidR="00231C33" w:rsidRPr="007E3621">
          <w:rPr>
            <w:rFonts w:ascii="Helvetica" w:hAnsi="Helvetica"/>
            <w:noProof/>
            <w:webHidden/>
          </w:rPr>
        </w:r>
        <w:r w:rsidR="00231C33" w:rsidRPr="007E3621">
          <w:rPr>
            <w:rFonts w:ascii="Helvetica" w:hAnsi="Helvetica"/>
            <w:noProof/>
            <w:webHidden/>
          </w:rPr>
          <w:fldChar w:fldCharType="separate"/>
        </w:r>
        <w:r w:rsidR="00264D98">
          <w:rPr>
            <w:rFonts w:ascii="Helvetica" w:hAnsi="Helvetica"/>
            <w:noProof/>
            <w:webHidden/>
          </w:rPr>
          <w:t>10</w:t>
        </w:r>
        <w:r w:rsidR="00231C33" w:rsidRPr="007E3621">
          <w:rPr>
            <w:rFonts w:ascii="Helvetica" w:hAnsi="Helvetica"/>
            <w:noProof/>
            <w:webHidden/>
          </w:rPr>
          <w:fldChar w:fldCharType="end"/>
        </w:r>
      </w:hyperlink>
    </w:p>
    <w:p w:rsidR="00231C33" w:rsidRPr="007E3621" w:rsidRDefault="0003123F" w:rsidP="007E3621">
      <w:pPr>
        <w:pStyle w:val="TOC1"/>
        <w:jc w:val="both"/>
        <w:rPr>
          <w:rFonts w:ascii="Helvetica" w:eastAsiaTheme="minorEastAsia" w:hAnsi="Helvetica" w:cstheme="minorBidi"/>
          <w:noProof/>
          <w:lang w:eastAsia="en-GB"/>
        </w:rPr>
      </w:pPr>
      <w:hyperlink w:anchor="_Toc784398" w:history="1">
        <w:r w:rsidR="00231C33" w:rsidRPr="007E3621">
          <w:rPr>
            <w:rStyle w:val="Hyperlink"/>
            <w:rFonts w:ascii="Helvetica" w:hAnsi="Helvetica"/>
            <w:noProof/>
          </w:rPr>
          <w:t>10.</w:t>
        </w:r>
        <w:r w:rsidR="00231C33" w:rsidRPr="007E3621">
          <w:rPr>
            <w:rFonts w:ascii="Helvetica" w:eastAsiaTheme="minorEastAsia" w:hAnsi="Helvetica" w:cstheme="minorBidi"/>
            <w:noProof/>
            <w:lang w:eastAsia="en-GB"/>
          </w:rPr>
          <w:tab/>
        </w:r>
        <w:r w:rsidR="00231C33" w:rsidRPr="007E3621">
          <w:rPr>
            <w:rStyle w:val="Hyperlink"/>
            <w:rFonts w:ascii="Helvetica" w:hAnsi="Helvetica"/>
            <w:noProof/>
          </w:rPr>
          <w:t>Senior Management Reporting for Children Missing From Home.</w:t>
        </w:r>
        <w:r w:rsidR="00231C33" w:rsidRPr="007E3621">
          <w:rPr>
            <w:rFonts w:ascii="Helvetica" w:hAnsi="Helvetica"/>
            <w:noProof/>
            <w:webHidden/>
          </w:rPr>
          <w:tab/>
        </w:r>
        <w:r w:rsidR="00231C33" w:rsidRPr="007E3621">
          <w:rPr>
            <w:rFonts w:ascii="Helvetica" w:hAnsi="Helvetica"/>
            <w:noProof/>
            <w:webHidden/>
          </w:rPr>
          <w:fldChar w:fldCharType="begin"/>
        </w:r>
        <w:r w:rsidR="00231C33" w:rsidRPr="007E3621">
          <w:rPr>
            <w:rFonts w:ascii="Helvetica" w:hAnsi="Helvetica"/>
            <w:noProof/>
            <w:webHidden/>
          </w:rPr>
          <w:instrText xml:space="preserve"> PAGEREF _Toc784398 \h </w:instrText>
        </w:r>
        <w:r w:rsidR="00231C33" w:rsidRPr="007E3621">
          <w:rPr>
            <w:rFonts w:ascii="Helvetica" w:hAnsi="Helvetica"/>
            <w:noProof/>
            <w:webHidden/>
          </w:rPr>
        </w:r>
        <w:r w:rsidR="00231C33" w:rsidRPr="007E3621">
          <w:rPr>
            <w:rFonts w:ascii="Helvetica" w:hAnsi="Helvetica"/>
            <w:noProof/>
            <w:webHidden/>
          </w:rPr>
          <w:fldChar w:fldCharType="separate"/>
        </w:r>
        <w:r w:rsidR="00264D98">
          <w:rPr>
            <w:rFonts w:ascii="Helvetica" w:hAnsi="Helvetica"/>
            <w:noProof/>
            <w:webHidden/>
          </w:rPr>
          <w:t>10</w:t>
        </w:r>
        <w:r w:rsidR="00231C33" w:rsidRPr="007E3621">
          <w:rPr>
            <w:rFonts w:ascii="Helvetica" w:hAnsi="Helvetica"/>
            <w:noProof/>
            <w:webHidden/>
          </w:rPr>
          <w:fldChar w:fldCharType="end"/>
        </w:r>
      </w:hyperlink>
    </w:p>
    <w:p w:rsidR="00231C33" w:rsidRPr="007E3621" w:rsidRDefault="0003123F" w:rsidP="007E3621">
      <w:pPr>
        <w:pStyle w:val="TOC1"/>
        <w:jc w:val="both"/>
        <w:rPr>
          <w:rFonts w:ascii="Helvetica" w:eastAsiaTheme="minorEastAsia" w:hAnsi="Helvetica" w:cstheme="minorBidi"/>
          <w:noProof/>
          <w:lang w:eastAsia="en-GB"/>
        </w:rPr>
      </w:pPr>
      <w:hyperlink w:anchor="_Toc784399" w:history="1">
        <w:r w:rsidR="00231C33" w:rsidRPr="007E3621">
          <w:rPr>
            <w:rStyle w:val="Hyperlink"/>
            <w:rFonts w:ascii="Helvetica" w:hAnsi="Helvetica"/>
            <w:noProof/>
          </w:rPr>
          <w:t>11.</w:t>
        </w:r>
        <w:r w:rsidR="00231C33" w:rsidRPr="007E3621">
          <w:rPr>
            <w:rFonts w:ascii="Helvetica" w:eastAsiaTheme="minorEastAsia" w:hAnsi="Helvetica" w:cstheme="minorBidi"/>
            <w:noProof/>
            <w:lang w:eastAsia="en-GB"/>
          </w:rPr>
          <w:tab/>
        </w:r>
        <w:r w:rsidR="00231C33" w:rsidRPr="007E3621">
          <w:rPr>
            <w:rStyle w:val="Hyperlink"/>
            <w:rFonts w:ascii="Helvetica" w:hAnsi="Helvetica"/>
            <w:noProof/>
          </w:rPr>
          <w:t>Strategy meetings</w:t>
        </w:r>
        <w:r w:rsidR="00231C33" w:rsidRPr="007E3621">
          <w:rPr>
            <w:rFonts w:ascii="Helvetica" w:hAnsi="Helvetica"/>
            <w:noProof/>
            <w:webHidden/>
          </w:rPr>
          <w:tab/>
        </w:r>
        <w:r w:rsidR="00231C33" w:rsidRPr="007E3621">
          <w:rPr>
            <w:rFonts w:ascii="Helvetica" w:hAnsi="Helvetica"/>
            <w:noProof/>
            <w:webHidden/>
          </w:rPr>
          <w:fldChar w:fldCharType="begin"/>
        </w:r>
        <w:r w:rsidR="00231C33" w:rsidRPr="007E3621">
          <w:rPr>
            <w:rFonts w:ascii="Helvetica" w:hAnsi="Helvetica"/>
            <w:noProof/>
            <w:webHidden/>
          </w:rPr>
          <w:instrText xml:space="preserve"> PAGEREF _Toc784399 \h </w:instrText>
        </w:r>
        <w:r w:rsidR="00231C33" w:rsidRPr="007E3621">
          <w:rPr>
            <w:rFonts w:ascii="Helvetica" w:hAnsi="Helvetica"/>
            <w:noProof/>
            <w:webHidden/>
          </w:rPr>
        </w:r>
        <w:r w:rsidR="00231C33" w:rsidRPr="007E3621">
          <w:rPr>
            <w:rFonts w:ascii="Helvetica" w:hAnsi="Helvetica"/>
            <w:noProof/>
            <w:webHidden/>
          </w:rPr>
          <w:fldChar w:fldCharType="separate"/>
        </w:r>
        <w:r w:rsidR="00264D98">
          <w:rPr>
            <w:rFonts w:ascii="Helvetica" w:hAnsi="Helvetica"/>
            <w:noProof/>
            <w:webHidden/>
          </w:rPr>
          <w:t>11</w:t>
        </w:r>
        <w:r w:rsidR="00231C33" w:rsidRPr="007E3621">
          <w:rPr>
            <w:rFonts w:ascii="Helvetica" w:hAnsi="Helvetica"/>
            <w:noProof/>
            <w:webHidden/>
          </w:rPr>
          <w:fldChar w:fldCharType="end"/>
        </w:r>
      </w:hyperlink>
    </w:p>
    <w:p w:rsidR="00231C33" w:rsidRPr="007E3621" w:rsidRDefault="0003123F" w:rsidP="007E3621">
      <w:pPr>
        <w:pStyle w:val="TOC1"/>
        <w:jc w:val="both"/>
        <w:rPr>
          <w:rFonts w:ascii="Helvetica" w:eastAsiaTheme="minorEastAsia" w:hAnsi="Helvetica" w:cstheme="minorBidi"/>
          <w:noProof/>
          <w:lang w:eastAsia="en-GB"/>
        </w:rPr>
      </w:pPr>
      <w:hyperlink w:anchor="_Toc784400" w:history="1">
        <w:r w:rsidR="00231C33" w:rsidRPr="007E3621">
          <w:rPr>
            <w:rStyle w:val="Hyperlink"/>
            <w:rFonts w:ascii="Helvetica" w:hAnsi="Helvetica"/>
            <w:noProof/>
          </w:rPr>
          <w:t>12.</w:t>
        </w:r>
        <w:r w:rsidR="00231C33" w:rsidRPr="007E3621">
          <w:rPr>
            <w:rFonts w:ascii="Helvetica" w:eastAsiaTheme="minorEastAsia" w:hAnsi="Helvetica" w:cstheme="minorBidi"/>
            <w:noProof/>
            <w:lang w:eastAsia="en-GB"/>
          </w:rPr>
          <w:tab/>
        </w:r>
        <w:r w:rsidR="00231C33" w:rsidRPr="007E3621">
          <w:rPr>
            <w:rStyle w:val="Hyperlink"/>
            <w:rFonts w:ascii="Helvetica" w:hAnsi="Helvetica"/>
            <w:noProof/>
          </w:rPr>
          <w:t>Informing the Media</w:t>
        </w:r>
        <w:r w:rsidR="00231C33" w:rsidRPr="007E3621">
          <w:rPr>
            <w:rFonts w:ascii="Helvetica" w:hAnsi="Helvetica"/>
            <w:noProof/>
            <w:webHidden/>
          </w:rPr>
          <w:tab/>
        </w:r>
        <w:r w:rsidR="00231C33" w:rsidRPr="007E3621">
          <w:rPr>
            <w:rFonts w:ascii="Helvetica" w:hAnsi="Helvetica"/>
            <w:noProof/>
            <w:webHidden/>
          </w:rPr>
          <w:fldChar w:fldCharType="begin"/>
        </w:r>
        <w:r w:rsidR="00231C33" w:rsidRPr="007E3621">
          <w:rPr>
            <w:rFonts w:ascii="Helvetica" w:hAnsi="Helvetica"/>
            <w:noProof/>
            <w:webHidden/>
          </w:rPr>
          <w:instrText xml:space="preserve"> PAGEREF _Toc784400 \h </w:instrText>
        </w:r>
        <w:r w:rsidR="00231C33" w:rsidRPr="007E3621">
          <w:rPr>
            <w:rFonts w:ascii="Helvetica" w:hAnsi="Helvetica"/>
            <w:noProof/>
            <w:webHidden/>
          </w:rPr>
        </w:r>
        <w:r w:rsidR="00231C33" w:rsidRPr="007E3621">
          <w:rPr>
            <w:rFonts w:ascii="Helvetica" w:hAnsi="Helvetica"/>
            <w:noProof/>
            <w:webHidden/>
          </w:rPr>
          <w:fldChar w:fldCharType="separate"/>
        </w:r>
        <w:r w:rsidR="00264D98">
          <w:rPr>
            <w:rFonts w:ascii="Helvetica" w:hAnsi="Helvetica"/>
            <w:noProof/>
            <w:webHidden/>
          </w:rPr>
          <w:t>12</w:t>
        </w:r>
        <w:r w:rsidR="00231C33" w:rsidRPr="007E3621">
          <w:rPr>
            <w:rFonts w:ascii="Helvetica" w:hAnsi="Helvetica"/>
            <w:noProof/>
            <w:webHidden/>
          </w:rPr>
          <w:fldChar w:fldCharType="end"/>
        </w:r>
      </w:hyperlink>
    </w:p>
    <w:p w:rsidR="00231C33" w:rsidRPr="007E3621" w:rsidRDefault="0003123F" w:rsidP="007E3621">
      <w:pPr>
        <w:pStyle w:val="TOC1"/>
        <w:jc w:val="both"/>
        <w:rPr>
          <w:rFonts w:ascii="Helvetica" w:eastAsiaTheme="minorEastAsia" w:hAnsi="Helvetica" w:cstheme="minorBidi"/>
          <w:noProof/>
          <w:lang w:eastAsia="en-GB"/>
        </w:rPr>
      </w:pPr>
      <w:hyperlink w:anchor="_Toc784401" w:history="1">
        <w:r w:rsidR="00231C33" w:rsidRPr="007E3621">
          <w:rPr>
            <w:rStyle w:val="Hyperlink"/>
            <w:rFonts w:ascii="Helvetica" w:hAnsi="Helvetica"/>
            <w:noProof/>
          </w:rPr>
          <w:t>13.</w:t>
        </w:r>
        <w:r w:rsidR="00231C33" w:rsidRPr="007E3621">
          <w:rPr>
            <w:rFonts w:ascii="Helvetica" w:eastAsiaTheme="minorEastAsia" w:hAnsi="Helvetica" w:cstheme="minorBidi"/>
            <w:noProof/>
            <w:lang w:eastAsia="en-GB"/>
          </w:rPr>
          <w:tab/>
        </w:r>
        <w:r w:rsidR="00231C33" w:rsidRPr="007E3621">
          <w:rPr>
            <w:rStyle w:val="Hyperlink"/>
            <w:rFonts w:ascii="Helvetica" w:hAnsi="Helvetica"/>
            <w:noProof/>
          </w:rPr>
          <w:t>Planning for the Child’s Return</w:t>
        </w:r>
        <w:r w:rsidR="00231C33" w:rsidRPr="007E3621">
          <w:rPr>
            <w:rFonts w:ascii="Helvetica" w:hAnsi="Helvetica"/>
            <w:noProof/>
            <w:webHidden/>
          </w:rPr>
          <w:tab/>
        </w:r>
        <w:r w:rsidR="00231C33" w:rsidRPr="007E3621">
          <w:rPr>
            <w:rFonts w:ascii="Helvetica" w:hAnsi="Helvetica"/>
            <w:noProof/>
            <w:webHidden/>
          </w:rPr>
          <w:fldChar w:fldCharType="begin"/>
        </w:r>
        <w:r w:rsidR="00231C33" w:rsidRPr="007E3621">
          <w:rPr>
            <w:rFonts w:ascii="Helvetica" w:hAnsi="Helvetica"/>
            <w:noProof/>
            <w:webHidden/>
          </w:rPr>
          <w:instrText xml:space="preserve"> PAGEREF _Toc784401 \h </w:instrText>
        </w:r>
        <w:r w:rsidR="00231C33" w:rsidRPr="007E3621">
          <w:rPr>
            <w:rFonts w:ascii="Helvetica" w:hAnsi="Helvetica"/>
            <w:noProof/>
            <w:webHidden/>
          </w:rPr>
        </w:r>
        <w:r w:rsidR="00231C33" w:rsidRPr="007E3621">
          <w:rPr>
            <w:rFonts w:ascii="Helvetica" w:hAnsi="Helvetica"/>
            <w:noProof/>
            <w:webHidden/>
          </w:rPr>
          <w:fldChar w:fldCharType="separate"/>
        </w:r>
        <w:r w:rsidR="00264D98">
          <w:rPr>
            <w:rFonts w:ascii="Helvetica" w:hAnsi="Helvetica"/>
            <w:noProof/>
            <w:webHidden/>
          </w:rPr>
          <w:t>13</w:t>
        </w:r>
        <w:r w:rsidR="00231C33" w:rsidRPr="007E3621">
          <w:rPr>
            <w:rFonts w:ascii="Helvetica" w:hAnsi="Helvetica"/>
            <w:noProof/>
            <w:webHidden/>
          </w:rPr>
          <w:fldChar w:fldCharType="end"/>
        </w:r>
      </w:hyperlink>
    </w:p>
    <w:p w:rsidR="00231C33" w:rsidRPr="007E3621" w:rsidRDefault="0003123F" w:rsidP="007E3621">
      <w:pPr>
        <w:pStyle w:val="TOC1"/>
        <w:jc w:val="both"/>
        <w:rPr>
          <w:rFonts w:ascii="Helvetica" w:eastAsiaTheme="minorEastAsia" w:hAnsi="Helvetica" w:cstheme="minorBidi"/>
          <w:noProof/>
          <w:lang w:eastAsia="en-GB"/>
        </w:rPr>
      </w:pPr>
      <w:hyperlink w:anchor="_Toc784402" w:history="1">
        <w:r w:rsidR="00231C33" w:rsidRPr="007E3621">
          <w:rPr>
            <w:rStyle w:val="Hyperlink"/>
            <w:rFonts w:ascii="Helvetica" w:hAnsi="Helvetica"/>
            <w:noProof/>
          </w:rPr>
          <w:t>14.</w:t>
        </w:r>
        <w:r w:rsidR="00231C33" w:rsidRPr="007E3621">
          <w:rPr>
            <w:rFonts w:ascii="Helvetica" w:eastAsiaTheme="minorEastAsia" w:hAnsi="Helvetica" w:cstheme="minorBidi"/>
            <w:noProof/>
            <w:lang w:eastAsia="en-GB"/>
          </w:rPr>
          <w:tab/>
        </w:r>
        <w:r w:rsidR="00231C33" w:rsidRPr="007E3621">
          <w:rPr>
            <w:rStyle w:val="Hyperlink"/>
            <w:rFonts w:ascii="Helvetica" w:hAnsi="Helvetica"/>
            <w:noProof/>
          </w:rPr>
          <w:t>Poli</w:t>
        </w:r>
        <w:r w:rsidR="00063384">
          <w:rPr>
            <w:rStyle w:val="Hyperlink"/>
            <w:rFonts w:ascii="Helvetica" w:hAnsi="Helvetica"/>
            <w:noProof/>
          </w:rPr>
          <w:t>ce Prevention Interviews</w:t>
        </w:r>
        <w:r w:rsidR="00231C33" w:rsidRPr="007E3621">
          <w:rPr>
            <w:rFonts w:ascii="Helvetica" w:hAnsi="Helvetica"/>
            <w:noProof/>
            <w:webHidden/>
          </w:rPr>
          <w:tab/>
        </w:r>
        <w:r w:rsidR="00231C33" w:rsidRPr="007E3621">
          <w:rPr>
            <w:rFonts w:ascii="Helvetica" w:hAnsi="Helvetica"/>
            <w:noProof/>
            <w:webHidden/>
          </w:rPr>
          <w:fldChar w:fldCharType="begin"/>
        </w:r>
        <w:r w:rsidR="00231C33" w:rsidRPr="007E3621">
          <w:rPr>
            <w:rFonts w:ascii="Helvetica" w:hAnsi="Helvetica"/>
            <w:noProof/>
            <w:webHidden/>
          </w:rPr>
          <w:instrText xml:space="preserve"> PAGEREF _Toc784402 \h </w:instrText>
        </w:r>
        <w:r w:rsidR="00231C33" w:rsidRPr="007E3621">
          <w:rPr>
            <w:rFonts w:ascii="Helvetica" w:hAnsi="Helvetica"/>
            <w:noProof/>
            <w:webHidden/>
          </w:rPr>
        </w:r>
        <w:r w:rsidR="00231C33" w:rsidRPr="007E3621">
          <w:rPr>
            <w:rFonts w:ascii="Helvetica" w:hAnsi="Helvetica"/>
            <w:noProof/>
            <w:webHidden/>
          </w:rPr>
          <w:fldChar w:fldCharType="separate"/>
        </w:r>
        <w:r w:rsidR="00264D98">
          <w:rPr>
            <w:rFonts w:ascii="Helvetica" w:hAnsi="Helvetica"/>
            <w:noProof/>
            <w:webHidden/>
          </w:rPr>
          <w:t>13</w:t>
        </w:r>
        <w:r w:rsidR="00231C33" w:rsidRPr="007E3621">
          <w:rPr>
            <w:rFonts w:ascii="Helvetica" w:hAnsi="Helvetica"/>
            <w:noProof/>
            <w:webHidden/>
          </w:rPr>
          <w:fldChar w:fldCharType="end"/>
        </w:r>
      </w:hyperlink>
    </w:p>
    <w:p w:rsidR="00231C33" w:rsidRPr="007E3621" w:rsidRDefault="0003123F" w:rsidP="007E3621">
      <w:pPr>
        <w:pStyle w:val="TOC1"/>
        <w:jc w:val="both"/>
        <w:rPr>
          <w:rFonts w:ascii="Helvetica" w:eastAsiaTheme="minorEastAsia" w:hAnsi="Helvetica" w:cstheme="minorBidi"/>
          <w:noProof/>
          <w:lang w:eastAsia="en-GB"/>
        </w:rPr>
      </w:pPr>
      <w:hyperlink w:anchor="_Toc784403" w:history="1">
        <w:r w:rsidR="00231C33" w:rsidRPr="007E3621">
          <w:rPr>
            <w:rStyle w:val="Hyperlink"/>
            <w:rFonts w:ascii="Helvetica" w:hAnsi="Helvetica"/>
            <w:noProof/>
          </w:rPr>
          <w:t>15.</w:t>
        </w:r>
        <w:r w:rsidR="00231C33" w:rsidRPr="007E3621">
          <w:rPr>
            <w:rFonts w:ascii="Helvetica" w:eastAsiaTheme="minorEastAsia" w:hAnsi="Helvetica" w:cstheme="minorBidi"/>
            <w:noProof/>
            <w:lang w:eastAsia="en-GB"/>
          </w:rPr>
          <w:tab/>
        </w:r>
        <w:r w:rsidR="00231C33" w:rsidRPr="007E3621">
          <w:rPr>
            <w:rStyle w:val="Hyperlink"/>
            <w:rFonts w:ascii="Helvetica" w:hAnsi="Helvetica"/>
            <w:noProof/>
          </w:rPr>
          <w:t>Recording on Azeus Case Management System</w:t>
        </w:r>
        <w:r w:rsidR="00231C33" w:rsidRPr="007E3621">
          <w:rPr>
            <w:rFonts w:ascii="Helvetica" w:hAnsi="Helvetica"/>
            <w:noProof/>
            <w:webHidden/>
          </w:rPr>
          <w:tab/>
        </w:r>
        <w:r w:rsidR="00231C33" w:rsidRPr="007E3621">
          <w:rPr>
            <w:rFonts w:ascii="Helvetica" w:hAnsi="Helvetica"/>
            <w:noProof/>
            <w:webHidden/>
          </w:rPr>
          <w:fldChar w:fldCharType="begin"/>
        </w:r>
        <w:r w:rsidR="00231C33" w:rsidRPr="007E3621">
          <w:rPr>
            <w:rFonts w:ascii="Helvetica" w:hAnsi="Helvetica"/>
            <w:noProof/>
            <w:webHidden/>
          </w:rPr>
          <w:instrText xml:space="preserve"> PAGEREF _Toc784403 \h </w:instrText>
        </w:r>
        <w:r w:rsidR="00231C33" w:rsidRPr="007E3621">
          <w:rPr>
            <w:rFonts w:ascii="Helvetica" w:hAnsi="Helvetica"/>
            <w:noProof/>
            <w:webHidden/>
          </w:rPr>
        </w:r>
        <w:r w:rsidR="00231C33" w:rsidRPr="007E3621">
          <w:rPr>
            <w:rFonts w:ascii="Helvetica" w:hAnsi="Helvetica"/>
            <w:noProof/>
            <w:webHidden/>
          </w:rPr>
          <w:fldChar w:fldCharType="separate"/>
        </w:r>
        <w:r w:rsidR="00264D98">
          <w:rPr>
            <w:rFonts w:ascii="Helvetica" w:hAnsi="Helvetica"/>
            <w:noProof/>
            <w:webHidden/>
          </w:rPr>
          <w:t>14</w:t>
        </w:r>
        <w:r w:rsidR="00231C33" w:rsidRPr="007E3621">
          <w:rPr>
            <w:rFonts w:ascii="Helvetica" w:hAnsi="Helvetica"/>
            <w:noProof/>
            <w:webHidden/>
          </w:rPr>
          <w:fldChar w:fldCharType="end"/>
        </w:r>
      </w:hyperlink>
    </w:p>
    <w:p w:rsidR="00231C33" w:rsidRPr="007E3621" w:rsidRDefault="0003123F" w:rsidP="007E3621">
      <w:pPr>
        <w:pStyle w:val="TOC1"/>
        <w:jc w:val="both"/>
        <w:rPr>
          <w:rFonts w:ascii="Helvetica" w:eastAsiaTheme="minorEastAsia" w:hAnsi="Helvetica" w:cstheme="minorBidi"/>
          <w:noProof/>
          <w:lang w:eastAsia="en-GB"/>
        </w:rPr>
      </w:pPr>
      <w:hyperlink w:anchor="_Toc784404" w:history="1">
        <w:r w:rsidR="00231C33" w:rsidRPr="007E3621">
          <w:rPr>
            <w:rStyle w:val="Hyperlink"/>
            <w:rFonts w:ascii="Helvetica" w:hAnsi="Helvetica"/>
            <w:noProof/>
          </w:rPr>
          <w:t>16.</w:t>
        </w:r>
        <w:r w:rsidR="00231C33" w:rsidRPr="007E3621">
          <w:rPr>
            <w:rFonts w:ascii="Helvetica" w:eastAsiaTheme="minorEastAsia" w:hAnsi="Helvetica" w:cstheme="minorBidi"/>
            <w:noProof/>
            <w:lang w:eastAsia="en-GB"/>
          </w:rPr>
          <w:tab/>
        </w:r>
        <w:r w:rsidR="00231C33" w:rsidRPr="007E3621">
          <w:rPr>
            <w:rStyle w:val="Hyperlink"/>
            <w:rFonts w:ascii="Helvetica" w:hAnsi="Helvetica"/>
            <w:noProof/>
          </w:rPr>
          <w:t>Return Home Interviews</w:t>
        </w:r>
        <w:r w:rsidR="00231C33" w:rsidRPr="007E3621">
          <w:rPr>
            <w:rFonts w:ascii="Helvetica" w:hAnsi="Helvetica"/>
            <w:noProof/>
            <w:webHidden/>
          </w:rPr>
          <w:tab/>
        </w:r>
        <w:r w:rsidR="00231C33" w:rsidRPr="007E3621">
          <w:rPr>
            <w:rFonts w:ascii="Helvetica" w:hAnsi="Helvetica"/>
            <w:noProof/>
            <w:webHidden/>
          </w:rPr>
          <w:fldChar w:fldCharType="begin"/>
        </w:r>
        <w:r w:rsidR="00231C33" w:rsidRPr="007E3621">
          <w:rPr>
            <w:rFonts w:ascii="Helvetica" w:hAnsi="Helvetica"/>
            <w:noProof/>
            <w:webHidden/>
          </w:rPr>
          <w:instrText xml:space="preserve"> PAGEREF _Toc784404 \h </w:instrText>
        </w:r>
        <w:r w:rsidR="00231C33" w:rsidRPr="007E3621">
          <w:rPr>
            <w:rFonts w:ascii="Helvetica" w:hAnsi="Helvetica"/>
            <w:noProof/>
            <w:webHidden/>
          </w:rPr>
        </w:r>
        <w:r w:rsidR="00231C33" w:rsidRPr="007E3621">
          <w:rPr>
            <w:rFonts w:ascii="Helvetica" w:hAnsi="Helvetica"/>
            <w:noProof/>
            <w:webHidden/>
          </w:rPr>
          <w:fldChar w:fldCharType="separate"/>
        </w:r>
        <w:r w:rsidR="00264D98">
          <w:rPr>
            <w:rFonts w:ascii="Helvetica" w:hAnsi="Helvetica"/>
            <w:noProof/>
            <w:webHidden/>
          </w:rPr>
          <w:t>15</w:t>
        </w:r>
        <w:r w:rsidR="00231C33" w:rsidRPr="007E3621">
          <w:rPr>
            <w:rFonts w:ascii="Helvetica" w:hAnsi="Helvetica"/>
            <w:noProof/>
            <w:webHidden/>
          </w:rPr>
          <w:fldChar w:fldCharType="end"/>
        </w:r>
      </w:hyperlink>
    </w:p>
    <w:p w:rsidR="00231C33" w:rsidRPr="007E3621" w:rsidRDefault="0003123F" w:rsidP="007E3621">
      <w:pPr>
        <w:pStyle w:val="TOC1"/>
        <w:jc w:val="both"/>
        <w:rPr>
          <w:rFonts w:ascii="Helvetica" w:eastAsiaTheme="minorEastAsia" w:hAnsi="Helvetica" w:cstheme="minorBidi"/>
          <w:noProof/>
          <w:lang w:eastAsia="en-GB"/>
        </w:rPr>
      </w:pPr>
      <w:hyperlink w:anchor="_Toc784405" w:history="1">
        <w:r w:rsidR="00231C33" w:rsidRPr="007E3621">
          <w:rPr>
            <w:rStyle w:val="Hyperlink"/>
            <w:rFonts w:ascii="Helvetica" w:hAnsi="Helvetica"/>
            <w:noProof/>
          </w:rPr>
          <w:t>17.</w:t>
        </w:r>
        <w:r w:rsidR="00231C33" w:rsidRPr="007E3621">
          <w:rPr>
            <w:rFonts w:ascii="Helvetica" w:eastAsiaTheme="minorEastAsia" w:hAnsi="Helvetica" w:cstheme="minorBidi"/>
            <w:noProof/>
            <w:lang w:eastAsia="en-GB"/>
          </w:rPr>
          <w:tab/>
        </w:r>
        <w:r w:rsidR="00231C33" w:rsidRPr="007E3621">
          <w:rPr>
            <w:rStyle w:val="Hyperlink"/>
            <w:rFonts w:ascii="Helvetica" w:hAnsi="Helvetica"/>
            <w:noProof/>
          </w:rPr>
          <w:t>Vulne</w:t>
        </w:r>
        <w:r w:rsidR="00D172EC">
          <w:rPr>
            <w:rStyle w:val="Hyperlink"/>
            <w:rFonts w:ascii="Helvetica" w:hAnsi="Helvetica"/>
            <w:noProof/>
          </w:rPr>
          <w:t>rability and Exploitation Panel</w:t>
        </w:r>
        <w:r w:rsidR="00231C33" w:rsidRPr="007E3621">
          <w:rPr>
            <w:rFonts w:ascii="Helvetica" w:hAnsi="Helvetica"/>
            <w:noProof/>
            <w:webHidden/>
          </w:rPr>
          <w:tab/>
        </w:r>
        <w:r w:rsidR="00231C33" w:rsidRPr="007E3621">
          <w:rPr>
            <w:rFonts w:ascii="Helvetica" w:hAnsi="Helvetica"/>
            <w:noProof/>
            <w:webHidden/>
          </w:rPr>
          <w:fldChar w:fldCharType="begin"/>
        </w:r>
        <w:r w:rsidR="00231C33" w:rsidRPr="007E3621">
          <w:rPr>
            <w:rFonts w:ascii="Helvetica" w:hAnsi="Helvetica"/>
            <w:noProof/>
            <w:webHidden/>
          </w:rPr>
          <w:instrText xml:space="preserve"> PAGEREF _Toc784405 \h </w:instrText>
        </w:r>
        <w:r w:rsidR="00231C33" w:rsidRPr="007E3621">
          <w:rPr>
            <w:rFonts w:ascii="Helvetica" w:hAnsi="Helvetica"/>
            <w:noProof/>
            <w:webHidden/>
          </w:rPr>
        </w:r>
        <w:r w:rsidR="00231C33" w:rsidRPr="007E3621">
          <w:rPr>
            <w:rFonts w:ascii="Helvetica" w:hAnsi="Helvetica"/>
            <w:noProof/>
            <w:webHidden/>
          </w:rPr>
          <w:fldChar w:fldCharType="separate"/>
        </w:r>
        <w:r w:rsidR="00264D98">
          <w:rPr>
            <w:rFonts w:ascii="Helvetica" w:hAnsi="Helvetica"/>
            <w:noProof/>
            <w:webHidden/>
          </w:rPr>
          <w:t>17</w:t>
        </w:r>
        <w:r w:rsidR="00231C33" w:rsidRPr="007E3621">
          <w:rPr>
            <w:rFonts w:ascii="Helvetica" w:hAnsi="Helvetica"/>
            <w:noProof/>
            <w:webHidden/>
          </w:rPr>
          <w:fldChar w:fldCharType="end"/>
        </w:r>
      </w:hyperlink>
    </w:p>
    <w:p w:rsidR="00231C33" w:rsidRPr="007E3621" w:rsidRDefault="0003123F" w:rsidP="007E3621">
      <w:pPr>
        <w:pStyle w:val="TOC1"/>
        <w:jc w:val="both"/>
        <w:rPr>
          <w:rFonts w:ascii="Helvetica" w:eastAsiaTheme="minorEastAsia" w:hAnsi="Helvetica" w:cstheme="minorBidi"/>
          <w:noProof/>
          <w:lang w:eastAsia="en-GB"/>
        </w:rPr>
      </w:pPr>
      <w:hyperlink w:anchor="_Toc784406" w:history="1">
        <w:r w:rsidR="00231C33" w:rsidRPr="007E3621">
          <w:rPr>
            <w:rStyle w:val="Hyperlink"/>
            <w:rFonts w:ascii="Helvetica" w:hAnsi="Helvetica"/>
            <w:noProof/>
          </w:rPr>
          <w:t>18.</w:t>
        </w:r>
        <w:r w:rsidR="00231C33" w:rsidRPr="007E3621">
          <w:rPr>
            <w:rFonts w:ascii="Helvetica" w:eastAsiaTheme="minorEastAsia" w:hAnsi="Helvetica" w:cstheme="minorBidi"/>
            <w:noProof/>
            <w:lang w:eastAsia="en-GB"/>
          </w:rPr>
          <w:tab/>
        </w:r>
        <w:r w:rsidR="00231C33" w:rsidRPr="007E3621">
          <w:rPr>
            <w:rStyle w:val="Hyperlink"/>
            <w:rFonts w:ascii="Helvetica" w:hAnsi="Helvetica"/>
            <w:noProof/>
          </w:rPr>
          <w:t>Children Not Resident in Newham</w:t>
        </w:r>
        <w:r w:rsidR="00231C33" w:rsidRPr="007E3621">
          <w:rPr>
            <w:rFonts w:ascii="Helvetica" w:hAnsi="Helvetica"/>
            <w:noProof/>
            <w:webHidden/>
          </w:rPr>
          <w:tab/>
        </w:r>
        <w:r w:rsidR="00231C33" w:rsidRPr="007E3621">
          <w:rPr>
            <w:rFonts w:ascii="Helvetica" w:hAnsi="Helvetica"/>
            <w:noProof/>
            <w:webHidden/>
          </w:rPr>
          <w:fldChar w:fldCharType="begin"/>
        </w:r>
        <w:r w:rsidR="00231C33" w:rsidRPr="007E3621">
          <w:rPr>
            <w:rFonts w:ascii="Helvetica" w:hAnsi="Helvetica"/>
            <w:noProof/>
            <w:webHidden/>
          </w:rPr>
          <w:instrText xml:space="preserve"> PAGEREF _Toc784406 \h </w:instrText>
        </w:r>
        <w:r w:rsidR="00231C33" w:rsidRPr="007E3621">
          <w:rPr>
            <w:rFonts w:ascii="Helvetica" w:hAnsi="Helvetica"/>
            <w:noProof/>
            <w:webHidden/>
          </w:rPr>
        </w:r>
        <w:r w:rsidR="00231C33" w:rsidRPr="007E3621">
          <w:rPr>
            <w:rFonts w:ascii="Helvetica" w:hAnsi="Helvetica"/>
            <w:noProof/>
            <w:webHidden/>
          </w:rPr>
          <w:fldChar w:fldCharType="separate"/>
        </w:r>
        <w:r w:rsidR="00264D98">
          <w:rPr>
            <w:rFonts w:ascii="Helvetica" w:hAnsi="Helvetica"/>
            <w:noProof/>
            <w:webHidden/>
          </w:rPr>
          <w:t>17</w:t>
        </w:r>
        <w:r w:rsidR="00231C33" w:rsidRPr="007E3621">
          <w:rPr>
            <w:rFonts w:ascii="Helvetica" w:hAnsi="Helvetica"/>
            <w:noProof/>
            <w:webHidden/>
          </w:rPr>
          <w:fldChar w:fldCharType="end"/>
        </w:r>
      </w:hyperlink>
    </w:p>
    <w:p w:rsidR="00231C33" w:rsidRPr="007E3621" w:rsidRDefault="0003123F" w:rsidP="007E3621">
      <w:pPr>
        <w:pStyle w:val="TOC1"/>
        <w:jc w:val="both"/>
        <w:rPr>
          <w:rFonts w:ascii="Helvetica" w:eastAsiaTheme="minorEastAsia" w:hAnsi="Helvetica" w:cstheme="minorBidi"/>
          <w:noProof/>
          <w:lang w:eastAsia="en-GB"/>
        </w:rPr>
      </w:pPr>
      <w:hyperlink w:anchor="_Toc784407" w:history="1">
        <w:r w:rsidR="00231C33" w:rsidRPr="007E3621">
          <w:rPr>
            <w:rStyle w:val="Hyperlink"/>
            <w:rFonts w:ascii="Helvetica" w:hAnsi="Helvetica"/>
            <w:noProof/>
          </w:rPr>
          <w:t>19.</w:t>
        </w:r>
        <w:r w:rsidR="00231C33" w:rsidRPr="007E3621">
          <w:rPr>
            <w:rFonts w:ascii="Helvetica" w:eastAsiaTheme="minorEastAsia" w:hAnsi="Helvetica" w:cstheme="minorBidi"/>
            <w:noProof/>
            <w:lang w:eastAsia="en-GB"/>
          </w:rPr>
          <w:tab/>
        </w:r>
        <w:r w:rsidR="00231C33" w:rsidRPr="007E3621">
          <w:rPr>
            <w:rStyle w:val="Hyperlink"/>
            <w:rFonts w:ascii="Helvetica" w:hAnsi="Helvetica"/>
            <w:noProof/>
          </w:rPr>
          <w:t>References</w:t>
        </w:r>
        <w:r w:rsidR="00231C33" w:rsidRPr="007E3621">
          <w:rPr>
            <w:rFonts w:ascii="Helvetica" w:hAnsi="Helvetica"/>
            <w:noProof/>
            <w:webHidden/>
          </w:rPr>
          <w:tab/>
        </w:r>
        <w:r w:rsidR="00231C33" w:rsidRPr="007E3621">
          <w:rPr>
            <w:rFonts w:ascii="Helvetica" w:hAnsi="Helvetica"/>
            <w:noProof/>
            <w:webHidden/>
          </w:rPr>
          <w:fldChar w:fldCharType="begin"/>
        </w:r>
        <w:r w:rsidR="00231C33" w:rsidRPr="007E3621">
          <w:rPr>
            <w:rFonts w:ascii="Helvetica" w:hAnsi="Helvetica"/>
            <w:noProof/>
            <w:webHidden/>
          </w:rPr>
          <w:instrText xml:space="preserve"> PAGEREF _Toc784407 \h </w:instrText>
        </w:r>
        <w:r w:rsidR="00231C33" w:rsidRPr="007E3621">
          <w:rPr>
            <w:rFonts w:ascii="Helvetica" w:hAnsi="Helvetica"/>
            <w:noProof/>
            <w:webHidden/>
          </w:rPr>
        </w:r>
        <w:r w:rsidR="00231C33" w:rsidRPr="007E3621">
          <w:rPr>
            <w:rFonts w:ascii="Helvetica" w:hAnsi="Helvetica"/>
            <w:noProof/>
            <w:webHidden/>
          </w:rPr>
          <w:fldChar w:fldCharType="separate"/>
        </w:r>
        <w:r w:rsidR="00264D98">
          <w:rPr>
            <w:rFonts w:ascii="Helvetica" w:hAnsi="Helvetica"/>
            <w:noProof/>
            <w:webHidden/>
          </w:rPr>
          <w:t>18</w:t>
        </w:r>
        <w:r w:rsidR="00231C33" w:rsidRPr="007E3621">
          <w:rPr>
            <w:rFonts w:ascii="Helvetica" w:hAnsi="Helvetica"/>
            <w:noProof/>
            <w:webHidden/>
          </w:rPr>
          <w:fldChar w:fldCharType="end"/>
        </w:r>
      </w:hyperlink>
    </w:p>
    <w:p w:rsidR="00231C33" w:rsidRPr="007E3621" w:rsidRDefault="0003123F" w:rsidP="007E3621">
      <w:pPr>
        <w:pStyle w:val="TOC1"/>
        <w:jc w:val="both"/>
        <w:rPr>
          <w:rFonts w:ascii="Helvetica" w:eastAsiaTheme="minorEastAsia" w:hAnsi="Helvetica" w:cstheme="minorBidi"/>
          <w:noProof/>
          <w:lang w:eastAsia="en-GB"/>
        </w:rPr>
      </w:pPr>
      <w:hyperlink w:anchor="_Toc784408" w:history="1">
        <w:r w:rsidR="008E6700">
          <w:rPr>
            <w:rStyle w:val="Hyperlink"/>
            <w:rFonts w:ascii="Helvetica" w:hAnsi="Helvetica"/>
            <w:noProof/>
          </w:rPr>
          <w:t xml:space="preserve">Appendix A – Child and Young Person’s </w:t>
        </w:r>
        <w:r w:rsidR="00231C33" w:rsidRPr="007E3621">
          <w:rPr>
            <w:rStyle w:val="Hyperlink"/>
            <w:rFonts w:ascii="Helvetica" w:hAnsi="Helvetica"/>
            <w:noProof/>
          </w:rPr>
          <w:t>Trigger P</w:t>
        </w:r>
        <w:r w:rsidR="007743E0">
          <w:rPr>
            <w:rStyle w:val="Hyperlink"/>
            <w:rFonts w:ascii="Helvetica" w:hAnsi="Helvetica"/>
            <w:noProof/>
          </w:rPr>
          <w:t>l</w:t>
        </w:r>
        <w:r w:rsidR="00231C33" w:rsidRPr="007E3621">
          <w:rPr>
            <w:rStyle w:val="Hyperlink"/>
            <w:rFonts w:ascii="Helvetica" w:hAnsi="Helvetica"/>
            <w:noProof/>
          </w:rPr>
          <w:t>an</w:t>
        </w:r>
        <w:r w:rsidR="00231C33" w:rsidRPr="007E3621">
          <w:rPr>
            <w:rFonts w:ascii="Helvetica" w:hAnsi="Helvetica"/>
            <w:noProof/>
            <w:webHidden/>
          </w:rPr>
          <w:tab/>
        </w:r>
        <w:r w:rsidR="00231C33" w:rsidRPr="007E3621">
          <w:rPr>
            <w:rFonts w:ascii="Helvetica" w:hAnsi="Helvetica"/>
            <w:noProof/>
            <w:webHidden/>
          </w:rPr>
          <w:fldChar w:fldCharType="begin"/>
        </w:r>
        <w:r w:rsidR="00231C33" w:rsidRPr="007E3621">
          <w:rPr>
            <w:rFonts w:ascii="Helvetica" w:hAnsi="Helvetica"/>
            <w:noProof/>
            <w:webHidden/>
          </w:rPr>
          <w:instrText xml:space="preserve"> PAGEREF _Toc784408 \h </w:instrText>
        </w:r>
        <w:r w:rsidR="00231C33" w:rsidRPr="007E3621">
          <w:rPr>
            <w:rFonts w:ascii="Helvetica" w:hAnsi="Helvetica"/>
            <w:noProof/>
            <w:webHidden/>
          </w:rPr>
        </w:r>
        <w:r w:rsidR="00231C33" w:rsidRPr="007E3621">
          <w:rPr>
            <w:rFonts w:ascii="Helvetica" w:hAnsi="Helvetica"/>
            <w:noProof/>
            <w:webHidden/>
          </w:rPr>
          <w:fldChar w:fldCharType="separate"/>
        </w:r>
        <w:r w:rsidR="00264D98">
          <w:rPr>
            <w:rFonts w:ascii="Helvetica" w:hAnsi="Helvetica"/>
            <w:noProof/>
            <w:webHidden/>
          </w:rPr>
          <w:t>19</w:t>
        </w:r>
        <w:r w:rsidR="00231C33" w:rsidRPr="007E3621">
          <w:rPr>
            <w:rFonts w:ascii="Helvetica" w:hAnsi="Helvetica"/>
            <w:noProof/>
            <w:webHidden/>
          </w:rPr>
          <w:fldChar w:fldCharType="end"/>
        </w:r>
      </w:hyperlink>
    </w:p>
    <w:p w:rsidR="00231C33" w:rsidRPr="007E3621" w:rsidRDefault="0003123F" w:rsidP="007E3621">
      <w:pPr>
        <w:pStyle w:val="TOC1"/>
        <w:jc w:val="both"/>
        <w:rPr>
          <w:rFonts w:ascii="Helvetica" w:eastAsiaTheme="minorEastAsia" w:hAnsi="Helvetica" w:cstheme="minorBidi"/>
          <w:noProof/>
          <w:lang w:eastAsia="en-GB"/>
        </w:rPr>
      </w:pPr>
      <w:hyperlink w:anchor="_Toc784409" w:history="1">
        <w:r w:rsidR="006662C2">
          <w:rPr>
            <w:rStyle w:val="Hyperlink"/>
            <w:rFonts w:ascii="Helvetica" w:hAnsi="Helvetica"/>
            <w:noProof/>
          </w:rPr>
          <w:t xml:space="preserve">Appendix B - </w:t>
        </w:r>
        <w:r w:rsidR="00231C33" w:rsidRPr="007E3621">
          <w:rPr>
            <w:rStyle w:val="Hyperlink"/>
            <w:rFonts w:ascii="Helvetica" w:hAnsi="Helvetica"/>
            <w:noProof/>
          </w:rPr>
          <w:t>Missing Process Workflows</w:t>
        </w:r>
        <w:r w:rsidR="00231C33" w:rsidRPr="007E3621">
          <w:rPr>
            <w:rFonts w:ascii="Helvetica" w:hAnsi="Helvetica"/>
            <w:noProof/>
            <w:webHidden/>
          </w:rPr>
          <w:tab/>
        </w:r>
        <w:r w:rsidR="00231C33" w:rsidRPr="007E3621">
          <w:rPr>
            <w:rFonts w:ascii="Helvetica" w:hAnsi="Helvetica"/>
            <w:noProof/>
            <w:webHidden/>
          </w:rPr>
          <w:fldChar w:fldCharType="begin"/>
        </w:r>
        <w:r w:rsidR="00231C33" w:rsidRPr="007E3621">
          <w:rPr>
            <w:rFonts w:ascii="Helvetica" w:hAnsi="Helvetica"/>
            <w:noProof/>
            <w:webHidden/>
          </w:rPr>
          <w:instrText xml:space="preserve"> PAGEREF _Toc784409 \h </w:instrText>
        </w:r>
        <w:r w:rsidR="00231C33" w:rsidRPr="007E3621">
          <w:rPr>
            <w:rFonts w:ascii="Helvetica" w:hAnsi="Helvetica"/>
            <w:noProof/>
            <w:webHidden/>
          </w:rPr>
        </w:r>
        <w:r w:rsidR="00231C33" w:rsidRPr="007E3621">
          <w:rPr>
            <w:rFonts w:ascii="Helvetica" w:hAnsi="Helvetica"/>
            <w:noProof/>
            <w:webHidden/>
          </w:rPr>
          <w:fldChar w:fldCharType="separate"/>
        </w:r>
        <w:r w:rsidR="00264D98">
          <w:rPr>
            <w:rFonts w:ascii="Helvetica" w:hAnsi="Helvetica"/>
            <w:noProof/>
            <w:webHidden/>
          </w:rPr>
          <w:t>20</w:t>
        </w:r>
        <w:r w:rsidR="00231C33" w:rsidRPr="007E3621">
          <w:rPr>
            <w:rFonts w:ascii="Helvetica" w:hAnsi="Helvetica"/>
            <w:noProof/>
            <w:webHidden/>
          </w:rPr>
          <w:fldChar w:fldCharType="end"/>
        </w:r>
      </w:hyperlink>
    </w:p>
    <w:p w:rsidR="00231C33" w:rsidRPr="007E3621" w:rsidRDefault="0003123F" w:rsidP="007E3621">
      <w:pPr>
        <w:pStyle w:val="TOC1"/>
        <w:jc w:val="both"/>
        <w:rPr>
          <w:rFonts w:ascii="Helvetica" w:eastAsiaTheme="minorEastAsia" w:hAnsi="Helvetica" w:cstheme="minorBidi"/>
          <w:noProof/>
          <w:lang w:eastAsia="en-GB"/>
        </w:rPr>
      </w:pPr>
      <w:hyperlink w:anchor="_Toc784410" w:history="1">
        <w:r w:rsidR="006662C2">
          <w:rPr>
            <w:rStyle w:val="Hyperlink"/>
            <w:rFonts w:ascii="Helvetica" w:hAnsi="Helvetica"/>
            <w:noProof/>
          </w:rPr>
          <w:t xml:space="preserve">Appendix C </w:t>
        </w:r>
        <w:r w:rsidR="003404A0">
          <w:rPr>
            <w:rStyle w:val="Hyperlink"/>
            <w:rFonts w:ascii="Helvetica" w:hAnsi="Helvetica"/>
            <w:noProof/>
          </w:rPr>
          <w:t>–</w:t>
        </w:r>
        <w:r w:rsidR="006662C2">
          <w:rPr>
            <w:rStyle w:val="Hyperlink"/>
            <w:rFonts w:ascii="Helvetica" w:hAnsi="Helvetica"/>
            <w:noProof/>
          </w:rPr>
          <w:t xml:space="preserve"> </w:t>
        </w:r>
        <w:r w:rsidR="003404A0">
          <w:rPr>
            <w:rStyle w:val="Hyperlink"/>
            <w:rFonts w:ascii="Helvetica" w:hAnsi="Helvetica"/>
            <w:noProof/>
          </w:rPr>
          <w:t xml:space="preserve">Recording a Missing Episode - </w:t>
        </w:r>
        <w:r w:rsidR="00231C33" w:rsidRPr="007E3621">
          <w:rPr>
            <w:rStyle w:val="Hyperlink"/>
            <w:rFonts w:ascii="Helvetica" w:hAnsi="Helvetica"/>
            <w:noProof/>
          </w:rPr>
          <w:t>Azeus User Guide</w:t>
        </w:r>
        <w:r w:rsidR="00231C33" w:rsidRPr="007E3621">
          <w:rPr>
            <w:rFonts w:ascii="Helvetica" w:hAnsi="Helvetica"/>
            <w:noProof/>
            <w:webHidden/>
          </w:rPr>
          <w:tab/>
        </w:r>
        <w:r w:rsidR="00231C33" w:rsidRPr="007E3621">
          <w:rPr>
            <w:rFonts w:ascii="Helvetica" w:hAnsi="Helvetica"/>
            <w:noProof/>
            <w:webHidden/>
          </w:rPr>
          <w:fldChar w:fldCharType="begin"/>
        </w:r>
        <w:r w:rsidR="00231C33" w:rsidRPr="007E3621">
          <w:rPr>
            <w:rFonts w:ascii="Helvetica" w:hAnsi="Helvetica"/>
            <w:noProof/>
            <w:webHidden/>
          </w:rPr>
          <w:instrText xml:space="preserve"> PAGEREF _Toc784410 \h </w:instrText>
        </w:r>
        <w:r w:rsidR="00231C33" w:rsidRPr="007E3621">
          <w:rPr>
            <w:rFonts w:ascii="Helvetica" w:hAnsi="Helvetica"/>
            <w:noProof/>
            <w:webHidden/>
          </w:rPr>
        </w:r>
        <w:r w:rsidR="00231C33" w:rsidRPr="007E3621">
          <w:rPr>
            <w:rFonts w:ascii="Helvetica" w:hAnsi="Helvetica"/>
            <w:noProof/>
            <w:webHidden/>
          </w:rPr>
          <w:fldChar w:fldCharType="separate"/>
        </w:r>
        <w:r w:rsidR="00264D98">
          <w:rPr>
            <w:rFonts w:ascii="Helvetica" w:hAnsi="Helvetica"/>
            <w:noProof/>
            <w:webHidden/>
          </w:rPr>
          <w:t>2</w:t>
        </w:r>
        <w:r w:rsidR="00231C33" w:rsidRPr="007E3621">
          <w:rPr>
            <w:rFonts w:ascii="Helvetica" w:hAnsi="Helvetica"/>
            <w:noProof/>
            <w:webHidden/>
          </w:rPr>
          <w:fldChar w:fldCharType="end"/>
        </w:r>
      </w:hyperlink>
      <w:r w:rsidR="00221E3B">
        <w:rPr>
          <w:rFonts w:ascii="Helvetica" w:hAnsi="Helvetica"/>
          <w:noProof/>
        </w:rPr>
        <w:t>3</w:t>
      </w:r>
    </w:p>
    <w:p w:rsidR="00231C33" w:rsidRPr="007E3621" w:rsidRDefault="0003123F" w:rsidP="007E3621">
      <w:pPr>
        <w:pStyle w:val="TOC1"/>
        <w:jc w:val="both"/>
        <w:rPr>
          <w:rFonts w:ascii="Helvetica" w:eastAsiaTheme="minorEastAsia" w:hAnsi="Helvetica" w:cstheme="minorBidi"/>
          <w:noProof/>
          <w:lang w:eastAsia="en-GB"/>
        </w:rPr>
      </w:pPr>
      <w:hyperlink w:anchor="_Toc784411" w:history="1">
        <w:r w:rsidR="00231C33" w:rsidRPr="007E3621">
          <w:rPr>
            <w:rStyle w:val="Hyperlink"/>
            <w:rFonts w:ascii="Helvetica" w:hAnsi="Helvetica"/>
            <w:noProof/>
          </w:rPr>
          <w:t>Appendix D - Strategic Missing Person Notification Form</w:t>
        </w:r>
        <w:r w:rsidR="00231C33" w:rsidRPr="007E3621">
          <w:rPr>
            <w:rFonts w:ascii="Helvetica" w:hAnsi="Helvetica"/>
            <w:noProof/>
            <w:webHidden/>
          </w:rPr>
          <w:tab/>
        </w:r>
        <w:r w:rsidR="00231C33" w:rsidRPr="007E3621">
          <w:rPr>
            <w:rFonts w:ascii="Helvetica" w:hAnsi="Helvetica"/>
            <w:noProof/>
            <w:webHidden/>
          </w:rPr>
          <w:fldChar w:fldCharType="begin"/>
        </w:r>
        <w:r w:rsidR="00231C33" w:rsidRPr="007E3621">
          <w:rPr>
            <w:rFonts w:ascii="Helvetica" w:hAnsi="Helvetica"/>
            <w:noProof/>
            <w:webHidden/>
          </w:rPr>
          <w:instrText xml:space="preserve"> PAGEREF _Toc784411 \h </w:instrText>
        </w:r>
        <w:r w:rsidR="00231C33" w:rsidRPr="007E3621">
          <w:rPr>
            <w:rFonts w:ascii="Helvetica" w:hAnsi="Helvetica"/>
            <w:noProof/>
            <w:webHidden/>
          </w:rPr>
        </w:r>
        <w:r w:rsidR="00231C33" w:rsidRPr="007E3621">
          <w:rPr>
            <w:rFonts w:ascii="Helvetica" w:hAnsi="Helvetica"/>
            <w:noProof/>
            <w:webHidden/>
          </w:rPr>
          <w:fldChar w:fldCharType="separate"/>
        </w:r>
        <w:r w:rsidR="00264D98">
          <w:rPr>
            <w:rFonts w:ascii="Helvetica" w:hAnsi="Helvetica"/>
            <w:noProof/>
            <w:webHidden/>
          </w:rPr>
          <w:t>2</w:t>
        </w:r>
        <w:r w:rsidR="00231C33" w:rsidRPr="007E3621">
          <w:rPr>
            <w:rFonts w:ascii="Helvetica" w:hAnsi="Helvetica"/>
            <w:noProof/>
            <w:webHidden/>
          </w:rPr>
          <w:fldChar w:fldCharType="end"/>
        </w:r>
      </w:hyperlink>
      <w:r w:rsidR="00221E3B">
        <w:rPr>
          <w:rFonts w:ascii="Helvetica" w:hAnsi="Helvetica"/>
          <w:noProof/>
        </w:rPr>
        <w:t>4</w:t>
      </w:r>
    </w:p>
    <w:p w:rsidR="00811D1F" w:rsidRPr="007E3621" w:rsidRDefault="00811D1F" w:rsidP="007E3621">
      <w:pPr>
        <w:jc w:val="both"/>
        <w:rPr>
          <w:rFonts w:ascii="Helvetica" w:hAnsi="Helvetica"/>
        </w:rPr>
      </w:pPr>
      <w:r w:rsidRPr="007E3621">
        <w:rPr>
          <w:rFonts w:ascii="Helvetica" w:hAnsi="Helvetica"/>
          <w:b/>
          <w:bCs/>
          <w:noProof/>
        </w:rPr>
        <w:fldChar w:fldCharType="end"/>
      </w:r>
    </w:p>
    <w:tbl>
      <w:tblPr>
        <w:tblW w:w="0" w:type="auto"/>
        <w:tblLook w:val="01E0" w:firstRow="1" w:lastRow="1" w:firstColumn="1" w:lastColumn="1" w:noHBand="0" w:noVBand="0"/>
      </w:tblPr>
      <w:tblGrid>
        <w:gridCol w:w="457"/>
        <w:gridCol w:w="529"/>
        <w:gridCol w:w="8197"/>
      </w:tblGrid>
      <w:tr w:rsidR="00811D1F" w:rsidRPr="007E3621" w:rsidTr="007E3621">
        <w:tc>
          <w:tcPr>
            <w:tcW w:w="9399" w:type="dxa"/>
            <w:gridSpan w:val="3"/>
            <w:shd w:val="clear" w:color="auto" w:fill="auto"/>
          </w:tcPr>
          <w:p w:rsidR="00811D1F" w:rsidRPr="007E3621" w:rsidRDefault="00811D1F" w:rsidP="007E3621">
            <w:pPr>
              <w:jc w:val="both"/>
              <w:rPr>
                <w:rFonts w:ascii="Helvetica" w:hAnsi="Helvetica"/>
              </w:rPr>
            </w:pPr>
          </w:p>
        </w:tc>
      </w:tr>
      <w:tr w:rsidR="00811D1F" w:rsidRPr="007E3621" w:rsidTr="007E3621">
        <w:tc>
          <w:tcPr>
            <w:tcW w:w="9399" w:type="dxa"/>
            <w:gridSpan w:val="3"/>
            <w:shd w:val="clear" w:color="auto" w:fill="auto"/>
          </w:tcPr>
          <w:p w:rsidR="00811D1F" w:rsidRPr="007E3621" w:rsidRDefault="00811D1F" w:rsidP="007E3621">
            <w:pPr>
              <w:jc w:val="both"/>
              <w:rPr>
                <w:rFonts w:ascii="Helvetica" w:hAnsi="Helvetica"/>
              </w:rPr>
            </w:pPr>
          </w:p>
        </w:tc>
      </w:tr>
      <w:tr w:rsidR="00811D1F" w:rsidRPr="007E3621" w:rsidTr="007E3621">
        <w:tc>
          <w:tcPr>
            <w:tcW w:w="9399" w:type="dxa"/>
            <w:gridSpan w:val="3"/>
            <w:shd w:val="clear" w:color="auto" w:fill="auto"/>
          </w:tcPr>
          <w:p w:rsidR="00811D1F" w:rsidRPr="007E3621" w:rsidRDefault="00811D1F" w:rsidP="007E3621">
            <w:pPr>
              <w:jc w:val="both"/>
              <w:rPr>
                <w:rFonts w:ascii="Helvetica" w:hAnsi="Helvetica"/>
              </w:rPr>
            </w:pPr>
          </w:p>
        </w:tc>
      </w:tr>
      <w:tr w:rsidR="00811D1F" w:rsidRPr="007E3621" w:rsidTr="007E3621">
        <w:tc>
          <w:tcPr>
            <w:tcW w:w="463" w:type="dxa"/>
            <w:shd w:val="clear" w:color="auto" w:fill="auto"/>
          </w:tcPr>
          <w:p w:rsidR="00811D1F" w:rsidRPr="007E3621" w:rsidRDefault="00811D1F" w:rsidP="007E3621">
            <w:pPr>
              <w:jc w:val="both"/>
              <w:rPr>
                <w:rFonts w:ascii="Helvetica" w:hAnsi="Helvetica"/>
              </w:rPr>
            </w:pPr>
          </w:p>
        </w:tc>
        <w:tc>
          <w:tcPr>
            <w:tcW w:w="537" w:type="dxa"/>
            <w:shd w:val="clear" w:color="auto" w:fill="auto"/>
          </w:tcPr>
          <w:p w:rsidR="00811D1F" w:rsidRPr="007E3621" w:rsidRDefault="00811D1F" w:rsidP="007E3621">
            <w:pPr>
              <w:jc w:val="both"/>
              <w:rPr>
                <w:rFonts w:ascii="Helvetica" w:hAnsi="Helvetica"/>
              </w:rPr>
            </w:pPr>
          </w:p>
        </w:tc>
        <w:tc>
          <w:tcPr>
            <w:tcW w:w="8399" w:type="dxa"/>
            <w:shd w:val="clear" w:color="auto" w:fill="auto"/>
          </w:tcPr>
          <w:p w:rsidR="00811D1F" w:rsidRPr="007E3621" w:rsidRDefault="00811D1F" w:rsidP="007E3621">
            <w:pPr>
              <w:jc w:val="both"/>
              <w:rPr>
                <w:rFonts w:ascii="Helvetica" w:hAnsi="Helvetica"/>
              </w:rPr>
            </w:pPr>
          </w:p>
        </w:tc>
      </w:tr>
      <w:tr w:rsidR="00811D1F" w:rsidRPr="007E3621" w:rsidTr="007E3621">
        <w:tc>
          <w:tcPr>
            <w:tcW w:w="463" w:type="dxa"/>
            <w:shd w:val="clear" w:color="auto" w:fill="auto"/>
          </w:tcPr>
          <w:p w:rsidR="00811D1F" w:rsidRPr="007E3621" w:rsidRDefault="00811D1F" w:rsidP="007E3621">
            <w:pPr>
              <w:jc w:val="both"/>
              <w:rPr>
                <w:rFonts w:ascii="Helvetica" w:hAnsi="Helvetica"/>
              </w:rPr>
            </w:pPr>
          </w:p>
        </w:tc>
        <w:tc>
          <w:tcPr>
            <w:tcW w:w="537" w:type="dxa"/>
            <w:shd w:val="clear" w:color="auto" w:fill="auto"/>
          </w:tcPr>
          <w:p w:rsidR="00811D1F" w:rsidRPr="007E3621" w:rsidRDefault="00811D1F" w:rsidP="007E3621">
            <w:pPr>
              <w:jc w:val="both"/>
              <w:rPr>
                <w:rFonts w:ascii="Helvetica" w:hAnsi="Helvetica"/>
              </w:rPr>
            </w:pPr>
          </w:p>
        </w:tc>
        <w:tc>
          <w:tcPr>
            <w:tcW w:w="8399" w:type="dxa"/>
            <w:shd w:val="clear" w:color="auto" w:fill="auto"/>
          </w:tcPr>
          <w:p w:rsidR="00811D1F" w:rsidRPr="007E3621" w:rsidRDefault="00811D1F" w:rsidP="007E3621">
            <w:pPr>
              <w:jc w:val="both"/>
              <w:rPr>
                <w:rFonts w:ascii="Helvetica" w:hAnsi="Helvetica"/>
              </w:rPr>
            </w:pPr>
          </w:p>
        </w:tc>
      </w:tr>
      <w:tr w:rsidR="00811D1F" w:rsidRPr="007E3621" w:rsidTr="007E3621">
        <w:tc>
          <w:tcPr>
            <w:tcW w:w="463" w:type="dxa"/>
            <w:shd w:val="clear" w:color="auto" w:fill="auto"/>
          </w:tcPr>
          <w:p w:rsidR="00811D1F" w:rsidRPr="007E3621" w:rsidRDefault="00811D1F" w:rsidP="007E3621">
            <w:pPr>
              <w:jc w:val="both"/>
              <w:rPr>
                <w:rFonts w:ascii="Helvetica" w:hAnsi="Helvetica"/>
              </w:rPr>
            </w:pPr>
          </w:p>
        </w:tc>
        <w:tc>
          <w:tcPr>
            <w:tcW w:w="537" w:type="dxa"/>
            <w:shd w:val="clear" w:color="auto" w:fill="auto"/>
          </w:tcPr>
          <w:p w:rsidR="00811D1F" w:rsidRPr="007E3621" w:rsidRDefault="00811D1F" w:rsidP="007E3621">
            <w:pPr>
              <w:jc w:val="both"/>
              <w:rPr>
                <w:rFonts w:ascii="Helvetica" w:hAnsi="Helvetica"/>
              </w:rPr>
            </w:pPr>
          </w:p>
        </w:tc>
        <w:tc>
          <w:tcPr>
            <w:tcW w:w="8399" w:type="dxa"/>
            <w:shd w:val="clear" w:color="auto" w:fill="auto"/>
          </w:tcPr>
          <w:p w:rsidR="00811D1F" w:rsidRPr="007E3621" w:rsidRDefault="00811D1F" w:rsidP="007E3621">
            <w:pPr>
              <w:jc w:val="both"/>
              <w:rPr>
                <w:rFonts w:ascii="Helvetica" w:hAnsi="Helvetica"/>
              </w:rPr>
            </w:pPr>
          </w:p>
        </w:tc>
      </w:tr>
      <w:tr w:rsidR="00811D1F" w:rsidRPr="007E3621" w:rsidTr="007E3621">
        <w:tc>
          <w:tcPr>
            <w:tcW w:w="463" w:type="dxa"/>
            <w:shd w:val="clear" w:color="auto" w:fill="auto"/>
          </w:tcPr>
          <w:p w:rsidR="00811D1F" w:rsidRPr="007E3621" w:rsidRDefault="00811D1F" w:rsidP="007E3621">
            <w:pPr>
              <w:jc w:val="both"/>
              <w:rPr>
                <w:rFonts w:ascii="Helvetica" w:hAnsi="Helvetica"/>
              </w:rPr>
            </w:pPr>
          </w:p>
        </w:tc>
        <w:tc>
          <w:tcPr>
            <w:tcW w:w="537" w:type="dxa"/>
            <w:shd w:val="clear" w:color="auto" w:fill="auto"/>
          </w:tcPr>
          <w:p w:rsidR="00811D1F" w:rsidRPr="007E3621" w:rsidRDefault="00811D1F" w:rsidP="007E3621">
            <w:pPr>
              <w:jc w:val="both"/>
              <w:rPr>
                <w:rFonts w:ascii="Helvetica" w:hAnsi="Helvetica"/>
              </w:rPr>
            </w:pPr>
          </w:p>
        </w:tc>
        <w:tc>
          <w:tcPr>
            <w:tcW w:w="8399" w:type="dxa"/>
            <w:shd w:val="clear" w:color="auto" w:fill="auto"/>
          </w:tcPr>
          <w:p w:rsidR="00811D1F" w:rsidRPr="007E3621" w:rsidRDefault="00811D1F" w:rsidP="007E3621">
            <w:pPr>
              <w:jc w:val="both"/>
              <w:rPr>
                <w:rFonts w:ascii="Helvetica" w:hAnsi="Helvetica"/>
              </w:rPr>
            </w:pPr>
          </w:p>
        </w:tc>
      </w:tr>
      <w:tr w:rsidR="00811D1F" w:rsidRPr="007E3621" w:rsidTr="007E3621">
        <w:tc>
          <w:tcPr>
            <w:tcW w:w="463" w:type="dxa"/>
            <w:shd w:val="clear" w:color="auto" w:fill="auto"/>
          </w:tcPr>
          <w:p w:rsidR="00811D1F" w:rsidRPr="007E3621" w:rsidRDefault="00811D1F" w:rsidP="007E3621">
            <w:pPr>
              <w:jc w:val="both"/>
              <w:rPr>
                <w:rFonts w:ascii="Helvetica" w:hAnsi="Helvetica"/>
              </w:rPr>
            </w:pPr>
          </w:p>
        </w:tc>
        <w:tc>
          <w:tcPr>
            <w:tcW w:w="537" w:type="dxa"/>
            <w:shd w:val="clear" w:color="auto" w:fill="auto"/>
          </w:tcPr>
          <w:p w:rsidR="00811D1F" w:rsidRPr="007E3621" w:rsidRDefault="00811D1F" w:rsidP="007E3621">
            <w:pPr>
              <w:jc w:val="both"/>
              <w:rPr>
                <w:rFonts w:ascii="Helvetica" w:hAnsi="Helvetica"/>
              </w:rPr>
            </w:pPr>
          </w:p>
        </w:tc>
        <w:tc>
          <w:tcPr>
            <w:tcW w:w="8399" w:type="dxa"/>
            <w:shd w:val="clear" w:color="auto" w:fill="auto"/>
          </w:tcPr>
          <w:p w:rsidR="00811D1F" w:rsidRPr="007E3621" w:rsidRDefault="00811D1F" w:rsidP="007E3621">
            <w:pPr>
              <w:jc w:val="both"/>
              <w:rPr>
                <w:rFonts w:ascii="Helvetica" w:hAnsi="Helvetica"/>
              </w:rPr>
            </w:pPr>
          </w:p>
        </w:tc>
      </w:tr>
      <w:tr w:rsidR="00811D1F" w:rsidRPr="007E3621" w:rsidTr="007E3621">
        <w:tc>
          <w:tcPr>
            <w:tcW w:w="463" w:type="dxa"/>
            <w:shd w:val="clear" w:color="auto" w:fill="auto"/>
          </w:tcPr>
          <w:p w:rsidR="00811D1F" w:rsidRPr="007E3621" w:rsidRDefault="00811D1F" w:rsidP="007E3621">
            <w:pPr>
              <w:jc w:val="both"/>
              <w:rPr>
                <w:rFonts w:ascii="Helvetica" w:hAnsi="Helvetica"/>
              </w:rPr>
            </w:pPr>
          </w:p>
        </w:tc>
        <w:tc>
          <w:tcPr>
            <w:tcW w:w="537" w:type="dxa"/>
            <w:shd w:val="clear" w:color="auto" w:fill="auto"/>
          </w:tcPr>
          <w:p w:rsidR="00811D1F" w:rsidRPr="007E3621" w:rsidRDefault="00811D1F" w:rsidP="007E3621">
            <w:pPr>
              <w:jc w:val="both"/>
              <w:rPr>
                <w:rFonts w:ascii="Helvetica" w:hAnsi="Helvetica"/>
              </w:rPr>
            </w:pPr>
          </w:p>
        </w:tc>
        <w:tc>
          <w:tcPr>
            <w:tcW w:w="8399" w:type="dxa"/>
            <w:shd w:val="clear" w:color="auto" w:fill="auto"/>
          </w:tcPr>
          <w:p w:rsidR="00811D1F" w:rsidRPr="007E3621" w:rsidRDefault="00811D1F" w:rsidP="007E3621">
            <w:pPr>
              <w:jc w:val="both"/>
              <w:rPr>
                <w:rFonts w:ascii="Helvetica" w:hAnsi="Helvetica"/>
              </w:rPr>
            </w:pPr>
          </w:p>
        </w:tc>
      </w:tr>
    </w:tbl>
    <w:p w:rsidR="00811D1F" w:rsidRPr="007E3621" w:rsidRDefault="00811D1F" w:rsidP="007E3621">
      <w:pPr>
        <w:pStyle w:val="Heading1"/>
        <w:numPr>
          <w:ilvl w:val="0"/>
          <w:numId w:val="15"/>
        </w:numPr>
        <w:jc w:val="both"/>
        <w:rPr>
          <w:rFonts w:ascii="Helvetica" w:hAnsi="Helvetica"/>
          <w:sz w:val="24"/>
          <w:szCs w:val="24"/>
        </w:rPr>
      </w:pPr>
      <w:bookmarkStart w:id="0" w:name="_Toc784389"/>
      <w:r w:rsidRPr="007E3621">
        <w:rPr>
          <w:rFonts w:ascii="Helvetica" w:hAnsi="Helvetica"/>
          <w:sz w:val="24"/>
          <w:szCs w:val="24"/>
        </w:rPr>
        <w:t>Introduction</w:t>
      </w:r>
      <w:bookmarkEnd w:id="0"/>
    </w:p>
    <w:p w:rsidR="00811D1F" w:rsidRPr="007E3621" w:rsidRDefault="00811D1F" w:rsidP="007E3621">
      <w:pPr>
        <w:jc w:val="both"/>
        <w:rPr>
          <w:rFonts w:ascii="Helvetica" w:hAnsi="Helvetica"/>
        </w:rPr>
      </w:pPr>
    </w:p>
    <w:p w:rsidR="00811D1F" w:rsidRPr="007E3621" w:rsidRDefault="00811D1F" w:rsidP="007E3621">
      <w:pPr>
        <w:jc w:val="both"/>
        <w:rPr>
          <w:rFonts w:ascii="Helvetica" w:hAnsi="Helvetica" w:cs="Arial"/>
        </w:rPr>
      </w:pPr>
      <w:r w:rsidRPr="007E3621">
        <w:rPr>
          <w:rFonts w:ascii="Helvetica" w:hAnsi="Helvetica" w:cs="Arial"/>
        </w:rPr>
        <w:t xml:space="preserve">1.1 </w:t>
      </w:r>
      <w:r w:rsidR="007E3621" w:rsidRPr="007E3621">
        <w:rPr>
          <w:rFonts w:ascii="Helvetica" w:hAnsi="Helvetica" w:cs="Arial"/>
        </w:rPr>
        <w:t>This Missing</w:t>
      </w:r>
      <w:r w:rsidRPr="007E3621">
        <w:rPr>
          <w:rFonts w:ascii="Helvetica" w:hAnsi="Helvetica" w:cs="Arial"/>
        </w:rPr>
        <w:t xml:space="preserve"> from Home and Care protocol for LBN should be followed when children go missing from home or care.</w:t>
      </w:r>
    </w:p>
    <w:p w:rsidR="00811D1F" w:rsidRPr="007E3621" w:rsidRDefault="00811D1F" w:rsidP="007E3621">
      <w:pPr>
        <w:jc w:val="both"/>
        <w:rPr>
          <w:rFonts w:ascii="Helvetica" w:hAnsi="Helvetica" w:cs="Arial"/>
        </w:rPr>
      </w:pPr>
    </w:p>
    <w:p w:rsidR="00811D1F" w:rsidRPr="007E3621" w:rsidRDefault="00811D1F" w:rsidP="007E3621">
      <w:pPr>
        <w:jc w:val="both"/>
        <w:rPr>
          <w:rFonts w:ascii="Helvetica" w:hAnsi="Helvetica" w:cs="Arial"/>
        </w:rPr>
      </w:pPr>
      <w:r w:rsidRPr="007E3621">
        <w:rPr>
          <w:rFonts w:ascii="Helvetica" w:hAnsi="Helvetica" w:cs="Arial"/>
        </w:rPr>
        <w:t>1.2</w:t>
      </w:r>
      <w:r w:rsidRPr="007E3621">
        <w:rPr>
          <w:rFonts w:ascii="Helvetica" w:hAnsi="Helvetica" w:cs="Arial"/>
        </w:rPr>
        <w:tab/>
        <w:t xml:space="preserve">A protocol document of this nature cannot anticipate every situation. It seeks to set out the overarching principles which should guide any response to a child who is missing from home or care. Individual judgement </w:t>
      </w:r>
      <w:r w:rsidR="007E3621" w:rsidRPr="007E3621">
        <w:rPr>
          <w:rFonts w:ascii="Helvetica" w:hAnsi="Helvetica" w:cs="Arial"/>
        </w:rPr>
        <w:t>– based</w:t>
      </w:r>
      <w:r w:rsidRPr="007E3621">
        <w:rPr>
          <w:rFonts w:ascii="Helvetica" w:hAnsi="Helvetica" w:cs="Arial"/>
        </w:rPr>
        <w:t xml:space="preserve"> on an assessment of risk</w:t>
      </w:r>
      <w:r w:rsidR="007743E0">
        <w:rPr>
          <w:rFonts w:ascii="Helvetica" w:hAnsi="Helvetica" w:cs="Arial"/>
        </w:rPr>
        <w:t xml:space="preserve"> -</w:t>
      </w:r>
      <w:r w:rsidRPr="007E3621">
        <w:rPr>
          <w:rFonts w:ascii="Helvetica" w:hAnsi="Helvetica" w:cs="Arial"/>
        </w:rPr>
        <w:t xml:space="preserve"> will be needed to determine what action is deemed necessary on a case by case basis to pro</w:t>
      </w:r>
      <w:r w:rsidR="007743E0">
        <w:rPr>
          <w:rFonts w:ascii="Helvetica" w:hAnsi="Helvetica" w:cs="Arial"/>
        </w:rPr>
        <w:t>mote</w:t>
      </w:r>
      <w:r w:rsidRPr="007E3621">
        <w:rPr>
          <w:rFonts w:ascii="Helvetica" w:hAnsi="Helvetica" w:cs="Arial"/>
        </w:rPr>
        <w:t xml:space="preserve"> the safety of a child. </w:t>
      </w:r>
    </w:p>
    <w:p w:rsidR="00811D1F" w:rsidRPr="007E3621" w:rsidRDefault="00811D1F" w:rsidP="007E3621">
      <w:pPr>
        <w:jc w:val="both"/>
        <w:rPr>
          <w:rFonts w:ascii="Helvetica" w:hAnsi="Helvetica" w:cs="Arial"/>
        </w:rPr>
      </w:pPr>
    </w:p>
    <w:p w:rsidR="00811D1F" w:rsidRPr="007E3621" w:rsidRDefault="00811D1F" w:rsidP="007E3621">
      <w:pPr>
        <w:jc w:val="both"/>
        <w:rPr>
          <w:rFonts w:ascii="Helvetica" w:hAnsi="Helvetica" w:cs="Arial"/>
        </w:rPr>
      </w:pPr>
      <w:r w:rsidRPr="007E3621">
        <w:rPr>
          <w:rFonts w:ascii="Helvetica" w:hAnsi="Helvetica" w:cs="Arial"/>
        </w:rPr>
        <w:t>1.3</w:t>
      </w:r>
      <w:r w:rsidRPr="007E3621">
        <w:rPr>
          <w:rFonts w:ascii="Helvetica" w:hAnsi="Helvetica" w:cs="Arial"/>
        </w:rPr>
        <w:tab/>
        <w:t xml:space="preserve">The reasons why children go missing from home or care are complex and frequently involve a number of ‘push’ and ‘pull’ factors which should not be viewed in isolation from a child’s daily life experiences. </w:t>
      </w:r>
    </w:p>
    <w:p w:rsidR="00811D1F" w:rsidRPr="007E3621" w:rsidRDefault="00811D1F" w:rsidP="007E3621">
      <w:pPr>
        <w:jc w:val="both"/>
        <w:rPr>
          <w:rFonts w:ascii="Helvetica" w:hAnsi="Helvetica" w:cs="Arial"/>
        </w:rPr>
      </w:pPr>
    </w:p>
    <w:p w:rsidR="00811D1F" w:rsidRPr="007E3621" w:rsidRDefault="00811D1F" w:rsidP="007E3621">
      <w:pPr>
        <w:jc w:val="both"/>
        <w:rPr>
          <w:rFonts w:ascii="Helvetica" w:hAnsi="Helvetica" w:cs="Arial"/>
        </w:rPr>
      </w:pPr>
      <w:r w:rsidRPr="007E3621">
        <w:rPr>
          <w:rFonts w:ascii="Helvetica" w:hAnsi="Helvetica" w:cs="Arial"/>
        </w:rPr>
        <w:t>1.4</w:t>
      </w:r>
      <w:r w:rsidRPr="007E3621">
        <w:rPr>
          <w:rFonts w:ascii="Helvetica" w:hAnsi="Helvetica" w:cs="Arial"/>
        </w:rPr>
        <w:tab/>
        <w:t xml:space="preserve">Every absence or missing occurrence should warrant professional attention, and practitioners need to offer a consistent and coherent response in order to safeguard children from any risk of harm. </w:t>
      </w:r>
    </w:p>
    <w:p w:rsidR="00811D1F" w:rsidRPr="007E3621" w:rsidRDefault="00811D1F" w:rsidP="007E3621">
      <w:pPr>
        <w:jc w:val="both"/>
        <w:rPr>
          <w:rFonts w:ascii="Helvetica" w:hAnsi="Helvetica" w:cs="Arial"/>
        </w:rPr>
      </w:pPr>
    </w:p>
    <w:p w:rsidR="00811D1F" w:rsidRPr="007E3621" w:rsidRDefault="00811D1F" w:rsidP="007E3621">
      <w:pPr>
        <w:jc w:val="both"/>
        <w:rPr>
          <w:rFonts w:ascii="Helvetica" w:hAnsi="Helvetica" w:cs="Arial"/>
          <w:b/>
        </w:rPr>
      </w:pPr>
      <w:r w:rsidRPr="007E3621">
        <w:rPr>
          <w:rFonts w:ascii="Helvetica" w:hAnsi="Helvetica" w:cs="Arial"/>
          <w:b/>
        </w:rPr>
        <w:t>Any missing episode should always be treated as a</w:t>
      </w:r>
      <w:r w:rsidR="007743E0">
        <w:rPr>
          <w:rFonts w:ascii="Helvetica" w:hAnsi="Helvetica" w:cs="Arial"/>
          <w:b/>
        </w:rPr>
        <w:t>n</w:t>
      </w:r>
      <w:r w:rsidRPr="007E3621">
        <w:rPr>
          <w:rFonts w:ascii="Helvetica" w:hAnsi="Helvetica" w:cs="Arial"/>
          <w:b/>
        </w:rPr>
        <w:t xml:space="preserve"> indicator that something </w:t>
      </w:r>
      <w:r w:rsidR="007743E0">
        <w:rPr>
          <w:rFonts w:ascii="Helvetica" w:hAnsi="Helvetica" w:cs="Arial"/>
          <w:b/>
        </w:rPr>
        <w:t>may</w:t>
      </w:r>
      <w:r w:rsidRPr="007E3621">
        <w:rPr>
          <w:rFonts w:ascii="Helvetica" w:hAnsi="Helvetica" w:cs="Arial"/>
          <w:b/>
        </w:rPr>
        <w:t xml:space="preserve"> not </w:t>
      </w:r>
      <w:r w:rsidR="007743E0">
        <w:rPr>
          <w:rFonts w:ascii="Helvetica" w:hAnsi="Helvetica" w:cs="Arial"/>
          <w:b/>
        </w:rPr>
        <w:t xml:space="preserve">be </w:t>
      </w:r>
      <w:r w:rsidRPr="007E3621">
        <w:rPr>
          <w:rFonts w:ascii="Helvetica" w:hAnsi="Helvetica" w:cs="Arial"/>
          <w:b/>
        </w:rPr>
        <w:t>right in the child’s life.</w:t>
      </w:r>
    </w:p>
    <w:p w:rsidR="00811D1F" w:rsidRPr="007E3621" w:rsidRDefault="00811D1F" w:rsidP="007E3621">
      <w:pPr>
        <w:jc w:val="both"/>
        <w:rPr>
          <w:rFonts w:ascii="Helvetica" w:hAnsi="Helvetica"/>
        </w:rPr>
      </w:pPr>
    </w:p>
    <w:p w:rsidR="00811D1F" w:rsidRPr="007E3621" w:rsidRDefault="00811D1F" w:rsidP="007E3621">
      <w:pPr>
        <w:pStyle w:val="Heading1"/>
        <w:numPr>
          <w:ilvl w:val="0"/>
          <w:numId w:val="15"/>
        </w:numPr>
        <w:jc w:val="both"/>
        <w:rPr>
          <w:rFonts w:ascii="Helvetica" w:hAnsi="Helvetica"/>
          <w:sz w:val="24"/>
          <w:szCs w:val="24"/>
        </w:rPr>
      </w:pPr>
      <w:bookmarkStart w:id="1" w:name="_Toc784390"/>
      <w:r w:rsidRPr="007E3621">
        <w:rPr>
          <w:rFonts w:ascii="Helvetica" w:hAnsi="Helvetica"/>
          <w:sz w:val="24"/>
          <w:szCs w:val="24"/>
        </w:rPr>
        <w:t>Purpose</w:t>
      </w:r>
      <w:bookmarkEnd w:id="1"/>
    </w:p>
    <w:p w:rsidR="00811D1F" w:rsidRPr="007E3621" w:rsidRDefault="00811D1F" w:rsidP="007E3621">
      <w:pPr>
        <w:jc w:val="both"/>
        <w:rPr>
          <w:rFonts w:ascii="Helvetica" w:hAnsi="Helvetica"/>
        </w:rPr>
      </w:pPr>
    </w:p>
    <w:p w:rsidR="00811D1F" w:rsidRPr="007E3621" w:rsidRDefault="00811D1F" w:rsidP="007E3621">
      <w:pPr>
        <w:jc w:val="both"/>
        <w:rPr>
          <w:rFonts w:ascii="Helvetica" w:hAnsi="Helvetica" w:cs="Arial"/>
        </w:rPr>
      </w:pPr>
      <w:r w:rsidRPr="007E3621">
        <w:rPr>
          <w:rFonts w:ascii="Helvetica" w:hAnsi="Helvetica" w:cs="Arial"/>
        </w:rPr>
        <w:t>2.1</w:t>
      </w:r>
      <w:r w:rsidRPr="007E3621">
        <w:rPr>
          <w:rFonts w:ascii="Helvetica" w:hAnsi="Helvetica" w:cs="Arial"/>
        </w:rPr>
        <w:tab/>
        <w:t>Children going missing from care, home and education is a key safeguarding issue for local authorities and</w:t>
      </w:r>
      <w:r w:rsidR="007743E0">
        <w:rPr>
          <w:rFonts w:ascii="Helvetica" w:hAnsi="Helvetica" w:cs="Arial"/>
        </w:rPr>
        <w:t xml:space="preserve"> their</w:t>
      </w:r>
      <w:r w:rsidR="00B659D7">
        <w:rPr>
          <w:rFonts w:ascii="Helvetica" w:hAnsi="Helvetica" w:cs="Arial"/>
        </w:rPr>
        <w:t xml:space="preserve"> </w:t>
      </w:r>
      <w:r w:rsidR="007743E0">
        <w:rPr>
          <w:rFonts w:ascii="Helvetica" w:hAnsi="Helvetica" w:cs="Arial"/>
        </w:rPr>
        <w:t>partner agencies</w:t>
      </w:r>
      <w:r w:rsidRPr="007E3621">
        <w:rPr>
          <w:rFonts w:ascii="Helvetica" w:hAnsi="Helvetica" w:cs="Arial"/>
        </w:rPr>
        <w:t xml:space="preserve">. This protocol is designed to ensure that when a child goes missing there is an effective, collaborative safeguarding response from all agencies involved. </w:t>
      </w:r>
    </w:p>
    <w:p w:rsidR="00811D1F" w:rsidRPr="007E3621" w:rsidRDefault="00811D1F" w:rsidP="007E3621">
      <w:pPr>
        <w:jc w:val="both"/>
        <w:rPr>
          <w:rFonts w:ascii="Helvetica" w:hAnsi="Helvetica" w:cs="Arial"/>
        </w:rPr>
      </w:pPr>
    </w:p>
    <w:p w:rsidR="00811D1F" w:rsidRPr="007E3621" w:rsidRDefault="00811D1F" w:rsidP="007E3621">
      <w:pPr>
        <w:jc w:val="both"/>
        <w:rPr>
          <w:rFonts w:ascii="Helvetica" w:hAnsi="Helvetica" w:cs="Arial"/>
        </w:rPr>
      </w:pPr>
      <w:r w:rsidRPr="007E3621">
        <w:rPr>
          <w:rFonts w:ascii="Helvetica" w:hAnsi="Helvetica" w:cs="Arial"/>
        </w:rPr>
        <w:t>2.2</w:t>
      </w:r>
      <w:r w:rsidRPr="007E3621">
        <w:rPr>
          <w:rFonts w:ascii="Helvetica" w:hAnsi="Helvetica" w:cs="Arial"/>
        </w:rPr>
        <w:tab/>
        <w:t xml:space="preserve">It sets out the actions that should be taken by professionals to locate the child, to assist with their </w:t>
      </w:r>
      <w:r w:rsidR="007743E0">
        <w:rPr>
          <w:rFonts w:ascii="Helvetica" w:hAnsi="Helvetica" w:cs="Arial"/>
        </w:rPr>
        <w:t xml:space="preserve">safe </w:t>
      </w:r>
      <w:r w:rsidRPr="007E3621">
        <w:rPr>
          <w:rFonts w:ascii="Helvetica" w:hAnsi="Helvetica" w:cs="Arial"/>
        </w:rPr>
        <w:t>return and to identify the issues which caused, and may continue to cause, the child to go missing.</w:t>
      </w:r>
    </w:p>
    <w:p w:rsidR="00811D1F" w:rsidRPr="007E3621" w:rsidRDefault="00811D1F" w:rsidP="007E3621">
      <w:pPr>
        <w:jc w:val="both"/>
        <w:rPr>
          <w:rFonts w:ascii="Helvetica" w:hAnsi="Helvetica" w:cs="Arial"/>
        </w:rPr>
      </w:pPr>
    </w:p>
    <w:p w:rsidR="00811D1F" w:rsidRPr="007E3621" w:rsidRDefault="00811D1F" w:rsidP="007E3621">
      <w:pPr>
        <w:jc w:val="both"/>
        <w:rPr>
          <w:rFonts w:ascii="Helvetica" w:hAnsi="Helvetica" w:cs="Arial"/>
        </w:rPr>
      </w:pPr>
      <w:r w:rsidRPr="007E3621">
        <w:rPr>
          <w:rFonts w:ascii="Helvetica" w:hAnsi="Helvetica" w:cs="Arial"/>
        </w:rPr>
        <w:t>2.3</w:t>
      </w:r>
      <w:r w:rsidRPr="007E3621">
        <w:rPr>
          <w:rFonts w:ascii="Helvetica" w:hAnsi="Helvetica" w:cs="Arial"/>
        </w:rPr>
        <w:tab/>
        <w:t>This protocol is based on guidance issued under Section 7 of the Local Authority Social Services Act 1970[2] which requires local authorities in exercising their social services functions, to act under the general guidance of the Secretary of State. Local authorities should comply with this guidance when exercising these functions, unless local circumstances indicate exceptional reasons that justify a variation.</w:t>
      </w:r>
      <w:r w:rsidR="00642286">
        <w:rPr>
          <w:rFonts w:ascii="Helvetica" w:hAnsi="Helvetica" w:cs="Arial"/>
        </w:rPr>
        <w:br/>
      </w:r>
      <w:r w:rsidR="00642286">
        <w:rPr>
          <w:rFonts w:ascii="Helvetica" w:hAnsi="Helvetica" w:cs="Arial"/>
        </w:rPr>
        <w:br/>
      </w:r>
    </w:p>
    <w:p w:rsidR="00811D1F" w:rsidRPr="007E3621" w:rsidRDefault="00811D1F" w:rsidP="007E3621">
      <w:pPr>
        <w:jc w:val="both"/>
        <w:rPr>
          <w:rFonts w:ascii="Helvetica" w:hAnsi="Helvetica" w:cs="Arial"/>
        </w:rPr>
      </w:pPr>
    </w:p>
    <w:p w:rsidR="00811D1F" w:rsidRPr="007E3621" w:rsidRDefault="00811D1F" w:rsidP="007E3621">
      <w:pPr>
        <w:jc w:val="both"/>
        <w:rPr>
          <w:rFonts w:ascii="Helvetica" w:hAnsi="Helvetica" w:cs="Arial"/>
        </w:rPr>
      </w:pPr>
      <w:r w:rsidRPr="007E3621">
        <w:rPr>
          <w:rFonts w:ascii="Helvetica" w:hAnsi="Helvetica" w:cs="Arial"/>
        </w:rPr>
        <w:t>2.4</w:t>
      </w:r>
      <w:r w:rsidRPr="007E3621">
        <w:rPr>
          <w:rFonts w:ascii="Helvetica" w:hAnsi="Helvetica" w:cs="Arial"/>
        </w:rPr>
        <w:tab/>
        <w:t xml:space="preserve">This protocol has taken account of the Department for Education </w:t>
      </w:r>
      <w:r w:rsidR="007743E0">
        <w:rPr>
          <w:rFonts w:ascii="Helvetica" w:hAnsi="Helvetica" w:cs="Arial"/>
        </w:rPr>
        <w:t>s</w:t>
      </w:r>
      <w:r w:rsidR="0080189D">
        <w:rPr>
          <w:rFonts w:ascii="Helvetica" w:hAnsi="Helvetica" w:cs="Arial"/>
        </w:rPr>
        <w:t xml:space="preserve">tatutory Guidance </w:t>
      </w:r>
      <w:r w:rsidRPr="007E3621">
        <w:rPr>
          <w:rFonts w:ascii="Helvetica" w:hAnsi="Helvetica" w:cs="Arial"/>
        </w:rPr>
        <w:t>'Children who run away or go missing from home or care'</w:t>
      </w:r>
      <w:r w:rsidR="007743E0">
        <w:rPr>
          <w:rFonts w:ascii="Helvetica" w:hAnsi="Helvetica" w:cs="Arial"/>
        </w:rPr>
        <w:t xml:space="preserve"> (</w:t>
      </w:r>
      <w:r w:rsidRPr="007E3621">
        <w:rPr>
          <w:rFonts w:ascii="Helvetica" w:hAnsi="Helvetica" w:cs="Arial"/>
        </w:rPr>
        <w:t>January 2014</w:t>
      </w:r>
      <w:r w:rsidR="007743E0">
        <w:rPr>
          <w:rFonts w:ascii="Helvetica" w:hAnsi="Helvetica" w:cs="Arial"/>
        </w:rPr>
        <w:t>)</w:t>
      </w:r>
      <w:r w:rsidR="0080189D">
        <w:rPr>
          <w:rFonts w:ascii="Helvetica" w:hAnsi="Helvetica" w:cs="Arial"/>
        </w:rPr>
        <w:t>.</w:t>
      </w:r>
      <w:r w:rsidRPr="007E3621">
        <w:rPr>
          <w:rFonts w:ascii="Helvetica" w:hAnsi="Helvetica" w:cs="Arial"/>
        </w:rPr>
        <w:t xml:space="preserve">  </w:t>
      </w:r>
      <w:r w:rsidRPr="007E3621">
        <w:rPr>
          <w:rStyle w:val="FootnoteReference"/>
          <w:rFonts w:ascii="Helvetica" w:hAnsi="Helvetica" w:cs="Arial"/>
        </w:rPr>
        <w:footnoteReference w:id="1"/>
      </w:r>
      <w:r w:rsidR="007743E0">
        <w:rPr>
          <w:rFonts w:ascii="Helvetica" w:hAnsi="Helvetica" w:cs="Arial"/>
        </w:rPr>
        <w:br/>
      </w:r>
    </w:p>
    <w:p w:rsidR="00811D1F" w:rsidRPr="007E3621" w:rsidRDefault="00811D1F" w:rsidP="007E3621">
      <w:pPr>
        <w:jc w:val="both"/>
        <w:rPr>
          <w:rFonts w:ascii="Helvetica" w:hAnsi="Helvetica" w:cs="Arial"/>
        </w:rPr>
      </w:pPr>
      <w:r w:rsidRPr="007E3621">
        <w:rPr>
          <w:rFonts w:ascii="Helvetica" w:hAnsi="Helvetica" w:cs="Arial"/>
        </w:rPr>
        <w:t>2.5</w:t>
      </w:r>
      <w:r w:rsidRPr="007E3621">
        <w:rPr>
          <w:rFonts w:ascii="Helvetica" w:hAnsi="Helvetica" w:cs="Arial"/>
        </w:rPr>
        <w:tab/>
        <w:t>This protocol applies to</w:t>
      </w:r>
      <w:r w:rsidR="008E7FF6">
        <w:rPr>
          <w:rFonts w:ascii="Helvetica" w:hAnsi="Helvetica" w:cs="Arial"/>
        </w:rPr>
        <w:t>:</w:t>
      </w:r>
    </w:p>
    <w:p w:rsidR="00811D1F" w:rsidRPr="007E3621" w:rsidRDefault="00811D1F" w:rsidP="007E3621">
      <w:pPr>
        <w:jc w:val="both"/>
        <w:rPr>
          <w:rFonts w:ascii="Helvetica" w:hAnsi="Helvetica" w:cs="Arial"/>
        </w:rPr>
      </w:pPr>
    </w:p>
    <w:p w:rsidR="00811D1F" w:rsidRDefault="00811D1F" w:rsidP="001A0286">
      <w:pPr>
        <w:numPr>
          <w:ilvl w:val="0"/>
          <w:numId w:val="2"/>
        </w:numPr>
        <w:rPr>
          <w:rFonts w:ascii="Helvetica" w:hAnsi="Helvetica" w:cs="Arial"/>
        </w:rPr>
      </w:pPr>
      <w:r w:rsidRPr="007E3621">
        <w:rPr>
          <w:rFonts w:ascii="Helvetica" w:hAnsi="Helvetica" w:cs="Arial"/>
        </w:rPr>
        <w:t xml:space="preserve">All children under 18 who go missing from their family home </w:t>
      </w:r>
      <w:r w:rsidR="008E7FF6">
        <w:rPr>
          <w:rFonts w:ascii="Helvetica" w:hAnsi="Helvetica" w:cs="Arial"/>
        </w:rPr>
        <w:br/>
      </w:r>
    </w:p>
    <w:p w:rsidR="008E7FF6" w:rsidRPr="007E3621" w:rsidRDefault="008E7FF6" w:rsidP="008E7FF6">
      <w:pPr>
        <w:numPr>
          <w:ilvl w:val="0"/>
          <w:numId w:val="2"/>
        </w:numPr>
        <w:jc w:val="both"/>
        <w:rPr>
          <w:rFonts w:ascii="Helvetica" w:hAnsi="Helvetica" w:cs="Arial"/>
        </w:rPr>
      </w:pPr>
      <w:r w:rsidRPr="007E3621">
        <w:rPr>
          <w:rFonts w:ascii="Helvetica" w:hAnsi="Helvetica" w:cs="Arial"/>
        </w:rPr>
        <w:t>All children in the care of  Newham local authority</w:t>
      </w:r>
      <w:r>
        <w:rPr>
          <w:rFonts w:ascii="Helvetica" w:hAnsi="Helvetica" w:cs="Arial"/>
        </w:rPr>
        <w:t>,</w:t>
      </w:r>
      <w:r w:rsidRPr="007E3621">
        <w:rPr>
          <w:rFonts w:ascii="Helvetica" w:hAnsi="Helvetica" w:cs="Arial"/>
        </w:rPr>
        <w:t xml:space="preserve"> </w:t>
      </w:r>
      <w:r>
        <w:rPr>
          <w:rFonts w:ascii="Helvetica" w:hAnsi="Helvetica" w:cs="Arial"/>
        </w:rPr>
        <w:t xml:space="preserve">whether they are placed within Newham or </w:t>
      </w:r>
      <w:r w:rsidRPr="007E3621">
        <w:rPr>
          <w:rFonts w:ascii="Helvetica" w:hAnsi="Helvetica" w:cs="Arial"/>
        </w:rPr>
        <w:t xml:space="preserve">placed outside Newham with a </w:t>
      </w:r>
      <w:r>
        <w:rPr>
          <w:rFonts w:ascii="Helvetica" w:hAnsi="Helvetica" w:cs="Arial"/>
        </w:rPr>
        <w:t>‘</w:t>
      </w:r>
      <w:r w:rsidRPr="007E3621">
        <w:rPr>
          <w:rFonts w:ascii="Helvetica" w:hAnsi="Helvetica" w:cs="Arial"/>
        </w:rPr>
        <w:t>host authority</w:t>
      </w:r>
      <w:r>
        <w:rPr>
          <w:rFonts w:ascii="Helvetica" w:hAnsi="Helvetica" w:cs="Arial"/>
        </w:rPr>
        <w:t>’</w:t>
      </w:r>
    </w:p>
    <w:p w:rsidR="00811D1F" w:rsidRPr="007E3621" w:rsidRDefault="00811D1F" w:rsidP="00000F68">
      <w:pPr>
        <w:jc w:val="both"/>
        <w:rPr>
          <w:rFonts w:ascii="Helvetica" w:hAnsi="Helvetica" w:cs="Arial"/>
        </w:rPr>
      </w:pPr>
    </w:p>
    <w:p w:rsidR="00811D1F" w:rsidRPr="007E3621" w:rsidRDefault="00811D1F" w:rsidP="007E3621">
      <w:pPr>
        <w:numPr>
          <w:ilvl w:val="0"/>
          <w:numId w:val="1"/>
        </w:numPr>
        <w:jc w:val="both"/>
        <w:rPr>
          <w:rFonts w:ascii="Helvetica" w:hAnsi="Helvetica" w:cs="Arial"/>
        </w:rPr>
      </w:pPr>
      <w:r w:rsidRPr="007E3621">
        <w:rPr>
          <w:rFonts w:ascii="Helvetica" w:hAnsi="Helvetica" w:cs="Arial"/>
        </w:rPr>
        <w:t>All children in the care of a</w:t>
      </w:r>
      <w:r w:rsidR="008E7FF6">
        <w:rPr>
          <w:rFonts w:ascii="Helvetica" w:hAnsi="Helvetica" w:cs="Arial"/>
        </w:rPr>
        <w:t>ny other</w:t>
      </w:r>
      <w:r w:rsidRPr="007E3621">
        <w:rPr>
          <w:rFonts w:ascii="Helvetica" w:hAnsi="Helvetica" w:cs="Arial"/>
        </w:rPr>
        <w:t xml:space="preserve"> local authority </w:t>
      </w:r>
      <w:r w:rsidR="008E7FF6">
        <w:rPr>
          <w:rFonts w:ascii="Helvetica" w:hAnsi="Helvetica" w:cs="Arial"/>
        </w:rPr>
        <w:t xml:space="preserve">placed </w:t>
      </w:r>
      <w:r w:rsidRPr="007E3621">
        <w:rPr>
          <w:rFonts w:ascii="Helvetica" w:hAnsi="Helvetica" w:cs="Arial"/>
        </w:rPr>
        <w:t>within Newham</w:t>
      </w:r>
    </w:p>
    <w:p w:rsidR="00811D1F" w:rsidRPr="007E3621" w:rsidRDefault="00811D1F" w:rsidP="007E3621">
      <w:pPr>
        <w:jc w:val="both"/>
        <w:rPr>
          <w:rFonts w:ascii="Helvetica" w:hAnsi="Helvetica" w:cs="Arial"/>
        </w:rPr>
      </w:pPr>
    </w:p>
    <w:p w:rsidR="00811D1F" w:rsidRPr="007E3621" w:rsidRDefault="00811D1F" w:rsidP="007E3621">
      <w:pPr>
        <w:numPr>
          <w:ilvl w:val="0"/>
          <w:numId w:val="1"/>
        </w:numPr>
        <w:jc w:val="both"/>
        <w:rPr>
          <w:rFonts w:ascii="Helvetica" w:hAnsi="Helvetica" w:cs="Arial"/>
        </w:rPr>
      </w:pPr>
      <w:r w:rsidRPr="007E3621">
        <w:rPr>
          <w:rFonts w:ascii="Helvetica" w:hAnsi="Helvetica" w:cs="Arial"/>
        </w:rPr>
        <w:t>All children admitted to hospitals and mental health units in Newham</w:t>
      </w:r>
    </w:p>
    <w:p w:rsidR="00811D1F" w:rsidRPr="007E3621" w:rsidRDefault="00811D1F" w:rsidP="007E3621">
      <w:pPr>
        <w:jc w:val="both"/>
        <w:rPr>
          <w:rFonts w:ascii="Helvetica" w:hAnsi="Helvetica"/>
        </w:rPr>
      </w:pPr>
    </w:p>
    <w:p w:rsidR="00811D1F" w:rsidRPr="007E3621" w:rsidRDefault="00811D1F" w:rsidP="007E3621">
      <w:pPr>
        <w:pStyle w:val="Heading1"/>
        <w:numPr>
          <w:ilvl w:val="0"/>
          <w:numId w:val="15"/>
        </w:numPr>
        <w:jc w:val="both"/>
        <w:rPr>
          <w:rFonts w:ascii="Helvetica" w:hAnsi="Helvetica"/>
          <w:sz w:val="24"/>
          <w:szCs w:val="24"/>
        </w:rPr>
      </w:pPr>
      <w:bookmarkStart w:id="2" w:name="_Toc784391"/>
      <w:r w:rsidRPr="007E3621">
        <w:rPr>
          <w:rFonts w:ascii="Helvetica" w:hAnsi="Helvetica"/>
          <w:sz w:val="24"/>
          <w:szCs w:val="24"/>
        </w:rPr>
        <w:t>Principles</w:t>
      </w:r>
      <w:bookmarkEnd w:id="2"/>
    </w:p>
    <w:p w:rsidR="00811D1F" w:rsidRPr="007E3621" w:rsidRDefault="00811D1F" w:rsidP="007E3621">
      <w:pPr>
        <w:jc w:val="both"/>
        <w:rPr>
          <w:rFonts w:ascii="Helvetica" w:hAnsi="Helvetica"/>
        </w:rPr>
      </w:pPr>
    </w:p>
    <w:p w:rsidR="00811D1F" w:rsidRPr="007E3621" w:rsidRDefault="00811D1F" w:rsidP="007E3621">
      <w:pPr>
        <w:jc w:val="both"/>
        <w:rPr>
          <w:rFonts w:ascii="Helvetica" w:hAnsi="Helvetica" w:cs="Arial"/>
        </w:rPr>
      </w:pPr>
      <w:r w:rsidRPr="007E3621">
        <w:rPr>
          <w:rFonts w:ascii="Helvetica" w:hAnsi="Helvetica" w:cs="Arial"/>
        </w:rPr>
        <w:t>3.1</w:t>
      </w:r>
      <w:r w:rsidRPr="007E3621">
        <w:rPr>
          <w:rFonts w:ascii="Helvetica" w:hAnsi="Helvetica" w:cs="Arial"/>
        </w:rPr>
        <w:tab/>
        <w:t xml:space="preserve">The following safeguarding principles form the basis of our approach in relation </w:t>
      </w:r>
      <w:r w:rsidR="007E3621" w:rsidRPr="007E3621">
        <w:rPr>
          <w:rFonts w:ascii="Helvetica" w:hAnsi="Helvetica" w:cs="Arial"/>
        </w:rPr>
        <w:t>to identifying</w:t>
      </w:r>
      <w:r w:rsidRPr="007E3621">
        <w:rPr>
          <w:rFonts w:ascii="Helvetica" w:hAnsi="Helvetica" w:cs="Arial"/>
        </w:rPr>
        <w:t xml:space="preserve"> and locating children who go missing:</w:t>
      </w:r>
    </w:p>
    <w:p w:rsidR="00811D1F" w:rsidRPr="007E3621" w:rsidRDefault="00811D1F" w:rsidP="007E3621">
      <w:pPr>
        <w:jc w:val="both"/>
        <w:rPr>
          <w:rFonts w:ascii="Helvetica" w:hAnsi="Helvetica" w:cs="Arial"/>
        </w:rPr>
      </w:pPr>
    </w:p>
    <w:p w:rsidR="00811D1F" w:rsidRPr="007E3621" w:rsidRDefault="00811D1F" w:rsidP="007E3621">
      <w:pPr>
        <w:numPr>
          <w:ilvl w:val="0"/>
          <w:numId w:val="3"/>
        </w:numPr>
        <w:jc w:val="both"/>
        <w:rPr>
          <w:rFonts w:ascii="Helvetica" w:hAnsi="Helvetica" w:cs="Arial"/>
        </w:rPr>
      </w:pPr>
      <w:r w:rsidRPr="007E3621">
        <w:rPr>
          <w:rFonts w:ascii="Helvetica" w:hAnsi="Helvetica" w:cs="Arial"/>
        </w:rPr>
        <w:t>The safety and welfare of the child is paramount</w:t>
      </w:r>
      <w:r w:rsidR="006C1CD9" w:rsidRPr="007E3621">
        <w:rPr>
          <w:rFonts w:ascii="Helvetica" w:hAnsi="Helvetica" w:cs="Arial"/>
        </w:rPr>
        <w:t xml:space="preserve"> (Children’s Act 1989)</w:t>
      </w:r>
    </w:p>
    <w:p w:rsidR="00811D1F" w:rsidRPr="007E3621" w:rsidRDefault="00811D1F" w:rsidP="007E3621">
      <w:pPr>
        <w:ind w:left="360"/>
        <w:jc w:val="both"/>
        <w:rPr>
          <w:rFonts w:ascii="Helvetica" w:hAnsi="Helvetica" w:cs="Arial"/>
        </w:rPr>
      </w:pPr>
    </w:p>
    <w:p w:rsidR="00811D1F" w:rsidRPr="007E3621" w:rsidRDefault="00811D1F" w:rsidP="007E3621">
      <w:pPr>
        <w:numPr>
          <w:ilvl w:val="0"/>
          <w:numId w:val="3"/>
        </w:numPr>
        <w:jc w:val="both"/>
        <w:rPr>
          <w:rFonts w:ascii="Helvetica" w:hAnsi="Helvetica" w:cs="Arial"/>
        </w:rPr>
      </w:pPr>
      <w:r w:rsidRPr="007E3621">
        <w:rPr>
          <w:rFonts w:ascii="Helvetica" w:hAnsi="Helvetica" w:cs="Arial"/>
        </w:rPr>
        <w:t>Locating and returning the child to a safe environment is the main objective</w:t>
      </w:r>
    </w:p>
    <w:p w:rsidR="00811D1F" w:rsidRPr="007E3621" w:rsidRDefault="00811D1F" w:rsidP="007E3621">
      <w:pPr>
        <w:jc w:val="both"/>
        <w:rPr>
          <w:rFonts w:ascii="Helvetica" w:hAnsi="Helvetica" w:cs="Arial"/>
        </w:rPr>
      </w:pPr>
    </w:p>
    <w:p w:rsidR="00811D1F" w:rsidRPr="007E3621" w:rsidRDefault="00811D1F" w:rsidP="007E3621">
      <w:pPr>
        <w:numPr>
          <w:ilvl w:val="0"/>
          <w:numId w:val="3"/>
        </w:numPr>
        <w:jc w:val="both"/>
        <w:rPr>
          <w:rFonts w:ascii="Helvetica" w:hAnsi="Helvetica" w:cs="Arial"/>
        </w:rPr>
      </w:pPr>
      <w:r w:rsidRPr="007E3621">
        <w:rPr>
          <w:rFonts w:ascii="Helvetica" w:hAnsi="Helvetica" w:cs="Arial"/>
        </w:rPr>
        <w:t>Child protection procedures will be initiated whenever there are concerns that a child who is missing, may have suffered, or is likely to suffer, significant harm.</w:t>
      </w:r>
    </w:p>
    <w:p w:rsidR="00811D1F" w:rsidRPr="007E3621" w:rsidRDefault="00811D1F" w:rsidP="007E3621">
      <w:pPr>
        <w:ind w:left="720"/>
        <w:jc w:val="both"/>
        <w:rPr>
          <w:rFonts w:ascii="Helvetica" w:hAnsi="Helvetica" w:cs="Arial"/>
        </w:rPr>
      </w:pPr>
    </w:p>
    <w:p w:rsidR="00811D1F" w:rsidRPr="007E3621" w:rsidRDefault="00811D1F" w:rsidP="007E3621">
      <w:pPr>
        <w:numPr>
          <w:ilvl w:val="0"/>
          <w:numId w:val="3"/>
        </w:numPr>
        <w:jc w:val="both"/>
        <w:rPr>
          <w:rFonts w:ascii="Helvetica" w:hAnsi="Helvetica" w:cs="Arial"/>
        </w:rPr>
      </w:pPr>
      <w:r w:rsidRPr="007E3621">
        <w:rPr>
          <w:rFonts w:ascii="Helvetica" w:hAnsi="Helvetica" w:cs="Arial"/>
        </w:rPr>
        <w:t xml:space="preserve">Every child that goes missing will be offered a return home interview </w:t>
      </w:r>
    </w:p>
    <w:p w:rsidR="00811D1F" w:rsidRPr="007E3621" w:rsidRDefault="00811D1F" w:rsidP="007E3621">
      <w:pPr>
        <w:pStyle w:val="ListParagraph"/>
        <w:jc w:val="both"/>
        <w:rPr>
          <w:rFonts w:ascii="Helvetica" w:hAnsi="Helvetica" w:cs="Arial"/>
          <w:sz w:val="24"/>
          <w:szCs w:val="24"/>
        </w:rPr>
      </w:pPr>
    </w:p>
    <w:p w:rsidR="00811D1F" w:rsidRPr="007E3621" w:rsidRDefault="00811D1F" w:rsidP="007E3621">
      <w:pPr>
        <w:numPr>
          <w:ilvl w:val="0"/>
          <w:numId w:val="3"/>
        </w:numPr>
        <w:jc w:val="both"/>
        <w:rPr>
          <w:rFonts w:ascii="Helvetica" w:hAnsi="Helvetica"/>
        </w:rPr>
      </w:pPr>
      <w:r w:rsidRPr="007E3621">
        <w:rPr>
          <w:rFonts w:ascii="Helvetica" w:hAnsi="Helvetica" w:cs="Arial"/>
        </w:rPr>
        <w:t>Plans and intervention must reduce the likelihood of further missing episodes</w:t>
      </w:r>
      <w:r w:rsidRPr="007E3621">
        <w:rPr>
          <w:rFonts w:ascii="Helvetica" w:hAnsi="Helvetica"/>
        </w:rPr>
        <w:t xml:space="preserve"> </w:t>
      </w:r>
      <w:r w:rsidR="004F4912">
        <w:rPr>
          <w:rFonts w:ascii="Helvetica" w:hAnsi="Helvetica"/>
        </w:rPr>
        <w:br/>
      </w:r>
    </w:p>
    <w:p w:rsidR="00811D1F" w:rsidRPr="007E3621" w:rsidRDefault="00811D1F" w:rsidP="007E3621">
      <w:pPr>
        <w:pStyle w:val="Heading1"/>
        <w:numPr>
          <w:ilvl w:val="0"/>
          <w:numId w:val="15"/>
        </w:numPr>
        <w:jc w:val="both"/>
        <w:rPr>
          <w:rFonts w:ascii="Helvetica" w:hAnsi="Helvetica"/>
          <w:sz w:val="24"/>
          <w:szCs w:val="24"/>
        </w:rPr>
      </w:pPr>
      <w:bookmarkStart w:id="3" w:name="_Toc784392"/>
      <w:r w:rsidRPr="007E3621">
        <w:rPr>
          <w:rFonts w:ascii="Helvetica" w:hAnsi="Helvetica"/>
          <w:sz w:val="24"/>
          <w:szCs w:val="24"/>
        </w:rPr>
        <w:t>Definitions</w:t>
      </w:r>
      <w:bookmarkEnd w:id="3"/>
    </w:p>
    <w:p w:rsidR="00811D1F" w:rsidRPr="007E3621" w:rsidRDefault="00811D1F" w:rsidP="007E3621">
      <w:pPr>
        <w:jc w:val="both"/>
        <w:rPr>
          <w:rFonts w:ascii="Helvetica" w:hAnsi="Helvetica"/>
        </w:rPr>
      </w:pPr>
    </w:p>
    <w:p w:rsidR="00B659D7" w:rsidRPr="00B659D7" w:rsidRDefault="00811D1F" w:rsidP="00B659D7">
      <w:pPr>
        <w:pStyle w:val="ListParagraph"/>
        <w:numPr>
          <w:ilvl w:val="1"/>
          <w:numId w:val="19"/>
        </w:numPr>
        <w:rPr>
          <w:rFonts w:ascii="Helvetica" w:hAnsi="Helvetica" w:cs="Arial"/>
          <w:sz w:val="24"/>
          <w:szCs w:val="24"/>
        </w:rPr>
      </w:pPr>
      <w:r w:rsidRPr="00B659D7">
        <w:rPr>
          <w:rFonts w:ascii="Helvetica" w:hAnsi="Helvetica" w:cs="Arial"/>
          <w:b/>
          <w:sz w:val="24"/>
          <w:szCs w:val="24"/>
          <w:u w:val="single"/>
        </w:rPr>
        <w:t>Absent child:</w:t>
      </w:r>
      <w:r w:rsidRPr="00B659D7">
        <w:rPr>
          <w:rFonts w:ascii="Helvetica" w:hAnsi="Helvetica" w:cs="Arial"/>
          <w:sz w:val="24"/>
          <w:szCs w:val="24"/>
        </w:rPr>
        <w:t xml:space="preserve"> A child not at a place where they are expected or required to be.  </w:t>
      </w:r>
      <w:r w:rsidRPr="00B659D7">
        <w:rPr>
          <w:rFonts w:ascii="Helvetica" w:eastAsia="Calibri" w:hAnsi="Helvetica" w:cs="Arial"/>
          <w:bCs/>
          <w:sz w:val="24"/>
          <w:szCs w:val="24"/>
        </w:rPr>
        <w:t>Where new information comes to light or if the subject has not made contact with the informant and been seen by them</w:t>
      </w:r>
      <w:r w:rsidR="00ED0750" w:rsidRPr="00B659D7">
        <w:rPr>
          <w:rFonts w:ascii="Helvetica" w:eastAsia="Calibri" w:hAnsi="Helvetica" w:cs="Arial"/>
          <w:bCs/>
          <w:sz w:val="24"/>
          <w:szCs w:val="24"/>
        </w:rPr>
        <w:t xml:space="preserve"> </w:t>
      </w:r>
      <w:r w:rsidRPr="00B659D7">
        <w:rPr>
          <w:rFonts w:ascii="Helvetica" w:eastAsia="Calibri" w:hAnsi="Helvetica" w:cs="Arial"/>
          <w:bCs/>
          <w:sz w:val="24"/>
          <w:szCs w:val="24"/>
        </w:rPr>
        <w:t>(within a maximum timescale of 24 hours) the case can be re-categorised as ‘missing’, the local borough informed and an investigation commenced.</w:t>
      </w:r>
      <w:r w:rsidR="00B659D7">
        <w:rPr>
          <w:rFonts w:ascii="Helvetica" w:eastAsia="Calibri" w:hAnsi="Helvetica" w:cs="Arial"/>
          <w:bCs/>
          <w:sz w:val="24"/>
          <w:szCs w:val="24"/>
        </w:rPr>
        <w:br/>
      </w:r>
    </w:p>
    <w:p w:rsidR="00A936FD" w:rsidRPr="00B659D7" w:rsidRDefault="00B659D7" w:rsidP="00B659D7">
      <w:pPr>
        <w:pStyle w:val="ListParagraph"/>
        <w:numPr>
          <w:ilvl w:val="1"/>
          <w:numId w:val="19"/>
        </w:numPr>
        <w:jc w:val="both"/>
        <w:rPr>
          <w:rFonts w:ascii="Helvetica" w:hAnsi="Helvetica" w:cs="Arial"/>
          <w:sz w:val="24"/>
          <w:szCs w:val="24"/>
        </w:rPr>
      </w:pPr>
      <w:r w:rsidRPr="00B659D7">
        <w:rPr>
          <w:rFonts w:ascii="Helvetica" w:hAnsi="Helvetica" w:cs="Arial"/>
          <w:b/>
          <w:u w:val="single"/>
        </w:rPr>
        <w:t xml:space="preserve"> </w:t>
      </w:r>
      <w:r w:rsidR="00811D1F" w:rsidRPr="00B659D7">
        <w:rPr>
          <w:rFonts w:ascii="Helvetica" w:hAnsi="Helvetica" w:cs="Arial"/>
          <w:b/>
          <w:sz w:val="24"/>
          <w:szCs w:val="24"/>
          <w:u w:val="single"/>
        </w:rPr>
        <w:t>Away from placement without authorisation</w:t>
      </w:r>
      <w:r w:rsidR="00811D1F" w:rsidRPr="00B659D7">
        <w:rPr>
          <w:rFonts w:ascii="Helvetica" w:hAnsi="Helvetica" w:cs="Arial"/>
          <w:sz w:val="24"/>
          <w:szCs w:val="24"/>
        </w:rPr>
        <w:t>: A Child Looked After whose whereabouts are known but who is not at their placement or place they are expected to be</w:t>
      </w:r>
      <w:r w:rsidR="00A936FD" w:rsidRPr="00B659D7">
        <w:rPr>
          <w:rFonts w:ascii="Helvetica" w:hAnsi="Helvetica" w:cs="Arial"/>
          <w:sz w:val="24"/>
          <w:szCs w:val="24"/>
        </w:rPr>
        <w:t xml:space="preserve">. The </w:t>
      </w:r>
      <w:r w:rsidR="00811D1F" w:rsidRPr="00B659D7">
        <w:rPr>
          <w:rFonts w:ascii="Helvetica" w:hAnsi="Helvetica" w:cs="Arial"/>
          <w:sz w:val="24"/>
          <w:szCs w:val="24"/>
        </w:rPr>
        <w:t xml:space="preserve">carer has concerns or the incident has been notified to the local authority or the Police.  </w:t>
      </w:r>
    </w:p>
    <w:p w:rsidR="00A936FD" w:rsidRPr="007E3621" w:rsidRDefault="00A936FD" w:rsidP="007E3621">
      <w:pPr>
        <w:jc w:val="both"/>
        <w:rPr>
          <w:rFonts w:ascii="Helvetica" w:hAnsi="Helvetica" w:cs="Arial"/>
        </w:rPr>
      </w:pPr>
    </w:p>
    <w:p w:rsidR="00A936FD" w:rsidRPr="007E3621" w:rsidRDefault="00811D1F" w:rsidP="007E3621">
      <w:pPr>
        <w:jc w:val="both"/>
        <w:rPr>
          <w:rFonts w:ascii="Helvetica" w:hAnsi="Helvetica" w:cs="Arial"/>
        </w:rPr>
      </w:pPr>
      <w:r w:rsidRPr="007E3621">
        <w:rPr>
          <w:rFonts w:ascii="Helvetica" w:hAnsi="Helvetica" w:cs="Arial"/>
        </w:rPr>
        <w:t xml:space="preserve">This category is critical to the clarification of roles of the Police and Children’s Social Care. </w:t>
      </w:r>
    </w:p>
    <w:p w:rsidR="00A936FD" w:rsidRPr="007E3621" w:rsidRDefault="00A936FD" w:rsidP="007E3621">
      <w:pPr>
        <w:jc w:val="both"/>
        <w:rPr>
          <w:rFonts w:ascii="Helvetica" w:hAnsi="Helvetica" w:cs="Arial"/>
        </w:rPr>
      </w:pPr>
    </w:p>
    <w:p w:rsidR="00A936FD" w:rsidRPr="007E3621" w:rsidRDefault="00811D1F" w:rsidP="007E3621">
      <w:pPr>
        <w:jc w:val="both"/>
        <w:rPr>
          <w:rFonts w:ascii="Helvetica" w:hAnsi="Helvetica" w:cs="Arial"/>
        </w:rPr>
      </w:pPr>
      <w:r w:rsidRPr="007E3621">
        <w:rPr>
          <w:rFonts w:ascii="Helvetica" w:hAnsi="Helvetica" w:cs="Arial"/>
        </w:rPr>
        <w:t xml:space="preserve">Some children absent themselves from care for a short period and then return.  Often their whereabouts are known or may be quickly established through contact with family or friends or are unknown but the children are not considered at risk.  </w:t>
      </w:r>
    </w:p>
    <w:p w:rsidR="00A936FD" w:rsidRPr="007E3621" w:rsidRDefault="00A936FD" w:rsidP="007E3621">
      <w:pPr>
        <w:jc w:val="both"/>
        <w:rPr>
          <w:rFonts w:ascii="Helvetica" w:hAnsi="Helvetica" w:cs="Arial"/>
        </w:rPr>
      </w:pPr>
    </w:p>
    <w:p w:rsidR="00A936FD" w:rsidRPr="007E3621" w:rsidRDefault="00811D1F" w:rsidP="007E3621">
      <w:pPr>
        <w:jc w:val="both"/>
        <w:rPr>
          <w:rFonts w:ascii="Helvetica" w:hAnsi="Helvetica" w:cs="Arial"/>
        </w:rPr>
      </w:pPr>
      <w:r w:rsidRPr="007E3621">
        <w:rPr>
          <w:rFonts w:ascii="Helvetica" w:hAnsi="Helvetica" w:cs="Arial"/>
        </w:rPr>
        <w:t xml:space="preserve">Sometimes children stay out longer than agreed as a boundary testing activity which is well within the range of normal teenage behaviour. </w:t>
      </w:r>
    </w:p>
    <w:p w:rsidR="00A936FD" w:rsidRPr="007E3621" w:rsidRDefault="00A936FD" w:rsidP="007E3621">
      <w:pPr>
        <w:jc w:val="both"/>
        <w:rPr>
          <w:rFonts w:ascii="Helvetica" w:hAnsi="Helvetica" w:cs="Arial"/>
        </w:rPr>
      </w:pPr>
    </w:p>
    <w:p w:rsidR="00811D1F" w:rsidRPr="007E3621" w:rsidRDefault="00811D1F" w:rsidP="007E3621">
      <w:pPr>
        <w:jc w:val="both"/>
        <w:rPr>
          <w:rFonts w:ascii="Helvetica" w:hAnsi="Helvetica" w:cs="Arial"/>
        </w:rPr>
      </w:pPr>
      <w:r w:rsidRPr="007E3621">
        <w:rPr>
          <w:rFonts w:ascii="Helvetica" w:hAnsi="Helvetica" w:cs="Arial"/>
        </w:rPr>
        <w:t>These children are ‘away from placement without authorisation</w:t>
      </w:r>
      <w:r w:rsidR="004F4912">
        <w:rPr>
          <w:rFonts w:ascii="Helvetica" w:hAnsi="Helvetica" w:cs="Arial"/>
        </w:rPr>
        <w:t>’</w:t>
      </w:r>
      <w:r w:rsidRPr="007E3621">
        <w:rPr>
          <w:rFonts w:ascii="Helvetica" w:hAnsi="Helvetica" w:cs="Arial"/>
        </w:rPr>
        <w:t xml:space="preserve"> and would not usually come within the definition of ‘missing’</w:t>
      </w:r>
      <w:r w:rsidR="004F4912">
        <w:rPr>
          <w:rFonts w:ascii="Helvetica" w:hAnsi="Helvetica" w:cs="Arial"/>
        </w:rPr>
        <w:t>.</w:t>
      </w:r>
      <w:r w:rsidRPr="007E3621">
        <w:rPr>
          <w:rFonts w:ascii="Helvetica" w:hAnsi="Helvetica" w:cs="Arial"/>
        </w:rPr>
        <w:t xml:space="preserve"> Absence from placement without authorisation must be carefully monitored as the child may be in an environment likely to increase risk to them.  They must be monitored over periods of time with consideration given to escalating </w:t>
      </w:r>
      <w:r w:rsidR="00A431FF">
        <w:rPr>
          <w:rFonts w:ascii="Helvetica" w:hAnsi="Helvetica" w:cs="Arial"/>
        </w:rPr>
        <w:t xml:space="preserve">the response </w:t>
      </w:r>
      <w:r w:rsidRPr="007E3621">
        <w:rPr>
          <w:rFonts w:ascii="Helvetica" w:hAnsi="Helvetica" w:cs="Arial"/>
        </w:rPr>
        <w:t xml:space="preserve">if there is a change to the circumstances </w:t>
      </w:r>
      <w:r w:rsidR="00A431FF">
        <w:rPr>
          <w:rFonts w:ascii="Helvetica" w:hAnsi="Helvetica" w:cs="Arial"/>
        </w:rPr>
        <w:t>which</w:t>
      </w:r>
      <w:r w:rsidRPr="007E3621">
        <w:rPr>
          <w:rFonts w:ascii="Helvetica" w:hAnsi="Helvetica" w:cs="Arial"/>
        </w:rPr>
        <w:t xml:space="preserve"> has increased the level of risk.</w:t>
      </w:r>
    </w:p>
    <w:p w:rsidR="00811D1F" w:rsidRPr="007E3621" w:rsidRDefault="00811D1F" w:rsidP="007E3621">
      <w:pPr>
        <w:jc w:val="both"/>
        <w:rPr>
          <w:rFonts w:ascii="Helvetica" w:hAnsi="Helvetica" w:cs="Arial"/>
        </w:rPr>
      </w:pPr>
      <w:r w:rsidRPr="007E3621">
        <w:rPr>
          <w:rFonts w:ascii="Helvetica" w:hAnsi="Helvetica" w:cs="Arial"/>
        </w:rPr>
        <w:t xml:space="preserve"> </w:t>
      </w:r>
    </w:p>
    <w:p w:rsidR="00811D1F" w:rsidRPr="007E3621" w:rsidRDefault="00B659D7" w:rsidP="00B659D7">
      <w:pPr>
        <w:pStyle w:val="Default"/>
        <w:ind w:left="720" w:hanging="720"/>
        <w:rPr>
          <w:rFonts w:ascii="Helvetica" w:hAnsi="Helvetica"/>
          <w:b/>
        </w:rPr>
      </w:pPr>
      <w:r>
        <w:rPr>
          <w:rFonts w:ascii="Helvetica" w:hAnsi="Helvetica"/>
          <w:b/>
        </w:rPr>
        <w:t xml:space="preserve">4.3 </w:t>
      </w:r>
      <w:r>
        <w:rPr>
          <w:rFonts w:ascii="Helvetica" w:hAnsi="Helvetica"/>
          <w:b/>
        </w:rPr>
        <w:tab/>
      </w:r>
      <w:r w:rsidR="00811D1F" w:rsidRPr="007E3621">
        <w:rPr>
          <w:rFonts w:ascii="Helvetica" w:hAnsi="Helvetica"/>
          <w:b/>
          <w:u w:val="single"/>
        </w:rPr>
        <w:t>Child:</w:t>
      </w:r>
      <w:r w:rsidR="00811D1F" w:rsidRPr="007E3621">
        <w:rPr>
          <w:rFonts w:ascii="Helvetica" w:hAnsi="Helvetica"/>
        </w:rPr>
        <w:t xml:space="preserve"> Anyone who has not yet reached their 18th birthday. </w:t>
      </w:r>
      <w:r>
        <w:rPr>
          <w:rFonts w:ascii="Helvetica" w:hAnsi="Helvetica"/>
          <w:b/>
        </w:rPr>
        <w:t xml:space="preserve">Any child who is 12 </w:t>
      </w:r>
      <w:r w:rsidR="00811D1F" w:rsidRPr="007E3621">
        <w:rPr>
          <w:rFonts w:ascii="Helvetica" w:hAnsi="Helvetica"/>
          <w:b/>
        </w:rPr>
        <w:t xml:space="preserve">years old or younger should automatically be considered as high risk and classed as </w:t>
      </w:r>
      <w:r w:rsidR="00A431FF">
        <w:rPr>
          <w:rFonts w:ascii="Helvetica" w:hAnsi="Helvetica"/>
          <w:b/>
        </w:rPr>
        <w:t>‘</w:t>
      </w:r>
      <w:r w:rsidR="00811D1F" w:rsidRPr="007E3621">
        <w:rPr>
          <w:rFonts w:ascii="Helvetica" w:hAnsi="Helvetica"/>
          <w:b/>
        </w:rPr>
        <w:t>missing</w:t>
      </w:r>
      <w:r w:rsidR="00A431FF">
        <w:rPr>
          <w:rFonts w:ascii="Helvetica" w:hAnsi="Helvetica"/>
          <w:b/>
        </w:rPr>
        <w:t>’</w:t>
      </w:r>
      <w:r w:rsidR="00811D1F" w:rsidRPr="007E3621">
        <w:rPr>
          <w:rFonts w:ascii="Helvetica" w:hAnsi="Helvetica"/>
          <w:b/>
        </w:rPr>
        <w:t xml:space="preserve">. They must be reported to the police immediately. </w:t>
      </w:r>
    </w:p>
    <w:p w:rsidR="00811D1F" w:rsidRPr="007E3621" w:rsidRDefault="00811D1F" w:rsidP="007E3621">
      <w:pPr>
        <w:jc w:val="both"/>
        <w:rPr>
          <w:rFonts w:ascii="Helvetica" w:hAnsi="Helvetica" w:cs="Arial"/>
        </w:rPr>
      </w:pPr>
    </w:p>
    <w:p w:rsidR="00811D1F" w:rsidRPr="007E3621" w:rsidRDefault="00811D1F" w:rsidP="00B659D7">
      <w:pPr>
        <w:ind w:left="720" w:hanging="720"/>
        <w:jc w:val="both"/>
        <w:rPr>
          <w:rFonts w:ascii="Helvetica" w:hAnsi="Helvetica" w:cs="Arial"/>
        </w:rPr>
      </w:pPr>
      <w:r w:rsidRPr="007E3621">
        <w:rPr>
          <w:rFonts w:ascii="Helvetica" w:hAnsi="Helvetica" w:cs="Arial"/>
          <w:b/>
        </w:rPr>
        <w:t>4.4</w:t>
      </w:r>
      <w:r w:rsidRPr="007E3621">
        <w:rPr>
          <w:rFonts w:ascii="Helvetica" w:hAnsi="Helvetica" w:cs="Arial"/>
          <w:b/>
        </w:rPr>
        <w:tab/>
      </w:r>
      <w:r w:rsidRPr="007E3621">
        <w:rPr>
          <w:rFonts w:ascii="Helvetica" w:hAnsi="Helvetica" w:cs="Arial"/>
          <w:b/>
          <w:u w:val="single"/>
        </w:rPr>
        <w:t>Child Looked After/Looked After Children</w:t>
      </w:r>
      <w:r w:rsidRPr="007E3621">
        <w:rPr>
          <w:rFonts w:ascii="Helvetica" w:hAnsi="Helvetica" w:cs="Arial"/>
        </w:rPr>
        <w:t>: A child who is looked after by a local authority by reason of a</w:t>
      </w:r>
      <w:r w:rsidR="00A431FF">
        <w:rPr>
          <w:rFonts w:ascii="Helvetica" w:hAnsi="Helvetica" w:cs="Arial"/>
        </w:rPr>
        <w:t>n Interim Care Order/</w:t>
      </w:r>
      <w:r w:rsidRPr="007E3621">
        <w:rPr>
          <w:rFonts w:ascii="Helvetica" w:hAnsi="Helvetica" w:cs="Arial"/>
        </w:rPr>
        <w:t xml:space="preserve">Care Order, or accommodated under section 20 of the Children Act 1989 </w:t>
      </w:r>
    </w:p>
    <w:p w:rsidR="00811D1F" w:rsidRPr="007E3621" w:rsidRDefault="00811D1F" w:rsidP="007E3621">
      <w:pPr>
        <w:jc w:val="both"/>
        <w:rPr>
          <w:rFonts w:ascii="Helvetica" w:hAnsi="Helvetica" w:cs="Arial"/>
        </w:rPr>
      </w:pPr>
    </w:p>
    <w:p w:rsidR="00F51B53" w:rsidRPr="007E3621" w:rsidRDefault="00811D1F" w:rsidP="00B659D7">
      <w:pPr>
        <w:ind w:left="720" w:hanging="720"/>
        <w:jc w:val="both"/>
        <w:rPr>
          <w:rFonts w:ascii="Helvetica" w:hAnsi="Helvetica" w:cs="Arial"/>
        </w:rPr>
      </w:pPr>
      <w:r w:rsidRPr="007E3621">
        <w:rPr>
          <w:rFonts w:ascii="Helvetica" w:hAnsi="Helvetica" w:cs="Arial"/>
          <w:b/>
        </w:rPr>
        <w:t>4.5</w:t>
      </w:r>
      <w:r w:rsidRPr="007E3621">
        <w:rPr>
          <w:rFonts w:ascii="Helvetica" w:hAnsi="Helvetica" w:cs="Arial"/>
          <w:b/>
        </w:rPr>
        <w:tab/>
      </w:r>
      <w:r w:rsidRPr="007E3621">
        <w:rPr>
          <w:rFonts w:ascii="Helvetica" w:hAnsi="Helvetica" w:cs="Arial"/>
          <w:b/>
          <w:u w:val="single"/>
        </w:rPr>
        <w:t>Child sexual exploitation (CSE)</w:t>
      </w:r>
      <w:r w:rsidRPr="007E3621">
        <w:rPr>
          <w:rFonts w:ascii="Helvetica" w:hAnsi="Helvetica" w:cs="Arial"/>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w:t>
      </w:r>
    </w:p>
    <w:p w:rsidR="00F51B53" w:rsidRPr="007E3621" w:rsidRDefault="00F51B53" w:rsidP="007E3621">
      <w:pPr>
        <w:jc w:val="both"/>
        <w:rPr>
          <w:rFonts w:ascii="Helvetica" w:hAnsi="Helvetica" w:cs="Arial"/>
        </w:rPr>
      </w:pPr>
    </w:p>
    <w:p w:rsidR="00811D1F" w:rsidRPr="007E3621" w:rsidRDefault="00811D1F" w:rsidP="00B659D7">
      <w:pPr>
        <w:ind w:left="720"/>
        <w:jc w:val="both"/>
        <w:rPr>
          <w:rFonts w:ascii="Helvetica" w:hAnsi="Helvetica" w:cs="Arial"/>
          <w:b/>
        </w:rPr>
      </w:pPr>
      <w:r w:rsidRPr="007E3621">
        <w:rPr>
          <w:rFonts w:ascii="Helvetica" w:hAnsi="Helvetica" w:cs="Arial"/>
        </w:rPr>
        <w:t>The victim may have been sexually exploited even if the sexual activity appears consensual. Child sexual exploitation does not always involve physical contact; it can also occur through the use of technology. (</w:t>
      </w:r>
      <w:r w:rsidRPr="007E3621">
        <w:rPr>
          <w:rFonts w:ascii="Helvetica" w:hAnsi="Helvetica" w:cs="Arial"/>
          <w:b/>
        </w:rPr>
        <w:t>Refer to the Complex Safeguarding Resources Handbook)</w:t>
      </w:r>
      <w:r w:rsidR="00117193">
        <w:rPr>
          <w:rFonts w:ascii="Helvetica" w:hAnsi="Helvetica" w:cs="Arial"/>
          <w:b/>
        </w:rPr>
        <w:t>.</w:t>
      </w:r>
    </w:p>
    <w:p w:rsidR="00811D1F" w:rsidRPr="007E3621" w:rsidRDefault="00811D1F" w:rsidP="007E3621">
      <w:pPr>
        <w:jc w:val="both"/>
        <w:rPr>
          <w:rFonts w:ascii="Helvetica" w:hAnsi="Helvetica" w:cs="Arial"/>
        </w:rPr>
      </w:pPr>
    </w:p>
    <w:p w:rsidR="00811D1F" w:rsidRPr="007E3621" w:rsidRDefault="00811D1F" w:rsidP="00B659D7">
      <w:pPr>
        <w:ind w:left="720" w:hanging="720"/>
        <w:jc w:val="both"/>
        <w:rPr>
          <w:rFonts w:ascii="Helvetica" w:hAnsi="Helvetica" w:cs="Arial"/>
          <w:b/>
          <w:iCs/>
        </w:rPr>
      </w:pPr>
      <w:r w:rsidRPr="007E3621">
        <w:rPr>
          <w:rFonts w:ascii="Helvetica" w:hAnsi="Helvetica" w:cs="Arial"/>
          <w:b/>
        </w:rPr>
        <w:t>4.6</w:t>
      </w:r>
      <w:r w:rsidRPr="007E3621">
        <w:rPr>
          <w:rFonts w:ascii="Helvetica" w:hAnsi="Helvetica" w:cs="Arial"/>
          <w:b/>
        </w:rPr>
        <w:tab/>
      </w:r>
      <w:r w:rsidRPr="007E3621">
        <w:rPr>
          <w:rFonts w:ascii="Helvetica" w:hAnsi="Helvetica" w:cs="Arial"/>
          <w:b/>
          <w:u w:val="single"/>
        </w:rPr>
        <w:t>Child Criminal Exploitation (CCE):</w:t>
      </w:r>
      <w:r w:rsidR="004F4912">
        <w:rPr>
          <w:rFonts w:ascii="Helvetica" w:hAnsi="Helvetica" w:cs="Arial"/>
          <w:b/>
          <w:u w:val="single"/>
        </w:rPr>
        <w:t xml:space="preserve"> </w:t>
      </w:r>
      <w:r w:rsidRPr="007E3621">
        <w:rPr>
          <w:rFonts w:ascii="Helvetica" w:hAnsi="Helvetica" w:cs="Arial"/>
        </w:rPr>
        <w:t xml:space="preserve">The term ‘county lines’ is becoming more widely recognised and used to describe situations where people may be internally trafficked for the purpose of criminal exploitation. The Home Office define ‘county lines’ as: </w:t>
      </w:r>
      <w:r w:rsidR="004F4912">
        <w:rPr>
          <w:rFonts w:ascii="Helvetica" w:hAnsi="Helvetica" w:cs="Arial"/>
        </w:rPr>
        <w:t>‘</w:t>
      </w:r>
      <w:r w:rsidR="004F4912">
        <w:rPr>
          <w:rFonts w:ascii="Helvetica" w:hAnsi="Helvetica" w:cs="Arial"/>
          <w:iCs/>
        </w:rPr>
        <w:t>t</w:t>
      </w:r>
      <w:r w:rsidRPr="007E3621">
        <w:rPr>
          <w:rFonts w:ascii="Helvetica" w:hAnsi="Helvetica" w:cs="Arial"/>
          <w:iCs/>
        </w:rPr>
        <w:t xml:space="preserve">he police term for gangs supplying drugs to suburban areas and market and coastal towns using dedicated mobile phone lines or ‘deal lines’. It involves child criminal exploitation as gangs use children and vulnerable people to move drugs and money. Gangs establish a base in the market location, typically by taking over the homes of local vulnerable adults by force or coercion in a practice referred to as ‘cuckooing’.  </w:t>
      </w:r>
      <w:r w:rsidRPr="007E3621">
        <w:rPr>
          <w:rFonts w:ascii="Helvetica" w:hAnsi="Helvetica" w:cs="Arial"/>
          <w:b/>
        </w:rPr>
        <w:t>(Refer to the Complex Safeguarding Resources Handbook)</w:t>
      </w:r>
    </w:p>
    <w:p w:rsidR="00811D1F" w:rsidRPr="007E3621" w:rsidRDefault="00811D1F" w:rsidP="007E3621">
      <w:pPr>
        <w:jc w:val="both"/>
        <w:rPr>
          <w:rFonts w:ascii="Helvetica" w:hAnsi="Helvetica" w:cs="Arial"/>
          <w:iCs/>
        </w:rPr>
      </w:pPr>
    </w:p>
    <w:p w:rsidR="00811D1F" w:rsidRPr="007E3621" w:rsidRDefault="00811D1F" w:rsidP="007E3621">
      <w:pPr>
        <w:jc w:val="both"/>
        <w:rPr>
          <w:rFonts w:ascii="Helvetica" w:hAnsi="Helvetica" w:cs="Arial"/>
          <w:b/>
        </w:rPr>
      </w:pPr>
      <w:r w:rsidRPr="007E3621">
        <w:rPr>
          <w:rFonts w:ascii="Helvetica" w:hAnsi="Helvetica" w:cs="Arial"/>
          <w:b/>
        </w:rPr>
        <w:t xml:space="preserve">A child who is known or thought to be at risk of CSE or CCE should only be categorised as </w:t>
      </w:r>
      <w:r w:rsidRPr="007E3621">
        <w:rPr>
          <w:rFonts w:ascii="Helvetica" w:hAnsi="Helvetica" w:cs="Arial"/>
          <w:b/>
          <w:u w:val="single"/>
        </w:rPr>
        <w:t>‘missing’</w:t>
      </w:r>
      <w:r w:rsidRPr="007E3621">
        <w:rPr>
          <w:rFonts w:ascii="Helvetica" w:hAnsi="Helvetica" w:cs="Arial"/>
          <w:b/>
        </w:rPr>
        <w:t xml:space="preserve"> and not </w:t>
      </w:r>
      <w:r w:rsidR="009D2FE2">
        <w:rPr>
          <w:rFonts w:ascii="Helvetica" w:hAnsi="Helvetica" w:cs="Arial"/>
          <w:b/>
          <w:u w:val="single"/>
        </w:rPr>
        <w:t>‘</w:t>
      </w:r>
      <w:r w:rsidRPr="007E3621">
        <w:rPr>
          <w:rFonts w:ascii="Helvetica" w:hAnsi="Helvetica" w:cs="Arial"/>
          <w:b/>
        </w:rPr>
        <w:t>absent’, b</w:t>
      </w:r>
      <w:r w:rsidRPr="007E3621">
        <w:rPr>
          <w:rFonts w:ascii="Helvetica" w:hAnsi="Helvetica" w:cs="Arial"/>
          <w:b/>
          <w:shd w:val="clear" w:color="auto" w:fill="FFFFFF"/>
        </w:rPr>
        <w:t>ecause there is an established link between children going missing and risk of exploitation.</w:t>
      </w:r>
    </w:p>
    <w:p w:rsidR="00811D1F" w:rsidRPr="007E3621" w:rsidRDefault="00811D1F" w:rsidP="007E3621">
      <w:pPr>
        <w:jc w:val="both"/>
        <w:rPr>
          <w:rFonts w:ascii="Helvetica" w:hAnsi="Helvetica" w:cs="Arial"/>
          <w:b/>
        </w:rPr>
      </w:pPr>
    </w:p>
    <w:p w:rsidR="00811D1F" w:rsidRPr="007E3621" w:rsidRDefault="00811D1F" w:rsidP="00B659D7">
      <w:pPr>
        <w:ind w:left="720" w:hanging="720"/>
        <w:jc w:val="both"/>
        <w:rPr>
          <w:rFonts w:ascii="Helvetica" w:hAnsi="Helvetica" w:cs="Arial"/>
        </w:rPr>
      </w:pPr>
      <w:r w:rsidRPr="007E3621">
        <w:rPr>
          <w:rFonts w:ascii="Helvetica" w:hAnsi="Helvetica" w:cs="Arial"/>
          <w:b/>
        </w:rPr>
        <w:t xml:space="preserve">4.7 </w:t>
      </w:r>
      <w:r w:rsidRPr="007E3621">
        <w:rPr>
          <w:rFonts w:ascii="Helvetica" w:hAnsi="Helvetica" w:cs="Arial"/>
          <w:b/>
        </w:rPr>
        <w:tab/>
      </w:r>
      <w:r w:rsidRPr="007E3621">
        <w:rPr>
          <w:rFonts w:ascii="Helvetica" w:hAnsi="Helvetica" w:cs="Arial"/>
          <w:b/>
          <w:u w:val="single"/>
        </w:rPr>
        <w:t>Host local authority:</w:t>
      </w:r>
      <w:r w:rsidRPr="007E3621">
        <w:rPr>
          <w:rFonts w:ascii="Helvetica" w:hAnsi="Helvetica" w:cs="Arial"/>
        </w:rPr>
        <w:t xml:space="preserve"> The local authority in which a Child Looked After is placed when placed outside of the responsible local authority’s area.</w:t>
      </w:r>
    </w:p>
    <w:p w:rsidR="00811D1F" w:rsidRPr="007E3621" w:rsidRDefault="00811D1F" w:rsidP="007E3621">
      <w:pPr>
        <w:jc w:val="both"/>
        <w:rPr>
          <w:rFonts w:ascii="Helvetica" w:hAnsi="Helvetica" w:cs="Arial"/>
        </w:rPr>
      </w:pPr>
    </w:p>
    <w:p w:rsidR="00811D1F" w:rsidRPr="007E3621" w:rsidRDefault="00811D1F" w:rsidP="00B659D7">
      <w:pPr>
        <w:ind w:left="720" w:hanging="720"/>
        <w:jc w:val="both"/>
        <w:rPr>
          <w:rFonts w:ascii="Helvetica" w:hAnsi="Helvetica" w:cs="Arial"/>
        </w:rPr>
      </w:pPr>
      <w:r w:rsidRPr="007E3621">
        <w:rPr>
          <w:rFonts w:ascii="Helvetica" w:hAnsi="Helvetica" w:cs="Arial"/>
          <w:b/>
        </w:rPr>
        <w:t>4.8</w:t>
      </w:r>
      <w:r w:rsidRPr="007E3621">
        <w:rPr>
          <w:rFonts w:ascii="Helvetica" w:hAnsi="Helvetica" w:cs="Arial"/>
          <w:b/>
        </w:rPr>
        <w:tab/>
      </w:r>
      <w:r w:rsidRPr="007E3621">
        <w:rPr>
          <w:rFonts w:ascii="Helvetica" w:hAnsi="Helvetica" w:cs="Arial"/>
          <w:b/>
          <w:u w:val="single"/>
        </w:rPr>
        <w:t>Missing child:</w:t>
      </w:r>
      <w:r w:rsidRPr="007E3621">
        <w:rPr>
          <w:rFonts w:ascii="Helvetica" w:hAnsi="Helvetica" w:cs="Arial"/>
        </w:rPr>
        <w:t xml:space="preserve"> A child reported as missing to the Police by their family or carers.  A child is “missing” when their whereabouts cannot be established AND where the circumstances are out of character or; the context suggests the child may be subject of crime or; at risk of harm to themselves or another. </w:t>
      </w:r>
    </w:p>
    <w:p w:rsidR="00811D1F" w:rsidRPr="007E3621" w:rsidRDefault="00811D1F" w:rsidP="007E3621">
      <w:pPr>
        <w:jc w:val="both"/>
        <w:rPr>
          <w:rFonts w:ascii="Helvetica" w:hAnsi="Helvetica" w:cs="Arial"/>
          <w:b/>
        </w:rPr>
      </w:pPr>
    </w:p>
    <w:p w:rsidR="00811D1F" w:rsidRPr="007E3621" w:rsidRDefault="00811D1F" w:rsidP="00B659D7">
      <w:pPr>
        <w:ind w:left="720" w:hanging="720"/>
        <w:jc w:val="both"/>
        <w:rPr>
          <w:rFonts w:ascii="Helvetica" w:hAnsi="Helvetica" w:cs="Arial"/>
        </w:rPr>
      </w:pPr>
      <w:r w:rsidRPr="007E3621">
        <w:rPr>
          <w:rFonts w:ascii="Helvetica" w:hAnsi="Helvetica" w:cs="Arial"/>
          <w:b/>
        </w:rPr>
        <w:t>4.9</w:t>
      </w:r>
      <w:r w:rsidRPr="007E3621">
        <w:rPr>
          <w:rFonts w:ascii="Helvetica" w:hAnsi="Helvetica" w:cs="Arial"/>
          <w:b/>
        </w:rPr>
        <w:tab/>
      </w:r>
      <w:r w:rsidRPr="007E3621">
        <w:rPr>
          <w:rFonts w:ascii="Helvetica" w:hAnsi="Helvetica" w:cs="Arial"/>
          <w:b/>
          <w:u w:val="single"/>
        </w:rPr>
        <w:t>Responsible local authority:</w:t>
      </w:r>
      <w:r w:rsidRPr="007E3621">
        <w:rPr>
          <w:rFonts w:ascii="Helvetica" w:hAnsi="Helvetica" w:cs="Arial"/>
        </w:rPr>
        <w:t xml:space="preserve"> The local authority that is respon</w:t>
      </w:r>
      <w:r w:rsidR="002903C5" w:rsidRPr="007E3621">
        <w:rPr>
          <w:rFonts w:ascii="Helvetica" w:hAnsi="Helvetica" w:cs="Arial"/>
        </w:rPr>
        <w:t>sible for a Child Looked After</w:t>
      </w:r>
      <w:r w:rsidRPr="007E3621">
        <w:rPr>
          <w:rFonts w:ascii="Helvetica" w:hAnsi="Helvetica" w:cs="Arial"/>
        </w:rPr>
        <w:t xml:space="preserve"> care and care planning. </w:t>
      </w:r>
    </w:p>
    <w:p w:rsidR="00811D1F" w:rsidRPr="007E3621" w:rsidRDefault="00811D1F" w:rsidP="007E3621">
      <w:pPr>
        <w:jc w:val="both"/>
        <w:rPr>
          <w:rFonts w:ascii="Helvetica" w:hAnsi="Helvetica"/>
        </w:rPr>
      </w:pPr>
    </w:p>
    <w:p w:rsidR="00811D1F" w:rsidRPr="00190CEA" w:rsidRDefault="00190CEA" w:rsidP="00190CEA">
      <w:pPr>
        <w:pStyle w:val="Heading1"/>
        <w:numPr>
          <w:ilvl w:val="0"/>
          <w:numId w:val="0"/>
        </w:numPr>
        <w:ind w:left="360"/>
        <w:rPr>
          <w:rFonts w:ascii="Helvetica" w:hAnsi="Helvetica" w:cs="Helvetica"/>
          <w:sz w:val="24"/>
          <w:szCs w:val="24"/>
        </w:rPr>
      </w:pPr>
      <w:r w:rsidRPr="00190CEA">
        <w:rPr>
          <w:rFonts w:ascii="Helvetica" w:hAnsi="Helvetica" w:cs="Helvetica"/>
          <w:sz w:val="24"/>
          <w:szCs w:val="24"/>
        </w:rPr>
        <w:t xml:space="preserve">5. </w:t>
      </w:r>
      <w:r w:rsidR="00FA051F" w:rsidRPr="00190CEA">
        <w:rPr>
          <w:rFonts w:ascii="Helvetica" w:hAnsi="Helvetica" w:cs="Helvetica"/>
          <w:sz w:val="24"/>
          <w:szCs w:val="24"/>
        </w:rPr>
        <w:t>Looked After children who may have been trafficked from abroad</w:t>
      </w:r>
      <w:r w:rsidR="00B659D7" w:rsidRPr="00190CEA">
        <w:rPr>
          <w:rFonts w:ascii="Helvetica" w:hAnsi="Helvetica" w:cs="Helvetica"/>
          <w:sz w:val="24"/>
          <w:szCs w:val="24"/>
        </w:rPr>
        <w:br/>
      </w:r>
    </w:p>
    <w:p w:rsidR="00811D1F" w:rsidRPr="007E3621" w:rsidRDefault="00811D1F" w:rsidP="007E3621">
      <w:pPr>
        <w:jc w:val="both"/>
        <w:rPr>
          <w:rFonts w:ascii="Helvetica" w:hAnsi="Helvetica" w:cs="Arial"/>
          <w:shd w:val="clear" w:color="auto" w:fill="FFFFFF"/>
        </w:rPr>
      </w:pPr>
      <w:r w:rsidRPr="007E3621">
        <w:rPr>
          <w:rFonts w:ascii="Helvetica" w:hAnsi="Helvetica" w:cs="Arial"/>
          <w:shd w:val="clear" w:color="auto" w:fill="FFFFFF"/>
        </w:rPr>
        <w:t>5.1</w:t>
      </w:r>
      <w:r w:rsidRPr="007E3621">
        <w:rPr>
          <w:rFonts w:ascii="Helvetica" w:hAnsi="Helvetica" w:cs="Arial"/>
          <w:shd w:val="clear" w:color="auto" w:fill="FFFFFF"/>
        </w:rPr>
        <w:tab/>
        <w:t xml:space="preserve">There are complex issues facing </w:t>
      </w:r>
      <w:r w:rsidR="00FA051F">
        <w:rPr>
          <w:rFonts w:ascii="Helvetica" w:hAnsi="Helvetica" w:cs="Arial"/>
          <w:shd w:val="clear" w:color="auto" w:fill="FFFFFF"/>
        </w:rPr>
        <w:t>children who may have been trafficked from abroad</w:t>
      </w:r>
      <w:r w:rsidR="00B659D7">
        <w:rPr>
          <w:rFonts w:ascii="Helvetica" w:hAnsi="Helvetica" w:cs="Arial"/>
          <w:shd w:val="clear" w:color="auto" w:fill="FFFFFF"/>
        </w:rPr>
        <w:t xml:space="preserve"> </w:t>
      </w:r>
      <w:r w:rsidRPr="007E3621">
        <w:rPr>
          <w:rFonts w:ascii="Helvetica" w:hAnsi="Helvetica" w:cs="Arial"/>
          <w:shd w:val="clear" w:color="auto" w:fill="FFFFFF"/>
        </w:rPr>
        <w:t xml:space="preserve">including risks of going missing from care after becoming looked after.  </w:t>
      </w:r>
      <w:r w:rsidR="00FA051F">
        <w:rPr>
          <w:rFonts w:ascii="Helvetica" w:hAnsi="Helvetica" w:cs="Arial"/>
          <w:shd w:val="clear" w:color="auto" w:fill="FFFFFF"/>
        </w:rPr>
        <w:t>Children</w:t>
      </w:r>
      <w:r w:rsidRPr="007E3621">
        <w:rPr>
          <w:rFonts w:ascii="Helvetica" w:hAnsi="Helvetica" w:cs="Arial"/>
          <w:shd w:val="clear" w:color="auto" w:fill="FFFFFF"/>
        </w:rPr>
        <w:t xml:space="preserve"> </w:t>
      </w:r>
      <w:r w:rsidRPr="007E3621">
        <w:rPr>
          <w:rFonts w:ascii="Helvetica" w:hAnsi="Helvetica" w:cs="Arial"/>
        </w:rPr>
        <w:t>whose whereabouts cannot be established after becoming looked</w:t>
      </w:r>
      <w:r w:rsidR="002903C5" w:rsidRPr="007E3621">
        <w:rPr>
          <w:rFonts w:ascii="Helvetica" w:hAnsi="Helvetica" w:cs="Arial"/>
        </w:rPr>
        <w:t xml:space="preserve"> after</w:t>
      </w:r>
      <w:r w:rsidRPr="007E3621">
        <w:rPr>
          <w:rFonts w:ascii="Helvetica" w:hAnsi="Helvetica" w:cs="Arial"/>
        </w:rPr>
        <w:t xml:space="preserve"> should be treated as potential victims of trafficking </w:t>
      </w:r>
      <w:r w:rsidRPr="007E3621">
        <w:rPr>
          <w:rFonts w:ascii="Helvetica" w:hAnsi="Helvetica" w:cs="Arial"/>
          <w:shd w:val="clear" w:color="auto" w:fill="FFFFFF"/>
        </w:rPr>
        <w:t>into, within and out of the UK</w:t>
      </w:r>
      <w:r w:rsidR="00FA051F">
        <w:rPr>
          <w:rFonts w:ascii="Helvetica" w:hAnsi="Helvetica" w:cs="Arial"/>
          <w:shd w:val="clear" w:color="auto" w:fill="FFFFFF"/>
        </w:rPr>
        <w:t>.</w:t>
      </w:r>
      <w:r w:rsidR="002903C5" w:rsidRPr="007E3621">
        <w:rPr>
          <w:rFonts w:ascii="Helvetica" w:hAnsi="Helvetica" w:cs="Arial"/>
          <w:shd w:val="clear" w:color="auto" w:fill="FFFFFF"/>
        </w:rPr>
        <w:t xml:space="preserve"> Consideration should be given that they may have been</w:t>
      </w:r>
      <w:r w:rsidRPr="007E3621">
        <w:rPr>
          <w:rFonts w:ascii="Helvetica" w:hAnsi="Helvetica" w:cs="Arial"/>
          <w:shd w:val="clear" w:color="auto" w:fill="FFFFFF"/>
        </w:rPr>
        <w:t xml:space="preserve"> abused and exploited for commercial gain, including through sex, for domestic servitude, </w:t>
      </w:r>
      <w:r w:rsidR="00FA051F">
        <w:rPr>
          <w:rFonts w:ascii="Helvetica" w:hAnsi="Helvetica" w:cs="Arial"/>
          <w:shd w:val="clear" w:color="auto" w:fill="FFFFFF"/>
        </w:rPr>
        <w:t xml:space="preserve">or </w:t>
      </w:r>
      <w:r w:rsidRPr="007E3621">
        <w:rPr>
          <w:rFonts w:ascii="Helvetica" w:hAnsi="Helvetica" w:cs="Arial"/>
          <w:shd w:val="clear" w:color="auto" w:fill="FFFFFF"/>
        </w:rPr>
        <w:t>drug distribution.</w:t>
      </w:r>
    </w:p>
    <w:p w:rsidR="00811D1F" w:rsidRPr="007E3621" w:rsidRDefault="00811D1F" w:rsidP="007E3621">
      <w:pPr>
        <w:jc w:val="both"/>
        <w:rPr>
          <w:rFonts w:ascii="Helvetica" w:hAnsi="Helvetica" w:cs="Arial"/>
          <w:shd w:val="clear" w:color="auto" w:fill="FFFFFF"/>
        </w:rPr>
      </w:pPr>
    </w:p>
    <w:p w:rsidR="00811D1F" w:rsidRPr="007E3621" w:rsidRDefault="00811D1F" w:rsidP="007E3621">
      <w:pPr>
        <w:jc w:val="both"/>
        <w:rPr>
          <w:rFonts w:ascii="Helvetica" w:hAnsi="Helvetica" w:cs="Arial"/>
          <w:shd w:val="clear" w:color="auto" w:fill="FFFFFF"/>
        </w:rPr>
      </w:pPr>
      <w:r w:rsidRPr="007E3621">
        <w:rPr>
          <w:rFonts w:ascii="Helvetica" w:hAnsi="Helvetica" w:cs="Arial"/>
          <w:shd w:val="clear" w:color="auto" w:fill="FFFFFF"/>
        </w:rPr>
        <w:t>5.2</w:t>
      </w:r>
      <w:r w:rsidRPr="007E3621">
        <w:rPr>
          <w:rFonts w:ascii="Helvetica" w:hAnsi="Helvetica" w:cs="Arial"/>
          <w:shd w:val="clear" w:color="auto" w:fill="FFFFFF"/>
        </w:rPr>
        <w:tab/>
      </w:r>
      <w:r w:rsidRPr="007E3621">
        <w:rPr>
          <w:rFonts w:ascii="Helvetica" w:hAnsi="Helvetica" w:cs="Arial"/>
        </w:rPr>
        <w:t>Proportionate safeguarding measures should be put in place to minimise the risk of the</w:t>
      </w:r>
      <w:r w:rsidR="003C2B94">
        <w:rPr>
          <w:rFonts w:ascii="Helvetica" w:hAnsi="Helvetica" w:cs="Arial"/>
        </w:rPr>
        <w:t>se</w:t>
      </w:r>
      <w:r w:rsidRPr="007E3621">
        <w:rPr>
          <w:rFonts w:ascii="Helvetica" w:hAnsi="Helvetica" w:cs="Arial"/>
        </w:rPr>
        <w:t xml:space="preserve"> child</w:t>
      </w:r>
      <w:r w:rsidR="003C2B94">
        <w:rPr>
          <w:rFonts w:ascii="Helvetica" w:hAnsi="Helvetica" w:cs="Arial"/>
        </w:rPr>
        <w:t>ren</w:t>
      </w:r>
      <w:r w:rsidRPr="007E3621">
        <w:rPr>
          <w:rFonts w:ascii="Helvetica" w:hAnsi="Helvetica" w:cs="Arial"/>
        </w:rPr>
        <w:t xml:space="preserve"> going missing from care, or from being contacted by those who seek to exploit them. The</w:t>
      </w:r>
      <w:r w:rsidR="003C2B94">
        <w:rPr>
          <w:rFonts w:ascii="Helvetica" w:hAnsi="Helvetica" w:cs="Arial"/>
        </w:rPr>
        <w:t>r</w:t>
      </w:r>
      <w:r w:rsidRPr="007E3621">
        <w:rPr>
          <w:rFonts w:ascii="Helvetica" w:hAnsi="Helvetica" w:cs="Arial"/>
        </w:rPr>
        <w:t xml:space="preserve">e will need to </w:t>
      </w:r>
      <w:r w:rsidR="003C2B94">
        <w:rPr>
          <w:rFonts w:ascii="Helvetica" w:hAnsi="Helvetica" w:cs="Arial"/>
        </w:rPr>
        <w:t>be</w:t>
      </w:r>
      <w:r w:rsidRPr="007E3621">
        <w:rPr>
          <w:rFonts w:ascii="Helvetica" w:hAnsi="Helvetica" w:cs="Arial"/>
        </w:rPr>
        <w:t xml:space="preserve"> consideration to the child’s accommodation location only being shared on a need to know basis.</w:t>
      </w:r>
    </w:p>
    <w:p w:rsidR="00811D1F" w:rsidRPr="007E3621" w:rsidRDefault="00811D1F" w:rsidP="007E3621">
      <w:pPr>
        <w:jc w:val="both"/>
        <w:rPr>
          <w:rFonts w:ascii="Helvetica" w:hAnsi="Helvetica" w:cs="Arial"/>
        </w:rPr>
      </w:pPr>
    </w:p>
    <w:p w:rsidR="00811D1F" w:rsidRPr="007E3621" w:rsidRDefault="00811D1F" w:rsidP="007E3621">
      <w:pPr>
        <w:jc w:val="both"/>
        <w:rPr>
          <w:rFonts w:ascii="Helvetica" w:hAnsi="Helvetica" w:cs="Arial"/>
        </w:rPr>
      </w:pPr>
      <w:r w:rsidRPr="007E3621">
        <w:rPr>
          <w:rFonts w:ascii="Helvetica" w:hAnsi="Helvetica" w:cs="Arial"/>
          <w:shd w:val="clear" w:color="auto" w:fill="FFFFFF"/>
        </w:rPr>
        <w:t>5.3</w:t>
      </w:r>
      <w:r w:rsidRPr="007E3621">
        <w:rPr>
          <w:rFonts w:ascii="Helvetica" w:hAnsi="Helvetica" w:cs="Arial"/>
          <w:shd w:val="clear" w:color="auto" w:fill="FFFFFF"/>
        </w:rPr>
        <w:tab/>
        <w:t xml:space="preserve">Where there are concerns linked to international and internal trafficking a National Referral Mechanism (NRM) referral must be completed.  Guidance and referral form can be found here: </w:t>
      </w:r>
      <w:hyperlink r:id="rId8" w:history="1">
        <w:r w:rsidRPr="007E3621">
          <w:rPr>
            <w:rStyle w:val="Hyperlink"/>
            <w:rFonts w:ascii="Helvetica" w:hAnsi="Helvetica" w:cs="Arial"/>
            <w:color w:val="auto"/>
            <w:shd w:val="clear" w:color="auto" w:fill="FFFFFF"/>
          </w:rPr>
          <w:t>https://www.gov.uk/government/publications/human-trafficking-victims-referral-and-assessment-forms</w:t>
        </w:r>
      </w:hyperlink>
      <w:r w:rsidR="00000F68">
        <w:rPr>
          <w:rStyle w:val="Hyperlink"/>
          <w:rFonts w:ascii="Helvetica" w:hAnsi="Helvetica" w:cs="Arial"/>
          <w:color w:val="auto"/>
          <w:shd w:val="clear" w:color="auto" w:fill="FFFFFF"/>
        </w:rPr>
        <w:t>.</w:t>
      </w:r>
    </w:p>
    <w:p w:rsidR="00811D1F" w:rsidRPr="007E3621" w:rsidRDefault="00811D1F" w:rsidP="007E3621">
      <w:pPr>
        <w:jc w:val="both"/>
        <w:rPr>
          <w:rFonts w:ascii="Helvetica" w:hAnsi="Helvetica"/>
        </w:rPr>
      </w:pPr>
      <w:r w:rsidRPr="007E3621">
        <w:rPr>
          <w:rFonts w:ascii="Helvetica" w:hAnsi="Helvetica"/>
          <w:iCs/>
        </w:rPr>
        <w:t>.</w:t>
      </w:r>
    </w:p>
    <w:p w:rsidR="00811D1F" w:rsidRPr="007E3621" w:rsidRDefault="00811D1F" w:rsidP="00B659D7">
      <w:pPr>
        <w:pStyle w:val="Heading1"/>
        <w:numPr>
          <w:ilvl w:val="0"/>
          <w:numId w:val="19"/>
        </w:numPr>
        <w:jc w:val="both"/>
        <w:rPr>
          <w:rFonts w:ascii="Helvetica" w:hAnsi="Helvetica"/>
          <w:sz w:val="24"/>
          <w:szCs w:val="24"/>
        </w:rPr>
      </w:pPr>
      <w:bookmarkStart w:id="4" w:name="_Toc784394"/>
      <w:r w:rsidRPr="007E3621">
        <w:rPr>
          <w:rFonts w:ascii="Helvetica" w:hAnsi="Helvetica"/>
          <w:sz w:val="24"/>
          <w:szCs w:val="24"/>
        </w:rPr>
        <w:t>Out of borough placements by Newham</w:t>
      </w:r>
      <w:bookmarkEnd w:id="4"/>
    </w:p>
    <w:p w:rsidR="00811D1F" w:rsidRPr="007E3621" w:rsidRDefault="00811D1F" w:rsidP="007E3621">
      <w:pPr>
        <w:jc w:val="both"/>
        <w:rPr>
          <w:rFonts w:ascii="Helvetica" w:hAnsi="Helvetica"/>
        </w:rPr>
      </w:pPr>
    </w:p>
    <w:p w:rsidR="00811D1F" w:rsidRPr="007E3621" w:rsidRDefault="00811D1F" w:rsidP="007E3621">
      <w:pPr>
        <w:jc w:val="both"/>
        <w:rPr>
          <w:rFonts w:ascii="Helvetica" w:hAnsi="Helvetica" w:cs="Arial"/>
        </w:rPr>
      </w:pPr>
      <w:r w:rsidRPr="007E3621">
        <w:rPr>
          <w:rFonts w:ascii="Helvetica" w:hAnsi="Helvetica" w:cs="Arial"/>
        </w:rPr>
        <w:t>6.1</w:t>
      </w:r>
      <w:r w:rsidRPr="007E3621">
        <w:rPr>
          <w:rFonts w:ascii="Helvetica" w:hAnsi="Helvetica" w:cs="Arial"/>
        </w:rPr>
        <w:tab/>
        <w:t xml:space="preserve">When a Newham child has been placed in another local authority area, a notification process for absent and missing from </w:t>
      </w:r>
      <w:r w:rsidR="007E3621" w:rsidRPr="007E3621">
        <w:rPr>
          <w:rFonts w:ascii="Helvetica" w:hAnsi="Helvetica" w:cs="Arial"/>
        </w:rPr>
        <w:t>placement should</w:t>
      </w:r>
      <w:r w:rsidRPr="007E3621">
        <w:rPr>
          <w:rFonts w:ascii="Helvetica" w:hAnsi="Helvetica" w:cs="Arial"/>
        </w:rPr>
        <w:t xml:space="preserve"> be in place between Newham and the host local authority. </w:t>
      </w:r>
      <w:r w:rsidR="00D172EC">
        <w:rPr>
          <w:rFonts w:ascii="Helvetica" w:hAnsi="Helvetica" w:cs="Arial"/>
        </w:rPr>
        <w:t>This would be addressed as part of the placement arrangement.</w:t>
      </w:r>
    </w:p>
    <w:p w:rsidR="00811D1F" w:rsidRPr="007E3621" w:rsidRDefault="00811D1F" w:rsidP="007E3621">
      <w:pPr>
        <w:jc w:val="both"/>
        <w:rPr>
          <w:rFonts w:ascii="Helvetica" w:hAnsi="Helvetica" w:cs="Arial"/>
        </w:rPr>
      </w:pPr>
    </w:p>
    <w:p w:rsidR="00811D1F" w:rsidRPr="007E3621" w:rsidRDefault="00811D1F" w:rsidP="007E3621">
      <w:pPr>
        <w:jc w:val="both"/>
        <w:rPr>
          <w:rFonts w:ascii="Helvetica" w:hAnsi="Helvetica" w:cs="Arial"/>
        </w:rPr>
      </w:pPr>
      <w:r w:rsidRPr="007E3621">
        <w:rPr>
          <w:rFonts w:ascii="Helvetica" w:hAnsi="Helvetica" w:cs="Arial"/>
        </w:rPr>
        <w:t>6.2</w:t>
      </w:r>
      <w:r w:rsidRPr="007E3621">
        <w:rPr>
          <w:rFonts w:ascii="Helvetica" w:hAnsi="Helvetica" w:cs="Arial"/>
        </w:rPr>
        <w:tab/>
        <w:t>It should include that the foster carer or the manager of the placement is responsible for informing the local police</w:t>
      </w:r>
      <w:r w:rsidR="00FA051F">
        <w:rPr>
          <w:rFonts w:ascii="Helvetica" w:hAnsi="Helvetica" w:cs="Arial"/>
        </w:rPr>
        <w:t xml:space="preserve"> and</w:t>
      </w:r>
      <w:r w:rsidRPr="007E3621">
        <w:rPr>
          <w:rFonts w:ascii="Helvetica" w:hAnsi="Helvetica" w:cs="Arial"/>
        </w:rPr>
        <w:t xml:space="preserve"> the child’s social worker (Newham),  </w:t>
      </w:r>
      <w:r w:rsidR="00FA051F">
        <w:rPr>
          <w:rFonts w:ascii="Helvetica" w:hAnsi="Helvetica" w:cs="Arial"/>
        </w:rPr>
        <w:t>who wi</w:t>
      </w:r>
      <w:r w:rsidR="00EC0015">
        <w:rPr>
          <w:rFonts w:ascii="Helvetica" w:hAnsi="Helvetica" w:cs="Arial"/>
        </w:rPr>
        <w:t xml:space="preserve">ll be responsible for informing </w:t>
      </w:r>
      <w:r w:rsidRPr="007E3621">
        <w:rPr>
          <w:rFonts w:ascii="Helvetica" w:hAnsi="Helvetica" w:cs="Arial"/>
        </w:rPr>
        <w:t xml:space="preserve">the </w:t>
      </w:r>
      <w:r w:rsidR="00FA051F">
        <w:rPr>
          <w:rFonts w:ascii="Helvetica" w:hAnsi="Helvetica" w:cs="Arial"/>
        </w:rPr>
        <w:t xml:space="preserve">child’s </w:t>
      </w:r>
      <w:r w:rsidRPr="007E3621">
        <w:rPr>
          <w:rFonts w:ascii="Helvetica" w:hAnsi="Helvetica" w:cs="Arial"/>
        </w:rPr>
        <w:t xml:space="preserve">parents/those who hold parental responsibility </w:t>
      </w:r>
      <w:r w:rsidR="00FA051F">
        <w:rPr>
          <w:rFonts w:ascii="Helvetica" w:hAnsi="Helvetica" w:cs="Arial"/>
        </w:rPr>
        <w:t>(</w:t>
      </w:r>
      <w:r w:rsidRPr="007E3621">
        <w:rPr>
          <w:rFonts w:ascii="Helvetica" w:hAnsi="Helvetica" w:cs="Arial"/>
        </w:rPr>
        <w:t>unless the latter is inconsistent with the child’s welfare</w:t>
      </w:r>
      <w:r w:rsidR="00FA051F">
        <w:rPr>
          <w:rFonts w:ascii="Helvetica" w:hAnsi="Helvetica" w:cs="Arial"/>
        </w:rPr>
        <w:t>)</w:t>
      </w:r>
      <w:r w:rsidRPr="007E3621">
        <w:rPr>
          <w:rFonts w:ascii="Helvetica" w:hAnsi="Helvetica" w:cs="Arial"/>
        </w:rPr>
        <w:t xml:space="preserve">. </w:t>
      </w:r>
    </w:p>
    <w:p w:rsidR="00811D1F" w:rsidRPr="007E3621" w:rsidRDefault="00811D1F" w:rsidP="007E3621">
      <w:pPr>
        <w:jc w:val="both"/>
        <w:rPr>
          <w:rFonts w:ascii="Helvetica" w:hAnsi="Helvetica" w:cs="Arial"/>
        </w:rPr>
      </w:pPr>
    </w:p>
    <w:p w:rsidR="00811D1F" w:rsidRPr="007E3621" w:rsidRDefault="00811D1F" w:rsidP="007E3621">
      <w:pPr>
        <w:jc w:val="both"/>
        <w:rPr>
          <w:rFonts w:ascii="Helvetica" w:hAnsi="Helvetica" w:cs="Arial"/>
        </w:rPr>
      </w:pPr>
      <w:r w:rsidRPr="007E3621">
        <w:rPr>
          <w:rFonts w:ascii="Helvetica" w:hAnsi="Helvetica" w:cs="Arial"/>
        </w:rPr>
        <w:t>They should also report to the local police when the child has returned, and inform the child’s social worker (Newham)</w:t>
      </w:r>
      <w:r w:rsidR="00FA051F">
        <w:rPr>
          <w:rFonts w:ascii="Helvetica" w:hAnsi="Helvetica" w:cs="Arial"/>
        </w:rPr>
        <w:t xml:space="preserve"> who will update the child’s parents/those with parental responsibility</w:t>
      </w:r>
      <w:r w:rsidRPr="007E3621">
        <w:rPr>
          <w:rFonts w:ascii="Helvetica" w:hAnsi="Helvetica" w:cs="Arial"/>
        </w:rPr>
        <w:t>.</w:t>
      </w:r>
    </w:p>
    <w:p w:rsidR="00811D1F" w:rsidRPr="007E3621" w:rsidRDefault="00811D1F" w:rsidP="007E3621">
      <w:pPr>
        <w:jc w:val="both"/>
        <w:rPr>
          <w:rFonts w:ascii="Helvetica" w:hAnsi="Helvetica" w:cs="Arial"/>
        </w:rPr>
      </w:pPr>
    </w:p>
    <w:p w:rsidR="00811D1F" w:rsidRPr="007E3621" w:rsidRDefault="00811D1F" w:rsidP="007E3621">
      <w:pPr>
        <w:jc w:val="both"/>
        <w:rPr>
          <w:rFonts w:ascii="Helvetica" w:hAnsi="Helvetica" w:cs="Arial"/>
        </w:rPr>
      </w:pPr>
      <w:r w:rsidRPr="007E3621">
        <w:rPr>
          <w:rFonts w:ascii="Helvetica" w:hAnsi="Helvetica" w:cs="Arial"/>
        </w:rPr>
        <w:t>6.3</w:t>
      </w:r>
      <w:r w:rsidRPr="007E3621">
        <w:rPr>
          <w:rFonts w:ascii="Helvetica" w:hAnsi="Helvetica" w:cs="Arial"/>
        </w:rPr>
        <w:tab/>
        <w:t>All actions within this protocol must be followed, including convening strategy meetings (see section 10) with the placement and local missing police (via conference call where necessary).</w:t>
      </w:r>
    </w:p>
    <w:p w:rsidR="00811D1F" w:rsidRPr="007E3621" w:rsidRDefault="00811D1F" w:rsidP="007E3621">
      <w:pPr>
        <w:pStyle w:val="Heading1"/>
        <w:numPr>
          <w:ilvl w:val="0"/>
          <w:numId w:val="0"/>
        </w:numPr>
        <w:jc w:val="both"/>
        <w:rPr>
          <w:rFonts w:ascii="Helvetica" w:hAnsi="Helvetica"/>
          <w:sz w:val="24"/>
          <w:szCs w:val="24"/>
        </w:rPr>
      </w:pPr>
      <w:bookmarkStart w:id="5" w:name="_Toc784395"/>
      <w:r w:rsidRPr="007E3621">
        <w:rPr>
          <w:rFonts w:ascii="Helvetica" w:hAnsi="Helvetica"/>
          <w:sz w:val="24"/>
          <w:szCs w:val="24"/>
        </w:rPr>
        <w:t>7.</w:t>
      </w:r>
      <w:r w:rsidRPr="007E3621">
        <w:rPr>
          <w:rFonts w:ascii="Helvetica" w:hAnsi="Helvetica"/>
          <w:sz w:val="24"/>
          <w:szCs w:val="24"/>
        </w:rPr>
        <w:tab/>
        <w:t>Actions when a child is missing from care</w:t>
      </w:r>
      <w:bookmarkEnd w:id="5"/>
    </w:p>
    <w:p w:rsidR="00811D1F" w:rsidRPr="007E3621" w:rsidRDefault="00811D1F" w:rsidP="007E3621">
      <w:pPr>
        <w:jc w:val="both"/>
        <w:rPr>
          <w:rFonts w:ascii="Helvetica" w:hAnsi="Helvetica"/>
        </w:rPr>
      </w:pPr>
    </w:p>
    <w:p w:rsidR="00811D1F" w:rsidRDefault="00811D1F" w:rsidP="007E3621">
      <w:pPr>
        <w:jc w:val="both"/>
        <w:rPr>
          <w:rFonts w:ascii="Helvetica" w:hAnsi="Helvetica" w:cs="Arial"/>
          <w:shd w:val="clear" w:color="auto" w:fill="FFFFFF"/>
        </w:rPr>
      </w:pPr>
      <w:r w:rsidRPr="007E3621">
        <w:rPr>
          <w:rFonts w:ascii="Helvetica" w:hAnsi="Helvetica" w:cs="Arial"/>
          <w:shd w:val="clear" w:color="auto" w:fill="FFFFFF"/>
        </w:rPr>
        <w:t>7.1</w:t>
      </w:r>
      <w:r w:rsidRPr="007E3621">
        <w:rPr>
          <w:rFonts w:ascii="Helvetica" w:hAnsi="Helvetica" w:cs="Arial"/>
          <w:shd w:val="clear" w:color="auto" w:fill="FFFFFF"/>
        </w:rPr>
        <w:tab/>
        <w:t xml:space="preserve">For all looked after children the care plan and the placement plan should include details of the arrangements that will need to be in place to keep the child safe and minimise the risk of the child going missing from their placement. </w:t>
      </w:r>
    </w:p>
    <w:p w:rsidR="00CA65DF" w:rsidRDefault="00CA65DF" w:rsidP="007E3621">
      <w:pPr>
        <w:jc w:val="both"/>
        <w:rPr>
          <w:rFonts w:ascii="Helvetica" w:hAnsi="Helvetica" w:cs="Arial"/>
          <w:shd w:val="clear" w:color="auto" w:fill="FFFFFF"/>
        </w:rPr>
      </w:pPr>
    </w:p>
    <w:p w:rsidR="00CA65DF" w:rsidRPr="007E3621" w:rsidRDefault="00CA65DF" w:rsidP="007E3621">
      <w:pPr>
        <w:jc w:val="both"/>
        <w:rPr>
          <w:rFonts w:ascii="Helvetica" w:hAnsi="Helvetica" w:cs="Arial"/>
          <w:shd w:val="clear" w:color="auto" w:fill="FFFFFF"/>
        </w:rPr>
      </w:pPr>
      <w:r>
        <w:rPr>
          <w:rFonts w:ascii="Helvetica" w:hAnsi="Helvetica" w:cs="Arial"/>
          <w:shd w:val="clear" w:color="auto" w:fill="FFFFFF"/>
        </w:rPr>
        <w:t>7.2</w:t>
      </w:r>
      <w:r>
        <w:rPr>
          <w:rFonts w:ascii="Helvetica" w:hAnsi="Helvetica" w:cs="Arial"/>
          <w:shd w:val="clear" w:color="auto" w:fill="FFFFFF"/>
        </w:rPr>
        <w:tab/>
      </w:r>
      <w:r w:rsidRPr="007E3621">
        <w:rPr>
          <w:rFonts w:ascii="Helvetica" w:hAnsi="Helvetica" w:cs="Arial"/>
        </w:rPr>
        <w:t xml:space="preserve">When a child is reported missing from care, the exploitation screening tool should be completed/reviewed.  </w:t>
      </w:r>
      <w:r w:rsidRPr="007E3621">
        <w:rPr>
          <w:rFonts w:ascii="Helvetica" w:hAnsi="Helvetica" w:cs="Arial"/>
          <w:b/>
        </w:rPr>
        <w:t>(Please refer to Complex Safeguarding Resources Handbook).</w:t>
      </w:r>
    </w:p>
    <w:p w:rsidR="00811D1F" w:rsidRPr="007E3621" w:rsidRDefault="00811D1F" w:rsidP="007E3621">
      <w:pPr>
        <w:jc w:val="both"/>
        <w:rPr>
          <w:rFonts w:ascii="Helvetica" w:hAnsi="Helvetica" w:cs="Arial"/>
        </w:rPr>
      </w:pPr>
    </w:p>
    <w:p w:rsidR="00811D1F" w:rsidRPr="007E3621" w:rsidRDefault="00D172EC" w:rsidP="007E3621">
      <w:pPr>
        <w:jc w:val="both"/>
        <w:rPr>
          <w:rFonts w:ascii="Helvetica" w:hAnsi="Helvetica" w:cs="Arial"/>
        </w:rPr>
      </w:pPr>
      <w:r>
        <w:rPr>
          <w:rFonts w:ascii="Helvetica" w:hAnsi="Helvetica" w:cs="Arial"/>
        </w:rPr>
        <w:t>7.3</w:t>
      </w:r>
      <w:r w:rsidR="00811D1F" w:rsidRPr="007E3621">
        <w:rPr>
          <w:rFonts w:ascii="Helvetica" w:hAnsi="Helvetica" w:cs="Arial"/>
        </w:rPr>
        <w:tab/>
      </w:r>
      <w:r w:rsidR="00CA65DF">
        <w:rPr>
          <w:rFonts w:ascii="Helvetica" w:hAnsi="Helvetica" w:cs="Arial"/>
        </w:rPr>
        <w:t>If concerns are identified in relation to CSE or CCE an</w:t>
      </w:r>
      <w:r w:rsidR="00811D1F" w:rsidRPr="007E3621">
        <w:rPr>
          <w:rFonts w:ascii="Helvetica" w:hAnsi="Helvetica" w:cs="Arial"/>
        </w:rPr>
        <w:t xml:space="preserve"> </w:t>
      </w:r>
      <w:r w:rsidR="00CA65DF">
        <w:rPr>
          <w:rFonts w:ascii="Helvetica" w:hAnsi="Helvetica" w:cs="Arial"/>
        </w:rPr>
        <w:t>Exploitation-Team Around the Child (E-TAC) meeting should be convened, led by the Complex Safeguarding Hub in collaboration with the allocated social worker</w:t>
      </w:r>
      <w:r w:rsidR="003961BC">
        <w:rPr>
          <w:rFonts w:ascii="Helvetica" w:hAnsi="Helvetica" w:cs="Arial"/>
        </w:rPr>
        <w:t xml:space="preserve"> and partner agencies</w:t>
      </w:r>
      <w:r w:rsidR="00CA65DF">
        <w:rPr>
          <w:rFonts w:ascii="Helvetica" w:hAnsi="Helvetica" w:cs="Arial"/>
        </w:rPr>
        <w:t xml:space="preserve">. </w:t>
      </w:r>
    </w:p>
    <w:p w:rsidR="00811D1F" w:rsidRPr="007E3621" w:rsidRDefault="00811D1F" w:rsidP="007E3621">
      <w:pPr>
        <w:jc w:val="both"/>
        <w:rPr>
          <w:rFonts w:ascii="Helvetica" w:hAnsi="Helvetica" w:cs="Arial"/>
        </w:rPr>
      </w:pPr>
    </w:p>
    <w:p w:rsidR="00811D1F" w:rsidRPr="007E3621" w:rsidRDefault="00D172EC" w:rsidP="007E3621">
      <w:pPr>
        <w:jc w:val="both"/>
        <w:rPr>
          <w:rFonts w:ascii="Helvetica" w:hAnsi="Helvetica" w:cs="Arial"/>
        </w:rPr>
      </w:pPr>
      <w:r>
        <w:rPr>
          <w:rFonts w:ascii="Helvetica" w:hAnsi="Helvetica" w:cs="Arial"/>
        </w:rPr>
        <w:t>7.4</w:t>
      </w:r>
      <w:r w:rsidR="00811D1F" w:rsidRPr="007E3621">
        <w:rPr>
          <w:rFonts w:ascii="Helvetica" w:hAnsi="Helvetica" w:cs="Arial"/>
        </w:rPr>
        <w:tab/>
        <w:t xml:space="preserve">A trigger plan should be completed </w:t>
      </w:r>
      <w:r w:rsidR="003961BC">
        <w:rPr>
          <w:rFonts w:ascii="Helvetica" w:hAnsi="Helvetica" w:cs="Arial"/>
        </w:rPr>
        <w:t xml:space="preserve">as part of the E-TAC </w:t>
      </w:r>
      <w:r w:rsidR="00811D1F" w:rsidRPr="007E3621">
        <w:rPr>
          <w:rFonts w:ascii="Helvetica" w:hAnsi="Helvetica" w:cs="Arial"/>
        </w:rPr>
        <w:t xml:space="preserve">and shared with the placement </w:t>
      </w:r>
      <w:r w:rsidR="007E3621" w:rsidRPr="007E3621">
        <w:rPr>
          <w:rFonts w:ascii="Helvetica" w:hAnsi="Helvetica" w:cs="Arial"/>
        </w:rPr>
        <w:t>and professional</w:t>
      </w:r>
      <w:r w:rsidR="0019546A" w:rsidRPr="007E3621">
        <w:rPr>
          <w:rFonts w:ascii="Helvetica" w:hAnsi="Helvetica" w:cs="Arial"/>
        </w:rPr>
        <w:t xml:space="preserve"> </w:t>
      </w:r>
      <w:r w:rsidR="007E3621" w:rsidRPr="007E3621">
        <w:rPr>
          <w:rFonts w:ascii="Helvetica" w:hAnsi="Helvetica" w:cs="Arial"/>
        </w:rPr>
        <w:t xml:space="preserve">network. </w:t>
      </w:r>
      <w:r w:rsidR="0019546A" w:rsidRPr="007E3621">
        <w:rPr>
          <w:rFonts w:ascii="Helvetica" w:hAnsi="Helvetica" w:cs="Arial"/>
        </w:rPr>
        <w:t>This is a tool to</w:t>
      </w:r>
      <w:r w:rsidR="00811D1F" w:rsidRPr="007E3621">
        <w:rPr>
          <w:rFonts w:ascii="Helvetica" w:hAnsi="Helvetica" w:cs="Arial"/>
        </w:rPr>
        <w:t xml:space="preserve"> plan a multi-agency response should a child go missing. It ensures there are clear roles, responsibilities and actions to locate the child </w:t>
      </w:r>
      <w:r w:rsidR="00811D1F" w:rsidRPr="007E3621">
        <w:rPr>
          <w:rFonts w:ascii="Helvetica" w:hAnsi="Helvetica" w:cs="Arial"/>
          <w:b/>
        </w:rPr>
        <w:t>(Appendix A – Complex Safeguarding Resources Handbook – Trigger Plan)</w:t>
      </w:r>
      <w:r w:rsidR="00117193">
        <w:rPr>
          <w:rFonts w:ascii="Helvetica" w:hAnsi="Helvetica" w:cs="Arial"/>
          <w:b/>
        </w:rPr>
        <w:t>.</w:t>
      </w:r>
    </w:p>
    <w:p w:rsidR="00811D1F" w:rsidRPr="007E3621" w:rsidRDefault="00811D1F" w:rsidP="007E3621">
      <w:pPr>
        <w:jc w:val="both"/>
        <w:rPr>
          <w:rFonts w:ascii="Helvetica" w:hAnsi="Helvetica" w:cs="Arial"/>
        </w:rPr>
      </w:pPr>
    </w:p>
    <w:p w:rsidR="00EC0015" w:rsidRDefault="00D172EC" w:rsidP="007E3621">
      <w:pPr>
        <w:jc w:val="both"/>
        <w:rPr>
          <w:rFonts w:ascii="Helvetica" w:hAnsi="Helvetica" w:cs="Arial"/>
          <w:b/>
        </w:rPr>
      </w:pPr>
      <w:r>
        <w:rPr>
          <w:rFonts w:ascii="Helvetica" w:hAnsi="Helvetica" w:cs="Arial"/>
        </w:rPr>
        <w:t>7.5</w:t>
      </w:r>
      <w:r w:rsidR="00811D1F" w:rsidRPr="007E3621">
        <w:rPr>
          <w:rFonts w:ascii="Helvetica" w:hAnsi="Helvetica" w:cs="Arial"/>
        </w:rPr>
        <w:tab/>
        <w:t>Where a looked after child already has an established pattern of going missing, the care plan should include a strategy to keep the child safe and minimise the likelihood of further episodes.  (</w:t>
      </w:r>
      <w:r w:rsidR="00811D1F" w:rsidRPr="007E3621">
        <w:rPr>
          <w:rFonts w:ascii="Helvetica" w:hAnsi="Helvetica" w:cs="Arial"/>
          <w:b/>
        </w:rPr>
        <w:t xml:space="preserve">Please refer to Complex Safeguarding Resources Handbook for details of the screening </w:t>
      </w:r>
      <w:r w:rsidR="00EC0015">
        <w:rPr>
          <w:rFonts w:ascii="Helvetica" w:hAnsi="Helvetica" w:cs="Arial"/>
          <w:b/>
        </w:rPr>
        <w:t>tool, ETAC and disruption plan).</w:t>
      </w:r>
    </w:p>
    <w:p w:rsidR="00811D1F" w:rsidRPr="00EC0015" w:rsidRDefault="00D172EC" w:rsidP="007E3621">
      <w:pPr>
        <w:jc w:val="both"/>
        <w:rPr>
          <w:rFonts w:ascii="Helvetica" w:hAnsi="Helvetica" w:cs="Arial"/>
          <w:b/>
        </w:rPr>
      </w:pPr>
      <w:r>
        <w:rPr>
          <w:rFonts w:ascii="Helvetica" w:hAnsi="Helvetica" w:cs="Arial"/>
        </w:rPr>
        <w:br/>
        <w:t>7.6</w:t>
      </w:r>
      <w:r w:rsidR="00EC0015">
        <w:rPr>
          <w:rFonts w:ascii="Helvetica" w:hAnsi="Helvetica" w:cs="Arial"/>
          <w:b/>
        </w:rPr>
        <w:t xml:space="preserve"> </w:t>
      </w:r>
      <w:r w:rsidR="00811D1F" w:rsidRPr="007E3621">
        <w:rPr>
          <w:rFonts w:ascii="Helvetica" w:hAnsi="Helvetica" w:cs="Arial"/>
          <w:shd w:val="clear" w:color="auto" w:fill="FFFFFF"/>
        </w:rPr>
        <w:t>The E</w:t>
      </w:r>
      <w:r w:rsidR="00EC0015">
        <w:rPr>
          <w:rFonts w:ascii="Helvetica" w:hAnsi="Helvetica" w:cs="Arial"/>
          <w:shd w:val="clear" w:color="auto" w:fill="FFFFFF"/>
        </w:rPr>
        <w:t>-</w:t>
      </w:r>
      <w:r w:rsidR="00811D1F" w:rsidRPr="007E3621">
        <w:rPr>
          <w:rFonts w:ascii="Helvetica" w:hAnsi="Helvetica" w:cs="Arial"/>
          <w:shd w:val="clear" w:color="auto" w:fill="FFFFFF"/>
        </w:rPr>
        <w:t xml:space="preserve">TAC must be reviewed every month until the risk and </w:t>
      </w:r>
      <w:r w:rsidR="007E3621" w:rsidRPr="007E3621">
        <w:rPr>
          <w:rFonts w:ascii="Helvetica" w:hAnsi="Helvetica" w:cs="Arial"/>
          <w:shd w:val="clear" w:color="auto" w:fill="FFFFFF"/>
        </w:rPr>
        <w:t>episodes of missing are</w:t>
      </w:r>
      <w:r w:rsidR="00811D1F" w:rsidRPr="007E3621">
        <w:rPr>
          <w:rFonts w:ascii="Helvetica" w:hAnsi="Helvetica" w:cs="Arial"/>
          <w:shd w:val="clear" w:color="auto" w:fill="FFFFFF"/>
        </w:rPr>
        <w:t xml:space="preserve"> reduced.</w:t>
      </w:r>
      <w:r w:rsidR="00DE5E8D" w:rsidRPr="007E3621">
        <w:rPr>
          <w:rFonts w:ascii="Helvetica" w:hAnsi="Helvetica" w:cs="Arial"/>
          <w:shd w:val="clear" w:color="auto" w:fill="FFFFFF"/>
        </w:rPr>
        <w:t xml:space="preserve"> (</w:t>
      </w:r>
      <w:r w:rsidR="00DE5E8D" w:rsidRPr="007E3621">
        <w:rPr>
          <w:rFonts w:ascii="Helvetica" w:hAnsi="Helvetica" w:cs="Arial"/>
          <w:b/>
          <w:shd w:val="clear" w:color="auto" w:fill="FFFFFF"/>
        </w:rPr>
        <w:t>Please refer to Complex Safeguarding Resources Handbook)</w:t>
      </w:r>
      <w:r w:rsidR="00117193">
        <w:rPr>
          <w:rFonts w:ascii="Helvetica" w:hAnsi="Helvetica" w:cs="Arial"/>
          <w:b/>
          <w:shd w:val="clear" w:color="auto" w:fill="FFFFFF"/>
        </w:rPr>
        <w:t>.</w:t>
      </w:r>
    </w:p>
    <w:p w:rsidR="00811D1F" w:rsidRPr="007E3621" w:rsidRDefault="00811D1F" w:rsidP="007E3621">
      <w:pPr>
        <w:jc w:val="both"/>
        <w:rPr>
          <w:rFonts w:ascii="Helvetica" w:hAnsi="Helvetica" w:cs="Arial"/>
        </w:rPr>
      </w:pPr>
    </w:p>
    <w:p w:rsidR="00811D1F" w:rsidRPr="007E3621" w:rsidRDefault="00D172EC" w:rsidP="007E3621">
      <w:pPr>
        <w:jc w:val="both"/>
        <w:rPr>
          <w:rFonts w:ascii="Helvetica" w:hAnsi="Helvetica" w:cs="Arial"/>
        </w:rPr>
      </w:pPr>
      <w:r>
        <w:rPr>
          <w:rFonts w:ascii="Helvetica" w:hAnsi="Helvetica" w:cs="Arial"/>
        </w:rPr>
        <w:t>7.7</w:t>
      </w:r>
      <w:r w:rsidR="00811D1F" w:rsidRPr="007E3621">
        <w:rPr>
          <w:rFonts w:ascii="Helvetica" w:hAnsi="Helvetica" w:cs="Arial"/>
        </w:rPr>
        <w:tab/>
        <w:t>The strategy to reduce the missing episodes should be discussed and agreed as far as possible with the child and with the child's carers and should include detailed information about the responsibilities of all services, the child's parents and other adults involved in the family network.</w:t>
      </w:r>
    </w:p>
    <w:p w:rsidR="00811D1F" w:rsidRPr="007E3621" w:rsidRDefault="00811D1F" w:rsidP="007E3621">
      <w:pPr>
        <w:jc w:val="both"/>
        <w:rPr>
          <w:rFonts w:ascii="Helvetica" w:hAnsi="Helvetica" w:cs="Arial"/>
        </w:rPr>
      </w:pPr>
    </w:p>
    <w:p w:rsidR="00811D1F" w:rsidRPr="007E3621" w:rsidRDefault="00D172EC" w:rsidP="007E3621">
      <w:pPr>
        <w:jc w:val="both"/>
        <w:rPr>
          <w:rFonts w:ascii="Helvetica" w:hAnsi="Helvetica" w:cs="Arial"/>
        </w:rPr>
      </w:pPr>
      <w:r>
        <w:rPr>
          <w:rFonts w:ascii="Helvetica" w:hAnsi="Helvetica" w:cs="Arial"/>
          <w:shd w:val="clear" w:color="auto" w:fill="FFFFFF"/>
        </w:rPr>
        <w:t>7.8</w:t>
      </w:r>
      <w:r w:rsidR="00811D1F" w:rsidRPr="007E3621">
        <w:rPr>
          <w:rFonts w:ascii="Helvetica" w:hAnsi="Helvetica" w:cs="Arial"/>
          <w:shd w:val="clear" w:color="auto" w:fill="FFFFFF"/>
        </w:rPr>
        <w:tab/>
        <w:t>Independent Reviewing Officers (IROs) should be informed about missing/ absent episodes and they should addr</w:t>
      </w:r>
      <w:r w:rsidR="00117193">
        <w:rPr>
          <w:rFonts w:ascii="Helvetica" w:hAnsi="Helvetica" w:cs="Arial"/>
          <w:shd w:val="clear" w:color="auto" w:fill="FFFFFF"/>
        </w:rPr>
        <w:t>ess these in statutory reviews.</w:t>
      </w:r>
    </w:p>
    <w:p w:rsidR="00811D1F" w:rsidRPr="007E3621" w:rsidRDefault="00811D1F" w:rsidP="007E3621">
      <w:pPr>
        <w:jc w:val="both"/>
        <w:rPr>
          <w:rFonts w:ascii="Helvetica" w:hAnsi="Helvetica" w:cs="Arial"/>
        </w:rPr>
      </w:pPr>
    </w:p>
    <w:p w:rsidR="00811D1F" w:rsidRPr="007E3621" w:rsidRDefault="00D172EC" w:rsidP="007E3621">
      <w:pPr>
        <w:jc w:val="both"/>
        <w:rPr>
          <w:rFonts w:ascii="Helvetica" w:hAnsi="Helvetica" w:cs="Arial"/>
          <w:shd w:val="clear" w:color="auto" w:fill="FFFFFF"/>
        </w:rPr>
      </w:pPr>
      <w:r>
        <w:rPr>
          <w:rFonts w:ascii="Helvetica" w:hAnsi="Helvetica" w:cs="Arial"/>
          <w:shd w:val="clear" w:color="auto" w:fill="FFFFFF"/>
        </w:rPr>
        <w:t>7.9</w:t>
      </w:r>
      <w:r w:rsidR="00811D1F" w:rsidRPr="007E3621">
        <w:rPr>
          <w:rFonts w:ascii="Helvetica" w:hAnsi="Helvetica" w:cs="Arial"/>
          <w:shd w:val="clear" w:color="auto" w:fill="FFFFFF"/>
        </w:rPr>
        <w:tab/>
        <w:t xml:space="preserve">Whenever the whereabouts of a looked after child </w:t>
      </w:r>
      <w:r w:rsidR="0041048E">
        <w:rPr>
          <w:rFonts w:ascii="Helvetica" w:hAnsi="Helvetica" w:cs="Arial"/>
          <w:shd w:val="clear" w:color="auto" w:fill="FFFFFF"/>
        </w:rPr>
        <w:t>are</w:t>
      </w:r>
      <w:r w:rsidR="00811D1F" w:rsidRPr="007E3621">
        <w:rPr>
          <w:rFonts w:ascii="Helvetica" w:hAnsi="Helvetica" w:cs="Arial"/>
          <w:shd w:val="clear" w:color="auto" w:fill="FFFFFF"/>
        </w:rPr>
        <w:t xml:space="preserve"> not known, the foster carer or the manager on duty in the </w:t>
      </w:r>
      <w:r w:rsidR="003961BC">
        <w:rPr>
          <w:rFonts w:ascii="Helvetica" w:hAnsi="Helvetica" w:cs="Arial"/>
          <w:shd w:val="clear" w:color="auto" w:fill="FFFFFF"/>
        </w:rPr>
        <w:t>residential unit</w:t>
      </w:r>
      <w:r w:rsidR="00811D1F" w:rsidRPr="007E3621">
        <w:rPr>
          <w:rFonts w:ascii="Helvetica" w:hAnsi="Helvetica" w:cs="Arial"/>
          <w:shd w:val="clear" w:color="auto" w:fill="FFFFFF"/>
        </w:rPr>
        <w:t>/semi-independent placement is responsible for carrying out preliminary checks to see if the child can be located. If these initial checks do not succeed in locating the child or there are still concerns that, despite contact being made with the child</w:t>
      </w:r>
      <w:r w:rsidR="0041048E">
        <w:rPr>
          <w:rFonts w:ascii="Helvetica" w:hAnsi="Helvetica" w:cs="Arial"/>
          <w:shd w:val="clear" w:color="auto" w:fill="FFFFFF"/>
        </w:rPr>
        <w:t>,</w:t>
      </w:r>
      <w:r w:rsidR="00811D1F" w:rsidRPr="007E3621">
        <w:rPr>
          <w:rFonts w:ascii="Helvetica" w:hAnsi="Helvetica" w:cs="Arial"/>
          <w:shd w:val="clear" w:color="auto" w:fill="FFFFFF"/>
        </w:rPr>
        <w:t xml:space="preserve"> they are at risk, the local authority, police and parents (where relevant and consistent with the child’s welfare) should be informed.</w:t>
      </w:r>
    </w:p>
    <w:p w:rsidR="00811D1F" w:rsidRPr="007E3621" w:rsidRDefault="00811D1F" w:rsidP="007E3621">
      <w:pPr>
        <w:jc w:val="both"/>
        <w:rPr>
          <w:rFonts w:ascii="Helvetica" w:hAnsi="Helvetica" w:cs="Arial"/>
        </w:rPr>
      </w:pPr>
      <w:r w:rsidRPr="007E3621">
        <w:rPr>
          <w:rFonts w:ascii="Helvetica" w:hAnsi="Helvetica" w:cs="Arial"/>
          <w:shd w:val="clear" w:color="auto" w:fill="FFFFFF"/>
        </w:rPr>
        <w:t xml:space="preserve"> </w:t>
      </w:r>
    </w:p>
    <w:p w:rsidR="00811D1F" w:rsidRPr="007E3621" w:rsidRDefault="00D172EC" w:rsidP="007E3621">
      <w:pPr>
        <w:jc w:val="both"/>
        <w:rPr>
          <w:rFonts w:ascii="Helvetica" w:hAnsi="Helvetica" w:cs="Arial"/>
        </w:rPr>
      </w:pPr>
      <w:r>
        <w:rPr>
          <w:rFonts w:ascii="Helvetica" w:hAnsi="Helvetica" w:cs="Arial"/>
        </w:rPr>
        <w:t>7.10</w:t>
      </w:r>
      <w:r w:rsidR="00811D1F" w:rsidRPr="007E3621">
        <w:rPr>
          <w:rFonts w:ascii="Helvetica" w:hAnsi="Helvetica" w:cs="Arial"/>
        </w:rPr>
        <w:tab/>
      </w:r>
      <w:r w:rsidR="0041048E">
        <w:rPr>
          <w:rFonts w:ascii="Helvetica" w:hAnsi="Helvetica" w:cs="Arial"/>
        </w:rPr>
        <w:t>An i</w:t>
      </w:r>
      <w:r w:rsidR="00811D1F" w:rsidRPr="007E3621">
        <w:rPr>
          <w:rFonts w:ascii="Helvetica" w:hAnsi="Helvetica" w:cs="Arial"/>
        </w:rPr>
        <w:t xml:space="preserve">nitial </w:t>
      </w:r>
      <w:r w:rsidR="0041048E">
        <w:rPr>
          <w:rFonts w:ascii="Helvetica" w:hAnsi="Helvetica" w:cs="Arial"/>
        </w:rPr>
        <w:t xml:space="preserve">strategy </w:t>
      </w:r>
      <w:r w:rsidR="00811D1F" w:rsidRPr="007E3621">
        <w:rPr>
          <w:rFonts w:ascii="Helvetica" w:hAnsi="Helvetica" w:cs="Arial"/>
        </w:rPr>
        <w:t>discussion</w:t>
      </w:r>
      <w:r w:rsidR="0041048E">
        <w:rPr>
          <w:rFonts w:ascii="Helvetica" w:hAnsi="Helvetica" w:cs="Arial"/>
        </w:rPr>
        <w:t>/meeting</w:t>
      </w:r>
      <w:r w:rsidR="00811D1F" w:rsidRPr="007E3621">
        <w:rPr>
          <w:rFonts w:ascii="Helvetica" w:hAnsi="Helvetica" w:cs="Arial"/>
        </w:rPr>
        <w:t xml:space="preserve"> should take place between the social worker</w:t>
      </w:r>
      <w:r w:rsidR="0041048E">
        <w:rPr>
          <w:rFonts w:ascii="Helvetica" w:hAnsi="Helvetica" w:cs="Arial"/>
        </w:rPr>
        <w:t>,</w:t>
      </w:r>
      <w:r w:rsidR="00EC0015">
        <w:rPr>
          <w:rFonts w:ascii="Helvetica" w:hAnsi="Helvetica" w:cs="Arial"/>
        </w:rPr>
        <w:t xml:space="preserve"> </w:t>
      </w:r>
      <w:r w:rsidR="00811D1F" w:rsidRPr="007E3621">
        <w:rPr>
          <w:rFonts w:ascii="Helvetica" w:hAnsi="Helvetica" w:cs="Arial"/>
        </w:rPr>
        <w:t xml:space="preserve">the police </w:t>
      </w:r>
      <w:r w:rsidR="0041048E">
        <w:rPr>
          <w:rFonts w:ascii="Helvetica" w:hAnsi="Helvetica" w:cs="Arial"/>
        </w:rPr>
        <w:t xml:space="preserve">and key professionals involved with the child/family </w:t>
      </w:r>
      <w:r w:rsidR="00D3390C">
        <w:rPr>
          <w:rFonts w:ascii="Helvetica" w:hAnsi="Helvetica" w:cs="Arial"/>
        </w:rPr>
        <w:t xml:space="preserve">if after 24 hours the child remains missing – or before if there are significant concerns - </w:t>
      </w:r>
      <w:r w:rsidR="00811D1F" w:rsidRPr="007E3621">
        <w:rPr>
          <w:rFonts w:ascii="Helvetica" w:hAnsi="Helvetica" w:cs="Arial"/>
        </w:rPr>
        <w:t>to agree an </w:t>
      </w:r>
      <w:r w:rsidR="00811D1F" w:rsidRPr="007E3621">
        <w:rPr>
          <w:rStyle w:val="bold"/>
          <w:rFonts w:ascii="Helvetica" w:hAnsi="Helvetica" w:cs="Arial"/>
          <w:bCs/>
          <w:spacing w:val="15"/>
        </w:rPr>
        <w:t>immediate strategy</w:t>
      </w:r>
      <w:r w:rsidR="00811D1F" w:rsidRPr="007E3621">
        <w:rPr>
          <w:rFonts w:ascii="Helvetica" w:hAnsi="Helvetica" w:cs="Arial"/>
        </w:rPr>
        <w:t xml:space="preserve"> for locating the child. This </w:t>
      </w:r>
      <w:r w:rsidR="0041048E">
        <w:rPr>
          <w:rFonts w:ascii="Helvetica" w:hAnsi="Helvetica" w:cs="Arial"/>
        </w:rPr>
        <w:t>should</w:t>
      </w:r>
      <w:r w:rsidR="00811D1F" w:rsidRPr="007E3621">
        <w:rPr>
          <w:rFonts w:ascii="Helvetica" w:hAnsi="Helvetica" w:cs="Arial"/>
        </w:rPr>
        <w:t xml:space="preserve"> include a range of actions to locate and ensure the safe return of the child, including</w:t>
      </w:r>
      <w:r w:rsidR="003961BC">
        <w:rPr>
          <w:rFonts w:ascii="Helvetica" w:hAnsi="Helvetica" w:cs="Arial"/>
        </w:rPr>
        <w:t>:</w:t>
      </w:r>
    </w:p>
    <w:p w:rsidR="00811D1F" w:rsidRPr="007E3621" w:rsidRDefault="00811D1F" w:rsidP="007E3621">
      <w:pPr>
        <w:jc w:val="both"/>
        <w:rPr>
          <w:rFonts w:ascii="Helvetica" w:hAnsi="Helvetica" w:cs="Arial"/>
        </w:rPr>
      </w:pPr>
    </w:p>
    <w:p w:rsidR="00811D1F" w:rsidRPr="007E3621" w:rsidRDefault="00811D1F" w:rsidP="007E3621">
      <w:pPr>
        <w:numPr>
          <w:ilvl w:val="0"/>
          <w:numId w:val="4"/>
        </w:numPr>
        <w:jc w:val="both"/>
        <w:rPr>
          <w:rFonts w:ascii="Helvetica" w:hAnsi="Helvetica" w:cs="Arial"/>
        </w:rPr>
      </w:pPr>
      <w:r w:rsidRPr="007E3621">
        <w:rPr>
          <w:rFonts w:ascii="Helvetica" w:hAnsi="Helvetica" w:cs="Arial"/>
        </w:rPr>
        <w:t xml:space="preserve">Arrangements for attempts to be made to contact the child on a daily basis by, for example, calling their mobile phone or the phones of friends or </w:t>
      </w:r>
      <w:r w:rsidR="00117193">
        <w:rPr>
          <w:rFonts w:ascii="Helvetica" w:hAnsi="Helvetica" w:cs="Arial"/>
        </w:rPr>
        <w:t>relatives that they may be with</w:t>
      </w:r>
    </w:p>
    <w:p w:rsidR="00811D1F" w:rsidRPr="007E3621" w:rsidRDefault="0003123F" w:rsidP="007E3621">
      <w:pPr>
        <w:numPr>
          <w:ilvl w:val="0"/>
          <w:numId w:val="4"/>
        </w:numPr>
        <w:jc w:val="both"/>
        <w:rPr>
          <w:rFonts w:ascii="Helvetica" w:hAnsi="Helvetica" w:cs="Arial"/>
        </w:rPr>
      </w:pPr>
      <w:hyperlink r:id="rId9" w:tgtFrame="_blank" w:history="1">
        <w:r w:rsidR="00811D1F" w:rsidRPr="007E3621">
          <w:rPr>
            <w:rStyle w:val="Hyperlink"/>
            <w:rFonts w:ascii="Helvetica" w:hAnsi="Helvetica" w:cs="Arial"/>
            <w:color w:val="auto"/>
            <w:spacing w:val="15"/>
            <w:u w:val="none"/>
          </w:rPr>
          <w:t>The Independent Reviewing Officer (IRO)</w:t>
        </w:r>
      </w:hyperlink>
      <w:r w:rsidR="007F576C" w:rsidRPr="007E3621">
        <w:rPr>
          <w:rFonts w:ascii="Helvetica" w:hAnsi="Helvetica" w:cs="Arial"/>
        </w:rPr>
        <w:t xml:space="preserve"> </w:t>
      </w:r>
      <w:r w:rsidR="00811D1F" w:rsidRPr="007E3621">
        <w:rPr>
          <w:rFonts w:ascii="Helvetica" w:hAnsi="Helvetica" w:cs="Arial"/>
        </w:rPr>
        <w:t>should also try and contact the child</w:t>
      </w:r>
    </w:p>
    <w:p w:rsidR="00811D1F" w:rsidRPr="007E3621" w:rsidRDefault="00811D1F" w:rsidP="007E3621">
      <w:pPr>
        <w:numPr>
          <w:ilvl w:val="0"/>
          <w:numId w:val="4"/>
        </w:numPr>
        <w:jc w:val="both"/>
        <w:rPr>
          <w:rFonts w:ascii="Helvetica" w:hAnsi="Helvetica" w:cs="Arial"/>
        </w:rPr>
      </w:pPr>
      <w:r w:rsidRPr="007E3621">
        <w:rPr>
          <w:rFonts w:ascii="Helvetica" w:hAnsi="Helvetica" w:cs="Arial"/>
        </w:rPr>
        <w:t xml:space="preserve">Visiting their parents' address/es and </w:t>
      </w:r>
      <w:r w:rsidR="003961BC">
        <w:rPr>
          <w:rFonts w:ascii="Helvetica" w:hAnsi="Helvetica" w:cs="Arial"/>
        </w:rPr>
        <w:t xml:space="preserve">addresses </w:t>
      </w:r>
      <w:r w:rsidRPr="007E3621">
        <w:rPr>
          <w:rFonts w:ascii="Helvetica" w:hAnsi="Helvetica" w:cs="Arial"/>
        </w:rPr>
        <w:t>of any friends or relatives with whom they may be staying</w:t>
      </w:r>
    </w:p>
    <w:p w:rsidR="00811D1F" w:rsidRPr="007E3621" w:rsidRDefault="00811D1F" w:rsidP="007E3621">
      <w:pPr>
        <w:numPr>
          <w:ilvl w:val="0"/>
          <w:numId w:val="4"/>
        </w:numPr>
        <w:jc w:val="both"/>
        <w:rPr>
          <w:rFonts w:ascii="Helvetica" w:hAnsi="Helvetica" w:cs="Arial"/>
        </w:rPr>
      </w:pPr>
      <w:r w:rsidRPr="007E3621">
        <w:rPr>
          <w:rFonts w:ascii="Helvetica" w:hAnsi="Helvetica" w:cs="Arial"/>
        </w:rPr>
        <w:t xml:space="preserve">The social worker should request </w:t>
      </w:r>
      <w:r w:rsidR="007E3621" w:rsidRPr="007E3621">
        <w:rPr>
          <w:rFonts w:ascii="Helvetica" w:hAnsi="Helvetica" w:cs="Arial"/>
        </w:rPr>
        <w:t>the police</w:t>
      </w:r>
      <w:r w:rsidRPr="007E3621">
        <w:rPr>
          <w:rFonts w:ascii="Helvetica" w:hAnsi="Helvetica" w:cs="Arial"/>
        </w:rPr>
        <w:t xml:space="preserve"> cell site (trace</w:t>
      </w:r>
      <w:r w:rsidR="007F576C" w:rsidRPr="007E3621">
        <w:rPr>
          <w:rFonts w:ascii="Helvetica" w:hAnsi="Helvetica" w:cs="Arial"/>
        </w:rPr>
        <w:t>)</w:t>
      </w:r>
      <w:r w:rsidRPr="007E3621">
        <w:rPr>
          <w:rFonts w:ascii="Helvetica" w:hAnsi="Helvetica" w:cs="Arial"/>
        </w:rPr>
        <w:t xml:space="preserve"> of the child's mobile phone and/or oyster card.</w:t>
      </w:r>
    </w:p>
    <w:p w:rsidR="00F6085A" w:rsidRDefault="00F6085A">
      <w:pPr>
        <w:spacing w:after="200" w:line="276" w:lineRule="auto"/>
        <w:rPr>
          <w:rFonts w:ascii="Helvetica" w:hAnsi="Helvetica" w:cs="Arial"/>
        </w:rPr>
      </w:pPr>
    </w:p>
    <w:p w:rsidR="007E3621" w:rsidRDefault="00A45BD2">
      <w:pPr>
        <w:spacing w:after="200" w:line="276" w:lineRule="auto"/>
        <w:rPr>
          <w:rFonts w:ascii="Helvetica" w:hAnsi="Helvetica" w:cs="Arial"/>
        </w:rPr>
      </w:pPr>
      <w:r>
        <w:rPr>
          <w:rFonts w:ascii="Helvetica" w:hAnsi="Helvetica" w:cs="Arial"/>
        </w:rPr>
        <w:t>If the decision of the strategy meeting is that a Section 47 enquiry is not the appropriate way forward, the strategy meeting process will conclude.</w:t>
      </w:r>
      <w:r w:rsidR="007E3621">
        <w:rPr>
          <w:rFonts w:ascii="Helvetica" w:hAnsi="Helvetica" w:cs="Arial"/>
        </w:rPr>
        <w:br w:type="page"/>
      </w:r>
    </w:p>
    <w:p w:rsidR="00C73D68" w:rsidRPr="007E3621" w:rsidRDefault="00C73D68" w:rsidP="007E3621">
      <w:pPr>
        <w:pStyle w:val="Heading1"/>
        <w:numPr>
          <w:ilvl w:val="0"/>
          <w:numId w:val="16"/>
        </w:numPr>
        <w:jc w:val="both"/>
        <w:rPr>
          <w:rFonts w:ascii="Helvetica" w:hAnsi="Helvetica"/>
          <w:sz w:val="24"/>
          <w:szCs w:val="24"/>
        </w:rPr>
      </w:pPr>
      <w:bookmarkStart w:id="6" w:name="_Toc784396"/>
      <w:r w:rsidRPr="007E3621">
        <w:rPr>
          <w:rFonts w:ascii="Helvetica" w:hAnsi="Helvetica"/>
          <w:sz w:val="24"/>
          <w:szCs w:val="24"/>
        </w:rPr>
        <w:t>Actions when a child is missing from home</w:t>
      </w:r>
      <w:bookmarkEnd w:id="6"/>
    </w:p>
    <w:p w:rsidR="00F93058" w:rsidRPr="007E3621" w:rsidRDefault="00F93058" w:rsidP="007E3621">
      <w:pPr>
        <w:ind w:firstLine="360"/>
        <w:jc w:val="both"/>
        <w:rPr>
          <w:rFonts w:ascii="Helvetica" w:hAnsi="Helvetica" w:cs="Arial"/>
        </w:rPr>
      </w:pPr>
    </w:p>
    <w:p w:rsidR="00F93058" w:rsidRPr="007E3621" w:rsidRDefault="00F93058" w:rsidP="00117193">
      <w:pPr>
        <w:rPr>
          <w:rFonts w:ascii="Helvetica" w:hAnsi="Helvetica" w:cs="Arial"/>
          <w:shd w:val="clear" w:color="auto" w:fill="FFFFFF"/>
        </w:rPr>
      </w:pPr>
      <w:r w:rsidRPr="007E3621">
        <w:rPr>
          <w:rFonts w:ascii="Helvetica" w:hAnsi="Helvetica" w:cs="Arial"/>
          <w:shd w:val="clear" w:color="auto" w:fill="FFFFFF"/>
        </w:rPr>
        <w:t xml:space="preserve">CHILDREN MISSING FROM HOME ARE SUBJECT TO RISKS AND VULNERABILITIES SIMILAR TO THOSE FOR CHILDREN WHO ARE LOOKED AFTER. </w:t>
      </w:r>
    </w:p>
    <w:p w:rsidR="00F93058" w:rsidRPr="007E3621" w:rsidRDefault="00F93058" w:rsidP="007E3621">
      <w:pPr>
        <w:ind w:firstLine="360"/>
        <w:jc w:val="both"/>
        <w:rPr>
          <w:rFonts w:ascii="Helvetica" w:hAnsi="Helvetica" w:cs="Arial"/>
        </w:rPr>
      </w:pPr>
    </w:p>
    <w:p w:rsidR="00F93058" w:rsidRPr="007E3621" w:rsidRDefault="00F93058" w:rsidP="007E3621">
      <w:pPr>
        <w:ind w:left="360" w:hanging="360"/>
        <w:jc w:val="both"/>
        <w:rPr>
          <w:rFonts w:ascii="Helvetica" w:hAnsi="Helvetica" w:cs="Arial"/>
        </w:rPr>
      </w:pPr>
      <w:r w:rsidRPr="007E3621">
        <w:rPr>
          <w:rFonts w:ascii="Helvetica" w:hAnsi="Helvetica" w:cs="Arial"/>
        </w:rPr>
        <w:t>8.1</w:t>
      </w:r>
      <w:r w:rsidRPr="007E3621">
        <w:rPr>
          <w:rFonts w:ascii="Helvetica" w:hAnsi="Helvetica" w:cs="Arial"/>
        </w:rPr>
        <w:tab/>
      </w:r>
      <w:r w:rsidR="002D3E51">
        <w:rPr>
          <w:rFonts w:ascii="Helvetica" w:hAnsi="Helvetica" w:cs="Arial"/>
        </w:rPr>
        <w:t>An i</w:t>
      </w:r>
      <w:r w:rsidRPr="007E3621">
        <w:rPr>
          <w:rFonts w:ascii="Helvetica" w:hAnsi="Helvetica" w:cs="Arial"/>
        </w:rPr>
        <w:t xml:space="preserve">nitial </w:t>
      </w:r>
      <w:r w:rsidR="002D3E51">
        <w:rPr>
          <w:rFonts w:ascii="Helvetica" w:hAnsi="Helvetica" w:cs="Arial"/>
        </w:rPr>
        <w:t>strategy discussion/meeting</w:t>
      </w:r>
      <w:r w:rsidRPr="007E3621">
        <w:rPr>
          <w:rFonts w:ascii="Helvetica" w:hAnsi="Helvetica" w:cs="Arial"/>
        </w:rPr>
        <w:t xml:space="preserve"> should take place between the allocated </w:t>
      </w:r>
      <w:r w:rsidR="002D3E51">
        <w:rPr>
          <w:rFonts w:ascii="Helvetica" w:hAnsi="Helvetica" w:cs="Arial"/>
        </w:rPr>
        <w:t xml:space="preserve">social </w:t>
      </w:r>
      <w:r w:rsidRPr="007E3621">
        <w:rPr>
          <w:rFonts w:ascii="Helvetica" w:hAnsi="Helvetica" w:cs="Arial"/>
        </w:rPr>
        <w:t>worker</w:t>
      </w:r>
      <w:r w:rsidR="002D3E51">
        <w:rPr>
          <w:rFonts w:ascii="Helvetica" w:hAnsi="Helvetica" w:cs="Arial"/>
        </w:rPr>
        <w:t>,</w:t>
      </w:r>
      <w:r w:rsidR="00E5437F">
        <w:rPr>
          <w:rFonts w:ascii="Helvetica" w:hAnsi="Helvetica" w:cs="Arial"/>
        </w:rPr>
        <w:t xml:space="preserve"> </w:t>
      </w:r>
      <w:r w:rsidRPr="007E3621">
        <w:rPr>
          <w:rFonts w:ascii="Helvetica" w:hAnsi="Helvetica" w:cs="Arial"/>
        </w:rPr>
        <w:t xml:space="preserve">the police </w:t>
      </w:r>
      <w:r w:rsidR="002D3E51">
        <w:rPr>
          <w:rFonts w:ascii="Helvetica" w:hAnsi="Helvetica" w:cs="Arial"/>
        </w:rPr>
        <w:t xml:space="preserve">and key professionals involved with the child/family </w:t>
      </w:r>
      <w:r w:rsidRPr="007E3621">
        <w:rPr>
          <w:rFonts w:ascii="Helvetica" w:hAnsi="Helvetica" w:cs="Arial"/>
        </w:rPr>
        <w:t>to agree an </w:t>
      </w:r>
      <w:r w:rsidRPr="007E3621">
        <w:rPr>
          <w:rStyle w:val="bold"/>
          <w:rFonts w:ascii="Helvetica" w:hAnsi="Helvetica" w:cs="Arial"/>
          <w:bCs/>
          <w:spacing w:val="15"/>
        </w:rPr>
        <w:t>immediate strategy</w:t>
      </w:r>
      <w:r w:rsidRPr="007E3621">
        <w:rPr>
          <w:rFonts w:ascii="Helvetica" w:hAnsi="Helvetica" w:cs="Arial"/>
        </w:rPr>
        <w:t> for locating the child including;</w:t>
      </w:r>
    </w:p>
    <w:p w:rsidR="00F93058" w:rsidRPr="007E3621" w:rsidRDefault="00F93058" w:rsidP="007E3621">
      <w:pPr>
        <w:jc w:val="both"/>
        <w:rPr>
          <w:rFonts w:ascii="Helvetica" w:hAnsi="Helvetica" w:cs="Arial"/>
        </w:rPr>
      </w:pPr>
      <w:r w:rsidRPr="007E3621">
        <w:rPr>
          <w:rFonts w:ascii="Helvetica" w:hAnsi="Helvetica" w:cs="Arial"/>
        </w:rPr>
        <w:t>:</w:t>
      </w:r>
    </w:p>
    <w:p w:rsidR="00F93058" w:rsidRPr="007E3621" w:rsidRDefault="00F93058" w:rsidP="007E3621">
      <w:pPr>
        <w:numPr>
          <w:ilvl w:val="0"/>
          <w:numId w:val="4"/>
        </w:numPr>
        <w:jc w:val="both"/>
        <w:rPr>
          <w:rFonts w:ascii="Helvetica" w:hAnsi="Helvetica" w:cs="Arial"/>
        </w:rPr>
      </w:pPr>
      <w:r w:rsidRPr="007E3621">
        <w:rPr>
          <w:rFonts w:ascii="Helvetica" w:hAnsi="Helvetica" w:cs="Arial"/>
        </w:rPr>
        <w:t>Arrangements for attempts to be made to contact the child on a daily basis by, for example, calling their mobile phone or the phones of friends or relatives that they may be with;</w:t>
      </w:r>
    </w:p>
    <w:p w:rsidR="00F93058" w:rsidRPr="007E3621" w:rsidRDefault="00F93058" w:rsidP="007E3621">
      <w:pPr>
        <w:numPr>
          <w:ilvl w:val="0"/>
          <w:numId w:val="4"/>
        </w:numPr>
        <w:jc w:val="both"/>
        <w:rPr>
          <w:rFonts w:ascii="Helvetica" w:hAnsi="Helvetica" w:cs="Arial"/>
        </w:rPr>
      </w:pPr>
      <w:r w:rsidRPr="007E3621">
        <w:rPr>
          <w:rFonts w:ascii="Helvetica" w:hAnsi="Helvetica" w:cs="Arial"/>
        </w:rPr>
        <w:t>Visiting their parents' address/es and of any friends or relatives with whom they may be staying</w:t>
      </w:r>
    </w:p>
    <w:p w:rsidR="00F93058" w:rsidRPr="007E3621" w:rsidRDefault="00F93058" w:rsidP="007E3621">
      <w:pPr>
        <w:numPr>
          <w:ilvl w:val="0"/>
          <w:numId w:val="4"/>
        </w:numPr>
        <w:jc w:val="both"/>
        <w:rPr>
          <w:rFonts w:ascii="Helvetica" w:hAnsi="Helvetica" w:cs="Arial"/>
        </w:rPr>
      </w:pPr>
      <w:r w:rsidRPr="007E3621">
        <w:rPr>
          <w:rFonts w:ascii="Helvetica" w:hAnsi="Helvetica" w:cs="Arial"/>
        </w:rPr>
        <w:t xml:space="preserve">The worker can consider </w:t>
      </w:r>
      <w:r w:rsidR="00E5437F">
        <w:rPr>
          <w:rFonts w:ascii="Helvetica" w:hAnsi="Helvetica" w:cs="Arial"/>
        </w:rPr>
        <w:t xml:space="preserve">requesting the </w:t>
      </w:r>
      <w:r w:rsidRPr="007E3621">
        <w:rPr>
          <w:rFonts w:ascii="Helvetica" w:hAnsi="Helvetica" w:cs="Arial"/>
        </w:rPr>
        <w:t>police cell site (trace</w:t>
      </w:r>
      <w:r w:rsidR="00AB6E55" w:rsidRPr="007E3621">
        <w:rPr>
          <w:rFonts w:ascii="Helvetica" w:hAnsi="Helvetica" w:cs="Arial"/>
        </w:rPr>
        <w:t xml:space="preserve">) </w:t>
      </w:r>
      <w:r w:rsidRPr="007E3621">
        <w:rPr>
          <w:rFonts w:ascii="Helvetica" w:hAnsi="Helvetica" w:cs="Arial"/>
        </w:rPr>
        <w:t>of the child's mobile phone and/or oyster card</w:t>
      </w:r>
      <w:r w:rsidR="002D3E51">
        <w:rPr>
          <w:rFonts w:ascii="Helvetica" w:hAnsi="Helvetica" w:cs="Arial"/>
        </w:rPr>
        <w:t xml:space="preserve"> in consultation with their parent/s.</w:t>
      </w:r>
    </w:p>
    <w:p w:rsidR="00F93058" w:rsidRPr="007E3621" w:rsidRDefault="00F93058" w:rsidP="007E3621">
      <w:pPr>
        <w:jc w:val="both"/>
        <w:rPr>
          <w:rFonts w:ascii="Helvetica" w:hAnsi="Helvetica" w:cs="Arial"/>
        </w:rPr>
      </w:pPr>
    </w:p>
    <w:p w:rsidR="00F93058" w:rsidRPr="00E5437F" w:rsidRDefault="00F93058" w:rsidP="007E3621">
      <w:pPr>
        <w:jc w:val="both"/>
        <w:rPr>
          <w:rFonts w:ascii="Helvetica" w:hAnsi="Helvetica" w:cs="Arial"/>
        </w:rPr>
      </w:pPr>
      <w:r w:rsidRPr="007E3621">
        <w:rPr>
          <w:rFonts w:ascii="Helvetica" w:hAnsi="Helvetica" w:cs="Arial"/>
        </w:rPr>
        <w:t>8.2</w:t>
      </w:r>
      <w:r w:rsidRPr="007E3621">
        <w:rPr>
          <w:rFonts w:ascii="Helvetica" w:hAnsi="Helvetica" w:cs="Arial"/>
        </w:rPr>
        <w:tab/>
      </w:r>
      <w:r w:rsidR="003961BC" w:rsidRPr="007E3621">
        <w:rPr>
          <w:rFonts w:ascii="Helvetica" w:hAnsi="Helvetica" w:cs="Arial"/>
        </w:rPr>
        <w:t>When a chi</w:t>
      </w:r>
      <w:r w:rsidR="003961BC">
        <w:rPr>
          <w:rFonts w:ascii="Helvetica" w:hAnsi="Helvetica" w:cs="Arial"/>
        </w:rPr>
        <w:t>ld is reported missing from home</w:t>
      </w:r>
      <w:r w:rsidR="003961BC" w:rsidRPr="007E3621">
        <w:rPr>
          <w:rFonts w:ascii="Helvetica" w:hAnsi="Helvetica" w:cs="Arial"/>
        </w:rPr>
        <w:t xml:space="preserve">, the exploitation screening tool should be completed/reviewed.  </w:t>
      </w:r>
      <w:r w:rsidR="003961BC" w:rsidRPr="007E3621">
        <w:rPr>
          <w:rFonts w:ascii="Helvetica" w:hAnsi="Helvetica" w:cs="Arial"/>
          <w:b/>
        </w:rPr>
        <w:t>(Please refer to Complex Safeguarding Resources Handbook).</w:t>
      </w:r>
    </w:p>
    <w:p w:rsidR="00F93058" w:rsidRPr="007E3621" w:rsidRDefault="00F93058" w:rsidP="007E3621">
      <w:pPr>
        <w:jc w:val="both"/>
        <w:rPr>
          <w:rFonts w:ascii="Helvetica" w:hAnsi="Helvetica" w:cs="Arial"/>
          <w:b/>
        </w:rPr>
      </w:pPr>
    </w:p>
    <w:p w:rsidR="00C40A01" w:rsidRDefault="00F93058" w:rsidP="007E3621">
      <w:pPr>
        <w:jc w:val="both"/>
        <w:rPr>
          <w:rFonts w:ascii="Helvetica" w:hAnsi="Helvetica" w:cs="Arial"/>
        </w:rPr>
      </w:pPr>
      <w:r w:rsidRPr="007E3621">
        <w:rPr>
          <w:rFonts w:ascii="Helvetica" w:hAnsi="Helvetica" w:cs="Arial"/>
        </w:rPr>
        <w:t>8.3</w:t>
      </w:r>
      <w:r w:rsidRPr="007E3621">
        <w:rPr>
          <w:rFonts w:ascii="Helvetica" w:hAnsi="Helvetica" w:cs="Arial"/>
        </w:rPr>
        <w:tab/>
      </w:r>
      <w:r w:rsidR="003961BC">
        <w:rPr>
          <w:rFonts w:ascii="Helvetica" w:hAnsi="Helvetica" w:cs="Arial"/>
        </w:rPr>
        <w:t>If concerns are identified in relation to CSE or CCE an</w:t>
      </w:r>
      <w:r w:rsidR="003961BC" w:rsidRPr="007E3621">
        <w:rPr>
          <w:rFonts w:ascii="Helvetica" w:hAnsi="Helvetica" w:cs="Arial"/>
        </w:rPr>
        <w:t xml:space="preserve"> </w:t>
      </w:r>
      <w:r w:rsidR="003961BC">
        <w:rPr>
          <w:rFonts w:ascii="Helvetica" w:hAnsi="Helvetica" w:cs="Arial"/>
        </w:rPr>
        <w:t>Exploitation-Team Around the Child (E-TAC) meeting should be convened, led by the Complex Safeguarding Hub in collaboration with the allocated social worker and partner agencies.</w:t>
      </w:r>
    </w:p>
    <w:p w:rsidR="00C40A01" w:rsidRDefault="00C40A01" w:rsidP="007E3621">
      <w:pPr>
        <w:jc w:val="both"/>
        <w:rPr>
          <w:rFonts w:ascii="Helvetica" w:hAnsi="Helvetica" w:cs="Arial"/>
        </w:rPr>
      </w:pPr>
    </w:p>
    <w:p w:rsidR="00C40A01" w:rsidRDefault="00C40A01" w:rsidP="007E3621">
      <w:pPr>
        <w:jc w:val="both"/>
        <w:rPr>
          <w:rFonts w:ascii="Helvetica" w:hAnsi="Helvetica" w:cs="Arial"/>
        </w:rPr>
      </w:pPr>
      <w:r>
        <w:rPr>
          <w:rFonts w:ascii="Helvetica" w:hAnsi="Helvetica" w:cs="Arial"/>
        </w:rPr>
        <w:t>8.4</w:t>
      </w:r>
      <w:r>
        <w:rPr>
          <w:rFonts w:ascii="Helvetica" w:hAnsi="Helvetica" w:cs="Arial"/>
        </w:rPr>
        <w:tab/>
      </w:r>
      <w:r w:rsidRPr="007E3621">
        <w:rPr>
          <w:rFonts w:ascii="Helvetica" w:hAnsi="Helvetica" w:cs="Arial"/>
        </w:rPr>
        <w:t xml:space="preserve">A trigger plan should be completed </w:t>
      </w:r>
      <w:r>
        <w:rPr>
          <w:rFonts w:ascii="Helvetica" w:hAnsi="Helvetica" w:cs="Arial"/>
        </w:rPr>
        <w:t>as part of the E-TAC and shared with the family</w:t>
      </w:r>
      <w:r w:rsidRPr="007E3621">
        <w:rPr>
          <w:rFonts w:ascii="Helvetica" w:hAnsi="Helvetica" w:cs="Arial"/>
        </w:rPr>
        <w:t xml:space="preserve"> and professional network. This is a tool to plan a multi-agency response should a child go missing. It ensures there are clear roles, responsibilities and actions to locate the child </w:t>
      </w:r>
      <w:r w:rsidRPr="007E3621">
        <w:rPr>
          <w:rFonts w:ascii="Helvetica" w:hAnsi="Helvetica" w:cs="Arial"/>
          <w:b/>
        </w:rPr>
        <w:t>(Appendix A – Complex Safeguarding Resources Handbook – Trigger Plan)</w:t>
      </w:r>
      <w:r>
        <w:rPr>
          <w:rFonts w:ascii="Helvetica" w:hAnsi="Helvetica" w:cs="Arial"/>
          <w:b/>
        </w:rPr>
        <w:t>.</w:t>
      </w:r>
    </w:p>
    <w:p w:rsidR="003961BC" w:rsidRDefault="003961BC" w:rsidP="007E3621">
      <w:pPr>
        <w:jc w:val="both"/>
        <w:rPr>
          <w:rFonts w:ascii="Helvetica" w:hAnsi="Helvetica" w:cs="Arial"/>
        </w:rPr>
      </w:pPr>
    </w:p>
    <w:p w:rsidR="00F93058" w:rsidRPr="007E3621" w:rsidRDefault="00C40A01" w:rsidP="007E3621">
      <w:pPr>
        <w:jc w:val="both"/>
        <w:rPr>
          <w:rFonts w:ascii="Helvetica" w:hAnsi="Helvetica" w:cs="Arial"/>
        </w:rPr>
      </w:pPr>
      <w:r>
        <w:rPr>
          <w:rFonts w:ascii="Helvetica" w:hAnsi="Helvetica" w:cs="Arial"/>
        </w:rPr>
        <w:t>8.5</w:t>
      </w:r>
      <w:r>
        <w:rPr>
          <w:rFonts w:ascii="Helvetica" w:hAnsi="Helvetica" w:cs="Arial"/>
        </w:rPr>
        <w:tab/>
      </w:r>
      <w:r w:rsidR="003961BC" w:rsidRPr="007E3621">
        <w:rPr>
          <w:rFonts w:ascii="Helvetica" w:hAnsi="Helvetica" w:cs="Arial"/>
        </w:rPr>
        <w:t>Where a child missing from home already has an established patt</w:t>
      </w:r>
      <w:r w:rsidR="00D172EC">
        <w:rPr>
          <w:rFonts w:ascii="Helvetica" w:hAnsi="Helvetica" w:cs="Arial"/>
        </w:rPr>
        <w:t>ern of going missing, a plan</w:t>
      </w:r>
      <w:r w:rsidR="003961BC" w:rsidRPr="007E3621">
        <w:rPr>
          <w:rFonts w:ascii="Helvetica" w:hAnsi="Helvetica" w:cs="Arial"/>
        </w:rPr>
        <w:t xml:space="preserve"> to keep the child safe and minimise the likelihood of further episodes should be established.  (</w:t>
      </w:r>
      <w:r w:rsidR="003961BC" w:rsidRPr="007E3621">
        <w:rPr>
          <w:rFonts w:ascii="Helvetica" w:hAnsi="Helvetica" w:cs="Arial"/>
          <w:b/>
        </w:rPr>
        <w:t>Please refer to Complex Safeguarding Resources Handbook for details of the screening tool, ETAC and disruption plan).</w:t>
      </w:r>
    </w:p>
    <w:p w:rsidR="00F93058" w:rsidRPr="007E3621" w:rsidRDefault="00F93058" w:rsidP="007E3621">
      <w:pPr>
        <w:jc w:val="both"/>
        <w:rPr>
          <w:rFonts w:ascii="Helvetica" w:hAnsi="Helvetica" w:cs="Arial"/>
        </w:rPr>
      </w:pPr>
      <w:r w:rsidRPr="007E3621">
        <w:rPr>
          <w:rFonts w:ascii="Helvetica" w:hAnsi="Helvetica" w:cs="Arial"/>
        </w:rPr>
        <w:t xml:space="preserve"> </w:t>
      </w:r>
    </w:p>
    <w:p w:rsidR="00F93058" w:rsidRPr="007E3621" w:rsidRDefault="00F93058" w:rsidP="007E3621">
      <w:pPr>
        <w:jc w:val="both"/>
        <w:rPr>
          <w:rFonts w:ascii="Helvetica" w:hAnsi="Helvetica" w:cs="Arial"/>
          <w:b/>
          <w:shd w:val="clear" w:color="auto" w:fill="FFFFFF"/>
        </w:rPr>
      </w:pPr>
      <w:r w:rsidRPr="007E3621">
        <w:rPr>
          <w:rFonts w:ascii="Helvetica" w:hAnsi="Helvetica" w:cs="Arial"/>
          <w:shd w:val="clear" w:color="auto" w:fill="FFFFFF"/>
        </w:rPr>
        <w:t>8.</w:t>
      </w:r>
      <w:r w:rsidR="00C40A01">
        <w:rPr>
          <w:rFonts w:ascii="Helvetica" w:hAnsi="Helvetica" w:cs="Arial"/>
          <w:shd w:val="clear" w:color="auto" w:fill="FFFFFF"/>
        </w:rPr>
        <w:t>6</w:t>
      </w:r>
      <w:r w:rsidRPr="007E3621">
        <w:rPr>
          <w:rFonts w:ascii="Helvetica" w:hAnsi="Helvetica" w:cs="Arial"/>
          <w:shd w:val="clear" w:color="auto" w:fill="FFFFFF"/>
        </w:rPr>
        <w:tab/>
        <w:t xml:space="preserve">The ETAC must be reviewed every month until the risk and </w:t>
      </w:r>
      <w:r w:rsidR="007E3621" w:rsidRPr="007E3621">
        <w:rPr>
          <w:rFonts w:ascii="Helvetica" w:hAnsi="Helvetica" w:cs="Arial"/>
          <w:shd w:val="clear" w:color="auto" w:fill="FFFFFF"/>
        </w:rPr>
        <w:t>episodes of missing are</w:t>
      </w:r>
      <w:r w:rsidRPr="007E3621">
        <w:rPr>
          <w:rFonts w:ascii="Helvetica" w:hAnsi="Helvetica" w:cs="Arial"/>
          <w:shd w:val="clear" w:color="auto" w:fill="FFFFFF"/>
        </w:rPr>
        <w:t xml:space="preserve"> reduced. (</w:t>
      </w:r>
      <w:r w:rsidRPr="007E3621">
        <w:rPr>
          <w:rFonts w:ascii="Helvetica" w:hAnsi="Helvetica" w:cs="Arial"/>
          <w:b/>
          <w:shd w:val="clear" w:color="auto" w:fill="FFFFFF"/>
        </w:rPr>
        <w:t>Please refer to Complex Safeguarding Resources Handbook)</w:t>
      </w:r>
      <w:r w:rsidR="00117193">
        <w:rPr>
          <w:rFonts w:ascii="Helvetica" w:hAnsi="Helvetica" w:cs="Arial"/>
          <w:b/>
          <w:shd w:val="clear" w:color="auto" w:fill="FFFFFF"/>
        </w:rPr>
        <w:t>.</w:t>
      </w:r>
    </w:p>
    <w:p w:rsidR="00F93058" w:rsidRPr="007E3621" w:rsidRDefault="00F93058" w:rsidP="007E3621">
      <w:pPr>
        <w:jc w:val="both"/>
        <w:rPr>
          <w:rFonts w:ascii="Helvetica" w:hAnsi="Helvetica" w:cs="Arial"/>
        </w:rPr>
      </w:pPr>
    </w:p>
    <w:p w:rsidR="00F93058" w:rsidRPr="007E3621" w:rsidRDefault="00F93058" w:rsidP="007E3621">
      <w:pPr>
        <w:jc w:val="both"/>
        <w:rPr>
          <w:rFonts w:ascii="Helvetica" w:hAnsi="Helvetica" w:cs="Arial"/>
        </w:rPr>
      </w:pPr>
      <w:r w:rsidRPr="007E3621">
        <w:rPr>
          <w:rFonts w:ascii="Helvetica" w:hAnsi="Helvetica" w:cs="Arial"/>
        </w:rPr>
        <w:t>8.</w:t>
      </w:r>
      <w:r w:rsidR="00C40A01">
        <w:rPr>
          <w:rFonts w:ascii="Helvetica" w:hAnsi="Helvetica" w:cs="Arial"/>
        </w:rPr>
        <w:t>7</w:t>
      </w:r>
      <w:r w:rsidR="00290A96">
        <w:rPr>
          <w:rFonts w:ascii="Helvetica" w:hAnsi="Helvetica" w:cs="Arial"/>
        </w:rPr>
        <w:tab/>
        <w:t>The plan</w:t>
      </w:r>
      <w:r w:rsidRPr="007E3621">
        <w:rPr>
          <w:rFonts w:ascii="Helvetica" w:hAnsi="Helvetica" w:cs="Arial"/>
        </w:rPr>
        <w:t xml:space="preserve"> to reduce the missing episodes should be discussed and agreed as far as possible with the child and with the child's parents/carers and should include detailed information about the responsibilities of all services, the child's parents and other adults involved in the family network.</w:t>
      </w:r>
    </w:p>
    <w:p w:rsidR="00811D1F" w:rsidRPr="007E3621" w:rsidRDefault="00811D1F" w:rsidP="007E3621">
      <w:pPr>
        <w:jc w:val="both"/>
        <w:rPr>
          <w:rFonts w:ascii="Helvetica" w:hAnsi="Helvetica"/>
        </w:rPr>
      </w:pPr>
    </w:p>
    <w:p w:rsidR="00811D1F" w:rsidRPr="007E3621" w:rsidRDefault="00811D1F" w:rsidP="007E3621">
      <w:pPr>
        <w:pStyle w:val="Heading1"/>
        <w:numPr>
          <w:ilvl w:val="0"/>
          <w:numId w:val="16"/>
        </w:numPr>
        <w:jc w:val="both"/>
        <w:rPr>
          <w:rFonts w:ascii="Helvetica" w:hAnsi="Helvetica"/>
          <w:sz w:val="24"/>
          <w:szCs w:val="24"/>
        </w:rPr>
      </w:pPr>
      <w:bookmarkStart w:id="7" w:name="_Toc784397"/>
      <w:r w:rsidRPr="007E3621">
        <w:rPr>
          <w:rFonts w:ascii="Helvetica" w:hAnsi="Helvetica"/>
          <w:sz w:val="24"/>
          <w:szCs w:val="24"/>
        </w:rPr>
        <w:t>Senior Management Reporting for Children Looked After</w:t>
      </w:r>
      <w:bookmarkEnd w:id="7"/>
      <w:r w:rsidRPr="007E3621">
        <w:rPr>
          <w:rFonts w:ascii="Helvetica" w:hAnsi="Helvetica"/>
          <w:sz w:val="24"/>
          <w:szCs w:val="24"/>
        </w:rPr>
        <w:t xml:space="preserve"> </w:t>
      </w:r>
    </w:p>
    <w:p w:rsidR="00811D1F" w:rsidRPr="00B11F64" w:rsidRDefault="00811D1F" w:rsidP="007E3621">
      <w:pPr>
        <w:jc w:val="both"/>
        <w:rPr>
          <w:rFonts w:ascii="Helvetica" w:hAnsi="Helvetica"/>
        </w:rPr>
      </w:pPr>
    </w:p>
    <w:p w:rsidR="00B11F64" w:rsidRPr="00B11F64" w:rsidRDefault="00B11F64" w:rsidP="00B11F64">
      <w:pPr>
        <w:pStyle w:val="ListParagraph"/>
        <w:numPr>
          <w:ilvl w:val="1"/>
          <w:numId w:val="20"/>
        </w:numPr>
        <w:rPr>
          <w:rFonts w:ascii="Helvetica" w:hAnsi="Helvetica" w:cs="Arial"/>
          <w:sz w:val="24"/>
          <w:szCs w:val="24"/>
        </w:rPr>
      </w:pPr>
      <w:r w:rsidRPr="00B11F64">
        <w:rPr>
          <w:rFonts w:ascii="Helvetica" w:hAnsi="Helvetica" w:cs="Arial"/>
          <w:sz w:val="24"/>
          <w:szCs w:val="24"/>
        </w:rPr>
        <w:t>A strategy meeting must be convened within 24 hours of the child going missing</w:t>
      </w:r>
      <w:r>
        <w:rPr>
          <w:rFonts w:ascii="Helvetica" w:hAnsi="Helvetica" w:cs="Arial"/>
          <w:sz w:val="24"/>
          <w:szCs w:val="24"/>
        </w:rPr>
        <w:t xml:space="preserve"> from care</w:t>
      </w:r>
      <w:r w:rsidRPr="00B11F64">
        <w:rPr>
          <w:rFonts w:ascii="Helvetica" w:hAnsi="Helvetica" w:cs="Arial"/>
          <w:sz w:val="24"/>
          <w:szCs w:val="24"/>
        </w:rPr>
        <w:t xml:space="preserve"> (see section 11)</w:t>
      </w:r>
      <w:r>
        <w:rPr>
          <w:rFonts w:ascii="Helvetica" w:hAnsi="Helvetica" w:cs="Arial"/>
          <w:sz w:val="24"/>
          <w:szCs w:val="24"/>
        </w:rPr>
        <w:t>.</w:t>
      </w:r>
      <w:r>
        <w:rPr>
          <w:rFonts w:ascii="Helvetica" w:hAnsi="Helvetica" w:cs="Arial"/>
          <w:sz w:val="24"/>
          <w:szCs w:val="24"/>
        </w:rPr>
        <w:br/>
      </w:r>
    </w:p>
    <w:p w:rsidR="00B11F64" w:rsidRPr="00B11F64" w:rsidRDefault="00B11F64" w:rsidP="00B11F64">
      <w:pPr>
        <w:pStyle w:val="ListParagraph"/>
        <w:numPr>
          <w:ilvl w:val="1"/>
          <w:numId w:val="20"/>
        </w:numPr>
        <w:rPr>
          <w:rFonts w:ascii="Helvetica" w:hAnsi="Helvetica" w:cs="Arial"/>
        </w:rPr>
      </w:pPr>
      <w:r w:rsidRPr="00B11F64">
        <w:rPr>
          <w:rFonts w:ascii="Helvetica" w:hAnsi="Helvetica" w:cs="Arial"/>
          <w:sz w:val="24"/>
          <w:szCs w:val="24"/>
          <w:u w:val="single"/>
        </w:rPr>
        <w:t xml:space="preserve"> </w:t>
      </w:r>
      <w:r w:rsidR="007E3621" w:rsidRPr="00B11F64">
        <w:rPr>
          <w:rFonts w:ascii="Helvetica" w:hAnsi="Helvetica" w:cs="Arial"/>
          <w:sz w:val="24"/>
          <w:szCs w:val="24"/>
          <w:u w:val="single"/>
        </w:rPr>
        <w:t>After 24 hours of a looked after child being missing</w:t>
      </w:r>
      <w:r w:rsidR="007E3621" w:rsidRPr="00B11F64">
        <w:rPr>
          <w:rFonts w:ascii="Helvetica" w:hAnsi="Helvetica" w:cs="Arial"/>
          <w:sz w:val="24"/>
          <w:szCs w:val="24"/>
        </w:rPr>
        <w:t>: The social worker must notify the</w:t>
      </w:r>
      <w:r w:rsidR="00580A32" w:rsidRPr="00B11F64">
        <w:rPr>
          <w:rFonts w:ascii="Helvetica" w:hAnsi="Helvetica" w:cs="Arial"/>
          <w:sz w:val="24"/>
          <w:szCs w:val="24"/>
        </w:rPr>
        <w:t>ir Head of Service and the</w:t>
      </w:r>
      <w:r w:rsidR="007E3621" w:rsidRPr="00B11F64">
        <w:rPr>
          <w:rFonts w:ascii="Helvetica" w:hAnsi="Helvetica" w:cs="Arial"/>
          <w:sz w:val="24"/>
          <w:szCs w:val="24"/>
        </w:rPr>
        <w:t xml:space="preserve"> Head of Corporate Parenting that the child has been m</w:t>
      </w:r>
      <w:r w:rsidR="009F69A5" w:rsidRPr="00B11F64">
        <w:rPr>
          <w:rFonts w:ascii="Helvetica" w:hAnsi="Helvetica" w:cs="Arial"/>
          <w:sz w:val="24"/>
          <w:szCs w:val="24"/>
        </w:rPr>
        <w:t>issing for a period of 24 hours.</w:t>
      </w:r>
      <w:r w:rsidR="007E3621" w:rsidRPr="00B11F64">
        <w:rPr>
          <w:rFonts w:ascii="Helvetica" w:hAnsi="Helvetica" w:cs="Arial"/>
          <w:sz w:val="24"/>
          <w:szCs w:val="24"/>
        </w:rPr>
        <w:t xml:space="preserve"> </w:t>
      </w:r>
      <w:r w:rsidR="00811D1F" w:rsidRPr="00B11F64">
        <w:rPr>
          <w:rFonts w:ascii="Helvetica" w:hAnsi="Helvetica" w:cs="Arial"/>
          <w:b/>
          <w:sz w:val="24"/>
          <w:szCs w:val="24"/>
        </w:rPr>
        <w:t>(Appendix D for the Missing Notification Form)</w:t>
      </w:r>
      <w:r w:rsidRPr="00B11F64">
        <w:rPr>
          <w:rFonts w:ascii="Helvetica" w:hAnsi="Helvetica" w:cs="Arial"/>
          <w:b/>
        </w:rPr>
        <w:br/>
      </w:r>
    </w:p>
    <w:p w:rsidR="00B11F64" w:rsidRPr="00B11F64" w:rsidRDefault="00B11F64" w:rsidP="00B11F64">
      <w:pPr>
        <w:pStyle w:val="ListParagraph"/>
        <w:numPr>
          <w:ilvl w:val="1"/>
          <w:numId w:val="20"/>
        </w:numPr>
        <w:rPr>
          <w:rFonts w:ascii="Helvetica" w:hAnsi="Helvetica" w:cs="Arial"/>
          <w:sz w:val="24"/>
          <w:szCs w:val="24"/>
        </w:rPr>
      </w:pPr>
      <w:r>
        <w:rPr>
          <w:rFonts w:ascii="Helvetica" w:hAnsi="Helvetica" w:cs="Arial"/>
          <w:sz w:val="24"/>
          <w:szCs w:val="24"/>
          <w:u w:val="single"/>
        </w:rPr>
        <w:t xml:space="preserve"> </w:t>
      </w:r>
      <w:r w:rsidR="00811D1F" w:rsidRPr="00B11F64">
        <w:rPr>
          <w:rFonts w:ascii="Helvetica" w:hAnsi="Helvetica" w:cs="Arial"/>
          <w:sz w:val="24"/>
          <w:szCs w:val="24"/>
          <w:u w:val="single"/>
        </w:rPr>
        <w:t>After 72 hours of a looked after child being missing</w:t>
      </w:r>
      <w:r w:rsidR="00811D1F" w:rsidRPr="00B11F64">
        <w:rPr>
          <w:rFonts w:ascii="Helvetica" w:hAnsi="Helvetica" w:cs="Arial"/>
          <w:sz w:val="24"/>
          <w:szCs w:val="24"/>
        </w:rPr>
        <w:t>: The Director of Operations must be informed</w:t>
      </w:r>
      <w:r w:rsidR="00A0207B" w:rsidRPr="00B11F64">
        <w:rPr>
          <w:rFonts w:ascii="Helvetica" w:hAnsi="Helvetica" w:cs="Arial"/>
          <w:sz w:val="24"/>
          <w:szCs w:val="24"/>
        </w:rPr>
        <w:t xml:space="preserve"> by the responsible Service Manager</w:t>
      </w:r>
      <w:r w:rsidR="00811D1F" w:rsidRPr="00B11F64">
        <w:rPr>
          <w:rFonts w:ascii="Helvetica" w:hAnsi="Helvetica" w:cs="Arial"/>
          <w:sz w:val="24"/>
          <w:szCs w:val="24"/>
        </w:rPr>
        <w:t>.</w:t>
      </w:r>
      <w:r w:rsidRPr="00B11F64">
        <w:rPr>
          <w:rFonts w:ascii="Helvetica" w:hAnsi="Helvetica" w:cs="Arial"/>
          <w:sz w:val="24"/>
          <w:szCs w:val="24"/>
        </w:rPr>
        <w:br/>
      </w:r>
    </w:p>
    <w:p w:rsidR="0089615A" w:rsidRPr="00B11F64" w:rsidRDefault="00B11F64" w:rsidP="00B11F64">
      <w:pPr>
        <w:pStyle w:val="ListParagraph"/>
        <w:numPr>
          <w:ilvl w:val="1"/>
          <w:numId w:val="20"/>
        </w:numPr>
        <w:rPr>
          <w:rFonts w:ascii="Helvetica" w:hAnsi="Helvetica" w:cs="Arial"/>
          <w:sz w:val="24"/>
          <w:szCs w:val="24"/>
        </w:rPr>
      </w:pPr>
      <w:r>
        <w:rPr>
          <w:rFonts w:ascii="Helvetica" w:hAnsi="Helvetica" w:cs="Arial"/>
          <w:sz w:val="24"/>
          <w:szCs w:val="24"/>
          <w:u w:val="single"/>
        </w:rPr>
        <w:t xml:space="preserve"> </w:t>
      </w:r>
      <w:r w:rsidR="0089615A" w:rsidRPr="00B11F64">
        <w:rPr>
          <w:rFonts w:ascii="Helvetica" w:hAnsi="Helvetica" w:cs="Arial"/>
          <w:sz w:val="24"/>
          <w:szCs w:val="24"/>
          <w:u w:val="single"/>
        </w:rPr>
        <w:t>After 7 days of a looked after child being missing:</w:t>
      </w:r>
      <w:r w:rsidR="0089615A" w:rsidRPr="00B11F64">
        <w:rPr>
          <w:rFonts w:ascii="Helvetica" w:hAnsi="Helvetica" w:cs="Arial"/>
          <w:sz w:val="24"/>
          <w:szCs w:val="24"/>
        </w:rPr>
        <w:t xml:space="preserve"> the Director of Operations and DCS must be informed by the responsible Service Manager.  Decisions to notify the Lead member will be taken by the DCS.</w:t>
      </w:r>
    </w:p>
    <w:p w:rsidR="0089615A" w:rsidRPr="0089615A" w:rsidRDefault="0089615A" w:rsidP="0089615A">
      <w:pPr>
        <w:pStyle w:val="ListParagraph"/>
        <w:ind w:left="1080"/>
        <w:rPr>
          <w:rFonts w:ascii="Helvetica" w:hAnsi="Helvetica" w:cs="Arial"/>
        </w:rPr>
      </w:pPr>
    </w:p>
    <w:p w:rsidR="00811D1F" w:rsidRPr="007E3621" w:rsidRDefault="00490C59" w:rsidP="007E3621">
      <w:pPr>
        <w:jc w:val="both"/>
        <w:rPr>
          <w:rFonts w:ascii="Helvetica" w:hAnsi="Helvetica" w:cs="Arial"/>
        </w:rPr>
      </w:pPr>
      <w:r w:rsidRPr="007E3621">
        <w:rPr>
          <w:rFonts w:ascii="Helvetica" w:hAnsi="Helvetica" w:cs="Arial"/>
        </w:rPr>
        <w:t>9</w:t>
      </w:r>
      <w:r w:rsidR="0089615A">
        <w:rPr>
          <w:rFonts w:ascii="Helvetica" w:hAnsi="Helvetica" w:cs="Arial"/>
        </w:rPr>
        <w:t>.5</w:t>
      </w:r>
      <w:r w:rsidR="00947B06">
        <w:rPr>
          <w:rFonts w:ascii="Helvetica" w:hAnsi="Helvetica" w:cs="Arial"/>
        </w:rPr>
        <w:t xml:space="preserve"> </w:t>
      </w:r>
      <w:r w:rsidR="00811D1F" w:rsidRPr="007E3621">
        <w:rPr>
          <w:rFonts w:ascii="Helvetica" w:hAnsi="Helvetica" w:cs="Arial"/>
        </w:rPr>
        <w:t xml:space="preserve">The </w:t>
      </w:r>
      <w:r w:rsidR="00A0207B">
        <w:rPr>
          <w:rFonts w:ascii="Helvetica" w:hAnsi="Helvetica" w:cs="Arial"/>
        </w:rPr>
        <w:t xml:space="preserve">responsible Service Manager </w:t>
      </w:r>
      <w:r w:rsidR="00811D1F" w:rsidRPr="007E3621">
        <w:rPr>
          <w:rFonts w:ascii="Helvetica" w:hAnsi="Helvetica" w:cs="Arial"/>
        </w:rPr>
        <w:t>will immediately inform the</w:t>
      </w:r>
      <w:r w:rsidR="00A0207B">
        <w:rPr>
          <w:rFonts w:ascii="Helvetica" w:hAnsi="Helvetica" w:cs="Arial"/>
        </w:rPr>
        <w:t>ir Head of Service, the Head of Corporate Parenting and the</w:t>
      </w:r>
      <w:r w:rsidR="00811D1F" w:rsidRPr="007E3621">
        <w:rPr>
          <w:rFonts w:ascii="Helvetica" w:hAnsi="Helvetica" w:cs="Arial"/>
        </w:rPr>
        <w:t xml:space="preserve"> Director of Operations when a child who is deemed as high risk has gone missing. </w:t>
      </w:r>
      <w:r w:rsidR="00811D1F" w:rsidRPr="007E3621">
        <w:rPr>
          <w:rFonts w:ascii="Helvetica" w:hAnsi="Helvetica" w:cs="Arial"/>
          <w:b/>
        </w:rPr>
        <w:t>All missing children under the age of 12 are deemed to be high risk</w:t>
      </w:r>
      <w:r w:rsidR="00117193">
        <w:rPr>
          <w:rFonts w:ascii="Helvetica" w:hAnsi="Helvetica" w:cs="Arial"/>
          <w:b/>
        </w:rPr>
        <w:t>.</w:t>
      </w:r>
    </w:p>
    <w:p w:rsidR="00811D1F" w:rsidRPr="007E3621" w:rsidRDefault="00811D1F" w:rsidP="007E3621">
      <w:pPr>
        <w:jc w:val="both"/>
        <w:rPr>
          <w:rFonts w:ascii="Helvetica" w:hAnsi="Helvetica"/>
        </w:rPr>
      </w:pPr>
    </w:p>
    <w:p w:rsidR="00811D1F" w:rsidRPr="007E3621" w:rsidRDefault="00811D1F" w:rsidP="00B11F64">
      <w:pPr>
        <w:pStyle w:val="Heading1"/>
        <w:numPr>
          <w:ilvl w:val="0"/>
          <w:numId w:val="20"/>
        </w:numPr>
        <w:jc w:val="both"/>
        <w:rPr>
          <w:rFonts w:ascii="Helvetica" w:hAnsi="Helvetica"/>
          <w:sz w:val="24"/>
          <w:szCs w:val="24"/>
        </w:rPr>
      </w:pPr>
      <w:bookmarkStart w:id="8" w:name="_Toc784398"/>
      <w:r w:rsidRPr="007E3621">
        <w:rPr>
          <w:rFonts w:ascii="Helvetica" w:hAnsi="Helvetica"/>
          <w:sz w:val="24"/>
          <w:szCs w:val="24"/>
        </w:rPr>
        <w:t>Senior Management Reporting for Children Missing From Home</w:t>
      </w:r>
      <w:bookmarkEnd w:id="8"/>
    </w:p>
    <w:p w:rsidR="000A1D7F" w:rsidRPr="007E3621" w:rsidRDefault="000A1D7F" w:rsidP="007E3621">
      <w:pPr>
        <w:jc w:val="both"/>
        <w:rPr>
          <w:rFonts w:ascii="Helvetica" w:hAnsi="Helvetica" w:cs="Arial"/>
        </w:rPr>
      </w:pPr>
    </w:p>
    <w:p w:rsidR="00811D1F" w:rsidRPr="007E3621" w:rsidRDefault="00586831" w:rsidP="007E3621">
      <w:pPr>
        <w:jc w:val="both"/>
        <w:rPr>
          <w:rFonts w:ascii="Helvetica" w:hAnsi="Helvetica" w:cs="Arial"/>
        </w:rPr>
      </w:pPr>
      <w:r w:rsidRPr="007E3621">
        <w:rPr>
          <w:rFonts w:ascii="Helvetica" w:hAnsi="Helvetica" w:cs="Arial"/>
        </w:rPr>
        <w:t>10.1</w:t>
      </w:r>
      <w:r w:rsidR="00811D1F" w:rsidRPr="007E3621">
        <w:rPr>
          <w:rFonts w:ascii="Helvetica" w:hAnsi="Helvetica" w:cs="Arial"/>
        </w:rPr>
        <w:tab/>
      </w:r>
      <w:r w:rsidR="00811D1F" w:rsidRPr="00947B06">
        <w:rPr>
          <w:rFonts w:ascii="Helvetica" w:hAnsi="Helvetica" w:cs="Arial"/>
          <w:u w:val="single"/>
        </w:rPr>
        <w:t>Where a child has gone missing for 24 hours and is open to Families First</w:t>
      </w:r>
      <w:r w:rsidR="00811D1F" w:rsidRPr="007E3621">
        <w:rPr>
          <w:rFonts w:ascii="Helvetica" w:hAnsi="Helvetica" w:cs="Arial"/>
        </w:rPr>
        <w:t xml:space="preserve">: The allocated worker must escalate the case to their Service Manager for the child to be </w:t>
      </w:r>
      <w:r w:rsidR="000934CB">
        <w:rPr>
          <w:rFonts w:ascii="Helvetica" w:hAnsi="Helvetica" w:cs="Arial"/>
        </w:rPr>
        <w:t>referred</w:t>
      </w:r>
      <w:r w:rsidR="00811D1F" w:rsidRPr="007E3621">
        <w:rPr>
          <w:rFonts w:ascii="Helvetica" w:hAnsi="Helvetica" w:cs="Arial"/>
        </w:rPr>
        <w:t xml:space="preserve"> to Children’s Social Care</w:t>
      </w:r>
      <w:r w:rsidR="000934CB">
        <w:rPr>
          <w:rFonts w:ascii="Helvetica" w:hAnsi="Helvetica" w:cs="Arial"/>
        </w:rPr>
        <w:t xml:space="preserve"> (MASH) so that a strategy discussion/meeting can be con</w:t>
      </w:r>
      <w:r w:rsidR="00290A96">
        <w:rPr>
          <w:rFonts w:ascii="Helvetica" w:hAnsi="Helvetica" w:cs="Arial"/>
        </w:rPr>
        <w:t>vened</w:t>
      </w:r>
      <w:r w:rsidR="00811D1F" w:rsidRPr="007E3621">
        <w:rPr>
          <w:rFonts w:ascii="Helvetica" w:hAnsi="Helvetica" w:cs="Arial"/>
        </w:rPr>
        <w:t xml:space="preserve">. </w:t>
      </w:r>
    </w:p>
    <w:p w:rsidR="00811D1F" w:rsidRPr="007E3621" w:rsidRDefault="00811D1F" w:rsidP="007E3621">
      <w:pPr>
        <w:jc w:val="both"/>
        <w:rPr>
          <w:rFonts w:ascii="Helvetica" w:hAnsi="Helvetica" w:cs="Arial"/>
          <w:color w:val="FF0000"/>
        </w:rPr>
      </w:pPr>
    </w:p>
    <w:p w:rsidR="00947B06" w:rsidRDefault="00586831" w:rsidP="007E3621">
      <w:pPr>
        <w:jc w:val="both"/>
        <w:rPr>
          <w:rFonts w:ascii="Helvetica" w:hAnsi="Helvetica" w:cs="Arial"/>
        </w:rPr>
      </w:pPr>
      <w:r w:rsidRPr="007E3621">
        <w:rPr>
          <w:rFonts w:ascii="Helvetica" w:hAnsi="Helvetica" w:cs="Arial"/>
        </w:rPr>
        <w:t>10.2</w:t>
      </w:r>
      <w:r w:rsidR="00811D1F" w:rsidRPr="007E3621">
        <w:rPr>
          <w:rFonts w:ascii="Helvetica" w:hAnsi="Helvetica" w:cs="Arial"/>
        </w:rPr>
        <w:tab/>
      </w:r>
      <w:r w:rsidR="000934CB" w:rsidRPr="00947B06">
        <w:rPr>
          <w:rFonts w:ascii="Helvetica" w:hAnsi="Helvetica" w:cs="Arial"/>
          <w:u w:val="single"/>
        </w:rPr>
        <w:t>Where a child has gone missing for 24 hours and is allocated in Children’s Social Care</w:t>
      </w:r>
      <w:r w:rsidR="000934CB">
        <w:rPr>
          <w:rFonts w:ascii="Helvetica" w:hAnsi="Helvetica" w:cs="Arial"/>
        </w:rPr>
        <w:t>:</w:t>
      </w:r>
      <w:r w:rsidR="00811D1F" w:rsidRPr="007E3621">
        <w:rPr>
          <w:rFonts w:ascii="Helvetica" w:hAnsi="Helvetica" w:cs="Arial"/>
        </w:rPr>
        <w:t xml:space="preserve"> </w:t>
      </w:r>
      <w:r w:rsidR="00947B06" w:rsidRPr="007E3621">
        <w:rPr>
          <w:rFonts w:ascii="Helvetica" w:hAnsi="Helvetica" w:cs="Arial"/>
        </w:rPr>
        <w:t xml:space="preserve">A strategy meeting must be convened </w:t>
      </w:r>
      <w:r w:rsidR="00947B06">
        <w:rPr>
          <w:rFonts w:ascii="Helvetica" w:hAnsi="Helvetica" w:cs="Arial"/>
        </w:rPr>
        <w:t xml:space="preserve">by the responsible social work team </w:t>
      </w:r>
      <w:r w:rsidR="00947B06" w:rsidRPr="007E3621">
        <w:rPr>
          <w:rFonts w:ascii="Helvetica" w:hAnsi="Helvetica" w:cs="Arial"/>
        </w:rPr>
        <w:t>within 24 hours of the child going missing (see section 11)</w:t>
      </w:r>
      <w:r w:rsidR="00947B06">
        <w:rPr>
          <w:rFonts w:ascii="Helvetica" w:hAnsi="Helvetica" w:cs="Arial"/>
        </w:rPr>
        <w:t>.</w:t>
      </w:r>
    </w:p>
    <w:p w:rsidR="00811D1F" w:rsidRPr="007E3621" w:rsidRDefault="00811D1F" w:rsidP="007E3621">
      <w:pPr>
        <w:jc w:val="both"/>
        <w:rPr>
          <w:rFonts w:ascii="Helvetica" w:hAnsi="Helvetica" w:cs="Arial"/>
        </w:rPr>
      </w:pPr>
    </w:p>
    <w:p w:rsidR="00811D1F" w:rsidRPr="007E3621" w:rsidRDefault="00586831" w:rsidP="007E3621">
      <w:pPr>
        <w:jc w:val="both"/>
        <w:rPr>
          <w:rFonts w:ascii="Helvetica" w:hAnsi="Helvetica" w:cs="Arial"/>
        </w:rPr>
      </w:pPr>
      <w:r w:rsidRPr="007E3621">
        <w:rPr>
          <w:rFonts w:ascii="Helvetica" w:hAnsi="Helvetica" w:cs="Arial"/>
        </w:rPr>
        <w:t>10.3</w:t>
      </w:r>
      <w:r w:rsidR="00811D1F" w:rsidRPr="007E3621">
        <w:rPr>
          <w:rFonts w:ascii="Helvetica" w:hAnsi="Helvetica" w:cs="Arial"/>
        </w:rPr>
        <w:tab/>
      </w:r>
      <w:r w:rsidR="00947B06" w:rsidRPr="00947B06">
        <w:rPr>
          <w:rFonts w:ascii="Helvetica" w:hAnsi="Helvetica" w:cs="Arial"/>
          <w:u w:val="single"/>
        </w:rPr>
        <w:t>After 24 hours of a child being missing from home</w:t>
      </w:r>
      <w:r w:rsidR="00947B06">
        <w:rPr>
          <w:rFonts w:ascii="Helvetica" w:hAnsi="Helvetica" w:cs="Arial"/>
        </w:rPr>
        <w:t>: t</w:t>
      </w:r>
      <w:r w:rsidR="00947B06" w:rsidRPr="007E3621">
        <w:rPr>
          <w:rFonts w:ascii="Helvetica" w:hAnsi="Helvetica" w:cs="Arial"/>
        </w:rPr>
        <w:t xml:space="preserve">he allocated </w:t>
      </w:r>
      <w:r w:rsidR="00947B06">
        <w:rPr>
          <w:rFonts w:ascii="Helvetica" w:hAnsi="Helvetica" w:cs="Arial"/>
        </w:rPr>
        <w:t xml:space="preserve">social </w:t>
      </w:r>
      <w:r w:rsidR="00947B06" w:rsidRPr="007E3621">
        <w:rPr>
          <w:rFonts w:ascii="Helvetica" w:hAnsi="Helvetica" w:cs="Arial"/>
        </w:rPr>
        <w:t>worker must inform the</w:t>
      </w:r>
      <w:r w:rsidR="00947B06">
        <w:rPr>
          <w:rFonts w:ascii="Helvetica" w:hAnsi="Helvetica" w:cs="Arial"/>
        </w:rPr>
        <w:t>ir Practice Lead, Service Manager and the</w:t>
      </w:r>
      <w:r w:rsidR="00947B06" w:rsidRPr="007E3621">
        <w:rPr>
          <w:rFonts w:ascii="Helvetica" w:hAnsi="Helvetica" w:cs="Arial"/>
        </w:rPr>
        <w:t xml:space="preserve"> Head of Service for Safeguarding and Intervention. </w:t>
      </w:r>
      <w:r w:rsidR="00947B06" w:rsidRPr="007E3621">
        <w:rPr>
          <w:rFonts w:ascii="Helvetica" w:hAnsi="Helvetica" w:cs="Arial"/>
          <w:b/>
        </w:rPr>
        <w:t>(Appendix D for the Missing Notification Form)</w:t>
      </w:r>
      <w:r w:rsidR="00947B06">
        <w:rPr>
          <w:rFonts w:ascii="Helvetica" w:hAnsi="Helvetica" w:cs="Arial"/>
        </w:rPr>
        <w:t>.</w:t>
      </w:r>
    </w:p>
    <w:p w:rsidR="00811D1F" w:rsidRPr="007E3621" w:rsidRDefault="00811D1F" w:rsidP="007E3621">
      <w:pPr>
        <w:jc w:val="both"/>
        <w:rPr>
          <w:rFonts w:ascii="Helvetica" w:hAnsi="Helvetica" w:cs="Arial"/>
        </w:rPr>
      </w:pPr>
    </w:p>
    <w:p w:rsidR="00947B06" w:rsidRDefault="00586831" w:rsidP="007E3621">
      <w:pPr>
        <w:jc w:val="both"/>
        <w:rPr>
          <w:rFonts w:ascii="Helvetica" w:hAnsi="Helvetica" w:cs="Arial"/>
        </w:rPr>
      </w:pPr>
      <w:r w:rsidRPr="007E3621">
        <w:rPr>
          <w:rFonts w:ascii="Helvetica" w:hAnsi="Helvetica" w:cs="Arial"/>
        </w:rPr>
        <w:t>10.4</w:t>
      </w:r>
      <w:r w:rsidR="00811D1F" w:rsidRPr="007E3621">
        <w:rPr>
          <w:rFonts w:ascii="Helvetica" w:hAnsi="Helvetica" w:cs="Arial"/>
        </w:rPr>
        <w:tab/>
      </w:r>
      <w:r w:rsidR="00811D1F" w:rsidRPr="00947B06">
        <w:rPr>
          <w:rFonts w:ascii="Helvetica" w:hAnsi="Helvetica" w:cs="Arial"/>
          <w:u w:val="single"/>
        </w:rPr>
        <w:t>After 72 hours of a child being missing from home</w:t>
      </w:r>
      <w:r w:rsidR="00811D1F" w:rsidRPr="007E3621">
        <w:rPr>
          <w:rFonts w:ascii="Helvetica" w:hAnsi="Helvetica" w:cs="Arial"/>
        </w:rPr>
        <w:t>:  The Director of Operations must be informed</w:t>
      </w:r>
      <w:r w:rsidR="000934CB">
        <w:rPr>
          <w:rFonts w:ascii="Helvetica" w:hAnsi="Helvetica" w:cs="Arial"/>
        </w:rPr>
        <w:t xml:space="preserve"> by the relevant Service Manager</w:t>
      </w:r>
      <w:r w:rsidR="00811D1F" w:rsidRPr="007E3621">
        <w:rPr>
          <w:rFonts w:ascii="Helvetica" w:hAnsi="Helvetica" w:cs="Arial"/>
        </w:rPr>
        <w:t xml:space="preserve">. </w:t>
      </w:r>
    </w:p>
    <w:p w:rsidR="00947B06" w:rsidRDefault="00947B06" w:rsidP="007E3621">
      <w:pPr>
        <w:jc w:val="both"/>
        <w:rPr>
          <w:rFonts w:ascii="Helvetica" w:hAnsi="Helvetica" w:cs="Arial"/>
        </w:rPr>
      </w:pPr>
    </w:p>
    <w:p w:rsidR="00811D1F" w:rsidRPr="007E3621" w:rsidRDefault="00947B06" w:rsidP="007E3621">
      <w:pPr>
        <w:jc w:val="both"/>
        <w:rPr>
          <w:rFonts w:ascii="Helvetica" w:hAnsi="Helvetica" w:cs="Arial"/>
        </w:rPr>
      </w:pPr>
      <w:r>
        <w:rPr>
          <w:rFonts w:ascii="Helvetica" w:hAnsi="Helvetica" w:cs="Arial"/>
        </w:rPr>
        <w:t>10.5</w:t>
      </w:r>
      <w:r>
        <w:rPr>
          <w:rFonts w:ascii="Helvetica" w:hAnsi="Helvetica" w:cs="Arial"/>
        </w:rPr>
        <w:tab/>
      </w:r>
      <w:r w:rsidRPr="00B11F64">
        <w:rPr>
          <w:rFonts w:ascii="Helvetica" w:hAnsi="Helvetica" w:cs="Arial"/>
          <w:u w:val="single"/>
        </w:rPr>
        <w:t>After</w:t>
      </w:r>
      <w:r>
        <w:rPr>
          <w:rFonts w:ascii="Helvetica" w:hAnsi="Helvetica" w:cs="Arial"/>
          <w:u w:val="single"/>
        </w:rPr>
        <w:t xml:space="preserve"> 7 days of a child </w:t>
      </w:r>
      <w:r w:rsidRPr="00B11F64">
        <w:rPr>
          <w:rFonts w:ascii="Helvetica" w:hAnsi="Helvetica" w:cs="Arial"/>
          <w:u w:val="single"/>
        </w:rPr>
        <w:t>being missing</w:t>
      </w:r>
      <w:r>
        <w:rPr>
          <w:rFonts w:ascii="Helvetica" w:hAnsi="Helvetica" w:cs="Arial"/>
          <w:u w:val="single"/>
        </w:rPr>
        <w:t xml:space="preserve"> from home</w:t>
      </w:r>
      <w:r w:rsidRPr="00B11F64">
        <w:rPr>
          <w:rFonts w:ascii="Helvetica" w:hAnsi="Helvetica" w:cs="Arial"/>
          <w:u w:val="single"/>
        </w:rPr>
        <w:t>:</w:t>
      </w:r>
      <w:r w:rsidRPr="00B11F64">
        <w:rPr>
          <w:rFonts w:ascii="Helvetica" w:hAnsi="Helvetica" w:cs="Arial"/>
        </w:rPr>
        <w:t xml:space="preserve"> the Director of Operations and DCS must be informed by the responsible Service Manager.  Decisions to notify the Lead member will be taken by the DCS.</w:t>
      </w:r>
      <w:r>
        <w:rPr>
          <w:rFonts w:ascii="Helvetica" w:hAnsi="Helvetica" w:cs="Arial"/>
        </w:rPr>
        <w:t xml:space="preserve"> </w:t>
      </w:r>
    </w:p>
    <w:p w:rsidR="00811D1F" w:rsidRPr="007E3621" w:rsidRDefault="00811D1F" w:rsidP="007E3621">
      <w:pPr>
        <w:jc w:val="both"/>
        <w:rPr>
          <w:rFonts w:ascii="Helvetica" w:hAnsi="Helvetica" w:cs="Arial"/>
        </w:rPr>
      </w:pPr>
    </w:p>
    <w:p w:rsidR="006B3294" w:rsidRPr="007E3621" w:rsidRDefault="00947B06" w:rsidP="005E18EE">
      <w:pPr>
        <w:jc w:val="both"/>
        <w:rPr>
          <w:rFonts w:ascii="Helvetica" w:hAnsi="Helvetica" w:cs="Arial"/>
        </w:rPr>
      </w:pPr>
      <w:r>
        <w:rPr>
          <w:rFonts w:ascii="Helvetica" w:hAnsi="Helvetica" w:cs="Arial"/>
        </w:rPr>
        <w:t>10.6</w:t>
      </w:r>
      <w:r w:rsidR="00811D1F" w:rsidRPr="007E3621">
        <w:rPr>
          <w:rFonts w:ascii="Helvetica" w:hAnsi="Helvetica" w:cs="Arial"/>
        </w:rPr>
        <w:tab/>
        <w:t xml:space="preserve">The </w:t>
      </w:r>
      <w:r w:rsidR="000934CB">
        <w:rPr>
          <w:rFonts w:ascii="Helvetica" w:hAnsi="Helvetica" w:cs="Arial"/>
        </w:rPr>
        <w:t xml:space="preserve">responsible Service Manager </w:t>
      </w:r>
      <w:r w:rsidR="007E3621" w:rsidRPr="007E3621">
        <w:rPr>
          <w:rFonts w:ascii="Helvetica" w:hAnsi="Helvetica" w:cs="Arial"/>
        </w:rPr>
        <w:t>will</w:t>
      </w:r>
      <w:r w:rsidR="00811D1F" w:rsidRPr="007E3621">
        <w:rPr>
          <w:rFonts w:ascii="Helvetica" w:hAnsi="Helvetica" w:cs="Arial"/>
        </w:rPr>
        <w:t xml:space="preserve"> immediately inform the</w:t>
      </w:r>
      <w:r w:rsidR="000934CB">
        <w:rPr>
          <w:rFonts w:ascii="Helvetica" w:hAnsi="Helvetica" w:cs="Arial"/>
        </w:rPr>
        <w:t xml:space="preserve"> Head of Service for Safeguarding and Intervention and the</w:t>
      </w:r>
      <w:r w:rsidR="00811D1F" w:rsidRPr="007E3621">
        <w:rPr>
          <w:rFonts w:ascii="Helvetica" w:hAnsi="Helvetica" w:cs="Arial"/>
        </w:rPr>
        <w:t xml:space="preserve"> Director of Operations when a child who is deemed as high risk has gone missing</w:t>
      </w:r>
      <w:r w:rsidR="000934CB">
        <w:rPr>
          <w:rFonts w:ascii="Helvetica" w:hAnsi="Helvetica" w:cs="Arial"/>
        </w:rPr>
        <w:t xml:space="preserve"> from home</w:t>
      </w:r>
      <w:r w:rsidR="00811D1F" w:rsidRPr="007E3621">
        <w:rPr>
          <w:rFonts w:ascii="Helvetica" w:hAnsi="Helvetica" w:cs="Arial"/>
        </w:rPr>
        <w:t xml:space="preserve">.  </w:t>
      </w:r>
      <w:r w:rsidR="00811D1F" w:rsidRPr="007E3621">
        <w:rPr>
          <w:rFonts w:ascii="Helvetica" w:hAnsi="Helvetica" w:cs="Arial"/>
          <w:b/>
        </w:rPr>
        <w:t>All missing children under the age of 12 are deemed to be high risk</w:t>
      </w:r>
      <w:r w:rsidR="00811D1F" w:rsidRPr="007E3621">
        <w:rPr>
          <w:rFonts w:ascii="Helvetica" w:hAnsi="Helvetica" w:cs="Arial"/>
        </w:rPr>
        <w:t>.</w:t>
      </w:r>
    </w:p>
    <w:p w:rsidR="00811D1F" w:rsidRPr="007E3621" w:rsidRDefault="00811D1F" w:rsidP="00B11F64">
      <w:pPr>
        <w:pStyle w:val="Heading1"/>
        <w:numPr>
          <w:ilvl w:val="0"/>
          <w:numId w:val="20"/>
        </w:numPr>
        <w:jc w:val="both"/>
        <w:rPr>
          <w:rFonts w:ascii="Helvetica" w:hAnsi="Helvetica"/>
          <w:sz w:val="24"/>
          <w:szCs w:val="24"/>
        </w:rPr>
      </w:pPr>
      <w:bookmarkStart w:id="9" w:name="_Toc784399"/>
      <w:r w:rsidRPr="007E3621">
        <w:rPr>
          <w:rFonts w:ascii="Helvetica" w:hAnsi="Helvetica"/>
          <w:sz w:val="24"/>
          <w:szCs w:val="24"/>
        </w:rPr>
        <w:t>Strategy meetings</w:t>
      </w:r>
      <w:bookmarkEnd w:id="9"/>
    </w:p>
    <w:p w:rsidR="00811D1F" w:rsidRPr="007E3621" w:rsidRDefault="00811D1F" w:rsidP="007E3621">
      <w:pPr>
        <w:jc w:val="both"/>
        <w:rPr>
          <w:rFonts w:ascii="Helvetica" w:hAnsi="Helvetica"/>
        </w:rPr>
      </w:pPr>
    </w:p>
    <w:p w:rsidR="00811D1F" w:rsidRPr="007E3621" w:rsidRDefault="0063537B" w:rsidP="007E3621">
      <w:pPr>
        <w:jc w:val="both"/>
        <w:rPr>
          <w:rFonts w:ascii="Helvetica" w:hAnsi="Helvetica" w:cs="Arial"/>
        </w:rPr>
      </w:pPr>
      <w:r w:rsidRPr="007E3621">
        <w:rPr>
          <w:rFonts w:ascii="Helvetica" w:hAnsi="Helvetica" w:cs="Arial"/>
        </w:rPr>
        <w:t>11</w:t>
      </w:r>
      <w:r w:rsidR="00811D1F" w:rsidRPr="007E3621">
        <w:rPr>
          <w:rFonts w:ascii="Helvetica" w:hAnsi="Helvetica" w:cs="Arial"/>
        </w:rPr>
        <w:t>.1</w:t>
      </w:r>
      <w:r w:rsidR="00811D1F" w:rsidRPr="007E3621">
        <w:rPr>
          <w:rFonts w:ascii="Helvetica" w:hAnsi="Helvetica" w:cs="Arial"/>
        </w:rPr>
        <w:tab/>
        <w:t xml:space="preserve">A strategy </w:t>
      </w:r>
      <w:r w:rsidR="001F1EFD">
        <w:rPr>
          <w:rFonts w:ascii="Helvetica" w:hAnsi="Helvetica" w:cs="Arial"/>
        </w:rPr>
        <w:t>discussion/</w:t>
      </w:r>
      <w:r w:rsidR="00811D1F" w:rsidRPr="007E3621">
        <w:rPr>
          <w:rFonts w:ascii="Helvetica" w:hAnsi="Helvetica" w:cs="Arial"/>
        </w:rPr>
        <w:t xml:space="preserve">meeting must be convened within 24 hours of </w:t>
      </w:r>
      <w:r w:rsidR="003A078F">
        <w:rPr>
          <w:rFonts w:ascii="Helvetica" w:hAnsi="Helvetica" w:cs="Arial"/>
        </w:rPr>
        <w:t>a</w:t>
      </w:r>
      <w:r w:rsidR="00811D1F" w:rsidRPr="007E3621">
        <w:rPr>
          <w:rFonts w:ascii="Helvetica" w:hAnsi="Helvetica" w:cs="Arial"/>
        </w:rPr>
        <w:t xml:space="preserve"> child going missing </w:t>
      </w:r>
      <w:r w:rsidR="003A078F">
        <w:rPr>
          <w:rFonts w:ascii="Helvetica" w:hAnsi="Helvetica" w:cs="Arial"/>
        </w:rPr>
        <w:t>from home or care</w:t>
      </w:r>
      <w:r w:rsidR="004F1886">
        <w:rPr>
          <w:rFonts w:ascii="Helvetica" w:hAnsi="Helvetica" w:cs="Arial"/>
        </w:rPr>
        <w:t xml:space="preserve">, </w:t>
      </w:r>
      <w:r w:rsidR="004F1886" w:rsidRPr="004F1886">
        <w:rPr>
          <w:rFonts w:ascii="Helvetica" w:hAnsi="Helvetica" w:cs="Helvetica"/>
        </w:rPr>
        <w:t>or before if there are significant concerns</w:t>
      </w:r>
      <w:r w:rsidR="00811D1F" w:rsidRPr="004F1886">
        <w:rPr>
          <w:rFonts w:ascii="Helvetica" w:hAnsi="Helvetica" w:cs="Helvetica"/>
        </w:rPr>
        <w:t>.</w:t>
      </w:r>
      <w:r w:rsidR="004F6F96">
        <w:rPr>
          <w:rFonts w:ascii="Helvetica" w:hAnsi="Helvetica" w:cs="Arial"/>
        </w:rPr>
        <w:t xml:space="preserve"> The strategy discussion/meeting must consider whether there is an immediate risk of significant harm and </w:t>
      </w:r>
      <w:r w:rsidR="00EB388D">
        <w:rPr>
          <w:rFonts w:ascii="Helvetica" w:hAnsi="Helvetica" w:cs="Arial"/>
        </w:rPr>
        <w:t xml:space="preserve">whether </w:t>
      </w:r>
      <w:r w:rsidR="004F6F96">
        <w:rPr>
          <w:rFonts w:ascii="Helvetica" w:hAnsi="Helvetica" w:cs="Arial"/>
        </w:rPr>
        <w:t xml:space="preserve">a S47 investigation and/or immediate protective action is required. </w:t>
      </w:r>
      <w:r w:rsidR="00811D1F" w:rsidRPr="007E3621">
        <w:rPr>
          <w:rFonts w:ascii="Helvetica" w:hAnsi="Helvetica" w:cs="Arial"/>
        </w:rPr>
        <w:t xml:space="preserve"> The strategy </w:t>
      </w:r>
      <w:r w:rsidR="001F1EFD">
        <w:rPr>
          <w:rFonts w:ascii="Helvetica" w:hAnsi="Helvetica" w:cs="Arial"/>
        </w:rPr>
        <w:t>discussion/</w:t>
      </w:r>
      <w:r w:rsidR="00811D1F" w:rsidRPr="007E3621">
        <w:rPr>
          <w:rFonts w:ascii="Helvetica" w:hAnsi="Helvetica" w:cs="Arial"/>
        </w:rPr>
        <w:t>meeting should include Children’s Social Care, the police, health and the provider/carer (for looked after children) and any other involved professional.</w:t>
      </w:r>
      <w:r w:rsidR="00A5693D">
        <w:rPr>
          <w:rFonts w:ascii="Helvetica" w:hAnsi="Helvetica" w:cs="Arial"/>
        </w:rPr>
        <w:t xml:space="preserve"> The strategy meeting should be used to inform completion of the exploitation screening tool which will in turn determine whether an E-TAC process should be initiated. Where concerns regarding exploitation are identified a referral to the NRM </w:t>
      </w:r>
      <w:r w:rsidR="00E5437F">
        <w:rPr>
          <w:rFonts w:ascii="Helvetica" w:hAnsi="Helvetica" w:cs="Arial"/>
        </w:rPr>
        <w:t xml:space="preserve">should be considered </w:t>
      </w:r>
      <w:r w:rsidR="00A5693D">
        <w:rPr>
          <w:rFonts w:ascii="Helvetica" w:hAnsi="Helvetica" w:cs="Arial"/>
        </w:rPr>
        <w:t>(see 5.3 above).</w:t>
      </w:r>
    </w:p>
    <w:p w:rsidR="00811D1F" w:rsidRPr="007E3621" w:rsidRDefault="00811D1F" w:rsidP="007E3621">
      <w:pPr>
        <w:jc w:val="both"/>
        <w:rPr>
          <w:rFonts w:ascii="Helvetica" w:hAnsi="Helvetica" w:cs="Arial"/>
        </w:rPr>
      </w:pPr>
    </w:p>
    <w:p w:rsidR="00811D1F" w:rsidRDefault="0063537B" w:rsidP="007E3621">
      <w:pPr>
        <w:jc w:val="both"/>
        <w:rPr>
          <w:rFonts w:ascii="Helvetica" w:hAnsi="Helvetica" w:cs="Arial"/>
        </w:rPr>
      </w:pPr>
      <w:r w:rsidRPr="007E3621">
        <w:rPr>
          <w:rFonts w:ascii="Helvetica" w:hAnsi="Helvetica" w:cs="Arial"/>
        </w:rPr>
        <w:t>11</w:t>
      </w:r>
      <w:r w:rsidR="00811D1F" w:rsidRPr="007E3621">
        <w:rPr>
          <w:rFonts w:ascii="Helvetica" w:hAnsi="Helvetica" w:cs="Arial"/>
        </w:rPr>
        <w:t>.2</w:t>
      </w:r>
      <w:r w:rsidR="00811D1F" w:rsidRPr="007E3621">
        <w:rPr>
          <w:rFonts w:ascii="Helvetica" w:hAnsi="Helvetica" w:cs="Arial"/>
        </w:rPr>
        <w:tab/>
      </w:r>
      <w:r w:rsidR="00EB388D">
        <w:rPr>
          <w:rFonts w:ascii="Helvetica" w:hAnsi="Helvetica" w:cs="Arial"/>
        </w:rPr>
        <w:t>Initial s</w:t>
      </w:r>
      <w:r w:rsidR="00290A96">
        <w:rPr>
          <w:rFonts w:ascii="Helvetica" w:hAnsi="Helvetica" w:cs="Arial"/>
        </w:rPr>
        <w:t>trategy meeting</w:t>
      </w:r>
      <w:r w:rsidR="00FB6EA8">
        <w:rPr>
          <w:rFonts w:ascii="Helvetica" w:hAnsi="Helvetica" w:cs="Arial"/>
        </w:rPr>
        <w:t>s</w:t>
      </w:r>
      <w:r w:rsidR="00811D1F" w:rsidRPr="007E3621">
        <w:rPr>
          <w:rFonts w:ascii="Helvetica" w:hAnsi="Helvetica" w:cs="Arial"/>
        </w:rPr>
        <w:t xml:space="preserve"> should be </w:t>
      </w:r>
      <w:r w:rsidR="001F1EFD">
        <w:rPr>
          <w:rFonts w:ascii="Helvetica" w:hAnsi="Helvetica" w:cs="Arial"/>
        </w:rPr>
        <w:t xml:space="preserve">chaired by the responsible Practice Lead and </w:t>
      </w:r>
      <w:r w:rsidR="00811D1F" w:rsidRPr="007E3621">
        <w:rPr>
          <w:rFonts w:ascii="Helvetica" w:hAnsi="Helvetica" w:cs="Arial"/>
        </w:rPr>
        <w:t>attended by:</w:t>
      </w:r>
    </w:p>
    <w:p w:rsidR="00117193" w:rsidRPr="007E3621" w:rsidRDefault="00117193" w:rsidP="007E3621">
      <w:pPr>
        <w:jc w:val="both"/>
        <w:rPr>
          <w:rFonts w:ascii="Helvetica" w:hAnsi="Helvetica" w:cs="Arial"/>
        </w:rPr>
      </w:pPr>
    </w:p>
    <w:p w:rsidR="00811D1F" w:rsidRPr="007E3621" w:rsidRDefault="00811D1F" w:rsidP="007E3621">
      <w:pPr>
        <w:jc w:val="both"/>
        <w:rPr>
          <w:rFonts w:ascii="Helvetica" w:hAnsi="Helvetica" w:cs="Arial"/>
        </w:rPr>
      </w:pPr>
      <w:r w:rsidRPr="007E3621">
        <w:rPr>
          <w:rFonts w:ascii="Helvetica" w:hAnsi="Helvetica" w:cs="Arial"/>
        </w:rPr>
        <w:t>Social worker</w:t>
      </w:r>
    </w:p>
    <w:p w:rsidR="00811D1F" w:rsidRDefault="00811D1F" w:rsidP="007E3621">
      <w:pPr>
        <w:jc w:val="both"/>
        <w:rPr>
          <w:rFonts w:ascii="Helvetica" w:hAnsi="Helvetica" w:cs="Arial"/>
        </w:rPr>
      </w:pPr>
      <w:r w:rsidRPr="007E3621">
        <w:rPr>
          <w:rFonts w:ascii="Helvetica" w:hAnsi="Helvetica" w:cs="Arial"/>
        </w:rPr>
        <w:t>Police Missing Persons Officer</w:t>
      </w:r>
    </w:p>
    <w:p w:rsidR="008423C1" w:rsidRPr="007E3621" w:rsidRDefault="008423C1" w:rsidP="007E3621">
      <w:pPr>
        <w:jc w:val="both"/>
        <w:rPr>
          <w:rFonts w:ascii="Helvetica" w:hAnsi="Helvetica" w:cs="Arial"/>
        </w:rPr>
      </w:pPr>
      <w:r>
        <w:rPr>
          <w:rFonts w:ascii="Helvetica" w:hAnsi="Helvetica" w:cs="Arial"/>
        </w:rPr>
        <w:t>Missing Co-ordinator (Complex Safeguarding Hub)</w:t>
      </w:r>
    </w:p>
    <w:p w:rsidR="00811D1F" w:rsidRPr="007E3621" w:rsidRDefault="00811D1F" w:rsidP="007E3621">
      <w:pPr>
        <w:jc w:val="both"/>
        <w:rPr>
          <w:rFonts w:ascii="Helvetica" w:hAnsi="Helvetica" w:cs="Arial"/>
        </w:rPr>
      </w:pPr>
      <w:r w:rsidRPr="007E3621">
        <w:rPr>
          <w:rFonts w:ascii="Helvetica" w:hAnsi="Helvetica" w:cs="Arial"/>
        </w:rPr>
        <w:t>Education</w:t>
      </w:r>
    </w:p>
    <w:p w:rsidR="00811D1F" w:rsidRPr="007E3621" w:rsidRDefault="00811D1F" w:rsidP="007E3621">
      <w:pPr>
        <w:jc w:val="both"/>
        <w:rPr>
          <w:rFonts w:ascii="Helvetica" w:hAnsi="Helvetica" w:cs="Arial"/>
        </w:rPr>
      </w:pPr>
      <w:r w:rsidRPr="007E3621">
        <w:rPr>
          <w:rFonts w:ascii="Helvetica" w:hAnsi="Helvetica" w:cs="Arial"/>
        </w:rPr>
        <w:t>Health (school nurse/CFCS/sexual health)</w:t>
      </w:r>
    </w:p>
    <w:p w:rsidR="00811D1F" w:rsidRPr="007E3621" w:rsidRDefault="00811D1F" w:rsidP="007E3621">
      <w:pPr>
        <w:jc w:val="both"/>
        <w:rPr>
          <w:rFonts w:ascii="Helvetica" w:hAnsi="Helvetica" w:cs="Arial"/>
        </w:rPr>
      </w:pPr>
      <w:r w:rsidRPr="007E3621">
        <w:rPr>
          <w:rFonts w:ascii="Helvetica" w:hAnsi="Helvetica" w:cs="Arial"/>
        </w:rPr>
        <w:t>Family First Worker (if relevant)</w:t>
      </w:r>
    </w:p>
    <w:p w:rsidR="00811D1F" w:rsidRPr="007E3621" w:rsidRDefault="00811D1F" w:rsidP="007E3621">
      <w:pPr>
        <w:jc w:val="both"/>
        <w:rPr>
          <w:rFonts w:ascii="Helvetica" w:hAnsi="Helvetica" w:cs="Arial"/>
        </w:rPr>
      </w:pPr>
      <w:r w:rsidRPr="007E3621">
        <w:rPr>
          <w:rFonts w:ascii="Helvetica" w:hAnsi="Helvetica" w:cs="Arial"/>
        </w:rPr>
        <w:t>Youth Service (if relevant)</w:t>
      </w:r>
    </w:p>
    <w:p w:rsidR="00811D1F" w:rsidRPr="007E3621" w:rsidRDefault="00811D1F" w:rsidP="007E3621">
      <w:pPr>
        <w:jc w:val="both"/>
        <w:rPr>
          <w:rFonts w:ascii="Helvetica" w:hAnsi="Helvetica" w:cs="Arial"/>
        </w:rPr>
      </w:pPr>
      <w:r w:rsidRPr="007E3621">
        <w:rPr>
          <w:rFonts w:ascii="Helvetica" w:hAnsi="Helvetica" w:cs="Arial"/>
        </w:rPr>
        <w:t>Relevant workers/organisations engaging with the child including voluntary sector professionals (if relevant)</w:t>
      </w:r>
    </w:p>
    <w:p w:rsidR="00811D1F" w:rsidRPr="007E3621" w:rsidRDefault="00811D1F" w:rsidP="007E3621">
      <w:pPr>
        <w:jc w:val="both"/>
        <w:rPr>
          <w:rFonts w:ascii="Helvetica" w:hAnsi="Helvetica" w:cs="Arial"/>
        </w:rPr>
      </w:pPr>
      <w:r w:rsidRPr="007E3621">
        <w:rPr>
          <w:rFonts w:ascii="Helvetica" w:hAnsi="Helvetica" w:cs="Arial"/>
        </w:rPr>
        <w:t>YO</w:t>
      </w:r>
      <w:r w:rsidR="001F1EFD">
        <w:rPr>
          <w:rFonts w:ascii="Helvetica" w:hAnsi="Helvetica" w:cs="Arial"/>
        </w:rPr>
        <w:t>S</w:t>
      </w:r>
      <w:r w:rsidRPr="007E3621">
        <w:rPr>
          <w:rFonts w:ascii="Helvetica" w:hAnsi="Helvetica" w:cs="Arial"/>
        </w:rPr>
        <w:t xml:space="preserve"> (if relevant)</w:t>
      </w:r>
    </w:p>
    <w:p w:rsidR="00811D1F" w:rsidRPr="007E3621" w:rsidRDefault="00811D1F" w:rsidP="007E3621">
      <w:pPr>
        <w:jc w:val="both"/>
        <w:rPr>
          <w:rFonts w:ascii="Helvetica" w:hAnsi="Helvetica" w:cs="Arial"/>
        </w:rPr>
      </w:pPr>
      <w:r w:rsidRPr="007E3621">
        <w:rPr>
          <w:rFonts w:ascii="Helvetica" w:hAnsi="Helvetica" w:cs="Arial"/>
        </w:rPr>
        <w:t>Complex Safeguarding Practice Lead (if relevant)</w:t>
      </w:r>
    </w:p>
    <w:p w:rsidR="00811D1F" w:rsidRPr="007E3621" w:rsidRDefault="00811D1F" w:rsidP="007E3621">
      <w:pPr>
        <w:jc w:val="both"/>
        <w:rPr>
          <w:rFonts w:ascii="Helvetica" w:hAnsi="Helvetica" w:cs="Arial"/>
        </w:rPr>
      </w:pPr>
    </w:p>
    <w:p w:rsidR="00FB6EA8" w:rsidRDefault="0063537B" w:rsidP="007E3621">
      <w:pPr>
        <w:jc w:val="both"/>
        <w:rPr>
          <w:rFonts w:ascii="Helvetica" w:hAnsi="Helvetica" w:cs="Arial"/>
        </w:rPr>
      </w:pPr>
      <w:r w:rsidRPr="007E3621">
        <w:rPr>
          <w:rFonts w:ascii="Helvetica" w:hAnsi="Helvetica" w:cs="Arial"/>
        </w:rPr>
        <w:t>11</w:t>
      </w:r>
      <w:r w:rsidR="001C2331">
        <w:rPr>
          <w:rFonts w:ascii="Helvetica" w:hAnsi="Helvetica" w:cs="Arial"/>
        </w:rPr>
        <w:t>.3</w:t>
      </w:r>
      <w:r w:rsidR="00811D1F" w:rsidRPr="007E3621">
        <w:rPr>
          <w:rFonts w:ascii="Helvetica" w:hAnsi="Helvetica" w:cs="Arial"/>
        </w:rPr>
        <w:tab/>
      </w:r>
      <w:r w:rsidR="00FB6EA8">
        <w:rPr>
          <w:rFonts w:ascii="Helvetica" w:hAnsi="Helvetica" w:cs="Arial"/>
        </w:rPr>
        <w:t>If the decision</w:t>
      </w:r>
      <w:r w:rsidR="008E65DC">
        <w:rPr>
          <w:rFonts w:ascii="Helvetica" w:hAnsi="Helvetica" w:cs="Arial"/>
        </w:rPr>
        <w:t xml:space="preserve"> of the strategy meeting</w:t>
      </w:r>
      <w:r w:rsidR="00FB6EA8">
        <w:rPr>
          <w:rFonts w:ascii="Helvetica" w:hAnsi="Helvetica" w:cs="Arial"/>
        </w:rPr>
        <w:t xml:space="preserve"> is that a S</w:t>
      </w:r>
      <w:r w:rsidR="008E65DC">
        <w:rPr>
          <w:rFonts w:ascii="Helvetica" w:hAnsi="Helvetica" w:cs="Arial"/>
        </w:rPr>
        <w:t>ection 47 enquiry is not the appropriate way forward</w:t>
      </w:r>
      <w:r w:rsidR="00FB6EA8">
        <w:rPr>
          <w:rFonts w:ascii="Helvetica" w:hAnsi="Helvetica" w:cs="Arial"/>
        </w:rPr>
        <w:t>, the strategy m</w:t>
      </w:r>
      <w:r w:rsidR="008E65DC">
        <w:rPr>
          <w:rFonts w:ascii="Helvetica" w:hAnsi="Helvetica" w:cs="Arial"/>
        </w:rPr>
        <w:t>eeting process will conclude</w:t>
      </w:r>
      <w:r w:rsidR="00FB6EA8">
        <w:rPr>
          <w:rFonts w:ascii="Helvetica" w:hAnsi="Helvetica" w:cs="Arial"/>
        </w:rPr>
        <w:t>.</w:t>
      </w:r>
    </w:p>
    <w:p w:rsidR="00FB6EA8" w:rsidRDefault="00FB6EA8" w:rsidP="007E3621">
      <w:pPr>
        <w:jc w:val="both"/>
        <w:rPr>
          <w:rFonts w:ascii="Helvetica" w:hAnsi="Helvetica" w:cs="Arial"/>
        </w:rPr>
      </w:pPr>
    </w:p>
    <w:p w:rsidR="00242FCE" w:rsidRPr="00CF2B13" w:rsidRDefault="00FB6EA8" w:rsidP="007E3621">
      <w:pPr>
        <w:jc w:val="both"/>
        <w:rPr>
          <w:rFonts w:ascii="Helvetica" w:hAnsi="Helvetica" w:cs="Arial"/>
        </w:rPr>
      </w:pPr>
      <w:r w:rsidRPr="00CF2B13">
        <w:rPr>
          <w:rFonts w:ascii="Helvetica" w:hAnsi="Helvetica" w:cs="Arial"/>
        </w:rPr>
        <w:t>11.4</w:t>
      </w:r>
      <w:r w:rsidRPr="00CF2B13">
        <w:rPr>
          <w:rFonts w:ascii="Helvetica" w:hAnsi="Helvetica" w:cs="Arial"/>
        </w:rPr>
        <w:tab/>
      </w:r>
      <w:r w:rsidR="001C2331" w:rsidRPr="00CF2B13">
        <w:rPr>
          <w:rFonts w:ascii="Helvetica" w:hAnsi="Helvetica" w:cs="Arial"/>
        </w:rPr>
        <w:t>If the child remains missing from home or care</w:t>
      </w:r>
      <w:r w:rsidR="002F6739" w:rsidRPr="00CF2B13">
        <w:rPr>
          <w:rFonts w:ascii="Helvetica" w:hAnsi="Helvetica" w:cs="Arial"/>
        </w:rPr>
        <w:t xml:space="preserve"> after 72 hours</w:t>
      </w:r>
      <w:r w:rsidR="001C2331" w:rsidRPr="00CF2B13">
        <w:rPr>
          <w:rFonts w:ascii="Helvetica" w:hAnsi="Helvetica" w:cs="Arial"/>
        </w:rPr>
        <w:t xml:space="preserve">, the allocated social work team must </w:t>
      </w:r>
      <w:r w:rsidR="002F6739" w:rsidRPr="00CF2B13">
        <w:rPr>
          <w:rFonts w:ascii="Helvetica" w:hAnsi="Helvetica" w:cs="Arial"/>
        </w:rPr>
        <w:t xml:space="preserve">liaise with the Complex Safeguarding Hub </w:t>
      </w:r>
      <w:r w:rsidR="00FF1421" w:rsidRPr="00CF2B13">
        <w:rPr>
          <w:rFonts w:ascii="Helvetica" w:hAnsi="Helvetica" w:cs="Arial"/>
        </w:rPr>
        <w:t xml:space="preserve">(CSH) </w:t>
      </w:r>
      <w:r w:rsidR="002F6739" w:rsidRPr="00CF2B13">
        <w:rPr>
          <w:rFonts w:ascii="Helvetica" w:hAnsi="Helvetica" w:cs="Arial"/>
        </w:rPr>
        <w:t>Practice Lead to convene a safeguarding meeting</w:t>
      </w:r>
      <w:r w:rsidR="00832843" w:rsidRPr="00CF2B13">
        <w:rPr>
          <w:rFonts w:ascii="Helvetica" w:hAnsi="Helvetica" w:cs="Arial"/>
        </w:rPr>
        <w:t xml:space="preserve">. </w:t>
      </w:r>
      <w:r w:rsidR="00FF1421" w:rsidRPr="00CF2B13">
        <w:rPr>
          <w:rFonts w:ascii="Helvetica" w:hAnsi="Helvetica" w:cs="Arial"/>
        </w:rPr>
        <w:t xml:space="preserve">The CSH Practice Lead will be responsible for chairing this meeting. </w:t>
      </w:r>
      <w:r w:rsidR="00832843" w:rsidRPr="00CF2B13">
        <w:rPr>
          <w:rFonts w:ascii="Helvetica" w:hAnsi="Helvetica" w:cs="Arial"/>
        </w:rPr>
        <w:t xml:space="preserve">Thereafter, safeguarding meetings led by the </w:t>
      </w:r>
      <w:r w:rsidR="00242FCE" w:rsidRPr="00CF2B13">
        <w:rPr>
          <w:rFonts w:ascii="Helvetica" w:hAnsi="Helvetica" w:cs="Arial"/>
        </w:rPr>
        <w:t xml:space="preserve">CSH </w:t>
      </w:r>
      <w:r w:rsidR="00832843" w:rsidRPr="00CF2B13">
        <w:rPr>
          <w:rFonts w:ascii="Helvetica" w:hAnsi="Helvetica" w:cs="Arial"/>
        </w:rPr>
        <w:t>Practice Lead must take place on a weekly basis</w:t>
      </w:r>
      <w:r w:rsidR="002F6739" w:rsidRPr="00CF2B13">
        <w:rPr>
          <w:rFonts w:ascii="Helvetica" w:hAnsi="Helvetica" w:cs="Arial"/>
        </w:rPr>
        <w:t xml:space="preserve"> </w:t>
      </w:r>
      <w:r w:rsidR="00832843" w:rsidRPr="00CF2B13">
        <w:rPr>
          <w:rFonts w:ascii="Helvetica" w:hAnsi="Helvetica" w:cs="Arial"/>
        </w:rPr>
        <w:t xml:space="preserve">until the child is located/returned. </w:t>
      </w:r>
    </w:p>
    <w:p w:rsidR="00242FCE" w:rsidRDefault="00242FCE" w:rsidP="007E3621">
      <w:pPr>
        <w:jc w:val="both"/>
        <w:rPr>
          <w:rFonts w:ascii="Helvetica" w:hAnsi="Helvetica" w:cs="Arial"/>
        </w:rPr>
      </w:pPr>
    </w:p>
    <w:p w:rsidR="001C2331" w:rsidRDefault="00242FCE" w:rsidP="007E3621">
      <w:pPr>
        <w:jc w:val="both"/>
        <w:rPr>
          <w:rFonts w:ascii="Helvetica" w:hAnsi="Helvetica" w:cs="Arial"/>
        </w:rPr>
      </w:pPr>
      <w:r>
        <w:rPr>
          <w:rFonts w:ascii="Helvetica" w:hAnsi="Helvetica" w:cs="Arial"/>
        </w:rPr>
        <w:t>11.5</w:t>
      </w:r>
      <w:r>
        <w:rPr>
          <w:rFonts w:ascii="Helvetica" w:hAnsi="Helvetica" w:cs="Arial"/>
        </w:rPr>
        <w:tab/>
      </w:r>
      <w:r w:rsidR="00832843">
        <w:rPr>
          <w:rFonts w:ascii="Helvetica" w:hAnsi="Helvetica" w:cs="Arial"/>
        </w:rPr>
        <w:t xml:space="preserve">The purpose of these </w:t>
      </w:r>
      <w:r>
        <w:rPr>
          <w:rFonts w:ascii="Helvetica" w:hAnsi="Helvetica" w:cs="Arial"/>
        </w:rPr>
        <w:t xml:space="preserve">weekly </w:t>
      </w:r>
      <w:r w:rsidR="00832843">
        <w:rPr>
          <w:rFonts w:ascii="Helvetica" w:hAnsi="Helvetica" w:cs="Arial"/>
        </w:rPr>
        <w:t xml:space="preserve">meetings is </w:t>
      </w:r>
      <w:r w:rsidR="001C2331">
        <w:rPr>
          <w:rFonts w:ascii="Helvetica" w:hAnsi="Helvetica" w:cs="Arial"/>
        </w:rPr>
        <w:t xml:space="preserve">to review the strategy to locate and recover the child and to make adjustments to the plan based on any new intelligence, in particular any new information which indicates that the child may be at increased risk. The </w:t>
      </w:r>
      <w:r>
        <w:rPr>
          <w:rFonts w:ascii="Helvetica" w:hAnsi="Helvetica" w:cs="Arial"/>
        </w:rPr>
        <w:t xml:space="preserve">CSH Practice Lead </w:t>
      </w:r>
      <w:r w:rsidR="001C2331">
        <w:rPr>
          <w:rFonts w:ascii="Helvetica" w:hAnsi="Helvetica" w:cs="Arial"/>
        </w:rPr>
        <w:t>will be responsible for chairing and making a record of these ongoing reviews using the E-TAC and the Trigger Plan for the child. The E-TAC should always be formally reviewed in a multi-agency meeting every 4 weeks and should consider any new risks identified for the missing child and the action/s that will be needed to mitigate the harm arising. The review E-TAC meeting should be led by the Practice Lead for the Complex Safeguarding Hub in collaboration with the allocated SW/PL and partner agencies. The E-TAC meeting will be responsible for reviewing and updating the Trigger Plan for the child and for planning disruption activity to increase the child’s immediate and longer term safety by reducing the likelihood of future missing episodes.</w:t>
      </w:r>
    </w:p>
    <w:p w:rsidR="001C2331" w:rsidRDefault="001C2331" w:rsidP="00FB6EA8">
      <w:pPr>
        <w:rPr>
          <w:rFonts w:ascii="Helvetica" w:hAnsi="Helvetica" w:cs="Arial"/>
        </w:rPr>
      </w:pPr>
      <w:r>
        <w:rPr>
          <w:rFonts w:ascii="Helvetica" w:hAnsi="Helvetica" w:cs="Arial"/>
        </w:rPr>
        <w:br/>
      </w:r>
      <w:r w:rsidR="00242FCE">
        <w:rPr>
          <w:rFonts w:ascii="Helvetica" w:hAnsi="Helvetica" w:cs="Arial"/>
        </w:rPr>
        <w:t>11.6</w:t>
      </w:r>
      <w:r>
        <w:rPr>
          <w:rFonts w:ascii="Helvetica" w:hAnsi="Helvetica" w:cs="Arial"/>
        </w:rPr>
        <w:tab/>
        <w:t>C</w:t>
      </w:r>
      <w:r w:rsidRPr="007E3621">
        <w:rPr>
          <w:rFonts w:ascii="Helvetica" w:hAnsi="Helvetica" w:cs="Arial"/>
        </w:rPr>
        <w:t xml:space="preserve">onsideration should be given to press releases and sharing information on social media – any </w:t>
      </w:r>
      <w:r>
        <w:rPr>
          <w:rFonts w:ascii="Helvetica" w:hAnsi="Helvetica" w:cs="Arial"/>
        </w:rPr>
        <w:t>proposed</w:t>
      </w:r>
      <w:r w:rsidRPr="007E3621">
        <w:rPr>
          <w:rFonts w:ascii="Helvetica" w:hAnsi="Helvetica" w:cs="Arial"/>
        </w:rPr>
        <w:t xml:space="preserve"> </w:t>
      </w:r>
      <w:r>
        <w:rPr>
          <w:rFonts w:ascii="Helvetica" w:hAnsi="Helvetica" w:cs="Arial"/>
        </w:rPr>
        <w:t>publicity</w:t>
      </w:r>
      <w:r w:rsidRPr="007E3621">
        <w:rPr>
          <w:rFonts w:ascii="Helvetica" w:hAnsi="Helvetica" w:cs="Arial"/>
        </w:rPr>
        <w:t xml:space="preserve"> should be </w:t>
      </w:r>
      <w:r>
        <w:rPr>
          <w:rFonts w:ascii="Helvetica" w:hAnsi="Helvetica" w:cs="Arial"/>
        </w:rPr>
        <w:t xml:space="preserve">discussed with the child’s parent(s)/carers with parental responsibility so that their consent can be sought. </w:t>
      </w:r>
      <w:r w:rsidRPr="00B659D7">
        <w:rPr>
          <w:rFonts w:ascii="Helvetica" w:hAnsi="Helvetica" w:cs="Helvetica"/>
        </w:rPr>
        <w:t xml:space="preserve">The Director of Operations should be made aware of pending publicity for any missing child and </w:t>
      </w:r>
      <w:r w:rsidRPr="00B659D7">
        <w:rPr>
          <w:rFonts w:ascii="Helvetica" w:hAnsi="Helvetica" w:cs="Helvetica"/>
          <w:u w:val="single"/>
        </w:rPr>
        <w:t>must</w:t>
      </w:r>
      <w:r w:rsidRPr="00B659D7">
        <w:rPr>
          <w:rFonts w:ascii="Helvetica" w:hAnsi="Helvetica" w:cs="Helvetica"/>
        </w:rPr>
        <w:t xml:space="preserve"> agree publicity for any Looked After Child for whom the Local Authority has Parent</w:t>
      </w:r>
      <w:r w:rsidR="00E34ADB">
        <w:rPr>
          <w:rFonts w:ascii="Helvetica" w:hAnsi="Helvetica" w:cs="Helvetica"/>
        </w:rPr>
        <w:t>al Responsibility via an ICO/CO</w:t>
      </w:r>
      <w:r>
        <w:rPr>
          <w:rFonts w:ascii="Helvetica" w:hAnsi="Helvetica" w:cs="Arial"/>
        </w:rPr>
        <w:t xml:space="preserve"> </w:t>
      </w:r>
      <w:r w:rsidRPr="007E3621">
        <w:rPr>
          <w:rFonts w:ascii="Helvetica" w:hAnsi="Helvetica" w:cs="Arial"/>
        </w:rPr>
        <w:t>(see section 12 for further information on informing the media).</w:t>
      </w:r>
      <w:r w:rsidR="00FB6EA8">
        <w:rPr>
          <w:rFonts w:ascii="Helvetica" w:hAnsi="Helvetica" w:cs="Arial"/>
        </w:rPr>
        <w:br/>
      </w:r>
    </w:p>
    <w:p w:rsidR="001C2331" w:rsidRDefault="00242FCE" w:rsidP="007E3621">
      <w:pPr>
        <w:jc w:val="both"/>
        <w:rPr>
          <w:rFonts w:ascii="Helvetica" w:hAnsi="Helvetica" w:cs="Arial"/>
        </w:rPr>
      </w:pPr>
      <w:r>
        <w:rPr>
          <w:rFonts w:ascii="Helvetica" w:hAnsi="Helvetica" w:cs="Arial"/>
        </w:rPr>
        <w:t>11.7</w:t>
      </w:r>
      <w:r w:rsidR="00FB6EA8">
        <w:rPr>
          <w:rFonts w:ascii="Helvetica" w:hAnsi="Helvetica" w:cs="Arial"/>
        </w:rPr>
        <w:tab/>
      </w:r>
      <w:r w:rsidR="00FB6EA8" w:rsidRPr="007E3621">
        <w:rPr>
          <w:rFonts w:ascii="Helvetica" w:hAnsi="Helvetica" w:cs="Arial"/>
        </w:rPr>
        <w:t>Children who go missing are at increased risk of experiencing CSE, criminal exploitation, trafficking, offending behaviour and these risks must be addr</w:t>
      </w:r>
      <w:r w:rsidR="00FB6EA8">
        <w:rPr>
          <w:rFonts w:ascii="Helvetica" w:hAnsi="Helvetica" w:cs="Arial"/>
        </w:rPr>
        <w:t>essed.</w:t>
      </w:r>
    </w:p>
    <w:p w:rsidR="001C2331" w:rsidRDefault="001C2331" w:rsidP="007E3621">
      <w:pPr>
        <w:jc w:val="both"/>
        <w:rPr>
          <w:rFonts w:ascii="Helvetica" w:hAnsi="Helvetica" w:cs="Arial"/>
        </w:rPr>
      </w:pPr>
    </w:p>
    <w:p w:rsidR="00811D1F" w:rsidRPr="007E3621" w:rsidRDefault="00242FCE" w:rsidP="007E3621">
      <w:pPr>
        <w:jc w:val="both"/>
        <w:rPr>
          <w:rFonts w:ascii="Helvetica" w:hAnsi="Helvetica" w:cs="Arial"/>
        </w:rPr>
      </w:pPr>
      <w:r>
        <w:rPr>
          <w:rFonts w:ascii="Helvetica" w:hAnsi="Helvetica" w:cs="Arial"/>
        </w:rPr>
        <w:t>11.8</w:t>
      </w:r>
      <w:r w:rsidR="00FB6EA8">
        <w:rPr>
          <w:rFonts w:ascii="Helvetica" w:hAnsi="Helvetica" w:cs="Arial"/>
        </w:rPr>
        <w:tab/>
      </w:r>
      <w:r w:rsidR="00811D1F" w:rsidRPr="007E3621">
        <w:rPr>
          <w:rFonts w:ascii="Helvetica" w:hAnsi="Helvetica" w:cs="Arial"/>
        </w:rPr>
        <w:t xml:space="preserve">For young people believed to be </w:t>
      </w:r>
      <w:r w:rsidR="00811D1F" w:rsidRPr="00FC1D5C">
        <w:rPr>
          <w:rFonts w:ascii="Helvetica" w:hAnsi="Helvetica" w:cs="Arial"/>
          <w:b/>
        </w:rPr>
        <w:t>missing with other young people</w:t>
      </w:r>
      <w:r w:rsidR="00811D1F" w:rsidRPr="007E3621">
        <w:rPr>
          <w:rFonts w:ascii="Helvetica" w:hAnsi="Helvetica" w:cs="Arial"/>
        </w:rPr>
        <w:t xml:space="preserve"> or where there are </w:t>
      </w:r>
      <w:r w:rsidR="00811D1F" w:rsidRPr="00FC1D5C">
        <w:rPr>
          <w:rFonts w:ascii="Helvetica" w:hAnsi="Helvetica" w:cs="Arial"/>
          <w:b/>
        </w:rPr>
        <w:t>concerns about a network of young people</w:t>
      </w:r>
      <w:r w:rsidR="00303015">
        <w:rPr>
          <w:rFonts w:ascii="Helvetica" w:hAnsi="Helvetica" w:cs="Arial"/>
          <w:b/>
        </w:rPr>
        <w:t xml:space="preserve"> experiencing exploitation</w:t>
      </w:r>
      <w:r w:rsidR="00811D1F" w:rsidRPr="007E3621">
        <w:rPr>
          <w:rFonts w:ascii="Helvetica" w:hAnsi="Helvetica" w:cs="Arial"/>
        </w:rPr>
        <w:t xml:space="preserve">, a Complex Strategy Meeting should be convened within </w:t>
      </w:r>
      <w:r w:rsidR="00D148EE">
        <w:rPr>
          <w:rFonts w:ascii="Helvetica" w:hAnsi="Helvetica" w:cs="Arial"/>
        </w:rPr>
        <w:t>72 hours</w:t>
      </w:r>
      <w:r w:rsidR="00811D1F" w:rsidRPr="007E3621">
        <w:rPr>
          <w:rFonts w:ascii="Helvetica" w:hAnsi="Helvetica" w:cs="Arial"/>
        </w:rPr>
        <w:t xml:space="preserve"> of </w:t>
      </w:r>
      <w:r w:rsidR="001F1EFD">
        <w:rPr>
          <w:rFonts w:ascii="Helvetica" w:hAnsi="Helvetica" w:cs="Arial"/>
        </w:rPr>
        <w:t>the</w:t>
      </w:r>
      <w:r w:rsidR="00811D1F" w:rsidRPr="007E3621">
        <w:rPr>
          <w:rFonts w:ascii="Helvetica" w:hAnsi="Helvetica" w:cs="Arial"/>
        </w:rPr>
        <w:t xml:space="preserve"> child going missing and </w:t>
      </w:r>
      <w:r w:rsidR="003A078F">
        <w:rPr>
          <w:rFonts w:ascii="Helvetica" w:hAnsi="Helvetica" w:cs="Arial"/>
        </w:rPr>
        <w:t xml:space="preserve">should be </w:t>
      </w:r>
      <w:r w:rsidR="00811D1F" w:rsidRPr="007E3621">
        <w:rPr>
          <w:rFonts w:ascii="Helvetica" w:hAnsi="Helvetica" w:cs="Arial"/>
        </w:rPr>
        <w:t>chaired by a Service Manager.</w:t>
      </w:r>
      <w:r w:rsidR="00811D1F" w:rsidRPr="007E3621">
        <w:rPr>
          <w:rStyle w:val="FootnoteReference"/>
          <w:rFonts w:ascii="Helvetica" w:hAnsi="Helvetica" w:cs="Arial"/>
        </w:rPr>
        <w:footnoteReference w:id="2"/>
      </w:r>
      <w:r w:rsidR="00FB6EA8">
        <w:rPr>
          <w:rFonts w:ascii="Helvetica" w:hAnsi="Helvetica" w:cs="Arial"/>
        </w:rPr>
        <w:t xml:space="preserve"> I</w:t>
      </w:r>
      <w:r w:rsidR="00811D1F" w:rsidRPr="007E3621">
        <w:rPr>
          <w:rFonts w:ascii="Helvetica" w:hAnsi="Helvetica" w:cs="Arial"/>
        </w:rPr>
        <w:t>f a young person’s missing episode is being discussed and managed via a Complex Strategy Meeting, individual meetings do not need to be held</w:t>
      </w:r>
      <w:r w:rsidR="001F1EFD">
        <w:rPr>
          <w:rFonts w:ascii="Helvetica" w:hAnsi="Helvetica" w:cs="Arial"/>
        </w:rPr>
        <w:t>. Key professionals for each child should receive the record of the strategy meeting</w:t>
      </w:r>
      <w:r w:rsidR="008B3988">
        <w:rPr>
          <w:rFonts w:ascii="Helvetica" w:hAnsi="Helvetica" w:cs="Arial"/>
        </w:rPr>
        <w:t xml:space="preserve"> whether they have been present or not.</w:t>
      </w:r>
      <w:r w:rsidR="00811D1F" w:rsidRPr="007E3621">
        <w:rPr>
          <w:rFonts w:ascii="Helvetica" w:hAnsi="Helvetica" w:cs="Arial"/>
        </w:rPr>
        <w:t xml:space="preserve"> </w:t>
      </w:r>
    </w:p>
    <w:p w:rsidR="00811D1F" w:rsidRPr="007E3621" w:rsidRDefault="00811D1F" w:rsidP="007E3621">
      <w:pPr>
        <w:jc w:val="both"/>
        <w:rPr>
          <w:rFonts w:ascii="Helvetica" w:hAnsi="Helvetica"/>
        </w:rPr>
      </w:pPr>
    </w:p>
    <w:p w:rsidR="00811D1F" w:rsidRPr="007E3621" w:rsidRDefault="00811D1F" w:rsidP="00B11F64">
      <w:pPr>
        <w:pStyle w:val="Heading1"/>
        <w:numPr>
          <w:ilvl w:val="0"/>
          <w:numId w:val="20"/>
        </w:numPr>
        <w:jc w:val="both"/>
        <w:rPr>
          <w:rFonts w:ascii="Helvetica" w:hAnsi="Helvetica"/>
          <w:sz w:val="24"/>
          <w:szCs w:val="24"/>
        </w:rPr>
      </w:pPr>
      <w:bookmarkStart w:id="10" w:name="_Toc784400"/>
      <w:r w:rsidRPr="007E3621">
        <w:rPr>
          <w:rFonts w:ascii="Helvetica" w:hAnsi="Helvetica"/>
          <w:sz w:val="24"/>
          <w:szCs w:val="24"/>
        </w:rPr>
        <w:t>Informing the Media</w:t>
      </w:r>
      <w:bookmarkEnd w:id="10"/>
    </w:p>
    <w:p w:rsidR="00811D1F" w:rsidRPr="007E3621" w:rsidRDefault="00811D1F" w:rsidP="007E3621">
      <w:pPr>
        <w:jc w:val="both"/>
        <w:rPr>
          <w:rFonts w:ascii="Helvetica" w:hAnsi="Helvetica"/>
        </w:rPr>
      </w:pPr>
    </w:p>
    <w:p w:rsidR="00811D1F" w:rsidRPr="007E3621" w:rsidRDefault="0063537B" w:rsidP="007E3621">
      <w:pPr>
        <w:jc w:val="both"/>
        <w:rPr>
          <w:rFonts w:ascii="Helvetica" w:hAnsi="Helvetica" w:cs="Arial"/>
        </w:rPr>
      </w:pPr>
      <w:r w:rsidRPr="007E3621">
        <w:rPr>
          <w:rFonts w:ascii="Helvetica" w:hAnsi="Helvetica" w:cs="Arial"/>
        </w:rPr>
        <w:t>12.</w:t>
      </w:r>
      <w:r w:rsidR="00811D1F" w:rsidRPr="007E3621">
        <w:rPr>
          <w:rFonts w:ascii="Helvetica" w:hAnsi="Helvetica" w:cs="Arial"/>
        </w:rPr>
        <w:t>1</w:t>
      </w:r>
      <w:r w:rsidR="00811D1F" w:rsidRPr="007E3621">
        <w:rPr>
          <w:rFonts w:ascii="Helvetica" w:hAnsi="Helvetica" w:cs="Arial"/>
        </w:rPr>
        <w:tab/>
      </w:r>
      <w:r w:rsidR="0023744C" w:rsidRPr="007E3621">
        <w:rPr>
          <w:rFonts w:ascii="Helvetica" w:hAnsi="Helvetica" w:cs="Arial"/>
        </w:rPr>
        <w:t>A decision to use the media will only be made after consultation between the police and the local authority</w:t>
      </w:r>
      <w:r w:rsidR="0023744C">
        <w:rPr>
          <w:rFonts w:ascii="Helvetica" w:hAnsi="Helvetica" w:cs="Arial"/>
        </w:rPr>
        <w:t>, and with the child’s parents/carers with parental responsibility</w:t>
      </w:r>
      <w:r w:rsidR="0023744C" w:rsidRPr="007E3621">
        <w:rPr>
          <w:rFonts w:ascii="Helvetica" w:hAnsi="Helvetica" w:cs="Arial"/>
        </w:rPr>
        <w:t>. The social worker must inform the Director of Operations for approval, prior to any media involvement.</w:t>
      </w:r>
    </w:p>
    <w:p w:rsidR="00811D1F" w:rsidRPr="007E3621" w:rsidRDefault="00811D1F" w:rsidP="007E3621">
      <w:pPr>
        <w:jc w:val="both"/>
        <w:rPr>
          <w:rFonts w:ascii="Helvetica" w:hAnsi="Helvetica" w:cs="Arial"/>
        </w:rPr>
      </w:pPr>
    </w:p>
    <w:p w:rsidR="00811D1F" w:rsidRPr="007E3621" w:rsidRDefault="0063537B" w:rsidP="007E3621">
      <w:pPr>
        <w:jc w:val="both"/>
        <w:rPr>
          <w:rFonts w:ascii="Helvetica" w:hAnsi="Helvetica" w:cs="Arial"/>
        </w:rPr>
      </w:pPr>
      <w:r w:rsidRPr="007E3621">
        <w:rPr>
          <w:rFonts w:ascii="Helvetica" w:hAnsi="Helvetica" w:cs="Arial"/>
        </w:rPr>
        <w:t>12</w:t>
      </w:r>
      <w:r w:rsidR="00811D1F" w:rsidRPr="007E3621">
        <w:rPr>
          <w:rFonts w:ascii="Helvetica" w:hAnsi="Helvetica" w:cs="Arial"/>
        </w:rPr>
        <w:t>.2</w:t>
      </w:r>
      <w:r w:rsidR="00811D1F" w:rsidRPr="007E3621">
        <w:rPr>
          <w:rFonts w:ascii="Helvetica" w:hAnsi="Helvetica" w:cs="Arial"/>
        </w:rPr>
        <w:tab/>
      </w:r>
      <w:r w:rsidR="0023744C" w:rsidRPr="007E3621">
        <w:rPr>
          <w:rFonts w:ascii="Helvetica" w:hAnsi="Helvetica" w:cs="Arial"/>
        </w:rPr>
        <w:t>The police, in partnership with the</w:t>
      </w:r>
      <w:r w:rsidR="0023744C">
        <w:rPr>
          <w:rFonts w:ascii="Helvetica" w:hAnsi="Helvetica" w:cs="Arial"/>
        </w:rPr>
        <w:t xml:space="preserve"> </w:t>
      </w:r>
      <w:r w:rsidR="0023744C" w:rsidRPr="007E3621">
        <w:rPr>
          <w:rFonts w:ascii="Helvetica" w:hAnsi="Helvetica" w:cs="Arial"/>
        </w:rPr>
        <w:t>local authority have responsibility for advising the media regarding children</w:t>
      </w:r>
      <w:r w:rsidR="0023744C">
        <w:rPr>
          <w:rFonts w:ascii="Helvetica" w:hAnsi="Helvetica" w:cs="Arial"/>
        </w:rPr>
        <w:t xml:space="preserve"> missing from home or care</w:t>
      </w:r>
      <w:r w:rsidR="0023744C" w:rsidRPr="007E3621">
        <w:rPr>
          <w:rFonts w:ascii="Helvetica" w:hAnsi="Helvetica" w:cs="Arial"/>
        </w:rPr>
        <w:t xml:space="preserve">. </w:t>
      </w:r>
      <w:r w:rsidR="0023744C">
        <w:rPr>
          <w:rFonts w:ascii="Helvetica" w:hAnsi="Helvetica" w:cs="Arial"/>
        </w:rPr>
        <w:t>The child’s parents/carers with parental responsibility must be kept informed unless this is not consistent with the child’s welfare and safety.</w:t>
      </w:r>
      <w:r w:rsidR="00811D1F" w:rsidRPr="007E3621">
        <w:rPr>
          <w:rFonts w:ascii="Helvetica" w:hAnsi="Helvetica" w:cs="Arial"/>
        </w:rPr>
        <w:t xml:space="preserve"> </w:t>
      </w:r>
    </w:p>
    <w:p w:rsidR="00811D1F" w:rsidRPr="007E3621" w:rsidRDefault="00811D1F" w:rsidP="007E3621">
      <w:pPr>
        <w:jc w:val="both"/>
        <w:rPr>
          <w:rFonts w:ascii="Helvetica" w:hAnsi="Helvetica" w:cs="Arial"/>
        </w:rPr>
      </w:pPr>
    </w:p>
    <w:p w:rsidR="000B55B1" w:rsidRDefault="00811D1F" w:rsidP="007E3621">
      <w:pPr>
        <w:jc w:val="both"/>
        <w:rPr>
          <w:rFonts w:ascii="Helvetica" w:hAnsi="Helvetica" w:cs="Arial"/>
        </w:rPr>
      </w:pPr>
      <w:r w:rsidRPr="007E3621">
        <w:rPr>
          <w:rFonts w:ascii="Helvetica" w:hAnsi="Helvetica" w:cs="Arial"/>
        </w:rPr>
        <w:t>1</w:t>
      </w:r>
      <w:r w:rsidR="0063537B" w:rsidRPr="007E3621">
        <w:rPr>
          <w:rFonts w:ascii="Helvetica" w:hAnsi="Helvetica" w:cs="Arial"/>
        </w:rPr>
        <w:t>2</w:t>
      </w:r>
      <w:r w:rsidRPr="007E3621">
        <w:rPr>
          <w:rFonts w:ascii="Helvetica" w:hAnsi="Helvetica" w:cs="Arial"/>
        </w:rPr>
        <w:t>.3</w:t>
      </w:r>
      <w:r w:rsidRPr="007E3621">
        <w:rPr>
          <w:rFonts w:ascii="Helvetica" w:hAnsi="Helvetica" w:cs="Arial"/>
        </w:rPr>
        <w:tab/>
        <w:t>Where a child is missing from home</w:t>
      </w:r>
      <w:r w:rsidR="00D546A3">
        <w:rPr>
          <w:rFonts w:ascii="Helvetica" w:hAnsi="Helvetica" w:cs="Arial"/>
        </w:rPr>
        <w:t xml:space="preserve"> or from care if they are accommodated under S20</w:t>
      </w:r>
      <w:r w:rsidRPr="007E3621">
        <w:rPr>
          <w:rFonts w:ascii="Helvetica" w:hAnsi="Helvetica" w:cs="Arial"/>
        </w:rPr>
        <w:t xml:space="preserve">, the social worker </w:t>
      </w:r>
      <w:r w:rsidR="00D546A3">
        <w:rPr>
          <w:rFonts w:ascii="Helvetica" w:hAnsi="Helvetica" w:cs="Arial"/>
        </w:rPr>
        <w:t>must always</w:t>
      </w:r>
      <w:r w:rsidRPr="007E3621">
        <w:rPr>
          <w:rFonts w:ascii="Helvetica" w:hAnsi="Helvetica" w:cs="Arial"/>
        </w:rPr>
        <w:t xml:space="preserve"> ensure that the child’s parents have been</w:t>
      </w:r>
      <w:r w:rsidR="008F1044">
        <w:rPr>
          <w:rFonts w:ascii="Helvetica" w:hAnsi="Helvetica" w:cs="Arial"/>
        </w:rPr>
        <w:t xml:space="preserve"> fully consulted about</w:t>
      </w:r>
      <w:r w:rsidRPr="007E3621">
        <w:rPr>
          <w:rFonts w:ascii="Helvetica" w:hAnsi="Helvetica" w:cs="Arial"/>
        </w:rPr>
        <w:t xml:space="preserve"> the media publicity</w:t>
      </w:r>
      <w:r w:rsidR="008F1044">
        <w:rPr>
          <w:rFonts w:ascii="Helvetica" w:hAnsi="Helvetica" w:cs="Arial"/>
        </w:rPr>
        <w:t xml:space="preserve"> and have given their consent for this</w:t>
      </w:r>
      <w:r w:rsidRPr="007E3621">
        <w:rPr>
          <w:rFonts w:ascii="Helvetica" w:hAnsi="Helvetica" w:cs="Arial"/>
        </w:rPr>
        <w:t xml:space="preserve">. </w:t>
      </w:r>
      <w:r w:rsidR="00D546A3">
        <w:rPr>
          <w:rFonts w:ascii="Helvetica" w:hAnsi="Helvetica" w:cs="Arial"/>
        </w:rPr>
        <w:t>Where the child is Looked After subject to an ICO/CO it is always good practice to consult and inform their parents/carers with parental responsibility unless doing so would compromise their safety.</w:t>
      </w:r>
    </w:p>
    <w:p w:rsidR="00811D1F" w:rsidRPr="007E3621" w:rsidRDefault="00811D1F" w:rsidP="007E3621">
      <w:pPr>
        <w:jc w:val="both"/>
        <w:rPr>
          <w:rFonts w:ascii="Helvetica" w:hAnsi="Helvetica" w:cs="Arial"/>
        </w:rPr>
      </w:pPr>
      <w:r w:rsidRPr="007E3621">
        <w:rPr>
          <w:rFonts w:ascii="Helvetica" w:hAnsi="Helvetica" w:cs="Arial"/>
        </w:rPr>
        <w:tab/>
      </w:r>
    </w:p>
    <w:p w:rsidR="00811D1F" w:rsidRPr="007E3621" w:rsidRDefault="00811D1F" w:rsidP="007E3621">
      <w:pPr>
        <w:jc w:val="both"/>
        <w:rPr>
          <w:rFonts w:ascii="Helvetica" w:hAnsi="Helvetica"/>
        </w:rPr>
      </w:pPr>
    </w:p>
    <w:p w:rsidR="00811D1F" w:rsidRPr="007E3621" w:rsidRDefault="00811D1F" w:rsidP="00B11F64">
      <w:pPr>
        <w:pStyle w:val="Heading1"/>
        <w:numPr>
          <w:ilvl w:val="0"/>
          <w:numId w:val="20"/>
        </w:numPr>
        <w:jc w:val="both"/>
        <w:rPr>
          <w:rFonts w:ascii="Helvetica" w:hAnsi="Helvetica"/>
          <w:sz w:val="24"/>
          <w:szCs w:val="24"/>
        </w:rPr>
      </w:pPr>
      <w:bookmarkStart w:id="11" w:name="_Toc784401"/>
      <w:r w:rsidRPr="007E3621">
        <w:rPr>
          <w:rFonts w:ascii="Helvetica" w:hAnsi="Helvetica"/>
          <w:sz w:val="24"/>
          <w:szCs w:val="24"/>
        </w:rPr>
        <w:t>Planning for the Child’s Return</w:t>
      </w:r>
      <w:bookmarkEnd w:id="11"/>
      <w:r w:rsidRPr="007E3621">
        <w:rPr>
          <w:rFonts w:ascii="Helvetica" w:hAnsi="Helvetica"/>
          <w:sz w:val="24"/>
          <w:szCs w:val="24"/>
        </w:rPr>
        <w:t xml:space="preserve"> </w:t>
      </w:r>
    </w:p>
    <w:p w:rsidR="00811D1F" w:rsidRPr="007E3621" w:rsidRDefault="00811D1F" w:rsidP="007E3621">
      <w:pPr>
        <w:jc w:val="both"/>
        <w:rPr>
          <w:rFonts w:ascii="Helvetica" w:hAnsi="Helvetica"/>
        </w:rPr>
      </w:pPr>
    </w:p>
    <w:p w:rsidR="00811D1F" w:rsidRPr="007E3621" w:rsidRDefault="0063537B" w:rsidP="007E3621">
      <w:pPr>
        <w:jc w:val="both"/>
        <w:rPr>
          <w:rFonts w:ascii="Helvetica" w:hAnsi="Helvetica" w:cs="Arial"/>
        </w:rPr>
      </w:pPr>
      <w:r w:rsidRPr="007E3621">
        <w:rPr>
          <w:rFonts w:ascii="Helvetica" w:hAnsi="Helvetica" w:cs="Arial"/>
        </w:rPr>
        <w:t>13</w:t>
      </w:r>
      <w:r w:rsidR="00811D1F" w:rsidRPr="007E3621">
        <w:rPr>
          <w:rFonts w:ascii="Helvetica" w:hAnsi="Helvetica" w:cs="Arial"/>
        </w:rPr>
        <w:t>.1</w:t>
      </w:r>
      <w:r w:rsidR="00811D1F" w:rsidRPr="007E3621">
        <w:rPr>
          <w:rFonts w:ascii="Helvetica" w:hAnsi="Helvetica" w:cs="Arial"/>
        </w:rPr>
        <w:tab/>
        <w:t xml:space="preserve">From the moment a child is reported as missing, parents/carers, social workers, and the Police should start planning for when they are found. </w:t>
      </w:r>
    </w:p>
    <w:p w:rsidR="00811D1F" w:rsidRPr="007E3621" w:rsidRDefault="00811D1F" w:rsidP="007E3621">
      <w:pPr>
        <w:jc w:val="both"/>
        <w:rPr>
          <w:rFonts w:ascii="Helvetica" w:hAnsi="Helvetica" w:cs="Arial"/>
        </w:rPr>
      </w:pPr>
    </w:p>
    <w:p w:rsidR="00811D1F" w:rsidRPr="007E3621" w:rsidRDefault="0063537B" w:rsidP="007E3621">
      <w:pPr>
        <w:jc w:val="both"/>
        <w:rPr>
          <w:rFonts w:ascii="Helvetica" w:hAnsi="Helvetica" w:cs="Arial"/>
        </w:rPr>
      </w:pPr>
      <w:r w:rsidRPr="007E3621">
        <w:rPr>
          <w:rFonts w:ascii="Helvetica" w:hAnsi="Helvetica" w:cs="Arial"/>
        </w:rPr>
        <w:t>13</w:t>
      </w:r>
      <w:r w:rsidR="00811D1F" w:rsidRPr="007E3621">
        <w:rPr>
          <w:rFonts w:ascii="Helvetica" w:hAnsi="Helvetica" w:cs="Arial"/>
        </w:rPr>
        <w:t>.2</w:t>
      </w:r>
      <w:r w:rsidR="00811D1F" w:rsidRPr="007E3621">
        <w:rPr>
          <w:rFonts w:ascii="Helvetica" w:hAnsi="Helvetica" w:cs="Arial"/>
        </w:rPr>
        <w:tab/>
        <w:t>Planning for a child’s return is extremely important, especially</w:t>
      </w:r>
      <w:r w:rsidR="003A4123" w:rsidRPr="007E3621">
        <w:rPr>
          <w:rFonts w:ascii="Helvetica" w:hAnsi="Helvetica" w:cs="Arial"/>
        </w:rPr>
        <w:t xml:space="preserve"> in relation to children who </w:t>
      </w:r>
      <w:r w:rsidR="00811D1F" w:rsidRPr="007E3621">
        <w:rPr>
          <w:rFonts w:ascii="Helvetica" w:hAnsi="Helvetica" w:cs="Arial"/>
        </w:rPr>
        <w:t xml:space="preserve">repeatedly </w:t>
      </w:r>
      <w:r w:rsidR="003A4123" w:rsidRPr="007E3621">
        <w:rPr>
          <w:rFonts w:ascii="Helvetica" w:hAnsi="Helvetica" w:cs="Arial"/>
        </w:rPr>
        <w:t xml:space="preserve">go </w:t>
      </w:r>
      <w:r w:rsidR="00811D1F" w:rsidRPr="007E3621">
        <w:rPr>
          <w:rFonts w:ascii="Helvetica" w:hAnsi="Helvetica" w:cs="Arial"/>
        </w:rPr>
        <w:t xml:space="preserve">missing and/or those who are assessed as high risk. </w:t>
      </w:r>
    </w:p>
    <w:p w:rsidR="00811D1F" w:rsidRPr="007E3621" w:rsidRDefault="00811D1F" w:rsidP="007E3621">
      <w:pPr>
        <w:jc w:val="both"/>
        <w:rPr>
          <w:rFonts w:ascii="Helvetica" w:hAnsi="Helvetica" w:cs="Arial"/>
        </w:rPr>
      </w:pPr>
    </w:p>
    <w:p w:rsidR="00811D1F" w:rsidRPr="007E3621" w:rsidRDefault="0063537B" w:rsidP="007E3621">
      <w:pPr>
        <w:jc w:val="both"/>
        <w:rPr>
          <w:rFonts w:ascii="Helvetica" w:hAnsi="Helvetica" w:cs="Arial"/>
        </w:rPr>
      </w:pPr>
      <w:r w:rsidRPr="007E3621">
        <w:rPr>
          <w:rFonts w:ascii="Helvetica" w:hAnsi="Helvetica" w:cs="Arial"/>
        </w:rPr>
        <w:t>13</w:t>
      </w:r>
      <w:r w:rsidR="00811D1F" w:rsidRPr="007E3621">
        <w:rPr>
          <w:rFonts w:ascii="Helvetica" w:hAnsi="Helvetica" w:cs="Arial"/>
        </w:rPr>
        <w:t>.3</w:t>
      </w:r>
      <w:r w:rsidR="00811D1F" w:rsidRPr="007E3621">
        <w:rPr>
          <w:rFonts w:ascii="Helvetica" w:hAnsi="Helvetica" w:cs="Arial"/>
        </w:rPr>
        <w:tab/>
        <w:t>This planning may include identifying suitable alternative short term accommodation for the child. It is important that if alternative accommodation is required, that this is risk assessed and meets the child’s needs</w:t>
      </w:r>
      <w:r w:rsidR="00D04927">
        <w:rPr>
          <w:rFonts w:ascii="Helvetica" w:hAnsi="Helvetica" w:cs="Arial"/>
        </w:rPr>
        <w:t xml:space="preserve"> without potentially increasing their vulnerability</w:t>
      </w:r>
      <w:r w:rsidR="00811D1F" w:rsidRPr="007E3621">
        <w:rPr>
          <w:rFonts w:ascii="Helvetica" w:hAnsi="Helvetica" w:cs="Arial"/>
        </w:rPr>
        <w:t xml:space="preserve">. </w:t>
      </w:r>
    </w:p>
    <w:p w:rsidR="00811D1F" w:rsidRPr="007E3621" w:rsidRDefault="00811D1F" w:rsidP="007E3621">
      <w:pPr>
        <w:jc w:val="both"/>
        <w:rPr>
          <w:rFonts w:ascii="Helvetica" w:hAnsi="Helvetica" w:cs="Arial"/>
        </w:rPr>
      </w:pPr>
    </w:p>
    <w:p w:rsidR="00811D1F" w:rsidRPr="007E3621" w:rsidRDefault="0063537B" w:rsidP="007E3621">
      <w:pPr>
        <w:jc w:val="both"/>
        <w:rPr>
          <w:rFonts w:ascii="Helvetica" w:hAnsi="Helvetica" w:cs="Arial"/>
        </w:rPr>
      </w:pPr>
      <w:r w:rsidRPr="007E3621">
        <w:rPr>
          <w:rFonts w:ascii="Helvetica" w:hAnsi="Helvetica" w:cs="Arial"/>
        </w:rPr>
        <w:t>13</w:t>
      </w:r>
      <w:r w:rsidR="00811D1F" w:rsidRPr="007E3621">
        <w:rPr>
          <w:rFonts w:ascii="Helvetica" w:hAnsi="Helvetica" w:cs="Arial"/>
        </w:rPr>
        <w:t>.4</w:t>
      </w:r>
      <w:r w:rsidR="00811D1F" w:rsidRPr="007E3621">
        <w:rPr>
          <w:rFonts w:ascii="Helvetica" w:hAnsi="Helvetica" w:cs="Arial"/>
        </w:rPr>
        <w:tab/>
        <w:t>Consideration should be given to who will support the child once they have been found/returned and who is the most appropriate person to conduct a Return Home Interview</w:t>
      </w:r>
      <w:r w:rsidR="00AB6E55" w:rsidRPr="007E3621">
        <w:rPr>
          <w:rFonts w:ascii="Helvetica" w:hAnsi="Helvetica" w:cs="Arial"/>
        </w:rPr>
        <w:t xml:space="preserve"> with the child. (</w:t>
      </w:r>
      <w:r w:rsidR="007E3621" w:rsidRPr="007E3621">
        <w:rPr>
          <w:rFonts w:ascii="Helvetica" w:hAnsi="Helvetica" w:cs="Arial"/>
        </w:rPr>
        <w:t>See</w:t>
      </w:r>
      <w:r w:rsidR="00AB6E55" w:rsidRPr="007E3621">
        <w:rPr>
          <w:rFonts w:ascii="Helvetica" w:hAnsi="Helvetica" w:cs="Arial"/>
        </w:rPr>
        <w:t xml:space="preserve"> section 16</w:t>
      </w:r>
      <w:r w:rsidR="00811D1F" w:rsidRPr="007E3621">
        <w:rPr>
          <w:rFonts w:ascii="Helvetica" w:hAnsi="Helvetica" w:cs="Arial"/>
        </w:rPr>
        <w:t>)</w:t>
      </w:r>
    </w:p>
    <w:p w:rsidR="00811D1F" w:rsidRPr="007E3621" w:rsidRDefault="00811D1F" w:rsidP="007E3621">
      <w:pPr>
        <w:jc w:val="both"/>
        <w:rPr>
          <w:rFonts w:ascii="Helvetica" w:hAnsi="Helvetica" w:cs="Arial"/>
        </w:rPr>
      </w:pPr>
    </w:p>
    <w:p w:rsidR="00811D1F" w:rsidRPr="007E3621" w:rsidRDefault="0063537B" w:rsidP="007E3621">
      <w:pPr>
        <w:jc w:val="both"/>
        <w:rPr>
          <w:rFonts w:ascii="Helvetica" w:hAnsi="Helvetica" w:cs="Arial"/>
        </w:rPr>
      </w:pPr>
      <w:r w:rsidRPr="007E3621">
        <w:rPr>
          <w:rFonts w:ascii="Helvetica" w:hAnsi="Helvetica" w:cs="Arial"/>
        </w:rPr>
        <w:t>13</w:t>
      </w:r>
      <w:r w:rsidR="00811D1F" w:rsidRPr="007E3621">
        <w:rPr>
          <w:rFonts w:ascii="Helvetica" w:hAnsi="Helvetica" w:cs="Arial"/>
        </w:rPr>
        <w:t>.5</w:t>
      </w:r>
      <w:r w:rsidR="00811D1F" w:rsidRPr="007E3621">
        <w:rPr>
          <w:rFonts w:ascii="Helvetica" w:hAnsi="Helvetica" w:cs="Arial"/>
        </w:rPr>
        <w:tab/>
        <w:t xml:space="preserve">When the child returns or is located, all individuals who were notified of the child’s absence should be advised without delay so that they can support the child (and their family/carers). </w:t>
      </w:r>
    </w:p>
    <w:p w:rsidR="00811D1F" w:rsidRPr="007E3621" w:rsidRDefault="00811D1F" w:rsidP="007E3621">
      <w:pPr>
        <w:jc w:val="both"/>
        <w:rPr>
          <w:rFonts w:ascii="Helvetica" w:hAnsi="Helvetica" w:cs="Arial"/>
        </w:rPr>
      </w:pPr>
    </w:p>
    <w:p w:rsidR="00811D1F" w:rsidRPr="007E3621" w:rsidRDefault="0063537B" w:rsidP="007E3621">
      <w:pPr>
        <w:jc w:val="both"/>
        <w:rPr>
          <w:rFonts w:ascii="Helvetica" w:hAnsi="Helvetica" w:cs="Arial"/>
        </w:rPr>
      </w:pPr>
      <w:r w:rsidRPr="007E3621">
        <w:rPr>
          <w:rFonts w:ascii="Helvetica" w:hAnsi="Helvetica" w:cs="Arial"/>
        </w:rPr>
        <w:t>13</w:t>
      </w:r>
      <w:r w:rsidR="00811D1F" w:rsidRPr="007E3621">
        <w:rPr>
          <w:rFonts w:ascii="Helvetica" w:hAnsi="Helvetica" w:cs="Arial"/>
        </w:rPr>
        <w:t>.6</w:t>
      </w:r>
      <w:r w:rsidR="00BB4456">
        <w:rPr>
          <w:rFonts w:ascii="Helvetica" w:hAnsi="Helvetica" w:cs="Arial"/>
        </w:rPr>
        <w:t xml:space="preserve"> </w:t>
      </w:r>
      <w:r w:rsidR="00BB4456" w:rsidRPr="00B659D7">
        <w:rPr>
          <w:rFonts w:ascii="Helvetica" w:hAnsi="Helvetica" w:cs="Helvetica"/>
        </w:rPr>
        <w:t>Where a child is missing from home, once located their parent should be the primary point of contact so that they can arrange their safe return to the home address. Where there is an allocated social worker, they should support the child/family with the return home if requested by the family. This may be directly or by liaising with other agencies who can assist in planning for the child’s safe return.</w:t>
      </w:r>
      <w:r w:rsidR="00811D1F" w:rsidRPr="007E3621">
        <w:rPr>
          <w:rFonts w:ascii="Helvetica" w:hAnsi="Helvetica" w:cs="Arial"/>
        </w:rPr>
        <w:tab/>
        <w:t xml:space="preserve"> </w:t>
      </w:r>
    </w:p>
    <w:p w:rsidR="00811D1F" w:rsidRPr="007E3621" w:rsidRDefault="00811D1F" w:rsidP="007E3621">
      <w:pPr>
        <w:jc w:val="both"/>
        <w:rPr>
          <w:rFonts w:ascii="Helvetica" w:hAnsi="Helvetica" w:cs="Arial"/>
        </w:rPr>
      </w:pPr>
    </w:p>
    <w:p w:rsidR="00811D1F" w:rsidRPr="007E3621" w:rsidRDefault="0063537B" w:rsidP="007E3621">
      <w:pPr>
        <w:jc w:val="both"/>
        <w:rPr>
          <w:rFonts w:ascii="Helvetica" w:hAnsi="Helvetica" w:cs="Arial"/>
        </w:rPr>
      </w:pPr>
      <w:r w:rsidRPr="007E3621">
        <w:rPr>
          <w:rFonts w:ascii="Helvetica" w:hAnsi="Helvetica" w:cs="Arial"/>
        </w:rPr>
        <w:t>13</w:t>
      </w:r>
      <w:r w:rsidR="00811D1F" w:rsidRPr="007E3621">
        <w:rPr>
          <w:rFonts w:ascii="Helvetica" w:hAnsi="Helvetica" w:cs="Arial"/>
        </w:rPr>
        <w:t>.7</w:t>
      </w:r>
      <w:r w:rsidR="00811D1F" w:rsidRPr="007E3621">
        <w:rPr>
          <w:rFonts w:ascii="Helvetica" w:hAnsi="Helvetica" w:cs="Arial"/>
        </w:rPr>
        <w:tab/>
        <w:t xml:space="preserve"> The parent or carer should request Police assistance to recover a child if</w:t>
      </w:r>
      <w:r w:rsidR="00D04927">
        <w:rPr>
          <w:rFonts w:ascii="Helvetica" w:hAnsi="Helvetica" w:cs="Arial"/>
        </w:rPr>
        <w:t>:</w:t>
      </w:r>
      <w:r w:rsidR="00811D1F" w:rsidRPr="007E3621">
        <w:rPr>
          <w:rFonts w:ascii="Helvetica" w:hAnsi="Helvetica" w:cs="Arial"/>
        </w:rPr>
        <w:t xml:space="preserve"> </w:t>
      </w:r>
    </w:p>
    <w:p w:rsidR="00811D1F" w:rsidRPr="007E3621" w:rsidRDefault="00811D1F" w:rsidP="000B55B1">
      <w:pPr>
        <w:rPr>
          <w:rFonts w:ascii="Helvetica" w:hAnsi="Helvetica" w:cs="Arial"/>
        </w:rPr>
      </w:pPr>
    </w:p>
    <w:p w:rsidR="00811D1F" w:rsidRPr="007E3621" w:rsidRDefault="00811D1F" w:rsidP="000B55B1">
      <w:pPr>
        <w:rPr>
          <w:rFonts w:ascii="Helvetica" w:hAnsi="Helvetica" w:cs="Arial"/>
        </w:rPr>
      </w:pPr>
      <w:r w:rsidRPr="007E3621">
        <w:rPr>
          <w:rFonts w:ascii="Helvetica" w:hAnsi="Helvetica" w:cs="Arial"/>
        </w:rPr>
        <w:t xml:space="preserve">• </w:t>
      </w:r>
      <w:r w:rsidR="00117193">
        <w:rPr>
          <w:rFonts w:ascii="Helvetica" w:hAnsi="Helvetica" w:cs="Arial"/>
        </w:rPr>
        <w:t>t</w:t>
      </w:r>
      <w:r w:rsidRPr="007E3621">
        <w:rPr>
          <w:rFonts w:ascii="Helvetica" w:hAnsi="Helvetica" w:cs="Arial"/>
        </w:rPr>
        <w:t xml:space="preserve">he parent/carer is prevented from obtaining access to the child </w:t>
      </w:r>
    </w:p>
    <w:p w:rsidR="00811D1F" w:rsidRPr="007E3621" w:rsidRDefault="00811D1F" w:rsidP="000B55B1">
      <w:pPr>
        <w:rPr>
          <w:rFonts w:ascii="Helvetica" w:hAnsi="Helvetica" w:cs="Arial"/>
        </w:rPr>
      </w:pPr>
      <w:r w:rsidRPr="007E3621">
        <w:rPr>
          <w:rFonts w:ascii="Helvetica" w:hAnsi="Helvetica" w:cs="Arial"/>
        </w:rPr>
        <w:t xml:space="preserve">• </w:t>
      </w:r>
      <w:r w:rsidR="00117193">
        <w:rPr>
          <w:rFonts w:ascii="Helvetica" w:hAnsi="Helvetica" w:cs="Arial"/>
        </w:rPr>
        <w:t>t</w:t>
      </w:r>
      <w:r w:rsidRPr="007E3621">
        <w:rPr>
          <w:rFonts w:ascii="Helvetica" w:hAnsi="Helvetica" w:cs="Arial"/>
        </w:rPr>
        <w:t xml:space="preserve">here is evidence to suggest that the child is at immediate risk of serious harm or </w:t>
      </w:r>
    </w:p>
    <w:p w:rsidR="00811D1F" w:rsidRPr="007E3621" w:rsidRDefault="00811D1F" w:rsidP="000B55B1">
      <w:pPr>
        <w:ind w:left="142" w:hanging="142"/>
        <w:rPr>
          <w:rFonts w:ascii="Helvetica" w:hAnsi="Helvetica" w:cs="Arial"/>
        </w:rPr>
      </w:pPr>
      <w:r w:rsidRPr="007E3621">
        <w:rPr>
          <w:rFonts w:ascii="Helvetica" w:hAnsi="Helvetica" w:cs="Arial"/>
        </w:rPr>
        <w:t xml:space="preserve">• </w:t>
      </w:r>
      <w:r w:rsidR="00117193">
        <w:rPr>
          <w:rFonts w:ascii="Helvetica" w:hAnsi="Helvetica" w:cs="Arial"/>
        </w:rPr>
        <w:t>t</w:t>
      </w:r>
      <w:r w:rsidRPr="007E3621">
        <w:rPr>
          <w:rFonts w:ascii="Helvetica" w:hAnsi="Helvetica" w:cs="Arial"/>
        </w:rPr>
        <w:t>his is necessary to prevent a breach of the peace due to a threat of violence or disorder</w:t>
      </w:r>
      <w:r w:rsidR="00D04927">
        <w:rPr>
          <w:rFonts w:ascii="Helvetica" w:hAnsi="Helvetica" w:cs="Arial"/>
        </w:rPr>
        <w:t>.</w:t>
      </w:r>
    </w:p>
    <w:p w:rsidR="00811D1F" w:rsidRPr="007E3621" w:rsidRDefault="00811D1F" w:rsidP="007E3621">
      <w:pPr>
        <w:jc w:val="both"/>
        <w:rPr>
          <w:rFonts w:ascii="Helvetica" w:hAnsi="Helvetica"/>
        </w:rPr>
      </w:pPr>
    </w:p>
    <w:p w:rsidR="00811D1F" w:rsidRPr="007E3621" w:rsidRDefault="00811D1F" w:rsidP="00B11F64">
      <w:pPr>
        <w:pStyle w:val="Heading1"/>
        <w:numPr>
          <w:ilvl w:val="0"/>
          <w:numId w:val="20"/>
        </w:numPr>
        <w:jc w:val="both"/>
        <w:rPr>
          <w:rFonts w:ascii="Helvetica" w:hAnsi="Helvetica"/>
          <w:sz w:val="24"/>
          <w:szCs w:val="24"/>
        </w:rPr>
      </w:pPr>
      <w:bookmarkStart w:id="12" w:name="_Toc784402"/>
      <w:r w:rsidRPr="007E3621">
        <w:rPr>
          <w:rFonts w:ascii="Helvetica" w:hAnsi="Helvetica"/>
          <w:sz w:val="24"/>
          <w:szCs w:val="24"/>
        </w:rPr>
        <w:t xml:space="preserve">Police </w:t>
      </w:r>
      <w:bookmarkEnd w:id="12"/>
      <w:r w:rsidR="00493BDC">
        <w:rPr>
          <w:rFonts w:ascii="Helvetica" w:hAnsi="Helvetica"/>
          <w:sz w:val="24"/>
          <w:szCs w:val="24"/>
        </w:rPr>
        <w:t>‘prevention interview’</w:t>
      </w:r>
    </w:p>
    <w:p w:rsidR="00811D1F" w:rsidRPr="007E3621" w:rsidRDefault="00811D1F" w:rsidP="007E3621">
      <w:pPr>
        <w:jc w:val="both"/>
        <w:rPr>
          <w:rFonts w:ascii="Helvetica" w:hAnsi="Helvetica"/>
        </w:rPr>
      </w:pPr>
    </w:p>
    <w:p w:rsidR="00811D1F" w:rsidRPr="007E3621" w:rsidRDefault="0063537B" w:rsidP="007E3621">
      <w:pPr>
        <w:jc w:val="both"/>
        <w:rPr>
          <w:rFonts w:ascii="Helvetica" w:hAnsi="Helvetica" w:cs="Arial"/>
        </w:rPr>
      </w:pPr>
      <w:r w:rsidRPr="007E3621">
        <w:rPr>
          <w:rFonts w:ascii="Helvetica" w:hAnsi="Helvetica" w:cs="Arial"/>
        </w:rPr>
        <w:t>14</w:t>
      </w:r>
      <w:r w:rsidR="00811D1F" w:rsidRPr="007E3621">
        <w:rPr>
          <w:rFonts w:ascii="Helvetica" w:hAnsi="Helvetica" w:cs="Arial"/>
        </w:rPr>
        <w:t>.1</w:t>
      </w:r>
      <w:r w:rsidR="00811D1F" w:rsidRPr="007E3621">
        <w:rPr>
          <w:rFonts w:ascii="Helvetica" w:hAnsi="Helvetica" w:cs="Arial"/>
        </w:rPr>
        <w:tab/>
        <w:t xml:space="preserve">A police officer must visit a child </w:t>
      </w:r>
      <w:r w:rsidR="00B53150">
        <w:rPr>
          <w:rFonts w:ascii="Helvetica" w:hAnsi="Helvetica" w:cs="Arial"/>
        </w:rPr>
        <w:t xml:space="preserve">on </w:t>
      </w:r>
      <w:r w:rsidR="00811D1F" w:rsidRPr="007E3621">
        <w:rPr>
          <w:rFonts w:ascii="Helvetica" w:hAnsi="Helvetica" w:cs="Arial"/>
        </w:rPr>
        <w:t xml:space="preserve">their return </w:t>
      </w:r>
      <w:r w:rsidR="00B53150">
        <w:rPr>
          <w:rFonts w:ascii="Helvetica" w:hAnsi="Helvetica" w:cs="Arial"/>
        </w:rPr>
        <w:t xml:space="preserve">from a missing episode </w:t>
      </w:r>
      <w:r w:rsidR="00493BDC">
        <w:rPr>
          <w:rFonts w:ascii="Helvetica" w:hAnsi="Helvetica" w:cs="Arial"/>
        </w:rPr>
        <w:t>to conduct a prevention interview</w:t>
      </w:r>
      <w:r w:rsidR="00811D1F" w:rsidRPr="007E3621">
        <w:rPr>
          <w:rFonts w:ascii="Helvetica" w:hAnsi="Helvetica" w:cs="Arial"/>
        </w:rPr>
        <w:t xml:space="preserve">, unless the child: </w:t>
      </w:r>
    </w:p>
    <w:p w:rsidR="00811D1F" w:rsidRPr="007E3621" w:rsidRDefault="00811D1F" w:rsidP="007E3621">
      <w:pPr>
        <w:jc w:val="both"/>
        <w:rPr>
          <w:rFonts w:ascii="Helvetica" w:hAnsi="Helvetica" w:cs="Arial"/>
        </w:rPr>
      </w:pPr>
    </w:p>
    <w:p w:rsidR="00811D1F" w:rsidRPr="007E3621" w:rsidRDefault="00811D1F" w:rsidP="000B55B1">
      <w:pPr>
        <w:rPr>
          <w:rFonts w:ascii="Helvetica" w:hAnsi="Helvetica" w:cs="Arial"/>
        </w:rPr>
      </w:pPr>
      <w:r w:rsidRPr="007E3621">
        <w:rPr>
          <w:rFonts w:ascii="Helvetica" w:hAnsi="Helvetica" w:cs="Arial"/>
        </w:rPr>
        <w:t xml:space="preserve">• </w:t>
      </w:r>
      <w:r w:rsidR="00117193">
        <w:rPr>
          <w:rFonts w:ascii="Helvetica" w:hAnsi="Helvetica" w:cs="Arial"/>
        </w:rPr>
        <w:t>w</w:t>
      </w:r>
      <w:r w:rsidRPr="007E3621">
        <w:rPr>
          <w:rFonts w:ascii="Helvetica" w:hAnsi="Helvetica" w:cs="Arial"/>
        </w:rPr>
        <w:t>as returned or was found by the carer before initial Police attendance</w:t>
      </w:r>
      <w:r w:rsidR="00117193">
        <w:rPr>
          <w:rFonts w:ascii="Helvetica" w:hAnsi="Helvetica" w:cs="Arial"/>
        </w:rPr>
        <w:t>;</w:t>
      </w:r>
      <w:r w:rsidRPr="007E3621">
        <w:rPr>
          <w:rFonts w:ascii="Helvetica" w:hAnsi="Helvetica" w:cs="Arial"/>
        </w:rPr>
        <w:t xml:space="preserve"> </w:t>
      </w:r>
    </w:p>
    <w:p w:rsidR="00811D1F" w:rsidRPr="007E3621" w:rsidRDefault="00811D1F" w:rsidP="000B55B1">
      <w:pPr>
        <w:rPr>
          <w:rFonts w:ascii="Helvetica" w:hAnsi="Helvetica" w:cs="Arial"/>
        </w:rPr>
      </w:pPr>
      <w:r w:rsidRPr="007E3621">
        <w:rPr>
          <w:rFonts w:ascii="Helvetica" w:hAnsi="Helvetica" w:cs="Arial"/>
        </w:rPr>
        <w:t xml:space="preserve">• </w:t>
      </w:r>
      <w:r w:rsidR="00117193">
        <w:rPr>
          <w:rFonts w:ascii="Helvetica" w:hAnsi="Helvetica" w:cs="Arial"/>
        </w:rPr>
        <w:t>i</w:t>
      </w:r>
      <w:r w:rsidRPr="007E3621">
        <w:rPr>
          <w:rFonts w:ascii="Helvetica" w:hAnsi="Helvetica" w:cs="Arial"/>
        </w:rPr>
        <w:t>s a mental health patient</w:t>
      </w:r>
      <w:r w:rsidR="00117193">
        <w:rPr>
          <w:rFonts w:ascii="Helvetica" w:hAnsi="Helvetica" w:cs="Arial"/>
        </w:rPr>
        <w:t>;</w:t>
      </w:r>
      <w:r w:rsidRPr="007E3621">
        <w:rPr>
          <w:rFonts w:ascii="Helvetica" w:hAnsi="Helvetica" w:cs="Arial"/>
        </w:rPr>
        <w:t xml:space="preserve"> </w:t>
      </w:r>
    </w:p>
    <w:p w:rsidR="000B55B1" w:rsidRDefault="00811D1F" w:rsidP="000B55B1">
      <w:pPr>
        <w:rPr>
          <w:rFonts w:ascii="Helvetica" w:hAnsi="Helvetica" w:cs="Arial"/>
        </w:rPr>
      </w:pPr>
      <w:r w:rsidRPr="007E3621">
        <w:rPr>
          <w:rFonts w:ascii="Helvetica" w:hAnsi="Helvetica" w:cs="Arial"/>
        </w:rPr>
        <w:t xml:space="preserve">• </w:t>
      </w:r>
      <w:r w:rsidR="00117193">
        <w:rPr>
          <w:rFonts w:ascii="Helvetica" w:hAnsi="Helvetica" w:cs="Arial"/>
        </w:rPr>
        <w:t>i</w:t>
      </w:r>
      <w:r w:rsidRPr="007E3621">
        <w:rPr>
          <w:rFonts w:ascii="Helvetica" w:hAnsi="Helvetica" w:cs="Arial"/>
        </w:rPr>
        <w:t>s in the care of the local author</w:t>
      </w:r>
      <w:r w:rsidR="003D62D1">
        <w:rPr>
          <w:rFonts w:ascii="Helvetica" w:hAnsi="Helvetica" w:cs="Arial"/>
        </w:rPr>
        <w:t xml:space="preserve">ity and a prior </w:t>
      </w:r>
      <w:r w:rsidRPr="007E3621">
        <w:rPr>
          <w:rFonts w:ascii="Helvetica" w:hAnsi="Helvetica" w:cs="Arial"/>
        </w:rPr>
        <w:t>strategy has been agreed between the Police district Missing Person Co-ordinator and Children’s Social Care Services</w:t>
      </w:r>
      <w:r w:rsidR="000B55B1">
        <w:rPr>
          <w:rFonts w:ascii="Helvetica" w:hAnsi="Helvetica" w:cs="Arial"/>
        </w:rPr>
        <w:t>.</w:t>
      </w:r>
      <w:r w:rsidR="00E46B64">
        <w:rPr>
          <w:rFonts w:ascii="Helvetica" w:hAnsi="Helvetica" w:cs="Arial"/>
        </w:rPr>
        <w:br/>
      </w:r>
    </w:p>
    <w:p w:rsidR="00811D1F" w:rsidRPr="007E3621" w:rsidRDefault="0063537B" w:rsidP="000B55B1">
      <w:pPr>
        <w:rPr>
          <w:rFonts w:ascii="Helvetica" w:hAnsi="Helvetica" w:cs="Arial"/>
        </w:rPr>
      </w:pPr>
      <w:r w:rsidRPr="007E3621">
        <w:rPr>
          <w:rFonts w:ascii="Helvetica" w:hAnsi="Helvetica" w:cs="Arial"/>
        </w:rPr>
        <w:t>14</w:t>
      </w:r>
      <w:r w:rsidR="00493BDC">
        <w:rPr>
          <w:rFonts w:ascii="Helvetica" w:hAnsi="Helvetica" w:cs="Arial"/>
        </w:rPr>
        <w:t>.2</w:t>
      </w:r>
      <w:r w:rsidR="00493BDC">
        <w:rPr>
          <w:rFonts w:ascii="Helvetica" w:hAnsi="Helvetica" w:cs="Arial"/>
        </w:rPr>
        <w:tab/>
        <w:t>The purpose of a police prevention interview</w:t>
      </w:r>
      <w:r w:rsidR="005B004D">
        <w:rPr>
          <w:rFonts w:ascii="Helvetica" w:hAnsi="Helvetica" w:cs="Arial"/>
        </w:rPr>
        <w:t xml:space="preserve"> is</w:t>
      </w:r>
      <w:r w:rsidR="00117193">
        <w:rPr>
          <w:rFonts w:ascii="Helvetica" w:hAnsi="Helvetica" w:cs="Arial"/>
        </w:rPr>
        <w:t>:</w:t>
      </w:r>
      <w:r w:rsidR="007F454F">
        <w:rPr>
          <w:rFonts w:ascii="Helvetica" w:hAnsi="Helvetica" w:cs="Arial"/>
        </w:rPr>
        <w:br/>
      </w:r>
    </w:p>
    <w:p w:rsidR="005B004D" w:rsidRPr="005B004D" w:rsidRDefault="005B004D" w:rsidP="005B004D">
      <w:pPr>
        <w:autoSpaceDE w:val="0"/>
        <w:autoSpaceDN w:val="0"/>
        <w:adjustRightInd w:val="0"/>
        <w:rPr>
          <w:rFonts w:ascii="Helvetica" w:eastAsiaTheme="minorHAnsi" w:hAnsi="Helvetica" w:cs="Helvetica"/>
          <w:lang w:eastAsia="en-US"/>
        </w:rPr>
      </w:pPr>
      <w:r w:rsidRPr="005B004D">
        <w:rPr>
          <w:rFonts w:ascii="Helvetica" w:eastAsiaTheme="minorHAnsi" w:hAnsi="Helvetica" w:cs="Helvetica"/>
          <w:lang w:eastAsia="en-US"/>
        </w:rPr>
        <w:t>a) to determine the reason why the person went missing and, i</w:t>
      </w:r>
      <w:r>
        <w:rPr>
          <w:rFonts w:ascii="Helvetica" w:eastAsiaTheme="minorHAnsi" w:hAnsi="Helvetica" w:cs="Helvetica"/>
          <w:lang w:eastAsia="en-US"/>
        </w:rPr>
        <w:t xml:space="preserve">n particular, if they have been </w:t>
      </w:r>
      <w:r w:rsidRPr="005B004D">
        <w:rPr>
          <w:rFonts w:ascii="Helvetica" w:eastAsiaTheme="minorHAnsi" w:hAnsi="Helvetica" w:cs="Helvetica"/>
          <w:lang w:eastAsia="en-US"/>
        </w:rPr>
        <w:t>subject</w:t>
      </w:r>
      <w:r>
        <w:rPr>
          <w:rFonts w:ascii="Helvetica" w:eastAsiaTheme="minorHAnsi" w:hAnsi="Helvetica" w:cs="Helvetica"/>
          <w:lang w:eastAsia="en-US"/>
        </w:rPr>
        <w:t xml:space="preserve"> to violence, abuse or bullying</w:t>
      </w:r>
    </w:p>
    <w:p w:rsidR="005B004D" w:rsidRPr="005B004D" w:rsidRDefault="005B004D" w:rsidP="005B004D">
      <w:pPr>
        <w:autoSpaceDE w:val="0"/>
        <w:autoSpaceDN w:val="0"/>
        <w:adjustRightInd w:val="0"/>
        <w:rPr>
          <w:rFonts w:ascii="Helvetica" w:eastAsiaTheme="minorHAnsi" w:hAnsi="Helvetica" w:cs="Helvetica"/>
          <w:lang w:eastAsia="en-US"/>
        </w:rPr>
      </w:pPr>
      <w:r w:rsidRPr="005B004D">
        <w:rPr>
          <w:rFonts w:ascii="Helvetica" w:eastAsiaTheme="minorHAnsi" w:hAnsi="Helvetica" w:cs="Helvetica"/>
          <w:lang w:eastAsia="en-US"/>
        </w:rPr>
        <w:t>b) to establish whether they have been a victim of crime before or while missing</w:t>
      </w:r>
    </w:p>
    <w:p w:rsidR="005B004D" w:rsidRPr="005B004D" w:rsidRDefault="005B004D" w:rsidP="005B004D">
      <w:pPr>
        <w:autoSpaceDE w:val="0"/>
        <w:autoSpaceDN w:val="0"/>
        <w:adjustRightInd w:val="0"/>
        <w:rPr>
          <w:rFonts w:ascii="Helvetica" w:eastAsiaTheme="minorHAnsi" w:hAnsi="Helvetica" w:cs="Helvetica"/>
          <w:lang w:eastAsia="en-US"/>
        </w:rPr>
      </w:pPr>
      <w:r w:rsidRPr="005B004D">
        <w:rPr>
          <w:rFonts w:ascii="Helvetica" w:eastAsiaTheme="minorHAnsi" w:hAnsi="Helvetica" w:cs="Helvetica"/>
          <w:lang w:eastAsia="en-US"/>
        </w:rPr>
        <w:t>c) to establish if they have been</w:t>
      </w:r>
      <w:r>
        <w:rPr>
          <w:rFonts w:ascii="Helvetica" w:eastAsiaTheme="minorHAnsi" w:hAnsi="Helvetica" w:cs="Helvetica"/>
          <w:lang w:eastAsia="en-US"/>
        </w:rPr>
        <w:t xml:space="preserve"> committing crime while missing</w:t>
      </w:r>
    </w:p>
    <w:p w:rsidR="005B004D" w:rsidRPr="005B004D" w:rsidRDefault="005B004D" w:rsidP="005B004D">
      <w:pPr>
        <w:autoSpaceDE w:val="0"/>
        <w:autoSpaceDN w:val="0"/>
        <w:adjustRightInd w:val="0"/>
        <w:rPr>
          <w:rFonts w:ascii="Helvetica" w:eastAsiaTheme="minorHAnsi" w:hAnsi="Helvetica" w:cs="Helvetica"/>
          <w:lang w:eastAsia="en-US"/>
        </w:rPr>
      </w:pPr>
      <w:r w:rsidRPr="005B004D">
        <w:rPr>
          <w:rFonts w:ascii="Helvetica" w:eastAsiaTheme="minorHAnsi" w:hAnsi="Helvetica" w:cs="Helvetica"/>
          <w:lang w:eastAsia="en-US"/>
        </w:rPr>
        <w:t>d) to discover where and b</w:t>
      </w:r>
      <w:r>
        <w:rPr>
          <w:rFonts w:ascii="Helvetica" w:eastAsiaTheme="minorHAnsi" w:hAnsi="Helvetica" w:cs="Helvetica"/>
          <w:lang w:eastAsia="en-US"/>
        </w:rPr>
        <w:t>y whom they have been harboured</w:t>
      </w:r>
    </w:p>
    <w:p w:rsidR="005B004D" w:rsidRPr="005B004D" w:rsidRDefault="005B004D" w:rsidP="005B004D">
      <w:pPr>
        <w:autoSpaceDE w:val="0"/>
        <w:autoSpaceDN w:val="0"/>
        <w:adjustRightInd w:val="0"/>
        <w:rPr>
          <w:rFonts w:ascii="Helvetica" w:eastAsiaTheme="minorHAnsi" w:hAnsi="Helvetica" w:cs="Helvetica"/>
          <w:lang w:eastAsia="en-US"/>
        </w:rPr>
      </w:pPr>
      <w:r w:rsidRPr="005B004D">
        <w:rPr>
          <w:rFonts w:ascii="Helvetica" w:eastAsiaTheme="minorHAnsi" w:hAnsi="Helvetica" w:cs="Helvetica"/>
          <w:lang w:eastAsia="en-US"/>
        </w:rPr>
        <w:t>e) to obtain information which may lead to their early discov</w:t>
      </w:r>
      <w:r>
        <w:rPr>
          <w:rFonts w:ascii="Helvetica" w:eastAsiaTheme="minorHAnsi" w:hAnsi="Helvetica" w:cs="Helvetica"/>
          <w:lang w:eastAsia="en-US"/>
        </w:rPr>
        <w:t>ery should they disappear again</w:t>
      </w:r>
    </w:p>
    <w:p w:rsidR="00811D1F" w:rsidRPr="007E3621" w:rsidRDefault="005B004D" w:rsidP="005B004D">
      <w:pPr>
        <w:rPr>
          <w:rFonts w:ascii="Helvetica" w:hAnsi="Helvetica" w:cs="Arial"/>
        </w:rPr>
      </w:pPr>
      <w:r w:rsidRPr="005B004D">
        <w:rPr>
          <w:rFonts w:ascii="Helvetica" w:eastAsiaTheme="minorHAnsi" w:hAnsi="Helvetica" w:cs="Helvetica"/>
          <w:lang w:eastAsia="en-US"/>
        </w:rPr>
        <w:t>f) to put in place any support and preventative mea</w:t>
      </w:r>
      <w:r w:rsidR="007E1F47">
        <w:rPr>
          <w:rFonts w:ascii="Helvetica" w:eastAsiaTheme="minorHAnsi" w:hAnsi="Helvetica" w:cs="Helvetica"/>
          <w:lang w:eastAsia="en-US"/>
        </w:rPr>
        <w:t>sures to avoid such a recurrence</w:t>
      </w:r>
      <w:r w:rsidRPr="005B004D">
        <w:rPr>
          <w:rFonts w:ascii="Helvetica" w:eastAsiaTheme="minorHAnsi" w:hAnsi="Helvetica" w:cs="Helvetica"/>
          <w:lang w:eastAsia="en-US"/>
        </w:rPr>
        <w:t>.</w:t>
      </w:r>
      <w:r>
        <w:rPr>
          <w:rFonts w:ascii="Frutiger-Light" w:eastAsiaTheme="minorHAnsi" w:hAnsi="Frutiger-Light" w:cs="Frutiger-Light"/>
          <w:sz w:val="18"/>
          <w:szCs w:val="18"/>
          <w:lang w:eastAsia="en-US"/>
        </w:rPr>
        <w:br/>
      </w:r>
      <w:r>
        <w:rPr>
          <w:rFonts w:ascii="Frutiger-Light" w:eastAsiaTheme="minorHAnsi" w:hAnsi="Frutiger-Light" w:cs="Frutiger-Light"/>
          <w:sz w:val="18"/>
          <w:szCs w:val="18"/>
          <w:lang w:eastAsia="en-US"/>
        </w:rPr>
        <w:br/>
      </w:r>
    </w:p>
    <w:p w:rsidR="00811D1F" w:rsidRPr="007E3621" w:rsidRDefault="0063537B" w:rsidP="007E3621">
      <w:pPr>
        <w:jc w:val="both"/>
        <w:rPr>
          <w:rFonts w:ascii="Helvetica" w:hAnsi="Helvetica" w:cs="Arial"/>
        </w:rPr>
      </w:pPr>
      <w:r w:rsidRPr="007E3621">
        <w:rPr>
          <w:rFonts w:ascii="Helvetica" w:hAnsi="Helvetica" w:cs="Arial"/>
        </w:rPr>
        <w:t>14</w:t>
      </w:r>
      <w:r w:rsidR="00811D1F" w:rsidRPr="007E3621">
        <w:rPr>
          <w:rFonts w:ascii="Helvetica" w:hAnsi="Helvetica" w:cs="Arial"/>
        </w:rPr>
        <w:t>.3</w:t>
      </w:r>
      <w:r w:rsidR="00811D1F" w:rsidRPr="007E3621">
        <w:rPr>
          <w:rFonts w:ascii="Helvetica" w:hAnsi="Helvetica" w:cs="Arial"/>
        </w:rPr>
        <w:tab/>
        <w:t>Unless the Police Missing Person Co-ordinator and the local authority have agreed an alternative s</w:t>
      </w:r>
      <w:r w:rsidR="000D61E7">
        <w:rPr>
          <w:rFonts w:ascii="Helvetica" w:hAnsi="Helvetica" w:cs="Arial"/>
        </w:rPr>
        <w:t>trategy, a police prevention interview</w:t>
      </w:r>
      <w:r w:rsidR="00811D1F" w:rsidRPr="007E3621">
        <w:rPr>
          <w:rFonts w:ascii="Helvetica" w:hAnsi="Helvetica" w:cs="Arial"/>
        </w:rPr>
        <w:t xml:space="preserve"> must always be conducted with a Child Looked After, no matter how many times they have been missing before. </w:t>
      </w:r>
    </w:p>
    <w:p w:rsidR="00811D1F" w:rsidRPr="007E3621" w:rsidRDefault="00811D1F" w:rsidP="007E3621">
      <w:pPr>
        <w:jc w:val="both"/>
        <w:rPr>
          <w:rFonts w:ascii="Helvetica" w:hAnsi="Helvetica" w:cs="Arial"/>
        </w:rPr>
      </w:pPr>
    </w:p>
    <w:p w:rsidR="00811D1F" w:rsidRPr="007E3621" w:rsidRDefault="0063537B" w:rsidP="007E3621">
      <w:pPr>
        <w:jc w:val="both"/>
        <w:rPr>
          <w:rFonts w:ascii="Helvetica" w:hAnsi="Helvetica" w:cs="Arial"/>
        </w:rPr>
      </w:pPr>
      <w:r w:rsidRPr="007E3621">
        <w:rPr>
          <w:rFonts w:ascii="Helvetica" w:hAnsi="Helvetica" w:cs="Arial"/>
        </w:rPr>
        <w:t>14</w:t>
      </w:r>
      <w:r w:rsidR="00811D1F" w:rsidRPr="007E3621">
        <w:rPr>
          <w:rFonts w:ascii="Helvetica" w:hAnsi="Helvetica" w:cs="Arial"/>
        </w:rPr>
        <w:t>.4</w:t>
      </w:r>
      <w:r w:rsidR="00811D1F" w:rsidRPr="007E3621">
        <w:rPr>
          <w:rFonts w:ascii="Helvetica" w:hAnsi="Helvetica" w:cs="Arial"/>
        </w:rPr>
        <w:tab/>
        <w:t>If a child does not</w:t>
      </w:r>
      <w:r w:rsidR="000D61E7">
        <w:rPr>
          <w:rFonts w:ascii="Helvetica" w:hAnsi="Helvetica" w:cs="Arial"/>
        </w:rPr>
        <w:t xml:space="preserve"> engage in a police prevention interview</w:t>
      </w:r>
      <w:r w:rsidR="00811D1F" w:rsidRPr="007E3621">
        <w:rPr>
          <w:rFonts w:ascii="Helvetica" w:hAnsi="Helvetica" w:cs="Arial"/>
        </w:rPr>
        <w:t>, it is important for the Police to record the child’s manner, their physical appearance and any other relevant information. The Police must record de</w:t>
      </w:r>
      <w:r w:rsidR="000D61E7">
        <w:rPr>
          <w:rFonts w:ascii="Helvetica" w:hAnsi="Helvetica" w:cs="Arial"/>
        </w:rPr>
        <w:t>tails of the prevention interview</w:t>
      </w:r>
      <w:r w:rsidR="00811D1F" w:rsidRPr="007E3621">
        <w:rPr>
          <w:rFonts w:ascii="Helvetica" w:hAnsi="Helvetica" w:cs="Arial"/>
        </w:rPr>
        <w:t xml:space="preserve"> and share them with the relevant local authority.</w:t>
      </w:r>
    </w:p>
    <w:p w:rsidR="00811D1F" w:rsidRPr="007E3621" w:rsidRDefault="00811D1F" w:rsidP="007E3621">
      <w:pPr>
        <w:jc w:val="both"/>
        <w:rPr>
          <w:rFonts w:ascii="Helvetica" w:hAnsi="Helvetica" w:cs="Arial"/>
        </w:rPr>
      </w:pPr>
    </w:p>
    <w:p w:rsidR="00BE3756" w:rsidRPr="007E3621" w:rsidRDefault="0063537B" w:rsidP="007E3621">
      <w:pPr>
        <w:jc w:val="both"/>
        <w:rPr>
          <w:rFonts w:ascii="Helvetica" w:hAnsi="Helvetica" w:cs="Arial"/>
        </w:rPr>
      </w:pPr>
      <w:r w:rsidRPr="007E3621">
        <w:rPr>
          <w:rFonts w:ascii="Helvetica" w:hAnsi="Helvetica" w:cs="Arial"/>
        </w:rPr>
        <w:t>14</w:t>
      </w:r>
      <w:r w:rsidR="00811D1F" w:rsidRPr="007E3621">
        <w:rPr>
          <w:rFonts w:ascii="Helvetica" w:hAnsi="Helvetica" w:cs="Arial"/>
        </w:rPr>
        <w:t xml:space="preserve">.5 </w:t>
      </w:r>
      <w:r w:rsidR="00811D1F" w:rsidRPr="007E3621">
        <w:rPr>
          <w:rFonts w:ascii="Helvetica" w:hAnsi="Helvetica" w:cs="Arial"/>
        </w:rPr>
        <w:tab/>
        <w:t>It is important to understand the difference betw</w:t>
      </w:r>
      <w:r w:rsidR="00E95F65">
        <w:rPr>
          <w:rFonts w:ascii="Helvetica" w:hAnsi="Helvetica" w:cs="Arial"/>
        </w:rPr>
        <w:t>een a police prevention interview</w:t>
      </w:r>
      <w:r w:rsidR="00811D1F" w:rsidRPr="007E3621">
        <w:rPr>
          <w:rFonts w:ascii="Helvetica" w:hAnsi="Helvetica" w:cs="Arial"/>
        </w:rPr>
        <w:t xml:space="preserve"> and </w:t>
      </w:r>
      <w:r w:rsidR="00AB6E55" w:rsidRPr="007E3621">
        <w:rPr>
          <w:rFonts w:ascii="Helvetica" w:hAnsi="Helvetica" w:cs="Arial"/>
        </w:rPr>
        <w:t>a return home interview. (</w:t>
      </w:r>
      <w:r w:rsidR="007E3621" w:rsidRPr="007E3621">
        <w:rPr>
          <w:rFonts w:ascii="Helvetica" w:hAnsi="Helvetica" w:cs="Arial"/>
        </w:rPr>
        <w:t>See</w:t>
      </w:r>
      <w:r w:rsidR="00AB6E55" w:rsidRPr="007E3621">
        <w:rPr>
          <w:rFonts w:ascii="Helvetica" w:hAnsi="Helvetica" w:cs="Arial"/>
        </w:rPr>
        <w:t xml:space="preserve"> section 16</w:t>
      </w:r>
      <w:r w:rsidR="00811D1F" w:rsidRPr="007E3621">
        <w:rPr>
          <w:rFonts w:ascii="Helvetica" w:hAnsi="Helvetica" w:cs="Arial"/>
        </w:rPr>
        <w:t>)</w:t>
      </w:r>
      <w:r w:rsidR="00AB6E55" w:rsidRPr="007E3621">
        <w:rPr>
          <w:rFonts w:ascii="Helvetica" w:hAnsi="Helvetica" w:cs="Arial"/>
        </w:rPr>
        <w:t>.</w:t>
      </w:r>
      <w:r w:rsidR="00811D1F" w:rsidRPr="007E3621">
        <w:rPr>
          <w:rFonts w:ascii="Helvetica" w:hAnsi="Helvetica" w:cs="Arial"/>
        </w:rPr>
        <w:t xml:space="preserve"> The Police will interview all children when they return</w:t>
      </w:r>
      <w:r w:rsidR="00DF75AA">
        <w:rPr>
          <w:rFonts w:ascii="Helvetica" w:hAnsi="Helvetica" w:cs="Arial"/>
        </w:rPr>
        <w:t>. The police prevention interview</w:t>
      </w:r>
      <w:r w:rsidR="00811D1F" w:rsidRPr="007E3621">
        <w:rPr>
          <w:rFonts w:ascii="Helvetica" w:hAnsi="Helvetica" w:cs="Arial"/>
        </w:rPr>
        <w:t xml:space="preserve"> does not constitute a return home interview and thus cannot replace it.</w:t>
      </w:r>
    </w:p>
    <w:p w:rsidR="00811D1F" w:rsidRPr="007E3621" w:rsidRDefault="00811D1F" w:rsidP="00B11F64">
      <w:pPr>
        <w:pStyle w:val="Heading1"/>
        <w:numPr>
          <w:ilvl w:val="0"/>
          <w:numId w:val="20"/>
        </w:numPr>
        <w:jc w:val="both"/>
        <w:rPr>
          <w:rFonts w:ascii="Helvetica" w:hAnsi="Helvetica"/>
          <w:sz w:val="24"/>
          <w:szCs w:val="24"/>
        </w:rPr>
      </w:pPr>
      <w:bookmarkStart w:id="13" w:name="_Toc784403"/>
      <w:r w:rsidRPr="007E3621">
        <w:rPr>
          <w:rFonts w:ascii="Helvetica" w:hAnsi="Helvetica"/>
          <w:sz w:val="24"/>
          <w:szCs w:val="24"/>
        </w:rPr>
        <w:t>Recording on Azeus Case Management System</w:t>
      </w:r>
      <w:bookmarkEnd w:id="13"/>
    </w:p>
    <w:p w:rsidR="00811D1F" w:rsidRPr="007E3621" w:rsidRDefault="00811D1F" w:rsidP="007E3621">
      <w:pPr>
        <w:jc w:val="both"/>
        <w:rPr>
          <w:rFonts w:ascii="Helvetica" w:hAnsi="Helvetica"/>
        </w:rPr>
      </w:pPr>
    </w:p>
    <w:p w:rsidR="00811D1F" w:rsidRPr="007E3621" w:rsidRDefault="0063537B" w:rsidP="007E3621">
      <w:pPr>
        <w:jc w:val="both"/>
        <w:rPr>
          <w:rFonts w:ascii="Helvetica" w:hAnsi="Helvetica" w:cs="Arial"/>
          <w:b/>
          <w:bCs/>
        </w:rPr>
      </w:pPr>
      <w:r w:rsidRPr="007E3621">
        <w:rPr>
          <w:rFonts w:ascii="Helvetica" w:hAnsi="Helvetica" w:cs="Arial"/>
          <w:bCs/>
        </w:rPr>
        <w:t>15</w:t>
      </w:r>
      <w:r w:rsidR="00811D1F" w:rsidRPr="007E3621">
        <w:rPr>
          <w:rFonts w:ascii="Helvetica" w:hAnsi="Helvetica" w:cs="Arial"/>
          <w:bCs/>
        </w:rPr>
        <w:t>.1</w:t>
      </w:r>
      <w:r w:rsidR="00811D1F" w:rsidRPr="007E3621">
        <w:rPr>
          <w:rFonts w:ascii="Helvetica" w:hAnsi="Helvetica" w:cs="Arial"/>
          <w:bCs/>
        </w:rPr>
        <w:tab/>
        <w:t xml:space="preserve">Emergency Duty Team (EDT): When EDT receive notification that a child is missing from home or missing from care, EDT are required to initiate the missing form in Azeus </w:t>
      </w:r>
      <w:r w:rsidR="007F454F">
        <w:rPr>
          <w:rFonts w:ascii="Helvetica" w:hAnsi="Helvetica" w:cs="Arial"/>
          <w:bCs/>
        </w:rPr>
        <w:t xml:space="preserve">then </w:t>
      </w:r>
      <w:r w:rsidR="00811D1F" w:rsidRPr="007E3621">
        <w:rPr>
          <w:rFonts w:ascii="Helvetica" w:hAnsi="Helvetica" w:cs="Arial"/>
          <w:bCs/>
        </w:rPr>
        <w:t xml:space="preserve">re-assign it to the allocated  social worker. </w:t>
      </w:r>
      <w:r w:rsidR="00990E51">
        <w:rPr>
          <w:rFonts w:ascii="Helvetica" w:hAnsi="Helvetica" w:cs="Arial"/>
          <w:bCs/>
        </w:rPr>
        <w:t>The ‘missing’ flag will appear on the child’s file.</w:t>
      </w:r>
    </w:p>
    <w:p w:rsidR="00811D1F" w:rsidRPr="007E3621" w:rsidRDefault="00811D1F" w:rsidP="007E3621">
      <w:pPr>
        <w:jc w:val="both"/>
        <w:rPr>
          <w:rFonts w:ascii="Helvetica" w:hAnsi="Helvetica" w:cs="Arial"/>
        </w:rPr>
      </w:pPr>
    </w:p>
    <w:p w:rsidR="00811D1F" w:rsidRPr="007E3621" w:rsidRDefault="0063537B" w:rsidP="007E3621">
      <w:pPr>
        <w:jc w:val="both"/>
        <w:rPr>
          <w:rFonts w:ascii="Helvetica" w:hAnsi="Helvetica" w:cs="Arial"/>
        </w:rPr>
      </w:pPr>
      <w:r w:rsidRPr="007E3621">
        <w:rPr>
          <w:rFonts w:ascii="Helvetica" w:hAnsi="Helvetica" w:cs="Arial"/>
        </w:rPr>
        <w:t>15</w:t>
      </w:r>
      <w:r w:rsidR="00811D1F" w:rsidRPr="007E3621">
        <w:rPr>
          <w:rFonts w:ascii="Helvetica" w:hAnsi="Helvetica" w:cs="Arial"/>
        </w:rPr>
        <w:t>.2</w:t>
      </w:r>
      <w:r w:rsidR="00811D1F" w:rsidRPr="007E3621">
        <w:rPr>
          <w:rFonts w:ascii="Helvetica" w:hAnsi="Helvetica" w:cs="Arial"/>
        </w:rPr>
        <w:tab/>
        <w:t>Recording missing episodes: When a Social worker /Families First practitioner becomes aware that a child allocated to them has gone missing they must fill in the ‘Report a child/young person missing section’ of the ‘Missing/</w:t>
      </w:r>
      <w:r w:rsidR="003A4123" w:rsidRPr="007E3621">
        <w:rPr>
          <w:rFonts w:ascii="Helvetica" w:hAnsi="Helvetica" w:cs="Arial"/>
        </w:rPr>
        <w:t xml:space="preserve">Returned Child or Young Person </w:t>
      </w:r>
      <w:r w:rsidR="00811D1F" w:rsidRPr="007E3621">
        <w:rPr>
          <w:rFonts w:ascii="Helvetica" w:hAnsi="Helvetica" w:cs="Arial"/>
        </w:rPr>
        <w:t xml:space="preserve">Home/Care’ form within Azeus with the date of the missing episode. </w:t>
      </w:r>
      <w:r w:rsidR="00990E51">
        <w:rPr>
          <w:rFonts w:ascii="Helvetica" w:hAnsi="Helvetica" w:cs="Arial"/>
        </w:rPr>
        <w:t>If this is notified via MASH</w:t>
      </w:r>
      <w:r w:rsidR="004F139C">
        <w:rPr>
          <w:rFonts w:ascii="Helvetica" w:hAnsi="Helvetica" w:cs="Arial"/>
        </w:rPr>
        <w:t>,</w:t>
      </w:r>
      <w:r w:rsidR="00990E51">
        <w:rPr>
          <w:rFonts w:ascii="Helvetica" w:hAnsi="Helvetica" w:cs="Arial"/>
        </w:rPr>
        <w:t xml:space="preserve"> for example through a police Merlin, MASH will complete this form.</w:t>
      </w:r>
      <w:r w:rsidR="00811D1F" w:rsidRPr="007E3621">
        <w:rPr>
          <w:rFonts w:ascii="Helvetica" w:hAnsi="Helvetica" w:cs="Arial"/>
        </w:rPr>
        <w:t xml:space="preserve"> The </w:t>
      </w:r>
      <w:r w:rsidR="00990E51">
        <w:rPr>
          <w:rFonts w:ascii="Helvetica" w:hAnsi="Helvetica" w:cs="Arial"/>
        </w:rPr>
        <w:t>‘</w:t>
      </w:r>
      <w:r w:rsidR="00811D1F" w:rsidRPr="007E3621">
        <w:rPr>
          <w:rFonts w:ascii="Helvetica" w:hAnsi="Helvetica" w:cs="Arial"/>
        </w:rPr>
        <w:t>missing</w:t>
      </w:r>
      <w:r w:rsidR="00990E51">
        <w:rPr>
          <w:rFonts w:ascii="Helvetica" w:hAnsi="Helvetica" w:cs="Arial"/>
        </w:rPr>
        <w:t>’</w:t>
      </w:r>
      <w:r w:rsidR="00811D1F" w:rsidRPr="007E3621">
        <w:rPr>
          <w:rFonts w:ascii="Helvetica" w:hAnsi="Helvetica" w:cs="Arial"/>
        </w:rPr>
        <w:t xml:space="preserve"> flag will appear on the child’s Azeus record, highlighting they are missing.  </w:t>
      </w:r>
    </w:p>
    <w:p w:rsidR="00811D1F" w:rsidRPr="007E3621" w:rsidRDefault="00811D1F" w:rsidP="007E3621">
      <w:pPr>
        <w:jc w:val="both"/>
        <w:rPr>
          <w:rFonts w:ascii="Helvetica" w:hAnsi="Helvetica" w:cs="Arial"/>
        </w:rPr>
      </w:pPr>
    </w:p>
    <w:p w:rsidR="00811D1F" w:rsidRPr="007E3621" w:rsidRDefault="0063537B" w:rsidP="007E3621">
      <w:pPr>
        <w:jc w:val="both"/>
        <w:rPr>
          <w:rFonts w:ascii="Helvetica" w:hAnsi="Helvetica" w:cs="Arial"/>
        </w:rPr>
      </w:pPr>
      <w:r w:rsidRPr="007E3621">
        <w:rPr>
          <w:rFonts w:ascii="Helvetica" w:hAnsi="Helvetica" w:cs="Arial"/>
        </w:rPr>
        <w:t>15</w:t>
      </w:r>
      <w:r w:rsidR="00811D1F" w:rsidRPr="007E3621">
        <w:rPr>
          <w:rFonts w:ascii="Helvetica" w:hAnsi="Helvetica" w:cs="Arial"/>
        </w:rPr>
        <w:t>.3</w:t>
      </w:r>
      <w:r w:rsidR="00811D1F" w:rsidRPr="007E3621">
        <w:rPr>
          <w:rFonts w:ascii="Helvetica" w:hAnsi="Helvetica" w:cs="Arial"/>
        </w:rPr>
        <w:tab/>
        <w:t>Recording a return from a missing episode: Once a child/young person has returned from a missing episode</w:t>
      </w:r>
      <w:r w:rsidR="007E3621" w:rsidRPr="007E3621">
        <w:rPr>
          <w:rFonts w:ascii="Helvetica" w:hAnsi="Helvetica" w:cs="Arial"/>
        </w:rPr>
        <w:t>, a</w:t>
      </w:r>
      <w:r w:rsidR="00811D1F" w:rsidRPr="007E3621">
        <w:rPr>
          <w:rFonts w:ascii="Helvetica" w:hAnsi="Helvetica" w:cs="Arial"/>
        </w:rPr>
        <w:t xml:space="preserve"> ‘Returned from missing’ section of the ‘Missing/Returned Child or Young Person (Home/Care)’ form within Azeus needs to completed with the return date. The </w:t>
      </w:r>
      <w:r w:rsidR="007F454F">
        <w:rPr>
          <w:rFonts w:ascii="Helvetica" w:hAnsi="Helvetica" w:cs="Arial"/>
        </w:rPr>
        <w:t xml:space="preserve">missing </w:t>
      </w:r>
      <w:r w:rsidR="00811D1F" w:rsidRPr="007E3621">
        <w:rPr>
          <w:rFonts w:ascii="Helvetica" w:hAnsi="Helvetica" w:cs="Arial"/>
        </w:rPr>
        <w:t xml:space="preserve">flag will disappear. </w:t>
      </w:r>
    </w:p>
    <w:p w:rsidR="00811D1F" w:rsidRPr="007E3621" w:rsidRDefault="00811D1F" w:rsidP="007E3621">
      <w:pPr>
        <w:jc w:val="both"/>
        <w:rPr>
          <w:rFonts w:ascii="Helvetica" w:hAnsi="Helvetica" w:cs="Arial"/>
        </w:rPr>
      </w:pPr>
    </w:p>
    <w:p w:rsidR="00811D1F" w:rsidRPr="007E3621" w:rsidRDefault="0063537B" w:rsidP="007E3621">
      <w:pPr>
        <w:jc w:val="both"/>
        <w:rPr>
          <w:rFonts w:ascii="Helvetica" w:hAnsi="Helvetica" w:cs="Arial"/>
        </w:rPr>
      </w:pPr>
      <w:r w:rsidRPr="007E3621">
        <w:rPr>
          <w:rFonts w:ascii="Helvetica" w:hAnsi="Helvetica" w:cs="Arial"/>
        </w:rPr>
        <w:t>15</w:t>
      </w:r>
      <w:r w:rsidR="00811D1F" w:rsidRPr="007E3621">
        <w:rPr>
          <w:rFonts w:ascii="Helvetica" w:hAnsi="Helvetica" w:cs="Arial"/>
        </w:rPr>
        <w:t>.4</w:t>
      </w:r>
      <w:r w:rsidR="00811D1F" w:rsidRPr="007E3621">
        <w:rPr>
          <w:rFonts w:ascii="Helvetica" w:hAnsi="Helvetica" w:cs="Arial"/>
        </w:rPr>
        <w:tab/>
        <w:t>Arranging a Return Home Interview: Once the missing episode and return episode has been completed, the social worker / practitioner will be prompted to arrange a return home interview with the young person. (</w:t>
      </w:r>
      <w:r w:rsidR="007E3621" w:rsidRPr="007E3621">
        <w:rPr>
          <w:rFonts w:ascii="Helvetica" w:hAnsi="Helvetica" w:cs="Arial"/>
        </w:rPr>
        <w:t>See</w:t>
      </w:r>
      <w:r w:rsidR="00AB6E55" w:rsidRPr="007E3621">
        <w:rPr>
          <w:rFonts w:ascii="Helvetica" w:hAnsi="Helvetica" w:cs="Arial"/>
        </w:rPr>
        <w:t xml:space="preserve"> section</w:t>
      </w:r>
      <w:r w:rsidR="007F2203">
        <w:rPr>
          <w:rFonts w:ascii="Helvetica" w:hAnsi="Helvetica" w:cs="Arial"/>
        </w:rPr>
        <w:t xml:space="preserve"> </w:t>
      </w:r>
      <w:r w:rsidR="00AB6E55" w:rsidRPr="007E3621">
        <w:rPr>
          <w:rFonts w:ascii="Helvetica" w:hAnsi="Helvetica" w:cs="Arial"/>
        </w:rPr>
        <w:t>16</w:t>
      </w:r>
      <w:r w:rsidR="00811D1F" w:rsidRPr="007E3621">
        <w:rPr>
          <w:rFonts w:ascii="Helvetica" w:hAnsi="Helvetica" w:cs="Arial"/>
        </w:rPr>
        <w:t xml:space="preserve">). A return interview must be completed with the child within 72 hours of their return. </w:t>
      </w:r>
    </w:p>
    <w:p w:rsidR="00811D1F" w:rsidRPr="007E3621" w:rsidRDefault="00811D1F" w:rsidP="007E3621">
      <w:pPr>
        <w:jc w:val="both"/>
        <w:rPr>
          <w:rFonts w:ascii="Helvetica" w:hAnsi="Helvetica" w:cs="Arial"/>
        </w:rPr>
      </w:pPr>
    </w:p>
    <w:p w:rsidR="00811D1F" w:rsidRPr="007E3621" w:rsidRDefault="00811D1F" w:rsidP="007E3621">
      <w:pPr>
        <w:jc w:val="both"/>
        <w:rPr>
          <w:rFonts w:ascii="Helvetica" w:hAnsi="Helvetica" w:cs="Arial"/>
          <w:b/>
          <w:bCs/>
        </w:rPr>
      </w:pPr>
      <w:r w:rsidRPr="007E3621">
        <w:rPr>
          <w:rFonts w:ascii="Helvetica" w:hAnsi="Helvetica" w:cs="Arial"/>
        </w:rPr>
        <w:t xml:space="preserve"> </w:t>
      </w:r>
      <w:r w:rsidR="0063537B" w:rsidRPr="007E3621">
        <w:rPr>
          <w:rFonts w:ascii="Helvetica" w:hAnsi="Helvetica" w:cs="Arial"/>
        </w:rPr>
        <w:t>15</w:t>
      </w:r>
      <w:r w:rsidRPr="007E3621">
        <w:rPr>
          <w:rFonts w:ascii="Helvetica" w:hAnsi="Helvetica" w:cs="Arial"/>
        </w:rPr>
        <w:t>.5</w:t>
      </w:r>
      <w:r w:rsidRPr="007E3621">
        <w:rPr>
          <w:rFonts w:ascii="Helvetica" w:hAnsi="Helvetica" w:cs="Arial"/>
        </w:rPr>
        <w:tab/>
        <w:t xml:space="preserve">For a detailed overview on recording missing episodes on Azeus, please refer to </w:t>
      </w:r>
      <w:r w:rsidRPr="007E3621">
        <w:rPr>
          <w:rFonts w:ascii="Helvetica" w:hAnsi="Helvetica" w:cs="Arial"/>
          <w:b/>
          <w:bCs/>
        </w:rPr>
        <w:t>Appen</w:t>
      </w:r>
      <w:r w:rsidR="009F69A5">
        <w:rPr>
          <w:rFonts w:ascii="Helvetica" w:hAnsi="Helvetica" w:cs="Arial"/>
          <w:b/>
          <w:bCs/>
        </w:rPr>
        <w:t>dix B – Missing Child Workflows</w:t>
      </w:r>
      <w:r w:rsidRPr="007E3621">
        <w:rPr>
          <w:rFonts w:ascii="Helvetica" w:hAnsi="Helvetica" w:cs="Arial"/>
          <w:b/>
          <w:bCs/>
        </w:rPr>
        <w:t xml:space="preserve"> </w:t>
      </w:r>
      <w:r w:rsidR="009F69A5">
        <w:rPr>
          <w:rFonts w:ascii="Helvetica" w:hAnsi="Helvetica" w:cs="Arial"/>
        </w:rPr>
        <w:t xml:space="preserve">AND </w:t>
      </w:r>
      <w:r w:rsidRPr="007E3621">
        <w:rPr>
          <w:rFonts w:ascii="Helvetica" w:hAnsi="Helvetica" w:cs="Arial"/>
          <w:b/>
        </w:rPr>
        <w:t>Appendix C – Recording on Azeus Missing Guidance</w:t>
      </w:r>
      <w:r w:rsidR="009F69A5">
        <w:rPr>
          <w:rFonts w:ascii="Helvetica" w:hAnsi="Helvetica" w:cs="Arial"/>
          <w:b/>
        </w:rPr>
        <w:t>.</w:t>
      </w:r>
    </w:p>
    <w:p w:rsidR="00811D1F" w:rsidRDefault="00811D1F" w:rsidP="00B11F64">
      <w:pPr>
        <w:pStyle w:val="Heading1"/>
        <w:numPr>
          <w:ilvl w:val="0"/>
          <w:numId w:val="20"/>
        </w:numPr>
        <w:jc w:val="both"/>
        <w:rPr>
          <w:rFonts w:ascii="Helvetica" w:hAnsi="Helvetica"/>
          <w:sz w:val="24"/>
          <w:szCs w:val="24"/>
        </w:rPr>
      </w:pPr>
      <w:bookmarkStart w:id="14" w:name="_Toc784404"/>
      <w:r w:rsidRPr="007E3621">
        <w:rPr>
          <w:rFonts w:ascii="Helvetica" w:hAnsi="Helvetica"/>
          <w:sz w:val="24"/>
          <w:szCs w:val="24"/>
        </w:rPr>
        <w:t>Return Home Interviews</w:t>
      </w:r>
      <w:bookmarkEnd w:id="14"/>
      <w:r w:rsidRPr="007E3621">
        <w:rPr>
          <w:rFonts w:ascii="Helvetica" w:hAnsi="Helvetica"/>
          <w:sz w:val="24"/>
          <w:szCs w:val="24"/>
        </w:rPr>
        <w:t xml:space="preserve"> </w:t>
      </w:r>
    </w:p>
    <w:p w:rsidR="00117193" w:rsidRPr="00117193" w:rsidRDefault="00117193" w:rsidP="00117193"/>
    <w:p w:rsidR="00811D1F" w:rsidRPr="007E3621" w:rsidRDefault="0063537B" w:rsidP="007E3621">
      <w:pPr>
        <w:jc w:val="both"/>
        <w:rPr>
          <w:rFonts w:ascii="Helvetica" w:hAnsi="Helvetica" w:cs="Arial"/>
        </w:rPr>
      </w:pPr>
      <w:r w:rsidRPr="007E3621">
        <w:rPr>
          <w:rFonts w:ascii="Helvetica" w:hAnsi="Helvetica" w:cs="Arial"/>
        </w:rPr>
        <w:t>16</w:t>
      </w:r>
      <w:r w:rsidR="00811D1F" w:rsidRPr="007E3621">
        <w:rPr>
          <w:rFonts w:ascii="Helvetica" w:hAnsi="Helvetica" w:cs="Arial"/>
        </w:rPr>
        <w:t>.1</w:t>
      </w:r>
      <w:r w:rsidR="00811D1F" w:rsidRPr="007E3621">
        <w:rPr>
          <w:rFonts w:ascii="Helvetica" w:hAnsi="Helvetica" w:cs="Arial"/>
        </w:rPr>
        <w:tab/>
        <w:t>When a child is found or returns, they should be offered a</w:t>
      </w:r>
      <w:r w:rsidR="007F2203">
        <w:rPr>
          <w:rFonts w:ascii="Helvetica" w:hAnsi="Helvetica" w:cs="Arial"/>
        </w:rPr>
        <w:t>n independent</w:t>
      </w:r>
      <w:r w:rsidR="00811D1F" w:rsidRPr="007E3621">
        <w:rPr>
          <w:rFonts w:ascii="Helvetica" w:hAnsi="Helvetica" w:cs="Arial"/>
        </w:rPr>
        <w:t xml:space="preserve"> Return Home Interview which provides the opportunity to identify and understand any risk or vulnerability the child might be experiencing, discuss the child’s needs and explore alternative strategies to help prevent further missing occurrences. It can also determine if any referrals for services are required. </w:t>
      </w:r>
    </w:p>
    <w:p w:rsidR="00811D1F" w:rsidRPr="007E3621" w:rsidRDefault="00811D1F" w:rsidP="007E3621">
      <w:pPr>
        <w:jc w:val="both"/>
        <w:rPr>
          <w:rFonts w:ascii="Helvetica" w:hAnsi="Helvetica" w:cs="Arial"/>
        </w:rPr>
      </w:pPr>
    </w:p>
    <w:p w:rsidR="00811D1F" w:rsidRPr="007E3621" w:rsidRDefault="0063537B" w:rsidP="007E3621">
      <w:pPr>
        <w:jc w:val="both"/>
        <w:rPr>
          <w:rFonts w:ascii="Helvetica" w:hAnsi="Helvetica" w:cs="Arial"/>
        </w:rPr>
      </w:pPr>
      <w:r w:rsidRPr="007E3621">
        <w:rPr>
          <w:rFonts w:ascii="Helvetica" w:hAnsi="Helvetica" w:cs="Arial"/>
        </w:rPr>
        <w:t>16</w:t>
      </w:r>
      <w:r w:rsidR="00811D1F" w:rsidRPr="007E3621">
        <w:rPr>
          <w:rFonts w:ascii="Helvetica" w:hAnsi="Helvetica" w:cs="Arial"/>
        </w:rPr>
        <w:t>.2</w:t>
      </w:r>
      <w:r w:rsidR="00811D1F" w:rsidRPr="007E3621">
        <w:rPr>
          <w:rFonts w:ascii="Helvetica" w:hAnsi="Helvetica" w:cs="Arial"/>
        </w:rPr>
        <w:tab/>
        <w:t xml:space="preserve">Return interviews should explore the </w:t>
      </w:r>
      <w:r w:rsidR="007F2203">
        <w:rPr>
          <w:rFonts w:ascii="Helvetica" w:hAnsi="Helvetica" w:cs="Arial"/>
        </w:rPr>
        <w:t>‘</w:t>
      </w:r>
      <w:r w:rsidR="00811D1F" w:rsidRPr="007E3621">
        <w:rPr>
          <w:rFonts w:ascii="Helvetica" w:hAnsi="Helvetica" w:cs="Arial"/>
        </w:rPr>
        <w:t>push</w:t>
      </w:r>
      <w:r w:rsidR="007F2203">
        <w:rPr>
          <w:rFonts w:ascii="Helvetica" w:hAnsi="Helvetica" w:cs="Arial"/>
        </w:rPr>
        <w:t>’</w:t>
      </w:r>
      <w:r w:rsidR="00811D1F" w:rsidRPr="007E3621">
        <w:rPr>
          <w:rFonts w:ascii="Helvetica" w:hAnsi="Helvetica" w:cs="Arial"/>
        </w:rPr>
        <w:t xml:space="preserve"> and </w:t>
      </w:r>
      <w:r w:rsidR="007F2203">
        <w:rPr>
          <w:rFonts w:ascii="Helvetica" w:hAnsi="Helvetica" w:cs="Arial"/>
        </w:rPr>
        <w:t>‘</w:t>
      </w:r>
      <w:r w:rsidR="00811D1F" w:rsidRPr="007E3621">
        <w:rPr>
          <w:rFonts w:ascii="Helvetica" w:hAnsi="Helvetica" w:cs="Arial"/>
        </w:rPr>
        <w:t>pull</w:t>
      </w:r>
      <w:r w:rsidR="007F2203">
        <w:rPr>
          <w:rFonts w:ascii="Helvetica" w:hAnsi="Helvetica" w:cs="Arial"/>
        </w:rPr>
        <w:t>’</w:t>
      </w:r>
      <w:r w:rsidR="00811D1F" w:rsidRPr="007E3621">
        <w:rPr>
          <w:rFonts w:ascii="Helvetica" w:hAnsi="Helvetica" w:cs="Arial"/>
        </w:rPr>
        <w:t xml:space="preserve"> factors as well as any risk and vulnerability factors. This should include exploring with the child</w:t>
      </w:r>
      <w:r w:rsidR="007F2203">
        <w:rPr>
          <w:rFonts w:ascii="Helvetica" w:hAnsi="Helvetica" w:cs="Arial"/>
        </w:rPr>
        <w:t>:</w:t>
      </w:r>
      <w:r w:rsidR="00811D1F" w:rsidRPr="007E3621">
        <w:rPr>
          <w:rFonts w:ascii="Helvetica" w:hAnsi="Helvetica" w:cs="Arial"/>
        </w:rPr>
        <w:t xml:space="preserve"> </w:t>
      </w:r>
    </w:p>
    <w:p w:rsidR="00811D1F" w:rsidRPr="007E3621" w:rsidRDefault="00811D1F" w:rsidP="007E3621">
      <w:pPr>
        <w:jc w:val="both"/>
        <w:rPr>
          <w:rFonts w:ascii="Helvetica" w:hAnsi="Helvetica" w:cs="Arial"/>
        </w:rPr>
      </w:pPr>
    </w:p>
    <w:p w:rsidR="00811D1F" w:rsidRPr="007E3621" w:rsidRDefault="00811D1F" w:rsidP="007E3621">
      <w:pPr>
        <w:jc w:val="both"/>
        <w:rPr>
          <w:rFonts w:ascii="Helvetica" w:hAnsi="Helvetica" w:cs="Arial"/>
        </w:rPr>
      </w:pPr>
      <w:r w:rsidRPr="007E3621">
        <w:rPr>
          <w:rFonts w:ascii="Helvetica" w:hAnsi="Helvetica" w:cs="Arial"/>
        </w:rPr>
        <w:t xml:space="preserve">• Whether they have been hurt or harmed </w:t>
      </w:r>
    </w:p>
    <w:p w:rsidR="00811D1F" w:rsidRPr="007E3621" w:rsidRDefault="00811D1F" w:rsidP="007E3621">
      <w:pPr>
        <w:jc w:val="both"/>
        <w:rPr>
          <w:rFonts w:ascii="Helvetica" w:hAnsi="Helvetica" w:cs="Arial"/>
        </w:rPr>
      </w:pPr>
    </w:p>
    <w:p w:rsidR="00811D1F" w:rsidRPr="007E3621" w:rsidRDefault="00811D1F" w:rsidP="007E3621">
      <w:pPr>
        <w:jc w:val="both"/>
        <w:rPr>
          <w:rFonts w:ascii="Helvetica" w:hAnsi="Helvetica" w:cs="Arial"/>
        </w:rPr>
      </w:pPr>
      <w:r w:rsidRPr="007E3621">
        <w:rPr>
          <w:rFonts w:ascii="Helvetica" w:hAnsi="Helvetica" w:cs="Arial"/>
        </w:rPr>
        <w:t>• Any conce</w:t>
      </w:r>
      <w:r w:rsidR="00042DD0">
        <w:rPr>
          <w:rFonts w:ascii="Helvetica" w:hAnsi="Helvetica" w:cs="Arial"/>
        </w:rPr>
        <w:t xml:space="preserve">rns around Sexual Exploitation, </w:t>
      </w:r>
      <w:r w:rsidRPr="007E3621">
        <w:rPr>
          <w:rFonts w:ascii="Helvetica" w:hAnsi="Helvetica" w:cs="Arial"/>
        </w:rPr>
        <w:t xml:space="preserve">Trafficking, Modern Day Slavery, </w:t>
      </w:r>
      <w:r w:rsidR="007E3621" w:rsidRPr="007E3621">
        <w:rPr>
          <w:rFonts w:ascii="Helvetica" w:hAnsi="Helvetica" w:cs="Arial"/>
        </w:rPr>
        <w:t>and Forced Marriage, so called Honour Based Violence and / or</w:t>
      </w:r>
      <w:r w:rsidRPr="007E3621">
        <w:rPr>
          <w:rFonts w:ascii="Helvetica" w:hAnsi="Helvetica" w:cs="Arial"/>
        </w:rPr>
        <w:t xml:space="preserve"> Female Genital Mutilation </w:t>
      </w:r>
    </w:p>
    <w:p w:rsidR="00811D1F" w:rsidRPr="007E3621" w:rsidRDefault="00811D1F" w:rsidP="007E3621">
      <w:pPr>
        <w:jc w:val="both"/>
        <w:rPr>
          <w:rFonts w:ascii="Helvetica" w:hAnsi="Helvetica" w:cs="Arial"/>
        </w:rPr>
      </w:pPr>
    </w:p>
    <w:p w:rsidR="00811D1F" w:rsidRPr="007E3621" w:rsidRDefault="00811D1F" w:rsidP="007E3621">
      <w:pPr>
        <w:jc w:val="both"/>
        <w:rPr>
          <w:rFonts w:ascii="Helvetica" w:hAnsi="Helvetica" w:cs="Arial"/>
        </w:rPr>
      </w:pPr>
      <w:r w:rsidRPr="007E3621">
        <w:rPr>
          <w:rFonts w:ascii="Helvetica" w:hAnsi="Helvetica" w:cs="Arial"/>
        </w:rPr>
        <w:t>• Any offending behaviour</w:t>
      </w:r>
      <w:r w:rsidR="007F2203">
        <w:rPr>
          <w:rFonts w:ascii="Helvetica" w:hAnsi="Helvetica" w:cs="Arial"/>
        </w:rPr>
        <w:t xml:space="preserve">, </w:t>
      </w:r>
      <w:r w:rsidRPr="007E3621">
        <w:rPr>
          <w:rFonts w:ascii="Helvetica" w:hAnsi="Helvetica" w:cs="Arial"/>
        </w:rPr>
        <w:t>CCE and /or substance misuse</w:t>
      </w:r>
    </w:p>
    <w:p w:rsidR="00811D1F" w:rsidRPr="007E3621" w:rsidRDefault="00811D1F" w:rsidP="007E3621">
      <w:pPr>
        <w:jc w:val="both"/>
        <w:rPr>
          <w:rFonts w:ascii="Helvetica" w:hAnsi="Helvetica" w:cs="Arial"/>
        </w:rPr>
      </w:pPr>
    </w:p>
    <w:p w:rsidR="00811D1F" w:rsidRPr="007E3621" w:rsidRDefault="00811D1F" w:rsidP="007E3621">
      <w:pPr>
        <w:jc w:val="both"/>
        <w:rPr>
          <w:rFonts w:ascii="Helvetica" w:hAnsi="Helvetica" w:cs="Arial"/>
        </w:rPr>
      </w:pPr>
      <w:r w:rsidRPr="007E3621">
        <w:rPr>
          <w:rFonts w:ascii="Helvetica" w:hAnsi="Helvetica" w:cs="Arial"/>
        </w:rPr>
        <w:t>• Whether the child has had any contact with people who could be considered as a risk to children</w:t>
      </w:r>
    </w:p>
    <w:p w:rsidR="00811D1F" w:rsidRPr="007E3621" w:rsidRDefault="00811D1F" w:rsidP="007E3621">
      <w:pPr>
        <w:jc w:val="both"/>
        <w:rPr>
          <w:rFonts w:ascii="Helvetica" w:hAnsi="Helvetica" w:cs="Arial"/>
        </w:rPr>
      </w:pPr>
    </w:p>
    <w:p w:rsidR="00811D1F" w:rsidRPr="007E3621" w:rsidRDefault="00811D1F" w:rsidP="007E3621">
      <w:pPr>
        <w:jc w:val="both"/>
        <w:rPr>
          <w:rFonts w:ascii="Helvetica" w:hAnsi="Helvetica" w:cs="Arial"/>
        </w:rPr>
      </w:pPr>
      <w:r w:rsidRPr="007E3621">
        <w:rPr>
          <w:rFonts w:ascii="Helvetica" w:hAnsi="Helvetica" w:cs="Arial"/>
        </w:rPr>
        <w:t xml:space="preserve">• The frequency of the child’s missing episodes </w:t>
      </w:r>
    </w:p>
    <w:p w:rsidR="00811D1F" w:rsidRPr="007E3621" w:rsidRDefault="00811D1F" w:rsidP="007E3621">
      <w:pPr>
        <w:jc w:val="both"/>
        <w:rPr>
          <w:rFonts w:ascii="Helvetica" w:hAnsi="Helvetica" w:cs="Arial"/>
        </w:rPr>
      </w:pPr>
    </w:p>
    <w:p w:rsidR="00811D1F" w:rsidRPr="007E3621" w:rsidRDefault="00811D1F" w:rsidP="007E3621">
      <w:pPr>
        <w:jc w:val="both"/>
        <w:rPr>
          <w:rFonts w:ascii="Helvetica" w:hAnsi="Helvetica" w:cs="Arial"/>
        </w:rPr>
      </w:pPr>
      <w:r w:rsidRPr="007E3621">
        <w:rPr>
          <w:rFonts w:ascii="Helvetica" w:hAnsi="Helvetica" w:cs="Arial"/>
        </w:rPr>
        <w:t xml:space="preserve">• Any on-going risk or vulnerability factors that may impact on the child going missing again and </w:t>
      </w:r>
    </w:p>
    <w:p w:rsidR="00811D1F" w:rsidRPr="007E3621" w:rsidRDefault="00811D1F" w:rsidP="007E3621">
      <w:pPr>
        <w:jc w:val="both"/>
        <w:rPr>
          <w:rFonts w:ascii="Helvetica" w:hAnsi="Helvetica" w:cs="Arial"/>
        </w:rPr>
      </w:pPr>
    </w:p>
    <w:p w:rsidR="00811D1F" w:rsidRPr="007E3621" w:rsidRDefault="00811D1F" w:rsidP="007E3621">
      <w:pPr>
        <w:jc w:val="both"/>
        <w:rPr>
          <w:rFonts w:ascii="Helvetica" w:hAnsi="Helvetica" w:cs="Arial"/>
        </w:rPr>
      </w:pPr>
      <w:r w:rsidRPr="007E3621">
        <w:rPr>
          <w:rFonts w:ascii="Helvetica" w:hAnsi="Helvetica" w:cs="Arial"/>
        </w:rPr>
        <w:t>• Any risk or vulnerability factors the child may be experiencing at home or in their placement or in their education and social settings.</w:t>
      </w:r>
    </w:p>
    <w:p w:rsidR="00811D1F" w:rsidRPr="007E3621" w:rsidRDefault="00811D1F" w:rsidP="007E3621">
      <w:pPr>
        <w:jc w:val="both"/>
        <w:rPr>
          <w:rFonts w:ascii="Helvetica" w:hAnsi="Helvetica" w:cs="Arial"/>
        </w:rPr>
      </w:pPr>
    </w:p>
    <w:p w:rsidR="00811D1F" w:rsidRPr="007E3621" w:rsidRDefault="0063537B" w:rsidP="004402EB">
      <w:pPr>
        <w:rPr>
          <w:rFonts w:ascii="Helvetica" w:hAnsi="Helvetica" w:cs="Arial"/>
        </w:rPr>
      </w:pPr>
      <w:r w:rsidRPr="007E3621">
        <w:rPr>
          <w:rFonts w:ascii="Helvetica" w:hAnsi="Helvetica" w:cs="Arial"/>
        </w:rPr>
        <w:t>16</w:t>
      </w:r>
      <w:r w:rsidR="00811D1F" w:rsidRPr="007E3621">
        <w:rPr>
          <w:rFonts w:ascii="Helvetica" w:hAnsi="Helvetica" w:cs="Arial"/>
        </w:rPr>
        <w:t>.3</w:t>
      </w:r>
      <w:r w:rsidR="00811D1F" w:rsidRPr="007E3621">
        <w:rPr>
          <w:rFonts w:ascii="Helvetica" w:hAnsi="Helvetica" w:cs="Arial"/>
        </w:rPr>
        <w:tab/>
        <w:t xml:space="preserve">The interview should be initiated </w:t>
      </w:r>
      <w:r w:rsidR="007E3621" w:rsidRPr="007E3621">
        <w:rPr>
          <w:rFonts w:ascii="Helvetica" w:hAnsi="Helvetica" w:cs="Arial"/>
        </w:rPr>
        <w:t>and completed</w:t>
      </w:r>
      <w:r w:rsidR="00811D1F" w:rsidRPr="007E3621">
        <w:rPr>
          <w:rFonts w:ascii="Helvetica" w:hAnsi="Helvetica" w:cs="Arial"/>
        </w:rPr>
        <w:t xml:space="preserve"> within 72 hours of the child returning to their home or care setting and be held in a place where the child feels safe</w:t>
      </w:r>
      <w:r w:rsidR="007F2203">
        <w:rPr>
          <w:rFonts w:ascii="Helvetica" w:hAnsi="Helvetica" w:cs="Arial"/>
        </w:rPr>
        <w:t>. It should be</w:t>
      </w:r>
      <w:r w:rsidR="004F139C">
        <w:rPr>
          <w:rFonts w:ascii="Helvetica" w:hAnsi="Helvetica" w:cs="Arial"/>
        </w:rPr>
        <w:t xml:space="preserve"> </w:t>
      </w:r>
      <w:r w:rsidR="00811D1F" w:rsidRPr="007E3621">
        <w:rPr>
          <w:rFonts w:ascii="Helvetica" w:hAnsi="Helvetica" w:cs="Arial"/>
        </w:rPr>
        <w:t xml:space="preserve">undertaken by someone independent of the child’s family, placement, or care (unless the child requests or indicates they would prefer the interview with someone they are familiar with). </w:t>
      </w:r>
      <w:r w:rsidR="004402EB">
        <w:rPr>
          <w:rFonts w:ascii="Helvetica" w:hAnsi="Helvetica" w:cs="Arial"/>
        </w:rPr>
        <w:br/>
      </w:r>
    </w:p>
    <w:p w:rsidR="00811D1F" w:rsidRPr="007E3621" w:rsidRDefault="00811D1F" w:rsidP="007E3621">
      <w:pPr>
        <w:jc w:val="both"/>
        <w:rPr>
          <w:rFonts w:ascii="Helvetica" w:hAnsi="Helvetica" w:cs="Arial"/>
        </w:rPr>
      </w:pPr>
    </w:p>
    <w:p w:rsidR="00811D1F" w:rsidRPr="007E3621" w:rsidRDefault="0063537B" w:rsidP="007E3621">
      <w:pPr>
        <w:jc w:val="both"/>
        <w:rPr>
          <w:rFonts w:ascii="Helvetica" w:hAnsi="Helvetica" w:cs="Arial"/>
        </w:rPr>
      </w:pPr>
      <w:r w:rsidRPr="007E3621">
        <w:rPr>
          <w:rFonts w:ascii="Helvetica" w:hAnsi="Helvetica" w:cs="Arial"/>
        </w:rPr>
        <w:t>16</w:t>
      </w:r>
      <w:r w:rsidR="00811D1F" w:rsidRPr="007E3621">
        <w:rPr>
          <w:rFonts w:ascii="Helvetica" w:hAnsi="Helvetica" w:cs="Arial"/>
        </w:rPr>
        <w:t>.4</w:t>
      </w:r>
      <w:r w:rsidR="00811D1F" w:rsidRPr="007E3621">
        <w:rPr>
          <w:rFonts w:ascii="Helvetica" w:hAnsi="Helvetica" w:cs="Arial"/>
        </w:rPr>
        <w:tab/>
        <w:t xml:space="preserve">Youth Service completion of Return Home Interviews:  For children </w:t>
      </w:r>
      <w:r w:rsidR="007F2203">
        <w:rPr>
          <w:rFonts w:ascii="Helvetica" w:hAnsi="Helvetica" w:cs="Arial"/>
        </w:rPr>
        <w:t>who</w:t>
      </w:r>
      <w:r w:rsidR="00811D1F" w:rsidRPr="007E3621">
        <w:rPr>
          <w:rFonts w:ascii="Helvetica" w:hAnsi="Helvetica" w:cs="Arial"/>
        </w:rPr>
        <w:t xml:space="preserve"> are open to Children’s Social Care, the youth service leads on arranging/completing the return home interview including </w:t>
      </w:r>
      <w:r w:rsidR="007F2203">
        <w:rPr>
          <w:rFonts w:ascii="Helvetica" w:hAnsi="Helvetica" w:cs="Arial"/>
        </w:rPr>
        <w:t xml:space="preserve">those for </w:t>
      </w:r>
      <w:r w:rsidR="00811D1F" w:rsidRPr="007E3621">
        <w:rPr>
          <w:rFonts w:ascii="Helvetica" w:hAnsi="Helvetica" w:cs="Arial"/>
        </w:rPr>
        <w:t xml:space="preserve">looked after children, children in need and children on </w:t>
      </w:r>
      <w:r w:rsidR="007F2203">
        <w:rPr>
          <w:rFonts w:ascii="Helvetica" w:hAnsi="Helvetica" w:cs="Arial"/>
        </w:rPr>
        <w:t xml:space="preserve">child </w:t>
      </w:r>
      <w:r w:rsidR="00811D1F" w:rsidRPr="007E3621">
        <w:rPr>
          <w:rFonts w:ascii="Helvetica" w:hAnsi="Helvetica" w:cs="Arial"/>
        </w:rPr>
        <w:t>protection plans</w:t>
      </w:r>
    </w:p>
    <w:p w:rsidR="00811D1F" w:rsidRPr="007E3621" w:rsidRDefault="00811D1F" w:rsidP="007E3621">
      <w:pPr>
        <w:jc w:val="both"/>
        <w:rPr>
          <w:rFonts w:ascii="Helvetica" w:hAnsi="Helvetica" w:cs="Arial"/>
        </w:rPr>
      </w:pPr>
    </w:p>
    <w:p w:rsidR="00811D1F" w:rsidRPr="007E3621" w:rsidRDefault="0063537B" w:rsidP="004F139C">
      <w:pPr>
        <w:rPr>
          <w:rFonts w:ascii="Helvetica" w:hAnsi="Helvetica" w:cs="Arial"/>
        </w:rPr>
      </w:pPr>
      <w:r w:rsidRPr="007E3621">
        <w:rPr>
          <w:rFonts w:ascii="Helvetica" w:hAnsi="Helvetica" w:cs="Arial"/>
        </w:rPr>
        <w:t>16</w:t>
      </w:r>
      <w:r w:rsidR="00811D1F" w:rsidRPr="007E3621">
        <w:rPr>
          <w:rFonts w:ascii="Helvetica" w:hAnsi="Helvetica" w:cs="Arial"/>
        </w:rPr>
        <w:t>.5</w:t>
      </w:r>
      <w:r w:rsidR="00811D1F" w:rsidRPr="007E3621">
        <w:rPr>
          <w:rFonts w:ascii="Helvetica" w:hAnsi="Helvetica" w:cs="Arial"/>
        </w:rPr>
        <w:tab/>
        <w:t xml:space="preserve">Families First completion of Return Home Interviews: For children missing from home </w:t>
      </w:r>
      <w:r w:rsidR="007F2203">
        <w:rPr>
          <w:rFonts w:ascii="Helvetica" w:hAnsi="Helvetica" w:cs="Arial"/>
        </w:rPr>
        <w:t>who are</w:t>
      </w:r>
      <w:r w:rsidR="00811D1F" w:rsidRPr="007E3621">
        <w:rPr>
          <w:rFonts w:ascii="Helvetica" w:hAnsi="Helvetica" w:cs="Arial"/>
        </w:rPr>
        <w:t xml:space="preserve"> either not known to Children’s Social Care or not open </w:t>
      </w:r>
      <w:r w:rsidR="007F2203">
        <w:rPr>
          <w:rFonts w:ascii="Helvetica" w:hAnsi="Helvetica" w:cs="Arial"/>
        </w:rPr>
        <w:t>to Children’s Social Care</w:t>
      </w:r>
      <w:r w:rsidR="00811D1F" w:rsidRPr="007E3621">
        <w:rPr>
          <w:rFonts w:ascii="Helvetica" w:hAnsi="Helvetica" w:cs="Arial"/>
        </w:rPr>
        <w:t xml:space="preserve">, Families First lead on arranging/completing the return home interview.  </w:t>
      </w:r>
      <w:r w:rsidR="007F2203">
        <w:rPr>
          <w:rFonts w:ascii="Helvetica" w:hAnsi="Helvetica" w:cs="Arial"/>
          <w:b/>
        </w:rPr>
        <w:br/>
      </w:r>
    </w:p>
    <w:p w:rsidR="00811D1F" w:rsidRPr="007E3621" w:rsidRDefault="00811D1F" w:rsidP="007E3621">
      <w:pPr>
        <w:jc w:val="both"/>
        <w:rPr>
          <w:rFonts w:ascii="Helvetica" w:hAnsi="Helvetica" w:cs="Arial"/>
          <w:vanish/>
        </w:rPr>
      </w:pPr>
    </w:p>
    <w:p w:rsidR="00811D1F" w:rsidRPr="007E3621" w:rsidRDefault="0063537B" w:rsidP="007E3621">
      <w:pPr>
        <w:jc w:val="both"/>
        <w:rPr>
          <w:rFonts w:ascii="Helvetica" w:hAnsi="Helvetica" w:cs="Arial"/>
        </w:rPr>
      </w:pPr>
      <w:r w:rsidRPr="007E3621">
        <w:rPr>
          <w:rFonts w:ascii="Helvetica" w:hAnsi="Helvetica" w:cs="Arial"/>
        </w:rPr>
        <w:t>16</w:t>
      </w:r>
      <w:r w:rsidR="00811D1F" w:rsidRPr="007E3621">
        <w:rPr>
          <w:rFonts w:ascii="Helvetica" w:hAnsi="Helvetica" w:cs="Arial"/>
        </w:rPr>
        <w:t>.6</w:t>
      </w:r>
      <w:r w:rsidR="00811D1F" w:rsidRPr="007E3621">
        <w:rPr>
          <w:rFonts w:ascii="Helvetica" w:hAnsi="Helvetica" w:cs="Arial"/>
        </w:rPr>
        <w:tab/>
        <w:t>The interviewer needs to</w:t>
      </w:r>
      <w:r w:rsidR="000E208B" w:rsidRPr="007E3621">
        <w:rPr>
          <w:rFonts w:ascii="Helvetica" w:hAnsi="Helvetica" w:cs="Arial"/>
        </w:rPr>
        <w:t>:</w:t>
      </w:r>
    </w:p>
    <w:p w:rsidR="00811D1F" w:rsidRPr="007E3621" w:rsidRDefault="00811D1F" w:rsidP="007E3621">
      <w:pPr>
        <w:jc w:val="both"/>
        <w:rPr>
          <w:rFonts w:ascii="Helvetica" w:hAnsi="Helvetica" w:cs="Arial"/>
        </w:rPr>
      </w:pPr>
    </w:p>
    <w:p w:rsidR="00811D1F" w:rsidRPr="007E3621" w:rsidRDefault="00811D1F" w:rsidP="007E3621">
      <w:pPr>
        <w:jc w:val="both"/>
        <w:rPr>
          <w:rFonts w:ascii="Helvetica" w:hAnsi="Helvetica" w:cs="Arial"/>
        </w:rPr>
      </w:pPr>
      <w:r w:rsidRPr="007E3621">
        <w:rPr>
          <w:rFonts w:ascii="Helvetica" w:hAnsi="Helvetica" w:cs="Arial"/>
        </w:rPr>
        <w:t>• Help the child feel safe and understand that they have options to prevent repeat instances of them running /staying away</w:t>
      </w:r>
    </w:p>
    <w:p w:rsidR="00811D1F" w:rsidRPr="007E3621" w:rsidRDefault="00811D1F" w:rsidP="007E3621">
      <w:pPr>
        <w:jc w:val="both"/>
        <w:rPr>
          <w:rFonts w:ascii="Helvetica" w:hAnsi="Helvetica" w:cs="Arial"/>
        </w:rPr>
      </w:pPr>
      <w:r w:rsidRPr="007E3621">
        <w:rPr>
          <w:rFonts w:ascii="Helvetica" w:hAnsi="Helvetica" w:cs="Arial"/>
        </w:rPr>
        <w:t xml:space="preserve"> </w:t>
      </w:r>
    </w:p>
    <w:p w:rsidR="00811D1F" w:rsidRPr="007E3621" w:rsidRDefault="00811D1F" w:rsidP="007E3621">
      <w:pPr>
        <w:jc w:val="both"/>
        <w:rPr>
          <w:rFonts w:ascii="Helvetica" w:hAnsi="Helvetica" w:cs="Arial"/>
        </w:rPr>
      </w:pPr>
      <w:r w:rsidRPr="007E3621">
        <w:rPr>
          <w:rFonts w:ascii="Helvetica" w:hAnsi="Helvetica" w:cs="Arial"/>
        </w:rPr>
        <w:t xml:space="preserve">• Provide the child with information on how to they </w:t>
      </w:r>
      <w:r w:rsidR="007E1F47">
        <w:rPr>
          <w:rFonts w:ascii="Helvetica" w:hAnsi="Helvetica" w:cs="Arial"/>
        </w:rPr>
        <w:t xml:space="preserve">can stay safe if they </w:t>
      </w:r>
      <w:r w:rsidRPr="007E3621">
        <w:rPr>
          <w:rFonts w:ascii="Helvetica" w:hAnsi="Helvetica" w:cs="Arial"/>
        </w:rPr>
        <w:t xml:space="preserve">run/stay away again, including helpline numbers and </w:t>
      </w:r>
    </w:p>
    <w:p w:rsidR="00811D1F" w:rsidRPr="007E3621" w:rsidRDefault="00811D1F" w:rsidP="007E3621">
      <w:pPr>
        <w:jc w:val="both"/>
        <w:rPr>
          <w:rFonts w:ascii="Helvetica" w:hAnsi="Helvetica" w:cs="Arial"/>
        </w:rPr>
      </w:pPr>
    </w:p>
    <w:p w:rsidR="00811D1F" w:rsidRPr="007E3621" w:rsidRDefault="00811D1F" w:rsidP="007E3621">
      <w:pPr>
        <w:jc w:val="both"/>
        <w:rPr>
          <w:rFonts w:ascii="Helvetica" w:hAnsi="Helvetica" w:cs="Arial"/>
        </w:rPr>
      </w:pPr>
      <w:r w:rsidRPr="007E3621">
        <w:rPr>
          <w:rFonts w:ascii="Helvetica" w:hAnsi="Helvetica" w:cs="Arial"/>
        </w:rPr>
        <w:t xml:space="preserve">• </w:t>
      </w:r>
      <w:r w:rsidR="007F2203">
        <w:rPr>
          <w:rFonts w:ascii="Helvetica" w:hAnsi="Helvetica" w:cs="Arial"/>
        </w:rPr>
        <w:t>Make</w:t>
      </w:r>
      <w:r w:rsidRPr="007E3621">
        <w:rPr>
          <w:rFonts w:ascii="Helvetica" w:hAnsi="Helvetica" w:cs="Arial"/>
        </w:rPr>
        <w:t xml:space="preserve"> an assessment of whether a child might go missing/stay away again. </w:t>
      </w:r>
    </w:p>
    <w:p w:rsidR="00811D1F" w:rsidRPr="007E3621" w:rsidRDefault="00811D1F" w:rsidP="007E3621">
      <w:pPr>
        <w:jc w:val="both"/>
        <w:rPr>
          <w:rFonts w:ascii="Helvetica" w:hAnsi="Helvetica" w:cs="Arial"/>
        </w:rPr>
      </w:pPr>
    </w:p>
    <w:p w:rsidR="00811D1F" w:rsidRPr="007E3621" w:rsidRDefault="0063537B" w:rsidP="007E3621">
      <w:pPr>
        <w:jc w:val="both"/>
        <w:rPr>
          <w:rFonts w:ascii="Helvetica" w:hAnsi="Helvetica" w:cs="Arial"/>
        </w:rPr>
      </w:pPr>
      <w:r w:rsidRPr="007E3621">
        <w:rPr>
          <w:rFonts w:ascii="Helvetica" w:hAnsi="Helvetica" w:cs="Arial"/>
        </w:rPr>
        <w:t>16</w:t>
      </w:r>
      <w:r w:rsidR="00811D1F" w:rsidRPr="007E3621">
        <w:rPr>
          <w:rFonts w:ascii="Helvetica" w:hAnsi="Helvetica" w:cs="Arial"/>
        </w:rPr>
        <w:t>.7</w:t>
      </w:r>
      <w:r w:rsidR="00811D1F" w:rsidRPr="007E3621">
        <w:rPr>
          <w:rFonts w:ascii="Helvetica" w:hAnsi="Helvetica" w:cs="Arial"/>
        </w:rPr>
        <w:tab/>
        <w:t xml:space="preserve">Although Return </w:t>
      </w:r>
      <w:r w:rsidR="00F27291">
        <w:rPr>
          <w:rFonts w:ascii="Helvetica" w:hAnsi="Helvetica" w:cs="Arial"/>
        </w:rPr>
        <w:t xml:space="preserve">Home </w:t>
      </w:r>
      <w:r w:rsidR="00811D1F" w:rsidRPr="007E3621">
        <w:rPr>
          <w:rFonts w:ascii="Helvetica" w:hAnsi="Helvetica" w:cs="Arial"/>
        </w:rPr>
        <w:t>Interviews provide children with an opportunity to speak in confidence about why they went missing, if the child shares information which suggests that they or another child or vulnerable adult are at risk of significant harm this must be shared with Children’s Social Care/the Police via a referral into MASH</w:t>
      </w:r>
      <w:r w:rsidR="007F2203">
        <w:rPr>
          <w:rFonts w:ascii="Helvetica" w:hAnsi="Helvetica" w:cs="Arial"/>
        </w:rPr>
        <w:t xml:space="preserve"> for children who are not open or allocated to Children’s Social Care or to the allocated social worker where they are known</w:t>
      </w:r>
      <w:r w:rsidR="00811D1F" w:rsidRPr="007E3621">
        <w:rPr>
          <w:rFonts w:ascii="Helvetica" w:hAnsi="Helvetica" w:cs="Arial"/>
        </w:rPr>
        <w:t xml:space="preserve">. </w:t>
      </w:r>
    </w:p>
    <w:p w:rsidR="00811D1F" w:rsidRPr="007E3621" w:rsidRDefault="00811D1F" w:rsidP="007E3621">
      <w:pPr>
        <w:jc w:val="both"/>
        <w:rPr>
          <w:rFonts w:ascii="Helvetica" w:hAnsi="Helvetica" w:cs="Arial"/>
        </w:rPr>
      </w:pPr>
    </w:p>
    <w:p w:rsidR="00811D1F" w:rsidRPr="007E3621" w:rsidRDefault="0063537B" w:rsidP="007E3621">
      <w:pPr>
        <w:jc w:val="both"/>
        <w:rPr>
          <w:rFonts w:ascii="Helvetica" w:hAnsi="Helvetica" w:cs="Arial"/>
        </w:rPr>
      </w:pPr>
      <w:r w:rsidRPr="007E3621">
        <w:rPr>
          <w:rFonts w:ascii="Helvetica" w:hAnsi="Helvetica" w:cs="Arial"/>
        </w:rPr>
        <w:t>16</w:t>
      </w:r>
      <w:r w:rsidR="00811D1F" w:rsidRPr="007E3621">
        <w:rPr>
          <w:rFonts w:ascii="Helvetica" w:hAnsi="Helvetica" w:cs="Arial"/>
        </w:rPr>
        <w:t>.8</w:t>
      </w:r>
      <w:r w:rsidR="00811D1F" w:rsidRPr="007E3621">
        <w:rPr>
          <w:rFonts w:ascii="Helvetica" w:hAnsi="Helvetica" w:cs="Arial"/>
        </w:rPr>
        <w:tab/>
        <w:t xml:space="preserve">At the start of the interview the child must be helped to understand what types of information might be shared with other agencies and why. </w:t>
      </w:r>
    </w:p>
    <w:p w:rsidR="00811D1F" w:rsidRPr="007E3621" w:rsidRDefault="00811D1F" w:rsidP="007E3621">
      <w:pPr>
        <w:jc w:val="both"/>
        <w:rPr>
          <w:rFonts w:ascii="Helvetica" w:hAnsi="Helvetica" w:cs="Arial"/>
        </w:rPr>
      </w:pPr>
    </w:p>
    <w:p w:rsidR="00811D1F" w:rsidRPr="007E3621" w:rsidRDefault="0063537B" w:rsidP="007E3621">
      <w:pPr>
        <w:jc w:val="both"/>
        <w:rPr>
          <w:rFonts w:ascii="Helvetica" w:hAnsi="Helvetica" w:cs="Arial"/>
        </w:rPr>
      </w:pPr>
      <w:r w:rsidRPr="007E3621">
        <w:rPr>
          <w:rFonts w:ascii="Helvetica" w:hAnsi="Helvetica" w:cs="Arial"/>
        </w:rPr>
        <w:t>16</w:t>
      </w:r>
      <w:r w:rsidR="00811D1F" w:rsidRPr="007E3621">
        <w:rPr>
          <w:rFonts w:ascii="Helvetica" w:hAnsi="Helvetica" w:cs="Arial"/>
        </w:rPr>
        <w:t>.9</w:t>
      </w:r>
      <w:r w:rsidR="00811D1F" w:rsidRPr="007E3621">
        <w:rPr>
          <w:rFonts w:ascii="Helvetica" w:hAnsi="Helvetica" w:cs="Arial"/>
        </w:rPr>
        <w:tab/>
        <w:t xml:space="preserve">If a child chooses not to engage with the Return Home Interview, the professional responsible for conducting the interview should offer the child’s parents /carers the opportunity to provide any relevant information. </w:t>
      </w:r>
      <w:r w:rsidR="00811D1F" w:rsidRPr="007E3621">
        <w:rPr>
          <w:rFonts w:ascii="Helvetica" w:hAnsi="Helvetica" w:cs="Arial"/>
          <w:shd w:val="clear" w:color="auto" w:fill="FFFFFF"/>
        </w:rPr>
        <w:t xml:space="preserve">This should help to prevent further instances of the child </w:t>
      </w:r>
      <w:r w:rsidR="008C1584">
        <w:rPr>
          <w:rFonts w:ascii="Helvetica" w:hAnsi="Helvetica" w:cs="Arial"/>
          <w:shd w:val="clear" w:color="auto" w:fill="FFFFFF"/>
        </w:rPr>
        <w:t>going missing</w:t>
      </w:r>
      <w:r w:rsidR="00811D1F" w:rsidRPr="007E3621">
        <w:rPr>
          <w:rFonts w:ascii="Helvetica" w:hAnsi="Helvetica" w:cs="Arial"/>
          <w:shd w:val="clear" w:color="auto" w:fill="FFFFFF"/>
        </w:rPr>
        <w:t xml:space="preserve"> and identify early </w:t>
      </w:r>
      <w:r w:rsidR="008C1584">
        <w:rPr>
          <w:rFonts w:ascii="Helvetica" w:hAnsi="Helvetica" w:cs="Arial"/>
          <w:shd w:val="clear" w:color="auto" w:fill="FFFFFF"/>
        </w:rPr>
        <w:t>any</w:t>
      </w:r>
      <w:r w:rsidR="00811D1F" w:rsidRPr="007E3621">
        <w:rPr>
          <w:rFonts w:ascii="Helvetica" w:hAnsi="Helvetica" w:cs="Arial"/>
          <w:shd w:val="clear" w:color="auto" w:fill="FFFFFF"/>
        </w:rPr>
        <w:t xml:space="preserve"> support needed for them</w:t>
      </w:r>
      <w:r w:rsidR="008C1584">
        <w:rPr>
          <w:rFonts w:ascii="Helvetica" w:hAnsi="Helvetica" w:cs="Arial"/>
          <w:shd w:val="clear" w:color="auto" w:fill="FFFFFF"/>
        </w:rPr>
        <w:t>.</w:t>
      </w:r>
      <w:r w:rsidR="00811D1F" w:rsidRPr="007E3621">
        <w:rPr>
          <w:rFonts w:ascii="Helvetica" w:hAnsi="Helvetica" w:cs="Arial"/>
        </w:rPr>
        <w:t xml:space="preserve"> </w:t>
      </w:r>
    </w:p>
    <w:p w:rsidR="00811D1F" w:rsidRPr="007E3621" w:rsidRDefault="00811D1F" w:rsidP="007E3621">
      <w:pPr>
        <w:jc w:val="both"/>
        <w:rPr>
          <w:rFonts w:ascii="Helvetica" w:hAnsi="Helvetica" w:cs="Arial"/>
        </w:rPr>
      </w:pPr>
    </w:p>
    <w:p w:rsidR="00811D1F" w:rsidRPr="007E3621" w:rsidRDefault="0063537B" w:rsidP="007E3621">
      <w:pPr>
        <w:jc w:val="both"/>
        <w:rPr>
          <w:rFonts w:ascii="Helvetica" w:hAnsi="Helvetica" w:cs="Arial"/>
          <w:b/>
        </w:rPr>
      </w:pPr>
      <w:r w:rsidRPr="007E3621">
        <w:rPr>
          <w:rFonts w:ascii="Helvetica" w:hAnsi="Helvetica" w:cs="Arial"/>
        </w:rPr>
        <w:t>16</w:t>
      </w:r>
      <w:r w:rsidR="00811D1F" w:rsidRPr="007E3621">
        <w:rPr>
          <w:rFonts w:ascii="Helvetica" w:hAnsi="Helvetica" w:cs="Arial"/>
        </w:rPr>
        <w:t>.10</w:t>
      </w:r>
      <w:r w:rsidR="00811D1F" w:rsidRPr="007E3621">
        <w:rPr>
          <w:rFonts w:ascii="Helvetica" w:hAnsi="Helvetica" w:cs="Arial"/>
        </w:rPr>
        <w:tab/>
        <w:t>The template for Return Home Interviews is accessed through the child’s record on Azeus within the ‘Activities’ section.  This will automatically be added to activities once the missing form has been updated with details of t</w:t>
      </w:r>
      <w:r w:rsidR="00815EA0">
        <w:rPr>
          <w:rFonts w:ascii="Helvetica" w:hAnsi="Helvetica" w:cs="Arial"/>
        </w:rPr>
        <w:t>he return from missing episode.</w:t>
      </w:r>
    </w:p>
    <w:p w:rsidR="00811D1F" w:rsidRPr="007E3621" w:rsidRDefault="00811D1F" w:rsidP="007E3621">
      <w:pPr>
        <w:jc w:val="both"/>
        <w:rPr>
          <w:rFonts w:ascii="Helvetica" w:hAnsi="Helvetica" w:cs="Arial"/>
        </w:rPr>
      </w:pPr>
    </w:p>
    <w:p w:rsidR="00811D1F" w:rsidRPr="007E3621" w:rsidRDefault="0063537B" w:rsidP="007E3621">
      <w:pPr>
        <w:jc w:val="both"/>
        <w:rPr>
          <w:rFonts w:ascii="Helvetica" w:hAnsi="Helvetica" w:cs="Arial"/>
        </w:rPr>
      </w:pPr>
      <w:r w:rsidRPr="007E3621">
        <w:rPr>
          <w:rFonts w:ascii="Helvetica" w:hAnsi="Helvetica" w:cs="Arial"/>
        </w:rPr>
        <w:t>16</w:t>
      </w:r>
      <w:r w:rsidR="00811D1F" w:rsidRPr="007E3621">
        <w:rPr>
          <w:rFonts w:ascii="Helvetica" w:hAnsi="Helvetica" w:cs="Arial"/>
        </w:rPr>
        <w:t>.11</w:t>
      </w:r>
      <w:r w:rsidR="00811D1F" w:rsidRPr="007E3621">
        <w:rPr>
          <w:rFonts w:ascii="Helvetica" w:hAnsi="Helvetica" w:cs="Arial"/>
        </w:rPr>
        <w:tab/>
      </w:r>
      <w:r w:rsidR="008C1584">
        <w:rPr>
          <w:rFonts w:ascii="Helvetica" w:hAnsi="Helvetica" w:cs="Arial"/>
        </w:rPr>
        <w:t>Basic d</w:t>
      </w:r>
      <w:r w:rsidR="00811D1F" w:rsidRPr="007E3621">
        <w:rPr>
          <w:rFonts w:ascii="Helvetica" w:hAnsi="Helvetica" w:cs="Arial"/>
        </w:rPr>
        <w:t xml:space="preserve">etails of the Return Home Interview should be recorded in case notes on Azeus. </w:t>
      </w:r>
    </w:p>
    <w:p w:rsidR="00811D1F" w:rsidRPr="007E3621" w:rsidRDefault="00811D1F" w:rsidP="007E3621">
      <w:pPr>
        <w:jc w:val="both"/>
        <w:rPr>
          <w:rFonts w:ascii="Helvetica" w:hAnsi="Helvetica" w:cs="Arial"/>
        </w:rPr>
      </w:pPr>
    </w:p>
    <w:p w:rsidR="00811D1F" w:rsidRPr="007E3621" w:rsidRDefault="0063537B" w:rsidP="00042DD0">
      <w:pPr>
        <w:rPr>
          <w:rFonts w:ascii="Helvetica" w:hAnsi="Helvetica" w:cs="Arial"/>
        </w:rPr>
      </w:pPr>
      <w:r w:rsidRPr="007E3621">
        <w:rPr>
          <w:rFonts w:ascii="Helvetica" w:eastAsia="Calibri" w:hAnsi="Helvetica" w:cs="Arial"/>
        </w:rPr>
        <w:t>16</w:t>
      </w:r>
      <w:r w:rsidR="00811D1F" w:rsidRPr="007E3621">
        <w:rPr>
          <w:rFonts w:ascii="Helvetica" w:eastAsia="Calibri" w:hAnsi="Helvetica" w:cs="Arial"/>
        </w:rPr>
        <w:t>.12</w:t>
      </w:r>
      <w:r w:rsidR="00811D1F" w:rsidRPr="007E3621">
        <w:rPr>
          <w:rFonts w:ascii="Helvetica" w:eastAsia="Calibri" w:hAnsi="Helvetica" w:cs="Arial"/>
        </w:rPr>
        <w:tab/>
        <w:t>Any intelligence gleaned from the return interview must be shared wit</w:t>
      </w:r>
      <w:r w:rsidR="00042DD0">
        <w:rPr>
          <w:rFonts w:ascii="Helvetica" w:eastAsia="Calibri" w:hAnsi="Helvetica" w:cs="Arial"/>
        </w:rPr>
        <w:t>h Newham’s borough police missing persons</w:t>
      </w:r>
      <w:r w:rsidR="00811D1F" w:rsidRPr="007E3621">
        <w:rPr>
          <w:rFonts w:ascii="Helvetica" w:eastAsia="Calibri" w:hAnsi="Helvetica" w:cs="Arial"/>
        </w:rPr>
        <w:t xml:space="preserve"> unit </w:t>
      </w:r>
      <w:hyperlink r:id="rId10" w:history="1">
        <w:r w:rsidR="00811D1F" w:rsidRPr="007E3621">
          <w:rPr>
            <w:rFonts w:ascii="Helvetica" w:hAnsi="Helvetica" w:cs="Arial"/>
            <w:u w:val="single"/>
          </w:rPr>
          <w:t>KF-Mis-pers@met.pnn.police.uk</w:t>
        </w:r>
      </w:hyperlink>
      <w:r w:rsidR="005554D0">
        <w:rPr>
          <w:rFonts w:ascii="Helvetica" w:hAnsi="Helvetica" w:cs="Arial"/>
          <w:u w:val="single"/>
        </w:rPr>
        <w:t>.</w:t>
      </w:r>
      <w:r w:rsidR="005210FE">
        <w:rPr>
          <w:rFonts w:ascii="Helvetica" w:hAnsi="Helvetica" w:cs="Arial"/>
          <w:u w:val="single"/>
        </w:rPr>
        <w:br/>
      </w:r>
    </w:p>
    <w:p w:rsidR="00811D1F" w:rsidRPr="007E3621" w:rsidRDefault="0063537B" w:rsidP="007E3621">
      <w:pPr>
        <w:pStyle w:val="Heading1"/>
        <w:numPr>
          <w:ilvl w:val="0"/>
          <w:numId w:val="0"/>
        </w:numPr>
        <w:jc w:val="both"/>
        <w:rPr>
          <w:rFonts w:ascii="Helvetica" w:hAnsi="Helvetica"/>
          <w:sz w:val="24"/>
          <w:szCs w:val="24"/>
        </w:rPr>
      </w:pPr>
      <w:bookmarkStart w:id="15" w:name="_Toc784405"/>
      <w:r w:rsidRPr="007E3621">
        <w:rPr>
          <w:rFonts w:ascii="Helvetica" w:hAnsi="Helvetica"/>
          <w:sz w:val="24"/>
          <w:szCs w:val="24"/>
        </w:rPr>
        <w:t>17</w:t>
      </w:r>
      <w:r w:rsidR="00811D1F" w:rsidRPr="007E3621">
        <w:rPr>
          <w:rFonts w:ascii="Helvetica" w:hAnsi="Helvetica"/>
          <w:sz w:val="24"/>
          <w:szCs w:val="24"/>
        </w:rPr>
        <w:t>.</w:t>
      </w:r>
      <w:r w:rsidR="00811D1F" w:rsidRPr="007E3621">
        <w:rPr>
          <w:rFonts w:ascii="Helvetica" w:hAnsi="Helvetica"/>
          <w:sz w:val="24"/>
          <w:szCs w:val="24"/>
        </w:rPr>
        <w:tab/>
        <w:t>Vulnerability and Exploitation Panel</w:t>
      </w:r>
      <w:bookmarkEnd w:id="15"/>
      <w:r w:rsidR="00811D1F" w:rsidRPr="007E3621">
        <w:rPr>
          <w:rFonts w:ascii="Helvetica" w:hAnsi="Helvetica"/>
          <w:sz w:val="24"/>
          <w:szCs w:val="24"/>
        </w:rPr>
        <w:t xml:space="preserve"> </w:t>
      </w:r>
    </w:p>
    <w:p w:rsidR="00811D1F" w:rsidRPr="007E3621" w:rsidRDefault="00811D1F" w:rsidP="007E3621">
      <w:pPr>
        <w:jc w:val="both"/>
        <w:rPr>
          <w:rFonts w:ascii="Helvetica" w:hAnsi="Helvetica"/>
        </w:rPr>
      </w:pPr>
    </w:p>
    <w:p w:rsidR="00811D1F" w:rsidRPr="007E3621" w:rsidRDefault="0063537B" w:rsidP="007E3621">
      <w:pPr>
        <w:jc w:val="both"/>
        <w:rPr>
          <w:rFonts w:ascii="Helvetica" w:hAnsi="Helvetica" w:cs="Arial"/>
        </w:rPr>
      </w:pPr>
      <w:r w:rsidRPr="007E3621">
        <w:rPr>
          <w:rFonts w:ascii="Helvetica" w:hAnsi="Helvetica" w:cs="Arial"/>
        </w:rPr>
        <w:t>17</w:t>
      </w:r>
      <w:r w:rsidR="00811D1F" w:rsidRPr="007E3621">
        <w:rPr>
          <w:rFonts w:ascii="Helvetica" w:hAnsi="Helvetica" w:cs="Arial"/>
        </w:rPr>
        <w:t>.1</w:t>
      </w:r>
      <w:r w:rsidR="00811D1F" w:rsidRPr="007E3621">
        <w:rPr>
          <w:rFonts w:ascii="Helvetica" w:hAnsi="Helvetica" w:cs="Arial"/>
        </w:rPr>
        <w:tab/>
      </w:r>
      <w:r w:rsidR="005554D0">
        <w:rPr>
          <w:rFonts w:ascii="Helvetica" w:hAnsi="Helvetica" w:cs="Arial"/>
        </w:rPr>
        <w:t xml:space="preserve">Newham’s </w:t>
      </w:r>
      <w:r w:rsidR="00811D1F" w:rsidRPr="007E3621">
        <w:rPr>
          <w:rFonts w:ascii="Helvetica" w:hAnsi="Helvetica" w:cs="Arial"/>
        </w:rPr>
        <w:t xml:space="preserve">Vulnerability and Exploitation Panel </w:t>
      </w:r>
      <w:r w:rsidR="005554D0">
        <w:rPr>
          <w:rFonts w:ascii="Helvetica" w:hAnsi="Helvetica" w:cs="Arial"/>
        </w:rPr>
        <w:t>is</w:t>
      </w:r>
      <w:r w:rsidR="005210FE">
        <w:rPr>
          <w:rFonts w:ascii="Helvetica" w:hAnsi="Helvetica" w:cs="Arial"/>
        </w:rPr>
        <w:t xml:space="preserve"> held monthly</w:t>
      </w:r>
      <w:r w:rsidR="00811D1F" w:rsidRPr="007E3621">
        <w:rPr>
          <w:rFonts w:ascii="Helvetica" w:hAnsi="Helvetica" w:cs="Arial"/>
        </w:rPr>
        <w:t>. The</w:t>
      </w:r>
      <w:r w:rsidR="005210FE">
        <w:rPr>
          <w:rFonts w:ascii="Helvetica" w:hAnsi="Helvetica" w:cs="Arial"/>
        </w:rPr>
        <w:t xml:space="preserve"> </w:t>
      </w:r>
      <w:r w:rsidR="00811D1F" w:rsidRPr="007E3621">
        <w:rPr>
          <w:rFonts w:ascii="Helvetica" w:hAnsi="Helvetica" w:cs="Arial"/>
        </w:rPr>
        <w:t>Panel is chaired by the Head of Service for Safeguarding and Intervention.</w:t>
      </w:r>
    </w:p>
    <w:p w:rsidR="00811D1F" w:rsidRPr="007E3621" w:rsidRDefault="00811D1F" w:rsidP="007E3621">
      <w:pPr>
        <w:jc w:val="both"/>
        <w:rPr>
          <w:rFonts w:ascii="Helvetica" w:hAnsi="Helvetica" w:cs="Arial"/>
        </w:rPr>
      </w:pPr>
      <w:r w:rsidRPr="007E3621">
        <w:rPr>
          <w:rFonts w:ascii="Helvetica" w:hAnsi="Helvetica" w:cs="Arial"/>
        </w:rPr>
        <w:t xml:space="preserve"> </w:t>
      </w:r>
    </w:p>
    <w:p w:rsidR="00811D1F" w:rsidRPr="007E3621" w:rsidRDefault="0063537B" w:rsidP="007E3621">
      <w:pPr>
        <w:jc w:val="both"/>
        <w:rPr>
          <w:rFonts w:ascii="Helvetica" w:hAnsi="Helvetica" w:cs="Arial"/>
        </w:rPr>
      </w:pPr>
      <w:r w:rsidRPr="007E3621">
        <w:rPr>
          <w:rFonts w:ascii="Helvetica" w:hAnsi="Helvetica" w:cs="Arial"/>
        </w:rPr>
        <w:t>17</w:t>
      </w:r>
      <w:r w:rsidR="00811D1F" w:rsidRPr="007E3621">
        <w:rPr>
          <w:rFonts w:ascii="Helvetica" w:hAnsi="Helvetica" w:cs="Arial"/>
        </w:rPr>
        <w:t>.2</w:t>
      </w:r>
      <w:r w:rsidR="00811D1F" w:rsidRPr="007E3621">
        <w:rPr>
          <w:rFonts w:ascii="Helvetica" w:hAnsi="Helvetica" w:cs="Arial"/>
        </w:rPr>
        <w:tab/>
        <w:t>If invited to attend this meeting please note that attendance is mandatory for both the social worker and Practice Lead.</w:t>
      </w:r>
    </w:p>
    <w:p w:rsidR="00811D1F" w:rsidRPr="007E3621" w:rsidRDefault="00811D1F" w:rsidP="007E3621">
      <w:pPr>
        <w:jc w:val="both"/>
        <w:rPr>
          <w:rFonts w:ascii="Helvetica" w:hAnsi="Helvetica" w:cs="Arial"/>
        </w:rPr>
      </w:pPr>
    </w:p>
    <w:p w:rsidR="00811D1F" w:rsidRPr="007E3621" w:rsidRDefault="0063537B" w:rsidP="007E3621">
      <w:pPr>
        <w:jc w:val="both"/>
        <w:rPr>
          <w:rFonts w:ascii="Helvetica" w:hAnsi="Helvetica" w:cs="Arial"/>
        </w:rPr>
      </w:pPr>
      <w:r w:rsidRPr="007E3621">
        <w:rPr>
          <w:rFonts w:ascii="Helvetica" w:hAnsi="Helvetica" w:cs="Arial"/>
        </w:rPr>
        <w:t>17</w:t>
      </w:r>
      <w:r w:rsidR="00811D1F" w:rsidRPr="007E3621">
        <w:rPr>
          <w:rFonts w:ascii="Helvetica" w:hAnsi="Helvetica" w:cs="Arial"/>
        </w:rPr>
        <w:t>.3</w:t>
      </w:r>
      <w:r w:rsidR="00811D1F" w:rsidRPr="007E3621">
        <w:rPr>
          <w:rFonts w:ascii="Helvetica" w:hAnsi="Helvetica" w:cs="Arial"/>
        </w:rPr>
        <w:tab/>
        <w:t xml:space="preserve">The Panel will </w:t>
      </w:r>
      <w:r w:rsidR="005554D0">
        <w:rPr>
          <w:rFonts w:ascii="Helvetica" w:hAnsi="Helvetica" w:cs="Arial"/>
        </w:rPr>
        <w:t>review</w:t>
      </w:r>
      <w:r w:rsidR="00811D1F" w:rsidRPr="007E3621">
        <w:rPr>
          <w:rFonts w:ascii="Helvetica" w:hAnsi="Helvetica" w:cs="Arial"/>
        </w:rPr>
        <w:t xml:space="preserve"> the quality of the plan in place to reduce the missing episodes for that child and </w:t>
      </w:r>
      <w:r w:rsidR="005554D0">
        <w:rPr>
          <w:rFonts w:ascii="Helvetica" w:hAnsi="Helvetica" w:cs="Arial"/>
        </w:rPr>
        <w:t>ensure that the local partnership is taking all necessary steps to support the child/family and to disrupt the missing activity a</w:t>
      </w:r>
      <w:r w:rsidR="004F139C">
        <w:rPr>
          <w:rFonts w:ascii="Helvetica" w:hAnsi="Helvetica" w:cs="Arial"/>
        </w:rPr>
        <w:t>nd reduce the harm to the child</w:t>
      </w:r>
      <w:r w:rsidR="005554D0">
        <w:rPr>
          <w:rFonts w:ascii="Helvetica" w:hAnsi="Helvetica" w:cs="Arial"/>
        </w:rPr>
        <w:t xml:space="preserve"> </w:t>
      </w:r>
      <w:r w:rsidR="00811D1F" w:rsidRPr="007E3621">
        <w:rPr>
          <w:rFonts w:ascii="Helvetica" w:hAnsi="Helvetica" w:cs="Arial"/>
        </w:rPr>
        <w:t>(please refer to the Vulnerability and Exploitation</w:t>
      </w:r>
      <w:r w:rsidR="005554D0">
        <w:rPr>
          <w:rFonts w:ascii="Helvetica" w:hAnsi="Helvetica" w:cs="Arial"/>
        </w:rPr>
        <w:t xml:space="preserve"> Panel</w:t>
      </w:r>
      <w:r w:rsidR="00811D1F" w:rsidRPr="007E3621">
        <w:rPr>
          <w:rFonts w:ascii="Helvetica" w:hAnsi="Helvetica" w:cs="Arial"/>
        </w:rPr>
        <w:t xml:space="preserve"> Term</w:t>
      </w:r>
      <w:r w:rsidR="0009316C">
        <w:rPr>
          <w:rFonts w:ascii="Helvetica" w:hAnsi="Helvetica" w:cs="Arial"/>
        </w:rPr>
        <w:t>s of Reference located on TriX).</w:t>
      </w:r>
    </w:p>
    <w:p w:rsidR="00811D1F" w:rsidRPr="007E3621" w:rsidRDefault="0063537B" w:rsidP="007E3621">
      <w:pPr>
        <w:pStyle w:val="Heading1"/>
        <w:numPr>
          <w:ilvl w:val="0"/>
          <w:numId w:val="0"/>
        </w:numPr>
        <w:jc w:val="both"/>
        <w:rPr>
          <w:rFonts w:ascii="Helvetica" w:hAnsi="Helvetica"/>
          <w:sz w:val="24"/>
          <w:szCs w:val="24"/>
        </w:rPr>
      </w:pPr>
      <w:bookmarkStart w:id="16" w:name="_Toc784406"/>
      <w:r w:rsidRPr="007E3621">
        <w:rPr>
          <w:rFonts w:ascii="Helvetica" w:hAnsi="Helvetica"/>
          <w:sz w:val="24"/>
          <w:szCs w:val="24"/>
        </w:rPr>
        <w:t>18</w:t>
      </w:r>
      <w:r w:rsidR="00811D1F" w:rsidRPr="007E3621">
        <w:rPr>
          <w:rFonts w:ascii="Helvetica" w:hAnsi="Helvetica"/>
          <w:sz w:val="24"/>
          <w:szCs w:val="24"/>
        </w:rPr>
        <w:t>.</w:t>
      </w:r>
      <w:r w:rsidR="00811D1F" w:rsidRPr="007E3621">
        <w:rPr>
          <w:rFonts w:ascii="Helvetica" w:hAnsi="Helvetica"/>
          <w:sz w:val="24"/>
          <w:szCs w:val="24"/>
        </w:rPr>
        <w:tab/>
        <w:t>Children Not Resident in Newham</w:t>
      </w:r>
      <w:bookmarkEnd w:id="16"/>
      <w:r w:rsidR="00811D1F" w:rsidRPr="007E3621">
        <w:rPr>
          <w:rFonts w:ascii="Helvetica" w:hAnsi="Helvetica"/>
          <w:sz w:val="24"/>
          <w:szCs w:val="24"/>
        </w:rPr>
        <w:t xml:space="preserve"> </w:t>
      </w:r>
    </w:p>
    <w:p w:rsidR="00811D1F" w:rsidRPr="007E3621" w:rsidRDefault="00811D1F" w:rsidP="007E3621">
      <w:pPr>
        <w:pStyle w:val="Default"/>
        <w:jc w:val="both"/>
        <w:rPr>
          <w:rFonts w:ascii="Helvetica" w:hAnsi="Helvetica"/>
        </w:rPr>
      </w:pPr>
    </w:p>
    <w:p w:rsidR="00811D1F" w:rsidRPr="007E3621" w:rsidRDefault="0063537B" w:rsidP="007E3621">
      <w:pPr>
        <w:pStyle w:val="Default"/>
        <w:jc w:val="both"/>
        <w:rPr>
          <w:rFonts w:ascii="Helvetica" w:hAnsi="Helvetica"/>
        </w:rPr>
      </w:pPr>
      <w:r w:rsidRPr="007E3621">
        <w:rPr>
          <w:rFonts w:ascii="Helvetica" w:hAnsi="Helvetica"/>
        </w:rPr>
        <w:t>18</w:t>
      </w:r>
      <w:r w:rsidR="00811D1F" w:rsidRPr="007E3621">
        <w:rPr>
          <w:rFonts w:ascii="Helvetica" w:hAnsi="Helvetica"/>
        </w:rPr>
        <w:t>.1</w:t>
      </w:r>
      <w:r w:rsidR="00811D1F" w:rsidRPr="007E3621">
        <w:rPr>
          <w:rFonts w:ascii="Helvetica" w:hAnsi="Helvetica"/>
        </w:rPr>
        <w:tab/>
        <w:t xml:space="preserve">Whenever a child who has gone missing from another local authority comes to the notice of any professional in Newham, it is essential to assure the child’s safety in the first instance and then gather information about their circumstances. </w:t>
      </w:r>
    </w:p>
    <w:p w:rsidR="00811D1F" w:rsidRPr="007E3621" w:rsidRDefault="00811D1F" w:rsidP="007E3621">
      <w:pPr>
        <w:pStyle w:val="Default"/>
        <w:jc w:val="both"/>
        <w:rPr>
          <w:rFonts w:ascii="Helvetica" w:hAnsi="Helvetica"/>
        </w:rPr>
      </w:pPr>
    </w:p>
    <w:p w:rsidR="00811D1F" w:rsidRPr="007E3621" w:rsidRDefault="0063537B" w:rsidP="007E3621">
      <w:pPr>
        <w:pStyle w:val="Default"/>
        <w:jc w:val="both"/>
        <w:rPr>
          <w:rFonts w:ascii="Helvetica" w:hAnsi="Helvetica"/>
        </w:rPr>
      </w:pPr>
      <w:r w:rsidRPr="007E3621">
        <w:rPr>
          <w:rFonts w:ascii="Helvetica" w:hAnsi="Helvetica"/>
        </w:rPr>
        <w:t>18</w:t>
      </w:r>
      <w:r w:rsidR="00811D1F" w:rsidRPr="007E3621">
        <w:rPr>
          <w:rFonts w:ascii="Helvetica" w:hAnsi="Helvetica"/>
        </w:rPr>
        <w:t>.2</w:t>
      </w:r>
      <w:r w:rsidR="00811D1F" w:rsidRPr="007E3621">
        <w:rPr>
          <w:rFonts w:ascii="Helvetica" w:hAnsi="Helvetica"/>
        </w:rPr>
        <w:tab/>
        <w:t>All information should be passed to Newham Police who will take the lead role in returning the child to their home authority. In returning a child to their home authority, Police will undertake a risk assessment and liaise with relevant agencies in the child’s home authority.</w:t>
      </w:r>
    </w:p>
    <w:p w:rsidR="00811D1F" w:rsidRPr="007E3621" w:rsidRDefault="00811D1F" w:rsidP="007E3621">
      <w:pPr>
        <w:pStyle w:val="Default"/>
        <w:jc w:val="both"/>
        <w:rPr>
          <w:rFonts w:ascii="Helvetica" w:hAnsi="Helvetica"/>
        </w:rPr>
      </w:pPr>
    </w:p>
    <w:p w:rsidR="00811D1F" w:rsidRPr="007E3621" w:rsidRDefault="0063537B" w:rsidP="007E3621">
      <w:pPr>
        <w:jc w:val="both"/>
        <w:rPr>
          <w:rFonts w:ascii="Helvetica" w:hAnsi="Helvetica" w:cs="Arial"/>
        </w:rPr>
      </w:pPr>
      <w:r w:rsidRPr="007E3621">
        <w:rPr>
          <w:rFonts w:ascii="Helvetica" w:hAnsi="Helvetica" w:cs="Arial"/>
        </w:rPr>
        <w:t>18</w:t>
      </w:r>
      <w:r w:rsidR="00811D1F" w:rsidRPr="007E3621">
        <w:rPr>
          <w:rFonts w:ascii="Helvetica" w:hAnsi="Helvetica" w:cs="Arial"/>
        </w:rPr>
        <w:t>.3</w:t>
      </w:r>
      <w:r w:rsidR="00811D1F" w:rsidRPr="007E3621">
        <w:rPr>
          <w:rFonts w:ascii="Helvetica" w:hAnsi="Helvetica" w:cs="Arial"/>
        </w:rPr>
        <w:tab/>
        <w:t xml:space="preserve">A standard letter template is sent by </w:t>
      </w:r>
      <w:r w:rsidR="009C008E">
        <w:rPr>
          <w:rFonts w:ascii="Helvetica" w:hAnsi="Helvetica" w:cs="Arial"/>
        </w:rPr>
        <w:t>MASH</w:t>
      </w:r>
      <w:r w:rsidR="00811D1F" w:rsidRPr="007E3621">
        <w:rPr>
          <w:rFonts w:ascii="Helvetica" w:hAnsi="Helvetica" w:cs="Arial"/>
        </w:rPr>
        <w:t xml:space="preserve"> to the local authority advising them of the Missing Notification and requesting that the Missing Episode is followed up promptly within the context of any ongoing risk assessment and plan of </w:t>
      </w:r>
      <w:r w:rsidR="007E3621" w:rsidRPr="007E3621">
        <w:rPr>
          <w:rFonts w:ascii="Helvetica" w:hAnsi="Helvetica" w:cs="Arial"/>
        </w:rPr>
        <w:t>intervention to promote</w:t>
      </w:r>
      <w:r w:rsidR="00811D1F" w:rsidRPr="007E3621">
        <w:rPr>
          <w:rFonts w:ascii="Helvetica" w:hAnsi="Helvetica" w:cs="Arial"/>
        </w:rPr>
        <w:t xml:space="preserve"> the safety/welfare of this child. </w:t>
      </w:r>
    </w:p>
    <w:p w:rsidR="00811D1F" w:rsidRPr="007E3621" w:rsidRDefault="00811D1F" w:rsidP="007E3621">
      <w:pPr>
        <w:jc w:val="both"/>
        <w:rPr>
          <w:rFonts w:ascii="Helvetica" w:hAnsi="Helvetica" w:cs="Arial"/>
        </w:rPr>
      </w:pPr>
    </w:p>
    <w:p w:rsidR="00811D1F" w:rsidRPr="007E3621" w:rsidRDefault="005B10EB" w:rsidP="007E3621">
      <w:pPr>
        <w:jc w:val="both"/>
        <w:rPr>
          <w:rFonts w:ascii="Helvetica" w:hAnsi="Helvetica" w:cs="Arial"/>
        </w:rPr>
      </w:pPr>
      <w:r>
        <w:rPr>
          <w:rFonts w:ascii="Helvetica" w:hAnsi="Helvetica" w:cs="Arial"/>
        </w:rPr>
        <w:t>18.4</w:t>
      </w:r>
      <w:r>
        <w:rPr>
          <w:rFonts w:ascii="Helvetica" w:hAnsi="Helvetica" w:cs="Arial"/>
        </w:rPr>
        <w:tab/>
      </w:r>
      <w:r w:rsidR="00811D1F" w:rsidRPr="007E3621">
        <w:rPr>
          <w:rFonts w:ascii="Helvetica" w:hAnsi="Helvetica" w:cs="Arial"/>
        </w:rPr>
        <w:t xml:space="preserve">The letter also asks for a child’s Trigger Plan (Risk Assessment/Safety Plan) and an update in respect of the Independent Return Home </w:t>
      </w:r>
      <w:r w:rsidR="007E3621" w:rsidRPr="007E3621">
        <w:rPr>
          <w:rFonts w:ascii="Helvetica" w:hAnsi="Helvetica" w:cs="Arial"/>
        </w:rPr>
        <w:t>Interview so</w:t>
      </w:r>
      <w:r w:rsidR="00811D1F" w:rsidRPr="007E3621">
        <w:rPr>
          <w:rFonts w:ascii="Helvetica" w:hAnsi="Helvetica" w:cs="Arial"/>
        </w:rPr>
        <w:t xml:space="preserve"> that Newham’s records can be updated to provide a better understanding of the risks/vulnerabilities identified.  Newha</w:t>
      </w:r>
      <w:r>
        <w:rPr>
          <w:rFonts w:ascii="Helvetica" w:hAnsi="Helvetica" w:cs="Arial"/>
        </w:rPr>
        <w:t>m offer to send out</w:t>
      </w:r>
      <w:r w:rsidR="00811D1F" w:rsidRPr="007E3621">
        <w:rPr>
          <w:rFonts w:ascii="Helvetica" w:hAnsi="Helvetica" w:cs="Arial"/>
        </w:rPr>
        <w:t xml:space="preserve"> details of a wide range </w:t>
      </w:r>
      <w:r w:rsidR="007E3621" w:rsidRPr="007E3621">
        <w:rPr>
          <w:rFonts w:ascii="Helvetica" w:hAnsi="Helvetica" w:cs="Arial"/>
        </w:rPr>
        <w:t>of local</w:t>
      </w:r>
      <w:r w:rsidR="00811D1F" w:rsidRPr="007E3621">
        <w:rPr>
          <w:rFonts w:ascii="Helvetica" w:hAnsi="Helvetica" w:cs="Arial"/>
        </w:rPr>
        <w:t xml:space="preserve"> services that are able to offer a variety of support/intervention to children that reside in the borough. </w:t>
      </w:r>
    </w:p>
    <w:p w:rsidR="008D2C70" w:rsidRPr="007E3621" w:rsidRDefault="008D2C70" w:rsidP="007E3621">
      <w:pPr>
        <w:spacing w:after="200" w:line="276" w:lineRule="auto"/>
        <w:jc w:val="both"/>
        <w:rPr>
          <w:rFonts w:ascii="Helvetica" w:hAnsi="Helvetica"/>
        </w:rPr>
      </w:pPr>
      <w:r w:rsidRPr="007E3621">
        <w:rPr>
          <w:rFonts w:ascii="Helvetica" w:hAnsi="Helvetica"/>
        </w:rPr>
        <w:br w:type="page"/>
      </w:r>
    </w:p>
    <w:p w:rsidR="00811D1F" w:rsidRPr="007E3621" w:rsidRDefault="00811D1F" w:rsidP="007E3621">
      <w:pPr>
        <w:jc w:val="both"/>
        <w:rPr>
          <w:rFonts w:ascii="Helvetica" w:hAnsi="Helvetica"/>
        </w:rPr>
      </w:pPr>
    </w:p>
    <w:p w:rsidR="00811D1F" w:rsidRPr="007E3621" w:rsidRDefault="0063537B" w:rsidP="007E3621">
      <w:pPr>
        <w:pStyle w:val="Heading1"/>
        <w:numPr>
          <w:ilvl w:val="0"/>
          <w:numId w:val="0"/>
        </w:numPr>
        <w:jc w:val="both"/>
        <w:rPr>
          <w:rFonts w:ascii="Helvetica" w:hAnsi="Helvetica"/>
          <w:sz w:val="24"/>
          <w:szCs w:val="24"/>
        </w:rPr>
      </w:pPr>
      <w:bookmarkStart w:id="17" w:name="_Toc784407"/>
      <w:r w:rsidRPr="007E3621">
        <w:rPr>
          <w:rFonts w:ascii="Helvetica" w:hAnsi="Helvetica"/>
          <w:sz w:val="24"/>
          <w:szCs w:val="24"/>
        </w:rPr>
        <w:t>19</w:t>
      </w:r>
      <w:r w:rsidR="00ED013E" w:rsidRPr="007E3621">
        <w:rPr>
          <w:rFonts w:ascii="Helvetica" w:hAnsi="Helvetica"/>
          <w:sz w:val="24"/>
          <w:szCs w:val="24"/>
        </w:rPr>
        <w:t>.</w:t>
      </w:r>
      <w:r w:rsidR="00ED013E" w:rsidRPr="007E3621">
        <w:rPr>
          <w:rFonts w:ascii="Helvetica" w:hAnsi="Helvetica"/>
          <w:sz w:val="24"/>
          <w:szCs w:val="24"/>
        </w:rPr>
        <w:tab/>
      </w:r>
      <w:r w:rsidR="00811D1F" w:rsidRPr="007E3621">
        <w:rPr>
          <w:rFonts w:ascii="Helvetica" w:hAnsi="Helvetica"/>
          <w:sz w:val="24"/>
          <w:szCs w:val="24"/>
        </w:rPr>
        <w:t>References</w:t>
      </w:r>
      <w:bookmarkEnd w:id="17"/>
    </w:p>
    <w:p w:rsidR="00811D1F" w:rsidRPr="007E3621" w:rsidRDefault="00811D1F" w:rsidP="007E3621">
      <w:pPr>
        <w:jc w:val="both"/>
        <w:rPr>
          <w:rFonts w:ascii="Helvetica" w:hAnsi="Helvetica" w:cs="Arial"/>
        </w:rPr>
      </w:pPr>
    </w:p>
    <w:p w:rsidR="00811D1F" w:rsidRPr="007E3621" w:rsidRDefault="00811D1F" w:rsidP="00117193">
      <w:pPr>
        <w:rPr>
          <w:rFonts w:ascii="Helvetica" w:eastAsia="Calibri" w:hAnsi="Helvetica" w:cs="Arial"/>
          <w:i/>
          <w:iCs/>
        </w:rPr>
      </w:pPr>
      <w:r w:rsidRPr="007E3621">
        <w:rPr>
          <w:rFonts w:ascii="Helvetica" w:eastAsia="Calibri" w:hAnsi="Helvetica" w:cs="Arial"/>
        </w:rPr>
        <w:t xml:space="preserve">DfE. (2014) </w:t>
      </w:r>
      <w:r w:rsidRPr="007E3621">
        <w:rPr>
          <w:rFonts w:ascii="Helvetica" w:eastAsia="Calibri" w:hAnsi="Helvetica" w:cs="Arial"/>
          <w:i/>
          <w:iCs/>
        </w:rPr>
        <w:t xml:space="preserve">Statutory guidance on children who run away and go missing from home or care </w:t>
      </w:r>
      <w:r w:rsidRPr="007E3621">
        <w:rPr>
          <w:rFonts w:ascii="Helvetica" w:eastAsia="Calibri" w:hAnsi="Helvetica" w:cs="Arial"/>
        </w:rPr>
        <w:t xml:space="preserve">(London: The Department for Education) </w:t>
      </w:r>
      <w:hyperlink r:id="rId11" w:history="1">
        <w:r w:rsidRPr="007E3621">
          <w:rPr>
            <w:rFonts w:ascii="Helvetica" w:eastAsia="Calibri" w:hAnsi="Helvetica" w:cs="Arial"/>
            <w:u w:val="single"/>
          </w:rPr>
          <w:t>https://www.gov.uk/government/uploads/system/uploads/attachment_data/file/307867/Statutory_Guidance_-_Missing_from_care__3_.pdf</w:t>
        </w:r>
      </w:hyperlink>
      <w:r w:rsidRPr="007E3621">
        <w:rPr>
          <w:rFonts w:ascii="Helvetica" w:eastAsia="Calibri" w:hAnsi="Helvetica" w:cs="Arial"/>
        </w:rPr>
        <w:t xml:space="preserve"> </w:t>
      </w:r>
    </w:p>
    <w:p w:rsidR="00811D1F" w:rsidRPr="007E3621" w:rsidRDefault="00811D1F" w:rsidP="00117193">
      <w:pPr>
        <w:rPr>
          <w:rFonts w:ascii="Helvetica" w:eastAsia="Calibri" w:hAnsi="Helvetica" w:cs="Arial"/>
          <w:i/>
          <w:iCs/>
        </w:rPr>
      </w:pPr>
    </w:p>
    <w:p w:rsidR="00811D1F" w:rsidRPr="007E3621" w:rsidRDefault="00811D1F" w:rsidP="00117193">
      <w:pPr>
        <w:rPr>
          <w:rFonts w:ascii="Helvetica" w:eastAsia="Calibri" w:hAnsi="Helvetica" w:cs="Arial"/>
        </w:rPr>
      </w:pPr>
      <w:r w:rsidRPr="007E3621">
        <w:rPr>
          <w:rFonts w:ascii="Helvetica" w:eastAsia="Calibri" w:hAnsi="Helvetica" w:cs="Arial"/>
        </w:rPr>
        <w:t>London Child Protection Committee – London Procedure for Safeguarding Children Missing from Care and Home</w:t>
      </w:r>
    </w:p>
    <w:p w:rsidR="00811D1F" w:rsidRPr="007E3621" w:rsidRDefault="0003123F" w:rsidP="00117193">
      <w:pPr>
        <w:rPr>
          <w:rFonts w:ascii="Helvetica" w:eastAsia="Calibri" w:hAnsi="Helvetica" w:cs="Arial"/>
          <w:u w:val="single"/>
        </w:rPr>
      </w:pPr>
      <w:hyperlink r:id="rId12" w:history="1">
        <w:r w:rsidR="00811D1F" w:rsidRPr="007E3621">
          <w:rPr>
            <w:rFonts w:ascii="Helvetica" w:eastAsia="Calibri" w:hAnsi="Helvetica" w:cs="Arial"/>
            <w:u w:val="single"/>
          </w:rPr>
          <w:t>http://www.google.co.uk/url?sa=t&amp;rct=j&amp;q=&amp;esrc=s&amp;source=web&amp;cd=1&amp;ved=0ahUKEwihoLXX_NnNAhXMAcAKHWwRC48QFgglMAA&amp;url=http%3A%2F%2Fwww.londonscb.gov.uk%2Ffiles%2Fprocedures%2FSafeguardingChildrenMissingfromCareandHomeProcedure.doc&amp;usg=AFQjCNHMDtO0t-w3Gjt49FVb6y5h5f2oNg</w:t>
        </w:r>
      </w:hyperlink>
    </w:p>
    <w:p w:rsidR="00811D1F" w:rsidRPr="007E3621" w:rsidRDefault="00811D1F" w:rsidP="007E3621">
      <w:pPr>
        <w:jc w:val="both"/>
        <w:rPr>
          <w:rFonts w:ascii="Helvetica" w:eastAsia="Calibri" w:hAnsi="Helvetica"/>
          <w:u w:val="single"/>
        </w:rPr>
      </w:pPr>
    </w:p>
    <w:p w:rsidR="00811D1F" w:rsidRPr="007E3621" w:rsidRDefault="00811D1F" w:rsidP="007E3621">
      <w:pPr>
        <w:jc w:val="both"/>
        <w:rPr>
          <w:rFonts w:ascii="Helvetica" w:hAnsi="Helvetica"/>
        </w:rPr>
      </w:pPr>
      <w:r w:rsidRPr="007E3621">
        <w:rPr>
          <w:rFonts w:ascii="Helvetica" w:hAnsi="Helvetica"/>
        </w:rPr>
        <w:br w:type="page"/>
      </w:r>
    </w:p>
    <w:p w:rsidR="00811D1F" w:rsidRPr="007E3621" w:rsidRDefault="00811D1F" w:rsidP="007E3621">
      <w:pPr>
        <w:jc w:val="both"/>
        <w:rPr>
          <w:rFonts w:ascii="Helvetica" w:hAnsi="Helvetica"/>
        </w:rPr>
      </w:pPr>
    </w:p>
    <w:p w:rsidR="00811D1F" w:rsidRPr="007E3621" w:rsidRDefault="00811D1F" w:rsidP="007E3621">
      <w:pPr>
        <w:jc w:val="both"/>
        <w:rPr>
          <w:rFonts w:ascii="Helvetica" w:hAnsi="Helvetica"/>
        </w:rPr>
      </w:pPr>
    </w:p>
    <w:p w:rsidR="00811D1F" w:rsidRPr="007E3621" w:rsidRDefault="00811D1F" w:rsidP="007E3621">
      <w:pPr>
        <w:jc w:val="both"/>
        <w:rPr>
          <w:rFonts w:ascii="Helvetica" w:hAnsi="Helvetica"/>
        </w:rPr>
      </w:pPr>
    </w:p>
    <w:p w:rsidR="008E6700" w:rsidRPr="007E3621" w:rsidRDefault="00811D1F" w:rsidP="008E6700">
      <w:pPr>
        <w:rPr>
          <w:rFonts w:ascii="Helvetica" w:hAnsi="Helvetica" w:cs="Arial"/>
        </w:rPr>
      </w:pPr>
      <w:bookmarkStart w:id="18" w:name="_Toc784408"/>
      <w:r w:rsidRPr="00D55B97">
        <w:rPr>
          <w:rFonts w:ascii="Helvetica" w:hAnsi="Helvetica"/>
          <w:b/>
        </w:rPr>
        <w:t>Appendix A</w:t>
      </w:r>
      <w:r w:rsidRPr="007E3621">
        <w:rPr>
          <w:rFonts w:ascii="Helvetica" w:hAnsi="Helvetica"/>
        </w:rPr>
        <w:t xml:space="preserve"> - </w:t>
      </w:r>
      <w:bookmarkEnd w:id="18"/>
      <w:r w:rsidR="008E6700">
        <w:rPr>
          <w:rFonts w:ascii="Helvetica" w:hAnsi="Helvetica" w:cs="Arial"/>
          <w:b/>
        </w:rPr>
        <w:t>Child and Young P</w:t>
      </w:r>
      <w:r w:rsidR="008E6700" w:rsidRPr="008E6700">
        <w:rPr>
          <w:rFonts w:ascii="Helvetica" w:hAnsi="Helvetica" w:cs="Arial"/>
          <w:b/>
        </w:rPr>
        <w:t>erson’s Trigger Plan</w:t>
      </w:r>
    </w:p>
    <w:p w:rsidR="00811D1F" w:rsidRPr="007E3621" w:rsidRDefault="00811D1F" w:rsidP="007E3621">
      <w:pPr>
        <w:jc w:val="both"/>
        <w:rPr>
          <w:rFonts w:ascii="Helvetica" w:hAnsi="Helvetica"/>
          <w:u w:val="single"/>
        </w:rPr>
      </w:pPr>
    </w:p>
    <w:p w:rsidR="00811D1F" w:rsidRPr="007E3621" w:rsidRDefault="00811D1F" w:rsidP="00B659D7">
      <w:pPr>
        <w:rPr>
          <w:rFonts w:ascii="Helvetica" w:hAnsi="Helvetica" w:cs="Arial"/>
        </w:rPr>
      </w:pPr>
    </w:p>
    <w:p w:rsidR="00811D1F" w:rsidRPr="007E3621" w:rsidRDefault="00811D1F" w:rsidP="00B659D7">
      <w:pPr>
        <w:rPr>
          <w:rFonts w:ascii="Helvetica" w:hAnsi="Helvetica" w:cs="Arial"/>
        </w:rPr>
      </w:pPr>
      <w:r w:rsidRPr="007E3621">
        <w:rPr>
          <w:rFonts w:ascii="Helvetica" w:hAnsi="Helvetica" w:cs="Arial"/>
        </w:rPr>
        <w:t xml:space="preserve">The purpose of the plan is to set out an effective tactical response to safeguard and protect </w:t>
      </w:r>
      <w:r w:rsidRPr="00F2245F">
        <w:rPr>
          <w:rFonts w:ascii="Helvetica" w:hAnsi="Helvetica" w:cs="Arial"/>
          <w:u w:val="single"/>
        </w:rPr>
        <w:t xml:space="preserve">children and young people who are at risk </w:t>
      </w:r>
      <w:r w:rsidR="00951995" w:rsidRPr="00F2245F">
        <w:rPr>
          <w:rFonts w:ascii="Helvetica" w:hAnsi="Helvetica" w:cs="Arial"/>
          <w:u w:val="single"/>
        </w:rPr>
        <w:t>because they are</w:t>
      </w:r>
      <w:r w:rsidR="00F2245F" w:rsidRPr="00F2245F">
        <w:rPr>
          <w:rFonts w:ascii="Helvetica" w:hAnsi="Helvetica" w:cs="Arial"/>
          <w:u w:val="single"/>
        </w:rPr>
        <w:t xml:space="preserve"> </w:t>
      </w:r>
      <w:r w:rsidR="00951995" w:rsidRPr="00F2245F">
        <w:rPr>
          <w:rFonts w:ascii="Helvetica" w:hAnsi="Helvetica" w:cs="Arial"/>
          <w:u w:val="single"/>
        </w:rPr>
        <w:t>m</w:t>
      </w:r>
      <w:r w:rsidRPr="00F2245F">
        <w:rPr>
          <w:rFonts w:ascii="Helvetica" w:hAnsi="Helvetica" w:cs="Arial"/>
          <w:u w:val="single"/>
        </w:rPr>
        <w:t xml:space="preserve">issing from </w:t>
      </w:r>
      <w:r w:rsidR="00951995" w:rsidRPr="00F2245F">
        <w:rPr>
          <w:rFonts w:ascii="Helvetica" w:hAnsi="Helvetica" w:cs="Arial"/>
          <w:u w:val="single"/>
        </w:rPr>
        <w:t>h</w:t>
      </w:r>
      <w:r w:rsidRPr="00F2245F">
        <w:rPr>
          <w:rFonts w:ascii="Helvetica" w:hAnsi="Helvetica" w:cs="Arial"/>
          <w:u w:val="single"/>
        </w:rPr>
        <w:t>ome</w:t>
      </w:r>
      <w:r w:rsidR="00951995" w:rsidRPr="00F2245F">
        <w:rPr>
          <w:rFonts w:ascii="Helvetica" w:hAnsi="Helvetica" w:cs="Arial"/>
          <w:u w:val="single"/>
        </w:rPr>
        <w:t xml:space="preserve"> or c</w:t>
      </w:r>
      <w:r w:rsidRPr="00F2245F">
        <w:rPr>
          <w:rFonts w:ascii="Helvetica" w:hAnsi="Helvetica" w:cs="Arial"/>
          <w:u w:val="single"/>
        </w:rPr>
        <w:t>are.</w:t>
      </w:r>
      <w:r w:rsidRPr="007E3621">
        <w:rPr>
          <w:rFonts w:ascii="Helvetica" w:hAnsi="Helvetica" w:cs="Arial"/>
        </w:rPr>
        <w:t xml:space="preserve"> </w:t>
      </w:r>
      <w:r w:rsidR="00951995">
        <w:rPr>
          <w:rFonts w:ascii="Helvetica" w:hAnsi="Helvetica" w:cs="Arial"/>
        </w:rPr>
        <w:br/>
      </w:r>
    </w:p>
    <w:p w:rsidR="00811D1F" w:rsidRPr="007E3621" w:rsidRDefault="00951995" w:rsidP="00B659D7">
      <w:pPr>
        <w:rPr>
          <w:rFonts w:ascii="Helvetica" w:hAnsi="Helvetica" w:cs="Arial"/>
        </w:rPr>
      </w:pPr>
      <w:r>
        <w:rPr>
          <w:rFonts w:ascii="Helvetica" w:hAnsi="Helvetica" w:cs="Arial"/>
        </w:rPr>
        <w:t>A Trigger Plan</w:t>
      </w:r>
      <w:r w:rsidR="00811D1F" w:rsidRPr="007E3621">
        <w:rPr>
          <w:rFonts w:ascii="Helvetica" w:hAnsi="Helvetica" w:cs="Arial"/>
        </w:rPr>
        <w:t xml:space="preserve"> should be completed if there is a risk the young person/child will go missing or has been missing from home and</w:t>
      </w:r>
      <w:r w:rsidR="00F2245F">
        <w:rPr>
          <w:rFonts w:ascii="Helvetica" w:hAnsi="Helvetica" w:cs="Arial"/>
        </w:rPr>
        <w:t>/</w:t>
      </w:r>
      <w:r w:rsidR="00811D1F" w:rsidRPr="007E3621">
        <w:rPr>
          <w:rFonts w:ascii="Helvetica" w:hAnsi="Helvetica" w:cs="Arial"/>
        </w:rPr>
        <w:t>or care previously.</w:t>
      </w:r>
      <w:r>
        <w:rPr>
          <w:rFonts w:ascii="Helvetica" w:hAnsi="Helvetica" w:cs="Arial"/>
        </w:rPr>
        <w:br/>
      </w:r>
    </w:p>
    <w:p w:rsidR="00F2245F" w:rsidRDefault="00811D1F" w:rsidP="00B659D7">
      <w:pPr>
        <w:rPr>
          <w:rFonts w:ascii="Helvetica" w:hAnsi="Helvetica" w:cs="Arial"/>
        </w:rPr>
      </w:pPr>
      <w:r w:rsidRPr="007E3621">
        <w:rPr>
          <w:rFonts w:ascii="Helvetica" w:hAnsi="Helvetica" w:cs="Arial"/>
        </w:rPr>
        <w:t xml:space="preserve">It is important to </w:t>
      </w:r>
      <w:r w:rsidR="00F2245F">
        <w:rPr>
          <w:rFonts w:ascii="Helvetica" w:hAnsi="Helvetica" w:cs="Arial"/>
        </w:rPr>
        <w:t>include, where possible an</w:t>
      </w:r>
      <w:r w:rsidRPr="007E3621">
        <w:rPr>
          <w:rFonts w:ascii="Helvetica" w:hAnsi="Helvetica" w:cs="Arial"/>
        </w:rPr>
        <w:t xml:space="preserve"> up to date photo</w:t>
      </w:r>
      <w:r w:rsidR="00F2245F">
        <w:rPr>
          <w:rFonts w:ascii="Helvetica" w:hAnsi="Helvetica" w:cs="Arial"/>
        </w:rPr>
        <w:t>graph</w:t>
      </w:r>
      <w:r w:rsidRPr="007E3621">
        <w:rPr>
          <w:rFonts w:ascii="Helvetica" w:hAnsi="Helvetica" w:cs="Arial"/>
        </w:rPr>
        <w:t xml:space="preserve"> of the child/young person. </w:t>
      </w:r>
    </w:p>
    <w:p w:rsidR="00F2245F" w:rsidRDefault="00F2245F" w:rsidP="00B659D7">
      <w:pPr>
        <w:rPr>
          <w:rFonts w:ascii="Helvetica" w:hAnsi="Helvetica" w:cs="Arial"/>
        </w:rPr>
      </w:pPr>
    </w:p>
    <w:p w:rsidR="00811D1F" w:rsidRPr="007E3621" w:rsidRDefault="00811D1F" w:rsidP="00B659D7">
      <w:pPr>
        <w:rPr>
          <w:rFonts w:ascii="Helvetica" w:hAnsi="Helvetica" w:cs="Arial"/>
        </w:rPr>
      </w:pPr>
      <w:r w:rsidRPr="007E3621">
        <w:rPr>
          <w:rFonts w:ascii="Helvetica" w:hAnsi="Helvetica" w:cs="Arial"/>
        </w:rPr>
        <w:t xml:space="preserve">All relevant professionals and key agencies should be given a copy </w:t>
      </w:r>
      <w:r w:rsidR="00F2245F">
        <w:rPr>
          <w:rFonts w:ascii="Helvetica" w:hAnsi="Helvetica" w:cs="Arial"/>
        </w:rPr>
        <w:t>of the Trigger Plan as safeguarding is ‘everyone’s business</w:t>
      </w:r>
      <w:r w:rsidR="002528A7">
        <w:rPr>
          <w:rFonts w:ascii="Helvetica" w:hAnsi="Helvetica" w:cs="Arial"/>
        </w:rPr>
        <w:t>’</w:t>
      </w:r>
      <w:r w:rsidR="00951995">
        <w:rPr>
          <w:rFonts w:ascii="Helvetica" w:hAnsi="Helvetica" w:cs="Arial"/>
        </w:rPr>
        <w:t>.</w:t>
      </w:r>
      <w:r w:rsidR="00951995">
        <w:rPr>
          <w:rFonts w:ascii="Helvetica" w:hAnsi="Helvetica" w:cs="Arial"/>
        </w:rPr>
        <w:br/>
      </w:r>
    </w:p>
    <w:p w:rsidR="00811D1F" w:rsidRPr="007E3621" w:rsidRDefault="00F2245F" w:rsidP="00B659D7">
      <w:pPr>
        <w:rPr>
          <w:rFonts w:ascii="Helvetica" w:hAnsi="Helvetica" w:cs="Arial"/>
        </w:rPr>
      </w:pPr>
      <w:r>
        <w:rPr>
          <w:rFonts w:ascii="Helvetica" w:hAnsi="Helvetica" w:cs="Arial"/>
        </w:rPr>
        <w:t xml:space="preserve">A copy </w:t>
      </w:r>
      <w:r w:rsidRPr="00F2245F">
        <w:rPr>
          <w:rFonts w:ascii="Helvetica" w:hAnsi="Helvetica" w:cs="Arial"/>
          <w:u w:val="single"/>
        </w:rPr>
        <w:t>must</w:t>
      </w:r>
      <w:r w:rsidR="00811D1F" w:rsidRPr="007E3621">
        <w:rPr>
          <w:rFonts w:ascii="Helvetica" w:hAnsi="Helvetica" w:cs="Arial"/>
        </w:rPr>
        <w:t xml:space="preserve"> be given to the Police and all other agencies working with the child. A copy </w:t>
      </w:r>
      <w:r w:rsidR="00811D1F" w:rsidRPr="00F2245F">
        <w:rPr>
          <w:rFonts w:ascii="Helvetica" w:hAnsi="Helvetica" w:cs="Arial"/>
          <w:u w:val="single"/>
        </w:rPr>
        <w:t>must</w:t>
      </w:r>
      <w:r w:rsidR="00811D1F" w:rsidRPr="007E3621">
        <w:rPr>
          <w:rFonts w:ascii="Helvetica" w:hAnsi="Helvetica" w:cs="Arial"/>
        </w:rPr>
        <w:t xml:space="preserve"> be uploaded on a child’s file once completed.  </w:t>
      </w:r>
    </w:p>
    <w:p w:rsidR="00811D1F" w:rsidRPr="007E3621" w:rsidRDefault="00811D1F" w:rsidP="00B659D7">
      <w:pPr>
        <w:rPr>
          <w:rFonts w:ascii="Helvetica" w:hAnsi="Helvetica" w:cs="Arial"/>
        </w:rPr>
      </w:pPr>
    </w:p>
    <w:p w:rsidR="00811D1F" w:rsidRPr="007E3621" w:rsidRDefault="00811D1F" w:rsidP="00B659D7">
      <w:pPr>
        <w:rPr>
          <w:rFonts w:ascii="Helvetica" w:hAnsi="Helvetica" w:cs="Arial"/>
        </w:rPr>
      </w:pPr>
      <w:r w:rsidRPr="007E3621">
        <w:rPr>
          <w:rFonts w:ascii="Helvetica" w:hAnsi="Helvetica" w:cs="Arial"/>
        </w:rPr>
        <w:t xml:space="preserve">Please refer to the </w:t>
      </w:r>
      <w:r w:rsidRPr="008E6700">
        <w:rPr>
          <w:rFonts w:ascii="Helvetica" w:hAnsi="Helvetica" w:cs="Arial"/>
          <w:b/>
        </w:rPr>
        <w:t>Complex Safeguarding Resources Handbook</w:t>
      </w:r>
      <w:r w:rsidRPr="007E3621">
        <w:rPr>
          <w:rFonts w:ascii="Helvetica" w:hAnsi="Helvetica" w:cs="Arial"/>
        </w:rPr>
        <w:t xml:space="preserve"> for the full trigger plan</w:t>
      </w:r>
      <w:r w:rsidR="006D0831">
        <w:rPr>
          <w:rFonts w:ascii="Helvetica" w:hAnsi="Helvetica" w:cs="Arial"/>
        </w:rPr>
        <w:t>:</w:t>
      </w:r>
    </w:p>
    <w:p w:rsidR="00811D1F" w:rsidRPr="007E3621" w:rsidRDefault="00811D1F" w:rsidP="007E3621">
      <w:pPr>
        <w:jc w:val="both"/>
        <w:rPr>
          <w:rFonts w:ascii="Helvetica" w:hAnsi="Helvetica"/>
          <w:u w:val="single"/>
        </w:rPr>
      </w:pPr>
    </w:p>
    <w:p w:rsidR="006D0831" w:rsidRDefault="0003123F" w:rsidP="006D0831">
      <w:hyperlink r:id="rId13" w:history="1">
        <w:r w:rsidR="006D0831">
          <w:rPr>
            <w:rStyle w:val="Hyperlink"/>
          </w:rPr>
          <w:t>https://onesourceict.sharepoint.com/sites/CSLH/SitePages/Welcome.aspx?from=SendByEmail&amp;e=VYHEt_bBFkmeZzRvLQiPBA&amp;at=9</w:t>
        </w:r>
      </w:hyperlink>
    </w:p>
    <w:p w:rsidR="006D0831" w:rsidRDefault="006D0831" w:rsidP="006D0831"/>
    <w:p w:rsidR="006D0831" w:rsidRDefault="006D0831" w:rsidP="006D0831"/>
    <w:p w:rsidR="006D0831" w:rsidRDefault="006D0831" w:rsidP="006D0831">
      <w:pPr>
        <w:rPr>
          <w:sz w:val="22"/>
          <w:szCs w:val="22"/>
        </w:rPr>
      </w:pPr>
    </w:p>
    <w:p w:rsidR="00811D1F" w:rsidRPr="007E3621" w:rsidRDefault="00811D1F" w:rsidP="007E3621">
      <w:pPr>
        <w:jc w:val="both"/>
        <w:rPr>
          <w:rFonts w:ascii="Helvetica" w:hAnsi="Helvetica"/>
          <w:u w:val="single"/>
        </w:rPr>
      </w:pPr>
      <w:r w:rsidRPr="007E3621">
        <w:rPr>
          <w:rFonts w:ascii="Helvetica" w:hAnsi="Helvetica"/>
          <w:u w:val="single"/>
        </w:rPr>
        <w:br w:type="page"/>
      </w:r>
    </w:p>
    <w:p w:rsidR="00811D1F" w:rsidRDefault="00811D1F" w:rsidP="002E5D54">
      <w:pPr>
        <w:pStyle w:val="Heading1"/>
        <w:numPr>
          <w:ilvl w:val="0"/>
          <w:numId w:val="0"/>
        </w:numPr>
        <w:rPr>
          <w:rFonts w:ascii="Helvetica" w:hAnsi="Helvetica"/>
        </w:rPr>
      </w:pPr>
      <w:bookmarkStart w:id="19" w:name="_Toc784409"/>
      <w:r w:rsidRPr="007E3621">
        <w:rPr>
          <w:rFonts w:ascii="Helvetica" w:hAnsi="Helvetica"/>
          <w:sz w:val="24"/>
          <w:szCs w:val="24"/>
        </w:rPr>
        <w:t>Appe</w:t>
      </w:r>
      <w:r w:rsidR="00275023">
        <w:rPr>
          <w:rFonts w:ascii="Helvetica" w:hAnsi="Helvetica"/>
          <w:sz w:val="24"/>
          <w:szCs w:val="24"/>
        </w:rPr>
        <w:t xml:space="preserve">ndix B -    </w:t>
      </w:r>
      <w:r w:rsidR="0098343D">
        <w:rPr>
          <w:rFonts w:ascii="Helvetica" w:hAnsi="Helvetica"/>
          <w:sz w:val="24"/>
          <w:szCs w:val="24"/>
        </w:rPr>
        <w:t>Missing Child</w:t>
      </w:r>
      <w:r w:rsidRPr="007E3621">
        <w:rPr>
          <w:rFonts w:ascii="Helvetica" w:hAnsi="Helvetica"/>
          <w:sz w:val="24"/>
          <w:szCs w:val="24"/>
        </w:rPr>
        <w:t xml:space="preserve"> Workflows</w:t>
      </w:r>
      <w:bookmarkEnd w:id="19"/>
    </w:p>
    <w:p w:rsidR="002E5D54" w:rsidRPr="002E5D54" w:rsidRDefault="002E5D54" w:rsidP="002E5D54"/>
    <w:p w:rsidR="00787593" w:rsidRPr="002E5D54" w:rsidRDefault="00787593" w:rsidP="00787593">
      <w:pPr>
        <w:jc w:val="center"/>
        <w:rPr>
          <w:rFonts w:ascii="Helvetica" w:hAnsi="Helvetica"/>
          <w:b/>
          <w:noProof/>
          <w:sz w:val="32"/>
          <w:szCs w:val="32"/>
        </w:rPr>
      </w:pPr>
      <w:r w:rsidRPr="002E5D54">
        <w:rPr>
          <w:rFonts w:ascii="Helvetica" w:hAnsi="Helvetica"/>
          <w:b/>
          <w:noProof/>
          <w:sz w:val="32"/>
          <w:szCs w:val="32"/>
        </w:rPr>
        <w:t>Child Missing from home</w:t>
      </w:r>
    </w:p>
    <w:p w:rsidR="0098343D" w:rsidRPr="002E5D54" w:rsidRDefault="00787593" w:rsidP="002E5D54">
      <w:pPr>
        <w:jc w:val="center"/>
        <w:rPr>
          <w:rFonts w:ascii="Helvetica" w:hAnsi="Helvetica"/>
          <w:b/>
          <w:i/>
          <w:noProof/>
          <w:sz w:val="28"/>
          <w:szCs w:val="28"/>
        </w:rPr>
      </w:pPr>
      <w:r w:rsidRPr="002E5D54">
        <w:rPr>
          <w:rFonts w:ascii="Helvetica" w:hAnsi="Helvetica"/>
          <w:b/>
          <w:i/>
          <w:noProof/>
          <w:sz w:val="28"/>
          <w:szCs w:val="28"/>
        </w:rPr>
        <w:t>Not known/Not open to Children’s Social Care</w:t>
      </w:r>
    </w:p>
    <w:p w:rsidR="00787593" w:rsidRPr="002E5D54" w:rsidRDefault="00787593" w:rsidP="002E5D54">
      <w:pPr>
        <w:spacing w:after="200"/>
        <w:jc w:val="center"/>
        <w:rPr>
          <w:rFonts w:ascii="Helvetica" w:hAnsi="Helvetica"/>
          <w:noProof/>
        </w:rPr>
      </w:pPr>
      <w:r>
        <w:rPr>
          <w:noProof/>
        </w:rPr>
        <w:drawing>
          <wp:anchor distT="0" distB="0" distL="114300" distR="114300" simplePos="0" relativeHeight="251659264" behindDoc="1" locked="0" layoutInCell="1" allowOverlap="1" wp14:anchorId="4E037C97" wp14:editId="6CAF5AC5">
            <wp:simplePos x="0" y="0"/>
            <wp:positionH relativeFrom="page">
              <wp:posOffset>282575</wp:posOffset>
            </wp:positionH>
            <wp:positionV relativeFrom="paragraph">
              <wp:posOffset>191135</wp:posOffset>
            </wp:positionV>
            <wp:extent cx="6792595" cy="5363845"/>
            <wp:effectExtent l="0" t="0" r="0" b="8255"/>
            <wp:wrapTight wrapText="bothSides">
              <wp:wrapPolygon edited="0">
                <wp:start x="7572" y="767"/>
                <wp:lineTo x="7451" y="1074"/>
                <wp:lineTo x="7390" y="2685"/>
                <wp:lineTo x="7633" y="3375"/>
                <wp:lineTo x="7390" y="4373"/>
                <wp:lineTo x="7390" y="8822"/>
                <wp:lineTo x="7693" y="9512"/>
                <wp:lineTo x="4846" y="9589"/>
                <wp:lineTo x="3392" y="9973"/>
                <wp:lineTo x="3453" y="11967"/>
                <wp:lineTo x="1454" y="13118"/>
                <wp:lineTo x="1454" y="15113"/>
                <wp:lineTo x="2120" y="15650"/>
                <wp:lineTo x="3029" y="15650"/>
                <wp:lineTo x="1757" y="15956"/>
                <wp:lineTo x="1454" y="16187"/>
                <wp:lineTo x="1454" y="20943"/>
                <wp:lineTo x="1696" y="21557"/>
                <wp:lineTo x="1878" y="21557"/>
                <wp:lineTo x="5331" y="21557"/>
                <wp:lineTo x="5391" y="20559"/>
                <wp:lineTo x="12903" y="20559"/>
                <wp:lineTo x="21263" y="19946"/>
                <wp:lineTo x="21323" y="17414"/>
                <wp:lineTo x="20294" y="17261"/>
                <wp:lineTo x="13327" y="16877"/>
                <wp:lineTo x="13327" y="15650"/>
                <wp:lineTo x="15023" y="15650"/>
                <wp:lineTo x="15447" y="15419"/>
                <wp:lineTo x="15266" y="13502"/>
                <wp:lineTo x="15023" y="13195"/>
                <wp:lineTo x="15326" y="12121"/>
                <wp:lineTo x="15387" y="10126"/>
                <wp:lineTo x="13691" y="9666"/>
                <wp:lineTo x="11207" y="9512"/>
                <wp:lineTo x="11267" y="9512"/>
                <wp:lineTo x="11389" y="8592"/>
                <wp:lineTo x="11449" y="7978"/>
                <wp:lineTo x="11267" y="7441"/>
                <wp:lineTo x="11025" y="7058"/>
                <wp:lineTo x="11389" y="5984"/>
                <wp:lineTo x="11449" y="1841"/>
                <wp:lineTo x="11207" y="1304"/>
                <wp:lineTo x="10843" y="767"/>
                <wp:lineTo x="7572" y="76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l="19382" t="-4720" r="10232" b="1"/>
                    <a:stretch/>
                  </pic:blipFill>
                  <pic:spPr bwMode="auto">
                    <a:xfrm>
                      <a:off x="0" y="0"/>
                      <a:ext cx="6792595" cy="5363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343D">
        <w:rPr>
          <w:rFonts w:ascii="Helvetica" w:hAnsi="Helvetica"/>
          <w:noProof/>
        </w:rPr>
        <w:br w:type="page"/>
      </w:r>
      <w:r w:rsidRPr="00992AEF">
        <w:rPr>
          <w:rFonts w:ascii="Helvetica" w:hAnsi="Helvetica"/>
          <w:b/>
          <w:sz w:val="28"/>
          <w:szCs w:val="28"/>
        </w:rPr>
        <w:t>Child Missing from home or care</w:t>
      </w:r>
    </w:p>
    <w:p w:rsidR="00787593" w:rsidRPr="00992AEF" w:rsidRDefault="00787593" w:rsidP="002E5D54">
      <w:pPr>
        <w:jc w:val="center"/>
        <w:rPr>
          <w:rFonts w:ascii="Helvetica" w:hAnsi="Helvetica"/>
          <w:b/>
          <w:i/>
          <w:sz w:val="28"/>
          <w:szCs w:val="28"/>
        </w:rPr>
      </w:pPr>
      <w:r w:rsidRPr="00992AEF">
        <w:rPr>
          <w:rFonts w:ascii="Helvetica" w:hAnsi="Helvetica"/>
          <w:b/>
          <w:i/>
          <w:sz w:val="28"/>
          <w:szCs w:val="28"/>
        </w:rPr>
        <w:t>Child allocated in Children’s Social Care</w:t>
      </w:r>
      <w:bookmarkStart w:id="20" w:name="_Toc784410"/>
    </w:p>
    <w:p w:rsidR="00787593" w:rsidRDefault="00787593" w:rsidP="007E3621">
      <w:pPr>
        <w:pStyle w:val="Heading1"/>
        <w:numPr>
          <w:ilvl w:val="0"/>
          <w:numId w:val="0"/>
        </w:numPr>
        <w:jc w:val="both"/>
        <w:rPr>
          <w:rFonts w:ascii="Helvetica" w:hAnsi="Helvetica"/>
          <w:sz w:val="24"/>
          <w:szCs w:val="24"/>
        </w:rPr>
      </w:pPr>
      <w:r>
        <w:rPr>
          <w:noProof/>
        </w:rPr>
        <w:drawing>
          <wp:anchor distT="0" distB="0" distL="114300" distR="114300" simplePos="0" relativeHeight="251661312" behindDoc="1" locked="0" layoutInCell="1" allowOverlap="1" wp14:anchorId="0898AF05" wp14:editId="58D70876">
            <wp:simplePos x="0" y="0"/>
            <wp:positionH relativeFrom="margin">
              <wp:posOffset>-215900</wp:posOffset>
            </wp:positionH>
            <wp:positionV relativeFrom="paragraph">
              <wp:posOffset>193675</wp:posOffset>
            </wp:positionV>
            <wp:extent cx="6191885" cy="7216775"/>
            <wp:effectExtent l="0" t="0" r="0" b="3175"/>
            <wp:wrapTight wrapText="bothSides">
              <wp:wrapPolygon edited="0">
                <wp:start x="7111" y="228"/>
                <wp:lineTo x="6978" y="570"/>
                <wp:lineTo x="6978" y="2167"/>
                <wp:lineTo x="1661" y="3022"/>
                <wp:lineTo x="1595" y="3193"/>
                <wp:lineTo x="1595" y="5246"/>
                <wp:lineTo x="5117" y="5816"/>
                <wp:lineTo x="6978" y="5987"/>
                <wp:lineTo x="6911" y="20868"/>
                <wp:lineTo x="7177" y="21324"/>
                <wp:lineTo x="7443" y="21324"/>
                <wp:lineTo x="7576" y="21552"/>
                <wp:lineTo x="12095" y="21552"/>
                <wp:lineTo x="12161" y="21552"/>
                <wp:lineTo x="12161" y="19785"/>
                <wp:lineTo x="11829" y="19500"/>
                <wp:lineTo x="12228" y="18588"/>
                <wp:lineTo x="12161" y="17048"/>
                <wp:lineTo x="11829" y="16763"/>
                <wp:lineTo x="12228" y="15851"/>
                <wp:lineTo x="12161" y="14311"/>
                <wp:lineTo x="11829" y="14026"/>
                <wp:lineTo x="12228" y="13114"/>
                <wp:lineTo x="12161" y="11632"/>
                <wp:lineTo x="11762" y="11289"/>
                <wp:lineTo x="12228" y="10434"/>
                <wp:lineTo x="12161" y="8895"/>
                <wp:lineTo x="11762" y="8553"/>
                <wp:lineTo x="12228" y="7697"/>
                <wp:lineTo x="12161" y="6215"/>
                <wp:lineTo x="11696" y="5816"/>
                <wp:lineTo x="14221" y="5816"/>
                <wp:lineTo x="17743" y="5303"/>
                <wp:lineTo x="17611" y="3478"/>
                <wp:lineTo x="17145" y="3022"/>
                <wp:lineTo x="12228" y="2167"/>
                <wp:lineTo x="12294" y="969"/>
                <wp:lineTo x="12095" y="684"/>
                <wp:lineTo x="11563" y="228"/>
                <wp:lineTo x="7111" y="228"/>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22247" t="-1729" r="15520"/>
                    <a:stretch/>
                  </pic:blipFill>
                  <pic:spPr bwMode="auto">
                    <a:xfrm>
                      <a:off x="0" y="0"/>
                      <a:ext cx="6191885" cy="721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87593" w:rsidRDefault="00787593" w:rsidP="007E3621">
      <w:pPr>
        <w:pStyle w:val="Heading1"/>
        <w:numPr>
          <w:ilvl w:val="0"/>
          <w:numId w:val="0"/>
        </w:numPr>
        <w:jc w:val="both"/>
        <w:rPr>
          <w:rFonts w:ascii="Helvetica" w:hAnsi="Helvetica"/>
          <w:sz w:val="24"/>
          <w:szCs w:val="24"/>
        </w:rPr>
      </w:pPr>
    </w:p>
    <w:p w:rsidR="00787593" w:rsidRDefault="00787593" w:rsidP="007E3621">
      <w:pPr>
        <w:pStyle w:val="Heading1"/>
        <w:numPr>
          <w:ilvl w:val="0"/>
          <w:numId w:val="0"/>
        </w:numPr>
        <w:jc w:val="both"/>
        <w:rPr>
          <w:rFonts w:ascii="Helvetica" w:hAnsi="Helvetica"/>
          <w:sz w:val="24"/>
          <w:szCs w:val="24"/>
        </w:rPr>
      </w:pPr>
    </w:p>
    <w:p w:rsidR="00787593" w:rsidRDefault="00787593" w:rsidP="007E3621">
      <w:pPr>
        <w:pStyle w:val="Heading1"/>
        <w:numPr>
          <w:ilvl w:val="0"/>
          <w:numId w:val="0"/>
        </w:numPr>
        <w:jc w:val="both"/>
        <w:rPr>
          <w:rFonts w:ascii="Helvetica" w:hAnsi="Helvetica"/>
          <w:sz w:val="24"/>
          <w:szCs w:val="24"/>
        </w:rPr>
      </w:pPr>
    </w:p>
    <w:p w:rsidR="00787593" w:rsidRDefault="00787593" w:rsidP="007E3621">
      <w:pPr>
        <w:pStyle w:val="Heading1"/>
        <w:numPr>
          <w:ilvl w:val="0"/>
          <w:numId w:val="0"/>
        </w:numPr>
        <w:jc w:val="both"/>
        <w:rPr>
          <w:rFonts w:ascii="Helvetica" w:hAnsi="Helvetica"/>
          <w:sz w:val="24"/>
          <w:szCs w:val="24"/>
        </w:rPr>
      </w:pPr>
    </w:p>
    <w:p w:rsidR="00787593" w:rsidRDefault="00787593" w:rsidP="007E3621">
      <w:pPr>
        <w:pStyle w:val="Heading1"/>
        <w:numPr>
          <w:ilvl w:val="0"/>
          <w:numId w:val="0"/>
        </w:numPr>
        <w:jc w:val="both"/>
        <w:rPr>
          <w:rFonts w:ascii="Helvetica" w:hAnsi="Helvetica"/>
          <w:sz w:val="24"/>
          <w:szCs w:val="24"/>
        </w:rPr>
      </w:pPr>
    </w:p>
    <w:p w:rsidR="00787593" w:rsidRDefault="00787593" w:rsidP="007E3621">
      <w:pPr>
        <w:pStyle w:val="Heading1"/>
        <w:numPr>
          <w:ilvl w:val="0"/>
          <w:numId w:val="0"/>
        </w:numPr>
        <w:jc w:val="both"/>
        <w:rPr>
          <w:rFonts w:ascii="Helvetica" w:hAnsi="Helvetica"/>
          <w:sz w:val="24"/>
          <w:szCs w:val="24"/>
        </w:rPr>
      </w:pPr>
    </w:p>
    <w:p w:rsidR="00787593" w:rsidRDefault="00787593" w:rsidP="007E3621">
      <w:pPr>
        <w:pStyle w:val="Heading1"/>
        <w:numPr>
          <w:ilvl w:val="0"/>
          <w:numId w:val="0"/>
        </w:numPr>
        <w:jc w:val="both"/>
        <w:rPr>
          <w:rFonts w:ascii="Helvetica" w:hAnsi="Helvetica"/>
          <w:sz w:val="24"/>
          <w:szCs w:val="24"/>
        </w:rPr>
      </w:pPr>
    </w:p>
    <w:p w:rsidR="00787593" w:rsidRDefault="00787593" w:rsidP="007E3621">
      <w:pPr>
        <w:pStyle w:val="Heading1"/>
        <w:numPr>
          <w:ilvl w:val="0"/>
          <w:numId w:val="0"/>
        </w:numPr>
        <w:jc w:val="both"/>
        <w:rPr>
          <w:rFonts w:ascii="Helvetica" w:hAnsi="Helvetica"/>
          <w:sz w:val="24"/>
          <w:szCs w:val="24"/>
        </w:rPr>
      </w:pPr>
    </w:p>
    <w:p w:rsidR="00787593" w:rsidRDefault="00787593" w:rsidP="007E3621">
      <w:pPr>
        <w:pStyle w:val="Heading1"/>
        <w:numPr>
          <w:ilvl w:val="0"/>
          <w:numId w:val="0"/>
        </w:numPr>
        <w:jc w:val="both"/>
        <w:rPr>
          <w:rFonts w:ascii="Helvetica" w:hAnsi="Helvetica"/>
          <w:sz w:val="24"/>
          <w:szCs w:val="24"/>
        </w:rPr>
      </w:pPr>
    </w:p>
    <w:p w:rsidR="00787593" w:rsidRDefault="00787593" w:rsidP="007E3621">
      <w:pPr>
        <w:pStyle w:val="Heading1"/>
        <w:numPr>
          <w:ilvl w:val="0"/>
          <w:numId w:val="0"/>
        </w:numPr>
        <w:jc w:val="both"/>
        <w:rPr>
          <w:rFonts w:ascii="Helvetica" w:hAnsi="Helvetica"/>
          <w:sz w:val="24"/>
          <w:szCs w:val="24"/>
        </w:rPr>
      </w:pPr>
    </w:p>
    <w:p w:rsidR="00787593" w:rsidRDefault="00787593" w:rsidP="007E3621">
      <w:pPr>
        <w:pStyle w:val="Heading1"/>
        <w:numPr>
          <w:ilvl w:val="0"/>
          <w:numId w:val="0"/>
        </w:numPr>
        <w:jc w:val="both"/>
        <w:rPr>
          <w:rFonts w:ascii="Helvetica" w:hAnsi="Helvetica"/>
          <w:sz w:val="24"/>
          <w:szCs w:val="24"/>
        </w:rPr>
      </w:pPr>
    </w:p>
    <w:p w:rsidR="00787593" w:rsidRDefault="00787593" w:rsidP="007E3621">
      <w:pPr>
        <w:pStyle w:val="Heading1"/>
        <w:numPr>
          <w:ilvl w:val="0"/>
          <w:numId w:val="0"/>
        </w:numPr>
        <w:jc w:val="both"/>
        <w:rPr>
          <w:rFonts w:ascii="Helvetica" w:hAnsi="Helvetica"/>
          <w:sz w:val="24"/>
          <w:szCs w:val="24"/>
        </w:rPr>
      </w:pPr>
    </w:p>
    <w:p w:rsidR="00787593" w:rsidRDefault="00787593" w:rsidP="007E3621">
      <w:pPr>
        <w:pStyle w:val="Heading1"/>
        <w:numPr>
          <w:ilvl w:val="0"/>
          <w:numId w:val="0"/>
        </w:numPr>
        <w:jc w:val="both"/>
        <w:rPr>
          <w:rFonts w:ascii="Helvetica" w:hAnsi="Helvetica"/>
          <w:sz w:val="24"/>
          <w:szCs w:val="24"/>
        </w:rPr>
      </w:pPr>
    </w:p>
    <w:p w:rsidR="00787593" w:rsidRDefault="00787593" w:rsidP="007E3621">
      <w:pPr>
        <w:pStyle w:val="Heading1"/>
        <w:numPr>
          <w:ilvl w:val="0"/>
          <w:numId w:val="0"/>
        </w:numPr>
        <w:jc w:val="both"/>
        <w:rPr>
          <w:rFonts w:ascii="Helvetica" w:hAnsi="Helvetica"/>
          <w:sz w:val="24"/>
          <w:szCs w:val="24"/>
        </w:rPr>
      </w:pPr>
    </w:p>
    <w:p w:rsidR="00787593" w:rsidRDefault="00787593" w:rsidP="007E3621">
      <w:pPr>
        <w:pStyle w:val="Heading1"/>
        <w:numPr>
          <w:ilvl w:val="0"/>
          <w:numId w:val="0"/>
        </w:numPr>
        <w:jc w:val="both"/>
        <w:rPr>
          <w:rFonts w:ascii="Helvetica" w:hAnsi="Helvetica"/>
          <w:sz w:val="24"/>
          <w:szCs w:val="24"/>
        </w:rPr>
      </w:pPr>
    </w:p>
    <w:p w:rsidR="00787593" w:rsidRDefault="00787593" w:rsidP="007E3621">
      <w:pPr>
        <w:pStyle w:val="Heading1"/>
        <w:numPr>
          <w:ilvl w:val="0"/>
          <w:numId w:val="0"/>
        </w:numPr>
        <w:jc w:val="both"/>
        <w:rPr>
          <w:rFonts w:ascii="Helvetica" w:hAnsi="Helvetica"/>
          <w:sz w:val="24"/>
          <w:szCs w:val="24"/>
        </w:rPr>
      </w:pPr>
    </w:p>
    <w:p w:rsidR="00787593" w:rsidRDefault="00787593" w:rsidP="007E3621">
      <w:pPr>
        <w:pStyle w:val="Heading1"/>
        <w:numPr>
          <w:ilvl w:val="0"/>
          <w:numId w:val="0"/>
        </w:numPr>
        <w:jc w:val="both"/>
        <w:rPr>
          <w:rFonts w:ascii="Helvetica" w:hAnsi="Helvetica"/>
          <w:sz w:val="24"/>
          <w:szCs w:val="24"/>
        </w:rPr>
      </w:pPr>
    </w:p>
    <w:p w:rsidR="00787593" w:rsidRDefault="00787593" w:rsidP="007E3621">
      <w:pPr>
        <w:pStyle w:val="Heading1"/>
        <w:numPr>
          <w:ilvl w:val="0"/>
          <w:numId w:val="0"/>
        </w:numPr>
        <w:jc w:val="both"/>
        <w:rPr>
          <w:rFonts w:ascii="Helvetica" w:hAnsi="Helvetica"/>
          <w:sz w:val="24"/>
          <w:szCs w:val="24"/>
        </w:rPr>
      </w:pPr>
    </w:p>
    <w:p w:rsidR="00787593" w:rsidRDefault="00787593" w:rsidP="007E3621">
      <w:pPr>
        <w:pStyle w:val="Heading1"/>
        <w:numPr>
          <w:ilvl w:val="0"/>
          <w:numId w:val="0"/>
        </w:numPr>
        <w:jc w:val="both"/>
        <w:rPr>
          <w:rFonts w:ascii="Helvetica" w:hAnsi="Helvetica"/>
          <w:sz w:val="24"/>
          <w:szCs w:val="24"/>
        </w:rPr>
      </w:pPr>
    </w:p>
    <w:p w:rsidR="00787593" w:rsidRDefault="00787593" w:rsidP="007E3621">
      <w:pPr>
        <w:pStyle w:val="Heading1"/>
        <w:numPr>
          <w:ilvl w:val="0"/>
          <w:numId w:val="0"/>
        </w:numPr>
        <w:jc w:val="both"/>
        <w:rPr>
          <w:rFonts w:ascii="Helvetica" w:hAnsi="Helvetica"/>
          <w:sz w:val="24"/>
          <w:szCs w:val="24"/>
        </w:rPr>
      </w:pPr>
    </w:p>
    <w:p w:rsidR="00992AEF" w:rsidRDefault="00992AEF" w:rsidP="00787593">
      <w:pPr>
        <w:tabs>
          <w:tab w:val="center" w:pos="4513"/>
          <w:tab w:val="right" w:pos="9026"/>
        </w:tabs>
        <w:jc w:val="center"/>
        <w:rPr>
          <w:rFonts w:ascii="Calibri Light" w:hAnsi="Calibri"/>
          <w:color w:val="000000"/>
          <w:kern w:val="24"/>
          <w:sz w:val="40"/>
          <w:szCs w:val="40"/>
          <w:lang w:eastAsia="en-US"/>
        </w:rPr>
      </w:pPr>
    </w:p>
    <w:p w:rsidR="00992AEF" w:rsidRDefault="00992AEF" w:rsidP="00787593">
      <w:pPr>
        <w:tabs>
          <w:tab w:val="center" w:pos="4513"/>
          <w:tab w:val="right" w:pos="9026"/>
        </w:tabs>
        <w:jc w:val="center"/>
        <w:rPr>
          <w:rFonts w:ascii="Calibri Light" w:hAnsi="Calibri"/>
          <w:b/>
          <w:color w:val="000000"/>
          <w:kern w:val="24"/>
          <w:sz w:val="36"/>
          <w:szCs w:val="36"/>
          <w:lang w:eastAsia="en-US"/>
        </w:rPr>
      </w:pPr>
    </w:p>
    <w:p w:rsidR="00787593" w:rsidRPr="00992AEF" w:rsidRDefault="00787593" w:rsidP="00787593">
      <w:pPr>
        <w:tabs>
          <w:tab w:val="center" w:pos="4513"/>
          <w:tab w:val="right" w:pos="9026"/>
        </w:tabs>
        <w:jc w:val="center"/>
        <w:rPr>
          <w:rFonts w:ascii="Calibri Light" w:hAnsi="Calibri"/>
          <w:b/>
          <w:color w:val="000000"/>
          <w:kern w:val="24"/>
          <w:sz w:val="36"/>
          <w:szCs w:val="36"/>
          <w:lang w:eastAsia="en-US"/>
        </w:rPr>
      </w:pPr>
      <w:r w:rsidRPr="00992AEF">
        <w:rPr>
          <w:rFonts w:ascii="Calibri Light" w:hAnsi="Calibri"/>
          <w:b/>
          <w:color w:val="000000"/>
          <w:kern w:val="24"/>
          <w:sz w:val="36"/>
          <w:szCs w:val="36"/>
          <w:lang w:eastAsia="en-US"/>
        </w:rPr>
        <w:t>Child Missing from home or care</w:t>
      </w:r>
    </w:p>
    <w:p w:rsidR="00787593" w:rsidRPr="00992AEF" w:rsidRDefault="002E5D54" w:rsidP="00992AEF">
      <w:pPr>
        <w:tabs>
          <w:tab w:val="center" w:pos="4513"/>
          <w:tab w:val="right" w:pos="9026"/>
        </w:tabs>
        <w:jc w:val="center"/>
        <w:rPr>
          <w:rFonts w:ascii="Calibri" w:eastAsia="Calibri" w:hAnsi="Calibri"/>
          <w:b/>
          <w:i/>
          <w:sz w:val="32"/>
          <w:szCs w:val="32"/>
          <w:lang w:eastAsia="en-US"/>
        </w:rPr>
      </w:pPr>
      <w:r>
        <w:rPr>
          <w:rFonts w:ascii="Calibri" w:eastAsia="Calibri" w:hAnsi="Calibri"/>
          <w:b/>
          <w:i/>
          <w:sz w:val="32"/>
          <w:szCs w:val="32"/>
          <w:lang w:eastAsia="en-US"/>
        </w:rPr>
        <w:t>Child</w:t>
      </w:r>
      <w:r w:rsidR="00787593" w:rsidRPr="00992AEF">
        <w:rPr>
          <w:rFonts w:ascii="Calibri" w:eastAsia="Calibri" w:hAnsi="Calibri"/>
          <w:b/>
          <w:i/>
          <w:sz w:val="32"/>
          <w:szCs w:val="32"/>
          <w:lang w:eastAsia="en-US"/>
        </w:rPr>
        <w:t xml:space="preserve"> from another local authority or placed in Newham by another Local Authority</w:t>
      </w:r>
    </w:p>
    <w:p w:rsidR="00787593" w:rsidRDefault="00787593" w:rsidP="007E3621">
      <w:pPr>
        <w:pStyle w:val="Heading1"/>
        <w:numPr>
          <w:ilvl w:val="0"/>
          <w:numId w:val="0"/>
        </w:numPr>
        <w:jc w:val="both"/>
        <w:rPr>
          <w:rFonts w:ascii="Helvetica" w:hAnsi="Helvetica"/>
          <w:sz w:val="24"/>
          <w:szCs w:val="24"/>
        </w:rPr>
      </w:pPr>
      <w:r>
        <w:rPr>
          <w:noProof/>
        </w:rPr>
        <w:drawing>
          <wp:anchor distT="0" distB="0" distL="114300" distR="114300" simplePos="0" relativeHeight="251663360" behindDoc="1" locked="0" layoutInCell="1" allowOverlap="1" wp14:anchorId="410BF56B" wp14:editId="24C3EEBF">
            <wp:simplePos x="0" y="0"/>
            <wp:positionH relativeFrom="margin">
              <wp:posOffset>339090</wp:posOffset>
            </wp:positionH>
            <wp:positionV relativeFrom="paragraph">
              <wp:posOffset>105410</wp:posOffset>
            </wp:positionV>
            <wp:extent cx="5319395" cy="7146925"/>
            <wp:effectExtent l="0" t="0" r="0" b="0"/>
            <wp:wrapTight wrapText="bothSides">
              <wp:wrapPolygon edited="0">
                <wp:start x="7735" y="0"/>
                <wp:lineTo x="7581" y="173"/>
                <wp:lineTo x="7503" y="2303"/>
                <wp:lineTo x="7813" y="2764"/>
                <wp:lineTo x="8122" y="2764"/>
                <wp:lineTo x="7735" y="3685"/>
                <wp:lineTo x="7581" y="3915"/>
                <wp:lineTo x="7503" y="5988"/>
                <wp:lineTo x="7813" y="6448"/>
                <wp:lineTo x="8122" y="6448"/>
                <wp:lineTo x="4487" y="7370"/>
                <wp:lineTo x="4255" y="7542"/>
                <wp:lineTo x="4177" y="9673"/>
                <wp:lineTo x="4487" y="10133"/>
                <wp:lineTo x="4796" y="10133"/>
                <wp:lineTo x="4796" y="10363"/>
                <wp:lineTo x="6420" y="11054"/>
                <wp:lineTo x="4719" y="11054"/>
                <wp:lineTo x="4177" y="11227"/>
                <wp:lineTo x="4177" y="13472"/>
                <wp:lineTo x="4409" y="13818"/>
                <wp:lineTo x="4796" y="13818"/>
                <wp:lineTo x="4796" y="14048"/>
                <wp:lineTo x="6420" y="14739"/>
                <wp:lineTo x="4719" y="14739"/>
                <wp:lineTo x="4177" y="14912"/>
                <wp:lineTo x="4177" y="17157"/>
                <wp:lineTo x="4409" y="17503"/>
                <wp:lineTo x="4796" y="17503"/>
                <wp:lineTo x="5028" y="18021"/>
                <wp:lineTo x="10366" y="18021"/>
                <wp:lineTo x="16012" y="17906"/>
                <wp:lineTo x="17018" y="17848"/>
                <wp:lineTo x="17018" y="14854"/>
                <wp:lineTo x="15548" y="14739"/>
                <wp:lineTo x="8354" y="14739"/>
                <wp:lineTo x="10752" y="14106"/>
                <wp:lineTo x="10752" y="11400"/>
                <wp:lineTo x="9515" y="11054"/>
                <wp:lineTo x="15316" y="11054"/>
                <wp:lineTo x="17482" y="10882"/>
                <wp:lineTo x="17405" y="8118"/>
                <wp:lineTo x="16709" y="7485"/>
                <wp:lineTo x="14001" y="6448"/>
                <wp:lineTo x="14079" y="4548"/>
                <wp:lineTo x="13846" y="4261"/>
                <wp:lineTo x="13228" y="3685"/>
                <wp:lineTo x="14001" y="2764"/>
                <wp:lineTo x="14079" y="806"/>
                <wp:lineTo x="13846" y="518"/>
                <wp:lineTo x="13150" y="0"/>
                <wp:lineTo x="773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19395" cy="7146925"/>
                    </a:xfrm>
                    <a:prstGeom prst="rect">
                      <a:avLst/>
                    </a:prstGeom>
                    <a:noFill/>
                  </pic:spPr>
                </pic:pic>
              </a:graphicData>
            </a:graphic>
            <wp14:sizeRelH relativeFrom="page">
              <wp14:pctWidth>0</wp14:pctWidth>
            </wp14:sizeRelH>
            <wp14:sizeRelV relativeFrom="page">
              <wp14:pctHeight>0</wp14:pctHeight>
            </wp14:sizeRelV>
          </wp:anchor>
        </w:drawing>
      </w:r>
    </w:p>
    <w:p w:rsidR="00787593" w:rsidRDefault="00787593">
      <w:pPr>
        <w:spacing w:after="200" w:line="276" w:lineRule="auto"/>
        <w:rPr>
          <w:rFonts w:ascii="Helvetica" w:hAnsi="Helvetica" w:cs="Arial"/>
          <w:b/>
          <w:bCs/>
          <w:kern w:val="32"/>
        </w:rPr>
      </w:pPr>
      <w:r>
        <w:rPr>
          <w:rFonts w:ascii="Helvetica" w:hAnsi="Helvetica"/>
        </w:rPr>
        <w:br w:type="page"/>
      </w:r>
    </w:p>
    <w:p w:rsidR="00787593" w:rsidRDefault="00787593" w:rsidP="007E3621">
      <w:pPr>
        <w:pStyle w:val="Heading1"/>
        <w:numPr>
          <w:ilvl w:val="0"/>
          <w:numId w:val="0"/>
        </w:numPr>
        <w:jc w:val="both"/>
        <w:rPr>
          <w:rFonts w:ascii="Helvetica" w:hAnsi="Helvetica"/>
          <w:sz w:val="24"/>
          <w:szCs w:val="24"/>
        </w:rPr>
      </w:pPr>
    </w:p>
    <w:p w:rsidR="00811D1F" w:rsidRPr="00787593" w:rsidRDefault="00811D1F" w:rsidP="00787593">
      <w:pPr>
        <w:spacing w:after="200" w:line="276" w:lineRule="auto"/>
        <w:rPr>
          <w:rFonts w:ascii="Helvetica" w:hAnsi="Helvetica" w:cs="Arial"/>
          <w:b/>
          <w:bCs/>
          <w:kern w:val="32"/>
        </w:rPr>
      </w:pPr>
      <w:r w:rsidRPr="00D55B97">
        <w:rPr>
          <w:rFonts w:ascii="Helvetica" w:hAnsi="Helvetica"/>
          <w:b/>
        </w:rPr>
        <w:t>Appendix C</w:t>
      </w:r>
      <w:r w:rsidRPr="007E3621">
        <w:rPr>
          <w:rFonts w:ascii="Helvetica" w:hAnsi="Helvetica"/>
        </w:rPr>
        <w:t xml:space="preserve"> – </w:t>
      </w:r>
      <w:bookmarkEnd w:id="20"/>
      <w:r w:rsidR="003404A0" w:rsidRPr="003404A0">
        <w:rPr>
          <w:rFonts w:ascii="Helvetica" w:hAnsi="Helvetica"/>
        </w:rPr>
        <w:t>Recording a Missing Episode - Azeus User Guide</w:t>
      </w:r>
    </w:p>
    <w:p w:rsidR="00811D1F" w:rsidRPr="007E3621" w:rsidRDefault="00811D1F" w:rsidP="007E3621">
      <w:pPr>
        <w:jc w:val="both"/>
        <w:rPr>
          <w:rFonts w:ascii="Helvetica" w:hAnsi="Helvetica" w:cs="Arial"/>
        </w:rPr>
      </w:pPr>
      <w:bookmarkStart w:id="21" w:name="_Toc444526158"/>
    </w:p>
    <w:p w:rsidR="0057638F" w:rsidRPr="007E3621" w:rsidRDefault="0057638F" w:rsidP="007E3621">
      <w:pPr>
        <w:jc w:val="both"/>
        <w:rPr>
          <w:rFonts w:ascii="Helvetica" w:hAnsi="Helvetica" w:cs="Arial"/>
        </w:rPr>
      </w:pPr>
    </w:p>
    <w:bookmarkEnd w:id="21"/>
    <w:p w:rsidR="00811D1F" w:rsidRPr="007E3621" w:rsidRDefault="00811D1F" w:rsidP="007E3621">
      <w:pPr>
        <w:jc w:val="both"/>
        <w:rPr>
          <w:rFonts w:ascii="Helvetica" w:hAnsi="Helvetica"/>
        </w:rPr>
      </w:pPr>
    </w:p>
    <w:p w:rsidR="0066595E" w:rsidRDefault="004A03F3" w:rsidP="0066595E">
      <w:pPr>
        <w:jc w:val="both"/>
        <w:rPr>
          <w:rFonts w:ascii="Helvetica" w:hAnsi="Helvetica" w:cs="Arial"/>
        </w:rPr>
      </w:pPr>
      <w:r>
        <w:rPr>
          <w:rFonts w:ascii="Helvetica" w:hAnsi="Helvetica" w:cs="Arial"/>
        </w:rPr>
        <w:t>F</w:t>
      </w:r>
      <w:r w:rsidR="00811D1F" w:rsidRPr="007E3621">
        <w:rPr>
          <w:rFonts w:ascii="Helvetica" w:hAnsi="Helvetica" w:cs="Arial"/>
        </w:rPr>
        <w:t>o</w:t>
      </w:r>
      <w:bookmarkStart w:id="22" w:name="_Toc784411"/>
      <w:r>
        <w:rPr>
          <w:rFonts w:ascii="Helvetica" w:hAnsi="Helvetica" w:cs="Arial"/>
        </w:rPr>
        <w:t>r the Azeus User Guide:</w:t>
      </w:r>
    </w:p>
    <w:p w:rsidR="004A03F3" w:rsidRDefault="004A03F3" w:rsidP="0066595E">
      <w:pPr>
        <w:jc w:val="both"/>
        <w:rPr>
          <w:rFonts w:ascii="Helvetica" w:hAnsi="Helvetica" w:cs="Arial"/>
        </w:rPr>
      </w:pPr>
    </w:p>
    <w:p w:rsidR="004A03F3" w:rsidRDefault="004A03F3" w:rsidP="004A03F3"/>
    <w:p w:rsidR="004A03F3" w:rsidRDefault="0003123F" w:rsidP="004A03F3">
      <w:hyperlink r:id="rId17" w:history="1">
        <w:r w:rsidR="004A03F3">
          <w:rPr>
            <w:rStyle w:val="Hyperlink"/>
          </w:rPr>
          <w:t>http://azeuscare.lbn.newham.gov.uk/Pages/Home.aspx</w:t>
        </w:r>
      </w:hyperlink>
    </w:p>
    <w:p w:rsidR="004A03F3" w:rsidRDefault="004A03F3" w:rsidP="004A03F3"/>
    <w:p w:rsidR="004A03F3" w:rsidRDefault="004A03F3" w:rsidP="004A03F3">
      <w:pPr>
        <w:rPr>
          <w:sz w:val="22"/>
          <w:szCs w:val="22"/>
        </w:rPr>
      </w:pPr>
    </w:p>
    <w:p w:rsidR="004A03F3" w:rsidRDefault="004A03F3" w:rsidP="0066595E">
      <w:pPr>
        <w:jc w:val="both"/>
        <w:rPr>
          <w:rFonts w:ascii="Helvetica" w:hAnsi="Helvetica" w:cs="Arial"/>
        </w:rPr>
      </w:pPr>
    </w:p>
    <w:p w:rsidR="0066595E" w:rsidRDefault="0066595E" w:rsidP="0066595E">
      <w:pPr>
        <w:jc w:val="both"/>
        <w:rPr>
          <w:rFonts w:ascii="Helvetica" w:hAnsi="Helvetica" w:cs="Arial"/>
        </w:rPr>
      </w:pPr>
    </w:p>
    <w:p w:rsidR="00BC076D" w:rsidRDefault="00BC076D">
      <w:pPr>
        <w:spacing w:after="200" w:line="276" w:lineRule="auto"/>
        <w:rPr>
          <w:rFonts w:ascii="Helvetica" w:hAnsi="Helvetica" w:cs="Arial"/>
        </w:rPr>
      </w:pPr>
      <w:r>
        <w:rPr>
          <w:rFonts w:ascii="Helvetica" w:hAnsi="Helvetica" w:cs="Arial"/>
        </w:rPr>
        <w:br w:type="page"/>
      </w:r>
    </w:p>
    <w:p w:rsidR="00811D1F" w:rsidRPr="007B0164" w:rsidRDefault="0066595E" w:rsidP="0066595E">
      <w:pPr>
        <w:jc w:val="both"/>
        <w:rPr>
          <w:rFonts w:ascii="Helvetica" w:hAnsi="Helvetica"/>
          <w:b/>
        </w:rPr>
      </w:pPr>
      <w:r w:rsidRPr="007B0164">
        <w:rPr>
          <w:rFonts w:ascii="Helvetica" w:hAnsi="Helvetica" w:cs="Arial"/>
          <w:b/>
        </w:rPr>
        <w:t>A</w:t>
      </w:r>
      <w:r w:rsidR="00811D1F" w:rsidRPr="007B0164">
        <w:rPr>
          <w:rFonts w:ascii="Helvetica" w:hAnsi="Helvetica"/>
          <w:b/>
        </w:rPr>
        <w:t>ppendix D - Strategic Missing Person Notification Form</w:t>
      </w:r>
      <w:bookmarkEnd w:id="22"/>
    </w:p>
    <w:p w:rsidR="00811D1F" w:rsidRPr="007E3621" w:rsidRDefault="00811D1F" w:rsidP="007E3621">
      <w:pPr>
        <w:jc w:val="both"/>
        <w:rPr>
          <w:rFonts w:ascii="Helvetica" w:hAnsi="Helvetica"/>
          <w:u w:val="single"/>
        </w:rPr>
      </w:pPr>
    </w:p>
    <w:p w:rsidR="00811D1F" w:rsidRPr="007E3621" w:rsidRDefault="00811D1F" w:rsidP="007E3621">
      <w:pPr>
        <w:jc w:val="both"/>
        <w:rPr>
          <w:rFonts w:ascii="Helvetica" w:hAnsi="Helvetica"/>
          <w:u w:val="single"/>
        </w:rPr>
      </w:pPr>
    </w:p>
    <w:p w:rsidR="00811D1F" w:rsidRPr="007E3621" w:rsidRDefault="00811D1F" w:rsidP="007E3621">
      <w:pPr>
        <w:jc w:val="both"/>
        <w:rPr>
          <w:rFonts w:ascii="Helvetica" w:hAnsi="Helvetica" w:cs="Arial"/>
        </w:rPr>
      </w:pPr>
      <w:r w:rsidRPr="007E3621">
        <w:rPr>
          <w:rFonts w:ascii="Helvetica" w:hAnsi="Helvetica" w:cs="Arial"/>
        </w:rPr>
        <w:t xml:space="preserve">To be completed when a child is missing: if missing for </w:t>
      </w:r>
      <w:r w:rsidRPr="007E3621">
        <w:rPr>
          <w:rFonts w:ascii="Helvetica" w:hAnsi="Helvetica" w:cs="Arial"/>
          <w:u w:val="single"/>
        </w:rPr>
        <w:t>24 hours</w:t>
      </w:r>
      <w:r w:rsidRPr="007E3621">
        <w:rPr>
          <w:rFonts w:ascii="Helvetica" w:hAnsi="Helvetica" w:cs="Arial"/>
        </w:rPr>
        <w:t xml:space="preserve"> send to your </w:t>
      </w:r>
      <w:r w:rsidR="00F00BAA">
        <w:rPr>
          <w:rFonts w:ascii="Helvetica" w:hAnsi="Helvetica" w:cs="Arial"/>
        </w:rPr>
        <w:t xml:space="preserve">Practice Lead, Service Manager and </w:t>
      </w:r>
      <w:r w:rsidRPr="007E3621">
        <w:rPr>
          <w:rFonts w:ascii="Helvetica" w:hAnsi="Helvetica" w:cs="Arial"/>
        </w:rPr>
        <w:t xml:space="preserve">Head of Service </w:t>
      </w:r>
      <w:r w:rsidR="00F00BAA">
        <w:rPr>
          <w:rFonts w:ascii="Helvetica" w:hAnsi="Helvetica" w:cs="Arial"/>
        </w:rPr>
        <w:t>(and Head of Corporate Parenting where the child is Looked After)</w:t>
      </w:r>
      <w:r w:rsidR="00275023">
        <w:rPr>
          <w:rFonts w:ascii="Helvetica" w:hAnsi="Helvetica" w:cs="Arial"/>
        </w:rPr>
        <w:t xml:space="preserve">. </w:t>
      </w:r>
      <w:r w:rsidRPr="007E3621">
        <w:rPr>
          <w:rFonts w:ascii="Helvetica" w:hAnsi="Helvetica" w:cs="Arial"/>
        </w:rPr>
        <w:t xml:space="preserve">If a child is missing for </w:t>
      </w:r>
      <w:r w:rsidRPr="007E3621">
        <w:rPr>
          <w:rFonts w:ascii="Helvetica" w:hAnsi="Helvetica" w:cs="Arial"/>
          <w:u w:val="single"/>
        </w:rPr>
        <w:t>72 hours</w:t>
      </w:r>
      <w:r w:rsidRPr="007E3621">
        <w:rPr>
          <w:rFonts w:ascii="Helvetica" w:hAnsi="Helvetica" w:cs="Arial"/>
        </w:rPr>
        <w:t xml:space="preserve">, send to Director of Operations </w:t>
      </w:r>
    </w:p>
    <w:p w:rsidR="00811D1F" w:rsidRPr="007E3621" w:rsidRDefault="00811D1F" w:rsidP="007E3621">
      <w:pPr>
        <w:jc w:val="both"/>
        <w:rPr>
          <w:rFonts w:ascii="Helvetica" w:hAnsi="Helvetic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7"/>
        <w:gridCol w:w="1122"/>
        <w:gridCol w:w="1100"/>
        <w:gridCol w:w="25"/>
        <w:gridCol w:w="4689"/>
      </w:tblGrid>
      <w:tr w:rsidR="00811D1F" w:rsidRPr="007E3621" w:rsidTr="00AE51A4">
        <w:trPr>
          <w:gridAfter w:val="2"/>
          <w:wAfter w:w="4764" w:type="dxa"/>
          <w:trHeight w:val="415"/>
        </w:trPr>
        <w:tc>
          <w:tcPr>
            <w:tcW w:w="2239" w:type="dxa"/>
            <w:shd w:val="clear" w:color="auto" w:fill="auto"/>
          </w:tcPr>
          <w:p w:rsidR="00811D1F" w:rsidRPr="007E3621" w:rsidRDefault="00811D1F" w:rsidP="00091AA3">
            <w:pPr>
              <w:rPr>
                <w:rFonts w:ascii="Helvetica" w:hAnsi="Helvetica" w:cs="Arial"/>
              </w:rPr>
            </w:pPr>
            <w:r w:rsidRPr="007E3621">
              <w:rPr>
                <w:rFonts w:ascii="Helvetica" w:hAnsi="Helvetica" w:cs="Arial"/>
              </w:rPr>
              <w:t>Missing from home or care:</w:t>
            </w:r>
          </w:p>
        </w:tc>
        <w:tc>
          <w:tcPr>
            <w:tcW w:w="2239" w:type="dxa"/>
            <w:gridSpan w:val="3"/>
            <w:shd w:val="clear" w:color="auto" w:fill="auto"/>
          </w:tcPr>
          <w:p w:rsidR="00811D1F" w:rsidRPr="007E3621" w:rsidRDefault="00811D1F" w:rsidP="007E3621">
            <w:pPr>
              <w:jc w:val="both"/>
              <w:rPr>
                <w:rFonts w:ascii="Helvetica" w:hAnsi="Helvetica" w:cs="Arial"/>
              </w:rPr>
            </w:pPr>
          </w:p>
        </w:tc>
      </w:tr>
      <w:tr w:rsidR="00811D1F" w:rsidRPr="007E3621" w:rsidTr="007E3621">
        <w:trPr>
          <w:gridAfter w:val="2"/>
          <w:wAfter w:w="4764" w:type="dxa"/>
          <w:trHeight w:val="270"/>
        </w:trPr>
        <w:tc>
          <w:tcPr>
            <w:tcW w:w="2239" w:type="dxa"/>
            <w:shd w:val="clear" w:color="auto" w:fill="auto"/>
          </w:tcPr>
          <w:p w:rsidR="00811D1F" w:rsidRPr="007E3621" w:rsidRDefault="00811D1F" w:rsidP="00091AA3">
            <w:pPr>
              <w:rPr>
                <w:rFonts w:ascii="Helvetica" w:hAnsi="Helvetica" w:cs="Arial"/>
              </w:rPr>
            </w:pPr>
            <w:r w:rsidRPr="007E3621">
              <w:rPr>
                <w:rFonts w:ascii="Helvetica" w:hAnsi="Helvetica" w:cs="Arial"/>
              </w:rPr>
              <w:t>Social Worker</w:t>
            </w:r>
          </w:p>
        </w:tc>
        <w:tc>
          <w:tcPr>
            <w:tcW w:w="2239" w:type="dxa"/>
            <w:gridSpan w:val="3"/>
            <w:shd w:val="clear" w:color="auto" w:fill="auto"/>
          </w:tcPr>
          <w:p w:rsidR="00811D1F" w:rsidRPr="007E3621" w:rsidRDefault="00811D1F" w:rsidP="007E3621">
            <w:pPr>
              <w:jc w:val="both"/>
              <w:rPr>
                <w:rFonts w:ascii="Helvetica" w:hAnsi="Helvetica" w:cs="Arial"/>
              </w:rPr>
            </w:pPr>
          </w:p>
        </w:tc>
      </w:tr>
      <w:tr w:rsidR="00811D1F" w:rsidRPr="007E3621" w:rsidTr="007E3621">
        <w:trPr>
          <w:gridAfter w:val="2"/>
          <w:wAfter w:w="4764" w:type="dxa"/>
          <w:trHeight w:val="270"/>
        </w:trPr>
        <w:tc>
          <w:tcPr>
            <w:tcW w:w="2239" w:type="dxa"/>
            <w:shd w:val="clear" w:color="auto" w:fill="auto"/>
          </w:tcPr>
          <w:p w:rsidR="00811D1F" w:rsidRPr="007E3621" w:rsidRDefault="00811D1F" w:rsidP="00091AA3">
            <w:pPr>
              <w:rPr>
                <w:rFonts w:ascii="Helvetica" w:hAnsi="Helvetica" w:cs="Arial"/>
              </w:rPr>
            </w:pPr>
            <w:r w:rsidRPr="007E3621">
              <w:rPr>
                <w:rFonts w:ascii="Helvetica" w:hAnsi="Helvetica" w:cs="Arial"/>
              </w:rPr>
              <w:t>Practice Leader</w:t>
            </w:r>
          </w:p>
        </w:tc>
        <w:tc>
          <w:tcPr>
            <w:tcW w:w="2239" w:type="dxa"/>
            <w:gridSpan w:val="3"/>
            <w:shd w:val="clear" w:color="auto" w:fill="auto"/>
          </w:tcPr>
          <w:p w:rsidR="00811D1F" w:rsidRPr="007E3621" w:rsidRDefault="00811D1F" w:rsidP="007E3621">
            <w:pPr>
              <w:jc w:val="both"/>
              <w:rPr>
                <w:rFonts w:ascii="Helvetica" w:hAnsi="Helvetica" w:cs="Arial"/>
              </w:rPr>
            </w:pPr>
          </w:p>
        </w:tc>
      </w:tr>
      <w:tr w:rsidR="00811D1F" w:rsidRPr="007E3621" w:rsidTr="007E3621">
        <w:trPr>
          <w:gridAfter w:val="2"/>
          <w:wAfter w:w="4764" w:type="dxa"/>
          <w:trHeight w:val="283"/>
        </w:trPr>
        <w:tc>
          <w:tcPr>
            <w:tcW w:w="2239" w:type="dxa"/>
            <w:shd w:val="clear" w:color="auto" w:fill="auto"/>
          </w:tcPr>
          <w:p w:rsidR="00811D1F" w:rsidRPr="007E3621" w:rsidRDefault="00811D1F" w:rsidP="00091AA3">
            <w:pPr>
              <w:rPr>
                <w:rFonts w:ascii="Helvetica" w:hAnsi="Helvetica" w:cs="Arial"/>
              </w:rPr>
            </w:pPr>
            <w:r w:rsidRPr="007E3621">
              <w:rPr>
                <w:rFonts w:ascii="Helvetica" w:hAnsi="Helvetica" w:cs="Arial"/>
              </w:rPr>
              <w:t>Service</w:t>
            </w:r>
            <w:r w:rsidR="003A4F75">
              <w:rPr>
                <w:rFonts w:ascii="Helvetica" w:hAnsi="Helvetica" w:cs="Arial"/>
              </w:rPr>
              <w:t xml:space="preserve"> Area</w:t>
            </w:r>
          </w:p>
        </w:tc>
        <w:tc>
          <w:tcPr>
            <w:tcW w:w="2239" w:type="dxa"/>
            <w:gridSpan w:val="3"/>
            <w:shd w:val="clear" w:color="auto" w:fill="auto"/>
          </w:tcPr>
          <w:p w:rsidR="00811D1F" w:rsidRPr="007E3621" w:rsidRDefault="00811D1F" w:rsidP="007E3621">
            <w:pPr>
              <w:jc w:val="both"/>
              <w:rPr>
                <w:rFonts w:ascii="Helvetica" w:hAnsi="Helvetica" w:cs="Arial"/>
              </w:rPr>
            </w:pPr>
          </w:p>
        </w:tc>
      </w:tr>
      <w:tr w:rsidR="00811D1F" w:rsidRPr="007E3621" w:rsidTr="007E3621">
        <w:trPr>
          <w:gridAfter w:val="1"/>
          <w:wAfter w:w="4739" w:type="dxa"/>
          <w:trHeight w:val="301"/>
        </w:trPr>
        <w:tc>
          <w:tcPr>
            <w:tcW w:w="4503" w:type="dxa"/>
            <w:gridSpan w:val="5"/>
            <w:shd w:val="clear" w:color="auto" w:fill="auto"/>
          </w:tcPr>
          <w:p w:rsidR="00811D1F" w:rsidRPr="007E3621" w:rsidRDefault="00811D1F" w:rsidP="00091AA3">
            <w:pPr>
              <w:rPr>
                <w:rFonts w:ascii="Helvetica" w:hAnsi="Helvetica" w:cs="Arial"/>
              </w:rPr>
            </w:pPr>
            <w:r w:rsidRPr="007E3621">
              <w:rPr>
                <w:rFonts w:ascii="Helvetica" w:hAnsi="Helvetica" w:cs="Arial"/>
              </w:rPr>
              <w:t>Status of Notification</w:t>
            </w:r>
          </w:p>
        </w:tc>
      </w:tr>
      <w:tr w:rsidR="00811D1F" w:rsidRPr="007E3621" w:rsidTr="007E3621">
        <w:trPr>
          <w:gridAfter w:val="1"/>
          <w:wAfter w:w="4739" w:type="dxa"/>
          <w:trHeight w:val="301"/>
        </w:trPr>
        <w:tc>
          <w:tcPr>
            <w:tcW w:w="2246" w:type="dxa"/>
            <w:gridSpan w:val="2"/>
            <w:shd w:val="clear" w:color="auto" w:fill="auto"/>
          </w:tcPr>
          <w:p w:rsidR="00811D1F" w:rsidRPr="007E3621" w:rsidRDefault="00811D1F" w:rsidP="00091AA3">
            <w:pPr>
              <w:rPr>
                <w:rFonts w:ascii="Helvetica" w:hAnsi="Helvetica" w:cs="Arial"/>
              </w:rPr>
            </w:pPr>
            <w:r w:rsidRPr="007E3621">
              <w:rPr>
                <w:rFonts w:ascii="Helvetica" w:hAnsi="Helvetica" w:cs="Arial"/>
              </w:rPr>
              <w:t>Head of Service</w:t>
            </w:r>
          </w:p>
        </w:tc>
        <w:tc>
          <w:tcPr>
            <w:tcW w:w="1123" w:type="dxa"/>
            <w:shd w:val="clear" w:color="auto" w:fill="auto"/>
          </w:tcPr>
          <w:p w:rsidR="00811D1F" w:rsidRPr="007E3621" w:rsidRDefault="00811D1F" w:rsidP="007E3621">
            <w:pPr>
              <w:jc w:val="both"/>
              <w:rPr>
                <w:rFonts w:ascii="Helvetica" w:hAnsi="Helvetica" w:cs="Arial"/>
              </w:rPr>
            </w:pPr>
            <w:r w:rsidRPr="007E3621">
              <w:rPr>
                <w:rFonts w:ascii="Helvetica" w:hAnsi="Helvetica" w:cs="Arial"/>
              </w:rPr>
              <w:t>24hrs after missing</w:t>
            </w:r>
          </w:p>
        </w:tc>
        <w:tc>
          <w:tcPr>
            <w:tcW w:w="1134" w:type="dxa"/>
            <w:gridSpan w:val="2"/>
            <w:shd w:val="clear" w:color="auto" w:fill="auto"/>
          </w:tcPr>
          <w:p w:rsidR="00811D1F" w:rsidRPr="007E3621" w:rsidRDefault="00811D1F" w:rsidP="007E3621">
            <w:pPr>
              <w:jc w:val="both"/>
              <w:rPr>
                <w:rFonts w:ascii="Helvetica" w:hAnsi="Helvetica" w:cs="Arial"/>
              </w:rPr>
            </w:pPr>
          </w:p>
        </w:tc>
      </w:tr>
      <w:tr w:rsidR="00811D1F" w:rsidRPr="007E3621" w:rsidTr="007E3621">
        <w:trPr>
          <w:gridAfter w:val="1"/>
          <w:wAfter w:w="4739" w:type="dxa"/>
          <w:trHeight w:val="316"/>
        </w:trPr>
        <w:tc>
          <w:tcPr>
            <w:tcW w:w="2246" w:type="dxa"/>
            <w:gridSpan w:val="2"/>
            <w:shd w:val="clear" w:color="auto" w:fill="auto"/>
          </w:tcPr>
          <w:p w:rsidR="00811D1F" w:rsidRPr="007E3621" w:rsidRDefault="00811D1F" w:rsidP="00091AA3">
            <w:pPr>
              <w:rPr>
                <w:rFonts w:ascii="Helvetica" w:hAnsi="Helvetica" w:cs="Arial"/>
              </w:rPr>
            </w:pPr>
            <w:r w:rsidRPr="007E3621">
              <w:rPr>
                <w:rFonts w:ascii="Helvetica" w:hAnsi="Helvetica" w:cs="Arial"/>
              </w:rPr>
              <w:t>Director of Operations</w:t>
            </w:r>
          </w:p>
        </w:tc>
        <w:tc>
          <w:tcPr>
            <w:tcW w:w="1123" w:type="dxa"/>
            <w:shd w:val="clear" w:color="auto" w:fill="auto"/>
          </w:tcPr>
          <w:p w:rsidR="00811D1F" w:rsidRPr="007E3621" w:rsidRDefault="00F00BAA" w:rsidP="007E3621">
            <w:pPr>
              <w:jc w:val="both"/>
              <w:rPr>
                <w:rFonts w:ascii="Helvetica" w:hAnsi="Helvetica" w:cs="Arial"/>
              </w:rPr>
            </w:pPr>
            <w:r>
              <w:rPr>
                <w:rFonts w:ascii="Helvetica" w:hAnsi="Helvetica" w:cs="Arial"/>
              </w:rPr>
              <w:t>72hrs</w:t>
            </w:r>
            <w:r w:rsidR="00811D1F" w:rsidRPr="007E3621">
              <w:rPr>
                <w:rFonts w:ascii="Helvetica" w:hAnsi="Helvetica" w:cs="Arial"/>
              </w:rPr>
              <w:t xml:space="preserve"> after missing</w:t>
            </w:r>
          </w:p>
        </w:tc>
        <w:tc>
          <w:tcPr>
            <w:tcW w:w="1134" w:type="dxa"/>
            <w:gridSpan w:val="2"/>
            <w:shd w:val="clear" w:color="auto" w:fill="auto"/>
          </w:tcPr>
          <w:p w:rsidR="00811D1F" w:rsidRPr="007E3621" w:rsidRDefault="00811D1F" w:rsidP="007E3621">
            <w:pPr>
              <w:jc w:val="both"/>
              <w:rPr>
                <w:rFonts w:ascii="Helvetica" w:hAnsi="Helvetica" w:cs="Arial"/>
              </w:rPr>
            </w:pPr>
          </w:p>
        </w:tc>
      </w:tr>
      <w:tr w:rsidR="00811D1F" w:rsidRPr="007E3621" w:rsidTr="007E3621">
        <w:trPr>
          <w:gridAfter w:val="1"/>
          <w:wAfter w:w="4739" w:type="dxa"/>
          <w:trHeight w:val="301"/>
        </w:trPr>
        <w:tc>
          <w:tcPr>
            <w:tcW w:w="2246" w:type="dxa"/>
            <w:gridSpan w:val="2"/>
            <w:shd w:val="clear" w:color="auto" w:fill="auto"/>
          </w:tcPr>
          <w:p w:rsidR="00811D1F" w:rsidRPr="007E3621" w:rsidRDefault="00811D1F" w:rsidP="00091AA3">
            <w:pPr>
              <w:rPr>
                <w:rFonts w:ascii="Helvetica" w:hAnsi="Helvetica" w:cs="Arial"/>
              </w:rPr>
            </w:pPr>
            <w:r w:rsidRPr="007E3621">
              <w:rPr>
                <w:rFonts w:ascii="Helvetica" w:hAnsi="Helvetica" w:cs="Arial"/>
              </w:rPr>
              <w:t>Executive Director &amp; Lead Member</w:t>
            </w:r>
          </w:p>
        </w:tc>
        <w:tc>
          <w:tcPr>
            <w:tcW w:w="1123" w:type="dxa"/>
            <w:shd w:val="clear" w:color="auto" w:fill="auto"/>
          </w:tcPr>
          <w:p w:rsidR="00811D1F" w:rsidRPr="007E3621" w:rsidRDefault="00811D1F" w:rsidP="007E3621">
            <w:pPr>
              <w:jc w:val="both"/>
              <w:rPr>
                <w:rFonts w:ascii="Helvetica" w:hAnsi="Helvetica" w:cs="Arial"/>
              </w:rPr>
            </w:pPr>
            <w:r w:rsidRPr="007E3621">
              <w:rPr>
                <w:rFonts w:ascii="Helvetica" w:hAnsi="Helvetica" w:cs="Arial"/>
              </w:rPr>
              <w:t>7days after missing</w:t>
            </w:r>
          </w:p>
        </w:tc>
        <w:tc>
          <w:tcPr>
            <w:tcW w:w="1134" w:type="dxa"/>
            <w:gridSpan w:val="2"/>
            <w:shd w:val="clear" w:color="auto" w:fill="auto"/>
          </w:tcPr>
          <w:p w:rsidR="00811D1F" w:rsidRPr="007E3621" w:rsidRDefault="00811D1F" w:rsidP="007E3621">
            <w:pPr>
              <w:jc w:val="both"/>
              <w:rPr>
                <w:rFonts w:ascii="Helvetica" w:hAnsi="Helvetica" w:cs="Arial"/>
              </w:rPr>
            </w:pPr>
          </w:p>
        </w:tc>
      </w:tr>
      <w:tr w:rsidR="00811D1F" w:rsidRPr="007E3621" w:rsidTr="007E3621">
        <w:tc>
          <w:tcPr>
            <w:tcW w:w="3369" w:type="dxa"/>
            <w:gridSpan w:val="3"/>
            <w:shd w:val="clear" w:color="auto" w:fill="auto"/>
          </w:tcPr>
          <w:p w:rsidR="00811D1F" w:rsidRPr="007E3621" w:rsidRDefault="00811D1F" w:rsidP="00091AA3">
            <w:pPr>
              <w:rPr>
                <w:rFonts w:ascii="Helvetica" w:hAnsi="Helvetica" w:cs="Arial"/>
              </w:rPr>
            </w:pPr>
            <w:r w:rsidRPr="007E3621">
              <w:rPr>
                <w:rFonts w:ascii="Helvetica" w:hAnsi="Helvetica" w:cs="Arial"/>
              </w:rPr>
              <w:t>Name of Young Person:</w:t>
            </w:r>
          </w:p>
        </w:tc>
        <w:tc>
          <w:tcPr>
            <w:tcW w:w="5873" w:type="dxa"/>
            <w:gridSpan w:val="3"/>
            <w:shd w:val="clear" w:color="auto" w:fill="auto"/>
          </w:tcPr>
          <w:p w:rsidR="00811D1F" w:rsidRPr="007E3621" w:rsidRDefault="00811D1F" w:rsidP="007E3621">
            <w:pPr>
              <w:jc w:val="both"/>
              <w:rPr>
                <w:rFonts w:ascii="Helvetica" w:hAnsi="Helvetica" w:cs="Arial"/>
              </w:rPr>
            </w:pPr>
          </w:p>
        </w:tc>
      </w:tr>
      <w:tr w:rsidR="00811D1F" w:rsidRPr="007E3621" w:rsidTr="007E3621">
        <w:tc>
          <w:tcPr>
            <w:tcW w:w="3369" w:type="dxa"/>
            <w:gridSpan w:val="3"/>
            <w:shd w:val="clear" w:color="auto" w:fill="auto"/>
          </w:tcPr>
          <w:p w:rsidR="00811D1F" w:rsidRPr="007E3621" w:rsidRDefault="00811D1F" w:rsidP="00091AA3">
            <w:pPr>
              <w:rPr>
                <w:rFonts w:ascii="Helvetica" w:hAnsi="Helvetica" w:cs="Arial"/>
              </w:rPr>
            </w:pPr>
            <w:r w:rsidRPr="007E3621">
              <w:rPr>
                <w:rFonts w:ascii="Helvetica" w:hAnsi="Helvetica" w:cs="Arial"/>
              </w:rPr>
              <w:t>DOB:</w:t>
            </w:r>
          </w:p>
        </w:tc>
        <w:tc>
          <w:tcPr>
            <w:tcW w:w="5873" w:type="dxa"/>
            <w:gridSpan w:val="3"/>
            <w:shd w:val="clear" w:color="auto" w:fill="auto"/>
          </w:tcPr>
          <w:p w:rsidR="00811D1F" w:rsidRPr="007E3621" w:rsidRDefault="00811D1F" w:rsidP="007E3621">
            <w:pPr>
              <w:jc w:val="both"/>
              <w:rPr>
                <w:rFonts w:ascii="Helvetica" w:hAnsi="Helvetica" w:cs="Arial"/>
              </w:rPr>
            </w:pPr>
          </w:p>
        </w:tc>
      </w:tr>
      <w:tr w:rsidR="00811D1F" w:rsidRPr="007E3621" w:rsidTr="007E3621">
        <w:tc>
          <w:tcPr>
            <w:tcW w:w="3369" w:type="dxa"/>
            <w:gridSpan w:val="3"/>
            <w:shd w:val="clear" w:color="auto" w:fill="auto"/>
          </w:tcPr>
          <w:p w:rsidR="00811D1F" w:rsidRPr="007E3621" w:rsidRDefault="00811D1F" w:rsidP="00091AA3">
            <w:pPr>
              <w:rPr>
                <w:rFonts w:ascii="Helvetica" w:hAnsi="Helvetica" w:cs="Arial"/>
              </w:rPr>
            </w:pPr>
            <w:r w:rsidRPr="007E3621">
              <w:rPr>
                <w:rFonts w:ascii="Helvetica" w:hAnsi="Helvetica" w:cs="Arial"/>
              </w:rPr>
              <w:t>Azeus ID:</w:t>
            </w:r>
          </w:p>
        </w:tc>
        <w:tc>
          <w:tcPr>
            <w:tcW w:w="5873" w:type="dxa"/>
            <w:gridSpan w:val="3"/>
            <w:shd w:val="clear" w:color="auto" w:fill="auto"/>
          </w:tcPr>
          <w:p w:rsidR="00811D1F" w:rsidRPr="007E3621" w:rsidRDefault="00811D1F" w:rsidP="007E3621">
            <w:pPr>
              <w:jc w:val="both"/>
              <w:rPr>
                <w:rFonts w:ascii="Helvetica" w:hAnsi="Helvetica" w:cs="Arial"/>
              </w:rPr>
            </w:pPr>
          </w:p>
        </w:tc>
      </w:tr>
      <w:tr w:rsidR="00811D1F" w:rsidRPr="007E3621" w:rsidTr="007E3621">
        <w:tc>
          <w:tcPr>
            <w:tcW w:w="3369" w:type="dxa"/>
            <w:gridSpan w:val="3"/>
            <w:shd w:val="clear" w:color="auto" w:fill="auto"/>
          </w:tcPr>
          <w:p w:rsidR="00811D1F" w:rsidRPr="007E3621" w:rsidRDefault="00811D1F" w:rsidP="00091AA3">
            <w:pPr>
              <w:rPr>
                <w:rFonts w:ascii="Helvetica" w:hAnsi="Helvetica" w:cs="Arial"/>
              </w:rPr>
            </w:pPr>
            <w:r w:rsidRPr="007E3621">
              <w:rPr>
                <w:rFonts w:ascii="Helvetica" w:hAnsi="Helvetica" w:cs="Arial"/>
              </w:rPr>
              <w:t>Legal Status:</w:t>
            </w:r>
          </w:p>
        </w:tc>
        <w:tc>
          <w:tcPr>
            <w:tcW w:w="5873" w:type="dxa"/>
            <w:gridSpan w:val="3"/>
            <w:shd w:val="clear" w:color="auto" w:fill="auto"/>
          </w:tcPr>
          <w:p w:rsidR="00811D1F" w:rsidRPr="007E3621" w:rsidRDefault="00811D1F" w:rsidP="007E3621">
            <w:pPr>
              <w:jc w:val="both"/>
              <w:rPr>
                <w:rFonts w:ascii="Helvetica" w:hAnsi="Helvetica" w:cs="Arial"/>
              </w:rPr>
            </w:pPr>
          </w:p>
        </w:tc>
      </w:tr>
      <w:tr w:rsidR="00811D1F" w:rsidRPr="007E3621" w:rsidTr="007E3621">
        <w:tc>
          <w:tcPr>
            <w:tcW w:w="3369" w:type="dxa"/>
            <w:gridSpan w:val="3"/>
            <w:shd w:val="clear" w:color="auto" w:fill="auto"/>
          </w:tcPr>
          <w:p w:rsidR="00811D1F" w:rsidRPr="007E3621" w:rsidRDefault="00811D1F" w:rsidP="00091AA3">
            <w:pPr>
              <w:rPr>
                <w:rFonts w:ascii="Helvetica" w:hAnsi="Helvetica" w:cs="Arial"/>
              </w:rPr>
            </w:pPr>
            <w:r w:rsidRPr="007E3621">
              <w:rPr>
                <w:rFonts w:ascii="Helvetica" w:hAnsi="Helvetica" w:cs="Arial"/>
              </w:rPr>
              <w:t>Home or placement address (LAC):</w:t>
            </w:r>
          </w:p>
        </w:tc>
        <w:tc>
          <w:tcPr>
            <w:tcW w:w="5873" w:type="dxa"/>
            <w:gridSpan w:val="3"/>
            <w:shd w:val="clear" w:color="auto" w:fill="auto"/>
          </w:tcPr>
          <w:p w:rsidR="00811D1F" w:rsidRPr="007E3621" w:rsidRDefault="00811D1F" w:rsidP="007E3621">
            <w:pPr>
              <w:jc w:val="both"/>
              <w:rPr>
                <w:rFonts w:ascii="Helvetica" w:hAnsi="Helvetica" w:cs="Arial"/>
              </w:rPr>
            </w:pPr>
          </w:p>
        </w:tc>
      </w:tr>
      <w:tr w:rsidR="00811D1F" w:rsidRPr="007E3621" w:rsidTr="007E3621">
        <w:tc>
          <w:tcPr>
            <w:tcW w:w="3369" w:type="dxa"/>
            <w:gridSpan w:val="3"/>
            <w:shd w:val="clear" w:color="auto" w:fill="auto"/>
          </w:tcPr>
          <w:p w:rsidR="00811D1F" w:rsidRPr="007E3621" w:rsidRDefault="00811D1F" w:rsidP="00091AA3">
            <w:pPr>
              <w:rPr>
                <w:rFonts w:ascii="Helvetica" w:hAnsi="Helvetica" w:cs="Arial"/>
              </w:rPr>
            </w:pPr>
            <w:r w:rsidRPr="007E3621">
              <w:rPr>
                <w:rFonts w:ascii="Helvetica" w:hAnsi="Helvetica" w:cs="Arial"/>
              </w:rPr>
              <w:t>Date young person went missing:</w:t>
            </w:r>
          </w:p>
        </w:tc>
        <w:tc>
          <w:tcPr>
            <w:tcW w:w="5873" w:type="dxa"/>
            <w:gridSpan w:val="3"/>
            <w:shd w:val="clear" w:color="auto" w:fill="auto"/>
          </w:tcPr>
          <w:p w:rsidR="00811D1F" w:rsidRPr="007E3621" w:rsidRDefault="00811D1F" w:rsidP="007E3621">
            <w:pPr>
              <w:jc w:val="both"/>
              <w:rPr>
                <w:rFonts w:ascii="Helvetica" w:hAnsi="Helvetica" w:cs="Arial"/>
              </w:rPr>
            </w:pPr>
          </w:p>
        </w:tc>
      </w:tr>
      <w:tr w:rsidR="00811D1F" w:rsidRPr="007E3621" w:rsidTr="007E3621">
        <w:tc>
          <w:tcPr>
            <w:tcW w:w="3369" w:type="dxa"/>
            <w:gridSpan w:val="3"/>
            <w:shd w:val="clear" w:color="auto" w:fill="auto"/>
          </w:tcPr>
          <w:p w:rsidR="00811D1F" w:rsidRPr="007E3621" w:rsidRDefault="00811D1F" w:rsidP="00091AA3">
            <w:pPr>
              <w:rPr>
                <w:rFonts w:ascii="Helvetica" w:hAnsi="Helvetica" w:cs="Arial"/>
              </w:rPr>
            </w:pPr>
            <w:r w:rsidRPr="007E3621">
              <w:rPr>
                <w:rFonts w:ascii="Helvetica" w:hAnsi="Helvetica" w:cs="Arial"/>
              </w:rPr>
              <w:t>Number of days missing:</w:t>
            </w:r>
          </w:p>
        </w:tc>
        <w:tc>
          <w:tcPr>
            <w:tcW w:w="5873" w:type="dxa"/>
            <w:gridSpan w:val="3"/>
            <w:shd w:val="clear" w:color="auto" w:fill="auto"/>
          </w:tcPr>
          <w:p w:rsidR="00811D1F" w:rsidRPr="007E3621" w:rsidRDefault="00811D1F" w:rsidP="007E3621">
            <w:pPr>
              <w:jc w:val="both"/>
              <w:rPr>
                <w:rFonts w:ascii="Helvetica" w:hAnsi="Helvetica" w:cs="Arial"/>
              </w:rPr>
            </w:pPr>
          </w:p>
        </w:tc>
      </w:tr>
      <w:tr w:rsidR="00811D1F" w:rsidRPr="007E3621" w:rsidTr="007E3621">
        <w:tc>
          <w:tcPr>
            <w:tcW w:w="3369" w:type="dxa"/>
            <w:gridSpan w:val="3"/>
            <w:shd w:val="clear" w:color="auto" w:fill="auto"/>
          </w:tcPr>
          <w:p w:rsidR="00811D1F" w:rsidRPr="007E3621" w:rsidRDefault="00811D1F" w:rsidP="00091AA3">
            <w:pPr>
              <w:rPr>
                <w:rFonts w:ascii="Helvetica" w:hAnsi="Helvetica" w:cs="Arial"/>
              </w:rPr>
            </w:pPr>
            <w:r w:rsidRPr="007E3621">
              <w:rPr>
                <w:rFonts w:ascii="Helvetica" w:hAnsi="Helvetica" w:cs="Arial"/>
              </w:rPr>
              <w:t>Brief details of circumstances:</w:t>
            </w:r>
          </w:p>
        </w:tc>
        <w:tc>
          <w:tcPr>
            <w:tcW w:w="5873" w:type="dxa"/>
            <w:gridSpan w:val="3"/>
            <w:shd w:val="clear" w:color="auto" w:fill="auto"/>
          </w:tcPr>
          <w:p w:rsidR="00811D1F" w:rsidRPr="007E3621" w:rsidRDefault="00811D1F" w:rsidP="007E3621">
            <w:pPr>
              <w:jc w:val="both"/>
              <w:rPr>
                <w:rFonts w:ascii="Helvetica" w:hAnsi="Helvetica" w:cs="Arial"/>
              </w:rPr>
            </w:pPr>
          </w:p>
        </w:tc>
      </w:tr>
    </w:tbl>
    <w:p w:rsidR="0066595E" w:rsidRDefault="0066595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5821"/>
      </w:tblGrid>
      <w:tr w:rsidR="00811D1F" w:rsidRPr="007E3621" w:rsidTr="007E3621">
        <w:tc>
          <w:tcPr>
            <w:tcW w:w="3369" w:type="dxa"/>
            <w:shd w:val="clear" w:color="auto" w:fill="auto"/>
          </w:tcPr>
          <w:p w:rsidR="00811D1F" w:rsidRPr="007E3621" w:rsidRDefault="00811D1F" w:rsidP="00091AA3">
            <w:pPr>
              <w:rPr>
                <w:rFonts w:ascii="Helvetica" w:hAnsi="Helvetica" w:cs="Arial"/>
              </w:rPr>
            </w:pPr>
            <w:r w:rsidRPr="007E3621">
              <w:rPr>
                <w:rFonts w:ascii="Helvetica" w:hAnsi="Helvetica" w:cs="Arial"/>
              </w:rPr>
              <w:t xml:space="preserve">Overview of vulnerabilities (e.g. CSE, criminal exploitation, learning needs, health, substance misuse, gang association </w:t>
            </w:r>
            <w:r w:rsidR="007E3621" w:rsidRPr="007E3621">
              <w:rPr>
                <w:rFonts w:ascii="Helvetica" w:hAnsi="Helvetica" w:cs="Arial"/>
              </w:rPr>
              <w:t>etc.</w:t>
            </w:r>
            <w:r w:rsidRPr="007E3621">
              <w:rPr>
                <w:rFonts w:ascii="Helvetica" w:hAnsi="Helvetica" w:cs="Arial"/>
              </w:rPr>
              <w:t>):</w:t>
            </w:r>
          </w:p>
        </w:tc>
        <w:tc>
          <w:tcPr>
            <w:tcW w:w="5873" w:type="dxa"/>
            <w:shd w:val="clear" w:color="auto" w:fill="auto"/>
          </w:tcPr>
          <w:p w:rsidR="00811D1F" w:rsidRPr="007E3621" w:rsidRDefault="00811D1F" w:rsidP="007E3621">
            <w:pPr>
              <w:jc w:val="both"/>
              <w:rPr>
                <w:rFonts w:ascii="Helvetica" w:hAnsi="Helvetica" w:cs="Arial"/>
              </w:rPr>
            </w:pPr>
          </w:p>
        </w:tc>
      </w:tr>
      <w:tr w:rsidR="00811D1F" w:rsidRPr="007E3621" w:rsidTr="007E3621">
        <w:tc>
          <w:tcPr>
            <w:tcW w:w="3369" w:type="dxa"/>
            <w:shd w:val="clear" w:color="auto" w:fill="auto"/>
          </w:tcPr>
          <w:p w:rsidR="00811D1F" w:rsidRPr="007E3621" w:rsidRDefault="00811D1F" w:rsidP="00091AA3">
            <w:pPr>
              <w:rPr>
                <w:rFonts w:ascii="Helvetica" w:hAnsi="Helvetica" w:cs="Arial"/>
              </w:rPr>
            </w:pPr>
            <w:r w:rsidRPr="007E3621">
              <w:rPr>
                <w:rFonts w:ascii="Helvetica" w:hAnsi="Helvetica" w:cs="Arial"/>
              </w:rPr>
              <w:t>Details of strategy meeting:</w:t>
            </w:r>
          </w:p>
          <w:p w:rsidR="00811D1F" w:rsidRPr="007E3621" w:rsidRDefault="00811D1F" w:rsidP="00091AA3">
            <w:pPr>
              <w:rPr>
                <w:rFonts w:ascii="Helvetica" w:hAnsi="Helvetica" w:cs="Arial"/>
              </w:rPr>
            </w:pPr>
            <w:r w:rsidRPr="007E3621">
              <w:rPr>
                <w:rFonts w:ascii="Helvetica" w:hAnsi="Helvetica" w:cs="Arial"/>
              </w:rPr>
              <w:t>(and actions taken / to be taken to locate young person)</w:t>
            </w:r>
          </w:p>
        </w:tc>
        <w:tc>
          <w:tcPr>
            <w:tcW w:w="5873" w:type="dxa"/>
            <w:shd w:val="clear" w:color="auto" w:fill="auto"/>
          </w:tcPr>
          <w:p w:rsidR="00811D1F" w:rsidRPr="007E3621" w:rsidRDefault="00811D1F" w:rsidP="007E3621">
            <w:pPr>
              <w:jc w:val="both"/>
              <w:rPr>
                <w:rFonts w:ascii="Helvetica" w:hAnsi="Helvetica" w:cs="Arial"/>
              </w:rPr>
            </w:pPr>
          </w:p>
        </w:tc>
      </w:tr>
      <w:tr w:rsidR="00811D1F" w:rsidRPr="007E3621" w:rsidTr="007E3621">
        <w:tc>
          <w:tcPr>
            <w:tcW w:w="3369" w:type="dxa"/>
            <w:shd w:val="clear" w:color="auto" w:fill="auto"/>
          </w:tcPr>
          <w:p w:rsidR="00811D1F" w:rsidRPr="007E3621" w:rsidRDefault="00811D1F" w:rsidP="00091AA3">
            <w:pPr>
              <w:rPr>
                <w:rFonts w:ascii="Helvetica" w:hAnsi="Helvetica" w:cs="Arial"/>
              </w:rPr>
            </w:pPr>
            <w:r w:rsidRPr="007E3621">
              <w:rPr>
                <w:rFonts w:ascii="Helvetica" w:hAnsi="Helvetica" w:cs="Arial"/>
              </w:rPr>
              <w:t>Media Required: Y/N</w:t>
            </w:r>
          </w:p>
          <w:p w:rsidR="00811D1F" w:rsidRPr="007E3621" w:rsidRDefault="00811D1F" w:rsidP="00091AA3">
            <w:pPr>
              <w:rPr>
                <w:rFonts w:ascii="Helvetica" w:hAnsi="Helvetica" w:cs="Arial"/>
              </w:rPr>
            </w:pPr>
            <w:r w:rsidRPr="007E3621">
              <w:rPr>
                <w:rFonts w:ascii="Helvetica" w:hAnsi="Helvetica" w:cs="Arial"/>
              </w:rPr>
              <w:t>Details:</w:t>
            </w:r>
          </w:p>
        </w:tc>
        <w:tc>
          <w:tcPr>
            <w:tcW w:w="5873" w:type="dxa"/>
            <w:shd w:val="clear" w:color="auto" w:fill="auto"/>
          </w:tcPr>
          <w:p w:rsidR="00811D1F" w:rsidRPr="007E3621" w:rsidRDefault="00811D1F" w:rsidP="007E3621">
            <w:pPr>
              <w:jc w:val="both"/>
              <w:rPr>
                <w:rFonts w:ascii="Helvetica" w:hAnsi="Helvetica" w:cs="Arial"/>
              </w:rPr>
            </w:pPr>
            <w:r w:rsidRPr="007E3621">
              <w:rPr>
                <w:rFonts w:ascii="Helvetica" w:hAnsi="Helvetica" w:cs="Arial"/>
              </w:rPr>
              <w:t>Y/N</w:t>
            </w:r>
          </w:p>
        </w:tc>
      </w:tr>
      <w:tr w:rsidR="00811D1F" w:rsidRPr="007E3621" w:rsidTr="007E3621">
        <w:tc>
          <w:tcPr>
            <w:tcW w:w="3369" w:type="dxa"/>
            <w:shd w:val="clear" w:color="auto" w:fill="auto"/>
          </w:tcPr>
          <w:p w:rsidR="00811D1F" w:rsidRPr="007E3621" w:rsidRDefault="00811D1F" w:rsidP="00091AA3">
            <w:pPr>
              <w:rPr>
                <w:rFonts w:ascii="Helvetica" w:hAnsi="Helvetica" w:cs="Arial"/>
              </w:rPr>
            </w:pPr>
            <w:r w:rsidRPr="007E3621">
              <w:rPr>
                <w:rFonts w:ascii="Helvetica" w:hAnsi="Helvetica" w:cs="Arial"/>
              </w:rPr>
              <w:t>Parents informed: Y/N</w:t>
            </w:r>
          </w:p>
        </w:tc>
        <w:tc>
          <w:tcPr>
            <w:tcW w:w="5873" w:type="dxa"/>
            <w:shd w:val="clear" w:color="auto" w:fill="auto"/>
          </w:tcPr>
          <w:p w:rsidR="00811D1F" w:rsidRPr="007E3621" w:rsidRDefault="00811D1F" w:rsidP="007E3621">
            <w:pPr>
              <w:jc w:val="both"/>
              <w:rPr>
                <w:rFonts w:ascii="Helvetica" w:hAnsi="Helvetica" w:cs="Arial"/>
              </w:rPr>
            </w:pPr>
            <w:r w:rsidRPr="007E3621">
              <w:rPr>
                <w:rFonts w:ascii="Helvetica" w:hAnsi="Helvetica" w:cs="Arial"/>
              </w:rPr>
              <w:t>Y/N</w:t>
            </w:r>
          </w:p>
        </w:tc>
      </w:tr>
      <w:tr w:rsidR="00811D1F" w:rsidRPr="007E3621" w:rsidTr="007E3621">
        <w:tc>
          <w:tcPr>
            <w:tcW w:w="3369" w:type="dxa"/>
            <w:shd w:val="clear" w:color="auto" w:fill="auto"/>
          </w:tcPr>
          <w:p w:rsidR="00415358" w:rsidRDefault="00415358" w:rsidP="00091AA3">
            <w:pPr>
              <w:rPr>
                <w:rFonts w:ascii="Helvetica" w:hAnsi="Helvetica" w:cs="Arial"/>
              </w:rPr>
            </w:pPr>
            <w:r w:rsidRPr="007E3621">
              <w:rPr>
                <w:rFonts w:ascii="Helvetica" w:hAnsi="Helvetica" w:cs="Arial"/>
              </w:rPr>
              <w:t xml:space="preserve">Has the </w:t>
            </w:r>
            <w:r w:rsidR="00275023">
              <w:rPr>
                <w:rFonts w:ascii="Helvetica" w:hAnsi="Helvetica" w:cs="Arial"/>
              </w:rPr>
              <w:t>Exploitation S</w:t>
            </w:r>
            <w:r w:rsidRPr="007E3621">
              <w:rPr>
                <w:rFonts w:ascii="Helvetica" w:hAnsi="Helvetica" w:cs="Arial"/>
              </w:rPr>
              <w:t xml:space="preserve">creening </w:t>
            </w:r>
            <w:r w:rsidR="00275023">
              <w:rPr>
                <w:rFonts w:ascii="Helvetica" w:hAnsi="Helvetica" w:cs="Arial"/>
              </w:rPr>
              <w:t>T</w:t>
            </w:r>
            <w:r w:rsidRPr="007E3621">
              <w:rPr>
                <w:rFonts w:ascii="Helvetica" w:hAnsi="Helvetica" w:cs="Arial"/>
              </w:rPr>
              <w:t>oo</w:t>
            </w:r>
            <w:r>
              <w:rPr>
                <w:rFonts w:ascii="Helvetica" w:hAnsi="Helvetica" w:cs="Arial"/>
              </w:rPr>
              <w:t>l been completed?</w:t>
            </w:r>
          </w:p>
          <w:p w:rsidR="00811D1F" w:rsidRPr="007E3621" w:rsidRDefault="00811D1F" w:rsidP="00091AA3">
            <w:pPr>
              <w:rPr>
                <w:rFonts w:ascii="Helvetica" w:hAnsi="Helvetica" w:cs="Arial"/>
              </w:rPr>
            </w:pPr>
          </w:p>
          <w:p w:rsidR="00811D1F" w:rsidRPr="007E3621" w:rsidRDefault="00811D1F" w:rsidP="00091AA3">
            <w:pPr>
              <w:rPr>
                <w:rFonts w:ascii="Helvetica" w:hAnsi="Helvetica" w:cs="Arial"/>
              </w:rPr>
            </w:pPr>
            <w:r w:rsidRPr="007E3621">
              <w:rPr>
                <w:rFonts w:ascii="Helvetica" w:hAnsi="Helvetica" w:cs="Arial"/>
              </w:rPr>
              <w:t>Date</w:t>
            </w:r>
            <w:r w:rsidR="00275023">
              <w:rPr>
                <w:rFonts w:ascii="Helvetica" w:hAnsi="Helvetica" w:cs="Arial"/>
              </w:rPr>
              <w:t>:</w:t>
            </w:r>
          </w:p>
        </w:tc>
        <w:tc>
          <w:tcPr>
            <w:tcW w:w="5873" w:type="dxa"/>
            <w:shd w:val="clear" w:color="auto" w:fill="auto"/>
          </w:tcPr>
          <w:p w:rsidR="00811D1F" w:rsidRPr="007E3621" w:rsidRDefault="00811D1F" w:rsidP="007E3621">
            <w:pPr>
              <w:jc w:val="both"/>
              <w:rPr>
                <w:rFonts w:ascii="Helvetica" w:hAnsi="Helvetica" w:cs="Arial"/>
              </w:rPr>
            </w:pPr>
          </w:p>
        </w:tc>
      </w:tr>
      <w:tr w:rsidR="00811D1F" w:rsidRPr="007E3621" w:rsidTr="007E3621">
        <w:tc>
          <w:tcPr>
            <w:tcW w:w="3369" w:type="dxa"/>
            <w:shd w:val="clear" w:color="auto" w:fill="auto"/>
          </w:tcPr>
          <w:p w:rsidR="00415358" w:rsidRPr="007E3621" w:rsidRDefault="00415358" w:rsidP="00415358">
            <w:pPr>
              <w:rPr>
                <w:rFonts w:ascii="Helvetica" w:hAnsi="Helvetica" w:cs="Arial"/>
              </w:rPr>
            </w:pPr>
            <w:r w:rsidRPr="007E3621">
              <w:rPr>
                <w:rFonts w:ascii="Helvetica" w:hAnsi="Helvetica" w:cs="Arial"/>
              </w:rPr>
              <w:t>Has the ETAC been completed?</w:t>
            </w:r>
          </w:p>
          <w:p w:rsidR="00811D1F" w:rsidRPr="007E3621" w:rsidRDefault="00811D1F" w:rsidP="00091AA3">
            <w:pPr>
              <w:rPr>
                <w:rFonts w:ascii="Helvetica" w:hAnsi="Helvetica" w:cs="Arial"/>
              </w:rPr>
            </w:pPr>
          </w:p>
          <w:p w:rsidR="00811D1F" w:rsidRPr="007E3621" w:rsidRDefault="00811D1F" w:rsidP="00091AA3">
            <w:pPr>
              <w:rPr>
                <w:rFonts w:ascii="Helvetica" w:hAnsi="Helvetica" w:cs="Arial"/>
              </w:rPr>
            </w:pPr>
            <w:r w:rsidRPr="007E3621">
              <w:rPr>
                <w:rFonts w:ascii="Helvetica" w:hAnsi="Helvetica" w:cs="Arial"/>
              </w:rPr>
              <w:t>Date</w:t>
            </w:r>
            <w:r w:rsidR="00275023">
              <w:rPr>
                <w:rFonts w:ascii="Helvetica" w:hAnsi="Helvetica" w:cs="Arial"/>
              </w:rPr>
              <w:t>:</w:t>
            </w:r>
          </w:p>
        </w:tc>
        <w:tc>
          <w:tcPr>
            <w:tcW w:w="5873" w:type="dxa"/>
            <w:shd w:val="clear" w:color="auto" w:fill="auto"/>
          </w:tcPr>
          <w:p w:rsidR="00811D1F" w:rsidRPr="007E3621" w:rsidRDefault="00811D1F" w:rsidP="007E3621">
            <w:pPr>
              <w:jc w:val="both"/>
              <w:rPr>
                <w:rFonts w:ascii="Helvetica" w:hAnsi="Helvetica" w:cs="Arial"/>
              </w:rPr>
            </w:pPr>
          </w:p>
        </w:tc>
      </w:tr>
      <w:tr w:rsidR="00811D1F" w:rsidRPr="007E3621" w:rsidTr="007E3621">
        <w:tc>
          <w:tcPr>
            <w:tcW w:w="3369" w:type="dxa"/>
            <w:shd w:val="clear" w:color="auto" w:fill="auto"/>
          </w:tcPr>
          <w:p w:rsidR="00415358" w:rsidRPr="007E3621" w:rsidRDefault="00415358" w:rsidP="00415358">
            <w:pPr>
              <w:rPr>
                <w:rFonts w:ascii="Helvetica" w:hAnsi="Helvetica" w:cs="Arial"/>
              </w:rPr>
            </w:pPr>
            <w:r w:rsidRPr="007E3621">
              <w:rPr>
                <w:rFonts w:ascii="Helvetica" w:hAnsi="Helvetica" w:cs="Arial"/>
              </w:rPr>
              <w:t>Has the Trigger P</w:t>
            </w:r>
            <w:r>
              <w:rPr>
                <w:rFonts w:ascii="Helvetica" w:hAnsi="Helvetica" w:cs="Arial"/>
              </w:rPr>
              <w:t>l</w:t>
            </w:r>
            <w:r w:rsidRPr="007E3621">
              <w:rPr>
                <w:rFonts w:ascii="Helvetica" w:hAnsi="Helvetica" w:cs="Arial"/>
              </w:rPr>
              <w:t>an been completed?</w:t>
            </w:r>
          </w:p>
          <w:p w:rsidR="00811D1F" w:rsidRPr="007E3621" w:rsidRDefault="00811D1F" w:rsidP="00091AA3">
            <w:pPr>
              <w:rPr>
                <w:rFonts w:ascii="Helvetica" w:hAnsi="Helvetica" w:cs="Arial"/>
              </w:rPr>
            </w:pPr>
          </w:p>
          <w:p w:rsidR="00811D1F" w:rsidRPr="007E3621" w:rsidRDefault="00811D1F" w:rsidP="00091AA3">
            <w:pPr>
              <w:rPr>
                <w:rFonts w:ascii="Helvetica" w:hAnsi="Helvetica" w:cs="Arial"/>
              </w:rPr>
            </w:pPr>
          </w:p>
          <w:p w:rsidR="00811D1F" w:rsidRPr="007E3621" w:rsidRDefault="00811D1F" w:rsidP="00091AA3">
            <w:pPr>
              <w:rPr>
                <w:rFonts w:ascii="Helvetica" w:hAnsi="Helvetica" w:cs="Arial"/>
              </w:rPr>
            </w:pPr>
            <w:r w:rsidRPr="007E3621">
              <w:rPr>
                <w:rFonts w:ascii="Helvetica" w:hAnsi="Helvetica" w:cs="Arial"/>
              </w:rPr>
              <w:t>Date</w:t>
            </w:r>
            <w:r w:rsidR="00275023">
              <w:rPr>
                <w:rFonts w:ascii="Helvetica" w:hAnsi="Helvetica" w:cs="Arial"/>
              </w:rPr>
              <w:t>:</w:t>
            </w:r>
            <w:r w:rsidRPr="007E3621">
              <w:rPr>
                <w:rFonts w:ascii="Helvetica" w:hAnsi="Helvetica" w:cs="Arial"/>
              </w:rPr>
              <w:t xml:space="preserve"> </w:t>
            </w:r>
          </w:p>
        </w:tc>
        <w:tc>
          <w:tcPr>
            <w:tcW w:w="5873" w:type="dxa"/>
            <w:shd w:val="clear" w:color="auto" w:fill="auto"/>
          </w:tcPr>
          <w:p w:rsidR="00811D1F" w:rsidRPr="007E3621" w:rsidRDefault="00811D1F" w:rsidP="007E3621">
            <w:pPr>
              <w:jc w:val="both"/>
              <w:rPr>
                <w:rFonts w:ascii="Helvetica" w:hAnsi="Helvetica" w:cs="Arial"/>
              </w:rPr>
            </w:pPr>
          </w:p>
        </w:tc>
      </w:tr>
    </w:tbl>
    <w:p w:rsidR="00811D1F" w:rsidRPr="007E3621" w:rsidRDefault="00811D1F" w:rsidP="00275023">
      <w:pPr>
        <w:pStyle w:val="Heading1"/>
        <w:numPr>
          <w:ilvl w:val="0"/>
          <w:numId w:val="0"/>
        </w:numPr>
        <w:jc w:val="both"/>
        <w:rPr>
          <w:rFonts w:ascii="Helvetica" w:hAnsi="Helvetica"/>
        </w:rPr>
      </w:pPr>
    </w:p>
    <w:sectPr w:rsidR="00811D1F" w:rsidRPr="007E3621" w:rsidSect="00091AA3">
      <w:headerReference w:type="default" r:id="rId18"/>
      <w:footerReference w:type="even" r:id="rId19"/>
      <w:footerReference w:type="default" r:id="rId20"/>
      <w:headerReference w:type="first" r:id="rId21"/>
      <w:pgSz w:w="11906" w:h="16838"/>
      <w:pgMar w:top="193" w:right="926" w:bottom="1258"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23F" w:rsidRDefault="0003123F" w:rsidP="00811D1F">
      <w:r>
        <w:separator/>
      </w:r>
    </w:p>
  </w:endnote>
  <w:endnote w:type="continuationSeparator" w:id="0">
    <w:p w:rsidR="0003123F" w:rsidRDefault="0003123F" w:rsidP="00811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D54" w:rsidRDefault="002E5D54" w:rsidP="007E36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5D54" w:rsidRDefault="002E5D54" w:rsidP="007E36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D54" w:rsidRDefault="002E5D54">
    <w:pPr>
      <w:pStyle w:val="Footer"/>
      <w:jc w:val="center"/>
    </w:pPr>
    <w:r>
      <w:fldChar w:fldCharType="begin"/>
    </w:r>
    <w:r>
      <w:instrText xml:space="preserve"> PAGE   \* MERGEFORMAT </w:instrText>
    </w:r>
    <w:r>
      <w:fldChar w:fldCharType="separate"/>
    </w:r>
    <w:r w:rsidR="008D6B50">
      <w:rPr>
        <w:noProof/>
      </w:rPr>
      <w:t>9</w:t>
    </w:r>
    <w:r>
      <w:rPr>
        <w:noProof/>
      </w:rPr>
      <w:fldChar w:fldCharType="end"/>
    </w:r>
  </w:p>
  <w:p w:rsidR="002E5D54" w:rsidRDefault="002E5D54" w:rsidP="007E36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23F" w:rsidRDefault="0003123F" w:rsidP="00811D1F">
      <w:r>
        <w:separator/>
      </w:r>
    </w:p>
  </w:footnote>
  <w:footnote w:type="continuationSeparator" w:id="0">
    <w:p w:rsidR="0003123F" w:rsidRDefault="0003123F" w:rsidP="00811D1F">
      <w:r>
        <w:continuationSeparator/>
      </w:r>
    </w:p>
  </w:footnote>
  <w:footnote w:id="1">
    <w:p w:rsidR="002E5D54" w:rsidRPr="00227D74" w:rsidRDefault="002E5D54" w:rsidP="00811D1F">
      <w:pPr>
        <w:rPr>
          <w:sz w:val="18"/>
          <w:szCs w:val="18"/>
        </w:rPr>
      </w:pPr>
      <w:r>
        <w:rPr>
          <w:rStyle w:val="FootnoteReference"/>
        </w:rPr>
        <w:footnoteRef/>
      </w:r>
      <w:r>
        <w:t xml:space="preserve"> </w:t>
      </w:r>
      <w:r w:rsidRPr="00BF7747">
        <w:rPr>
          <w:sz w:val="18"/>
          <w:szCs w:val="18"/>
        </w:rPr>
        <w:t>https://www.gov.uk/government/publications/children-who-run-away-or-go-missing-from-home-or-care</w:t>
      </w:r>
    </w:p>
    <w:p w:rsidR="002E5D54" w:rsidRDefault="002E5D54" w:rsidP="00811D1F">
      <w:pPr>
        <w:pStyle w:val="FootnoteText"/>
      </w:pPr>
    </w:p>
  </w:footnote>
  <w:footnote w:id="2">
    <w:p w:rsidR="002E5D54" w:rsidRPr="00227D74" w:rsidRDefault="002E5D54" w:rsidP="00811D1F">
      <w:pPr>
        <w:rPr>
          <w:sz w:val="18"/>
          <w:szCs w:val="18"/>
        </w:rPr>
      </w:pPr>
      <w:r>
        <w:rPr>
          <w:rStyle w:val="FootnoteReference"/>
        </w:rPr>
        <w:footnoteRef/>
      </w:r>
      <w:r>
        <w:t xml:space="preserve"> </w:t>
      </w:r>
      <w:r w:rsidRPr="00227D74">
        <w:rPr>
          <w:sz w:val="18"/>
          <w:szCs w:val="18"/>
        </w:rPr>
        <w:t>http://www.londoncp.co.uk/chapters/organised_complex.html</w:t>
      </w:r>
    </w:p>
    <w:p w:rsidR="002E5D54" w:rsidRDefault="002E5D54" w:rsidP="00811D1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D54" w:rsidRDefault="002E5D54">
    <w:pPr>
      <w:pStyle w:val="Header"/>
    </w:pPr>
    <w:r>
      <w:rPr>
        <w:noProof/>
      </w:rPr>
      <w:drawing>
        <wp:inline distT="0" distB="0" distL="0" distR="0" wp14:anchorId="1A6CBFB6" wp14:editId="590364FC">
          <wp:extent cx="2451100" cy="11747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1174750"/>
                  </a:xfrm>
                  <a:prstGeom prst="rect">
                    <a:avLst/>
                  </a:prstGeom>
                  <a:noFill/>
                  <a:ln>
                    <a:noFill/>
                  </a:ln>
                </pic:spPr>
              </pic:pic>
            </a:graphicData>
          </a:graphic>
        </wp:inline>
      </w:drawing>
    </w:r>
  </w:p>
  <w:tbl>
    <w:tblPr>
      <w:tblpPr w:leftFromText="180" w:rightFromText="180" w:vertAnchor="page" w:horzAnchor="page" w:tblpX="6370" w:tblpY="1"/>
      <w:tblOverlap w:val="never"/>
      <w:tblW w:w="0" w:type="auto"/>
      <w:tblLook w:val="01E0" w:firstRow="1" w:lastRow="1" w:firstColumn="1" w:lastColumn="1" w:noHBand="0" w:noVBand="0"/>
    </w:tblPr>
    <w:tblGrid>
      <w:gridCol w:w="222"/>
      <w:gridCol w:w="2443"/>
      <w:gridCol w:w="2443"/>
    </w:tblGrid>
    <w:tr w:rsidR="002E5D54" w:rsidTr="007E3621">
      <w:trPr>
        <w:trHeight w:val="1258"/>
      </w:trPr>
      <w:tc>
        <w:tcPr>
          <w:tcW w:w="0" w:type="auto"/>
          <w:shd w:val="clear" w:color="auto" w:fill="auto"/>
          <w:vAlign w:val="center"/>
        </w:tcPr>
        <w:p w:rsidR="002E5D54" w:rsidRPr="00A11C8F" w:rsidRDefault="002E5D54" w:rsidP="007E3621">
          <w:pPr>
            <w:rPr>
              <w:b/>
              <w:sz w:val="16"/>
              <w:szCs w:val="16"/>
            </w:rPr>
          </w:pPr>
        </w:p>
        <w:p w:rsidR="002E5D54" w:rsidRPr="00A11C8F" w:rsidRDefault="002E5D54" w:rsidP="007E3621">
          <w:pPr>
            <w:rPr>
              <w:b/>
              <w:sz w:val="16"/>
              <w:szCs w:val="16"/>
            </w:rPr>
          </w:pPr>
        </w:p>
        <w:p w:rsidR="002E5D54" w:rsidRPr="00A11C8F" w:rsidRDefault="002E5D54" w:rsidP="007E3621">
          <w:pPr>
            <w:rPr>
              <w:b/>
              <w:sz w:val="16"/>
              <w:szCs w:val="16"/>
            </w:rPr>
          </w:pPr>
        </w:p>
        <w:p w:rsidR="002E5D54" w:rsidRPr="00A11C8F" w:rsidRDefault="002E5D54" w:rsidP="007E3621">
          <w:pPr>
            <w:rPr>
              <w:b/>
              <w:sz w:val="16"/>
              <w:szCs w:val="16"/>
            </w:rPr>
          </w:pPr>
        </w:p>
        <w:p w:rsidR="002E5D54" w:rsidRPr="00A11C8F" w:rsidRDefault="002E5D54" w:rsidP="007E3621">
          <w:pPr>
            <w:rPr>
              <w:b/>
              <w:sz w:val="16"/>
              <w:szCs w:val="16"/>
            </w:rPr>
          </w:pPr>
        </w:p>
        <w:p w:rsidR="002E5D54" w:rsidRPr="00A11C8F" w:rsidRDefault="002E5D54" w:rsidP="007E3621">
          <w:pPr>
            <w:rPr>
              <w:b/>
              <w:sz w:val="16"/>
              <w:szCs w:val="16"/>
            </w:rPr>
          </w:pPr>
        </w:p>
        <w:p w:rsidR="002E5D54" w:rsidRPr="00A11C8F" w:rsidRDefault="002E5D54" w:rsidP="007E3621">
          <w:pPr>
            <w:rPr>
              <w:b/>
              <w:sz w:val="16"/>
              <w:szCs w:val="16"/>
            </w:rPr>
          </w:pPr>
        </w:p>
        <w:p w:rsidR="002E5D54" w:rsidRPr="00A11C8F" w:rsidRDefault="002E5D54" w:rsidP="007E3621">
          <w:pPr>
            <w:rPr>
              <w:b/>
              <w:sz w:val="16"/>
              <w:szCs w:val="16"/>
            </w:rPr>
          </w:pPr>
        </w:p>
      </w:tc>
      <w:tc>
        <w:tcPr>
          <w:tcW w:w="2443" w:type="dxa"/>
          <w:shd w:val="clear" w:color="auto" w:fill="auto"/>
          <w:vAlign w:val="center"/>
        </w:tcPr>
        <w:p w:rsidR="002E5D54" w:rsidRPr="00A11C8F" w:rsidRDefault="002E5D54" w:rsidP="007E3621">
          <w:pPr>
            <w:rPr>
              <w:b/>
              <w:sz w:val="16"/>
              <w:szCs w:val="16"/>
            </w:rPr>
          </w:pPr>
        </w:p>
        <w:p w:rsidR="002E5D54" w:rsidRPr="004A2DA4" w:rsidRDefault="002E5D54" w:rsidP="007E3621">
          <w:pPr>
            <w:rPr>
              <w:b/>
              <w:sz w:val="16"/>
              <w:szCs w:val="16"/>
            </w:rPr>
          </w:pPr>
        </w:p>
      </w:tc>
      <w:tc>
        <w:tcPr>
          <w:tcW w:w="2443" w:type="dxa"/>
          <w:shd w:val="clear" w:color="auto" w:fill="auto"/>
          <w:vAlign w:val="center"/>
        </w:tcPr>
        <w:p w:rsidR="002E5D54" w:rsidRPr="00A11C8F" w:rsidRDefault="002E5D54" w:rsidP="007E3621">
          <w:pPr>
            <w:rPr>
              <w:sz w:val="16"/>
              <w:szCs w:val="16"/>
            </w:rPr>
          </w:pPr>
        </w:p>
        <w:p w:rsidR="002E5D54" w:rsidRPr="00A11C8F" w:rsidRDefault="002E5D54" w:rsidP="007E3621">
          <w:pPr>
            <w:rPr>
              <w:sz w:val="16"/>
              <w:szCs w:val="16"/>
            </w:rPr>
          </w:pPr>
        </w:p>
        <w:p w:rsidR="002E5D54" w:rsidRPr="00A11C8F" w:rsidRDefault="002E5D54" w:rsidP="007E3621">
          <w:pPr>
            <w:rPr>
              <w:sz w:val="16"/>
              <w:szCs w:val="16"/>
            </w:rPr>
          </w:pPr>
        </w:p>
        <w:p w:rsidR="002E5D54" w:rsidRPr="00A11C8F" w:rsidRDefault="002E5D54" w:rsidP="007E3621">
          <w:pPr>
            <w:rPr>
              <w:sz w:val="16"/>
              <w:szCs w:val="16"/>
            </w:rPr>
          </w:pPr>
        </w:p>
        <w:p w:rsidR="002E5D54" w:rsidRPr="00A11C8F" w:rsidRDefault="002E5D54" w:rsidP="007E3621">
          <w:pPr>
            <w:rPr>
              <w:sz w:val="16"/>
              <w:szCs w:val="16"/>
            </w:rPr>
          </w:pPr>
          <w:r w:rsidRPr="00A11C8F">
            <w:rPr>
              <w:sz w:val="16"/>
              <w:szCs w:val="16"/>
            </w:rPr>
            <w:t>Newham Dockside</w:t>
          </w:r>
        </w:p>
        <w:p w:rsidR="002E5D54" w:rsidRPr="00A11C8F" w:rsidRDefault="002E5D54" w:rsidP="007E3621">
          <w:pPr>
            <w:rPr>
              <w:sz w:val="16"/>
              <w:szCs w:val="16"/>
            </w:rPr>
          </w:pPr>
          <w:r w:rsidRPr="00A11C8F">
            <w:rPr>
              <w:sz w:val="16"/>
              <w:szCs w:val="16"/>
            </w:rPr>
            <w:t>Dockside Road</w:t>
          </w:r>
        </w:p>
        <w:p w:rsidR="002E5D54" w:rsidRPr="00A11C8F" w:rsidRDefault="002E5D54" w:rsidP="007E3621">
          <w:pPr>
            <w:rPr>
              <w:sz w:val="16"/>
              <w:szCs w:val="16"/>
            </w:rPr>
          </w:pPr>
          <w:r w:rsidRPr="00A11C8F">
            <w:rPr>
              <w:sz w:val="16"/>
              <w:szCs w:val="16"/>
            </w:rPr>
            <w:t>London</w:t>
          </w:r>
        </w:p>
        <w:p w:rsidR="002E5D54" w:rsidRPr="00A11C8F" w:rsidRDefault="002E5D54" w:rsidP="007E3621">
          <w:pPr>
            <w:rPr>
              <w:sz w:val="16"/>
              <w:szCs w:val="16"/>
            </w:rPr>
          </w:pPr>
          <w:r w:rsidRPr="00A11C8F">
            <w:rPr>
              <w:sz w:val="16"/>
              <w:szCs w:val="16"/>
            </w:rPr>
            <w:t>E16 2QE</w:t>
          </w:r>
        </w:p>
        <w:p w:rsidR="002E5D54" w:rsidRPr="00A11C8F" w:rsidRDefault="002E5D54" w:rsidP="007E3621">
          <w:pPr>
            <w:rPr>
              <w:sz w:val="16"/>
              <w:szCs w:val="16"/>
            </w:rPr>
          </w:pPr>
          <w:r w:rsidRPr="00A11C8F">
            <w:rPr>
              <w:sz w:val="16"/>
              <w:szCs w:val="16"/>
            </w:rPr>
            <w:t>Tel: 020 3373 2000</w:t>
          </w:r>
        </w:p>
        <w:p w:rsidR="002E5D54" w:rsidRPr="00A11C8F" w:rsidRDefault="002E5D54" w:rsidP="007E3621">
          <w:pPr>
            <w:rPr>
              <w:sz w:val="16"/>
              <w:szCs w:val="16"/>
            </w:rPr>
          </w:pPr>
          <w:r w:rsidRPr="00A11C8F">
            <w:rPr>
              <w:sz w:val="16"/>
              <w:szCs w:val="16"/>
            </w:rPr>
            <w:t>Fax: 020 8430 1432</w:t>
          </w:r>
        </w:p>
      </w:tc>
    </w:tr>
    <w:tr w:rsidR="002E5D54" w:rsidTr="007E3621">
      <w:trPr>
        <w:gridAfter w:val="1"/>
        <w:wAfter w:w="2443" w:type="dxa"/>
      </w:trPr>
      <w:tc>
        <w:tcPr>
          <w:tcW w:w="0" w:type="auto"/>
          <w:shd w:val="clear" w:color="auto" w:fill="auto"/>
          <w:vAlign w:val="center"/>
        </w:tcPr>
        <w:p w:rsidR="002E5D54" w:rsidRPr="00A11C8F" w:rsidRDefault="002E5D54" w:rsidP="007E3621">
          <w:pPr>
            <w:rPr>
              <w:sz w:val="16"/>
              <w:szCs w:val="16"/>
            </w:rPr>
          </w:pPr>
        </w:p>
      </w:tc>
      <w:tc>
        <w:tcPr>
          <w:tcW w:w="2443" w:type="dxa"/>
          <w:shd w:val="clear" w:color="auto" w:fill="auto"/>
          <w:vAlign w:val="center"/>
        </w:tcPr>
        <w:p w:rsidR="002E5D54" w:rsidRPr="00A11C8F" w:rsidRDefault="002E5D54" w:rsidP="007E3621">
          <w:pPr>
            <w:rPr>
              <w:sz w:val="16"/>
              <w:szCs w:val="16"/>
            </w:rPr>
          </w:pPr>
        </w:p>
      </w:tc>
    </w:tr>
  </w:tbl>
  <w:p w:rsidR="002E5D54" w:rsidRDefault="002E5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D54" w:rsidRDefault="002E5D54">
    <w:pPr>
      <w:pStyle w:val="Header"/>
    </w:pPr>
    <w:r>
      <w:rPr>
        <w:noProof/>
      </w:rPr>
      <w:drawing>
        <wp:inline distT="0" distB="0" distL="0" distR="0" wp14:anchorId="7245F667" wp14:editId="010ACBFA">
          <wp:extent cx="2451100" cy="11747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1174750"/>
                  </a:xfrm>
                  <a:prstGeom prst="rect">
                    <a:avLst/>
                  </a:prstGeom>
                  <a:noFill/>
                  <a:ln>
                    <a:noFill/>
                  </a:ln>
                </pic:spPr>
              </pic:pic>
            </a:graphicData>
          </a:graphic>
        </wp:inline>
      </w:drawing>
    </w:r>
    <w:r>
      <w:tab/>
    </w:r>
    <w:r>
      <w:tab/>
    </w:r>
  </w:p>
  <w:tbl>
    <w:tblPr>
      <w:tblpPr w:leftFromText="180" w:rightFromText="180" w:vertAnchor="page" w:horzAnchor="page" w:tblpX="9084" w:tblpY="1"/>
      <w:tblOverlap w:val="never"/>
      <w:tblW w:w="0" w:type="auto"/>
      <w:tblLook w:val="01E0" w:firstRow="1" w:lastRow="1" w:firstColumn="1" w:lastColumn="1" w:noHBand="0" w:noVBand="0"/>
    </w:tblPr>
    <w:tblGrid>
      <w:gridCol w:w="2443"/>
    </w:tblGrid>
    <w:tr w:rsidR="002E5D54" w:rsidRPr="00A11C8F" w:rsidTr="007E3621">
      <w:trPr>
        <w:trHeight w:val="1258"/>
      </w:trPr>
      <w:tc>
        <w:tcPr>
          <w:tcW w:w="2443" w:type="dxa"/>
          <w:shd w:val="clear" w:color="auto" w:fill="auto"/>
          <w:vAlign w:val="center"/>
        </w:tcPr>
        <w:p w:rsidR="002E5D54" w:rsidRPr="00A11C8F" w:rsidRDefault="002E5D54" w:rsidP="007E3621">
          <w:pPr>
            <w:rPr>
              <w:sz w:val="16"/>
              <w:szCs w:val="16"/>
            </w:rPr>
          </w:pPr>
        </w:p>
        <w:p w:rsidR="002E5D54" w:rsidRPr="00A11C8F" w:rsidRDefault="002E5D54" w:rsidP="007E3621">
          <w:pPr>
            <w:rPr>
              <w:sz w:val="16"/>
              <w:szCs w:val="16"/>
            </w:rPr>
          </w:pPr>
        </w:p>
        <w:p w:rsidR="002E5D54" w:rsidRPr="00A11C8F" w:rsidRDefault="002E5D54" w:rsidP="007E3621">
          <w:pPr>
            <w:rPr>
              <w:sz w:val="16"/>
              <w:szCs w:val="16"/>
            </w:rPr>
          </w:pPr>
        </w:p>
        <w:p w:rsidR="002E5D54" w:rsidRPr="00A11C8F" w:rsidRDefault="002E5D54" w:rsidP="007E3621">
          <w:pPr>
            <w:rPr>
              <w:sz w:val="16"/>
              <w:szCs w:val="16"/>
            </w:rPr>
          </w:pPr>
        </w:p>
        <w:p w:rsidR="002E5D54" w:rsidRPr="00A11C8F" w:rsidRDefault="002E5D54" w:rsidP="007E3621">
          <w:pPr>
            <w:rPr>
              <w:sz w:val="16"/>
              <w:szCs w:val="16"/>
            </w:rPr>
          </w:pPr>
          <w:r w:rsidRPr="00A11C8F">
            <w:rPr>
              <w:sz w:val="16"/>
              <w:szCs w:val="16"/>
            </w:rPr>
            <w:t>Newham Dockside</w:t>
          </w:r>
        </w:p>
        <w:p w:rsidR="002E5D54" w:rsidRPr="00A11C8F" w:rsidRDefault="002E5D54" w:rsidP="007E3621">
          <w:pPr>
            <w:rPr>
              <w:sz w:val="16"/>
              <w:szCs w:val="16"/>
            </w:rPr>
          </w:pPr>
          <w:r w:rsidRPr="00A11C8F">
            <w:rPr>
              <w:sz w:val="16"/>
              <w:szCs w:val="16"/>
            </w:rPr>
            <w:t>Dockside Road</w:t>
          </w:r>
        </w:p>
        <w:p w:rsidR="002E5D54" w:rsidRPr="00A11C8F" w:rsidRDefault="002E5D54" w:rsidP="007E3621">
          <w:pPr>
            <w:rPr>
              <w:sz w:val="16"/>
              <w:szCs w:val="16"/>
            </w:rPr>
          </w:pPr>
          <w:r w:rsidRPr="00A11C8F">
            <w:rPr>
              <w:sz w:val="16"/>
              <w:szCs w:val="16"/>
            </w:rPr>
            <w:t>London</w:t>
          </w:r>
        </w:p>
        <w:p w:rsidR="002E5D54" w:rsidRPr="00A11C8F" w:rsidRDefault="002E5D54" w:rsidP="007E3621">
          <w:pPr>
            <w:rPr>
              <w:sz w:val="16"/>
              <w:szCs w:val="16"/>
            </w:rPr>
          </w:pPr>
          <w:r w:rsidRPr="00A11C8F">
            <w:rPr>
              <w:sz w:val="16"/>
              <w:szCs w:val="16"/>
            </w:rPr>
            <w:t>E16 2QE</w:t>
          </w:r>
        </w:p>
        <w:p w:rsidR="002E5D54" w:rsidRPr="00A11C8F" w:rsidRDefault="002E5D54" w:rsidP="007E3621">
          <w:pPr>
            <w:rPr>
              <w:sz w:val="16"/>
              <w:szCs w:val="16"/>
            </w:rPr>
          </w:pPr>
          <w:r w:rsidRPr="00A11C8F">
            <w:rPr>
              <w:sz w:val="16"/>
              <w:szCs w:val="16"/>
            </w:rPr>
            <w:t>Tel: 020 3373 2000</w:t>
          </w:r>
        </w:p>
        <w:p w:rsidR="002E5D54" w:rsidRPr="00A11C8F" w:rsidRDefault="002E5D54" w:rsidP="007E3621">
          <w:pPr>
            <w:rPr>
              <w:sz w:val="16"/>
              <w:szCs w:val="16"/>
            </w:rPr>
          </w:pPr>
          <w:r w:rsidRPr="00A11C8F">
            <w:rPr>
              <w:sz w:val="16"/>
              <w:szCs w:val="16"/>
            </w:rPr>
            <w:t>Fax: 020 8430 1432</w:t>
          </w:r>
        </w:p>
      </w:tc>
    </w:tr>
  </w:tbl>
  <w:p w:rsidR="002E5D54" w:rsidRDefault="002E5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305F"/>
    <w:multiLevelType w:val="hybridMultilevel"/>
    <w:tmpl w:val="D69A621C"/>
    <w:lvl w:ilvl="0" w:tplc="3384A05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2166F"/>
    <w:multiLevelType w:val="hybridMultilevel"/>
    <w:tmpl w:val="D69A621C"/>
    <w:lvl w:ilvl="0" w:tplc="3384A05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10E47"/>
    <w:multiLevelType w:val="hybridMultilevel"/>
    <w:tmpl w:val="F70E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05CF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D680FDF"/>
    <w:multiLevelType w:val="hybridMultilevel"/>
    <w:tmpl w:val="18FCC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26D51"/>
    <w:multiLevelType w:val="multilevel"/>
    <w:tmpl w:val="345AB82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24C1EDB"/>
    <w:multiLevelType w:val="hybridMultilevel"/>
    <w:tmpl w:val="2E642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0677"/>
    <w:multiLevelType w:val="multilevel"/>
    <w:tmpl w:val="9F74A48C"/>
    <w:lvl w:ilvl="0">
      <w:start w:val="8"/>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A77EDF"/>
    <w:multiLevelType w:val="hybridMultilevel"/>
    <w:tmpl w:val="F6608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B0CFF"/>
    <w:multiLevelType w:val="hybridMultilevel"/>
    <w:tmpl w:val="EE58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D725A6"/>
    <w:multiLevelType w:val="multilevel"/>
    <w:tmpl w:val="C534EBD2"/>
    <w:lvl w:ilvl="0">
      <w:start w:val="1"/>
      <w:numFmt w:val="decimal"/>
      <w:lvlText w:val="%1."/>
      <w:lvlJc w:val="left"/>
      <w:pPr>
        <w:ind w:left="72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4AF67CA7"/>
    <w:multiLevelType w:val="hybridMultilevel"/>
    <w:tmpl w:val="733E6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1A1624"/>
    <w:multiLevelType w:val="hybridMultilevel"/>
    <w:tmpl w:val="D2D49A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B51842"/>
    <w:multiLevelType w:val="hybridMultilevel"/>
    <w:tmpl w:val="BA807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97070A"/>
    <w:multiLevelType w:val="hybridMultilevel"/>
    <w:tmpl w:val="A22C0ED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6A8E27A2"/>
    <w:multiLevelType w:val="hybridMultilevel"/>
    <w:tmpl w:val="D69A621C"/>
    <w:lvl w:ilvl="0" w:tplc="3384A05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DC66FD"/>
    <w:multiLevelType w:val="hybridMultilevel"/>
    <w:tmpl w:val="56489392"/>
    <w:lvl w:ilvl="0" w:tplc="A922F6B0">
      <w:start w:val="17"/>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E90948"/>
    <w:multiLevelType w:val="hybridMultilevel"/>
    <w:tmpl w:val="D69A621C"/>
    <w:lvl w:ilvl="0" w:tplc="3384A05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264170"/>
    <w:multiLevelType w:val="hybridMultilevel"/>
    <w:tmpl w:val="A22C0ED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7E4A370C"/>
    <w:multiLevelType w:val="multilevel"/>
    <w:tmpl w:val="F53457C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
  </w:num>
  <w:num w:numId="3">
    <w:abstractNumId w:val="8"/>
  </w:num>
  <w:num w:numId="4">
    <w:abstractNumId w:val="6"/>
  </w:num>
  <w:num w:numId="5">
    <w:abstractNumId w:val="18"/>
  </w:num>
  <w:num w:numId="6">
    <w:abstractNumId w:val="3"/>
  </w:num>
  <w:num w:numId="7">
    <w:abstractNumId w:val="13"/>
  </w:num>
  <w:num w:numId="8">
    <w:abstractNumId w:val="14"/>
  </w:num>
  <w:num w:numId="9">
    <w:abstractNumId w:val="15"/>
  </w:num>
  <w:num w:numId="10">
    <w:abstractNumId w:val="0"/>
  </w:num>
  <w:num w:numId="11">
    <w:abstractNumId w:val="17"/>
  </w:num>
  <w:num w:numId="12">
    <w:abstractNumId w:val="1"/>
  </w:num>
  <w:num w:numId="13">
    <w:abstractNumId w:val="12"/>
  </w:num>
  <w:num w:numId="14">
    <w:abstractNumId w:val="9"/>
  </w:num>
  <w:num w:numId="15">
    <w:abstractNumId w:val="10"/>
  </w:num>
  <w:num w:numId="16">
    <w:abstractNumId w:val="7"/>
  </w:num>
  <w:num w:numId="17">
    <w:abstractNumId w:val="4"/>
  </w:num>
  <w:num w:numId="18">
    <w:abstractNumId w:val="16"/>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D1F"/>
    <w:rsid w:val="00000F68"/>
    <w:rsid w:val="00003322"/>
    <w:rsid w:val="0003123F"/>
    <w:rsid w:val="000424BB"/>
    <w:rsid w:val="00042DD0"/>
    <w:rsid w:val="00050862"/>
    <w:rsid w:val="0005396A"/>
    <w:rsid w:val="00063384"/>
    <w:rsid w:val="00091AA3"/>
    <w:rsid w:val="0009316C"/>
    <w:rsid w:val="000934CB"/>
    <w:rsid w:val="000A1D7F"/>
    <w:rsid w:val="000B55B1"/>
    <w:rsid w:val="000D61E7"/>
    <w:rsid w:val="000E208B"/>
    <w:rsid w:val="00100B64"/>
    <w:rsid w:val="001170C6"/>
    <w:rsid w:val="00117193"/>
    <w:rsid w:val="00125840"/>
    <w:rsid w:val="00190CEA"/>
    <w:rsid w:val="0019546A"/>
    <w:rsid w:val="001A0286"/>
    <w:rsid w:val="001C2331"/>
    <w:rsid w:val="001C7A20"/>
    <w:rsid w:val="001F1EFD"/>
    <w:rsid w:val="001F3F2C"/>
    <w:rsid w:val="00221E3B"/>
    <w:rsid w:val="00231C33"/>
    <w:rsid w:val="0023744C"/>
    <w:rsid w:val="00242FCE"/>
    <w:rsid w:val="002528A7"/>
    <w:rsid w:val="00254A23"/>
    <w:rsid w:val="00264D98"/>
    <w:rsid w:val="00275023"/>
    <w:rsid w:val="002903C5"/>
    <w:rsid w:val="00290A96"/>
    <w:rsid w:val="002C6A62"/>
    <w:rsid w:val="002D3E51"/>
    <w:rsid w:val="002E5D54"/>
    <w:rsid w:val="002F6739"/>
    <w:rsid w:val="00303015"/>
    <w:rsid w:val="003404A0"/>
    <w:rsid w:val="00341550"/>
    <w:rsid w:val="00383229"/>
    <w:rsid w:val="003961BC"/>
    <w:rsid w:val="003A078F"/>
    <w:rsid w:val="003A222E"/>
    <w:rsid w:val="003A4123"/>
    <w:rsid w:val="003A4F75"/>
    <w:rsid w:val="003C2B94"/>
    <w:rsid w:val="003D62D1"/>
    <w:rsid w:val="003E5699"/>
    <w:rsid w:val="0041048E"/>
    <w:rsid w:val="00415358"/>
    <w:rsid w:val="004402EB"/>
    <w:rsid w:val="00441180"/>
    <w:rsid w:val="0045660C"/>
    <w:rsid w:val="00490C59"/>
    <w:rsid w:val="00493BDC"/>
    <w:rsid w:val="004A03F3"/>
    <w:rsid w:val="004C42B3"/>
    <w:rsid w:val="004F139C"/>
    <w:rsid w:val="004F1886"/>
    <w:rsid w:val="004F48BB"/>
    <w:rsid w:val="004F4912"/>
    <w:rsid w:val="004F6F96"/>
    <w:rsid w:val="005210FE"/>
    <w:rsid w:val="005554D0"/>
    <w:rsid w:val="0057638F"/>
    <w:rsid w:val="00580A32"/>
    <w:rsid w:val="00586831"/>
    <w:rsid w:val="005A3E44"/>
    <w:rsid w:val="005B004D"/>
    <w:rsid w:val="005B10EB"/>
    <w:rsid w:val="005E18EE"/>
    <w:rsid w:val="005F7AEE"/>
    <w:rsid w:val="00632C1B"/>
    <w:rsid w:val="0063537B"/>
    <w:rsid w:val="00642286"/>
    <w:rsid w:val="0066595E"/>
    <w:rsid w:val="006662C2"/>
    <w:rsid w:val="0066751B"/>
    <w:rsid w:val="00682421"/>
    <w:rsid w:val="00682AB1"/>
    <w:rsid w:val="006910EF"/>
    <w:rsid w:val="006B3294"/>
    <w:rsid w:val="006B7224"/>
    <w:rsid w:val="006C1CD9"/>
    <w:rsid w:val="006D0831"/>
    <w:rsid w:val="007012D1"/>
    <w:rsid w:val="007301AB"/>
    <w:rsid w:val="00753EDB"/>
    <w:rsid w:val="007743E0"/>
    <w:rsid w:val="00785CD1"/>
    <w:rsid w:val="00787593"/>
    <w:rsid w:val="00790E5A"/>
    <w:rsid w:val="007B0164"/>
    <w:rsid w:val="007E1F47"/>
    <w:rsid w:val="007E3621"/>
    <w:rsid w:val="007F2203"/>
    <w:rsid w:val="007F350D"/>
    <w:rsid w:val="007F454F"/>
    <w:rsid w:val="007F576C"/>
    <w:rsid w:val="0080189D"/>
    <w:rsid w:val="0080712F"/>
    <w:rsid w:val="00811D1F"/>
    <w:rsid w:val="00815EA0"/>
    <w:rsid w:val="00832843"/>
    <w:rsid w:val="00834C63"/>
    <w:rsid w:val="008423C1"/>
    <w:rsid w:val="008461C8"/>
    <w:rsid w:val="0089615A"/>
    <w:rsid w:val="008B3988"/>
    <w:rsid w:val="008C1584"/>
    <w:rsid w:val="008D2C70"/>
    <w:rsid w:val="008D6B50"/>
    <w:rsid w:val="008E51B3"/>
    <w:rsid w:val="008E65DC"/>
    <w:rsid w:val="008E6700"/>
    <w:rsid w:val="008E7FF6"/>
    <w:rsid w:val="008F1044"/>
    <w:rsid w:val="00947B06"/>
    <w:rsid w:val="00951995"/>
    <w:rsid w:val="0098343D"/>
    <w:rsid w:val="00990E51"/>
    <w:rsid w:val="00992AEF"/>
    <w:rsid w:val="009A6C6D"/>
    <w:rsid w:val="009A6E70"/>
    <w:rsid w:val="009C008E"/>
    <w:rsid w:val="009D2FE2"/>
    <w:rsid w:val="009E6D34"/>
    <w:rsid w:val="009F69A5"/>
    <w:rsid w:val="00A0207B"/>
    <w:rsid w:val="00A2282F"/>
    <w:rsid w:val="00A431FF"/>
    <w:rsid w:val="00A45BD2"/>
    <w:rsid w:val="00A5693D"/>
    <w:rsid w:val="00A936FD"/>
    <w:rsid w:val="00AB0C89"/>
    <w:rsid w:val="00AB6E55"/>
    <w:rsid w:val="00AD0CB0"/>
    <w:rsid w:val="00AD5C61"/>
    <w:rsid w:val="00AE51A4"/>
    <w:rsid w:val="00AF6197"/>
    <w:rsid w:val="00B11F64"/>
    <w:rsid w:val="00B40822"/>
    <w:rsid w:val="00B435C4"/>
    <w:rsid w:val="00B53150"/>
    <w:rsid w:val="00B659D7"/>
    <w:rsid w:val="00B72477"/>
    <w:rsid w:val="00B763BE"/>
    <w:rsid w:val="00B85929"/>
    <w:rsid w:val="00B97FAB"/>
    <w:rsid w:val="00BB4456"/>
    <w:rsid w:val="00BC076D"/>
    <w:rsid w:val="00BE3756"/>
    <w:rsid w:val="00C0214E"/>
    <w:rsid w:val="00C40A01"/>
    <w:rsid w:val="00C73D68"/>
    <w:rsid w:val="00C81927"/>
    <w:rsid w:val="00CA022A"/>
    <w:rsid w:val="00CA063E"/>
    <w:rsid w:val="00CA65DF"/>
    <w:rsid w:val="00CB27EE"/>
    <w:rsid w:val="00CD7596"/>
    <w:rsid w:val="00CF2B13"/>
    <w:rsid w:val="00D04927"/>
    <w:rsid w:val="00D07F66"/>
    <w:rsid w:val="00D148EE"/>
    <w:rsid w:val="00D172EC"/>
    <w:rsid w:val="00D3390C"/>
    <w:rsid w:val="00D546A3"/>
    <w:rsid w:val="00D55B97"/>
    <w:rsid w:val="00D612F8"/>
    <w:rsid w:val="00D65E6F"/>
    <w:rsid w:val="00D72604"/>
    <w:rsid w:val="00D75162"/>
    <w:rsid w:val="00D76406"/>
    <w:rsid w:val="00D90448"/>
    <w:rsid w:val="00D95A9D"/>
    <w:rsid w:val="00DE5E8D"/>
    <w:rsid w:val="00DF75AA"/>
    <w:rsid w:val="00E0061E"/>
    <w:rsid w:val="00E310C9"/>
    <w:rsid w:val="00E34ADB"/>
    <w:rsid w:val="00E46B64"/>
    <w:rsid w:val="00E5437F"/>
    <w:rsid w:val="00E904CC"/>
    <w:rsid w:val="00E95F65"/>
    <w:rsid w:val="00EB388D"/>
    <w:rsid w:val="00EC0015"/>
    <w:rsid w:val="00EC3957"/>
    <w:rsid w:val="00ED013E"/>
    <w:rsid w:val="00ED0750"/>
    <w:rsid w:val="00ED67AF"/>
    <w:rsid w:val="00ED6C84"/>
    <w:rsid w:val="00F00BAA"/>
    <w:rsid w:val="00F03BB8"/>
    <w:rsid w:val="00F21C7D"/>
    <w:rsid w:val="00F2245F"/>
    <w:rsid w:val="00F27291"/>
    <w:rsid w:val="00F46475"/>
    <w:rsid w:val="00F51B53"/>
    <w:rsid w:val="00F6085A"/>
    <w:rsid w:val="00F71A87"/>
    <w:rsid w:val="00F93058"/>
    <w:rsid w:val="00FA051F"/>
    <w:rsid w:val="00FB2DE8"/>
    <w:rsid w:val="00FB6719"/>
    <w:rsid w:val="00FB6EA8"/>
    <w:rsid w:val="00FC1D5C"/>
    <w:rsid w:val="00FF1421"/>
    <w:rsid w:val="00FF7432"/>
    <w:rsid w:val="00FF7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0EE7D"/>
  <w15:docId w15:val="{1F5007B4-6BA8-4B05-8F7D-A524CEEC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D1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11D1F"/>
    <w:pPr>
      <w:keepNext/>
      <w:numPr>
        <w:numId w:val="6"/>
      </w:numPr>
      <w:spacing w:before="240" w:after="60"/>
      <w:ind w:left="0" w:firstLine="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811D1F"/>
    <w:pPr>
      <w:keepNext/>
      <w:numPr>
        <w:ilvl w:val="1"/>
        <w:numId w:val="6"/>
      </w:numPr>
      <w:spacing w:before="240" w:after="60"/>
      <w:ind w:left="0" w:firstLine="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811D1F"/>
    <w:pPr>
      <w:keepNext/>
      <w:keepLines/>
      <w:numPr>
        <w:ilvl w:val="2"/>
        <w:numId w:val="6"/>
      </w:numPr>
      <w:spacing w:before="200" w:line="259" w:lineRule="auto"/>
      <w:ind w:left="0" w:firstLine="0"/>
      <w:outlineLvl w:val="2"/>
    </w:pPr>
    <w:rPr>
      <w:rFonts w:ascii="Cambria" w:hAnsi="Cambria"/>
      <w:b/>
      <w:bCs/>
      <w:color w:val="4F81BD"/>
      <w:sz w:val="22"/>
      <w:szCs w:val="22"/>
      <w:lang w:eastAsia="en-US"/>
    </w:rPr>
  </w:style>
  <w:style w:type="paragraph" w:styleId="Heading4">
    <w:name w:val="heading 4"/>
    <w:basedOn w:val="Normal"/>
    <w:next w:val="Normal"/>
    <w:link w:val="Heading4Char"/>
    <w:uiPriority w:val="9"/>
    <w:semiHidden/>
    <w:unhideWhenUsed/>
    <w:qFormat/>
    <w:rsid w:val="00811D1F"/>
    <w:pPr>
      <w:keepNext/>
      <w:keepLines/>
      <w:numPr>
        <w:ilvl w:val="3"/>
        <w:numId w:val="6"/>
      </w:numPr>
      <w:spacing w:before="200" w:line="276" w:lineRule="auto"/>
      <w:outlineLvl w:val="3"/>
    </w:pPr>
    <w:rPr>
      <w:rFonts w:ascii="Cambria" w:hAnsi="Cambria"/>
      <w:b/>
      <w:bCs/>
      <w:i/>
      <w:iCs/>
      <w:color w:val="4F81BD"/>
      <w:lang w:eastAsia="en-US"/>
    </w:rPr>
  </w:style>
  <w:style w:type="paragraph" w:styleId="Heading5">
    <w:name w:val="heading 5"/>
    <w:basedOn w:val="Normal"/>
    <w:next w:val="Normal"/>
    <w:link w:val="Heading5Char"/>
    <w:uiPriority w:val="9"/>
    <w:semiHidden/>
    <w:unhideWhenUsed/>
    <w:qFormat/>
    <w:rsid w:val="00811D1F"/>
    <w:pPr>
      <w:keepNext/>
      <w:keepLines/>
      <w:numPr>
        <w:ilvl w:val="4"/>
        <w:numId w:val="6"/>
      </w:numPr>
      <w:spacing w:before="200" w:line="276" w:lineRule="auto"/>
      <w:outlineLvl w:val="4"/>
    </w:pPr>
    <w:rPr>
      <w:rFonts w:ascii="Cambria" w:hAnsi="Cambria"/>
      <w:color w:val="243F60"/>
      <w:lang w:eastAsia="en-US"/>
    </w:rPr>
  </w:style>
  <w:style w:type="paragraph" w:styleId="Heading6">
    <w:name w:val="heading 6"/>
    <w:basedOn w:val="Normal"/>
    <w:next w:val="Normal"/>
    <w:link w:val="Heading6Char"/>
    <w:uiPriority w:val="9"/>
    <w:semiHidden/>
    <w:unhideWhenUsed/>
    <w:qFormat/>
    <w:rsid w:val="00811D1F"/>
    <w:pPr>
      <w:keepNext/>
      <w:keepLines/>
      <w:numPr>
        <w:ilvl w:val="5"/>
        <w:numId w:val="6"/>
      </w:numPr>
      <w:spacing w:before="200" w:line="276" w:lineRule="auto"/>
      <w:outlineLvl w:val="5"/>
    </w:pPr>
    <w:rPr>
      <w:rFonts w:ascii="Cambria" w:hAnsi="Cambria"/>
      <w:i/>
      <w:iCs/>
      <w:color w:val="243F60"/>
      <w:lang w:eastAsia="en-US"/>
    </w:rPr>
  </w:style>
  <w:style w:type="paragraph" w:styleId="Heading7">
    <w:name w:val="heading 7"/>
    <w:basedOn w:val="Normal"/>
    <w:next w:val="Normal"/>
    <w:link w:val="Heading7Char"/>
    <w:uiPriority w:val="9"/>
    <w:semiHidden/>
    <w:unhideWhenUsed/>
    <w:qFormat/>
    <w:rsid w:val="00811D1F"/>
    <w:pPr>
      <w:keepNext/>
      <w:keepLines/>
      <w:numPr>
        <w:ilvl w:val="6"/>
        <w:numId w:val="6"/>
      </w:numPr>
      <w:spacing w:before="200" w:line="276" w:lineRule="auto"/>
      <w:outlineLvl w:val="6"/>
    </w:pPr>
    <w:rPr>
      <w:rFonts w:ascii="Cambria" w:hAnsi="Cambria"/>
      <w:i/>
      <w:iCs/>
      <w:color w:val="404040"/>
      <w:lang w:eastAsia="en-US"/>
    </w:rPr>
  </w:style>
  <w:style w:type="paragraph" w:styleId="Heading8">
    <w:name w:val="heading 8"/>
    <w:basedOn w:val="Normal"/>
    <w:next w:val="Normal"/>
    <w:link w:val="Heading8Char"/>
    <w:uiPriority w:val="9"/>
    <w:semiHidden/>
    <w:unhideWhenUsed/>
    <w:qFormat/>
    <w:rsid w:val="00811D1F"/>
    <w:pPr>
      <w:keepNext/>
      <w:keepLines/>
      <w:numPr>
        <w:ilvl w:val="7"/>
        <w:numId w:val="6"/>
      </w:numPr>
      <w:spacing w:before="200" w:line="276" w:lineRule="auto"/>
      <w:outlineLvl w:val="7"/>
    </w:pPr>
    <w:rPr>
      <w:rFonts w:ascii="Cambria" w:hAnsi="Cambria"/>
      <w:color w:val="404040"/>
      <w:sz w:val="20"/>
      <w:szCs w:val="20"/>
      <w:lang w:eastAsia="en-US"/>
    </w:rPr>
  </w:style>
  <w:style w:type="paragraph" w:styleId="Heading9">
    <w:name w:val="heading 9"/>
    <w:basedOn w:val="Normal"/>
    <w:next w:val="Normal"/>
    <w:link w:val="Heading9Char"/>
    <w:uiPriority w:val="9"/>
    <w:semiHidden/>
    <w:unhideWhenUsed/>
    <w:qFormat/>
    <w:rsid w:val="00811D1F"/>
    <w:pPr>
      <w:keepNext/>
      <w:keepLines/>
      <w:numPr>
        <w:ilvl w:val="8"/>
        <w:numId w:val="6"/>
      </w:numPr>
      <w:spacing w:before="200" w:line="276" w:lineRule="auto"/>
      <w:outlineLvl w:val="8"/>
    </w:pPr>
    <w:rPr>
      <w:rFonts w:ascii="Cambria" w:hAnsi="Cambria"/>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D1F"/>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rsid w:val="00811D1F"/>
    <w:rPr>
      <w:rFonts w:ascii="Cambria" w:eastAsia="Times New Roman" w:hAnsi="Cambria" w:cs="Times New Roman"/>
      <w:b/>
      <w:bCs/>
      <w:i/>
      <w:iCs/>
      <w:sz w:val="28"/>
      <w:szCs w:val="28"/>
      <w:lang w:eastAsia="en-GB"/>
    </w:rPr>
  </w:style>
  <w:style w:type="character" w:customStyle="1" w:styleId="Heading3Char">
    <w:name w:val="Heading 3 Char"/>
    <w:basedOn w:val="DefaultParagraphFont"/>
    <w:link w:val="Heading3"/>
    <w:uiPriority w:val="9"/>
    <w:rsid w:val="00811D1F"/>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811D1F"/>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uiPriority w:val="9"/>
    <w:semiHidden/>
    <w:rsid w:val="00811D1F"/>
    <w:rPr>
      <w:rFonts w:ascii="Cambria" w:eastAsia="Times New Roman" w:hAnsi="Cambria" w:cs="Times New Roman"/>
      <w:color w:val="243F60"/>
      <w:sz w:val="24"/>
      <w:szCs w:val="24"/>
    </w:rPr>
  </w:style>
  <w:style w:type="character" w:customStyle="1" w:styleId="Heading6Char">
    <w:name w:val="Heading 6 Char"/>
    <w:basedOn w:val="DefaultParagraphFont"/>
    <w:link w:val="Heading6"/>
    <w:uiPriority w:val="9"/>
    <w:semiHidden/>
    <w:rsid w:val="00811D1F"/>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uiPriority w:val="9"/>
    <w:semiHidden/>
    <w:rsid w:val="00811D1F"/>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uiPriority w:val="9"/>
    <w:semiHidden/>
    <w:rsid w:val="00811D1F"/>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811D1F"/>
    <w:rPr>
      <w:rFonts w:ascii="Cambria" w:eastAsia="Times New Roman" w:hAnsi="Cambria" w:cs="Times New Roman"/>
      <w:i/>
      <w:iCs/>
      <w:color w:val="404040"/>
      <w:sz w:val="20"/>
      <w:szCs w:val="20"/>
    </w:rPr>
  </w:style>
  <w:style w:type="table" w:styleId="TableGrid">
    <w:name w:val="Table Grid"/>
    <w:basedOn w:val="TableNormal"/>
    <w:uiPriority w:val="59"/>
    <w:rsid w:val="00811D1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811D1F"/>
    <w:rPr>
      <w:b/>
      <w:bCs/>
    </w:rPr>
  </w:style>
  <w:style w:type="paragraph" w:styleId="Header">
    <w:name w:val="header"/>
    <w:basedOn w:val="Normal"/>
    <w:link w:val="HeaderChar"/>
    <w:rsid w:val="00811D1F"/>
    <w:pPr>
      <w:tabs>
        <w:tab w:val="center" w:pos="4153"/>
        <w:tab w:val="right" w:pos="8306"/>
      </w:tabs>
    </w:pPr>
  </w:style>
  <w:style w:type="character" w:customStyle="1" w:styleId="HeaderChar">
    <w:name w:val="Header Char"/>
    <w:basedOn w:val="DefaultParagraphFont"/>
    <w:link w:val="Header"/>
    <w:rsid w:val="00811D1F"/>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811D1F"/>
    <w:pPr>
      <w:tabs>
        <w:tab w:val="center" w:pos="4153"/>
        <w:tab w:val="right" w:pos="8306"/>
      </w:tabs>
    </w:pPr>
  </w:style>
  <w:style w:type="character" w:customStyle="1" w:styleId="FooterChar">
    <w:name w:val="Footer Char"/>
    <w:basedOn w:val="DefaultParagraphFont"/>
    <w:link w:val="Footer"/>
    <w:uiPriority w:val="99"/>
    <w:rsid w:val="00811D1F"/>
    <w:rPr>
      <w:rFonts w:ascii="Times New Roman" w:eastAsia="Times New Roman" w:hAnsi="Times New Roman" w:cs="Times New Roman"/>
      <w:sz w:val="24"/>
      <w:szCs w:val="24"/>
      <w:lang w:eastAsia="en-GB"/>
    </w:rPr>
  </w:style>
  <w:style w:type="character" w:styleId="Hyperlink">
    <w:name w:val="Hyperlink"/>
    <w:uiPriority w:val="99"/>
    <w:rsid w:val="00811D1F"/>
    <w:rPr>
      <w:color w:val="0000FF"/>
      <w:u w:val="single"/>
    </w:rPr>
  </w:style>
  <w:style w:type="character" w:styleId="PageNumber">
    <w:name w:val="page number"/>
    <w:basedOn w:val="DefaultParagraphFont"/>
    <w:rsid w:val="00811D1F"/>
  </w:style>
  <w:style w:type="paragraph" w:styleId="BalloonText">
    <w:name w:val="Balloon Text"/>
    <w:basedOn w:val="Normal"/>
    <w:link w:val="BalloonTextChar"/>
    <w:semiHidden/>
    <w:rsid w:val="00811D1F"/>
    <w:rPr>
      <w:rFonts w:ascii="Tahoma" w:hAnsi="Tahoma" w:cs="Tahoma"/>
      <w:sz w:val="16"/>
      <w:szCs w:val="16"/>
    </w:rPr>
  </w:style>
  <w:style w:type="character" w:customStyle="1" w:styleId="BalloonTextChar">
    <w:name w:val="Balloon Text Char"/>
    <w:basedOn w:val="DefaultParagraphFont"/>
    <w:link w:val="BalloonText"/>
    <w:semiHidden/>
    <w:rsid w:val="00811D1F"/>
    <w:rPr>
      <w:rFonts w:ascii="Tahoma" w:eastAsia="Times New Roman" w:hAnsi="Tahoma" w:cs="Tahoma"/>
      <w:sz w:val="16"/>
      <w:szCs w:val="16"/>
      <w:lang w:eastAsia="en-GB"/>
    </w:rPr>
  </w:style>
  <w:style w:type="character" w:customStyle="1" w:styleId="bold1">
    <w:name w:val="bold1"/>
    <w:rsid w:val="00811D1F"/>
    <w:rPr>
      <w:b/>
      <w:bCs/>
      <w:color w:val="666666"/>
    </w:rPr>
  </w:style>
  <w:style w:type="paragraph" w:styleId="ListParagraph">
    <w:name w:val="List Paragraph"/>
    <w:basedOn w:val="Normal"/>
    <w:uiPriority w:val="34"/>
    <w:qFormat/>
    <w:rsid w:val="00811D1F"/>
    <w:pPr>
      <w:spacing w:after="160" w:line="259" w:lineRule="auto"/>
      <w:ind w:left="720"/>
      <w:contextualSpacing/>
    </w:pPr>
    <w:rPr>
      <w:rFonts w:ascii="Calibri" w:hAnsi="Calibri"/>
      <w:sz w:val="22"/>
      <w:szCs w:val="22"/>
      <w:lang w:eastAsia="en-US"/>
    </w:rPr>
  </w:style>
  <w:style w:type="paragraph" w:styleId="NormalWeb">
    <w:name w:val="Normal (Web)"/>
    <w:basedOn w:val="Normal"/>
    <w:uiPriority w:val="99"/>
    <w:unhideWhenUsed/>
    <w:rsid w:val="00811D1F"/>
    <w:pPr>
      <w:spacing w:before="100" w:beforeAutospacing="1" w:after="100" w:afterAutospacing="1"/>
    </w:pPr>
  </w:style>
  <w:style w:type="character" w:customStyle="1" w:styleId="bold">
    <w:name w:val="bold"/>
    <w:rsid w:val="00811D1F"/>
  </w:style>
  <w:style w:type="character" w:styleId="PlaceholderText">
    <w:name w:val="Placeholder Text"/>
    <w:uiPriority w:val="99"/>
    <w:semiHidden/>
    <w:rsid w:val="00811D1F"/>
    <w:rPr>
      <w:color w:val="808080"/>
    </w:rPr>
  </w:style>
  <w:style w:type="table" w:customStyle="1" w:styleId="GridTable41">
    <w:name w:val="Grid Table 41"/>
    <w:basedOn w:val="TableNormal"/>
    <w:uiPriority w:val="49"/>
    <w:rsid w:val="00811D1F"/>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CommentReference">
    <w:name w:val="annotation reference"/>
    <w:rsid w:val="00811D1F"/>
    <w:rPr>
      <w:sz w:val="16"/>
      <w:szCs w:val="16"/>
    </w:rPr>
  </w:style>
  <w:style w:type="paragraph" w:styleId="CommentText">
    <w:name w:val="annotation text"/>
    <w:basedOn w:val="Normal"/>
    <w:link w:val="CommentTextChar"/>
    <w:rsid w:val="00811D1F"/>
    <w:rPr>
      <w:sz w:val="20"/>
      <w:szCs w:val="20"/>
    </w:rPr>
  </w:style>
  <w:style w:type="character" w:customStyle="1" w:styleId="CommentTextChar">
    <w:name w:val="Comment Text Char"/>
    <w:basedOn w:val="DefaultParagraphFont"/>
    <w:link w:val="CommentText"/>
    <w:rsid w:val="00811D1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811D1F"/>
    <w:rPr>
      <w:b/>
      <w:bCs/>
    </w:rPr>
  </w:style>
  <w:style w:type="character" w:customStyle="1" w:styleId="CommentSubjectChar">
    <w:name w:val="Comment Subject Char"/>
    <w:basedOn w:val="CommentTextChar"/>
    <w:link w:val="CommentSubject"/>
    <w:rsid w:val="00811D1F"/>
    <w:rPr>
      <w:rFonts w:ascii="Times New Roman" w:eastAsia="Times New Roman" w:hAnsi="Times New Roman" w:cs="Times New Roman"/>
      <w:b/>
      <w:bCs/>
      <w:sz w:val="20"/>
      <w:szCs w:val="20"/>
      <w:lang w:eastAsia="en-GB"/>
    </w:rPr>
  </w:style>
  <w:style w:type="paragraph" w:styleId="Title">
    <w:name w:val="Title"/>
    <w:aliases w:val="Section Heading"/>
    <w:basedOn w:val="Normal"/>
    <w:next w:val="Normal"/>
    <w:link w:val="TitleChar"/>
    <w:uiPriority w:val="10"/>
    <w:qFormat/>
    <w:rsid w:val="00811D1F"/>
    <w:pPr>
      <w:spacing w:before="240" w:after="60"/>
      <w:jc w:val="center"/>
      <w:outlineLvl w:val="0"/>
    </w:pPr>
    <w:rPr>
      <w:rFonts w:ascii="Cambria" w:hAnsi="Cambria"/>
      <w:b/>
      <w:bCs/>
      <w:kern w:val="28"/>
      <w:sz w:val="32"/>
      <w:szCs w:val="32"/>
    </w:rPr>
  </w:style>
  <w:style w:type="character" w:customStyle="1" w:styleId="TitleChar">
    <w:name w:val="Title Char"/>
    <w:aliases w:val="Section Heading Char"/>
    <w:basedOn w:val="DefaultParagraphFont"/>
    <w:link w:val="Title"/>
    <w:uiPriority w:val="10"/>
    <w:rsid w:val="00811D1F"/>
    <w:rPr>
      <w:rFonts w:ascii="Cambria" w:eastAsia="Times New Roman" w:hAnsi="Cambria" w:cs="Times New Roman"/>
      <w:b/>
      <w:bCs/>
      <w:kern w:val="28"/>
      <w:sz w:val="32"/>
      <w:szCs w:val="32"/>
      <w:lang w:eastAsia="en-GB"/>
    </w:rPr>
  </w:style>
  <w:style w:type="paragraph" w:customStyle="1" w:styleId="Default">
    <w:name w:val="Default"/>
    <w:rsid w:val="00811D1F"/>
    <w:pPr>
      <w:autoSpaceDE w:val="0"/>
      <w:autoSpaceDN w:val="0"/>
      <w:adjustRightInd w:val="0"/>
      <w:spacing w:after="0" w:line="240" w:lineRule="auto"/>
    </w:pPr>
    <w:rPr>
      <w:rFonts w:ascii="Arial" w:eastAsia="Calibri" w:hAnsi="Arial" w:cs="Arial"/>
      <w:color w:val="000000"/>
      <w:sz w:val="24"/>
      <w:szCs w:val="24"/>
    </w:rPr>
  </w:style>
  <w:style w:type="paragraph" w:styleId="FootnoteText">
    <w:name w:val="footnote text"/>
    <w:basedOn w:val="Normal"/>
    <w:link w:val="FootnoteTextChar"/>
    <w:rsid w:val="00811D1F"/>
    <w:rPr>
      <w:sz w:val="20"/>
      <w:szCs w:val="20"/>
    </w:rPr>
  </w:style>
  <w:style w:type="character" w:customStyle="1" w:styleId="FootnoteTextChar">
    <w:name w:val="Footnote Text Char"/>
    <w:basedOn w:val="DefaultParagraphFont"/>
    <w:link w:val="FootnoteText"/>
    <w:rsid w:val="00811D1F"/>
    <w:rPr>
      <w:rFonts w:ascii="Times New Roman" w:eastAsia="Times New Roman" w:hAnsi="Times New Roman" w:cs="Times New Roman"/>
      <w:sz w:val="20"/>
      <w:szCs w:val="20"/>
      <w:lang w:eastAsia="en-GB"/>
    </w:rPr>
  </w:style>
  <w:style w:type="character" w:styleId="FootnoteReference">
    <w:name w:val="footnote reference"/>
    <w:rsid w:val="00811D1F"/>
    <w:rPr>
      <w:vertAlign w:val="superscript"/>
    </w:rPr>
  </w:style>
  <w:style w:type="paragraph" w:styleId="TOCHeading">
    <w:name w:val="TOC Heading"/>
    <w:basedOn w:val="Heading1"/>
    <w:next w:val="Normal"/>
    <w:uiPriority w:val="39"/>
    <w:semiHidden/>
    <w:unhideWhenUsed/>
    <w:qFormat/>
    <w:rsid w:val="00811D1F"/>
    <w:pPr>
      <w:keepLines/>
      <w:tabs>
        <w:tab w:val="num" w:pos="360"/>
      </w:tabs>
      <w:spacing w:before="480" w:after="0" w:line="276" w:lineRule="auto"/>
      <w:outlineLvl w:val="9"/>
    </w:pPr>
    <w:rPr>
      <w:rFonts w:cs="Times New Roman"/>
      <w:color w:val="1F497D"/>
      <w:kern w:val="0"/>
      <w:sz w:val="24"/>
      <w:szCs w:val="28"/>
      <w:u w:val="single"/>
      <w:lang w:val="en-US" w:eastAsia="ja-JP"/>
    </w:rPr>
  </w:style>
  <w:style w:type="paragraph" w:styleId="TOC1">
    <w:name w:val="toc 1"/>
    <w:basedOn w:val="Normal"/>
    <w:next w:val="Normal"/>
    <w:autoRedefine/>
    <w:uiPriority w:val="39"/>
    <w:unhideWhenUsed/>
    <w:qFormat/>
    <w:rsid w:val="00811D1F"/>
    <w:pPr>
      <w:tabs>
        <w:tab w:val="left" w:pos="660"/>
        <w:tab w:val="right" w:leader="dot" w:pos="9016"/>
      </w:tabs>
      <w:spacing w:after="100" w:line="276" w:lineRule="auto"/>
    </w:pPr>
    <w:rPr>
      <w:rFonts w:ascii="Arial" w:eastAsia="Calibri" w:hAnsi="Arial" w:cs="Arial"/>
      <w:lang w:eastAsia="en-US"/>
    </w:rPr>
  </w:style>
  <w:style w:type="paragraph" w:styleId="TOC2">
    <w:name w:val="toc 2"/>
    <w:basedOn w:val="Normal"/>
    <w:next w:val="Normal"/>
    <w:autoRedefine/>
    <w:uiPriority w:val="39"/>
    <w:unhideWhenUsed/>
    <w:qFormat/>
    <w:rsid w:val="00811D1F"/>
    <w:pPr>
      <w:tabs>
        <w:tab w:val="left" w:pos="660"/>
        <w:tab w:val="right" w:leader="dot" w:pos="9016"/>
      </w:tabs>
      <w:spacing w:line="276" w:lineRule="auto"/>
    </w:pPr>
    <w:rPr>
      <w:rFonts w:ascii="Arial" w:eastAsia="Calibri" w:hAnsi="Arial" w:cs="Arial"/>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441461">
      <w:bodyDiv w:val="1"/>
      <w:marLeft w:val="0"/>
      <w:marRight w:val="0"/>
      <w:marTop w:val="0"/>
      <w:marBottom w:val="0"/>
      <w:divBdr>
        <w:top w:val="none" w:sz="0" w:space="0" w:color="auto"/>
        <w:left w:val="none" w:sz="0" w:space="0" w:color="auto"/>
        <w:bottom w:val="none" w:sz="0" w:space="0" w:color="auto"/>
        <w:right w:val="none" w:sz="0" w:space="0" w:color="auto"/>
      </w:divBdr>
    </w:div>
    <w:div w:id="165741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uman-trafficking-victims-referral-and-assessment-forms" TargetMode="External"/><Relationship Id="rId13" Type="http://schemas.openxmlformats.org/officeDocument/2006/relationships/hyperlink" Target="https://onesourceict.sharepoint.com/sites/CSLH/SitePages/Welcome.aspx?from=SendByEmail&amp;e=VYHEt_bBFkmeZzRvLQiPBA&amp;at=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google.co.uk/url?sa=t&amp;rct=j&amp;q=&amp;esrc=s&amp;source=web&amp;cd=1&amp;ved=0ahUKEwihoLXX_NnNAhXMAcAKHWwRC48QFgglMAA&amp;url=http%3A%2F%2Fwww.londonscb.gov.uk%2Ffiles%2Fprocedures%2FSafeguardingChildrenMissingfromCareandHomeProcedure.doc&amp;usg=AFQjCNHMDtO0t-w3Gjt49FVb6y5h5f2oNg" TargetMode="External"/><Relationship Id="rId17" Type="http://schemas.openxmlformats.org/officeDocument/2006/relationships/hyperlink" Target="http://azeuscare.lbn.newham.gov.uk/Pages/Home.aspx"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307867/Statutory_Guidance_-_Missing_from_care__3_.pdf"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mailto:KF-Mis-pers@met.pnn.police.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rixresources.proceduresonline.com/nat_key/keywords/indep_reviewing_officer.html" TargetMode="Externa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3DAC2-2C7E-4246-B27C-1316AA8C3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6086</Words>
  <Characters>34695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LBN</Company>
  <LinksUpToDate>false</LinksUpToDate>
  <CharactersWithSpaces>40700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Williams</dc:creator>
  <cp:lastModifiedBy>Karen Graham</cp:lastModifiedBy>
  <cp:revision>2</cp:revision>
  <cp:lastPrinted>2019-09-19T12:01:00Z</cp:lastPrinted>
  <dcterms:created xsi:type="dcterms:W3CDTF">2019-09-23T16:43:00Z</dcterms:created>
  <dcterms:modified xsi:type="dcterms:W3CDTF">2019-09-23T16:43:00Z</dcterms:modified>
</cp:coreProperties>
</file>