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609" w:rsidRDefault="004338B2" w:rsidP="00F9580A">
      <w:pPr>
        <w:spacing w:after="0" w:line="240" w:lineRule="auto"/>
        <w:jc w:val="center"/>
      </w:pPr>
      <w:r>
        <w:rPr>
          <w:noProof/>
        </w:rPr>
        <w:drawing>
          <wp:inline distT="0" distB="0" distL="0" distR="0">
            <wp:extent cx="32289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742950"/>
                    </a:xfrm>
                    <a:prstGeom prst="rect">
                      <a:avLst/>
                    </a:prstGeom>
                    <a:noFill/>
                    <a:ln>
                      <a:noFill/>
                    </a:ln>
                  </pic:spPr>
                </pic:pic>
              </a:graphicData>
            </a:graphic>
          </wp:inline>
        </w:drawing>
      </w:r>
    </w:p>
    <w:p w:rsidR="00923609" w:rsidRDefault="00923609" w:rsidP="00F9580A">
      <w:pPr>
        <w:spacing w:after="0" w:line="240" w:lineRule="auto"/>
        <w:jc w:val="center"/>
      </w:pPr>
    </w:p>
    <w:p w:rsidR="00923609" w:rsidRDefault="00116224" w:rsidP="00923609">
      <w:pPr>
        <w:spacing w:after="0" w:line="240" w:lineRule="auto"/>
        <w:jc w:val="center"/>
        <w:rPr>
          <w:b/>
          <w:sz w:val="28"/>
          <w:szCs w:val="28"/>
        </w:rPr>
      </w:pPr>
      <w:r>
        <w:rPr>
          <w:b/>
          <w:sz w:val="28"/>
          <w:szCs w:val="28"/>
        </w:rPr>
        <w:t xml:space="preserve">Cannabis / Side effects / </w:t>
      </w:r>
      <w:r w:rsidR="00F9580A">
        <w:rPr>
          <w:b/>
          <w:sz w:val="28"/>
          <w:szCs w:val="28"/>
        </w:rPr>
        <w:t xml:space="preserve">Cannabis &amp; </w:t>
      </w:r>
      <w:r>
        <w:rPr>
          <w:b/>
          <w:sz w:val="28"/>
          <w:szCs w:val="28"/>
        </w:rPr>
        <w:t>Mental H</w:t>
      </w:r>
      <w:r w:rsidR="001B012A" w:rsidRPr="00116224">
        <w:rPr>
          <w:b/>
          <w:sz w:val="28"/>
          <w:szCs w:val="28"/>
        </w:rPr>
        <w:t>ealth</w:t>
      </w:r>
      <w:r w:rsidR="00F9580A">
        <w:rPr>
          <w:b/>
          <w:sz w:val="28"/>
          <w:szCs w:val="28"/>
        </w:rPr>
        <w:t xml:space="preserve"> /</w:t>
      </w:r>
    </w:p>
    <w:p w:rsidR="00923609" w:rsidRDefault="00923609" w:rsidP="00923609">
      <w:pPr>
        <w:spacing w:after="0" w:line="240" w:lineRule="auto"/>
        <w:jc w:val="center"/>
        <w:rPr>
          <w:b/>
          <w:sz w:val="28"/>
          <w:szCs w:val="28"/>
        </w:rPr>
      </w:pPr>
      <w:r>
        <w:rPr>
          <w:b/>
          <w:sz w:val="28"/>
          <w:szCs w:val="28"/>
        </w:rPr>
        <w:t>C</w:t>
      </w:r>
      <w:r w:rsidR="00F9580A">
        <w:rPr>
          <w:b/>
          <w:sz w:val="28"/>
          <w:szCs w:val="28"/>
        </w:rPr>
        <w:t>a</w:t>
      </w:r>
      <w:r w:rsidR="00926E72">
        <w:rPr>
          <w:b/>
          <w:sz w:val="28"/>
          <w:szCs w:val="28"/>
        </w:rPr>
        <w:t>nnabis &amp; Anti-depressants.</w:t>
      </w:r>
    </w:p>
    <w:p w:rsidR="001B012A" w:rsidRPr="00116224" w:rsidRDefault="00926E72" w:rsidP="001B012A">
      <w:pPr>
        <w:jc w:val="center"/>
        <w:rPr>
          <w:b/>
          <w:sz w:val="28"/>
          <w:szCs w:val="28"/>
        </w:rPr>
      </w:pPr>
      <w:r w:rsidRPr="005F3717">
        <w:rPr>
          <w:sz w:val="18"/>
          <w:szCs w:val="18"/>
        </w:rPr>
        <w:t>Nov</w:t>
      </w:r>
      <w:r>
        <w:rPr>
          <w:sz w:val="18"/>
          <w:szCs w:val="18"/>
        </w:rPr>
        <w:t xml:space="preserve">ember </w:t>
      </w:r>
      <w:r w:rsidRPr="005F3717">
        <w:rPr>
          <w:sz w:val="18"/>
          <w:szCs w:val="18"/>
        </w:rPr>
        <w:t>2017</w:t>
      </w:r>
      <w:bookmarkStart w:id="0" w:name="_GoBack"/>
      <w:bookmarkEnd w:id="0"/>
    </w:p>
    <w:p w:rsidR="001B012A" w:rsidRPr="00611B11" w:rsidRDefault="007822EB" w:rsidP="00611B11">
      <w:pPr>
        <w:pStyle w:val="ListParagraph"/>
        <w:spacing w:after="0"/>
        <w:ind w:left="0"/>
        <w:rPr>
          <w:rFonts w:ascii="Calibri" w:hAnsi="Calibri"/>
          <w:sz w:val="24"/>
          <w:szCs w:val="24"/>
        </w:rPr>
      </w:pPr>
      <w:r>
        <w:rPr>
          <w:rFonts w:ascii="Calibri" w:hAnsi="Calibri"/>
          <w:sz w:val="24"/>
          <w:szCs w:val="24"/>
        </w:rPr>
        <w:t xml:space="preserve">This briefing </w:t>
      </w:r>
      <w:r w:rsidR="00B36643" w:rsidRPr="00611B11">
        <w:rPr>
          <w:rFonts w:ascii="Calibri" w:hAnsi="Calibri"/>
          <w:sz w:val="24"/>
          <w:szCs w:val="24"/>
        </w:rPr>
        <w:t xml:space="preserve">has been </w:t>
      </w:r>
      <w:r w:rsidR="004338B2">
        <w:rPr>
          <w:rFonts w:ascii="Calibri" w:hAnsi="Calibri"/>
          <w:sz w:val="24"/>
          <w:szCs w:val="24"/>
        </w:rPr>
        <w:t xml:space="preserve">prepared in </w:t>
      </w:r>
      <w:r>
        <w:rPr>
          <w:rFonts w:ascii="Calibri" w:hAnsi="Calibri"/>
          <w:sz w:val="24"/>
          <w:szCs w:val="24"/>
        </w:rPr>
        <w:t xml:space="preserve">response to a serious case review.  </w:t>
      </w:r>
      <w:r w:rsidR="00731137">
        <w:rPr>
          <w:rFonts w:ascii="Calibri" w:hAnsi="Calibri"/>
          <w:sz w:val="24"/>
          <w:szCs w:val="24"/>
        </w:rPr>
        <w:t xml:space="preserve">The aim is </w:t>
      </w:r>
      <w:r w:rsidR="00B36643" w:rsidRPr="00611B11">
        <w:rPr>
          <w:rFonts w:ascii="Calibri" w:hAnsi="Calibri"/>
          <w:sz w:val="24"/>
          <w:szCs w:val="24"/>
        </w:rPr>
        <w:t>to r</w:t>
      </w:r>
      <w:r w:rsidR="00731137">
        <w:rPr>
          <w:rFonts w:ascii="Calibri" w:hAnsi="Calibri"/>
          <w:sz w:val="24"/>
          <w:szCs w:val="24"/>
        </w:rPr>
        <w:t xml:space="preserve">aise awareness around cannabis use </w:t>
      </w:r>
      <w:r w:rsidR="006253C9">
        <w:rPr>
          <w:rFonts w:ascii="Calibri" w:hAnsi="Calibri"/>
          <w:sz w:val="24"/>
          <w:szCs w:val="24"/>
        </w:rPr>
        <w:t>and the</w:t>
      </w:r>
      <w:r w:rsidR="00731137">
        <w:rPr>
          <w:rFonts w:ascii="Calibri" w:hAnsi="Calibri"/>
          <w:sz w:val="24"/>
          <w:szCs w:val="24"/>
        </w:rPr>
        <w:t xml:space="preserve"> impact </w:t>
      </w:r>
      <w:r w:rsidR="006253C9">
        <w:rPr>
          <w:rFonts w:ascii="Calibri" w:hAnsi="Calibri"/>
          <w:sz w:val="24"/>
          <w:szCs w:val="24"/>
        </w:rPr>
        <w:t xml:space="preserve">cannabis can have </w:t>
      </w:r>
      <w:r w:rsidR="00731137">
        <w:rPr>
          <w:rFonts w:ascii="Calibri" w:hAnsi="Calibri"/>
          <w:sz w:val="24"/>
          <w:szCs w:val="24"/>
        </w:rPr>
        <w:t>on mental health and anti-depressant medication</w:t>
      </w:r>
      <w:r w:rsidR="006253C9">
        <w:rPr>
          <w:rFonts w:ascii="Calibri" w:hAnsi="Calibri"/>
          <w:sz w:val="24"/>
          <w:szCs w:val="24"/>
        </w:rPr>
        <w:t xml:space="preserve">.  This will help inform practice when working with children, adults and families. </w:t>
      </w:r>
    </w:p>
    <w:p w:rsidR="00611B11" w:rsidRDefault="00611B11" w:rsidP="00611B11">
      <w:pPr>
        <w:pStyle w:val="ListParagraph"/>
        <w:spacing w:after="0"/>
        <w:ind w:left="0"/>
        <w:rPr>
          <w:sz w:val="24"/>
          <w:szCs w:val="24"/>
        </w:rPr>
      </w:pPr>
    </w:p>
    <w:p w:rsidR="00116224" w:rsidRPr="00611B11" w:rsidRDefault="005F3717" w:rsidP="00611B11">
      <w:pPr>
        <w:pStyle w:val="ListParagraph"/>
        <w:spacing w:after="0"/>
        <w:ind w:left="0"/>
        <w:rPr>
          <w:sz w:val="24"/>
          <w:szCs w:val="24"/>
        </w:rPr>
      </w:pPr>
      <w:r w:rsidRPr="00611B11">
        <w:rPr>
          <w:sz w:val="24"/>
          <w:szCs w:val="24"/>
        </w:rPr>
        <w:t xml:space="preserve">The information </w:t>
      </w:r>
      <w:r w:rsidR="00B36643" w:rsidRPr="00611B11">
        <w:rPr>
          <w:sz w:val="24"/>
          <w:szCs w:val="24"/>
        </w:rPr>
        <w:t>provided</w:t>
      </w:r>
      <w:r w:rsidR="001B012A" w:rsidRPr="00611B11">
        <w:rPr>
          <w:sz w:val="24"/>
          <w:szCs w:val="24"/>
        </w:rPr>
        <w:t xml:space="preserve"> by Bournemouth Drug and Alcohol Commissioning Team (DACT)</w:t>
      </w:r>
      <w:r w:rsidRPr="00611B11">
        <w:rPr>
          <w:sz w:val="24"/>
          <w:szCs w:val="24"/>
        </w:rPr>
        <w:t xml:space="preserve"> has been sourced from the following </w:t>
      </w:r>
      <w:proofErr w:type="gramStart"/>
      <w:r w:rsidRPr="00611B11">
        <w:rPr>
          <w:sz w:val="24"/>
          <w:szCs w:val="24"/>
        </w:rPr>
        <w:t>evidence based</w:t>
      </w:r>
      <w:proofErr w:type="gramEnd"/>
      <w:r w:rsidRPr="00611B11">
        <w:rPr>
          <w:sz w:val="24"/>
          <w:szCs w:val="24"/>
        </w:rPr>
        <w:t xml:space="preserve"> resources</w:t>
      </w:r>
      <w:r w:rsidR="008E2573" w:rsidRPr="00611B11">
        <w:rPr>
          <w:sz w:val="24"/>
          <w:szCs w:val="24"/>
        </w:rPr>
        <w:t xml:space="preserve"> where more</w:t>
      </w:r>
      <w:r w:rsidRPr="00611B11">
        <w:rPr>
          <w:sz w:val="24"/>
          <w:szCs w:val="24"/>
        </w:rPr>
        <w:t xml:space="preserve"> </w:t>
      </w:r>
      <w:r w:rsidR="008E2573" w:rsidRPr="00611B11">
        <w:rPr>
          <w:sz w:val="24"/>
          <w:szCs w:val="24"/>
        </w:rPr>
        <w:t xml:space="preserve">detailed </w:t>
      </w:r>
      <w:r w:rsidRPr="00611B11">
        <w:rPr>
          <w:sz w:val="24"/>
          <w:szCs w:val="24"/>
        </w:rPr>
        <w:t>information can be found:</w:t>
      </w:r>
    </w:p>
    <w:p w:rsidR="005F3717" w:rsidRDefault="005F3717" w:rsidP="00611B11">
      <w:pPr>
        <w:pStyle w:val="ListParagraph"/>
        <w:numPr>
          <w:ilvl w:val="0"/>
          <w:numId w:val="7"/>
        </w:numPr>
        <w:spacing w:after="0"/>
        <w:ind w:left="0" w:firstLine="0"/>
        <w:rPr>
          <w:sz w:val="24"/>
          <w:szCs w:val="24"/>
        </w:rPr>
      </w:pPr>
      <w:proofErr w:type="spellStart"/>
      <w:r>
        <w:rPr>
          <w:sz w:val="24"/>
          <w:szCs w:val="24"/>
        </w:rPr>
        <w:t>Drugwise</w:t>
      </w:r>
      <w:proofErr w:type="spellEnd"/>
      <w:r>
        <w:rPr>
          <w:sz w:val="24"/>
          <w:szCs w:val="24"/>
        </w:rPr>
        <w:tab/>
      </w:r>
      <w:r>
        <w:rPr>
          <w:sz w:val="24"/>
          <w:szCs w:val="24"/>
        </w:rPr>
        <w:tab/>
      </w:r>
      <w:r>
        <w:rPr>
          <w:sz w:val="24"/>
          <w:szCs w:val="24"/>
        </w:rPr>
        <w:tab/>
      </w:r>
      <w:r w:rsidR="008E2573">
        <w:rPr>
          <w:sz w:val="24"/>
          <w:szCs w:val="24"/>
        </w:rPr>
        <w:tab/>
      </w:r>
      <w:hyperlink r:id="rId9" w:history="1">
        <w:r w:rsidRPr="005F3717">
          <w:rPr>
            <w:rStyle w:val="Hyperlink"/>
            <w:sz w:val="24"/>
            <w:szCs w:val="24"/>
          </w:rPr>
          <w:t>http://www.drugwise.org.uk/</w:t>
        </w:r>
      </w:hyperlink>
    </w:p>
    <w:p w:rsidR="00BB3727" w:rsidRDefault="00BB3727" w:rsidP="00BB3727">
      <w:pPr>
        <w:pStyle w:val="ListParagraph"/>
        <w:numPr>
          <w:ilvl w:val="0"/>
          <w:numId w:val="7"/>
        </w:numPr>
        <w:spacing w:after="0"/>
        <w:ind w:left="709" w:hanging="709"/>
        <w:rPr>
          <w:sz w:val="24"/>
          <w:szCs w:val="24"/>
        </w:rPr>
      </w:pPr>
      <w:r>
        <w:rPr>
          <w:sz w:val="24"/>
          <w:szCs w:val="24"/>
        </w:rPr>
        <w:t>Royal College of P</w:t>
      </w:r>
      <w:r w:rsidRPr="00BB3727">
        <w:rPr>
          <w:sz w:val="24"/>
          <w:szCs w:val="24"/>
        </w:rPr>
        <w:t xml:space="preserve">sychiatrists </w:t>
      </w:r>
      <w:r w:rsidRPr="00BB3727">
        <w:rPr>
          <w:sz w:val="24"/>
          <w:szCs w:val="24"/>
        </w:rPr>
        <w:tab/>
      </w:r>
      <w:r>
        <w:rPr>
          <w:sz w:val="24"/>
          <w:szCs w:val="24"/>
        </w:rPr>
        <w:tab/>
      </w:r>
      <w:hyperlink r:id="rId10" w:history="1">
        <w:r w:rsidRPr="00BB3727">
          <w:rPr>
            <w:rStyle w:val="Hyperlink"/>
            <w:sz w:val="24"/>
            <w:szCs w:val="24"/>
          </w:rPr>
          <w:t>http://www.rcpsych.ac.uk/</w:t>
        </w:r>
      </w:hyperlink>
    </w:p>
    <w:p w:rsidR="005F3717" w:rsidRDefault="005F3717" w:rsidP="00611B11">
      <w:pPr>
        <w:pStyle w:val="ListParagraph"/>
        <w:numPr>
          <w:ilvl w:val="0"/>
          <w:numId w:val="7"/>
        </w:numPr>
        <w:spacing w:after="0"/>
        <w:ind w:left="0" w:firstLine="0"/>
        <w:rPr>
          <w:sz w:val="24"/>
          <w:szCs w:val="24"/>
        </w:rPr>
      </w:pPr>
      <w:r>
        <w:rPr>
          <w:sz w:val="24"/>
          <w:szCs w:val="24"/>
        </w:rPr>
        <w:t>NHS</w:t>
      </w:r>
      <w:r>
        <w:rPr>
          <w:sz w:val="24"/>
          <w:szCs w:val="24"/>
        </w:rPr>
        <w:tab/>
      </w:r>
      <w:r>
        <w:rPr>
          <w:sz w:val="24"/>
          <w:szCs w:val="24"/>
        </w:rPr>
        <w:tab/>
      </w:r>
      <w:r>
        <w:rPr>
          <w:sz w:val="24"/>
          <w:szCs w:val="24"/>
        </w:rPr>
        <w:tab/>
      </w:r>
      <w:r>
        <w:rPr>
          <w:sz w:val="24"/>
          <w:szCs w:val="24"/>
        </w:rPr>
        <w:tab/>
      </w:r>
      <w:r w:rsidR="008E2573">
        <w:rPr>
          <w:sz w:val="24"/>
          <w:szCs w:val="24"/>
        </w:rPr>
        <w:tab/>
      </w:r>
      <w:hyperlink r:id="rId11" w:history="1">
        <w:r w:rsidRPr="005F3717">
          <w:rPr>
            <w:rStyle w:val="Hyperlink"/>
            <w:sz w:val="24"/>
            <w:szCs w:val="24"/>
          </w:rPr>
          <w:t>https://www.nhs.uk/</w:t>
        </w:r>
      </w:hyperlink>
    </w:p>
    <w:p w:rsidR="005F3717" w:rsidRDefault="005F3717" w:rsidP="005500EF">
      <w:pPr>
        <w:pStyle w:val="ListParagraph"/>
        <w:numPr>
          <w:ilvl w:val="0"/>
          <w:numId w:val="7"/>
        </w:numPr>
        <w:spacing w:after="0"/>
        <w:ind w:left="0" w:firstLine="0"/>
        <w:rPr>
          <w:sz w:val="24"/>
          <w:szCs w:val="24"/>
        </w:rPr>
      </w:pPr>
      <w:r w:rsidRPr="00BB3727">
        <w:rPr>
          <w:sz w:val="24"/>
          <w:szCs w:val="24"/>
        </w:rPr>
        <w:t>FRANK</w:t>
      </w:r>
      <w:r w:rsidRPr="00BB3727">
        <w:rPr>
          <w:sz w:val="24"/>
          <w:szCs w:val="24"/>
        </w:rPr>
        <w:tab/>
      </w:r>
      <w:r w:rsidRPr="00BB3727">
        <w:rPr>
          <w:sz w:val="24"/>
          <w:szCs w:val="24"/>
        </w:rPr>
        <w:tab/>
      </w:r>
      <w:r w:rsidRPr="00BB3727">
        <w:rPr>
          <w:sz w:val="24"/>
          <w:szCs w:val="24"/>
        </w:rPr>
        <w:tab/>
      </w:r>
      <w:r w:rsidRPr="00BB3727">
        <w:rPr>
          <w:sz w:val="24"/>
          <w:szCs w:val="24"/>
        </w:rPr>
        <w:tab/>
      </w:r>
      <w:r w:rsidR="008E2573" w:rsidRPr="00BB3727">
        <w:rPr>
          <w:sz w:val="24"/>
          <w:szCs w:val="24"/>
        </w:rPr>
        <w:tab/>
      </w:r>
      <w:hyperlink r:id="rId12" w:history="1">
        <w:r w:rsidR="008E2573" w:rsidRPr="00BB3727">
          <w:rPr>
            <w:rStyle w:val="Hyperlink"/>
            <w:sz w:val="24"/>
            <w:szCs w:val="24"/>
          </w:rPr>
          <w:t>http://www.talktofrank.com/</w:t>
        </w:r>
      </w:hyperlink>
    </w:p>
    <w:p w:rsidR="00116224" w:rsidRPr="00116224" w:rsidRDefault="00116224" w:rsidP="00116224">
      <w:pPr>
        <w:pStyle w:val="ListParagraph"/>
        <w:spacing w:after="0"/>
        <w:jc w:val="right"/>
        <w:rPr>
          <w:sz w:val="18"/>
          <w:szCs w:val="18"/>
        </w:rPr>
      </w:pPr>
      <w:r>
        <w:t xml:space="preserve">           </w:t>
      </w:r>
    </w:p>
    <w:p w:rsidR="003F7E17" w:rsidRPr="00B66568" w:rsidRDefault="008E2573" w:rsidP="006C3784">
      <w:pPr>
        <w:spacing w:after="0"/>
        <w:rPr>
          <w:sz w:val="28"/>
          <w:szCs w:val="28"/>
        </w:rPr>
      </w:pPr>
      <w:r w:rsidRPr="00B66568">
        <w:rPr>
          <w:sz w:val="28"/>
          <w:szCs w:val="28"/>
        </w:rPr>
        <w:t>Cannabis – the three types:</w:t>
      </w:r>
    </w:p>
    <w:p w:rsidR="005C1DC3" w:rsidRPr="00611B11" w:rsidRDefault="001B012A" w:rsidP="005C1DC3">
      <w:pPr>
        <w:spacing w:after="0"/>
        <w:rPr>
          <w:rFonts w:ascii="Calibri" w:hAnsi="Calibri"/>
          <w:sz w:val="24"/>
          <w:szCs w:val="24"/>
        </w:rPr>
      </w:pPr>
      <w:r w:rsidRPr="00611B11">
        <w:rPr>
          <w:rFonts w:ascii="Calibri" w:hAnsi="Calibri"/>
          <w:bCs/>
          <w:sz w:val="24"/>
          <w:szCs w:val="24"/>
        </w:rPr>
        <w:t>‘</w:t>
      </w:r>
      <w:r w:rsidR="005C1DC3" w:rsidRPr="00611B11">
        <w:rPr>
          <w:rFonts w:ascii="Calibri" w:hAnsi="Calibri"/>
          <w:bCs/>
          <w:i/>
          <w:sz w:val="24"/>
          <w:szCs w:val="24"/>
        </w:rPr>
        <w:t>Hash or cannabis resin</w:t>
      </w:r>
      <w:r w:rsidR="005C1DC3" w:rsidRPr="00611B11">
        <w:rPr>
          <w:rFonts w:ascii="Calibri" w:hAnsi="Calibri"/>
          <w:bCs/>
          <w:sz w:val="24"/>
          <w:szCs w:val="24"/>
        </w:rPr>
        <w:t xml:space="preserve"> –</w:t>
      </w:r>
      <w:r w:rsidR="005C1DC3" w:rsidRPr="00611B11">
        <w:rPr>
          <w:rFonts w:ascii="Calibri" w:hAnsi="Calibri"/>
          <w:b/>
          <w:bCs/>
          <w:sz w:val="24"/>
          <w:szCs w:val="24"/>
        </w:rPr>
        <w:t> </w:t>
      </w:r>
      <w:r w:rsidR="005C1DC3" w:rsidRPr="00611B11">
        <w:rPr>
          <w:rFonts w:ascii="Calibri" w:hAnsi="Calibri"/>
          <w:sz w:val="24"/>
          <w:szCs w:val="24"/>
        </w:rPr>
        <w:t>A</w:t>
      </w:r>
      <w:r w:rsidR="005C1DC3" w:rsidRPr="00611B11">
        <w:rPr>
          <w:rFonts w:ascii="Calibri" w:hAnsi="Calibri"/>
          <w:b/>
          <w:bCs/>
          <w:sz w:val="24"/>
          <w:szCs w:val="24"/>
        </w:rPr>
        <w:t> </w:t>
      </w:r>
      <w:r w:rsidR="005C1DC3" w:rsidRPr="00611B11">
        <w:rPr>
          <w:rFonts w:ascii="Calibri" w:hAnsi="Calibri"/>
          <w:sz w:val="24"/>
          <w:szCs w:val="24"/>
        </w:rPr>
        <w:t>black or brown lump. Not seen in the UK very much anymore.</w:t>
      </w:r>
    </w:p>
    <w:p w:rsidR="00AE21F3" w:rsidRPr="00611B11" w:rsidRDefault="005C1DC3" w:rsidP="005C1DC3">
      <w:pPr>
        <w:spacing w:after="0"/>
        <w:rPr>
          <w:rFonts w:ascii="Calibri" w:hAnsi="Calibri"/>
          <w:sz w:val="24"/>
          <w:szCs w:val="24"/>
        </w:rPr>
      </w:pPr>
      <w:r w:rsidRPr="00611B11">
        <w:rPr>
          <w:rFonts w:ascii="Calibri" w:hAnsi="Calibri"/>
          <w:bCs/>
          <w:i/>
          <w:sz w:val="24"/>
          <w:szCs w:val="24"/>
        </w:rPr>
        <w:t>Herbal/grass/weed/marijuana</w:t>
      </w:r>
      <w:r w:rsidRPr="00611B11">
        <w:rPr>
          <w:rFonts w:ascii="Calibri" w:hAnsi="Calibri"/>
          <w:bCs/>
          <w:sz w:val="24"/>
          <w:szCs w:val="24"/>
        </w:rPr>
        <w:t xml:space="preserve"> –</w:t>
      </w:r>
      <w:r w:rsidRPr="00611B11">
        <w:rPr>
          <w:rFonts w:ascii="Calibri" w:hAnsi="Calibri"/>
          <w:b/>
          <w:bCs/>
          <w:sz w:val="24"/>
          <w:szCs w:val="24"/>
        </w:rPr>
        <w:t> </w:t>
      </w:r>
      <w:r w:rsidRPr="00611B11">
        <w:rPr>
          <w:rFonts w:ascii="Calibri" w:hAnsi="Calibri"/>
          <w:sz w:val="24"/>
          <w:szCs w:val="24"/>
        </w:rPr>
        <w:t>This is the most common way to find cannabis.  It is composed of the dried leaves and flowering parts of the female cannabis plant and resembles compressed dried herbs. </w:t>
      </w:r>
      <w:r w:rsidR="00B36643" w:rsidRPr="00611B11">
        <w:rPr>
          <w:rFonts w:ascii="Calibri" w:hAnsi="Calibri"/>
          <w:sz w:val="24"/>
          <w:szCs w:val="24"/>
        </w:rPr>
        <w:t>Skunk is a strong form of herbal cannabis that consists just of the buds and is often grown indoors in the UK.</w:t>
      </w:r>
    </w:p>
    <w:p w:rsidR="00B36643" w:rsidRPr="00611B11" w:rsidRDefault="00975B87" w:rsidP="005C1DC3">
      <w:pPr>
        <w:spacing w:after="0"/>
        <w:rPr>
          <w:rFonts w:ascii="Calibri" w:hAnsi="Calibri"/>
          <w:sz w:val="24"/>
          <w:szCs w:val="24"/>
        </w:rPr>
      </w:pPr>
      <w:r w:rsidRPr="00611B11">
        <w:rPr>
          <w:rFonts w:ascii="Calibri" w:hAnsi="Calibri"/>
          <w:i/>
          <w:sz w:val="24"/>
          <w:szCs w:val="24"/>
        </w:rPr>
        <w:t>Cannabis oil</w:t>
      </w:r>
      <w:r w:rsidRPr="00611B11">
        <w:rPr>
          <w:rFonts w:ascii="Calibri" w:hAnsi="Calibri"/>
          <w:sz w:val="24"/>
          <w:szCs w:val="24"/>
        </w:rPr>
        <w:t xml:space="preserve"> – Rarely seen, cannabis oil is a sti</w:t>
      </w:r>
      <w:r w:rsidR="00B36643" w:rsidRPr="00611B11">
        <w:rPr>
          <w:rFonts w:ascii="Calibri" w:hAnsi="Calibri"/>
          <w:sz w:val="24"/>
          <w:szCs w:val="24"/>
        </w:rPr>
        <w:t>cky, thick yellowy/brown liquid</w:t>
      </w:r>
      <w:r w:rsidRPr="00611B11">
        <w:rPr>
          <w:rFonts w:ascii="Calibri" w:hAnsi="Calibri"/>
          <w:sz w:val="24"/>
          <w:szCs w:val="24"/>
        </w:rPr>
        <w:t>.</w:t>
      </w:r>
      <w:r w:rsidR="00B36643" w:rsidRPr="00611B11">
        <w:rPr>
          <w:rFonts w:ascii="Calibri" w:hAnsi="Calibri"/>
          <w:sz w:val="24"/>
          <w:szCs w:val="24"/>
        </w:rPr>
        <w:t>’</w:t>
      </w:r>
      <w:r w:rsidR="00B36643" w:rsidRPr="00611B11">
        <w:rPr>
          <w:rStyle w:val="FootnoteReference"/>
          <w:rFonts w:ascii="Calibri" w:hAnsi="Calibri"/>
          <w:sz w:val="24"/>
          <w:szCs w:val="24"/>
        </w:rPr>
        <w:footnoteReference w:id="1"/>
      </w:r>
    </w:p>
    <w:p w:rsidR="001B012A" w:rsidRPr="00611B11" w:rsidRDefault="00B36643" w:rsidP="005C1DC3">
      <w:pPr>
        <w:spacing w:after="0"/>
        <w:rPr>
          <w:rFonts w:ascii="Calibri" w:hAnsi="Calibri"/>
          <w:sz w:val="24"/>
          <w:szCs w:val="24"/>
        </w:rPr>
      </w:pPr>
      <w:r w:rsidRPr="00611B11">
        <w:rPr>
          <w:rFonts w:ascii="Calibri" w:hAnsi="Calibri"/>
          <w:sz w:val="24"/>
          <w:szCs w:val="24"/>
        </w:rPr>
        <w:t xml:space="preserve"> </w:t>
      </w:r>
    </w:p>
    <w:p w:rsidR="008E2573" w:rsidRPr="00611B11" w:rsidRDefault="008E2573" w:rsidP="008E2573">
      <w:pPr>
        <w:spacing w:after="0"/>
        <w:rPr>
          <w:rFonts w:ascii="Calibri" w:hAnsi="Calibri"/>
          <w:bCs/>
          <w:sz w:val="24"/>
          <w:szCs w:val="24"/>
        </w:rPr>
      </w:pPr>
      <w:r w:rsidRPr="00611B11">
        <w:rPr>
          <w:rFonts w:ascii="Calibri" w:hAnsi="Calibri"/>
          <w:bCs/>
          <w:sz w:val="24"/>
          <w:szCs w:val="24"/>
        </w:rPr>
        <w:t xml:space="preserve">‘Skunk and stronger varieties of cannabis – The amount of the main active ingredient, THC (tetrahydrocannabinol), in herbal cannabis varies from 1% up to 15%. The newer strains, including skunk, can have up to 20%. </w:t>
      </w:r>
      <w:proofErr w:type="gramStart"/>
      <w:r w:rsidRPr="00611B11">
        <w:rPr>
          <w:rFonts w:ascii="Calibri" w:hAnsi="Calibri"/>
          <w:bCs/>
          <w:sz w:val="24"/>
          <w:szCs w:val="24"/>
        </w:rPr>
        <w:t>On the whole</w:t>
      </w:r>
      <w:proofErr w:type="gramEnd"/>
      <w:r w:rsidRPr="00611B11">
        <w:rPr>
          <w:rFonts w:ascii="Calibri" w:hAnsi="Calibri"/>
          <w:bCs/>
          <w:sz w:val="24"/>
          <w:szCs w:val="24"/>
        </w:rPr>
        <w:t>, the newer varieties are probably about 2 or 3 times stronger than those available 30 years ago. They make you relaxed and cheerful more quickly, but also produce more unpleasant effects.’</w:t>
      </w:r>
      <w:r w:rsidRPr="00611B11">
        <w:rPr>
          <w:rStyle w:val="FootnoteReference"/>
          <w:rFonts w:ascii="Calibri" w:hAnsi="Calibri"/>
          <w:bCs/>
          <w:sz w:val="24"/>
          <w:szCs w:val="24"/>
        </w:rPr>
        <w:footnoteReference w:id="2"/>
      </w:r>
    </w:p>
    <w:p w:rsidR="008E2573" w:rsidRDefault="008E2573" w:rsidP="005C1DC3">
      <w:pPr>
        <w:spacing w:after="0"/>
        <w:rPr>
          <w:bCs/>
          <w:sz w:val="24"/>
          <w:szCs w:val="24"/>
        </w:rPr>
      </w:pPr>
    </w:p>
    <w:p w:rsidR="00004B4C" w:rsidRDefault="00F9580A" w:rsidP="00004B4C">
      <w:pPr>
        <w:spacing w:after="0"/>
        <w:rPr>
          <w:sz w:val="28"/>
          <w:szCs w:val="28"/>
        </w:rPr>
      </w:pPr>
      <w:r>
        <w:rPr>
          <w:sz w:val="28"/>
          <w:szCs w:val="28"/>
        </w:rPr>
        <w:t>Side effects of C</w:t>
      </w:r>
      <w:r w:rsidR="00004B4C" w:rsidRPr="00004B4C">
        <w:rPr>
          <w:sz w:val="28"/>
          <w:szCs w:val="28"/>
        </w:rPr>
        <w:t>annabis:</w:t>
      </w:r>
    </w:p>
    <w:p w:rsidR="00611B11" w:rsidRPr="00611B11" w:rsidRDefault="00611B11" w:rsidP="00611B11">
      <w:pPr>
        <w:spacing w:after="0"/>
        <w:rPr>
          <w:sz w:val="28"/>
          <w:szCs w:val="28"/>
        </w:rPr>
      </w:pPr>
      <w:r>
        <w:rPr>
          <w:rFonts w:ascii="Calibri" w:hAnsi="Calibri"/>
          <w:i/>
          <w:sz w:val="24"/>
          <w:szCs w:val="24"/>
        </w:rPr>
        <w:t>‘</w:t>
      </w:r>
      <w:r w:rsidRPr="00611B11">
        <w:rPr>
          <w:rFonts w:ascii="Calibri" w:hAnsi="Calibri"/>
          <w:i/>
          <w:sz w:val="24"/>
          <w:szCs w:val="24"/>
        </w:rPr>
        <w:t>Pleasant</w:t>
      </w:r>
      <w:r>
        <w:rPr>
          <w:rFonts w:ascii="Calibri" w:hAnsi="Calibri"/>
          <w:sz w:val="24"/>
          <w:szCs w:val="24"/>
        </w:rPr>
        <w:t xml:space="preserve"> - </w:t>
      </w:r>
      <w:r w:rsidRPr="00611B11">
        <w:rPr>
          <w:rFonts w:ascii="Calibri" w:hAnsi="Calibri"/>
          <w:sz w:val="24"/>
          <w:szCs w:val="24"/>
        </w:rPr>
        <w:t>A ‘high’ - a sense of relaxation, happiness, sleepiness, colours appear more intense, music sounds better.</w:t>
      </w:r>
    </w:p>
    <w:p w:rsidR="00611B11" w:rsidRPr="00611B11" w:rsidRDefault="00611B11" w:rsidP="00611B11">
      <w:pPr>
        <w:spacing w:after="0"/>
        <w:rPr>
          <w:rFonts w:ascii="Calibri" w:hAnsi="Calibri"/>
          <w:sz w:val="24"/>
          <w:szCs w:val="24"/>
        </w:rPr>
      </w:pPr>
      <w:r w:rsidRPr="00611B11">
        <w:rPr>
          <w:rFonts w:ascii="Calibri" w:hAnsi="Calibri"/>
          <w:i/>
          <w:sz w:val="24"/>
          <w:szCs w:val="24"/>
        </w:rPr>
        <w:t>Unpleasant</w:t>
      </w:r>
      <w:r>
        <w:rPr>
          <w:rFonts w:ascii="Calibri" w:hAnsi="Calibri"/>
          <w:i/>
          <w:sz w:val="24"/>
          <w:szCs w:val="24"/>
        </w:rPr>
        <w:t xml:space="preserve"> - </w:t>
      </w:r>
      <w:r w:rsidRPr="00611B11">
        <w:rPr>
          <w:rFonts w:ascii="Calibri" w:hAnsi="Calibri"/>
          <w:sz w:val="24"/>
          <w:szCs w:val="24"/>
        </w:rPr>
        <w:t xml:space="preserve">Even though THC can produce relaxation, if higher amounts are consumed, it can have the opposite effect by increasing anxiety. Some cannabis users may have </w:t>
      </w:r>
      <w:r>
        <w:rPr>
          <w:rFonts w:ascii="Calibri" w:hAnsi="Calibri"/>
          <w:sz w:val="24"/>
          <w:szCs w:val="24"/>
        </w:rPr>
        <w:t>u</w:t>
      </w:r>
      <w:r w:rsidRPr="00611B11">
        <w:rPr>
          <w:rFonts w:ascii="Calibri" w:hAnsi="Calibri"/>
          <w:sz w:val="24"/>
          <w:szCs w:val="24"/>
        </w:rPr>
        <w:t xml:space="preserve">npleasant experiences, including confusion, hallucinations, anxiety and paranoia, depending on their mood and circumstances. </w:t>
      </w:r>
    </w:p>
    <w:p w:rsidR="00611B11" w:rsidRDefault="00611B11" w:rsidP="00611B11">
      <w:pPr>
        <w:spacing w:after="0"/>
        <w:rPr>
          <w:sz w:val="24"/>
          <w:szCs w:val="24"/>
        </w:rPr>
      </w:pPr>
      <w:r w:rsidRPr="00611B11">
        <w:rPr>
          <w:rFonts w:ascii="Calibri" w:hAnsi="Calibri"/>
          <w:sz w:val="24"/>
          <w:szCs w:val="24"/>
        </w:rPr>
        <w:t xml:space="preserve">Some users may experience psychotic symptoms with hallucinations and delusions lasting a few hours, which can be very unpleasant. Even though these unpleasant effects do not last </w:t>
      </w:r>
      <w:r w:rsidRPr="00611B11">
        <w:rPr>
          <w:rFonts w:ascii="Calibri" w:hAnsi="Calibri"/>
          <w:sz w:val="24"/>
          <w:szCs w:val="24"/>
        </w:rPr>
        <w:lastRenderedPageBreak/>
        <w:t>long, since the drug can stay in the system for some weeks, the effect can be more long-lasting than users realise.</w:t>
      </w:r>
      <w:r w:rsidR="005C01B2">
        <w:rPr>
          <w:rFonts w:ascii="Calibri" w:hAnsi="Calibri"/>
          <w:sz w:val="24"/>
          <w:szCs w:val="24"/>
        </w:rPr>
        <w:t xml:space="preserve"> </w:t>
      </w:r>
      <w:r w:rsidRPr="005C01B2">
        <w:rPr>
          <w:sz w:val="24"/>
          <w:szCs w:val="24"/>
        </w:rPr>
        <w:t>Long-term use can have a depressant effect and reduce motivation. Some researchers also suggest that long-term use can lead to irreversible, but minor cognitive deficits.</w:t>
      </w:r>
      <w:r w:rsidR="005C01B2">
        <w:rPr>
          <w:sz w:val="24"/>
          <w:szCs w:val="24"/>
        </w:rPr>
        <w:t>’</w:t>
      </w:r>
      <w:r w:rsidR="005C01B2">
        <w:rPr>
          <w:rStyle w:val="FootnoteReference"/>
          <w:sz w:val="24"/>
          <w:szCs w:val="24"/>
        </w:rPr>
        <w:footnoteReference w:id="3"/>
      </w:r>
    </w:p>
    <w:p w:rsidR="00BB3727" w:rsidRPr="005C01B2" w:rsidRDefault="00BB3727" w:rsidP="00611B11">
      <w:pPr>
        <w:spacing w:after="0"/>
        <w:rPr>
          <w:sz w:val="24"/>
          <w:szCs w:val="24"/>
        </w:rPr>
      </w:pPr>
    </w:p>
    <w:p w:rsidR="006D10D1" w:rsidRDefault="006D10D1" w:rsidP="003F7E17">
      <w:pPr>
        <w:spacing w:after="0"/>
        <w:rPr>
          <w:sz w:val="28"/>
          <w:szCs w:val="28"/>
        </w:rPr>
      </w:pPr>
      <w:r>
        <w:rPr>
          <w:sz w:val="28"/>
          <w:szCs w:val="28"/>
        </w:rPr>
        <w:t xml:space="preserve">Synthetic </w:t>
      </w:r>
      <w:r w:rsidR="00004B4C">
        <w:rPr>
          <w:sz w:val="28"/>
          <w:szCs w:val="28"/>
        </w:rPr>
        <w:t>Cannabinoids:</w:t>
      </w:r>
    </w:p>
    <w:p w:rsidR="006D10D1" w:rsidRPr="00611B11" w:rsidRDefault="00004B4C" w:rsidP="003F7E17">
      <w:pPr>
        <w:spacing w:after="0"/>
        <w:rPr>
          <w:rFonts w:ascii="Calibri" w:hAnsi="Calibri"/>
          <w:sz w:val="24"/>
          <w:szCs w:val="24"/>
        </w:rPr>
      </w:pPr>
      <w:r w:rsidRPr="00611B11">
        <w:rPr>
          <w:rFonts w:ascii="Calibri" w:hAnsi="Calibri"/>
          <w:sz w:val="24"/>
          <w:szCs w:val="24"/>
        </w:rPr>
        <w:t>Since the introduction of the Psychoactive Substance Act in May 2016, it is now illegal to p</w:t>
      </w:r>
      <w:r w:rsidR="00975B87" w:rsidRPr="00611B11">
        <w:rPr>
          <w:rFonts w:ascii="Calibri" w:hAnsi="Calibri"/>
          <w:sz w:val="24"/>
          <w:szCs w:val="24"/>
        </w:rPr>
        <w:t>roduce, supply or</w:t>
      </w:r>
      <w:r w:rsidRPr="00611B11">
        <w:rPr>
          <w:rFonts w:ascii="Calibri" w:hAnsi="Calibri"/>
          <w:sz w:val="24"/>
          <w:szCs w:val="24"/>
        </w:rPr>
        <w:t xml:space="preserve"> import synthetic cannabinoids for human consumption.  </w:t>
      </w:r>
      <w:r w:rsidR="00975B87" w:rsidRPr="00611B11">
        <w:rPr>
          <w:rFonts w:ascii="Calibri" w:hAnsi="Calibri"/>
          <w:sz w:val="24"/>
          <w:szCs w:val="24"/>
        </w:rPr>
        <w:t xml:space="preserve">The chemicals used to create synthetic cannabinoids mimic </w:t>
      </w:r>
      <w:r w:rsidR="00C53BEA" w:rsidRPr="00611B11">
        <w:rPr>
          <w:rFonts w:ascii="Calibri" w:hAnsi="Calibri"/>
          <w:sz w:val="24"/>
          <w:szCs w:val="24"/>
        </w:rPr>
        <w:t xml:space="preserve">the </w:t>
      </w:r>
      <w:r w:rsidR="00975B87" w:rsidRPr="00611B11">
        <w:rPr>
          <w:rFonts w:ascii="Calibri" w:hAnsi="Calibri"/>
          <w:sz w:val="24"/>
          <w:szCs w:val="24"/>
        </w:rPr>
        <w:t>THC</w:t>
      </w:r>
      <w:r w:rsidR="00C53BEA" w:rsidRPr="00611B11">
        <w:rPr>
          <w:rFonts w:ascii="Calibri" w:hAnsi="Calibri"/>
          <w:sz w:val="24"/>
          <w:szCs w:val="24"/>
        </w:rPr>
        <w:t xml:space="preserve"> found in cannabis</w:t>
      </w:r>
      <w:r w:rsidR="00975B87" w:rsidRPr="00611B11">
        <w:rPr>
          <w:rFonts w:ascii="Calibri" w:hAnsi="Calibri"/>
          <w:sz w:val="24"/>
          <w:szCs w:val="24"/>
        </w:rPr>
        <w:t>. Synthetic cannabinoids are</w:t>
      </w:r>
      <w:r w:rsidRPr="00611B11">
        <w:rPr>
          <w:rFonts w:ascii="Calibri" w:hAnsi="Calibri"/>
          <w:sz w:val="24"/>
          <w:szCs w:val="24"/>
        </w:rPr>
        <w:t xml:space="preserve"> more potent than natural cannabis</w:t>
      </w:r>
      <w:r w:rsidR="00975B87" w:rsidRPr="00611B11">
        <w:rPr>
          <w:rFonts w:ascii="Calibri" w:hAnsi="Calibri"/>
          <w:sz w:val="24"/>
          <w:szCs w:val="24"/>
        </w:rPr>
        <w:t xml:space="preserve"> due to the way the</w:t>
      </w:r>
      <w:r w:rsidR="00C53BEA" w:rsidRPr="00611B11">
        <w:rPr>
          <w:rFonts w:ascii="Calibri" w:hAnsi="Calibri"/>
          <w:sz w:val="24"/>
          <w:szCs w:val="24"/>
        </w:rPr>
        <w:t>y</w:t>
      </w:r>
      <w:r w:rsidR="00975B87" w:rsidRPr="00611B11">
        <w:rPr>
          <w:rFonts w:ascii="Calibri" w:hAnsi="Calibri"/>
          <w:sz w:val="24"/>
          <w:szCs w:val="24"/>
        </w:rPr>
        <w:t xml:space="preserve"> interact with the brain.</w:t>
      </w:r>
      <w:r w:rsidR="005C01B2">
        <w:rPr>
          <w:rStyle w:val="FootnoteReference"/>
          <w:rFonts w:ascii="Calibri" w:hAnsi="Calibri"/>
          <w:sz w:val="24"/>
          <w:szCs w:val="24"/>
        </w:rPr>
        <w:footnoteReference w:id="4"/>
      </w:r>
    </w:p>
    <w:p w:rsidR="006D10D1" w:rsidRDefault="006D10D1" w:rsidP="003F7E17">
      <w:pPr>
        <w:spacing w:after="0"/>
        <w:rPr>
          <w:sz w:val="28"/>
          <w:szCs w:val="28"/>
        </w:rPr>
      </w:pPr>
    </w:p>
    <w:p w:rsidR="003F7E17" w:rsidRDefault="006C3784" w:rsidP="003F7E17">
      <w:pPr>
        <w:spacing w:after="0"/>
        <w:rPr>
          <w:rFonts w:cstheme="minorHAnsi"/>
          <w:sz w:val="28"/>
          <w:szCs w:val="28"/>
        </w:rPr>
      </w:pPr>
      <w:r>
        <w:rPr>
          <w:rFonts w:cstheme="minorHAnsi"/>
          <w:sz w:val="28"/>
          <w:szCs w:val="28"/>
        </w:rPr>
        <w:t>Cannabis and Mental Health:</w:t>
      </w:r>
    </w:p>
    <w:p w:rsidR="005C01B2" w:rsidRDefault="005C01B2" w:rsidP="005C01B2">
      <w:pPr>
        <w:spacing w:after="0"/>
        <w:rPr>
          <w:rFonts w:ascii="Calibri" w:hAnsi="Calibri" w:cstheme="minorHAnsi"/>
          <w:sz w:val="24"/>
          <w:szCs w:val="24"/>
        </w:rPr>
      </w:pPr>
      <w:r>
        <w:rPr>
          <w:rFonts w:ascii="Calibri" w:hAnsi="Calibri" w:cstheme="minorHAnsi"/>
          <w:sz w:val="24"/>
          <w:szCs w:val="24"/>
        </w:rPr>
        <w:t>‘</w:t>
      </w:r>
      <w:r w:rsidRPr="005C01B2">
        <w:rPr>
          <w:rFonts w:ascii="Calibri" w:hAnsi="Calibri" w:cstheme="minorHAnsi"/>
          <w:sz w:val="24"/>
          <w:szCs w:val="24"/>
        </w:rPr>
        <w:t>There is growing evidence that people with serious mental illness, including depression and psychosis, are more likely to use cannabis or have used it for long periods of time in the past.  Regular use of the drug has appeared to double the risk of developing a psychotic epis</w:t>
      </w:r>
      <w:r>
        <w:rPr>
          <w:rFonts w:ascii="Calibri" w:hAnsi="Calibri" w:cstheme="minorHAnsi"/>
          <w:sz w:val="24"/>
          <w:szCs w:val="24"/>
        </w:rPr>
        <w:t>ode or long-term schizophrenia</w:t>
      </w:r>
      <w:r w:rsidR="00B66568">
        <w:rPr>
          <w:rFonts w:ascii="Calibri" w:hAnsi="Calibri" w:cstheme="minorHAnsi"/>
          <w:sz w:val="24"/>
          <w:szCs w:val="24"/>
        </w:rPr>
        <w:t>’</w:t>
      </w:r>
      <w:r>
        <w:rPr>
          <w:rFonts w:ascii="Calibri" w:hAnsi="Calibri" w:cstheme="minorHAnsi"/>
          <w:sz w:val="24"/>
          <w:szCs w:val="24"/>
        </w:rPr>
        <w:t>.</w:t>
      </w:r>
    </w:p>
    <w:p w:rsidR="005C01B2" w:rsidRPr="005C01B2" w:rsidRDefault="00B66568" w:rsidP="005C01B2">
      <w:pPr>
        <w:spacing w:after="0"/>
        <w:rPr>
          <w:rFonts w:ascii="Calibri" w:hAnsi="Calibri" w:cstheme="minorHAnsi"/>
          <w:sz w:val="24"/>
          <w:szCs w:val="24"/>
        </w:rPr>
      </w:pPr>
      <w:r>
        <w:rPr>
          <w:rFonts w:ascii="Calibri" w:hAnsi="Calibri" w:cstheme="minorHAnsi"/>
          <w:sz w:val="24"/>
          <w:szCs w:val="24"/>
        </w:rPr>
        <w:t>‘</w:t>
      </w:r>
      <w:r w:rsidR="005C01B2" w:rsidRPr="005C01B2">
        <w:rPr>
          <w:rFonts w:ascii="Calibri" w:hAnsi="Calibri" w:cstheme="minorHAnsi"/>
          <w:sz w:val="24"/>
          <w:szCs w:val="24"/>
        </w:rPr>
        <w:t>There is now sufficient evidence to show that those who use cannabis particularly at a younger age, such as around the age of 15, have a higher than average risk of developing a psychotic illness, such as schizophrenia or bipolar disorder.</w:t>
      </w:r>
      <w:r w:rsidR="005C01B2">
        <w:rPr>
          <w:rFonts w:ascii="Calibri" w:hAnsi="Calibri" w:cstheme="minorHAnsi"/>
          <w:sz w:val="24"/>
          <w:szCs w:val="24"/>
        </w:rPr>
        <w:t>’</w:t>
      </w:r>
      <w:r w:rsidR="005C01B2">
        <w:rPr>
          <w:rStyle w:val="FootnoteReference"/>
          <w:rFonts w:ascii="Calibri" w:hAnsi="Calibri" w:cstheme="minorHAnsi"/>
          <w:sz w:val="24"/>
          <w:szCs w:val="24"/>
        </w:rPr>
        <w:footnoteReference w:id="5"/>
      </w:r>
    </w:p>
    <w:p w:rsidR="006C3784" w:rsidRDefault="006C3784" w:rsidP="003F7E17">
      <w:pPr>
        <w:spacing w:after="0"/>
        <w:rPr>
          <w:rFonts w:cstheme="minorHAnsi"/>
          <w:sz w:val="28"/>
          <w:szCs w:val="28"/>
        </w:rPr>
      </w:pPr>
    </w:p>
    <w:p w:rsidR="005C01B2" w:rsidRPr="005C01B2" w:rsidRDefault="005C01B2" w:rsidP="005C01B2">
      <w:pPr>
        <w:spacing w:after="0"/>
        <w:rPr>
          <w:rFonts w:cstheme="minorHAnsi"/>
          <w:sz w:val="28"/>
          <w:szCs w:val="28"/>
        </w:rPr>
      </w:pPr>
      <w:r w:rsidRPr="005C01B2">
        <w:rPr>
          <w:rFonts w:cstheme="minorHAnsi"/>
          <w:sz w:val="28"/>
          <w:szCs w:val="28"/>
        </w:rPr>
        <w:t>Cannabis and Anti-depressants:</w:t>
      </w:r>
    </w:p>
    <w:p w:rsidR="005C01B2" w:rsidRPr="005C01B2" w:rsidRDefault="005C01B2" w:rsidP="005C01B2">
      <w:pPr>
        <w:spacing w:after="0"/>
        <w:rPr>
          <w:rFonts w:ascii="Calibri" w:hAnsi="Calibri" w:cstheme="minorHAnsi"/>
          <w:sz w:val="24"/>
          <w:szCs w:val="24"/>
        </w:rPr>
      </w:pPr>
      <w:r w:rsidRPr="005C01B2">
        <w:rPr>
          <w:rFonts w:ascii="Calibri" w:hAnsi="Calibri" w:cstheme="minorHAnsi"/>
          <w:sz w:val="24"/>
          <w:szCs w:val="24"/>
        </w:rPr>
        <w:t xml:space="preserve">‘Cannabis or marijuana can interact with tricyclic antidepressants (TCAs), such as amitriptyline, imipramine and dothiepin.  Both cannabis and TCAs can cause an abnormally fast heartbeat (tachycardia) and high blood pressure (hypertension). There's also a risk of other side effects, such as confusion, restlessness, mood swings and hallucinations. </w:t>
      </w:r>
    </w:p>
    <w:p w:rsidR="005C01B2" w:rsidRPr="005C01B2" w:rsidRDefault="005C01B2" w:rsidP="005C01B2">
      <w:pPr>
        <w:spacing w:after="0"/>
        <w:rPr>
          <w:rFonts w:ascii="Calibri" w:hAnsi="Calibri" w:cstheme="minorHAnsi"/>
          <w:sz w:val="24"/>
          <w:szCs w:val="24"/>
        </w:rPr>
      </w:pPr>
      <w:r w:rsidRPr="005C01B2">
        <w:rPr>
          <w:rFonts w:ascii="Calibri" w:hAnsi="Calibri" w:cstheme="minorHAnsi"/>
          <w:sz w:val="24"/>
          <w:szCs w:val="24"/>
        </w:rPr>
        <w:t xml:space="preserve">There's a risk that using cannabis while you're on any of these medicines could lead to problems such as tachycardia, even if you don't already have a heart condition. </w:t>
      </w:r>
    </w:p>
    <w:p w:rsidR="006C3784" w:rsidRPr="005C01B2" w:rsidRDefault="005C01B2" w:rsidP="005C01B2">
      <w:pPr>
        <w:spacing w:after="0"/>
        <w:rPr>
          <w:rFonts w:ascii="Calibri" w:hAnsi="Calibri" w:cstheme="minorHAnsi"/>
          <w:sz w:val="24"/>
          <w:szCs w:val="24"/>
        </w:rPr>
      </w:pPr>
      <w:r w:rsidRPr="005C01B2">
        <w:rPr>
          <w:rFonts w:ascii="Calibri" w:hAnsi="Calibri" w:cstheme="minorHAnsi"/>
          <w:sz w:val="24"/>
          <w:szCs w:val="24"/>
        </w:rPr>
        <w:t>Little research has been done into the interaction of cannabis with other types of antidepressants, such as SSRIs.’</w:t>
      </w:r>
      <w:r w:rsidR="003A7A36">
        <w:rPr>
          <w:rStyle w:val="FootnoteReference"/>
          <w:rFonts w:ascii="Calibri" w:hAnsi="Calibri" w:cstheme="minorHAnsi"/>
          <w:sz w:val="24"/>
          <w:szCs w:val="24"/>
        </w:rPr>
        <w:footnoteReference w:id="6"/>
      </w:r>
      <w:r w:rsidRPr="005C01B2">
        <w:rPr>
          <w:rFonts w:ascii="Calibri" w:hAnsi="Calibri" w:cstheme="minorHAnsi"/>
          <w:sz w:val="24"/>
          <w:szCs w:val="24"/>
        </w:rPr>
        <w:t xml:space="preserve">  </w:t>
      </w:r>
    </w:p>
    <w:p w:rsidR="006C3784" w:rsidRDefault="006C3784" w:rsidP="003F7E17">
      <w:pPr>
        <w:spacing w:after="0"/>
        <w:rPr>
          <w:rFonts w:cstheme="minorHAnsi"/>
          <w:sz w:val="28"/>
          <w:szCs w:val="28"/>
        </w:rPr>
      </w:pPr>
    </w:p>
    <w:p w:rsidR="006C3784" w:rsidRDefault="00F9580A" w:rsidP="006C3784">
      <w:pPr>
        <w:spacing w:after="0"/>
        <w:rPr>
          <w:rFonts w:cstheme="minorHAnsi"/>
          <w:sz w:val="28"/>
          <w:szCs w:val="28"/>
        </w:rPr>
      </w:pPr>
      <w:r>
        <w:rPr>
          <w:rFonts w:cstheme="minorHAnsi"/>
          <w:sz w:val="28"/>
          <w:szCs w:val="28"/>
        </w:rPr>
        <w:t>Advice, and Information:</w:t>
      </w:r>
    </w:p>
    <w:p w:rsidR="00F9580A" w:rsidRPr="00F9580A" w:rsidRDefault="00F9580A" w:rsidP="006C3784">
      <w:pPr>
        <w:spacing w:after="0"/>
        <w:rPr>
          <w:rFonts w:ascii="Calibri" w:hAnsi="Calibri" w:cstheme="minorHAnsi"/>
          <w:i/>
          <w:sz w:val="24"/>
          <w:szCs w:val="24"/>
        </w:rPr>
      </w:pPr>
      <w:r>
        <w:rPr>
          <w:rFonts w:ascii="Calibri" w:hAnsi="Calibri" w:cstheme="minorHAnsi"/>
          <w:i/>
          <w:sz w:val="24"/>
          <w:szCs w:val="24"/>
        </w:rPr>
        <w:t>Local Drug and Alcohol Support Services:</w:t>
      </w:r>
    </w:p>
    <w:p w:rsidR="00F9580A" w:rsidRPr="00BB3727" w:rsidRDefault="00F9580A" w:rsidP="00BB3727">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t>Bournemouth Engagement and Assessment Team (BEAT) – 01202 558855</w:t>
      </w:r>
    </w:p>
    <w:p w:rsidR="00F9580A" w:rsidRPr="00BB3727" w:rsidRDefault="00F9580A" w:rsidP="00BB3727">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t>Poole Substance Misuse Assessment &amp; Referral Team (SMART) – 01202 735777</w:t>
      </w:r>
    </w:p>
    <w:p w:rsidR="00F9580A" w:rsidRDefault="00F9580A" w:rsidP="00BB3727">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t>Dorset REACH - 0800 043 4656</w:t>
      </w:r>
    </w:p>
    <w:p w:rsidR="00B66568" w:rsidRPr="00BB3727" w:rsidRDefault="00B66568" w:rsidP="00B66568">
      <w:pPr>
        <w:pStyle w:val="ListParagraph"/>
        <w:spacing w:after="0"/>
        <w:ind w:left="709"/>
        <w:rPr>
          <w:rFonts w:ascii="Calibri" w:hAnsi="Calibri" w:cstheme="minorHAnsi"/>
          <w:sz w:val="24"/>
          <w:szCs w:val="24"/>
        </w:rPr>
      </w:pPr>
    </w:p>
    <w:p w:rsidR="00F9580A" w:rsidRDefault="00F9580A" w:rsidP="006C3784">
      <w:pPr>
        <w:spacing w:after="0"/>
        <w:rPr>
          <w:rFonts w:ascii="Calibri" w:hAnsi="Calibri" w:cstheme="minorHAnsi"/>
          <w:i/>
          <w:sz w:val="24"/>
          <w:szCs w:val="24"/>
        </w:rPr>
      </w:pPr>
      <w:r>
        <w:rPr>
          <w:rFonts w:ascii="Calibri" w:hAnsi="Calibri" w:cstheme="minorHAnsi"/>
          <w:i/>
          <w:sz w:val="24"/>
          <w:szCs w:val="24"/>
        </w:rPr>
        <w:t>National Resources:</w:t>
      </w:r>
    </w:p>
    <w:p w:rsidR="00F9580A" w:rsidRDefault="00F9580A" w:rsidP="00BB3727">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lastRenderedPageBreak/>
        <w:t xml:space="preserve">Cannabis and Mental </w:t>
      </w:r>
      <w:r w:rsidR="00BB3727" w:rsidRPr="00BB3727">
        <w:rPr>
          <w:rFonts w:ascii="Calibri" w:hAnsi="Calibri" w:cstheme="minorHAnsi"/>
          <w:sz w:val="24"/>
          <w:szCs w:val="24"/>
        </w:rPr>
        <w:t>Health -</w:t>
      </w:r>
      <w:r w:rsidRPr="00BB3727">
        <w:rPr>
          <w:rFonts w:ascii="Calibri" w:hAnsi="Calibri" w:cstheme="minorHAnsi"/>
          <w:sz w:val="24"/>
          <w:szCs w:val="24"/>
        </w:rPr>
        <w:t xml:space="preserve"> </w:t>
      </w:r>
      <w:r w:rsidR="00BB3727" w:rsidRPr="00BB3727">
        <w:rPr>
          <w:rFonts w:ascii="Calibri" w:hAnsi="Calibri" w:cstheme="minorHAnsi"/>
          <w:sz w:val="24"/>
          <w:szCs w:val="24"/>
        </w:rPr>
        <w:t>Readable and up-to-date information on cannabis and mental health from The</w:t>
      </w:r>
      <w:r w:rsidR="00BB3727">
        <w:rPr>
          <w:rFonts w:ascii="Calibri" w:hAnsi="Calibri" w:cstheme="minorHAnsi"/>
          <w:sz w:val="24"/>
          <w:szCs w:val="24"/>
        </w:rPr>
        <w:t xml:space="preserve"> Royal College of Psychiatrists </w:t>
      </w:r>
      <w:hyperlink r:id="rId13" w:history="1">
        <w:r w:rsidR="00BB3727" w:rsidRPr="00523CFD">
          <w:rPr>
            <w:rStyle w:val="Hyperlink"/>
            <w:rFonts w:ascii="Calibri" w:hAnsi="Calibri" w:cstheme="minorHAnsi"/>
            <w:sz w:val="24"/>
            <w:szCs w:val="24"/>
          </w:rPr>
          <w:t>www.rcpsych.ac.uk/healthadvice/problemsdisorders/cannabis.aspx</w:t>
        </w:r>
      </w:hyperlink>
    </w:p>
    <w:p w:rsidR="00F03FBE" w:rsidRDefault="00F03FBE" w:rsidP="00F03FBE">
      <w:pPr>
        <w:pStyle w:val="ListParagraph"/>
        <w:numPr>
          <w:ilvl w:val="0"/>
          <w:numId w:val="7"/>
        </w:numPr>
        <w:spacing w:after="0"/>
        <w:ind w:left="709" w:hanging="709"/>
        <w:rPr>
          <w:rFonts w:ascii="Calibri" w:hAnsi="Calibri" w:cstheme="minorHAnsi"/>
          <w:sz w:val="24"/>
          <w:szCs w:val="24"/>
        </w:rPr>
      </w:pPr>
      <w:r>
        <w:rPr>
          <w:rFonts w:ascii="Calibri" w:hAnsi="Calibri" w:cstheme="minorHAnsi"/>
          <w:sz w:val="24"/>
          <w:szCs w:val="24"/>
        </w:rPr>
        <w:t xml:space="preserve">British Association of Social Workers – Pocket guide – Mental Health &amp;Substance Use </w:t>
      </w:r>
      <w:hyperlink r:id="rId14" w:history="1">
        <w:r w:rsidRPr="00523CFD">
          <w:rPr>
            <w:rStyle w:val="Hyperlink"/>
            <w:rFonts w:ascii="Calibri" w:hAnsi="Calibri" w:cstheme="minorHAnsi"/>
            <w:sz w:val="24"/>
            <w:szCs w:val="24"/>
          </w:rPr>
          <w:t>https://www.basw.co.uk/pocket-guides/</w:t>
        </w:r>
      </w:hyperlink>
    </w:p>
    <w:p w:rsidR="00BB3727" w:rsidRPr="00BB3727" w:rsidRDefault="00BB3727" w:rsidP="00BB3727">
      <w:pPr>
        <w:pStyle w:val="ListParagraph"/>
        <w:numPr>
          <w:ilvl w:val="0"/>
          <w:numId w:val="7"/>
        </w:numPr>
        <w:ind w:left="709" w:hanging="709"/>
        <w:rPr>
          <w:rFonts w:ascii="Calibri" w:hAnsi="Calibri" w:cstheme="minorHAnsi"/>
          <w:sz w:val="24"/>
          <w:szCs w:val="24"/>
        </w:rPr>
      </w:pPr>
      <w:r w:rsidRPr="00BB3727">
        <w:rPr>
          <w:rFonts w:ascii="Calibri" w:hAnsi="Calibri" w:cstheme="minorHAnsi"/>
          <w:sz w:val="24"/>
          <w:szCs w:val="24"/>
        </w:rPr>
        <w:t xml:space="preserve">Talk to Frank </w:t>
      </w:r>
      <w:r w:rsidR="00F03FBE">
        <w:rPr>
          <w:rFonts w:ascii="Calibri" w:hAnsi="Calibri" w:cstheme="minorHAnsi"/>
          <w:sz w:val="24"/>
          <w:szCs w:val="24"/>
        </w:rPr>
        <w:t xml:space="preserve">Helpline: 0300 123 6600 </w:t>
      </w:r>
    </w:p>
    <w:p w:rsidR="00BB3727" w:rsidRDefault="00BB3727" w:rsidP="00F03FBE">
      <w:pPr>
        <w:pStyle w:val="ListParagraph"/>
        <w:numPr>
          <w:ilvl w:val="0"/>
          <w:numId w:val="7"/>
        </w:numPr>
        <w:spacing w:after="0"/>
        <w:ind w:left="709" w:hanging="709"/>
        <w:rPr>
          <w:rFonts w:ascii="Calibri" w:hAnsi="Calibri" w:cstheme="minorHAnsi"/>
          <w:sz w:val="24"/>
          <w:szCs w:val="24"/>
        </w:rPr>
      </w:pPr>
      <w:r w:rsidRPr="00BB3727">
        <w:rPr>
          <w:rFonts w:ascii="Calibri" w:hAnsi="Calibri" w:cstheme="minorHAnsi"/>
          <w:sz w:val="24"/>
          <w:szCs w:val="24"/>
        </w:rPr>
        <w:t>Marijuana Anonymous UK</w:t>
      </w:r>
      <w:r w:rsidR="00F03FBE">
        <w:rPr>
          <w:rFonts w:ascii="Calibri" w:hAnsi="Calibri" w:cstheme="minorHAnsi"/>
          <w:sz w:val="24"/>
          <w:szCs w:val="24"/>
        </w:rPr>
        <w:t xml:space="preserve"> - </w:t>
      </w:r>
      <w:hyperlink r:id="rId15" w:history="1">
        <w:r w:rsidR="00F03FBE" w:rsidRPr="00523CFD">
          <w:rPr>
            <w:rStyle w:val="Hyperlink"/>
            <w:rFonts w:ascii="Calibri" w:hAnsi="Calibri" w:cstheme="minorHAnsi"/>
            <w:sz w:val="24"/>
            <w:szCs w:val="24"/>
          </w:rPr>
          <w:t>www.marijuana-anonymous.org.uk</w:t>
        </w:r>
      </w:hyperlink>
    </w:p>
    <w:sectPr w:rsidR="00BB3727" w:rsidSect="00F03FBE">
      <w:headerReference w:type="even" r:id="rId16"/>
      <w:headerReference w:type="default" r:id="rId17"/>
      <w:footerReference w:type="even" r:id="rId18"/>
      <w:footerReference w:type="default" r:id="rId19"/>
      <w:headerReference w:type="first" r:id="rId20"/>
      <w:footerReference w:type="first" r:id="rId21"/>
      <w:pgSz w:w="11906" w:h="16838"/>
      <w:pgMar w:top="851" w:right="1440" w:bottom="851" w:left="1440" w:header="708" w:footer="285"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CF7" w:rsidRDefault="00FE0CF7" w:rsidP="003F7E17">
      <w:pPr>
        <w:spacing w:after="0" w:line="240" w:lineRule="auto"/>
      </w:pPr>
      <w:r>
        <w:separator/>
      </w:r>
    </w:p>
  </w:endnote>
  <w:endnote w:type="continuationSeparator" w:id="0">
    <w:p w:rsidR="00FE0CF7" w:rsidRDefault="00FE0CF7" w:rsidP="003F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284530"/>
      <w:docPartObj>
        <w:docPartGallery w:val="Page Numbers (Bottom of Page)"/>
        <w:docPartUnique/>
      </w:docPartObj>
    </w:sdtPr>
    <w:sdtEndPr/>
    <w:sdtContent>
      <w:sdt>
        <w:sdtPr>
          <w:id w:val="456840503"/>
          <w:docPartObj>
            <w:docPartGallery w:val="Page Numbers (Top of Page)"/>
            <w:docPartUnique/>
          </w:docPartObj>
        </w:sdtPr>
        <w:sdtEndPr/>
        <w:sdtContent>
          <w:p w:rsidR="00116224" w:rsidRDefault="00116224">
            <w:pPr>
              <w:pStyle w:val="Footer"/>
              <w:jc w:val="right"/>
            </w:pPr>
            <w:r w:rsidRPr="00116224">
              <w:rPr>
                <w:sz w:val="18"/>
                <w:szCs w:val="18"/>
              </w:rPr>
              <w:t xml:space="preserve">Page </w:t>
            </w:r>
            <w:r w:rsidRPr="00116224">
              <w:rPr>
                <w:b/>
                <w:bCs/>
                <w:sz w:val="18"/>
                <w:szCs w:val="18"/>
              </w:rPr>
              <w:fldChar w:fldCharType="begin"/>
            </w:r>
            <w:r w:rsidRPr="00116224">
              <w:rPr>
                <w:b/>
                <w:bCs/>
                <w:sz w:val="18"/>
                <w:szCs w:val="18"/>
              </w:rPr>
              <w:instrText xml:space="preserve"> PAGE </w:instrText>
            </w:r>
            <w:r w:rsidRPr="00116224">
              <w:rPr>
                <w:b/>
                <w:bCs/>
                <w:sz w:val="18"/>
                <w:szCs w:val="18"/>
              </w:rPr>
              <w:fldChar w:fldCharType="separate"/>
            </w:r>
            <w:r w:rsidR="00923609">
              <w:rPr>
                <w:b/>
                <w:bCs/>
                <w:noProof/>
                <w:sz w:val="18"/>
                <w:szCs w:val="18"/>
              </w:rPr>
              <w:t>3</w:t>
            </w:r>
            <w:r w:rsidRPr="00116224">
              <w:rPr>
                <w:b/>
                <w:bCs/>
                <w:sz w:val="18"/>
                <w:szCs w:val="18"/>
              </w:rPr>
              <w:fldChar w:fldCharType="end"/>
            </w:r>
            <w:r w:rsidRPr="00116224">
              <w:rPr>
                <w:sz w:val="18"/>
                <w:szCs w:val="18"/>
              </w:rPr>
              <w:t xml:space="preserve"> of </w:t>
            </w:r>
            <w:r w:rsidRPr="00116224">
              <w:rPr>
                <w:b/>
                <w:bCs/>
                <w:sz w:val="18"/>
                <w:szCs w:val="18"/>
              </w:rPr>
              <w:fldChar w:fldCharType="begin"/>
            </w:r>
            <w:r w:rsidRPr="00116224">
              <w:rPr>
                <w:b/>
                <w:bCs/>
                <w:sz w:val="18"/>
                <w:szCs w:val="18"/>
              </w:rPr>
              <w:instrText xml:space="preserve"> NUMPAGES  </w:instrText>
            </w:r>
            <w:r w:rsidRPr="00116224">
              <w:rPr>
                <w:b/>
                <w:bCs/>
                <w:sz w:val="18"/>
                <w:szCs w:val="18"/>
              </w:rPr>
              <w:fldChar w:fldCharType="separate"/>
            </w:r>
            <w:r w:rsidR="00923609">
              <w:rPr>
                <w:b/>
                <w:bCs/>
                <w:noProof/>
                <w:sz w:val="18"/>
                <w:szCs w:val="18"/>
              </w:rPr>
              <w:t>3</w:t>
            </w:r>
            <w:r w:rsidRPr="00116224">
              <w:rPr>
                <w:b/>
                <w:bCs/>
                <w:sz w:val="18"/>
                <w:szCs w:val="18"/>
              </w:rPr>
              <w:fldChar w:fldCharType="end"/>
            </w:r>
          </w:p>
        </w:sdtContent>
      </w:sdt>
    </w:sdtContent>
  </w:sdt>
  <w:p w:rsidR="00116224" w:rsidRDefault="00116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CF7" w:rsidRDefault="00FE0CF7" w:rsidP="003F7E17">
      <w:pPr>
        <w:spacing w:after="0" w:line="240" w:lineRule="auto"/>
      </w:pPr>
      <w:r>
        <w:separator/>
      </w:r>
    </w:p>
  </w:footnote>
  <w:footnote w:type="continuationSeparator" w:id="0">
    <w:p w:rsidR="00FE0CF7" w:rsidRDefault="00FE0CF7" w:rsidP="003F7E17">
      <w:pPr>
        <w:spacing w:after="0" w:line="240" w:lineRule="auto"/>
      </w:pPr>
      <w:r>
        <w:continuationSeparator/>
      </w:r>
    </w:p>
  </w:footnote>
  <w:footnote w:id="1">
    <w:p w:rsidR="00B36643" w:rsidRDefault="00B36643">
      <w:pPr>
        <w:pStyle w:val="FootnoteText"/>
      </w:pPr>
      <w:r>
        <w:rPr>
          <w:rStyle w:val="FootnoteReference"/>
        </w:rPr>
        <w:footnoteRef/>
      </w:r>
      <w:r>
        <w:t xml:space="preserve"> </w:t>
      </w:r>
      <w:proofErr w:type="spellStart"/>
      <w:r w:rsidR="00B66568">
        <w:t>Drugw</w:t>
      </w:r>
      <w:r w:rsidR="008E2573">
        <w:t>ise</w:t>
      </w:r>
      <w:proofErr w:type="spellEnd"/>
      <w:r w:rsidR="008E2573">
        <w:t xml:space="preserve"> </w:t>
      </w:r>
      <w:r w:rsidR="00BB3727">
        <w:t>–</w:t>
      </w:r>
      <w:r w:rsidR="005C01B2">
        <w:t xml:space="preserve"> </w:t>
      </w:r>
      <w:r w:rsidR="00BB3727">
        <w:t xml:space="preserve">Cannabis - </w:t>
      </w:r>
      <w:hyperlink r:id="rId1" w:history="1">
        <w:r w:rsidR="00BB3727" w:rsidRPr="00BB3727">
          <w:rPr>
            <w:rStyle w:val="Hyperlink"/>
          </w:rPr>
          <w:t>http://www.drugwise.org.uk/cannabis/</w:t>
        </w:r>
      </w:hyperlink>
    </w:p>
  </w:footnote>
  <w:footnote w:id="2">
    <w:p w:rsidR="00611B11" w:rsidRDefault="008E2573">
      <w:pPr>
        <w:pStyle w:val="FootnoteText"/>
      </w:pPr>
      <w:r>
        <w:rPr>
          <w:rStyle w:val="FootnoteReference"/>
        </w:rPr>
        <w:footnoteRef/>
      </w:r>
      <w:r>
        <w:t xml:space="preserve"> Royal College of </w:t>
      </w:r>
      <w:r w:rsidR="00611B11">
        <w:t>P</w:t>
      </w:r>
      <w:r>
        <w:t xml:space="preserve">sychiatrists </w:t>
      </w:r>
      <w:r w:rsidR="00611B11">
        <w:t>–</w:t>
      </w:r>
      <w:r w:rsidR="003A7A36">
        <w:t xml:space="preserve"> Cannabis and Mental Health</w:t>
      </w:r>
      <w:r w:rsidR="00611B11">
        <w:t xml:space="preserve"> – key facts</w:t>
      </w:r>
      <w:r w:rsidR="00BB3727">
        <w:t xml:space="preserve"> </w:t>
      </w:r>
    </w:p>
  </w:footnote>
  <w:footnote w:id="3">
    <w:p w:rsidR="005C01B2" w:rsidRDefault="005C01B2">
      <w:pPr>
        <w:pStyle w:val="FootnoteText"/>
      </w:pPr>
      <w:r>
        <w:rPr>
          <w:rStyle w:val="FootnoteReference"/>
        </w:rPr>
        <w:footnoteRef/>
      </w:r>
      <w:r>
        <w:t xml:space="preserve"> Royal College of Psychiatrists – Cannabis and Mental Health</w:t>
      </w:r>
      <w:r w:rsidR="00B66568">
        <w:t xml:space="preserve"> - </w:t>
      </w:r>
      <w:hyperlink r:id="rId2" w:history="1">
        <w:r w:rsidR="00B66568" w:rsidRPr="00523CFD">
          <w:rPr>
            <w:rStyle w:val="Hyperlink"/>
          </w:rPr>
          <w:t>http://www.rcpsych.ac.uk/healthadvice/problemsdisorders/cannabis.aspx</w:t>
        </w:r>
      </w:hyperlink>
    </w:p>
    <w:p w:rsidR="00B66568" w:rsidRDefault="00B66568">
      <w:pPr>
        <w:pStyle w:val="FootnoteText"/>
      </w:pPr>
    </w:p>
  </w:footnote>
  <w:footnote w:id="4">
    <w:p w:rsidR="00B66568" w:rsidRDefault="005C01B2">
      <w:pPr>
        <w:pStyle w:val="FootnoteText"/>
      </w:pPr>
      <w:r>
        <w:rPr>
          <w:rStyle w:val="FootnoteReference"/>
        </w:rPr>
        <w:footnoteRef/>
      </w:r>
      <w:r>
        <w:t xml:space="preserve"> FRANK</w:t>
      </w:r>
      <w:r w:rsidR="00B66568">
        <w:t xml:space="preserve"> - </w:t>
      </w:r>
      <w:hyperlink r:id="rId3" w:history="1">
        <w:r w:rsidR="00B66568" w:rsidRPr="00523CFD">
          <w:rPr>
            <w:rStyle w:val="Hyperlink"/>
          </w:rPr>
          <w:t>http://www.talktofrank.com/drug/cannabis</w:t>
        </w:r>
      </w:hyperlink>
    </w:p>
  </w:footnote>
  <w:footnote w:id="5">
    <w:p w:rsidR="00B66568" w:rsidRDefault="005C01B2">
      <w:pPr>
        <w:pStyle w:val="FootnoteText"/>
      </w:pPr>
      <w:r>
        <w:rPr>
          <w:rStyle w:val="FootnoteReference"/>
        </w:rPr>
        <w:footnoteRef/>
      </w:r>
      <w:r>
        <w:t xml:space="preserve"> </w:t>
      </w:r>
      <w:r w:rsidRPr="005C01B2">
        <w:t>Royal College of Psychiatrists – Cannabis and Mental Health</w:t>
      </w:r>
      <w:r w:rsidR="00BB3727">
        <w:t xml:space="preserve"> </w:t>
      </w:r>
      <w:hyperlink r:id="rId4" w:history="1">
        <w:r w:rsidR="00B66568" w:rsidRPr="00523CFD">
          <w:rPr>
            <w:rStyle w:val="Hyperlink"/>
          </w:rPr>
          <w:t>http://www.rcpsych.ac.uk/healthadvice/problemsdisorders/cannabis.aspx</w:t>
        </w:r>
      </w:hyperlink>
    </w:p>
  </w:footnote>
  <w:footnote w:id="6">
    <w:p w:rsidR="00B66568" w:rsidRDefault="003A7A36">
      <w:pPr>
        <w:pStyle w:val="FootnoteText"/>
      </w:pPr>
      <w:r>
        <w:rPr>
          <w:rStyle w:val="FootnoteReference"/>
        </w:rPr>
        <w:footnoteRef/>
      </w:r>
      <w:r>
        <w:t xml:space="preserve"> NHS Choices – Cannabis and anti-</w:t>
      </w:r>
      <w:r w:rsidR="00F9580A">
        <w:t>depressants</w:t>
      </w:r>
      <w:r w:rsidR="00B66568">
        <w:t xml:space="preserve"> - </w:t>
      </w:r>
      <w:hyperlink r:id="rId5" w:history="1">
        <w:r w:rsidR="00B66568" w:rsidRPr="00523CFD">
          <w:rPr>
            <w:rStyle w:val="Hyperlink"/>
          </w:rPr>
          <w:t>https://www.nhs.uk/chq/pages/865.aspx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0F" w:rsidRDefault="007C3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5E00"/>
    <w:multiLevelType w:val="multilevel"/>
    <w:tmpl w:val="C46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0F6968"/>
    <w:multiLevelType w:val="multilevel"/>
    <w:tmpl w:val="3462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84ACE"/>
    <w:multiLevelType w:val="multilevel"/>
    <w:tmpl w:val="15C8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C11C3"/>
    <w:multiLevelType w:val="multilevel"/>
    <w:tmpl w:val="4B56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1340DF"/>
    <w:multiLevelType w:val="multilevel"/>
    <w:tmpl w:val="C09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587165"/>
    <w:multiLevelType w:val="hybridMultilevel"/>
    <w:tmpl w:val="A256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EC4284"/>
    <w:multiLevelType w:val="hybridMultilevel"/>
    <w:tmpl w:val="97DC3D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17"/>
    <w:rsid w:val="00004B4C"/>
    <w:rsid w:val="00116224"/>
    <w:rsid w:val="001B012A"/>
    <w:rsid w:val="001B3520"/>
    <w:rsid w:val="003A7A36"/>
    <w:rsid w:val="003F7E17"/>
    <w:rsid w:val="004338B2"/>
    <w:rsid w:val="005C01B2"/>
    <w:rsid w:val="005C1DC3"/>
    <w:rsid w:val="005C64D1"/>
    <w:rsid w:val="005F3717"/>
    <w:rsid w:val="00611B11"/>
    <w:rsid w:val="006253C9"/>
    <w:rsid w:val="006C3784"/>
    <w:rsid w:val="006D10D1"/>
    <w:rsid w:val="0070559A"/>
    <w:rsid w:val="00731137"/>
    <w:rsid w:val="007822EB"/>
    <w:rsid w:val="007C340F"/>
    <w:rsid w:val="00863898"/>
    <w:rsid w:val="008E2573"/>
    <w:rsid w:val="00923609"/>
    <w:rsid w:val="00926E72"/>
    <w:rsid w:val="00975B87"/>
    <w:rsid w:val="00AE21F3"/>
    <w:rsid w:val="00AF35AA"/>
    <w:rsid w:val="00B36643"/>
    <w:rsid w:val="00B66568"/>
    <w:rsid w:val="00BB3727"/>
    <w:rsid w:val="00BF0444"/>
    <w:rsid w:val="00C53BEA"/>
    <w:rsid w:val="00CB5521"/>
    <w:rsid w:val="00CE65FF"/>
    <w:rsid w:val="00DD2F2F"/>
    <w:rsid w:val="00DE32F4"/>
    <w:rsid w:val="00E03BD7"/>
    <w:rsid w:val="00EA73E2"/>
    <w:rsid w:val="00ED0EE1"/>
    <w:rsid w:val="00F03FBE"/>
    <w:rsid w:val="00F9580A"/>
    <w:rsid w:val="00FD53FF"/>
    <w:rsid w:val="00FE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3A8D2"/>
  <w15:chartTrackingRefBased/>
  <w15:docId w15:val="{89EA8EE1-1A24-48B6-80B9-6E98BBFF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E17"/>
    <w:rPr>
      <w:color w:val="0563C1" w:themeColor="hyperlink"/>
      <w:u w:val="single"/>
    </w:rPr>
  </w:style>
  <w:style w:type="character" w:customStyle="1" w:styleId="UnresolvedMention1">
    <w:name w:val="Unresolved Mention1"/>
    <w:basedOn w:val="DefaultParagraphFont"/>
    <w:uiPriority w:val="99"/>
    <w:semiHidden/>
    <w:unhideWhenUsed/>
    <w:rsid w:val="003F7E17"/>
    <w:rPr>
      <w:color w:val="808080"/>
      <w:shd w:val="clear" w:color="auto" w:fill="E6E6E6"/>
    </w:rPr>
  </w:style>
  <w:style w:type="paragraph" w:styleId="FootnoteText">
    <w:name w:val="footnote text"/>
    <w:basedOn w:val="Normal"/>
    <w:link w:val="FootnoteTextChar"/>
    <w:uiPriority w:val="99"/>
    <w:semiHidden/>
    <w:unhideWhenUsed/>
    <w:rsid w:val="003F7E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E17"/>
    <w:rPr>
      <w:sz w:val="20"/>
      <w:szCs w:val="20"/>
    </w:rPr>
  </w:style>
  <w:style w:type="character" w:styleId="FootnoteReference">
    <w:name w:val="footnote reference"/>
    <w:basedOn w:val="DefaultParagraphFont"/>
    <w:uiPriority w:val="99"/>
    <w:semiHidden/>
    <w:unhideWhenUsed/>
    <w:rsid w:val="003F7E17"/>
    <w:rPr>
      <w:vertAlign w:val="superscript"/>
    </w:rPr>
  </w:style>
  <w:style w:type="paragraph" w:styleId="ListParagraph">
    <w:name w:val="List Paragraph"/>
    <w:basedOn w:val="Normal"/>
    <w:uiPriority w:val="34"/>
    <w:qFormat/>
    <w:rsid w:val="00AE21F3"/>
    <w:pPr>
      <w:ind w:left="720"/>
      <w:contextualSpacing/>
    </w:pPr>
  </w:style>
  <w:style w:type="paragraph" w:styleId="Header">
    <w:name w:val="header"/>
    <w:basedOn w:val="Normal"/>
    <w:link w:val="HeaderChar"/>
    <w:uiPriority w:val="99"/>
    <w:unhideWhenUsed/>
    <w:rsid w:val="00116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224"/>
  </w:style>
  <w:style w:type="paragraph" w:styleId="Footer">
    <w:name w:val="footer"/>
    <w:basedOn w:val="Normal"/>
    <w:link w:val="FooterChar"/>
    <w:uiPriority w:val="99"/>
    <w:unhideWhenUsed/>
    <w:rsid w:val="00116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224"/>
  </w:style>
  <w:style w:type="character" w:customStyle="1" w:styleId="Mention1">
    <w:name w:val="Mention1"/>
    <w:basedOn w:val="DefaultParagraphFont"/>
    <w:uiPriority w:val="99"/>
    <w:semiHidden/>
    <w:unhideWhenUsed/>
    <w:rsid w:val="005F3717"/>
    <w:rPr>
      <w:color w:val="2B579A"/>
      <w:shd w:val="clear" w:color="auto" w:fill="E6E6E6"/>
    </w:rPr>
  </w:style>
  <w:style w:type="paragraph" w:styleId="BalloonText">
    <w:name w:val="Balloon Text"/>
    <w:basedOn w:val="Normal"/>
    <w:link w:val="BalloonTextChar"/>
    <w:uiPriority w:val="99"/>
    <w:semiHidden/>
    <w:unhideWhenUsed/>
    <w:rsid w:val="00433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1385">
      <w:bodyDiv w:val="1"/>
      <w:marLeft w:val="0"/>
      <w:marRight w:val="0"/>
      <w:marTop w:val="0"/>
      <w:marBottom w:val="0"/>
      <w:divBdr>
        <w:top w:val="none" w:sz="0" w:space="0" w:color="auto"/>
        <w:left w:val="none" w:sz="0" w:space="0" w:color="auto"/>
        <w:bottom w:val="none" w:sz="0" w:space="0" w:color="auto"/>
        <w:right w:val="none" w:sz="0" w:space="0" w:color="auto"/>
      </w:divBdr>
    </w:div>
    <w:div w:id="1362391399">
      <w:bodyDiv w:val="1"/>
      <w:marLeft w:val="0"/>
      <w:marRight w:val="0"/>
      <w:marTop w:val="0"/>
      <w:marBottom w:val="0"/>
      <w:divBdr>
        <w:top w:val="none" w:sz="0" w:space="0" w:color="auto"/>
        <w:left w:val="none" w:sz="0" w:space="0" w:color="auto"/>
        <w:bottom w:val="none" w:sz="0" w:space="0" w:color="auto"/>
        <w:right w:val="none" w:sz="0" w:space="0" w:color="auto"/>
      </w:divBdr>
    </w:div>
    <w:div w:id="19628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cpsych.ac.uk/healthadvice/problemsdisorders/cannabis.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alktofrank.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 TargetMode="External"/><Relationship Id="rId5" Type="http://schemas.openxmlformats.org/officeDocument/2006/relationships/webSettings" Target="webSettings.xml"/><Relationship Id="rId15" Type="http://schemas.openxmlformats.org/officeDocument/2006/relationships/hyperlink" Target="http://www.marijuana-anonymous.org.uk" TargetMode="External"/><Relationship Id="rId23" Type="http://schemas.openxmlformats.org/officeDocument/2006/relationships/theme" Target="theme/theme1.xml"/><Relationship Id="rId10" Type="http://schemas.openxmlformats.org/officeDocument/2006/relationships/hyperlink" Target="http://www.rcpsych.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rugwise.org.uk/" TargetMode="External"/><Relationship Id="rId14" Type="http://schemas.openxmlformats.org/officeDocument/2006/relationships/hyperlink" Target="https://www.basw.co.uk/pocket-guid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alktofrank.com/drug/cannabis" TargetMode="External"/><Relationship Id="rId2" Type="http://schemas.openxmlformats.org/officeDocument/2006/relationships/hyperlink" Target="http://www.rcpsych.ac.uk/healthadvice/problemsdisorders/cannabis.aspx" TargetMode="External"/><Relationship Id="rId1" Type="http://schemas.openxmlformats.org/officeDocument/2006/relationships/hyperlink" Target="http://www.drugwise.org.uk/cannabis/" TargetMode="External"/><Relationship Id="rId5" Type="http://schemas.openxmlformats.org/officeDocument/2006/relationships/hyperlink" Target="https://www.nhs.uk/chq/pages/865.aspx" TargetMode="External"/><Relationship Id="rId4" Type="http://schemas.openxmlformats.org/officeDocument/2006/relationships/hyperlink" Target="http://www.rcpsych.ac.uk/healthadvice/problemsdisorders/cannab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AE656-D77D-49CD-911C-FE1373A4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Donna Devoto</cp:lastModifiedBy>
  <cp:revision>4</cp:revision>
  <dcterms:created xsi:type="dcterms:W3CDTF">2017-12-18T11:15:00Z</dcterms:created>
  <dcterms:modified xsi:type="dcterms:W3CDTF">2020-02-17T15:51:00Z</dcterms:modified>
</cp:coreProperties>
</file>