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5F668" w14:textId="1AADA136" w:rsidR="00A579AF" w:rsidRPr="00D258FB" w:rsidRDefault="00A579AF">
      <w:pPr>
        <w:rPr>
          <w:rFonts w:cs="Arial"/>
          <w:b/>
          <w:bCs/>
          <w:sz w:val="24"/>
          <w:szCs w:val="24"/>
          <w:u w:val="single"/>
        </w:rPr>
      </w:pPr>
      <w:r w:rsidRPr="00D258FB">
        <w:rPr>
          <w:rFonts w:cs="Arial"/>
          <w:b/>
          <w:bCs/>
          <w:sz w:val="24"/>
          <w:szCs w:val="24"/>
          <w:u w:val="single"/>
        </w:rPr>
        <w:t xml:space="preserve">Visiting children </w:t>
      </w:r>
      <w:r w:rsidR="00570E30" w:rsidRPr="00D258FB">
        <w:rPr>
          <w:rFonts w:cs="Arial"/>
          <w:b/>
          <w:bCs/>
          <w:sz w:val="24"/>
          <w:szCs w:val="24"/>
          <w:u w:val="single"/>
        </w:rPr>
        <w:t>and young people in educational, childcare and children’s social care</w:t>
      </w:r>
      <w:r w:rsidRPr="00D258FB">
        <w:rPr>
          <w:rFonts w:cs="Arial"/>
          <w:b/>
          <w:bCs/>
          <w:sz w:val="24"/>
          <w:szCs w:val="24"/>
          <w:u w:val="single"/>
        </w:rPr>
        <w:t xml:space="preserve"> settings</w:t>
      </w:r>
    </w:p>
    <w:p w14:paraId="71BAAC3D" w14:textId="77777777" w:rsidR="00570E30" w:rsidRDefault="00570E30">
      <w:pPr>
        <w:rPr>
          <w:rFonts w:cs="Arial"/>
          <w:b/>
          <w:bCs/>
          <w:sz w:val="24"/>
          <w:szCs w:val="24"/>
        </w:rPr>
      </w:pPr>
    </w:p>
    <w:p w14:paraId="0144348C" w14:textId="477B3497" w:rsidR="00570E30" w:rsidRPr="00570E30" w:rsidRDefault="000C254D" w:rsidP="00570E30">
      <w:pPr>
        <w:rPr>
          <w:rFonts w:cs="Arial"/>
          <w:bCs/>
          <w:sz w:val="24"/>
          <w:szCs w:val="24"/>
        </w:rPr>
      </w:pPr>
      <w:r>
        <w:rPr>
          <w:rFonts w:cs="Arial"/>
          <w:bCs/>
          <w:sz w:val="24"/>
          <w:szCs w:val="24"/>
        </w:rPr>
        <w:t>During this period when</w:t>
      </w:r>
      <w:r w:rsidR="00570E30" w:rsidRPr="00570E30">
        <w:rPr>
          <w:rFonts w:cs="Arial"/>
          <w:bCs/>
          <w:sz w:val="24"/>
          <w:szCs w:val="24"/>
        </w:rPr>
        <w:t xml:space="preserve"> coronavirus (COVID-19) is circulating in the community and restrictions have been put in place by central government, there are a range of approaches and actions that those who work with children and young people should adhere to where possible to help prevent the spread of the virus</w:t>
      </w:r>
      <w:r w:rsidR="00570E30">
        <w:rPr>
          <w:rFonts w:cs="Arial"/>
          <w:bCs/>
          <w:sz w:val="24"/>
          <w:szCs w:val="24"/>
        </w:rPr>
        <w:t xml:space="preserve"> whilst stil</w:t>
      </w:r>
      <w:r>
        <w:rPr>
          <w:rFonts w:cs="Arial"/>
          <w:bCs/>
          <w:sz w:val="24"/>
          <w:szCs w:val="24"/>
        </w:rPr>
        <w:t xml:space="preserve">l ensuring that the needs of </w:t>
      </w:r>
      <w:r w:rsidR="00570E30">
        <w:rPr>
          <w:rFonts w:cs="Arial"/>
          <w:bCs/>
          <w:sz w:val="24"/>
          <w:szCs w:val="24"/>
        </w:rPr>
        <w:t>child</w:t>
      </w:r>
      <w:r>
        <w:rPr>
          <w:rFonts w:cs="Arial"/>
          <w:bCs/>
          <w:sz w:val="24"/>
          <w:szCs w:val="24"/>
        </w:rPr>
        <w:t>ren</w:t>
      </w:r>
      <w:r w:rsidR="00570E30">
        <w:rPr>
          <w:rFonts w:cs="Arial"/>
          <w:bCs/>
          <w:sz w:val="24"/>
          <w:szCs w:val="24"/>
        </w:rPr>
        <w:t xml:space="preserve"> are met</w:t>
      </w:r>
      <w:r w:rsidR="00570E30" w:rsidRPr="00570E30">
        <w:rPr>
          <w:rFonts w:cs="Arial"/>
          <w:bCs/>
          <w:sz w:val="24"/>
          <w:szCs w:val="24"/>
        </w:rPr>
        <w:t>.</w:t>
      </w:r>
    </w:p>
    <w:p w14:paraId="30A08E11" w14:textId="77777777" w:rsidR="00570E30" w:rsidRPr="00570E30" w:rsidRDefault="00570E30" w:rsidP="00570E30">
      <w:pPr>
        <w:rPr>
          <w:rFonts w:cs="Arial"/>
          <w:bCs/>
          <w:sz w:val="24"/>
          <w:szCs w:val="24"/>
        </w:rPr>
      </w:pPr>
    </w:p>
    <w:p w14:paraId="1A76E64A" w14:textId="03070757" w:rsidR="00570E30" w:rsidRPr="00570E30" w:rsidRDefault="00570E30" w:rsidP="00570E30">
      <w:pPr>
        <w:rPr>
          <w:rFonts w:cs="Arial"/>
          <w:bCs/>
          <w:sz w:val="24"/>
          <w:szCs w:val="24"/>
        </w:rPr>
      </w:pPr>
      <w:r w:rsidRPr="00570E30">
        <w:rPr>
          <w:rFonts w:cs="Arial"/>
          <w:bCs/>
          <w:sz w:val="24"/>
          <w:szCs w:val="24"/>
        </w:rPr>
        <w:t xml:space="preserve">Transmission of </w:t>
      </w:r>
      <w:r w:rsidR="005A613E">
        <w:rPr>
          <w:rFonts w:cs="Arial"/>
          <w:bCs/>
          <w:sz w:val="24"/>
          <w:szCs w:val="24"/>
        </w:rPr>
        <w:t>COVID-19</w:t>
      </w:r>
      <w:r w:rsidRPr="00570E30">
        <w:rPr>
          <w:rFonts w:cs="Arial"/>
          <w:bCs/>
          <w:sz w:val="24"/>
          <w:szCs w:val="24"/>
        </w:rPr>
        <w:t xml:space="preserve"> mainly occurs via respiratory droplets generated during breathing, talking, coughing and sneezing. These droplets can directly infect the respiratory tracts of other people if there is close contact. They also infect others indirectly. This happens when the droplets get onto and contaminate surfaces, which are then touched and introduced into the mouth or eyes of an uninfected person. Another route of transmission is via aerosols (extremely small droplets), but this is only relevant to medical procedures for a very small number of children in education and social care settings.</w:t>
      </w:r>
    </w:p>
    <w:p w14:paraId="5E6D6821" w14:textId="77777777" w:rsidR="00570E30" w:rsidRPr="00570E30" w:rsidRDefault="00570E30" w:rsidP="00570E30">
      <w:pPr>
        <w:rPr>
          <w:rFonts w:cs="Arial"/>
          <w:bCs/>
          <w:sz w:val="24"/>
          <w:szCs w:val="24"/>
        </w:rPr>
      </w:pPr>
    </w:p>
    <w:p w14:paraId="2640A7DF" w14:textId="314A4C45" w:rsidR="00570E30" w:rsidRPr="00570E30" w:rsidRDefault="00570E30" w:rsidP="00570E30">
      <w:pPr>
        <w:rPr>
          <w:rFonts w:cs="Arial"/>
          <w:bCs/>
          <w:sz w:val="24"/>
          <w:szCs w:val="24"/>
        </w:rPr>
      </w:pPr>
      <w:r w:rsidRPr="00570E30">
        <w:rPr>
          <w:rFonts w:cs="Arial"/>
          <w:bCs/>
          <w:sz w:val="24"/>
          <w:szCs w:val="24"/>
        </w:rPr>
        <w:t xml:space="preserve">In all education, childcare and children’s </w:t>
      </w:r>
      <w:r w:rsidR="000C254D">
        <w:rPr>
          <w:rFonts w:cs="Arial"/>
          <w:bCs/>
          <w:sz w:val="24"/>
          <w:szCs w:val="24"/>
        </w:rPr>
        <w:t>social care settings, preventing</w:t>
      </w:r>
      <w:r w:rsidRPr="00570E30">
        <w:rPr>
          <w:rFonts w:cs="Arial"/>
          <w:bCs/>
          <w:sz w:val="24"/>
          <w:szCs w:val="24"/>
        </w:rPr>
        <w:t xml:space="preserve"> the spread of coronavirus (COVID-19) involves preventing:</w:t>
      </w:r>
    </w:p>
    <w:p w14:paraId="1974EB22" w14:textId="77777777" w:rsidR="00570E30" w:rsidRPr="00570E30" w:rsidRDefault="00570E30" w:rsidP="00570E30">
      <w:pPr>
        <w:rPr>
          <w:rFonts w:cs="Arial"/>
          <w:bCs/>
          <w:sz w:val="24"/>
          <w:szCs w:val="24"/>
        </w:rPr>
      </w:pPr>
      <w:r w:rsidRPr="00570E30">
        <w:rPr>
          <w:rFonts w:cs="Arial"/>
          <w:bCs/>
          <w:sz w:val="24"/>
          <w:szCs w:val="24"/>
        </w:rPr>
        <w:t>•direct transmission, for instance, when in close contact with those sneezing and coughing</w:t>
      </w:r>
    </w:p>
    <w:p w14:paraId="356D3804" w14:textId="043D85C6" w:rsidR="00570E30" w:rsidRDefault="00570E30" w:rsidP="00570E30">
      <w:pPr>
        <w:rPr>
          <w:rFonts w:cs="Arial"/>
          <w:bCs/>
          <w:sz w:val="24"/>
          <w:szCs w:val="24"/>
        </w:rPr>
      </w:pPr>
      <w:r w:rsidRPr="00570E30">
        <w:rPr>
          <w:rFonts w:cs="Arial"/>
          <w:bCs/>
          <w:sz w:val="24"/>
          <w:szCs w:val="24"/>
        </w:rPr>
        <w:t>•indirect transmission, for instance, touching contaminated surfaces</w:t>
      </w:r>
      <w:r>
        <w:rPr>
          <w:rFonts w:cs="Arial"/>
          <w:bCs/>
          <w:sz w:val="24"/>
          <w:szCs w:val="24"/>
        </w:rPr>
        <w:t xml:space="preserve">. </w:t>
      </w:r>
    </w:p>
    <w:p w14:paraId="3C8A8DD7" w14:textId="77777777" w:rsidR="00342A91" w:rsidRDefault="00342A91" w:rsidP="00570E30">
      <w:pPr>
        <w:rPr>
          <w:rFonts w:cs="Arial"/>
          <w:bCs/>
          <w:sz w:val="24"/>
          <w:szCs w:val="24"/>
        </w:rPr>
      </w:pPr>
    </w:p>
    <w:p w14:paraId="3086126D" w14:textId="0F20D87F" w:rsidR="00342A91" w:rsidRPr="00342A91" w:rsidRDefault="00342A91" w:rsidP="00342A91">
      <w:pPr>
        <w:rPr>
          <w:rFonts w:cs="Arial"/>
          <w:bCs/>
          <w:sz w:val="24"/>
          <w:szCs w:val="24"/>
        </w:rPr>
      </w:pPr>
      <w:r w:rsidRPr="00342A91">
        <w:rPr>
          <w:rFonts w:cs="Arial"/>
          <w:bCs/>
          <w:sz w:val="24"/>
          <w:szCs w:val="24"/>
        </w:rPr>
        <w:t>Everyone involved in promoting the welfare, protection and care of children is working extremely hard in the face of unprecedented challenges to support the most vulnerable during this period. It is a time of severe pressure across society</w:t>
      </w:r>
      <w:r>
        <w:rPr>
          <w:rFonts w:cs="Arial"/>
          <w:bCs/>
          <w:sz w:val="24"/>
          <w:szCs w:val="24"/>
        </w:rPr>
        <w:t xml:space="preserve"> which presents</w:t>
      </w:r>
      <w:r w:rsidRPr="00342A91">
        <w:rPr>
          <w:rFonts w:cs="Arial"/>
          <w:bCs/>
          <w:sz w:val="24"/>
          <w:szCs w:val="24"/>
        </w:rPr>
        <w:t xml:space="preserve"> heightened levels of risk for some children. It is, therefore, especially important that these children continue to receive the services and support they need, although the way in which this is delivered may need to </w:t>
      </w:r>
      <w:r>
        <w:rPr>
          <w:rFonts w:cs="Arial"/>
          <w:bCs/>
          <w:sz w:val="24"/>
          <w:szCs w:val="24"/>
        </w:rPr>
        <w:t>remain flexible</w:t>
      </w:r>
      <w:r w:rsidRPr="00342A91">
        <w:rPr>
          <w:rFonts w:cs="Arial"/>
          <w:bCs/>
          <w:sz w:val="24"/>
          <w:szCs w:val="24"/>
        </w:rPr>
        <w:t xml:space="preserve"> to reflect </w:t>
      </w:r>
      <w:r>
        <w:rPr>
          <w:rFonts w:cs="Arial"/>
          <w:bCs/>
          <w:sz w:val="24"/>
          <w:szCs w:val="24"/>
        </w:rPr>
        <w:t xml:space="preserve">the current circumstances and to ensure </w:t>
      </w:r>
      <w:r w:rsidRPr="00342A91">
        <w:rPr>
          <w:rFonts w:cs="Arial"/>
          <w:bCs/>
          <w:sz w:val="24"/>
          <w:szCs w:val="24"/>
        </w:rPr>
        <w:t>the full range of statutory duties relating to vulnerable children</w:t>
      </w:r>
      <w:r>
        <w:rPr>
          <w:rFonts w:cs="Arial"/>
          <w:bCs/>
          <w:sz w:val="24"/>
          <w:szCs w:val="24"/>
        </w:rPr>
        <w:t xml:space="preserve"> are met</w:t>
      </w:r>
      <w:r w:rsidRPr="00342A91">
        <w:rPr>
          <w:rFonts w:cs="Arial"/>
          <w:bCs/>
          <w:sz w:val="24"/>
          <w:szCs w:val="24"/>
        </w:rPr>
        <w:t>.</w:t>
      </w:r>
    </w:p>
    <w:p w14:paraId="795113E1" w14:textId="77777777" w:rsidR="005A0A02" w:rsidRPr="007420A3" w:rsidRDefault="005A0A02">
      <w:pPr>
        <w:rPr>
          <w:rFonts w:cs="Arial"/>
          <w:sz w:val="24"/>
          <w:szCs w:val="24"/>
        </w:rPr>
      </w:pPr>
    </w:p>
    <w:p w14:paraId="367489E3" w14:textId="4FEE1E73" w:rsidR="005A0A02" w:rsidRDefault="00163F2D">
      <w:pPr>
        <w:rPr>
          <w:rFonts w:cs="Arial"/>
          <w:sz w:val="24"/>
          <w:szCs w:val="24"/>
        </w:rPr>
      </w:pPr>
      <w:r>
        <w:rPr>
          <w:rFonts w:cs="Arial"/>
          <w:sz w:val="24"/>
          <w:szCs w:val="24"/>
        </w:rPr>
        <w:t xml:space="preserve">As restrictions </w:t>
      </w:r>
      <w:r w:rsidR="00342A91">
        <w:rPr>
          <w:rFonts w:cs="Arial"/>
          <w:sz w:val="24"/>
          <w:szCs w:val="24"/>
        </w:rPr>
        <w:t xml:space="preserve">continue to </w:t>
      </w:r>
      <w:r w:rsidR="00483515">
        <w:rPr>
          <w:rFonts w:cs="Arial"/>
          <w:sz w:val="24"/>
          <w:szCs w:val="24"/>
        </w:rPr>
        <w:t>ease, there will be a likely</w:t>
      </w:r>
      <w:r>
        <w:rPr>
          <w:rFonts w:cs="Arial"/>
          <w:sz w:val="24"/>
          <w:szCs w:val="24"/>
        </w:rPr>
        <w:t xml:space="preserve"> increase in the number of children physically attending educational, childcare and social care settings. In addition, there will be </w:t>
      </w:r>
      <w:r w:rsidR="005A0A02" w:rsidRPr="007420A3">
        <w:rPr>
          <w:rFonts w:cs="Arial"/>
          <w:sz w:val="24"/>
          <w:szCs w:val="24"/>
        </w:rPr>
        <w:t xml:space="preserve">an increasing need for professionals from the Local Authority to engage </w:t>
      </w:r>
      <w:r>
        <w:rPr>
          <w:rFonts w:cs="Arial"/>
          <w:sz w:val="24"/>
          <w:szCs w:val="24"/>
        </w:rPr>
        <w:t xml:space="preserve">directly with </w:t>
      </w:r>
      <w:r w:rsidR="005A0A02" w:rsidRPr="007420A3">
        <w:rPr>
          <w:rFonts w:cs="Arial"/>
          <w:sz w:val="24"/>
          <w:szCs w:val="24"/>
        </w:rPr>
        <w:t xml:space="preserve">children and </w:t>
      </w:r>
      <w:r>
        <w:rPr>
          <w:rFonts w:cs="Arial"/>
          <w:sz w:val="24"/>
          <w:szCs w:val="24"/>
        </w:rPr>
        <w:t>young people in their home and also in other settings where necessary</w:t>
      </w:r>
      <w:r w:rsidR="005A0A02" w:rsidRPr="007420A3">
        <w:rPr>
          <w:rFonts w:cs="Arial"/>
          <w:sz w:val="24"/>
          <w:szCs w:val="24"/>
        </w:rPr>
        <w:t>. Schools</w:t>
      </w:r>
      <w:r w:rsidR="00A87FCA">
        <w:rPr>
          <w:rFonts w:cs="Arial"/>
          <w:sz w:val="24"/>
          <w:szCs w:val="24"/>
        </w:rPr>
        <w:t xml:space="preserve"> and education settings</w:t>
      </w:r>
      <w:r w:rsidR="005A0A02" w:rsidRPr="007420A3">
        <w:rPr>
          <w:rFonts w:cs="Arial"/>
          <w:sz w:val="24"/>
          <w:szCs w:val="24"/>
        </w:rPr>
        <w:t xml:space="preserve"> may also </w:t>
      </w:r>
      <w:r w:rsidR="00A87FCA">
        <w:rPr>
          <w:rFonts w:cs="Arial"/>
          <w:sz w:val="24"/>
          <w:szCs w:val="24"/>
        </w:rPr>
        <w:t>request support from</w:t>
      </w:r>
      <w:r w:rsidR="005A0A02" w:rsidRPr="007420A3">
        <w:rPr>
          <w:rFonts w:cs="Arial"/>
          <w:sz w:val="24"/>
          <w:szCs w:val="24"/>
        </w:rPr>
        <w:t xml:space="preserve"> external agencies to attend their </w:t>
      </w:r>
      <w:r w:rsidR="00A87FCA">
        <w:rPr>
          <w:rFonts w:cs="Arial"/>
          <w:sz w:val="24"/>
          <w:szCs w:val="24"/>
        </w:rPr>
        <w:t>setting</w:t>
      </w:r>
      <w:r w:rsidR="005A0A02" w:rsidRPr="007420A3">
        <w:rPr>
          <w:rFonts w:cs="Arial"/>
          <w:sz w:val="24"/>
          <w:szCs w:val="24"/>
        </w:rPr>
        <w:t xml:space="preserve"> to address </w:t>
      </w:r>
      <w:r w:rsidR="00184757">
        <w:rPr>
          <w:rFonts w:cs="Arial"/>
          <w:sz w:val="24"/>
          <w:szCs w:val="24"/>
        </w:rPr>
        <w:t xml:space="preserve">the </w:t>
      </w:r>
      <w:r w:rsidR="005A0A02" w:rsidRPr="007420A3">
        <w:rPr>
          <w:rFonts w:cs="Arial"/>
          <w:sz w:val="24"/>
          <w:szCs w:val="24"/>
        </w:rPr>
        <w:t xml:space="preserve">needs </w:t>
      </w:r>
      <w:r w:rsidR="00184757">
        <w:rPr>
          <w:rFonts w:cs="Arial"/>
          <w:sz w:val="24"/>
          <w:szCs w:val="24"/>
        </w:rPr>
        <w:t xml:space="preserve">of those pupils requiring additional support. </w:t>
      </w:r>
    </w:p>
    <w:p w14:paraId="2FDA99B7" w14:textId="77777777" w:rsidR="007420A3" w:rsidRDefault="007420A3">
      <w:pPr>
        <w:rPr>
          <w:rFonts w:cs="Arial"/>
          <w:sz w:val="24"/>
          <w:szCs w:val="24"/>
        </w:rPr>
      </w:pPr>
    </w:p>
    <w:p w14:paraId="7047C98F" w14:textId="467D6BB7" w:rsidR="007420A3" w:rsidRPr="007420A3" w:rsidRDefault="007420A3">
      <w:pPr>
        <w:rPr>
          <w:rFonts w:cs="Arial"/>
          <w:sz w:val="24"/>
          <w:szCs w:val="24"/>
        </w:rPr>
      </w:pPr>
      <w:r>
        <w:rPr>
          <w:rFonts w:cs="Arial"/>
          <w:sz w:val="24"/>
          <w:szCs w:val="24"/>
        </w:rPr>
        <w:t>Communication and tran</w:t>
      </w:r>
      <w:r w:rsidR="00184757">
        <w:rPr>
          <w:rFonts w:cs="Arial"/>
          <w:sz w:val="24"/>
          <w:szCs w:val="24"/>
        </w:rPr>
        <w:t>sparency between all parties is critical</w:t>
      </w:r>
      <w:r>
        <w:rPr>
          <w:rFonts w:cs="Arial"/>
          <w:sz w:val="24"/>
          <w:szCs w:val="24"/>
        </w:rPr>
        <w:t xml:space="preserve"> to </w:t>
      </w:r>
      <w:r w:rsidR="00184757">
        <w:rPr>
          <w:rFonts w:cs="Arial"/>
          <w:sz w:val="24"/>
          <w:szCs w:val="24"/>
        </w:rPr>
        <w:t>ensuring the safety and wellbeing of our children and young people as well as that of our staff.</w:t>
      </w:r>
      <w:r>
        <w:rPr>
          <w:rFonts w:cs="Arial"/>
          <w:sz w:val="24"/>
          <w:szCs w:val="24"/>
        </w:rPr>
        <w:t xml:space="preserve"> The thresholds for engagement should be proportionate</w:t>
      </w:r>
      <w:r w:rsidR="00A87FCA">
        <w:rPr>
          <w:rFonts w:cs="Arial"/>
          <w:sz w:val="24"/>
          <w:szCs w:val="24"/>
        </w:rPr>
        <w:t xml:space="preserve"> and take into consideration government</w:t>
      </w:r>
      <w:r>
        <w:rPr>
          <w:rFonts w:cs="Arial"/>
          <w:sz w:val="24"/>
          <w:szCs w:val="24"/>
        </w:rPr>
        <w:t xml:space="preserve"> social distancing requirements</w:t>
      </w:r>
      <w:r w:rsidR="00A87FCA">
        <w:rPr>
          <w:rFonts w:cs="Arial"/>
          <w:sz w:val="24"/>
          <w:szCs w:val="24"/>
        </w:rPr>
        <w:t xml:space="preserve">. </w:t>
      </w:r>
    </w:p>
    <w:p w14:paraId="0D0C691D" w14:textId="77777777" w:rsidR="005A0A02" w:rsidRPr="007420A3" w:rsidRDefault="005A0A02">
      <w:pPr>
        <w:rPr>
          <w:rFonts w:cs="Arial"/>
          <w:sz w:val="24"/>
          <w:szCs w:val="24"/>
        </w:rPr>
      </w:pPr>
    </w:p>
    <w:p w14:paraId="217DF77A" w14:textId="77777777" w:rsidR="00184757" w:rsidRDefault="00184757">
      <w:pPr>
        <w:rPr>
          <w:rFonts w:cs="Arial"/>
          <w:sz w:val="24"/>
          <w:szCs w:val="24"/>
        </w:rPr>
      </w:pPr>
    </w:p>
    <w:p w14:paraId="788BD849" w14:textId="77777777" w:rsidR="00184757" w:rsidRDefault="00184757">
      <w:pPr>
        <w:rPr>
          <w:rFonts w:cs="Arial"/>
          <w:sz w:val="24"/>
          <w:szCs w:val="24"/>
        </w:rPr>
      </w:pPr>
    </w:p>
    <w:p w14:paraId="27F567F9" w14:textId="77777777" w:rsidR="00184757" w:rsidRDefault="00184757">
      <w:pPr>
        <w:rPr>
          <w:rFonts w:cs="Arial"/>
          <w:sz w:val="24"/>
          <w:szCs w:val="24"/>
        </w:rPr>
      </w:pPr>
    </w:p>
    <w:p w14:paraId="0CA29440" w14:textId="77777777" w:rsidR="00184757" w:rsidRDefault="00184757">
      <w:pPr>
        <w:rPr>
          <w:rFonts w:cs="Arial"/>
          <w:sz w:val="24"/>
          <w:szCs w:val="24"/>
        </w:rPr>
      </w:pPr>
    </w:p>
    <w:p w14:paraId="541E1817" w14:textId="77777777" w:rsidR="00184757" w:rsidRDefault="00184757">
      <w:pPr>
        <w:rPr>
          <w:rFonts w:cs="Arial"/>
          <w:sz w:val="24"/>
          <w:szCs w:val="24"/>
        </w:rPr>
      </w:pPr>
    </w:p>
    <w:p w14:paraId="757FB88B" w14:textId="414F7D12" w:rsidR="00483515" w:rsidRDefault="00A87FCA">
      <w:pPr>
        <w:rPr>
          <w:rFonts w:cs="Arial"/>
          <w:sz w:val="24"/>
          <w:szCs w:val="24"/>
        </w:rPr>
      </w:pPr>
      <w:r>
        <w:rPr>
          <w:rFonts w:cs="Arial"/>
          <w:sz w:val="24"/>
          <w:szCs w:val="24"/>
        </w:rPr>
        <w:lastRenderedPageBreak/>
        <w:t xml:space="preserve">All parties should consider the following points when planning a visit: </w:t>
      </w:r>
    </w:p>
    <w:p w14:paraId="650C6D48" w14:textId="77777777" w:rsidR="00483515" w:rsidRPr="007420A3" w:rsidRDefault="00483515">
      <w:pPr>
        <w:rPr>
          <w:rFonts w:cs="Arial"/>
          <w:sz w:val="24"/>
          <w:szCs w:val="24"/>
        </w:rPr>
      </w:pPr>
    </w:p>
    <w:p w14:paraId="42DB6215" w14:textId="77777777" w:rsidR="001C55FC" w:rsidRPr="007420A3" w:rsidRDefault="001C55FC" w:rsidP="001C55FC">
      <w:pPr>
        <w:rPr>
          <w:rFonts w:cs="Arial"/>
          <w:b/>
          <w:bCs/>
          <w:sz w:val="24"/>
          <w:szCs w:val="24"/>
        </w:rPr>
      </w:pPr>
      <w:r w:rsidRPr="007420A3">
        <w:rPr>
          <w:rFonts w:cs="Arial"/>
          <w:b/>
          <w:bCs/>
          <w:sz w:val="24"/>
          <w:szCs w:val="24"/>
        </w:rPr>
        <w:t>Is the visit necessary to address the needs of the child?</w:t>
      </w:r>
    </w:p>
    <w:p w14:paraId="37DBC63A" w14:textId="4DE2CCF4" w:rsidR="00D258FB" w:rsidRPr="00D258FB" w:rsidRDefault="001C55FC" w:rsidP="00D258FB">
      <w:pPr>
        <w:pStyle w:val="ListParagraph"/>
        <w:numPr>
          <w:ilvl w:val="0"/>
          <w:numId w:val="4"/>
        </w:numPr>
        <w:rPr>
          <w:rFonts w:cs="Arial"/>
          <w:sz w:val="24"/>
          <w:szCs w:val="24"/>
        </w:rPr>
      </w:pPr>
      <w:r w:rsidRPr="007420A3">
        <w:rPr>
          <w:rFonts w:cs="Arial"/>
          <w:sz w:val="24"/>
          <w:szCs w:val="24"/>
        </w:rPr>
        <w:t xml:space="preserve">Is the </w:t>
      </w:r>
      <w:r w:rsidR="00A87FCA">
        <w:rPr>
          <w:rFonts w:cs="Arial"/>
          <w:sz w:val="24"/>
          <w:szCs w:val="24"/>
        </w:rPr>
        <w:t xml:space="preserve">immediate </w:t>
      </w:r>
      <w:r w:rsidRPr="007420A3">
        <w:rPr>
          <w:rFonts w:cs="Arial"/>
          <w:sz w:val="24"/>
          <w:szCs w:val="24"/>
        </w:rPr>
        <w:t>safety of the child at risk?</w:t>
      </w:r>
    </w:p>
    <w:p w14:paraId="7210F885" w14:textId="3B652C21" w:rsidR="00A87FCA" w:rsidRPr="007420A3" w:rsidRDefault="00237EB4" w:rsidP="001C55FC">
      <w:pPr>
        <w:pStyle w:val="ListParagraph"/>
        <w:numPr>
          <w:ilvl w:val="0"/>
          <w:numId w:val="4"/>
        </w:numPr>
        <w:rPr>
          <w:rFonts w:cs="Arial"/>
          <w:sz w:val="24"/>
          <w:szCs w:val="24"/>
        </w:rPr>
      </w:pPr>
      <w:r>
        <w:rPr>
          <w:rFonts w:cs="Arial"/>
          <w:sz w:val="24"/>
          <w:szCs w:val="24"/>
        </w:rPr>
        <w:t>Is</w:t>
      </w:r>
      <w:r w:rsidR="00342A91">
        <w:rPr>
          <w:rFonts w:cs="Arial"/>
          <w:sz w:val="24"/>
          <w:szCs w:val="24"/>
        </w:rPr>
        <w:t xml:space="preserve"> physical face-to-face</w:t>
      </w:r>
      <w:r>
        <w:rPr>
          <w:rFonts w:cs="Arial"/>
          <w:sz w:val="24"/>
          <w:szCs w:val="24"/>
        </w:rPr>
        <w:t xml:space="preserve"> contact with the child required to accurately assess the</w:t>
      </w:r>
      <w:r w:rsidR="00184757">
        <w:rPr>
          <w:rFonts w:cs="Arial"/>
          <w:sz w:val="24"/>
          <w:szCs w:val="24"/>
        </w:rPr>
        <w:t xml:space="preserve"> risks and vulnerabilities for the child</w:t>
      </w:r>
      <w:r>
        <w:rPr>
          <w:rFonts w:cs="Arial"/>
          <w:sz w:val="24"/>
          <w:szCs w:val="24"/>
        </w:rPr>
        <w:t xml:space="preserve">? </w:t>
      </w:r>
    </w:p>
    <w:p w14:paraId="630F0604" w14:textId="77777777" w:rsidR="001C55FC" w:rsidRPr="007420A3" w:rsidRDefault="001C55FC" w:rsidP="001C55FC">
      <w:pPr>
        <w:pStyle w:val="ListParagraph"/>
        <w:numPr>
          <w:ilvl w:val="0"/>
          <w:numId w:val="4"/>
        </w:numPr>
        <w:rPr>
          <w:rFonts w:cs="Arial"/>
          <w:sz w:val="24"/>
          <w:szCs w:val="24"/>
        </w:rPr>
      </w:pPr>
      <w:r w:rsidRPr="007420A3">
        <w:rPr>
          <w:rFonts w:cs="Arial"/>
          <w:sz w:val="24"/>
          <w:szCs w:val="24"/>
        </w:rPr>
        <w:t>Are there statutory timescales for the visit?</w:t>
      </w:r>
    </w:p>
    <w:p w14:paraId="5266A556" w14:textId="77777777" w:rsidR="001C55FC" w:rsidRDefault="001C55FC" w:rsidP="001C55FC">
      <w:pPr>
        <w:pStyle w:val="ListParagraph"/>
        <w:numPr>
          <w:ilvl w:val="0"/>
          <w:numId w:val="4"/>
        </w:numPr>
        <w:rPr>
          <w:rFonts w:cs="Arial"/>
          <w:sz w:val="24"/>
          <w:szCs w:val="24"/>
        </w:rPr>
      </w:pPr>
      <w:r w:rsidRPr="007420A3">
        <w:rPr>
          <w:rFonts w:cs="Arial"/>
          <w:sz w:val="24"/>
          <w:szCs w:val="24"/>
        </w:rPr>
        <w:t>Does the child need physical therapy?</w:t>
      </w:r>
    </w:p>
    <w:p w14:paraId="4E2DE361" w14:textId="335ACCEC" w:rsidR="00237EB4" w:rsidRPr="007420A3" w:rsidRDefault="00237EB4" w:rsidP="001C55FC">
      <w:pPr>
        <w:pStyle w:val="ListParagraph"/>
        <w:numPr>
          <w:ilvl w:val="0"/>
          <w:numId w:val="4"/>
        </w:numPr>
        <w:rPr>
          <w:rFonts w:cs="Arial"/>
          <w:sz w:val="24"/>
          <w:szCs w:val="24"/>
        </w:rPr>
      </w:pPr>
      <w:r>
        <w:rPr>
          <w:rFonts w:cs="Arial"/>
          <w:sz w:val="24"/>
          <w:szCs w:val="24"/>
        </w:rPr>
        <w:t xml:space="preserve">Does the child require </w:t>
      </w:r>
      <w:r w:rsidR="00184757">
        <w:rPr>
          <w:rFonts w:cs="Arial"/>
          <w:sz w:val="24"/>
          <w:szCs w:val="24"/>
        </w:rPr>
        <w:t xml:space="preserve">personal care or support? </w:t>
      </w:r>
    </w:p>
    <w:p w14:paraId="46E1C4EF" w14:textId="77777777" w:rsidR="001C55FC" w:rsidRPr="007420A3" w:rsidRDefault="001C55FC" w:rsidP="001C55FC">
      <w:pPr>
        <w:pStyle w:val="ListParagraph"/>
        <w:numPr>
          <w:ilvl w:val="0"/>
          <w:numId w:val="4"/>
        </w:numPr>
        <w:rPr>
          <w:rFonts w:cs="Arial"/>
          <w:sz w:val="24"/>
          <w:szCs w:val="24"/>
        </w:rPr>
      </w:pPr>
      <w:r w:rsidRPr="007420A3">
        <w:rPr>
          <w:rFonts w:cs="Arial"/>
          <w:sz w:val="24"/>
          <w:szCs w:val="24"/>
        </w:rPr>
        <w:t>Does the visit involve the use of specialist equipment that the child requires?</w:t>
      </w:r>
    </w:p>
    <w:p w14:paraId="5E4CE5DB" w14:textId="77777777" w:rsidR="00053B0D" w:rsidRPr="007420A3" w:rsidRDefault="00053B0D" w:rsidP="001C55FC">
      <w:pPr>
        <w:pStyle w:val="ListParagraph"/>
        <w:numPr>
          <w:ilvl w:val="0"/>
          <w:numId w:val="4"/>
        </w:numPr>
        <w:rPr>
          <w:rFonts w:cs="Arial"/>
          <w:sz w:val="24"/>
          <w:szCs w:val="24"/>
        </w:rPr>
      </w:pPr>
      <w:r w:rsidRPr="007420A3">
        <w:rPr>
          <w:rFonts w:cs="Arial"/>
          <w:sz w:val="24"/>
          <w:szCs w:val="24"/>
        </w:rPr>
        <w:t>Do restrictions compromise safeguarding standards – if so how are these mitigated?</w:t>
      </w:r>
    </w:p>
    <w:p w14:paraId="471AE504" w14:textId="77777777" w:rsidR="001C55FC" w:rsidRPr="007420A3" w:rsidRDefault="001C55FC" w:rsidP="001C55FC">
      <w:pPr>
        <w:rPr>
          <w:rFonts w:cs="Arial"/>
          <w:sz w:val="24"/>
          <w:szCs w:val="24"/>
        </w:rPr>
      </w:pPr>
    </w:p>
    <w:p w14:paraId="6DD097DA" w14:textId="77777777" w:rsidR="001C55FC" w:rsidRPr="007420A3" w:rsidRDefault="001C55FC" w:rsidP="001C55FC">
      <w:pPr>
        <w:rPr>
          <w:rFonts w:cs="Arial"/>
          <w:b/>
          <w:bCs/>
          <w:sz w:val="24"/>
          <w:szCs w:val="24"/>
        </w:rPr>
      </w:pPr>
      <w:r w:rsidRPr="007420A3">
        <w:rPr>
          <w:rFonts w:cs="Arial"/>
          <w:b/>
          <w:bCs/>
          <w:sz w:val="24"/>
          <w:szCs w:val="24"/>
        </w:rPr>
        <w:t>Can the work be facilitated effectively in a remote fashion?</w:t>
      </w:r>
    </w:p>
    <w:p w14:paraId="70ACFFC3" w14:textId="5F6AC6BB" w:rsidR="00107467" w:rsidRPr="00107467" w:rsidRDefault="001C55FC" w:rsidP="00107467">
      <w:pPr>
        <w:pStyle w:val="ListParagraph"/>
        <w:numPr>
          <w:ilvl w:val="0"/>
          <w:numId w:val="5"/>
        </w:numPr>
        <w:rPr>
          <w:rFonts w:cs="Arial"/>
          <w:sz w:val="24"/>
          <w:szCs w:val="24"/>
        </w:rPr>
      </w:pPr>
      <w:r w:rsidRPr="007420A3">
        <w:rPr>
          <w:rFonts w:cs="Arial"/>
          <w:sz w:val="24"/>
          <w:szCs w:val="24"/>
        </w:rPr>
        <w:t>Can</w:t>
      </w:r>
      <w:r w:rsidR="00107467">
        <w:rPr>
          <w:rFonts w:cs="Arial"/>
          <w:sz w:val="24"/>
          <w:szCs w:val="24"/>
        </w:rPr>
        <w:t xml:space="preserve"> </w:t>
      </w:r>
      <w:r w:rsidR="000C254D">
        <w:rPr>
          <w:rFonts w:cs="Arial"/>
          <w:sz w:val="24"/>
          <w:szCs w:val="24"/>
        </w:rPr>
        <w:t>staff routinely in contact with the child or young person</w:t>
      </w:r>
      <w:r w:rsidRPr="007420A3">
        <w:rPr>
          <w:rFonts w:cs="Arial"/>
          <w:sz w:val="24"/>
          <w:szCs w:val="24"/>
        </w:rPr>
        <w:t xml:space="preserve"> be briefed on the activities </w:t>
      </w:r>
      <w:r w:rsidR="005A613E">
        <w:rPr>
          <w:rFonts w:cs="Arial"/>
          <w:sz w:val="24"/>
          <w:szCs w:val="24"/>
        </w:rPr>
        <w:t xml:space="preserve">required </w:t>
      </w:r>
      <w:r w:rsidRPr="007420A3">
        <w:rPr>
          <w:rFonts w:cs="Arial"/>
          <w:sz w:val="24"/>
          <w:szCs w:val="24"/>
        </w:rPr>
        <w:t xml:space="preserve">and carry them out with the </w:t>
      </w:r>
      <w:r w:rsidR="000C254D">
        <w:rPr>
          <w:rFonts w:cs="Arial"/>
          <w:sz w:val="24"/>
          <w:szCs w:val="24"/>
        </w:rPr>
        <w:t xml:space="preserve">child? </w:t>
      </w:r>
    </w:p>
    <w:p w14:paraId="28CDADC1" w14:textId="57B67F3E" w:rsidR="00107467" w:rsidRDefault="001C55FC" w:rsidP="00107467">
      <w:pPr>
        <w:pStyle w:val="ListParagraph"/>
        <w:numPr>
          <w:ilvl w:val="0"/>
          <w:numId w:val="5"/>
        </w:numPr>
        <w:rPr>
          <w:rFonts w:cs="Arial"/>
          <w:sz w:val="24"/>
          <w:szCs w:val="24"/>
        </w:rPr>
      </w:pPr>
      <w:r w:rsidRPr="007420A3">
        <w:rPr>
          <w:rFonts w:cs="Arial"/>
          <w:sz w:val="24"/>
          <w:szCs w:val="24"/>
        </w:rPr>
        <w:t>Does videoconferencing provide the level of interactivity that is required?</w:t>
      </w:r>
    </w:p>
    <w:p w14:paraId="0F3C5142" w14:textId="59C85B6C" w:rsidR="00107467" w:rsidRDefault="00A133C6" w:rsidP="00107467">
      <w:pPr>
        <w:pStyle w:val="ListParagraph"/>
        <w:numPr>
          <w:ilvl w:val="0"/>
          <w:numId w:val="5"/>
        </w:numPr>
        <w:rPr>
          <w:rFonts w:cs="Arial"/>
          <w:sz w:val="24"/>
          <w:szCs w:val="24"/>
        </w:rPr>
      </w:pPr>
      <w:r>
        <w:rPr>
          <w:rFonts w:cs="Arial"/>
          <w:sz w:val="24"/>
          <w:szCs w:val="24"/>
        </w:rPr>
        <w:t>As there can be</w:t>
      </w:r>
      <w:r w:rsidR="00107467">
        <w:rPr>
          <w:rFonts w:cs="Arial"/>
          <w:sz w:val="24"/>
          <w:szCs w:val="24"/>
        </w:rPr>
        <w:t xml:space="preserve"> some inherent limitations to remote interactions, have you considered all potential risks </w:t>
      </w:r>
      <w:r>
        <w:rPr>
          <w:rFonts w:cs="Arial"/>
          <w:sz w:val="24"/>
          <w:szCs w:val="24"/>
        </w:rPr>
        <w:t xml:space="preserve">and protective factors for the child? </w:t>
      </w:r>
    </w:p>
    <w:p w14:paraId="40B79FF1" w14:textId="79BE9291" w:rsidR="00A133C6" w:rsidRPr="00107467" w:rsidRDefault="000C254D" w:rsidP="00107467">
      <w:pPr>
        <w:pStyle w:val="ListParagraph"/>
        <w:numPr>
          <w:ilvl w:val="0"/>
          <w:numId w:val="5"/>
        </w:numPr>
        <w:rPr>
          <w:rFonts w:cs="Arial"/>
          <w:sz w:val="24"/>
          <w:szCs w:val="24"/>
        </w:rPr>
      </w:pPr>
      <w:r>
        <w:rPr>
          <w:rFonts w:cs="Arial"/>
          <w:sz w:val="24"/>
          <w:szCs w:val="24"/>
        </w:rPr>
        <w:t xml:space="preserve">Where virtual contact has taken place but the interaction has been limited, have alternative </w:t>
      </w:r>
      <w:r w:rsidR="00A133C6">
        <w:rPr>
          <w:rFonts w:cs="Arial"/>
          <w:sz w:val="24"/>
          <w:szCs w:val="24"/>
        </w:rPr>
        <w:t>activities and ways to engage the child or young person during virtual contact</w:t>
      </w:r>
      <w:r>
        <w:rPr>
          <w:rFonts w:cs="Arial"/>
          <w:sz w:val="24"/>
          <w:szCs w:val="24"/>
        </w:rPr>
        <w:t xml:space="preserve"> been considered</w:t>
      </w:r>
      <w:r w:rsidR="00A133C6">
        <w:rPr>
          <w:rFonts w:cs="Arial"/>
          <w:sz w:val="24"/>
          <w:szCs w:val="24"/>
        </w:rPr>
        <w:t xml:space="preserve">? </w:t>
      </w:r>
    </w:p>
    <w:p w14:paraId="45F0077B" w14:textId="77777777" w:rsidR="00A85012" w:rsidRPr="007420A3" w:rsidRDefault="00A85012" w:rsidP="00A85012">
      <w:pPr>
        <w:rPr>
          <w:rFonts w:cs="Arial"/>
          <w:sz w:val="24"/>
          <w:szCs w:val="24"/>
        </w:rPr>
      </w:pPr>
    </w:p>
    <w:p w14:paraId="245BD58C" w14:textId="16B97C59" w:rsidR="003E38A0" w:rsidRPr="007420A3" w:rsidRDefault="00A85012" w:rsidP="00A85012">
      <w:pPr>
        <w:rPr>
          <w:rFonts w:cs="Arial"/>
          <w:b/>
          <w:bCs/>
          <w:sz w:val="24"/>
          <w:szCs w:val="24"/>
        </w:rPr>
      </w:pPr>
      <w:r w:rsidRPr="007420A3">
        <w:rPr>
          <w:rFonts w:cs="Arial"/>
          <w:b/>
          <w:bCs/>
          <w:sz w:val="24"/>
          <w:szCs w:val="24"/>
        </w:rPr>
        <w:t xml:space="preserve">If the decision to attend a school or other educational setting is </w:t>
      </w:r>
      <w:r w:rsidR="00E21796" w:rsidRPr="007420A3">
        <w:rPr>
          <w:rFonts w:cs="Arial"/>
          <w:b/>
          <w:bCs/>
          <w:sz w:val="24"/>
          <w:szCs w:val="24"/>
        </w:rPr>
        <w:t>made,</w:t>
      </w:r>
      <w:r w:rsidRPr="007420A3">
        <w:rPr>
          <w:rFonts w:cs="Arial"/>
          <w:b/>
          <w:bCs/>
          <w:sz w:val="24"/>
          <w:szCs w:val="24"/>
        </w:rPr>
        <w:t xml:space="preserve"> then the following should be </w:t>
      </w:r>
      <w:r w:rsidR="00A133C6">
        <w:rPr>
          <w:rFonts w:cs="Arial"/>
          <w:b/>
          <w:bCs/>
          <w:sz w:val="24"/>
          <w:szCs w:val="24"/>
        </w:rPr>
        <w:t>considered</w:t>
      </w:r>
      <w:r w:rsidR="003E38A0" w:rsidRPr="007420A3">
        <w:rPr>
          <w:rFonts w:cs="Arial"/>
          <w:b/>
          <w:bCs/>
          <w:sz w:val="24"/>
          <w:szCs w:val="24"/>
        </w:rPr>
        <w:t>:</w:t>
      </w:r>
    </w:p>
    <w:p w14:paraId="721C29DB" w14:textId="534596E5" w:rsidR="003E38A0" w:rsidRPr="007420A3" w:rsidRDefault="00A133C6" w:rsidP="003E38A0">
      <w:pPr>
        <w:pStyle w:val="ListParagraph"/>
        <w:numPr>
          <w:ilvl w:val="0"/>
          <w:numId w:val="6"/>
        </w:numPr>
        <w:rPr>
          <w:rFonts w:cs="Arial"/>
          <w:sz w:val="24"/>
          <w:szCs w:val="24"/>
        </w:rPr>
      </w:pPr>
      <w:r>
        <w:rPr>
          <w:rFonts w:cs="Arial"/>
          <w:sz w:val="24"/>
          <w:szCs w:val="24"/>
        </w:rPr>
        <w:t>Y</w:t>
      </w:r>
      <w:r w:rsidR="005A613E">
        <w:rPr>
          <w:rFonts w:cs="Arial"/>
          <w:sz w:val="24"/>
          <w:szCs w:val="24"/>
        </w:rPr>
        <w:t>our personal circumstances:</w:t>
      </w:r>
      <w:r w:rsidR="003E38A0" w:rsidRPr="007420A3">
        <w:rPr>
          <w:rFonts w:cs="Arial"/>
          <w:sz w:val="24"/>
          <w:szCs w:val="24"/>
        </w:rPr>
        <w:t xml:space="preserve"> are you able to undertake the visit safely, do you or a member of your family have an underlying health condition that places you in a vulnerable or highly vulnerable category? If </w:t>
      </w:r>
      <w:r w:rsidR="00E21796" w:rsidRPr="007420A3">
        <w:rPr>
          <w:rFonts w:cs="Arial"/>
          <w:sz w:val="24"/>
          <w:szCs w:val="24"/>
        </w:rPr>
        <w:t>so,</w:t>
      </w:r>
      <w:r w:rsidR="003E38A0" w:rsidRPr="007420A3">
        <w:rPr>
          <w:rFonts w:cs="Arial"/>
          <w:sz w:val="24"/>
          <w:szCs w:val="24"/>
        </w:rPr>
        <w:t xml:space="preserve"> discuss the matter with your line </w:t>
      </w:r>
      <w:r>
        <w:rPr>
          <w:rFonts w:cs="Arial"/>
          <w:sz w:val="24"/>
          <w:szCs w:val="24"/>
        </w:rPr>
        <w:t xml:space="preserve">manager </w:t>
      </w:r>
    </w:p>
    <w:p w14:paraId="3D7EBA22" w14:textId="5E96F55F" w:rsidR="00A85012" w:rsidRPr="007420A3" w:rsidRDefault="003E38A0" w:rsidP="003E38A0">
      <w:pPr>
        <w:pStyle w:val="ListParagraph"/>
        <w:numPr>
          <w:ilvl w:val="0"/>
          <w:numId w:val="6"/>
        </w:numPr>
        <w:rPr>
          <w:rFonts w:cs="Arial"/>
          <w:sz w:val="24"/>
          <w:szCs w:val="24"/>
        </w:rPr>
      </w:pPr>
      <w:r w:rsidRPr="007420A3">
        <w:rPr>
          <w:rFonts w:cs="Arial"/>
          <w:sz w:val="24"/>
          <w:szCs w:val="24"/>
        </w:rPr>
        <w:t>Co-ordinate with the school or setting, giving them as much advanced warning of the visit as possible</w:t>
      </w:r>
      <w:r w:rsidR="00A133C6">
        <w:rPr>
          <w:rFonts w:cs="Arial"/>
          <w:sz w:val="24"/>
          <w:szCs w:val="24"/>
        </w:rPr>
        <w:t>.</w:t>
      </w:r>
    </w:p>
    <w:p w14:paraId="41B782B1" w14:textId="4BE4713C" w:rsidR="003E38A0" w:rsidRPr="007420A3" w:rsidRDefault="003E38A0" w:rsidP="003E38A0">
      <w:pPr>
        <w:pStyle w:val="ListParagraph"/>
        <w:numPr>
          <w:ilvl w:val="0"/>
          <w:numId w:val="6"/>
        </w:numPr>
        <w:rPr>
          <w:rFonts w:cs="Arial"/>
          <w:sz w:val="24"/>
          <w:szCs w:val="24"/>
        </w:rPr>
      </w:pPr>
      <w:r w:rsidRPr="007420A3">
        <w:rPr>
          <w:rFonts w:cs="Arial"/>
          <w:sz w:val="24"/>
          <w:szCs w:val="24"/>
        </w:rPr>
        <w:t>Consider the activity that needs to be undertaken with the child – is it possible for all or part of the work to take place outside</w:t>
      </w:r>
      <w:r w:rsidR="005A613E">
        <w:rPr>
          <w:rFonts w:cs="Arial"/>
          <w:sz w:val="24"/>
          <w:szCs w:val="24"/>
        </w:rPr>
        <w:t>?</w:t>
      </w:r>
    </w:p>
    <w:p w14:paraId="381DA00F" w14:textId="7DF28E77" w:rsidR="003E38A0" w:rsidRPr="007420A3" w:rsidRDefault="003E38A0" w:rsidP="003E38A0">
      <w:pPr>
        <w:pStyle w:val="ListParagraph"/>
        <w:numPr>
          <w:ilvl w:val="0"/>
          <w:numId w:val="6"/>
        </w:numPr>
        <w:rPr>
          <w:rFonts w:cs="Arial"/>
          <w:sz w:val="24"/>
          <w:szCs w:val="24"/>
        </w:rPr>
      </w:pPr>
      <w:r w:rsidRPr="007420A3">
        <w:rPr>
          <w:rFonts w:cs="Arial"/>
          <w:sz w:val="24"/>
          <w:szCs w:val="24"/>
        </w:rPr>
        <w:t xml:space="preserve">Review the work that needs to be carried out, </w:t>
      </w:r>
      <w:r w:rsidR="00880EE4">
        <w:rPr>
          <w:rFonts w:cs="Arial"/>
          <w:sz w:val="24"/>
          <w:szCs w:val="24"/>
        </w:rPr>
        <w:t>assess your need for PPE against the education flowchart</w:t>
      </w:r>
      <w:r w:rsidR="00436D6F">
        <w:rPr>
          <w:rFonts w:cs="Arial"/>
          <w:sz w:val="24"/>
          <w:szCs w:val="24"/>
        </w:rPr>
        <w:t>. If</w:t>
      </w:r>
      <w:r w:rsidRPr="007420A3">
        <w:rPr>
          <w:rFonts w:cs="Arial"/>
          <w:sz w:val="24"/>
          <w:szCs w:val="24"/>
        </w:rPr>
        <w:t xml:space="preserve"> PPE </w:t>
      </w:r>
      <w:r w:rsidR="00436D6F">
        <w:rPr>
          <w:rFonts w:cs="Arial"/>
          <w:sz w:val="24"/>
          <w:szCs w:val="24"/>
        </w:rPr>
        <w:t xml:space="preserve">is required (which is </w:t>
      </w:r>
      <w:r w:rsidR="00B80A5F">
        <w:rPr>
          <w:rFonts w:cs="Arial"/>
          <w:sz w:val="24"/>
          <w:szCs w:val="24"/>
        </w:rPr>
        <w:t xml:space="preserve">likely to be a rare occurrence) </w:t>
      </w:r>
      <w:r w:rsidRPr="007420A3">
        <w:rPr>
          <w:rFonts w:cs="Arial"/>
          <w:sz w:val="24"/>
          <w:szCs w:val="24"/>
        </w:rPr>
        <w:t>please ensure that you take your own</w:t>
      </w:r>
      <w:r w:rsidR="00E21796">
        <w:rPr>
          <w:rFonts w:cs="Arial"/>
          <w:sz w:val="24"/>
          <w:szCs w:val="24"/>
        </w:rPr>
        <w:t xml:space="preserve"> </w:t>
      </w:r>
      <w:r w:rsidR="00B80A5F">
        <w:rPr>
          <w:rFonts w:cs="Arial"/>
          <w:sz w:val="24"/>
          <w:szCs w:val="24"/>
        </w:rPr>
        <w:t>and do not rely on the school being able to supply on arrival</w:t>
      </w:r>
      <w:r w:rsidR="00A133C6">
        <w:rPr>
          <w:rFonts w:cs="Arial"/>
          <w:sz w:val="24"/>
          <w:szCs w:val="24"/>
        </w:rPr>
        <w:t xml:space="preserve">. </w:t>
      </w:r>
    </w:p>
    <w:p w14:paraId="63923E88" w14:textId="5D505DCB" w:rsidR="003E38A0" w:rsidRPr="007420A3" w:rsidRDefault="003E38A0" w:rsidP="003E38A0">
      <w:pPr>
        <w:pStyle w:val="ListParagraph"/>
        <w:numPr>
          <w:ilvl w:val="0"/>
          <w:numId w:val="6"/>
        </w:numPr>
        <w:rPr>
          <w:rFonts w:cs="Arial"/>
          <w:sz w:val="24"/>
          <w:szCs w:val="24"/>
        </w:rPr>
      </w:pPr>
      <w:r w:rsidRPr="007420A3">
        <w:rPr>
          <w:rFonts w:cs="Arial"/>
          <w:sz w:val="24"/>
          <w:szCs w:val="24"/>
        </w:rPr>
        <w:t>Plan your activities so that the minimum amount of time is spent within the school or setting</w:t>
      </w:r>
      <w:r w:rsidR="00A133C6">
        <w:rPr>
          <w:rFonts w:cs="Arial"/>
          <w:sz w:val="24"/>
          <w:szCs w:val="24"/>
        </w:rPr>
        <w:t xml:space="preserve">. </w:t>
      </w:r>
    </w:p>
    <w:p w14:paraId="7C75D480" w14:textId="1214352B" w:rsidR="00053B0D" w:rsidRPr="007420A3" w:rsidRDefault="00A133C6" w:rsidP="003E38A0">
      <w:pPr>
        <w:pStyle w:val="ListParagraph"/>
        <w:numPr>
          <w:ilvl w:val="0"/>
          <w:numId w:val="6"/>
        </w:numPr>
        <w:rPr>
          <w:rFonts w:cs="Arial"/>
          <w:sz w:val="24"/>
          <w:szCs w:val="24"/>
        </w:rPr>
      </w:pPr>
      <w:r>
        <w:rPr>
          <w:rFonts w:cs="Arial"/>
          <w:sz w:val="24"/>
          <w:szCs w:val="24"/>
        </w:rPr>
        <w:t>Minimise the number of staff require</w:t>
      </w:r>
      <w:r w:rsidR="00053B0D" w:rsidRPr="007420A3">
        <w:rPr>
          <w:rFonts w:cs="Arial"/>
          <w:sz w:val="24"/>
          <w:szCs w:val="24"/>
        </w:rPr>
        <w:t>d to be present at the visit</w:t>
      </w:r>
      <w:r>
        <w:rPr>
          <w:rFonts w:cs="Arial"/>
          <w:sz w:val="24"/>
          <w:szCs w:val="24"/>
        </w:rPr>
        <w:t xml:space="preserve">. </w:t>
      </w:r>
    </w:p>
    <w:p w14:paraId="4F661E52" w14:textId="77777777" w:rsidR="003E38A0" w:rsidRPr="007420A3" w:rsidRDefault="003E38A0" w:rsidP="003E38A0">
      <w:pPr>
        <w:rPr>
          <w:rFonts w:cs="Arial"/>
          <w:sz w:val="24"/>
          <w:szCs w:val="24"/>
        </w:rPr>
      </w:pPr>
    </w:p>
    <w:p w14:paraId="1BA61851" w14:textId="6F200EA9" w:rsidR="003E38A0" w:rsidRPr="007420A3" w:rsidRDefault="003E38A0" w:rsidP="003E38A0">
      <w:pPr>
        <w:rPr>
          <w:rFonts w:cs="Arial"/>
          <w:b/>
          <w:bCs/>
          <w:sz w:val="24"/>
          <w:szCs w:val="24"/>
        </w:rPr>
      </w:pPr>
      <w:r w:rsidRPr="007420A3">
        <w:rPr>
          <w:rFonts w:cs="Arial"/>
          <w:b/>
          <w:bCs/>
          <w:sz w:val="24"/>
          <w:szCs w:val="24"/>
        </w:rPr>
        <w:t xml:space="preserve">When alerted of a visit, schools and </w:t>
      </w:r>
      <w:r w:rsidR="00A133C6">
        <w:rPr>
          <w:rFonts w:cs="Arial"/>
          <w:b/>
          <w:bCs/>
          <w:sz w:val="24"/>
          <w:szCs w:val="24"/>
        </w:rPr>
        <w:t xml:space="preserve">other </w:t>
      </w:r>
      <w:r w:rsidRPr="007420A3">
        <w:rPr>
          <w:rFonts w:cs="Arial"/>
          <w:b/>
          <w:bCs/>
          <w:sz w:val="24"/>
          <w:szCs w:val="24"/>
        </w:rPr>
        <w:t xml:space="preserve">settings should also </w:t>
      </w:r>
      <w:r w:rsidR="00053B0D" w:rsidRPr="007420A3">
        <w:rPr>
          <w:rFonts w:cs="Arial"/>
          <w:b/>
          <w:bCs/>
          <w:sz w:val="24"/>
          <w:szCs w:val="24"/>
        </w:rPr>
        <w:t>consider:</w:t>
      </w:r>
    </w:p>
    <w:p w14:paraId="4DFF9DD0" w14:textId="2C485CE2" w:rsidR="00053B0D" w:rsidRPr="007420A3" w:rsidRDefault="00053B0D" w:rsidP="00053B0D">
      <w:pPr>
        <w:pStyle w:val="ListParagraph"/>
        <w:numPr>
          <w:ilvl w:val="0"/>
          <w:numId w:val="7"/>
        </w:numPr>
        <w:rPr>
          <w:rFonts w:cs="Arial"/>
          <w:sz w:val="24"/>
          <w:szCs w:val="24"/>
        </w:rPr>
      </w:pPr>
      <w:r w:rsidRPr="007420A3">
        <w:rPr>
          <w:rFonts w:cs="Arial"/>
          <w:sz w:val="24"/>
          <w:szCs w:val="24"/>
        </w:rPr>
        <w:t>Finding a suitable location for the activity</w:t>
      </w:r>
      <w:r w:rsidR="00A133C6">
        <w:rPr>
          <w:rFonts w:cs="Arial"/>
          <w:sz w:val="24"/>
          <w:szCs w:val="24"/>
        </w:rPr>
        <w:t xml:space="preserve">. </w:t>
      </w:r>
    </w:p>
    <w:p w14:paraId="62560BDA" w14:textId="3BDF4AF4" w:rsidR="00053B0D" w:rsidRPr="007420A3" w:rsidRDefault="00053B0D" w:rsidP="00053B0D">
      <w:pPr>
        <w:pStyle w:val="ListParagraph"/>
        <w:numPr>
          <w:ilvl w:val="0"/>
          <w:numId w:val="7"/>
        </w:numPr>
        <w:rPr>
          <w:rFonts w:cs="Arial"/>
          <w:sz w:val="24"/>
          <w:szCs w:val="24"/>
        </w:rPr>
      </w:pPr>
      <w:r w:rsidRPr="007420A3">
        <w:rPr>
          <w:rFonts w:cs="Arial"/>
          <w:sz w:val="24"/>
          <w:szCs w:val="24"/>
        </w:rPr>
        <w:t>Ensuring that the location is clean and well ventilated</w:t>
      </w:r>
      <w:r w:rsidR="00A133C6">
        <w:rPr>
          <w:rFonts w:cs="Arial"/>
          <w:sz w:val="24"/>
          <w:szCs w:val="24"/>
        </w:rPr>
        <w:t xml:space="preserve">. </w:t>
      </w:r>
    </w:p>
    <w:p w14:paraId="1A119B7D" w14:textId="004B394D" w:rsidR="00053B0D" w:rsidRPr="007420A3" w:rsidRDefault="00053B0D" w:rsidP="00053B0D">
      <w:pPr>
        <w:pStyle w:val="ListParagraph"/>
        <w:numPr>
          <w:ilvl w:val="0"/>
          <w:numId w:val="7"/>
        </w:numPr>
        <w:rPr>
          <w:rFonts w:cs="Arial"/>
          <w:sz w:val="24"/>
          <w:szCs w:val="24"/>
        </w:rPr>
      </w:pPr>
      <w:r w:rsidRPr="007420A3">
        <w:rPr>
          <w:rFonts w:cs="Arial"/>
          <w:sz w:val="24"/>
          <w:szCs w:val="24"/>
        </w:rPr>
        <w:t>Minimising the time that a professional is on site by ensuring that any equipment is available at the start of the meeting and that the child and any necessary staff are ready for the start of the visit</w:t>
      </w:r>
      <w:r w:rsidR="00A133C6">
        <w:rPr>
          <w:rFonts w:cs="Arial"/>
          <w:sz w:val="24"/>
          <w:szCs w:val="24"/>
        </w:rPr>
        <w:t xml:space="preserve">. </w:t>
      </w:r>
    </w:p>
    <w:p w14:paraId="3086D677" w14:textId="60E1FD76" w:rsidR="00053B0D" w:rsidRDefault="00053B0D" w:rsidP="00053B0D">
      <w:pPr>
        <w:pStyle w:val="ListParagraph"/>
        <w:numPr>
          <w:ilvl w:val="0"/>
          <w:numId w:val="7"/>
        </w:numPr>
        <w:rPr>
          <w:rFonts w:cs="Arial"/>
          <w:sz w:val="24"/>
          <w:szCs w:val="24"/>
        </w:rPr>
      </w:pPr>
      <w:r w:rsidRPr="007420A3">
        <w:rPr>
          <w:rFonts w:cs="Arial"/>
          <w:sz w:val="24"/>
          <w:szCs w:val="24"/>
        </w:rPr>
        <w:lastRenderedPageBreak/>
        <w:t>Minimising the number of staff and children that come into contact with the professional as far as is practical and safe</w:t>
      </w:r>
      <w:r w:rsidR="00A133C6">
        <w:rPr>
          <w:rFonts w:cs="Arial"/>
          <w:sz w:val="24"/>
          <w:szCs w:val="24"/>
        </w:rPr>
        <w:t xml:space="preserve">. </w:t>
      </w:r>
    </w:p>
    <w:p w14:paraId="58C58470" w14:textId="77777777" w:rsidR="00A133C6" w:rsidRPr="00A133C6" w:rsidRDefault="00A133C6" w:rsidP="00A133C6">
      <w:pPr>
        <w:rPr>
          <w:rFonts w:cs="Arial"/>
          <w:b/>
          <w:sz w:val="24"/>
          <w:szCs w:val="24"/>
        </w:rPr>
      </w:pPr>
    </w:p>
    <w:p w14:paraId="117FE772" w14:textId="65D4C3B5" w:rsidR="00A133C6" w:rsidRDefault="00A133C6" w:rsidP="00A133C6">
      <w:pPr>
        <w:rPr>
          <w:rFonts w:cs="Arial"/>
          <w:sz w:val="24"/>
          <w:szCs w:val="24"/>
        </w:rPr>
      </w:pPr>
      <w:r w:rsidRPr="00A133C6">
        <w:rPr>
          <w:rFonts w:cs="Arial"/>
          <w:b/>
          <w:sz w:val="24"/>
          <w:szCs w:val="24"/>
        </w:rPr>
        <w:t>If the decision to undertake a home visit</w:t>
      </w:r>
      <w:r>
        <w:rPr>
          <w:rFonts w:cs="Arial"/>
          <w:b/>
          <w:sz w:val="24"/>
          <w:szCs w:val="24"/>
        </w:rPr>
        <w:t xml:space="preserve"> to the child or young person is taken</w:t>
      </w:r>
      <w:r w:rsidRPr="00A133C6">
        <w:rPr>
          <w:rFonts w:cs="Arial"/>
          <w:b/>
          <w:sz w:val="24"/>
          <w:szCs w:val="24"/>
        </w:rPr>
        <w:t>, then the following should be considered</w:t>
      </w:r>
      <w:r>
        <w:rPr>
          <w:rFonts w:cs="Arial"/>
          <w:sz w:val="24"/>
          <w:szCs w:val="24"/>
        </w:rPr>
        <w:t xml:space="preserve">: </w:t>
      </w:r>
    </w:p>
    <w:p w14:paraId="2E64E2A7" w14:textId="77777777" w:rsidR="00A133C6" w:rsidRDefault="00A133C6" w:rsidP="00A133C6">
      <w:pPr>
        <w:rPr>
          <w:rFonts w:cs="Arial"/>
          <w:sz w:val="24"/>
          <w:szCs w:val="24"/>
        </w:rPr>
      </w:pPr>
    </w:p>
    <w:p w14:paraId="7E321AEE" w14:textId="22BDB1E9" w:rsidR="00A133C6" w:rsidRPr="00A133C6" w:rsidRDefault="00A133C6" w:rsidP="00A133C6">
      <w:pPr>
        <w:pStyle w:val="ListParagraph"/>
        <w:numPr>
          <w:ilvl w:val="0"/>
          <w:numId w:val="8"/>
        </w:numPr>
        <w:rPr>
          <w:rFonts w:cs="Arial"/>
          <w:sz w:val="24"/>
          <w:szCs w:val="24"/>
        </w:rPr>
      </w:pPr>
      <w:r>
        <w:rPr>
          <w:rFonts w:cs="Arial"/>
          <w:sz w:val="24"/>
          <w:szCs w:val="24"/>
        </w:rPr>
        <w:t>Your</w:t>
      </w:r>
      <w:r w:rsidR="005A613E">
        <w:rPr>
          <w:rFonts w:cs="Arial"/>
          <w:sz w:val="24"/>
          <w:szCs w:val="24"/>
        </w:rPr>
        <w:t xml:space="preserve"> personal circumstances: </w:t>
      </w:r>
      <w:r w:rsidRPr="00A133C6">
        <w:rPr>
          <w:rFonts w:cs="Arial"/>
          <w:sz w:val="24"/>
          <w:szCs w:val="24"/>
        </w:rPr>
        <w:t>are you able to undertake the visit safely, do you or a member of your family have an underlying health condition that places you in a vulnerable or highly vulnerable category? If so, discuss the matter with your line manager</w:t>
      </w:r>
      <w:r w:rsidR="000C254D">
        <w:rPr>
          <w:rFonts w:cs="Arial"/>
          <w:sz w:val="24"/>
          <w:szCs w:val="24"/>
        </w:rPr>
        <w:t>.</w:t>
      </w:r>
      <w:r w:rsidRPr="00A133C6">
        <w:rPr>
          <w:rFonts w:cs="Arial"/>
          <w:sz w:val="24"/>
          <w:szCs w:val="24"/>
        </w:rPr>
        <w:t xml:space="preserve"> </w:t>
      </w:r>
    </w:p>
    <w:p w14:paraId="6F57E9B8" w14:textId="4FDE343D" w:rsidR="00A133C6" w:rsidRDefault="00A133C6" w:rsidP="00A133C6">
      <w:pPr>
        <w:pStyle w:val="ListParagraph"/>
        <w:numPr>
          <w:ilvl w:val="0"/>
          <w:numId w:val="8"/>
        </w:numPr>
        <w:rPr>
          <w:rFonts w:cs="Arial"/>
          <w:sz w:val="24"/>
          <w:szCs w:val="24"/>
        </w:rPr>
      </w:pPr>
      <w:r w:rsidRPr="00A133C6">
        <w:rPr>
          <w:rFonts w:cs="Arial"/>
          <w:sz w:val="24"/>
          <w:szCs w:val="24"/>
        </w:rPr>
        <w:t>Prior to undertaking a visit, the so</w:t>
      </w:r>
      <w:r w:rsidR="005A613E">
        <w:rPr>
          <w:rFonts w:cs="Arial"/>
          <w:sz w:val="24"/>
          <w:szCs w:val="24"/>
        </w:rPr>
        <w:t xml:space="preserve">cial worker, personal adviser, </w:t>
      </w:r>
      <w:r w:rsidRPr="00A133C6">
        <w:rPr>
          <w:rFonts w:cs="Arial"/>
          <w:sz w:val="24"/>
          <w:szCs w:val="24"/>
        </w:rPr>
        <w:t>care worker</w:t>
      </w:r>
      <w:r w:rsidR="005A613E">
        <w:rPr>
          <w:rFonts w:cs="Arial"/>
          <w:sz w:val="24"/>
          <w:szCs w:val="24"/>
        </w:rPr>
        <w:t xml:space="preserve"> or other professional</w:t>
      </w:r>
      <w:r w:rsidRPr="00A133C6">
        <w:rPr>
          <w:rFonts w:cs="Arial"/>
          <w:sz w:val="24"/>
          <w:szCs w:val="24"/>
        </w:rPr>
        <w:t xml:space="preserve"> should attempt to ascertain whether any member of the household is sufferi</w:t>
      </w:r>
      <w:r w:rsidR="005A613E">
        <w:rPr>
          <w:rFonts w:cs="Arial"/>
          <w:sz w:val="24"/>
          <w:szCs w:val="24"/>
        </w:rPr>
        <w:t xml:space="preserve">ng from symptoms of COVID-19. </w:t>
      </w:r>
    </w:p>
    <w:p w14:paraId="225428C7" w14:textId="05D8793C" w:rsidR="00A133C6" w:rsidRDefault="00A133C6" w:rsidP="00A133C6">
      <w:pPr>
        <w:pStyle w:val="ListParagraph"/>
        <w:numPr>
          <w:ilvl w:val="0"/>
          <w:numId w:val="8"/>
        </w:numPr>
        <w:rPr>
          <w:rFonts w:cs="Arial"/>
          <w:sz w:val="24"/>
          <w:szCs w:val="24"/>
        </w:rPr>
      </w:pPr>
      <w:r w:rsidRPr="00A133C6">
        <w:rPr>
          <w:rFonts w:cs="Arial"/>
          <w:sz w:val="24"/>
          <w:szCs w:val="24"/>
        </w:rPr>
        <w:t>Where unable to ascertain whether any member of the household is suffering from symptoms of</w:t>
      </w:r>
      <w:r w:rsidR="005A613E">
        <w:rPr>
          <w:rFonts w:cs="Arial"/>
          <w:sz w:val="24"/>
          <w:szCs w:val="24"/>
        </w:rPr>
        <w:t xml:space="preserve"> COVID-19</w:t>
      </w:r>
      <w:r w:rsidRPr="00A133C6">
        <w:rPr>
          <w:rFonts w:cs="Arial"/>
          <w:sz w:val="24"/>
          <w:szCs w:val="24"/>
        </w:rPr>
        <w:t xml:space="preserve"> prior to face to face contact, </w:t>
      </w:r>
      <w:r>
        <w:rPr>
          <w:rFonts w:cs="Arial"/>
          <w:sz w:val="24"/>
          <w:szCs w:val="24"/>
        </w:rPr>
        <w:t xml:space="preserve">or where a family is volatile and the outcome of the visit is unpredictable, </w:t>
      </w:r>
      <w:r w:rsidRPr="00A133C6">
        <w:rPr>
          <w:rFonts w:cs="Arial"/>
          <w:sz w:val="24"/>
          <w:szCs w:val="24"/>
        </w:rPr>
        <w:t>steps should be taken, where practical, to mitigate risk and these include</w:t>
      </w:r>
      <w:r>
        <w:rPr>
          <w:rFonts w:cs="Arial"/>
          <w:sz w:val="24"/>
          <w:szCs w:val="24"/>
        </w:rPr>
        <w:t>:</w:t>
      </w:r>
    </w:p>
    <w:p w14:paraId="3BFE3571" w14:textId="46BAE797" w:rsidR="00073CA1" w:rsidRDefault="00073CA1" w:rsidP="00073CA1">
      <w:pPr>
        <w:pStyle w:val="ListParagraph"/>
        <w:numPr>
          <w:ilvl w:val="0"/>
          <w:numId w:val="9"/>
        </w:numPr>
        <w:rPr>
          <w:rFonts w:cs="Arial"/>
          <w:sz w:val="24"/>
          <w:szCs w:val="24"/>
        </w:rPr>
      </w:pPr>
      <w:r>
        <w:rPr>
          <w:rFonts w:cs="Arial"/>
          <w:sz w:val="24"/>
          <w:szCs w:val="24"/>
        </w:rPr>
        <w:t xml:space="preserve">PPE </w:t>
      </w:r>
      <w:r w:rsidR="005A613E">
        <w:rPr>
          <w:rFonts w:cs="Arial"/>
          <w:sz w:val="24"/>
          <w:szCs w:val="24"/>
        </w:rPr>
        <w:t>should</w:t>
      </w:r>
      <w:r>
        <w:rPr>
          <w:rFonts w:cs="Arial"/>
          <w:sz w:val="24"/>
          <w:szCs w:val="24"/>
        </w:rPr>
        <w:t xml:space="preserve"> be worn as a precautionary measure.</w:t>
      </w:r>
    </w:p>
    <w:p w14:paraId="2F2BFB99" w14:textId="6B7D80E0" w:rsidR="00073CA1" w:rsidRDefault="00073CA1" w:rsidP="00073CA1">
      <w:pPr>
        <w:pStyle w:val="ListParagraph"/>
        <w:numPr>
          <w:ilvl w:val="0"/>
          <w:numId w:val="9"/>
        </w:numPr>
        <w:rPr>
          <w:rFonts w:cs="Arial"/>
          <w:sz w:val="24"/>
          <w:szCs w:val="24"/>
        </w:rPr>
      </w:pPr>
      <w:r>
        <w:rPr>
          <w:rFonts w:cs="Arial"/>
          <w:sz w:val="24"/>
          <w:szCs w:val="24"/>
        </w:rPr>
        <w:t>K</w:t>
      </w:r>
      <w:r w:rsidRPr="00073CA1">
        <w:rPr>
          <w:rFonts w:cs="Arial"/>
          <w:sz w:val="24"/>
          <w:szCs w:val="24"/>
        </w:rPr>
        <w:t>nocking on the front door or ringing the doorbell and then stepping back to a distance of 2 metres in adherence to social distancing guidelines</w:t>
      </w:r>
      <w:r>
        <w:rPr>
          <w:rFonts w:cs="Arial"/>
          <w:sz w:val="24"/>
          <w:szCs w:val="24"/>
        </w:rPr>
        <w:t xml:space="preserve">. </w:t>
      </w:r>
    </w:p>
    <w:p w14:paraId="365EBCCB" w14:textId="30368FA4" w:rsidR="00073CA1" w:rsidRDefault="00073CA1" w:rsidP="00073CA1">
      <w:pPr>
        <w:pStyle w:val="ListParagraph"/>
        <w:numPr>
          <w:ilvl w:val="0"/>
          <w:numId w:val="9"/>
        </w:numPr>
        <w:rPr>
          <w:rFonts w:cs="Arial"/>
          <w:sz w:val="24"/>
          <w:szCs w:val="24"/>
        </w:rPr>
      </w:pPr>
      <w:r>
        <w:rPr>
          <w:rFonts w:cs="Arial"/>
          <w:sz w:val="24"/>
          <w:szCs w:val="24"/>
        </w:rPr>
        <w:t xml:space="preserve">If entering the property, maintaining a distance of 2 metres where possible. </w:t>
      </w:r>
    </w:p>
    <w:p w14:paraId="116A25BD" w14:textId="06AB88A7" w:rsidR="00073CA1" w:rsidRDefault="00073CA1" w:rsidP="00073CA1">
      <w:pPr>
        <w:pStyle w:val="ListParagraph"/>
        <w:numPr>
          <w:ilvl w:val="0"/>
          <w:numId w:val="9"/>
        </w:numPr>
        <w:rPr>
          <w:rFonts w:cs="Arial"/>
          <w:sz w:val="24"/>
          <w:szCs w:val="24"/>
        </w:rPr>
      </w:pPr>
      <w:r w:rsidRPr="00073CA1">
        <w:rPr>
          <w:rFonts w:cs="Arial"/>
          <w:sz w:val="24"/>
          <w:szCs w:val="24"/>
        </w:rPr>
        <w:t>Wash your hands for at least</w:t>
      </w:r>
      <w:r w:rsidR="005A613E">
        <w:rPr>
          <w:rFonts w:cs="Arial"/>
          <w:sz w:val="24"/>
          <w:szCs w:val="24"/>
        </w:rPr>
        <w:t xml:space="preserve"> 20 seconds (or use alcohol gel</w:t>
      </w:r>
      <w:r w:rsidRPr="00073CA1">
        <w:rPr>
          <w:rFonts w:cs="Arial"/>
          <w:sz w:val="24"/>
          <w:szCs w:val="24"/>
        </w:rPr>
        <w:t xml:space="preserve"> if hand washing facilities are not available) before and after </w:t>
      </w:r>
      <w:r>
        <w:rPr>
          <w:rFonts w:cs="Arial"/>
          <w:sz w:val="24"/>
          <w:szCs w:val="24"/>
        </w:rPr>
        <w:t>the</w:t>
      </w:r>
      <w:r w:rsidRPr="00073CA1">
        <w:rPr>
          <w:rFonts w:cs="Arial"/>
          <w:sz w:val="24"/>
          <w:szCs w:val="24"/>
        </w:rPr>
        <w:t xml:space="preserve"> contact</w:t>
      </w:r>
      <w:r>
        <w:rPr>
          <w:rFonts w:cs="Arial"/>
          <w:sz w:val="24"/>
          <w:szCs w:val="24"/>
        </w:rPr>
        <w:t xml:space="preserve">. </w:t>
      </w:r>
    </w:p>
    <w:p w14:paraId="46EE5DAF" w14:textId="64AAC4B9" w:rsidR="00073CA1" w:rsidRPr="00073CA1" w:rsidRDefault="00073CA1" w:rsidP="00073CA1">
      <w:pPr>
        <w:pStyle w:val="ListParagraph"/>
        <w:numPr>
          <w:ilvl w:val="0"/>
          <w:numId w:val="10"/>
        </w:numPr>
        <w:rPr>
          <w:rFonts w:cs="Arial"/>
          <w:sz w:val="24"/>
          <w:szCs w:val="24"/>
        </w:rPr>
      </w:pPr>
      <w:r w:rsidRPr="00073CA1">
        <w:rPr>
          <w:rFonts w:cs="Arial"/>
          <w:sz w:val="24"/>
          <w:szCs w:val="24"/>
        </w:rPr>
        <w:t xml:space="preserve">Consider the activity that needs to be undertaken with the child – is it possible for all or part of </w:t>
      </w:r>
      <w:r w:rsidR="005A613E">
        <w:rPr>
          <w:rFonts w:cs="Arial"/>
          <w:sz w:val="24"/>
          <w:szCs w:val="24"/>
        </w:rPr>
        <w:t>the work to take place outside?</w:t>
      </w:r>
    </w:p>
    <w:p w14:paraId="44D30D8F" w14:textId="02F0D5F8" w:rsidR="00A133C6" w:rsidRDefault="00073CA1" w:rsidP="00A133C6">
      <w:pPr>
        <w:pStyle w:val="ListParagraph"/>
        <w:numPr>
          <w:ilvl w:val="0"/>
          <w:numId w:val="10"/>
        </w:numPr>
        <w:rPr>
          <w:rFonts w:cs="Arial"/>
          <w:sz w:val="24"/>
          <w:szCs w:val="24"/>
        </w:rPr>
      </w:pPr>
      <w:r w:rsidRPr="00073CA1">
        <w:rPr>
          <w:rFonts w:cs="Arial"/>
          <w:sz w:val="24"/>
          <w:szCs w:val="24"/>
        </w:rPr>
        <w:t xml:space="preserve">Plan your activities so that the minimum amount of time is spent </w:t>
      </w:r>
      <w:r>
        <w:rPr>
          <w:rFonts w:cs="Arial"/>
          <w:sz w:val="24"/>
          <w:szCs w:val="24"/>
        </w:rPr>
        <w:t xml:space="preserve">within the home. </w:t>
      </w:r>
    </w:p>
    <w:p w14:paraId="691B69C5" w14:textId="77777777" w:rsidR="00073CA1" w:rsidRDefault="00073CA1" w:rsidP="00073CA1">
      <w:pPr>
        <w:pStyle w:val="ListParagraph"/>
        <w:numPr>
          <w:ilvl w:val="0"/>
          <w:numId w:val="10"/>
        </w:numPr>
        <w:rPr>
          <w:rFonts w:cs="Arial"/>
          <w:sz w:val="24"/>
          <w:szCs w:val="24"/>
        </w:rPr>
      </w:pPr>
      <w:r w:rsidRPr="00073CA1">
        <w:rPr>
          <w:rFonts w:cs="Arial"/>
          <w:sz w:val="24"/>
          <w:szCs w:val="24"/>
        </w:rPr>
        <w:t xml:space="preserve">Minimise the number of staff required to be present at the visit. </w:t>
      </w:r>
    </w:p>
    <w:p w14:paraId="70CDE027" w14:textId="057D46A4" w:rsidR="00D258FB" w:rsidRPr="00073CA1" w:rsidRDefault="00D258FB" w:rsidP="00D258FB">
      <w:pPr>
        <w:pStyle w:val="ListParagraph"/>
        <w:numPr>
          <w:ilvl w:val="0"/>
          <w:numId w:val="10"/>
        </w:numPr>
        <w:rPr>
          <w:rFonts w:cs="Arial"/>
          <w:sz w:val="24"/>
          <w:szCs w:val="24"/>
        </w:rPr>
      </w:pPr>
      <w:r>
        <w:rPr>
          <w:rFonts w:cs="Arial"/>
          <w:sz w:val="24"/>
          <w:szCs w:val="24"/>
        </w:rPr>
        <w:t xml:space="preserve">If during the visit the presenting risk to staff is higher than anticipated, staff should immediately leave and inform their manager. </w:t>
      </w:r>
    </w:p>
    <w:p w14:paraId="3FDE54B8" w14:textId="77777777" w:rsidR="00053B0D" w:rsidRPr="007420A3" w:rsidRDefault="00053B0D" w:rsidP="00053B0D">
      <w:pPr>
        <w:rPr>
          <w:rFonts w:cs="Arial"/>
          <w:sz w:val="24"/>
          <w:szCs w:val="24"/>
        </w:rPr>
      </w:pPr>
    </w:p>
    <w:p w14:paraId="4F64E73E" w14:textId="2657B3DB" w:rsidR="007420A3" w:rsidRDefault="00053B0D" w:rsidP="00053B0D">
      <w:pPr>
        <w:rPr>
          <w:rFonts w:cs="Arial"/>
          <w:b/>
          <w:bCs/>
          <w:sz w:val="24"/>
          <w:szCs w:val="24"/>
        </w:rPr>
      </w:pPr>
      <w:r w:rsidRPr="007420A3">
        <w:rPr>
          <w:rFonts w:cs="Arial"/>
          <w:b/>
          <w:bCs/>
          <w:sz w:val="24"/>
          <w:szCs w:val="24"/>
        </w:rPr>
        <w:t>If</w:t>
      </w:r>
      <w:r w:rsidR="007420A3" w:rsidRPr="007420A3">
        <w:rPr>
          <w:rFonts w:cs="Arial"/>
          <w:b/>
          <w:bCs/>
          <w:sz w:val="24"/>
          <w:szCs w:val="24"/>
        </w:rPr>
        <w:t xml:space="preserve">, prior to the visit, </w:t>
      </w:r>
      <w:r w:rsidRPr="007420A3">
        <w:rPr>
          <w:rFonts w:cs="Arial"/>
          <w:b/>
          <w:bCs/>
          <w:sz w:val="24"/>
          <w:szCs w:val="24"/>
        </w:rPr>
        <w:t xml:space="preserve">any individual involved in the visit becomes symptomatic or has been in contact with a confirmed case of the virus then </w:t>
      </w:r>
      <w:r w:rsidR="007420A3" w:rsidRPr="007420A3">
        <w:rPr>
          <w:rFonts w:cs="Arial"/>
          <w:b/>
          <w:bCs/>
          <w:sz w:val="24"/>
          <w:szCs w:val="24"/>
        </w:rPr>
        <w:t>the visit needs to be re-evaluated immediately. It is t</w:t>
      </w:r>
      <w:r w:rsidR="00D258FB">
        <w:rPr>
          <w:rFonts w:cs="Arial"/>
          <w:b/>
          <w:bCs/>
          <w:sz w:val="24"/>
          <w:szCs w:val="24"/>
        </w:rPr>
        <w:t>he responsibility of all professionals</w:t>
      </w:r>
      <w:r w:rsidR="007420A3" w:rsidRPr="007420A3">
        <w:rPr>
          <w:rFonts w:cs="Arial"/>
          <w:b/>
          <w:bCs/>
          <w:sz w:val="24"/>
          <w:szCs w:val="24"/>
        </w:rPr>
        <w:t xml:space="preserve"> to inform </w:t>
      </w:r>
      <w:r w:rsidR="00D258FB">
        <w:rPr>
          <w:rFonts w:cs="Arial"/>
          <w:b/>
          <w:bCs/>
          <w:sz w:val="24"/>
          <w:szCs w:val="24"/>
        </w:rPr>
        <w:t>all necessary parties</w:t>
      </w:r>
      <w:r w:rsidR="007420A3" w:rsidRPr="007420A3">
        <w:rPr>
          <w:rFonts w:cs="Arial"/>
          <w:b/>
          <w:bCs/>
          <w:sz w:val="24"/>
          <w:szCs w:val="24"/>
        </w:rPr>
        <w:t xml:space="preserve"> in this situation. </w:t>
      </w:r>
    </w:p>
    <w:p w14:paraId="6D080B8A" w14:textId="77777777" w:rsidR="007420A3" w:rsidRDefault="007420A3" w:rsidP="00053B0D">
      <w:pPr>
        <w:rPr>
          <w:rFonts w:cs="Arial"/>
          <w:b/>
          <w:bCs/>
          <w:sz w:val="24"/>
          <w:szCs w:val="24"/>
        </w:rPr>
      </w:pPr>
    </w:p>
    <w:p w14:paraId="53602FF0" w14:textId="4FF93D59" w:rsidR="000D1048" w:rsidRDefault="007420A3" w:rsidP="00053B0D">
      <w:pPr>
        <w:rPr>
          <w:rFonts w:cs="Arial"/>
          <w:b/>
          <w:bCs/>
          <w:sz w:val="24"/>
          <w:szCs w:val="24"/>
        </w:rPr>
      </w:pPr>
      <w:r w:rsidRPr="007420A3">
        <w:rPr>
          <w:rFonts w:cs="Arial"/>
          <w:b/>
          <w:bCs/>
          <w:sz w:val="24"/>
          <w:szCs w:val="24"/>
        </w:rPr>
        <w:t xml:space="preserve">Likewise, if after the visit anyone involved becomes symptomatic or is identified as having been in contact with a confirmed case prior to the visit then all </w:t>
      </w:r>
      <w:r w:rsidR="00D258FB" w:rsidRPr="007420A3">
        <w:rPr>
          <w:rFonts w:cs="Arial"/>
          <w:b/>
          <w:bCs/>
          <w:sz w:val="24"/>
          <w:szCs w:val="24"/>
        </w:rPr>
        <w:t>p</w:t>
      </w:r>
      <w:r w:rsidR="00D258FB">
        <w:rPr>
          <w:rFonts w:cs="Arial"/>
          <w:b/>
          <w:bCs/>
          <w:sz w:val="24"/>
          <w:szCs w:val="24"/>
        </w:rPr>
        <w:t>rofessionals</w:t>
      </w:r>
      <w:r w:rsidRPr="007420A3">
        <w:rPr>
          <w:rFonts w:cs="Arial"/>
          <w:b/>
          <w:bCs/>
          <w:sz w:val="24"/>
          <w:szCs w:val="24"/>
        </w:rPr>
        <w:t xml:space="preserve"> have an obligation to inform </w:t>
      </w:r>
      <w:r w:rsidR="00D258FB">
        <w:rPr>
          <w:rFonts w:cs="Arial"/>
          <w:b/>
          <w:bCs/>
          <w:sz w:val="24"/>
          <w:szCs w:val="24"/>
        </w:rPr>
        <w:t>all parties</w:t>
      </w:r>
      <w:r w:rsidRPr="007420A3">
        <w:rPr>
          <w:rFonts w:cs="Arial"/>
          <w:b/>
          <w:bCs/>
          <w:sz w:val="24"/>
          <w:szCs w:val="24"/>
        </w:rPr>
        <w:t xml:space="preserve">. In this circumstance it is important that Public Health are urgently consulted for advice. </w:t>
      </w:r>
    </w:p>
    <w:p w14:paraId="472CB983" w14:textId="77777777" w:rsidR="000D1048" w:rsidRDefault="000D1048" w:rsidP="00053B0D">
      <w:pPr>
        <w:rPr>
          <w:rFonts w:cs="Arial"/>
          <w:b/>
          <w:bCs/>
          <w:sz w:val="24"/>
          <w:szCs w:val="24"/>
        </w:rPr>
      </w:pPr>
    </w:p>
    <w:p w14:paraId="3892FE77" w14:textId="77777777" w:rsidR="000D1048" w:rsidRDefault="000D1048" w:rsidP="00053B0D">
      <w:pPr>
        <w:rPr>
          <w:rFonts w:cs="Arial"/>
          <w:b/>
          <w:bCs/>
          <w:sz w:val="24"/>
          <w:szCs w:val="24"/>
        </w:rPr>
      </w:pPr>
    </w:p>
    <w:p w14:paraId="14919FA3" w14:textId="77777777" w:rsidR="00D258FB" w:rsidRDefault="00D258FB" w:rsidP="00053B0D">
      <w:pPr>
        <w:rPr>
          <w:rFonts w:cs="Arial"/>
          <w:b/>
          <w:bCs/>
          <w:sz w:val="24"/>
          <w:szCs w:val="24"/>
        </w:rPr>
      </w:pPr>
    </w:p>
    <w:p w14:paraId="31A5F66D" w14:textId="77777777" w:rsidR="00D258FB" w:rsidRDefault="00D258FB" w:rsidP="00053B0D">
      <w:pPr>
        <w:rPr>
          <w:rFonts w:cs="Arial"/>
          <w:b/>
          <w:bCs/>
          <w:sz w:val="24"/>
          <w:szCs w:val="24"/>
        </w:rPr>
      </w:pPr>
    </w:p>
    <w:p w14:paraId="46EB6EA4" w14:textId="77777777" w:rsidR="00D258FB" w:rsidRDefault="00D258FB" w:rsidP="00053B0D">
      <w:pPr>
        <w:rPr>
          <w:rFonts w:cs="Arial"/>
          <w:b/>
          <w:bCs/>
          <w:sz w:val="24"/>
          <w:szCs w:val="24"/>
        </w:rPr>
      </w:pPr>
    </w:p>
    <w:p w14:paraId="51006883" w14:textId="77777777" w:rsidR="00D258FB" w:rsidRDefault="00D258FB" w:rsidP="00053B0D">
      <w:pPr>
        <w:rPr>
          <w:rFonts w:cs="Arial"/>
          <w:b/>
          <w:bCs/>
          <w:sz w:val="24"/>
          <w:szCs w:val="24"/>
        </w:rPr>
      </w:pPr>
    </w:p>
    <w:p w14:paraId="17B648C0" w14:textId="77777777" w:rsidR="00D258FB" w:rsidRDefault="00D258FB" w:rsidP="00053B0D">
      <w:pPr>
        <w:rPr>
          <w:rFonts w:cs="Arial"/>
          <w:b/>
          <w:bCs/>
          <w:sz w:val="24"/>
          <w:szCs w:val="24"/>
        </w:rPr>
      </w:pPr>
    </w:p>
    <w:p w14:paraId="4711BB73" w14:textId="77777777" w:rsidR="00D258FB" w:rsidRDefault="00D258FB" w:rsidP="00053B0D">
      <w:pPr>
        <w:rPr>
          <w:rFonts w:cs="Arial"/>
          <w:b/>
          <w:bCs/>
          <w:sz w:val="24"/>
          <w:szCs w:val="24"/>
        </w:rPr>
      </w:pPr>
    </w:p>
    <w:p w14:paraId="68AF9B0D" w14:textId="36E0CA1F" w:rsidR="007420A3" w:rsidRDefault="00D258FB" w:rsidP="00053B0D">
      <w:pPr>
        <w:rPr>
          <w:rFonts w:cs="Arial"/>
          <w:b/>
          <w:bCs/>
          <w:sz w:val="24"/>
          <w:szCs w:val="24"/>
        </w:rPr>
      </w:pPr>
      <w:r>
        <w:rPr>
          <w:rFonts w:cs="Arial"/>
          <w:b/>
          <w:bCs/>
          <w:sz w:val="24"/>
          <w:szCs w:val="24"/>
        </w:rPr>
        <w:lastRenderedPageBreak/>
        <w:t xml:space="preserve">Further guidance </w:t>
      </w:r>
    </w:p>
    <w:p w14:paraId="253D2C7F" w14:textId="77777777" w:rsidR="00D258FB" w:rsidRDefault="00D258FB" w:rsidP="00053B0D">
      <w:pPr>
        <w:rPr>
          <w:rFonts w:cs="Arial"/>
          <w:b/>
          <w:bCs/>
          <w:sz w:val="24"/>
          <w:szCs w:val="24"/>
        </w:rPr>
      </w:pPr>
    </w:p>
    <w:p w14:paraId="68B6D3C3" w14:textId="77777777" w:rsidR="00D258FB" w:rsidRDefault="00D258FB" w:rsidP="00053B0D">
      <w:pPr>
        <w:rPr>
          <w:rFonts w:cs="Arial"/>
          <w:b/>
          <w:bCs/>
          <w:sz w:val="24"/>
          <w:szCs w:val="24"/>
        </w:rPr>
      </w:pPr>
      <w:r>
        <w:rPr>
          <w:rFonts w:cs="Arial"/>
          <w:b/>
          <w:bCs/>
          <w:sz w:val="24"/>
          <w:szCs w:val="24"/>
        </w:rPr>
        <w:object w:dxaOrig="1513" w:dyaOrig="960" w14:anchorId="48E6C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8pt" o:ole="">
            <v:imagedata r:id="rId10" o:title=""/>
          </v:shape>
          <o:OLEObject Type="Embed" ProgID="AcroExch.Document.DC" ShapeID="_x0000_i1025" DrawAspect="Icon" ObjectID="_1655009225" r:id="rId11"/>
        </w:object>
      </w:r>
    </w:p>
    <w:p w14:paraId="6E3B7253" w14:textId="77777777" w:rsidR="00CA5DE8" w:rsidRDefault="00CA5DE8" w:rsidP="00053B0D">
      <w:pPr>
        <w:rPr>
          <w:rFonts w:cs="Arial"/>
          <w:b/>
          <w:bCs/>
          <w:sz w:val="24"/>
          <w:szCs w:val="24"/>
        </w:rPr>
      </w:pPr>
    </w:p>
    <w:p w14:paraId="590BDBC0" w14:textId="090F0706" w:rsidR="00D258FB" w:rsidRDefault="00732D6B" w:rsidP="00053B0D">
      <w:pPr>
        <w:rPr>
          <w:rFonts w:cs="Arial"/>
          <w:b/>
          <w:bCs/>
          <w:sz w:val="24"/>
          <w:szCs w:val="24"/>
        </w:rPr>
      </w:pPr>
      <w:hyperlink r:id="rId12" w:history="1">
        <w:r w:rsidR="00D258FB" w:rsidRPr="00877FF4">
          <w:rPr>
            <w:rStyle w:val="Hyperlink"/>
            <w:rFonts w:cs="Arial"/>
            <w:b/>
            <w:bCs/>
            <w:sz w:val="24"/>
            <w:szCs w:val="24"/>
          </w:rPr>
          <w:t>https://esafeguarding.org/publications/PSW-and-SWE-Best-Practice-Guide-for-Video-Call-and-Virtual-Home-Visit-20200505.pdf</w:t>
        </w:r>
      </w:hyperlink>
    </w:p>
    <w:p w14:paraId="0E51127B" w14:textId="77777777" w:rsidR="00D258FB" w:rsidRDefault="00D258FB" w:rsidP="00053B0D">
      <w:pPr>
        <w:rPr>
          <w:rFonts w:cs="Arial"/>
          <w:b/>
          <w:bCs/>
          <w:sz w:val="24"/>
          <w:szCs w:val="24"/>
        </w:rPr>
      </w:pPr>
    </w:p>
    <w:p w14:paraId="208D20C3" w14:textId="48540858" w:rsidR="00D258FB" w:rsidRDefault="00732D6B" w:rsidP="00053B0D">
      <w:pPr>
        <w:rPr>
          <w:rFonts w:cs="Arial"/>
          <w:b/>
          <w:bCs/>
          <w:sz w:val="24"/>
          <w:szCs w:val="24"/>
        </w:rPr>
      </w:pPr>
      <w:hyperlink r:id="rId13" w:history="1">
        <w:r w:rsidR="00D258FB" w:rsidRPr="00877FF4">
          <w:rPr>
            <w:rStyle w:val="Hyperlink"/>
            <w:rFonts w:cs="Arial"/>
            <w:b/>
            <w:bCs/>
            <w:sz w:val="24"/>
            <w:szCs w:val="24"/>
          </w:rPr>
          <w:t>https://www.gov.uk/government/publications/coronavirus-covid-19-guidance-for-childrens-social-care-services/coronavirus-covid-19-guidance-for-local-authorities-on-childrens-social-care</w:t>
        </w:r>
      </w:hyperlink>
    </w:p>
    <w:p w14:paraId="15A4B76D" w14:textId="77777777" w:rsidR="00D258FB" w:rsidRDefault="00D258FB" w:rsidP="00053B0D">
      <w:pPr>
        <w:rPr>
          <w:rFonts w:cs="Arial"/>
          <w:b/>
          <w:bCs/>
          <w:sz w:val="24"/>
          <w:szCs w:val="24"/>
        </w:rPr>
      </w:pPr>
    </w:p>
    <w:p w14:paraId="5AD0EBAA" w14:textId="2F4CFEE8" w:rsidR="00D258FB" w:rsidRDefault="00732D6B" w:rsidP="00053B0D">
      <w:pPr>
        <w:rPr>
          <w:rFonts w:cs="Arial"/>
          <w:b/>
          <w:bCs/>
          <w:sz w:val="24"/>
          <w:szCs w:val="24"/>
        </w:rPr>
      </w:pPr>
      <w:hyperlink r:id="rId14" w:history="1">
        <w:r w:rsidR="00D258FB" w:rsidRPr="00877FF4">
          <w:rPr>
            <w:rStyle w:val="Hyperlink"/>
            <w:rFonts w:cs="Arial"/>
            <w:b/>
            <w:bCs/>
            <w:sz w:val="24"/>
            <w:szCs w:val="24"/>
          </w:rPr>
          <w:t>https://www.gov.uk/government/publications/safe-working-in-education-childcare-and-childrens-social-care/safe-working-in-education-childcare-and-childrens-social-care-settings-including-the-use-of-personal-protective-equipment-ppe</w:t>
        </w:r>
      </w:hyperlink>
    </w:p>
    <w:p w14:paraId="4BE04704" w14:textId="77777777" w:rsidR="00D258FB" w:rsidRDefault="00D258FB" w:rsidP="00053B0D">
      <w:pPr>
        <w:rPr>
          <w:rFonts w:cs="Arial"/>
          <w:b/>
          <w:bCs/>
          <w:sz w:val="24"/>
          <w:szCs w:val="24"/>
        </w:rPr>
      </w:pPr>
    </w:p>
    <w:p w14:paraId="6C6FDBA8" w14:textId="3F280D88" w:rsidR="00CA5DE8" w:rsidRDefault="00CA5DE8" w:rsidP="00053B0D">
      <w:pPr>
        <w:rPr>
          <w:rFonts w:cs="Arial"/>
          <w:b/>
          <w:bCs/>
          <w:sz w:val="24"/>
          <w:szCs w:val="24"/>
        </w:rPr>
      </w:pPr>
      <w:hyperlink r:id="rId15" w:history="1">
        <w:r w:rsidRPr="00A35231">
          <w:rPr>
            <w:rStyle w:val="Hyperlink"/>
            <w:rFonts w:cs="Arial"/>
            <w:b/>
            <w:bCs/>
            <w:sz w:val="24"/>
            <w:szCs w:val="24"/>
          </w:rPr>
          <w:t>https://proceduresonline.com/trixcms/media/5640/guidance-on-undertaking-virtual-contacts-with-children-final-april-2020-2.pdf</w:t>
        </w:r>
      </w:hyperlink>
    </w:p>
    <w:p w14:paraId="001A27FD" w14:textId="77777777" w:rsidR="00CA5DE8" w:rsidRDefault="00CA5DE8" w:rsidP="00053B0D">
      <w:pPr>
        <w:rPr>
          <w:rFonts w:cs="Arial"/>
          <w:b/>
          <w:bCs/>
          <w:sz w:val="24"/>
          <w:szCs w:val="24"/>
        </w:rPr>
      </w:pPr>
    </w:p>
    <w:p w14:paraId="7E9BF777" w14:textId="209590DD" w:rsidR="00CA5DE8" w:rsidRDefault="00CA5DE8" w:rsidP="00053B0D">
      <w:pPr>
        <w:rPr>
          <w:rFonts w:cs="Arial"/>
          <w:b/>
          <w:bCs/>
          <w:sz w:val="24"/>
          <w:szCs w:val="24"/>
        </w:rPr>
      </w:pPr>
      <w:hyperlink r:id="rId16" w:history="1">
        <w:r w:rsidRPr="00A35231">
          <w:rPr>
            <w:rStyle w:val="Hyperlink"/>
            <w:rFonts w:cs="Arial"/>
            <w:b/>
            <w:bCs/>
            <w:sz w:val="24"/>
            <w:szCs w:val="24"/>
          </w:rPr>
          <w:t>https://proceduresonline.com/trixcms/media/5596/covid19-case-note-types.pdf</w:t>
        </w:r>
      </w:hyperlink>
    </w:p>
    <w:p w14:paraId="745FC87D" w14:textId="77777777" w:rsidR="00CA5DE8" w:rsidRPr="007420A3" w:rsidRDefault="00CA5DE8" w:rsidP="00053B0D">
      <w:pPr>
        <w:rPr>
          <w:rFonts w:cs="Arial"/>
          <w:b/>
          <w:bCs/>
          <w:sz w:val="24"/>
          <w:szCs w:val="24"/>
        </w:rPr>
      </w:pPr>
      <w:bookmarkStart w:id="0" w:name="_GoBack"/>
      <w:bookmarkEnd w:id="0"/>
    </w:p>
    <w:sectPr w:rsidR="00CA5DE8" w:rsidRPr="007420A3"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DBC"/>
    <w:multiLevelType w:val="hybridMultilevel"/>
    <w:tmpl w:val="7C44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E293B"/>
    <w:multiLevelType w:val="hybridMultilevel"/>
    <w:tmpl w:val="D9FE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075F5"/>
    <w:multiLevelType w:val="hybridMultilevel"/>
    <w:tmpl w:val="EF16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576B1"/>
    <w:multiLevelType w:val="hybridMultilevel"/>
    <w:tmpl w:val="6DA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4414C"/>
    <w:multiLevelType w:val="hybridMultilevel"/>
    <w:tmpl w:val="65E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431EB"/>
    <w:multiLevelType w:val="hybridMultilevel"/>
    <w:tmpl w:val="A3E64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37D1AB2"/>
    <w:multiLevelType w:val="hybridMultilevel"/>
    <w:tmpl w:val="8A4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16F44"/>
    <w:multiLevelType w:val="hybridMultilevel"/>
    <w:tmpl w:val="C7662FCC"/>
    <w:lvl w:ilvl="0" w:tplc="7858657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FD704F8"/>
    <w:multiLevelType w:val="hybridMultilevel"/>
    <w:tmpl w:val="B6A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2"/>
  </w:num>
  <w:num w:numId="5">
    <w:abstractNumId w:val="3"/>
  </w:num>
  <w:num w:numId="6">
    <w:abstractNumId w:val="0"/>
  </w:num>
  <w:num w:numId="7">
    <w:abstractNumId w:val="4"/>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02"/>
    <w:rsid w:val="00053B0D"/>
    <w:rsid w:val="00073CA1"/>
    <w:rsid w:val="000C254D"/>
    <w:rsid w:val="000D1048"/>
    <w:rsid w:val="00107467"/>
    <w:rsid w:val="00163F2D"/>
    <w:rsid w:val="00184757"/>
    <w:rsid w:val="001B4A1F"/>
    <w:rsid w:val="001C55FC"/>
    <w:rsid w:val="00237EB4"/>
    <w:rsid w:val="002F0228"/>
    <w:rsid w:val="0030250A"/>
    <w:rsid w:val="00342A91"/>
    <w:rsid w:val="003E38A0"/>
    <w:rsid w:val="0042450E"/>
    <w:rsid w:val="00436D6F"/>
    <w:rsid w:val="00483515"/>
    <w:rsid w:val="00484047"/>
    <w:rsid w:val="00570E30"/>
    <w:rsid w:val="00597F74"/>
    <w:rsid w:val="005A0A02"/>
    <w:rsid w:val="005A613E"/>
    <w:rsid w:val="007420A3"/>
    <w:rsid w:val="007A24D7"/>
    <w:rsid w:val="007E3EF4"/>
    <w:rsid w:val="008071B2"/>
    <w:rsid w:val="008155E4"/>
    <w:rsid w:val="00880EE4"/>
    <w:rsid w:val="00A133C6"/>
    <w:rsid w:val="00A579AF"/>
    <w:rsid w:val="00A85012"/>
    <w:rsid w:val="00A87FCA"/>
    <w:rsid w:val="00B80A5F"/>
    <w:rsid w:val="00BD384E"/>
    <w:rsid w:val="00CA5DE8"/>
    <w:rsid w:val="00CB4E25"/>
    <w:rsid w:val="00CF248B"/>
    <w:rsid w:val="00D258FB"/>
    <w:rsid w:val="00D26C7F"/>
    <w:rsid w:val="00E21796"/>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02"/>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5A0A02"/>
    <w:pPr>
      <w:ind w:left="720"/>
    </w:pPr>
  </w:style>
  <w:style w:type="character" w:styleId="Hyperlink">
    <w:name w:val="Hyperlink"/>
    <w:basedOn w:val="DefaultParagraphFont"/>
    <w:uiPriority w:val="99"/>
    <w:unhideWhenUsed/>
    <w:rsid w:val="00483515"/>
    <w:rPr>
      <w:color w:val="0000FF" w:themeColor="hyperlink"/>
      <w:u w:val="single"/>
    </w:rPr>
  </w:style>
  <w:style w:type="character" w:styleId="FollowedHyperlink">
    <w:name w:val="FollowedHyperlink"/>
    <w:basedOn w:val="DefaultParagraphFont"/>
    <w:uiPriority w:val="99"/>
    <w:semiHidden/>
    <w:unhideWhenUsed/>
    <w:rsid w:val="001847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02"/>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5A0A02"/>
    <w:pPr>
      <w:ind w:left="720"/>
    </w:pPr>
  </w:style>
  <w:style w:type="character" w:styleId="Hyperlink">
    <w:name w:val="Hyperlink"/>
    <w:basedOn w:val="DefaultParagraphFont"/>
    <w:uiPriority w:val="99"/>
    <w:unhideWhenUsed/>
    <w:rsid w:val="00483515"/>
    <w:rPr>
      <w:color w:val="0000FF" w:themeColor="hyperlink"/>
      <w:u w:val="single"/>
    </w:rPr>
  </w:style>
  <w:style w:type="character" w:styleId="FollowedHyperlink">
    <w:name w:val="FollowedHyperlink"/>
    <w:basedOn w:val="DefaultParagraphFont"/>
    <w:uiPriority w:val="99"/>
    <w:semiHidden/>
    <w:unhideWhenUsed/>
    <w:rsid w:val="00184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guidance-for-childrens-social-care-services/coronavirus-covid-19-guidance-for-local-authorities-on-childrens-social-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safeguarding.org/publications/PSW-and-SWE-Best-Practice-Guide-for-Video-Call-and-Virtual-Home-Visit-2020050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ceduresonline.com/trixcms/media/5596/covid19-case-note-typ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proceduresonline.com/trixcms/media/5640/guidance-on-undertaking-virtual-contacts-with-children-final-april-2020-2.pdf"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6327-7D89-4FDF-90D5-CFB84AF1D966}">
  <ds:schemaRefs>
    <ds:schemaRef ds:uri="http://purl.org/dc/elements/1.1/"/>
    <ds:schemaRef ds:uri="http://schemas.microsoft.com/office/infopath/2007/PartnerControls"/>
    <ds:schemaRef ds:uri="ba393969-c13c-4918-a233-a78fb9100d24"/>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feceaa4f-2705-4c59-9997-b5a36bc4899e"/>
    <ds:schemaRef ds:uri="http://schemas.openxmlformats.org/package/2006/metadata/core-properties"/>
  </ds:schemaRefs>
</ds:datastoreItem>
</file>

<file path=customXml/itemProps2.xml><?xml version="1.0" encoding="utf-8"?>
<ds:datastoreItem xmlns:ds="http://schemas.openxmlformats.org/officeDocument/2006/customXml" ds:itemID="{47F49228-FA6E-4945-AA18-8904E146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354CC-D7B7-4101-BDEA-F17D3481EFBC}">
  <ds:schemaRefs>
    <ds:schemaRef ds:uri="http://schemas.microsoft.com/sharepoint/v3/contenttype/forms"/>
  </ds:schemaRefs>
</ds:datastoreItem>
</file>

<file path=customXml/itemProps4.xml><?xml version="1.0" encoding="utf-8"?>
<ds:datastoreItem xmlns:ds="http://schemas.openxmlformats.org/officeDocument/2006/customXml" ds:itemID="{052294C2-4789-47AD-B181-22F151D5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Drawmer</dc:creator>
  <cp:lastModifiedBy>King, Michelle</cp:lastModifiedBy>
  <cp:revision>3</cp:revision>
  <dcterms:created xsi:type="dcterms:W3CDTF">2020-06-29T21:15:00Z</dcterms:created>
  <dcterms:modified xsi:type="dcterms:W3CDTF">2020-06-30T07:01:00Z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