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1F" w:rsidRDefault="00A72910" w:rsidP="00A72910">
      <w:pPr>
        <w:jc w:val="center"/>
        <w:rPr>
          <w:rFonts w:ascii="Arial" w:hAnsi="Arial" w:cs="Arial"/>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Chronologies</w:t>
      </w:r>
    </w:p>
    <w:p w:rsidR="00A72910" w:rsidRDefault="00A72910" w:rsidP="00A72910">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see below details of the support and training that is available to all practitioners to ensure that each child’s record has an up to date Chronology which reflects the child’s journey an</w:t>
      </w:r>
      <w:r w:rsidR="0072429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captures significant events. </w:t>
      </w:r>
    </w:p>
    <w:p w:rsidR="00A72910" w:rsidRDefault="00BD77E5" w:rsidP="00A72910">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chronology is a clear account of significant events in a child/families life based on the information held by the agencies involved and should be used to identify early indicators of emerging patterns of concern.</w:t>
      </w:r>
    </w:p>
    <w:p w:rsidR="00635148" w:rsidRDefault="00635148" w:rsidP="00635148">
      <w:pPr>
        <w:pStyle w:val="ListParagraph"/>
        <w:numPr>
          <w:ilvl w:val="0"/>
          <w:numId w:val="3"/>
        </w:numPr>
        <w:jc w:val="both"/>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are the expectations regarding timescales?</w:t>
      </w:r>
    </w:p>
    <w:p w:rsidR="00635148" w:rsidRPr="00635148" w:rsidRDefault="00635148" w:rsidP="00635148">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children are expected to have a new format chronology </w:t>
      </w:r>
      <w:r w:rsidR="009573C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started </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their files by the 31</w:t>
      </w:r>
      <w:r w:rsidRPr="00635148">
        <w:rPr>
          <w:rFonts w:ascii="Arial" w:hAnsi="Arial" w:cs="Arial"/>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2020. </w:t>
      </w:r>
      <w:r w:rsidR="008F059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children’s records must have a chronology that meets the practice standard by </w:t>
      </w:r>
      <w:r w:rsidR="009573C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9573C0" w:rsidRPr="007A1E5E">
        <w:rPr>
          <w:rFonts w:ascii="Arial" w:hAnsi="Arial" w:cs="Arial"/>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573C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w:t>
      </w:r>
      <w:r w:rsidR="007A1E5E">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w:t>
      </w:r>
      <w:r w:rsidR="008F059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timeframes for achieving this need to be agreed with your team manager/supervising manager.</w:t>
      </w:r>
    </w:p>
    <w:p w:rsidR="00635148" w:rsidRPr="00635148" w:rsidRDefault="00635148" w:rsidP="00635148">
      <w:pPr>
        <w:pStyle w:val="ListParagraph"/>
        <w:ind w:left="2880"/>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7E5" w:rsidRDefault="00BD77E5" w:rsidP="00BD77E5">
      <w:pPr>
        <w:pStyle w:val="ListParagraph"/>
        <w:numPr>
          <w:ilvl w:val="0"/>
          <w:numId w:val="3"/>
        </w:numPr>
        <w:jc w:val="both"/>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D161F">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How do I create a chronology on LCS using the new template and how can I transfer the relevant information from the archiv</w:t>
      </w:r>
      <w:r w:rsidR="000D161F">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 template into the new format?</w:t>
      </w:r>
    </w:p>
    <w:p w:rsidR="00573DE3" w:rsidRPr="009A754C" w:rsidRDefault="00573DE3" w:rsidP="00573DE3">
      <w:pPr>
        <w:pStyle w:val="ListParagrap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start a chronology on a child where no chronology exists or where a chronology has been archived</w:t>
      </w:r>
      <w:r w:rsidR="004D76A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go to </w:t>
      </w:r>
      <w:r w:rsidR="004D76A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hronology</w:t>
      </w:r>
      <w:r w:rsidR="004D76A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select ‘Add new Chronology item’, this starts a chronology.</w:t>
      </w:r>
      <w:r w:rsidR="009A754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754C" w:rsidRPr="009A754C">
        <w:rPr>
          <w:rFonts w:ascii="Arial" w:hAnsi="Arial" w:cs="Arial"/>
          <w:sz w:val="28"/>
          <w:szCs w:val="28"/>
        </w:rPr>
        <w:t>I</w:t>
      </w:r>
      <w:r w:rsidR="009A754C" w:rsidRPr="009A754C">
        <w:rPr>
          <w:rFonts w:ascii="Arial" w:hAnsi="Arial" w:cs="Arial"/>
          <w:sz w:val="28"/>
          <w:szCs w:val="28"/>
        </w:rPr>
        <w:t>f you retrieve an archived chronology it automatically pulls it forward into the new template</w:t>
      </w:r>
      <w:r w:rsidR="009A754C" w:rsidRPr="009A754C">
        <w:rPr>
          <w:rFonts w:ascii="Arial" w:hAnsi="Arial" w:cs="Arial"/>
          <w:sz w:val="28"/>
          <w:szCs w:val="28"/>
        </w:rPr>
        <w:t>.</w:t>
      </w:r>
    </w:p>
    <w:p w:rsidR="00573DE3" w:rsidRDefault="00573DE3" w:rsidP="00573DE3">
      <w:pPr>
        <w:ind w:left="720"/>
        <w:jc w:val="both"/>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24"/>
          <w:szCs w:val="24"/>
          <w:lang w:eastAsia="en-GB"/>
        </w:rPr>
        <w:drawing>
          <wp:inline distT="0" distB="0" distL="0" distR="0">
            <wp:extent cx="4997450" cy="2705100"/>
            <wp:effectExtent l="0" t="0" r="0" b="0"/>
            <wp:docPr id="1" name="Picture 1" descr="cid:image001.png@01D6665B.4B9B3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665B.4B9B3B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7450" cy="2705100"/>
                    </a:xfrm>
                    <a:prstGeom prst="rect">
                      <a:avLst/>
                    </a:prstGeom>
                    <a:noFill/>
                    <a:ln>
                      <a:noFill/>
                    </a:ln>
                  </pic:spPr>
                </pic:pic>
              </a:graphicData>
            </a:graphic>
          </wp:inline>
        </w:drawing>
      </w:r>
    </w:p>
    <w:p w:rsidR="00635148" w:rsidRPr="00635148" w:rsidRDefault="00635148" w:rsidP="00635148">
      <w:pPr>
        <w:pStyle w:val="ListParagraph"/>
        <w:jc w:val="both"/>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D77E5" w:rsidRDefault="00BD77E5" w:rsidP="00BD77E5">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61F" w:rsidRPr="000D161F" w:rsidRDefault="000D161F" w:rsidP="000D161F">
      <w:pPr>
        <w:pStyle w:val="ListParagraph"/>
        <w:numPr>
          <w:ilvl w:val="0"/>
          <w:numId w:val="3"/>
        </w:numPr>
        <w:jc w:val="both"/>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Why do the archived chronologies need to be edited to ensure they meet the practice standard?</w:t>
      </w:r>
    </w:p>
    <w:p w:rsidR="00BD77E5" w:rsidRDefault="00BD77E5" w:rsidP="000D161F">
      <w:pPr>
        <w:ind w:left="720"/>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Chronologies should</w:t>
      </w:r>
      <w:r w:rsidR="000D161F" w:rsidRP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sidRP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contain</w:t>
      </w:r>
      <w:r w:rsidR="000D161F" w:rsidRP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details of significant events that enable you to track the child’s journey. They should not detail every interaction with the child or family</w:t>
      </w:r>
      <w:r w:rsid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phone calls, home visits and emails</w:t>
      </w:r>
      <w:r w:rsidR="000D161F" w:rsidRP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Entries that commence ‘contact type’ need to be edited to only include the significant events.</w:t>
      </w:r>
    </w:p>
    <w:p w:rsidR="007A1E5E" w:rsidRDefault="007A1E5E" w:rsidP="000D161F">
      <w:pPr>
        <w:ind w:left="720"/>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confident that your archived chronology meets the practice standard or it only requires editing/deleting for 10 or less entries</w:t>
      </w:r>
      <w:r w:rsidR="004D76A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your managers agreement this can be retrieved and used as the working chronology. A date for editing/deleting must be agreed and added to manager’s oversight.</w:t>
      </w:r>
    </w:p>
    <w:p w:rsidR="007A1E5E" w:rsidRPr="000D161F" w:rsidRDefault="007A1E5E" w:rsidP="000D161F">
      <w:pPr>
        <w:ind w:left="720"/>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archived chronology needs more than 10 entries to be amended you will need to retrieve, print/save the archived chronology and then archive it again.</w:t>
      </w:r>
      <w:r w:rsidR="0090711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saved chronology should be saved to the N Drive not content server.</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new chronology will need to be triggered by the 31</w:t>
      </w:r>
      <w:r w:rsidRPr="007A1E5E">
        <w:rPr>
          <w:rFonts w:ascii="Arial" w:hAnsi="Arial" w:cs="Arial"/>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2020 and the relevant information from archived chronology added</w:t>
      </w:r>
    </w:p>
    <w:p w:rsidR="000D161F" w:rsidRPr="000D161F" w:rsidRDefault="000D161F" w:rsidP="000D161F">
      <w:pPr>
        <w:pStyle w:val="ListParagraph"/>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D161F" w:rsidRPr="000D161F" w:rsidRDefault="000D161F" w:rsidP="00BD77E5">
      <w:pPr>
        <w:pStyle w:val="ListParagraph"/>
        <w:numPr>
          <w:ilvl w:val="0"/>
          <w:numId w:val="3"/>
        </w:numPr>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D161F">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is a significant event</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0D161F" w:rsidRDefault="000D161F" w:rsidP="000D161F">
      <w:pPr>
        <w:ind w:left="720"/>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1F">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significant even is an event that has had either a positive or negative impact on the child/family well-being. This should include births, deaths, relationships, house/placement moves, schools and an overview of social work interventions and the impact.</w:t>
      </w:r>
    </w:p>
    <w:p w:rsidR="00573DE3" w:rsidRDefault="00573DE3" w:rsidP="000D161F">
      <w:pPr>
        <w:ind w:left="720"/>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161F" w:rsidRPr="000D161F" w:rsidRDefault="00627DC9" w:rsidP="000D161F">
      <w:pPr>
        <w:pStyle w:val="ListParagraph"/>
        <w:numPr>
          <w:ilvl w:val="0"/>
          <w:numId w:val="3"/>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Can</w:t>
      </w:r>
      <w:r w:rsidR="000D161F">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business support </w:t>
      </w: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assist with</w:t>
      </w:r>
      <w:r w:rsidR="000D161F">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ensur</w:t>
      </w: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ing</w:t>
      </w:r>
      <w:r w:rsidR="000D161F">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chronologies are edited and brought up to date?</w:t>
      </w:r>
    </w:p>
    <w:p w:rsidR="000D161F" w:rsidRPr="00573DE3" w:rsidRDefault="00573DE3" w:rsidP="009A754C">
      <w:pPr>
        <w:ind w:left="72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Business support colleagues are aware of the challenges that we are facing in ensuring that the practice standard for chronologies is met for all children. </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assess what support can be offered Team Managers will need to provide an overview of how many chronologies by worker/team </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what needs to be done to Clare Brown</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that a decision can be made </w:t>
      </w:r>
      <w:r w:rsidR="00627DC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9A754C">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support can be offered</w:t>
      </w:r>
      <w:r w:rsidR="00627DC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w:t>
      </w:r>
      <w:r w:rsidR="0090711B" w:rsidRPr="00573DE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 </w:t>
      </w:r>
      <w:r w:rsidR="0090711B">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assist in editing and adding agreed entries</w:t>
      </w:r>
      <w:r w:rsidR="00627DC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to the new chronology template</w:t>
      </w: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D161F" w:rsidRPr="000D161F" w:rsidRDefault="000D161F" w:rsidP="000D161F">
      <w:pPr>
        <w:pStyle w:val="ListParagraph"/>
        <w:numPr>
          <w:ilvl w:val="0"/>
          <w:numId w:val="3"/>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there guidance on creating chronologies?</w:t>
      </w:r>
    </w:p>
    <w:p w:rsidR="00635148" w:rsidRDefault="000D161F" w:rsidP="00635148">
      <w:pPr>
        <w:ind w:left="72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there is guidance and examples of good practice available in our local procedures manual via thi</w:t>
      </w:r>
      <w:r w:rsidR="0063514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link – they are stored in the PSW folder. The practice standards can also be found here.</w:t>
      </w:r>
    </w:p>
    <w:p w:rsidR="00635148" w:rsidRDefault="009B4DBF" w:rsidP="009A754C">
      <w:pPr>
        <w:ind w:left="720"/>
        <w:rPr>
          <w:sz w:val="24"/>
          <w:szCs w:val="24"/>
        </w:rPr>
      </w:pPr>
      <w:hyperlink r:id="rId10" w:history="1">
        <w:r w:rsidR="000D161F">
          <w:rPr>
            <w:rStyle w:val="Hyperlink"/>
            <w:sz w:val="24"/>
            <w:szCs w:val="24"/>
          </w:rPr>
          <w:t>https://www.proceduresonline.com/buckinghamshire/chservices/local_resources.html</w:t>
        </w:r>
      </w:hyperlink>
      <w:r w:rsidR="000D161F">
        <w:rPr>
          <w:sz w:val="24"/>
          <w:szCs w:val="24"/>
        </w:rPr>
        <w:t xml:space="preserve"> </w:t>
      </w:r>
    </w:p>
    <w:p w:rsidR="00635148" w:rsidRPr="00635148" w:rsidRDefault="00635148" w:rsidP="00635148">
      <w:pPr>
        <w:pStyle w:val="ListParagraph"/>
        <w:numPr>
          <w:ilvl w:val="0"/>
          <w:numId w:val="3"/>
        </w:num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there formal chronology training available?</w:t>
      </w:r>
    </w:p>
    <w:p w:rsidR="00635148" w:rsidRDefault="00635148" w:rsidP="00635148">
      <w:pPr>
        <w:pStyle w:val="ListParagrap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this can be booked via SAP or if you are an agency worker by contacting the Workforce Development Team mailbox. The next available dates are – </w:t>
      </w:r>
    </w:p>
    <w:p w:rsidR="00635148" w:rsidRDefault="00635148" w:rsidP="00635148">
      <w:pPr>
        <w:pStyle w:val="ListParagrap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635148">
        <w:rPr>
          <w:rFonts w:ascii="Arial" w:hAnsi="Arial" w:cs="Arial"/>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 2020</w:t>
      </w:r>
    </w:p>
    <w:p w:rsidR="00635148" w:rsidRDefault="00635148" w:rsidP="00635148">
      <w:pPr>
        <w:pStyle w:val="ListParagrap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635148">
        <w:rPr>
          <w:rFonts w:ascii="Arial" w:hAnsi="Arial" w:cs="Arial"/>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2020</w:t>
      </w:r>
    </w:p>
    <w:p w:rsidR="00635148" w:rsidRDefault="00635148" w:rsidP="00635148">
      <w:pPr>
        <w:pStyle w:val="ListParagrap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635148">
        <w:rPr>
          <w:rFonts w:ascii="Arial" w:hAnsi="Arial" w:cs="Arial"/>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 2020</w:t>
      </w:r>
    </w:p>
    <w:p w:rsidR="00635148" w:rsidRPr="00635148" w:rsidRDefault="00635148" w:rsidP="00635148">
      <w:pPr>
        <w:pStyle w:val="ListParagrap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635148">
        <w:rPr>
          <w:rFonts w:ascii="Arial" w:hAnsi="Arial" w:cs="Arial"/>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2021</w:t>
      </w:r>
    </w:p>
    <w:p w:rsidR="000D161F" w:rsidRDefault="000D161F" w:rsidP="000D161F">
      <w:pPr>
        <w:ind w:left="720"/>
        <w:rPr>
          <w:sz w:val="24"/>
          <w:szCs w:val="24"/>
        </w:rPr>
      </w:pPr>
    </w:p>
    <w:p w:rsidR="000D161F" w:rsidRPr="00573DE3" w:rsidRDefault="00635148" w:rsidP="00635148">
      <w:pPr>
        <w:pStyle w:val="ListParagraph"/>
        <w:numPr>
          <w:ilvl w:val="0"/>
          <w:numId w:val="3"/>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support is available from the LCS Support Team either to individual practitioners or teams?</w:t>
      </w:r>
    </w:p>
    <w:p w:rsidR="00573DE3" w:rsidRPr="00573DE3" w:rsidRDefault="00573DE3" w:rsidP="00573DE3">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LCS team can offer individual support to Practitioners to show them how to generate the new chronology template or if there are a number of practitioners from the same team they could attend a team meeting or supervision group session. This can be booked directly by contacting the LCS Support Team mailbox.</w:t>
      </w:r>
    </w:p>
    <w:p w:rsidR="00635148" w:rsidRDefault="00635148" w:rsidP="00635148">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5148" w:rsidRPr="00635148" w:rsidRDefault="00627DC9" w:rsidP="00635148">
      <w:pPr>
        <w:pStyle w:val="ListParagraph"/>
        <w:numPr>
          <w:ilvl w:val="0"/>
          <w:numId w:val="3"/>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How will progress be tracked in</w:t>
      </w:r>
      <w:r w:rsidR="006970F3">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635148">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ensur</w:t>
      </w: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ing</w:t>
      </w:r>
      <w:r w:rsidR="00635148">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the practice standards are consistently </w:t>
      </w:r>
      <w:r w:rsidR="00724292">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applied across the service</w:t>
      </w:r>
      <w:r w:rsidR="009A754C">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from September – December 2020?</w:t>
      </w:r>
    </w:p>
    <w:p w:rsidR="00A72910" w:rsidRPr="00724292" w:rsidRDefault="00627DC9" w:rsidP="00724292">
      <w:pPr>
        <w:pStyle w:val="ListParagraph"/>
        <w:jc w:val="bot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Practice Development Team will be reviewing chronologies through the quality assurance activity planned form September to December 2020.  </w:t>
      </w:r>
      <w:r w:rsidR="00724292">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from the</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r w:rsidR="00724292">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reviews is recorded on the child’s record and an overview of findings is shared with</w:t>
      </w:r>
      <w:r>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Managers, and</w:t>
      </w:r>
      <w:r w:rsidR="00724292">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Senior Management Team</w:t>
      </w:r>
      <w:r w:rsidR="0090711B">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highlights good practice</w:t>
      </w:r>
      <w:r w:rsidR="00724292">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areas for further development.</w:t>
      </w:r>
    </w:p>
    <w:p w:rsidR="00A72910" w:rsidRDefault="00A72910" w:rsidP="00A72910">
      <w:p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4292" w:rsidRPr="00724292" w:rsidRDefault="00724292" w:rsidP="00724292">
      <w:pPr>
        <w:pStyle w:val="ListParagraph"/>
        <w:numPr>
          <w:ilvl w:val="0"/>
          <w:numId w:val="3"/>
        </w:numPr>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 there any other support available?</w:t>
      </w:r>
    </w:p>
    <w:p w:rsidR="00724292" w:rsidRDefault="00724292"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the Practice Development Team will be able to answer questions about case specific entries.</w:t>
      </w:r>
    </w:p>
    <w:p w:rsidR="00627DC9" w:rsidRDefault="00627DC9"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24292" w:rsidRDefault="00724292"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number of teams will be joined by students from September 2020 – undertaking chronologies at the start of your placement is a good way to gain insight and understanding of social work processes and procedures and to learn the value of a good chronology.</w:t>
      </w:r>
    </w:p>
    <w:p w:rsidR="00627DC9" w:rsidRDefault="00627DC9"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3DE3" w:rsidRDefault="00573DE3"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Teams have introduced an admin day each week which have been used to work on creating and updating chronologies.</w:t>
      </w:r>
    </w:p>
    <w:p w:rsidR="007A1E5E" w:rsidRDefault="007A1E5E"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5E" w:rsidRDefault="007A1E5E"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Sandra Carnall</w:t>
      </w:r>
    </w:p>
    <w:p w:rsidR="007A1E5E" w:rsidRDefault="007A1E5E"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 Social Worker</w:t>
      </w:r>
    </w:p>
    <w:p w:rsidR="007A1E5E" w:rsidRPr="00724292" w:rsidRDefault="007A1E5E" w:rsidP="00724292">
      <w:pPr>
        <w:pStyle w:val="ListParagraph"/>
        <w:jc w:val="both"/>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2020</w:t>
      </w:r>
    </w:p>
    <w:sectPr w:rsidR="007A1E5E" w:rsidRPr="00724292" w:rsidSect="009A754C">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BF" w:rsidRDefault="009B4DBF" w:rsidP="009573C0">
      <w:pPr>
        <w:spacing w:after="0" w:line="240" w:lineRule="auto"/>
      </w:pPr>
      <w:r>
        <w:separator/>
      </w:r>
    </w:p>
  </w:endnote>
  <w:endnote w:type="continuationSeparator" w:id="0">
    <w:p w:rsidR="009B4DBF" w:rsidRDefault="009B4DBF" w:rsidP="0095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9812"/>
      <w:docPartObj>
        <w:docPartGallery w:val="Page Numbers (Bottom of Page)"/>
        <w:docPartUnique/>
      </w:docPartObj>
    </w:sdtPr>
    <w:sdtEndPr>
      <w:rPr>
        <w:noProof/>
      </w:rPr>
    </w:sdtEndPr>
    <w:sdtContent>
      <w:p w:rsidR="009573C0" w:rsidRDefault="009573C0">
        <w:pPr>
          <w:pStyle w:val="Footer"/>
          <w:jc w:val="center"/>
        </w:pPr>
        <w:r>
          <w:fldChar w:fldCharType="begin"/>
        </w:r>
        <w:r>
          <w:instrText xml:space="preserve"> PAGE   \* MERGEFORMAT </w:instrText>
        </w:r>
        <w:r>
          <w:fldChar w:fldCharType="separate"/>
        </w:r>
        <w:r w:rsidR="009A754C">
          <w:rPr>
            <w:noProof/>
          </w:rPr>
          <w:t>3</w:t>
        </w:r>
        <w:r>
          <w:rPr>
            <w:noProof/>
          </w:rPr>
          <w:fldChar w:fldCharType="end"/>
        </w:r>
      </w:p>
    </w:sdtContent>
  </w:sdt>
  <w:p w:rsidR="009573C0" w:rsidRDefault="0095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BF" w:rsidRDefault="009B4DBF" w:rsidP="009573C0">
      <w:pPr>
        <w:spacing w:after="0" w:line="240" w:lineRule="auto"/>
      </w:pPr>
      <w:r>
        <w:separator/>
      </w:r>
    </w:p>
  </w:footnote>
  <w:footnote w:type="continuationSeparator" w:id="0">
    <w:p w:rsidR="009B4DBF" w:rsidRDefault="009B4DBF" w:rsidP="00957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AB" w:rsidRPr="0090711B" w:rsidRDefault="004D76AB">
    <w:pPr>
      <w:pStyle w:val="Header"/>
      <w:rPr>
        <w:b/>
        <w:sz w:val="28"/>
        <w:szCs w:val="28"/>
      </w:rPr>
    </w:pPr>
    <w:r w:rsidRPr="004D76AB">
      <w:rPr>
        <w:b/>
        <w:sz w:val="28"/>
        <w:szCs w:val="28"/>
      </w:rPr>
      <w:t>31</w:t>
    </w:r>
    <w:r w:rsidRPr="004D76AB">
      <w:rPr>
        <w:b/>
        <w:sz w:val="28"/>
        <w:szCs w:val="28"/>
        <w:vertAlign w:val="superscript"/>
      </w:rPr>
      <w:t>st</w:t>
    </w:r>
    <w:r w:rsidRPr="0090711B">
      <w:rPr>
        <w:b/>
        <w:sz w:val="28"/>
        <w:szCs w:val="28"/>
      </w:rPr>
      <w:t xml:space="preserve">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57C"/>
    <w:multiLevelType w:val="hybridMultilevel"/>
    <w:tmpl w:val="343EAABE"/>
    <w:lvl w:ilvl="0" w:tplc="1E420F8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352D69"/>
    <w:multiLevelType w:val="hybridMultilevel"/>
    <w:tmpl w:val="1BE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10"/>
    <w:rsid w:val="000562B8"/>
    <w:rsid w:val="000D161F"/>
    <w:rsid w:val="0046030C"/>
    <w:rsid w:val="004D76AB"/>
    <w:rsid w:val="004F308D"/>
    <w:rsid w:val="00573DE3"/>
    <w:rsid w:val="00627DC9"/>
    <w:rsid w:val="00635148"/>
    <w:rsid w:val="006970F3"/>
    <w:rsid w:val="00724292"/>
    <w:rsid w:val="007A1E5E"/>
    <w:rsid w:val="00847ECA"/>
    <w:rsid w:val="008F059C"/>
    <w:rsid w:val="0090711B"/>
    <w:rsid w:val="009573C0"/>
    <w:rsid w:val="009A754C"/>
    <w:rsid w:val="009B4DBF"/>
    <w:rsid w:val="00A40A1C"/>
    <w:rsid w:val="00A72910"/>
    <w:rsid w:val="00BD77E5"/>
    <w:rsid w:val="00D3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10"/>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0D161F"/>
    <w:rPr>
      <w:color w:val="0000FF"/>
      <w:u w:val="single"/>
    </w:rPr>
  </w:style>
  <w:style w:type="paragraph" w:styleId="BalloonText">
    <w:name w:val="Balloon Text"/>
    <w:basedOn w:val="Normal"/>
    <w:link w:val="BalloonTextChar"/>
    <w:uiPriority w:val="99"/>
    <w:semiHidden/>
    <w:unhideWhenUsed/>
    <w:rsid w:val="0095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C0"/>
    <w:rPr>
      <w:rFonts w:ascii="Tahoma" w:hAnsi="Tahoma" w:cs="Tahoma"/>
      <w:sz w:val="16"/>
      <w:szCs w:val="16"/>
    </w:rPr>
  </w:style>
  <w:style w:type="character" w:styleId="CommentReference">
    <w:name w:val="annotation reference"/>
    <w:basedOn w:val="DefaultParagraphFont"/>
    <w:uiPriority w:val="99"/>
    <w:semiHidden/>
    <w:unhideWhenUsed/>
    <w:rsid w:val="009573C0"/>
    <w:rPr>
      <w:sz w:val="16"/>
      <w:szCs w:val="16"/>
    </w:rPr>
  </w:style>
  <w:style w:type="paragraph" w:styleId="CommentText">
    <w:name w:val="annotation text"/>
    <w:basedOn w:val="Normal"/>
    <w:link w:val="CommentTextChar"/>
    <w:uiPriority w:val="99"/>
    <w:semiHidden/>
    <w:unhideWhenUsed/>
    <w:rsid w:val="009573C0"/>
    <w:pPr>
      <w:spacing w:line="240" w:lineRule="auto"/>
    </w:pPr>
    <w:rPr>
      <w:sz w:val="20"/>
      <w:szCs w:val="20"/>
    </w:rPr>
  </w:style>
  <w:style w:type="character" w:customStyle="1" w:styleId="CommentTextChar">
    <w:name w:val="Comment Text Char"/>
    <w:basedOn w:val="DefaultParagraphFont"/>
    <w:link w:val="CommentText"/>
    <w:uiPriority w:val="99"/>
    <w:semiHidden/>
    <w:rsid w:val="009573C0"/>
    <w:rPr>
      <w:sz w:val="20"/>
      <w:szCs w:val="20"/>
    </w:rPr>
  </w:style>
  <w:style w:type="paragraph" w:styleId="CommentSubject">
    <w:name w:val="annotation subject"/>
    <w:basedOn w:val="CommentText"/>
    <w:next w:val="CommentText"/>
    <w:link w:val="CommentSubjectChar"/>
    <w:uiPriority w:val="99"/>
    <w:semiHidden/>
    <w:unhideWhenUsed/>
    <w:rsid w:val="009573C0"/>
    <w:rPr>
      <w:b/>
      <w:bCs/>
    </w:rPr>
  </w:style>
  <w:style w:type="character" w:customStyle="1" w:styleId="CommentSubjectChar">
    <w:name w:val="Comment Subject Char"/>
    <w:basedOn w:val="CommentTextChar"/>
    <w:link w:val="CommentSubject"/>
    <w:uiPriority w:val="99"/>
    <w:semiHidden/>
    <w:rsid w:val="009573C0"/>
    <w:rPr>
      <w:b/>
      <w:bCs/>
      <w:sz w:val="20"/>
      <w:szCs w:val="20"/>
    </w:rPr>
  </w:style>
  <w:style w:type="paragraph" w:styleId="Header">
    <w:name w:val="header"/>
    <w:basedOn w:val="Normal"/>
    <w:link w:val="HeaderChar"/>
    <w:uiPriority w:val="99"/>
    <w:unhideWhenUsed/>
    <w:rsid w:val="0095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3C0"/>
  </w:style>
  <w:style w:type="paragraph" w:styleId="Footer">
    <w:name w:val="footer"/>
    <w:basedOn w:val="Normal"/>
    <w:link w:val="FooterChar"/>
    <w:uiPriority w:val="99"/>
    <w:unhideWhenUsed/>
    <w:rsid w:val="0095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10"/>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0D161F"/>
    <w:rPr>
      <w:color w:val="0000FF"/>
      <w:u w:val="single"/>
    </w:rPr>
  </w:style>
  <w:style w:type="paragraph" w:styleId="BalloonText">
    <w:name w:val="Balloon Text"/>
    <w:basedOn w:val="Normal"/>
    <w:link w:val="BalloonTextChar"/>
    <w:uiPriority w:val="99"/>
    <w:semiHidden/>
    <w:unhideWhenUsed/>
    <w:rsid w:val="0095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C0"/>
    <w:rPr>
      <w:rFonts w:ascii="Tahoma" w:hAnsi="Tahoma" w:cs="Tahoma"/>
      <w:sz w:val="16"/>
      <w:szCs w:val="16"/>
    </w:rPr>
  </w:style>
  <w:style w:type="character" w:styleId="CommentReference">
    <w:name w:val="annotation reference"/>
    <w:basedOn w:val="DefaultParagraphFont"/>
    <w:uiPriority w:val="99"/>
    <w:semiHidden/>
    <w:unhideWhenUsed/>
    <w:rsid w:val="009573C0"/>
    <w:rPr>
      <w:sz w:val="16"/>
      <w:szCs w:val="16"/>
    </w:rPr>
  </w:style>
  <w:style w:type="paragraph" w:styleId="CommentText">
    <w:name w:val="annotation text"/>
    <w:basedOn w:val="Normal"/>
    <w:link w:val="CommentTextChar"/>
    <w:uiPriority w:val="99"/>
    <w:semiHidden/>
    <w:unhideWhenUsed/>
    <w:rsid w:val="009573C0"/>
    <w:pPr>
      <w:spacing w:line="240" w:lineRule="auto"/>
    </w:pPr>
    <w:rPr>
      <w:sz w:val="20"/>
      <w:szCs w:val="20"/>
    </w:rPr>
  </w:style>
  <w:style w:type="character" w:customStyle="1" w:styleId="CommentTextChar">
    <w:name w:val="Comment Text Char"/>
    <w:basedOn w:val="DefaultParagraphFont"/>
    <w:link w:val="CommentText"/>
    <w:uiPriority w:val="99"/>
    <w:semiHidden/>
    <w:rsid w:val="009573C0"/>
    <w:rPr>
      <w:sz w:val="20"/>
      <w:szCs w:val="20"/>
    </w:rPr>
  </w:style>
  <w:style w:type="paragraph" w:styleId="CommentSubject">
    <w:name w:val="annotation subject"/>
    <w:basedOn w:val="CommentText"/>
    <w:next w:val="CommentText"/>
    <w:link w:val="CommentSubjectChar"/>
    <w:uiPriority w:val="99"/>
    <w:semiHidden/>
    <w:unhideWhenUsed/>
    <w:rsid w:val="009573C0"/>
    <w:rPr>
      <w:b/>
      <w:bCs/>
    </w:rPr>
  </w:style>
  <w:style w:type="character" w:customStyle="1" w:styleId="CommentSubjectChar">
    <w:name w:val="Comment Subject Char"/>
    <w:basedOn w:val="CommentTextChar"/>
    <w:link w:val="CommentSubject"/>
    <w:uiPriority w:val="99"/>
    <w:semiHidden/>
    <w:rsid w:val="009573C0"/>
    <w:rPr>
      <w:b/>
      <w:bCs/>
      <w:sz w:val="20"/>
      <w:szCs w:val="20"/>
    </w:rPr>
  </w:style>
  <w:style w:type="paragraph" w:styleId="Header">
    <w:name w:val="header"/>
    <w:basedOn w:val="Normal"/>
    <w:link w:val="HeaderChar"/>
    <w:uiPriority w:val="99"/>
    <w:unhideWhenUsed/>
    <w:rsid w:val="0095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3C0"/>
  </w:style>
  <w:style w:type="paragraph" w:styleId="Footer">
    <w:name w:val="footer"/>
    <w:basedOn w:val="Normal"/>
    <w:link w:val="FooterChar"/>
    <w:uiPriority w:val="99"/>
    <w:unhideWhenUsed/>
    <w:rsid w:val="0095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48608">
      <w:bodyDiv w:val="1"/>
      <w:marLeft w:val="0"/>
      <w:marRight w:val="0"/>
      <w:marTop w:val="0"/>
      <w:marBottom w:val="0"/>
      <w:divBdr>
        <w:top w:val="none" w:sz="0" w:space="0" w:color="auto"/>
        <w:left w:val="none" w:sz="0" w:space="0" w:color="auto"/>
        <w:bottom w:val="none" w:sz="0" w:space="0" w:color="auto"/>
        <w:right w:val="none" w:sz="0" w:space="0" w:color="auto"/>
      </w:divBdr>
    </w:div>
    <w:div w:id="606274573">
      <w:bodyDiv w:val="1"/>
      <w:marLeft w:val="0"/>
      <w:marRight w:val="0"/>
      <w:marTop w:val="0"/>
      <w:marBottom w:val="0"/>
      <w:divBdr>
        <w:top w:val="none" w:sz="0" w:space="0" w:color="auto"/>
        <w:left w:val="none" w:sz="0" w:space="0" w:color="auto"/>
        <w:bottom w:val="none" w:sz="0" w:space="0" w:color="auto"/>
        <w:right w:val="none" w:sz="0" w:space="0" w:color="auto"/>
      </w:divBdr>
    </w:div>
    <w:div w:id="1134984014">
      <w:bodyDiv w:val="1"/>
      <w:marLeft w:val="0"/>
      <w:marRight w:val="0"/>
      <w:marTop w:val="0"/>
      <w:marBottom w:val="0"/>
      <w:divBdr>
        <w:top w:val="none" w:sz="0" w:space="0" w:color="auto"/>
        <w:left w:val="none" w:sz="0" w:space="0" w:color="auto"/>
        <w:bottom w:val="none" w:sz="0" w:space="0" w:color="auto"/>
        <w:right w:val="none" w:sz="0" w:space="0" w:color="auto"/>
      </w:divBdr>
    </w:div>
    <w:div w:id="16215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03.safelinks.protection.outlook.com/?url=https%3A%2F%2Fwww.proceduresonline.com%2Fbuckinghamshire%2Fchservices%2Flocal_resources.html&amp;data=02%7C01%7Csandra.carnall%40buckinghamshire.gov.uk%7Ccd0d3496cada4d88f87d08d832d978ba%7C7fb976b99e2848e180861ddabecf82a0%7C0%7C0%7C637315256893627510&amp;sdata=bxBuSaxwdMXTYwEpl6QH1RIzW%2FKGCFZPoal0coNJFdM%3D&amp;reserved=0" TargetMode="External"/><Relationship Id="rId4" Type="http://schemas.openxmlformats.org/officeDocument/2006/relationships/settings" Target="settings.xml"/><Relationship Id="rId9" Type="http://schemas.openxmlformats.org/officeDocument/2006/relationships/image" Target="cid:image001.png@01D6665B.4B9B3B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Carnall, Sandra</dc:creator>
  <cp:keywords/>
  <dc:description/>
  <cp:lastModifiedBy>Carnall, Sandra</cp:lastModifiedBy>
  <cp:revision>2</cp:revision>
  <dcterms:created xsi:type="dcterms:W3CDTF">2020-07-30T09:52:00Z</dcterms:created>
  <dcterms:modified xsi:type="dcterms:W3CDTF">2020-07-30T09:52:00Z</dcterms:modified>
</cp:coreProperties>
</file>