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FEC" w:rsidRDefault="00101FEC" w:rsidP="0074255E"/>
    <w:p w:rsidR="0014453A" w:rsidRDefault="0074255E" w:rsidP="00063007">
      <w:pPr>
        <w:jc w:val="both"/>
        <w:rPr>
          <w:rFonts w:ascii="Arial" w:hAnsi="Arial" w:cs="Arial"/>
          <w:sz w:val="24"/>
          <w:szCs w:val="24"/>
        </w:rPr>
      </w:pPr>
      <w:r w:rsidRPr="00A47C12">
        <w:rPr>
          <w:rFonts w:ascii="Arial" w:hAnsi="Arial" w:cs="Arial"/>
          <w:b/>
          <w:sz w:val="24"/>
          <w:szCs w:val="24"/>
          <w:u w:val="single"/>
        </w:rPr>
        <w:t>Marac Referral Form</w:t>
      </w:r>
    </w:p>
    <w:p w:rsidR="0074255E" w:rsidRPr="009B7B37" w:rsidRDefault="0074255E" w:rsidP="00063007">
      <w:pPr>
        <w:jc w:val="both"/>
        <w:rPr>
          <w:rFonts w:ascii="Arial" w:hAnsi="Arial" w:cs="Arial"/>
          <w:b/>
          <w:sz w:val="24"/>
          <w:szCs w:val="24"/>
        </w:rPr>
      </w:pPr>
      <w:r w:rsidRPr="009B7B37">
        <w:rPr>
          <w:rFonts w:ascii="Arial" w:hAnsi="Arial" w:cs="Arial"/>
          <w:b/>
          <w:sz w:val="24"/>
          <w:szCs w:val="24"/>
        </w:rPr>
        <w:t>Page 1</w:t>
      </w:r>
    </w:p>
    <w:p w:rsidR="0074255E" w:rsidRDefault="0074255E" w:rsidP="00063007">
      <w:pPr>
        <w:jc w:val="both"/>
        <w:rPr>
          <w:rFonts w:ascii="Arial" w:hAnsi="Arial" w:cs="Arial"/>
          <w:sz w:val="24"/>
          <w:szCs w:val="24"/>
        </w:rPr>
      </w:pPr>
      <w:r>
        <w:rPr>
          <w:rFonts w:ascii="Arial" w:hAnsi="Arial" w:cs="Arial"/>
          <w:sz w:val="24"/>
          <w:szCs w:val="24"/>
        </w:rPr>
        <w:t>All completed referrals should be sent to your nominated Designated Officer (DO) who will quality assure the information and send it onto the MASH. Do not send the forms directly to the MASH unless you do not have DO.</w:t>
      </w:r>
    </w:p>
    <w:p w:rsidR="0014453A" w:rsidRDefault="0014453A" w:rsidP="00063007">
      <w:pPr>
        <w:jc w:val="both"/>
        <w:rPr>
          <w:rFonts w:ascii="Arial" w:hAnsi="Arial" w:cs="Arial"/>
          <w:sz w:val="24"/>
          <w:szCs w:val="24"/>
        </w:rPr>
      </w:pPr>
      <w:r>
        <w:rPr>
          <w:rFonts w:ascii="Arial" w:hAnsi="Arial" w:cs="Arial"/>
          <w:sz w:val="24"/>
          <w:szCs w:val="24"/>
        </w:rPr>
        <w:t>Please ensure you use the most current version of the referral which refers to the Northumberland MASH</w:t>
      </w:r>
    </w:p>
    <w:p w:rsidR="0074255E" w:rsidRDefault="0074255E" w:rsidP="00063007">
      <w:pPr>
        <w:jc w:val="both"/>
        <w:rPr>
          <w:rFonts w:ascii="Arial" w:hAnsi="Arial" w:cs="Arial"/>
          <w:sz w:val="24"/>
          <w:szCs w:val="24"/>
        </w:rPr>
      </w:pPr>
      <w:r>
        <w:rPr>
          <w:rFonts w:ascii="Arial" w:hAnsi="Arial" w:cs="Arial"/>
          <w:sz w:val="24"/>
          <w:szCs w:val="24"/>
        </w:rPr>
        <w:t xml:space="preserve">When deciding whether a victim should be assessed as HIGH risk the victim must be </w:t>
      </w:r>
      <w:r w:rsidRPr="0014453A">
        <w:rPr>
          <w:rFonts w:ascii="Arial" w:hAnsi="Arial" w:cs="Arial"/>
          <w:b/>
          <w:sz w:val="24"/>
          <w:szCs w:val="24"/>
        </w:rPr>
        <w:t xml:space="preserve">‘in imminent risk of serious harm </w:t>
      </w:r>
      <w:r w:rsidR="00C959AC">
        <w:rPr>
          <w:rFonts w:ascii="Arial" w:hAnsi="Arial" w:cs="Arial"/>
          <w:b/>
          <w:sz w:val="24"/>
          <w:szCs w:val="24"/>
        </w:rPr>
        <w:t>or</w:t>
      </w:r>
      <w:r w:rsidRPr="0014453A">
        <w:rPr>
          <w:rFonts w:ascii="Arial" w:hAnsi="Arial" w:cs="Arial"/>
          <w:b/>
          <w:sz w:val="24"/>
          <w:szCs w:val="24"/>
        </w:rPr>
        <w:t xml:space="preserve"> homicide’</w:t>
      </w:r>
      <w:r>
        <w:rPr>
          <w:rFonts w:ascii="Arial" w:hAnsi="Arial" w:cs="Arial"/>
          <w:sz w:val="24"/>
          <w:szCs w:val="24"/>
        </w:rPr>
        <w:t xml:space="preserve">. </w:t>
      </w:r>
      <w:r w:rsidR="0014453A">
        <w:rPr>
          <w:rFonts w:ascii="Arial" w:hAnsi="Arial" w:cs="Arial"/>
          <w:sz w:val="24"/>
          <w:szCs w:val="24"/>
        </w:rPr>
        <w:t xml:space="preserve">Otherwise they should be Medium or Standard risk and </w:t>
      </w:r>
      <w:r w:rsidR="009B7B37">
        <w:rPr>
          <w:rFonts w:ascii="Arial" w:hAnsi="Arial" w:cs="Arial"/>
          <w:sz w:val="24"/>
          <w:szCs w:val="24"/>
        </w:rPr>
        <w:t>won’t</w:t>
      </w:r>
      <w:r w:rsidR="0014453A">
        <w:rPr>
          <w:rFonts w:ascii="Arial" w:hAnsi="Arial" w:cs="Arial"/>
          <w:sz w:val="24"/>
          <w:szCs w:val="24"/>
        </w:rPr>
        <w:t xml:space="preserve"> go to Marac.</w:t>
      </w:r>
    </w:p>
    <w:p w:rsidR="0014453A" w:rsidRDefault="0014453A" w:rsidP="00063007">
      <w:pPr>
        <w:jc w:val="both"/>
        <w:rPr>
          <w:rFonts w:ascii="Arial" w:hAnsi="Arial" w:cs="Arial"/>
          <w:sz w:val="24"/>
          <w:szCs w:val="24"/>
        </w:rPr>
      </w:pPr>
      <w:r>
        <w:rPr>
          <w:rFonts w:ascii="Arial" w:hAnsi="Arial" w:cs="Arial"/>
          <w:sz w:val="24"/>
          <w:szCs w:val="24"/>
        </w:rPr>
        <w:t>Try to complete as much of the victims and perpetrators (perp) details as possible. It is imperative that there are details of a perp otherwise the DV incident and victim cannot be entered onto the Police system. The minimum requirement for the perp is   name and DOB.</w:t>
      </w:r>
    </w:p>
    <w:p w:rsidR="0014453A" w:rsidRDefault="0014453A" w:rsidP="00063007">
      <w:pPr>
        <w:jc w:val="both"/>
        <w:rPr>
          <w:rFonts w:ascii="Arial" w:hAnsi="Arial" w:cs="Arial"/>
          <w:sz w:val="24"/>
          <w:szCs w:val="24"/>
        </w:rPr>
      </w:pPr>
      <w:r>
        <w:rPr>
          <w:rFonts w:ascii="Arial" w:hAnsi="Arial" w:cs="Arial"/>
          <w:sz w:val="24"/>
          <w:szCs w:val="24"/>
        </w:rPr>
        <w:t>Try to obtain a SAFE telephone number for the victim (or alternatively a secure email address). It is crucial a means of contact is put onto the form so that the Domestic Violence Officer (DVO) and Independent Domestic Violence Advisor (IDVA) can make early contact and intervention.</w:t>
      </w:r>
    </w:p>
    <w:p w:rsidR="0014453A" w:rsidRDefault="0014453A" w:rsidP="00063007">
      <w:pPr>
        <w:jc w:val="both"/>
        <w:rPr>
          <w:rFonts w:ascii="Arial" w:hAnsi="Arial" w:cs="Arial"/>
          <w:sz w:val="24"/>
          <w:szCs w:val="24"/>
        </w:rPr>
      </w:pPr>
    </w:p>
    <w:p w:rsidR="0014453A" w:rsidRPr="009B7B37" w:rsidRDefault="0014453A" w:rsidP="00063007">
      <w:pPr>
        <w:jc w:val="both"/>
        <w:rPr>
          <w:rFonts w:ascii="Arial" w:hAnsi="Arial" w:cs="Arial"/>
          <w:b/>
          <w:sz w:val="24"/>
          <w:szCs w:val="24"/>
        </w:rPr>
      </w:pPr>
      <w:r w:rsidRPr="009B7B37">
        <w:rPr>
          <w:rFonts w:ascii="Arial" w:hAnsi="Arial" w:cs="Arial"/>
          <w:b/>
          <w:sz w:val="24"/>
          <w:szCs w:val="24"/>
        </w:rPr>
        <w:t>Page 2</w:t>
      </w:r>
    </w:p>
    <w:p w:rsidR="0014453A" w:rsidRDefault="00D13999" w:rsidP="00063007">
      <w:pPr>
        <w:jc w:val="both"/>
        <w:rPr>
          <w:rFonts w:ascii="Arial" w:hAnsi="Arial" w:cs="Arial"/>
          <w:sz w:val="24"/>
          <w:szCs w:val="24"/>
        </w:rPr>
      </w:pPr>
      <w:r>
        <w:rPr>
          <w:rFonts w:ascii="Arial" w:hAnsi="Arial" w:cs="Arial"/>
          <w:sz w:val="24"/>
          <w:szCs w:val="24"/>
        </w:rPr>
        <w:t>Please complete the 3 boxes for CONSENT. There is a legal obligation on all organisations to ensure a duty of care to individuals. The Marac process is a means for Partner agencies to share information in a secure environment so that a holistic picture of the victim and perp can be developed which tailors the safeguarding plan.</w:t>
      </w:r>
    </w:p>
    <w:p w:rsidR="00D13999" w:rsidRDefault="00D13999" w:rsidP="00063007">
      <w:pPr>
        <w:jc w:val="both"/>
        <w:rPr>
          <w:rFonts w:ascii="Arial" w:hAnsi="Arial" w:cs="Arial"/>
          <w:sz w:val="24"/>
          <w:szCs w:val="24"/>
        </w:rPr>
      </w:pPr>
      <w:r>
        <w:rPr>
          <w:rFonts w:ascii="Arial" w:hAnsi="Arial" w:cs="Arial"/>
          <w:sz w:val="24"/>
          <w:szCs w:val="24"/>
        </w:rPr>
        <w:t>Some victims may decline consent for Marac for a number of personal reasons. However If you, as a practioner, believe the victim is at risk of serious harm you can override the non-consent and submit a referral for safeguarding purposes. This can be documented in box 3 of CONSENT.</w:t>
      </w:r>
    </w:p>
    <w:p w:rsidR="00D13999" w:rsidRDefault="00D13999" w:rsidP="00063007">
      <w:pPr>
        <w:jc w:val="both"/>
        <w:rPr>
          <w:rFonts w:ascii="Arial" w:hAnsi="Arial" w:cs="Arial"/>
          <w:sz w:val="24"/>
          <w:szCs w:val="24"/>
        </w:rPr>
      </w:pPr>
      <w:r>
        <w:rPr>
          <w:rFonts w:ascii="Arial" w:hAnsi="Arial" w:cs="Arial"/>
          <w:sz w:val="24"/>
          <w:szCs w:val="24"/>
        </w:rPr>
        <w:lastRenderedPageBreak/>
        <w:t>Please list any children or other vulnerable people. Thi</w:t>
      </w:r>
      <w:r w:rsidR="00D6755A">
        <w:rPr>
          <w:rFonts w:ascii="Arial" w:hAnsi="Arial" w:cs="Arial"/>
          <w:sz w:val="24"/>
          <w:szCs w:val="24"/>
        </w:rPr>
        <w:t>s provides</w:t>
      </w:r>
      <w:r>
        <w:rPr>
          <w:rFonts w:ascii="Arial" w:hAnsi="Arial" w:cs="Arial"/>
          <w:sz w:val="24"/>
          <w:szCs w:val="24"/>
        </w:rPr>
        <w:t xml:space="preserve"> an opportunity to see if a Children</w:t>
      </w:r>
      <w:r w:rsidR="00C36340">
        <w:rPr>
          <w:rFonts w:ascii="Arial" w:hAnsi="Arial" w:cs="Arial"/>
          <w:sz w:val="24"/>
          <w:szCs w:val="24"/>
        </w:rPr>
        <w:t>’</w:t>
      </w:r>
      <w:r>
        <w:rPr>
          <w:rFonts w:ascii="Arial" w:hAnsi="Arial" w:cs="Arial"/>
          <w:sz w:val="24"/>
          <w:szCs w:val="24"/>
        </w:rPr>
        <w:t>s or Adult notification has been submitted.</w:t>
      </w:r>
    </w:p>
    <w:p w:rsidR="00D13999" w:rsidRDefault="00D13999" w:rsidP="00063007">
      <w:pPr>
        <w:jc w:val="both"/>
        <w:rPr>
          <w:rFonts w:ascii="Arial" w:hAnsi="Arial" w:cs="Arial"/>
          <w:sz w:val="24"/>
          <w:szCs w:val="24"/>
        </w:rPr>
      </w:pPr>
      <w:r>
        <w:rPr>
          <w:rFonts w:ascii="Arial" w:hAnsi="Arial" w:cs="Arial"/>
          <w:sz w:val="24"/>
          <w:szCs w:val="24"/>
        </w:rPr>
        <w:t xml:space="preserve">It is the duty of the organisation that submits the referral to complete and submit any Child or Adult </w:t>
      </w:r>
      <w:r w:rsidR="00C36340">
        <w:rPr>
          <w:rFonts w:ascii="Arial" w:hAnsi="Arial" w:cs="Arial"/>
          <w:sz w:val="24"/>
          <w:szCs w:val="24"/>
        </w:rPr>
        <w:t>notifications. It is not the role of the MASH Support Officer to do this unless the referral comes from an external Police force.</w:t>
      </w:r>
    </w:p>
    <w:p w:rsidR="00A47C12" w:rsidRDefault="00A47C12" w:rsidP="00063007">
      <w:pPr>
        <w:jc w:val="both"/>
        <w:rPr>
          <w:rFonts w:ascii="Arial" w:hAnsi="Arial" w:cs="Arial"/>
          <w:sz w:val="24"/>
          <w:szCs w:val="24"/>
        </w:rPr>
      </w:pPr>
    </w:p>
    <w:p w:rsidR="0074255E" w:rsidRPr="009B7B37" w:rsidRDefault="00FD7081" w:rsidP="00063007">
      <w:pPr>
        <w:jc w:val="both"/>
        <w:rPr>
          <w:rFonts w:ascii="Arial" w:hAnsi="Arial" w:cs="Arial"/>
          <w:b/>
          <w:sz w:val="24"/>
          <w:szCs w:val="24"/>
        </w:rPr>
      </w:pPr>
      <w:r w:rsidRPr="009B7B37">
        <w:rPr>
          <w:rFonts w:ascii="Arial" w:hAnsi="Arial" w:cs="Arial"/>
          <w:b/>
          <w:sz w:val="24"/>
          <w:szCs w:val="24"/>
        </w:rPr>
        <w:t>Page 3</w:t>
      </w:r>
    </w:p>
    <w:p w:rsidR="00C959AC" w:rsidRDefault="00FD7081" w:rsidP="00063007">
      <w:pPr>
        <w:jc w:val="both"/>
        <w:rPr>
          <w:rFonts w:ascii="Arial" w:hAnsi="Arial" w:cs="Arial"/>
          <w:sz w:val="24"/>
          <w:szCs w:val="24"/>
        </w:rPr>
      </w:pPr>
      <w:r>
        <w:rPr>
          <w:rFonts w:ascii="Arial" w:hAnsi="Arial" w:cs="Arial"/>
          <w:sz w:val="24"/>
          <w:szCs w:val="24"/>
        </w:rPr>
        <w:t>This page relates to any crimes that may have been caused and need to be recorded. There is a statutory obligation on the police to record any notifiable crime within 24hrs of it being reported. This page has been designed to provide relevant information but it is down to the referrer to elicit the information in the best way possible. A lot of victims may become wary once they hear the words – Police and crime, and refuse to answer anything else. Try not to use police language where possible but do try to get sufficient information so any crime can be recorded.</w:t>
      </w:r>
      <w:r w:rsidR="00C959AC">
        <w:rPr>
          <w:rFonts w:ascii="Arial" w:hAnsi="Arial" w:cs="Arial"/>
          <w:sz w:val="24"/>
          <w:szCs w:val="24"/>
        </w:rPr>
        <w:t xml:space="preserve"> The final box is an opportunity to inform the DVO whether the victim supports a prosecution / the offender is to be spoken to / any perceived risks. The DVO may contact the referrer to discuss this situation before a decision is made as to </w:t>
      </w:r>
      <w:proofErr w:type="gramStart"/>
      <w:r w:rsidR="00C959AC">
        <w:rPr>
          <w:rFonts w:ascii="Arial" w:hAnsi="Arial" w:cs="Arial"/>
          <w:sz w:val="24"/>
          <w:szCs w:val="24"/>
        </w:rPr>
        <w:t>progressing</w:t>
      </w:r>
      <w:proofErr w:type="gramEnd"/>
      <w:r w:rsidR="00C959AC">
        <w:rPr>
          <w:rFonts w:ascii="Arial" w:hAnsi="Arial" w:cs="Arial"/>
          <w:sz w:val="24"/>
          <w:szCs w:val="24"/>
        </w:rPr>
        <w:t xml:space="preserve"> an investigation.</w:t>
      </w:r>
    </w:p>
    <w:p w:rsidR="00C959AC" w:rsidRDefault="00C959AC" w:rsidP="00063007">
      <w:pPr>
        <w:jc w:val="both"/>
        <w:rPr>
          <w:rFonts w:ascii="Arial" w:hAnsi="Arial" w:cs="Arial"/>
          <w:sz w:val="24"/>
          <w:szCs w:val="24"/>
        </w:rPr>
      </w:pPr>
    </w:p>
    <w:p w:rsidR="00C959AC" w:rsidRPr="009B7B37" w:rsidRDefault="00C959AC" w:rsidP="00063007">
      <w:pPr>
        <w:jc w:val="both"/>
        <w:rPr>
          <w:rFonts w:ascii="Arial" w:hAnsi="Arial" w:cs="Arial"/>
          <w:b/>
          <w:sz w:val="24"/>
          <w:szCs w:val="24"/>
        </w:rPr>
      </w:pPr>
      <w:r w:rsidRPr="009B7B37">
        <w:rPr>
          <w:rFonts w:ascii="Arial" w:hAnsi="Arial" w:cs="Arial"/>
          <w:b/>
          <w:sz w:val="24"/>
          <w:szCs w:val="24"/>
        </w:rPr>
        <w:t>Page 4</w:t>
      </w:r>
    </w:p>
    <w:p w:rsidR="00C959AC" w:rsidRDefault="00C959AC" w:rsidP="00063007">
      <w:pPr>
        <w:jc w:val="both"/>
        <w:rPr>
          <w:rFonts w:ascii="Arial" w:hAnsi="Arial" w:cs="Arial"/>
          <w:sz w:val="24"/>
          <w:szCs w:val="24"/>
        </w:rPr>
      </w:pPr>
      <w:r>
        <w:rPr>
          <w:rFonts w:ascii="Arial" w:hAnsi="Arial" w:cs="Arial"/>
          <w:sz w:val="24"/>
          <w:szCs w:val="24"/>
        </w:rPr>
        <w:t>When you complete the risk assessment form the grading is as follows:</w:t>
      </w:r>
    </w:p>
    <w:p w:rsidR="00C959AC" w:rsidRDefault="00C959AC" w:rsidP="00063007">
      <w:pPr>
        <w:jc w:val="both"/>
        <w:rPr>
          <w:rFonts w:ascii="Arial" w:hAnsi="Arial" w:cs="Arial"/>
          <w:sz w:val="24"/>
          <w:szCs w:val="24"/>
        </w:rPr>
      </w:pPr>
      <w:r>
        <w:rPr>
          <w:rFonts w:ascii="Arial" w:hAnsi="Arial" w:cs="Arial"/>
          <w:sz w:val="24"/>
          <w:szCs w:val="24"/>
        </w:rPr>
        <w:t>14 ticks or more</w:t>
      </w:r>
      <w:r>
        <w:rPr>
          <w:rFonts w:ascii="Arial" w:hAnsi="Arial" w:cs="Arial"/>
          <w:sz w:val="24"/>
          <w:szCs w:val="24"/>
        </w:rPr>
        <w:tab/>
        <w:t>High risk</w:t>
      </w:r>
    </w:p>
    <w:p w:rsidR="00C959AC" w:rsidRDefault="00C959AC" w:rsidP="00063007">
      <w:pPr>
        <w:jc w:val="both"/>
        <w:rPr>
          <w:rFonts w:ascii="Arial" w:hAnsi="Arial" w:cs="Arial"/>
          <w:sz w:val="24"/>
          <w:szCs w:val="24"/>
        </w:rPr>
      </w:pPr>
      <w:r>
        <w:rPr>
          <w:rFonts w:ascii="Arial" w:hAnsi="Arial" w:cs="Arial"/>
          <w:sz w:val="24"/>
          <w:szCs w:val="24"/>
        </w:rPr>
        <w:t>8 – 13 ticks</w:t>
      </w:r>
      <w:r>
        <w:rPr>
          <w:rFonts w:ascii="Arial" w:hAnsi="Arial" w:cs="Arial"/>
          <w:sz w:val="24"/>
          <w:szCs w:val="24"/>
        </w:rPr>
        <w:tab/>
      </w:r>
      <w:r>
        <w:rPr>
          <w:rFonts w:ascii="Arial" w:hAnsi="Arial" w:cs="Arial"/>
          <w:sz w:val="24"/>
          <w:szCs w:val="24"/>
        </w:rPr>
        <w:tab/>
        <w:t>Medium risk</w:t>
      </w:r>
    </w:p>
    <w:p w:rsidR="00C959AC" w:rsidRDefault="00C959AC" w:rsidP="00063007">
      <w:pPr>
        <w:jc w:val="both"/>
        <w:rPr>
          <w:rFonts w:ascii="Arial" w:hAnsi="Arial" w:cs="Arial"/>
          <w:sz w:val="24"/>
          <w:szCs w:val="24"/>
        </w:rPr>
      </w:pPr>
      <w:r>
        <w:rPr>
          <w:rFonts w:ascii="Arial" w:hAnsi="Arial" w:cs="Arial"/>
          <w:sz w:val="24"/>
          <w:szCs w:val="24"/>
        </w:rPr>
        <w:t>0 -7 ticks</w:t>
      </w:r>
      <w:r>
        <w:rPr>
          <w:rFonts w:ascii="Arial" w:hAnsi="Arial" w:cs="Arial"/>
          <w:sz w:val="24"/>
          <w:szCs w:val="24"/>
        </w:rPr>
        <w:tab/>
      </w:r>
      <w:r>
        <w:rPr>
          <w:rFonts w:ascii="Arial" w:hAnsi="Arial" w:cs="Arial"/>
          <w:sz w:val="24"/>
          <w:szCs w:val="24"/>
        </w:rPr>
        <w:tab/>
        <w:t>Standard risk</w:t>
      </w:r>
    </w:p>
    <w:p w:rsidR="00C959AC" w:rsidRDefault="00C959AC" w:rsidP="00063007">
      <w:pPr>
        <w:jc w:val="both"/>
        <w:rPr>
          <w:rFonts w:ascii="Arial" w:hAnsi="Arial" w:cs="Arial"/>
          <w:sz w:val="24"/>
          <w:szCs w:val="24"/>
        </w:rPr>
      </w:pPr>
      <w:r>
        <w:rPr>
          <w:rFonts w:ascii="Arial" w:hAnsi="Arial" w:cs="Arial"/>
          <w:sz w:val="24"/>
          <w:szCs w:val="24"/>
        </w:rPr>
        <w:t>However victims can still be considered for Marac if they score less than 14 ticks but are supported with Professional Judgement as to why they should be High risk.</w:t>
      </w:r>
    </w:p>
    <w:p w:rsidR="00C959AC" w:rsidRDefault="00C959AC" w:rsidP="00063007">
      <w:pPr>
        <w:jc w:val="both"/>
        <w:rPr>
          <w:rFonts w:ascii="Arial" w:hAnsi="Arial" w:cs="Arial"/>
          <w:sz w:val="24"/>
          <w:szCs w:val="24"/>
        </w:rPr>
      </w:pPr>
    </w:p>
    <w:p w:rsidR="00C959AC" w:rsidRDefault="00C959AC" w:rsidP="00063007">
      <w:pPr>
        <w:jc w:val="both"/>
        <w:rPr>
          <w:rFonts w:ascii="Arial" w:hAnsi="Arial" w:cs="Arial"/>
          <w:sz w:val="24"/>
          <w:szCs w:val="24"/>
        </w:rPr>
      </w:pPr>
      <w:r>
        <w:rPr>
          <w:rFonts w:ascii="Arial" w:hAnsi="Arial" w:cs="Arial"/>
          <w:sz w:val="24"/>
          <w:szCs w:val="24"/>
        </w:rPr>
        <w:t>The Background information section should be completed as fully as possible to support what has happened and why you think the victim is high risk. It is better if a holistic approach is taken so that all information can be considered when considering the situation of the victim.</w:t>
      </w:r>
    </w:p>
    <w:p w:rsidR="00C959AC" w:rsidRDefault="00C959AC" w:rsidP="00063007">
      <w:pPr>
        <w:jc w:val="both"/>
        <w:rPr>
          <w:rFonts w:ascii="Arial" w:hAnsi="Arial" w:cs="Arial"/>
          <w:sz w:val="24"/>
          <w:szCs w:val="24"/>
        </w:rPr>
      </w:pPr>
    </w:p>
    <w:p w:rsidR="00A47C12" w:rsidRDefault="00A47C12" w:rsidP="00063007">
      <w:pPr>
        <w:jc w:val="both"/>
        <w:rPr>
          <w:rFonts w:ascii="Arial" w:hAnsi="Arial" w:cs="Arial"/>
          <w:sz w:val="24"/>
          <w:szCs w:val="24"/>
        </w:rPr>
      </w:pPr>
    </w:p>
    <w:p w:rsidR="00A47C12" w:rsidRDefault="00A47C12" w:rsidP="00063007">
      <w:pPr>
        <w:jc w:val="both"/>
        <w:rPr>
          <w:rFonts w:ascii="Arial" w:hAnsi="Arial" w:cs="Arial"/>
          <w:sz w:val="24"/>
          <w:szCs w:val="24"/>
        </w:rPr>
      </w:pPr>
    </w:p>
    <w:p w:rsidR="00A47C12" w:rsidRDefault="00A47C12" w:rsidP="00063007">
      <w:pPr>
        <w:jc w:val="both"/>
        <w:rPr>
          <w:rFonts w:ascii="Arial" w:hAnsi="Arial" w:cs="Arial"/>
          <w:sz w:val="24"/>
          <w:szCs w:val="24"/>
        </w:rPr>
      </w:pPr>
    </w:p>
    <w:p w:rsidR="00A47C12" w:rsidRDefault="00A47C12" w:rsidP="00063007">
      <w:pPr>
        <w:jc w:val="both"/>
        <w:rPr>
          <w:rFonts w:ascii="Arial" w:hAnsi="Arial" w:cs="Arial"/>
          <w:sz w:val="24"/>
          <w:szCs w:val="24"/>
        </w:rPr>
      </w:pPr>
    </w:p>
    <w:p w:rsidR="00A47C12" w:rsidRDefault="00A47C12" w:rsidP="00063007">
      <w:pPr>
        <w:jc w:val="both"/>
        <w:rPr>
          <w:rFonts w:ascii="Arial" w:hAnsi="Arial" w:cs="Arial"/>
          <w:sz w:val="24"/>
          <w:szCs w:val="24"/>
        </w:rPr>
      </w:pPr>
    </w:p>
    <w:p w:rsidR="00A47C12" w:rsidRDefault="00A47C12" w:rsidP="00063007">
      <w:pPr>
        <w:jc w:val="both"/>
        <w:rPr>
          <w:rFonts w:ascii="Arial" w:hAnsi="Arial" w:cs="Arial"/>
          <w:sz w:val="24"/>
          <w:szCs w:val="24"/>
        </w:rPr>
      </w:pPr>
    </w:p>
    <w:p w:rsidR="00A47C12" w:rsidRDefault="00A47C12" w:rsidP="00063007">
      <w:pPr>
        <w:jc w:val="both"/>
        <w:rPr>
          <w:rFonts w:ascii="Arial" w:hAnsi="Arial" w:cs="Arial"/>
          <w:sz w:val="24"/>
          <w:szCs w:val="24"/>
        </w:rPr>
      </w:pPr>
    </w:p>
    <w:p w:rsidR="00A47C12" w:rsidRPr="00A47C12" w:rsidRDefault="00A47C12" w:rsidP="00063007">
      <w:pPr>
        <w:jc w:val="both"/>
        <w:rPr>
          <w:rFonts w:ascii="Arial" w:hAnsi="Arial" w:cs="Arial"/>
          <w:b/>
          <w:sz w:val="24"/>
          <w:szCs w:val="24"/>
          <w:u w:val="single"/>
        </w:rPr>
      </w:pPr>
      <w:proofErr w:type="spellStart"/>
      <w:r w:rsidRPr="00A47C12">
        <w:rPr>
          <w:rFonts w:ascii="Arial" w:hAnsi="Arial" w:cs="Arial"/>
          <w:b/>
          <w:sz w:val="24"/>
          <w:szCs w:val="24"/>
          <w:u w:val="single"/>
        </w:rPr>
        <w:t>SafeLives</w:t>
      </w:r>
      <w:proofErr w:type="spellEnd"/>
      <w:r w:rsidRPr="00A47C12">
        <w:rPr>
          <w:rFonts w:ascii="Arial" w:hAnsi="Arial" w:cs="Arial"/>
          <w:b/>
          <w:sz w:val="24"/>
          <w:szCs w:val="24"/>
          <w:u w:val="single"/>
        </w:rPr>
        <w:t xml:space="preserve"> Dash Risk Checklist</w:t>
      </w:r>
      <w:r w:rsidR="00DE71E4">
        <w:rPr>
          <w:rFonts w:ascii="Arial" w:hAnsi="Arial" w:cs="Arial"/>
          <w:b/>
          <w:sz w:val="24"/>
          <w:szCs w:val="24"/>
          <w:u w:val="single"/>
        </w:rPr>
        <w:t xml:space="preserve"> (See below)</w:t>
      </w:r>
    </w:p>
    <w:p w:rsidR="00A47C12" w:rsidRDefault="00A47C12" w:rsidP="00063007">
      <w:pPr>
        <w:jc w:val="both"/>
        <w:rPr>
          <w:rFonts w:ascii="Arial" w:hAnsi="Arial" w:cs="Arial"/>
          <w:sz w:val="24"/>
          <w:szCs w:val="24"/>
        </w:rPr>
      </w:pPr>
      <w:r>
        <w:rPr>
          <w:rFonts w:ascii="Arial" w:hAnsi="Arial" w:cs="Arial"/>
          <w:sz w:val="24"/>
          <w:szCs w:val="24"/>
        </w:rPr>
        <w:t xml:space="preserve">The checklist should </w:t>
      </w:r>
      <w:r w:rsidR="009B7B37">
        <w:rPr>
          <w:rFonts w:ascii="Arial" w:hAnsi="Arial" w:cs="Arial"/>
          <w:sz w:val="24"/>
          <w:szCs w:val="24"/>
        </w:rPr>
        <w:t xml:space="preserve">be </w:t>
      </w:r>
      <w:r>
        <w:rPr>
          <w:rFonts w:ascii="Arial" w:hAnsi="Arial" w:cs="Arial"/>
          <w:sz w:val="24"/>
          <w:szCs w:val="24"/>
        </w:rPr>
        <w:t>completed as fully as possible. The checklist should provide the evidence to support the referral so the victim can be considered for Marac, not the other way around. The checklist should not be solely used as a means to get someone into Marac.</w:t>
      </w:r>
    </w:p>
    <w:p w:rsidR="00A47C12" w:rsidRDefault="00A47C12" w:rsidP="00063007">
      <w:pPr>
        <w:jc w:val="both"/>
        <w:rPr>
          <w:rFonts w:ascii="Arial" w:hAnsi="Arial" w:cs="Arial"/>
          <w:sz w:val="24"/>
          <w:szCs w:val="24"/>
        </w:rPr>
      </w:pPr>
      <w:r>
        <w:rPr>
          <w:rFonts w:ascii="Arial" w:hAnsi="Arial" w:cs="Arial"/>
          <w:sz w:val="24"/>
          <w:szCs w:val="24"/>
        </w:rPr>
        <w:t>The evidence for the referral should relate to the current DV incident and not historic incidents.</w:t>
      </w:r>
    </w:p>
    <w:p w:rsidR="00A47C12" w:rsidRDefault="00A47C12" w:rsidP="00063007">
      <w:pPr>
        <w:jc w:val="both"/>
        <w:rPr>
          <w:rFonts w:ascii="Arial" w:hAnsi="Arial" w:cs="Arial"/>
          <w:sz w:val="24"/>
          <w:szCs w:val="24"/>
        </w:rPr>
      </w:pPr>
    </w:p>
    <w:p w:rsidR="00A47C12" w:rsidRDefault="00A47C12" w:rsidP="00063007">
      <w:pPr>
        <w:jc w:val="both"/>
        <w:rPr>
          <w:rFonts w:ascii="Arial" w:hAnsi="Arial" w:cs="Arial"/>
          <w:sz w:val="24"/>
          <w:szCs w:val="24"/>
        </w:rPr>
      </w:pPr>
      <w:r w:rsidRPr="00A47C12">
        <w:rPr>
          <w:rFonts w:ascii="Arial" w:hAnsi="Arial" w:cs="Arial"/>
          <w:b/>
          <w:sz w:val="24"/>
          <w:szCs w:val="24"/>
        </w:rPr>
        <w:t>Key Points</w:t>
      </w:r>
      <w:r>
        <w:rPr>
          <w:rFonts w:ascii="Arial" w:hAnsi="Arial" w:cs="Arial"/>
          <w:sz w:val="24"/>
          <w:szCs w:val="24"/>
        </w:rPr>
        <w:t>:</w:t>
      </w:r>
    </w:p>
    <w:p w:rsidR="00A47C12" w:rsidRDefault="00A47C12" w:rsidP="00063007">
      <w:pPr>
        <w:jc w:val="both"/>
        <w:rPr>
          <w:rFonts w:ascii="Arial" w:hAnsi="Arial" w:cs="Arial"/>
          <w:sz w:val="24"/>
          <w:szCs w:val="24"/>
        </w:rPr>
      </w:pPr>
      <w:r>
        <w:rPr>
          <w:rFonts w:ascii="Arial" w:hAnsi="Arial" w:cs="Arial"/>
          <w:sz w:val="24"/>
          <w:szCs w:val="24"/>
        </w:rPr>
        <w:t>Box 1 – If there are any current injuries please note and describe them. Make sure you document how the injuries occurred (if not here, somewhere else on the form).</w:t>
      </w:r>
    </w:p>
    <w:p w:rsidR="0087594E" w:rsidRDefault="00A47C12" w:rsidP="00063007">
      <w:pPr>
        <w:jc w:val="both"/>
        <w:rPr>
          <w:rFonts w:ascii="Arial" w:hAnsi="Arial" w:cs="Arial"/>
          <w:sz w:val="24"/>
          <w:szCs w:val="24"/>
        </w:rPr>
      </w:pPr>
      <w:r>
        <w:rPr>
          <w:rFonts w:ascii="Arial" w:hAnsi="Arial" w:cs="Arial"/>
          <w:sz w:val="24"/>
          <w:szCs w:val="24"/>
        </w:rPr>
        <w:t>Box 4</w:t>
      </w:r>
      <w:r w:rsidR="0087594E">
        <w:rPr>
          <w:rFonts w:ascii="Arial" w:hAnsi="Arial" w:cs="Arial"/>
          <w:sz w:val="24"/>
          <w:szCs w:val="24"/>
        </w:rPr>
        <w:t xml:space="preserve"> </w:t>
      </w:r>
      <w:proofErr w:type="gramStart"/>
      <w:r w:rsidR="0087594E">
        <w:rPr>
          <w:rFonts w:ascii="Arial" w:hAnsi="Arial" w:cs="Arial"/>
          <w:sz w:val="24"/>
          <w:szCs w:val="24"/>
        </w:rPr>
        <w:t>-  If</w:t>
      </w:r>
      <w:proofErr w:type="gramEnd"/>
      <w:r w:rsidR="0087594E">
        <w:rPr>
          <w:rFonts w:ascii="Arial" w:hAnsi="Arial" w:cs="Arial"/>
          <w:sz w:val="24"/>
          <w:szCs w:val="24"/>
        </w:rPr>
        <w:t xml:space="preserve"> a victim has been isolated from family and friends it is the start for cohersive control and should be explored in a sentence.</w:t>
      </w:r>
    </w:p>
    <w:p w:rsidR="0087594E" w:rsidRDefault="0087594E" w:rsidP="00063007">
      <w:pPr>
        <w:jc w:val="both"/>
        <w:rPr>
          <w:rFonts w:ascii="Arial" w:hAnsi="Arial" w:cs="Arial"/>
          <w:sz w:val="24"/>
          <w:szCs w:val="24"/>
        </w:rPr>
      </w:pPr>
      <w:r>
        <w:rPr>
          <w:rFonts w:ascii="Arial" w:hAnsi="Arial" w:cs="Arial"/>
          <w:sz w:val="24"/>
          <w:szCs w:val="24"/>
        </w:rPr>
        <w:t xml:space="preserve">Box 8 – Constant texts, calls, stalking </w:t>
      </w:r>
      <w:r w:rsidR="009B7B37">
        <w:rPr>
          <w:rFonts w:ascii="Arial" w:hAnsi="Arial" w:cs="Arial"/>
          <w:sz w:val="24"/>
          <w:szCs w:val="24"/>
        </w:rPr>
        <w:t>etc.</w:t>
      </w:r>
      <w:r>
        <w:rPr>
          <w:rFonts w:ascii="Arial" w:hAnsi="Arial" w:cs="Arial"/>
          <w:sz w:val="24"/>
          <w:szCs w:val="24"/>
        </w:rPr>
        <w:t xml:space="preserve"> – again this falls into harassment and cohersive control and should be expanded upon.</w:t>
      </w:r>
    </w:p>
    <w:p w:rsidR="0087594E" w:rsidRDefault="0087594E" w:rsidP="00063007">
      <w:pPr>
        <w:jc w:val="both"/>
        <w:rPr>
          <w:rFonts w:ascii="Arial" w:hAnsi="Arial" w:cs="Arial"/>
          <w:sz w:val="24"/>
          <w:szCs w:val="24"/>
        </w:rPr>
      </w:pPr>
      <w:r>
        <w:rPr>
          <w:rFonts w:ascii="Arial" w:hAnsi="Arial" w:cs="Arial"/>
          <w:sz w:val="24"/>
          <w:szCs w:val="24"/>
        </w:rPr>
        <w:t>Box 12 – Control adds to any crime of cohersive control which underlies most abuse.</w:t>
      </w:r>
    </w:p>
    <w:p w:rsidR="00536E49" w:rsidRDefault="00536E49" w:rsidP="00063007">
      <w:pPr>
        <w:jc w:val="both"/>
        <w:rPr>
          <w:rFonts w:ascii="Arial" w:hAnsi="Arial" w:cs="Arial"/>
          <w:sz w:val="24"/>
          <w:szCs w:val="24"/>
        </w:rPr>
      </w:pPr>
      <w:r>
        <w:rPr>
          <w:rFonts w:ascii="Arial" w:hAnsi="Arial" w:cs="Arial"/>
          <w:sz w:val="24"/>
          <w:szCs w:val="24"/>
        </w:rPr>
        <w:t xml:space="preserve">Box </w:t>
      </w:r>
      <w:r w:rsidR="0087594E">
        <w:rPr>
          <w:rFonts w:ascii="Arial" w:hAnsi="Arial" w:cs="Arial"/>
          <w:sz w:val="24"/>
          <w:szCs w:val="24"/>
        </w:rPr>
        <w:t xml:space="preserve">13 – If weapons have been used then </w:t>
      </w:r>
      <w:proofErr w:type="gramStart"/>
      <w:r w:rsidR="0087594E">
        <w:rPr>
          <w:rFonts w:ascii="Arial" w:hAnsi="Arial" w:cs="Arial"/>
          <w:sz w:val="24"/>
          <w:szCs w:val="24"/>
        </w:rPr>
        <w:t>describe</w:t>
      </w:r>
      <w:proofErr w:type="gramEnd"/>
      <w:r w:rsidR="0087594E">
        <w:rPr>
          <w:rFonts w:ascii="Arial" w:hAnsi="Arial" w:cs="Arial"/>
          <w:sz w:val="24"/>
          <w:szCs w:val="24"/>
        </w:rPr>
        <w:t xml:space="preserve"> how they have been used and any injury. It is no good just stating a knife as this is </w:t>
      </w:r>
      <w:r>
        <w:rPr>
          <w:rFonts w:ascii="Arial" w:hAnsi="Arial" w:cs="Arial"/>
          <w:sz w:val="24"/>
          <w:szCs w:val="24"/>
        </w:rPr>
        <w:t>only the start of the conversation and needs more information.</w:t>
      </w:r>
    </w:p>
    <w:p w:rsidR="00536E49" w:rsidRDefault="00536E49" w:rsidP="00063007">
      <w:pPr>
        <w:jc w:val="both"/>
        <w:rPr>
          <w:rFonts w:ascii="Arial" w:hAnsi="Arial" w:cs="Arial"/>
          <w:sz w:val="24"/>
          <w:szCs w:val="24"/>
        </w:rPr>
      </w:pPr>
      <w:r>
        <w:rPr>
          <w:rFonts w:ascii="Arial" w:hAnsi="Arial" w:cs="Arial"/>
          <w:sz w:val="24"/>
          <w:szCs w:val="24"/>
        </w:rPr>
        <w:t>Box 15 – Choke / strangulation. If this is checked then there needs to be more information than just one word. Please explain what the victim means by being strangled or chocked i.e. when, where, how, to what extent – this may be a recordable crime in its own right.</w:t>
      </w:r>
    </w:p>
    <w:p w:rsidR="009E16BB" w:rsidRDefault="00536E49" w:rsidP="00063007">
      <w:pPr>
        <w:jc w:val="both"/>
        <w:rPr>
          <w:rFonts w:ascii="Arial" w:hAnsi="Arial" w:cs="Arial"/>
          <w:sz w:val="24"/>
          <w:szCs w:val="24"/>
        </w:rPr>
      </w:pPr>
      <w:r>
        <w:rPr>
          <w:rFonts w:ascii="Arial" w:hAnsi="Arial" w:cs="Arial"/>
          <w:sz w:val="24"/>
          <w:szCs w:val="24"/>
        </w:rPr>
        <w:t>Box 16 – Anything relating to sexual assault needs to explored as much as possible</w:t>
      </w:r>
      <w:r w:rsidR="009E16BB">
        <w:rPr>
          <w:rFonts w:ascii="Arial" w:hAnsi="Arial" w:cs="Arial"/>
          <w:sz w:val="24"/>
          <w:szCs w:val="24"/>
        </w:rPr>
        <w:t>. Please be aware of the definition of rape. You may find victims tell you things which they have not disclosed to anyone else including the police so you will need to treat this section with sensitivity. However if they state they have been raped or describe circumstances which amount to rape, specialist police officers will deal with this aspect of the situation.</w:t>
      </w:r>
    </w:p>
    <w:p w:rsidR="009E16BB" w:rsidRDefault="009E16BB" w:rsidP="00063007">
      <w:pPr>
        <w:jc w:val="both"/>
        <w:rPr>
          <w:rFonts w:ascii="Arial" w:hAnsi="Arial" w:cs="Arial"/>
          <w:sz w:val="24"/>
          <w:szCs w:val="24"/>
        </w:rPr>
      </w:pPr>
      <w:r>
        <w:rPr>
          <w:rFonts w:ascii="Arial" w:hAnsi="Arial" w:cs="Arial"/>
          <w:sz w:val="24"/>
          <w:szCs w:val="24"/>
        </w:rPr>
        <w:t>Box 17 – Pertinent for Honour Based Violence</w:t>
      </w:r>
    </w:p>
    <w:p w:rsidR="009E16BB" w:rsidRDefault="009E16BB" w:rsidP="00063007">
      <w:pPr>
        <w:jc w:val="both"/>
        <w:rPr>
          <w:rFonts w:ascii="Arial" w:hAnsi="Arial" w:cs="Arial"/>
          <w:sz w:val="24"/>
          <w:szCs w:val="24"/>
        </w:rPr>
      </w:pPr>
      <w:r>
        <w:rPr>
          <w:rFonts w:ascii="Arial" w:hAnsi="Arial" w:cs="Arial"/>
          <w:sz w:val="24"/>
          <w:szCs w:val="24"/>
        </w:rPr>
        <w:lastRenderedPageBreak/>
        <w:t>Box 18 – Try to find out if children have been involved so that appropriate CCN’s can be submitted for safeguarding</w:t>
      </w:r>
    </w:p>
    <w:p w:rsidR="009E16BB" w:rsidRDefault="009E16BB" w:rsidP="00063007">
      <w:pPr>
        <w:jc w:val="both"/>
        <w:rPr>
          <w:rFonts w:ascii="Arial" w:hAnsi="Arial" w:cs="Arial"/>
          <w:sz w:val="24"/>
          <w:szCs w:val="24"/>
        </w:rPr>
      </w:pPr>
      <w:r>
        <w:rPr>
          <w:rFonts w:ascii="Arial" w:hAnsi="Arial" w:cs="Arial"/>
          <w:sz w:val="24"/>
          <w:szCs w:val="24"/>
        </w:rPr>
        <w:t>Box 21 – Drugs, Mental Health, alcohol are all key drivers for abuse and should be noted.</w:t>
      </w:r>
    </w:p>
    <w:p w:rsidR="009E16BB" w:rsidRDefault="009E16BB" w:rsidP="00063007">
      <w:pPr>
        <w:jc w:val="both"/>
        <w:rPr>
          <w:rFonts w:ascii="Arial" w:hAnsi="Arial" w:cs="Arial"/>
          <w:sz w:val="24"/>
          <w:szCs w:val="24"/>
        </w:rPr>
      </w:pPr>
      <w:r>
        <w:rPr>
          <w:rFonts w:ascii="Arial" w:hAnsi="Arial" w:cs="Arial"/>
          <w:sz w:val="24"/>
          <w:szCs w:val="24"/>
        </w:rPr>
        <w:t xml:space="preserve">Box 23 – Non </w:t>
      </w:r>
      <w:proofErr w:type="spellStart"/>
      <w:r>
        <w:rPr>
          <w:rFonts w:ascii="Arial" w:hAnsi="Arial" w:cs="Arial"/>
          <w:sz w:val="24"/>
          <w:szCs w:val="24"/>
        </w:rPr>
        <w:t>mols</w:t>
      </w:r>
      <w:proofErr w:type="spellEnd"/>
      <w:r>
        <w:rPr>
          <w:rFonts w:ascii="Arial" w:hAnsi="Arial" w:cs="Arial"/>
          <w:sz w:val="24"/>
          <w:szCs w:val="24"/>
        </w:rPr>
        <w:t xml:space="preserve"> / restraining orders – The victim may give a much better picture of whether the perp continually breaks any imposed orders than already recorded by the police.</w:t>
      </w:r>
    </w:p>
    <w:p w:rsidR="009E16BB" w:rsidRDefault="009E16BB" w:rsidP="00063007">
      <w:pPr>
        <w:jc w:val="both"/>
        <w:rPr>
          <w:rFonts w:ascii="Arial" w:hAnsi="Arial" w:cs="Arial"/>
          <w:sz w:val="24"/>
          <w:szCs w:val="24"/>
        </w:rPr>
      </w:pPr>
    </w:p>
    <w:p w:rsidR="009E16BB" w:rsidRPr="009B7B37" w:rsidRDefault="009E16BB" w:rsidP="00063007">
      <w:pPr>
        <w:jc w:val="both"/>
        <w:rPr>
          <w:rFonts w:ascii="Arial" w:hAnsi="Arial" w:cs="Arial"/>
          <w:b/>
          <w:sz w:val="24"/>
          <w:szCs w:val="24"/>
        </w:rPr>
      </w:pPr>
      <w:r w:rsidRPr="009B7B37">
        <w:rPr>
          <w:rFonts w:ascii="Arial" w:hAnsi="Arial" w:cs="Arial"/>
          <w:b/>
          <w:sz w:val="24"/>
          <w:szCs w:val="24"/>
        </w:rPr>
        <w:t>Page 4</w:t>
      </w:r>
    </w:p>
    <w:p w:rsidR="009E16BB" w:rsidRDefault="009E16BB" w:rsidP="00063007">
      <w:pPr>
        <w:jc w:val="both"/>
        <w:rPr>
          <w:rFonts w:ascii="Arial" w:hAnsi="Arial" w:cs="Arial"/>
          <w:sz w:val="24"/>
          <w:szCs w:val="24"/>
        </w:rPr>
      </w:pPr>
      <w:r>
        <w:rPr>
          <w:rFonts w:ascii="Arial" w:hAnsi="Arial" w:cs="Arial"/>
          <w:sz w:val="24"/>
          <w:szCs w:val="24"/>
        </w:rPr>
        <w:t xml:space="preserve">This is an opportunity to state why you think the victim should be HIGH risk. This will probably be based upon your </w:t>
      </w:r>
      <w:r w:rsidR="009B7B37">
        <w:rPr>
          <w:rFonts w:ascii="Arial" w:hAnsi="Arial" w:cs="Arial"/>
          <w:sz w:val="24"/>
          <w:szCs w:val="24"/>
        </w:rPr>
        <w:t>previous</w:t>
      </w:r>
      <w:r>
        <w:rPr>
          <w:rFonts w:ascii="Arial" w:hAnsi="Arial" w:cs="Arial"/>
          <w:sz w:val="24"/>
          <w:szCs w:val="24"/>
        </w:rPr>
        <w:t xml:space="preserve"> reasons so should be easy to complete.</w:t>
      </w:r>
    </w:p>
    <w:p w:rsidR="009E16BB" w:rsidRDefault="009E16BB" w:rsidP="00063007">
      <w:pPr>
        <w:jc w:val="both"/>
        <w:rPr>
          <w:rFonts w:ascii="Arial" w:hAnsi="Arial" w:cs="Arial"/>
          <w:sz w:val="24"/>
          <w:szCs w:val="24"/>
        </w:rPr>
      </w:pPr>
      <w:r>
        <w:rPr>
          <w:rFonts w:ascii="Arial" w:hAnsi="Arial" w:cs="Arial"/>
          <w:sz w:val="24"/>
          <w:szCs w:val="24"/>
        </w:rPr>
        <w:t>Sign and date the risk assessment as appropriate and add any additional notes that you think relevant so that full consideration can be giv</w:t>
      </w:r>
      <w:r w:rsidR="009B7B37">
        <w:rPr>
          <w:rFonts w:ascii="Arial" w:hAnsi="Arial" w:cs="Arial"/>
          <w:sz w:val="24"/>
          <w:szCs w:val="24"/>
        </w:rPr>
        <w:t>en to safeguarding any children</w:t>
      </w:r>
      <w:r>
        <w:rPr>
          <w:rFonts w:ascii="Arial" w:hAnsi="Arial" w:cs="Arial"/>
          <w:sz w:val="24"/>
          <w:szCs w:val="24"/>
        </w:rPr>
        <w:t>, the victim, the perp and anyone else that comes in contact with any party.</w:t>
      </w:r>
    </w:p>
    <w:p w:rsidR="009B7B37" w:rsidRDefault="009B7B37" w:rsidP="00063007">
      <w:pPr>
        <w:jc w:val="both"/>
        <w:rPr>
          <w:rFonts w:ascii="Arial" w:hAnsi="Arial" w:cs="Arial"/>
          <w:sz w:val="24"/>
          <w:szCs w:val="24"/>
        </w:rPr>
      </w:pPr>
    </w:p>
    <w:p w:rsidR="009B7B37" w:rsidRDefault="009B7B37" w:rsidP="00063007">
      <w:pPr>
        <w:jc w:val="both"/>
        <w:rPr>
          <w:rFonts w:ascii="Arial" w:hAnsi="Arial" w:cs="Arial"/>
          <w:sz w:val="24"/>
          <w:szCs w:val="24"/>
        </w:rPr>
      </w:pPr>
      <w:r>
        <w:rPr>
          <w:rFonts w:ascii="Arial" w:hAnsi="Arial" w:cs="Arial"/>
          <w:sz w:val="24"/>
          <w:szCs w:val="24"/>
        </w:rPr>
        <w:t>If you have any other queries please contact:</w:t>
      </w:r>
    </w:p>
    <w:p w:rsidR="009B7B37" w:rsidRDefault="009B7B37" w:rsidP="00063007">
      <w:pPr>
        <w:jc w:val="both"/>
        <w:rPr>
          <w:rFonts w:ascii="Arial" w:hAnsi="Arial" w:cs="Arial"/>
          <w:sz w:val="24"/>
          <w:szCs w:val="24"/>
        </w:rPr>
      </w:pPr>
      <w:r>
        <w:rPr>
          <w:rFonts w:ascii="Arial" w:hAnsi="Arial" w:cs="Arial"/>
          <w:sz w:val="24"/>
          <w:szCs w:val="24"/>
        </w:rPr>
        <w:t>Northumberland MASH 01670 536485</w:t>
      </w:r>
    </w:p>
    <w:p w:rsidR="009B7B37" w:rsidRDefault="009B7B37" w:rsidP="00063007">
      <w:pPr>
        <w:jc w:val="both"/>
        <w:rPr>
          <w:rFonts w:ascii="Arial" w:hAnsi="Arial" w:cs="Arial"/>
          <w:sz w:val="24"/>
          <w:szCs w:val="24"/>
        </w:rPr>
      </w:pPr>
      <w:r>
        <w:rPr>
          <w:rFonts w:ascii="Arial" w:hAnsi="Arial" w:cs="Arial"/>
          <w:sz w:val="24"/>
          <w:szCs w:val="24"/>
        </w:rPr>
        <w:t>John Barnes 01670 536487</w:t>
      </w:r>
    </w:p>
    <w:p w:rsidR="009B7B37" w:rsidRDefault="009B7B37" w:rsidP="00063007">
      <w:pPr>
        <w:jc w:val="both"/>
        <w:rPr>
          <w:rFonts w:ascii="Arial" w:hAnsi="Arial" w:cs="Arial"/>
          <w:sz w:val="24"/>
          <w:szCs w:val="24"/>
        </w:rPr>
      </w:pPr>
      <w:r>
        <w:rPr>
          <w:rFonts w:ascii="Arial" w:hAnsi="Arial" w:cs="Arial"/>
          <w:sz w:val="24"/>
          <w:szCs w:val="24"/>
        </w:rPr>
        <w:t>Ken Hogg 01670 536488</w:t>
      </w:r>
    </w:p>
    <w:p w:rsidR="00A47C12" w:rsidRDefault="00A47C12" w:rsidP="00063007">
      <w:pPr>
        <w:jc w:val="both"/>
        <w:rPr>
          <w:rFonts w:ascii="Arial" w:hAnsi="Arial" w:cs="Arial"/>
          <w:sz w:val="24"/>
          <w:szCs w:val="24"/>
        </w:rPr>
      </w:pPr>
    </w:p>
    <w:p w:rsidR="00DE71E4" w:rsidRDefault="00DE71E4" w:rsidP="00063007">
      <w:pPr>
        <w:jc w:val="both"/>
        <w:rPr>
          <w:rFonts w:ascii="Arial" w:hAnsi="Arial" w:cs="Arial"/>
          <w:sz w:val="24"/>
          <w:szCs w:val="24"/>
        </w:rPr>
      </w:pPr>
    </w:p>
    <w:p w:rsidR="00DE71E4" w:rsidRDefault="00DE71E4" w:rsidP="00063007">
      <w:pPr>
        <w:jc w:val="both"/>
        <w:rPr>
          <w:rFonts w:ascii="Arial" w:hAnsi="Arial" w:cs="Arial"/>
          <w:sz w:val="24"/>
          <w:szCs w:val="24"/>
        </w:rPr>
      </w:pPr>
    </w:p>
    <w:p w:rsidR="00DE71E4" w:rsidRDefault="00DE71E4" w:rsidP="00063007">
      <w:pPr>
        <w:jc w:val="both"/>
        <w:rPr>
          <w:rFonts w:ascii="Arial" w:hAnsi="Arial" w:cs="Arial"/>
          <w:sz w:val="24"/>
          <w:szCs w:val="24"/>
        </w:rPr>
      </w:pPr>
    </w:p>
    <w:p w:rsidR="00DE71E4" w:rsidRDefault="00DE71E4" w:rsidP="00063007">
      <w:pPr>
        <w:jc w:val="both"/>
        <w:rPr>
          <w:rFonts w:ascii="Arial" w:hAnsi="Arial" w:cs="Arial"/>
          <w:sz w:val="24"/>
          <w:szCs w:val="24"/>
        </w:rPr>
      </w:pPr>
    </w:p>
    <w:p w:rsidR="00DE71E4" w:rsidRDefault="00DE71E4" w:rsidP="00063007">
      <w:pPr>
        <w:jc w:val="both"/>
        <w:rPr>
          <w:rFonts w:ascii="Arial" w:hAnsi="Arial" w:cs="Arial"/>
          <w:sz w:val="24"/>
          <w:szCs w:val="24"/>
        </w:rPr>
      </w:pPr>
    </w:p>
    <w:p w:rsidR="00DE71E4" w:rsidRDefault="00DE71E4" w:rsidP="00063007">
      <w:pPr>
        <w:jc w:val="both"/>
        <w:rPr>
          <w:rFonts w:ascii="Arial" w:hAnsi="Arial" w:cs="Arial"/>
          <w:sz w:val="24"/>
          <w:szCs w:val="24"/>
        </w:rPr>
      </w:pPr>
    </w:p>
    <w:p w:rsidR="00DE71E4" w:rsidRDefault="00DE71E4" w:rsidP="00063007">
      <w:pPr>
        <w:jc w:val="both"/>
        <w:rPr>
          <w:rFonts w:ascii="Arial" w:hAnsi="Arial" w:cs="Arial"/>
          <w:sz w:val="24"/>
          <w:szCs w:val="24"/>
        </w:rPr>
      </w:pPr>
    </w:p>
    <w:p w:rsidR="00DE71E4" w:rsidRDefault="00DE71E4" w:rsidP="00063007">
      <w:pPr>
        <w:jc w:val="both"/>
        <w:rPr>
          <w:rFonts w:ascii="Arial" w:hAnsi="Arial" w:cs="Arial"/>
          <w:sz w:val="24"/>
          <w:szCs w:val="24"/>
        </w:rPr>
      </w:pPr>
    </w:p>
    <w:p w:rsidR="00DE71E4" w:rsidRDefault="00DE71E4" w:rsidP="00063007">
      <w:pPr>
        <w:jc w:val="both"/>
        <w:rPr>
          <w:rFonts w:ascii="Arial" w:hAnsi="Arial" w:cs="Arial"/>
          <w:sz w:val="24"/>
          <w:szCs w:val="24"/>
        </w:rPr>
      </w:pPr>
    </w:p>
    <w:p w:rsidR="00DE71E4" w:rsidRDefault="00DE71E4" w:rsidP="00063007">
      <w:pPr>
        <w:jc w:val="both"/>
        <w:rPr>
          <w:rFonts w:ascii="Arial" w:hAnsi="Arial" w:cs="Arial"/>
          <w:sz w:val="24"/>
          <w:szCs w:val="24"/>
        </w:rPr>
      </w:pPr>
    </w:p>
    <w:p w:rsidR="00DE71E4" w:rsidRDefault="00DE71E4" w:rsidP="00063007">
      <w:pPr>
        <w:jc w:val="both"/>
        <w:rPr>
          <w:rFonts w:ascii="Arial" w:hAnsi="Arial" w:cs="Arial"/>
          <w:sz w:val="24"/>
          <w:szCs w:val="24"/>
        </w:rPr>
      </w:pPr>
    </w:p>
    <w:p w:rsidR="00DE71E4" w:rsidRDefault="00DE71E4" w:rsidP="00DE71E4">
      <w:pPr>
        <w:pStyle w:val="Documenttitle"/>
      </w:pPr>
      <w:bookmarkStart w:id="0" w:name="_Toc392836596"/>
      <w:bookmarkStart w:id="1" w:name="_Toc392836743"/>
      <w:proofErr w:type="spellStart"/>
      <w:r>
        <w:lastRenderedPageBreak/>
        <w:t>SafeLives</w:t>
      </w:r>
      <w:proofErr w:type="spellEnd"/>
      <w:r>
        <w:t xml:space="preserve"> Dash risk checklist</w:t>
      </w:r>
      <w:bookmarkEnd w:id="0"/>
      <w:bookmarkEnd w:id="1"/>
    </w:p>
    <w:p w:rsidR="00DE71E4" w:rsidRPr="00542D09" w:rsidRDefault="00DE71E4" w:rsidP="00DE71E4">
      <w:pPr>
        <w:pStyle w:val="Level1heading"/>
      </w:pPr>
      <w:r>
        <w:rPr>
          <w:rStyle w:val="Level1headingChar"/>
        </w:rPr>
        <w:t>Quick start guidance</w:t>
      </w:r>
    </w:p>
    <w:p w:rsidR="00DE71E4" w:rsidRDefault="00DE71E4" w:rsidP="00DE71E4">
      <w:r w:rsidRPr="009F397E">
        <w:t xml:space="preserve">You may be looking at this checklist because you are working in a professional capacity with a victim of domestic abuse. These notes are to help you understand the significance of the questions on the checklist. Domestic abuse can take many forms but it is usually perpetrated by men towards women in an intimate relationship such as boyfriend/girlfriend, husband/wife. This checklist can also be used for lesbian, gay, bisexual relationships and for situations of ‘honour’-based violence or family violence. Domestic abuse can include physical, emotional, mental, sexual or financial abuse as well as stalking and harassment. They might be experiencing one or all types of abuse; each situation is unique. It is the combination of behaviours that can be so intimidating. It can occur both during a relationship or after it has ended. </w:t>
      </w:r>
    </w:p>
    <w:p w:rsidR="00DE71E4" w:rsidRPr="009F397E" w:rsidRDefault="00DE71E4" w:rsidP="00DE71E4"/>
    <w:p w:rsidR="00DE71E4" w:rsidRDefault="00DE71E4" w:rsidP="00DE71E4">
      <w:r w:rsidRPr="009F397E">
        <w:t xml:space="preserve">The purpose of the </w:t>
      </w:r>
      <w:r>
        <w:t>Dash risk checklist</w:t>
      </w:r>
      <w:r w:rsidRPr="009F397E">
        <w:t xml:space="preserve"> is to give a consistent and simple tool for practitioners who work with adult victims of domestic abuse in order to help them identify those who are at high risk of harm and whose cases should be referred to a </w:t>
      </w:r>
      <w:r>
        <w:t>Marac</w:t>
      </w:r>
      <w:r w:rsidRPr="009F397E">
        <w:t xml:space="preserve"> meeting in order to manage their risk. If you are concerned about risk to a child or children, you should make a referral to ensure that a full assessment of their safety and welfare is made.</w:t>
      </w:r>
    </w:p>
    <w:p w:rsidR="00DE71E4" w:rsidRPr="009F397E" w:rsidRDefault="00DE71E4" w:rsidP="00DE71E4"/>
    <w:p w:rsidR="00DE71E4" w:rsidRPr="009F397E" w:rsidRDefault="00DE71E4" w:rsidP="00DE71E4">
      <w:pPr>
        <w:pStyle w:val="Level5heading"/>
      </w:pPr>
      <w:r w:rsidRPr="009F397E">
        <w:t xml:space="preserve">The </w:t>
      </w:r>
      <w:r>
        <w:t>Dash risk checklist</w:t>
      </w:r>
      <w:r w:rsidRPr="009F397E">
        <w:t xml:space="preserve"> should be introduced to the victim within the framework of your </w:t>
      </w:r>
      <w:proofErr w:type="gramStart"/>
      <w:r w:rsidRPr="009F397E">
        <w:t>agency’s</w:t>
      </w:r>
      <w:proofErr w:type="gramEnd"/>
      <w:r w:rsidRPr="009F397E">
        <w:t>:</w:t>
      </w:r>
    </w:p>
    <w:p w:rsidR="00DE71E4" w:rsidRPr="009F397E" w:rsidRDefault="00DE71E4" w:rsidP="00DE71E4">
      <w:pPr>
        <w:numPr>
          <w:ilvl w:val="0"/>
          <w:numId w:val="1"/>
        </w:numPr>
        <w:spacing w:after="0" w:line="240" w:lineRule="auto"/>
      </w:pPr>
      <w:r w:rsidRPr="009F397E">
        <w:t>Confidentiality Policy</w:t>
      </w:r>
    </w:p>
    <w:p w:rsidR="00DE71E4" w:rsidRPr="009F397E" w:rsidRDefault="00DE71E4" w:rsidP="00DE71E4">
      <w:pPr>
        <w:numPr>
          <w:ilvl w:val="0"/>
          <w:numId w:val="1"/>
        </w:numPr>
        <w:spacing w:after="0" w:line="240" w:lineRule="auto"/>
      </w:pPr>
      <w:r w:rsidRPr="009F397E">
        <w:t xml:space="preserve">Information Sharing Policy and Protocols </w:t>
      </w:r>
    </w:p>
    <w:p w:rsidR="00DE71E4" w:rsidRDefault="00DE71E4" w:rsidP="00DE71E4">
      <w:pPr>
        <w:numPr>
          <w:ilvl w:val="0"/>
          <w:numId w:val="1"/>
        </w:numPr>
        <w:spacing w:after="0" w:line="240" w:lineRule="auto"/>
      </w:pPr>
      <w:r>
        <w:t>Marac</w:t>
      </w:r>
      <w:r w:rsidRPr="009F397E">
        <w:t xml:space="preserve"> Referral Policies and Protocols</w:t>
      </w:r>
    </w:p>
    <w:p w:rsidR="00DE71E4" w:rsidRPr="009F397E" w:rsidRDefault="00DE71E4" w:rsidP="00DE71E4"/>
    <w:p w:rsidR="00DE71E4" w:rsidRPr="009F397E" w:rsidRDefault="00DE71E4" w:rsidP="00DE71E4">
      <w:pPr>
        <w:pStyle w:val="Level5heading"/>
      </w:pPr>
      <w:r w:rsidRPr="009F397E">
        <w:t xml:space="preserve">Before you begin to ask the questions in the </w:t>
      </w:r>
      <w:r>
        <w:t>Dash risk checklist</w:t>
      </w:r>
      <w:r w:rsidRPr="009F397E">
        <w:t>:</w:t>
      </w:r>
    </w:p>
    <w:p w:rsidR="00DE71E4" w:rsidRPr="009F397E" w:rsidRDefault="00DE71E4" w:rsidP="00DE71E4">
      <w:pPr>
        <w:numPr>
          <w:ilvl w:val="0"/>
          <w:numId w:val="2"/>
        </w:numPr>
        <w:spacing w:after="0" w:line="240" w:lineRule="auto"/>
      </w:pPr>
      <w:r w:rsidRPr="009F397E">
        <w:t>Establish how much time the victim has to talk to you: is it safe to talk now? What are safe contact details?</w:t>
      </w:r>
    </w:p>
    <w:p w:rsidR="00DE71E4" w:rsidRPr="009F397E" w:rsidRDefault="00DE71E4" w:rsidP="00DE71E4">
      <w:pPr>
        <w:numPr>
          <w:ilvl w:val="0"/>
          <w:numId w:val="2"/>
        </w:numPr>
        <w:spacing w:after="0" w:line="240" w:lineRule="auto"/>
      </w:pPr>
      <w:r w:rsidRPr="009F397E">
        <w:t xml:space="preserve">Establish the whereabouts of the perpetrator and children </w:t>
      </w:r>
    </w:p>
    <w:p w:rsidR="00DE71E4" w:rsidRPr="009F397E" w:rsidRDefault="00DE71E4" w:rsidP="00DE71E4">
      <w:pPr>
        <w:numPr>
          <w:ilvl w:val="0"/>
          <w:numId w:val="2"/>
        </w:numPr>
        <w:spacing w:after="0" w:line="240" w:lineRule="auto"/>
      </w:pPr>
      <w:r w:rsidRPr="009F397E">
        <w:t xml:space="preserve">Explain why you are asking these questions and how it relates to the </w:t>
      </w:r>
      <w:r>
        <w:t>Marac</w:t>
      </w:r>
    </w:p>
    <w:p w:rsidR="00DE71E4" w:rsidRDefault="00DE71E4" w:rsidP="00DE71E4"/>
    <w:p w:rsidR="00DE71E4" w:rsidRPr="009F397E" w:rsidRDefault="00DE71E4" w:rsidP="00DE71E4">
      <w:pPr>
        <w:pStyle w:val="Level5heading"/>
      </w:pPr>
      <w:r w:rsidRPr="009F397E">
        <w:t xml:space="preserve">While you are asking the questions in the </w:t>
      </w:r>
      <w:r>
        <w:t>Dash risk checklist</w:t>
      </w:r>
      <w:r w:rsidRPr="009F397E">
        <w:t>:</w:t>
      </w:r>
    </w:p>
    <w:p w:rsidR="00DE71E4" w:rsidRPr="009F397E" w:rsidRDefault="00DE71E4" w:rsidP="00DE71E4">
      <w:pPr>
        <w:numPr>
          <w:ilvl w:val="0"/>
          <w:numId w:val="3"/>
        </w:numPr>
        <w:spacing w:after="0" w:line="240" w:lineRule="auto"/>
      </w:pPr>
      <w:r w:rsidRPr="009F397E">
        <w:t>Identify early on who the victim is frightened of – ex-partner/partner/family member</w:t>
      </w:r>
    </w:p>
    <w:p w:rsidR="00DE71E4" w:rsidRPr="009F397E" w:rsidRDefault="00DE71E4" w:rsidP="00DE71E4">
      <w:pPr>
        <w:numPr>
          <w:ilvl w:val="0"/>
          <w:numId w:val="3"/>
        </w:numPr>
        <w:spacing w:after="0" w:line="240" w:lineRule="auto"/>
      </w:pPr>
      <w:r w:rsidRPr="009F397E">
        <w:t xml:space="preserve">Use gender neutral terms such as partner/ex-partner. By creating a safe, accessible environment LGBT victims accessing the service will feel able to disclose both domestic abuse and their sexual orientation or gender identity. </w:t>
      </w:r>
    </w:p>
    <w:p w:rsidR="00DE71E4" w:rsidRDefault="00DE71E4" w:rsidP="00DE71E4"/>
    <w:p w:rsidR="00DE71E4" w:rsidRDefault="00DE71E4" w:rsidP="00DE71E4">
      <w:pPr>
        <w:pStyle w:val="Level4heading"/>
      </w:pPr>
      <w:bookmarkStart w:id="2" w:name="_Toc392837645"/>
      <w:r w:rsidRPr="009F397E">
        <w:t>Revealing the re</w:t>
      </w:r>
      <w:r>
        <w:t xml:space="preserve">sults of the </w:t>
      </w:r>
      <w:proofErr w:type="spellStart"/>
      <w:r>
        <w:t>Dask</w:t>
      </w:r>
      <w:proofErr w:type="spellEnd"/>
      <w:r>
        <w:t xml:space="preserve"> risk checklist to the victim</w:t>
      </w:r>
      <w:bookmarkEnd w:id="2"/>
    </w:p>
    <w:p w:rsidR="00DE71E4" w:rsidRDefault="00DE71E4" w:rsidP="00DE71E4">
      <w:r w:rsidRPr="009F397E">
        <w:t xml:space="preserve">Telling someone that they are at high risk of serious harm or homicide may be frightening and overwhelming for them to hear. It is important that you state what your concerns are by using the answers they gave to you and your professional judgement. It is then important that you follow your area’s protocols when referring to </w:t>
      </w:r>
      <w:r>
        <w:t>Marac</w:t>
      </w:r>
      <w:r w:rsidRPr="009F397E">
        <w:t xml:space="preserve"> and Children’s Services. Equally, identifying that someone is </w:t>
      </w:r>
      <w:r w:rsidRPr="009F397E">
        <w:lastRenderedPageBreak/>
        <w:t>not currently high risk needs to be managed carefully to ensure that the person doesn’t feel that their situation is being minimised and that they don’t feel embarrassed about asking for help. Explain that these factors are linked to homicide and serious harm and that if s/he experiences</w:t>
      </w:r>
      <w:r>
        <w:t xml:space="preserve"> any of them in future, </w:t>
      </w:r>
      <w:r w:rsidRPr="009F397E">
        <w:t>that they should get back in touch with your service or with the emergency services on 999 in an immediate crisis.</w:t>
      </w:r>
    </w:p>
    <w:p w:rsidR="00DE71E4" w:rsidRPr="009F397E" w:rsidRDefault="00DE71E4" w:rsidP="00DE71E4"/>
    <w:p w:rsidR="00DE71E4" w:rsidRDefault="00DE71E4" w:rsidP="00DE71E4">
      <w:pPr>
        <w:rPr>
          <w:b/>
        </w:rPr>
      </w:pPr>
      <w:r w:rsidRPr="009F397E">
        <w:t>Please pay particular attention to a practitioner’s professional judgement in all cases. The results from a checklist are not a definitive assessment of risk. They should provide you with a structure to inform your judgement and act as prompts to further questioning, analysis and risk management whether</w:t>
      </w:r>
      <w:r>
        <w:t xml:space="preserve"> via a Marac or in another way. </w:t>
      </w:r>
      <w:r w:rsidRPr="009F397E">
        <w:rPr>
          <w:b/>
        </w:rPr>
        <w:t xml:space="preserve">The responsibility for identifying your local referral threshold rests with your local </w:t>
      </w:r>
      <w:r>
        <w:rPr>
          <w:b/>
        </w:rPr>
        <w:t>Marac</w:t>
      </w:r>
      <w:r w:rsidRPr="009F397E">
        <w:rPr>
          <w:b/>
        </w:rPr>
        <w:t xml:space="preserve">. </w:t>
      </w:r>
    </w:p>
    <w:p w:rsidR="00DE71E4" w:rsidRPr="009F397E" w:rsidRDefault="00DE71E4" w:rsidP="00DE71E4">
      <w:pPr>
        <w:rPr>
          <w:b/>
        </w:rPr>
      </w:pPr>
    </w:p>
    <w:p w:rsidR="00DE71E4" w:rsidRDefault="00DE71E4" w:rsidP="00DE71E4">
      <w:pPr>
        <w:pStyle w:val="Level4heading"/>
      </w:pPr>
      <w:bookmarkStart w:id="3" w:name="_Toc392837646"/>
      <w:r w:rsidRPr="009F397E">
        <w:t>Resources</w:t>
      </w:r>
      <w:bookmarkEnd w:id="3"/>
    </w:p>
    <w:p w:rsidR="00DE71E4" w:rsidRDefault="00DE71E4" w:rsidP="00DE71E4">
      <w:r w:rsidRPr="009F397E">
        <w:t xml:space="preserve">Be sure that you have an awareness of the safety planning measures you can offer, both within your own agency and other agencies. Be familiar with local and national resources to refer the victim to, including specialist services. The following websites and contact details may </w:t>
      </w:r>
      <w:r>
        <w:t xml:space="preserve">be </w:t>
      </w:r>
      <w:r w:rsidRPr="009F397E">
        <w:t>useful to you:</w:t>
      </w:r>
    </w:p>
    <w:p w:rsidR="00DE71E4" w:rsidRPr="009F397E" w:rsidRDefault="00DE71E4" w:rsidP="00DE71E4"/>
    <w:p w:rsidR="00DE71E4" w:rsidRPr="009F397E" w:rsidRDefault="00DE71E4" w:rsidP="00DE71E4">
      <w:pPr>
        <w:pStyle w:val="ListParagraph"/>
        <w:numPr>
          <w:ilvl w:val="0"/>
          <w:numId w:val="4"/>
        </w:numPr>
      </w:pPr>
      <w:r w:rsidRPr="00585883">
        <w:rPr>
          <w:rStyle w:val="Level5headingChar"/>
        </w:rPr>
        <w:t>National Domestic Violence Helpline</w:t>
      </w:r>
      <w:r>
        <w:t xml:space="preserve"> (</w:t>
      </w:r>
      <w:proofErr w:type="spellStart"/>
      <w:r>
        <w:t>tel</w:t>
      </w:r>
      <w:proofErr w:type="spellEnd"/>
      <w:r>
        <w:t xml:space="preserve">: </w:t>
      </w:r>
      <w:r w:rsidRPr="009F397E">
        <w:t>0808 2000 247</w:t>
      </w:r>
      <w:r>
        <w:t>) f</w:t>
      </w:r>
      <w:r w:rsidRPr="009F397E">
        <w:t xml:space="preserve">or assistance with </w:t>
      </w:r>
      <w:r>
        <w:t>refuge accommodation and advice.</w:t>
      </w:r>
    </w:p>
    <w:p w:rsidR="00DE71E4" w:rsidRPr="009F397E" w:rsidRDefault="00DE71E4" w:rsidP="00DE71E4">
      <w:pPr>
        <w:pStyle w:val="ListParagraph"/>
        <w:numPr>
          <w:ilvl w:val="0"/>
          <w:numId w:val="4"/>
        </w:numPr>
      </w:pPr>
      <w:r w:rsidRPr="00585883">
        <w:rPr>
          <w:rStyle w:val="Level5headingChar"/>
        </w:rPr>
        <w:t>‘Honour’ Helpline</w:t>
      </w:r>
      <w:r w:rsidRPr="009F397E">
        <w:t xml:space="preserve"> </w:t>
      </w:r>
      <w:r>
        <w:t>(</w:t>
      </w:r>
      <w:proofErr w:type="spellStart"/>
      <w:r>
        <w:t>tel</w:t>
      </w:r>
      <w:proofErr w:type="spellEnd"/>
      <w:r>
        <w:t>: 0800 5999247) f</w:t>
      </w:r>
      <w:r w:rsidRPr="009F397E">
        <w:t>or advice on forced marriage and ‘honour’ based violence.</w:t>
      </w:r>
      <w:r w:rsidRPr="009F397E">
        <w:tab/>
      </w:r>
    </w:p>
    <w:p w:rsidR="00DE71E4" w:rsidRPr="009F397E" w:rsidRDefault="00DE71E4" w:rsidP="00DE71E4">
      <w:pPr>
        <w:pStyle w:val="ListParagraph"/>
        <w:numPr>
          <w:ilvl w:val="0"/>
          <w:numId w:val="4"/>
        </w:numPr>
        <w:jc w:val="both"/>
      </w:pPr>
      <w:r w:rsidRPr="00585883">
        <w:rPr>
          <w:rStyle w:val="Level5headingChar"/>
        </w:rPr>
        <w:t>Sexual Assault Referral Centres</w:t>
      </w:r>
      <w:r>
        <w:t xml:space="preserve"> (web: </w:t>
      </w:r>
      <w:hyperlink r:id="rId8" w:history="1">
        <w:r w:rsidRPr="00667DA4">
          <w:rPr>
            <w:rStyle w:val="Hyperlink"/>
            <w:u w:val="single"/>
          </w:rPr>
          <w:t>http://www.rapecrisis.org.uk/Referralcentres2.php</w:t>
        </w:r>
      </w:hyperlink>
      <w:r>
        <w:t>) for details on SARCs and to locate your nearest centre.</w:t>
      </w:r>
    </w:p>
    <w:p w:rsidR="00DE71E4" w:rsidRPr="009F397E" w:rsidRDefault="00DE71E4" w:rsidP="00DE71E4">
      <w:pPr>
        <w:pStyle w:val="ListParagraph"/>
        <w:numPr>
          <w:ilvl w:val="0"/>
          <w:numId w:val="4"/>
        </w:numPr>
      </w:pPr>
      <w:r w:rsidRPr="00585883">
        <w:rPr>
          <w:rStyle w:val="Level5headingChar"/>
        </w:rPr>
        <w:t>Broken Rainbow</w:t>
      </w:r>
      <w:r w:rsidRPr="009F397E">
        <w:tab/>
        <w:t xml:space="preserve"> </w:t>
      </w:r>
      <w:r>
        <w:t>(</w:t>
      </w:r>
      <w:proofErr w:type="spellStart"/>
      <w:r>
        <w:t>tel</w:t>
      </w:r>
      <w:proofErr w:type="spellEnd"/>
      <w:r>
        <w:t xml:space="preserve">: </w:t>
      </w:r>
      <w:r w:rsidRPr="009F397E">
        <w:t>08452 604460</w:t>
      </w:r>
      <w:r>
        <w:t xml:space="preserve"> / web:</w:t>
      </w:r>
      <w:r w:rsidRPr="009F397E">
        <w:t xml:space="preserve"> </w:t>
      </w:r>
      <w:hyperlink w:history="1">
        <w:r w:rsidRPr="00667DA4">
          <w:rPr>
            <w:rStyle w:val="Hyperlink"/>
            <w:u w:val="single"/>
          </w:rPr>
          <w:t>www.broken-rainbow.org.uk for advice for LGBT victims</w:t>
        </w:r>
      </w:hyperlink>
      <w:r>
        <w:t>) for advice and support for LGBT victims of domestic abuse.</w:t>
      </w:r>
    </w:p>
    <w:p w:rsidR="00DE71E4" w:rsidRDefault="00DE71E4" w:rsidP="00DE71E4">
      <w:pPr>
        <w:pStyle w:val="Level4heading"/>
      </w:pPr>
      <w:bookmarkStart w:id="4" w:name="_Toc392837647"/>
    </w:p>
    <w:p w:rsidR="00DE71E4" w:rsidRDefault="00DE71E4" w:rsidP="00DE71E4">
      <w:pPr>
        <w:pStyle w:val="Level4heading"/>
        <w:rPr>
          <w:szCs w:val="24"/>
        </w:rPr>
      </w:pPr>
      <w:r w:rsidRPr="00542D09">
        <w:rPr>
          <w:szCs w:val="24"/>
        </w:rPr>
        <w:t>Asking about types of abuse and risk factors</w:t>
      </w:r>
    </w:p>
    <w:p w:rsidR="00DE71E4" w:rsidRDefault="00DE71E4" w:rsidP="00DE71E4"/>
    <w:p w:rsidR="00DE71E4" w:rsidRPr="00542D09" w:rsidRDefault="00DE71E4" w:rsidP="00DE71E4">
      <w:pPr>
        <w:outlineLvl w:val="4"/>
        <w:rPr>
          <w:b/>
          <w:color w:val="F04E9E"/>
        </w:rPr>
      </w:pPr>
      <w:r w:rsidRPr="00542D09">
        <w:rPr>
          <w:b/>
          <w:color w:val="F04E9E"/>
        </w:rPr>
        <w:t>Physical abuse</w:t>
      </w:r>
    </w:p>
    <w:p w:rsidR="00DE71E4" w:rsidRDefault="00DE71E4" w:rsidP="00DE71E4">
      <w:pPr>
        <w:rPr>
          <w:szCs w:val="20"/>
        </w:rPr>
      </w:pPr>
      <w:r w:rsidRPr="00542D09">
        <w:rPr>
          <w:szCs w:val="20"/>
        </w:rPr>
        <w:t>We ask about physical abuse in questions 1, 10, 11, 13, 15, 18, 19 and 23.</w:t>
      </w:r>
    </w:p>
    <w:p w:rsidR="00DE71E4" w:rsidRPr="00542D09" w:rsidRDefault="00DE71E4" w:rsidP="00DE71E4">
      <w:pPr>
        <w:rPr>
          <w:szCs w:val="20"/>
        </w:rPr>
      </w:pPr>
    </w:p>
    <w:p w:rsidR="00DE71E4" w:rsidRPr="00542D09" w:rsidRDefault="00DE71E4" w:rsidP="00DE71E4">
      <w:pPr>
        <w:numPr>
          <w:ilvl w:val="0"/>
          <w:numId w:val="7"/>
        </w:numPr>
        <w:spacing w:after="0" w:line="240" w:lineRule="auto"/>
        <w:contextualSpacing/>
        <w:rPr>
          <w:szCs w:val="20"/>
        </w:rPr>
      </w:pPr>
      <w:r w:rsidRPr="00542D09">
        <w:rPr>
          <w:szCs w:val="20"/>
        </w:rPr>
        <w:t xml:space="preserve">Physical abuse can take many forms from a push or shove to a punch, use of weapons, choking or strangulation. </w:t>
      </w:r>
    </w:p>
    <w:p w:rsidR="00DE71E4" w:rsidRPr="00542D09" w:rsidRDefault="00DE71E4" w:rsidP="00DE71E4">
      <w:pPr>
        <w:numPr>
          <w:ilvl w:val="0"/>
          <w:numId w:val="7"/>
        </w:numPr>
        <w:spacing w:after="0" w:line="240" w:lineRule="auto"/>
        <w:contextualSpacing/>
        <w:rPr>
          <w:szCs w:val="20"/>
        </w:rPr>
      </w:pPr>
      <w:r w:rsidRPr="00542D09">
        <w:rPr>
          <w:szCs w:val="20"/>
        </w:rPr>
        <w:t>You should try and establish if the abuse is getting worse, or happening more often, or the incidents themselves are more serious. If your client is not sure, ask them to document how many incidents there have been in the last year and what took place. They should also consider keeping a diary marking when physical and other incidents take place.</w:t>
      </w:r>
    </w:p>
    <w:p w:rsidR="00DE71E4" w:rsidRPr="00542D09" w:rsidRDefault="00DE71E4" w:rsidP="00DE71E4">
      <w:pPr>
        <w:numPr>
          <w:ilvl w:val="0"/>
          <w:numId w:val="7"/>
        </w:numPr>
        <w:spacing w:after="0" w:line="240" w:lineRule="auto"/>
        <w:contextualSpacing/>
        <w:rPr>
          <w:szCs w:val="20"/>
        </w:rPr>
      </w:pPr>
      <w:r w:rsidRPr="00542D09">
        <w:rPr>
          <w:szCs w:val="20"/>
        </w:rPr>
        <w:t xml:space="preserve">Try and get a picture of the range of physical abuse that has taken place. The incident that is currently being disclosed may not be the worst thing to have happened. </w:t>
      </w:r>
    </w:p>
    <w:p w:rsidR="00DE71E4" w:rsidRPr="00542D09" w:rsidRDefault="00DE71E4" w:rsidP="00DE71E4">
      <w:pPr>
        <w:numPr>
          <w:ilvl w:val="0"/>
          <w:numId w:val="7"/>
        </w:numPr>
        <w:spacing w:after="0" w:line="240" w:lineRule="auto"/>
        <w:contextualSpacing/>
        <w:rPr>
          <w:szCs w:val="20"/>
        </w:rPr>
      </w:pPr>
      <w:r w:rsidRPr="00542D09">
        <w:rPr>
          <w:szCs w:val="20"/>
        </w:rPr>
        <w:t xml:space="preserve">The abuse might also be happening to other people in their household, such as their children or siblings or elderly relatives. </w:t>
      </w:r>
    </w:p>
    <w:p w:rsidR="00DE71E4" w:rsidRPr="00542D09" w:rsidRDefault="00DE71E4" w:rsidP="00DE71E4">
      <w:pPr>
        <w:numPr>
          <w:ilvl w:val="0"/>
          <w:numId w:val="7"/>
        </w:numPr>
        <w:spacing w:after="0" w:line="240" w:lineRule="auto"/>
        <w:contextualSpacing/>
        <w:rPr>
          <w:szCs w:val="20"/>
        </w:rPr>
      </w:pPr>
      <w:r w:rsidRPr="00542D09">
        <w:rPr>
          <w:szCs w:val="20"/>
        </w:rPr>
        <w:t>Sometimes violence will be used against a family pet.</w:t>
      </w:r>
    </w:p>
    <w:p w:rsidR="00DE71E4" w:rsidRPr="00542D09" w:rsidRDefault="00DE71E4" w:rsidP="00DE71E4">
      <w:pPr>
        <w:numPr>
          <w:ilvl w:val="0"/>
          <w:numId w:val="7"/>
        </w:numPr>
        <w:spacing w:after="0" w:line="240" w:lineRule="auto"/>
        <w:contextualSpacing/>
        <w:rPr>
          <w:szCs w:val="20"/>
        </w:rPr>
      </w:pPr>
      <w:r w:rsidRPr="00542D09">
        <w:rPr>
          <w:szCs w:val="20"/>
        </w:rPr>
        <w:lastRenderedPageBreak/>
        <w:t>If an incident has just occurred the victim should call 999 for assistance from the police. If the victim has injuries they should try and get them seen and documented by a health professional such as a GP or A&amp;E nurse.</w:t>
      </w:r>
    </w:p>
    <w:p w:rsidR="00DE71E4" w:rsidRPr="00542D09" w:rsidRDefault="00DE71E4" w:rsidP="00DE71E4">
      <w:pPr>
        <w:rPr>
          <w:szCs w:val="20"/>
        </w:rPr>
      </w:pPr>
    </w:p>
    <w:p w:rsidR="00DE71E4" w:rsidRPr="00542D09" w:rsidRDefault="00DE71E4" w:rsidP="00DE71E4">
      <w:pPr>
        <w:outlineLvl w:val="4"/>
        <w:rPr>
          <w:b/>
          <w:color w:val="F04E9E"/>
        </w:rPr>
      </w:pPr>
      <w:r w:rsidRPr="00542D09">
        <w:rPr>
          <w:b/>
          <w:color w:val="F04E9E"/>
        </w:rPr>
        <w:t>Sexual abuse</w:t>
      </w:r>
    </w:p>
    <w:p w:rsidR="00DE71E4" w:rsidRDefault="00DE71E4" w:rsidP="00DE71E4">
      <w:pPr>
        <w:rPr>
          <w:szCs w:val="20"/>
        </w:rPr>
      </w:pPr>
      <w:r w:rsidRPr="00542D09">
        <w:rPr>
          <w:szCs w:val="20"/>
        </w:rPr>
        <w:t>We ask about whether the victim is experiencing any form of sexual abuse in question 16.</w:t>
      </w:r>
    </w:p>
    <w:p w:rsidR="00DE71E4" w:rsidRPr="00542D09" w:rsidRDefault="00DE71E4" w:rsidP="00DE71E4">
      <w:pPr>
        <w:rPr>
          <w:szCs w:val="20"/>
        </w:rPr>
      </w:pPr>
    </w:p>
    <w:p w:rsidR="00DE71E4" w:rsidRPr="00542D09" w:rsidRDefault="00DE71E4" w:rsidP="00DE71E4">
      <w:pPr>
        <w:numPr>
          <w:ilvl w:val="0"/>
          <w:numId w:val="8"/>
        </w:numPr>
        <w:spacing w:after="0" w:line="240" w:lineRule="auto"/>
        <w:contextualSpacing/>
        <w:rPr>
          <w:szCs w:val="20"/>
        </w:rPr>
      </w:pPr>
      <w:r w:rsidRPr="00542D09">
        <w:rPr>
          <w:szCs w:val="20"/>
        </w:rPr>
        <w:t xml:space="preserve">Sexual abuse can include the use of threats, force or intimidation to obtain sex, deliberately inflicting pain during sex, or combining sex and violence and using weapons. </w:t>
      </w:r>
    </w:p>
    <w:p w:rsidR="00DE71E4" w:rsidRPr="00542D09" w:rsidRDefault="00DE71E4" w:rsidP="00DE71E4">
      <w:pPr>
        <w:numPr>
          <w:ilvl w:val="0"/>
          <w:numId w:val="8"/>
        </w:numPr>
        <w:spacing w:after="0" w:line="240" w:lineRule="auto"/>
        <w:contextualSpacing/>
        <w:rPr>
          <w:szCs w:val="20"/>
        </w:rPr>
      </w:pPr>
      <w:r w:rsidRPr="00542D09">
        <w:rPr>
          <w:szCs w:val="20"/>
        </w:rPr>
        <w:t>If the victim has suffered sexual abuse you should encourage them to get medical attention and to report this to the police. See above for advice on finding a Sexual Assault Referral Centre which can assist with medical and legal investigations.</w:t>
      </w:r>
    </w:p>
    <w:p w:rsidR="00DE71E4" w:rsidRDefault="00DE71E4" w:rsidP="00DE71E4"/>
    <w:p w:rsidR="00DE71E4" w:rsidRPr="00542D09" w:rsidRDefault="00DE71E4" w:rsidP="00DE71E4">
      <w:pPr>
        <w:outlineLvl w:val="4"/>
        <w:rPr>
          <w:b/>
          <w:color w:val="F04E9E"/>
          <w:szCs w:val="20"/>
        </w:rPr>
      </w:pPr>
      <w:r w:rsidRPr="00542D09">
        <w:rPr>
          <w:b/>
          <w:color w:val="F04E9E"/>
          <w:szCs w:val="20"/>
        </w:rPr>
        <w:t>Coercion, threats and intimidation</w:t>
      </w:r>
    </w:p>
    <w:p w:rsidR="00DE71E4" w:rsidRDefault="00DE71E4" w:rsidP="00DE71E4">
      <w:pPr>
        <w:rPr>
          <w:szCs w:val="20"/>
        </w:rPr>
      </w:pPr>
      <w:r w:rsidRPr="00542D09">
        <w:rPr>
          <w:szCs w:val="20"/>
        </w:rPr>
        <w:t xml:space="preserve">Coercion, threats and intimidation are covered in questions 2, 3, 6, 8, 14, 17, 18, 19, 23 and 24. </w:t>
      </w:r>
    </w:p>
    <w:p w:rsidR="00DE71E4" w:rsidRPr="00542D09" w:rsidRDefault="00DE71E4" w:rsidP="00DE71E4">
      <w:pPr>
        <w:rPr>
          <w:szCs w:val="20"/>
        </w:rPr>
      </w:pPr>
    </w:p>
    <w:p w:rsidR="00DE71E4" w:rsidRPr="00542D09" w:rsidRDefault="00DE71E4" w:rsidP="00DE71E4">
      <w:pPr>
        <w:numPr>
          <w:ilvl w:val="0"/>
          <w:numId w:val="9"/>
        </w:numPr>
        <w:spacing w:after="0" w:line="240" w:lineRule="auto"/>
        <w:contextualSpacing/>
        <w:rPr>
          <w:szCs w:val="20"/>
        </w:rPr>
      </w:pPr>
      <w:r w:rsidRPr="00542D09">
        <w:rPr>
          <w:szCs w:val="20"/>
        </w:rPr>
        <w:t>It is important to understand and establish: the fears of the victim/victims in relation to what the perpetrator/s may do; who they are frightened of and who they are frightened for (e.g. children/siblings). Victims usually know the abuser’s behaviour better than anyone else which is why this question is significant.</w:t>
      </w:r>
    </w:p>
    <w:p w:rsidR="00DE71E4" w:rsidRPr="00542D09" w:rsidRDefault="00DE71E4" w:rsidP="00DE71E4">
      <w:pPr>
        <w:numPr>
          <w:ilvl w:val="0"/>
          <w:numId w:val="9"/>
        </w:numPr>
        <w:spacing w:after="0" w:line="240" w:lineRule="auto"/>
        <w:contextualSpacing/>
        <w:rPr>
          <w:szCs w:val="20"/>
        </w:rPr>
      </w:pPr>
      <w:r w:rsidRPr="00542D09">
        <w:rPr>
          <w:szCs w:val="20"/>
        </w:rPr>
        <w:t xml:space="preserve">In cases of ‘honour’ based violence there may be more than one abuser living in the home or belonging to the wider family and community. This could also include female relatives. </w:t>
      </w:r>
    </w:p>
    <w:p w:rsidR="00DE71E4" w:rsidRPr="00542D09" w:rsidRDefault="00DE71E4" w:rsidP="00DE71E4">
      <w:pPr>
        <w:numPr>
          <w:ilvl w:val="0"/>
          <w:numId w:val="9"/>
        </w:numPr>
        <w:spacing w:after="0" w:line="240" w:lineRule="auto"/>
        <w:contextualSpacing/>
        <w:rPr>
          <w:szCs w:val="20"/>
        </w:rPr>
      </w:pPr>
      <w:r w:rsidRPr="00542D09">
        <w:rPr>
          <w:szCs w:val="20"/>
        </w:rPr>
        <w:t xml:space="preserve">Stalking and harassment becomes more significant when the abuser is also making threats to harm themselves, the victim or others. They might use phrases such as “If I can’t have you no one else can…” </w:t>
      </w:r>
    </w:p>
    <w:p w:rsidR="00DE71E4" w:rsidRPr="00542D09" w:rsidRDefault="00DE71E4" w:rsidP="00DE71E4">
      <w:pPr>
        <w:numPr>
          <w:ilvl w:val="0"/>
          <w:numId w:val="9"/>
        </w:numPr>
        <w:spacing w:after="0" w:line="240" w:lineRule="auto"/>
        <w:contextualSpacing/>
        <w:rPr>
          <w:szCs w:val="20"/>
        </w:rPr>
      </w:pPr>
      <w:r w:rsidRPr="00542D09">
        <w:rPr>
          <w:szCs w:val="20"/>
        </w:rPr>
        <w:t xml:space="preserve">Other examples of behaviour that can indicate future harm include obsessive phone calls, texts or emails, uninvited visits to the victim’s home or workplace, loitering and destroying/vandalising property. </w:t>
      </w:r>
    </w:p>
    <w:p w:rsidR="00DE71E4" w:rsidRPr="00542D09" w:rsidRDefault="00DE71E4" w:rsidP="00DE71E4">
      <w:pPr>
        <w:numPr>
          <w:ilvl w:val="0"/>
          <w:numId w:val="9"/>
        </w:numPr>
        <w:spacing w:after="0" w:line="240" w:lineRule="auto"/>
        <w:contextualSpacing/>
        <w:rPr>
          <w:szCs w:val="20"/>
        </w:rPr>
      </w:pPr>
      <w:proofErr w:type="gramStart"/>
      <w:r w:rsidRPr="00542D09">
        <w:rPr>
          <w:szCs w:val="20"/>
        </w:rPr>
        <w:t>Advise</w:t>
      </w:r>
      <w:proofErr w:type="gramEnd"/>
      <w:r w:rsidRPr="00542D09">
        <w:rPr>
          <w:szCs w:val="20"/>
        </w:rPr>
        <w:t xml:space="preserve"> the victim to keep a diary of these threats, when and where they happen, if anyone else was with them and if the threats made them feel frightened.</w:t>
      </w:r>
    </w:p>
    <w:p w:rsidR="00DE71E4" w:rsidRPr="00542D09" w:rsidRDefault="00DE71E4" w:rsidP="00DE71E4">
      <w:pPr>
        <w:numPr>
          <w:ilvl w:val="0"/>
          <w:numId w:val="9"/>
        </w:numPr>
        <w:spacing w:after="0" w:line="240" w:lineRule="auto"/>
        <w:contextualSpacing/>
        <w:rPr>
          <w:szCs w:val="20"/>
        </w:rPr>
      </w:pPr>
      <w:r w:rsidRPr="00542D09">
        <w:rPr>
          <w:szCs w:val="20"/>
        </w:rPr>
        <w:t xml:space="preserve">Separation is a dangerous time: establish if the victim has tried to separate from the abuser or has been threatened about the consequences of leaving. Being pursued after separation can be particularly dangerous. </w:t>
      </w:r>
    </w:p>
    <w:p w:rsidR="00DE71E4" w:rsidRPr="00542D09" w:rsidRDefault="00DE71E4" w:rsidP="00DE71E4">
      <w:pPr>
        <w:numPr>
          <w:ilvl w:val="0"/>
          <w:numId w:val="9"/>
        </w:numPr>
        <w:spacing w:after="0" w:line="240" w:lineRule="auto"/>
        <w:contextualSpacing/>
        <w:rPr>
          <w:szCs w:val="20"/>
        </w:rPr>
      </w:pPr>
      <w:r w:rsidRPr="00542D09">
        <w:rPr>
          <w:szCs w:val="20"/>
        </w:rPr>
        <w:t>Victims of domestic abuse sometimes tell us that the perpetrators harm pets, damage furniture and this alone makes them frightened without the perpetrator needing to physically hurt them. This kind of intimidation is common and often used as a way to control and frighten.</w:t>
      </w:r>
    </w:p>
    <w:p w:rsidR="00DE71E4" w:rsidRPr="00542D09" w:rsidRDefault="00DE71E4" w:rsidP="00DE71E4">
      <w:pPr>
        <w:numPr>
          <w:ilvl w:val="0"/>
          <w:numId w:val="9"/>
        </w:numPr>
        <w:spacing w:after="0" w:line="240" w:lineRule="auto"/>
        <w:contextualSpacing/>
        <w:rPr>
          <w:szCs w:val="20"/>
        </w:rPr>
      </w:pPr>
      <w:r w:rsidRPr="00542D09">
        <w:rPr>
          <w:szCs w:val="20"/>
        </w:rPr>
        <w:t xml:space="preserve">Some perpetrators of domestic abuse do not follow court orders or contact arrangements with children. Previous violations may be associated with an increase in risk of future violence. </w:t>
      </w:r>
    </w:p>
    <w:p w:rsidR="00DE71E4" w:rsidRDefault="00DE71E4" w:rsidP="00DE71E4">
      <w:pPr>
        <w:numPr>
          <w:ilvl w:val="0"/>
          <w:numId w:val="9"/>
        </w:numPr>
        <w:spacing w:after="0" w:line="240" w:lineRule="auto"/>
        <w:contextualSpacing/>
        <w:rPr>
          <w:szCs w:val="20"/>
        </w:rPr>
      </w:pPr>
      <w:r w:rsidRPr="00542D09">
        <w:rPr>
          <w:szCs w:val="20"/>
        </w:rPr>
        <w:t>Some victims feel frightened and intimidated by the criminal history of their partner/ex-partner. It is important to remember that offenders with a history of violence are at increased risk of harming their partner, even if the past violence was not directed towards intimate partners or family members, except for ‘honour’-based violence, where the perpetrator(s) will commonly have no other recorded criminal history.</w:t>
      </w:r>
    </w:p>
    <w:p w:rsidR="00DE71E4" w:rsidRPr="00542D09" w:rsidRDefault="00DE71E4" w:rsidP="00DE71E4">
      <w:pPr>
        <w:contextualSpacing/>
        <w:rPr>
          <w:szCs w:val="20"/>
        </w:rPr>
      </w:pPr>
    </w:p>
    <w:p w:rsidR="00DE71E4" w:rsidRPr="00826176" w:rsidRDefault="00DE71E4" w:rsidP="00DE71E4">
      <w:pPr>
        <w:outlineLvl w:val="4"/>
        <w:rPr>
          <w:b/>
          <w:color w:val="F04E9E"/>
          <w:szCs w:val="20"/>
        </w:rPr>
      </w:pPr>
      <w:r w:rsidRPr="00826176">
        <w:rPr>
          <w:b/>
          <w:color w:val="F04E9E"/>
          <w:szCs w:val="20"/>
        </w:rPr>
        <w:t>Emotional abuse and isolation</w:t>
      </w:r>
    </w:p>
    <w:p w:rsidR="00DE71E4" w:rsidRPr="00826176" w:rsidRDefault="00DE71E4" w:rsidP="00DE71E4">
      <w:pPr>
        <w:rPr>
          <w:szCs w:val="20"/>
        </w:rPr>
      </w:pPr>
      <w:r w:rsidRPr="00826176">
        <w:rPr>
          <w:szCs w:val="20"/>
        </w:rPr>
        <w:lastRenderedPageBreak/>
        <w:t>We ask about emotional abuse and isolation in questions 4, 5 and 12. This can be experienced at the same time as the other types of abuse. It may be present on its own or it may have started long before any physical violence began. The result of this abuse is that victims can blame themselves and, in order to live with what is happening, minimise and deny how serious it is. As a professional you can assist the victim in beginning to consider the risks the victim and any children may be facing.</w:t>
      </w:r>
    </w:p>
    <w:p w:rsidR="00DE71E4" w:rsidRPr="00826176" w:rsidRDefault="00DE71E4" w:rsidP="00DE71E4">
      <w:pPr>
        <w:rPr>
          <w:szCs w:val="20"/>
        </w:rPr>
      </w:pPr>
    </w:p>
    <w:p w:rsidR="00DE71E4" w:rsidRPr="00826176" w:rsidRDefault="00DE71E4" w:rsidP="00DE71E4">
      <w:pPr>
        <w:numPr>
          <w:ilvl w:val="0"/>
          <w:numId w:val="10"/>
        </w:numPr>
        <w:spacing w:after="0" w:line="240" w:lineRule="auto"/>
        <w:contextualSpacing/>
        <w:rPr>
          <w:szCs w:val="20"/>
        </w:rPr>
      </w:pPr>
      <w:r w:rsidRPr="00826176">
        <w:rPr>
          <w:szCs w:val="20"/>
        </w:rPr>
        <w:t>The victim may be being prevented from seeing family or friends, from creating any support networks or prevented from having access to any money.</w:t>
      </w:r>
    </w:p>
    <w:p w:rsidR="00DE71E4" w:rsidRPr="00826176" w:rsidRDefault="00DE71E4" w:rsidP="00DE71E4">
      <w:pPr>
        <w:numPr>
          <w:ilvl w:val="0"/>
          <w:numId w:val="10"/>
        </w:numPr>
        <w:spacing w:after="0" w:line="240" w:lineRule="auto"/>
        <w:contextualSpacing/>
        <w:rPr>
          <w:szCs w:val="20"/>
        </w:rPr>
      </w:pPr>
      <w:r w:rsidRPr="00826176">
        <w:rPr>
          <w:szCs w:val="20"/>
        </w:rPr>
        <w:t xml:space="preserve">Victims of ‘honour’ based violence talk about extreme levels of isolation and being ‘policed’ in the home. This is a significant indicator of future harm and should be taken seriously. </w:t>
      </w:r>
    </w:p>
    <w:p w:rsidR="00DE71E4" w:rsidRPr="00826176" w:rsidRDefault="00DE71E4" w:rsidP="00DE71E4">
      <w:pPr>
        <w:numPr>
          <w:ilvl w:val="0"/>
          <w:numId w:val="10"/>
        </w:numPr>
        <w:spacing w:after="0" w:line="240" w:lineRule="auto"/>
        <w:contextualSpacing/>
        <w:rPr>
          <w:szCs w:val="20"/>
        </w:rPr>
      </w:pPr>
      <w:r w:rsidRPr="00826176">
        <w:rPr>
          <w:szCs w:val="20"/>
        </w:rPr>
        <w:t xml:space="preserve">Due to the abuse and isolation being suffered victims feel like they have no choice but to continue living with the abuser and fear what may happen if they try and leave. This can often have an impact on the victim’s mental health and they might feel depressed or even suicidal. </w:t>
      </w:r>
    </w:p>
    <w:p w:rsidR="00DE71E4" w:rsidRPr="00826176" w:rsidRDefault="00DE71E4" w:rsidP="00DE71E4">
      <w:pPr>
        <w:numPr>
          <w:ilvl w:val="0"/>
          <w:numId w:val="10"/>
        </w:numPr>
        <w:spacing w:after="0" w:line="240" w:lineRule="auto"/>
        <w:contextualSpacing/>
        <w:rPr>
          <w:szCs w:val="20"/>
        </w:rPr>
      </w:pPr>
      <w:r w:rsidRPr="00826176">
        <w:rPr>
          <w:szCs w:val="20"/>
        </w:rPr>
        <w:t>Equally the risk to the victim is greater if their partner/ex-partner has mental health problems such as depression and if they abuse drugs or alcohol. This can increase the level of isolation as victims can feel like agencies won’t understand and will judge them. They may feel frightened that revealing this information will get them and their partner into trouble and, if they have children, they may worry that they will be removed. These risks are addressed in questions 21 &amp; 22.</w:t>
      </w:r>
    </w:p>
    <w:p w:rsidR="00DE71E4" w:rsidRPr="00826176" w:rsidRDefault="00DE71E4" w:rsidP="00DE71E4">
      <w:pPr>
        <w:rPr>
          <w:szCs w:val="20"/>
        </w:rPr>
      </w:pPr>
    </w:p>
    <w:p w:rsidR="00DE71E4" w:rsidRPr="00826176" w:rsidRDefault="00DE71E4" w:rsidP="00DE71E4">
      <w:pPr>
        <w:outlineLvl w:val="4"/>
        <w:rPr>
          <w:b/>
          <w:color w:val="F04E9E"/>
          <w:szCs w:val="20"/>
        </w:rPr>
      </w:pPr>
      <w:r w:rsidRPr="00826176">
        <w:rPr>
          <w:b/>
          <w:color w:val="F04E9E"/>
          <w:szCs w:val="20"/>
        </w:rPr>
        <w:t>Children and pregnancy</w:t>
      </w:r>
    </w:p>
    <w:p w:rsidR="00DE71E4" w:rsidRPr="00826176" w:rsidRDefault="00DE71E4" w:rsidP="00DE71E4">
      <w:pPr>
        <w:rPr>
          <w:szCs w:val="20"/>
        </w:rPr>
      </w:pPr>
      <w:r w:rsidRPr="00826176">
        <w:rPr>
          <w:szCs w:val="20"/>
        </w:rPr>
        <w:t>Questions 7, 9 and 18 refer to being pregnant and children and whether there is conflict over child contact.</w:t>
      </w:r>
    </w:p>
    <w:p w:rsidR="00DE71E4" w:rsidRPr="00826176" w:rsidRDefault="00DE71E4" w:rsidP="00DE71E4">
      <w:pPr>
        <w:rPr>
          <w:szCs w:val="20"/>
        </w:rPr>
      </w:pPr>
    </w:p>
    <w:p w:rsidR="00DE71E4" w:rsidRPr="00826176" w:rsidRDefault="00DE71E4" w:rsidP="00DE71E4">
      <w:pPr>
        <w:numPr>
          <w:ilvl w:val="0"/>
          <w:numId w:val="11"/>
        </w:numPr>
        <w:spacing w:after="0" w:line="240" w:lineRule="auto"/>
        <w:contextualSpacing/>
        <w:rPr>
          <w:szCs w:val="20"/>
        </w:rPr>
      </w:pPr>
      <w:r w:rsidRPr="00826176">
        <w:rPr>
          <w:szCs w:val="20"/>
        </w:rPr>
        <w:t xml:space="preserve">The presence of children including stepchildren can increase the risk of domestic abuse for the mother. They too can get caught up in the violence and suffer directly. </w:t>
      </w:r>
    </w:p>
    <w:p w:rsidR="00DE71E4" w:rsidRPr="00826176" w:rsidRDefault="00DE71E4" w:rsidP="00DE71E4">
      <w:pPr>
        <w:numPr>
          <w:ilvl w:val="0"/>
          <w:numId w:val="11"/>
        </w:numPr>
        <w:spacing w:after="0" w:line="240" w:lineRule="auto"/>
        <w:contextualSpacing/>
        <w:rPr>
          <w:szCs w:val="20"/>
        </w:rPr>
      </w:pPr>
      <w:r w:rsidRPr="00826176">
        <w:rPr>
          <w:szCs w:val="20"/>
        </w:rPr>
        <w:t>Physical violence can occur for the first time or get worse during pregnancy or for the first few years of the child’s life. There are usually lots of professionals involved during this time, such as health visitors or midwives, who need to be aware of the risks to the victim and children, including an unborn child.</w:t>
      </w:r>
    </w:p>
    <w:p w:rsidR="00DE71E4" w:rsidRPr="00826176" w:rsidRDefault="00DE71E4" w:rsidP="00DE71E4">
      <w:pPr>
        <w:numPr>
          <w:ilvl w:val="0"/>
          <w:numId w:val="11"/>
        </w:numPr>
        <w:spacing w:after="0" w:line="240" w:lineRule="auto"/>
        <w:contextualSpacing/>
        <w:rPr>
          <w:szCs w:val="20"/>
        </w:rPr>
      </w:pPr>
      <w:r w:rsidRPr="00826176">
        <w:rPr>
          <w:szCs w:val="20"/>
        </w:rPr>
        <w:t xml:space="preserve">The perpetrator may use the children to have access to the victim, abusive incidents may occur during child contact visits or there may be a lot of fear and anxiety that the children may be harmed. </w:t>
      </w:r>
    </w:p>
    <w:p w:rsidR="00DE71E4" w:rsidRPr="00826176" w:rsidRDefault="00DE71E4" w:rsidP="00DE71E4">
      <w:pPr>
        <w:numPr>
          <w:ilvl w:val="0"/>
          <w:numId w:val="11"/>
        </w:numPr>
        <w:spacing w:after="0" w:line="240" w:lineRule="auto"/>
        <w:contextualSpacing/>
        <w:rPr>
          <w:szCs w:val="20"/>
        </w:rPr>
      </w:pPr>
      <w:r w:rsidRPr="00826176">
        <w:rPr>
          <w:szCs w:val="20"/>
        </w:rPr>
        <w:t>Please follow your local Child Protection Procedures and Guidelines for identifying and making referrals to Children’s Services.</w:t>
      </w:r>
    </w:p>
    <w:p w:rsidR="00DE71E4" w:rsidRPr="00542D09" w:rsidRDefault="00DE71E4" w:rsidP="00DE71E4">
      <w:pPr>
        <w:rPr>
          <w:szCs w:val="20"/>
        </w:rPr>
      </w:pPr>
    </w:p>
    <w:p w:rsidR="00DE71E4" w:rsidRPr="00826176" w:rsidRDefault="00DE71E4" w:rsidP="00DE71E4">
      <w:pPr>
        <w:outlineLvl w:val="4"/>
        <w:rPr>
          <w:b/>
          <w:color w:val="F04E9E"/>
          <w:szCs w:val="20"/>
        </w:rPr>
      </w:pPr>
      <w:r w:rsidRPr="00826176">
        <w:rPr>
          <w:b/>
          <w:color w:val="F04E9E"/>
          <w:szCs w:val="20"/>
        </w:rPr>
        <w:t>Economic abuse</w:t>
      </w:r>
    </w:p>
    <w:p w:rsidR="00DE71E4" w:rsidRPr="00826176" w:rsidRDefault="00DE71E4" w:rsidP="00DE71E4">
      <w:pPr>
        <w:rPr>
          <w:szCs w:val="20"/>
        </w:rPr>
      </w:pPr>
      <w:r w:rsidRPr="00826176">
        <w:rPr>
          <w:szCs w:val="20"/>
        </w:rPr>
        <w:t>Economic abuse is covered in question 20.</w:t>
      </w:r>
    </w:p>
    <w:p w:rsidR="00DE71E4" w:rsidRPr="00826176" w:rsidRDefault="00DE71E4" w:rsidP="00DE71E4">
      <w:pPr>
        <w:rPr>
          <w:szCs w:val="20"/>
        </w:rPr>
      </w:pPr>
    </w:p>
    <w:p w:rsidR="00DE71E4" w:rsidRPr="00826176" w:rsidRDefault="00DE71E4" w:rsidP="00DE71E4">
      <w:pPr>
        <w:numPr>
          <w:ilvl w:val="0"/>
          <w:numId w:val="12"/>
        </w:numPr>
        <w:spacing w:after="0" w:line="240" w:lineRule="auto"/>
        <w:contextualSpacing/>
        <w:rPr>
          <w:szCs w:val="20"/>
        </w:rPr>
      </w:pPr>
      <w:r w:rsidRPr="00826176">
        <w:rPr>
          <w:szCs w:val="20"/>
        </w:rPr>
        <w:t xml:space="preserve">Victims of domestic abuse often tell us that they are financially controlled by their partners/ex-partners. Consider how the financial control impacts on the safety options available to them. For example, they may rely on their partner/ex-partner for an income or do not have access to benefits in their own right. The victim might feel like the situation has become worse since their partner/ex-partner lost their job. </w:t>
      </w:r>
    </w:p>
    <w:p w:rsidR="00DE71E4" w:rsidRPr="00826176" w:rsidRDefault="00DE71E4" w:rsidP="00DE71E4">
      <w:pPr>
        <w:numPr>
          <w:ilvl w:val="0"/>
          <w:numId w:val="12"/>
        </w:numPr>
        <w:spacing w:after="0" w:line="240" w:lineRule="auto"/>
        <w:contextualSpacing/>
        <w:rPr>
          <w:szCs w:val="20"/>
        </w:rPr>
      </w:pPr>
      <w:r w:rsidRPr="00826176">
        <w:rPr>
          <w:szCs w:val="20"/>
        </w:rPr>
        <w:lastRenderedPageBreak/>
        <w:t>The Citizens Advice Bureau or the local specialist domestic abuse support service will be able to outline to the victim the options relating to their current financial situation and how they might be able to access funds in their own right.</w:t>
      </w:r>
    </w:p>
    <w:p w:rsidR="00DE71E4" w:rsidRDefault="00DE71E4" w:rsidP="00DE71E4"/>
    <w:p w:rsidR="00DE71E4" w:rsidRPr="00542D09" w:rsidRDefault="00DE71E4" w:rsidP="00DE71E4">
      <w:pPr>
        <w:sectPr w:rsidR="00DE71E4" w:rsidRPr="00542D09" w:rsidSect="00ED2FA0">
          <w:headerReference w:type="default" r:id="rId9"/>
          <w:footerReference w:type="default" r:id="rId10"/>
          <w:headerReference w:type="first" r:id="rId11"/>
          <w:footerReference w:type="first" r:id="rId12"/>
          <w:pgSz w:w="11906" w:h="16838"/>
          <w:pgMar w:top="1191" w:right="1361" w:bottom="1191" w:left="1361" w:header="567" w:footer="567" w:gutter="0"/>
          <w:cols w:space="708"/>
          <w:titlePg/>
          <w:docGrid w:linePitch="360"/>
        </w:sectPr>
      </w:pPr>
    </w:p>
    <w:bookmarkEnd w:id="4"/>
    <w:p w:rsidR="00DE71E4" w:rsidRPr="00826176" w:rsidRDefault="00DE71E4" w:rsidP="00DE71E4">
      <w:pPr>
        <w:pStyle w:val="ListParagraph"/>
        <w:ind w:left="0"/>
        <w:rPr>
          <w:rStyle w:val="Hyperlink"/>
          <w:color w:val="auto"/>
        </w:rPr>
      </w:pPr>
      <w:r w:rsidRPr="00D41037">
        <w:lastRenderedPageBreak/>
        <w:t>We also have a library of resources and information about training for frontline practitioners at</w:t>
      </w:r>
      <w:r w:rsidRPr="00347153">
        <w:rPr>
          <w:bCs/>
        </w:rPr>
        <w:t xml:space="preserve"> </w:t>
      </w:r>
      <w:hyperlink r:id="rId13" w:history="1">
        <w:r w:rsidRPr="00667DA4">
          <w:rPr>
            <w:rStyle w:val="Hyperlink"/>
            <w:u w:val="single"/>
          </w:rPr>
          <w:t>http://www.safelives.org.uk/marac/Information_about_</w:t>
        </w:r>
        <w:r>
          <w:rPr>
            <w:rStyle w:val="Hyperlink"/>
            <w:u w:val="single"/>
          </w:rPr>
          <w:t>Marac</w:t>
        </w:r>
        <w:r w:rsidRPr="00667DA4">
          <w:rPr>
            <w:rStyle w:val="Hyperlink"/>
            <w:u w:val="single"/>
          </w:rPr>
          <w:t>s.html</w:t>
        </w:r>
      </w:hyperlink>
    </w:p>
    <w:p w:rsidR="00DE71E4" w:rsidRPr="00D04947" w:rsidRDefault="00DE71E4" w:rsidP="00DE71E4"/>
    <w:p w:rsidR="00DE71E4" w:rsidRPr="00551FC0" w:rsidRDefault="00DE71E4" w:rsidP="00DE71E4">
      <w:pPr>
        <w:pStyle w:val="Level5heading"/>
      </w:pPr>
      <w:bookmarkStart w:id="5" w:name="_Toc392837637"/>
      <w:r w:rsidRPr="00551FC0">
        <w:t xml:space="preserve">Other </w:t>
      </w:r>
      <w:r>
        <w:t>Marac</w:t>
      </w:r>
      <w:r w:rsidRPr="00551FC0">
        <w:t xml:space="preserve"> toolkits and resources</w:t>
      </w:r>
      <w:bookmarkEnd w:id="5"/>
      <w:r w:rsidRPr="00551FC0">
        <w:t xml:space="preserve"> </w:t>
      </w:r>
    </w:p>
    <w:p w:rsidR="00DE71E4" w:rsidRPr="00551FC0" w:rsidRDefault="00DE71E4" w:rsidP="00DE71E4">
      <w:pPr>
        <w:rPr>
          <w:bCs/>
        </w:rPr>
      </w:pPr>
      <w:r w:rsidRPr="00551FC0">
        <w:rPr>
          <w:bCs/>
        </w:rPr>
        <w:t xml:space="preserve">If you or someone from your agency attends the </w:t>
      </w:r>
      <w:r>
        <w:rPr>
          <w:bCs/>
        </w:rPr>
        <w:t>Marac</w:t>
      </w:r>
      <w:r w:rsidRPr="00551FC0">
        <w:rPr>
          <w:bCs/>
        </w:rPr>
        <w:t xml:space="preserve"> meeting, you can download </w:t>
      </w:r>
      <w:r w:rsidRPr="00D04947">
        <w:rPr>
          <w:bCs/>
        </w:rPr>
        <w:t xml:space="preserve">a </w:t>
      </w:r>
      <w:r w:rsidRPr="00585883">
        <w:rPr>
          <w:rStyle w:val="Level5headingChar"/>
          <w:rFonts w:eastAsiaTheme="minorHAnsi"/>
        </w:rPr>
        <w:t>Marac Representative’s Toolkit</w:t>
      </w:r>
      <w:r w:rsidRPr="00D04947">
        <w:rPr>
          <w:b/>
          <w:bCs/>
        </w:rPr>
        <w:t xml:space="preserve"> </w:t>
      </w:r>
      <w:r w:rsidRPr="00551FC0">
        <w:rPr>
          <w:bCs/>
        </w:rPr>
        <w:t xml:space="preserve">here: </w:t>
      </w:r>
      <w:hyperlink r:id="rId14" w:history="1">
        <w:r w:rsidRPr="00667DA4">
          <w:rPr>
            <w:rStyle w:val="Hyperlink"/>
            <w:bCs/>
            <w:u w:val="single"/>
          </w:rPr>
          <w:t>http://www.safelives.org.uk/marac/Toolkit-</w:t>
        </w:r>
        <w:r>
          <w:rPr>
            <w:rStyle w:val="Hyperlink"/>
            <w:bCs/>
            <w:u w:val="single"/>
          </w:rPr>
          <w:t>Marac</w:t>
        </w:r>
        <w:r w:rsidRPr="00667DA4">
          <w:rPr>
            <w:rStyle w:val="Hyperlink"/>
            <w:bCs/>
            <w:u w:val="single"/>
          </w:rPr>
          <w:t>-representative.pdf</w:t>
        </w:r>
      </w:hyperlink>
      <w:r w:rsidRPr="00667DA4">
        <w:rPr>
          <w:bCs/>
          <w:u w:val="single"/>
        </w:rPr>
        <w:t>.</w:t>
      </w:r>
      <w:r w:rsidRPr="00551FC0">
        <w:rPr>
          <w:bCs/>
        </w:rPr>
        <w:t xml:space="preserve"> This essential document troubleshoots practical issues around the whole </w:t>
      </w:r>
      <w:r>
        <w:rPr>
          <w:bCs/>
        </w:rPr>
        <w:t>Marac</w:t>
      </w:r>
      <w:r w:rsidRPr="00551FC0">
        <w:rPr>
          <w:bCs/>
        </w:rPr>
        <w:t xml:space="preserve"> process. </w:t>
      </w:r>
    </w:p>
    <w:p w:rsidR="00DE71E4" w:rsidRPr="00551FC0" w:rsidRDefault="00DE71E4" w:rsidP="00DE71E4">
      <w:pPr>
        <w:rPr>
          <w:bCs/>
        </w:rPr>
      </w:pPr>
    </w:p>
    <w:p w:rsidR="00DE71E4" w:rsidRDefault="00DE71E4" w:rsidP="00DE71E4">
      <w:pPr>
        <w:rPr>
          <w:bCs/>
        </w:rPr>
      </w:pPr>
      <w:r w:rsidRPr="00D04947">
        <w:rPr>
          <w:bCs/>
        </w:rPr>
        <w:t xml:space="preserve">Other </w:t>
      </w:r>
      <w:r w:rsidRPr="00585883">
        <w:rPr>
          <w:rStyle w:val="Level5headingChar"/>
          <w:rFonts w:eastAsiaTheme="minorHAnsi"/>
        </w:rPr>
        <w:t>frontline Practitioner Toolkits</w:t>
      </w:r>
      <w:r w:rsidRPr="00D04947">
        <w:rPr>
          <w:bCs/>
        </w:rPr>
        <w:t xml:space="preserve"> are also </w:t>
      </w:r>
      <w:r w:rsidRPr="00551FC0">
        <w:rPr>
          <w:bCs/>
        </w:rPr>
        <w:t xml:space="preserve">available from </w:t>
      </w:r>
      <w:hyperlink r:id="rId15" w:history="1">
        <w:r w:rsidRPr="00667DA4">
          <w:rPr>
            <w:rStyle w:val="Hyperlink"/>
            <w:u w:val="single"/>
          </w:rPr>
          <w:t>http://www.safelives.org.uk/marac/Resources_for_people_who_refer_to_</w:t>
        </w:r>
        <w:r>
          <w:rPr>
            <w:rStyle w:val="Hyperlink"/>
            <w:u w:val="single"/>
          </w:rPr>
          <w:t>Marac</w:t>
        </w:r>
        <w:r w:rsidRPr="00667DA4">
          <w:rPr>
            <w:rStyle w:val="Hyperlink"/>
            <w:u w:val="single"/>
          </w:rPr>
          <w:t>.html</w:t>
        </w:r>
      </w:hyperlink>
      <w:r w:rsidRPr="00551FC0">
        <w:rPr>
          <w:bCs/>
        </w:rPr>
        <w:t xml:space="preserve">. These offer a practical introduction to </w:t>
      </w:r>
      <w:r>
        <w:rPr>
          <w:bCs/>
        </w:rPr>
        <w:t>Marac</w:t>
      </w:r>
      <w:r w:rsidRPr="00551FC0">
        <w:rPr>
          <w:bCs/>
        </w:rPr>
        <w:t xml:space="preserve"> within the context of a professional role. Please signpost colleagues and other agency staff to these toolkits where relevant:</w:t>
      </w:r>
    </w:p>
    <w:p w:rsidR="00DE71E4" w:rsidRDefault="00DE71E4" w:rsidP="00DE71E4">
      <w:pPr>
        <w:rPr>
          <w:bCs/>
        </w:rPr>
      </w:pPr>
    </w:p>
    <w:p w:rsidR="00DE71E4" w:rsidRDefault="00DE71E4" w:rsidP="00DE71E4">
      <w:pPr>
        <w:sectPr w:rsidR="00DE71E4" w:rsidSect="00ED2FA0">
          <w:footerReference w:type="default" r:id="rId16"/>
          <w:headerReference w:type="first" r:id="rId17"/>
          <w:footerReference w:type="first" r:id="rId18"/>
          <w:type w:val="continuous"/>
          <w:pgSz w:w="11906" w:h="16838"/>
          <w:pgMar w:top="1191" w:right="1361" w:bottom="1191" w:left="1361" w:header="567" w:footer="567" w:gutter="0"/>
          <w:cols w:space="708"/>
          <w:docGrid w:linePitch="360"/>
        </w:sectPr>
      </w:pPr>
    </w:p>
    <w:p w:rsidR="00DE71E4" w:rsidRDefault="00DE71E4" w:rsidP="00DE71E4">
      <w:r>
        <w:lastRenderedPageBreak/>
        <w:t>A&amp;E</w:t>
      </w:r>
    </w:p>
    <w:p w:rsidR="00DE71E4" w:rsidRDefault="00DE71E4" w:rsidP="00DE71E4">
      <w:r>
        <w:t>Ambulance Service</w:t>
      </w:r>
    </w:p>
    <w:p w:rsidR="00DE71E4" w:rsidRDefault="00DE71E4" w:rsidP="00DE71E4">
      <w:r>
        <w:t>BAMER Services</w:t>
      </w:r>
    </w:p>
    <w:p w:rsidR="00DE71E4" w:rsidRDefault="00DE71E4" w:rsidP="00DE71E4">
      <w:r>
        <w:t>Children and Young People’s Services</w:t>
      </w:r>
    </w:p>
    <w:p w:rsidR="00DE71E4" w:rsidRDefault="00DE71E4" w:rsidP="00DE71E4">
      <w:r>
        <w:t>Drug and Alcohol</w:t>
      </w:r>
    </w:p>
    <w:p w:rsidR="00DE71E4" w:rsidRDefault="00DE71E4" w:rsidP="00DE71E4">
      <w:r>
        <w:t>Education</w:t>
      </w:r>
    </w:p>
    <w:p w:rsidR="00DE71E4" w:rsidRDefault="00DE71E4" w:rsidP="00DE71E4">
      <w:r>
        <w:t>Fire and Rescue Services</w:t>
      </w:r>
    </w:p>
    <w:p w:rsidR="00DE71E4" w:rsidRDefault="00DE71E4" w:rsidP="00DE71E4">
      <w:r>
        <w:t>Family Intervention Projects</w:t>
      </w:r>
    </w:p>
    <w:p w:rsidR="00DE71E4" w:rsidRDefault="00DE71E4" w:rsidP="00DE71E4">
      <w:r>
        <w:t xml:space="preserve">Health Visitors, School </w:t>
      </w:r>
      <w:proofErr w:type="gramStart"/>
      <w:r>
        <w:t>Nurses &amp;</w:t>
      </w:r>
      <w:proofErr w:type="gramEnd"/>
      <w:r>
        <w:t xml:space="preserve"> Community Midwives</w:t>
      </w:r>
    </w:p>
    <w:p w:rsidR="00DE71E4" w:rsidRDefault="00DE71E4" w:rsidP="00DE71E4">
      <w:r>
        <w:t>Housing</w:t>
      </w:r>
    </w:p>
    <w:p w:rsidR="00DE71E4" w:rsidRDefault="00DE71E4" w:rsidP="00DE71E4">
      <w:r>
        <w:t>Independent Domestic Violence Advisors</w:t>
      </w:r>
    </w:p>
    <w:p w:rsidR="00DE71E4" w:rsidRDefault="00DE71E4" w:rsidP="00DE71E4">
      <w:r>
        <w:lastRenderedPageBreak/>
        <w:t>LGBT Services</w:t>
      </w:r>
    </w:p>
    <w:p w:rsidR="00DE71E4" w:rsidRDefault="00DE71E4" w:rsidP="00DE71E4">
      <w:r>
        <w:t>Marac Chair</w:t>
      </w:r>
    </w:p>
    <w:p w:rsidR="00DE71E4" w:rsidRDefault="00DE71E4" w:rsidP="00DE71E4">
      <w:r>
        <w:t>Marac Coordinator</w:t>
      </w:r>
    </w:p>
    <w:p w:rsidR="00DE71E4" w:rsidRDefault="00DE71E4" w:rsidP="00DE71E4">
      <w:r>
        <w:t>Mental Health Services for Adults</w:t>
      </w:r>
    </w:p>
    <w:p w:rsidR="00DE71E4" w:rsidRDefault="00DE71E4" w:rsidP="00DE71E4">
      <w:r>
        <w:t>Police Officer</w:t>
      </w:r>
    </w:p>
    <w:p w:rsidR="00DE71E4" w:rsidRDefault="00DE71E4" w:rsidP="00DE71E4">
      <w:r>
        <w:t>Probation</w:t>
      </w:r>
    </w:p>
    <w:p w:rsidR="00DE71E4" w:rsidRDefault="00DE71E4" w:rsidP="00DE71E4">
      <w:r>
        <w:t>Social Care Services for Adults</w:t>
      </w:r>
    </w:p>
    <w:p w:rsidR="00DE71E4" w:rsidRDefault="00DE71E4" w:rsidP="00DE71E4">
      <w:r>
        <w:t>Sexual Violence Services</w:t>
      </w:r>
    </w:p>
    <w:p w:rsidR="00DE71E4" w:rsidRDefault="00DE71E4" w:rsidP="00DE71E4">
      <w:r>
        <w:t>Specialist Domestic Violence Services</w:t>
      </w:r>
    </w:p>
    <w:p w:rsidR="00DE71E4" w:rsidRDefault="00DE71E4" w:rsidP="00DE71E4">
      <w:r>
        <w:t>Victim Support</w:t>
      </w:r>
    </w:p>
    <w:p w:rsidR="00DE71E4" w:rsidRDefault="00DE71E4" w:rsidP="00DE71E4">
      <w:r>
        <w:t>Women’s Safety Officer</w:t>
      </w:r>
    </w:p>
    <w:p w:rsidR="00DE71E4" w:rsidRDefault="00DE71E4" w:rsidP="00DE71E4">
      <w:pPr>
        <w:sectPr w:rsidR="00DE71E4" w:rsidSect="00ED2FA0">
          <w:type w:val="continuous"/>
          <w:pgSz w:w="11906" w:h="16838"/>
          <w:pgMar w:top="1191" w:right="1361" w:bottom="1191" w:left="1361" w:header="708" w:footer="510" w:gutter="0"/>
          <w:cols w:num="2" w:space="708"/>
          <w:docGrid w:linePitch="360"/>
        </w:sectPr>
      </w:pPr>
    </w:p>
    <w:p w:rsidR="00DE71E4" w:rsidRDefault="00DE71E4" w:rsidP="00DE71E4"/>
    <w:p w:rsidR="00DE71E4" w:rsidRDefault="00DE71E4" w:rsidP="00DE71E4">
      <w:r w:rsidRPr="00D04947">
        <w:rPr>
          <w:bCs/>
        </w:rPr>
        <w:t>For additional information and materials on Multi Agency Risk Assessment Conferences (</w:t>
      </w:r>
      <w:proofErr w:type="spellStart"/>
      <w:r>
        <w:rPr>
          <w:bCs/>
        </w:rPr>
        <w:t>Marac</w:t>
      </w:r>
      <w:r w:rsidRPr="00D04947">
        <w:rPr>
          <w:bCs/>
        </w:rPr>
        <w:t>s</w:t>
      </w:r>
      <w:proofErr w:type="spellEnd"/>
      <w:r w:rsidRPr="00D04947">
        <w:rPr>
          <w:bCs/>
        </w:rPr>
        <w:t xml:space="preserve">), please see the </w:t>
      </w:r>
      <w:hyperlink r:id="rId19" w:history="1">
        <w:r w:rsidRPr="00667DA4">
          <w:rPr>
            <w:rStyle w:val="Hyperlink"/>
            <w:bCs/>
            <w:u w:val="single"/>
          </w:rPr>
          <w:t>http://www.safelives.org.uk/marac/10_Principles_Oct_2011_full.doc</w:t>
        </w:r>
      </w:hyperlink>
      <w:r w:rsidRPr="00D04947">
        <w:t xml:space="preserve">. This provides guidance on the </w:t>
      </w:r>
      <w:r>
        <w:t>Marac</w:t>
      </w:r>
      <w:r w:rsidRPr="00D04947">
        <w:t xml:space="preserve"> process and forms the basis of the </w:t>
      </w:r>
      <w:r>
        <w:t>Marac</w:t>
      </w:r>
      <w:r w:rsidRPr="00D04947">
        <w:t xml:space="preserve"> Quality Assurance process and national standards for </w:t>
      </w:r>
      <w:r>
        <w:t>Marac</w:t>
      </w:r>
      <w:r w:rsidRPr="00D04947">
        <w:t xml:space="preserve">. </w:t>
      </w:r>
    </w:p>
    <w:p w:rsidR="00DE71E4" w:rsidRPr="00D04947" w:rsidRDefault="00DE71E4" w:rsidP="00DE71E4"/>
    <w:p w:rsidR="00DE71E4" w:rsidRPr="00D04947" w:rsidRDefault="00DE71E4" w:rsidP="00DE71E4">
      <w:pPr>
        <w:sectPr w:rsidR="00DE71E4" w:rsidRPr="00D04947" w:rsidSect="00ED2FA0">
          <w:type w:val="continuous"/>
          <w:pgSz w:w="11906" w:h="16838"/>
          <w:pgMar w:top="1191" w:right="1361" w:bottom="1191" w:left="1361" w:header="708" w:footer="510" w:gutter="0"/>
          <w:cols w:space="708"/>
          <w:docGrid w:linePitch="360"/>
        </w:sectPr>
      </w:pPr>
    </w:p>
    <w:p w:rsidR="00DE71E4" w:rsidRDefault="00DE71E4" w:rsidP="00DE71E4">
      <w:pPr>
        <w:pStyle w:val="Documenttitle"/>
        <w:spacing w:after="500"/>
      </w:pPr>
      <w:bookmarkStart w:id="6" w:name="_Toc392836598"/>
      <w:bookmarkStart w:id="7" w:name="_Toc392836745"/>
      <w:proofErr w:type="spellStart"/>
      <w:r w:rsidRPr="00D57865">
        <w:lastRenderedPageBreak/>
        <w:t>SafeLives</w:t>
      </w:r>
      <w:proofErr w:type="spellEnd"/>
      <w:r w:rsidRPr="00B74AF4">
        <w:t xml:space="preserve"> D</w:t>
      </w:r>
      <w:bookmarkEnd w:id="6"/>
      <w:bookmarkEnd w:id="7"/>
      <w:r>
        <w:t xml:space="preserve">ash </w:t>
      </w:r>
      <w:bookmarkStart w:id="8" w:name="_Toc392836599"/>
      <w:bookmarkStart w:id="9" w:name="_Toc392836746"/>
      <w:r>
        <w:t>risk checklist</w:t>
      </w:r>
      <w:bookmarkEnd w:id="8"/>
      <w:bookmarkEnd w:id="9"/>
    </w:p>
    <w:p w:rsidR="00DE71E4" w:rsidRPr="00347153" w:rsidRDefault="00DE71E4" w:rsidP="00DE71E4">
      <w:pPr>
        <w:pStyle w:val="Level4heading"/>
      </w:pPr>
      <w:bookmarkStart w:id="10" w:name="_Toc392837653"/>
      <w:r>
        <w:t>Aim of the form</w:t>
      </w:r>
      <w:bookmarkEnd w:id="10"/>
    </w:p>
    <w:p w:rsidR="00DE71E4" w:rsidRPr="00347153" w:rsidRDefault="00DE71E4" w:rsidP="00DE71E4">
      <w:pPr>
        <w:numPr>
          <w:ilvl w:val="0"/>
          <w:numId w:val="5"/>
        </w:numPr>
        <w:tabs>
          <w:tab w:val="num" w:pos="720"/>
        </w:tabs>
        <w:spacing w:after="0" w:line="240" w:lineRule="auto"/>
      </w:pPr>
      <w:r w:rsidRPr="00347153">
        <w:rPr>
          <w:lang w:val="en-US"/>
        </w:rPr>
        <w:t>To help front line practitioners identify high risk cases of domestic abuse, stalking and ‘</w:t>
      </w:r>
      <w:proofErr w:type="spellStart"/>
      <w:r w:rsidRPr="00347153">
        <w:rPr>
          <w:lang w:val="en-US"/>
        </w:rPr>
        <w:t>honour</w:t>
      </w:r>
      <w:proofErr w:type="spellEnd"/>
      <w:r w:rsidRPr="00347153">
        <w:rPr>
          <w:lang w:val="en-US"/>
        </w:rPr>
        <w:t>’-based violence.</w:t>
      </w:r>
    </w:p>
    <w:p w:rsidR="00DE71E4" w:rsidRPr="00347153" w:rsidRDefault="00DE71E4" w:rsidP="00DE71E4">
      <w:pPr>
        <w:numPr>
          <w:ilvl w:val="0"/>
          <w:numId w:val="5"/>
        </w:numPr>
        <w:tabs>
          <w:tab w:val="num" w:pos="720"/>
        </w:tabs>
        <w:spacing w:after="0" w:line="240" w:lineRule="auto"/>
      </w:pPr>
      <w:r w:rsidRPr="00347153">
        <w:rPr>
          <w:lang w:val="en-US"/>
        </w:rPr>
        <w:t xml:space="preserve">To decide which cases should be referred to </w:t>
      </w:r>
      <w:r>
        <w:rPr>
          <w:lang w:val="en-US"/>
        </w:rPr>
        <w:t>Marac</w:t>
      </w:r>
      <w:r w:rsidRPr="00347153">
        <w:rPr>
          <w:lang w:val="en-US"/>
        </w:rPr>
        <w:t xml:space="preserve"> and what other support might be required. A completed form becomes an active record that can be referred to in future for case management.</w:t>
      </w:r>
    </w:p>
    <w:p w:rsidR="00DE71E4" w:rsidRPr="00347153" w:rsidRDefault="00DE71E4" w:rsidP="00DE71E4">
      <w:pPr>
        <w:numPr>
          <w:ilvl w:val="0"/>
          <w:numId w:val="5"/>
        </w:numPr>
        <w:tabs>
          <w:tab w:val="num" w:pos="720"/>
        </w:tabs>
        <w:spacing w:after="0" w:line="240" w:lineRule="auto"/>
      </w:pPr>
      <w:r w:rsidRPr="00347153">
        <w:rPr>
          <w:lang w:val="en-US"/>
        </w:rPr>
        <w:t xml:space="preserve">To offer a common tool to agencies that are part of the </w:t>
      </w:r>
      <w:r>
        <w:rPr>
          <w:lang w:val="en-US"/>
        </w:rPr>
        <w:t>Marac</w:t>
      </w:r>
      <w:r w:rsidRPr="00347153">
        <w:rPr>
          <w:vertAlign w:val="superscript"/>
        </w:rPr>
        <w:footnoteReference w:id="1"/>
      </w:r>
      <w:r w:rsidRPr="00347153">
        <w:t xml:space="preserve"> </w:t>
      </w:r>
      <w:r w:rsidRPr="00347153">
        <w:rPr>
          <w:lang w:val="en-US"/>
        </w:rPr>
        <w:t>process and provide a shared understanding of risk in relation to domestic abuse, stalking and ‘</w:t>
      </w:r>
      <w:proofErr w:type="spellStart"/>
      <w:r w:rsidRPr="00347153">
        <w:rPr>
          <w:lang w:val="en-US"/>
        </w:rPr>
        <w:t>honour</w:t>
      </w:r>
      <w:proofErr w:type="spellEnd"/>
      <w:r w:rsidRPr="00347153">
        <w:rPr>
          <w:lang w:val="en-US"/>
        </w:rPr>
        <w:t>’-based violence.</w:t>
      </w:r>
    </w:p>
    <w:p w:rsidR="00DE71E4" w:rsidRPr="00347153" w:rsidRDefault="00DE71E4" w:rsidP="00DE71E4">
      <w:pPr>
        <w:numPr>
          <w:ilvl w:val="0"/>
          <w:numId w:val="5"/>
        </w:numPr>
        <w:tabs>
          <w:tab w:val="num" w:pos="720"/>
        </w:tabs>
        <w:spacing w:after="0" w:line="240" w:lineRule="auto"/>
        <w:rPr>
          <w:b/>
        </w:rPr>
      </w:pPr>
      <w:r w:rsidRPr="00347153">
        <w:t>To enable agencies to make defensible decisions based on the evidence from extensive research of cases, including domestic homicides and ‘near misses’, which underpins most recognised models of risk assessment.</w:t>
      </w:r>
    </w:p>
    <w:p w:rsidR="00DE71E4" w:rsidRDefault="00DE71E4" w:rsidP="00DE71E4">
      <w:pPr>
        <w:rPr>
          <w:b/>
        </w:rPr>
      </w:pPr>
    </w:p>
    <w:p w:rsidR="00DE71E4" w:rsidRPr="00347153" w:rsidRDefault="00DE71E4" w:rsidP="00DE71E4">
      <w:pPr>
        <w:pStyle w:val="Level4heading"/>
      </w:pPr>
      <w:bookmarkStart w:id="11" w:name="_Toc392837654"/>
      <w:r>
        <w:t>How to use the form</w:t>
      </w:r>
      <w:bookmarkEnd w:id="11"/>
    </w:p>
    <w:p w:rsidR="00DE71E4" w:rsidRDefault="00DE71E4" w:rsidP="00DE71E4">
      <w:r>
        <w:rPr>
          <w:noProof/>
          <w:lang w:eastAsia="en-GB"/>
        </w:rPr>
        <mc:AlternateContent>
          <mc:Choice Requires="wps">
            <w:drawing>
              <wp:anchor distT="0" distB="0" distL="114300" distR="114300" simplePos="0" relativeHeight="251659264" behindDoc="1" locked="0" layoutInCell="1" allowOverlap="1">
                <wp:simplePos x="0" y="0"/>
                <wp:positionH relativeFrom="column">
                  <wp:posOffset>-64135</wp:posOffset>
                </wp:positionH>
                <wp:positionV relativeFrom="paragraph">
                  <wp:posOffset>526415</wp:posOffset>
                </wp:positionV>
                <wp:extent cx="5911850" cy="2819400"/>
                <wp:effectExtent l="0" t="0" r="12700" b="19050"/>
                <wp:wrapTight wrapText="bothSides">
                  <wp:wrapPolygon edited="0">
                    <wp:start x="0" y="0"/>
                    <wp:lineTo x="0" y="21600"/>
                    <wp:lineTo x="21577" y="21600"/>
                    <wp:lineTo x="21577" y="0"/>
                    <wp:lineTo x="0" y="0"/>
                  </wp:wrapPolygon>
                </wp:wrapTight>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1850" cy="2819400"/>
                        </a:xfrm>
                        <a:prstGeom prst="rect">
                          <a:avLst/>
                        </a:prstGeom>
                        <a:solidFill>
                          <a:srgbClr val="009FDF"/>
                        </a:solidFill>
                        <a:ln w="25400" cap="flat" cmpd="sng" algn="ctr">
                          <a:solidFill>
                            <a:srgbClr val="009FDF"/>
                          </a:solidFill>
                          <a:prstDash val="solid"/>
                        </a:ln>
                        <a:effectLst/>
                      </wps:spPr>
                      <wps:txbx>
                        <w:txbxContent>
                          <w:p w:rsidR="00DE71E4" w:rsidRPr="00585883" w:rsidRDefault="00DE71E4" w:rsidP="00DE71E4">
                            <w:pPr>
                              <w:rPr>
                                <w:b/>
                                <w:iCs/>
                                <w:color w:val="FFFFFF"/>
                                <w:sz w:val="24"/>
                                <w:szCs w:val="24"/>
                              </w:rPr>
                            </w:pPr>
                            <w:r w:rsidRPr="00585883">
                              <w:rPr>
                                <w:b/>
                                <w:iCs/>
                                <w:color w:val="FFFFFF"/>
                                <w:sz w:val="24"/>
                                <w:szCs w:val="24"/>
                              </w:rPr>
                              <w:t>Recommended referral criteria to MARAC</w:t>
                            </w:r>
                          </w:p>
                          <w:p w:rsidR="00DE71E4" w:rsidRPr="00585883" w:rsidRDefault="00DE71E4" w:rsidP="00DE71E4">
                            <w:pPr>
                              <w:pStyle w:val="ListParagraph"/>
                              <w:numPr>
                                <w:ilvl w:val="0"/>
                                <w:numId w:val="13"/>
                              </w:numPr>
                              <w:ind w:left="360"/>
                              <w:rPr>
                                <w:iCs/>
                                <w:color w:val="FFFFFF"/>
                                <w:szCs w:val="20"/>
                              </w:rPr>
                            </w:pPr>
                            <w:r w:rsidRPr="00585883">
                              <w:rPr>
                                <w:b/>
                                <w:iCs/>
                                <w:color w:val="FFFFFF"/>
                                <w:szCs w:val="20"/>
                              </w:rPr>
                              <w:t xml:space="preserve">Professional judgement: </w:t>
                            </w:r>
                            <w:r w:rsidRPr="00585883">
                              <w:rPr>
                                <w:iCs/>
                                <w:color w:val="FFFFFF"/>
                                <w:szCs w:val="20"/>
                              </w:rPr>
                              <w:t xml:space="preserve">if a professional has serious concerns about a victim’s situation, they should refer the case to MARAC. There will be occasions where the particular context of a case gives rise to serious concerns even if the victim has been unable to disclose the information that might highlight their risk more clearly. </w:t>
                            </w:r>
                            <w:r w:rsidRPr="00585883">
                              <w:rPr>
                                <w:b/>
                                <w:i/>
                                <w:iCs/>
                                <w:color w:val="FFFFFF"/>
                                <w:szCs w:val="20"/>
                              </w:rPr>
                              <w:t>This could reflect extreme levels of fear, cultural barriers to disclosure, immigration issues or language barriers particularly in cases of ‘honour’-based violence.</w:t>
                            </w:r>
                            <w:r w:rsidRPr="00585883">
                              <w:rPr>
                                <w:iCs/>
                                <w:color w:val="FFFFFF"/>
                                <w:szCs w:val="20"/>
                              </w:rPr>
                              <w:t xml:space="preserve"> This judgement would be based on the professional’s experience and/or the victim’s perception of their risk even if they do not meet criteria 2 and/or 3 below.</w:t>
                            </w:r>
                          </w:p>
                          <w:p w:rsidR="00DE71E4" w:rsidRPr="00585883" w:rsidRDefault="00DE71E4" w:rsidP="00DE71E4">
                            <w:pPr>
                              <w:pStyle w:val="ListParagraph"/>
                              <w:ind w:left="0"/>
                              <w:rPr>
                                <w:iCs/>
                                <w:color w:val="FFFFFF"/>
                                <w:szCs w:val="20"/>
                              </w:rPr>
                            </w:pPr>
                          </w:p>
                          <w:p w:rsidR="00DE71E4" w:rsidRPr="00585883" w:rsidRDefault="00DE71E4" w:rsidP="00DE71E4">
                            <w:pPr>
                              <w:pStyle w:val="ListParagraph"/>
                              <w:numPr>
                                <w:ilvl w:val="0"/>
                                <w:numId w:val="13"/>
                              </w:numPr>
                              <w:ind w:left="360"/>
                              <w:rPr>
                                <w:iCs/>
                                <w:color w:val="FFFFFF"/>
                                <w:szCs w:val="20"/>
                              </w:rPr>
                            </w:pPr>
                            <w:r w:rsidRPr="00585883">
                              <w:rPr>
                                <w:b/>
                                <w:iCs/>
                                <w:color w:val="FFFFFF"/>
                                <w:szCs w:val="20"/>
                              </w:rPr>
                              <w:t>‘Visible High Risk’:</w:t>
                            </w:r>
                            <w:r w:rsidRPr="00585883">
                              <w:rPr>
                                <w:iCs/>
                                <w:color w:val="FFFFFF"/>
                                <w:szCs w:val="20"/>
                              </w:rPr>
                              <w:t xml:space="preserve"> the number of ‘ticks’ on this checklist. If you have ticked 14 or more ‘yes’ boxes the case would normally meet the MARAC referral criteria.</w:t>
                            </w:r>
                          </w:p>
                          <w:p w:rsidR="00DE71E4" w:rsidRPr="00585883" w:rsidRDefault="00DE71E4" w:rsidP="00DE71E4">
                            <w:pPr>
                              <w:pStyle w:val="ListParagraph"/>
                              <w:ind w:left="0"/>
                              <w:rPr>
                                <w:iCs/>
                                <w:color w:val="FFFFFF"/>
                                <w:szCs w:val="20"/>
                              </w:rPr>
                            </w:pPr>
                          </w:p>
                          <w:p w:rsidR="00DE71E4" w:rsidRPr="00585883" w:rsidRDefault="00DE71E4" w:rsidP="00DE71E4">
                            <w:pPr>
                              <w:pStyle w:val="ListParagraph"/>
                              <w:numPr>
                                <w:ilvl w:val="0"/>
                                <w:numId w:val="13"/>
                              </w:numPr>
                              <w:ind w:left="360"/>
                              <w:rPr>
                                <w:iCs/>
                                <w:color w:val="FFFFFF"/>
                                <w:szCs w:val="20"/>
                              </w:rPr>
                            </w:pPr>
                            <w:r w:rsidRPr="00585883">
                              <w:rPr>
                                <w:b/>
                                <w:iCs/>
                                <w:color w:val="FFFFFF"/>
                                <w:szCs w:val="20"/>
                              </w:rPr>
                              <w:t>Potential Escalation:</w:t>
                            </w:r>
                            <w:r w:rsidRPr="00585883">
                              <w:rPr>
                                <w:iCs/>
                                <w:color w:val="FFFFFF"/>
                                <w:szCs w:val="20"/>
                              </w:rPr>
                              <w:t xml:space="preserve"> the number of police callouts to the victim as a result of domestic violence in the past 12 months. This criterion can be used to identify cases where there is not a positive identification of a majority of the risk factors on the list, but where abuse appears to be escalating and where it is appropriate to assess the situation more fully by sharing information at MARAC. It is common practice to start with 3 or more police callouts in a 12 month period but </w:t>
                            </w:r>
                            <w:r w:rsidRPr="00585883">
                              <w:rPr>
                                <w:b/>
                                <w:iCs/>
                                <w:color w:val="FFFFFF"/>
                                <w:szCs w:val="20"/>
                              </w:rPr>
                              <w:t>this will need to be reviewed</w:t>
                            </w:r>
                            <w:r w:rsidRPr="00585883">
                              <w:rPr>
                                <w:iCs/>
                                <w:color w:val="FFFFFF"/>
                                <w:szCs w:val="20"/>
                              </w:rPr>
                              <w:t xml:space="preserve"> depending on your local volume and your level of police reporting.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 o:spid="_x0000_s1026" style="position:absolute;margin-left:-5.05pt;margin-top:41.45pt;width:465.5pt;height:2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" fillcolor="#009fdf" strokecolor="#009fdf" strokeweight="2pt">
                <v:path arrowok="t"/>
                <v:textbox>
                  <w:txbxContent>
                    <w:p w:rsidR="00DE71E4" w:rsidRPr="00585883" w:rsidRDefault="00DE71E4" w:rsidP="00DE71E4">
                      <w:pPr>
                        <w:rPr>
                          <w:b/>
                          <w:iCs/>
                          <w:color w:val="FFFFFF"/>
                          <w:sz w:val="24"/>
                          <w:szCs w:val="24"/>
                        </w:rPr>
                      </w:pPr>
                      <w:r w:rsidRPr="00585883">
                        <w:rPr>
                          <w:b/>
                          <w:iCs/>
                          <w:color w:val="FFFFFF"/>
                          <w:sz w:val="24"/>
                          <w:szCs w:val="24"/>
                        </w:rPr>
                        <w:t>Recommended referral criteria to MARAC</w:t>
                      </w:r>
                    </w:p>
                    <w:p w:rsidR="00DE71E4" w:rsidRPr="00585883" w:rsidRDefault="00DE71E4" w:rsidP="00DE71E4">
                      <w:pPr>
                        <w:pStyle w:val="ListParagraph"/>
                        <w:numPr>
                          <w:ilvl w:val="0"/>
                          <w:numId w:val="13"/>
                        </w:numPr>
                        <w:ind w:left="360"/>
                        <w:rPr>
                          <w:iCs/>
                          <w:color w:val="FFFFFF"/>
                          <w:szCs w:val="20"/>
                        </w:rPr>
                      </w:pPr>
                      <w:r w:rsidRPr="00585883">
                        <w:rPr>
                          <w:b/>
                          <w:iCs/>
                          <w:color w:val="FFFFFF"/>
                          <w:szCs w:val="20"/>
                        </w:rPr>
                        <w:t xml:space="preserve">Professional judgement: </w:t>
                      </w:r>
                      <w:r w:rsidRPr="00585883">
                        <w:rPr>
                          <w:iCs/>
                          <w:color w:val="FFFFFF"/>
                          <w:szCs w:val="20"/>
                        </w:rPr>
                        <w:t xml:space="preserve">if a professional has serious concerns about a victim’s situation, they should refer the case to MARAC. There will be occasions where the particular context of a case gives rise to serious concerns even if the victim has been unable to disclose the information that might highlight their risk more clearly. </w:t>
                      </w:r>
                      <w:r w:rsidRPr="00585883">
                        <w:rPr>
                          <w:b/>
                          <w:i/>
                          <w:iCs/>
                          <w:color w:val="FFFFFF"/>
                          <w:szCs w:val="20"/>
                        </w:rPr>
                        <w:t>This could reflect extreme levels of fear, cultural barriers to disclosure, immigration issues or language barriers particularly in cases of ‘honour’-based violence.</w:t>
                      </w:r>
                      <w:r w:rsidRPr="00585883">
                        <w:rPr>
                          <w:iCs/>
                          <w:color w:val="FFFFFF"/>
                          <w:szCs w:val="20"/>
                        </w:rPr>
                        <w:t xml:space="preserve"> This judgement would be based on the professional’s experience and/or the victim’s perception of their risk even if they do not meet criteria 2 and/or 3 below.</w:t>
                      </w:r>
                    </w:p>
                    <w:p w:rsidR="00DE71E4" w:rsidRPr="00585883" w:rsidRDefault="00DE71E4" w:rsidP="00DE71E4">
                      <w:pPr>
                        <w:pStyle w:val="ListParagraph"/>
                        <w:ind w:left="0"/>
                        <w:rPr>
                          <w:iCs/>
                          <w:color w:val="FFFFFF"/>
                          <w:szCs w:val="20"/>
                        </w:rPr>
                      </w:pPr>
                    </w:p>
                    <w:p w:rsidR="00DE71E4" w:rsidRPr="00585883" w:rsidRDefault="00DE71E4" w:rsidP="00DE71E4">
                      <w:pPr>
                        <w:pStyle w:val="ListParagraph"/>
                        <w:numPr>
                          <w:ilvl w:val="0"/>
                          <w:numId w:val="13"/>
                        </w:numPr>
                        <w:ind w:left="360"/>
                        <w:rPr>
                          <w:iCs/>
                          <w:color w:val="FFFFFF"/>
                          <w:szCs w:val="20"/>
                        </w:rPr>
                      </w:pPr>
                      <w:r w:rsidRPr="00585883">
                        <w:rPr>
                          <w:b/>
                          <w:iCs/>
                          <w:color w:val="FFFFFF"/>
                          <w:szCs w:val="20"/>
                        </w:rPr>
                        <w:t>‘Visible High Risk’:</w:t>
                      </w:r>
                      <w:r w:rsidRPr="00585883">
                        <w:rPr>
                          <w:iCs/>
                          <w:color w:val="FFFFFF"/>
                          <w:szCs w:val="20"/>
                        </w:rPr>
                        <w:t xml:space="preserve"> the number of ‘ticks’ on this checklist. If you have ticked 14 or more ‘yes’ boxes the case would normally meet the MARAC referral criteria.</w:t>
                      </w:r>
                    </w:p>
                    <w:p w:rsidR="00DE71E4" w:rsidRPr="00585883" w:rsidRDefault="00DE71E4" w:rsidP="00DE71E4">
                      <w:pPr>
                        <w:pStyle w:val="ListParagraph"/>
                        <w:ind w:left="0"/>
                        <w:rPr>
                          <w:iCs/>
                          <w:color w:val="FFFFFF"/>
                          <w:szCs w:val="20"/>
                        </w:rPr>
                      </w:pPr>
                    </w:p>
                    <w:p w:rsidR="00DE71E4" w:rsidRPr="00585883" w:rsidRDefault="00DE71E4" w:rsidP="00DE71E4">
                      <w:pPr>
                        <w:pStyle w:val="ListParagraph"/>
                        <w:numPr>
                          <w:ilvl w:val="0"/>
                          <w:numId w:val="13"/>
                        </w:numPr>
                        <w:ind w:left="360"/>
                        <w:rPr>
                          <w:iCs/>
                          <w:color w:val="FFFFFF"/>
                          <w:szCs w:val="20"/>
                        </w:rPr>
                      </w:pPr>
                      <w:r w:rsidRPr="00585883">
                        <w:rPr>
                          <w:b/>
                          <w:iCs/>
                          <w:color w:val="FFFFFF"/>
                          <w:szCs w:val="20"/>
                        </w:rPr>
                        <w:t>Potential Escalation:</w:t>
                      </w:r>
                      <w:r w:rsidRPr="00585883">
                        <w:rPr>
                          <w:iCs/>
                          <w:color w:val="FFFFFF"/>
                          <w:szCs w:val="20"/>
                        </w:rPr>
                        <w:t xml:space="preserve"> the number of police callouts to the victim as a result of domestic violence in the past 12 months. This criterion can be used to identify cases where there is not a positive identification of a majority of the risk factors on the list, but where abuse appears to be escalating and where it is appropriate to assess the situation more fully by sharing information at MARAC. It is common practice to start with 3 or more police callouts in a 12 month period but </w:t>
                      </w:r>
                      <w:r w:rsidRPr="00585883">
                        <w:rPr>
                          <w:b/>
                          <w:iCs/>
                          <w:color w:val="FFFFFF"/>
                          <w:szCs w:val="20"/>
                        </w:rPr>
                        <w:t>this will need to be reviewed</w:t>
                      </w:r>
                      <w:r w:rsidRPr="00585883">
                        <w:rPr>
                          <w:iCs/>
                          <w:color w:val="FFFFFF"/>
                          <w:szCs w:val="20"/>
                        </w:rPr>
                        <w:t xml:space="preserve"> depending on your local volume and your level of police reporting.</w:t>
                      </w:r>
                    </w:p>
                  </w:txbxContent>
                </v:textbox>
                <w10:wrap type="tight"/>
              </v:rect>
            </w:pict>
          </mc:Fallback>
        </mc:AlternateContent>
      </w:r>
      <w:r w:rsidRPr="00347153">
        <w:t>Before completing the form for the first time we recommend that you read the</w:t>
      </w:r>
      <w:r>
        <w:t xml:space="preserve"> f</w:t>
      </w:r>
      <w:r w:rsidRPr="00347153">
        <w:t>ull practice guidance and FAQs</w:t>
      </w:r>
      <w:r>
        <w:t xml:space="preserve">. These </w:t>
      </w:r>
      <w:r w:rsidRPr="00347153">
        <w:t xml:space="preserve">can be downloaded </w:t>
      </w:r>
      <w:r>
        <w:t>from</w:t>
      </w:r>
      <w:r w:rsidRPr="00347153">
        <w:t xml:space="preserve">: </w:t>
      </w:r>
      <w:hyperlink r:id="rId20" w:history="1">
        <w:r w:rsidRPr="00C11B2F">
          <w:rPr>
            <w:rStyle w:val="Hyperlink"/>
            <w:u w:val="single"/>
          </w:rPr>
          <w:t>http://www.safelives.org.uk/marac/RIC_for_</w:t>
        </w:r>
        <w:r>
          <w:rPr>
            <w:rStyle w:val="Hyperlink"/>
            <w:u w:val="single"/>
          </w:rPr>
          <w:t>Marac</w:t>
        </w:r>
        <w:r w:rsidRPr="00C11B2F">
          <w:rPr>
            <w:rStyle w:val="Hyperlink"/>
            <w:u w:val="single"/>
          </w:rPr>
          <w:t>.html</w:t>
        </w:r>
      </w:hyperlink>
      <w:r w:rsidRPr="00C11B2F">
        <w:rPr>
          <w:u w:val="single"/>
        </w:rPr>
        <w:t>.</w:t>
      </w:r>
      <w:r w:rsidRPr="00347153">
        <w:t xml:space="preserve"> Risk is dynamic and can change very quickly. It is good practice to review the checklist after a new incident.</w:t>
      </w:r>
    </w:p>
    <w:p w:rsidR="00DE71E4" w:rsidRPr="00E4370F" w:rsidRDefault="00DE71E4" w:rsidP="00DE71E4">
      <w:pPr>
        <w:rPr>
          <w:b/>
        </w:rPr>
      </w:pPr>
      <w:r w:rsidRPr="00E4370F">
        <w:t xml:space="preserve">Please pay particular attention to a practitioner’s professional judgement in all cases. The results from a checklist are not a definitive assessment of risk. They should provide you with a structure to inform your judgement and act as prompts to further questioning, analysis and risk management whether via a </w:t>
      </w:r>
      <w:r>
        <w:t>Marac</w:t>
      </w:r>
      <w:r w:rsidRPr="00E4370F">
        <w:t xml:space="preserve"> or in another way. </w:t>
      </w:r>
      <w:r w:rsidRPr="00E4370F">
        <w:rPr>
          <w:b/>
        </w:rPr>
        <w:t xml:space="preserve">The responsibility for identifying your local referral threshold rests with your local </w:t>
      </w:r>
      <w:r>
        <w:rPr>
          <w:b/>
        </w:rPr>
        <w:t>Marac</w:t>
      </w:r>
      <w:r w:rsidRPr="00E4370F">
        <w:rPr>
          <w:b/>
        </w:rPr>
        <w:t xml:space="preserve">. </w:t>
      </w:r>
    </w:p>
    <w:p w:rsidR="00DE71E4" w:rsidRPr="00E4370F" w:rsidRDefault="00DE71E4" w:rsidP="00DE71E4">
      <w:pPr>
        <w:rPr>
          <w:b/>
        </w:rPr>
      </w:pPr>
    </w:p>
    <w:p w:rsidR="00DE71E4" w:rsidRPr="00E4370F" w:rsidRDefault="00DE71E4" w:rsidP="00DE71E4">
      <w:pPr>
        <w:pStyle w:val="Level4heading"/>
      </w:pPr>
      <w:bookmarkStart w:id="12" w:name="_Toc392837655"/>
      <w:r>
        <w:t>What this form is not</w:t>
      </w:r>
      <w:bookmarkEnd w:id="12"/>
    </w:p>
    <w:p w:rsidR="00DE71E4" w:rsidRDefault="00DE71E4" w:rsidP="00DE71E4">
      <w:r w:rsidRPr="00E4370F">
        <w:t>This form will provide valuable information about the risks that children are living with but it is not a full risk assessment for children. The presence of children increases the wider risks of domestic violence and step children are particularly at risk. If risk towards children is highlighted you should consider what referral you need to make to obtain a full assessment of the children’s situation.</w:t>
      </w:r>
    </w:p>
    <w:p w:rsidR="00DE71E4" w:rsidRPr="00D04947" w:rsidRDefault="00DE71E4" w:rsidP="00DE71E4">
      <w:pPr>
        <w:rPr>
          <w:rStyle w:val="Hyperlink"/>
          <w:color w:val="auto"/>
        </w:rPr>
      </w:pPr>
    </w:p>
    <w:p w:rsidR="00DE71E4" w:rsidRDefault="00DE71E4" w:rsidP="00DE71E4">
      <w:pPr>
        <w:pStyle w:val="Level4heading"/>
      </w:pPr>
      <w:bookmarkStart w:id="13" w:name="_Toc392837656"/>
      <w:proofErr w:type="spellStart"/>
      <w:r>
        <w:t>SafeLives</w:t>
      </w:r>
      <w:proofErr w:type="spellEnd"/>
      <w:r>
        <w:t xml:space="preserve"> Dash</w:t>
      </w:r>
      <w:r w:rsidRPr="00E4370F">
        <w:t xml:space="preserve"> </w:t>
      </w:r>
      <w:r>
        <w:t>risk c</w:t>
      </w:r>
      <w:r w:rsidRPr="00E4370F">
        <w:t xml:space="preserve">hecklist for use by </w:t>
      </w:r>
      <w:proofErr w:type="spellStart"/>
      <w:r>
        <w:t>Idvas</w:t>
      </w:r>
      <w:proofErr w:type="spellEnd"/>
      <w:r w:rsidRPr="00E4370F">
        <w:t xml:space="preserve"> and other non-police agencies</w:t>
      </w:r>
      <w:r w:rsidRPr="00E4370F">
        <w:rPr>
          <w:vertAlign w:val="superscript"/>
        </w:rPr>
        <w:footnoteReference w:id="2"/>
      </w:r>
      <w:r w:rsidRPr="00E4370F">
        <w:t xml:space="preserve"> for identification of risks when domestic abuse, ‘honour’- based violence and/or stalking are disclosed</w:t>
      </w:r>
      <w:bookmarkEnd w:id="13"/>
    </w:p>
    <w:p w:rsidR="00DE71E4" w:rsidRPr="00E4370F" w:rsidRDefault="00DE71E4" w:rsidP="00DE71E4">
      <w:pPr>
        <w:rPr>
          <w:b/>
        </w:rPr>
      </w:pPr>
    </w:p>
    <w:tbl>
      <w:tblPr>
        <w:tblpPr w:leftFromText="180" w:rightFromText="180" w:vertAnchor="text" w:tblpX="-459"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567"/>
        <w:gridCol w:w="567"/>
        <w:gridCol w:w="567"/>
        <w:gridCol w:w="1950"/>
        <w:gridCol w:w="34"/>
      </w:tblGrid>
      <w:tr w:rsidR="00DE71E4" w:rsidRPr="00585883" w:rsidTr="006E7C10">
        <w:trPr>
          <w:cantSplit/>
          <w:trHeight w:val="1310"/>
        </w:trPr>
        <w:tc>
          <w:tcPr>
            <w:tcW w:w="6663" w:type="dxa"/>
            <w:shd w:val="clear" w:color="auto" w:fill="002D72"/>
            <w:vAlign w:val="bottom"/>
          </w:tcPr>
          <w:p w:rsidR="00DE71E4" w:rsidRPr="00585883" w:rsidRDefault="00DE71E4" w:rsidP="006E7C10">
            <w:pPr>
              <w:rPr>
                <w:b/>
              </w:rPr>
            </w:pPr>
            <w:r w:rsidRPr="00585883">
              <w:rPr>
                <w:b/>
              </w:rPr>
              <w:t>Please explain that the purpose of asking these questions is for the safety and protection of the individual concerned.</w:t>
            </w:r>
          </w:p>
          <w:p w:rsidR="00DE71E4" w:rsidRPr="00585883" w:rsidRDefault="00DE71E4" w:rsidP="006E7C10">
            <w:pPr>
              <w:rPr>
                <w:b/>
              </w:rPr>
            </w:pPr>
          </w:p>
          <w:p w:rsidR="00DE71E4" w:rsidRPr="00585883" w:rsidRDefault="00DE71E4" w:rsidP="006E7C10">
            <w:pPr>
              <w:rPr>
                <w:b/>
              </w:rPr>
            </w:pPr>
            <w:r w:rsidRPr="00585883">
              <w:rPr>
                <w:b/>
              </w:rPr>
              <w:t>Tick the box if the factor is present. Please use the comment box at the end of the form to expand on any answer.</w:t>
            </w:r>
          </w:p>
          <w:p w:rsidR="00DE71E4" w:rsidRPr="00585883" w:rsidRDefault="00DE71E4" w:rsidP="006E7C10">
            <w:pPr>
              <w:rPr>
                <w:b/>
              </w:rPr>
            </w:pPr>
          </w:p>
          <w:p w:rsidR="00DE71E4" w:rsidRPr="00585883" w:rsidRDefault="00DE71E4" w:rsidP="006E7C10">
            <w:pPr>
              <w:rPr>
                <w:b/>
              </w:rPr>
            </w:pPr>
            <w:r w:rsidRPr="00585883">
              <w:rPr>
                <w:b/>
              </w:rPr>
              <w:t xml:space="preserve">It is assumed that your main source of information is the victim. If this is </w:t>
            </w:r>
            <w:r w:rsidRPr="00585883">
              <w:rPr>
                <w:b/>
                <w:u w:val="single"/>
              </w:rPr>
              <w:t>not the case</w:t>
            </w:r>
            <w:r w:rsidRPr="00585883">
              <w:rPr>
                <w:b/>
              </w:rPr>
              <w:t>, please indicate in the right hand column</w:t>
            </w:r>
          </w:p>
        </w:tc>
        <w:tc>
          <w:tcPr>
            <w:tcW w:w="567" w:type="dxa"/>
            <w:shd w:val="clear" w:color="auto" w:fill="002D72"/>
            <w:textDirection w:val="btLr"/>
            <w:vAlign w:val="center"/>
          </w:tcPr>
          <w:p w:rsidR="00DE71E4" w:rsidRPr="00585883" w:rsidRDefault="00DE71E4" w:rsidP="006E7C10">
            <w:pPr>
              <w:rPr>
                <w:b/>
              </w:rPr>
            </w:pPr>
            <w:r w:rsidRPr="00585883">
              <w:rPr>
                <w:b/>
              </w:rPr>
              <w:t>YES</w:t>
            </w:r>
          </w:p>
        </w:tc>
        <w:tc>
          <w:tcPr>
            <w:tcW w:w="567" w:type="dxa"/>
            <w:shd w:val="clear" w:color="auto" w:fill="002D72"/>
            <w:textDirection w:val="btLr"/>
            <w:vAlign w:val="center"/>
          </w:tcPr>
          <w:p w:rsidR="00DE71E4" w:rsidRPr="00585883" w:rsidRDefault="00DE71E4" w:rsidP="006E7C10">
            <w:pPr>
              <w:rPr>
                <w:b/>
              </w:rPr>
            </w:pPr>
            <w:r w:rsidRPr="00585883">
              <w:rPr>
                <w:b/>
              </w:rPr>
              <w:t>NO</w:t>
            </w:r>
          </w:p>
        </w:tc>
        <w:tc>
          <w:tcPr>
            <w:tcW w:w="567" w:type="dxa"/>
            <w:shd w:val="clear" w:color="auto" w:fill="002D72"/>
            <w:textDirection w:val="btLr"/>
            <w:vAlign w:val="center"/>
          </w:tcPr>
          <w:p w:rsidR="00DE71E4" w:rsidRPr="00585883" w:rsidRDefault="00DE71E4" w:rsidP="006E7C10">
            <w:pPr>
              <w:rPr>
                <w:b/>
              </w:rPr>
            </w:pPr>
            <w:r w:rsidRPr="00585883">
              <w:rPr>
                <w:b/>
              </w:rPr>
              <w:t>DON’T KNOW</w:t>
            </w:r>
          </w:p>
        </w:tc>
        <w:tc>
          <w:tcPr>
            <w:tcW w:w="1984" w:type="dxa"/>
            <w:gridSpan w:val="2"/>
            <w:shd w:val="clear" w:color="auto" w:fill="002D72"/>
            <w:vAlign w:val="bottom"/>
          </w:tcPr>
          <w:p w:rsidR="00DE71E4" w:rsidRPr="00585883" w:rsidRDefault="00DE71E4" w:rsidP="006E7C10">
            <w:pPr>
              <w:rPr>
                <w:b/>
              </w:rPr>
            </w:pPr>
            <w:r w:rsidRPr="00585883">
              <w:rPr>
                <w:b/>
              </w:rPr>
              <w:t>State source of info if not the victim</w:t>
            </w:r>
          </w:p>
          <w:p w:rsidR="00DE71E4" w:rsidRPr="00585883" w:rsidRDefault="00DE71E4" w:rsidP="006E7C10">
            <w:r w:rsidRPr="00585883">
              <w:t>(</w:t>
            </w:r>
            <w:proofErr w:type="spellStart"/>
            <w:r w:rsidRPr="00585883">
              <w:t>eg</w:t>
            </w:r>
            <w:proofErr w:type="spellEnd"/>
            <w:r w:rsidRPr="00585883">
              <w:t xml:space="preserve"> police officer)</w:t>
            </w:r>
          </w:p>
        </w:tc>
      </w:tr>
      <w:tr w:rsidR="00DE71E4" w:rsidRPr="00585883" w:rsidTr="006E7C10">
        <w:trPr>
          <w:cantSplit/>
          <w:trHeight w:val="533"/>
        </w:trPr>
        <w:tc>
          <w:tcPr>
            <w:tcW w:w="6663" w:type="dxa"/>
          </w:tcPr>
          <w:p w:rsidR="00DE71E4" w:rsidRPr="00D04947" w:rsidRDefault="00DE71E4" w:rsidP="00DE71E4">
            <w:pPr>
              <w:pStyle w:val="ListParagraph"/>
              <w:numPr>
                <w:ilvl w:val="0"/>
                <w:numId w:val="6"/>
              </w:numPr>
              <w:rPr>
                <w:b/>
                <w:color w:val="009FDF"/>
                <w:szCs w:val="28"/>
              </w:rPr>
            </w:pPr>
            <w:r w:rsidRPr="00D04947">
              <w:rPr>
                <w:b/>
                <w:color w:val="009FDF"/>
                <w:szCs w:val="28"/>
              </w:rPr>
              <w:t>Has the current incident resulted in injury?</w:t>
            </w:r>
          </w:p>
          <w:p w:rsidR="00DE71E4" w:rsidRPr="00585883" w:rsidRDefault="00DE71E4" w:rsidP="006E7C10">
            <w:pPr>
              <w:ind w:left="360"/>
            </w:pPr>
            <w:r w:rsidRPr="00585883">
              <w:t>Please state what and whether this is the first injury.</w:t>
            </w:r>
          </w:p>
          <w:p w:rsidR="00DE71E4" w:rsidRPr="00585883" w:rsidRDefault="00DE71E4" w:rsidP="006E7C10">
            <w:pPr>
              <w:ind w:left="360"/>
            </w:pPr>
          </w:p>
        </w:tc>
        <w:tc>
          <w:tcPr>
            <w:tcW w:w="567" w:type="dxa"/>
            <w:vAlign w:val="center"/>
          </w:tcPr>
          <w:p w:rsidR="00DE71E4" w:rsidRPr="00585883" w:rsidRDefault="00DE71E4" w:rsidP="006E7C10">
            <w:pPr>
              <w:jc w:val="center"/>
              <w:rPr>
                <w:sz w:val="24"/>
              </w:rPr>
            </w:pPr>
            <w:r w:rsidRPr="00E4370F">
              <w:rPr>
                <w:rFonts w:ascii="MS Gothic" w:eastAsia="MS Gothic" w:hAnsi="MS Gothic" w:cs="MS Gothic" w:hint="eastAsia"/>
                <w:sz w:val="24"/>
              </w:rPr>
              <w:t>☐</w:t>
            </w:r>
          </w:p>
        </w:tc>
        <w:tc>
          <w:tcPr>
            <w:tcW w:w="567" w:type="dxa"/>
            <w:vAlign w:val="center"/>
          </w:tcPr>
          <w:p w:rsidR="00DE71E4" w:rsidRPr="00585883" w:rsidRDefault="00DE71E4" w:rsidP="006E7C10">
            <w:pPr>
              <w:jc w:val="center"/>
              <w:rPr>
                <w:sz w:val="24"/>
              </w:rPr>
            </w:pPr>
            <w:r w:rsidRPr="00E4370F">
              <w:rPr>
                <w:rFonts w:ascii="MS Gothic" w:eastAsia="MS Gothic" w:hAnsi="MS Gothic" w:cs="MS Gothic" w:hint="eastAsia"/>
                <w:sz w:val="24"/>
              </w:rPr>
              <w:t>☐</w:t>
            </w:r>
          </w:p>
        </w:tc>
        <w:tc>
          <w:tcPr>
            <w:tcW w:w="567" w:type="dxa"/>
            <w:vAlign w:val="center"/>
          </w:tcPr>
          <w:p w:rsidR="00DE71E4" w:rsidRPr="00585883" w:rsidRDefault="00DE71E4" w:rsidP="006E7C10">
            <w:pPr>
              <w:jc w:val="center"/>
              <w:rPr>
                <w:sz w:val="24"/>
              </w:rPr>
            </w:pPr>
            <w:r w:rsidRPr="00E4370F">
              <w:rPr>
                <w:rFonts w:ascii="MS Gothic" w:eastAsia="MS Gothic" w:hAnsi="MS Gothic" w:cs="MS Gothic" w:hint="eastAsia"/>
                <w:sz w:val="24"/>
              </w:rPr>
              <w:t>☐</w:t>
            </w:r>
          </w:p>
        </w:tc>
        <w:tc>
          <w:tcPr>
            <w:tcW w:w="1984" w:type="dxa"/>
            <w:gridSpan w:val="2"/>
          </w:tcPr>
          <w:p w:rsidR="00DE71E4" w:rsidRPr="00585883" w:rsidRDefault="00DE71E4" w:rsidP="006E7C10"/>
        </w:tc>
      </w:tr>
      <w:tr w:rsidR="00DE71E4" w:rsidRPr="00585883" w:rsidTr="006E7C10">
        <w:trPr>
          <w:cantSplit/>
          <w:trHeight w:val="533"/>
        </w:trPr>
        <w:tc>
          <w:tcPr>
            <w:tcW w:w="6663" w:type="dxa"/>
          </w:tcPr>
          <w:p w:rsidR="00DE71E4" w:rsidRPr="00D04947" w:rsidRDefault="00DE71E4" w:rsidP="00DE71E4">
            <w:pPr>
              <w:pStyle w:val="ListParagraph"/>
              <w:numPr>
                <w:ilvl w:val="0"/>
                <w:numId w:val="6"/>
              </w:numPr>
              <w:rPr>
                <w:b/>
                <w:color w:val="009FDF"/>
                <w:szCs w:val="28"/>
              </w:rPr>
            </w:pPr>
            <w:r w:rsidRPr="00D04947">
              <w:rPr>
                <w:b/>
                <w:color w:val="009FDF"/>
                <w:szCs w:val="28"/>
              </w:rPr>
              <w:t>Are you very frightened?</w:t>
            </w:r>
          </w:p>
          <w:p w:rsidR="00DE71E4" w:rsidRPr="00585883" w:rsidRDefault="00DE71E4" w:rsidP="006E7C10">
            <w:pPr>
              <w:tabs>
                <w:tab w:val="num" w:pos="426"/>
              </w:tabs>
              <w:ind w:left="360"/>
            </w:pPr>
            <w:r w:rsidRPr="00585883">
              <w:t>Comment:</w:t>
            </w:r>
          </w:p>
          <w:p w:rsidR="00DE71E4" w:rsidRPr="00585883" w:rsidRDefault="00DE71E4" w:rsidP="006E7C10">
            <w:pPr>
              <w:tabs>
                <w:tab w:val="num" w:pos="426"/>
              </w:tabs>
              <w:ind w:left="360"/>
            </w:pPr>
          </w:p>
        </w:tc>
        <w:tc>
          <w:tcPr>
            <w:tcW w:w="567" w:type="dxa"/>
            <w:vAlign w:val="center"/>
          </w:tcPr>
          <w:p w:rsidR="00DE71E4" w:rsidRPr="00585883" w:rsidRDefault="00DE71E4" w:rsidP="006E7C10">
            <w:pPr>
              <w:jc w:val="center"/>
              <w:rPr>
                <w:sz w:val="24"/>
              </w:rPr>
            </w:pPr>
            <w:r w:rsidRPr="00E4370F">
              <w:rPr>
                <w:rFonts w:ascii="MS Gothic" w:eastAsia="MS Gothic" w:hAnsi="MS Gothic" w:cs="MS Gothic" w:hint="eastAsia"/>
                <w:sz w:val="24"/>
              </w:rPr>
              <w:t>☐</w:t>
            </w:r>
          </w:p>
        </w:tc>
        <w:tc>
          <w:tcPr>
            <w:tcW w:w="567" w:type="dxa"/>
            <w:vAlign w:val="center"/>
          </w:tcPr>
          <w:p w:rsidR="00DE71E4" w:rsidRPr="00585883" w:rsidRDefault="00DE71E4" w:rsidP="006E7C10">
            <w:pPr>
              <w:jc w:val="center"/>
              <w:rPr>
                <w:sz w:val="24"/>
              </w:rPr>
            </w:pPr>
            <w:r w:rsidRPr="00E4370F">
              <w:rPr>
                <w:rFonts w:ascii="MS Gothic" w:eastAsia="MS Gothic" w:hAnsi="MS Gothic" w:cs="MS Gothic" w:hint="eastAsia"/>
                <w:sz w:val="24"/>
              </w:rPr>
              <w:t>☐</w:t>
            </w:r>
          </w:p>
        </w:tc>
        <w:tc>
          <w:tcPr>
            <w:tcW w:w="567" w:type="dxa"/>
            <w:vAlign w:val="center"/>
          </w:tcPr>
          <w:p w:rsidR="00DE71E4" w:rsidRPr="00585883" w:rsidRDefault="00DE71E4" w:rsidP="006E7C10">
            <w:pPr>
              <w:jc w:val="center"/>
              <w:rPr>
                <w:sz w:val="24"/>
              </w:rPr>
            </w:pPr>
            <w:r w:rsidRPr="00E4370F">
              <w:rPr>
                <w:rFonts w:ascii="MS Gothic" w:eastAsia="MS Gothic" w:hAnsi="MS Gothic" w:cs="MS Gothic" w:hint="eastAsia"/>
                <w:sz w:val="24"/>
              </w:rPr>
              <w:t>☐</w:t>
            </w:r>
          </w:p>
        </w:tc>
        <w:tc>
          <w:tcPr>
            <w:tcW w:w="1984" w:type="dxa"/>
            <w:gridSpan w:val="2"/>
          </w:tcPr>
          <w:p w:rsidR="00DE71E4" w:rsidRPr="00585883" w:rsidRDefault="00DE71E4" w:rsidP="006E7C10"/>
        </w:tc>
      </w:tr>
      <w:tr w:rsidR="00DE71E4" w:rsidRPr="00585883" w:rsidTr="006E7C10">
        <w:trPr>
          <w:cantSplit/>
          <w:trHeight w:val="533"/>
        </w:trPr>
        <w:tc>
          <w:tcPr>
            <w:tcW w:w="6663" w:type="dxa"/>
          </w:tcPr>
          <w:p w:rsidR="00DE71E4" w:rsidRPr="00D04947" w:rsidRDefault="00DE71E4" w:rsidP="00DE71E4">
            <w:pPr>
              <w:pStyle w:val="ListParagraph"/>
              <w:numPr>
                <w:ilvl w:val="0"/>
                <w:numId w:val="6"/>
              </w:numPr>
              <w:rPr>
                <w:b/>
                <w:color w:val="009FDF"/>
                <w:szCs w:val="28"/>
              </w:rPr>
            </w:pPr>
            <w:r w:rsidRPr="00D04947">
              <w:rPr>
                <w:b/>
                <w:color w:val="009FDF"/>
                <w:szCs w:val="28"/>
              </w:rPr>
              <w:t>What are you afraid of? Is it further injury or violence?</w:t>
            </w:r>
          </w:p>
          <w:p w:rsidR="00DE71E4" w:rsidRPr="00585883" w:rsidRDefault="00DE71E4" w:rsidP="006E7C10">
            <w:pPr>
              <w:ind w:left="360"/>
            </w:pPr>
            <w:r w:rsidRPr="00585883">
              <w:t>Please give an indication of what you think [name of abuser(s)] might do and to whom, including children.</w:t>
            </w:r>
          </w:p>
          <w:p w:rsidR="00DE71E4" w:rsidRPr="00585883" w:rsidRDefault="00DE71E4" w:rsidP="006E7C10">
            <w:pPr>
              <w:ind w:left="360"/>
            </w:pPr>
            <w:r w:rsidRPr="00585883">
              <w:t>Comment:</w:t>
            </w:r>
          </w:p>
          <w:p w:rsidR="00DE71E4" w:rsidRPr="00585883" w:rsidRDefault="00DE71E4" w:rsidP="006E7C10"/>
        </w:tc>
        <w:tc>
          <w:tcPr>
            <w:tcW w:w="567" w:type="dxa"/>
            <w:vAlign w:val="center"/>
          </w:tcPr>
          <w:p w:rsidR="00DE71E4" w:rsidRPr="00585883" w:rsidRDefault="00DE71E4" w:rsidP="006E7C10">
            <w:pPr>
              <w:jc w:val="center"/>
              <w:rPr>
                <w:sz w:val="24"/>
              </w:rPr>
            </w:pPr>
            <w:r w:rsidRPr="00E4370F">
              <w:rPr>
                <w:rFonts w:ascii="MS Gothic" w:eastAsia="MS Gothic" w:hAnsi="MS Gothic" w:cs="MS Gothic" w:hint="eastAsia"/>
                <w:sz w:val="24"/>
              </w:rPr>
              <w:t>☐</w:t>
            </w:r>
          </w:p>
        </w:tc>
        <w:tc>
          <w:tcPr>
            <w:tcW w:w="567" w:type="dxa"/>
            <w:vAlign w:val="center"/>
          </w:tcPr>
          <w:p w:rsidR="00DE71E4" w:rsidRPr="00585883" w:rsidRDefault="00DE71E4" w:rsidP="006E7C10">
            <w:pPr>
              <w:jc w:val="center"/>
              <w:rPr>
                <w:sz w:val="24"/>
              </w:rPr>
            </w:pPr>
            <w:r w:rsidRPr="00E4370F">
              <w:rPr>
                <w:rFonts w:ascii="MS Gothic" w:eastAsia="MS Gothic" w:hAnsi="MS Gothic" w:cs="MS Gothic" w:hint="eastAsia"/>
                <w:sz w:val="24"/>
              </w:rPr>
              <w:t>☐</w:t>
            </w:r>
          </w:p>
        </w:tc>
        <w:tc>
          <w:tcPr>
            <w:tcW w:w="567" w:type="dxa"/>
            <w:vAlign w:val="center"/>
          </w:tcPr>
          <w:p w:rsidR="00DE71E4" w:rsidRPr="00585883" w:rsidRDefault="00DE71E4" w:rsidP="006E7C10">
            <w:pPr>
              <w:jc w:val="center"/>
              <w:rPr>
                <w:sz w:val="24"/>
              </w:rPr>
            </w:pPr>
            <w:r w:rsidRPr="00E4370F">
              <w:rPr>
                <w:rFonts w:ascii="MS Gothic" w:eastAsia="MS Gothic" w:hAnsi="MS Gothic" w:cs="MS Gothic" w:hint="eastAsia"/>
                <w:sz w:val="24"/>
              </w:rPr>
              <w:t>☐</w:t>
            </w:r>
          </w:p>
        </w:tc>
        <w:tc>
          <w:tcPr>
            <w:tcW w:w="1984" w:type="dxa"/>
            <w:gridSpan w:val="2"/>
          </w:tcPr>
          <w:p w:rsidR="00DE71E4" w:rsidRPr="00585883" w:rsidRDefault="00DE71E4" w:rsidP="006E7C10"/>
        </w:tc>
      </w:tr>
      <w:tr w:rsidR="00DE71E4" w:rsidRPr="00585883" w:rsidTr="006E7C10">
        <w:trPr>
          <w:cantSplit/>
          <w:trHeight w:val="474"/>
        </w:trPr>
        <w:tc>
          <w:tcPr>
            <w:tcW w:w="6663" w:type="dxa"/>
          </w:tcPr>
          <w:p w:rsidR="00DE71E4" w:rsidRPr="00D04947" w:rsidRDefault="00DE71E4" w:rsidP="00DE71E4">
            <w:pPr>
              <w:pStyle w:val="ListParagraph"/>
              <w:numPr>
                <w:ilvl w:val="0"/>
                <w:numId w:val="6"/>
              </w:numPr>
              <w:rPr>
                <w:b/>
                <w:color w:val="009FDF"/>
                <w:szCs w:val="28"/>
              </w:rPr>
            </w:pPr>
            <w:r w:rsidRPr="00D04947">
              <w:rPr>
                <w:b/>
                <w:color w:val="009FDF"/>
                <w:szCs w:val="28"/>
              </w:rPr>
              <w:lastRenderedPageBreak/>
              <w:t xml:space="preserve">Do you feel isolated from family/friends? </w:t>
            </w:r>
          </w:p>
          <w:p w:rsidR="00DE71E4" w:rsidRPr="00585883" w:rsidRDefault="00DE71E4" w:rsidP="006E7C10">
            <w:pPr>
              <w:ind w:left="357"/>
              <w:rPr>
                <w:szCs w:val="16"/>
              </w:rPr>
            </w:pPr>
            <w:proofErr w:type="spellStart"/>
            <w:r w:rsidRPr="00585883">
              <w:rPr>
                <w:szCs w:val="16"/>
              </w:rPr>
              <w:t>Ie</w:t>
            </w:r>
            <w:proofErr w:type="spellEnd"/>
            <w:r w:rsidRPr="00585883">
              <w:rPr>
                <w:szCs w:val="16"/>
              </w:rPr>
              <w:t xml:space="preserve">, does [name of abuser(s)] try to stop you from seeing </w:t>
            </w:r>
          </w:p>
          <w:p w:rsidR="00DE71E4" w:rsidRPr="00585883" w:rsidRDefault="00DE71E4" w:rsidP="006E7C10">
            <w:pPr>
              <w:ind w:left="357"/>
              <w:rPr>
                <w:szCs w:val="16"/>
              </w:rPr>
            </w:pPr>
            <w:proofErr w:type="gramStart"/>
            <w:r w:rsidRPr="00585883">
              <w:rPr>
                <w:szCs w:val="16"/>
              </w:rPr>
              <w:t>friends/family/doctor</w:t>
            </w:r>
            <w:proofErr w:type="gramEnd"/>
            <w:r w:rsidRPr="00585883">
              <w:rPr>
                <w:szCs w:val="16"/>
              </w:rPr>
              <w:t xml:space="preserve"> or others?</w:t>
            </w:r>
          </w:p>
          <w:p w:rsidR="00DE71E4" w:rsidRPr="00585883" w:rsidRDefault="00DE71E4" w:rsidP="006E7C10">
            <w:pPr>
              <w:ind w:left="357"/>
              <w:rPr>
                <w:szCs w:val="16"/>
              </w:rPr>
            </w:pPr>
            <w:r w:rsidRPr="00585883">
              <w:rPr>
                <w:szCs w:val="16"/>
              </w:rPr>
              <w:t>Comment:</w:t>
            </w:r>
          </w:p>
          <w:p w:rsidR="00DE71E4" w:rsidRPr="00585883" w:rsidRDefault="00DE71E4" w:rsidP="006E7C10">
            <w:pPr>
              <w:rPr>
                <w:szCs w:val="16"/>
              </w:rPr>
            </w:pPr>
          </w:p>
        </w:tc>
        <w:tc>
          <w:tcPr>
            <w:tcW w:w="567" w:type="dxa"/>
            <w:vAlign w:val="center"/>
          </w:tcPr>
          <w:p w:rsidR="00DE71E4" w:rsidRPr="00585883" w:rsidRDefault="00DE71E4" w:rsidP="006E7C10">
            <w:pPr>
              <w:jc w:val="center"/>
              <w:rPr>
                <w:sz w:val="24"/>
              </w:rPr>
            </w:pPr>
            <w:r w:rsidRPr="00E4370F">
              <w:rPr>
                <w:rFonts w:ascii="MS Gothic" w:eastAsia="MS Gothic" w:hAnsi="MS Gothic" w:cs="MS Gothic" w:hint="eastAsia"/>
                <w:sz w:val="24"/>
              </w:rPr>
              <w:t>☐</w:t>
            </w:r>
          </w:p>
        </w:tc>
        <w:tc>
          <w:tcPr>
            <w:tcW w:w="567" w:type="dxa"/>
            <w:vAlign w:val="center"/>
          </w:tcPr>
          <w:p w:rsidR="00DE71E4" w:rsidRPr="00585883" w:rsidRDefault="00DE71E4" w:rsidP="006E7C10">
            <w:pPr>
              <w:jc w:val="center"/>
              <w:rPr>
                <w:sz w:val="24"/>
              </w:rPr>
            </w:pPr>
            <w:r w:rsidRPr="00E4370F">
              <w:rPr>
                <w:rFonts w:ascii="MS Gothic" w:eastAsia="MS Gothic" w:hAnsi="MS Gothic" w:cs="MS Gothic" w:hint="eastAsia"/>
                <w:sz w:val="24"/>
              </w:rPr>
              <w:t>☐</w:t>
            </w:r>
          </w:p>
        </w:tc>
        <w:tc>
          <w:tcPr>
            <w:tcW w:w="567" w:type="dxa"/>
            <w:vAlign w:val="center"/>
          </w:tcPr>
          <w:p w:rsidR="00DE71E4" w:rsidRPr="00585883" w:rsidRDefault="00DE71E4" w:rsidP="006E7C10">
            <w:pPr>
              <w:jc w:val="center"/>
              <w:rPr>
                <w:sz w:val="24"/>
              </w:rPr>
            </w:pPr>
            <w:r w:rsidRPr="00E4370F">
              <w:rPr>
                <w:rFonts w:ascii="MS Gothic" w:eastAsia="MS Gothic" w:hAnsi="MS Gothic" w:cs="MS Gothic" w:hint="eastAsia"/>
                <w:sz w:val="24"/>
              </w:rPr>
              <w:t>☐</w:t>
            </w:r>
          </w:p>
        </w:tc>
        <w:tc>
          <w:tcPr>
            <w:tcW w:w="1984" w:type="dxa"/>
            <w:gridSpan w:val="2"/>
          </w:tcPr>
          <w:p w:rsidR="00DE71E4" w:rsidRPr="00585883" w:rsidRDefault="00DE71E4" w:rsidP="006E7C10"/>
        </w:tc>
      </w:tr>
      <w:tr w:rsidR="00DE71E4" w:rsidRPr="00585883" w:rsidTr="006E7C10">
        <w:trPr>
          <w:cantSplit/>
          <w:trHeight w:val="235"/>
        </w:trPr>
        <w:tc>
          <w:tcPr>
            <w:tcW w:w="6663" w:type="dxa"/>
          </w:tcPr>
          <w:p w:rsidR="00DE71E4" w:rsidRPr="00B206AF" w:rsidRDefault="00DE71E4" w:rsidP="00DE71E4">
            <w:pPr>
              <w:pStyle w:val="ListParagraph"/>
              <w:numPr>
                <w:ilvl w:val="0"/>
                <w:numId w:val="6"/>
              </w:numPr>
              <w:rPr>
                <w:b/>
                <w:color w:val="009FDF"/>
                <w:szCs w:val="28"/>
              </w:rPr>
            </w:pPr>
            <w:r w:rsidRPr="00D04947">
              <w:rPr>
                <w:b/>
                <w:color w:val="009FDF"/>
                <w:szCs w:val="28"/>
              </w:rPr>
              <w:t>Are you feeling depressed or having suicidal thoughts?</w:t>
            </w:r>
          </w:p>
        </w:tc>
        <w:tc>
          <w:tcPr>
            <w:tcW w:w="567" w:type="dxa"/>
            <w:vAlign w:val="center"/>
          </w:tcPr>
          <w:p w:rsidR="00DE71E4" w:rsidRPr="00585883" w:rsidRDefault="00DE71E4" w:rsidP="006E7C10">
            <w:pPr>
              <w:jc w:val="center"/>
              <w:rPr>
                <w:sz w:val="24"/>
              </w:rPr>
            </w:pPr>
            <w:r w:rsidRPr="00E4370F">
              <w:rPr>
                <w:rFonts w:ascii="MS Gothic" w:eastAsia="MS Gothic" w:hAnsi="MS Gothic" w:cs="MS Gothic" w:hint="eastAsia"/>
                <w:sz w:val="24"/>
              </w:rPr>
              <w:t>☐</w:t>
            </w:r>
          </w:p>
        </w:tc>
        <w:tc>
          <w:tcPr>
            <w:tcW w:w="567" w:type="dxa"/>
            <w:vAlign w:val="center"/>
          </w:tcPr>
          <w:p w:rsidR="00DE71E4" w:rsidRPr="00585883" w:rsidRDefault="00DE71E4" w:rsidP="006E7C10">
            <w:pPr>
              <w:jc w:val="center"/>
              <w:rPr>
                <w:sz w:val="24"/>
              </w:rPr>
            </w:pPr>
            <w:r w:rsidRPr="00E4370F">
              <w:rPr>
                <w:rFonts w:ascii="MS Gothic" w:eastAsia="MS Gothic" w:hAnsi="MS Gothic" w:cs="MS Gothic" w:hint="eastAsia"/>
                <w:sz w:val="24"/>
              </w:rPr>
              <w:t>☐</w:t>
            </w:r>
          </w:p>
        </w:tc>
        <w:tc>
          <w:tcPr>
            <w:tcW w:w="567" w:type="dxa"/>
            <w:vAlign w:val="center"/>
          </w:tcPr>
          <w:p w:rsidR="00DE71E4" w:rsidRPr="00585883" w:rsidRDefault="00DE71E4" w:rsidP="006E7C10">
            <w:pPr>
              <w:jc w:val="center"/>
              <w:rPr>
                <w:sz w:val="24"/>
              </w:rPr>
            </w:pPr>
            <w:r w:rsidRPr="00E4370F">
              <w:rPr>
                <w:rFonts w:ascii="MS Gothic" w:eastAsia="MS Gothic" w:hAnsi="MS Gothic" w:cs="MS Gothic" w:hint="eastAsia"/>
                <w:sz w:val="24"/>
              </w:rPr>
              <w:t>☐</w:t>
            </w:r>
          </w:p>
        </w:tc>
        <w:tc>
          <w:tcPr>
            <w:tcW w:w="1984" w:type="dxa"/>
            <w:gridSpan w:val="2"/>
          </w:tcPr>
          <w:p w:rsidR="00DE71E4" w:rsidRPr="00585883" w:rsidRDefault="00DE71E4" w:rsidP="006E7C10"/>
        </w:tc>
      </w:tr>
      <w:tr w:rsidR="00DE71E4" w:rsidRPr="00585883" w:rsidTr="006E7C10">
        <w:trPr>
          <w:cantSplit/>
          <w:trHeight w:val="474"/>
        </w:trPr>
        <w:tc>
          <w:tcPr>
            <w:tcW w:w="6663" w:type="dxa"/>
          </w:tcPr>
          <w:p w:rsidR="00DE71E4" w:rsidRPr="00B206AF" w:rsidRDefault="00DE71E4" w:rsidP="00DE71E4">
            <w:pPr>
              <w:pStyle w:val="ListParagraph"/>
              <w:numPr>
                <w:ilvl w:val="0"/>
                <w:numId w:val="6"/>
              </w:numPr>
              <w:rPr>
                <w:b/>
                <w:color w:val="009FDF"/>
                <w:szCs w:val="28"/>
              </w:rPr>
            </w:pPr>
            <w:r w:rsidRPr="00D04947">
              <w:rPr>
                <w:b/>
                <w:color w:val="009FDF"/>
                <w:szCs w:val="28"/>
              </w:rPr>
              <w:t>Have you separated or tried to separate from [name of abuser(s)] within the past year?</w:t>
            </w:r>
          </w:p>
        </w:tc>
        <w:tc>
          <w:tcPr>
            <w:tcW w:w="567" w:type="dxa"/>
            <w:vAlign w:val="center"/>
          </w:tcPr>
          <w:p w:rsidR="00DE71E4" w:rsidRPr="00585883" w:rsidRDefault="00DE71E4" w:rsidP="006E7C10">
            <w:pPr>
              <w:jc w:val="center"/>
              <w:rPr>
                <w:sz w:val="24"/>
              </w:rPr>
            </w:pPr>
            <w:r w:rsidRPr="00E4370F">
              <w:rPr>
                <w:rFonts w:ascii="MS Gothic" w:eastAsia="MS Gothic" w:hAnsi="MS Gothic" w:cs="MS Gothic" w:hint="eastAsia"/>
                <w:sz w:val="24"/>
              </w:rPr>
              <w:t>☐</w:t>
            </w:r>
          </w:p>
        </w:tc>
        <w:tc>
          <w:tcPr>
            <w:tcW w:w="567" w:type="dxa"/>
            <w:vAlign w:val="center"/>
          </w:tcPr>
          <w:p w:rsidR="00DE71E4" w:rsidRPr="00585883" w:rsidRDefault="00DE71E4" w:rsidP="006E7C10">
            <w:pPr>
              <w:jc w:val="center"/>
              <w:rPr>
                <w:sz w:val="24"/>
              </w:rPr>
            </w:pPr>
            <w:r w:rsidRPr="00E4370F">
              <w:rPr>
                <w:rFonts w:ascii="MS Gothic" w:eastAsia="MS Gothic" w:hAnsi="MS Gothic" w:cs="MS Gothic" w:hint="eastAsia"/>
                <w:sz w:val="24"/>
              </w:rPr>
              <w:t>☐</w:t>
            </w:r>
          </w:p>
        </w:tc>
        <w:tc>
          <w:tcPr>
            <w:tcW w:w="567" w:type="dxa"/>
            <w:vAlign w:val="center"/>
          </w:tcPr>
          <w:p w:rsidR="00DE71E4" w:rsidRPr="00585883" w:rsidRDefault="00DE71E4" w:rsidP="006E7C10">
            <w:pPr>
              <w:jc w:val="center"/>
              <w:rPr>
                <w:sz w:val="24"/>
              </w:rPr>
            </w:pPr>
            <w:r w:rsidRPr="00E4370F">
              <w:rPr>
                <w:rFonts w:ascii="MS Gothic" w:eastAsia="MS Gothic" w:hAnsi="MS Gothic" w:cs="MS Gothic" w:hint="eastAsia"/>
                <w:sz w:val="24"/>
              </w:rPr>
              <w:t>☐</w:t>
            </w:r>
          </w:p>
        </w:tc>
        <w:tc>
          <w:tcPr>
            <w:tcW w:w="1984" w:type="dxa"/>
            <w:gridSpan w:val="2"/>
          </w:tcPr>
          <w:p w:rsidR="00DE71E4" w:rsidRPr="00585883" w:rsidRDefault="00DE71E4" w:rsidP="006E7C10"/>
        </w:tc>
      </w:tr>
      <w:tr w:rsidR="00DE71E4" w:rsidRPr="00585883" w:rsidTr="006E7C10">
        <w:trPr>
          <w:cantSplit/>
          <w:trHeight w:val="340"/>
        </w:trPr>
        <w:tc>
          <w:tcPr>
            <w:tcW w:w="6663" w:type="dxa"/>
          </w:tcPr>
          <w:p w:rsidR="00DE71E4" w:rsidRPr="00B206AF" w:rsidRDefault="00DE71E4" w:rsidP="00DE71E4">
            <w:pPr>
              <w:pStyle w:val="ListParagraph"/>
              <w:numPr>
                <w:ilvl w:val="0"/>
                <w:numId w:val="6"/>
              </w:numPr>
              <w:rPr>
                <w:b/>
                <w:color w:val="009FDF"/>
                <w:szCs w:val="28"/>
              </w:rPr>
            </w:pPr>
            <w:r w:rsidRPr="00D04947">
              <w:rPr>
                <w:b/>
                <w:color w:val="009FDF"/>
                <w:szCs w:val="28"/>
              </w:rPr>
              <w:t>Is there conflict over child contact?</w:t>
            </w:r>
          </w:p>
        </w:tc>
        <w:tc>
          <w:tcPr>
            <w:tcW w:w="567" w:type="dxa"/>
            <w:vAlign w:val="center"/>
          </w:tcPr>
          <w:p w:rsidR="00DE71E4" w:rsidRPr="00585883" w:rsidRDefault="00DE71E4" w:rsidP="006E7C10">
            <w:pPr>
              <w:jc w:val="center"/>
              <w:rPr>
                <w:sz w:val="24"/>
              </w:rPr>
            </w:pPr>
            <w:r w:rsidRPr="00E4370F">
              <w:rPr>
                <w:rFonts w:ascii="MS Gothic" w:eastAsia="MS Gothic" w:hAnsi="MS Gothic" w:cs="MS Gothic" w:hint="eastAsia"/>
                <w:sz w:val="24"/>
              </w:rPr>
              <w:t>☐</w:t>
            </w:r>
          </w:p>
        </w:tc>
        <w:tc>
          <w:tcPr>
            <w:tcW w:w="567" w:type="dxa"/>
            <w:vAlign w:val="center"/>
          </w:tcPr>
          <w:p w:rsidR="00DE71E4" w:rsidRPr="00585883" w:rsidRDefault="00DE71E4" w:rsidP="006E7C10">
            <w:pPr>
              <w:jc w:val="center"/>
              <w:rPr>
                <w:sz w:val="24"/>
              </w:rPr>
            </w:pPr>
            <w:r w:rsidRPr="00E4370F">
              <w:rPr>
                <w:rFonts w:ascii="MS Gothic" w:eastAsia="MS Gothic" w:hAnsi="MS Gothic" w:cs="MS Gothic" w:hint="eastAsia"/>
                <w:sz w:val="24"/>
              </w:rPr>
              <w:t>☐</w:t>
            </w:r>
          </w:p>
        </w:tc>
        <w:tc>
          <w:tcPr>
            <w:tcW w:w="567" w:type="dxa"/>
            <w:vAlign w:val="center"/>
          </w:tcPr>
          <w:p w:rsidR="00DE71E4" w:rsidRPr="00585883" w:rsidRDefault="00DE71E4" w:rsidP="006E7C10">
            <w:pPr>
              <w:jc w:val="center"/>
              <w:rPr>
                <w:sz w:val="24"/>
              </w:rPr>
            </w:pPr>
            <w:r w:rsidRPr="00E4370F">
              <w:rPr>
                <w:rFonts w:ascii="MS Gothic" w:eastAsia="MS Gothic" w:hAnsi="MS Gothic" w:cs="MS Gothic" w:hint="eastAsia"/>
                <w:sz w:val="24"/>
              </w:rPr>
              <w:t>☐</w:t>
            </w:r>
          </w:p>
        </w:tc>
        <w:tc>
          <w:tcPr>
            <w:tcW w:w="1984" w:type="dxa"/>
            <w:gridSpan w:val="2"/>
          </w:tcPr>
          <w:p w:rsidR="00DE71E4" w:rsidRPr="00585883" w:rsidRDefault="00DE71E4" w:rsidP="006E7C10"/>
        </w:tc>
      </w:tr>
      <w:tr w:rsidR="00DE71E4" w:rsidRPr="00585883" w:rsidTr="006E7C10">
        <w:trPr>
          <w:cantSplit/>
          <w:trHeight w:val="189"/>
        </w:trPr>
        <w:tc>
          <w:tcPr>
            <w:tcW w:w="6663" w:type="dxa"/>
          </w:tcPr>
          <w:p w:rsidR="00DE71E4" w:rsidRPr="00D04947" w:rsidRDefault="00DE71E4" w:rsidP="00DE71E4">
            <w:pPr>
              <w:pStyle w:val="ListParagraph"/>
              <w:numPr>
                <w:ilvl w:val="0"/>
                <w:numId w:val="6"/>
              </w:numPr>
              <w:rPr>
                <w:b/>
                <w:color w:val="009FDF"/>
                <w:szCs w:val="28"/>
              </w:rPr>
            </w:pPr>
            <w:r w:rsidRPr="00D04947">
              <w:rPr>
                <w:b/>
                <w:color w:val="009FDF"/>
                <w:szCs w:val="28"/>
              </w:rPr>
              <w:t>Does [name of abuser(s)] constantly text, call, contact, follow, stalk or harass you?</w:t>
            </w:r>
          </w:p>
          <w:p w:rsidR="00DE71E4" w:rsidRPr="00585883" w:rsidRDefault="00DE71E4" w:rsidP="006E7C10">
            <w:pPr>
              <w:ind w:left="360"/>
            </w:pPr>
            <w:r w:rsidRPr="00585883">
              <w:t>Please expand to identify what and whether you believe that this is done deliberately to intimidate you? Consider the context and behaviour of what is being done.</w:t>
            </w:r>
          </w:p>
          <w:p w:rsidR="00DE71E4" w:rsidRPr="00585883" w:rsidRDefault="00DE71E4" w:rsidP="006E7C10">
            <w:pPr>
              <w:ind w:left="360"/>
            </w:pPr>
          </w:p>
        </w:tc>
        <w:tc>
          <w:tcPr>
            <w:tcW w:w="567" w:type="dxa"/>
            <w:vAlign w:val="center"/>
          </w:tcPr>
          <w:p w:rsidR="00DE71E4" w:rsidRPr="00585883" w:rsidRDefault="00DE71E4" w:rsidP="006E7C10">
            <w:pPr>
              <w:jc w:val="center"/>
              <w:rPr>
                <w:sz w:val="24"/>
              </w:rPr>
            </w:pPr>
            <w:r w:rsidRPr="00E4370F">
              <w:rPr>
                <w:rFonts w:ascii="MS Gothic" w:eastAsia="MS Gothic" w:hAnsi="MS Gothic" w:cs="MS Gothic" w:hint="eastAsia"/>
                <w:sz w:val="24"/>
              </w:rPr>
              <w:t>☐</w:t>
            </w:r>
          </w:p>
        </w:tc>
        <w:tc>
          <w:tcPr>
            <w:tcW w:w="567" w:type="dxa"/>
            <w:vAlign w:val="center"/>
          </w:tcPr>
          <w:p w:rsidR="00DE71E4" w:rsidRPr="00585883" w:rsidRDefault="00DE71E4" w:rsidP="006E7C10">
            <w:pPr>
              <w:jc w:val="center"/>
              <w:rPr>
                <w:sz w:val="24"/>
              </w:rPr>
            </w:pPr>
            <w:r w:rsidRPr="00E4370F">
              <w:rPr>
                <w:rFonts w:ascii="MS Gothic" w:eastAsia="MS Gothic" w:hAnsi="MS Gothic" w:cs="MS Gothic" w:hint="eastAsia"/>
                <w:sz w:val="24"/>
              </w:rPr>
              <w:t>☐</w:t>
            </w:r>
          </w:p>
        </w:tc>
        <w:tc>
          <w:tcPr>
            <w:tcW w:w="567" w:type="dxa"/>
            <w:vAlign w:val="center"/>
          </w:tcPr>
          <w:p w:rsidR="00DE71E4" w:rsidRPr="00585883" w:rsidRDefault="00DE71E4" w:rsidP="006E7C10">
            <w:pPr>
              <w:jc w:val="center"/>
              <w:rPr>
                <w:sz w:val="24"/>
              </w:rPr>
            </w:pPr>
            <w:r w:rsidRPr="00E4370F">
              <w:rPr>
                <w:rFonts w:ascii="MS Gothic" w:eastAsia="MS Gothic" w:hAnsi="MS Gothic" w:cs="MS Gothic" w:hint="eastAsia"/>
                <w:sz w:val="24"/>
              </w:rPr>
              <w:t>☐</w:t>
            </w:r>
          </w:p>
        </w:tc>
        <w:tc>
          <w:tcPr>
            <w:tcW w:w="1984" w:type="dxa"/>
            <w:gridSpan w:val="2"/>
          </w:tcPr>
          <w:p w:rsidR="00DE71E4" w:rsidRPr="00585883" w:rsidRDefault="00DE71E4" w:rsidP="006E7C10"/>
        </w:tc>
      </w:tr>
      <w:tr w:rsidR="00DE71E4" w:rsidRPr="00585883" w:rsidTr="006E7C10">
        <w:trPr>
          <w:cantSplit/>
          <w:trHeight w:val="189"/>
        </w:trPr>
        <w:tc>
          <w:tcPr>
            <w:tcW w:w="6663" w:type="dxa"/>
          </w:tcPr>
          <w:p w:rsidR="00DE71E4" w:rsidRPr="00B206AF" w:rsidRDefault="00DE71E4" w:rsidP="00DE71E4">
            <w:pPr>
              <w:pStyle w:val="ListParagraph"/>
              <w:numPr>
                <w:ilvl w:val="0"/>
                <w:numId w:val="6"/>
              </w:numPr>
              <w:rPr>
                <w:b/>
                <w:color w:val="009FDF"/>
                <w:szCs w:val="28"/>
              </w:rPr>
            </w:pPr>
            <w:r w:rsidRPr="00A67C9A">
              <w:rPr>
                <w:b/>
                <w:color w:val="009FDF"/>
                <w:szCs w:val="28"/>
              </w:rPr>
              <w:t xml:space="preserve"> Are you pregnant or have you recently had a baby (within the last 18 months)?</w:t>
            </w:r>
          </w:p>
        </w:tc>
        <w:tc>
          <w:tcPr>
            <w:tcW w:w="567" w:type="dxa"/>
            <w:vAlign w:val="center"/>
          </w:tcPr>
          <w:p w:rsidR="00DE71E4" w:rsidRPr="00E4370F" w:rsidRDefault="00DE71E4" w:rsidP="006E7C10">
            <w:pPr>
              <w:jc w:val="center"/>
              <w:rPr>
                <w:rFonts w:ascii="MS Gothic" w:eastAsia="MS Gothic" w:hAnsi="MS Gothic" w:cs="MS Gothic"/>
                <w:sz w:val="24"/>
              </w:rPr>
            </w:pPr>
            <w:r w:rsidRPr="00E4370F">
              <w:rPr>
                <w:rFonts w:ascii="MS Gothic" w:eastAsia="MS Gothic" w:hAnsi="MS Gothic" w:cs="MS Gothic" w:hint="eastAsia"/>
                <w:sz w:val="24"/>
              </w:rPr>
              <w:t>☐</w:t>
            </w:r>
          </w:p>
        </w:tc>
        <w:tc>
          <w:tcPr>
            <w:tcW w:w="567" w:type="dxa"/>
            <w:vAlign w:val="center"/>
          </w:tcPr>
          <w:p w:rsidR="00DE71E4" w:rsidRPr="00E4370F" w:rsidRDefault="00DE71E4" w:rsidP="006E7C10">
            <w:pPr>
              <w:jc w:val="center"/>
              <w:rPr>
                <w:rFonts w:ascii="MS Gothic" w:eastAsia="MS Gothic" w:hAnsi="MS Gothic" w:cs="MS Gothic"/>
                <w:sz w:val="24"/>
              </w:rPr>
            </w:pPr>
            <w:r w:rsidRPr="00E4370F">
              <w:rPr>
                <w:rFonts w:ascii="MS Gothic" w:eastAsia="MS Gothic" w:hAnsi="MS Gothic" w:cs="MS Gothic" w:hint="eastAsia"/>
                <w:sz w:val="24"/>
              </w:rPr>
              <w:t>☐</w:t>
            </w:r>
          </w:p>
        </w:tc>
        <w:tc>
          <w:tcPr>
            <w:tcW w:w="567" w:type="dxa"/>
            <w:vAlign w:val="center"/>
          </w:tcPr>
          <w:p w:rsidR="00DE71E4" w:rsidRPr="00E4370F" w:rsidRDefault="00DE71E4" w:rsidP="006E7C10">
            <w:pPr>
              <w:jc w:val="center"/>
              <w:rPr>
                <w:rFonts w:ascii="MS Gothic" w:eastAsia="MS Gothic" w:hAnsi="MS Gothic" w:cs="MS Gothic"/>
                <w:sz w:val="24"/>
              </w:rPr>
            </w:pPr>
            <w:r w:rsidRPr="00E4370F">
              <w:rPr>
                <w:rFonts w:ascii="MS Gothic" w:eastAsia="MS Gothic" w:hAnsi="MS Gothic" w:cs="MS Gothic" w:hint="eastAsia"/>
                <w:sz w:val="24"/>
              </w:rPr>
              <w:t>☐</w:t>
            </w:r>
          </w:p>
        </w:tc>
        <w:tc>
          <w:tcPr>
            <w:tcW w:w="1984" w:type="dxa"/>
            <w:gridSpan w:val="2"/>
          </w:tcPr>
          <w:p w:rsidR="00DE71E4" w:rsidRPr="00585883" w:rsidRDefault="00DE71E4" w:rsidP="006E7C10"/>
        </w:tc>
      </w:tr>
      <w:tr w:rsidR="00DE71E4" w:rsidRPr="00585883" w:rsidTr="006E7C10">
        <w:trPr>
          <w:cantSplit/>
          <w:trHeight w:val="189"/>
        </w:trPr>
        <w:tc>
          <w:tcPr>
            <w:tcW w:w="6663" w:type="dxa"/>
          </w:tcPr>
          <w:p w:rsidR="00DE71E4" w:rsidRPr="00B206AF" w:rsidRDefault="00DE71E4" w:rsidP="00DE71E4">
            <w:pPr>
              <w:pStyle w:val="ListParagraph"/>
              <w:numPr>
                <w:ilvl w:val="0"/>
                <w:numId w:val="6"/>
              </w:numPr>
              <w:rPr>
                <w:b/>
                <w:color w:val="009FDF"/>
                <w:szCs w:val="28"/>
              </w:rPr>
            </w:pPr>
            <w:r w:rsidRPr="00D04947">
              <w:rPr>
                <w:b/>
                <w:color w:val="009FDF"/>
                <w:szCs w:val="28"/>
              </w:rPr>
              <w:t xml:space="preserve"> Is the abuse happening more often?</w:t>
            </w:r>
          </w:p>
        </w:tc>
        <w:tc>
          <w:tcPr>
            <w:tcW w:w="567" w:type="dxa"/>
            <w:vAlign w:val="center"/>
          </w:tcPr>
          <w:p w:rsidR="00DE71E4" w:rsidRPr="00E4370F" w:rsidRDefault="00DE71E4" w:rsidP="006E7C10">
            <w:pPr>
              <w:jc w:val="center"/>
              <w:rPr>
                <w:rFonts w:ascii="MS Gothic" w:eastAsia="MS Gothic" w:hAnsi="MS Gothic" w:cs="MS Gothic"/>
                <w:sz w:val="24"/>
              </w:rPr>
            </w:pPr>
            <w:r w:rsidRPr="00E4370F">
              <w:rPr>
                <w:rFonts w:ascii="MS Gothic" w:eastAsia="MS Gothic" w:hAnsi="MS Gothic" w:cs="MS Gothic" w:hint="eastAsia"/>
                <w:sz w:val="24"/>
              </w:rPr>
              <w:t>☐</w:t>
            </w:r>
          </w:p>
        </w:tc>
        <w:tc>
          <w:tcPr>
            <w:tcW w:w="567" w:type="dxa"/>
            <w:vAlign w:val="center"/>
          </w:tcPr>
          <w:p w:rsidR="00DE71E4" w:rsidRPr="00E4370F" w:rsidRDefault="00DE71E4" w:rsidP="006E7C10">
            <w:pPr>
              <w:jc w:val="center"/>
              <w:rPr>
                <w:rFonts w:ascii="MS Gothic" w:eastAsia="MS Gothic" w:hAnsi="MS Gothic" w:cs="MS Gothic"/>
                <w:sz w:val="24"/>
              </w:rPr>
            </w:pPr>
            <w:r w:rsidRPr="00E4370F">
              <w:rPr>
                <w:rFonts w:ascii="MS Gothic" w:eastAsia="MS Gothic" w:hAnsi="MS Gothic" w:cs="MS Gothic" w:hint="eastAsia"/>
                <w:sz w:val="24"/>
              </w:rPr>
              <w:t>☐</w:t>
            </w:r>
          </w:p>
        </w:tc>
        <w:tc>
          <w:tcPr>
            <w:tcW w:w="567" w:type="dxa"/>
            <w:vAlign w:val="center"/>
          </w:tcPr>
          <w:p w:rsidR="00DE71E4" w:rsidRPr="00E4370F" w:rsidRDefault="00DE71E4" w:rsidP="006E7C10">
            <w:pPr>
              <w:jc w:val="center"/>
              <w:rPr>
                <w:rFonts w:ascii="MS Gothic" w:eastAsia="MS Gothic" w:hAnsi="MS Gothic" w:cs="MS Gothic"/>
                <w:sz w:val="24"/>
              </w:rPr>
            </w:pPr>
            <w:r w:rsidRPr="00E4370F">
              <w:rPr>
                <w:rFonts w:ascii="MS Gothic" w:eastAsia="MS Gothic" w:hAnsi="MS Gothic" w:cs="MS Gothic" w:hint="eastAsia"/>
                <w:sz w:val="24"/>
              </w:rPr>
              <w:t>☐</w:t>
            </w:r>
          </w:p>
        </w:tc>
        <w:tc>
          <w:tcPr>
            <w:tcW w:w="1984" w:type="dxa"/>
            <w:gridSpan w:val="2"/>
          </w:tcPr>
          <w:p w:rsidR="00DE71E4" w:rsidRPr="00585883" w:rsidRDefault="00DE71E4" w:rsidP="006E7C10"/>
        </w:tc>
      </w:tr>
      <w:tr w:rsidR="00DE71E4" w:rsidRPr="00585883" w:rsidTr="006E7C10">
        <w:trPr>
          <w:cantSplit/>
          <w:trHeight w:val="189"/>
        </w:trPr>
        <w:tc>
          <w:tcPr>
            <w:tcW w:w="6663" w:type="dxa"/>
          </w:tcPr>
          <w:p w:rsidR="00DE71E4" w:rsidRPr="00B206AF" w:rsidRDefault="00DE71E4" w:rsidP="00DE71E4">
            <w:pPr>
              <w:pStyle w:val="ListParagraph"/>
              <w:numPr>
                <w:ilvl w:val="0"/>
                <w:numId w:val="6"/>
              </w:numPr>
              <w:rPr>
                <w:b/>
                <w:color w:val="009FDF"/>
                <w:szCs w:val="28"/>
              </w:rPr>
            </w:pPr>
            <w:r w:rsidRPr="00D04947">
              <w:rPr>
                <w:b/>
                <w:color w:val="009FDF"/>
                <w:szCs w:val="28"/>
              </w:rPr>
              <w:t xml:space="preserve"> Is the abuse getting worse?</w:t>
            </w:r>
          </w:p>
        </w:tc>
        <w:tc>
          <w:tcPr>
            <w:tcW w:w="567" w:type="dxa"/>
            <w:vAlign w:val="center"/>
          </w:tcPr>
          <w:p w:rsidR="00DE71E4" w:rsidRPr="00E4370F" w:rsidRDefault="00DE71E4" w:rsidP="006E7C10">
            <w:pPr>
              <w:jc w:val="center"/>
              <w:rPr>
                <w:rFonts w:ascii="MS Gothic" w:eastAsia="MS Gothic" w:hAnsi="MS Gothic" w:cs="MS Gothic"/>
                <w:sz w:val="24"/>
              </w:rPr>
            </w:pPr>
            <w:r w:rsidRPr="00E4370F">
              <w:rPr>
                <w:rFonts w:ascii="MS Gothic" w:eastAsia="MS Gothic" w:hAnsi="MS Gothic" w:cs="MS Gothic" w:hint="eastAsia"/>
                <w:sz w:val="24"/>
              </w:rPr>
              <w:t>☐</w:t>
            </w:r>
          </w:p>
        </w:tc>
        <w:tc>
          <w:tcPr>
            <w:tcW w:w="567" w:type="dxa"/>
            <w:vAlign w:val="center"/>
          </w:tcPr>
          <w:p w:rsidR="00DE71E4" w:rsidRPr="00E4370F" w:rsidRDefault="00DE71E4" w:rsidP="006E7C10">
            <w:pPr>
              <w:jc w:val="center"/>
              <w:rPr>
                <w:rFonts w:ascii="MS Gothic" w:eastAsia="MS Gothic" w:hAnsi="MS Gothic" w:cs="MS Gothic"/>
                <w:sz w:val="24"/>
              </w:rPr>
            </w:pPr>
            <w:r w:rsidRPr="00E4370F">
              <w:rPr>
                <w:rFonts w:ascii="MS Gothic" w:eastAsia="MS Gothic" w:hAnsi="MS Gothic" w:cs="MS Gothic" w:hint="eastAsia"/>
                <w:sz w:val="24"/>
              </w:rPr>
              <w:t>☐</w:t>
            </w:r>
          </w:p>
        </w:tc>
        <w:tc>
          <w:tcPr>
            <w:tcW w:w="567" w:type="dxa"/>
            <w:vAlign w:val="center"/>
          </w:tcPr>
          <w:p w:rsidR="00DE71E4" w:rsidRPr="00E4370F" w:rsidRDefault="00DE71E4" w:rsidP="006E7C10">
            <w:pPr>
              <w:jc w:val="center"/>
              <w:rPr>
                <w:rFonts w:ascii="MS Gothic" w:eastAsia="MS Gothic" w:hAnsi="MS Gothic" w:cs="MS Gothic"/>
                <w:sz w:val="24"/>
              </w:rPr>
            </w:pPr>
            <w:r w:rsidRPr="00E4370F">
              <w:rPr>
                <w:rFonts w:ascii="MS Gothic" w:eastAsia="MS Gothic" w:hAnsi="MS Gothic" w:cs="MS Gothic" w:hint="eastAsia"/>
                <w:sz w:val="24"/>
              </w:rPr>
              <w:t>☐</w:t>
            </w:r>
          </w:p>
        </w:tc>
        <w:tc>
          <w:tcPr>
            <w:tcW w:w="1984" w:type="dxa"/>
            <w:gridSpan w:val="2"/>
          </w:tcPr>
          <w:p w:rsidR="00DE71E4" w:rsidRPr="00585883" w:rsidRDefault="00DE71E4" w:rsidP="006E7C10"/>
        </w:tc>
      </w:tr>
      <w:tr w:rsidR="00DE71E4" w:rsidRPr="00585883" w:rsidTr="006E7C10">
        <w:trPr>
          <w:cantSplit/>
          <w:trHeight w:val="189"/>
        </w:trPr>
        <w:tc>
          <w:tcPr>
            <w:tcW w:w="6663" w:type="dxa"/>
          </w:tcPr>
          <w:p w:rsidR="00DE71E4" w:rsidRPr="00D04947" w:rsidRDefault="00DE71E4" w:rsidP="00DE71E4">
            <w:pPr>
              <w:pStyle w:val="ListParagraph"/>
              <w:numPr>
                <w:ilvl w:val="0"/>
                <w:numId w:val="6"/>
              </w:numPr>
              <w:rPr>
                <w:b/>
                <w:color w:val="009FDF"/>
                <w:szCs w:val="28"/>
              </w:rPr>
            </w:pPr>
            <w:r w:rsidRPr="00D04947">
              <w:rPr>
                <w:b/>
                <w:color w:val="009FDF"/>
                <w:szCs w:val="28"/>
              </w:rPr>
              <w:t xml:space="preserve"> Does [name of abuser(s)] try to control everything you do and/or are they excessively jealous?</w:t>
            </w:r>
          </w:p>
          <w:p w:rsidR="00DE71E4" w:rsidRPr="00585883" w:rsidRDefault="00DE71E4" w:rsidP="006E7C10">
            <w:pPr>
              <w:ind w:left="360"/>
            </w:pPr>
            <w:r w:rsidRPr="00585883">
              <w:t>For example: in terms of relationships; who you see; being ‘policed’ at home; telling you what to wear. Consider ‘honour’-based violence (HBV) and specify behaviour.</w:t>
            </w:r>
          </w:p>
          <w:p w:rsidR="00DE71E4" w:rsidRPr="00585883" w:rsidRDefault="00DE71E4" w:rsidP="006E7C10">
            <w:pPr>
              <w:ind w:left="360"/>
            </w:pPr>
          </w:p>
        </w:tc>
        <w:tc>
          <w:tcPr>
            <w:tcW w:w="567" w:type="dxa"/>
            <w:vAlign w:val="center"/>
          </w:tcPr>
          <w:p w:rsidR="00DE71E4" w:rsidRPr="00E4370F" w:rsidRDefault="00DE71E4" w:rsidP="006E7C10">
            <w:pPr>
              <w:jc w:val="center"/>
              <w:rPr>
                <w:rFonts w:ascii="MS Gothic" w:eastAsia="MS Gothic" w:hAnsi="MS Gothic" w:cs="MS Gothic"/>
                <w:sz w:val="24"/>
              </w:rPr>
            </w:pPr>
          </w:p>
        </w:tc>
        <w:tc>
          <w:tcPr>
            <w:tcW w:w="567" w:type="dxa"/>
            <w:vAlign w:val="center"/>
          </w:tcPr>
          <w:p w:rsidR="00DE71E4" w:rsidRPr="00E4370F" w:rsidRDefault="00DE71E4" w:rsidP="006E7C10">
            <w:pPr>
              <w:jc w:val="center"/>
              <w:rPr>
                <w:rFonts w:ascii="MS Gothic" w:eastAsia="MS Gothic" w:hAnsi="MS Gothic" w:cs="MS Gothic"/>
                <w:sz w:val="24"/>
              </w:rPr>
            </w:pPr>
          </w:p>
        </w:tc>
        <w:tc>
          <w:tcPr>
            <w:tcW w:w="567" w:type="dxa"/>
            <w:vAlign w:val="center"/>
          </w:tcPr>
          <w:p w:rsidR="00DE71E4" w:rsidRPr="00E4370F" w:rsidRDefault="00DE71E4" w:rsidP="006E7C10">
            <w:pPr>
              <w:jc w:val="center"/>
              <w:rPr>
                <w:rFonts w:ascii="MS Gothic" w:eastAsia="MS Gothic" w:hAnsi="MS Gothic" w:cs="MS Gothic"/>
                <w:sz w:val="24"/>
              </w:rPr>
            </w:pPr>
          </w:p>
        </w:tc>
        <w:tc>
          <w:tcPr>
            <w:tcW w:w="1984" w:type="dxa"/>
            <w:gridSpan w:val="2"/>
          </w:tcPr>
          <w:p w:rsidR="00DE71E4" w:rsidRPr="00585883" w:rsidRDefault="00DE71E4" w:rsidP="006E7C10"/>
        </w:tc>
      </w:tr>
      <w:tr w:rsidR="00DE71E4" w:rsidRPr="00585883" w:rsidTr="006E7C10">
        <w:trPr>
          <w:gridAfter w:val="1"/>
          <w:wAfter w:w="34" w:type="dxa"/>
          <w:cantSplit/>
          <w:trHeight w:val="340"/>
        </w:trPr>
        <w:tc>
          <w:tcPr>
            <w:tcW w:w="6663" w:type="dxa"/>
          </w:tcPr>
          <w:p w:rsidR="00DE71E4" w:rsidRPr="00B206AF" w:rsidRDefault="00DE71E4" w:rsidP="00DE71E4">
            <w:pPr>
              <w:pStyle w:val="ListParagraph"/>
              <w:numPr>
                <w:ilvl w:val="0"/>
                <w:numId w:val="6"/>
              </w:numPr>
              <w:rPr>
                <w:b/>
                <w:color w:val="009FDF"/>
                <w:szCs w:val="28"/>
              </w:rPr>
            </w:pPr>
            <w:r w:rsidRPr="00D04947">
              <w:rPr>
                <w:b/>
                <w:color w:val="009FDF"/>
                <w:szCs w:val="28"/>
              </w:rPr>
              <w:t>Has [name of abuser(s)] ever used weapons or objects to hurt you?</w:t>
            </w:r>
          </w:p>
        </w:tc>
        <w:tc>
          <w:tcPr>
            <w:tcW w:w="567" w:type="dxa"/>
            <w:vAlign w:val="center"/>
          </w:tcPr>
          <w:p w:rsidR="00DE71E4" w:rsidRPr="00585883" w:rsidRDefault="00DE71E4" w:rsidP="006E7C10">
            <w:pPr>
              <w:jc w:val="center"/>
              <w:rPr>
                <w:sz w:val="24"/>
              </w:rPr>
            </w:pPr>
            <w:r w:rsidRPr="00E4370F">
              <w:rPr>
                <w:rFonts w:ascii="MS Gothic" w:eastAsia="MS Gothic" w:hAnsi="MS Gothic" w:cs="MS Gothic" w:hint="eastAsia"/>
                <w:sz w:val="24"/>
              </w:rPr>
              <w:t>☐</w:t>
            </w:r>
          </w:p>
        </w:tc>
        <w:tc>
          <w:tcPr>
            <w:tcW w:w="567" w:type="dxa"/>
            <w:vAlign w:val="center"/>
          </w:tcPr>
          <w:p w:rsidR="00DE71E4" w:rsidRPr="00585883" w:rsidRDefault="00DE71E4" w:rsidP="006E7C10">
            <w:pPr>
              <w:jc w:val="center"/>
              <w:rPr>
                <w:sz w:val="24"/>
              </w:rPr>
            </w:pPr>
            <w:r w:rsidRPr="00E4370F">
              <w:rPr>
                <w:rFonts w:ascii="MS Gothic" w:eastAsia="MS Gothic" w:hAnsi="MS Gothic" w:cs="MS Gothic" w:hint="eastAsia"/>
                <w:sz w:val="24"/>
              </w:rPr>
              <w:t>☐</w:t>
            </w:r>
          </w:p>
        </w:tc>
        <w:tc>
          <w:tcPr>
            <w:tcW w:w="567" w:type="dxa"/>
            <w:vAlign w:val="center"/>
          </w:tcPr>
          <w:p w:rsidR="00DE71E4" w:rsidRPr="00585883" w:rsidRDefault="00DE71E4" w:rsidP="006E7C10">
            <w:pPr>
              <w:jc w:val="center"/>
              <w:rPr>
                <w:sz w:val="24"/>
              </w:rPr>
            </w:pPr>
            <w:r w:rsidRPr="00E4370F">
              <w:rPr>
                <w:rFonts w:ascii="MS Gothic" w:eastAsia="MS Gothic" w:hAnsi="MS Gothic" w:cs="MS Gothic" w:hint="eastAsia"/>
                <w:sz w:val="24"/>
              </w:rPr>
              <w:t>☐</w:t>
            </w:r>
          </w:p>
        </w:tc>
        <w:tc>
          <w:tcPr>
            <w:tcW w:w="1950" w:type="dxa"/>
          </w:tcPr>
          <w:p w:rsidR="00DE71E4" w:rsidRPr="00585883" w:rsidRDefault="00DE71E4" w:rsidP="006E7C10"/>
        </w:tc>
      </w:tr>
      <w:tr w:rsidR="00DE71E4" w:rsidRPr="00585883" w:rsidTr="006E7C10">
        <w:trPr>
          <w:gridAfter w:val="1"/>
          <w:wAfter w:w="34" w:type="dxa"/>
          <w:cantSplit/>
          <w:trHeight w:val="340"/>
        </w:trPr>
        <w:tc>
          <w:tcPr>
            <w:tcW w:w="6663" w:type="dxa"/>
          </w:tcPr>
          <w:p w:rsidR="00DE71E4" w:rsidRPr="00D04947" w:rsidRDefault="00DE71E4" w:rsidP="00DE71E4">
            <w:pPr>
              <w:pStyle w:val="ListParagraph"/>
              <w:numPr>
                <w:ilvl w:val="0"/>
                <w:numId w:val="6"/>
              </w:numPr>
              <w:rPr>
                <w:b/>
                <w:color w:val="009FDF"/>
                <w:szCs w:val="28"/>
              </w:rPr>
            </w:pPr>
            <w:r w:rsidRPr="00D04947">
              <w:rPr>
                <w:b/>
                <w:color w:val="009FDF"/>
                <w:szCs w:val="28"/>
              </w:rPr>
              <w:t>Has [name of abuser(s)] ever threatened to kill you or someone else and you believed them?</w:t>
            </w:r>
          </w:p>
          <w:p w:rsidR="00DE71E4" w:rsidRPr="00585883" w:rsidRDefault="00DE71E4" w:rsidP="006E7C10">
            <w:pPr>
              <w:ind w:left="360"/>
            </w:pPr>
            <w:r w:rsidRPr="00585883">
              <w:t>If yes, tick who:</w:t>
            </w:r>
          </w:p>
          <w:p w:rsidR="00DE71E4" w:rsidRPr="00282E3A" w:rsidRDefault="00DE71E4" w:rsidP="006E7C10">
            <w:pPr>
              <w:ind w:left="720"/>
              <w:rPr>
                <w:rFonts w:eastAsia="MS Gothic"/>
              </w:rPr>
            </w:pPr>
            <w:r w:rsidRPr="00585883">
              <w:t>You</w:t>
            </w:r>
            <w:r w:rsidRPr="00585883">
              <w:tab/>
            </w:r>
            <w:r w:rsidRPr="00585883">
              <w:tab/>
            </w:r>
            <w:r w:rsidRPr="00585883">
              <w:tab/>
            </w:r>
            <w:r w:rsidRPr="00585883">
              <w:tab/>
            </w:r>
            <w:r w:rsidRPr="00585883">
              <w:tab/>
            </w:r>
            <w:r w:rsidRPr="00585883">
              <w:tab/>
            </w:r>
            <w:r w:rsidRPr="00585883">
              <w:tab/>
            </w:r>
            <w:r w:rsidRPr="00282E3A">
              <w:rPr>
                <w:rFonts w:eastAsia="MS Gothic"/>
              </w:rPr>
              <w:t xml:space="preserve"> </w:t>
            </w:r>
            <w:r w:rsidRPr="00282E3A">
              <w:rPr>
                <w:rFonts w:eastAsia="MS Gothic" w:hint="eastAsia"/>
              </w:rPr>
              <w:t>☐</w:t>
            </w:r>
          </w:p>
          <w:p w:rsidR="00DE71E4" w:rsidRPr="00282E3A" w:rsidRDefault="00DE71E4" w:rsidP="006E7C10">
            <w:pPr>
              <w:ind w:left="720"/>
              <w:rPr>
                <w:rFonts w:eastAsia="MS Gothic"/>
              </w:rPr>
            </w:pPr>
            <w:r w:rsidRPr="00585883">
              <w:t>Children</w:t>
            </w:r>
            <w:r w:rsidRPr="00585883">
              <w:tab/>
            </w:r>
            <w:r w:rsidRPr="00585883">
              <w:tab/>
            </w:r>
            <w:r w:rsidRPr="00585883">
              <w:tab/>
            </w:r>
            <w:r w:rsidRPr="00585883">
              <w:tab/>
            </w:r>
            <w:r w:rsidRPr="00585883">
              <w:tab/>
            </w:r>
            <w:r w:rsidRPr="00282E3A">
              <w:rPr>
                <w:rFonts w:eastAsia="MS Gothic"/>
              </w:rPr>
              <w:t xml:space="preserve"> </w:t>
            </w:r>
            <w:r w:rsidRPr="00282E3A">
              <w:rPr>
                <w:rFonts w:eastAsia="MS Gothic" w:hint="eastAsia"/>
              </w:rPr>
              <w:t>☐</w:t>
            </w:r>
          </w:p>
          <w:p w:rsidR="00DE71E4" w:rsidRPr="00B206AF" w:rsidRDefault="00DE71E4" w:rsidP="006E7C10">
            <w:pPr>
              <w:ind w:left="720"/>
              <w:rPr>
                <w:rFonts w:eastAsia="MS Gothic"/>
              </w:rPr>
            </w:pPr>
            <w:r w:rsidRPr="00585883">
              <w:t>Other (please specify)</w:t>
            </w:r>
            <w:r w:rsidRPr="00585883">
              <w:tab/>
            </w:r>
            <w:r w:rsidRPr="00282E3A">
              <w:rPr>
                <w:rFonts w:eastAsia="MS Gothic"/>
              </w:rPr>
              <w:t xml:space="preserve"> </w:t>
            </w:r>
            <w:r w:rsidRPr="00282E3A">
              <w:rPr>
                <w:rFonts w:eastAsia="MS Gothic" w:hint="eastAsia"/>
              </w:rPr>
              <w:t>☐</w:t>
            </w:r>
          </w:p>
        </w:tc>
        <w:tc>
          <w:tcPr>
            <w:tcW w:w="567" w:type="dxa"/>
            <w:vAlign w:val="center"/>
          </w:tcPr>
          <w:p w:rsidR="00DE71E4" w:rsidRPr="00585883" w:rsidRDefault="00DE71E4" w:rsidP="006E7C10">
            <w:pPr>
              <w:jc w:val="center"/>
              <w:rPr>
                <w:sz w:val="24"/>
              </w:rPr>
            </w:pPr>
            <w:r w:rsidRPr="00E4370F">
              <w:rPr>
                <w:rFonts w:ascii="MS Gothic" w:eastAsia="MS Gothic" w:hAnsi="MS Gothic" w:cs="MS Gothic" w:hint="eastAsia"/>
                <w:sz w:val="24"/>
              </w:rPr>
              <w:t>☐</w:t>
            </w:r>
          </w:p>
        </w:tc>
        <w:tc>
          <w:tcPr>
            <w:tcW w:w="567" w:type="dxa"/>
            <w:vAlign w:val="center"/>
          </w:tcPr>
          <w:p w:rsidR="00DE71E4" w:rsidRPr="00585883" w:rsidRDefault="00DE71E4" w:rsidP="006E7C10">
            <w:pPr>
              <w:jc w:val="center"/>
              <w:rPr>
                <w:sz w:val="24"/>
              </w:rPr>
            </w:pPr>
            <w:r w:rsidRPr="00E4370F">
              <w:rPr>
                <w:rFonts w:ascii="MS Gothic" w:eastAsia="MS Gothic" w:hAnsi="MS Gothic" w:cs="MS Gothic" w:hint="eastAsia"/>
                <w:sz w:val="24"/>
              </w:rPr>
              <w:t>☐</w:t>
            </w:r>
          </w:p>
        </w:tc>
        <w:tc>
          <w:tcPr>
            <w:tcW w:w="567" w:type="dxa"/>
            <w:vAlign w:val="center"/>
          </w:tcPr>
          <w:p w:rsidR="00DE71E4" w:rsidRPr="00585883" w:rsidRDefault="00DE71E4" w:rsidP="006E7C10">
            <w:pPr>
              <w:jc w:val="center"/>
              <w:rPr>
                <w:sz w:val="24"/>
              </w:rPr>
            </w:pPr>
            <w:r w:rsidRPr="00E4370F">
              <w:rPr>
                <w:rFonts w:ascii="MS Gothic" w:eastAsia="MS Gothic" w:hAnsi="MS Gothic" w:cs="MS Gothic" w:hint="eastAsia"/>
                <w:sz w:val="24"/>
              </w:rPr>
              <w:t>☐</w:t>
            </w:r>
          </w:p>
        </w:tc>
        <w:tc>
          <w:tcPr>
            <w:tcW w:w="1950" w:type="dxa"/>
          </w:tcPr>
          <w:p w:rsidR="00DE71E4" w:rsidRPr="00585883" w:rsidRDefault="00DE71E4" w:rsidP="006E7C10"/>
        </w:tc>
      </w:tr>
      <w:tr w:rsidR="00DE71E4" w:rsidRPr="00585883" w:rsidTr="006E7C10">
        <w:trPr>
          <w:gridAfter w:val="1"/>
          <w:wAfter w:w="34" w:type="dxa"/>
          <w:cantSplit/>
          <w:trHeight w:val="842"/>
        </w:trPr>
        <w:tc>
          <w:tcPr>
            <w:tcW w:w="6663" w:type="dxa"/>
            <w:shd w:val="clear" w:color="auto" w:fill="002D72"/>
            <w:vAlign w:val="bottom"/>
          </w:tcPr>
          <w:p w:rsidR="00DE71E4" w:rsidRPr="00585883" w:rsidRDefault="00DE71E4" w:rsidP="006E7C10">
            <w:r w:rsidRPr="00585883">
              <w:rPr>
                <w:b/>
              </w:rPr>
              <w:lastRenderedPageBreak/>
              <w:t>Tick the box if the factor is present. Please use the comment box at the end of the form to expand on any answer.</w:t>
            </w:r>
          </w:p>
        </w:tc>
        <w:tc>
          <w:tcPr>
            <w:tcW w:w="567" w:type="dxa"/>
            <w:shd w:val="clear" w:color="auto" w:fill="002D72"/>
            <w:textDirection w:val="btLr"/>
            <w:vAlign w:val="center"/>
          </w:tcPr>
          <w:p w:rsidR="00DE71E4" w:rsidRPr="00585883" w:rsidRDefault="00DE71E4" w:rsidP="006E7C10">
            <w:pPr>
              <w:rPr>
                <w:sz w:val="24"/>
              </w:rPr>
            </w:pPr>
            <w:r w:rsidRPr="00585883">
              <w:rPr>
                <w:b/>
              </w:rPr>
              <w:t>YES</w:t>
            </w:r>
          </w:p>
        </w:tc>
        <w:tc>
          <w:tcPr>
            <w:tcW w:w="567" w:type="dxa"/>
            <w:shd w:val="clear" w:color="auto" w:fill="002D72"/>
            <w:textDirection w:val="btLr"/>
            <w:vAlign w:val="center"/>
          </w:tcPr>
          <w:p w:rsidR="00DE71E4" w:rsidRPr="00585883" w:rsidRDefault="00DE71E4" w:rsidP="006E7C10">
            <w:pPr>
              <w:rPr>
                <w:sz w:val="24"/>
              </w:rPr>
            </w:pPr>
            <w:r w:rsidRPr="00585883">
              <w:rPr>
                <w:b/>
              </w:rPr>
              <w:t>NO</w:t>
            </w:r>
          </w:p>
        </w:tc>
        <w:tc>
          <w:tcPr>
            <w:tcW w:w="567" w:type="dxa"/>
            <w:shd w:val="clear" w:color="auto" w:fill="002D72"/>
            <w:textDirection w:val="btLr"/>
            <w:vAlign w:val="center"/>
          </w:tcPr>
          <w:p w:rsidR="00DE71E4" w:rsidRPr="00585883" w:rsidRDefault="00DE71E4" w:rsidP="006E7C10">
            <w:pPr>
              <w:rPr>
                <w:sz w:val="24"/>
              </w:rPr>
            </w:pPr>
            <w:r w:rsidRPr="00585883">
              <w:rPr>
                <w:b/>
              </w:rPr>
              <w:t>DON’T KNOW</w:t>
            </w:r>
          </w:p>
        </w:tc>
        <w:tc>
          <w:tcPr>
            <w:tcW w:w="1950" w:type="dxa"/>
            <w:shd w:val="clear" w:color="auto" w:fill="002D72"/>
            <w:vAlign w:val="bottom"/>
          </w:tcPr>
          <w:p w:rsidR="00DE71E4" w:rsidRPr="00585883" w:rsidRDefault="00DE71E4" w:rsidP="006E7C10">
            <w:r w:rsidRPr="00585883">
              <w:rPr>
                <w:b/>
              </w:rPr>
              <w:t>State source of info</w:t>
            </w:r>
          </w:p>
        </w:tc>
      </w:tr>
      <w:tr w:rsidR="00DE71E4" w:rsidRPr="00585883" w:rsidTr="006E7C10">
        <w:trPr>
          <w:gridAfter w:val="1"/>
          <w:wAfter w:w="34" w:type="dxa"/>
          <w:cantSplit/>
          <w:trHeight w:val="340"/>
        </w:trPr>
        <w:tc>
          <w:tcPr>
            <w:tcW w:w="6663" w:type="dxa"/>
          </w:tcPr>
          <w:p w:rsidR="00DE71E4" w:rsidRPr="00B206AF" w:rsidRDefault="00DE71E4" w:rsidP="00DE71E4">
            <w:pPr>
              <w:pStyle w:val="ListParagraph"/>
              <w:numPr>
                <w:ilvl w:val="0"/>
                <w:numId w:val="6"/>
              </w:numPr>
              <w:rPr>
                <w:b/>
                <w:color w:val="009FDF"/>
                <w:szCs w:val="28"/>
              </w:rPr>
            </w:pPr>
            <w:r w:rsidRPr="00D04947">
              <w:rPr>
                <w:b/>
                <w:color w:val="009FDF"/>
                <w:szCs w:val="28"/>
              </w:rPr>
              <w:t>Has [name of abuser(s)] ever attempted to strangle / choke / suffocate / drown you?</w:t>
            </w:r>
          </w:p>
        </w:tc>
        <w:tc>
          <w:tcPr>
            <w:tcW w:w="567" w:type="dxa"/>
            <w:vAlign w:val="center"/>
          </w:tcPr>
          <w:p w:rsidR="00DE71E4" w:rsidRPr="00585883" w:rsidRDefault="00DE71E4" w:rsidP="006E7C10">
            <w:pPr>
              <w:jc w:val="center"/>
              <w:rPr>
                <w:sz w:val="24"/>
              </w:rPr>
            </w:pPr>
            <w:r w:rsidRPr="00E4370F">
              <w:rPr>
                <w:rFonts w:ascii="MS Gothic" w:eastAsia="MS Gothic" w:hAnsi="MS Gothic" w:cs="MS Gothic" w:hint="eastAsia"/>
                <w:sz w:val="24"/>
              </w:rPr>
              <w:t>☐</w:t>
            </w:r>
          </w:p>
        </w:tc>
        <w:tc>
          <w:tcPr>
            <w:tcW w:w="567" w:type="dxa"/>
            <w:vAlign w:val="center"/>
          </w:tcPr>
          <w:p w:rsidR="00DE71E4" w:rsidRPr="00585883" w:rsidRDefault="00DE71E4" w:rsidP="006E7C10">
            <w:pPr>
              <w:jc w:val="center"/>
              <w:rPr>
                <w:sz w:val="24"/>
              </w:rPr>
            </w:pPr>
            <w:r w:rsidRPr="00E4370F">
              <w:rPr>
                <w:rFonts w:ascii="MS Gothic" w:eastAsia="MS Gothic" w:hAnsi="MS Gothic" w:cs="MS Gothic" w:hint="eastAsia"/>
                <w:sz w:val="24"/>
              </w:rPr>
              <w:t>☐</w:t>
            </w:r>
          </w:p>
        </w:tc>
        <w:tc>
          <w:tcPr>
            <w:tcW w:w="567" w:type="dxa"/>
            <w:vAlign w:val="center"/>
          </w:tcPr>
          <w:p w:rsidR="00DE71E4" w:rsidRPr="00585883" w:rsidRDefault="00DE71E4" w:rsidP="006E7C10">
            <w:pPr>
              <w:jc w:val="center"/>
              <w:rPr>
                <w:sz w:val="24"/>
              </w:rPr>
            </w:pPr>
            <w:r w:rsidRPr="00E4370F">
              <w:rPr>
                <w:rFonts w:ascii="MS Gothic" w:eastAsia="MS Gothic" w:hAnsi="MS Gothic" w:cs="MS Gothic" w:hint="eastAsia"/>
                <w:sz w:val="24"/>
              </w:rPr>
              <w:t>☐</w:t>
            </w:r>
          </w:p>
        </w:tc>
        <w:tc>
          <w:tcPr>
            <w:tcW w:w="1950" w:type="dxa"/>
          </w:tcPr>
          <w:p w:rsidR="00DE71E4" w:rsidRPr="00585883" w:rsidRDefault="00DE71E4" w:rsidP="006E7C10"/>
        </w:tc>
      </w:tr>
      <w:tr w:rsidR="00DE71E4" w:rsidRPr="00585883" w:rsidTr="006E7C10">
        <w:trPr>
          <w:gridAfter w:val="1"/>
          <w:wAfter w:w="34" w:type="dxa"/>
          <w:cantSplit/>
          <w:trHeight w:val="340"/>
        </w:trPr>
        <w:tc>
          <w:tcPr>
            <w:tcW w:w="6663" w:type="dxa"/>
          </w:tcPr>
          <w:p w:rsidR="00DE71E4" w:rsidRPr="00D04947" w:rsidRDefault="00DE71E4" w:rsidP="00DE71E4">
            <w:pPr>
              <w:pStyle w:val="ListParagraph"/>
              <w:numPr>
                <w:ilvl w:val="0"/>
                <w:numId w:val="6"/>
              </w:numPr>
              <w:rPr>
                <w:b/>
                <w:color w:val="009FDF"/>
                <w:szCs w:val="28"/>
              </w:rPr>
            </w:pPr>
            <w:r w:rsidRPr="00D04947">
              <w:rPr>
                <w:b/>
                <w:color w:val="009FDF"/>
                <w:szCs w:val="28"/>
              </w:rPr>
              <w:t>Does [name of abuser(s)] do or say things of a sexual nature that make you feel bad or that physically hurt you or someone else?</w:t>
            </w:r>
          </w:p>
          <w:p w:rsidR="00DE71E4" w:rsidRPr="00585883" w:rsidRDefault="00DE71E4" w:rsidP="006E7C10">
            <w:pPr>
              <w:ind w:left="360"/>
            </w:pPr>
            <w:r w:rsidRPr="00585883">
              <w:t>If someone else, specify who.</w:t>
            </w:r>
          </w:p>
          <w:p w:rsidR="00DE71E4" w:rsidRPr="00585883" w:rsidRDefault="00DE71E4" w:rsidP="006E7C10"/>
        </w:tc>
        <w:tc>
          <w:tcPr>
            <w:tcW w:w="567" w:type="dxa"/>
            <w:vAlign w:val="center"/>
          </w:tcPr>
          <w:p w:rsidR="00DE71E4" w:rsidRPr="00585883" w:rsidRDefault="00DE71E4" w:rsidP="006E7C10">
            <w:pPr>
              <w:jc w:val="center"/>
              <w:rPr>
                <w:sz w:val="24"/>
              </w:rPr>
            </w:pPr>
            <w:r w:rsidRPr="00E4370F">
              <w:rPr>
                <w:rFonts w:ascii="MS Gothic" w:eastAsia="MS Gothic" w:hAnsi="MS Gothic" w:cs="MS Gothic" w:hint="eastAsia"/>
                <w:sz w:val="24"/>
              </w:rPr>
              <w:t>☐</w:t>
            </w:r>
          </w:p>
        </w:tc>
        <w:tc>
          <w:tcPr>
            <w:tcW w:w="567" w:type="dxa"/>
            <w:vAlign w:val="center"/>
          </w:tcPr>
          <w:p w:rsidR="00DE71E4" w:rsidRPr="00585883" w:rsidRDefault="00DE71E4" w:rsidP="006E7C10">
            <w:pPr>
              <w:jc w:val="center"/>
              <w:rPr>
                <w:sz w:val="24"/>
              </w:rPr>
            </w:pPr>
            <w:r w:rsidRPr="00E4370F">
              <w:rPr>
                <w:rFonts w:ascii="MS Gothic" w:eastAsia="MS Gothic" w:hAnsi="MS Gothic" w:cs="MS Gothic" w:hint="eastAsia"/>
                <w:sz w:val="24"/>
              </w:rPr>
              <w:t>☐</w:t>
            </w:r>
          </w:p>
        </w:tc>
        <w:tc>
          <w:tcPr>
            <w:tcW w:w="567" w:type="dxa"/>
            <w:vAlign w:val="center"/>
          </w:tcPr>
          <w:p w:rsidR="00DE71E4" w:rsidRPr="00585883" w:rsidRDefault="00DE71E4" w:rsidP="006E7C10">
            <w:pPr>
              <w:jc w:val="center"/>
              <w:rPr>
                <w:sz w:val="24"/>
              </w:rPr>
            </w:pPr>
            <w:r w:rsidRPr="00E4370F">
              <w:rPr>
                <w:rFonts w:ascii="MS Gothic" w:eastAsia="MS Gothic" w:hAnsi="MS Gothic" w:cs="MS Gothic" w:hint="eastAsia"/>
                <w:sz w:val="24"/>
              </w:rPr>
              <w:t>☐</w:t>
            </w:r>
          </w:p>
        </w:tc>
        <w:tc>
          <w:tcPr>
            <w:tcW w:w="1950" w:type="dxa"/>
          </w:tcPr>
          <w:p w:rsidR="00DE71E4" w:rsidRPr="00585883" w:rsidRDefault="00DE71E4" w:rsidP="006E7C10"/>
        </w:tc>
      </w:tr>
      <w:tr w:rsidR="00DE71E4" w:rsidRPr="00585883" w:rsidTr="006E7C10">
        <w:trPr>
          <w:gridAfter w:val="1"/>
          <w:wAfter w:w="34" w:type="dxa"/>
          <w:cantSplit/>
          <w:trHeight w:val="340"/>
        </w:trPr>
        <w:tc>
          <w:tcPr>
            <w:tcW w:w="6663" w:type="dxa"/>
          </w:tcPr>
          <w:p w:rsidR="00DE71E4" w:rsidRPr="00D04947" w:rsidRDefault="00DE71E4" w:rsidP="00DE71E4">
            <w:pPr>
              <w:pStyle w:val="ListParagraph"/>
              <w:numPr>
                <w:ilvl w:val="0"/>
                <w:numId w:val="6"/>
              </w:numPr>
              <w:rPr>
                <w:b/>
                <w:color w:val="009FDF"/>
                <w:szCs w:val="28"/>
              </w:rPr>
            </w:pPr>
            <w:r w:rsidRPr="00D04947">
              <w:rPr>
                <w:b/>
                <w:color w:val="009FDF"/>
                <w:szCs w:val="28"/>
              </w:rPr>
              <w:t>Is there any other person who has threatened you or who you are afraid of?</w:t>
            </w:r>
          </w:p>
          <w:p w:rsidR="00DE71E4" w:rsidRPr="00585883" w:rsidRDefault="00DE71E4" w:rsidP="006E7C10">
            <w:pPr>
              <w:ind w:left="360"/>
            </w:pPr>
            <w:r w:rsidRPr="00585883">
              <w:t>If yes, please specify whom and why. Consider extended family if HBV.</w:t>
            </w:r>
          </w:p>
          <w:p w:rsidR="00DE71E4" w:rsidRPr="00585883" w:rsidRDefault="00DE71E4" w:rsidP="006E7C10">
            <w:pPr>
              <w:ind w:left="360"/>
            </w:pPr>
          </w:p>
        </w:tc>
        <w:tc>
          <w:tcPr>
            <w:tcW w:w="567" w:type="dxa"/>
            <w:vAlign w:val="center"/>
          </w:tcPr>
          <w:p w:rsidR="00DE71E4" w:rsidRPr="00585883" w:rsidRDefault="00DE71E4" w:rsidP="006E7C10">
            <w:pPr>
              <w:jc w:val="center"/>
              <w:rPr>
                <w:sz w:val="24"/>
              </w:rPr>
            </w:pPr>
            <w:r w:rsidRPr="00E4370F">
              <w:rPr>
                <w:rFonts w:ascii="MS Gothic" w:eastAsia="MS Gothic" w:hAnsi="MS Gothic" w:cs="MS Gothic" w:hint="eastAsia"/>
                <w:sz w:val="24"/>
              </w:rPr>
              <w:t>☐</w:t>
            </w:r>
          </w:p>
        </w:tc>
        <w:tc>
          <w:tcPr>
            <w:tcW w:w="567" w:type="dxa"/>
            <w:vAlign w:val="center"/>
          </w:tcPr>
          <w:p w:rsidR="00DE71E4" w:rsidRPr="00585883" w:rsidRDefault="00DE71E4" w:rsidP="006E7C10">
            <w:pPr>
              <w:jc w:val="center"/>
              <w:rPr>
                <w:sz w:val="24"/>
              </w:rPr>
            </w:pPr>
            <w:r w:rsidRPr="00E4370F">
              <w:rPr>
                <w:rFonts w:ascii="MS Gothic" w:eastAsia="MS Gothic" w:hAnsi="MS Gothic" w:cs="MS Gothic" w:hint="eastAsia"/>
                <w:sz w:val="24"/>
              </w:rPr>
              <w:t>☐</w:t>
            </w:r>
          </w:p>
        </w:tc>
        <w:tc>
          <w:tcPr>
            <w:tcW w:w="567" w:type="dxa"/>
            <w:vAlign w:val="center"/>
          </w:tcPr>
          <w:p w:rsidR="00DE71E4" w:rsidRPr="00585883" w:rsidRDefault="00DE71E4" w:rsidP="006E7C10">
            <w:pPr>
              <w:jc w:val="center"/>
              <w:rPr>
                <w:sz w:val="24"/>
              </w:rPr>
            </w:pPr>
            <w:r w:rsidRPr="00E4370F">
              <w:rPr>
                <w:rFonts w:ascii="MS Gothic" w:eastAsia="MS Gothic" w:hAnsi="MS Gothic" w:cs="MS Gothic" w:hint="eastAsia"/>
                <w:sz w:val="24"/>
              </w:rPr>
              <w:t>☐</w:t>
            </w:r>
          </w:p>
        </w:tc>
        <w:tc>
          <w:tcPr>
            <w:tcW w:w="1950" w:type="dxa"/>
          </w:tcPr>
          <w:p w:rsidR="00DE71E4" w:rsidRPr="00585883" w:rsidRDefault="00DE71E4" w:rsidP="006E7C10"/>
        </w:tc>
      </w:tr>
      <w:tr w:rsidR="00DE71E4" w:rsidRPr="00585883" w:rsidTr="006E7C10">
        <w:trPr>
          <w:gridAfter w:val="1"/>
          <w:wAfter w:w="34" w:type="dxa"/>
          <w:cantSplit/>
          <w:trHeight w:val="340"/>
        </w:trPr>
        <w:tc>
          <w:tcPr>
            <w:tcW w:w="6663" w:type="dxa"/>
          </w:tcPr>
          <w:p w:rsidR="00DE71E4" w:rsidRPr="00D04947" w:rsidRDefault="00DE71E4" w:rsidP="00DE71E4">
            <w:pPr>
              <w:pStyle w:val="ListParagraph"/>
              <w:numPr>
                <w:ilvl w:val="0"/>
                <w:numId w:val="6"/>
              </w:numPr>
              <w:rPr>
                <w:b/>
                <w:color w:val="009FDF"/>
                <w:szCs w:val="28"/>
              </w:rPr>
            </w:pPr>
            <w:r w:rsidRPr="00D04947">
              <w:rPr>
                <w:b/>
                <w:color w:val="009FDF"/>
                <w:szCs w:val="28"/>
              </w:rPr>
              <w:t>Do you know if [name of abuser(s)] has hurt anyone else?</w:t>
            </w:r>
          </w:p>
          <w:p w:rsidR="00DE71E4" w:rsidRPr="00585883" w:rsidRDefault="00DE71E4" w:rsidP="006E7C10">
            <w:pPr>
              <w:ind w:left="360"/>
            </w:pPr>
            <w:r w:rsidRPr="00585883">
              <w:t>Consider HBV. Please specify whom, including the children, siblings or elderly relatives:</w:t>
            </w:r>
          </w:p>
          <w:p w:rsidR="00DE71E4" w:rsidRPr="00585883" w:rsidRDefault="00DE71E4" w:rsidP="006E7C10">
            <w:pPr>
              <w:ind w:left="720"/>
            </w:pPr>
            <w:r w:rsidRPr="00585883">
              <w:t>Children</w:t>
            </w:r>
            <w:r w:rsidRPr="00585883">
              <w:tab/>
            </w:r>
            <w:r w:rsidRPr="00585883">
              <w:tab/>
            </w:r>
            <w:r w:rsidRPr="00585883">
              <w:tab/>
            </w:r>
            <w:r w:rsidRPr="00585883">
              <w:tab/>
            </w:r>
            <w:r w:rsidRPr="00585883">
              <w:tab/>
            </w:r>
            <w:r w:rsidRPr="00585883">
              <w:tab/>
            </w:r>
            <w:r w:rsidRPr="00585883">
              <w:tab/>
            </w:r>
            <w:r w:rsidRPr="00585883">
              <w:tab/>
            </w:r>
            <w:r w:rsidRPr="00585883">
              <w:tab/>
            </w:r>
            <w:r w:rsidRPr="00585883">
              <w:tab/>
            </w:r>
            <w:r w:rsidRPr="00282E3A">
              <w:rPr>
                <w:rFonts w:eastAsia="MS Gothic"/>
              </w:rPr>
              <w:t xml:space="preserve"> </w:t>
            </w:r>
            <w:r w:rsidRPr="00282E3A">
              <w:rPr>
                <w:rFonts w:eastAsia="MS Gothic" w:hint="eastAsia"/>
              </w:rPr>
              <w:t>☐</w:t>
            </w:r>
            <w:r w:rsidRPr="00585883">
              <w:tab/>
            </w:r>
            <w:r w:rsidRPr="00282E3A">
              <w:rPr>
                <w:rFonts w:eastAsia="MS Gothic"/>
              </w:rPr>
              <w:t xml:space="preserve"> </w:t>
            </w:r>
            <w:r w:rsidRPr="00585883">
              <w:t xml:space="preserve"> </w:t>
            </w:r>
          </w:p>
          <w:p w:rsidR="00DE71E4" w:rsidRPr="00282E3A" w:rsidRDefault="00DE71E4" w:rsidP="006E7C10">
            <w:pPr>
              <w:ind w:left="720"/>
              <w:rPr>
                <w:rFonts w:eastAsia="MS Gothic"/>
              </w:rPr>
            </w:pPr>
            <w:r w:rsidRPr="00585883">
              <w:t>Another family member</w:t>
            </w:r>
            <w:r w:rsidRPr="00585883">
              <w:tab/>
            </w:r>
            <w:r w:rsidRPr="00585883">
              <w:tab/>
            </w:r>
            <w:r w:rsidRPr="00585883">
              <w:tab/>
            </w:r>
            <w:r w:rsidRPr="00585883">
              <w:tab/>
            </w:r>
            <w:r w:rsidRPr="00585883">
              <w:tab/>
            </w:r>
            <w:r w:rsidRPr="00585883">
              <w:tab/>
            </w:r>
            <w:r w:rsidRPr="00282E3A">
              <w:rPr>
                <w:rFonts w:eastAsia="MS Gothic"/>
              </w:rPr>
              <w:t xml:space="preserve"> </w:t>
            </w:r>
            <w:r w:rsidRPr="00282E3A">
              <w:rPr>
                <w:rFonts w:eastAsia="MS Gothic" w:hint="eastAsia"/>
              </w:rPr>
              <w:t>☐</w:t>
            </w:r>
          </w:p>
          <w:p w:rsidR="00DE71E4" w:rsidRPr="00585883" w:rsidRDefault="00DE71E4" w:rsidP="006E7C10">
            <w:pPr>
              <w:ind w:left="720"/>
            </w:pPr>
            <w:r w:rsidRPr="00585883">
              <w:t>Someone from a previous relationship</w:t>
            </w:r>
            <w:r w:rsidRPr="00585883">
              <w:tab/>
            </w:r>
            <w:r w:rsidRPr="00282E3A">
              <w:rPr>
                <w:rFonts w:eastAsia="MS Gothic"/>
              </w:rPr>
              <w:t xml:space="preserve"> </w:t>
            </w:r>
            <w:r w:rsidRPr="00282E3A">
              <w:rPr>
                <w:rFonts w:eastAsia="MS Gothic" w:hint="eastAsia"/>
              </w:rPr>
              <w:t>☐</w:t>
            </w:r>
          </w:p>
          <w:p w:rsidR="00DE71E4" w:rsidRPr="00B206AF" w:rsidRDefault="00DE71E4" w:rsidP="006E7C10">
            <w:pPr>
              <w:ind w:left="720"/>
              <w:rPr>
                <w:rFonts w:eastAsia="MS Gothic"/>
              </w:rPr>
            </w:pPr>
            <w:r w:rsidRPr="00585883">
              <w:t>Other (please specify)</w:t>
            </w:r>
            <w:r w:rsidRPr="00585883">
              <w:tab/>
            </w:r>
            <w:r w:rsidRPr="00585883">
              <w:tab/>
            </w:r>
            <w:r w:rsidRPr="00585883">
              <w:tab/>
            </w:r>
            <w:r w:rsidRPr="00585883">
              <w:tab/>
            </w:r>
            <w:r w:rsidRPr="00585883">
              <w:tab/>
            </w:r>
            <w:r w:rsidRPr="00585883">
              <w:tab/>
              <w:t xml:space="preserve"> </w:t>
            </w:r>
            <w:r w:rsidRPr="00282E3A">
              <w:rPr>
                <w:rFonts w:eastAsia="MS Gothic" w:hint="eastAsia"/>
              </w:rPr>
              <w:t>☐</w:t>
            </w:r>
          </w:p>
        </w:tc>
        <w:tc>
          <w:tcPr>
            <w:tcW w:w="567" w:type="dxa"/>
            <w:vAlign w:val="center"/>
          </w:tcPr>
          <w:p w:rsidR="00DE71E4" w:rsidRPr="00585883" w:rsidRDefault="00DE71E4" w:rsidP="006E7C10">
            <w:pPr>
              <w:jc w:val="center"/>
              <w:rPr>
                <w:sz w:val="24"/>
              </w:rPr>
            </w:pPr>
            <w:r w:rsidRPr="00E4370F">
              <w:rPr>
                <w:rFonts w:ascii="MS Gothic" w:eastAsia="MS Gothic" w:hAnsi="MS Gothic" w:cs="MS Gothic" w:hint="eastAsia"/>
                <w:sz w:val="24"/>
              </w:rPr>
              <w:t>☐</w:t>
            </w:r>
          </w:p>
        </w:tc>
        <w:tc>
          <w:tcPr>
            <w:tcW w:w="567" w:type="dxa"/>
            <w:vAlign w:val="center"/>
          </w:tcPr>
          <w:p w:rsidR="00DE71E4" w:rsidRPr="00585883" w:rsidRDefault="00DE71E4" w:rsidP="006E7C10">
            <w:pPr>
              <w:jc w:val="center"/>
              <w:rPr>
                <w:sz w:val="24"/>
              </w:rPr>
            </w:pPr>
            <w:r w:rsidRPr="00E4370F">
              <w:rPr>
                <w:rFonts w:ascii="MS Gothic" w:eastAsia="MS Gothic" w:hAnsi="MS Gothic" w:cs="MS Gothic" w:hint="eastAsia"/>
                <w:sz w:val="24"/>
              </w:rPr>
              <w:t>☐</w:t>
            </w:r>
          </w:p>
        </w:tc>
        <w:tc>
          <w:tcPr>
            <w:tcW w:w="567" w:type="dxa"/>
            <w:vAlign w:val="center"/>
          </w:tcPr>
          <w:p w:rsidR="00DE71E4" w:rsidRPr="00585883" w:rsidRDefault="00DE71E4" w:rsidP="006E7C10">
            <w:pPr>
              <w:jc w:val="center"/>
              <w:rPr>
                <w:sz w:val="24"/>
              </w:rPr>
            </w:pPr>
            <w:r w:rsidRPr="00E4370F">
              <w:rPr>
                <w:rFonts w:ascii="MS Gothic" w:eastAsia="MS Gothic" w:hAnsi="MS Gothic" w:cs="MS Gothic" w:hint="eastAsia"/>
                <w:sz w:val="24"/>
              </w:rPr>
              <w:t>☐</w:t>
            </w:r>
          </w:p>
        </w:tc>
        <w:tc>
          <w:tcPr>
            <w:tcW w:w="1950" w:type="dxa"/>
          </w:tcPr>
          <w:p w:rsidR="00DE71E4" w:rsidRPr="00585883" w:rsidRDefault="00DE71E4" w:rsidP="006E7C10"/>
        </w:tc>
      </w:tr>
      <w:tr w:rsidR="00DE71E4" w:rsidRPr="00585883" w:rsidTr="006E7C10">
        <w:trPr>
          <w:gridAfter w:val="1"/>
          <w:wAfter w:w="34" w:type="dxa"/>
          <w:cantSplit/>
          <w:trHeight w:val="340"/>
        </w:trPr>
        <w:tc>
          <w:tcPr>
            <w:tcW w:w="6663" w:type="dxa"/>
          </w:tcPr>
          <w:p w:rsidR="00DE71E4" w:rsidRPr="00B206AF" w:rsidRDefault="00DE71E4" w:rsidP="00DE71E4">
            <w:pPr>
              <w:pStyle w:val="ListParagraph"/>
              <w:numPr>
                <w:ilvl w:val="0"/>
                <w:numId w:val="6"/>
              </w:numPr>
              <w:rPr>
                <w:b/>
                <w:color w:val="009FDF"/>
                <w:szCs w:val="28"/>
              </w:rPr>
            </w:pPr>
            <w:r w:rsidRPr="00D04947">
              <w:rPr>
                <w:b/>
                <w:color w:val="009FDF"/>
                <w:szCs w:val="28"/>
              </w:rPr>
              <w:t>Has [name of abuser(s)] ever mistreated an animal or the family pet?</w:t>
            </w:r>
          </w:p>
        </w:tc>
        <w:tc>
          <w:tcPr>
            <w:tcW w:w="567" w:type="dxa"/>
            <w:vAlign w:val="center"/>
          </w:tcPr>
          <w:p w:rsidR="00DE71E4" w:rsidRPr="00585883" w:rsidRDefault="00DE71E4" w:rsidP="006E7C10">
            <w:pPr>
              <w:jc w:val="center"/>
              <w:rPr>
                <w:sz w:val="24"/>
              </w:rPr>
            </w:pPr>
            <w:r w:rsidRPr="00E4370F">
              <w:rPr>
                <w:rFonts w:ascii="MS Gothic" w:eastAsia="MS Gothic" w:hAnsi="MS Gothic" w:cs="MS Gothic" w:hint="eastAsia"/>
                <w:sz w:val="24"/>
              </w:rPr>
              <w:t>☐</w:t>
            </w:r>
          </w:p>
        </w:tc>
        <w:tc>
          <w:tcPr>
            <w:tcW w:w="567" w:type="dxa"/>
            <w:vAlign w:val="center"/>
          </w:tcPr>
          <w:p w:rsidR="00DE71E4" w:rsidRPr="00585883" w:rsidRDefault="00DE71E4" w:rsidP="006E7C10">
            <w:pPr>
              <w:jc w:val="center"/>
              <w:rPr>
                <w:sz w:val="24"/>
              </w:rPr>
            </w:pPr>
            <w:r w:rsidRPr="00E4370F">
              <w:rPr>
                <w:rFonts w:ascii="MS Gothic" w:eastAsia="MS Gothic" w:hAnsi="MS Gothic" w:cs="MS Gothic" w:hint="eastAsia"/>
                <w:sz w:val="24"/>
              </w:rPr>
              <w:t>☐</w:t>
            </w:r>
          </w:p>
        </w:tc>
        <w:tc>
          <w:tcPr>
            <w:tcW w:w="567" w:type="dxa"/>
            <w:vAlign w:val="center"/>
          </w:tcPr>
          <w:p w:rsidR="00DE71E4" w:rsidRPr="00585883" w:rsidRDefault="00DE71E4" w:rsidP="006E7C10">
            <w:pPr>
              <w:jc w:val="center"/>
              <w:rPr>
                <w:sz w:val="24"/>
              </w:rPr>
            </w:pPr>
            <w:r w:rsidRPr="00E4370F">
              <w:rPr>
                <w:rFonts w:ascii="MS Gothic" w:eastAsia="MS Gothic" w:hAnsi="MS Gothic" w:cs="MS Gothic" w:hint="eastAsia"/>
                <w:sz w:val="24"/>
              </w:rPr>
              <w:t>☐</w:t>
            </w:r>
          </w:p>
        </w:tc>
        <w:tc>
          <w:tcPr>
            <w:tcW w:w="1950" w:type="dxa"/>
          </w:tcPr>
          <w:p w:rsidR="00DE71E4" w:rsidRPr="00585883" w:rsidRDefault="00DE71E4" w:rsidP="006E7C10"/>
        </w:tc>
      </w:tr>
      <w:tr w:rsidR="00DE71E4" w:rsidRPr="00585883" w:rsidTr="006E7C10">
        <w:trPr>
          <w:gridAfter w:val="1"/>
          <w:wAfter w:w="34" w:type="dxa"/>
          <w:cantSplit/>
          <w:trHeight w:val="340"/>
        </w:trPr>
        <w:tc>
          <w:tcPr>
            <w:tcW w:w="6663" w:type="dxa"/>
          </w:tcPr>
          <w:p w:rsidR="00DE71E4" w:rsidRPr="00D04947" w:rsidRDefault="00DE71E4" w:rsidP="00DE71E4">
            <w:pPr>
              <w:pStyle w:val="ListParagraph"/>
              <w:numPr>
                <w:ilvl w:val="0"/>
                <w:numId w:val="6"/>
              </w:numPr>
              <w:rPr>
                <w:b/>
                <w:color w:val="009FDF"/>
                <w:szCs w:val="28"/>
              </w:rPr>
            </w:pPr>
            <w:r w:rsidRPr="00D04947">
              <w:rPr>
                <w:b/>
                <w:color w:val="009FDF"/>
                <w:szCs w:val="28"/>
              </w:rPr>
              <w:t>Are there any financial issues?</w:t>
            </w:r>
          </w:p>
          <w:p w:rsidR="00DE71E4" w:rsidRPr="00585883" w:rsidRDefault="00DE71E4" w:rsidP="006E7C10">
            <w:pPr>
              <w:ind w:left="360"/>
            </w:pPr>
            <w:r w:rsidRPr="00585883">
              <w:t>For example, are you dependent on [name of abuser(s)] for money/have they recently lost their job/other financial issues?</w:t>
            </w:r>
          </w:p>
        </w:tc>
        <w:tc>
          <w:tcPr>
            <w:tcW w:w="567" w:type="dxa"/>
            <w:vAlign w:val="center"/>
          </w:tcPr>
          <w:p w:rsidR="00DE71E4" w:rsidRPr="00585883" w:rsidRDefault="00DE71E4" w:rsidP="006E7C10">
            <w:pPr>
              <w:jc w:val="center"/>
              <w:rPr>
                <w:sz w:val="24"/>
              </w:rPr>
            </w:pPr>
            <w:r w:rsidRPr="00E4370F">
              <w:rPr>
                <w:rFonts w:ascii="MS Gothic" w:eastAsia="MS Gothic" w:hAnsi="MS Gothic" w:cs="MS Gothic" w:hint="eastAsia"/>
                <w:sz w:val="24"/>
              </w:rPr>
              <w:t>☐</w:t>
            </w:r>
          </w:p>
        </w:tc>
        <w:tc>
          <w:tcPr>
            <w:tcW w:w="567" w:type="dxa"/>
            <w:vAlign w:val="center"/>
          </w:tcPr>
          <w:p w:rsidR="00DE71E4" w:rsidRPr="00585883" w:rsidRDefault="00DE71E4" w:rsidP="006E7C10">
            <w:pPr>
              <w:jc w:val="center"/>
              <w:rPr>
                <w:sz w:val="24"/>
              </w:rPr>
            </w:pPr>
            <w:r w:rsidRPr="00E4370F">
              <w:rPr>
                <w:rFonts w:ascii="MS Gothic" w:eastAsia="MS Gothic" w:hAnsi="MS Gothic" w:cs="MS Gothic" w:hint="eastAsia"/>
                <w:sz w:val="24"/>
              </w:rPr>
              <w:t>☐</w:t>
            </w:r>
          </w:p>
        </w:tc>
        <w:tc>
          <w:tcPr>
            <w:tcW w:w="567" w:type="dxa"/>
            <w:vAlign w:val="center"/>
          </w:tcPr>
          <w:p w:rsidR="00DE71E4" w:rsidRPr="00585883" w:rsidRDefault="00DE71E4" w:rsidP="006E7C10">
            <w:pPr>
              <w:jc w:val="center"/>
              <w:rPr>
                <w:sz w:val="24"/>
              </w:rPr>
            </w:pPr>
            <w:r w:rsidRPr="00E4370F">
              <w:rPr>
                <w:rFonts w:ascii="MS Gothic" w:eastAsia="MS Gothic" w:hAnsi="MS Gothic" w:cs="MS Gothic" w:hint="eastAsia"/>
                <w:sz w:val="24"/>
              </w:rPr>
              <w:t>☐</w:t>
            </w:r>
          </w:p>
        </w:tc>
        <w:tc>
          <w:tcPr>
            <w:tcW w:w="1950" w:type="dxa"/>
          </w:tcPr>
          <w:p w:rsidR="00DE71E4" w:rsidRPr="00585883" w:rsidRDefault="00DE71E4" w:rsidP="006E7C10"/>
        </w:tc>
      </w:tr>
      <w:tr w:rsidR="00DE71E4" w:rsidRPr="00585883" w:rsidTr="006E7C10">
        <w:trPr>
          <w:gridAfter w:val="1"/>
          <w:wAfter w:w="34" w:type="dxa"/>
          <w:cantSplit/>
          <w:trHeight w:val="340"/>
        </w:trPr>
        <w:tc>
          <w:tcPr>
            <w:tcW w:w="6663" w:type="dxa"/>
          </w:tcPr>
          <w:p w:rsidR="00DE71E4" w:rsidRDefault="00DE71E4" w:rsidP="00DE71E4">
            <w:pPr>
              <w:pStyle w:val="ListParagraph"/>
              <w:numPr>
                <w:ilvl w:val="0"/>
                <w:numId w:val="6"/>
              </w:numPr>
              <w:rPr>
                <w:b/>
                <w:color w:val="009FDF"/>
                <w:szCs w:val="28"/>
              </w:rPr>
            </w:pPr>
            <w:r w:rsidRPr="00A67C9A">
              <w:rPr>
                <w:b/>
                <w:color w:val="009FDF"/>
                <w:szCs w:val="28"/>
              </w:rPr>
              <w:lastRenderedPageBreak/>
              <w:t xml:space="preserve"> Has </w:t>
            </w:r>
            <w:r>
              <w:rPr>
                <w:b/>
                <w:color w:val="009FDF"/>
                <w:szCs w:val="28"/>
              </w:rPr>
              <w:t>[</w:t>
            </w:r>
            <w:r w:rsidRPr="00D04947">
              <w:rPr>
                <w:b/>
                <w:color w:val="009FDF"/>
                <w:szCs w:val="28"/>
              </w:rPr>
              <w:t>name of abuser(s)</w:t>
            </w:r>
            <w:proofErr w:type="gramStart"/>
            <w:r w:rsidRPr="00D04947">
              <w:rPr>
                <w:b/>
                <w:color w:val="009FDF"/>
                <w:szCs w:val="28"/>
              </w:rPr>
              <w:t xml:space="preserve">] </w:t>
            </w:r>
            <w:r w:rsidRPr="00A67C9A">
              <w:rPr>
                <w:b/>
                <w:color w:val="009FDF"/>
                <w:szCs w:val="28"/>
              </w:rPr>
              <w:t xml:space="preserve"> had</w:t>
            </w:r>
            <w:proofErr w:type="gramEnd"/>
            <w:r w:rsidRPr="00A67C9A">
              <w:rPr>
                <w:b/>
                <w:color w:val="009FDF"/>
                <w:szCs w:val="28"/>
              </w:rPr>
              <w:t xml:space="preserve"> problems in the past year with drugs (prescription or other), alcohol or mental health leading to problems in leading a normal life?</w:t>
            </w:r>
          </w:p>
          <w:p w:rsidR="00DE71E4" w:rsidRDefault="00DE71E4" w:rsidP="006E7C10">
            <w:pPr>
              <w:ind w:left="360"/>
            </w:pPr>
            <w:r w:rsidRPr="00A67C9A">
              <w:t>If yes, please specify which and give relevant details if known.</w:t>
            </w:r>
          </w:p>
          <w:p w:rsidR="00DE71E4" w:rsidRPr="00585883" w:rsidRDefault="00DE71E4" w:rsidP="006E7C10">
            <w:pPr>
              <w:ind w:left="720"/>
            </w:pPr>
            <w:r w:rsidRPr="00585883">
              <w:t>Drugs</w:t>
            </w:r>
            <w:r w:rsidRPr="00585883">
              <w:tab/>
            </w:r>
            <w:r w:rsidRPr="00585883">
              <w:tab/>
            </w:r>
            <w:r w:rsidRPr="00585883">
              <w:tab/>
            </w:r>
            <w:r w:rsidRPr="00585883">
              <w:tab/>
            </w:r>
            <w:r w:rsidRPr="00585883">
              <w:tab/>
            </w:r>
            <w:r w:rsidRPr="00585883">
              <w:tab/>
            </w:r>
            <w:r w:rsidRPr="00585883">
              <w:tab/>
            </w:r>
            <w:r w:rsidRPr="00585883">
              <w:tab/>
            </w:r>
            <w:r w:rsidRPr="00282E3A">
              <w:rPr>
                <w:rFonts w:eastAsia="MS Gothic"/>
              </w:rPr>
              <w:t xml:space="preserve"> </w:t>
            </w:r>
            <w:r w:rsidRPr="00282E3A">
              <w:rPr>
                <w:rFonts w:eastAsia="MS Gothic" w:hint="eastAsia"/>
              </w:rPr>
              <w:t>☐</w:t>
            </w:r>
          </w:p>
          <w:p w:rsidR="00DE71E4" w:rsidRPr="00585883" w:rsidRDefault="00DE71E4" w:rsidP="006E7C10">
            <w:pPr>
              <w:ind w:left="720"/>
            </w:pPr>
            <w:r w:rsidRPr="00585883">
              <w:t>Alcohol</w:t>
            </w:r>
            <w:r w:rsidRPr="00585883">
              <w:tab/>
            </w:r>
            <w:r w:rsidRPr="00585883">
              <w:tab/>
            </w:r>
            <w:r w:rsidRPr="00585883">
              <w:tab/>
            </w:r>
            <w:r w:rsidRPr="00585883">
              <w:tab/>
            </w:r>
            <w:r w:rsidRPr="00585883">
              <w:tab/>
            </w:r>
            <w:r w:rsidRPr="00585883">
              <w:tab/>
            </w:r>
            <w:r w:rsidRPr="00585883">
              <w:tab/>
            </w:r>
            <w:r w:rsidRPr="00585883">
              <w:tab/>
            </w:r>
            <w:r w:rsidRPr="00282E3A">
              <w:rPr>
                <w:rFonts w:eastAsia="MS Gothic"/>
              </w:rPr>
              <w:t xml:space="preserve"> </w:t>
            </w:r>
            <w:r w:rsidRPr="00282E3A">
              <w:rPr>
                <w:rFonts w:eastAsia="MS Gothic" w:hint="eastAsia"/>
              </w:rPr>
              <w:t>☐</w:t>
            </w:r>
          </w:p>
          <w:p w:rsidR="00DE71E4" w:rsidRPr="00585883" w:rsidRDefault="00DE71E4" w:rsidP="006E7C10">
            <w:pPr>
              <w:ind w:left="720"/>
            </w:pPr>
            <w:r w:rsidRPr="00585883">
              <w:t>Mental health</w:t>
            </w:r>
            <w:r w:rsidRPr="00585883">
              <w:tab/>
            </w:r>
            <w:r w:rsidRPr="00585883">
              <w:tab/>
            </w:r>
            <w:r w:rsidRPr="00585883">
              <w:tab/>
            </w:r>
            <w:r w:rsidRPr="00585883">
              <w:tab/>
            </w:r>
            <w:r w:rsidRPr="00585883">
              <w:tab/>
            </w:r>
            <w:r w:rsidRPr="00585883">
              <w:tab/>
            </w:r>
            <w:r w:rsidRPr="00282E3A">
              <w:rPr>
                <w:rFonts w:eastAsia="MS Gothic"/>
              </w:rPr>
              <w:t xml:space="preserve"> </w:t>
            </w:r>
            <w:r w:rsidRPr="00282E3A">
              <w:rPr>
                <w:rFonts w:eastAsia="MS Gothic" w:hint="eastAsia"/>
              </w:rPr>
              <w:t>☐</w:t>
            </w:r>
          </w:p>
        </w:tc>
        <w:tc>
          <w:tcPr>
            <w:tcW w:w="567" w:type="dxa"/>
            <w:vAlign w:val="center"/>
          </w:tcPr>
          <w:p w:rsidR="00DE71E4" w:rsidRPr="00E4370F" w:rsidRDefault="00DE71E4" w:rsidP="006E7C10">
            <w:pPr>
              <w:jc w:val="center"/>
              <w:rPr>
                <w:rFonts w:ascii="MS Gothic" w:eastAsia="MS Gothic" w:hAnsi="MS Gothic" w:cs="MS Gothic"/>
                <w:sz w:val="24"/>
              </w:rPr>
            </w:pPr>
          </w:p>
        </w:tc>
        <w:tc>
          <w:tcPr>
            <w:tcW w:w="567" w:type="dxa"/>
            <w:vAlign w:val="center"/>
          </w:tcPr>
          <w:p w:rsidR="00DE71E4" w:rsidRPr="00E4370F" w:rsidRDefault="00DE71E4" w:rsidP="006E7C10">
            <w:pPr>
              <w:jc w:val="center"/>
              <w:rPr>
                <w:rFonts w:ascii="MS Gothic" w:eastAsia="MS Gothic" w:hAnsi="MS Gothic" w:cs="MS Gothic"/>
                <w:sz w:val="24"/>
              </w:rPr>
            </w:pPr>
          </w:p>
        </w:tc>
        <w:tc>
          <w:tcPr>
            <w:tcW w:w="567" w:type="dxa"/>
            <w:vAlign w:val="center"/>
          </w:tcPr>
          <w:p w:rsidR="00DE71E4" w:rsidRPr="00E4370F" w:rsidRDefault="00DE71E4" w:rsidP="006E7C10">
            <w:pPr>
              <w:jc w:val="center"/>
              <w:rPr>
                <w:rFonts w:ascii="MS Gothic" w:eastAsia="MS Gothic" w:hAnsi="MS Gothic" w:cs="MS Gothic"/>
                <w:sz w:val="24"/>
              </w:rPr>
            </w:pPr>
          </w:p>
        </w:tc>
        <w:tc>
          <w:tcPr>
            <w:tcW w:w="1950" w:type="dxa"/>
          </w:tcPr>
          <w:p w:rsidR="00DE71E4" w:rsidRPr="00585883" w:rsidRDefault="00DE71E4" w:rsidP="006E7C10"/>
        </w:tc>
      </w:tr>
      <w:tr w:rsidR="00DE71E4" w:rsidRPr="00585883" w:rsidTr="006E7C10">
        <w:trPr>
          <w:gridAfter w:val="1"/>
          <w:wAfter w:w="34" w:type="dxa"/>
          <w:cantSplit/>
          <w:trHeight w:val="340"/>
        </w:trPr>
        <w:tc>
          <w:tcPr>
            <w:tcW w:w="6663" w:type="dxa"/>
          </w:tcPr>
          <w:p w:rsidR="00DE71E4" w:rsidRPr="00D04947" w:rsidRDefault="00DE71E4" w:rsidP="00DE71E4">
            <w:pPr>
              <w:pStyle w:val="ListParagraph"/>
              <w:numPr>
                <w:ilvl w:val="0"/>
                <w:numId w:val="6"/>
              </w:numPr>
              <w:rPr>
                <w:b/>
                <w:color w:val="009FDF"/>
                <w:szCs w:val="28"/>
              </w:rPr>
            </w:pPr>
            <w:r>
              <w:rPr>
                <w:b/>
                <w:color w:val="009FDF"/>
                <w:szCs w:val="28"/>
              </w:rPr>
              <w:t xml:space="preserve"> Has [name of abuser(s)] ever threatened or attempted suicide?</w:t>
            </w:r>
          </w:p>
        </w:tc>
        <w:tc>
          <w:tcPr>
            <w:tcW w:w="567" w:type="dxa"/>
            <w:vAlign w:val="center"/>
          </w:tcPr>
          <w:p w:rsidR="00DE71E4" w:rsidRPr="00E4370F" w:rsidRDefault="00DE71E4" w:rsidP="006E7C10">
            <w:pPr>
              <w:jc w:val="center"/>
              <w:rPr>
                <w:rFonts w:ascii="MS Gothic" w:eastAsia="MS Gothic" w:hAnsi="MS Gothic" w:cs="MS Gothic"/>
                <w:sz w:val="24"/>
              </w:rPr>
            </w:pPr>
          </w:p>
        </w:tc>
        <w:tc>
          <w:tcPr>
            <w:tcW w:w="567" w:type="dxa"/>
            <w:vAlign w:val="center"/>
          </w:tcPr>
          <w:p w:rsidR="00DE71E4" w:rsidRPr="00E4370F" w:rsidRDefault="00DE71E4" w:rsidP="006E7C10">
            <w:pPr>
              <w:jc w:val="center"/>
              <w:rPr>
                <w:rFonts w:ascii="MS Gothic" w:eastAsia="MS Gothic" w:hAnsi="MS Gothic" w:cs="MS Gothic"/>
                <w:sz w:val="24"/>
              </w:rPr>
            </w:pPr>
          </w:p>
        </w:tc>
        <w:tc>
          <w:tcPr>
            <w:tcW w:w="567" w:type="dxa"/>
            <w:vAlign w:val="center"/>
          </w:tcPr>
          <w:p w:rsidR="00DE71E4" w:rsidRPr="00E4370F" w:rsidRDefault="00DE71E4" w:rsidP="006E7C10">
            <w:pPr>
              <w:jc w:val="center"/>
              <w:rPr>
                <w:rFonts w:ascii="MS Gothic" w:eastAsia="MS Gothic" w:hAnsi="MS Gothic" w:cs="MS Gothic"/>
                <w:sz w:val="24"/>
              </w:rPr>
            </w:pPr>
          </w:p>
        </w:tc>
        <w:tc>
          <w:tcPr>
            <w:tcW w:w="1950" w:type="dxa"/>
          </w:tcPr>
          <w:p w:rsidR="00DE71E4" w:rsidRPr="00585883" w:rsidRDefault="00DE71E4" w:rsidP="006E7C10"/>
        </w:tc>
      </w:tr>
      <w:tr w:rsidR="00DE71E4" w:rsidRPr="00585883" w:rsidTr="006E7C10">
        <w:trPr>
          <w:gridAfter w:val="1"/>
          <w:wAfter w:w="34" w:type="dxa"/>
          <w:cantSplit/>
          <w:trHeight w:val="340"/>
        </w:trPr>
        <w:tc>
          <w:tcPr>
            <w:tcW w:w="6663" w:type="dxa"/>
          </w:tcPr>
          <w:p w:rsidR="00DE71E4" w:rsidRPr="00D04947" w:rsidRDefault="00DE71E4" w:rsidP="00DE71E4">
            <w:pPr>
              <w:pStyle w:val="ListParagraph"/>
              <w:numPr>
                <w:ilvl w:val="0"/>
                <w:numId w:val="6"/>
              </w:numPr>
              <w:rPr>
                <w:b/>
                <w:color w:val="009FDF"/>
                <w:szCs w:val="28"/>
              </w:rPr>
            </w:pPr>
            <w:r w:rsidRPr="00D04947">
              <w:rPr>
                <w:b/>
                <w:color w:val="009FDF"/>
                <w:szCs w:val="28"/>
              </w:rPr>
              <w:t>Has [name of abuser(s)] ever broken bail/an injunction and/or formal agreement for when they can see you and/or the children?</w:t>
            </w:r>
          </w:p>
          <w:p w:rsidR="00DE71E4" w:rsidRPr="00585883" w:rsidRDefault="00DE71E4" w:rsidP="006E7C10">
            <w:pPr>
              <w:ind w:left="360"/>
            </w:pPr>
            <w:r w:rsidRPr="00585883">
              <w:t>You may wish to consider this in relation to an ex-partner of the perpetrator if relevant.</w:t>
            </w:r>
          </w:p>
          <w:p w:rsidR="00DE71E4" w:rsidRPr="00585883" w:rsidRDefault="00DE71E4" w:rsidP="006E7C10">
            <w:pPr>
              <w:ind w:left="720"/>
            </w:pPr>
            <w:r w:rsidRPr="00585883">
              <w:t>Bail conditions</w:t>
            </w:r>
            <w:r w:rsidRPr="00585883">
              <w:tab/>
            </w:r>
            <w:r w:rsidRPr="00585883">
              <w:tab/>
            </w:r>
            <w:r w:rsidRPr="00585883">
              <w:tab/>
            </w:r>
            <w:r w:rsidRPr="00585883">
              <w:tab/>
            </w:r>
            <w:r w:rsidRPr="00585883">
              <w:tab/>
            </w:r>
            <w:r w:rsidRPr="00585883">
              <w:tab/>
            </w:r>
            <w:r w:rsidRPr="00585883">
              <w:tab/>
            </w:r>
            <w:r w:rsidRPr="00585883">
              <w:tab/>
            </w:r>
            <w:r w:rsidRPr="00282E3A">
              <w:rPr>
                <w:rFonts w:eastAsia="MS Gothic"/>
              </w:rPr>
              <w:t xml:space="preserve"> </w:t>
            </w:r>
            <w:r w:rsidRPr="00282E3A">
              <w:rPr>
                <w:rFonts w:eastAsia="MS Gothic" w:hint="eastAsia"/>
              </w:rPr>
              <w:t>☐</w:t>
            </w:r>
          </w:p>
          <w:p w:rsidR="00DE71E4" w:rsidRPr="00585883" w:rsidRDefault="00DE71E4" w:rsidP="006E7C10">
            <w:pPr>
              <w:ind w:left="720"/>
            </w:pPr>
            <w:r w:rsidRPr="00585883">
              <w:t>Non Molestation/Occupation Order</w:t>
            </w:r>
            <w:r w:rsidRPr="00585883">
              <w:tab/>
            </w:r>
            <w:r w:rsidRPr="00585883">
              <w:tab/>
            </w:r>
            <w:r w:rsidRPr="00282E3A">
              <w:rPr>
                <w:rFonts w:eastAsia="MS Gothic"/>
              </w:rPr>
              <w:t xml:space="preserve"> </w:t>
            </w:r>
            <w:r w:rsidRPr="00282E3A">
              <w:rPr>
                <w:rFonts w:eastAsia="MS Gothic" w:hint="eastAsia"/>
              </w:rPr>
              <w:t>☐</w:t>
            </w:r>
          </w:p>
          <w:p w:rsidR="00DE71E4" w:rsidRPr="00585883" w:rsidRDefault="00DE71E4" w:rsidP="006E7C10">
            <w:pPr>
              <w:ind w:left="720"/>
            </w:pPr>
            <w:r w:rsidRPr="00585883">
              <w:t>Child contact arrangements</w:t>
            </w:r>
            <w:r w:rsidRPr="00585883">
              <w:tab/>
            </w:r>
            <w:r w:rsidRPr="00585883">
              <w:tab/>
            </w:r>
            <w:r w:rsidRPr="00585883">
              <w:tab/>
            </w:r>
            <w:r w:rsidRPr="00585883">
              <w:tab/>
            </w:r>
            <w:r w:rsidRPr="00282E3A">
              <w:rPr>
                <w:rFonts w:eastAsia="MS Gothic"/>
              </w:rPr>
              <w:t xml:space="preserve"> </w:t>
            </w:r>
            <w:r w:rsidRPr="00282E3A">
              <w:rPr>
                <w:rFonts w:eastAsia="MS Gothic" w:hint="eastAsia"/>
              </w:rPr>
              <w:t>☐</w:t>
            </w:r>
          </w:p>
          <w:p w:rsidR="00DE71E4" w:rsidRPr="00585883" w:rsidRDefault="00DE71E4" w:rsidP="006E7C10">
            <w:pPr>
              <w:ind w:left="720"/>
            </w:pPr>
            <w:r w:rsidRPr="00585883">
              <w:t>Forced Marriage Protection Order</w:t>
            </w:r>
            <w:r w:rsidRPr="00585883">
              <w:tab/>
            </w:r>
            <w:r w:rsidRPr="00585883">
              <w:tab/>
            </w:r>
            <w:r w:rsidRPr="00282E3A">
              <w:rPr>
                <w:rFonts w:eastAsia="MS Gothic"/>
              </w:rPr>
              <w:t xml:space="preserve"> </w:t>
            </w:r>
            <w:r w:rsidRPr="00282E3A">
              <w:rPr>
                <w:rFonts w:eastAsia="MS Gothic" w:hint="eastAsia"/>
              </w:rPr>
              <w:t>☐</w:t>
            </w:r>
          </w:p>
          <w:p w:rsidR="00DE71E4" w:rsidRDefault="00DE71E4" w:rsidP="006E7C10">
            <w:pPr>
              <w:pStyle w:val="ListParagraph"/>
              <w:ind w:left="360"/>
              <w:rPr>
                <w:b/>
                <w:color w:val="009FDF"/>
                <w:szCs w:val="28"/>
              </w:rPr>
            </w:pPr>
            <w:r w:rsidRPr="00585883">
              <w:t xml:space="preserve">     Other</w:t>
            </w:r>
            <w:r w:rsidRPr="00585883">
              <w:tab/>
            </w:r>
            <w:r w:rsidRPr="00585883">
              <w:tab/>
            </w:r>
            <w:r w:rsidRPr="00585883">
              <w:tab/>
            </w:r>
            <w:r w:rsidRPr="00585883">
              <w:tab/>
            </w:r>
            <w:r w:rsidRPr="00585883">
              <w:tab/>
            </w:r>
            <w:r w:rsidRPr="00585883">
              <w:tab/>
            </w:r>
            <w:r w:rsidRPr="00585883">
              <w:tab/>
            </w:r>
            <w:r w:rsidRPr="00585883">
              <w:tab/>
            </w:r>
            <w:r w:rsidRPr="00585883">
              <w:tab/>
            </w:r>
            <w:r w:rsidRPr="00585883">
              <w:tab/>
            </w:r>
            <w:r w:rsidRPr="00585883">
              <w:tab/>
            </w:r>
            <w:r w:rsidRPr="00282E3A">
              <w:rPr>
                <w:rFonts w:eastAsia="MS Gothic"/>
              </w:rPr>
              <w:t xml:space="preserve"> </w:t>
            </w:r>
            <w:r w:rsidRPr="00282E3A">
              <w:rPr>
                <w:rFonts w:eastAsia="MS Gothic" w:hint="eastAsia"/>
              </w:rPr>
              <w:t>☐</w:t>
            </w:r>
          </w:p>
        </w:tc>
        <w:tc>
          <w:tcPr>
            <w:tcW w:w="567" w:type="dxa"/>
            <w:vAlign w:val="center"/>
          </w:tcPr>
          <w:p w:rsidR="00DE71E4" w:rsidRPr="00E4370F" w:rsidRDefault="00DE71E4" w:rsidP="006E7C10">
            <w:pPr>
              <w:jc w:val="center"/>
              <w:rPr>
                <w:rFonts w:ascii="MS Gothic" w:eastAsia="MS Gothic" w:hAnsi="MS Gothic" w:cs="MS Gothic"/>
                <w:sz w:val="24"/>
              </w:rPr>
            </w:pPr>
          </w:p>
        </w:tc>
        <w:tc>
          <w:tcPr>
            <w:tcW w:w="567" w:type="dxa"/>
            <w:vAlign w:val="center"/>
          </w:tcPr>
          <w:p w:rsidR="00DE71E4" w:rsidRPr="00E4370F" w:rsidRDefault="00DE71E4" w:rsidP="006E7C10">
            <w:pPr>
              <w:jc w:val="center"/>
              <w:rPr>
                <w:rFonts w:ascii="MS Gothic" w:eastAsia="MS Gothic" w:hAnsi="MS Gothic" w:cs="MS Gothic"/>
                <w:sz w:val="24"/>
              </w:rPr>
            </w:pPr>
          </w:p>
        </w:tc>
        <w:tc>
          <w:tcPr>
            <w:tcW w:w="567" w:type="dxa"/>
            <w:vAlign w:val="center"/>
          </w:tcPr>
          <w:p w:rsidR="00DE71E4" w:rsidRPr="00E4370F" w:rsidRDefault="00DE71E4" w:rsidP="006E7C10">
            <w:pPr>
              <w:jc w:val="center"/>
              <w:rPr>
                <w:rFonts w:ascii="MS Gothic" w:eastAsia="MS Gothic" w:hAnsi="MS Gothic" w:cs="MS Gothic"/>
                <w:sz w:val="24"/>
              </w:rPr>
            </w:pPr>
          </w:p>
        </w:tc>
        <w:tc>
          <w:tcPr>
            <w:tcW w:w="1950" w:type="dxa"/>
          </w:tcPr>
          <w:p w:rsidR="00DE71E4" w:rsidRPr="00585883" w:rsidRDefault="00DE71E4" w:rsidP="006E7C10"/>
        </w:tc>
      </w:tr>
      <w:tr w:rsidR="00DE71E4" w:rsidRPr="00585883" w:rsidTr="006E7C10">
        <w:trPr>
          <w:gridAfter w:val="1"/>
          <w:wAfter w:w="34" w:type="dxa"/>
          <w:cantSplit/>
          <w:trHeight w:val="340"/>
        </w:trPr>
        <w:tc>
          <w:tcPr>
            <w:tcW w:w="6663" w:type="dxa"/>
          </w:tcPr>
          <w:p w:rsidR="00DE71E4" w:rsidRPr="00D04947" w:rsidRDefault="00DE71E4" w:rsidP="00DE71E4">
            <w:pPr>
              <w:pStyle w:val="ListParagraph"/>
              <w:numPr>
                <w:ilvl w:val="0"/>
                <w:numId w:val="6"/>
              </w:numPr>
              <w:rPr>
                <w:b/>
                <w:color w:val="009FDF"/>
                <w:szCs w:val="28"/>
              </w:rPr>
            </w:pPr>
            <w:r w:rsidRPr="00D04947">
              <w:rPr>
                <w:b/>
                <w:color w:val="009FDF"/>
                <w:szCs w:val="28"/>
              </w:rPr>
              <w:t>Do you know if [name of abuser(s)] has ever been in trouble with the police or has a criminal history?</w:t>
            </w:r>
          </w:p>
          <w:p w:rsidR="00DE71E4" w:rsidRPr="00585883" w:rsidRDefault="00DE71E4" w:rsidP="006E7C10">
            <w:pPr>
              <w:ind w:left="360"/>
            </w:pPr>
            <w:r w:rsidRPr="00585883">
              <w:t>If yes, please specify:</w:t>
            </w:r>
          </w:p>
          <w:p w:rsidR="00DE71E4" w:rsidRPr="00585883" w:rsidRDefault="00DE71E4" w:rsidP="006E7C10">
            <w:pPr>
              <w:ind w:left="720"/>
            </w:pPr>
            <w:r w:rsidRPr="00585883">
              <w:t>Domestic abuse</w:t>
            </w:r>
            <w:r w:rsidRPr="00585883">
              <w:tab/>
            </w:r>
            <w:r w:rsidRPr="00585883">
              <w:tab/>
            </w:r>
            <w:r w:rsidRPr="00585883">
              <w:tab/>
              <w:t xml:space="preserve"> </w:t>
            </w:r>
            <w:r w:rsidRPr="00282E3A">
              <w:rPr>
                <w:rFonts w:eastAsia="MS Gothic" w:hint="eastAsia"/>
              </w:rPr>
              <w:t>☐</w:t>
            </w:r>
          </w:p>
          <w:p w:rsidR="00DE71E4" w:rsidRPr="00585883" w:rsidRDefault="00DE71E4" w:rsidP="006E7C10">
            <w:pPr>
              <w:ind w:left="720"/>
            </w:pPr>
            <w:r w:rsidRPr="00585883">
              <w:t>Sexual violence</w:t>
            </w:r>
            <w:r w:rsidRPr="00585883">
              <w:tab/>
            </w:r>
            <w:r w:rsidRPr="00585883">
              <w:tab/>
            </w:r>
            <w:r w:rsidRPr="00585883">
              <w:tab/>
            </w:r>
            <w:r w:rsidRPr="00282E3A">
              <w:rPr>
                <w:rFonts w:eastAsia="MS Gothic"/>
              </w:rPr>
              <w:t xml:space="preserve"> </w:t>
            </w:r>
            <w:r w:rsidRPr="00282E3A">
              <w:rPr>
                <w:rFonts w:eastAsia="MS Gothic" w:hint="eastAsia"/>
              </w:rPr>
              <w:t>☐</w:t>
            </w:r>
          </w:p>
          <w:p w:rsidR="00DE71E4" w:rsidRPr="00585883" w:rsidRDefault="00DE71E4" w:rsidP="006E7C10">
            <w:pPr>
              <w:ind w:left="720"/>
            </w:pPr>
            <w:r w:rsidRPr="00585883">
              <w:t>Other violence</w:t>
            </w:r>
            <w:r w:rsidRPr="00585883">
              <w:tab/>
            </w:r>
            <w:r w:rsidRPr="00585883">
              <w:tab/>
            </w:r>
            <w:r w:rsidRPr="00585883">
              <w:tab/>
            </w:r>
            <w:r w:rsidRPr="00282E3A">
              <w:rPr>
                <w:rFonts w:eastAsia="MS Gothic"/>
              </w:rPr>
              <w:t xml:space="preserve"> </w:t>
            </w:r>
            <w:r w:rsidRPr="00282E3A">
              <w:rPr>
                <w:rFonts w:eastAsia="MS Gothic" w:hint="eastAsia"/>
              </w:rPr>
              <w:t>☐</w:t>
            </w:r>
          </w:p>
          <w:p w:rsidR="00DE71E4" w:rsidRPr="00B206AF" w:rsidRDefault="00DE71E4" w:rsidP="006E7C10">
            <w:pPr>
              <w:ind w:left="720"/>
              <w:rPr>
                <w:rFonts w:eastAsia="MS Gothic"/>
              </w:rPr>
            </w:pPr>
            <w:r w:rsidRPr="00585883">
              <w:t>Other</w:t>
            </w:r>
            <w:r w:rsidRPr="00585883">
              <w:tab/>
            </w:r>
            <w:r w:rsidRPr="00585883">
              <w:tab/>
            </w:r>
            <w:r w:rsidRPr="00585883">
              <w:tab/>
            </w:r>
            <w:r w:rsidRPr="00585883">
              <w:tab/>
            </w:r>
            <w:r w:rsidRPr="00585883">
              <w:tab/>
            </w:r>
            <w:r w:rsidRPr="00585883">
              <w:tab/>
            </w:r>
            <w:r w:rsidRPr="00282E3A">
              <w:rPr>
                <w:rFonts w:eastAsia="MS Gothic"/>
              </w:rPr>
              <w:t xml:space="preserve"> </w:t>
            </w:r>
            <w:r w:rsidRPr="00282E3A">
              <w:rPr>
                <w:rFonts w:eastAsia="MS Gothic" w:hint="eastAsia"/>
              </w:rPr>
              <w:t>☐</w:t>
            </w:r>
          </w:p>
        </w:tc>
        <w:tc>
          <w:tcPr>
            <w:tcW w:w="567" w:type="dxa"/>
            <w:vAlign w:val="center"/>
          </w:tcPr>
          <w:p w:rsidR="00DE71E4" w:rsidRPr="00585883" w:rsidRDefault="00DE71E4" w:rsidP="006E7C10">
            <w:pPr>
              <w:jc w:val="center"/>
              <w:rPr>
                <w:sz w:val="24"/>
              </w:rPr>
            </w:pPr>
            <w:r w:rsidRPr="00E4370F">
              <w:rPr>
                <w:rFonts w:ascii="MS Gothic" w:eastAsia="MS Gothic" w:hAnsi="MS Gothic" w:cs="MS Gothic" w:hint="eastAsia"/>
                <w:sz w:val="24"/>
              </w:rPr>
              <w:t>☐</w:t>
            </w:r>
          </w:p>
        </w:tc>
        <w:tc>
          <w:tcPr>
            <w:tcW w:w="567" w:type="dxa"/>
            <w:vAlign w:val="center"/>
          </w:tcPr>
          <w:p w:rsidR="00DE71E4" w:rsidRPr="00585883" w:rsidRDefault="00DE71E4" w:rsidP="006E7C10">
            <w:pPr>
              <w:jc w:val="center"/>
              <w:rPr>
                <w:sz w:val="24"/>
              </w:rPr>
            </w:pPr>
            <w:r w:rsidRPr="00E4370F">
              <w:rPr>
                <w:rFonts w:ascii="MS Gothic" w:eastAsia="MS Gothic" w:hAnsi="MS Gothic" w:cs="MS Gothic" w:hint="eastAsia"/>
                <w:sz w:val="24"/>
              </w:rPr>
              <w:t>☐</w:t>
            </w:r>
          </w:p>
        </w:tc>
        <w:tc>
          <w:tcPr>
            <w:tcW w:w="567" w:type="dxa"/>
            <w:vAlign w:val="center"/>
          </w:tcPr>
          <w:p w:rsidR="00DE71E4" w:rsidRPr="00585883" w:rsidRDefault="00DE71E4" w:rsidP="006E7C10">
            <w:pPr>
              <w:jc w:val="center"/>
              <w:rPr>
                <w:sz w:val="24"/>
              </w:rPr>
            </w:pPr>
            <w:r w:rsidRPr="00E4370F">
              <w:rPr>
                <w:rFonts w:ascii="MS Gothic" w:eastAsia="MS Gothic" w:hAnsi="MS Gothic" w:cs="MS Gothic" w:hint="eastAsia"/>
                <w:sz w:val="24"/>
              </w:rPr>
              <w:t>☐</w:t>
            </w:r>
          </w:p>
        </w:tc>
        <w:tc>
          <w:tcPr>
            <w:tcW w:w="1950" w:type="dxa"/>
          </w:tcPr>
          <w:p w:rsidR="00DE71E4" w:rsidRPr="00585883" w:rsidRDefault="00DE71E4" w:rsidP="006E7C10"/>
        </w:tc>
      </w:tr>
      <w:tr w:rsidR="00DE71E4" w:rsidRPr="00585883" w:rsidTr="006E7C10">
        <w:trPr>
          <w:gridAfter w:val="1"/>
          <w:wAfter w:w="34" w:type="dxa"/>
          <w:cantSplit/>
          <w:trHeight w:val="567"/>
        </w:trPr>
        <w:tc>
          <w:tcPr>
            <w:tcW w:w="6663" w:type="dxa"/>
            <w:shd w:val="clear" w:color="auto" w:fill="F04E98"/>
            <w:vAlign w:val="center"/>
          </w:tcPr>
          <w:p w:rsidR="00DE71E4" w:rsidRPr="00585883" w:rsidRDefault="00DE71E4" w:rsidP="006E7C10">
            <w:pPr>
              <w:rPr>
                <w:b/>
                <w:color w:val="FFFFFF"/>
              </w:rPr>
            </w:pPr>
            <w:r w:rsidRPr="00585883">
              <w:rPr>
                <w:b/>
                <w:color w:val="FFFFFF"/>
              </w:rPr>
              <w:t>Total ‘yes’ responses</w:t>
            </w:r>
          </w:p>
        </w:tc>
        <w:tc>
          <w:tcPr>
            <w:tcW w:w="3651" w:type="dxa"/>
            <w:gridSpan w:val="4"/>
            <w:vAlign w:val="center"/>
          </w:tcPr>
          <w:p w:rsidR="00DE71E4" w:rsidRPr="00585883" w:rsidRDefault="00DE71E4" w:rsidP="006E7C10"/>
        </w:tc>
      </w:tr>
    </w:tbl>
    <w:p w:rsidR="00DE71E4" w:rsidRPr="00E4370F" w:rsidRDefault="00DE71E4" w:rsidP="00DE71E4"/>
    <w:p w:rsidR="00DE71E4" w:rsidRDefault="00DE71E4" w:rsidP="00DE71E4">
      <w:pPr>
        <w:outlineLvl w:val="3"/>
        <w:rPr>
          <w:b/>
          <w:color w:val="009FDF"/>
          <w:sz w:val="24"/>
        </w:rPr>
      </w:pPr>
      <w:bookmarkStart w:id="14" w:name="_Toc392837657"/>
    </w:p>
    <w:p w:rsidR="00DE71E4" w:rsidRDefault="00DE71E4" w:rsidP="00DE71E4">
      <w:pPr>
        <w:rPr>
          <w:b/>
          <w:color w:val="009FDF"/>
          <w:sz w:val="24"/>
        </w:rPr>
      </w:pPr>
      <w:r>
        <w:rPr>
          <w:b/>
          <w:color w:val="009FDF"/>
          <w:sz w:val="24"/>
        </w:rPr>
        <w:br w:type="page"/>
      </w:r>
      <w:r w:rsidRPr="00E4370F">
        <w:rPr>
          <w:b/>
          <w:color w:val="009FDF"/>
          <w:sz w:val="24"/>
        </w:rPr>
        <w:lastRenderedPageBreak/>
        <w:t>For consideration by professional</w:t>
      </w:r>
      <w:bookmarkEnd w:id="14"/>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30"/>
        <w:gridCol w:w="905"/>
        <w:gridCol w:w="1701"/>
        <w:gridCol w:w="1701"/>
        <w:gridCol w:w="2410"/>
      </w:tblGrid>
      <w:tr w:rsidR="00DE71E4" w:rsidRPr="00585883" w:rsidTr="006E7C10">
        <w:trPr>
          <w:trHeight w:val="2452"/>
        </w:trPr>
        <w:tc>
          <w:tcPr>
            <w:tcW w:w="4536" w:type="dxa"/>
            <w:gridSpan w:val="3"/>
            <w:shd w:val="clear" w:color="auto" w:fill="002D72"/>
            <w:vAlign w:val="center"/>
          </w:tcPr>
          <w:p w:rsidR="00DE71E4" w:rsidRPr="00585883" w:rsidRDefault="00DE71E4" w:rsidP="006E7C10">
            <w:pPr>
              <w:rPr>
                <w:b/>
                <w:szCs w:val="20"/>
              </w:rPr>
            </w:pPr>
            <w:bookmarkStart w:id="15" w:name="_Toc391537590"/>
            <w:bookmarkStart w:id="16" w:name="_Toc392596555"/>
            <w:bookmarkStart w:id="17" w:name="_Toc392603736"/>
            <w:bookmarkStart w:id="18" w:name="_Toc392686486"/>
            <w:bookmarkStart w:id="19" w:name="_Toc390175062"/>
            <w:r w:rsidRPr="00585883">
              <w:rPr>
                <w:b/>
                <w:color w:val="FFFFFF"/>
                <w:szCs w:val="20"/>
              </w:rPr>
              <w:t xml:space="preserve">Is there any other relevant information (from victim or professional) which may increase risk levels? </w:t>
            </w:r>
            <w:bookmarkEnd w:id="15"/>
            <w:bookmarkEnd w:id="16"/>
            <w:bookmarkEnd w:id="17"/>
            <w:bookmarkEnd w:id="18"/>
            <w:r w:rsidRPr="00585883">
              <w:rPr>
                <w:b/>
                <w:szCs w:val="20"/>
              </w:rPr>
              <w:t xml:space="preserve">Consider victim’s situation in relation to disability, substance misuse, mental health issues, cultural / language barriers, ‘honour’- based systems, geographic isolation and minimisation. </w:t>
            </w:r>
          </w:p>
          <w:p w:rsidR="00DE71E4" w:rsidRPr="00585883" w:rsidRDefault="00DE71E4" w:rsidP="006E7C10">
            <w:pPr>
              <w:rPr>
                <w:b/>
                <w:color w:val="009FDF"/>
                <w:szCs w:val="20"/>
              </w:rPr>
            </w:pPr>
            <w:r w:rsidRPr="00585883">
              <w:rPr>
                <w:b/>
                <w:szCs w:val="20"/>
              </w:rPr>
              <w:t>Are they willing to engage with your service? Describe.</w:t>
            </w:r>
          </w:p>
        </w:tc>
        <w:bookmarkEnd w:id="19"/>
        <w:tc>
          <w:tcPr>
            <w:tcW w:w="5812" w:type="dxa"/>
            <w:gridSpan w:val="3"/>
            <w:shd w:val="clear" w:color="auto" w:fill="auto"/>
            <w:vAlign w:val="center"/>
          </w:tcPr>
          <w:p w:rsidR="00DE71E4" w:rsidRPr="00585883" w:rsidRDefault="00DE71E4" w:rsidP="006E7C10">
            <w:pPr>
              <w:rPr>
                <w:b/>
                <w:color w:val="009FDF"/>
                <w:szCs w:val="20"/>
              </w:rPr>
            </w:pPr>
          </w:p>
        </w:tc>
      </w:tr>
      <w:tr w:rsidR="00DE71E4" w:rsidRPr="00585883" w:rsidTr="006E7C10">
        <w:trPr>
          <w:trHeight w:val="1520"/>
        </w:trPr>
        <w:tc>
          <w:tcPr>
            <w:tcW w:w="4536" w:type="dxa"/>
            <w:gridSpan w:val="3"/>
            <w:shd w:val="clear" w:color="auto" w:fill="002D72"/>
            <w:vAlign w:val="center"/>
          </w:tcPr>
          <w:p w:rsidR="00DE71E4" w:rsidRPr="00585883" w:rsidRDefault="00DE71E4" w:rsidP="006E7C10">
            <w:pPr>
              <w:rPr>
                <w:b/>
                <w:szCs w:val="20"/>
              </w:rPr>
            </w:pPr>
            <w:r w:rsidRPr="00585883">
              <w:rPr>
                <w:b/>
                <w:szCs w:val="20"/>
              </w:rPr>
              <w:t>Consider abuser’s occupation / interests. Could this give them unique access to weapons? Describe.</w:t>
            </w:r>
          </w:p>
        </w:tc>
        <w:tc>
          <w:tcPr>
            <w:tcW w:w="5812" w:type="dxa"/>
            <w:gridSpan w:val="3"/>
            <w:shd w:val="clear" w:color="auto" w:fill="auto"/>
            <w:vAlign w:val="center"/>
          </w:tcPr>
          <w:p w:rsidR="00DE71E4" w:rsidRPr="00585883" w:rsidRDefault="00DE71E4" w:rsidP="006E7C10">
            <w:pPr>
              <w:rPr>
                <w:szCs w:val="20"/>
              </w:rPr>
            </w:pPr>
          </w:p>
        </w:tc>
      </w:tr>
      <w:tr w:rsidR="00DE71E4" w:rsidRPr="00585883" w:rsidTr="006E7C10">
        <w:trPr>
          <w:trHeight w:val="1400"/>
        </w:trPr>
        <w:tc>
          <w:tcPr>
            <w:tcW w:w="4536" w:type="dxa"/>
            <w:gridSpan w:val="3"/>
            <w:shd w:val="clear" w:color="auto" w:fill="002D72"/>
            <w:vAlign w:val="center"/>
          </w:tcPr>
          <w:p w:rsidR="00DE71E4" w:rsidRPr="00585883" w:rsidRDefault="00DE71E4" w:rsidP="006E7C10">
            <w:pPr>
              <w:rPr>
                <w:b/>
                <w:color w:val="009FDF"/>
                <w:szCs w:val="20"/>
              </w:rPr>
            </w:pPr>
            <w:bookmarkStart w:id="20" w:name="_Toc391537591"/>
            <w:bookmarkStart w:id="21" w:name="_Toc392596556"/>
            <w:bookmarkStart w:id="22" w:name="_Toc392603737"/>
            <w:bookmarkStart w:id="23" w:name="_Toc392686487"/>
            <w:r w:rsidRPr="00585883">
              <w:rPr>
                <w:b/>
                <w:color w:val="FFFFFF"/>
                <w:szCs w:val="20"/>
              </w:rPr>
              <w:t>What are the victim’s greatest priorities to address their safety?</w:t>
            </w:r>
            <w:bookmarkEnd w:id="20"/>
            <w:bookmarkEnd w:id="21"/>
            <w:bookmarkEnd w:id="22"/>
            <w:bookmarkEnd w:id="23"/>
          </w:p>
        </w:tc>
        <w:tc>
          <w:tcPr>
            <w:tcW w:w="5812" w:type="dxa"/>
            <w:gridSpan w:val="3"/>
            <w:shd w:val="clear" w:color="auto" w:fill="auto"/>
            <w:vAlign w:val="center"/>
          </w:tcPr>
          <w:p w:rsidR="00DE71E4" w:rsidRPr="00585883" w:rsidRDefault="00DE71E4" w:rsidP="006E7C10">
            <w:pPr>
              <w:rPr>
                <w:b/>
                <w:color w:val="009FDF"/>
                <w:szCs w:val="20"/>
              </w:rPr>
            </w:pPr>
          </w:p>
        </w:tc>
      </w:tr>
      <w:tr w:rsidR="00DE71E4" w:rsidRPr="00585883" w:rsidTr="006E7C10">
        <w:trPr>
          <w:trHeight w:val="567"/>
        </w:trPr>
        <w:tc>
          <w:tcPr>
            <w:tcW w:w="6237" w:type="dxa"/>
            <w:gridSpan w:val="4"/>
            <w:shd w:val="clear" w:color="auto" w:fill="F04E98"/>
            <w:vAlign w:val="center"/>
          </w:tcPr>
          <w:p w:rsidR="00DE71E4" w:rsidRPr="00585883" w:rsidRDefault="00DE71E4" w:rsidP="006E7C10">
            <w:pPr>
              <w:rPr>
                <w:b/>
                <w:color w:val="FFFFFF"/>
                <w:szCs w:val="20"/>
              </w:rPr>
            </w:pPr>
            <w:r w:rsidRPr="00585883">
              <w:rPr>
                <w:b/>
                <w:color w:val="FFFFFF"/>
                <w:szCs w:val="20"/>
              </w:rPr>
              <w:t>Do you believe that there are reasonable grounds for referring this case to Marac?</w:t>
            </w:r>
          </w:p>
        </w:tc>
        <w:tc>
          <w:tcPr>
            <w:tcW w:w="4111" w:type="dxa"/>
            <w:gridSpan w:val="2"/>
            <w:shd w:val="clear" w:color="auto" w:fill="auto"/>
            <w:vAlign w:val="center"/>
          </w:tcPr>
          <w:p w:rsidR="00DE71E4" w:rsidRPr="00585883" w:rsidRDefault="00DE71E4" w:rsidP="006E7C10">
            <w:pPr>
              <w:rPr>
                <w:szCs w:val="20"/>
              </w:rPr>
            </w:pPr>
            <w:r w:rsidRPr="00585883">
              <w:rPr>
                <w:szCs w:val="20"/>
              </w:rPr>
              <w:tab/>
            </w:r>
            <w:r w:rsidRPr="00585883">
              <w:rPr>
                <w:szCs w:val="20"/>
              </w:rPr>
              <w:tab/>
              <w:t>Yes</w:t>
            </w:r>
            <w:r w:rsidRPr="00585883">
              <w:rPr>
                <w:szCs w:val="20"/>
              </w:rPr>
              <w:tab/>
            </w:r>
            <w:r w:rsidRPr="00585883">
              <w:rPr>
                <w:szCs w:val="20"/>
              </w:rPr>
              <w:tab/>
            </w:r>
            <w:r w:rsidRPr="00585883">
              <w:rPr>
                <w:rFonts w:ascii="MS Gothic" w:eastAsia="MS Gothic" w:hAnsi="MS Gothic" w:cs="MS Gothic" w:hint="eastAsia"/>
                <w:szCs w:val="20"/>
              </w:rPr>
              <w:t>☐</w:t>
            </w:r>
          </w:p>
          <w:p w:rsidR="00DE71E4" w:rsidRPr="00585883" w:rsidRDefault="00DE71E4" w:rsidP="006E7C10">
            <w:pPr>
              <w:rPr>
                <w:rFonts w:eastAsia="MS Gothic"/>
                <w:szCs w:val="20"/>
              </w:rPr>
            </w:pPr>
            <w:r w:rsidRPr="00585883">
              <w:rPr>
                <w:szCs w:val="20"/>
              </w:rPr>
              <w:tab/>
            </w:r>
            <w:r w:rsidRPr="00585883">
              <w:rPr>
                <w:szCs w:val="20"/>
              </w:rPr>
              <w:tab/>
              <w:t>No</w:t>
            </w:r>
            <w:r w:rsidRPr="00585883">
              <w:rPr>
                <w:szCs w:val="20"/>
              </w:rPr>
              <w:tab/>
            </w:r>
            <w:r w:rsidRPr="00585883">
              <w:rPr>
                <w:szCs w:val="20"/>
              </w:rPr>
              <w:tab/>
            </w:r>
            <w:r w:rsidRPr="00585883">
              <w:rPr>
                <w:szCs w:val="20"/>
              </w:rPr>
              <w:tab/>
            </w:r>
            <w:r w:rsidRPr="00585883">
              <w:rPr>
                <w:rFonts w:ascii="MS Gothic" w:eastAsia="MS Gothic" w:hAnsi="MS Gothic" w:cs="MS Gothic" w:hint="eastAsia"/>
                <w:szCs w:val="20"/>
              </w:rPr>
              <w:t>☐</w:t>
            </w:r>
          </w:p>
        </w:tc>
      </w:tr>
      <w:tr w:rsidR="00DE71E4" w:rsidRPr="00585883" w:rsidTr="006E7C10">
        <w:trPr>
          <w:trHeight w:val="567"/>
        </w:trPr>
        <w:tc>
          <w:tcPr>
            <w:tcW w:w="6237" w:type="dxa"/>
            <w:gridSpan w:val="4"/>
            <w:shd w:val="clear" w:color="auto" w:fill="002D72"/>
            <w:vAlign w:val="center"/>
          </w:tcPr>
          <w:p w:rsidR="00DE71E4" w:rsidRPr="00585883" w:rsidRDefault="00DE71E4" w:rsidP="006E7C10">
            <w:pPr>
              <w:rPr>
                <w:b/>
                <w:szCs w:val="20"/>
              </w:rPr>
            </w:pPr>
            <w:r w:rsidRPr="00585883">
              <w:rPr>
                <w:b/>
                <w:szCs w:val="20"/>
              </w:rPr>
              <w:t>If yes, have you made a referral?</w:t>
            </w:r>
          </w:p>
        </w:tc>
        <w:tc>
          <w:tcPr>
            <w:tcW w:w="4111" w:type="dxa"/>
            <w:gridSpan w:val="2"/>
            <w:shd w:val="clear" w:color="auto" w:fill="auto"/>
            <w:vAlign w:val="center"/>
          </w:tcPr>
          <w:p w:rsidR="00DE71E4" w:rsidRPr="00585883" w:rsidRDefault="00DE71E4" w:rsidP="006E7C10">
            <w:pPr>
              <w:rPr>
                <w:szCs w:val="20"/>
              </w:rPr>
            </w:pPr>
            <w:r w:rsidRPr="00585883">
              <w:rPr>
                <w:szCs w:val="20"/>
              </w:rPr>
              <w:tab/>
            </w:r>
            <w:r w:rsidRPr="00585883">
              <w:rPr>
                <w:szCs w:val="20"/>
              </w:rPr>
              <w:tab/>
              <w:t>Yes</w:t>
            </w:r>
            <w:r w:rsidRPr="00585883">
              <w:rPr>
                <w:szCs w:val="20"/>
              </w:rPr>
              <w:tab/>
            </w:r>
            <w:r w:rsidRPr="00585883">
              <w:rPr>
                <w:szCs w:val="20"/>
              </w:rPr>
              <w:tab/>
            </w:r>
            <w:r w:rsidRPr="00585883">
              <w:rPr>
                <w:rFonts w:ascii="MS Gothic" w:eastAsia="MS Gothic" w:hAnsi="MS Gothic" w:cs="MS Gothic" w:hint="eastAsia"/>
                <w:szCs w:val="20"/>
              </w:rPr>
              <w:t>☐</w:t>
            </w:r>
          </w:p>
          <w:p w:rsidR="00DE71E4" w:rsidRPr="00585883" w:rsidRDefault="00DE71E4" w:rsidP="006E7C10">
            <w:pPr>
              <w:rPr>
                <w:rFonts w:eastAsia="MS Gothic"/>
                <w:szCs w:val="20"/>
              </w:rPr>
            </w:pPr>
            <w:r w:rsidRPr="00585883">
              <w:rPr>
                <w:szCs w:val="20"/>
              </w:rPr>
              <w:tab/>
            </w:r>
            <w:r w:rsidRPr="00585883">
              <w:rPr>
                <w:szCs w:val="20"/>
              </w:rPr>
              <w:tab/>
              <w:t>No</w:t>
            </w:r>
            <w:r w:rsidRPr="00585883">
              <w:rPr>
                <w:szCs w:val="20"/>
              </w:rPr>
              <w:tab/>
            </w:r>
            <w:r w:rsidRPr="00585883">
              <w:rPr>
                <w:szCs w:val="20"/>
              </w:rPr>
              <w:tab/>
            </w:r>
            <w:r w:rsidRPr="00585883">
              <w:rPr>
                <w:szCs w:val="20"/>
              </w:rPr>
              <w:tab/>
            </w:r>
            <w:r w:rsidRPr="00585883">
              <w:rPr>
                <w:rFonts w:ascii="MS Gothic" w:eastAsia="MS Gothic" w:hAnsi="MS Gothic" w:cs="MS Gothic" w:hint="eastAsia"/>
                <w:szCs w:val="20"/>
              </w:rPr>
              <w:t>☐</w:t>
            </w:r>
          </w:p>
        </w:tc>
      </w:tr>
      <w:tr w:rsidR="00DE71E4" w:rsidRPr="00585883" w:rsidTr="006E7C10">
        <w:trPr>
          <w:trHeight w:val="567"/>
        </w:trPr>
        <w:tc>
          <w:tcPr>
            <w:tcW w:w="1701" w:type="dxa"/>
            <w:shd w:val="clear" w:color="auto" w:fill="002D72"/>
            <w:vAlign w:val="center"/>
          </w:tcPr>
          <w:p w:rsidR="00DE71E4" w:rsidRPr="00585883" w:rsidRDefault="00DE71E4" w:rsidP="006E7C10">
            <w:pPr>
              <w:rPr>
                <w:b/>
                <w:color w:val="FFFFFF"/>
                <w:szCs w:val="20"/>
              </w:rPr>
            </w:pPr>
            <w:r w:rsidRPr="00585883">
              <w:rPr>
                <w:b/>
                <w:color w:val="FFFFFF"/>
                <w:szCs w:val="20"/>
              </w:rPr>
              <w:t>Signed</w:t>
            </w:r>
          </w:p>
        </w:tc>
        <w:tc>
          <w:tcPr>
            <w:tcW w:w="4536" w:type="dxa"/>
            <w:gridSpan w:val="3"/>
            <w:shd w:val="clear" w:color="auto" w:fill="auto"/>
            <w:vAlign w:val="center"/>
          </w:tcPr>
          <w:p w:rsidR="00DE71E4" w:rsidRPr="00585883" w:rsidRDefault="00DE71E4" w:rsidP="006E7C10">
            <w:pPr>
              <w:rPr>
                <w:b/>
                <w:color w:val="FFFFFF"/>
                <w:szCs w:val="20"/>
              </w:rPr>
            </w:pPr>
          </w:p>
        </w:tc>
        <w:tc>
          <w:tcPr>
            <w:tcW w:w="1701" w:type="dxa"/>
            <w:shd w:val="clear" w:color="auto" w:fill="002D72"/>
            <w:vAlign w:val="center"/>
          </w:tcPr>
          <w:p w:rsidR="00DE71E4" w:rsidRPr="00585883" w:rsidRDefault="00DE71E4" w:rsidP="006E7C10">
            <w:pPr>
              <w:rPr>
                <w:i/>
                <w:szCs w:val="20"/>
              </w:rPr>
            </w:pPr>
            <w:r w:rsidRPr="00585883">
              <w:rPr>
                <w:b/>
                <w:color w:val="FFFFFF"/>
                <w:szCs w:val="20"/>
              </w:rPr>
              <w:t>Date</w:t>
            </w:r>
          </w:p>
        </w:tc>
        <w:tc>
          <w:tcPr>
            <w:tcW w:w="2410" w:type="dxa"/>
            <w:shd w:val="clear" w:color="auto" w:fill="auto"/>
            <w:vAlign w:val="center"/>
          </w:tcPr>
          <w:p w:rsidR="00DE71E4" w:rsidRPr="00585883" w:rsidRDefault="00DE71E4" w:rsidP="006E7C10">
            <w:pPr>
              <w:rPr>
                <w:i/>
                <w:szCs w:val="20"/>
              </w:rPr>
            </w:pPr>
          </w:p>
        </w:tc>
      </w:tr>
      <w:tr w:rsidR="00DE71E4" w:rsidRPr="00585883" w:rsidTr="006E7C10">
        <w:trPr>
          <w:trHeight w:val="567"/>
        </w:trPr>
        <w:tc>
          <w:tcPr>
            <w:tcW w:w="6237" w:type="dxa"/>
            <w:gridSpan w:val="4"/>
            <w:shd w:val="clear" w:color="auto" w:fill="F04E98"/>
            <w:vAlign w:val="center"/>
          </w:tcPr>
          <w:p w:rsidR="00DE71E4" w:rsidRPr="00585883" w:rsidRDefault="00DE71E4" w:rsidP="006E7C10">
            <w:pPr>
              <w:rPr>
                <w:b/>
                <w:color w:val="FFFFFF"/>
                <w:szCs w:val="20"/>
              </w:rPr>
            </w:pPr>
            <w:r w:rsidRPr="00585883">
              <w:rPr>
                <w:b/>
                <w:color w:val="FFFFFF"/>
                <w:szCs w:val="20"/>
              </w:rPr>
              <w:t>Do you believe that there are risks facing the children in the family?</w:t>
            </w:r>
          </w:p>
        </w:tc>
        <w:tc>
          <w:tcPr>
            <w:tcW w:w="4111" w:type="dxa"/>
            <w:gridSpan w:val="2"/>
            <w:shd w:val="clear" w:color="auto" w:fill="auto"/>
            <w:vAlign w:val="center"/>
          </w:tcPr>
          <w:p w:rsidR="00DE71E4" w:rsidRPr="00585883" w:rsidRDefault="00DE71E4" w:rsidP="006E7C10">
            <w:pPr>
              <w:rPr>
                <w:szCs w:val="20"/>
              </w:rPr>
            </w:pPr>
            <w:r w:rsidRPr="00585883">
              <w:rPr>
                <w:szCs w:val="20"/>
              </w:rPr>
              <w:tab/>
            </w:r>
            <w:r w:rsidRPr="00585883">
              <w:rPr>
                <w:szCs w:val="20"/>
              </w:rPr>
              <w:tab/>
              <w:t>Yes</w:t>
            </w:r>
            <w:r w:rsidRPr="00585883">
              <w:rPr>
                <w:szCs w:val="20"/>
              </w:rPr>
              <w:tab/>
            </w:r>
            <w:r w:rsidRPr="00585883">
              <w:rPr>
                <w:szCs w:val="20"/>
              </w:rPr>
              <w:tab/>
            </w:r>
            <w:r w:rsidRPr="00585883">
              <w:rPr>
                <w:rFonts w:ascii="MS Gothic" w:eastAsia="MS Gothic" w:hAnsi="MS Gothic" w:cs="MS Gothic" w:hint="eastAsia"/>
                <w:szCs w:val="20"/>
              </w:rPr>
              <w:t>☐</w:t>
            </w:r>
          </w:p>
          <w:p w:rsidR="00DE71E4" w:rsidRPr="00585883" w:rsidRDefault="00DE71E4" w:rsidP="006E7C10">
            <w:pPr>
              <w:rPr>
                <w:rFonts w:eastAsia="MS Gothic"/>
                <w:szCs w:val="20"/>
              </w:rPr>
            </w:pPr>
            <w:r w:rsidRPr="00585883">
              <w:rPr>
                <w:szCs w:val="20"/>
              </w:rPr>
              <w:tab/>
            </w:r>
            <w:r w:rsidRPr="00585883">
              <w:rPr>
                <w:szCs w:val="20"/>
              </w:rPr>
              <w:tab/>
              <w:t>No</w:t>
            </w:r>
            <w:r w:rsidRPr="00585883">
              <w:rPr>
                <w:szCs w:val="20"/>
              </w:rPr>
              <w:tab/>
            </w:r>
            <w:r w:rsidRPr="00585883">
              <w:rPr>
                <w:szCs w:val="20"/>
              </w:rPr>
              <w:tab/>
            </w:r>
            <w:r w:rsidRPr="00585883">
              <w:rPr>
                <w:szCs w:val="20"/>
              </w:rPr>
              <w:tab/>
            </w:r>
            <w:r w:rsidRPr="00585883">
              <w:rPr>
                <w:rFonts w:ascii="MS Gothic" w:eastAsia="MS Gothic" w:hAnsi="MS Gothic" w:cs="MS Gothic" w:hint="eastAsia"/>
                <w:szCs w:val="20"/>
              </w:rPr>
              <w:t>☐</w:t>
            </w:r>
          </w:p>
        </w:tc>
      </w:tr>
      <w:tr w:rsidR="00DE71E4" w:rsidRPr="00585883" w:rsidTr="006E7C10">
        <w:trPr>
          <w:trHeight w:val="567"/>
        </w:trPr>
        <w:tc>
          <w:tcPr>
            <w:tcW w:w="3631" w:type="dxa"/>
            <w:gridSpan w:val="2"/>
            <w:shd w:val="clear" w:color="auto" w:fill="002D72"/>
            <w:vAlign w:val="center"/>
          </w:tcPr>
          <w:p w:rsidR="00DE71E4" w:rsidRPr="00585883" w:rsidRDefault="00DE71E4" w:rsidP="006E7C10">
            <w:pPr>
              <w:rPr>
                <w:b/>
                <w:szCs w:val="20"/>
              </w:rPr>
            </w:pPr>
            <w:r w:rsidRPr="00585883">
              <w:rPr>
                <w:b/>
                <w:szCs w:val="20"/>
              </w:rPr>
              <w:t>If yes, please confirm if you have made a referral to safeguard the children?</w:t>
            </w:r>
          </w:p>
        </w:tc>
        <w:tc>
          <w:tcPr>
            <w:tcW w:w="2606" w:type="dxa"/>
            <w:gridSpan w:val="2"/>
            <w:shd w:val="clear" w:color="auto" w:fill="auto"/>
            <w:vAlign w:val="center"/>
          </w:tcPr>
          <w:p w:rsidR="00DE71E4" w:rsidRPr="00585883" w:rsidRDefault="00DE71E4" w:rsidP="006E7C10">
            <w:pPr>
              <w:rPr>
                <w:szCs w:val="20"/>
              </w:rPr>
            </w:pPr>
            <w:r w:rsidRPr="00585883">
              <w:rPr>
                <w:szCs w:val="20"/>
              </w:rPr>
              <w:tab/>
            </w:r>
            <w:r w:rsidRPr="00585883">
              <w:rPr>
                <w:szCs w:val="20"/>
              </w:rPr>
              <w:tab/>
              <w:t>Yes</w:t>
            </w:r>
            <w:r w:rsidRPr="00585883">
              <w:rPr>
                <w:szCs w:val="20"/>
              </w:rPr>
              <w:tab/>
            </w:r>
            <w:r w:rsidRPr="00585883">
              <w:rPr>
                <w:szCs w:val="20"/>
              </w:rPr>
              <w:tab/>
            </w:r>
            <w:r w:rsidRPr="00585883">
              <w:rPr>
                <w:rFonts w:ascii="MS Gothic" w:eastAsia="MS Gothic" w:hAnsi="MS Gothic" w:cs="MS Gothic" w:hint="eastAsia"/>
                <w:szCs w:val="20"/>
              </w:rPr>
              <w:t>☐</w:t>
            </w:r>
          </w:p>
          <w:p w:rsidR="00DE71E4" w:rsidRPr="00585883" w:rsidRDefault="00DE71E4" w:rsidP="006E7C10">
            <w:pPr>
              <w:rPr>
                <w:b/>
                <w:szCs w:val="20"/>
              </w:rPr>
            </w:pPr>
            <w:r w:rsidRPr="00585883">
              <w:rPr>
                <w:szCs w:val="20"/>
              </w:rPr>
              <w:tab/>
            </w:r>
            <w:r w:rsidRPr="00585883">
              <w:rPr>
                <w:szCs w:val="20"/>
              </w:rPr>
              <w:tab/>
              <w:t>No</w:t>
            </w:r>
            <w:r w:rsidRPr="00585883">
              <w:rPr>
                <w:szCs w:val="20"/>
              </w:rPr>
              <w:tab/>
            </w:r>
            <w:r w:rsidRPr="00585883">
              <w:rPr>
                <w:szCs w:val="20"/>
              </w:rPr>
              <w:tab/>
            </w:r>
            <w:r w:rsidRPr="00585883">
              <w:rPr>
                <w:szCs w:val="20"/>
              </w:rPr>
              <w:tab/>
            </w:r>
            <w:r w:rsidRPr="00585883">
              <w:rPr>
                <w:rFonts w:ascii="MS Gothic" w:eastAsia="MS Gothic" w:hAnsi="MS Gothic" w:cs="MS Gothic" w:hint="eastAsia"/>
                <w:szCs w:val="20"/>
              </w:rPr>
              <w:t>☐</w:t>
            </w:r>
          </w:p>
        </w:tc>
        <w:tc>
          <w:tcPr>
            <w:tcW w:w="1701" w:type="dxa"/>
            <w:shd w:val="clear" w:color="auto" w:fill="002D72"/>
            <w:vAlign w:val="center"/>
          </w:tcPr>
          <w:p w:rsidR="00DE71E4" w:rsidRPr="00585883" w:rsidRDefault="00DE71E4" w:rsidP="006E7C10">
            <w:pPr>
              <w:rPr>
                <w:b/>
                <w:szCs w:val="20"/>
              </w:rPr>
            </w:pPr>
            <w:r w:rsidRPr="00585883">
              <w:rPr>
                <w:b/>
                <w:szCs w:val="20"/>
              </w:rPr>
              <w:t>Date referral made</w:t>
            </w:r>
          </w:p>
        </w:tc>
        <w:tc>
          <w:tcPr>
            <w:tcW w:w="2410" w:type="dxa"/>
            <w:shd w:val="clear" w:color="auto" w:fill="auto"/>
            <w:vAlign w:val="center"/>
          </w:tcPr>
          <w:p w:rsidR="00DE71E4" w:rsidRPr="00585883" w:rsidRDefault="00DE71E4" w:rsidP="006E7C10">
            <w:pPr>
              <w:rPr>
                <w:rFonts w:eastAsia="MS Gothic"/>
                <w:szCs w:val="20"/>
              </w:rPr>
            </w:pPr>
            <w:r w:rsidRPr="00585883">
              <w:rPr>
                <w:i/>
                <w:szCs w:val="20"/>
              </w:rPr>
              <w:tab/>
            </w:r>
          </w:p>
        </w:tc>
      </w:tr>
      <w:tr w:rsidR="00DE71E4" w:rsidRPr="00585883" w:rsidTr="006E7C10">
        <w:trPr>
          <w:trHeight w:val="567"/>
        </w:trPr>
        <w:tc>
          <w:tcPr>
            <w:tcW w:w="1701" w:type="dxa"/>
            <w:shd w:val="clear" w:color="auto" w:fill="002D72"/>
            <w:vAlign w:val="center"/>
          </w:tcPr>
          <w:p w:rsidR="00DE71E4" w:rsidRPr="00585883" w:rsidRDefault="00DE71E4" w:rsidP="006E7C10">
            <w:pPr>
              <w:rPr>
                <w:b/>
                <w:color w:val="FFFFFF"/>
                <w:szCs w:val="20"/>
              </w:rPr>
            </w:pPr>
            <w:r w:rsidRPr="00585883">
              <w:rPr>
                <w:b/>
                <w:color w:val="FFFFFF"/>
                <w:szCs w:val="20"/>
              </w:rPr>
              <w:t>Signed</w:t>
            </w:r>
          </w:p>
        </w:tc>
        <w:tc>
          <w:tcPr>
            <w:tcW w:w="4536" w:type="dxa"/>
            <w:gridSpan w:val="3"/>
            <w:shd w:val="clear" w:color="auto" w:fill="auto"/>
            <w:vAlign w:val="center"/>
          </w:tcPr>
          <w:p w:rsidR="00DE71E4" w:rsidRPr="00585883" w:rsidRDefault="00DE71E4" w:rsidP="006E7C10">
            <w:pPr>
              <w:rPr>
                <w:i/>
                <w:szCs w:val="20"/>
              </w:rPr>
            </w:pPr>
          </w:p>
        </w:tc>
        <w:tc>
          <w:tcPr>
            <w:tcW w:w="1701" w:type="dxa"/>
            <w:shd w:val="clear" w:color="auto" w:fill="002D72"/>
            <w:vAlign w:val="center"/>
          </w:tcPr>
          <w:p w:rsidR="00DE71E4" w:rsidRPr="00585883" w:rsidRDefault="00DE71E4" w:rsidP="006E7C10">
            <w:pPr>
              <w:rPr>
                <w:i/>
                <w:szCs w:val="20"/>
              </w:rPr>
            </w:pPr>
            <w:r w:rsidRPr="00585883">
              <w:rPr>
                <w:b/>
                <w:color w:val="FFFFFF"/>
                <w:szCs w:val="20"/>
              </w:rPr>
              <w:t>Date</w:t>
            </w:r>
          </w:p>
        </w:tc>
        <w:tc>
          <w:tcPr>
            <w:tcW w:w="2410" w:type="dxa"/>
            <w:shd w:val="clear" w:color="auto" w:fill="auto"/>
            <w:vAlign w:val="center"/>
          </w:tcPr>
          <w:p w:rsidR="00DE71E4" w:rsidRPr="00585883" w:rsidRDefault="00DE71E4" w:rsidP="006E7C10">
            <w:pPr>
              <w:rPr>
                <w:i/>
                <w:szCs w:val="20"/>
              </w:rPr>
            </w:pPr>
          </w:p>
        </w:tc>
      </w:tr>
      <w:tr w:rsidR="00DE71E4" w:rsidRPr="00585883" w:rsidTr="006E7C10">
        <w:trPr>
          <w:trHeight w:val="567"/>
        </w:trPr>
        <w:tc>
          <w:tcPr>
            <w:tcW w:w="1701" w:type="dxa"/>
            <w:shd w:val="clear" w:color="auto" w:fill="002D72"/>
            <w:vAlign w:val="center"/>
          </w:tcPr>
          <w:p w:rsidR="00DE71E4" w:rsidRPr="00585883" w:rsidRDefault="00DE71E4" w:rsidP="006E7C10">
            <w:pPr>
              <w:rPr>
                <w:b/>
                <w:color w:val="FFFFFF"/>
                <w:szCs w:val="20"/>
              </w:rPr>
            </w:pPr>
            <w:r w:rsidRPr="00585883">
              <w:rPr>
                <w:b/>
                <w:color w:val="FFFFFF"/>
                <w:szCs w:val="20"/>
              </w:rPr>
              <w:t>Name</w:t>
            </w:r>
          </w:p>
        </w:tc>
        <w:tc>
          <w:tcPr>
            <w:tcW w:w="8647" w:type="dxa"/>
            <w:gridSpan w:val="5"/>
            <w:shd w:val="clear" w:color="auto" w:fill="auto"/>
            <w:vAlign w:val="center"/>
          </w:tcPr>
          <w:p w:rsidR="00DE71E4" w:rsidRPr="00585883" w:rsidRDefault="00DE71E4" w:rsidP="006E7C10">
            <w:pPr>
              <w:ind w:left="720"/>
              <w:rPr>
                <w:i/>
                <w:szCs w:val="20"/>
              </w:rPr>
            </w:pPr>
          </w:p>
        </w:tc>
      </w:tr>
    </w:tbl>
    <w:p w:rsidR="00DE71E4" w:rsidRPr="00E4370F" w:rsidRDefault="00DE71E4" w:rsidP="00DE71E4"/>
    <w:tbl>
      <w:tblPr>
        <w:tblpPr w:leftFromText="180" w:rightFromText="180" w:vertAnchor="text" w:tblpX="-459" w:tblpY="1"/>
        <w:tblOverlap w:val="never"/>
        <w:tblW w:w="10314"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Look w:val="0000" w:firstRow="0" w:lastRow="0" w:firstColumn="0" w:lastColumn="0" w:noHBand="0" w:noVBand="0"/>
      </w:tblPr>
      <w:tblGrid>
        <w:gridCol w:w="10314"/>
      </w:tblGrid>
      <w:tr w:rsidR="00DE71E4" w:rsidRPr="00585883" w:rsidTr="006E7C10">
        <w:trPr>
          <w:cantSplit/>
          <w:trHeight w:val="567"/>
        </w:trPr>
        <w:tc>
          <w:tcPr>
            <w:tcW w:w="10314" w:type="dxa"/>
            <w:shd w:val="clear" w:color="auto" w:fill="002D72"/>
            <w:vAlign w:val="center"/>
          </w:tcPr>
          <w:p w:rsidR="00DE71E4" w:rsidRPr="00585883" w:rsidRDefault="00DE71E4" w:rsidP="006E7C10">
            <w:pPr>
              <w:rPr>
                <w:b/>
              </w:rPr>
            </w:pPr>
            <w:r w:rsidRPr="00585883">
              <w:rPr>
                <w:b/>
              </w:rPr>
              <w:lastRenderedPageBreak/>
              <w:t>Practitioner’s notes</w:t>
            </w:r>
          </w:p>
        </w:tc>
      </w:tr>
      <w:tr w:rsidR="00DE71E4" w:rsidRPr="00585883" w:rsidTr="006E7C10">
        <w:trPr>
          <w:cantSplit/>
          <w:trHeight w:val="550"/>
        </w:trPr>
        <w:tc>
          <w:tcPr>
            <w:tcW w:w="10314" w:type="dxa"/>
          </w:tcPr>
          <w:p w:rsidR="00DE71E4" w:rsidRPr="00585883" w:rsidRDefault="00DE71E4" w:rsidP="006E7C10"/>
          <w:p w:rsidR="00DE71E4" w:rsidRPr="00585883" w:rsidRDefault="00DE71E4" w:rsidP="006E7C10"/>
          <w:p w:rsidR="00DE71E4" w:rsidRPr="00585883" w:rsidRDefault="00DE71E4" w:rsidP="006E7C10"/>
          <w:p w:rsidR="00DE71E4" w:rsidRPr="00585883" w:rsidRDefault="00DE71E4" w:rsidP="006E7C10"/>
          <w:p w:rsidR="00DE71E4" w:rsidRPr="00585883" w:rsidRDefault="00DE71E4" w:rsidP="006E7C10"/>
          <w:p w:rsidR="00DE71E4" w:rsidRPr="00585883" w:rsidRDefault="00DE71E4" w:rsidP="006E7C10"/>
          <w:p w:rsidR="00DE71E4" w:rsidRPr="00585883" w:rsidRDefault="00DE71E4" w:rsidP="006E7C10"/>
          <w:p w:rsidR="00DE71E4" w:rsidRPr="00585883" w:rsidRDefault="00DE71E4" w:rsidP="006E7C10"/>
          <w:p w:rsidR="00DE71E4" w:rsidRPr="00585883" w:rsidRDefault="00DE71E4" w:rsidP="006E7C10"/>
          <w:p w:rsidR="00DE71E4" w:rsidRPr="00585883" w:rsidRDefault="00DE71E4" w:rsidP="006E7C10"/>
          <w:p w:rsidR="00DE71E4" w:rsidRPr="00585883" w:rsidRDefault="00DE71E4" w:rsidP="006E7C10"/>
        </w:tc>
      </w:tr>
    </w:tbl>
    <w:p w:rsidR="00DE71E4" w:rsidRPr="00A67C9A" w:rsidRDefault="00DE71E4" w:rsidP="00DE71E4">
      <w:pPr>
        <w:rPr>
          <w:sz w:val="14"/>
          <w:szCs w:val="14"/>
        </w:rPr>
      </w:pPr>
    </w:p>
    <w:p w:rsidR="00DE71E4" w:rsidRPr="00A67C9A" w:rsidRDefault="00DE71E4" w:rsidP="00DE71E4">
      <w:pPr>
        <w:rPr>
          <w:sz w:val="14"/>
          <w:szCs w:val="14"/>
        </w:rPr>
      </w:pPr>
      <w:r w:rsidRPr="00A67C9A">
        <w:rPr>
          <w:sz w:val="14"/>
          <w:szCs w:val="14"/>
        </w:rPr>
        <w:t xml:space="preserve">This document reflects work undertaken by </w:t>
      </w:r>
      <w:proofErr w:type="spellStart"/>
      <w:r w:rsidRPr="00A67C9A">
        <w:rPr>
          <w:sz w:val="14"/>
          <w:szCs w:val="14"/>
        </w:rPr>
        <w:t>SafeLives</w:t>
      </w:r>
      <w:proofErr w:type="spellEnd"/>
      <w:r w:rsidRPr="00A67C9A">
        <w:rPr>
          <w:sz w:val="14"/>
          <w:szCs w:val="14"/>
        </w:rPr>
        <w:t xml:space="preserve"> in partnership with Laura Richards, Consultant Violence Adviser to ACPO. We would like to thank Advance, Blackburn with </w:t>
      </w:r>
      <w:proofErr w:type="spellStart"/>
      <w:r w:rsidRPr="00A67C9A">
        <w:rPr>
          <w:sz w:val="14"/>
          <w:szCs w:val="14"/>
        </w:rPr>
        <w:t>Darwen</w:t>
      </w:r>
      <w:proofErr w:type="spellEnd"/>
      <w:r w:rsidRPr="00A67C9A">
        <w:rPr>
          <w:sz w:val="14"/>
          <w:szCs w:val="14"/>
        </w:rPr>
        <w:t xml:space="preserve"> Women’s Aid and Berkshire East Family Safety Unit and all the partners of the Blackpool </w:t>
      </w:r>
      <w:r>
        <w:rPr>
          <w:sz w:val="14"/>
          <w:szCs w:val="14"/>
        </w:rPr>
        <w:t>Marac</w:t>
      </w:r>
      <w:r w:rsidRPr="00A67C9A">
        <w:rPr>
          <w:sz w:val="14"/>
          <w:szCs w:val="14"/>
        </w:rPr>
        <w:t xml:space="preserve"> for their contribution in piloting the revised checklist without which we could not have amended the original </w:t>
      </w:r>
      <w:proofErr w:type="spellStart"/>
      <w:r w:rsidRPr="00A67C9A">
        <w:rPr>
          <w:sz w:val="14"/>
          <w:szCs w:val="14"/>
        </w:rPr>
        <w:t>SafeLives</w:t>
      </w:r>
      <w:proofErr w:type="spellEnd"/>
      <w:r w:rsidRPr="00A67C9A">
        <w:rPr>
          <w:sz w:val="14"/>
          <w:szCs w:val="14"/>
        </w:rPr>
        <w:t xml:space="preserve"> risk identification checklist. We are very grateful to Elizabeth Hall of CAFCASS and Neil </w:t>
      </w:r>
      <w:proofErr w:type="spellStart"/>
      <w:r w:rsidRPr="00A67C9A">
        <w:rPr>
          <w:sz w:val="14"/>
          <w:szCs w:val="14"/>
        </w:rPr>
        <w:t>Blacklock</w:t>
      </w:r>
      <w:proofErr w:type="spellEnd"/>
      <w:r w:rsidRPr="00A67C9A">
        <w:rPr>
          <w:sz w:val="14"/>
          <w:szCs w:val="14"/>
        </w:rPr>
        <w:t xml:space="preserve"> of Respect for their advice and encouragement and for the expert input we received from Jan Pickles, Dr Amanda Robinson and </w:t>
      </w:r>
      <w:proofErr w:type="spellStart"/>
      <w:r w:rsidRPr="00A67C9A">
        <w:rPr>
          <w:sz w:val="14"/>
          <w:szCs w:val="14"/>
        </w:rPr>
        <w:t>Jasvinder</w:t>
      </w:r>
      <w:proofErr w:type="spellEnd"/>
      <w:r w:rsidRPr="00A67C9A">
        <w:rPr>
          <w:sz w:val="14"/>
          <w:szCs w:val="14"/>
        </w:rPr>
        <w:t xml:space="preserve"> </w:t>
      </w:r>
      <w:proofErr w:type="spellStart"/>
      <w:r w:rsidRPr="00A67C9A">
        <w:rPr>
          <w:sz w:val="14"/>
          <w:szCs w:val="14"/>
        </w:rPr>
        <w:t>Sanghera</w:t>
      </w:r>
      <w:proofErr w:type="spellEnd"/>
      <w:r w:rsidRPr="00A67C9A">
        <w:rPr>
          <w:sz w:val="14"/>
          <w:szCs w:val="14"/>
        </w:rPr>
        <w:t>.</w:t>
      </w:r>
    </w:p>
    <w:p w:rsidR="00DE71E4" w:rsidRDefault="00DE71E4" w:rsidP="00063007">
      <w:pPr>
        <w:jc w:val="both"/>
        <w:rPr>
          <w:rFonts w:ascii="Arial" w:hAnsi="Arial" w:cs="Arial"/>
          <w:sz w:val="24"/>
          <w:szCs w:val="24"/>
        </w:rPr>
      </w:pPr>
    </w:p>
    <w:p w:rsidR="00DE71E4" w:rsidRDefault="00DE71E4" w:rsidP="00063007">
      <w:pPr>
        <w:jc w:val="both"/>
        <w:rPr>
          <w:rFonts w:ascii="Arial" w:hAnsi="Arial" w:cs="Arial"/>
          <w:sz w:val="24"/>
          <w:szCs w:val="24"/>
        </w:rPr>
      </w:pPr>
    </w:p>
    <w:p w:rsidR="008417C6" w:rsidRDefault="008417C6" w:rsidP="00063007">
      <w:pPr>
        <w:jc w:val="both"/>
        <w:rPr>
          <w:rFonts w:ascii="Arial" w:hAnsi="Arial" w:cs="Arial"/>
          <w:sz w:val="24"/>
          <w:szCs w:val="24"/>
        </w:rPr>
      </w:pPr>
    </w:p>
    <w:p w:rsidR="008417C6" w:rsidRDefault="008417C6" w:rsidP="00063007">
      <w:pPr>
        <w:jc w:val="both"/>
        <w:rPr>
          <w:rFonts w:ascii="Arial" w:hAnsi="Arial" w:cs="Arial"/>
          <w:sz w:val="24"/>
          <w:szCs w:val="24"/>
        </w:rPr>
      </w:pPr>
    </w:p>
    <w:p w:rsidR="008417C6" w:rsidRDefault="008417C6" w:rsidP="00063007">
      <w:pPr>
        <w:jc w:val="both"/>
        <w:rPr>
          <w:rFonts w:ascii="Arial" w:hAnsi="Arial" w:cs="Arial"/>
          <w:sz w:val="24"/>
          <w:szCs w:val="24"/>
        </w:rPr>
      </w:pPr>
    </w:p>
    <w:p w:rsidR="008417C6" w:rsidRDefault="008417C6" w:rsidP="00063007">
      <w:pPr>
        <w:jc w:val="both"/>
        <w:rPr>
          <w:rFonts w:ascii="Arial" w:hAnsi="Arial" w:cs="Arial"/>
          <w:sz w:val="24"/>
          <w:szCs w:val="24"/>
        </w:rPr>
      </w:pPr>
    </w:p>
    <w:p w:rsidR="008417C6" w:rsidRDefault="008417C6" w:rsidP="00063007">
      <w:pPr>
        <w:jc w:val="both"/>
        <w:rPr>
          <w:rFonts w:ascii="Arial" w:hAnsi="Arial" w:cs="Arial"/>
          <w:sz w:val="24"/>
          <w:szCs w:val="24"/>
        </w:rPr>
      </w:pPr>
    </w:p>
    <w:p w:rsidR="008417C6" w:rsidRDefault="008417C6" w:rsidP="00063007">
      <w:pPr>
        <w:jc w:val="both"/>
        <w:rPr>
          <w:rFonts w:ascii="Arial" w:hAnsi="Arial" w:cs="Arial"/>
          <w:sz w:val="24"/>
          <w:szCs w:val="24"/>
        </w:rPr>
      </w:pPr>
    </w:p>
    <w:p w:rsidR="008417C6" w:rsidRDefault="008417C6" w:rsidP="00063007">
      <w:pPr>
        <w:jc w:val="both"/>
        <w:rPr>
          <w:rFonts w:ascii="Arial" w:hAnsi="Arial" w:cs="Arial"/>
          <w:sz w:val="24"/>
          <w:szCs w:val="24"/>
        </w:rPr>
      </w:pPr>
    </w:p>
    <w:p w:rsidR="008417C6" w:rsidRDefault="008417C6" w:rsidP="00063007">
      <w:pPr>
        <w:jc w:val="both"/>
        <w:rPr>
          <w:rFonts w:ascii="Arial" w:hAnsi="Arial" w:cs="Arial"/>
          <w:sz w:val="24"/>
          <w:szCs w:val="24"/>
        </w:rPr>
      </w:pPr>
    </w:p>
    <w:p w:rsidR="008417C6" w:rsidRDefault="008417C6" w:rsidP="00063007">
      <w:pPr>
        <w:jc w:val="both"/>
        <w:rPr>
          <w:rFonts w:ascii="Arial" w:hAnsi="Arial" w:cs="Arial"/>
          <w:sz w:val="24"/>
          <w:szCs w:val="24"/>
        </w:rPr>
      </w:pPr>
    </w:p>
    <w:p w:rsidR="008417C6" w:rsidRDefault="008417C6" w:rsidP="00063007">
      <w:pPr>
        <w:jc w:val="both"/>
        <w:rPr>
          <w:rFonts w:ascii="Arial" w:hAnsi="Arial" w:cs="Arial"/>
          <w:sz w:val="24"/>
          <w:szCs w:val="24"/>
        </w:rPr>
      </w:pPr>
    </w:p>
    <w:p w:rsidR="008417C6" w:rsidRPr="008417C6" w:rsidRDefault="008417C6" w:rsidP="00063007">
      <w:pPr>
        <w:jc w:val="both"/>
        <w:rPr>
          <w:rFonts w:ascii="Arial" w:hAnsi="Arial" w:cs="Arial"/>
          <w:sz w:val="48"/>
          <w:szCs w:val="48"/>
        </w:rPr>
      </w:pPr>
      <w:r w:rsidRPr="008417C6">
        <w:rPr>
          <w:rFonts w:ascii="Arial" w:hAnsi="Arial" w:cs="Arial"/>
          <w:sz w:val="48"/>
          <w:szCs w:val="48"/>
        </w:rPr>
        <w:lastRenderedPageBreak/>
        <w:t>MARAC Referral Form</w:t>
      </w:r>
    </w:p>
    <w:p w:rsidR="008417C6" w:rsidRDefault="008417C6" w:rsidP="00063007">
      <w:pPr>
        <w:jc w:val="both"/>
        <w:rPr>
          <w:rFonts w:ascii="Arial" w:hAnsi="Arial" w:cs="Arial"/>
          <w:sz w:val="24"/>
          <w:szCs w:val="24"/>
        </w:rPr>
      </w:pPr>
    </w:p>
    <w:p w:rsidR="008417C6" w:rsidRDefault="008417C6" w:rsidP="008417C6">
      <w:pPr>
        <w:jc w:val="center"/>
        <w:rPr>
          <w:rFonts w:ascii="Arial" w:hAnsi="Arial" w:cs="Arial"/>
          <w:b/>
        </w:rPr>
      </w:pPr>
      <w:r>
        <w:rPr>
          <w:rFonts w:ascii="Arial" w:hAnsi="Arial" w:cs="Arial"/>
          <w:b/>
        </w:rPr>
        <w:t>Complete this form with as much information as possible and forward to your agencies MARAC SPOC with the completed risk assessment form (</w:t>
      </w:r>
      <w:proofErr w:type="spellStart"/>
      <w:r>
        <w:rPr>
          <w:rFonts w:ascii="Arial" w:hAnsi="Arial" w:cs="Arial"/>
          <w:b/>
        </w:rPr>
        <w:t>SafeLives</w:t>
      </w:r>
      <w:proofErr w:type="spellEnd"/>
      <w:r>
        <w:rPr>
          <w:rFonts w:ascii="Arial" w:hAnsi="Arial" w:cs="Arial"/>
          <w:b/>
        </w:rPr>
        <w:t xml:space="preserve"> DASH risk checklist)</w:t>
      </w:r>
    </w:p>
    <w:p w:rsidR="008417C6" w:rsidRDefault="008417C6" w:rsidP="008417C6">
      <w:pPr>
        <w:jc w:val="center"/>
        <w:rPr>
          <w:rFonts w:ascii="Arial" w:hAnsi="Arial" w:cs="Arial"/>
          <w:b/>
          <w:color w:val="FF0000"/>
          <w:u w:val="single"/>
        </w:rPr>
      </w:pPr>
      <w:r>
        <w:rPr>
          <w:rFonts w:ascii="Arial" w:hAnsi="Arial" w:cs="Arial"/>
          <w:b/>
          <w:color w:val="FF0000"/>
        </w:rPr>
        <w:t xml:space="preserve">** </w:t>
      </w:r>
      <w:r>
        <w:rPr>
          <w:rFonts w:ascii="Arial" w:hAnsi="Arial" w:cs="Arial"/>
          <w:b/>
          <w:color w:val="FF0000"/>
          <w:u w:val="single"/>
        </w:rPr>
        <w:t>Do not forward directly to the relevant MASH **</w:t>
      </w:r>
    </w:p>
    <w:p w:rsidR="008417C6" w:rsidRDefault="008417C6" w:rsidP="008417C6">
      <w:pPr>
        <w:jc w:val="center"/>
        <w:rPr>
          <w:rFonts w:ascii="Arial" w:hAnsi="Arial" w:cs="Arial"/>
          <w:b/>
          <w:color w:val="000000"/>
        </w:rPr>
      </w:pPr>
    </w:p>
    <w:p w:rsidR="008417C6" w:rsidRDefault="008417C6" w:rsidP="008417C6">
      <w:pPr>
        <w:jc w:val="center"/>
        <w:rPr>
          <w:rFonts w:ascii="Arial" w:hAnsi="Arial" w:cs="Arial"/>
          <w:color w:val="FF0000"/>
        </w:rPr>
      </w:pPr>
      <w:r>
        <w:rPr>
          <w:rFonts w:ascii="Arial" w:hAnsi="Arial" w:cs="Arial"/>
          <w:color w:val="FF0000"/>
        </w:rPr>
        <w:t xml:space="preserve">If you do not know who your MARAC point of contact is, please contact Northumberland MASH on </w:t>
      </w:r>
    </w:p>
    <w:p w:rsidR="008417C6" w:rsidRDefault="008417C6" w:rsidP="008417C6">
      <w:pPr>
        <w:jc w:val="center"/>
        <w:rPr>
          <w:rFonts w:ascii="Arial" w:hAnsi="Arial" w:cs="Arial"/>
          <w:color w:val="FF0000"/>
        </w:rPr>
      </w:pPr>
      <w:r>
        <w:rPr>
          <w:rFonts w:ascii="Arial" w:hAnsi="Arial" w:cs="Arial"/>
          <w:color w:val="FF0000"/>
        </w:rPr>
        <w:t>01670 536485</w:t>
      </w:r>
    </w:p>
    <w:p w:rsidR="008417C6" w:rsidRDefault="008417C6" w:rsidP="008417C6">
      <w:pPr>
        <w:jc w:val="center"/>
        <w:rPr>
          <w:rFonts w:ascii="Arial" w:hAnsi="Arial" w:cs="Arial"/>
          <w:color w:val="000000"/>
        </w:rPr>
      </w:pPr>
      <w:r>
        <w:rPr>
          <w:rFonts w:ascii="Arial" w:hAnsi="Arial" w:cs="Arial"/>
          <w:color w:val="FF0000"/>
        </w:rPr>
        <w:t xml:space="preserve">Your agency SPOC will then email it to: </w:t>
      </w:r>
      <w:hyperlink r:id="rId21" w:history="1">
        <w:r>
          <w:rPr>
            <w:rStyle w:val="Hyperlink"/>
            <w:rFonts w:cs="Arial"/>
          </w:rPr>
          <w:t>northumberland.mash@northumbria.pnn.police.uk</w:t>
        </w:r>
      </w:hyperlink>
    </w:p>
    <w:p w:rsidR="008417C6" w:rsidRDefault="008417C6" w:rsidP="008417C6">
      <w:pPr>
        <w:jc w:val="center"/>
        <w:rPr>
          <w:rFonts w:ascii="Arial" w:hAnsi="Arial" w:cs="Arial"/>
          <w:color w:val="000000"/>
        </w:rPr>
      </w:pPr>
    </w:p>
    <w:tbl>
      <w:tblPr>
        <w:tblW w:w="9263"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2"/>
        <w:gridCol w:w="58"/>
        <w:gridCol w:w="4693"/>
      </w:tblGrid>
      <w:tr w:rsidR="008417C6" w:rsidTr="008417C6">
        <w:trPr>
          <w:trHeight w:val="536"/>
        </w:trPr>
        <w:tc>
          <w:tcPr>
            <w:tcW w:w="4512" w:type="dxa"/>
            <w:tcBorders>
              <w:top w:val="single" w:sz="4" w:space="0" w:color="auto"/>
              <w:left w:val="single" w:sz="4" w:space="0" w:color="auto"/>
              <w:bottom w:val="single" w:sz="8" w:space="0" w:color="auto"/>
              <w:right w:val="single" w:sz="8" w:space="0" w:color="auto"/>
            </w:tcBorders>
            <w:vAlign w:val="center"/>
            <w:hideMark/>
          </w:tcPr>
          <w:p w:rsidR="008417C6" w:rsidRDefault="008417C6">
            <w:pPr>
              <w:rPr>
                <w:rFonts w:ascii="Arial" w:hAnsi="Arial" w:cs="Arial"/>
                <w:bCs/>
              </w:rPr>
            </w:pPr>
            <w:r>
              <w:rPr>
                <w:rFonts w:ascii="Arial" w:hAnsi="Arial" w:cs="Arial"/>
                <w:b/>
              </w:rPr>
              <w:t xml:space="preserve">Date of referral: </w:t>
            </w:r>
          </w:p>
        </w:tc>
        <w:tc>
          <w:tcPr>
            <w:tcW w:w="4751" w:type="dxa"/>
            <w:gridSpan w:val="2"/>
            <w:tcBorders>
              <w:top w:val="single" w:sz="4" w:space="0" w:color="auto"/>
              <w:left w:val="single" w:sz="8" w:space="0" w:color="auto"/>
              <w:bottom w:val="single" w:sz="8" w:space="0" w:color="auto"/>
              <w:right w:val="single" w:sz="4" w:space="0" w:color="auto"/>
            </w:tcBorders>
            <w:vAlign w:val="center"/>
            <w:hideMark/>
          </w:tcPr>
          <w:p w:rsidR="008417C6" w:rsidRDefault="008417C6">
            <w:pPr>
              <w:rPr>
                <w:rFonts w:ascii="Arial" w:hAnsi="Arial" w:cs="Arial"/>
                <w:bCs/>
              </w:rPr>
            </w:pPr>
            <w:r>
              <w:rPr>
                <w:rFonts w:ascii="Arial" w:hAnsi="Arial" w:cs="Arial"/>
                <w:b/>
              </w:rPr>
              <w:t xml:space="preserve">Agency: </w:t>
            </w:r>
          </w:p>
        </w:tc>
      </w:tr>
      <w:tr w:rsidR="008417C6" w:rsidTr="008417C6">
        <w:trPr>
          <w:trHeight w:val="108"/>
        </w:trPr>
        <w:tc>
          <w:tcPr>
            <w:tcW w:w="4512" w:type="dxa"/>
            <w:tcBorders>
              <w:top w:val="single" w:sz="8" w:space="0" w:color="auto"/>
              <w:left w:val="single" w:sz="4" w:space="0" w:color="auto"/>
              <w:bottom w:val="single" w:sz="8" w:space="0" w:color="auto"/>
              <w:right w:val="single" w:sz="8" w:space="0" w:color="auto"/>
            </w:tcBorders>
          </w:tcPr>
          <w:p w:rsidR="008417C6" w:rsidRDefault="008417C6">
            <w:pPr>
              <w:rPr>
                <w:rFonts w:ascii="Arial" w:hAnsi="Arial" w:cs="Arial"/>
              </w:rPr>
            </w:pPr>
            <w:r>
              <w:rPr>
                <w:rFonts w:ascii="Arial" w:hAnsi="Arial" w:cs="Arial"/>
              </w:rPr>
              <w:t>Name of referring practitioner:</w:t>
            </w:r>
          </w:p>
          <w:p w:rsidR="008417C6" w:rsidRDefault="008417C6">
            <w:pPr>
              <w:rPr>
                <w:rFonts w:ascii="Arial" w:hAnsi="Arial" w:cs="Arial"/>
              </w:rPr>
            </w:pPr>
          </w:p>
          <w:p w:rsidR="008417C6" w:rsidRDefault="008417C6">
            <w:pPr>
              <w:rPr>
                <w:rFonts w:ascii="Arial" w:hAnsi="Arial" w:cs="Arial"/>
              </w:rPr>
            </w:pPr>
            <w:r>
              <w:rPr>
                <w:rFonts w:ascii="Arial" w:hAnsi="Arial" w:cs="Arial"/>
              </w:rPr>
              <w:t>Contact details:</w:t>
            </w:r>
          </w:p>
          <w:p w:rsidR="008417C6" w:rsidRDefault="008417C6">
            <w:pPr>
              <w:rPr>
                <w:rFonts w:ascii="Arial" w:hAnsi="Arial" w:cs="Arial"/>
              </w:rPr>
            </w:pPr>
          </w:p>
          <w:p w:rsidR="008417C6" w:rsidRDefault="008417C6">
            <w:pPr>
              <w:rPr>
                <w:rFonts w:ascii="Arial" w:hAnsi="Arial" w:cs="Arial"/>
              </w:rPr>
            </w:pPr>
            <w:r>
              <w:rPr>
                <w:rFonts w:ascii="Arial" w:hAnsi="Arial" w:cs="Arial"/>
              </w:rPr>
              <w:t>Your shift pattern/availability for contact from Police/agencies:</w:t>
            </w:r>
          </w:p>
          <w:p w:rsidR="008417C6" w:rsidRDefault="008417C6">
            <w:pPr>
              <w:rPr>
                <w:rFonts w:ascii="Arial" w:hAnsi="Arial" w:cs="Arial"/>
              </w:rPr>
            </w:pPr>
          </w:p>
          <w:p w:rsidR="008417C6" w:rsidRDefault="008417C6">
            <w:pPr>
              <w:rPr>
                <w:rFonts w:ascii="Arial" w:hAnsi="Arial" w:cs="Arial"/>
              </w:rPr>
            </w:pPr>
            <w:r>
              <w:rPr>
                <w:rFonts w:ascii="Arial" w:hAnsi="Arial" w:cs="Arial"/>
              </w:rPr>
              <w:t xml:space="preserve">Telephone: </w:t>
            </w:r>
          </w:p>
          <w:p w:rsidR="008417C6" w:rsidRDefault="008417C6">
            <w:pPr>
              <w:rPr>
                <w:rFonts w:ascii="Arial" w:hAnsi="Arial" w:cs="Arial"/>
              </w:rPr>
            </w:pPr>
          </w:p>
          <w:p w:rsidR="008417C6" w:rsidRDefault="008417C6">
            <w:pPr>
              <w:rPr>
                <w:rFonts w:ascii="Arial" w:hAnsi="Arial" w:cs="Arial"/>
              </w:rPr>
            </w:pPr>
            <w:r>
              <w:rPr>
                <w:rFonts w:ascii="Arial" w:hAnsi="Arial" w:cs="Arial"/>
              </w:rPr>
              <w:t>Mobile:</w:t>
            </w:r>
          </w:p>
          <w:p w:rsidR="008417C6" w:rsidRDefault="008417C6">
            <w:pPr>
              <w:rPr>
                <w:rFonts w:ascii="Arial" w:hAnsi="Arial" w:cs="Arial"/>
              </w:rPr>
            </w:pPr>
          </w:p>
          <w:p w:rsidR="008417C6" w:rsidRDefault="008417C6">
            <w:pPr>
              <w:rPr>
                <w:rFonts w:ascii="Arial" w:hAnsi="Arial" w:cs="Arial"/>
              </w:rPr>
            </w:pPr>
            <w:r>
              <w:rPr>
                <w:rFonts w:ascii="Arial" w:hAnsi="Arial" w:cs="Arial"/>
              </w:rPr>
              <w:t xml:space="preserve">Email: </w:t>
            </w:r>
          </w:p>
          <w:p w:rsidR="008417C6" w:rsidRDefault="008417C6">
            <w:pPr>
              <w:rPr>
                <w:rFonts w:ascii="Arial" w:hAnsi="Arial" w:cs="Arial"/>
              </w:rPr>
            </w:pPr>
          </w:p>
          <w:p w:rsidR="008417C6" w:rsidRDefault="008417C6">
            <w:pPr>
              <w:rPr>
                <w:rFonts w:ascii="Arial" w:hAnsi="Arial" w:cs="Arial"/>
              </w:rPr>
            </w:pPr>
          </w:p>
          <w:p w:rsidR="008417C6" w:rsidRDefault="008417C6">
            <w:pPr>
              <w:rPr>
                <w:rFonts w:ascii="Arial" w:hAnsi="Arial" w:cs="Arial"/>
              </w:rPr>
            </w:pPr>
          </w:p>
        </w:tc>
        <w:tc>
          <w:tcPr>
            <w:tcW w:w="4751" w:type="dxa"/>
            <w:gridSpan w:val="2"/>
            <w:tcBorders>
              <w:top w:val="single" w:sz="8" w:space="0" w:color="auto"/>
              <w:left w:val="single" w:sz="8" w:space="0" w:color="auto"/>
              <w:bottom w:val="single" w:sz="8" w:space="0" w:color="auto"/>
              <w:right w:val="single" w:sz="4" w:space="0" w:color="auto"/>
            </w:tcBorders>
          </w:tcPr>
          <w:p w:rsidR="008417C6" w:rsidRDefault="008417C6">
            <w:pPr>
              <w:rPr>
                <w:rFonts w:ascii="Arial" w:hAnsi="Arial" w:cs="Arial"/>
              </w:rPr>
            </w:pPr>
            <w:r>
              <w:rPr>
                <w:rFonts w:ascii="Arial" w:hAnsi="Arial" w:cs="Arial"/>
              </w:rPr>
              <w:t xml:space="preserve">Address: </w:t>
            </w:r>
          </w:p>
          <w:p w:rsidR="008417C6" w:rsidRDefault="008417C6">
            <w:pPr>
              <w:rPr>
                <w:rFonts w:ascii="Arial" w:hAnsi="Arial" w:cs="Arial"/>
              </w:rPr>
            </w:pPr>
          </w:p>
          <w:p w:rsidR="008417C6" w:rsidRDefault="008417C6">
            <w:pPr>
              <w:rPr>
                <w:rFonts w:ascii="Arial" w:hAnsi="Arial" w:cs="Arial"/>
              </w:rPr>
            </w:pPr>
          </w:p>
        </w:tc>
      </w:tr>
      <w:tr w:rsidR="008417C6" w:rsidTr="008417C6">
        <w:trPr>
          <w:trHeight w:val="108"/>
        </w:trPr>
        <w:tc>
          <w:tcPr>
            <w:tcW w:w="4512" w:type="dxa"/>
            <w:tcBorders>
              <w:top w:val="single" w:sz="8" w:space="0" w:color="auto"/>
              <w:left w:val="single" w:sz="4" w:space="0" w:color="auto"/>
              <w:bottom w:val="single" w:sz="8" w:space="0" w:color="auto"/>
              <w:right w:val="single" w:sz="8" w:space="0" w:color="auto"/>
            </w:tcBorders>
            <w:shd w:val="clear" w:color="auto" w:fill="C0C0C0"/>
            <w:hideMark/>
          </w:tcPr>
          <w:p w:rsidR="008417C6" w:rsidRDefault="008417C6">
            <w:pPr>
              <w:rPr>
                <w:rFonts w:ascii="Arial" w:hAnsi="Arial" w:cs="Arial"/>
                <w:b/>
              </w:rPr>
            </w:pPr>
            <w:r>
              <w:rPr>
                <w:rFonts w:ascii="Arial" w:hAnsi="Arial" w:cs="Arial"/>
                <w:b/>
              </w:rPr>
              <w:lastRenderedPageBreak/>
              <w:t>VICTIM</w:t>
            </w:r>
          </w:p>
        </w:tc>
        <w:tc>
          <w:tcPr>
            <w:tcW w:w="4751" w:type="dxa"/>
            <w:gridSpan w:val="2"/>
            <w:tcBorders>
              <w:top w:val="single" w:sz="8" w:space="0" w:color="auto"/>
              <w:left w:val="single" w:sz="8" w:space="0" w:color="auto"/>
              <w:bottom w:val="single" w:sz="8" w:space="0" w:color="auto"/>
              <w:right w:val="single" w:sz="4" w:space="0" w:color="auto"/>
            </w:tcBorders>
            <w:shd w:val="clear" w:color="auto" w:fill="C0C0C0"/>
            <w:hideMark/>
          </w:tcPr>
          <w:p w:rsidR="008417C6" w:rsidRDefault="008417C6">
            <w:pPr>
              <w:rPr>
                <w:rFonts w:ascii="Arial" w:hAnsi="Arial" w:cs="Arial"/>
                <w:b/>
              </w:rPr>
            </w:pPr>
            <w:r>
              <w:rPr>
                <w:rFonts w:ascii="Arial" w:hAnsi="Arial" w:cs="Arial"/>
                <w:b/>
              </w:rPr>
              <w:t>PERPETRATOR</w:t>
            </w:r>
          </w:p>
        </w:tc>
      </w:tr>
      <w:tr w:rsidR="008417C6" w:rsidTr="008417C6">
        <w:trPr>
          <w:trHeight w:val="108"/>
        </w:trPr>
        <w:tc>
          <w:tcPr>
            <w:tcW w:w="4512" w:type="dxa"/>
            <w:tcBorders>
              <w:top w:val="single" w:sz="8" w:space="0" w:color="auto"/>
              <w:left w:val="single" w:sz="4" w:space="0" w:color="auto"/>
              <w:bottom w:val="single" w:sz="8" w:space="0" w:color="auto"/>
              <w:right w:val="single" w:sz="8" w:space="0" w:color="auto"/>
            </w:tcBorders>
          </w:tcPr>
          <w:p w:rsidR="008417C6" w:rsidRDefault="008417C6">
            <w:pPr>
              <w:rPr>
                <w:rFonts w:ascii="Arial" w:hAnsi="Arial" w:cs="Arial"/>
              </w:rPr>
            </w:pPr>
            <w:r>
              <w:rPr>
                <w:rFonts w:ascii="Arial" w:hAnsi="Arial" w:cs="Arial"/>
              </w:rPr>
              <w:t xml:space="preserve">Forename(s): </w:t>
            </w:r>
          </w:p>
          <w:p w:rsidR="008417C6" w:rsidRDefault="008417C6">
            <w:pPr>
              <w:rPr>
                <w:rFonts w:ascii="Arial" w:hAnsi="Arial" w:cs="Arial"/>
              </w:rPr>
            </w:pPr>
          </w:p>
          <w:p w:rsidR="008417C6" w:rsidRDefault="008417C6">
            <w:pPr>
              <w:rPr>
                <w:rFonts w:ascii="Arial" w:hAnsi="Arial" w:cs="Arial"/>
              </w:rPr>
            </w:pPr>
            <w:r>
              <w:rPr>
                <w:rFonts w:ascii="Arial" w:hAnsi="Arial" w:cs="Arial"/>
              </w:rPr>
              <w:t xml:space="preserve">Surname: </w:t>
            </w:r>
          </w:p>
          <w:p w:rsidR="008417C6" w:rsidRDefault="008417C6">
            <w:pPr>
              <w:rPr>
                <w:rFonts w:ascii="Arial" w:hAnsi="Arial" w:cs="Arial"/>
              </w:rPr>
            </w:pPr>
          </w:p>
          <w:p w:rsidR="008417C6" w:rsidRDefault="008417C6">
            <w:pPr>
              <w:rPr>
                <w:rFonts w:ascii="Arial" w:hAnsi="Arial" w:cs="Arial"/>
              </w:rPr>
            </w:pPr>
            <w:r>
              <w:rPr>
                <w:rFonts w:ascii="Arial" w:hAnsi="Arial" w:cs="Arial"/>
              </w:rPr>
              <w:t>Alias:</w:t>
            </w:r>
          </w:p>
          <w:p w:rsidR="008417C6" w:rsidRDefault="008417C6">
            <w:pPr>
              <w:rPr>
                <w:rFonts w:ascii="Arial" w:hAnsi="Arial" w:cs="Arial"/>
              </w:rPr>
            </w:pPr>
          </w:p>
          <w:p w:rsidR="008417C6" w:rsidRDefault="008417C6">
            <w:pPr>
              <w:rPr>
                <w:rFonts w:ascii="Arial" w:hAnsi="Arial" w:cs="Arial"/>
              </w:rPr>
            </w:pPr>
            <w:r>
              <w:rPr>
                <w:rFonts w:ascii="Arial" w:hAnsi="Arial" w:cs="Arial"/>
              </w:rPr>
              <w:t xml:space="preserve">DOB: </w:t>
            </w:r>
          </w:p>
          <w:p w:rsidR="008417C6" w:rsidRDefault="008417C6">
            <w:pPr>
              <w:rPr>
                <w:rFonts w:ascii="Arial" w:hAnsi="Arial" w:cs="Arial"/>
              </w:rPr>
            </w:pPr>
          </w:p>
          <w:p w:rsidR="008417C6" w:rsidRDefault="008417C6">
            <w:pPr>
              <w:rPr>
                <w:rFonts w:ascii="Arial" w:hAnsi="Arial" w:cs="Arial"/>
              </w:rPr>
            </w:pPr>
            <w:r>
              <w:rPr>
                <w:rFonts w:ascii="Arial" w:hAnsi="Arial" w:cs="Arial"/>
              </w:rPr>
              <w:t xml:space="preserve">Address: </w:t>
            </w:r>
          </w:p>
          <w:p w:rsidR="008417C6" w:rsidRDefault="008417C6">
            <w:pPr>
              <w:rPr>
                <w:rFonts w:ascii="Arial" w:hAnsi="Arial" w:cs="Arial"/>
              </w:rPr>
            </w:pPr>
          </w:p>
        </w:tc>
        <w:tc>
          <w:tcPr>
            <w:tcW w:w="4751" w:type="dxa"/>
            <w:gridSpan w:val="2"/>
            <w:tcBorders>
              <w:top w:val="single" w:sz="8" w:space="0" w:color="auto"/>
              <w:left w:val="single" w:sz="8" w:space="0" w:color="auto"/>
              <w:bottom w:val="single" w:sz="8" w:space="0" w:color="auto"/>
              <w:right w:val="single" w:sz="4" w:space="0" w:color="auto"/>
            </w:tcBorders>
          </w:tcPr>
          <w:p w:rsidR="008417C6" w:rsidRDefault="008417C6">
            <w:pPr>
              <w:rPr>
                <w:rFonts w:ascii="Arial" w:hAnsi="Arial" w:cs="Arial"/>
              </w:rPr>
            </w:pPr>
            <w:r>
              <w:rPr>
                <w:rFonts w:ascii="Arial" w:hAnsi="Arial" w:cs="Arial"/>
              </w:rPr>
              <w:t xml:space="preserve">Forename(s): </w:t>
            </w:r>
          </w:p>
          <w:p w:rsidR="008417C6" w:rsidRDefault="008417C6">
            <w:pPr>
              <w:rPr>
                <w:rFonts w:ascii="Arial" w:hAnsi="Arial" w:cs="Arial"/>
              </w:rPr>
            </w:pPr>
          </w:p>
          <w:p w:rsidR="008417C6" w:rsidRDefault="008417C6">
            <w:pPr>
              <w:rPr>
                <w:rFonts w:ascii="Arial" w:hAnsi="Arial" w:cs="Arial"/>
              </w:rPr>
            </w:pPr>
            <w:r>
              <w:rPr>
                <w:rFonts w:ascii="Arial" w:hAnsi="Arial" w:cs="Arial"/>
              </w:rPr>
              <w:t xml:space="preserve">Surname:  </w:t>
            </w:r>
          </w:p>
          <w:p w:rsidR="008417C6" w:rsidRDefault="008417C6">
            <w:pPr>
              <w:rPr>
                <w:rFonts w:ascii="Arial" w:hAnsi="Arial" w:cs="Arial"/>
              </w:rPr>
            </w:pPr>
          </w:p>
          <w:p w:rsidR="008417C6" w:rsidRDefault="008417C6">
            <w:pPr>
              <w:rPr>
                <w:rFonts w:ascii="Arial" w:hAnsi="Arial" w:cs="Arial"/>
              </w:rPr>
            </w:pPr>
            <w:r>
              <w:rPr>
                <w:rFonts w:ascii="Arial" w:hAnsi="Arial" w:cs="Arial"/>
              </w:rPr>
              <w:t>Alias:</w:t>
            </w:r>
          </w:p>
          <w:p w:rsidR="008417C6" w:rsidRDefault="008417C6">
            <w:pPr>
              <w:rPr>
                <w:rFonts w:ascii="Arial" w:hAnsi="Arial" w:cs="Arial"/>
              </w:rPr>
            </w:pPr>
          </w:p>
          <w:p w:rsidR="008417C6" w:rsidRDefault="008417C6">
            <w:pPr>
              <w:rPr>
                <w:rFonts w:ascii="Arial" w:hAnsi="Arial" w:cs="Arial"/>
              </w:rPr>
            </w:pPr>
            <w:r>
              <w:rPr>
                <w:rFonts w:ascii="Arial" w:hAnsi="Arial" w:cs="Arial"/>
              </w:rPr>
              <w:t xml:space="preserve">DOB:  </w:t>
            </w:r>
          </w:p>
          <w:p w:rsidR="008417C6" w:rsidRDefault="008417C6">
            <w:pPr>
              <w:rPr>
                <w:rFonts w:ascii="Arial" w:hAnsi="Arial" w:cs="Arial"/>
              </w:rPr>
            </w:pPr>
          </w:p>
          <w:p w:rsidR="008417C6" w:rsidRDefault="008417C6">
            <w:pPr>
              <w:rPr>
                <w:rFonts w:ascii="Arial" w:hAnsi="Arial" w:cs="Arial"/>
              </w:rPr>
            </w:pPr>
            <w:r>
              <w:rPr>
                <w:rFonts w:ascii="Arial" w:hAnsi="Arial" w:cs="Arial"/>
              </w:rPr>
              <w:t xml:space="preserve">Address:  </w:t>
            </w:r>
          </w:p>
          <w:p w:rsidR="008417C6" w:rsidRDefault="008417C6">
            <w:pPr>
              <w:rPr>
                <w:rFonts w:ascii="Arial" w:hAnsi="Arial" w:cs="Arial"/>
              </w:rPr>
            </w:pPr>
          </w:p>
        </w:tc>
      </w:tr>
      <w:tr w:rsidR="008417C6" w:rsidTr="008417C6">
        <w:trPr>
          <w:trHeight w:val="366"/>
        </w:trPr>
        <w:tc>
          <w:tcPr>
            <w:tcW w:w="4512" w:type="dxa"/>
            <w:tcBorders>
              <w:top w:val="single" w:sz="8" w:space="0" w:color="auto"/>
              <w:left w:val="single" w:sz="4" w:space="0" w:color="auto"/>
              <w:bottom w:val="single" w:sz="8" w:space="0" w:color="auto"/>
              <w:right w:val="single" w:sz="8" w:space="0" w:color="auto"/>
            </w:tcBorders>
            <w:vAlign w:val="center"/>
            <w:hideMark/>
          </w:tcPr>
          <w:p w:rsidR="008417C6" w:rsidRDefault="008417C6">
            <w:pPr>
              <w:rPr>
                <w:rFonts w:ascii="Arial" w:hAnsi="Arial" w:cs="Arial"/>
              </w:rPr>
            </w:pPr>
            <w:r>
              <w:rPr>
                <w:rFonts w:ascii="Arial" w:hAnsi="Arial" w:cs="Arial"/>
              </w:rPr>
              <w:t xml:space="preserve">Ethnic Origin: </w:t>
            </w:r>
          </w:p>
        </w:tc>
        <w:tc>
          <w:tcPr>
            <w:tcW w:w="4751" w:type="dxa"/>
            <w:gridSpan w:val="2"/>
            <w:tcBorders>
              <w:top w:val="single" w:sz="8" w:space="0" w:color="auto"/>
              <w:left w:val="single" w:sz="8" w:space="0" w:color="auto"/>
              <w:bottom w:val="single" w:sz="8" w:space="0" w:color="auto"/>
              <w:right w:val="single" w:sz="4" w:space="0" w:color="auto"/>
            </w:tcBorders>
            <w:vAlign w:val="center"/>
            <w:hideMark/>
          </w:tcPr>
          <w:p w:rsidR="008417C6" w:rsidRDefault="008417C6">
            <w:pPr>
              <w:rPr>
                <w:rFonts w:ascii="Arial" w:hAnsi="Arial" w:cs="Arial"/>
              </w:rPr>
            </w:pPr>
            <w:r>
              <w:rPr>
                <w:rFonts w:ascii="Arial" w:hAnsi="Arial" w:cs="Arial"/>
              </w:rPr>
              <w:t xml:space="preserve">Ethnic Origin: </w:t>
            </w:r>
          </w:p>
        </w:tc>
      </w:tr>
      <w:tr w:rsidR="008417C6" w:rsidTr="008417C6">
        <w:trPr>
          <w:trHeight w:val="413"/>
        </w:trPr>
        <w:tc>
          <w:tcPr>
            <w:tcW w:w="4512" w:type="dxa"/>
            <w:tcBorders>
              <w:top w:val="single" w:sz="8" w:space="0" w:color="auto"/>
              <w:left w:val="single" w:sz="4" w:space="0" w:color="auto"/>
              <w:bottom w:val="single" w:sz="8" w:space="0" w:color="auto"/>
              <w:right w:val="single" w:sz="8" w:space="0" w:color="auto"/>
            </w:tcBorders>
            <w:vAlign w:val="center"/>
            <w:hideMark/>
          </w:tcPr>
          <w:p w:rsidR="008417C6" w:rsidRDefault="008417C6">
            <w:pPr>
              <w:rPr>
                <w:rFonts w:ascii="Arial" w:hAnsi="Arial" w:cs="Arial"/>
              </w:rPr>
            </w:pPr>
            <w:r>
              <w:rPr>
                <w:rFonts w:ascii="Arial" w:hAnsi="Arial" w:cs="Arial"/>
              </w:rPr>
              <w:t xml:space="preserve">Religion: </w:t>
            </w:r>
          </w:p>
        </w:tc>
        <w:tc>
          <w:tcPr>
            <w:tcW w:w="4751" w:type="dxa"/>
            <w:gridSpan w:val="2"/>
            <w:tcBorders>
              <w:top w:val="single" w:sz="8" w:space="0" w:color="auto"/>
              <w:left w:val="single" w:sz="8" w:space="0" w:color="auto"/>
              <w:bottom w:val="single" w:sz="8" w:space="0" w:color="auto"/>
              <w:right w:val="single" w:sz="4" w:space="0" w:color="auto"/>
            </w:tcBorders>
            <w:vAlign w:val="center"/>
            <w:hideMark/>
          </w:tcPr>
          <w:p w:rsidR="008417C6" w:rsidRDefault="008417C6">
            <w:pPr>
              <w:rPr>
                <w:rFonts w:ascii="Arial" w:hAnsi="Arial" w:cs="Arial"/>
              </w:rPr>
            </w:pPr>
            <w:r>
              <w:rPr>
                <w:rFonts w:ascii="Arial" w:hAnsi="Arial" w:cs="Arial"/>
              </w:rPr>
              <w:t xml:space="preserve">Religion: </w:t>
            </w:r>
          </w:p>
        </w:tc>
      </w:tr>
      <w:tr w:rsidR="008417C6" w:rsidTr="008417C6">
        <w:trPr>
          <w:trHeight w:val="405"/>
        </w:trPr>
        <w:tc>
          <w:tcPr>
            <w:tcW w:w="4512" w:type="dxa"/>
            <w:tcBorders>
              <w:top w:val="single" w:sz="8" w:space="0" w:color="auto"/>
              <w:left w:val="single" w:sz="4" w:space="0" w:color="auto"/>
              <w:bottom w:val="single" w:sz="8" w:space="0" w:color="auto"/>
              <w:right w:val="single" w:sz="8" w:space="0" w:color="auto"/>
            </w:tcBorders>
            <w:vAlign w:val="center"/>
            <w:hideMark/>
          </w:tcPr>
          <w:p w:rsidR="008417C6" w:rsidRDefault="008417C6">
            <w:pPr>
              <w:rPr>
                <w:rFonts w:ascii="Arial" w:hAnsi="Arial" w:cs="Arial"/>
              </w:rPr>
            </w:pPr>
            <w:r>
              <w:rPr>
                <w:rFonts w:ascii="Arial" w:hAnsi="Arial" w:cs="Arial"/>
              </w:rPr>
              <w:t xml:space="preserve">Disability: </w:t>
            </w:r>
          </w:p>
        </w:tc>
        <w:tc>
          <w:tcPr>
            <w:tcW w:w="4751" w:type="dxa"/>
            <w:gridSpan w:val="2"/>
            <w:tcBorders>
              <w:top w:val="single" w:sz="8" w:space="0" w:color="auto"/>
              <w:left w:val="single" w:sz="8" w:space="0" w:color="auto"/>
              <w:bottom w:val="single" w:sz="8" w:space="0" w:color="auto"/>
              <w:right w:val="single" w:sz="4" w:space="0" w:color="auto"/>
            </w:tcBorders>
            <w:vAlign w:val="center"/>
            <w:hideMark/>
          </w:tcPr>
          <w:p w:rsidR="008417C6" w:rsidRDefault="008417C6">
            <w:pPr>
              <w:rPr>
                <w:rFonts w:ascii="Arial" w:hAnsi="Arial" w:cs="Arial"/>
              </w:rPr>
            </w:pPr>
            <w:r>
              <w:rPr>
                <w:rFonts w:ascii="Arial" w:hAnsi="Arial" w:cs="Arial"/>
              </w:rPr>
              <w:t xml:space="preserve">Disability: </w:t>
            </w:r>
          </w:p>
        </w:tc>
      </w:tr>
      <w:tr w:rsidR="008417C6" w:rsidTr="008417C6">
        <w:trPr>
          <w:trHeight w:val="398"/>
        </w:trPr>
        <w:tc>
          <w:tcPr>
            <w:tcW w:w="4512" w:type="dxa"/>
            <w:tcBorders>
              <w:top w:val="single" w:sz="8" w:space="0" w:color="auto"/>
              <w:left w:val="single" w:sz="4" w:space="0" w:color="auto"/>
              <w:bottom w:val="single" w:sz="8" w:space="0" w:color="auto"/>
              <w:right w:val="single" w:sz="8" w:space="0" w:color="auto"/>
            </w:tcBorders>
            <w:vAlign w:val="center"/>
            <w:hideMark/>
          </w:tcPr>
          <w:p w:rsidR="008417C6" w:rsidRDefault="008417C6">
            <w:pPr>
              <w:rPr>
                <w:rFonts w:ascii="Arial" w:hAnsi="Arial" w:cs="Arial"/>
              </w:rPr>
            </w:pPr>
            <w:r>
              <w:rPr>
                <w:rFonts w:ascii="Arial" w:hAnsi="Arial" w:cs="Arial"/>
              </w:rPr>
              <w:t xml:space="preserve">Gender: </w:t>
            </w:r>
          </w:p>
        </w:tc>
        <w:tc>
          <w:tcPr>
            <w:tcW w:w="4751" w:type="dxa"/>
            <w:gridSpan w:val="2"/>
            <w:tcBorders>
              <w:top w:val="single" w:sz="8" w:space="0" w:color="auto"/>
              <w:left w:val="single" w:sz="8" w:space="0" w:color="auto"/>
              <w:bottom w:val="single" w:sz="8" w:space="0" w:color="auto"/>
              <w:right w:val="single" w:sz="4" w:space="0" w:color="auto"/>
            </w:tcBorders>
            <w:vAlign w:val="center"/>
            <w:hideMark/>
          </w:tcPr>
          <w:p w:rsidR="008417C6" w:rsidRDefault="008417C6">
            <w:pPr>
              <w:rPr>
                <w:rFonts w:ascii="Arial" w:hAnsi="Arial" w:cs="Arial"/>
              </w:rPr>
            </w:pPr>
            <w:r>
              <w:rPr>
                <w:rFonts w:ascii="Arial" w:hAnsi="Arial" w:cs="Arial"/>
              </w:rPr>
              <w:t xml:space="preserve">Gender: </w:t>
            </w:r>
          </w:p>
        </w:tc>
      </w:tr>
      <w:tr w:rsidR="008417C6" w:rsidTr="008417C6">
        <w:trPr>
          <w:trHeight w:val="404"/>
        </w:trPr>
        <w:tc>
          <w:tcPr>
            <w:tcW w:w="4512" w:type="dxa"/>
            <w:tcBorders>
              <w:top w:val="single" w:sz="8" w:space="0" w:color="auto"/>
              <w:left w:val="single" w:sz="4" w:space="0" w:color="auto"/>
              <w:bottom w:val="single" w:sz="8" w:space="0" w:color="auto"/>
              <w:right w:val="single" w:sz="8" w:space="0" w:color="auto"/>
            </w:tcBorders>
            <w:vAlign w:val="center"/>
            <w:hideMark/>
          </w:tcPr>
          <w:p w:rsidR="008417C6" w:rsidRDefault="008417C6">
            <w:pPr>
              <w:rPr>
                <w:rFonts w:ascii="Arial" w:hAnsi="Arial" w:cs="Arial"/>
              </w:rPr>
            </w:pPr>
            <w:r>
              <w:rPr>
                <w:rFonts w:ascii="Arial" w:hAnsi="Arial" w:cs="Arial"/>
              </w:rPr>
              <w:t xml:space="preserve">Sexual Orientation: </w:t>
            </w:r>
          </w:p>
        </w:tc>
        <w:tc>
          <w:tcPr>
            <w:tcW w:w="4751" w:type="dxa"/>
            <w:gridSpan w:val="2"/>
            <w:tcBorders>
              <w:top w:val="single" w:sz="8" w:space="0" w:color="auto"/>
              <w:left w:val="single" w:sz="8" w:space="0" w:color="auto"/>
              <w:bottom w:val="single" w:sz="8" w:space="0" w:color="auto"/>
              <w:right w:val="single" w:sz="4" w:space="0" w:color="auto"/>
            </w:tcBorders>
            <w:vAlign w:val="center"/>
            <w:hideMark/>
          </w:tcPr>
          <w:p w:rsidR="008417C6" w:rsidRDefault="008417C6">
            <w:pPr>
              <w:rPr>
                <w:rFonts w:ascii="Arial" w:hAnsi="Arial" w:cs="Arial"/>
              </w:rPr>
            </w:pPr>
            <w:r>
              <w:rPr>
                <w:rFonts w:ascii="Arial" w:hAnsi="Arial" w:cs="Arial"/>
              </w:rPr>
              <w:t xml:space="preserve">Sexual Orientation: </w:t>
            </w:r>
          </w:p>
        </w:tc>
      </w:tr>
      <w:tr w:rsidR="008417C6" w:rsidTr="008417C6">
        <w:trPr>
          <w:trHeight w:val="409"/>
        </w:trPr>
        <w:tc>
          <w:tcPr>
            <w:tcW w:w="4512" w:type="dxa"/>
            <w:tcBorders>
              <w:top w:val="single" w:sz="8" w:space="0" w:color="auto"/>
              <w:left w:val="single" w:sz="4" w:space="0" w:color="auto"/>
              <w:bottom w:val="single" w:sz="12" w:space="0" w:color="auto"/>
              <w:right w:val="single" w:sz="8" w:space="0" w:color="auto"/>
            </w:tcBorders>
            <w:vAlign w:val="center"/>
            <w:hideMark/>
          </w:tcPr>
          <w:p w:rsidR="008417C6" w:rsidRDefault="008417C6">
            <w:pPr>
              <w:rPr>
                <w:rFonts w:ascii="Arial" w:hAnsi="Arial" w:cs="Arial"/>
              </w:rPr>
            </w:pPr>
            <w:r>
              <w:rPr>
                <w:rFonts w:ascii="Arial" w:hAnsi="Arial" w:cs="Arial"/>
              </w:rPr>
              <w:t xml:space="preserve">Language: </w:t>
            </w:r>
          </w:p>
        </w:tc>
        <w:tc>
          <w:tcPr>
            <w:tcW w:w="4751" w:type="dxa"/>
            <w:gridSpan w:val="2"/>
            <w:tcBorders>
              <w:top w:val="single" w:sz="8" w:space="0" w:color="auto"/>
              <w:left w:val="single" w:sz="8" w:space="0" w:color="auto"/>
              <w:bottom w:val="single" w:sz="12" w:space="0" w:color="auto"/>
              <w:right w:val="single" w:sz="4" w:space="0" w:color="auto"/>
            </w:tcBorders>
            <w:vAlign w:val="center"/>
            <w:hideMark/>
          </w:tcPr>
          <w:p w:rsidR="008417C6" w:rsidRDefault="008417C6">
            <w:pPr>
              <w:rPr>
                <w:rFonts w:ascii="Arial" w:hAnsi="Arial" w:cs="Arial"/>
              </w:rPr>
            </w:pPr>
            <w:r>
              <w:rPr>
                <w:rFonts w:ascii="Arial" w:hAnsi="Arial" w:cs="Arial"/>
              </w:rPr>
              <w:t xml:space="preserve">Language: </w:t>
            </w:r>
          </w:p>
        </w:tc>
      </w:tr>
      <w:tr w:rsidR="008417C6" w:rsidTr="008417C6">
        <w:trPr>
          <w:trHeight w:val="541"/>
        </w:trPr>
        <w:tc>
          <w:tcPr>
            <w:tcW w:w="4512" w:type="dxa"/>
            <w:tcBorders>
              <w:top w:val="single" w:sz="12" w:space="0" w:color="auto"/>
              <w:left w:val="single" w:sz="12" w:space="0" w:color="auto"/>
              <w:bottom w:val="single" w:sz="12" w:space="0" w:color="auto"/>
              <w:right w:val="single" w:sz="12" w:space="0" w:color="auto"/>
            </w:tcBorders>
            <w:vAlign w:val="center"/>
            <w:hideMark/>
          </w:tcPr>
          <w:p w:rsidR="008417C6" w:rsidRDefault="008417C6">
            <w:pPr>
              <w:rPr>
                <w:rFonts w:ascii="Arial" w:hAnsi="Arial" w:cs="Arial"/>
                <w:b/>
              </w:rPr>
            </w:pPr>
            <w:r>
              <w:rPr>
                <w:rFonts w:ascii="Arial" w:hAnsi="Arial" w:cs="Arial"/>
                <w:b/>
              </w:rPr>
              <w:t>Safe Contact number (please state if there is not one)</w:t>
            </w:r>
          </w:p>
        </w:tc>
        <w:tc>
          <w:tcPr>
            <w:tcW w:w="4751" w:type="dxa"/>
            <w:gridSpan w:val="2"/>
            <w:tcBorders>
              <w:top w:val="single" w:sz="12" w:space="0" w:color="auto"/>
              <w:left w:val="single" w:sz="12" w:space="0" w:color="auto"/>
              <w:bottom w:val="single" w:sz="12" w:space="0" w:color="auto"/>
              <w:right w:val="single" w:sz="12" w:space="0" w:color="auto"/>
            </w:tcBorders>
            <w:vAlign w:val="center"/>
          </w:tcPr>
          <w:p w:rsidR="008417C6" w:rsidRDefault="008417C6">
            <w:pPr>
              <w:rPr>
                <w:rFonts w:ascii="Arial" w:hAnsi="Arial" w:cs="Arial"/>
              </w:rPr>
            </w:pPr>
          </w:p>
        </w:tc>
      </w:tr>
      <w:tr w:rsidR="008417C6" w:rsidTr="008417C6">
        <w:trPr>
          <w:trHeight w:val="417"/>
        </w:trPr>
        <w:tc>
          <w:tcPr>
            <w:tcW w:w="4512" w:type="dxa"/>
            <w:tcBorders>
              <w:top w:val="single" w:sz="12" w:space="0" w:color="auto"/>
              <w:left w:val="single" w:sz="4" w:space="0" w:color="auto"/>
              <w:bottom w:val="single" w:sz="8" w:space="0" w:color="auto"/>
              <w:right w:val="single" w:sz="8" w:space="0" w:color="auto"/>
            </w:tcBorders>
            <w:vAlign w:val="center"/>
            <w:hideMark/>
          </w:tcPr>
          <w:p w:rsidR="008417C6" w:rsidRDefault="008417C6">
            <w:pPr>
              <w:rPr>
                <w:rFonts w:ascii="Arial" w:hAnsi="Arial" w:cs="Arial"/>
              </w:rPr>
            </w:pPr>
            <w:r>
              <w:rPr>
                <w:rFonts w:ascii="Arial" w:hAnsi="Arial" w:cs="Arial"/>
              </w:rPr>
              <w:t>Relationship between victim and offender:</w:t>
            </w:r>
          </w:p>
        </w:tc>
        <w:tc>
          <w:tcPr>
            <w:tcW w:w="4751" w:type="dxa"/>
            <w:gridSpan w:val="2"/>
            <w:tcBorders>
              <w:top w:val="single" w:sz="12" w:space="0" w:color="auto"/>
              <w:left w:val="single" w:sz="8" w:space="0" w:color="auto"/>
              <w:bottom w:val="single" w:sz="8" w:space="0" w:color="auto"/>
              <w:right w:val="single" w:sz="4" w:space="0" w:color="auto"/>
            </w:tcBorders>
            <w:vAlign w:val="center"/>
          </w:tcPr>
          <w:p w:rsidR="008417C6" w:rsidRDefault="008417C6">
            <w:pPr>
              <w:rPr>
                <w:rFonts w:ascii="Arial" w:hAnsi="Arial" w:cs="Arial"/>
              </w:rPr>
            </w:pPr>
          </w:p>
        </w:tc>
      </w:tr>
      <w:tr w:rsidR="008417C6" w:rsidTr="008417C6">
        <w:trPr>
          <w:trHeight w:val="449"/>
        </w:trPr>
        <w:tc>
          <w:tcPr>
            <w:tcW w:w="9263" w:type="dxa"/>
            <w:gridSpan w:val="3"/>
            <w:tcBorders>
              <w:top w:val="single" w:sz="8" w:space="0" w:color="auto"/>
              <w:left w:val="single" w:sz="8" w:space="0" w:color="auto"/>
              <w:bottom w:val="single" w:sz="8" w:space="0" w:color="auto"/>
              <w:right w:val="single" w:sz="8" w:space="0" w:color="auto"/>
            </w:tcBorders>
            <w:vAlign w:val="center"/>
            <w:hideMark/>
          </w:tcPr>
          <w:p w:rsidR="008417C6" w:rsidRDefault="008417C6">
            <w:pPr>
              <w:rPr>
                <w:rFonts w:ascii="Arial" w:hAnsi="Arial" w:cs="Arial"/>
              </w:rPr>
            </w:pPr>
            <w:r>
              <w:rPr>
                <w:rFonts w:ascii="Arial" w:hAnsi="Arial" w:cs="Arial"/>
              </w:rPr>
              <w:t xml:space="preserve">If Refugee / Asylum seeker </w:t>
            </w:r>
            <w:r>
              <w:rPr>
                <w:rFonts w:ascii="Arial" w:hAnsi="Arial" w:cs="Arial"/>
                <w:b/>
              </w:rPr>
              <w:t>(victim only)</w:t>
            </w:r>
          </w:p>
        </w:tc>
      </w:tr>
      <w:tr w:rsidR="008417C6" w:rsidTr="008417C6">
        <w:trPr>
          <w:trHeight w:val="532"/>
        </w:trPr>
        <w:tc>
          <w:tcPr>
            <w:tcW w:w="4570" w:type="dxa"/>
            <w:gridSpan w:val="2"/>
            <w:tcBorders>
              <w:top w:val="single" w:sz="8" w:space="0" w:color="auto"/>
              <w:left w:val="single" w:sz="8" w:space="0" w:color="auto"/>
              <w:bottom w:val="single" w:sz="8" w:space="0" w:color="auto"/>
              <w:right w:val="single" w:sz="8" w:space="0" w:color="auto"/>
            </w:tcBorders>
            <w:vAlign w:val="center"/>
            <w:hideMark/>
          </w:tcPr>
          <w:p w:rsidR="008417C6" w:rsidRDefault="008417C6">
            <w:pPr>
              <w:rPr>
                <w:rFonts w:ascii="Arial" w:hAnsi="Arial" w:cs="Arial"/>
              </w:rPr>
            </w:pPr>
            <w:r>
              <w:rPr>
                <w:rFonts w:ascii="Arial" w:hAnsi="Arial" w:cs="Arial"/>
              </w:rPr>
              <w:t>Nationality:</w:t>
            </w:r>
          </w:p>
        </w:tc>
        <w:tc>
          <w:tcPr>
            <w:tcW w:w="4693" w:type="dxa"/>
            <w:tcBorders>
              <w:top w:val="single" w:sz="8" w:space="0" w:color="auto"/>
              <w:left w:val="single" w:sz="8" w:space="0" w:color="auto"/>
              <w:bottom w:val="single" w:sz="8" w:space="0" w:color="auto"/>
              <w:right w:val="single" w:sz="8" w:space="0" w:color="auto"/>
            </w:tcBorders>
            <w:vAlign w:val="center"/>
            <w:hideMark/>
          </w:tcPr>
          <w:p w:rsidR="008417C6" w:rsidRDefault="008417C6">
            <w:pPr>
              <w:ind w:left="104"/>
              <w:rPr>
                <w:rFonts w:ascii="Arial" w:hAnsi="Arial" w:cs="Arial"/>
              </w:rPr>
            </w:pPr>
            <w:r>
              <w:rPr>
                <w:rFonts w:ascii="Arial" w:hAnsi="Arial" w:cs="Arial"/>
              </w:rPr>
              <w:t>Status</w:t>
            </w:r>
          </w:p>
        </w:tc>
      </w:tr>
      <w:tr w:rsidR="008417C6" w:rsidTr="008417C6">
        <w:trPr>
          <w:trHeight w:val="572"/>
        </w:trPr>
        <w:tc>
          <w:tcPr>
            <w:tcW w:w="9263" w:type="dxa"/>
            <w:gridSpan w:val="3"/>
            <w:tcBorders>
              <w:top w:val="single" w:sz="8" w:space="0" w:color="auto"/>
              <w:left w:val="single" w:sz="4" w:space="0" w:color="auto"/>
              <w:bottom w:val="single" w:sz="8" w:space="0" w:color="auto"/>
              <w:right w:val="single" w:sz="4" w:space="0" w:color="auto"/>
            </w:tcBorders>
            <w:vAlign w:val="center"/>
            <w:hideMark/>
          </w:tcPr>
          <w:p w:rsidR="008417C6" w:rsidRDefault="008417C6">
            <w:pPr>
              <w:rPr>
                <w:rFonts w:ascii="Arial" w:hAnsi="Arial" w:cs="Arial"/>
              </w:rPr>
            </w:pPr>
            <w:r>
              <w:rPr>
                <w:rFonts w:ascii="Arial" w:hAnsi="Arial" w:cs="Arial"/>
              </w:rPr>
              <w:t xml:space="preserve">GP details if known </w:t>
            </w:r>
            <w:r>
              <w:rPr>
                <w:rFonts w:ascii="Arial" w:hAnsi="Arial" w:cs="Arial"/>
                <w:b/>
              </w:rPr>
              <w:t>(victim only)</w:t>
            </w:r>
          </w:p>
        </w:tc>
      </w:tr>
      <w:tr w:rsidR="008417C6" w:rsidTr="008417C6">
        <w:trPr>
          <w:trHeight w:val="191"/>
        </w:trPr>
        <w:tc>
          <w:tcPr>
            <w:tcW w:w="4570" w:type="dxa"/>
            <w:gridSpan w:val="2"/>
            <w:tcBorders>
              <w:top w:val="single" w:sz="8" w:space="0" w:color="auto"/>
              <w:left w:val="single" w:sz="4" w:space="0" w:color="auto"/>
              <w:bottom w:val="single" w:sz="8" w:space="0" w:color="auto"/>
              <w:right w:val="single" w:sz="8" w:space="0" w:color="auto"/>
            </w:tcBorders>
            <w:shd w:val="clear" w:color="auto" w:fill="C0C0C0"/>
            <w:hideMark/>
          </w:tcPr>
          <w:p w:rsidR="008417C6" w:rsidRDefault="008417C6">
            <w:pPr>
              <w:rPr>
                <w:rFonts w:ascii="Arial" w:hAnsi="Arial" w:cs="Arial"/>
                <w:b/>
              </w:rPr>
            </w:pPr>
            <w:r>
              <w:rPr>
                <w:rFonts w:ascii="Arial" w:hAnsi="Arial" w:cs="Arial"/>
                <w:b/>
              </w:rPr>
              <w:t>CONSENT:</w:t>
            </w:r>
          </w:p>
        </w:tc>
        <w:tc>
          <w:tcPr>
            <w:tcW w:w="4693" w:type="dxa"/>
            <w:tcBorders>
              <w:top w:val="single" w:sz="8" w:space="0" w:color="auto"/>
              <w:left w:val="single" w:sz="8" w:space="0" w:color="auto"/>
              <w:bottom w:val="single" w:sz="8" w:space="0" w:color="auto"/>
              <w:right w:val="single" w:sz="4" w:space="0" w:color="auto"/>
            </w:tcBorders>
            <w:shd w:val="clear" w:color="auto" w:fill="BFBFBF"/>
          </w:tcPr>
          <w:p w:rsidR="008417C6" w:rsidRDefault="008417C6">
            <w:pPr>
              <w:rPr>
                <w:rFonts w:ascii="Arial" w:hAnsi="Arial" w:cs="Arial"/>
                <w:b/>
                <w:color w:val="A6A6A6"/>
              </w:rPr>
            </w:pPr>
          </w:p>
        </w:tc>
      </w:tr>
      <w:tr w:rsidR="008417C6" w:rsidTr="008417C6">
        <w:trPr>
          <w:trHeight w:val="337"/>
        </w:trPr>
        <w:tc>
          <w:tcPr>
            <w:tcW w:w="4570" w:type="dxa"/>
            <w:gridSpan w:val="2"/>
            <w:tcBorders>
              <w:top w:val="single" w:sz="8" w:space="0" w:color="auto"/>
              <w:left w:val="single" w:sz="4" w:space="0" w:color="auto"/>
              <w:bottom w:val="single" w:sz="8" w:space="0" w:color="auto"/>
              <w:right w:val="single" w:sz="8" w:space="0" w:color="auto"/>
            </w:tcBorders>
          </w:tcPr>
          <w:p w:rsidR="008417C6" w:rsidRDefault="008417C6" w:rsidP="008417C6">
            <w:pPr>
              <w:numPr>
                <w:ilvl w:val="0"/>
                <w:numId w:val="14"/>
              </w:numPr>
              <w:spacing w:after="0" w:line="240" w:lineRule="auto"/>
              <w:ind w:left="61" w:hanging="92"/>
              <w:rPr>
                <w:rFonts w:ascii="Arial" w:hAnsi="Arial" w:cs="Arial"/>
                <w:b/>
              </w:rPr>
            </w:pPr>
            <w:r>
              <w:rPr>
                <w:rFonts w:ascii="Arial" w:hAnsi="Arial" w:cs="Arial"/>
                <w:b/>
              </w:rPr>
              <w:t xml:space="preserve">Is the victim aware the MARAC </w:t>
            </w:r>
            <w:r>
              <w:rPr>
                <w:rFonts w:ascii="Arial" w:hAnsi="Arial" w:cs="Arial"/>
                <w:b/>
              </w:rPr>
              <w:tab/>
              <w:t>referral has</w:t>
            </w:r>
            <w:r>
              <w:rPr>
                <w:rFonts w:ascii="Arial" w:hAnsi="Arial" w:cs="Arial"/>
              </w:rPr>
              <w:t xml:space="preserve"> </w:t>
            </w:r>
            <w:r>
              <w:rPr>
                <w:rFonts w:ascii="Arial" w:hAnsi="Arial" w:cs="Arial"/>
                <w:b/>
              </w:rPr>
              <w:t xml:space="preserve">been submitted? (if </w:t>
            </w:r>
            <w:r>
              <w:rPr>
                <w:rFonts w:ascii="Arial" w:hAnsi="Arial" w:cs="Arial"/>
                <w:b/>
              </w:rPr>
              <w:tab/>
              <w:t>‘No’ you MUST answer question 3)</w:t>
            </w:r>
          </w:p>
          <w:p w:rsidR="008417C6" w:rsidRDefault="008417C6">
            <w:pPr>
              <w:ind w:left="61" w:hanging="92"/>
              <w:rPr>
                <w:rFonts w:ascii="Arial" w:hAnsi="Arial" w:cs="Arial"/>
                <w:b/>
              </w:rPr>
            </w:pPr>
          </w:p>
          <w:p w:rsidR="008417C6" w:rsidRDefault="008417C6" w:rsidP="008417C6">
            <w:pPr>
              <w:ind w:left="61" w:hanging="92"/>
              <w:rPr>
                <w:rFonts w:ascii="Arial" w:hAnsi="Arial" w:cs="Arial"/>
                <w:b/>
              </w:rPr>
            </w:pPr>
            <w:r>
              <w:rPr>
                <w:rFonts w:ascii="Arial" w:hAnsi="Arial" w:cs="Arial"/>
                <w:b/>
              </w:rPr>
              <w:tab/>
            </w:r>
            <w:r>
              <w:rPr>
                <w:rFonts w:ascii="Arial" w:hAnsi="Arial" w:cs="Arial"/>
                <w:b/>
              </w:rPr>
              <w:tab/>
              <w:t>YES / NO</w:t>
            </w:r>
            <w:bookmarkStart w:id="24" w:name="_GoBack"/>
            <w:bookmarkEnd w:id="24"/>
          </w:p>
        </w:tc>
        <w:tc>
          <w:tcPr>
            <w:tcW w:w="4693" w:type="dxa"/>
            <w:vMerge w:val="restart"/>
            <w:tcBorders>
              <w:top w:val="single" w:sz="8" w:space="0" w:color="auto"/>
              <w:left w:val="single" w:sz="8" w:space="0" w:color="auto"/>
              <w:bottom w:val="single" w:sz="8" w:space="0" w:color="auto"/>
              <w:right w:val="single" w:sz="4" w:space="0" w:color="auto"/>
            </w:tcBorders>
          </w:tcPr>
          <w:p w:rsidR="008417C6" w:rsidRDefault="008417C6" w:rsidP="008417C6">
            <w:pPr>
              <w:numPr>
                <w:ilvl w:val="0"/>
                <w:numId w:val="15"/>
              </w:numPr>
              <w:spacing w:after="0" w:line="240" w:lineRule="auto"/>
              <w:ind w:left="0" w:firstLine="0"/>
              <w:rPr>
                <w:rFonts w:ascii="Arial" w:hAnsi="Arial" w:cs="Arial"/>
                <w:b/>
              </w:rPr>
            </w:pPr>
            <w:r>
              <w:rPr>
                <w:rFonts w:ascii="Arial" w:hAnsi="Arial" w:cs="Arial"/>
                <w:b/>
              </w:rPr>
              <w:t xml:space="preserve">Please document your rationale for </w:t>
            </w:r>
            <w:r>
              <w:rPr>
                <w:rFonts w:ascii="Arial" w:hAnsi="Arial" w:cs="Arial"/>
                <w:b/>
              </w:rPr>
              <w:tab/>
              <w:t xml:space="preserve">sharing information without </w:t>
            </w:r>
            <w:r>
              <w:rPr>
                <w:rFonts w:ascii="Arial" w:hAnsi="Arial" w:cs="Arial"/>
                <w:b/>
              </w:rPr>
              <w:tab/>
              <w:t>consent?</w:t>
            </w:r>
          </w:p>
          <w:p w:rsidR="008417C6" w:rsidRDefault="008417C6">
            <w:pPr>
              <w:rPr>
                <w:rFonts w:ascii="Arial" w:hAnsi="Arial" w:cs="Arial"/>
              </w:rPr>
            </w:pPr>
          </w:p>
          <w:p w:rsidR="008417C6" w:rsidRDefault="008417C6">
            <w:pPr>
              <w:rPr>
                <w:rFonts w:ascii="Arial" w:hAnsi="Arial" w:cs="Arial"/>
              </w:rPr>
            </w:pPr>
          </w:p>
        </w:tc>
      </w:tr>
      <w:tr w:rsidR="008417C6" w:rsidTr="008417C6">
        <w:trPr>
          <w:trHeight w:val="336"/>
        </w:trPr>
        <w:tc>
          <w:tcPr>
            <w:tcW w:w="4570" w:type="dxa"/>
            <w:gridSpan w:val="2"/>
            <w:tcBorders>
              <w:top w:val="single" w:sz="8" w:space="0" w:color="auto"/>
              <w:left w:val="single" w:sz="4" w:space="0" w:color="auto"/>
              <w:bottom w:val="single" w:sz="8" w:space="0" w:color="auto"/>
              <w:right w:val="single" w:sz="8" w:space="0" w:color="auto"/>
            </w:tcBorders>
          </w:tcPr>
          <w:p w:rsidR="008417C6" w:rsidRDefault="008417C6" w:rsidP="008417C6">
            <w:pPr>
              <w:numPr>
                <w:ilvl w:val="0"/>
                <w:numId w:val="14"/>
              </w:numPr>
              <w:spacing w:after="0" w:line="240" w:lineRule="auto"/>
              <w:ind w:left="61" w:hanging="92"/>
              <w:rPr>
                <w:rFonts w:ascii="Arial" w:hAnsi="Arial" w:cs="Arial"/>
                <w:b/>
              </w:rPr>
            </w:pPr>
            <w:r>
              <w:rPr>
                <w:rFonts w:ascii="Arial" w:hAnsi="Arial" w:cs="Arial"/>
                <w:b/>
              </w:rPr>
              <w:lastRenderedPageBreak/>
              <w:t xml:space="preserve">Has the victim consented to </w:t>
            </w:r>
            <w:r>
              <w:rPr>
                <w:rFonts w:ascii="Arial" w:hAnsi="Arial" w:cs="Arial"/>
                <w:b/>
              </w:rPr>
              <w:tab/>
              <w:t xml:space="preserve">MARAC? (if ‘No’ you MUST </w:t>
            </w:r>
            <w:r>
              <w:rPr>
                <w:rFonts w:ascii="Arial" w:hAnsi="Arial" w:cs="Arial"/>
                <w:b/>
              </w:rPr>
              <w:tab/>
              <w:t>answer question 3)</w:t>
            </w:r>
          </w:p>
          <w:p w:rsidR="008417C6" w:rsidRDefault="008417C6">
            <w:pPr>
              <w:ind w:left="61" w:hanging="92"/>
              <w:rPr>
                <w:rFonts w:ascii="Arial" w:hAnsi="Arial" w:cs="Arial"/>
                <w:b/>
              </w:rPr>
            </w:pPr>
          </w:p>
          <w:p w:rsidR="008417C6" w:rsidRDefault="008417C6">
            <w:pPr>
              <w:ind w:left="61" w:hanging="92"/>
              <w:rPr>
                <w:rFonts w:ascii="Arial" w:hAnsi="Arial" w:cs="Arial"/>
                <w:b/>
              </w:rPr>
            </w:pPr>
            <w:r>
              <w:rPr>
                <w:rFonts w:ascii="Arial" w:hAnsi="Arial" w:cs="Arial"/>
                <w:b/>
              </w:rPr>
              <w:tab/>
            </w:r>
            <w:r>
              <w:rPr>
                <w:rFonts w:ascii="Arial" w:hAnsi="Arial" w:cs="Arial"/>
                <w:b/>
              </w:rPr>
              <w:tab/>
              <w:t>YES / NO</w:t>
            </w:r>
          </w:p>
          <w:p w:rsidR="008417C6" w:rsidRDefault="008417C6">
            <w:pPr>
              <w:ind w:left="61" w:hanging="92"/>
              <w:rPr>
                <w:rFonts w:ascii="Arial" w:hAnsi="Arial" w:cs="Arial"/>
              </w:rPr>
            </w:pPr>
            <w:r>
              <w:rPr>
                <w:rFonts w:ascii="Arial" w:hAnsi="Arial" w:cs="Arial"/>
              </w:rPr>
              <w:tab/>
            </w:r>
          </w:p>
        </w:tc>
        <w:tc>
          <w:tcPr>
            <w:tcW w:w="0" w:type="auto"/>
            <w:vMerge/>
            <w:tcBorders>
              <w:top w:val="single" w:sz="8" w:space="0" w:color="auto"/>
              <w:left w:val="single" w:sz="8" w:space="0" w:color="auto"/>
              <w:bottom w:val="single" w:sz="8" w:space="0" w:color="auto"/>
              <w:right w:val="single" w:sz="4" w:space="0" w:color="auto"/>
            </w:tcBorders>
            <w:vAlign w:val="center"/>
            <w:hideMark/>
          </w:tcPr>
          <w:p w:rsidR="008417C6" w:rsidRDefault="008417C6">
            <w:pPr>
              <w:rPr>
                <w:rFonts w:ascii="Arial" w:hAnsi="Arial" w:cs="Arial"/>
              </w:rPr>
            </w:pPr>
          </w:p>
        </w:tc>
      </w:tr>
      <w:tr w:rsidR="008417C6" w:rsidTr="008417C6">
        <w:trPr>
          <w:trHeight w:val="191"/>
        </w:trPr>
        <w:tc>
          <w:tcPr>
            <w:tcW w:w="9263" w:type="dxa"/>
            <w:gridSpan w:val="3"/>
            <w:tcBorders>
              <w:top w:val="single" w:sz="8" w:space="0" w:color="auto"/>
              <w:left w:val="single" w:sz="4" w:space="0" w:color="auto"/>
              <w:bottom w:val="single" w:sz="8" w:space="0" w:color="auto"/>
              <w:right w:val="single" w:sz="4" w:space="0" w:color="auto"/>
            </w:tcBorders>
            <w:shd w:val="clear" w:color="auto" w:fill="C0C0C0"/>
            <w:hideMark/>
          </w:tcPr>
          <w:p w:rsidR="008417C6" w:rsidRDefault="008417C6">
            <w:pPr>
              <w:rPr>
                <w:rFonts w:ascii="Arial" w:hAnsi="Arial" w:cs="Arial"/>
                <w:b/>
              </w:rPr>
            </w:pPr>
            <w:r>
              <w:rPr>
                <w:rFonts w:ascii="Arial" w:hAnsi="Arial" w:cs="Arial"/>
                <w:b/>
              </w:rPr>
              <w:t>LIST ANY CHILDREN OR OTHER VULNERABLE PEOPLE IN THE HOUSEHOLD OR LINKED TO EITHER PARTY:</w:t>
            </w:r>
          </w:p>
        </w:tc>
      </w:tr>
      <w:tr w:rsidR="008417C6" w:rsidTr="008417C6">
        <w:trPr>
          <w:trHeight w:val="1731"/>
        </w:trPr>
        <w:tc>
          <w:tcPr>
            <w:tcW w:w="4570" w:type="dxa"/>
            <w:gridSpan w:val="2"/>
            <w:tcBorders>
              <w:top w:val="single" w:sz="8" w:space="0" w:color="auto"/>
              <w:left w:val="single" w:sz="4" w:space="0" w:color="auto"/>
              <w:bottom w:val="single" w:sz="8" w:space="0" w:color="auto"/>
              <w:right w:val="single" w:sz="8" w:space="0" w:color="auto"/>
            </w:tcBorders>
          </w:tcPr>
          <w:p w:rsidR="008417C6" w:rsidRDefault="008417C6">
            <w:pPr>
              <w:tabs>
                <w:tab w:val="left" w:pos="4860"/>
              </w:tabs>
              <w:autoSpaceDE w:val="0"/>
              <w:autoSpaceDN w:val="0"/>
              <w:adjustRightInd w:val="0"/>
              <w:spacing w:after="120"/>
              <w:rPr>
                <w:rFonts w:ascii="Arial" w:hAnsi="Arial" w:cs="Arial"/>
                <w:color w:val="000000"/>
              </w:rPr>
            </w:pPr>
            <w:r>
              <w:rPr>
                <w:rFonts w:ascii="Arial" w:hAnsi="Arial" w:cs="Arial"/>
                <w:color w:val="000000"/>
              </w:rPr>
              <w:t>Name</w:t>
            </w:r>
          </w:p>
          <w:p w:rsidR="008417C6" w:rsidRDefault="008417C6">
            <w:pPr>
              <w:tabs>
                <w:tab w:val="left" w:pos="4860"/>
              </w:tabs>
              <w:autoSpaceDE w:val="0"/>
              <w:autoSpaceDN w:val="0"/>
              <w:adjustRightInd w:val="0"/>
              <w:spacing w:after="120"/>
              <w:rPr>
                <w:rFonts w:ascii="Arial" w:hAnsi="Arial" w:cs="Arial"/>
                <w:color w:val="000000"/>
              </w:rPr>
            </w:pPr>
            <w:r>
              <w:rPr>
                <w:rFonts w:ascii="Arial" w:hAnsi="Arial" w:cs="Arial"/>
                <w:color w:val="000000"/>
              </w:rPr>
              <w:t>DOB:</w:t>
            </w:r>
          </w:p>
          <w:p w:rsidR="008417C6" w:rsidRDefault="008417C6">
            <w:pPr>
              <w:tabs>
                <w:tab w:val="left" w:pos="4860"/>
              </w:tabs>
              <w:autoSpaceDE w:val="0"/>
              <w:autoSpaceDN w:val="0"/>
              <w:adjustRightInd w:val="0"/>
              <w:spacing w:after="120"/>
              <w:rPr>
                <w:rFonts w:ascii="Arial" w:hAnsi="Arial" w:cs="Arial"/>
                <w:color w:val="000000"/>
              </w:rPr>
            </w:pPr>
            <w:r>
              <w:rPr>
                <w:rFonts w:ascii="Arial" w:hAnsi="Arial" w:cs="Arial"/>
                <w:color w:val="000000"/>
              </w:rPr>
              <w:t>Address:</w:t>
            </w:r>
          </w:p>
          <w:p w:rsidR="008417C6" w:rsidRDefault="008417C6">
            <w:pPr>
              <w:tabs>
                <w:tab w:val="left" w:pos="4860"/>
              </w:tabs>
              <w:autoSpaceDE w:val="0"/>
              <w:autoSpaceDN w:val="0"/>
              <w:adjustRightInd w:val="0"/>
              <w:spacing w:after="120"/>
              <w:rPr>
                <w:rFonts w:ascii="Arial" w:hAnsi="Arial" w:cs="Arial"/>
                <w:color w:val="000000"/>
              </w:rPr>
            </w:pPr>
            <w:r>
              <w:rPr>
                <w:rFonts w:ascii="Arial" w:hAnsi="Arial" w:cs="Arial"/>
                <w:color w:val="000000"/>
              </w:rPr>
              <w:t>School:</w:t>
            </w:r>
          </w:p>
          <w:p w:rsidR="008417C6" w:rsidRDefault="008417C6">
            <w:pPr>
              <w:tabs>
                <w:tab w:val="left" w:pos="4860"/>
              </w:tabs>
              <w:autoSpaceDE w:val="0"/>
              <w:autoSpaceDN w:val="0"/>
              <w:adjustRightInd w:val="0"/>
              <w:spacing w:after="120"/>
              <w:rPr>
                <w:rFonts w:ascii="Arial" w:hAnsi="Arial" w:cs="Arial"/>
                <w:color w:val="000000"/>
              </w:rPr>
            </w:pPr>
          </w:p>
        </w:tc>
        <w:tc>
          <w:tcPr>
            <w:tcW w:w="4693" w:type="dxa"/>
            <w:tcBorders>
              <w:top w:val="single" w:sz="8" w:space="0" w:color="auto"/>
              <w:left w:val="single" w:sz="8" w:space="0" w:color="auto"/>
              <w:bottom w:val="single" w:sz="8" w:space="0" w:color="auto"/>
              <w:right w:val="single" w:sz="4" w:space="0" w:color="auto"/>
            </w:tcBorders>
          </w:tcPr>
          <w:p w:rsidR="008417C6" w:rsidRDefault="008417C6">
            <w:pPr>
              <w:tabs>
                <w:tab w:val="left" w:pos="4860"/>
              </w:tabs>
              <w:autoSpaceDE w:val="0"/>
              <w:autoSpaceDN w:val="0"/>
              <w:adjustRightInd w:val="0"/>
              <w:spacing w:after="120"/>
              <w:rPr>
                <w:rFonts w:ascii="Arial" w:hAnsi="Arial" w:cs="Arial"/>
                <w:color w:val="000000"/>
              </w:rPr>
            </w:pPr>
            <w:r>
              <w:rPr>
                <w:rFonts w:ascii="Arial" w:hAnsi="Arial" w:cs="Arial"/>
                <w:color w:val="000000"/>
              </w:rPr>
              <w:t>Name</w:t>
            </w:r>
          </w:p>
          <w:p w:rsidR="008417C6" w:rsidRDefault="008417C6">
            <w:pPr>
              <w:tabs>
                <w:tab w:val="left" w:pos="4860"/>
              </w:tabs>
              <w:autoSpaceDE w:val="0"/>
              <w:autoSpaceDN w:val="0"/>
              <w:adjustRightInd w:val="0"/>
              <w:spacing w:after="120"/>
              <w:rPr>
                <w:rFonts w:ascii="Arial" w:hAnsi="Arial" w:cs="Arial"/>
                <w:color w:val="000000"/>
              </w:rPr>
            </w:pPr>
            <w:r>
              <w:rPr>
                <w:rFonts w:ascii="Arial" w:hAnsi="Arial" w:cs="Arial"/>
                <w:color w:val="000000"/>
              </w:rPr>
              <w:t>DOB:</w:t>
            </w:r>
          </w:p>
          <w:p w:rsidR="008417C6" w:rsidRDefault="008417C6">
            <w:pPr>
              <w:tabs>
                <w:tab w:val="left" w:pos="4860"/>
              </w:tabs>
              <w:autoSpaceDE w:val="0"/>
              <w:autoSpaceDN w:val="0"/>
              <w:adjustRightInd w:val="0"/>
              <w:spacing w:after="120"/>
              <w:rPr>
                <w:rFonts w:ascii="Arial" w:hAnsi="Arial" w:cs="Arial"/>
                <w:color w:val="000000"/>
              </w:rPr>
            </w:pPr>
            <w:r>
              <w:rPr>
                <w:rFonts w:ascii="Arial" w:hAnsi="Arial" w:cs="Arial"/>
                <w:color w:val="000000"/>
              </w:rPr>
              <w:t>Address:</w:t>
            </w:r>
          </w:p>
          <w:p w:rsidR="008417C6" w:rsidRDefault="008417C6">
            <w:pPr>
              <w:tabs>
                <w:tab w:val="left" w:pos="4860"/>
              </w:tabs>
              <w:autoSpaceDE w:val="0"/>
              <w:autoSpaceDN w:val="0"/>
              <w:adjustRightInd w:val="0"/>
              <w:spacing w:after="120"/>
              <w:rPr>
                <w:rFonts w:ascii="Arial" w:hAnsi="Arial" w:cs="Arial"/>
                <w:color w:val="000000"/>
              </w:rPr>
            </w:pPr>
            <w:r>
              <w:rPr>
                <w:rFonts w:ascii="Arial" w:hAnsi="Arial" w:cs="Arial"/>
                <w:color w:val="000000"/>
              </w:rPr>
              <w:t>School:</w:t>
            </w:r>
          </w:p>
          <w:p w:rsidR="008417C6" w:rsidRDefault="008417C6">
            <w:pPr>
              <w:tabs>
                <w:tab w:val="left" w:pos="4860"/>
              </w:tabs>
              <w:autoSpaceDE w:val="0"/>
              <w:autoSpaceDN w:val="0"/>
              <w:adjustRightInd w:val="0"/>
              <w:spacing w:after="120"/>
              <w:rPr>
                <w:rFonts w:ascii="Arial" w:hAnsi="Arial" w:cs="Arial"/>
                <w:color w:val="000000"/>
              </w:rPr>
            </w:pPr>
          </w:p>
        </w:tc>
      </w:tr>
      <w:tr w:rsidR="008417C6" w:rsidTr="008417C6">
        <w:trPr>
          <w:trHeight w:val="1730"/>
        </w:trPr>
        <w:tc>
          <w:tcPr>
            <w:tcW w:w="4570" w:type="dxa"/>
            <w:gridSpan w:val="2"/>
            <w:tcBorders>
              <w:top w:val="single" w:sz="8" w:space="0" w:color="auto"/>
              <w:left w:val="single" w:sz="4" w:space="0" w:color="auto"/>
              <w:bottom w:val="single" w:sz="8" w:space="0" w:color="auto"/>
              <w:right w:val="single" w:sz="8" w:space="0" w:color="auto"/>
            </w:tcBorders>
          </w:tcPr>
          <w:p w:rsidR="008417C6" w:rsidRDefault="008417C6">
            <w:pPr>
              <w:tabs>
                <w:tab w:val="left" w:pos="4860"/>
              </w:tabs>
              <w:autoSpaceDE w:val="0"/>
              <w:autoSpaceDN w:val="0"/>
              <w:adjustRightInd w:val="0"/>
              <w:spacing w:after="120"/>
              <w:rPr>
                <w:rFonts w:ascii="Arial" w:hAnsi="Arial" w:cs="Arial"/>
                <w:color w:val="000000"/>
              </w:rPr>
            </w:pPr>
            <w:r>
              <w:rPr>
                <w:rFonts w:ascii="Arial" w:hAnsi="Arial" w:cs="Arial"/>
                <w:color w:val="000000"/>
              </w:rPr>
              <w:t>Name</w:t>
            </w:r>
          </w:p>
          <w:p w:rsidR="008417C6" w:rsidRDefault="008417C6">
            <w:pPr>
              <w:tabs>
                <w:tab w:val="left" w:pos="4860"/>
              </w:tabs>
              <w:autoSpaceDE w:val="0"/>
              <w:autoSpaceDN w:val="0"/>
              <w:adjustRightInd w:val="0"/>
              <w:spacing w:after="120"/>
              <w:rPr>
                <w:rFonts w:ascii="Arial" w:hAnsi="Arial" w:cs="Arial"/>
                <w:color w:val="000000"/>
              </w:rPr>
            </w:pPr>
            <w:r>
              <w:rPr>
                <w:rFonts w:ascii="Arial" w:hAnsi="Arial" w:cs="Arial"/>
                <w:color w:val="000000"/>
              </w:rPr>
              <w:t>DOB:</w:t>
            </w:r>
          </w:p>
          <w:p w:rsidR="008417C6" w:rsidRDefault="008417C6">
            <w:pPr>
              <w:tabs>
                <w:tab w:val="left" w:pos="4860"/>
              </w:tabs>
              <w:autoSpaceDE w:val="0"/>
              <w:autoSpaceDN w:val="0"/>
              <w:adjustRightInd w:val="0"/>
              <w:spacing w:after="120"/>
              <w:rPr>
                <w:rFonts w:ascii="Arial" w:hAnsi="Arial" w:cs="Arial"/>
                <w:color w:val="000000"/>
              </w:rPr>
            </w:pPr>
            <w:r>
              <w:rPr>
                <w:rFonts w:ascii="Arial" w:hAnsi="Arial" w:cs="Arial"/>
                <w:color w:val="000000"/>
              </w:rPr>
              <w:t>Address:</w:t>
            </w:r>
          </w:p>
          <w:p w:rsidR="008417C6" w:rsidRDefault="008417C6">
            <w:pPr>
              <w:tabs>
                <w:tab w:val="left" w:pos="4860"/>
              </w:tabs>
              <w:autoSpaceDE w:val="0"/>
              <w:autoSpaceDN w:val="0"/>
              <w:adjustRightInd w:val="0"/>
              <w:spacing w:after="120"/>
              <w:rPr>
                <w:rFonts w:ascii="Arial" w:hAnsi="Arial" w:cs="Arial"/>
                <w:color w:val="000000"/>
              </w:rPr>
            </w:pPr>
            <w:r>
              <w:rPr>
                <w:rFonts w:ascii="Arial" w:hAnsi="Arial" w:cs="Arial"/>
                <w:color w:val="000000"/>
              </w:rPr>
              <w:t>School:</w:t>
            </w:r>
          </w:p>
          <w:p w:rsidR="008417C6" w:rsidRDefault="008417C6">
            <w:pPr>
              <w:tabs>
                <w:tab w:val="left" w:pos="4860"/>
              </w:tabs>
              <w:autoSpaceDE w:val="0"/>
              <w:autoSpaceDN w:val="0"/>
              <w:adjustRightInd w:val="0"/>
              <w:spacing w:after="120"/>
              <w:rPr>
                <w:rFonts w:ascii="Arial" w:hAnsi="Arial" w:cs="Arial"/>
                <w:color w:val="000000"/>
              </w:rPr>
            </w:pPr>
          </w:p>
        </w:tc>
        <w:tc>
          <w:tcPr>
            <w:tcW w:w="4693" w:type="dxa"/>
            <w:tcBorders>
              <w:top w:val="single" w:sz="8" w:space="0" w:color="auto"/>
              <w:left w:val="single" w:sz="8" w:space="0" w:color="auto"/>
              <w:bottom w:val="single" w:sz="8" w:space="0" w:color="auto"/>
              <w:right w:val="single" w:sz="4" w:space="0" w:color="auto"/>
            </w:tcBorders>
          </w:tcPr>
          <w:p w:rsidR="008417C6" w:rsidRDefault="008417C6">
            <w:pPr>
              <w:tabs>
                <w:tab w:val="left" w:pos="4860"/>
              </w:tabs>
              <w:autoSpaceDE w:val="0"/>
              <w:autoSpaceDN w:val="0"/>
              <w:adjustRightInd w:val="0"/>
              <w:spacing w:after="120"/>
              <w:rPr>
                <w:rFonts w:ascii="Arial" w:hAnsi="Arial" w:cs="Arial"/>
                <w:color w:val="000000"/>
              </w:rPr>
            </w:pPr>
            <w:r>
              <w:rPr>
                <w:rFonts w:ascii="Arial" w:hAnsi="Arial" w:cs="Arial"/>
                <w:color w:val="000000"/>
              </w:rPr>
              <w:t>Name</w:t>
            </w:r>
          </w:p>
          <w:p w:rsidR="008417C6" w:rsidRDefault="008417C6">
            <w:pPr>
              <w:tabs>
                <w:tab w:val="left" w:pos="4860"/>
              </w:tabs>
              <w:autoSpaceDE w:val="0"/>
              <w:autoSpaceDN w:val="0"/>
              <w:adjustRightInd w:val="0"/>
              <w:spacing w:after="120"/>
              <w:rPr>
                <w:rFonts w:ascii="Arial" w:hAnsi="Arial" w:cs="Arial"/>
                <w:color w:val="000000"/>
              </w:rPr>
            </w:pPr>
            <w:r>
              <w:rPr>
                <w:rFonts w:ascii="Arial" w:hAnsi="Arial" w:cs="Arial"/>
                <w:color w:val="000000"/>
              </w:rPr>
              <w:t>DOB:</w:t>
            </w:r>
          </w:p>
          <w:p w:rsidR="008417C6" w:rsidRDefault="008417C6">
            <w:pPr>
              <w:tabs>
                <w:tab w:val="left" w:pos="4860"/>
              </w:tabs>
              <w:autoSpaceDE w:val="0"/>
              <w:autoSpaceDN w:val="0"/>
              <w:adjustRightInd w:val="0"/>
              <w:spacing w:after="120"/>
              <w:rPr>
                <w:rFonts w:ascii="Arial" w:hAnsi="Arial" w:cs="Arial"/>
                <w:color w:val="000000"/>
              </w:rPr>
            </w:pPr>
            <w:r>
              <w:rPr>
                <w:rFonts w:ascii="Arial" w:hAnsi="Arial" w:cs="Arial"/>
                <w:color w:val="000000"/>
              </w:rPr>
              <w:t>Address:</w:t>
            </w:r>
          </w:p>
          <w:p w:rsidR="008417C6" w:rsidRDefault="008417C6">
            <w:pPr>
              <w:tabs>
                <w:tab w:val="left" w:pos="4860"/>
              </w:tabs>
              <w:autoSpaceDE w:val="0"/>
              <w:autoSpaceDN w:val="0"/>
              <w:adjustRightInd w:val="0"/>
              <w:spacing w:after="120"/>
              <w:rPr>
                <w:rFonts w:ascii="Arial" w:hAnsi="Arial" w:cs="Arial"/>
                <w:color w:val="000000"/>
              </w:rPr>
            </w:pPr>
            <w:r>
              <w:rPr>
                <w:rFonts w:ascii="Arial" w:hAnsi="Arial" w:cs="Arial"/>
                <w:color w:val="000000"/>
              </w:rPr>
              <w:t>School:</w:t>
            </w:r>
          </w:p>
          <w:p w:rsidR="008417C6" w:rsidRDefault="008417C6">
            <w:pPr>
              <w:tabs>
                <w:tab w:val="left" w:pos="4860"/>
              </w:tabs>
              <w:autoSpaceDE w:val="0"/>
              <w:autoSpaceDN w:val="0"/>
              <w:adjustRightInd w:val="0"/>
              <w:spacing w:after="120"/>
              <w:rPr>
                <w:rFonts w:ascii="Arial" w:hAnsi="Arial" w:cs="Arial"/>
                <w:color w:val="000000"/>
              </w:rPr>
            </w:pPr>
          </w:p>
        </w:tc>
      </w:tr>
      <w:tr w:rsidR="008417C6" w:rsidTr="008417C6">
        <w:trPr>
          <w:trHeight w:val="1730"/>
        </w:trPr>
        <w:tc>
          <w:tcPr>
            <w:tcW w:w="4570" w:type="dxa"/>
            <w:gridSpan w:val="2"/>
            <w:tcBorders>
              <w:top w:val="single" w:sz="8" w:space="0" w:color="auto"/>
              <w:left w:val="single" w:sz="4" w:space="0" w:color="auto"/>
              <w:bottom w:val="single" w:sz="4" w:space="0" w:color="auto"/>
              <w:right w:val="single" w:sz="8" w:space="0" w:color="auto"/>
            </w:tcBorders>
          </w:tcPr>
          <w:p w:rsidR="008417C6" w:rsidRDefault="008417C6">
            <w:pPr>
              <w:tabs>
                <w:tab w:val="left" w:pos="4860"/>
              </w:tabs>
              <w:autoSpaceDE w:val="0"/>
              <w:autoSpaceDN w:val="0"/>
              <w:adjustRightInd w:val="0"/>
              <w:spacing w:after="120"/>
              <w:rPr>
                <w:rFonts w:ascii="Arial" w:hAnsi="Arial" w:cs="Arial"/>
                <w:color w:val="000000"/>
              </w:rPr>
            </w:pPr>
            <w:r>
              <w:rPr>
                <w:rFonts w:ascii="Arial" w:hAnsi="Arial" w:cs="Arial"/>
                <w:color w:val="000000"/>
              </w:rPr>
              <w:t>Name</w:t>
            </w:r>
          </w:p>
          <w:p w:rsidR="008417C6" w:rsidRDefault="008417C6">
            <w:pPr>
              <w:tabs>
                <w:tab w:val="left" w:pos="4860"/>
              </w:tabs>
              <w:autoSpaceDE w:val="0"/>
              <w:autoSpaceDN w:val="0"/>
              <w:adjustRightInd w:val="0"/>
              <w:spacing w:after="120"/>
              <w:rPr>
                <w:rFonts w:ascii="Arial" w:hAnsi="Arial" w:cs="Arial"/>
                <w:color w:val="000000"/>
              </w:rPr>
            </w:pPr>
            <w:r>
              <w:rPr>
                <w:rFonts w:ascii="Arial" w:hAnsi="Arial" w:cs="Arial"/>
                <w:color w:val="000000"/>
              </w:rPr>
              <w:t>DOB:</w:t>
            </w:r>
          </w:p>
          <w:p w:rsidR="008417C6" w:rsidRDefault="008417C6">
            <w:pPr>
              <w:tabs>
                <w:tab w:val="left" w:pos="4860"/>
              </w:tabs>
              <w:autoSpaceDE w:val="0"/>
              <w:autoSpaceDN w:val="0"/>
              <w:adjustRightInd w:val="0"/>
              <w:spacing w:after="120"/>
              <w:rPr>
                <w:rFonts w:ascii="Arial" w:hAnsi="Arial" w:cs="Arial"/>
                <w:color w:val="000000"/>
              </w:rPr>
            </w:pPr>
            <w:r>
              <w:rPr>
                <w:rFonts w:ascii="Arial" w:hAnsi="Arial" w:cs="Arial"/>
                <w:color w:val="000000"/>
              </w:rPr>
              <w:t>Address:</w:t>
            </w:r>
          </w:p>
          <w:p w:rsidR="008417C6" w:rsidRDefault="008417C6">
            <w:pPr>
              <w:tabs>
                <w:tab w:val="left" w:pos="4860"/>
              </w:tabs>
              <w:autoSpaceDE w:val="0"/>
              <w:autoSpaceDN w:val="0"/>
              <w:adjustRightInd w:val="0"/>
              <w:spacing w:after="120"/>
              <w:rPr>
                <w:rFonts w:ascii="Arial" w:hAnsi="Arial" w:cs="Arial"/>
                <w:color w:val="000000"/>
              </w:rPr>
            </w:pPr>
            <w:r>
              <w:rPr>
                <w:rFonts w:ascii="Arial" w:hAnsi="Arial" w:cs="Arial"/>
                <w:color w:val="000000"/>
              </w:rPr>
              <w:t>School:</w:t>
            </w:r>
          </w:p>
          <w:p w:rsidR="008417C6" w:rsidRDefault="008417C6">
            <w:pPr>
              <w:tabs>
                <w:tab w:val="left" w:pos="4860"/>
              </w:tabs>
              <w:autoSpaceDE w:val="0"/>
              <w:autoSpaceDN w:val="0"/>
              <w:adjustRightInd w:val="0"/>
              <w:spacing w:after="120"/>
              <w:rPr>
                <w:rFonts w:ascii="Arial" w:hAnsi="Arial" w:cs="Arial"/>
                <w:color w:val="000000"/>
              </w:rPr>
            </w:pPr>
          </w:p>
        </w:tc>
        <w:tc>
          <w:tcPr>
            <w:tcW w:w="4693" w:type="dxa"/>
            <w:tcBorders>
              <w:top w:val="single" w:sz="8" w:space="0" w:color="auto"/>
              <w:left w:val="single" w:sz="8" w:space="0" w:color="auto"/>
              <w:bottom w:val="single" w:sz="4" w:space="0" w:color="auto"/>
              <w:right w:val="single" w:sz="4" w:space="0" w:color="auto"/>
            </w:tcBorders>
          </w:tcPr>
          <w:p w:rsidR="008417C6" w:rsidRDefault="008417C6">
            <w:pPr>
              <w:tabs>
                <w:tab w:val="left" w:pos="4860"/>
              </w:tabs>
              <w:autoSpaceDE w:val="0"/>
              <w:autoSpaceDN w:val="0"/>
              <w:adjustRightInd w:val="0"/>
              <w:spacing w:after="120"/>
              <w:rPr>
                <w:rFonts w:ascii="Arial" w:hAnsi="Arial" w:cs="Arial"/>
                <w:color w:val="000000"/>
              </w:rPr>
            </w:pPr>
            <w:r>
              <w:rPr>
                <w:rFonts w:ascii="Arial" w:hAnsi="Arial" w:cs="Arial"/>
                <w:color w:val="000000"/>
              </w:rPr>
              <w:t>Name</w:t>
            </w:r>
          </w:p>
          <w:p w:rsidR="008417C6" w:rsidRDefault="008417C6">
            <w:pPr>
              <w:tabs>
                <w:tab w:val="left" w:pos="4860"/>
              </w:tabs>
              <w:autoSpaceDE w:val="0"/>
              <w:autoSpaceDN w:val="0"/>
              <w:adjustRightInd w:val="0"/>
              <w:spacing w:after="120"/>
              <w:rPr>
                <w:rFonts w:ascii="Arial" w:hAnsi="Arial" w:cs="Arial"/>
                <w:color w:val="000000"/>
              </w:rPr>
            </w:pPr>
            <w:r>
              <w:rPr>
                <w:rFonts w:ascii="Arial" w:hAnsi="Arial" w:cs="Arial"/>
                <w:color w:val="000000"/>
              </w:rPr>
              <w:t>DOB:</w:t>
            </w:r>
          </w:p>
          <w:p w:rsidR="008417C6" w:rsidRDefault="008417C6">
            <w:pPr>
              <w:tabs>
                <w:tab w:val="left" w:pos="4860"/>
              </w:tabs>
              <w:autoSpaceDE w:val="0"/>
              <w:autoSpaceDN w:val="0"/>
              <w:adjustRightInd w:val="0"/>
              <w:spacing w:after="120"/>
              <w:rPr>
                <w:rFonts w:ascii="Arial" w:hAnsi="Arial" w:cs="Arial"/>
                <w:color w:val="000000"/>
              </w:rPr>
            </w:pPr>
            <w:r>
              <w:rPr>
                <w:rFonts w:ascii="Arial" w:hAnsi="Arial" w:cs="Arial"/>
                <w:color w:val="000000"/>
              </w:rPr>
              <w:t>Address:</w:t>
            </w:r>
          </w:p>
          <w:p w:rsidR="008417C6" w:rsidRDefault="008417C6">
            <w:pPr>
              <w:tabs>
                <w:tab w:val="left" w:pos="4860"/>
              </w:tabs>
              <w:autoSpaceDE w:val="0"/>
              <w:autoSpaceDN w:val="0"/>
              <w:adjustRightInd w:val="0"/>
              <w:spacing w:after="120"/>
              <w:rPr>
                <w:rFonts w:ascii="Arial" w:hAnsi="Arial" w:cs="Arial"/>
                <w:color w:val="000000"/>
              </w:rPr>
            </w:pPr>
            <w:r>
              <w:rPr>
                <w:rFonts w:ascii="Arial" w:hAnsi="Arial" w:cs="Arial"/>
                <w:color w:val="000000"/>
              </w:rPr>
              <w:t>School:</w:t>
            </w:r>
          </w:p>
          <w:p w:rsidR="008417C6" w:rsidRDefault="008417C6">
            <w:pPr>
              <w:tabs>
                <w:tab w:val="left" w:pos="4860"/>
              </w:tabs>
              <w:autoSpaceDE w:val="0"/>
              <w:autoSpaceDN w:val="0"/>
              <w:adjustRightInd w:val="0"/>
              <w:spacing w:after="120"/>
              <w:rPr>
                <w:rFonts w:ascii="Arial" w:hAnsi="Arial" w:cs="Arial"/>
                <w:color w:val="000000"/>
              </w:rPr>
            </w:pPr>
          </w:p>
        </w:tc>
      </w:tr>
    </w:tbl>
    <w:p w:rsidR="008417C6" w:rsidRDefault="008417C6" w:rsidP="008417C6">
      <w:pPr>
        <w:rPr>
          <w:rFonts w:ascii="Times New Roman" w:hAnsi="Times New Roman" w:cs="Times New Roman"/>
          <w:sz w:val="24"/>
          <w:szCs w:val="24"/>
        </w:rPr>
      </w:pPr>
    </w:p>
    <w:p w:rsidR="008417C6" w:rsidRDefault="008417C6" w:rsidP="008417C6">
      <w:r>
        <w:br w:type="page"/>
      </w:r>
    </w:p>
    <w:tbl>
      <w:tblPr>
        <w:tblW w:w="966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6"/>
        <w:gridCol w:w="837"/>
        <w:gridCol w:w="4815"/>
        <w:gridCol w:w="18"/>
      </w:tblGrid>
      <w:tr w:rsidR="008417C6" w:rsidTr="008417C6">
        <w:trPr>
          <w:gridAfter w:val="1"/>
          <w:wAfter w:w="18" w:type="dxa"/>
          <w:trHeight w:val="297"/>
        </w:trPr>
        <w:tc>
          <w:tcPr>
            <w:tcW w:w="9648" w:type="dxa"/>
            <w:gridSpan w:val="3"/>
            <w:tcBorders>
              <w:top w:val="single" w:sz="4" w:space="0" w:color="auto"/>
              <w:left w:val="single" w:sz="4" w:space="0" w:color="auto"/>
              <w:bottom w:val="single" w:sz="4" w:space="0" w:color="auto"/>
              <w:right w:val="single" w:sz="4" w:space="0" w:color="auto"/>
            </w:tcBorders>
            <w:shd w:val="clear" w:color="auto" w:fill="BFBFBF"/>
            <w:hideMark/>
          </w:tcPr>
          <w:p w:rsidR="008417C6" w:rsidRDefault="008417C6">
            <w:pPr>
              <w:rPr>
                <w:rFonts w:ascii="Arial" w:hAnsi="Arial" w:cs="Arial"/>
                <w:b/>
              </w:rPr>
            </w:pPr>
            <w:r>
              <w:rPr>
                <w:rFonts w:ascii="Arial" w:hAnsi="Arial" w:cs="Arial"/>
                <w:b/>
              </w:rPr>
              <w:lastRenderedPageBreak/>
              <w:t>INCIDENT REPORTED:</w:t>
            </w:r>
          </w:p>
        </w:tc>
      </w:tr>
      <w:tr w:rsidR="008417C6" w:rsidTr="008417C6">
        <w:trPr>
          <w:gridAfter w:val="1"/>
          <w:wAfter w:w="18" w:type="dxa"/>
          <w:trHeight w:val="1670"/>
        </w:trPr>
        <w:tc>
          <w:tcPr>
            <w:tcW w:w="9648" w:type="dxa"/>
            <w:gridSpan w:val="3"/>
            <w:tcBorders>
              <w:top w:val="single" w:sz="4" w:space="0" w:color="auto"/>
              <w:left w:val="single" w:sz="4" w:space="0" w:color="auto"/>
              <w:bottom w:val="single" w:sz="4" w:space="0" w:color="auto"/>
              <w:right w:val="single" w:sz="4" w:space="0" w:color="auto"/>
            </w:tcBorders>
          </w:tcPr>
          <w:p w:rsidR="008417C6" w:rsidRDefault="008417C6">
            <w:pPr>
              <w:rPr>
                <w:rFonts w:ascii="Arial" w:hAnsi="Arial" w:cs="Arial"/>
                <w:color w:val="FF0000"/>
              </w:rPr>
            </w:pPr>
            <w:r>
              <w:rPr>
                <w:rFonts w:ascii="Arial" w:hAnsi="Arial" w:cs="Arial"/>
                <w:color w:val="FF0000"/>
              </w:rPr>
              <w:t xml:space="preserve">(Information for referrer only) </w:t>
            </w:r>
          </w:p>
          <w:p w:rsidR="008417C6" w:rsidRDefault="008417C6">
            <w:pPr>
              <w:rPr>
                <w:rFonts w:ascii="Arial" w:hAnsi="Arial" w:cs="Arial"/>
              </w:rPr>
            </w:pPr>
            <w:r>
              <w:rPr>
                <w:rFonts w:ascii="Arial" w:hAnsi="Arial" w:cs="Arial"/>
              </w:rPr>
              <w:t xml:space="preserve">Victims will often disclose abuse that amounts to criminal offences, </w:t>
            </w:r>
            <w:proofErr w:type="spellStart"/>
            <w:r>
              <w:rPr>
                <w:rFonts w:ascii="Arial" w:hAnsi="Arial" w:cs="Arial"/>
              </w:rPr>
              <w:t>eg</w:t>
            </w:r>
            <w:proofErr w:type="spellEnd"/>
            <w:r>
              <w:rPr>
                <w:rFonts w:ascii="Arial" w:hAnsi="Arial" w:cs="Arial"/>
              </w:rPr>
              <w:t>: physical/sexual assaults/coercive control. Please explain to the victim that Police have a duty to record such offences. Police may wish to investigate these crimes, taking into account the victims wishes.</w:t>
            </w:r>
          </w:p>
          <w:p w:rsidR="008417C6" w:rsidRDefault="008417C6">
            <w:pPr>
              <w:rPr>
                <w:rFonts w:ascii="Arial" w:hAnsi="Arial" w:cs="Arial"/>
              </w:rPr>
            </w:pPr>
            <w:r>
              <w:rPr>
                <w:rFonts w:ascii="Arial" w:hAnsi="Arial" w:cs="Arial"/>
              </w:rPr>
              <w:t>The following information is vital to assist the Police in the recording of crimes, as per national guidelines dictate. The below information will assist in decision making whilst remaining victim focussed.</w:t>
            </w:r>
          </w:p>
          <w:p w:rsidR="008417C6" w:rsidRDefault="008417C6">
            <w:pPr>
              <w:rPr>
                <w:rFonts w:ascii="Arial" w:hAnsi="Arial" w:cs="Arial"/>
              </w:rPr>
            </w:pPr>
          </w:p>
          <w:p w:rsidR="008417C6" w:rsidRDefault="008417C6">
            <w:pPr>
              <w:rPr>
                <w:rFonts w:ascii="Arial" w:hAnsi="Arial" w:cs="Arial"/>
                <w:b/>
              </w:rPr>
            </w:pPr>
            <w:r>
              <w:rPr>
                <w:rFonts w:ascii="Arial" w:hAnsi="Arial" w:cs="Arial"/>
                <w:b/>
              </w:rPr>
              <w:t>Please include the following details:</w:t>
            </w:r>
          </w:p>
          <w:p w:rsidR="008417C6" w:rsidRDefault="008417C6">
            <w:pPr>
              <w:rPr>
                <w:rFonts w:ascii="Arial" w:hAnsi="Arial" w:cs="Arial"/>
                <w:b/>
              </w:rPr>
            </w:pPr>
          </w:p>
        </w:tc>
      </w:tr>
      <w:tr w:rsidR="008417C6" w:rsidTr="008417C6">
        <w:trPr>
          <w:gridAfter w:val="1"/>
          <w:wAfter w:w="18" w:type="dxa"/>
          <w:trHeight w:val="817"/>
        </w:trPr>
        <w:tc>
          <w:tcPr>
            <w:tcW w:w="3996" w:type="dxa"/>
            <w:tcBorders>
              <w:top w:val="single" w:sz="4" w:space="0" w:color="auto"/>
              <w:left w:val="single" w:sz="4" w:space="0" w:color="auto"/>
              <w:bottom w:val="single" w:sz="4" w:space="0" w:color="auto"/>
              <w:right w:val="single" w:sz="4" w:space="0" w:color="auto"/>
            </w:tcBorders>
          </w:tcPr>
          <w:p w:rsidR="008417C6" w:rsidRDefault="008417C6">
            <w:pPr>
              <w:rPr>
                <w:rFonts w:ascii="Arial" w:hAnsi="Arial" w:cs="Arial"/>
              </w:rPr>
            </w:pPr>
            <w:r>
              <w:rPr>
                <w:rFonts w:ascii="Arial" w:hAnsi="Arial" w:cs="Arial"/>
              </w:rPr>
              <w:t>Has the victim already reported the incident to the Police and what was the outcome? Does the victim have any log/crimes numbers if already reported?</w:t>
            </w:r>
          </w:p>
          <w:p w:rsidR="008417C6" w:rsidRDefault="008417C6">
            <w:pPr>
              <w:rPr>
                <w:rFonts w:ascii="Arial" w:hAnsi="Arial" w:cs="Arial"/>
                <w:szCs w:val="20"/>
              </w:rPr>
            </w:pPr>
          </w:p>
        </w:tc>
        <w:tc>
          <w:tcPr>
            <w:tcW w:w="5652" w:type="dxa"/>
            <w:gridSpan w:val="2"/>
            <w:tcBorders>
              <w:top w:val="single" w:sz="4" w:space="0" w:color="auto"/>
              <w:left w:val="single" w:sz="4" w:space="0" w:color="auto"/>
              <w:bottom w:val="single" w:sz="4" w:space="0" w:color="auto"/>
              <w:right w:val="single" w:sz="4" w:space="0" w:color="auto"/>
            </w:tcBorders>
          </w:tcPr>
          <w:p w:rsidR="008417C6" w:rsidRDefault="008417C6">
            <w:pPr>
              <w:rPr>
                <w:rFonts w:ascii="Arial" w:hAnsi="Arial" w:cs="Arial"/>
                <w:szCs w:val="20"/>
              </w:rPr>
            </w:pPr>
          </w:p>
        </w:tc>
      </w:tr>
      <w:tr w:rsidR="008417C6" w:rsidTr="008417C6">
        <w:trPr>
          <w:gridAfter w:val="1"/>
          <w:wAfter w:w="18" w:type="dxa"/>
          <w:trHeight w:val="817"/>
        </w:trPr>
        <w:tc>
          <w:tcPr>
            <w:tcW w:w="3996" w:type="dxa"/>
            <w:tcBorders>
              <w:top w:val="single" w:sz="4" w:space="0" w:color="auto"/>
              <w:left w:val="single" w:sz="4" w:space="0" w:color="auto"/>
              <w:bottom w:val="single" w:sz="4" w:space="0" w:color="auto"/>
              <w:right w:val="single" w:sz="4" w:space="0" w:color="auto"/>
            </w:tcBorders>
          </w:tcPr>
          <w:p w:rsidR="008417C6" w:rsidRDefault="008417C6">
            <w:pPr>
              <w:rPr>
                <w:rFonts w:ascii="Arial" w:hAnsi="Arial" w:cs="Arial"/>
              </w:rPr>
            </w:pPr>
            <w:r>
              <w:rPr>
                <w:rFonts w:ascii="Arial" w:hAnsi="Arial" w:cs="Arial"/>
              </w:rPr>
              <w:t xml:space="preserve">If not already reported to the police would the victim like the police to investigate this information and if not why not? </w:t>
            </w:r>
          </w:p>
          <w:p w:rsidR="008417C6" w:rsidRDefault="008417C6">
            <w:pPr>
              <w:rPr>
                <w:rFonts w:ascii="Arial" w:hAnsi="Arial" w:cs="Arial"/>
              </w:rPr>
            </w:pPr>
          </w:p>
        </w:tc>
        <w:tc>
          <w:tcPr>
            <w:tcW w:w="5652" w:type="dxa"/>
            <w:gridSpan w:val="2"/>
            <w:tcBorders>
              <w:top w:val="single" w:sz="4" w:space="0" w:color="auto"/>
              <w:left w:val="single" w:sz="4" w:space="0" w:color="auto"/>
              <w:bottom w:val="single" w:sz="4" w:space="0" w:color="auto"/>
              <w:right w:val="single" w:sz="4" w:space="0" w:color="auto"/>
            </w:tcBorders>
          </w:tcPr>
          <w:p w:rsidR="008417C6" w:rsidRDefault="008417C6">
            <w:pPr>
              <w:rPr>
                <w:rFonts w:ascii="Arial" w:hAnsi="Arial" w:cs="Arial"/>
                <w:szCs w:val="20"/>
              </w:rPr>
            </w:pPr>
          </w:p>
        </w:tc>
      </w:tr>
      <w:tr w:rsidR="008417C6" w:rsidTr="008417C6">
        <w:trPr>
          <w:gridAfter w:val="1"/>
          <w:wAfter w:w="18" w:type="dxa"/>
          <w:trHeight w:val="817"/>
        </w:trPr>
        <w:tc>
          <w:tcPr>
            <w:tcW w:w="3996" w:type="dxa"/>
            <w:tcBorders>
              <w:top w:val="single" w:sz="4" w:space="0" w:color="auto"/>
              <w:left w:val="single" w:sz="4" w:space="0" w:color="auto"/>
              <w:bottom w:val="single" w:sz="4" w:space="0" w:color="auto"/>
              <w:right w:val="single" w:sz="4" w:space="0" w:color="auto"/>
            </w:tcBorders>
          </w:tcPr>
          <w:p w:rsidR="008417C6" w:rsidRDefault="008417C6">
            <w:pPr>
              <w:rPr>
                <w:rFonts w:ascii="Arial" w:hAnsi="Arial" w:cs="Arial"/>
              </w:rPr>
            </w:pPr>
            <w:r>
              <w:rPr>
                <w:rFonts w:ascii="Arial" w:hAnsi="Arial" w:cs="Arial"/>
              </w:rPr>
              <w:t>Date/s incident/s occurred?</w:t>
            </w:r>
          </w:p>
          <w:p w:rsidR="008417C6" w:rsidRDefault="008417C6">
            <w:pPr>
              <w:rPr>
                <w:rFonts w:ascii="Arial" w:hAnsi="Arial" w:cs="Arial"/>
              </w:rPr>
            </w:pPr>
          </w:p>
        </w:tc>
        <w:tc>
          <w:tcPr>
            <w:tcW w:w="5652" w:type="dxa"/>
            <w:gridSpan w:val="2"/>
            <w:tcBorders>
              <w:top w:val="single" w:sz="4" w:space="0" w:color="auto"/>
              <w:left w:val="single" w:sz="4" w:space="0" w:color="auto"/>
              <w:bottom w:val="single" w:sz="4" w:space="0" w:color="auto"/>
              <w:right w:val="single" w:sz="4" w:space="0" w:color="auto"/>
            </w:tcBorders>
          </w:tcPr>
          <w:p w:rsidR="008417C6" w:rsidRDefault="008417C6">
            <w:pPr>
              <w:rPr>
                <w:rFonts w:ascii="Arial" w:hAnsi="Arial" w:cs="Arial"/>
                <w:szCs w:val="20"/>
              </w:rPr>
            </w:pPr>
          </w:p>
        </w:tc>
      </w:tr>
      <w:tr w:rsidR="008417C6" w:rsidTr="008417C6">
        <w:trPr>
          <w:gridAfter w:val="1"/>
          <w:wAfter w:w="18" w:type="dxa"/>
          <w:trHeight w:val="701"/>
        </w:trPr>
        <w:tc>
          <w:tcPr>
            <w:tcW w:w="3996" w:type="dxa"/>
            <w:tcBorders>
              <w:top w:val="single" w:sz="4" w:space="0" w:color="auto"/>
              <w:left w:val="single" w:sz="4" w:space="0" w:color="auto"/>
              <w:bottom w:val="single" w:sz="4" w:space="0" w:color="auto"/>
              <w:right w:val="single" w:sz="4" w:space="0" w:color="auto"/>
            </w:tcBorders>
          </w:tcPr>
          <w:p w:rsidR="008417C6" w:rsidRDefault="008417C6">
            <w:pPr>
              <w:rPr>
                <w:rFonts w:ascii="Arial" w:hAnsi="Arial" w:cs="Arial"/>
              </w:rPr>
            </w:pPr>
            <w:r>
              <w:rPr>
                <w:rFonts w:ascii="Arial" w:hAnsi="Arial" w:cs="Arial"/>
              </w:rPr>
              <w:t>Location/s incident/s occurred?</w:t>
            </w:r>
          </w:p>
          <w:p w:rsidR="008417C6" w:rsidRDefault="008417C6">
            <w:pPr>
              <w:rPr>
                <w:rFonts w:ascii="Arial" w:hAnsi="Arial" w:cs="Arial"/>
                <w:sz w:val="20"/>
                <w:szCs w:val="20"/>
              </w:rPr>
            </w:pPr>
          </w:p>
        </w:tc>
        <w:tc>
          <w:tcPr>
            <w:tcW w:w="5652" w:type="dxa"/>
            <w:gridSpan w:val="2"/>
            <w:tcBorders>
              <w:top w:val="single" w:sz="4" w:space="0" w:color="auto"/>
              <w:left w:val="single" w:sz="4" w:space="0" w:color="auto"/>
              <w:bottom w:val="single" w:sz="4" w:space="0" w:color="auto"/>
              <w:right w:val="single" w:sz="4" w:space="0" w:color="auto"/>
            </w:tcBorders>
          </w:tcPr>
          <w:p w:rsidR="008417C6" w:rsidRDefault="008417C6">
            <w:pPr>
              <w:rPr>
                <w:rFonts w:ascii="Arial" w:hAnsi="Arial" w:cs="Arial"/>
                <w:szCs w:val="20"/>
              </w:rPr>
            </w:pPr>
          </w:p>
        </w:tc>
      </w:tr>
      <w:tr w:rsidR="008417C6" w:rsidTr="008417C6">
        <w:trPr>
          <w:gridAfter w:val="1"/>
          <w:wAfter w:w="18" w:type="dxa"/>
          <w:trHeight w:val="697"/>
        </w:trPr>
        <w:tc>
          <w:tcPr>
            <w:tcW w:w="3996" w:type="dxa"/>
            <w:tcBorders>
              <w:top w:val="single" w:sz="4" w:space="0" w:color="auto"/>
              <w:left w:val="single" w:sz="4" w:space="0" w:color="auto"/>
              <w:bottom w:val="single" w:sz="4" w:space="0" w:color="auto"/>
              <w:right w:val="single" w:sz="4" w:space="0" w:color="auto"/>
            </w:tcBorders>
          </w:tcPr>
          <w:p w:rsidR="008417C6" w:rsidRDefault="008417C6">
            <w:pPr>
              <w:rPr>
                <w:rFonts w:ascii="Arial" w:hAnsi="Arial" w:cs="Arial"/>
              </w:rPr>
            </w:pPr>
            <w:r>
              <w:rPr>
                <w:rFonts w:ascii="Arial" w:hAnsi="Arial" w:cs="Arial"/>
              </w:rPr>
              <w:t>Injuries the victim sustained?</w:t>
            </w:r>
          </w:p>
          <w:p w:rsidR="008417C6" w:rsidRDefault="008417C6">
            <w:pPr>
              <w:rPr>
                <w:rFonts w:ascii="Arial" w:hAnsi="Arial" w:cs="Arial"/>
                <w:b/>
                <w:sz w:val="20"/>
                <w:szCs w:val="20"/>
              </w:rPr>
            </w:pPr>
          </w:p>
        </w:tc>
        <w:tc>
          <w:tcPr>
            <w:tcW w:w="5652" w:type="dxa"/>
            <w:gridSpan w:val="2"/>
            <w:tcBorders>
              <w:top w:val="single" w:sz="4" w:space="0" w:color="auto"/>
              <w:left w:val="single" w:sz="4" w:space="0" w:color="auto"/>
              <w:bottom w:val="single" w:sz="4" w:space="0" w:color="auto"/>
              <w:right w:val="single" w:sz="4" w:space="0" w:color="auto"/>
            </w:tcBorders>
          </w:tcPr>
          <w:p w:rsidR="008417C6" w:rsidRDefault="008417C6">
            <w:pPr>
              <w:rPr>
                <w:rFonts w:ascii="Arial" w:hAnsi="Arial" w:cs="Arial"/>
                <w:szCs w:val="20"/>
              </w:rPr>
            </w:pPr>
          </w:p>
        </w:tc>
      </w:tr>
      <w:tr w:rsidR="008417C6" w:rsidTr="008417C6">
        <w:trPr>
          <w:gridAfter w:val="1"/>
          <w:wAfter w:w="18" w:type="dxa"/>
          <w:trHeight w:val="6337"/>
        </w:trPr>
        <w:tc>
          <w:tcPr>
            <w:tcW w:w="9648" w:type="dxa"/>
            <w:gridSpan w:val="3"/>
            <w:tcBorders>
              <w:top w:val="single" w:sz="4" w:space="0" w:color="auto"/>
              <w:left w:val="single" w:sz="4" w:space="0" w:color="auto"/>
              <w:bottom w:val="single" w:sz="4" w:space="0" w:color="auto"/>
              <w:right w:val="single" w:sz="4" w:space="0" w:color="auto"/>
            </w:tcBorders>
          </w:tcPr>
          <w:p w:rsidR="008417C6" w:rsidRDefault="008417C6">
            <w:pPr>
              <w:rPr>
                <w:rFonts w:ascii="Arial" w:hAnsi="Arial" w:cs="Arial"/>
                <w:color w:val="FF0000"/>
              </w:rPr>
            </w:pPr>
            <w:r>
              <w:rPr>
                <w:rFonts w:ascii="Arial" w:hAnsi="Arial" w:cs="Arial"/>
                <w:color w:val="FF0000"/>
              </w:rPr>
              <w:lastRenderedPageBreak/>
              <w:t xml:space="preserve">(Information for referrer only) </w:t>
            </w:r>
          </w:p>
          <w:p w:rsidR="008417C6" w:rsidRDefault="008417C6">
            <w:pPr>
              <w:rPr>
                <w:rFonts w:ascii="Arial" w:hAnsi="Arial" w:cs="Arial"/>
                <w:b/>
              </w:rPr>
            </w:pPr>
            <w:r>
              <w:rPr>
                <w:rFonts w:ascii="Arial" w:hAnsi="Arial" w:cs="Arial"/>
                <w:b/>
              </w:rPr>
              <w:t>In liaison with the referrer the Police have to decide whether an investigation should be commenced and whether the offender should be spoken to. The Victims wishes are paramount to the decision making process - please document the victims wishes below – including any perceived risks to the victim/children/family that may be caused by Police commencing any investigations:</w:t>
            </w:r>
          </w:p>
          <w:p w:rsidR="008417C6" w:rsidRDefault="008417C6">
            <w:pPr>
              <w:rPr>
                <w:rFonts w:ascii="Arial" w:hAnsi="Arial" w:cs="Arial"/>
                <w:sz w:val="20"/>
                <w:szCs w:val="20"/>
              </w:rPr>
            </w:pPr>
          </w:p>
          <w:p w:rsidR="008417C6" w:rsidRDefault="008417C6">
            <w:pPr>
              <w:rPr>
                <w:rFonts w:ascii="Arial" w:hAnsi="Arial" w:cs="Arial"/>
                <w:sz w:val="20"/>
                <w:szCs w:val="20"/>
              </w:rPr>
            </w:pPr>
          </w:p>
        </w:tc>
      </w:tr>
      <w:tr w:rsidR="008417C6" w:rsidTr="008417C6">
        <w:trPr>
          <w:trHeight w:val="512"/>
        </w:trPr>
        <w:tc>
          <w:tcPr>
            <w:tcW w:w="9666" w:type="dxa"/>
            <w:gridSpan w:val="4"/>
            <w:tcBorders>
              <w:top w:val="single" w:sz="4" w:space="0" w:color="auto"/>
              <w:left w:val="single" w:sz="4" w:space="0" w:color="auto"/>
              <w:bottom w:val="single" w:sz="4" w:space="0" w:color="auto"/>
              <w:right w:val="single" w:sz="4" w:space="0" w:color="auto"/>
            </w:tcBorders>
            <w:shd w:val="clear" w:color="auto" w:fill="BFBFBF"/>
            <w:hideMark/>
          </w:tcPr>
          <w:p w:rsidR="008417C6" w:rsidRDefault="008417C6">
            <w:pPr>
              <w:rPr>
                <w:rFonts w:ascii="Arial" w:hAnsi="Arial" w:cs="Arial"/>
              </w:rPr>
            </w:pPr>
            <w:r>
              <w:rPr>
                <w:rFonts w:ascii="Arial" w:hAnsi="Arial" w:cs="Arial"/>
              </w:rPr>
              <w:t>If the person is aware of the MARAC referral and it is safe to contact them please consider the following questions:</w:t>
            </w:r>
          </w:p>
        </w:tc>
      </w:tr>
      <w:tr w:rsidR="008417C6" w:rsidTr="008417C6">
        <w:trPr>
          <w:trHeight w:val="512"/>
        </w:trPr>
        <w:tc>
          <w:tcPr>
            <w:tcW w:w="4833" w:type="dxa"/>
            <w:gridSpan w:val="2"/>
            <w:tcBorders>
              <w:top w:val="single" w:sz="4" w:space="0" w:color="auto"/>
              <w:left w:val="single" w:sz="4" w:space="0" w:color="auto"/>
              <w:bottom w:val="single" w:sz="4" w:space="0" w:color="auto"/>
              <w:right w:val="single" w:sz="4" w:space="0" w:color="auto"/>
            </w:tcBorders>
          </w:tcPr>
          <w:p w:rsidR="008417C6" w:rsidRDefault="008417C6" w:rsidP="008417C6">
            <w:pPr>
              <w:numPr>
                <w:ilvl w:val="0"/>
                <w:numId w:val="16"/>
              </w:numPr>
              <w:spacing w:after="0" w:line="240" w:lineRule="auto"/>
              <w:ind w:left="360"/>
              <w:rPr>
                <w:rFonts w:ascii="Arial" w:hAnsi="Arial" w:cs="Arial"/>
              </w:rPr>
            </w:pPr>
            <w:r>
              <w:rPr>
                <w:rFonts w:ascii="Arial" w:hAnsi="Arial" w:cs="Arial"/>
              </w:rPr>
              <w:t>Who is the victim afraid of? (to include all potential threats, and not just primary perpetrator)</w:t>
            </w:r>
          </w:p>
          <w:p w:rsidR="008417C6" w:rsidRDefault="008417C6">
            <w:pPr>
              <w:rPr>
                <w:rFonts w:ascii="Arial" w:hAnsi="Arial" w:cs="Arial"/>
              </w:rPr>
            </w:pPr>
          </w:p>
        </w:tc>
        <w:tc>
          <w:tcPr>
            <w:tcW w:w="4833" w:type="dxa"/>
            <w:gridSpan w:val="2"/>
            <w:tcBorders>
              <w:top w:val="single" w:sz="4" w:space="0" w:color="auto"/>
              <w:left w:val="single" w:sz="4" w:space="0" w:color="auto"/>
              <w:bottom w:val="single" w:sz="4" w:space="0" w:color="auto"/>
              <w:right w:val="single" w:sz="4" w:space="0" w:color="auto"/>
            </w:tcBorders>
          </w:tcPr>
          <w:p w:rsidR="008417C6" w:rsidRDefault="008417C6">
            <w:pPr>
              <w:ind w:left="48"/>
              <w:rPr>
                <w:rFonts w:ascii="Arial" w:hAnsi="Arial" w:cs="Arial"/>
              </w:rPr>
            </w:pPr>
          </w:p>
        </w:tc>
      </w:tr>
      <w:tr w:rsidR="008417C6" w:rsidTr="008417C6">
        <w:trPr>
          <w:trHeight w:val="899"/>
        </w:trPr>
        <w:tc>
          <w:tcPr>
            <w:tcW w:w="4833" w:type="dxa"/>
            <w:gridSpan w:val="2"/>
            <w:tcBorders>
              <w:top w:val="single" w:sz="4" w:space="0" w:color="auto"/>
              <w:left w:val="single" w:sz="4" w:space="0" w:color="auto"/>
              <w:bottom w:val="single" w:sz="4" w:space="0" w:color="auto"/>
              <w:right w:val="single" w:sz="4" w:space="0" w:color="auto"/>
            </w:tcBorders>
          </w:tcPr>
          <w:p w:rsidR="008417C6" w:rsidRDefault="008417C6" w:rsidP="008417C6">
            <w:pPr>
              <w:numPr>
                <w:ilvl w:val="0"/>
                <w:numId w:val="16"/>
              </w:numPr>
              <w:spacing w:after="0" w:line="240" w:lineRule="auto"/>
              <w:ind w:left="360"/>
              <w:rPr>
                <w:rFonts w:ascii="Arial" w:hAnsi="Arial" w:cs="Arial"/>
              </w:rPr>
            </w:pPr>
            <w:r>
              <w:rPr>
                <w:rFonts w:ascii="Arial" w:hAnsi="Arial" w:cs="Arial"/>
              </w:rPr>
              <w:t xml:space="preserve">Who does the victim believe it is safe to talk to? </w:t>
            </w:r>
          </w:p>
          <w:p w:rsidR="008417C6" w:rsidRDefault="008417C6">
            <w:pPr>
              <w:rPr>
                <w:rFonts w:ascii="Arial" w:hAnsi="Arial" w:cs="Arial"/>
              </w:rPr>
            </w:pPr>
          </w:p>
        </w:tc>
        <w:tc>
          <w:tcPr>
            <w:tcW w:w="4833" w:type="dxa"/>
            <w:gridSpan w:val="2"/>
            <w:tcBorders>
              <w:top w:val="single" w:sz="4" w:space="0" w:color="auto"/>
              <w:left w:val="single" w:sz="4" w:space="0" w:color="auto"/>
              <w:bottom w:val="single" w:sz="4" w:space="0" w:color="auto"/>
              <w:right w:val="single" w:sz="4" w:space="0" w:color="auto"/>
            </w:tcBorders>
          </w:tcPr>
          <w:p w:rsidR="008417C6" w:rsidRDefault="008417C6">
            <w:pPr>
              <w:ind w:left="48"/>
              <w:rPr>
                <w:rFonts w:ascii="Arial" w:hAnsi="Arial" w:cs="Arial"/>
              </w:rPr>
            </w:pPr>
          </w:p>
        </w:tc>
      </w:tr>
      <w:tr w:rsidR="008417C6" w:rsidTr="008417C6">
        <w:trPr>
          <w:trHeight w:val="1016"/>
        </w:trPr>
        <w:tc>
          <w:tcPr>
            <w:tcW w:w="4833" w:type="dxa"/>
            <w:gridSpan w:val="2"/>
            <w:tcBorders>
              <w:top w:val="single" w:sz="4" w:space="0" w:color="auto"/>
              <w:left w:val="single" w:sz="4" w:space="0" w:color="auto"/>
              <w:bottom w:val="single" w:sz="4" w:space="0" w:color="auto"/>
              <w:right w:val="single" w:sz="4" w:space="0" w:color="auto"/>
            </w:tcBorders>
          </w:tcPr>
          <w:p w:rsidR="008417C6" w:rsidRDefault="008417C6" w:rsidP="008417C6">
            <w:pPr>
              <w:numPr>
                <w:ilvl w:val="0"/>
                <w:numId w:val="16"/>
              </w:numPr>
              <w:spacing w:after="0" w:line="240" w:lineRule="auto"/>
              <w:ind w:left="360"/>
              <w:rPr>
                <w:rFonts w:ascii="Arial" w:hAnsi="Arial" w:cs="Arial"/>
              </w:rPr>
            </w:pPr>
            <w:r>
              <w:rPr>
                <w:rFonts w:ascii="Arial" w:hAnsi="Arial" w:cs="Arial"/>
              </w:rPr>
              <w:t xml:space="preserve">Who does the victim believe it is not safe to talk to?  </w:t>
            </w:r>
          </w:p>
          <w:p w:rsidR="008417C6" w:rsidRDefault="008417C6">
            <w:pPr>
              <w:rPr>
                <w:rFonts w:ascii="Arial" w:hAnsi="Arial" w:cs="Arial"/>
              </w:rPr>
            </w:pPr>
          </w:p>
        </w:tc>
        <w:tc>
          <w:tcPr>
            <w:tcW w:w="4833" w:type="dxa"/>
            <w:gridSpan w:val="2"/>
            <w:tcBorders>
              <w:top w:val="single" w:sz="4" w:space="0" w:color="auto"/>
              <w:left w:val="single" w:sz="4" w:space="0" w:color="auto"/>
              <w:bottom w:val="single" w:sz="4" w:space="0" w:color="auto"/>
              <w:right w:val="single" w:sz="4" w:space="0" w:color="auto"/>
            </w:tcBorders>
          </w:tcPr>
          <w:p w:rsidR="008417C6" w:rsidRDefault="008417C6">
            <w:pPr>
              <w:ind w:left="48"/>
              <w:rPr>
                <w:rFonts w:ascii="Arial" w:hAnsi="Arial" w:cs="Arial"/>
              </w:rPr>
            </w:pPr>
          </w:p>
        </w:tc>
      </w:tr>
    </w:tbl>
    <w:p w:rsidR="008417C6" w:rsidRDefault="008417C6" w:rsidP="008417C6">
      <w:pPr>
        <w:jc w:val="center"/>
        <w:rPr>
          <w:rFonts w:ascii="Arial" w:hAnsi="Arial" w:cs="Arial"/>
        </w:rPr>
      </w:pPr>
    </w:p>
    <w:tbl>
      <w:tblPr>
        <w:tblW w:w="966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6"/>
      </w:tblGrid>
      <w:tr w:rsidR="008417C6" w:rsidTr="008417C6">
        <w:tc>
          <w:tcPr>
            <w:tcW w:w="9666" w:type="dxa"/>
            <w:tcBorders>
              <w:top w:val="single" w:sz="4" w:space="0" w:color="auto"/>
              <w:left w:val="single" w:sz="4" w:space="0" w:color="auto"/>
              <w:bottom w:val="single" w:sz="4" w:space="0" w:color="auto"/>
              <w:right w:val="single" w:sz="4" w:space="0" w:color="auto"/>
            </w:tcBorders>
            <w:shd w:val="clear" w:color="auto" w:fill="C0C0C0"/>
          </w:tcPr>
          <w:p w:rsidR="008417C6" w:rsidRDefault="008417C6">
            <w:pPr>
              <w:rPr>
                <w:rFonts w:ascii="Arial" w:hAnsi="Arial" w:cs="Arial"/>
                <w:b/>
              </w:rPr>
            </w:pPr>
            <w:r>
              <w:rPr>
                <w:rFonts w:ascii="Arial" w:hAnsi="Arial" w:cs="Arial"/>
                <w:b/>
              </w:rPr>
              <w:t>BACKGROUND INFORMATION:</w:t>
            </w:r>
          </w:p>
          <w:p w:rsidR="008417C6" w:rsidRDefault="008417C6">
            <w:pPr>
              <w:rPr>
                <w:rFonts w:ascii="Arial" w:hAnsi="Arial" w:cs="Arial"/>
                <w:b/>
              </w:rPr>
            </w:pPr>
          </w:p>
        </w:tc>
      </w:tr>
      <w:tr w:rsidR="008417C6" w:rsidTr="008417C6">
        <w:trPr>
          <w:trHeight w:val="9701"/>
        </w:trPr>
        <w:tc>
          <w:tcPr>
            <w:tcW w:w="9666" w:type="dxa"/>
            <w:tcBorders>
              <w:top w:val="single" w:sz="4" w:space="0" w:color="auto"/>
              <w:left w:val="single" w:sz="4" w:space="0" w:color="auto"/>
              <w:bottom w:val="single" w:sz="4" w:space="0" w:color="auto"/>
              <w:right w:val="single" w:sz="4" w:space="0" w:color="auto"/>
            </w:tcBorders>
          </w:tcPr>
          <w:p w:rsidR="008417C6" w:rsidRDefault="008417C6">
            <w:pPr>
              <w:rPr>
                <w:rFonts w:ascii="Arial" w:hAnsi="Arial" w:cs="Arial"/>
                <w:b/>
              </w:rPr>
            </w:pPr>
            <w:r>
              <w:rPr>
                <w:rFonts w:ascii="Arial" w:hAnsi="Arial" w:cs="Arial"/>
              </w:rPr>
              <w:lastRenderedPageBreak/>
              <w:t xml:space="preserve">Please provide </w:t>
            </w:r>
            <w:r>
              <w:rPr>
                <w:rFonts w:ascii="Arial" w:hAnsi="Arial" w:cs="Arial"/>
                <w:b/>
                <w:u w:val="single"/>
              </w:rPr>
              <w:t>FULL</w:t>
            </w:r>
            <w:r>
              <w:rPr>
                <w:rFonts w:ascii="Arial" w:hAnsi="Arial" w:cs="Arial"/>
              </w:rPr>
              <w:t xml:space="preserve"> details of the circumstances/concerns that lead you to believe the victim meets the high risk threshold – </w:t>
            </w:r>
            <w:r>
              <w:rPr>
                <w:rFonts w:ascii="Arial" w:hAnsi="Arial" w:cs="Arial"/>
                <w:b/>
              </w:rPr>
              <w:t>High risk means the victim is at imminent risk of serious harm or homicide.</w:t>
            </w:r>
          </w:p>
          <w:p w:rsidR="008417C6" w:rsidRDefault="008417C6">
            <w:pPr>
              <w:rPr>
                <w:rFonts w:ascii="Arial" w:hAnsi="Arial" w:cs="Arial"/>
              </w:rPr>
            </w:pPr>
            <w:r>
              <w:rPr>
                <w:rFonts w:ascii="Arial" w:hAnsi="Arial" w:cs="Arial"/>
                <w:b/>
              </w:rPr>
              <w:t xml:space="preserve">NOTE: </w:t>
            </w:r>
            <w:r>
              <w:rPr>
                <w:rFonts w:ascii="Arial" w:hAnsi="Arial" w:cs="Arial"/>
              </w:rPr>
              <w:t>If there are less than 14 ticks on the risk assessment please include rationale as to why you believe the victim is high risk.</w:t>
            </w:r>
          </w:p>
          <w:p w:rsidR="008417C6" w:rsidRDefault="008417C6">
            <w:pPr>
              <w:rPr>
                <w:rFonts w:ascii="Arial" w:hAnsi="Arial" w:cs="Arial"/>
              </w:rPr>
            </w:pPr>
          </w:p>
          <w:p w:rsidR="008417C6" w:rsidRDefault="008417C6">
            <w:pPr>
              <w:rPr>
                <w:rFonts w:ascii="Arial" w:hAnsi="Arial" w:cs="Arial"/>
              </w:rPr>
            </w:pPr>
          </w:p>
        </w:tc>
      </w:tr>
    </w:tbl>
    <w:p w:rsidR="008417C6" w:rsidRDefault="008417C6" w:rsidP="008417C6">
      <w:pPr>
        <w:rPr>
          <w:rFonts w:ascii="Times New Roman" w:hAnsi="Times New Roman" w:cs="Times New Roman"/>
          <w:sz w:val="24"/>
          <w:szCs w:val="24"/>
        </w:rPr>
      </w:pPr>
    </w:p>
    <w:p w:rsidR="008417C6" w:rsidRDefault="008417C6" w:rsidP="00063007">
      <w:pPr>
        <w:jc w:val="both"/>
        <w:rPr>
          <w:rFonts w:ascii="Arial" w:hAnsi="Arial" w:cs="Arial"/>
          <w:sz w:val="24"/>
          <w:szCs w:val="24"/>
        </w:rPr>
      </w:pPr>
    </w:p>
    <w:p w:rsidR="008417C6" w:rsidRPr="0074255E" w:rsidRDefault="008417C6" w:rsidP="00063007">
      <w:pPr>
        <w:jc w:val="both"/>
        <w:rPr>
          <w:rFonts w:ascii="Arial" w:hAnsi="Arial" w:cs="Arial"/>
          <w:sz w:val="24"/>
          <w:szCs w:val="24"/>
        </w:rPr>
      </w:pPr>
    </w:p>
    <w:sectPr w:rsidR="008417C6" w:rsidRPr="0074255E">
      <w:head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069" w:rsidRDefault="00841069" w:rsidP="0074255E">
      <w:pPr>
        <w:spacing w:after="0" w:line="240" w:lineRule="auto"/>
      </w:pPr>
      <w:r>
        <w:separator/>
      </w:r>
    </w:p>
  </w:endnote>
  <w:endnote w:type="continuationSeparator" w:id="0">
    <w:p w:rsidR="00841069" w:rsidRDefault="00841069" w:rsidP="00742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1E4" w:rsidRPr="00ED2FA0" w:rsidRDefault="00DE71E4" w:rsidP="00585883">
    <w:pPr>
      <w:pStyle w:val="Footer"/>
      <w:tabs>
        <w:tab w:val="right" w:pos="9184"/>
      </w:tabs>
    </w:pPr>
    <w:r w:rsidRPr="00414CAB">
      <w:t xml:space="preserve">www.safelives.org.uk </w:t>
    </w:r>
    <w:r>
      <w:t>info</w:t>
    </w:r>
    <w:r w:rsidRPr="00414CAB">
      <w:t>@safelives.org.uk 0117 317 8750</w:t>
    </w:r>
    <w:r w:rsidRPr="00414CAB">
      <w:br/>
      <w:t xml:space="preserve">© </w:t>
    </w:r>
    <w:proofErr w:type="spellStart"/>
    <w:r w:rsidRPr="00414CAB">
      <w:t>SafeLives</w:t>
    </w:r>
    <w:proofErr w:type="spellEnd"/>
    <w:r w:rsidRPr="00414CAB">
      <w:t xml:space="preserve"> 201</w:t>
    </w:r>
    <w:r>
      <w:t>5</w:t>
    </w:r>
    <w:r w:rsidRPr="00414CAB">
      <w:t xml:space="preserve">. Please acknowledge </w:t>
    </w:r>
    <w:proofErr w:type="spellStart"/>
    <w:r w:rsidRPr="00414CAB">
      <w:t>SafeLives</w:t>
    </w:r>
    <w:proofErr w:type="spellEnd"/>
    <w:r w:rsidRPr="00414CAB">
      <w:t xml:space="preserve"> when reprinting. Registered charity number 1106864.</w:t>
    </w:r>
    <w:r w:rsidRPr="00414CAB">
      <w:tab/>
    </w:r>
    <w:r w:rsidRPr="00414CAB">
      <w:fldChar w:fldCharType="begin"/>
    </w:r>
    <w:r w:rsidRPr="0040359B">
      <w:instrText xml:space="preserve"> PAGE   \* MERGEFORMAT </w:instrText>
    </w:r>
    <w:r w:rsidRPr="00414CAB">
      <w:fldChar w:fldCharType="separate"/>
    </w:r>
    <w:r w:rsidR="008417C6">
      <w:rPr>
        <w:noProof/>
      </w:rPr>
      <w:t>9</w:t>
    </w:r>
    <w:r w:rsidRPr="00414CAB">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1E4" w:rsidRPr="00FD1192" w:rsidRDefault="00DE71E4" w:rsidP="00585883">
    <w:pPr>
      <w:pStyle w:val="Footer"/>
      <w:tabs>
        <w:tab w:val="right" w:pos="9184"/>
      </w:tabs>
    </w:pPr>
    <w:r w:rsidRPr="00414CAB">
      <w:t xml:space="preserve">www.safelives.org.uk </w:t>
    </w:r>
    <w:r>
      <w:t>info</w:t>
    </w:r>
    <w:r w:rsidRPr="00414CAB">
      <w:t>@safelives.org.uk 0117 317 8750</w:t>
    </w:r>
    <w:r w:rsidRPr="00414CAB">
      <w:br/>
      <w:t xml:space="preserve">© </w:t>
    </w:r>
    <w:proofErr w:type="spellStart"/>
    <w:r w:rsidRPr="00414CAB">
      <w:t>SafeLives</w:t>
    </w:r>
    <w:proofErr w:type="spellEnd"/>
    <w:r w:rsidRPr="00414CAB">
      <w:t xml:space="preserve"> 201</w:t>
    </w:r>
    <w:r>
      <w:t>5</w:t>
    </w:r>
    <w:r w:rsidRPr="00414CAB">
      <w:t xml:space="preserve">. Please acknowledge </w:t>
    </w:r>
    <w:proofErr w:type="spellStart"/>
    <w:r w:rsidRPr="00414CAB">
      <w:t>SafeLives</w:t>
    </w:r>
    <w:proofErr w:type="spellEnd"/>
    <w:r w:rsidRPr="00414CAB">
      <w:t xml:space="preserve"> when reprinting. Registered charity number 1106864.</w:t>
    </w:r>
    <w:r w:rsidRPr="00414CAB">
      <w:tab/>
    </w:r>
    <w:r w:rsidRPr="00414CAB">
      <w:fldChar w:fldCharType="begin"/>
    </w:r>
    <w:r w:rsidRPr="0040359B">
      <w:instrText xml:space="preserve"> PAGE   \* MERGEFORMAT </w:instrText>
    </w:r>
    <w:r w:rsidRPr="00414CAB">
      <w:fldChar w:fldCharType="separate"/>
    </w:r>
    <w:r w:rsidR="008417C6">
      <w:rPr>
        <w:noProof/>
      </w:rPr>
      <w:t>1</w:t>
    </w:r>
    <w:r w:rsidRPr="00414CAB">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1E4" w:rsidRPr="00ED2FA0" w:rsidRDefault="00DE71E4" w:rsidP="00585883">
    <w:pPr>
      <w:pStyle w:val="Footer"/>
      <w:tabs>
        <w:tab w:val="right" w:pos="9184"/>
      </w:tabs>
    </w:pPr>
    <w:r w:rsidRPr="00414CAB">
      <w:t xml:space="preserve">www.safelives.org.uk </w:t>
    </w:r>
    <w:r>
      <w:t>info</w:t>
    </w:r>
    <w:r w:rsidRPr="00414CAB">
      <w:t>@safelives.org.uk 0117 317 8750</w:t>
    </w:r>
    <w:r w:rsidRPr="00414CAB">
      <w:br/>
      <w:t xml:space="preserve">© </w:t>
    </w:r>
    <w:proofErr w:type="spellStart"/>
    <w:r w:rsidRPr="00414CAB">
      <w:t>SafeLives</w:t>
    </w:r>
    <w:proofErr w:type="spellEnd"/>
    <w:r w:rsidRPr="00414CAB">
      <w:t xml:space="preserve"> 201</w:t>
    </w:r>
    <w:r>
      <w:t>5</w:t>
    </w:r>
    <w:r w:rsidRPr="00414CAB">
      <w:t xml:space="preserve">. Please acknowledge </w:t>
    </w:r>
    <w:proofErr w:type="spellStart"/>
    <w:r w:rsidRPr="00414CAB">
      <w:t>SafeLives</w:t>
    </w:r>
    <w:proofErr w:type="spellEnd"/>
    <w:r w:rsidRPr="00414CAB">
      <w:t xml:space="preserve"> when reprinting. Registered charity number 1106864.</w:t>
    </w:r>
    <w:r w:rsidRPr="00414CAB">
      <w:tab/>
    </w:r>
    <w:r w:rsidRPr="00414CAB">
      <w:fldChar w:fldCharType="begin"/>
    </w:r>
    <w:r w:rsidRPr="0040359B">
      <w:instrText xml:space="preserve"> PAGE   \* MERGEFORMAT </w:instrText>
    </w:r>
    <w:r w:rsidRPr="00414CAB">
      <w:fldChar w:fldCharType="separate"/>
    </w:r>
    <w:r w:rsidR="008417C6">
      <w:rPr>
        <w:noProof/>
      </w:rPr>
      <w:t>22</w:t>
    </w:r>
    <w:r w:rsidRPr="00414CAB">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1E4" w:rsidRPr="00ED2FA0" w:rsidRDefault="00DE71E4" w:rsidP="00585883">
    <w:pPr>
      <w:pStyle w:val="Footer"/>
      <w:tabs>
        <w:tab w:val="right" w:pos="9184"/>
      </w:tabs>
    </w:pPr>
    <w:r w:rsidRPr="00414CAB">
      <w:t xml:space="preserve">www.safelives.org.uk </w:t>
    </w:r>
    <w:r>
      <w:t>info</w:t>
    </w:r>
    <w:r w:rsidRPr="00414CAB">
      <w:t>@safelives.org.uk 0117 317 8750</w:t>
    </w:r>
    <w:r w:rsidRPr="00414CAB">
      <w:br/>
      <w:t xml:space="preserve">© </w:t>
    </w:r>
    <w:proofErr w:type="spellStart"/>
    <w:r w:rsidRPr="00414CAB">
      <w:t>SafeLives</w:t>
    </w:r>
    <w:proofErr w:type="spellEnd"/>
    <w:r w:rsidRPr="00414CAB">
      <w:t xml:space="preserve"> 201</w:t>
    </w:r>
    <w:r>
      <w:t>5</w:t>
    </w:r>
    <w:r w:rsidRPr="00414CAB">
      <w:t xml:space="preserve">. Please acknowledge </w:t>
    </w:r>
    <w:proofErr w:type="spellStart"/>
    <w:r w:rsidRPr="00414CAB">
      <w:t>SafeLives</w:t>
    </w:r>
    <w:proofErr w:type="spellEnd"/>
    <w:r w:rsidRPr="00414CAB">
      <w:t xml:space="preserve"> when reprinting. Registered charity number 1106864.</w:t>
    </w:r>
    <w:r w:rsidRPr="00414CAB">
      <w:tab/>
    </w:r>
    <w:r w:rsidRPr="00414CAB">
      <w:fldChar w:fldCharType="begin"/>
    </w:r>
    <w:r w:rsidRPr="0040359B">
      <w:instrText xml:space="preserve"> PAGE   \* MERGEFORMAT </w:instrText>
    </w:r>
    <w:r w:rsidRPr="00414CAB">
      <w:fldChar w:fldCharType="separate"/>
    </w:r>
    <w:r>
      <w:rPr>
        <w:noProof/>
      </w:rPr>
      <w:t>5</w:t>
    </w:r>
    <w:r w:rsidRPr="00414CA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069" w:rsidRDefault="00841069" w:rsidP="0074255E">
      <w:pPr>
        <w:spacing w:after="0" w:line="240" w:lineRule="auto"/>
      </w:pPr>
      <w:r>
        <w:separator/>
      </w:r>
    </w:p>
  </w:footnote>
  <w:footnote w:type="continuationSeparator" w:id="0">
    <w:p w:rsidR="00841069" w:rsidRDefault="00841069" w:rsidP="0074255E">
      <w:pPr>
        <w:spacing w:after="0" w:line="240" w:lineRule="auto"/>
      </w:pPr>
      <w:r>
        <w:continuationSeparator/>
      </w:r>
    </w:p>
  </w:footnote>
  <w:footnote w:id="1">
    <w:p w:rsidR="00DE71E4" w:rsidRPr="000A69D5" w:rsidRDefault="00DE71E4" w:rsidP="00DE71E4">
      <w:pPr>
        <w:rPr>
          <w:sz w:val="14"/>
          <w:szCs w:val="14"/>
        </w:rPr>
      </w:pPr>
      <w:r w:rsidRPr="000A69D5">
        <w:rPr>
          <w:rStyle w:val="FootnoteReference"/>
          <w:sz w:val="14"/>
          <w:szCs w:val="14"/>
        </w:rPr>
        <w:footnoteRef/>
      </w:r>
      <w:r w:rsidRPr="000A69D5">
        <w:rPr>
          <w:sz w:val="14"/>
          <w:szCs w:val="14"/>
        </w:rPr>
        <w:t xml:space="preserve"> For further information about MARAC please refer to the 10 Principles of an Effective MARAC: </w:t>
      </w:r>
      <w:hyperlink r:id="rId1" w:history="1">
        <w:r w:rsidRPr="00667DA4">
          <w:rPr>
            <w:rStyle w:val="Hyperlink"/>
            <w:sz w:val="14"/>
            <w:szCs w:val="14"/>
            <w:u w:val="single"/>
          </w:rPr>
          <w:t>http://www.safelives.org.uk/marac/10_Principles_Oct_2011_full.doc</w:t>
        </w:r>
      </w:hyperlink>
      <w:r w:rsidRPr="00667DA4">
        <w:rPr>
          <w:sz w:val="14"/>
          <w:szCs w:val="14"/>
          <w:u w:val="single"/>
        </w:rPr>
        <w:t xml:space="preserve"> </w:t>
      </w:r>
      <w:hyperlink w:history="1"/>
    </w:p>
  </w:footnote>
  <w:footnote w:id="2">
    <w:p w:rsidR="00DE71E4" w:rsidRPr="000A69D5" w:rsidRDefault="00DE71E4" w:rsidP="00DE71E4">
      <w:pPr>
        <w:pStyle w:val="FootnoteText"/>
        <w:rPr>
          <w:rFonts w:cs="Tahoma"/>
          <w:sz w:val="14"/>
          <w:szCs w:val="14"/>
        </w:rPr>
      </w:pPr>
      <w:r w:rsidRPr="000A69D5">
        <w:rPr>
          <w:rStyle w:val="FootnoteReference"/>
          <w:rFonts w:cs="Tahoma"/>
          <w:sz w:val="14"/>
          <w:szCs w:val="14"/>
        </w:rPr>
        <w:footnoteRef/>
      </w:r>
      <w:r w:rsidRPr="000A69D5">
        <w:rPr>
          <w:rFonts w:cs="Tahoma"/>
          <w:sz w:val="14"/>
          <w:szCs w:val="14"/>
        </w:rPr>
        <w:t xml:space="preserve"> Note: This checklist is consistent with the ACPO endorsed risk assessment model DASH 2009 for the police service.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1E4" w:rsidRPr="00ED2FA0" w:rsidRDefault="00DE71E4" w:rsidP="00ED2FA0">
    <w:pPr>
      <w:pStyle w:val="Header"/>
    </w:pPr>
    <w:proofErr w:type="spellStart"/>
    <w:r>
      <w:t>SafeLives</w:t>
    </w:r>
    <w:proofErr w:type="spellEnd"/>
    <w:r>
      <w:t xml:space="preserve"> Dash risk checklist q</w:t>
    </w:r>
    <w:r w:rsidRPr="00AD19B5">
      <w:t xml:space="preserve">uick </w:t>
    </w:r>
    <w:r>
      <w:t>start g</w:t>
    </w:r>
    <w:r w:rsidRPr="00AD19B5">
      <w:t>uidance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1E4" w:rsidRPr="00ED2FA0" w:rsidRDefault="00DE71E4" w:rsidP="00563CE4">
    <w:pPr>
      <w:pStyle w:val="Header"/>
      <w:rPr>
        <w:b/>
      </w:rPr>
    </w:pPr>
  </w:p>
  <w:p w:rsidR="00DE71E4" w:rsidRDefault="00DE71E4" w:rsidP="00282EE9">
    <w:pPr>
      <w:pStyle w:val="Header"/>
      <w:tabs>
        <w:tab w:val="clear" w:pos="4513"/>
        <w:tab w:val="clear" w:pos="9026"/>
        <w:tab w:val="left" w:pos="3562"/>
      </w:tabs>
    </w:pPr>
    <w:r>
      <w:tab/>
    </w:r>
  </w:p>
  <w:p w:rsidR="00DE71E4" w:rsidRDefault="00DE71E4" w:rsidP="00563CE4">
    <w:pPr>
      <w:pStyle w:val="Header"/>
    </w:pPr>
  </w:p>
  <w:p w:rsidR="00DE71E4" w:rsidRDefault="00DE71E4" w:rsidP="00563CE4">
    <w:pPr>
      <w:pStyle w:val="Header"/>
    </w:pPr>
  </w:p>
  <w:p w:rsidR="00DE71E4" w:rsidRDefault="00DE71E4" w:rsidP="00563CE4">
    <w:pPr>
      <w:pStyle w:val="Header"/>
    </w:pPr>
    <w:r>
      <w:rPr>
        <w:noProof/>
      </w:rPr>
      <w:drawing>
        <wp:anchor distT="0" distB="0" distL="114300" distR="114300" simplePos="0" relativeHeight="251659264" behindDoc="0" locked="1" layoutInCell="1" allowOverlap="0" wp14:anchorId="6CD2E3DC" wp14:editId="717C6694">
          <wp:simplePos x="0" y="0"/>
          <wp:positionH relativeFrom="column">
            <wp:posOffset>-219075</wp:posOffset>
          </wp:positionH>
          <wp:positionV relativeFrom="page">
            <wp:posOffset>435610</wp:posOffset>
          </wp:positionV>
          <wp:extent cx="1296035" cy="860425"/>
          <wp:effectExtent l="19050" t="0" r="0" b="0"/>
          <wp:wrapTight wrapText="bothSides">
            <wp:wrapPolygon edited="0">
              <wp:start x="-317" y="0"/>
              <wp:lineTo x="-317" y="21042"/>
              <wp:lineTo x="21589" y="21042"/>
              <wp:lineTo x="21589" y="0"/>
              <wp:lineTo x="-317" y="0"/>
            </wp:wrapPolygon>
          </wp:wrapTight>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296035" cy="860425"/>
                  </a:xfrm>
                  <a:prstGeom prst="rect">
                    <a:avLst/>
                  </a:prstGeom>
                  <a:noFill/>
                  <a:ln w="9525">
                    <a:noFill/>
                    <a:miter lim="800000"/>
                    <a:headEnd/>
                    <a:tailEnd/>
                  </a:ln>
                </pic:spPr>
              </pic:pic>
            </a:graphicData>
          </a:graphic>
        </wp:anchor>
      </w:drawing>
    </w:r>
  </w:p>
  <w:p w:rsidR="00DE71E4" w:rsidRDefault="00DE71E4" w:rsidP="00563CE4">
    <w:pPr>
      <w:pStyle w:val="Header"/>
    </w:pPr>
    <w:r>
      <w:rPr>
        <w:noProof/>
      </w:rPr>
      <w:drawing>
        <wp:anchor distT="0" distB="0" distL="114300" distR="114300" simplePos="0" relativeHeight="251660288" behindDoc="0" locked="0" layoutInCell="1" allowOverlap="1" wp14:anchorId="3C1A2569" wp14:editId="5219F9DF">
          <wp:simplePos x="0" y="0"/>
          <wp:positionH relativeFrom="margin">
            <wp:align>right</wp:align>
          </wp:positionH>
          <wp:positionV relativeFrom="paragraph">
            <wp:posOffset>63500</wp:posOffset>
          </wp:positionV>
          <wp:extent cx="1934845" cy="179070"/>
          <wp:effectExtent l="19050" t="0" r="8255" b="0"/>
          <wp:wrapNone/>
          <wp:docPr id="3" name="Picture 15" descr="\\caada.sharepoint.com@SSL\DavWWWRoot\CAADA_Teams\comms_marketing\BrandReview\SafeLives Branding and Logos\Logos\Ending domestic abuse low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aada.sharepoint.com@SSL\DavWWWRoot\CAADA_Teams\comms_marketing\BrandReview\SafeLives Branding and Logos\Logos\Ending domestic abuse low res.jpg"/>
                  <pic:cNvPicPr>
                    <a:picLocks noChangeAspect="1" noChangeArrowheads="1"/>
                  </pic:cNvPicPr>
                </pic:nvPicPr>
                <pic:blipFill>
                  <a:blip r:embed="rId2"/>
                  <a:srcRect/>
                  <a:stretch>
                    <a:fillRect/>
                  </a:stretch>
                </pic:blipFill>
                <pic:spPr bwMode="auto">
                  <a:xfrm>
                    <a:off x="0" y="0"/>
                    <a:ext cx="1934845" cy="179070"/>
                  </a:xfrm>
                  <a:prstGeom prst="rect">
                    <a:avLst/>
                  </a:prstGeom>
                  <a:noFill/>
                  <a:ln w="9525">
                    <a:noFill/>
                    <a:miter lim="800000"/>
                    <a:headEnd/>
                    <a:tailEnd/>
                  </a:ln>
                </pic:spPr>
              </pic:pic>
            </a:graphicData>
          </a:graphic>
        </wp:anchor>
      </w:drawing>
    </w:r>
  </w:p>
  <w:p w:rsidR="00DE71E4" w:rsidRDefault="00DE71E4"/>
  <w:p w:rsidR="00DE71E4" w:rsidRDefault="00DE71E4"/>
  <w:p w:rsidR="00DE71E4" w:rsidRDefault="00DE71E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1E4" w:rsidRDefault="00DE71E4" w:rsidP="00563CE4">
    <w:pPr>
      <w:pStyle w:val="Header"/>
    </w:pPr>
  </w:p>
  <w:p w:rsidR="00DE71E4" w:rsidRDefault="00DE71E4" w:rsidP="00563CE4">
    <w:pPr>
      <w:pStyle w:val="Header"/>
    </w:pPr>
  </w:p>
  <w:p w:rsidR="00DE71E4" w:rsidRDefault="00DE71E4" w:rsidP="00ED2FA0">
    <w:pPr>
      <w:pStyle w:val="Header"/>
      <w:tabs>
        <w:tab w:val="clear" w:pos="4513"/>
        <w:tab w:val="clear" w:pos="9026"/>
        <w:tab w:val="left" w:pos="2625"/>
      </w:tabs>
    </w:pPr>
    <w:r>
      <w:tab/>
    </w:r>
  </w:p>
  <w:p w:rsidR="00DE71E4" w:rsidRDefault="00DE71E4" w:rsidP="00ED2FA0">
    <w:pPr>
      <w:pStyle w:val="Header"/>
      <w:tabs>
        <w:tab w:val="clear" w:pos="4513"/>
        <w:tab w:val="clear" w:pos="9026"/>
        <w:tab w:val="left" w:pos="2625"/>
      </w:tabs>
    </w:pPr>
  </w:p>
  <w:p w:rsidR="00DE71E4" w:rsidRDefault="00DE71E4" w:rsidP="00ED2FA0">
    <w:pPr>
      <w:pStyle w:val="Header"/>
      <w:tabs>
        <w:tab w:val="clear" w:pos="4513"/>
        <w:tab w:val="clear" w:pos="9026"/>
        <w:tab w:val="left" w:pos="2625"/>
      </w:tabs>
    </w:pPr>
  </w:p>
  <w:p w:rsidR="00DE71E4" w:rsidRDefault="00DE71E4" w:rsidP="00563CE4">
    <w:pPr>
      <w:pStyle w:val="Header"/>
    </w:pPr>
    <w:r>
      <w:rPr>
        <w:noProof/>
      </w:rPr>
      <w:drawing>
        <wp:anchor distT="0" distB="0" distL="114300" distR="114300" simplePos="0" relativeHeight="251662336" behindDoc="0" locked="1" layoutInCell="1" allowOverlap="1" wp14:anchorId="3BDA4B89" wp14:editId="40908BC7">
          <wp:simplePos x="0" y="0"/>
          <wp:positionH relativeFrom="margin">
            <wp:posOffset>4041140</wp:posOffset>
          </wp:positionH>
          <wp:positionV relativeFrom="page">
            <wp:posOffset>1117600</wp:posOffset>
          </wp:positionV>
          <wp:extent cx="1936750" cy="179705"/>
          <wp:effectExtent l="19050" t="0" r="6350" b="0"/>
          <wp:wrapNone/>
          <wp:docPr id="2" name="Picture 2" descr="\\caada.sharepoint.com@SSL\DavWWWRoot\CAADA_Teams\comms_marketing\BrandReview\SafeLives Branding and Logos\Logos\Ending domestic abuse low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ada.sharepoint.com@SSL\DavWWWRoot\CAADA_Teams\comms_marketing\BrandReview\SafeLives Branding and Logos\Logos\Ending domestic abuse low res.jpg"/>
                  <pic:cNvPicPr>
                    <a:picLocks noChangeAspect="1" noChangeArrowheads="1"/>
                  </pic:cNvPicPr>
                </pic:nvPicPr>
                <pic:blipFill>
                  <a:blip r:embed="rId1"/>
                  <a:srcRect/>
                  <a:stretch>
                    <a:fillRect/>
                  </a:stretch>
                </pic:blipFill>
                <pic:spPr bwMode="auto">
                  <a:xfrm>
                    <a:off x="0" y="0"/>
                    <a:ext cx="1936750" cy="179705"/>
                  </a:xfrm>
                  <a:prstGeom prst="rect">
                    <a:avLst/>
                  </a:prstGeom>
                  <a:noFill/>
                  <a:ln w="9525">
                    <a:noFill/>
                    <a:miter lim="800000"/>
                    <a:headEnd/>
                    <a:tailEnd/>
                  </a:ln>
                </pic:spPr>
              </pic:pic>
            </a:graphicData>
          </a:graphic>
        </wp:anchor>
      </w:drawing>
    </w:r>
  </w:p>
  <w:p w:rsidR="00DE71E4" w:rsidRDefault="00DE71E4" w:rsidP="00563CE4">
    <w:pPr>
      <w:pStyle w:val="Header"/>
    </w:pPr>
  </w:p>
  <w:p w:rsidR="00DE71E4" w:rsidRDefault="00DE71E4" w:rsidP="00563CE4">
    <w:pPr>
      <w:pStyle w:val="Header"/>
    </w:pPr>
    <w:r>
      <w:rPr>
        <w:noProof/>
      </w:rPr>
      <w:drawing>
        <wp:anchor distT="0" distB="0" distL="114300" distR="114300" simplePos="0" relativeHeight="251661312" behindDoc="0" locked="1" layoutInCell="1" allowOverlap="0" wp14:anchorId="322F2647" wp14:editId="55DC51A0">
          <wp:simplePos x="0" y="0"/>
          <wp:positionH relativeFrom="column">
            <wp:posOffset>-220345</wp:posOffset>
          </wp:positionH>
          <wp:positionV relativeFrom="page">
            <wp:posOffset>434340</wp:posOffset>
          </wp:positionV>
          <wp:extent cx="1295400" cy="859790"/>
          <wp:effectExtent l="19050" t="0" r="0" b="0"/>
          <wp:wrapTight wrapText="bothSides">
            <wp:wrapPolygon edited="0">
              <wp:start x="-318" y="0"/>
              <wp:lineTo x="-318" y="21058"/>
              <wp:lineTo x="21600" y="21058"/>
              <wp:lineTo x="21600" y="0"/>
              <wp:lineTo x="-31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295400" cy="859790"/>
                  </a:xfrm>
                  <a:prstGeom prst="rect">
                    <a:avLst/>
                  </a:prstGeom>
                  <a:noFill/>
                  <a:ln w="9525">
                    <a:noFill/>
                    <a:miter lim="800000"/>
                    <a:headEnd/>
                    <a:tailEnd/>
                  </a:ln>
                </pic:spPr>
              </pic:pic>
            </a:graphicData>
          </a:graphic>
        </wp:anchor>
      </w:drawing>
    </w:r>
  </w:p>
  <w:p w:rsidR="00DE71E4" w:rsidRPr="00444949" w:rsidRDefault="00DE71E4" w:rsidP="00563CE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55E" w:rsidRPr="0074255E" w:rsidRDefault="0074255E" w:rsidP="0074255E">
    <w:pPr>
      <w:pStyle w:val="Header"/>
      <w:jc w:val="center"/>
      <w:rPr>
        <w:rFonts w:ascii="Arial" w:hAnsi="Arial" w:cs="Arial"/>
        <w:b/>
        <w:sz w:val="24"/>
        <w:szCs w:val="24"/>
      </w:rPr>
    </w:pPr>
    <w:r w:rsidRPr="0074255E">
      <w:rPr>
        <w:rFonts w:ascii="Arial" w:hAnsi="Arial" w:cs="Arial"/>
        <w:b/>
        <w:sz w:val="24"/>
        <w:szCs w:val="24"/>
      </w:rPr>
      <w:t>Marac Referrals and Risk Assessment Forms (DASH)</w:t>
    </w:r>
  </w:p>
  <w:p w:rsidR="0074255E" w:rsidRPr="0074255E" w:rsidRDefault="0074255E" w:rsidP="0074255E">
    <w:pPr>
      <w:pStyle w:val="Header"/>
      <w:jc w:val="center"/>
      <w:rPr>
        <w:rFonts w:ascii="Arial" w:hAnsi="Arial" w:cs="Arial"/>
        <w:b/>
        <w:sz w:val="24"/>
        <w:szCs w:val="24"/>
      </w:rPr>
    </w:pPr>
    <w:r w:rsidRPr="0074255E">
      <w:rPr>
        <w:rFonts w:ascii="Arial" w:hAnsi="Arial" w:cs="Arial"/>
        <w:b/>
        <w:sz w:val="24"/>
        <w:szCs w:val="24"/>
      </w:rPr>
      <w:t>Guidance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510FB"/>
    <w:multiLevelType w:val="hybridMultilevel"/>
    <w:tmpl w:val="9E64D83E"/>
    <w:lvl w:ilvl="0" w:tplc="08090011">
      <w:start w:val="3"/>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14621812"/>
    <w:multiLevelType w:val="hybridMultilevel"/>
    <w:tmpl w:val="44B682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B013C6E"/>
    <w:multiLevelType w:val="hybridMultilevel"/>
    <w:tmpl w:val="0D06220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nsid w:val="246A1F03"/>
    <w:multiLevelType w:val="hybridMultilevel"/>
    <w:tmpl w:val="003E8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7F648D5"/>
    <w:multiLevelType w:val="hybridMultilevel"/>
    <w:tmpl w:val="C310D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B752525"/>
    <w:multiLevelType w:val="hybridMultilevel"/>
    <w:tmpl w:val="6AD04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DD70F52"/>
    <w:multiLevelType w:val="hybridMultilevel"/>
    <w:tmpl w:val="FDEAB5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0E730B9"/>
    <w:multiLevelType w:val="hybridMultilevel"/>
    <w:tmpl w:val="C470B9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D073E3E"/>
    <w:multiLevelType w:val="hybridMultilevel"/>
    <w:tmpl w:val="3EFCB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563456D6"/>
    <w:multiLevelType w:val="hybridMultilevel"/>
    <w:tmpl w:val="41AE3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68821990"/>
    <w:multiLevelType w:val="hybridMultilevel"/>
    <w:tmpl w:val="FFC8523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74275095"/>
    <w:multiLevelType w:val="hybridMultilevel"/>
    <w:tmpl w:val="366C1F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ahoma"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Tahoma"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Tahoma"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748E43F0"/>
    <w:multiLevelType w:val="hybridMultilevel"/>
    <w:tmpl w:val="09FAF7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761C5A9C"/>
    <w:multiLevelType w:val="multilevel"/>
    <w:tmpl w:val="C0B2FB16"/>
    <w:lvl w:ilvl="0">
      <w:start w:val="1"/>
      <w:numFmt w:val="bullet"/>
      <w:lvlText w:val=""/>
      <w:lvlJc w:val="left"/>
      <w:pPr>
        <w:tabs>
          <w:tab w:val="num" w:pos="363"/>
        </w:tabs>
        <w:ind w:left="363" w:hanging="363"/>
      </w:pPr>
      <w:rPr>
        <w:rFonts w:ascii="Symbol" w:hAnsi="Symbol" w:hint="default"/>
      </w:rPr>
    </w:lvl>
    <w:lvl w:ilvl="1">
      <w:start w:val="1"/>
      <w:numFmt w:val="bullet"/>
      <w:lvlText w:val="o"/>
      <w:lvlJc w:val="left"/>
      <w:pPr>
        <w:tabs>
          <w:tab w:val="num" w:pos="1443"/>
        </w:tabs>
        <w:ind w:left="1443" w:hanging="360"/>
      </w:pPr>
      <w:rPr>
        <w:rFonts w:ascii="Courier New" w:hAnsi="Courier New" w:cs="Comic Sans MS" w:hint="default"/>
      </w:rPr>
    </w:lvl>
    <w:lvl w:ilvl="2">
      <w:start w:val="1"/>
      <w:numFmt w:val="bullet"/>
      <w:lvlText w:val=""/>
      <w:lvlJc w:val="left"/>
      <w:pPr>
        <w:tabs>
          <w:tab w:val="num" w:pos="2163"/>
        </w:tabs>
        <w:ind w:left="2163" w:hanging="360"/>
      </w:pPr>
      <w:rPr>
        <w:rFonts w:ascii="Wingdings" w:hAnsi="Wingdings" w:hint="default"/>
      </w:rPr>
    </w:lvl>
    <w:lvl w:ilvl="3">
      <w:start w:val="1"/>
      <w:numFmt w:val="bullet"/>
      <w:lvlText w:val=""/>
      <w:lvlJc w:val="left"/>
      <w:pPr>
        <w:tabs>
          <w:tab w:val="num" w:pos="2883"/>
        </w:tabs>
        <w:ind w:left="2883" w:hanging="360"/>
      </w:pPr>
      <w:rPr>
        <w:rFonts w:ascii="Symbol" w:hAnsi="Symbol" w:hint="default"/>
      </w:rPr>
    </w:lvl>
    <w:lvl w:ilvl="4">
      <w:start w:val="1"/>
      <w:numFmt w:val="bullet"/>
      <w:lvlText w:val="o"/>
      <w:lvlJc w:val="left"/>
      <w:pPr>
        <w:tabs>
          <w:tab w:val="num" w:pos="3603"/>
        </w:tabs>
        <w:ind w:left="3603" w:hanging="360"/>
      </w:pPr>
      <w:rPr>
        <w:rFonts w:ascii="Courier New" w:hAnsi="Courier New" w:cs="Comic Sans MS" w:hint="default"/>
      </w:rPr>
    </w:lvl>
    <w:lvl w:ilvl="5">
      <w:start w:val="1"/>
      <w:numFmt w:val="bullet"/>
      <w:lvlText w:val=""/>
      <w:lvlJc w:val="left"/>
      <w:pPr>
        <w:tabs>
          <w:tab w:val="num" w:pos="4323"/>
        </w:tabs>
        <w:ind w:left="4323" w:hanging="360"/>
      </w:pPr>
      <w:rPr>
        <w:rFonts w:ascii="Wingdings" w:hAnsi="Wingdings" w:hint="default"/>
      </w:rPr>
    </w:lvl>
    <w:lvl w:ilvl="6">
      <w:start w:val="1"/>
      <w:numFmt w:val="bullet"/>
      <w:lvlText w:val=""/>
      <w:lvlJc w:val="left"/>
      <w:pPr>
        <w:tabs>
          <w:tab w:val="num" w:pos="5043"/>
        </w:tabs>
        <w:ind w:left="5043" w:hanging="360"/>
      </w:pPr>
      <w:rPr>
        <w:rFonts w:ascii="Symbol" w:hAnsi="Symbol" w:hint="default"/>
      </w:rPr>
    </w:lvl>
    <w:lvl w:ilvl="7">
      <w:start w:val="1"/>
      <w:numFmt w:val="bullet"/>
      <w:lvlText w:val="o"/>
      <w:lvlJc w:val="left"/>
      <w:pPr>
        <w:tabs>
          <w:tab w:val="num" w:pos="5763"/>
        </w:tabs>
        <w:ind w:left="5763" w:hanging="360"/>
      </w:pPr>
      <w:rPr>
        <w:rFonts w:ascii="Courier New" w:hAnsi="Courier New" w:cs="Comic Sans MS" w:hint="default"/>
      </w:rPr>
    </w:lvl>
    <w:lvl w:ilvl="8">
      <w:start w:val="1"/>
      <w:numFmt w:val="bullet"/>
      <w:lvlText w:val=""/>
      <w:lvlJc w:val="left"/>
      <w:pPr>
        <w:tabs>
          <w:tab w:val="num" w:pos="6483"/>
        </w:tabs>
        <w:ind w:left="6483" w:hanging="360"/>
      </w:pPr>
      <w:rPr>
        <w:rFonts w:ascii="Wingdings" w:hAnsi="Wingdings" w:hint="default"/>
      </w:rPr>
    </w:lvl>
  </w:abstractNum>
  <w:abstractNum w:abstractNumId="14">
    <w:nsid w:val="7DED52DC"/>
    <w:multiLevelType w:val="hybridMultilevel"/>
    <w:tmpl w:val="1B3C42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FD856FD"/>
    <w:multiLevelType w:val="hybridMultilevel"/>
    <w:tmpl w:val="FF4E01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7"/>
  </w:num>
  <w:num w:numId="3">
    <w:abstractNumId w:val="6"/>
  </w:num>
  <w:num w:numId="4">
    <w:abstractNumId w:val="9"/>
  </w:num>
  <w:num w:numId="5">
    <w:abstractNumId w:val="13"/>
  </w:num>
  <w:num w:numId="6">
    <w:abstractNumId w:val="14"/>
  </w:num>
  <w:num w:numId="7">
    <w:abstractNumId w:val="5"/>
  </w:num>
  <w:num w:numId="8">
    <w:abstractNumId w:val="8"/>
  </w:num>
  <w:num w:numId="9">
    <w:abstractNumId w:val="3"/>
  </w:num>
  <w:num w:numId="10">
    <w:abstractNumId w:val="12"/>
  </w:num>
  <w:num w:numId="11">
    <w:abstractNumId w:val="4"/>
  </w:num>
  <w:num w:numId="12">
    <w:abstractNumId w:val="1"/>
  </w:num>
  <w:num w:numId="13">
    <w:abstractNumId w:val="15"/>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55E"/>
    <w:rsid w:val="00063007"/>
    <w:rsid w:val="00101FEC"/>
    <w:rsid w:val="0014453A"/>
    <w:rsid w:val="00536E49"/>
    <w:rsid w:val="0074255E"/>
    <w:rsid w:val="00841069"/>
    <w:rsid w:val="008417C6"/>
    <w:rsid w:val="0087594E"/>
    <w:rsid w:val="009B7B37"/>
    <w:rsid w:val="009E16BB"/>
    <w:rsid w:val="00A47C12"/>
    <w:rsid w:val="00C36340"/>
    <w:rsid w:val="00C959AC"/>
    <w:rsid w:val="00D13999"/>
    <w:rsid w:val="00D6755A"/>
    <w:rsid w:val="00DE71E4"/>
    <w:rsid w:val="00FD70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71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DE71E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E71E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7425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255E"/>
  </w:style>
  <w:style w:type="paragraph" w:styleId="Footer">
    <w:name w:val="footer"/>
    <w:basedOn w:val="Normal"/>
    <w:link w:val="FooterChar"/>
    <w:uiPriority w:val="99"/>
    <w:unhideWhenUsed/>
    <w:qFormat/>
    <w:rsid w:val="007425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55E"/>
  </w:style>
  <w:style w:type="character" w:styleId="Hyperlink">
    <w:name w:val="Hyperlink"/>
    <w:uiPriority w:val="99"/>
    <w:unhideWhenUsed/>
    <w:rsid w:val="00DE71E4"/>
    <w:rPr>
      <w:rFonts w:ascii="Arial" w:hAnsi="Arial"/>
      <w:color w:val="002D72"/>
    </w:rPr>
  </w:style>
  <w:style w:type="paragraph" w:styleId="FootnoteText">
    <w:name w:val="footnote text"/>
    <w:basedOn w:val="Normal"/>
    <w:link w:val="FootnoteTextChar"/>
    <w:uiPriority w:val="99"/>
    <w:semiHidden/>
    <w:unhideWhenUsed/>
    <w:rsid w:val="00DE71E4"/>
    <w:pPr>
      <w:spacing w:after="0" w:line="240" w:lineRule="auto"/>
    </w:pPr>
    <w:rPr>
      <w:rFonts w:ascii="Arial" w:eastAsia="Times New Roman" w:hAnsi="Arial" w:cs="Arial"/>
      <w:sz w:val="20"/>
      <w:szCs w:val="20"/>
      <w:lang w:eastAsia="en-GB"/>
    </w:rPr>
  </w:style>
  <w:style w:type="character" w:customStyle="1" w:styleId="FootnoteTextChar">
    <w:name w:val="Footnote Text Char"/>
    <w:basedOn w:val="DefaultParagraphFont"/>
    <w:link w:val="FootnoteText"/>
    <w:uiPriority w:val="99"/>
    <w:semiHidden/>
    <w:rsid w:val="00DE71E4"/>
    <w:rPr>
      <w:rFonts w:ascii="Arial" w:eastAsia="Times New Roman" w:hAnsi="Arial" w:cs="Arial"/>
      <w:sz w:val="20"/>
      <w:szCs w:val="20"/>
      <w:lang w:eastAsia="en-GB"/>
    </w:rPr>
  </w:style>
  <w:style w:type="character" w:styleId="FootnoteReference">
    <w:name w:val="footnote reference"/>
    <w:unhideWhenUsed/>
    <w:rsid w:val="00DE71E4"/>
    <w:rPr>
      <w:vertAlign w:val="superscript"/>
    </w:rPr>
  </w:style>
  <w:style w:type="paragraph" w:styleId="ListParagraph">
    <w:name w:val="List Paragraph"/>
    <w:basedOn w:val="Normal"/>
    <w:uiPriority w:val="34"/>
    <w:qFormat/>
    <w:rsid w:val="00DE71E4"/>
    <w:pPr>
      <w:spacing w:after="0" w:line="240" w:lineRule="auto"/>
      <w:ind w:left="720"/>
      <w:contextualSpacing/>
    </w:pPr>
    <w:rPr>
      <w:rFonts w:ascii="Arial" w:eastAsia="Times New Roman" w:hAnsi="Arial" w:cs="Arial"/>
      <w:sz w:val="20"/>
      <w:szCs w:val="18"/>
      <w:lang w:eastAsia="en-GB"/>
    </w:rPr>
  </w:style>
  <w:style w:type="paragraph" w:customStyle="1" w:styleId="Level1heading">
    <w:name w:val="Level 1 heading"/>
    <w:basedOn w:val="Heading1"/>
    <w:next w:val="Normal"/>
    <w:link w:val="Level1headingChar"/>
    <w:qFormat/>
    <w:rsid w:val="00DE71E4"/>
    <w:pPr>
      <w:keepNext w:val="0"/>
      <w:keepLines w:val="0"/>
      <w:spacing w:before="0" w:after="500" w:line="240" w:lineRule="auto"/>
    </w:pPr>
    <w:rPr>
      <w:rFonts w:ascii="Arial" w:eastAsia="Times New Roman" w:hAnsi="Arial" w:cs="Arial"/>
      <w:bCs w:val="0"/>
      <w:color w:val="009FDF"/>
      <w:sz w:val="48"/>
      <w:szCs w:val="48"/>
      <w:lang w:eastAsia="en-GB"/>
    </w:rPr>
  </w:style>
  <w:style w:type="character" w:customStyle="1" w:styleId="Level1headingChar">
    <w:name w:val="Level 1 heading Char"/>
    <w:link w:val="Level1heading"/>
    <w:rsid w:val="00DE71E4"/>
    <w:rPr>
      <w:rFonts w:ascii="Arial" w:eastAsia="Times New Roman" w:hAnsi="Arial" w:cs="Arial"/>
      <w:b/>
      <w:color w:val="009FDF"/>
      <w:sz w:val="48"/>
      <w:szCs w:val="48"/>
      <w:lang w:eastAsia="en-GB"/>
    </w:rPr>
  </w:style>
  <w:style w:type="paragraph" w:customStyle="1" w:styleId="Level4heading">
    <w:name w:val="Level 4 heading"/>
    <w:basedOn w:val="Heading4"/>
    <w:next w:val="Normal"/>
    <w:link w:val="Level4headingChar"/>
    <w:qFormat/>
    <w:rsid w:val="00DE71E4"/>
    <w:pPr>
      <w:keepNext w:val="0"/>
      <w:keepLines w:val="0"/>
      <w:spacing w:before="0" w:line="240" w:lineRule="auto"/>
    </w:pPr>
    <w:rPr>
      <w:rFonts w:ascii="Arial" w:eastAsia="Times New Roman" w:hAnsi="Arial" w:cs="Arial"/>
      <w:bCs w:val="0"/>
      <w:i w:val="0"/>
      <w:iCs w:val="0"/>
      <w:color w:val="009FDF"/>
      <w:sz w:val="24"/>
      <w:lang w:eastAsia="en-GB"/>
    </w:rPr>
  </w:style>
  <w:style w:type="paragraph" w:customStyle="1" w:styleId="Level5heading">
    <w:name w:val="Level 5 heading"/>
    <w:basedOn w:val="Heading5"/>
    <w:next w:val="Normal"/>
    <w:link w:val="Level5headingChar"/>
    <w:qFormat/>
    <w:rsid w:val="00DE71E4"/>
    <w:pPr>
      <w:keepNext w:val="0"/>
      <w:keepLines w:val="0"/>
      <w:spacing w:before="0" w:line="240" w:lineRule="auto"/>
    </w:pPr>
    <w:rPr>
      <w:rFonts w:ascii="Arial" w:eastAsia="Times New Roman" w:hAnsi="Arial" w:cs="Arial"/>
      <w:b/>
      <w:color w:val="F04E9E"/>
      <w:sz w:val="20"/>
      <w:szCs w:val="18"/>
      <w:lang w:eastAsia="en-GB"/>
    </w:rPr>
  </w:style>
  <w:style w:type="character" w:customStyle="1" w:styleId="Level4headingChar">
    <w:name w:val="Level 4 heading Char"/>
    <w:link w:val="Level4heading"/>
    <w:rsid w:val="00DE71E4"/>
    <w:rPr>
      <w:rFonts w:ascii="Arial" w:eastAsia="Times New Roman" w:hAnsi="Arial" w:cs="Arial"/>
      <w:b/>
      <w:color w:val="009FDF"/>
      <w:sz w:val="24"/>
      <w:lang w:eastAsia="en-GB"/>
    </w:rPr>
  </w:style>
  <w:style w:type="character" w:customStyle="1" w:styleId="Level5headingChar">
    <w:name w:val="Level 5 heading Char"/>
    <w:link w:val="Level5heading"/>
    <w:rsid w:val="00DE71E4"/>
    <w:rPr>
      <w:rFonts w:ascii="Arial" w:eastAsia="Times New Roman" w:hAnsi="Arial" w:cs="Arial"/>
      <w:b/>
      <w:color w:val="F04E9E"/>
      <w:sz w:val="20"/>
      <w:szCs w:val="18"/>
      <w:lang w:eastAsia="en-GB"/>
    </w:rPr>
  </w:style>
  <w:style w:type="paragraph" w:customStyle="1" w:styleId="Documenttitle">
    <w:name w:val="Document title"/>
    <w:basedOn w:val="Normal"/>
    <w:link w:val="DocumenttitleChar"/>
    <w:qFormat/>
    <w:rsid w:val="00DE71E4"/>
    <w:pPr>
      <w:spacing w:after="0" w:line="240" w:lineRule="auto"/>
    </w:pPr>
    <w:rPr>
      <w:rFonts w:ascii="Arial" w:eastAsia="Times New Roman" w:hAnsi="Arial" w:cs="Arial"/>
      <w:b/>
      <w:color w:val="002D72"/>
      <w:sz w:val="48"/>
      <w:szCs w:val="18"/>
      <w:lang w:eastAsia="en-GB"/>
    </w:rPr>
  </w:style>
  <w:style w:type="character" w:customStyle="1" w:styleId="DocumenttitleChar">
    <w:name w:val="Document title Char"/>
    <w:link w:val="Documenttitle"/>
    <w:rsid w:val="00DE71E4"/>
    <w:rPr>
      <w:rFonts w:ascii="Arial" w:eastAsia="Times New Roman" w:hAnsi="Arial" w:cs="Arial"/>
      <w:b/>
      <w:color w:val="002D72"/>
      <w:sz w:val="48"/>
      <w:szCs w:val="18"/>
      <w:lang w:eastAsia="en-GB"/>
    </w:rPr>
  </w:style>
  <w:style w:type="character" w:customStyle="1" w:styleId="Heading1Char">
    <w:name w:val="Heading 1 Char"/>
    <w:basedOn w:val="DefaultParagraphFont"/>
    <w:link w:val="Heading1"/>
    <w:uiPriority w:val="9"/>
    <w:rsid w:val="00DE71E4"/>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DE71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E71E4"/>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71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DE71E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E71E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7425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255E"/>
  </w:style>
  <w:style w:type="paragraph" w:styleId="Footer">
    <w:name w:val="footer"/>
    <w:basedOn w:val="Normal"/>
    <w:link w:val="FooterChar"/>
    <w:uiPriority w:val="99"/>
    <w:unhideWhenUsed/>
    <w:qFormat/>
    <w:rsid w:val="007425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55E"/>
  </w:style>
  <w:style w:type="character" w:styleId="Hyperlink">
    <w:name w:val="Hyperlink"/>
    <w:uiPriority w:val="99"/>
    <w:unhideWhenUsed/>
    <w:rsid w:val="00DE71E4"/>
    <w:rPr>
      <w:rFonts w:ascii="Arial" w:hAnsi="Arial"/>
      <w:color w:val="002D72"/>
    </w:rPr>
  </w:style>
  <w:style w:type="paragraph" w:styleId="FootnoteText">
    <w:name w:val="footnote text"/>
    <w:basedOn w:val="Normal"/>
    <w:link w:val="FootnoteTextChar"/>
    <w:uiPriority w:val="99"/>
    <w:semiHidden/>
    <w:unhideWhenUsed/>
    <w:rsid w:val="00DE71E4"/>
    <w:pPr>
      <w:spacing w:after="0" w:line="240" w:lineRule="auto"/>
    </w:pPr>
    <w:rPr>
      <w:rFonts w:ascii="Arial" w:eastAsia="Times New Roman" w:hAnsi="Arial" w:cs="Arial"/>
      <w:sz w:val="20"/>
      <w:szCs w:val="20"/>
      <w:lang w:eastAsia="en-GB"/>
    </w:rPr>
  </w:style>
  <w:style w:type="character" w:customStyle="1" w:styleId="FootnoteTextChar">
    <w:name w:val="Footnote Text Char"/>
    <w:basedOn w:val="DefaultParagraphFont"/>
    <w:link w:val="FootnoteText"/>
    <w:uiPriority w:val="99"/>
    <w:semiHidden/>
    <w:rsid w:val="00DE71E4"/>
    <w:rPr>
      <w:rFonts w:ascii="Arial" w:eastAsia="Times New Roman" w:hAnsi="Arial" w:cs="Arial"/>
      <w:sz w:val="20"/>
      <w:szCs w:val="20"/>
      <w:lang w:eastAsia="en-GB"/>
    </w:rPr>
  </w:style>
  <w:style w:type="character" w:styleId="FootnoteReference">
    <w:name w:val="footnote reference"/>
    <w:unhideWhenUsed/>
    <w:rsid w:val="00DE71E4"/>
    <w:rPr>
      <w:vertAlign w:val="superscript"/>
    </w:rPr>
  </w:style>
  <w:style w:type="paragraph" w:styleId="ListParagraph">
    <w:name w:val="List Paragraph"/>
    <w:basedOn w:val="Normal"/>
    <w:uiPriority w:val="34"/>
    <w:qFormat/>
    <w:rsid w:val="00DE71E4"/>
    <w:pPr>
      <w:spacing w:after="0" w:line="240" w:lineRule="auto"/>
      <w:ind w:left="720"/>
      <w:contextualSpacing/>
    </w:pPr>
    <w:rPr>
      <w:rFonts w:ascii="Arial" w:eastAsia="Times New Roman" w:hAnsi="Arial" w:cs="Arial"/>
      <w:sz w:val="20"/>
      <w:szCs w:val="18"/>
      <w:lang w:eastAsia="en-GB"/>
    </w:rPr>
  </w:style>
  <w:style w:type="paragraph" w:customStyle="1" w:styleId="Level1heading">
    <w:name w:val="Level 1 heading"/>
    <w:basedOn w:val="Heading1"/>
    <w:next w:val="Normal"/>
    <w:link w:val="Level1headingChar"/>
    <w:qFormat/>
    <w:rsid w:val="00DE71E4"/>
    <w:pPr>
      <w:keepNext w:val="0"/>
      <w:keepLines w:val="0"/>
      <w:spacing w:before="0" w:after="500" w:line="240" w:lineRule="auto"/>
    </w:pPr>
    <w:rPr>
      <w:rFonts w:ascii="Arial" w:eastAsia="Times New Roman" w:hAnsi="Arial" w:cs="Arial"/>
      <w:bCs w:val="0"/>
      <w:color w:val="009FDF"/>
      <w:sz w:val="48"/>
      <w:szCs w:val="48"/>
      <w:lang w:eastAsia="en-GB"/>
    </w:rPr>
  </w:style>
  <w:style w:type="character" w:customStyle="1" w:styleId="Level1headingChar">
    <w:name w:val="Level 1 heading Char"/>
    <w:link w:val="Level1heading"/>
    <w:rsid w:val="00DE71E4"/>
    <w:rPr>
      <w:rFonts w:ascii="Arial" w:eastAsia="Times New Roman" w:hAnsi="Arial" w:cs="Arial"/>
      <w:b/>
      <w:color w:val="009FDF"/>
      <w:sz w:val="48"/>
      <w:szCs w:val="48"/>
      <w:lang w:eastAsia="en-GB"/>
    </w:rPr>
  </w:style>
  <w:style w:type="paragraph" w:customStyle="1" w:styleId="Level4heading">
    <w:name w:val="Level 4 heading"/>
    <w:basedOn w:val="Heading4"/>
    <w:next w:val="Normal"/>
    <w:link w:val="Level4headingChar"/>
    <w:qFormat/>
    <w:rsid w:val="00DE71E4"/>
    <w:pPr>
      <w:keepNext w:val="0"/>
      <w:keepLines w:val="0"/>
      <w:spacing w:before="0" w:line="240" w:lineRule="auto"/>
    </w:pPr>
    <w:rPr>
      <w:rFonts w:ascii="Arial" w:eastAsia="Times New Roman" w:hAnsi="Arial" w:cs="Arial"/>
      <w:bCs w:val="0"/>
      <w:i w:val="0"/>
      <w:iCs w:val="0"/>
      <w:color w:val="009FDF"/>
      <w:sz w:val="24"/>
      <w:lang w:eastAsia="en-GB"/>
    </w:rPr>
  </w:style>
  <w:style w:type="paragraph" w:customStyle="1" w:styleId="Level5heading">
    <w:name w:val="Level 5 heading"/>
    <w:basedOn w:val="Heading5"/>
    <w:next w:val="Normal"/>
    <w:link w:val="Level5headingChar"/>
    <w:qFormat/>
    <w:rsid w:val="00DE71E4"/>
    <w:pPr>
      <w:keepNext w:val="0"/>
      <w:keepLines w:val="0"/>
      <w:spacing w:before="0" w:line="240" w:lineRule="auto"/>
    </w:pPr>
    <w:rPr>
      <w:rFonts w:ascii="Arial" w:eastAsia="Times New Roman" w:hAnsi="Arial" w:cs="Arial"/>
      <w:b/>
      <w:color w:val="F04E9E"/>
      <w:sz w:val="20"/>
      <w:szCs w:val="18"/>
      <w:lang w:eastAsia="en-GB"/>
    </w:rPr>
  </w:style>
  <w:style w:type="character" w:customStyle="1" w:styleId="Level4headingChar">
    <w:name w:val="Level 4 heading Char"/>
    <w:link w:val="Level4heading"/>
    <w:rsid w:val="00DE71E4"/>
    <w:rPr>
      <w:rFonts w:ascii="Arial" w:eastAsia="Times New Roman" w:hAnsi="Arial" w:cs="Arial"/>
      <w:b/>
      <w:color w:val="009FDF"/>
      <w:sz w:val="24"/>
      <w:lang w:eastAsia="en-GB"/>
    </w:rPr>
  </w:style>
  <w:style w:type="character" w:customStyle="1" w:styleId="Level5headingChar">
    <w:name w:val="Level 5 heading Char"/>
    <w:link w:val="Level5heading"/>
    <w:rsid w:val="00DE71E4"/>
    <w:rPr>
      <w:rFonts w:ascii="Arial" w:eastAsia="Times New Roman" w:hAnsi="Arial" w:cs="Arial"/>
      <w:b/>
      <w:color w:val="F04E9E"/>
      <w:sz w:val="20"/>
      <w:szCs w:val="18"/>
      <w:lang w:eastAsia="en-GB"/>
    </w:rPr>
  </w:style>
  <w:style w:type="paragraph" w:customStyle="1" w:styleId="Documenttitle">
    <w:name w:val="Document title"/>
    <w:basedOn w:val="Normal"/>
    <w:link w:val="DocumenttitleChar"/>
    <w:qFormat/>
    <w:rsid w:val="00DE71E4"/>
    <w:pPr>
      <w:spacing w:after="0" w:line="240" w:lineRule="auto"/>
    </w:pPr>
    <w:rPr>
      <w:rFonts w:ascii="Arial" w:eastAsia="Times New Roman" w:hAnsi="Arial" w:cs="Arial"/>
      <w:b/>
      <w:color w:val="002D72"/>
      <w:sz w:val="48"/>
      <w:szCs w:val="18"/>
      <w:lang w:eastAsia="en-GB"/>
    </w:rPr>
  </w:style>
  <w:style w:type="character" w:customStyle="1" w:styleId="DocumenttitleChar">
    <w:name w:val="Document title Char"/>
    <w:link w:val="Documenttitle"/>
    <w:rsid w:val="00DE71E4"/>
    <w:rPr>
      <w:rFonts w:ascii="Arial" w:eastAsia="Times New Roman" w:hAnsi="Arial" w:cs="Arial"/>
      <w:b/>
      <w:color w:val="002D72"/>
      <w:sz w:val="48"/>
      <w:szCs w:val="18"/>
      <w:lang w:eastAsia="en-GB"/>
    </w:rPr>
  </w:style>
  <w:style w:type="character" w:customStyle="1" w:styleId="Heading1Char">
    <w:name w:val="Heading 1 Char"/>
    <w:basedOn w:val="DefaultParagraphFont"/>
    <w:link w:val="Heading1"/>
    <w:uiPriority w:val="9"/>
    <w:rsid w:val="00DE71E4"/>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DE71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E71E4"/>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80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pecrisis.org.uk/Referralcentres2.php" TargetMode="External"/><Relationship Id="rId13" Type="http://schemas.openxmlformats.org/officeDocument/2006/relationships/hyperlink" Target="http://www.caada.org.uk/marac/Information_about_MARACs.html" TargetMode="External"/><Relationship Id="rId18"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hyperlink" Target="mailto:northumberland.mash@northumbria.pnn.police.uk"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www.caada.org.uk/marac/RIC_for_MARAC.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aada.org.uk/marac/Resources_for_people_who_refer_to_MARAC.html"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safelives.org.uk/marac/10_Principles_Oct_2011_full.doc"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aada.org.uk/marac/Toolkit-MARAC-representative.pdf" TargetMode="Externa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www.safelives.org.uk/marac/10_Principles_Oct_2011_full.doc"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Pages>
  <Words>4750</Words>
  <Characters>27080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Northumbria Police</Company>
  <LinksUpToDate>false</LinksUpToDate>
  <CharactersWithSpaces>31767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Barnes 4047</dc:creator>
  <cp:lastModifiedBy>John Barnes 4047</cp:lastModifiedBy>
  <cp:revision>3</cp:revision>
  <dcterms:created xsi:type="dcterms:W3CDTF">2019-04-02T10:33:00Z</dcterms:created>
  <dcterms:modified xsi:type="dcterms:W3CDTF">2019-04-02T10:37:00Z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845358435</vt:i4>
  </property>
  <property fmtid="{D5CDD505-2E9C-101B-9397-08002B2CF9AE}" pid="3" name="_NewReviewCycle">
    <vt:lpwstr/>
  </property>
  <property fmtid="{D5CDD505-2E9C-101B-9397-08002B2CF9AE}" pid="4" name="_EmailSubject">
    <vt:lpwstr>Marac Guidance</vt:lpwstr>
  </property>
  <property fmtid="{D5CDD505-2E9C-101B-9397-08002B2CF9AE}" pid="5" name="_AuthorEmail">
    <vt:lpwstr/>
  </property>
  <property fmtid="{D5CDD505-2E9C-101B-9397-08002B2CF9AE}" pid="6" name="_AuthorEmailDisplayName">
    <vt:lpwstr>Northumberland MASH mailbox</vt:lpwstr>
  </property>
  <property fmtid="{D5CDD505-2E9C-101B-9397-08002B2CF9AE}" pid="7" name="_PreviousAdHocReviewCycleID">
    <vt:i4>845358435</vt:i4>
  </property>
</Properties>
</file>