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862D5B" w14:textId="77777777" w:rsidR="000B6E95" w:rsidRDefault="00C168F8" w:rsidP="007D60EF">
      <w:pPr>
        <w:tabs>
          <w:tab w:val="left" w:pos="1180"/>
        </w:tabs>
        <w:rPr>
          <w:rFonts w:ascii="Arial" w:hAnsi="Arial" w:cs="Arial"/>
        </w:rPr>
      </w:pPr>
      <w:r>
        <w:rPr>
          <w:rFonts w:ascii="Lucida Sans" w:hAnsi="Lucida Sans"/>
          <w:i/>
          <w:noProof/>
          <w:sz w:val="32"/>
          <w:szCs w:val="32"/>
          <w:lang w:eastAsia="en-GB"/>
        </w:rPr>
        <w:drawing>
          <wp:inline distT="0" distB="0" distL="0" distR="0" wp14:anchorId="2817D0D9" wp14:editId="34B3D3FF">
            <wp:extent cx="1256030" cy="1256030"/>
            <wp:effectExtent l="0" t="0" r="127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6030" cy="1256030"/>
                    </a:xfrm>
                    <a:prstGeom prst="rect">
                      <a:avLst/>
                    </a:prstGeom>
                    <a:noFill/>
                  </pic:spPr>
                </pic:pic>
              </a:graphicData>
            </a:graphic>
          </wp:inline>
        </w:drawing>
      </w:r>
    </w:p>
    <w:p w14:paraId="3F86AF3C" w14:textId="77777777" w:rsidR="00123E76" w:rsidRDefault="00123E76" w:rsidP="00123E76">
      <w:pPr>
        <w:pStyle w:val="Header"/>
        <w:jc w:val="center"/>
      </w:pPr>
      <w:r w:rsidRPr="00EB7FAA">
        <w:rPr>
          <w:rFonts w:ascii="Lucida Sans" w:hAnsi="Lucida Sans"/>
          <w:i/>
          <w:sz w:val="32"/>
          <w:szCs w:val="32"/>
        </w:rPr>
        <w:t>Together…Keeping Children Safe</w:t>
      </w:r>
    </w:p>
    <w:p w14:paraId="2CFD6CF6" w14:textId="77777777" w:rsidR="000B6E95" w:rsidRDefault="000B6E95">
      <w:pPr>
        <w:rPr>
          <w:rFonts w:ascii="Arial" w:hAnsi="Arial" w:cs="Arial"/>
        </w:rPr>
      </w:pPr>
    </w:p>
    <w:p w14:paraId="1149DCE1" w14:textId="77777777" w:rsidR="000B6E95" w:rsidRDefault="000B6E95">
      <w:pPr>
        <w:rPr>
          <w:rFonts w:ascii="Arial" w:hAnsi="Arial" w:cs="Arial"/>
        </w:rPr>
      </w:pPr>
    </w:p>
    <w:p w14:paraId="59AB7077" w14:textId="77777777" w:rsidR="000B6E95" w:rsidRDefault="0004599B" w:rsidP="0004599B">
      <w:pPr>
        <w:tabs>
          <w:tab w:val="left" w:pos="3360"/>
        </w:tabs>
        <w:rPr>
          <w:rFonts w:ascii="Arial" w:hAnsi="Arial" w:cs="Arial"/>
        </w:rPr>
      </w:pPr>
      <w:r>
        <w:rPr>
          <w:rFonts w:ascii="Arial" w:hAnsi="Arial" w:cs="Arial"/>
        </w:rPr>
        <w:tab/>
      </w:r>
    </w:p>
    <w:p w14:paraId="21065F12" w14:textId="77777777" w:rsidR="0004599B" w:rsidRPr="006413F2" w:rsidRDefault="0004599B" w:rsidP="0004599B">
      <w:pPr>
        <w:jc w:val="center"/>
        <w:rPr>
          <w:rFonts w:ascii="Arial" w:hAnsi="Arial" w:cs="Arial"/>
          <w:b/>
          <w:sz w:val="28"/>
          <w:szCs w:val="28"/>
        </w:rPr>
      </w:pPr>
      <w:proofErr w:type="gramStart"/>
      <w:r w:rsidRPr="0004599B">
        <w:rPr>
          <w:rFonts w:ascii="Arial" w:hAnsi="Arial" w:cs="Arial"/>
          <w:b/>
          <w:sz w:val="72"/>
          <w:szCs w:val="72"/>
        </w:rPr>
        <w:t>Protocol between Children’s Social Care and Early Help</w:t>
      </w:r>
      <w:r w:rsidR="00C35BB4">
        <w:rPr>
          <w:rFonts w:ascii="Arial" w:hAnsi="Arial" w:cs="Arial"/>
          <w:b/>
          <w:sz w:val="72"/>
          <w:szCs w:val="72"/>
        </w:rPr>
        <w:t xml:space="preserve"> for the </w:t>
      </w:r>
      <w:r w:rsidR="00A7160B">
        <w:rPr>
          <w:rFonts w:ascii="Arial" w:hAnsi="Arial" w:cs="Arial"/>
          <w:b/>
          <w:sz w:val="72"/>
          <w:szCs w:val="72"/>
        </w:rPr>
        <w:t>transfer</w:t>
      </w:r>
      <w:r w:rsidR="00136BBD">
        <w:rPr>
          <w:rFonts w:ascii="Arial" w:hAnsi="Arial" w:cs="Arial"/>
          <w:b/>
          <w:sz w:val="72"/>
          <w:szCs w:val="72"/>
        </w:rPr>
        <w:t xml:space="preserve"> of </w:t>
      </w:r>
      <w:r w:rsidR="009D5677">
        <w:rPr>
          <w:rFonts w:ascii="Arial" w:hAnsi="Arial" w:cs="Arial"/>
          <w:b/>
          <w:sz w:val="72"/>
          <w:szCs w:val="72"/>
        </w:rPr>
        <w:t xml:space="preserve">children </w:t>
      </w:r>
      <w:r w:rsidR="00136BBD">
        <w:rPr>
          <w:rFonts w:ascii="Arial" w:hAnsi="Arial" w:cs="Arial"/>
          <w:b/>
          <w:sz w:val="72"/>
          <w:szCs w:val="72"/>
        </w:rPr>
        <w:t>between services.</w:t>
      </w:r>
      <w:proofErr w:type="gramEnd"/>
    </w:p>
    <w:p w14:paraId="0C7A0737" w14:textId="77777777" w:rsidR="0004599B" w:rsidRDefault="0004599B" w:rsidP="0004599B">
      <w:pPr>
        <w:spacing w:after="0" w:line="240" w:lineRule="auto"/>
        <w:jc w:val="center"/>
        <w:rPr>
          <w:rFonts w:ascii="Arial" w:hAnsi="Arial" w:cs="Arial"/>
          <w:b/>
          <w:sz w:val="28"/>
          <w:lang w:eastAsia="en-GB"/>
        </w:rPr>
      </w:pPr>
    </w:p>
    <w:p w14:paraId="40737C02" w14:textId="77777777" w:rsidR="0004599B" w:rsidRDefault="0004599B" w:rsidP="0004599B">
      <w:pPr>
        <w:spacing w:after="0" w:line="240" w:lineRule="auto"/>
        <w:jc w:val="center"/>
        <w:rPr>
          <w:rFonts w:ascii="Arial" w:hAnsi="Arial" w:cs="Arial"/>
          <w:b/>
          <w:sz w:val="28"/>
          <w:lang w:eastAsia="en-GB"/>
        </w:rPr>
      </w:pPr>
    </w:p>
    <w:p w14:paraId="296926F4" w14:textId="77777777" w:rsidR="0004599B" w:rsidRDefault="0004599B" w:rsidP="0004599B">
      <w:pPr>
        <w:spacing w:after="0" w:line="240" w:lineRule="auto"/>
        <w:jc w:val="center"/>
        <w:rPr>
          <w:rFonts w:ascii="Arial" w:hAnsi="Arial" w:cs="Arial"/>
          <w:b/>
          <w:sz w:val="28"/>
          <w:lang w:eastAsia="en-GB"/>
        </w:rPr>
      </w:pPr>
    </w:p>
    <w:p w14:paraId="42082A65" w14:textId="77777777" w:rsidR="0004599B" w:rsidRDefault="0004599B" w:rsidP="0004599B">
      <w:pPr>
        <w:spacing w:after="0" w:line="240" w:lineRule="auto"/>
        <w:jc w:val="center"/>
        <w:rPr>
          <w:rFonts w:ascii="Arial" w:hAnsi="Arial" w:cs="Arial"/>
          <w:b/>
          <w:sz w:val="28"/>
          <w:lang w:eastAsia="en-GB"/>
        </w:rPr>
      </w:pPr>
    </w:p>
    <w:p w14:paraId="4E4F30AB" w14:textId="77777777" w:rsidR="0004599B" w:rsidRDefault="0004599B" w:rsidP="0004599B">
      <w:pPr>
        <w:spacing w:after="0" w:line="240" w:lineRule="auto"/>
        <w:jc w:val="center"/>
        <w:rPr>
          <w:rFonts w:ascii="Arial" w:hAnsi="Arial" w:cs="Arial"/>
          <w:b/>
          <w:sz w:val="28"/>
          <w:lang w:eastAsia="en-GB"/>
        </w:rPr>
      </w:pPr>
    </w:p>
    <w:p w14:paraId="4F0AF101" w14:textId="77777777" w:rsidR="0004599B" w:rsidRDefault="0004599B" w:rsidP="0004599B">
      <w:pPr>
        <w:spacing w:after="0" w:line="240" w:lineRule="auto"/>
        <w:jc w:val="center"/>
        <w:rPr>
          <w:rFonts w:ascii="Arial" w:hAnsi="Arial" w:cs="Arial"/>
          <w:b/>
          <w:sz w:val="28"/>
          <w:lang w:eastAsia="en-GB"/>
        </w:rPr>
      </w:pPr>
    </w:p>
    <w:p w14:paraId="71CC87E1" w14:textId="77777777" w:rsidR="0004599B" w:rsidRDefault="0004599B" w:rsidP="0004599B">
      <w:pPr>
        <w:spacing w:after="0" w:line="240" w:lineRule="auto"/>
        <w:jc w:val="center"/>
        <w:rPr>
          <w:rFonts w:ascii="Arial" w:hAnsi="Arial" w:cs="Arial"/>
          <w:b/>
          <w:sz w:val="28"/>
          <w:lang w:eastAsia="en-GB"/>
        </w:rPr>
      </w:pPr>
    </w:p>
    <w:p w14:paraId="4E85BEBE" w14:textId="77777777" w:rsidR="0004599B" w:rsidRDefault="0004599B" w:rsidP="0004599B">
      <w:pPr>
        <w:spacing w:after="0" w:line="240" w:lineRule="auto"/>
        <w:jc w:val="center"/>
        <w:rPr>
          <w:rFonts w:ascii="Arial" w:hAnsi="Arial" w:cs="Arial"/>
          <w:b/>
          <w:sz w:val="28"/>
          <w:lang w:eastAsia="en-GB"/>
        </w:rPr>
      </w:pPr>
    </w:p>
    <w:p w14:paraId="7BF37089" w14:textId="77777777" w:rsidR="0004599B" w:rsidRPr="0004599B" w:rsidRDefault="0004599B" w:rsidP="0004599B">
      <w:pPr>
        <w:spacing w:after="0" w:line="240" w:lineRule="auto"/>
        <w:jc w:val="center"/>
        <w:rPr>
          <w:rFonts w:ascii="Arial" w:hAnsi="Arial" w:cs="Arial"/>
          <w:b/>
          <w:sz w:val="28"/>
          <w:lang w:eastAsia="en-GB"/>
        </w:rPr>
      </w:pPr>
      <w:r w:rsidRPr="0004599B">
        <w:rPr>
          <w:rFonts w:ascii="Arial" w:hAnsi="Arial" w:cs="Arial"/>
          <w:b/>
          <w:sz w:val="28"/>
          <w:lang w:eastAsia="en-GB"/>
        </w:rPr>
        <w:t>Responsible Manager: Head of Service</w:t>
      </w:r>
      <w:r w:rsidR="00C35BB4">
        <w:rPr>
          <w:rFonts w:ascii="Arial" w:hAnsi="Arial" w:cs="Arial"/>
          <w:b/>
          <w:sz w:val="28"/>
          <w:lang w:eastAsia="en-GB"/>
        </w:rPr>
        <w:t>, Early Help</w:t>
      </w:r>
    </w:p>
    <w:p w14:paraId="45313F17" w14:textId="77777777" w:rsidR="0004599B" w:rsidRPr="0004599B" w:rsidRDefault="00E17883" w:rsidP="0004599B">
      <w:pPr>
        <w:spacing w:after="0" w:line="240" w:lineRule="auto"/>
        <w:jc w:val="center"/>
        <w:rPr>
          <w:rFonts w:ascii="Arial" w:hAnsi="Arial" w:cs="Arial"/>
          <w:b/>
          <w:sz w:val="28"/>
          <w:lang w:eastAsia="en-GB"/>
        </w:rPr>
      </w:pPr>
      <w:r>
        <w:rPr>
          <w:rFonts w:ascii="Arial" w:hAnsi="Arial" w:cs="Arial"/>
          <w:b/>
          <w:sz w:val="28"/>
          <w:lang w:eastAsia="en-GB"/>
        </w:rPr>
        <w:t>Version N</w:t>
      </w:r>
      <w:r w:rsidR="0011319C">
        <w:rPr>
          <w:rFonts w:ascii="Arial" w:hAnsi="Arial" w:cs="Arial"/>
          <w:b/>
          <w:sz w:val="28"/>
          <w:lang w:eastAsia="en-GB"/>
        </w:rPr>
        <w:t>umber: V</w:t>
      </w:r>
      <w:r w:rsidR="00EC1109">
        <w:rPr>
          <w:rFonts w:ascii="Arial" w:hAnsi="Arial" w:cs="Arial"/>
          <w:b/>
          <w:sz w:val="28"/>
          <w:lang w:eastAsia="en-GB"/>
        </w:rPr>
        <w:t>3</w:t>
      </w:r>
    </w:p>
    <w:p w14:paraId="0D4E30FF" w14:textId="4729C60A" w:rsidR="00B40E2E" w:rsidRDefault="00E17883" w:rsidP="00E17883">
      <w:pPr>
        <w:spacing w:after="0" w:line="240" w:lineRule="auto"/>
        <w:jc w:val="center"/>
        <w:rPr>
          <w:rFonts w:ascii="Arial" w:hAnsi="Arial" w:cs="Arial"/>
          <w:b/>
          <w:sz w:val="28"/>
          <w:lang w:eastAsia="en-GB"/>
        </w:rPr>
      </w:pPr>
      <w:r>
        <w:rPr>
          <w:rFonts w:ascii="Arial" w:hAnsi="Arial" w:cs="Arial"/>
          <w:b/>
          <w:sz w:val="28"/>
          <w:lang w:eastAsia="en-GB"/>
        </w:rPr>
        <w:t>Updated</w:t>
      </w:r>
      <w:r w:rsidR="00B40E2E">
        <w:rPr>
          <w:rFonts w:ascii="Arial" w:hAnsi="Arial" w:cs="Arial"/>
          <w:b/>
          <w:sz w:val="28"/>
          <w:lang w:eastAsia="en-GB"/>
        </w:rPr>
        <w:t xml:space="preserve">: </w:t>
      </w:r>
      <w:r w:rsidR="00B84AA5">
        <w:rPr>
          <w:rFonts w:ascii="Arial" w:hAnsi="Arial" w:cs="Arial"/>
          <w:b/>
          <w:sz w:val="28"/>
          <w:lang w:eastAsia="en-GB"/>
        </w:rPr>
        <w:t>November</w:t>
      </w:r>
      <w:r w:rsidR="000C6270">
        <w:rPr>
          <w:rFonts w:ascii="Arial" w:hAnsi="Arial" w:cs="Arial"/>
          <w:b/>
          <w:sz w:val="28"/>
          <w:lang w:eastAsia="en-GB"/>
        </w:rPr>
        <w:t xml:space="preserve"> 2020</w:t>
      </w:r>
    </w:p>
    <w:p w14:paraId="0BBA5FBC" w14:textId="77777777" w:rsidR="00E17883" w:rsidRPr="0004599B" w:rsidRDefault="00E17883" w:rsidP="00E17883">
      <w:pPr>
        <w:spacing w:after="0" w:line="240" w:lineRule="auto"/>
        <w:jc w:val="center"/>
        <w:rPr>
          <w:rFonts w:ascii="Arial" w:hAnsi="Arial" w:cs="Arial"/>
          <w:b/>
          <w:sz w:val="28"/>
          <w:lang w:eastAsia="en-GB"/>
        </w:rPr>
      </w:pPr>
      <w:r>
        <w:rPr>
          <w:rFonts w:ascii="Arial" w:hAnsi="Arial" w:cs="Arial"/>
          <w:b/>
          <w:sz w:val="28"/>
          <w:lang w:eastAsia="en-GB"/>
        </w:rPr>
        <w:t>Next Review Date: October 20</w:t>
      </w:r>
      <w:r w:rsidR="000C6270">
        <w:rPr>
          <w:rFonts w:ascii="Arial" w:hAnsi="Arial" w:cs="Arial"/>
          <w:b/>
          <w:sz w:val="28"/>
          <w:lang w:eastAsia="en-GB"/>
        </w:rPr>
        <w:t>21</w:t>
      </w:r>
    </w:p>
    <w:p w14:paraId="07F77283" w14:textId="77777777" w:rsidR="000B6E95" w:rsidRDefault="000B6E95">
      <w:pPr>
        <w:rPr>
          <w:rFonts w:ascii="Arial" w:hAnsi="Arial" w:cs="Arial"/>
        </w:rPr>
      </w:pPr>
    </w:p>
    <w:p w14:paraId="3AF0BC72" w14:textId="77777777" w:rsidR="006413F2" w:rsidRDefault="006413F2">
      <w:pPr>
        <w:rPr>
          <w:rFonts w:ascii="Arial" w:hAnsi="Arial" w:cs="Arial"/>
        </w:rPr>
      </w:pPr>
    </w:p>
    <w:p w14:paraId="407A2560" w14:textId="77777777" w:rsidR="00DD7D3B" w:rsidRPr="001C16FF" w:rsidRDefault="00DD7D3B" w:rsidP="00E17883">
      <w:pPr>
        <w:spacing w:line="360" w:lineRule="auto"/>
        <w:rPr>
          <w:rFonts w:ascii="Arial" w:hAnsi="Arial" w:cs="Arial"/>
          <w:sz w:val="40"/>
          <w:szCs w:val="40"/>
        </w:rPr>
      </w:pPr>
    </w:p>
    <w:p w14:paraId="28F8A40D" w14:textId="77777777" w:rsidR="00132B06" w:rsidRPr="001C16FF" w:rsidRDefault="00132B06" w:rsidP="00903AE8">
      <w:pPr>
        <w:spacing w:line="360" w:lineRule="auto"/>
        <w:jc w:val="center"/>
        <w:rPr>
          <w:rFonts w:ascii="Arial" w:hAnsi="Arial" w:cs="Arial"/>
          <w:sz w:val="40"/>
          <w:szCs w:val="40"/>
        </w:rPr>
      </w:pPr>
    </w:p>
    <w:p w14:paraId="289F5962" w14:textId="77777777" w:rsidR="00B84AA5" w:rsidRDefault="00B84AA5" w:rsidP="00E90848">
      <w:pPr>
        <w:spacing w:line="360" w:lineRule="auto"/>
        <w:jc w:val="both"/>
        <w:rPr>
          <w:rFonts w:ascii="Arial" w:hAnsi="Arial" w:cs="Arial"/>
        </w:rPr>
      </w:pPr>
    </w:p>
    <w:p w14:paraId="65BA47D5" w14:textId="77777777" w:rsidR="001827B5" w:rsidRDefault="001827B5" w:rsidP="00E90848">
      <w:pPr>
        <w:spacing w:line="360" w:lineRule="auto"/>
        <w:jc w:val="both"/>
        <w:rPr>
          <w:rFonts w:ascii="Arial" w:hAnsi="Arial" w:cs="Arial"/>
        </w:rPr>
      </w:pPr>
      <w:r>
        <w:rPr>
          <w:rFonts w:ascii="Arial" w:hAnsi="Arial" w:cs="Arial"/>
        </w:rPr>
        <w:t>Contents</w:t>
      </w:r>
    </w:p>
    <w:p w14:paraId="3662B0AA" w14:textId="726B68D2" w:rsidR="001827B5" w:rsidRDefault="001827B5" w:rsidP="00170E38">
      <w:pPr>
        <w:pStyle w:val="ListParagraph"/>
        <w:numPr>
          <w:ilvl w:val="0"/>
          <w:numId w:val="47"/>
        </w:numPr>
        <w:spacing w:line="600" w:lineRule="auto"/>
        <w:jc w:val="both"/>
        <w:rPr>
          <w:rFonts w:ascii="Arial" w:hAnsi="Arial" w:cs="Arial"/>
        </w:rPr>
      </w:pPr>
      <w:r>
        <w:rPr>
          <w:rFonts w:ascii="Arial" w:hAnsi="Arial" w:cs="Arial"/>
        </w:rPr>
        <w:t xml:space="preserve">Introduction…………………………………………..Page </w:t>
      </w:r>
      <w:r w:rsidR="00FE70DB">
        <w:rPr>
          <w:rFonts w:ascii="Arial" w:hAnsi="Arial" w:cs="Arial"/>
        </w:rPr>
        <w:t>3</w:t>
      </w:r>
    </w:p>
    <w:p w14:paraId="03202E06" w14:textId="77777777" w:rsidR="001827B5" w:rsidRDefault="001827B5" w:rsidP="00170E38">
      <w:pPr>
        <w:pStyle w:val="ListParagraph"/>
        <w:numPr>
          <w:ilvl w:val="0"/>
          <w:numId w:val="47"/>
        </w:numPr>
        <w:spacing w:line="600" w:lineRule="auto"/>
        <w:jc w:val="both"/>
        <w:rPr>
          <w:rFonts w:ascii="Arial" w:hAnsi="Arial" w:cs="Arial"/>
        </w:rPr>
      </w:pPr>
      <w:r>
        <w:rPr>
          <w:rFonts w:ascii="Arial" w:hAnsi="Arial" w:cs="Arial"/>
        </w:rPr>
        <w:t>Key principles………………………………………..Page 3</w:t>
      </w:r>
    </w:p>
    <w:p w14:paraId="04923B81" w14:textId="77777777" w:rsidR="001827B5" w:rsidRDefault="001827B5" w:rsidP="00170E38">
      <w:pPr>
        <w:pStyle w:val="ListParagraph"/>
        <w:numPr>
          <w:ilvl w:val="0"/>
          <w:numId w:val="47"/>
        </w:numPr>
        <w:spacing w:line="600" w:lineRule="auto"/>
        <w:jc w:val="both"/>
        <w:rPr>
          <w:rFonts w:ascii="Arial" w:hAnsi="Arial" w:cs="Arial"/>
        </w:rPr>
      </w:pPr>
      <w:r>
        <w:rPr>
          <w:rFonts w:ascii="Arial" w:hAnsi="Arial" w:cs="Arial"/>
        </w:rPr>
        <w:t>Responsibilities of Children’s Social Care……….</w:t>
      </w:r>
      <w:r w:rsidR="00170E38">
        <w:rPr>
          <w:rFonts w:ascii="Arial" w:hAnsi="Arial" w:cs="Arial"/>
        </w:rPr>
        <w:t>.</w:t>
      </w:r>
      <w:r>
        <w:rPr>
          <w:rFonts w:ascii="Arial" w:hAnsi="Arial" w:cs="Arial"/>
        </w:rPr>
        <w:t>Page 4</w:t>
      </w:r>
    </w:p>
    <w:p w14:paraId="7901747E" w14:textId="77777777" w:rsidR="001827B5" w:rsidRDefault="001827B5" w:rsidP="00170E38">
      <w:pPr>
        <w:pStyle w:val="ListParagraph"/>
        <w:numPr>
          <w:ilvl w:val="0"/>
          <w:numId w:val="47"/>
        </w:numPr>
        <w:spacing w:line="600" w:lineRule="auto"/>
        <w:jc w:val="both"/>
        <w:rPr>
          <w:rFonts w:ascii="Arial" w:hAnsi="Arial" w:cs="Arial"/>
        </w:rPr>
      </w:pPr>
      <w:r>
        <w:rPr>
          <w:rFonts w:ascii="Arial" w:hAnsi="Arial" w:cs="Arial"/>
        </w:rPr>
        <w:t>Responsibilities of the Family Support Service…</w:t>
      </w:r>
      <w:r w:rsidR="00AE376C">
        <w:rPr>
          <w:rFonts w:ascii="Arial" w:hAnsi="Arial" w:cs="Arial"/>
        </w:rPr>
        <w:t>.</w:t>
      </w:r>
      <w:r>
        <w:rPr>
          <w:rFonts w:ascii="Arial" w:hAnsi="Arial" w:cs="Arial"/>
        </w:rPr>
        <w:t>Page 4</w:t>
      </w:r>
    </w:p>
    <w:p w14:paraId="47DEF22F" w14:textId="77777777" w:rsidR="001827B5" w:rsidRDefault="00AE376C" w:rsidP="00170E38">
      <w:pPr>
        <w:pStyle w:val="ListParagraph"/>
        <w:numPr>
          <w:ilvl w:val="0"/>
          <w:numId w:val="47"/>
        </w:numPr>
        <w:spacing w:line="600" w:lineRule="auto"/>
        <w:jc w:val="both"/>
        <w:rPr>
          <w:rFonts w:ascii="Arial" w:hAnsi="Arial" w:cs="Arial"/>
        </w:rPr>
      </w:pPr>
      <w:r>
        <w:rPr>
          <w:rFonts w:ascii="Arial" w:hAnsi="Arial" w:cs="Arial"/>
        </w:rPr>
        <w:t>Step-up process……………………………………..Page 5</w:t>
      </w:r>
    </w:p>
    <w:p w14:paraId="4EFDDFB2" w14:textId="77777777" w:rsidR="00AE376C" w:rsidRDefault="00AE376C" w:rsidP="00170E38">
      <w:pPr>
        <w:pStyle w:val="ListParagraph"/>
        <w:numPr>
          <w:ilvl w:val="0"/>
          <w:numId w:val="47"/>
        </w:numPr>
        <w:spacing w:line="600" w:lineRule="auto"/>
        <w:jc w:val="both"/>
        <w:rPr>
          <w:rFonts w:ascii="Arial" w:hAnsi="Arial" w:cs="Arial"/>
        </w:rPr>
      </w:pPr>
      <w:r>
        <w:rPr>
          <w:rFonts w:ascii="Arial" w:hAnsi="Arial" w:cs="Arial"/>
        </w:rPr>
        <w:t>Step-down process………………………………….Page 7</w:t>
      </w:r>
    </w:p>
    <w:p w14:paraId="7C7B9BB5" w14:textId="3E6A13C3" w:rsidR="00AE376C" w:rsidRDefault="00AE376C" w:rsidP="00170E38">
      <w:pPr>
        <w:pStyle w:val="ListParagraph"/>
        <w:numPr>
          <w:ilvl w:val="0"/>
          <w:numId w:val="47"/>
        </w:numPr>
        <w:spacing w:line="600" w:lineRule="auto"/>
        <w:jc w:val="both"/>
        <w:rPr>
          <w:rFonts w:ascii="Arial" w:hAnsi="Arial" w:cs="Arial"/>
        </w:rPr>
      </w:pPr>
      <w:r>
        <w:rPr>
          <w:rFonts w:ascii="Arial" w:hAnsi="Arial" w:cs="Arial"/>
        </w:rPr>
        <w:t>Case transfer meeting Terms of Reference……</w:t>
      </w:r>
      <w:r w:rsidR="00FA5AEB">
        <w:rPr>
          <w:rFonts w:ascii="Arial" w:hAnsi="Arial" w:cs="Arial"/>
        </w:rPr>
        <w:t>…</w:t>
      </w:r>
      <w:r>
        <w:rPr>
          <w:rFonts w:ascii="Arial" w:hAnsi="Arial" w:cs="Arial"/>
        </w:rPr>
        <w:t>Page 9</w:t>
      </w:r>
    </w:p>
    <w:p w14:paraId="2D116C1C" w14:textId="4D5C5D25" w:rsidR="00AE376C" w:rsidRPr="001827B5" w:rsidRDefault="00AE376C" w:rsidP="00170E38">
      <w:pPr>
        <w:pStyle w:val="ListParagraph"/>
        <w:spacing w:line="600" w:lineRule="auto"/>
        <w:jc w:val="both"/>
        <w:rPr>
          <w:rFonts w:ascii="Arial" w:hAnsi="Arial" w:cs="Arial"/>
        </w:rPr>
      </w:pPr>
      <w:r>
        <w:rPr>
          <w:rFonts w:ascii="Arial" w:hAnsi="Arial" w:cs="Arial"/>
        </w:rPr>
        <w:t>Appendices…………………………………………..Page 1</w:t>
      </w:r>
      <w:r w:rsidR="00FE70DB">
        <w:rPr>
          <w:rFonts w:ascii="Arial" w:hAnsi="Arial" w:cs="Arial"/>
        </w:rPr>
        <w:t>0</w:t>
      </w:r>
    </w:p>
    <w:p w14:paraId="6DE32455" w14:textId="77777777" w:rsidR="00B84AA5" w:rsidRDefault="00B84AA5" w:rsidP="00E90848">
      <w:pPr>
        <w:spacing w:line="360" w:lineRule="auto"/>
        <w:jc w:val="both"/>
        <w:rPr>
          <w:rFonts w:ascii="Arial" w:hAnsi="Arial" w:cs="Arial"/>
        </w:rPr>
      </w:pPr>
    </w:p>
    <w:p w14:paraId="3DF5C82A" w14:textId="77777777" w:rsidR="00B84AA5" w:rsidRDefault="00B84AA5" w:rsidP="00E90848">
      <w:pPr>
        <w:spacing w:line="360" w:lineRule="auto"/>
        <w:jc w:val="both"/>
        <w:rPr>
          <w:rFonts w:ascii="Arial" w:hAnsi="Arial" w:cs="Arial"/>
        </w:rPr>
      </w:pPr>
    </w:p>
    <w:p w14:paraId="190CD3B1" w14:textId="77777777" w:rsidR="00B84AA5" w:rsidRDefault="00B84AA5" w:rsidP="00E90848">
      <w:pPr>
        <w:spacing w:line="360" w:lineRule="auto"/>
        <w:jc w:val="both"/>
        <w:rPr>
          <w:rFonts w:ascii="Arial" w:hAnsi="Arial" w:cs="Arial"/>
        </w:rPr>
      </w:pPr>
    </w:p>
    <w:p w14:paraId="1C21FE60" w14:textId="77777777" w:rsidR="00B84AA5" w:rsidRDefault="00B84AA5" w:rsidP="00E90848">
      <w:pPr>
        <w:spacing w:line="360" w:lineRule="auto"/>
        <w:jc w:val="both"/>
        <w:rPr>
          <w:rFonts w:ascii="Arial" w:hAnsi="Arial" w:cs="Arial"/>
        </w:rPr>
      </w:pPr>
    </w:p>
    <w:p w14:paraId="5F2870E1" w14:textId="77777777" w:rsidR="00B84AA5" w:rsidRDefault="00B84AA5" w:rsidP="00E90848">
      <w:pPr>
        <w:spacing w:line="360" w:lineRule="auto"/>
        <w:jc w:val="both"/>
        <w:rPr>
          <w:rFonts w:ascii="Arial" w:hAnsi="Arial" w:cs="Arial"/>
        </w:rPr>
      </w:pPr>
    </w:p>
    <w:p w14:paraId="2D7F56EF" w14:textId="77777777" w:rsidR="00B84AA5" w:rsidRDefault="00B84AA5" w:rsidP="00E90848">
      <w:pPr>
        <w:spacing w:line="360" w:lineRule="auto"/>
        <w:jc w:val="both"/>
        <w:rPr>
          <w:rFonts w:ascii="Arial" w:hAnsi="Arial" w:cs="Arial"/>
        </w:rPr>
      </w:pPr>
    </w:p>
    <w:p w14:paraId="0936D795" w14:textId="77777777" w:rsidR="00B84AA5" w:rsidRDefault="00B84AA5" w:rsidP="00E90848">
      <w:pPr>
        <w:spacing w:line="360" w:lineRule="auto"/>
        <w:jc w:val="both"/>
        <w:rPr>
          <w:rFonts w:ascii="Arial" w:hAnsi="Arial" w:cs="Arial"/>
        </w:rPr>
      </w:pPr>
    </w:p>
    <w:p w14:paraId="17F930EB" w14:textId="77777777" w:rsidR="00B84AA5" w:rsidRDefault="00B84AA5" w:rsidP="00E90848">
      <w:pPr>
        <w:spacing w:line="360" w:lineRule="auto"/>
        <w:jc w:val="both"/>
        <w:rPr>
          <w:rFonts w:ascii="Arial" w:hAnsi="Arial" w:cs="Arial"/>
        </w:rPr>
      </w:pPr>
    </w:p>
    <w:p w14:paraId="4DD66D47" w14:textId="77777777" w:rsidR="00B84AA5" w:rsidRDefault="00B84AA5" w:rsidP="00E90848">
      <w:pPr>
        <w:spacing w:line="360" w:lineRule="auto"/>
        <w:jc w:val="both"/>
        <w:rPr>
          <w:rFonts w:ascii="Arial" w:hAnsi="Arial" w:cs="Arial"/>
        </w:rPr>
      </w:pPr>
    </w:p>
    <w:p w14:paraId="362B28B1" w14:textId="77777777" w:rsidR="00B84AA5" w:rsidRDefault="00B84AA5" w:rsidP="00E90848">
      <w:pPr>
        <w:spacing w:line="360" w:lineRule="auto"/>
        <w:jc w:val="both"/>
        <w:rPr>
          <w:rFonts w:ascii="Arial" w:hAnsi="Arial" w:cs="Arial"/>
        </w:rPr>
      </w:pPr>
    </w:p>
    <w:p w14:paraId="30C4D75B" w14:textId="77777777" w:rsidR="00B84AA5" w:rsidRDefault="00B84AA5" w:rsidP="00E90848">
      <w:pPr>
        <w:spacing w:line="360" w:lineRule="auto"/>
        <w:jc w:val="both"/>
        <w:rPr>
          <w:rFonts w:ascii="Arial" w:hAnsi="Arial" w:cs="Arial"/>
        </w:rPr>
      </w:pPr>
    </w:p>
    <w:p w14:paraId="0A869BB9" w14:textId="77777777" w:rsidR="00B84AA5" w:rsidRDefault="00B84AA5" w:rsidP="00E90848">
      <w:pPr>
        <w:spacing w:line="360" w:lineRule="auto"/>
        <w:jc w:val="both"/>
        <w:rPr>
          <w:rFonts w:ascii="Arial" w:hAnsi="Arial" w:cs="Arial"/>
        </w:rPr>
      </w:pPr>
    </w:p>
    <w:p w14:paraId="6910BDA1" w14:textId="77777777" w:rsidR="00B84AA5" w:rsidRDefault="00B84AA5" w:rsidP="00E90848">
      <w:pPr>
        <w:spacing w:line="360" w:lineRule="auto"/>
        <w:jc w:val="both"/>
        <w:rPr>
          <w:rFonts w:ascii="Arial" w:hAnsi="Arial" w:cs="Arial"/>
        </w:rPr>
      </w:pPr>
    </w:p>
    <w:p w14:paraId="106D43AB" w14:textId="77777777" w:rsidR="007272D5" w:rsidRPr="005717CE" w:rsidRDefault="007272D5" w:rsidP="00E90848">
      <w:pPr>
        <w:spacing w:line="360" w:lineRule="auto"/>
        <w:jc w:val="both"/>
        <w:rPr>
          <w:rFonts w:ascii="Arial" w:hAnsi="Arial" w:cs="Arial"/>
        </w:rPr>
      </w:pPr>
      <w:r w:rsidRPr="005717CE">
        <w:rPr>
          <w:rFonts w:ascii="Arial" w:hAnsi="Arial" w:cs="Arial"/>
        </w:rPr>
        <w:br w:type="page"/>
      </w:r>
    </w:p>
    <w:p w14:paraId="4AC9B443" w14:textId="77777777" w:rsidR="007272D5" w:rsidRPr="000C6270" w:rsidRDefault="007272D5" w:rsidP="00E90848">
      <w:pPr>
        <w:pStyle w:val="Heading1"/>
        <w:numPr>
          <w:ilvl w:val="0"/>
          <w:numId w:val="16"/>
        </w:numPr>
        <w:ind w:left="284" w:hanging="426"/>
        <w:jc w:val="both"/>
        <w:rPr>
          <w:rFonts w:asciiTheme="minorHAnsi" w:hAnsiTheme="minorHAnsi" w:cs="Arial"/>
          <w:color w:val="auto"/>
          <w:sz w:val="24"/>
          <w:szCs w:val="24"/>
          <w:u w:val="single"/>
        </w:rPr>
      </w:pPr>
      <w:bookmarkStart w:id="0" w:name="_Toc7784265"/>
      <w:r w:rsidRPr="000C6270">
        <w:rPr>
          <w:rFonts w:asciiTheme="minorHAnsi" w:hAnsiTheme="minorHAnsi" w:cs="Arial"/>
          <w:color w:val="auto"/>
          <w:sz w:val="24"/>
          <w:szCs w:val="24"/>
          <w:u w:val="single"/>
        </w:rPr>
        <w:lastRenderedPageBreak/>
        <w:t>Introduction</w:t>
      </w:r>
      <w:bookmarkEnd w:id="0"/>
    </w:p>
    <w:p w14:paraId="37155092" w14:textId="77777777" w:rsidR="00E90848" w:rsidRPr="000C6270" w:rsidRDefault="00E90848" w:rsidP="00E90848">
      <w:pPr>
        <w:rPr>
          <w:sz w:val="24"/>
          <w:szCs w:val="24"/>
        </w:rPr>
      </w:pPr>
    </w:p>
    <w:p w14:paraId="47C0CFE6" w14:textId="77777777" w:rsidR="00AB34A1" w:rsidRPr="000C6270" w:rsidRDefault="00E17883" w:rsidP="00E90848">
      <w:pPr>
        <w:pStyle w:val="ListParagraph"/>
        <w:numPr>
          <w:ilvl w:val="1"/>
          <w:numId w:val="16"/>
        </w:numPr>
        <w:tabs>
          <w:tab w:val="left" w:pos="567"/>
          <w:tab w:val="left" w:pos="851"/>
        </w:tabs>
        <w:spacing w:after="0" w:line="240" w:lineRule="auto"/>
        <w:ind w:left="851" w:hanging="567"/>
        <w:jc w:val="both"/>
        <w:rPr>
          <w:rFonts w:cs="Arial"/>
          <w:sz w:val="24"/>
          <w:szCs w:val="24"/>
        </w:rPr>
      </w:pPr>
      <w:r w:rsidRPr="000C6270">
        <w:rPr>
          <w:rFonts w:cs="Arial"/>
          <w:sz w:val="24"/>
          <w:szCs w:val="24"/>
          <w:lang w:val="en"/>
        </w:rPr>
        <w:t xml:space="preserve">This protocol </w:t>
      </w:r>
      <w:r w:rsidR="004535AC" w:rsidRPr="000C6270">
        <w:rPr>
          <w:rFonts w:cs="Arial"/>
          <w:sz w:val="24"/>
          <w:szCs w:val="24"/>
          <w:lang w:val="en"/>
        </w:rPr>
        <w:t xml:space="preserve">details the transfer process between teams within children’s services which must adhere to the same principles and </w:t>
      </w:r>
      <w:r w:rsidR="00AC0B33">
        <w:rPr>
          <w:rFonts w:cs="Arial"/>
          <w:sz w:val="24"/>
          <w:szCs w:val="24"/>
          <w:lang w:val="en"/>
        </w:rPr>
        <w:t>case transfer meeting (</w:t>
      </w:r>
      <w:r w:rsidR="004535AC" w:rsidRPr="000C6270">
        <w:rPr>
          <w:rFonts w:cs="Arial"/>
          <w:sz w:val="24"/>
          <w:szCs w:val="24"/>
          <w:lang w:val="en"/>
        </w:rPr>
        <w:t>CTM</w:t>
      </w:r>
      <w:r w:rsidR="00AC0B33">
        <w:rPr>
          <w:rFonts w:cs="Arial"/>
          <w:sz w:val="24"/>
          <w:szCs w:val="24"/>
          <w:lang w:val="en"/>
        </w:rPr>
        <w:t>)</w:t>
      </w:r>
      <w:r w:rsidR="004535AC" w:rsidRPr="000C6270">
        <w:rPr>
          <w:rFonts w:cs="Arial"/>
          <w:sz w:val="24"/>
          <w:szCs w:val="24"/>
          <w:lang w:val="en"/>
        </w:rPr>
        <w:t xml:space="preserve"> process to ensure all children are effectively supported by the most suitable service. It also </w:t>
      </w:r>
      <w:r w:rsidRPr="000C6270">
        <w:rPr>
          <w:rFonts w:cs="Arial"/>
          <w:sz w:val="24"/>
          <w:szCs w:val="24"/>
          <w:lang w:val="en"/>
        </w:rPr>
        <w:t>sets out the process for</w:t>
      </w:r>
      <w:r w:rsidR="00D05444" w:rsidRPr="000C6270">
        <w:rPr>
          <w:rFonts w:cs="Arial"/>
          <w:sz w:val="24"/>
          <w:szCs w:val="24"/>
          <w:lang w:val="en"/>
        </w:rPr>
        <w:t xml:space="preserve"> the</w:t>
      </w:r>
      <w:r w:rsidRPr="000C6270">
        <w:rPr>
          <w:rFonts w:cs="Arial"/>
          <w:sz w:val="24"/>
          <w:szCs w:val="24"/>
          <w:lang w:val="en"/>
        </w:rPr>
        <w:t xml:space="preserve"> </w:t>
      </w:r>
      <w:r w:rsidR="00D05444" w:rsidRPr="000C6270">
        <w:rPr>
          <w:rFonts w:cs="Arial"/>
          <w:sz w:val="24"/>
          <w:szCs w:val="24"/>
          <w:lang w:val="en"/>
        </w:rPr>
        <w:t>transition of</w:t>
      </w:r>
      <w:r w:rsidR="00A56B7E" w:rsidRPr="000C6270">
        <w:rPr>
          <w:rFonts w:cs="Arial"/>
          <w:sz w:val="24"/>
          <w:szCs w:val="24"/>
          <w:lang w:val="en"/>
        </w:rPr>
        <w:t xml:space="preserve"> </w:t>
      </w:r>
      <w:r w:rsidR="00C42CC9" w:rsidRPr="000C6270">
        <w:rPr>
          <w:rFonts w:cs="Arial"/>
          <w:sz w:val="24"/>
          <w:szCs w:val="24"/>
          <w:lang w:val="en"/>
        </w:rPr>
        <w:t>children</w:t>
      </w:r>
      <w:r w:rsidR="009D5677" w:rsidRPr="000C6270">
        <w:rPr>
          <w:rFonts w:cs="Arial"/>
          <w:sz w:val="24"/>
          <w:szCs w:val="24"/>
          <w:lang w:val="en"/>
        </w:rPr>
        <w:t xml:space="preserve"> </w:t>
      </w:r>
      <w:r w:rsidRPr="000C6270">
        <w:rPr>
          <w:rFonts w:cs="Arial"/>
          <w:sz w:val="24"/>
          <w:szCs w:val="24"/>
          <w:lang w:val="en"/>
        </w:rPr>
        <w:t>between Children’s Social Care</w:t>
      </w:r>
      <w:r w:rsidR="004D137F" w:rsidRPr="000C6270">
        <w:rPr>
          <w:rFonts w:cs="Arial"/>
          <w:sz w:val="24"/>
          <w:szCs w:val="24"/>
          <w:lang w:val="en"/>
        </w:rPr>
        <w:t xml:space="preserve"> (CSC)</w:t>
      </w:r>
      <w:r w:rsidRPr="000C6270">
        <w:rPr>
          <w:rFonts w:cs="Arial"/>
          <w:sz w:val="24"/>
          <w:szCs w:val="24"/>
          <w:lang w:val="en"/>
        </w:rPr>
        <w:t xml:space="preserve"> and </w:t>
      </w:r>
      <w:r w:rsidR="00E90848" w:rsidRPr="000C6270">
        <w:rPr>
          <w:rFonts w:cs="Arial"/>
          <w:sz w:val="24"/>
          <w:szCs w:val="24"/>
          <w:lang w:val="en"/>
        </w:rPr>
        <w:t>the Family Support Service (FSS)</w:t>
      </w:r>
      <w:r w:rsidR="009933ED" w:rsidRPr="000C6270">
        <w:rPr>
          <w:rFonts w:cs="Arial"/>
          <w:sz w:val="24"/>
          <w:szCs w:val="24"/>
          <w:lang w:val="en"/>
        </w:rPr>
        <w:t xml:space="preserve"> to e</w:t>
      </w:r>
      <w:r w:rsidRPr="000C6270">
        <w:rPr>
          <w:rFonts w:cs="Arial"/>
          <w:sz w:val="24"/>
          <w:szCs w:val="24"/>
          <w:lang w:val="en"/>
        </w:rPr>
        <w:t xml:space="preserve">nsure that the support provided </w:t>
      </w:r>
      <w:r w:rsidR="00C359DC" w:rsidRPr="000C6270">
        <w:rPr>
          <w:rFonts w:cs="Arial"/>
          <w:sz w:val="24"/>
          <w:szCs w:val="24"/>
          <w:lang w:val="en"/>
        </w:rPr>
        <w:t xml:space="preserve">is </w:t>
      </w:r>
      <w:r w:rsidR="009933ED" w:rsidRPr="000C6270">
        <w:rPr>
          <w:rFonts w:cs="Arial"/>
          <w:sz w:val="24"/>
          <w:szCs w:val="24"/>
          <w:lang w:val="en"/>
        </w:rPr>
        <w:t>family focused</w:t>
      </w:r>
      <w:r w:rsidR="00AB34A1" w:rsidRPr="000C6270">
        <w:rPr>
          <w:rFonts w:cs="Arial"/>
          <w:sz w:val="24"/>
          <w:szCs w:val="24"/>
          <w:lang w:val="en"/>
        </w:rPr>
        <w:t xml:space="preserve"> </w:t>
      </w:r>
      <w:r w:rsidR="009933ED" w:rsidRPr="000C6270">
        <w:rPr>
          <w:rFonts w:cs="Arial"/>
          <w:sz w:val="24"/>
          <w:szCs w:val="24"/>
          <w:lang w:val="en"/>
        </w:rPr>
        <w:t>and at the appropriate level of need</w:t>
      </w:r>
      <w:r w:rsidR="0017479D" w:rsidRPr="000C6270">
        <w:rPr>
          <w:rFonts w:cs="Arial"/>
          <w:sz w:val="24"/>
          <w:szCs w:val="24"/>
          <w:lang w:val="en"/>
        </w:rPr>
        <w:t>.</w:t>
      </w:r>
      <w:r w:rsidR="00F34D54" w:rsidRPr="000C6270">
        <w:rPr>
          <w:rFonts w:cs="Arial"/>
          <w:sz w:val="24"/>
          <w:szCs w:val="24"/>
          <w:lang w:val="en"/>
        </w:rPr>
        <w:t xml:space="preserve"> </w:t>
      </w:r>
    </w:p>
    <w:p w14:paraId="4AF482BF" w14:textId="77777777" w:rsidR="00E17883" w:rsidRPr="000C6270" w:rsidRDefault="00E17883" w:rsidP="00E90848">
      <w:pPr>
        <w:pStyle w:val="ListParagraph"/>
        <w:tabs>
          <w:tab w:val="left" w:pos="567"/>
          <w:tab w:val="left" w:pos="851"/>
        </w:tabs>
        <w:spacing w:after="0" w:line="240" w:lineRule="auto"/>
        <w:ind w:left="851"/>
        <w:jc w:val="both"/>
        <w:rPr>
          <w:rFonts w:cs="Arial"/>
          <w:sz w:val="24"/>
          <w:szCs w:val="24"/>
        </w:rPr>
      </w:pPr>
    </w:p>
    <w:p w14:paraId="2148AB36" w14:textId="77777777" w:rsidR="00AB34A1" w:rsidRPr="000C6270" w:rsidRDefault="00AB34A1" w:rsidP="00E90848">
      <w:pPr>
        <w:pStyle w:val="ListParagraph"/>
        <w:numPr>
          <w:ilvl w:val="1"/>
          <w:numId w:val="16"/>
        </w:numPr>
        <w:tabs>
          <w:tab w:val="left" w:pos="567"/>
          <w:tab w:val="left" w:pos="851"/>
        </w:tabs>
        <w:spacing w:after="0" w:line="240" w:lineRule="auto"/>
        <w:ind w:left="851" w:hanging="567"/>
        <w:jc w:val="both"/>
        <w:rPr>
          <w:rFonts w:cs="Arial"/>
          <w:sz w:val="24"/>
          <w:szCs w:val="24"/>
        </w:rPr>
      </w:pPr>
      <w:r w:rsidRPr="000C6270">
        <w:rPr>
          <w:rFonts w:cs="Arial"/>
          <w:sz w:val="24"/>
          <w:szCs w:val="24"/>
          <w:lang w:val="en"/>
        </w:rPr>
        <w:t>This protocol is designed to ensure the support a family recei</w:t>
      </w:r>
      <w:r w:rsidR="00C359DC" w:rsidRPr="000C6270">
        <w:rPr>
          <w:rFonts w:cs="Arial"/>
          <w:sz w:val="24"/>
          <w:szCs w:val="24"/>
          <w:lang w:val="en"/>
        </w:rPr>
        <w:t>ves is</w:t>
      </w:r>
      <w:r w:rsidRPr="000C6270">
        <w:rPr>
          <w:rFonts w:cs="Arial"/>
          <w:sz w:val="24"/>
          <w:szCs w:val="24"/>
          <w:lang w:val="en"/>
        </w:rPr>
        <w:t xml:space="preserve"> timely</w:t>
      </w:r>
      <w:r w:rsidR="00C359DC" w:rsidRPr="000C6270">
        <w:rPr>
          <w:rFonts w:cs="Arial"/>
          <w:sz w:val="24"/>
          <w:szCs w:val="24"/>
          <w:lang w:val="en"/>
        </w:rPr>
        <w:t xml:space="preserve"> and seamless</w:t>
      </w:r>
      <w:r w:rsidRPr="000C6270">
        <w:rPr>
          <w:rFonts w:cs="Arial"/>
          <w:sz w:val="24"/>
          <w:szCs w:val="24"/>
          <w:lang w:val="en"/>
        </w:rPr>
        <w:t xml:space="preserve"> </w:t>
      </w:r>
      <w:r w:rsidR="00C359DC" w:rsidRPr="000C6270">
        <w:rPr>
          <w:rFonts w:cs="Arial"/>
          <w:sz w:val="24"/>
          <w:szCs w:val="24"/>
          <w:lang w:val="en"/>
        </w:rPr>
        <w:t>during a period of transfer between services</w:t>
      </w:r>
      <w:r w:rsidR="0017479D" w:rsidRPr="000C6270">
        <w:rPr>
          <w:rFonts w:cs="Arial"/>
          <w:sz w:val="24"/>
          <w:szCs w:val="24"/>
          <w:lang w:val="en"/>
        </w:rPr>
        <w:t>.</w:t>
      </w:r>
    </w:p>
    <w:p w14:paraId="7BDCF794" w14:textId="77777777" w:rsidR="00AB34A1" w:rsidRPr="000C6270" w:rsidRDefault="00AB34A1" w:rsidP="00E90848">
      <w:pPr>
        <w:pStyle w:val="ListParagraph"/>
        <w:jc w:val="both"/>
        <w:rPr>
          <w:rFonts w:cs="Arial"/>
          <w:sz w:val="24"/>
          <w:szCs w:val="24"/>
          <w:lang w:val="en"/>
        </w:rPr>
      </w:pPr>
    </w:p>
    <w:p w14:paraId="6712D51C" w14:textId="77777777" w:rsidR="00BC2CD1" w:rsidRPr="000C6270" w:rsidRDefault="00BC2CD1" w:rsidP="003F6D1C">
      <w:pPr>
        <w:pStyle w:val="ListParagraph"/>
        <w:numPr>
          <w:ilvl w:val="1"/>
          <w:numId w:val="16"/>
        </w:numPr>
        <w:tabs>
          <w:tab w:val="left" w:pos="567"/>
          <w:tab w:val="left" w:pos="851"/>
        </w:tabs>
        <w:spacing w:after="0" w:line="240" w:lineRule="auto"/>
        <w:ind w:left="851" w:hanging="567"/>
        <w:jc w:val="both"/>
        <w:rPr>
          <w:rFonts w:cs="Arial"/>
          <w:sz w:val="24"/>
          <w:szCs w:val="24"/>
        </w:rPr>
      </w:pPr>
      <w:r w:rsidRPr="000C6270">
        <w:rPr>
          <w:rFonts w:cs="Arial"/>
          <w:sz w:val="24"/>
          <w:szCs w:val="24"/>
          <w:lang w:val="en"/>
        </w:rPr>
        <w:t xml:space="preserve">This protocol is to be adhered to by all frontline staff and managers across </w:t>
      </w:r>
      <w:r w:rsidR="004D137F" w:rsidRPr="000C6270">
        <w:rPr>
          <w:rFonts w:cs="Arial"/>
          <w:sz w:val="24"/>
          <w:szCs w:val="24"/>
          <w:lang w:val="en"/>
        </w:rPr>
        <w:t>CS</w:t>
      </w:r>
      <w:r w:rsidRPr="000C6270">
        <w:rPr>
          <w:rFonts w:cs="Arial"/>
          <w:sz w:val="24"/>
          <w:szCs w:val="24"/>
          <w:lang w:val="en"/>
        </w:rPr>
        <w:t>C</w:t>
      </w:r>
      <w:r w:rsidR="00AB34A1" w:rsidRPr="000C6270">
        <w:rPr>
          <w:rFonts w:cs="Arial"/>
          <w:sz w:val="24"/>
          <w:szCs w:val="24"/>
          <w:lang w:val="en"/>
        </w:rPr>
        <w:t xml:space="preserve"> </w:t>
      </w:r>
      <w:r w:rsidR="004D137F" w:rsidRPr="000C6270">
        <w:rPr>
          <w:rFonts w:cs="Arial"/>
          <w:sz w:val="24"/>
          <w:szCs w:val="24"/>
          <w:lang w:val="en"/>
        </w:rPr>
        <w:t xml:space="preserve">and </w:t>
      </w:r>
      <w:r w:rsidR="00E90848" w:rsidRPr="000C6270">
        <w:rPr>
          <w:rFonts w:cs="Arial"/>
          <w:sz w:val="24"/>
          <w:szCs w:val="24"/>
          <w:lang w:val="en"/>
        </w:rPr>
        <w:t>FSS</w:t>
      </w:r>
      <w:r w:rsidR="00AB34A1" w:rsidRPr="000C6270">
        <w:rPr>
          <w:rFonts w:cs="Arial"/>
          <w:sz w:val="24"/>
          <w:szCs w:val="24"/>
          <w:lang w:val="en"/>
        </w:rPr>
        <w:t xml:space="preserve"> in respect of</w:t>
      </w:r>
      <w:r w:rsidRPr="000C6270">
        <w:rPr>
          <w:rFonts w:cs="Arial"/>
          <w:sz w:val="24"/>
          <w:szCs w:val="24"/>
          <w:lang w:val="en"/>
        </w:rPr>
        <w:t xml:space="preserve"> </w:t>
      </w:r>
      <w:r w:rsidR="00ED0582" w:rsidRPr="000C6270">
        <w:rPr>
          <w:rFonts w:cs="Arial"/>
          <w:sz w:val="24"/>
          <w:szCs w:val="24"/>
          <w:lang w:val="en"/>
        </w:rPr>
        <w:t>children transitioning across the service</w:t>
      </w:r>
      <w:r w:rsidR="009D5677" w:rsidRPr="000C6270">
        <w:rPr>
          <w:rFonts w:cs="Arial"/>
          <w:sz w:val="24"/>
          <w:szCs w:val="24"/>
          <w:lang w:val="en"/>
        </w:rPr>
        <w:t xml:space="preserve"> </w:t>
      </w:r>
      <w:r w:rsidR="00C359DC" w:rsidRPr="000C6270">
        <w:rPr>
          <w:rFonts w:cs="Arial"/>
          <w:sz w:val="24"/>
          <w:szCs w:val="24"/>
        </w:rPr>
        <w:t>to best support children, young people and their families to achieve the best outcomes</w:t>
      </w:r>
      <w:r w:rsidR="0017479D" w:rsidRPr="000C6270">
        <w:rPr>
          <w:rFonts w:cs="Arial"/>
          <w:sz w:val="24"/>
          <w:szCs w:val="24"/>
        </w:rPr>
        <w:t>.</w:t>
      </w:r>
    </w:p>
    <w:p w14:paraId="58868630" w14:textId="77777777" w:rsidR="009F3673" w:rsidRDefault="00EC1109" w:rsidP="003F6D1C">
      <w:pPr>
        <w:pStyle w:val="Heading1"/>
        <w:numPr>
          <w:ilvl w:val="0"/>
          <w:numId w:val="16"/>
        </w:numPr>
        <w:spacing w:line="240" w:lineRule="auto"/>
        <w:ind w:left="284" w:hanging="426"/>
        <w:jc w:val="both"/>
        <w:rPr>
          <w:rFonts w:asciiTheme="minorHAnsi" w:hAnsiTheme="minorHAnsi" w:cs="Arial"/>
          <w:color w:val="auto"/>
          <w:sz w:val="24"/>
          <w:szCs w:val="24"/>
          <w:u w:val="single"/>
        </w:rPr>
      </w:pPr>
      <w:bookmarkStart w:id="1" w:name="_Toc7784266"/>
      <w:r w:rsidRPr="000C6270">
        <w:rPr>
          <w:rFonts w:asciiTheme="minorHAnsi" w:hAnsiTheme="minorHAnsi" w:cs="Arial"/>
          <w:color w:val="auto"/>
          <w:sz w:val="24"/>
          <w:szCs w:val="24"/>
          <w:u w:val="single"/>
        </w:rPr>
        <w:t>Key Principles</w:t>
      </w:r>
      <w:bookmarkEnd w:id="1"/>
    </w:p>
    <w:p w14:paraId="3BD6B24F" w14:textId="77777777" w:rsidR="000C6270" w:rsidRPr="000C6270" w:rsidRDefault="000C6270" w:rsidP="003F6D1C">
      <w:pPr>
        <w:spacing w:line="240" w:lineRule="auto"/>
      </w:pPr>
    </w:p>
    <w:p w14:paraId="3683567E" w14:textId="77777777" w:rsidR="0075020C" w:rsidRPr="000C6270" w:rsidRDefault="0075020C" w:rsidP="003F6D1C">
      <w:pPr>
        <w:pStyle w:val="ListParagraph"/>
        <w:numPr>
          <w:ilvl w:val="1"/>
          <w:numId w:val="16"/>
        </w:numPr>
        <w:spacing w:line="240" w:lineRule="auto"/>
        <w:ind w:left="851" w:hanging="567"/>
        <w:jc w:val="both"/>
        <w:rPr>
          <w:rFonts w:cs="Arial"/>
          <w:sz w:val="24"/>
          <w:szCs w:val="24"/>
        </w:rPr>
      </w:pPr>
      <w:r w:rsidRPr="000C6270">
        <w:rPr>
          <w:rFonts w:cs="Arial"/>
          <w:sz w:val="24"/>
          <w:szCs w:val="24"/>
        </w:rPr>
        <w:t xml:space="preserve">Children are safe with the process being simple, child-centred, </w:t>
      </w:r>
      <w:proofErr w:type="gramStart"/>
      <w:r w:rsidRPr="000C6270">
        <w:rPr>
          <w:rFonts w:cs="Arial"/>
          <w:sz w:val="24"/>
          <w:szCs w:val="24"/>
        </w:rPr>
        <w:t>transparent</w:t>
      </w:r>
      <w:proofErr w:type="gramEnd"/>
      <w:r w:rsidRPr="000C6270">
        <w:rPr>
          <w:rFonts w:cs="Arial"/>
          <w:sz w:val="24"/>
          <w:szCs w:val="24"/>
        </w:rPr>
        <w:t xml:space="preserve"> and future proofed.</w:t>
      </w:r>
    </w:p>
    <w:p w14:paraId="6799F8C9" w14:textId="77777777" w:rsidR="0075020C" w:rsidRPr="000C6270" w:rsidRDefault="0075020C" w:rsidP="003F6D1C">
      <w:pPr>
        <w:pStyle w:val="ListParagraph"/>
        <w:spacing w:line="240" w:lineRule="auto"/>
        <w:ind w:left="851"/>
        <w:jc w:val="both"/>
        <w:rPr>
          <w:rFonts w:cs="Arial"/>
          <w:sz w:val="24"/>
          <w:szCs w:val="24"/>
        </w:rPr>
      </w:pPr>
    </w:p>
    <w:p w14:paraId="18EA2F22" w14:textId="77777777" w:rsidR="00D0077A" w:rsidRPr="000C6270" w:rsidRDefault="00D0077A" w:rsidP="003F6D1C">
      <w:pPr>
        <w:pStyle w:val="ListParagraph"/>
        <w:numPr>
          <w:ilvl w:val="1"/>
          <w:numId w:val="16"/>
        </w:numPr>
        <w:spacing w:line="240" w:lineRule="auto"/>
        <w:ind w:left="851" w:hanging="567"/>
        <w:jc w:val="both"/>
        <w:rPr>
          <w:rFonts w:cs="Arial"/>
          <w:sz w:val="24"/>
          <w:szCs w:val="24"/>
        </w:rPr>
      </w:pPr>
      <w:r w:rsidRPr="000C6270">
        <w:rPr>
          <w:rFonts w:cs="Arial"/>
          <w:sz w:val="24"/>
          <w:szCs w:val="24"/>
          <w:lang w:val="en"/>
        </w:rPr>
        <w:t xml:space="preserve">The child's experience within the </w:t>
      </w:r>
      <w:r w:rsidR="00C57468" w:rsidRPr="000C6270">
        <w:rPr>
          <w:rFonts w:cs="Arial"/>
          <w:sz w:val="24"/>
          <w:szCs w:val="24"/>
          <w:lang w:val="en"/>
        </w:rPr>
        <w:t xml:space="preserve">service </w:t>
      </w:r>
      <w:r w:rsidRPr="000C6270">
        <w:rPr>
          <w:rFonts w:cs="Arial"/>
          <w:sz w:val="24"/>
          <w:szCs w:val="24"/>
          <w:lang w:val="en"/>
        </w:rPr>
        <w:t>is the central concern and o</w:t>
      </w:r>
      <w:r w:rsidRPr="000C6270">
        <w:rPr>
          <w:rFonts w:cs="Arial"/>
          <w:sz w:val="24"/>
          <w:szCs w:val="24"/>
        </w:rPr>
        <w:t xml:space="preserve">n-going communication and consultation between the services in respect of individual children, young people and families </w:t>
      </w:r>
      <w:r w:rsidR="00506C6E" w:rsidRPr="000C6270">
        <w:rPr>
          <w:rFonts w:cs="Arial"/>
          <w:sz w:val="24"/>
          <w:szCs w:val="24"/>
        </w:rPr>
        <w:t>must be a priority</w:t>
      </w:r>
      <w:r w:rsidR="0017479D" w:rsidRPr="000C6270">
        <w:rPr>
          <w:rFonts w:cs="Arial"/>
          <w:sz w:val="24"/>
          <w:szCs w:val="24"/>
        </w:rPr>
        <w:t>.</w:t>
      </w:r>
    </w:p>
    <w:p w14:paraId="6B1EE558" w14:textId="77777777" w:rsidR="0017479D" w:rsidRPr="000C6270" w:rsidRDefault="0017479D" w:rsidP="003F6D1C">
      <w:pPr>
        <w:pStyle w:val="ListParagraph"/>
        <w:spacing w:line="240" w:lineRule="auto"/>
        <w:jc w:val="both"/>
        <w:rPr>
          <w:rFonts w:cs="Arial"/>
          <w:sz w:val="24"/>
          <w:szCs w:val="24"/>
        </w:rPr>
      </w:pPr>
    </w:p>
    <w:p w14:paraId="1B515170" w14:textId="77777777" w:rsidR="0017479D" w:rsidRPr="000C6270" w:rsidRDefault="00506C6E" w:rsidP="003F6D1C">
      <w:pPr>
        <w:pStyle w:val="ListParagraph"/>
        <w:numPr>
          <w:ilvl w:val="1"/>
          <w:numId w:val="16"/>
        </w:numPr>
        <w:spacing w:line="240" w:lineRule="auto"/>
        <w:ind w:left="851" w:hanging="578"/>
        <w:jc w:val="both"/>
        <w:rPr>
          <w:rFonts w:cs="Arial"/>
          <w:sz w:val="24"/>
          <w:szCs w:val="24"/>
        </w:rPr>
      </w:pPr>
      <w:r w:rsidRPr="000C6270">
        <w:rPr>
          <w:rFonts w:cs="Arial"/>
          <w:sz w:val="24"/>
          <w:szCs w:val="24"/>
        </w:rPr>
        <w:t>Decisions on transfer</w:t>
      </w:r>
      <w:r w:rsidR="00D50B82" w:rsidRPr="000C6270">
        <w:rPr>
          <w:rFonts w:cs="Arial"/>
          <w:sz w:val="24"/>
          <w:szCs w:val="24"/>
        </w:rPr>
        <w:t>s</w:t>
      </w:r>
      <w:r w:rsidRPr="000C6270">
        <w:rPr>
          <w:rFonts w:cs="Arial"/>
          <w:sz w:val="24"/>
          <w:szCs w:val="24"/>
        </w:rPr>
        <w:t xml:space="preserve"> are driven by the needs of the child, young person and family, and not capacity within the team transferring </w:t>
      </w:r>
      <w:r w:rsidR="00B2582B" w:rsidRPr="000C6270">
        <w:rPr>
          <w:rFonts w:cs="Arial"/>
          <w:sz w:val="24"/>
          <w:szCs w:val="24"/>
        </w:rPr>
        <w:t xml:space="preserve">the </w:t>
      </w:r>
      <w:r w:rsidR="009D5677" w:rsidRPr="000C6270">
        <w:rPr>
          <w:rFonts w:cs="Arial"/>
          <w:sz w:val="24"/>
          <w:szCs w:val="24"/>
        </w:rPr>
        <w:t xml:space="preserve">child </w:t>
      </w:r>
      <w:r w:rsidRPr="000C6270">
        <w:rPr>
          <w:rFonts w:cs="Arial"/>
          <w:sz w:val="24"/>
          <w:szCs w:val="24"/>
        </w:rPr>
        <w:t>or</w:t>
      </w:r>
      <w:r w:rsidR="00B2582B" w:rsidRPr="000C6270">
        <w:rPr>
          <w:rFonts w:cs="Arial"/>
          <w:sz w:val="24"/>
          <w:szCs w:val="24"/>
        </w:rPr>
        <w:t xml:space="preserve"> the</w:t>
      </w:r>
      <w:r w:rsidRPr="000C6270">
        <w:rPr>
          <w:rFonts w:cs="Arial"/>
          <w:sz w:val="24"/>
          <w:szCs w:val="24"/>
        </w:rPr>
        <w:t xml:space="preserve"> destination team</w:t>
      </w:r>
      <w:r w:rsidR="0017479D" w:rsidRPr="000C6270">
        <w:rPr>
          <w:rFonts w:cs="Arial"/>
          <w:sz w:val="24"/>
          <w:szCs w:val="24"/>
        </w:rPr>
        <w:t>.</w:t>
      </w:r>
    </w:p>
    <w:p w14:paraId="19AE01E4" w14:textId="77777777" w:rsidR="0017479D" w:rsidRPr="000C6270" w:rsidRDefault="0017479D" w:rsidP="003F6D1C">
      <w:pPr>
        <w:pStyle w:val="ListParagraph"/>
        <w:spacing w:line="240" w:lineRule="auto"/>
        <w:jc w:val="both"/>
        <w:rPr>
          <w:rFonts w:cs="Arial"/>
          <w:sz w:val="24"/>
          <w:szCs w:val="24"/>
        </w:rPr>
      </w:pPr>
    </w:p>
    <w:p w14:paraId="438B5741" w14:textId="21180CD8" w:rsidR="00B2582B" w:rsidRPr="000C6270" w:rsidRDefault="00B2582B" w:rsidP="003F6D1C">
      <w:pPr>
        <w:pStyle w:val="ListParagraph"/>
        <w:numPr>
          <w:ilvl w:val="1"/>
          <w:numId w:val="16"/>
        </w:numPr>
        <w:spacing w:line="240" w:lineRule="auto"/>
        <w:ind w:left="851" w:hanging="567"/>
        <w:jc w:val="both"/>
        <w:rPr>
          <w:rFonts w:cs="Arial"/>
          <w:sz w:val="24"/>
          <w:szCs w:val="24"/>
        </w:rPr>
      </w:pPr>
      <w:r w:rsidRPr="000C6270">
        <w:rPr>
          <w:rFonts w:cs="Arial"/>
          <w:sz w:val="24"/>
          <w:szCs w:val="24"/>
        </w:rPr>
        <w:t xml:space="preserve">The </w:t>
      </w:r>
      <w:hyperlink r:id="rId13" w:history="1">
        <w:r w:rsidRPr="000C6270">
          <w:rPr>
            <w:rStyle w:val="Hyperlink"/>
            <w:rFonts w:cs="Arial"/>
            <w:sz w:val="24"/>
            <w:szCs w:val="24"/>
          </w:rPr>
          <w:t>threshold document</w:t>
        </w:r>
      </w:hyperlink>
      <w:r w:rsidRPr="000C6270">
        <w:rPr>
          <w:rFonts w:cs="Arial"/>
          <w:sz w:val="24"/>
          <w:szCs w:val="24"/>
        </w:rPr>
        <w:t xml:space="preserve"> is the primary tool for assessing the level of need of a child or young person and </w:t>
      </w:r>
      <w:r w:rsidR="004D137F" w:rsidRPr="000C6270">
        <w:rPr>
          <w:rFonts w:cs="Arial"/>
          <w:sz w:val="24"/>
          <w:szCs w:val="24"/>
        </w:rPr>
        <w:t xml:space="preserve">should underpin </w:t>
      </w:r>
      <w:r w:rsidRPr="000C6270">
        <w:rPr>
          <w:rFonts w:cs="Arial"/>
          <w:sz w:val="24"/>
          <w:szCs w:val="24"/>
        </w:rPr>
        <w:t xml:space="preserve">discussions </w:t>
      </w:r>
      <w:r w:rsidR="00ED0582" w:rsidRPr="000C6270">
        <w:rPr>
          <w:rFonts w:cs="Arial"/>
          <w:sz w:val="24"/>
          <w:szCs w:val="24"/>
        </w:rPr>
        <w:t xml:space="preserve">and decisions </w:t>
      </w:r>
      <w:r w:rsidRPr="000C6270">
        <w:rPr>
          <w:rFonts w:cs="Arial"/>
          <w:sz w:val="24"/>
          <w:szCs w:val="24"/>
        </w:rPr>
        <w:t>at weekly transfer meetings</w:t>
      </w:r>
      <w:r w:rsidR="0017479D" w:rsidRPr="000C6270">
        <w:rPr>
          <w:rFonts w:cs="Arial"/>
          <w:sz w:val="24"/>
          <w:szCs w:val="24"/>
        </w:rPr>
        <w:t>.</w:t>
      </w:r>
    </w:p>
    <w:p w14:paraId="539F20C5" w14:textId="77777777" w:rsidR="0017479D" w:rsidRPr="000C6270" w:rsidRDefault="0017479D" w:rsidP="003F6D1C">
      <w:pPr>
        <w:pStyle w:val="ListParagraph"/>
        <w:spacing w:line="240" w:lineRule="auto"/>
        <w:ind w:left="851" w:hanging="567"/>
        <w:jc w:val="both"/>
        <w:rPr>
          <w:rFonts w:cs="Arial"/>
          <w:sz w:val="24"/>
          <w:szCs w:val="24"/>
        </w:rPr>
      </w:pPr>
    </w:p>
    <w:p w14:paraId="1AB8FC56" w14:textId="77777777" w:rsidR="004D137F" w:rsidRPr="000C6270" w:rsidRDefault="00506C6E" w:rsidP="003F6D1C">
      <w:pPr>
        <w:pStyle w:val="ListParagraph"/>
        <w:numPr>
          <w:ilvl w:val="1"/>
          <w:numId w:val="16"/>
        </w:numPr>
        <w:spacing w:line="240" w:lineRule="auto"/>
        <w:ind w:left="851" w:hanging="567"/>
        <w:jc w:val="both"/>
        <w:rPr>
          <w:rFonts w:cs="Arial"/>
          <w:sz w:val="24"/>
          <w:szCs w:val="24"/>
        </w:rPr>
      </w:pPr>
      <w:r w:rsidRPr="000C6270">
        <w:rPr>
          <w:rFonts w:cs="Arial"/>
          <w:sz w:val="24"/>
          <w:szCs w:val="24"/>
        </w:rPr>
        <w:t xml:space="preserve">Where there is a </w:t>
      </w:r>
      <w:r w:rsidR="00A56B7E" w:rsidRPr="000C6270">
        <w:rPr>
          <w:rFonts w:cs="Arial"/>
          <w:sz w:val="24"/>
          <w:szCs w:val="24"/>
        </w:rPr>
        <w:t>difference of threshold application</w:t>
      </w:r>
      <w:r w:rsidRPr="000C6270">
        <w:rPr>
          <w:rFonts w:cs="Arial"/>
          <w:sz w:val="24"/>
          <w:szCs w:val="24"/>
        </w:rPr>
        <w:t xml:space="preserve">, the </w:t>
      </w:r>
      <w:r w:rsidR="009D5677" w:rsidRPr="000C6270">
        <w:rPr>
          <w:rFonts w:cs="Arial"/>
          <w:sz w:val="24"/>
          <w:szCs w:val="24"/>
        </w:rPr>
        <w:t xml:space="preserve">child </w:t>
      </w:r>
      <w:r w:rsidRPr="000C6270">
        <w:rPr>
          <w:rFonts w:cs="Arial"/>
          <w:sz w:val="24"/>
          <w:szCs w:val="24"/>
        </w:rPr>
        <w:t xml:space="preserve">should be escalated to the </w:t>
      </w:r>
      <w:r w:rsidR="00346007" w:rsidRPr="000C6270">
        <w:rPr>
          <w:rFonts w:cs="Arial"/>
          <w:sz w:val="24"/>
          <w:szCs w:val="24"/>
        </w:rPr>
        <w:t>relevant team managers</w:t>
      </w:r>
      <w:r w:rsidRPr="000C6270">
        <w:rPr>
          <w:rFonts w:cs="Arial"/>
          <w:sz w:val="24"/>
          <w:szCs w:val="24"/>
        </w:rPr>
        <w:t xml:space="preserve"> </w:t>
      </w:r>
      <w:r w:rsidR="00A56B7E" w:rsidRPr="000C6270">
        <w:rPr>
          <w:rFonts w:cs="Arial"/>
          <w:sz w:val="24"/>
          <w:szCs w:val="24"/>
        </w:rPr>
        <w:t>for an overall decision</w:t>
      </w:r>
      <w:r w:rsidRPr="000C6270">
        <w:rPr>
          <w:rFonts w:cs="Arial"/>
          <w:sz w:val="24"/>
          <w:szCs w:val="24"/>
        </w:rPr>
        <w:t xml:space="preserve"> as quickly as possible, whilst ensuring the needs of the children and family remain </w:t>
      </w:r>
      <w:r w:rsidR="006D7AEE" w:rsidRPr="000C6270">
        <w:rPr>
          <w:rFonts w:cs="Arial"/>
          <w:sz w:val="24"/>
          <w:szCs w:val="24"/>
        </w:rPr>
        <w:t>at the centre of the process</w:t>
      </w:r>
      <w:r w:rsidR="0017479D" w:rsidRPr="000C6270">
        <w:rPr>
          <w:rFonts w:cs="Arial"/>
          <w:sz w:val="24"/>
          <w:szCs w:val="24"/>
        </w:rPr>
        <w:t>.</w:t>
      </w:r>
      <w:r w:rsidR="00361A2C" w:rsidRPr="000C6270">
        <w:rPr>
          <w:rFonts w:cs="Arial"/>
          <w:sz w:val="24"/>
          <w:szCs w:val="24"/>
        </w:rPr>
        <w:t xml:space="preserve"> If there is still a difference of threshold application, the child should be escalated to the relevant Heads of Service</w:t>
      </w:r>
      <w:r w:rsidR="00170E38">
        <w:rPr>
          <w:rFonts w:cs="Arial"/>
          <w:sz w:val="24"/>
          <w:szCs w:val="24"/>
        </w:rPr>
        <w:t>. In cases of disagreement, the decision where to allocate</w:t>
      </w:r>
      <w:r w:rsidR="00694462" w:rsidRPr="000C6270">
        <w:rPr>
          <w:rFonts w:cs="Arial"/>
          <w:sz w:val="24"/>
          <w:szCs w:val="24"/>
        </w:rPr>
        <w:t xml:space="preserve"> should be made within 24 hours</w:t>
      </w:r>
      <w:r w:rsidR="00170E38">
        <w:rPr>
          <w:rFonts w:cs="Arial"/>
          <w:sz w:val="24"/>
          <w:szCs w:val="24"/>
        </w:rPr>
        <w:t xml:space="preserve"> from the initial escalation to avoid delay.</w:t>
      </w:r>
    </w:p>
    <w:p w14:paraId="45B52FC1" w14:textId="77777777" w:rsidR="0017479D" w:rsidRPr="000C6270" w:rsidRDefault="0017479D" w:rsidP="003F6D1C">
      <w:pPr>
        <w:pStyle w:val="ListParagraph"/>
        <w:spacing w:line="240" w:lineRule="auto"/>
        <w:ind w:left="851" w:hanging="567"/>
        <w:jc w:val="both"/>
        <w:rPr>
          <w:rFonts w:cs="Arial"/>
          <w:sz w:val="24"/>
          <w:szCs w:val="24"/>
        </w:rPr>
      </w:pPr>
    </w:p>
    <w:p w14:paraId="52F5E803" w14:textId="77777777" w:rsidR="004D137F" w:rsidRPr="000C6270" w:rsidRDefault="004D137F" w:rsidP="003F6D1C">
      <w:pPr>
        <w:pStyle w:val="ListParagraph"/>
        <w:numPr>
          <w:ilvl w:val="1"/>
          <w:numId w:val="16"/>
        </w:numPr>
        <w:spacing w:line="240" w:lineRule="auto"/>
        <w:ind w:left="851" w:hanging="567"/>
        <w:jc w:val="both"/>
        <w:rPr>
          <w:rFonts w:cs="Arial"/>
          <w:sz w:val="24"/>
          <w:szCs w:val="24"/>
        </w:rPr>
      </w:pPr>
      <w:r w:rsidRPr="000C6270">
        <w:rPr>
          <w:rFonts w:cs="Arial"/>
          <w:sz w:val="24"/>
          <w:szCs w:val="24"/>
        </w:rPr>
        <w:t xml:space="preserve">Ongoing collaboration between CSC </w:t>
      </w:r>
      <w:r w:rsidR="00FF34AB" w:rsidRPr="000C6270">
        <w:rPr>
          <w:rFonts w:cs="Arial"/>
          <w:sz w:val="24"/>
          <w:szCs w:val="24"/>
        </w:rPr>
        <w:t>M</w:t>
      </w:r>
      <w:r w:rsidR="00E90848" w:rsidRPr="000C6270">
        <w:rPr>
          <w:rFonts w:cs="Arial"/>
          <w:sz w:val="24"/>
          <w:szCs w:val="24"/>
        </w:rPr>
        <w:t>anagers and FSS</w:t>
      </w:r>
      <w:r w:rsidRPr="000C6270">
        <w:rPr>
          <w:rFonts w:cs="Arial"/>
          <w:sz w:val="24"/>
          <w:szCs w:val="24"/>
        </w:rPr>
        <w:t xml:space="preserve"> Managers on consisten</w:t>
      </w:r>
      <w:r w:rsidR="00ED0582" w:rsidRPr="000C6270">
        <w:rPr>
          <w:rFonts w:cs="Arial"/>
          <w:sz w:val="24"/>
          <w:szCs w:val="24"/>
        </w:rPr>
        <w:t>t</w:t>
      </w:r>
      <w:r w:rsidRPr="000C6270">
        <w:rPr>
          <w:rFonts w:cs="Arial"/>
          <w:sz w:val="24"/>
          <w:szCs w:val="24"/>
        </w:rPr>
        <w:t xml:space="preserve"> application of threshold levels is necessary to maintain an effective transfer mechanism</w:t>
      </w:r>
      <w:r w:rsidR="00ED0582" w:rsidRPr="000C6270">
        <w:rPr>
          <w:rFonts w:cs="Arial"/>
          <w:sz w:val="24"/>
          <w:szCs w:val="24"/>
        </w:rPr>
        <w:t xml:space="preserve"> and ensures the most appropriate support for children, </w:t>
      </w:r>
      <w:r w:rsidR="00E90848" w:rsidRPr="000C6270">
        <w:rPr>
          <w:rFonts w:cs="Arial"/>
          <w:sz w:val="24"/>
          <w:szCs w:val="24"/>
        </w:rPr>
        <w:t>y</w:t>
      </w:r>
      <w:r w:rsidR="00361A2C" w:rsidRPr="000C6270">
        <w:rPr>
          <w:rFonts w:cs="Arial"/>
          <w:sz w:val="24"/>
          <w:szCs w:val="24"/>
        </w:rPr>
        <w:t xml:space="preserve">oung </w:t>
      </w:r>
      <w:r w:rsidR="00E90848" w:rsidRPr="000C6270">
        <w:rPr>
          <w:rFonts w:cs="Arial"/>
          <w:sz w:val="24"/>
          <w:szCs w:val="24"/>
        </w:rPr>
        <w:t>p</w:t>
      </w:r>
      <w:r w:rsidR="00361A2C" w:rsidRPr="000C6270">
        <w:rPr>
          <w:rFonts w:cs="Arial"/>
          <w:sz w:val="24"/>
          <w:szCs w:val="24"/>
        </w:rPr>
        <w:t>e</w:t>
      </w:r>
      <w:r w:rsidR="00C42CC9" w:rsidRPr="000C6270">
        <w:rPr>
          <w:rFonts w:cs="Arial"/>
          <w:sz w:val="24"/>
          <w:szCs w:val="24"/>
        </w:rPr>
        <w:t>ople</w:t>
      </w:r>
      <w:r w:rsidR="00ED0582" w:rsidRPr="000C6270">
        <w:rPr>
          <w:rFonts w:cs="Arial"/>
          <w:sz w:val="24"/>
          <w:szCs w:val="24"/>
        </w:rPr>
        <w:t xml:space="preserve"> and fam</w:t>
      </w:r>
      <w:r w:rsidR="00361A2C" w:rsidRPr="000C6270">
        <w:rPr>
          <w:rFonts w:cs="Arial"/>
          <w:sz w:val="24"/>
          <w:szCs w:val="24"/>
        </w:rPr>
        <w:t>il</w:t>
      </w:r>
      <w:r w:rsidR="00C42CC9" w:rsidRPr="000C6270">
        <w:rPr>
          <w:rFonts w:cs="Arial"/>
          <w:sz w:val="24"/>
          <w:szCs w:val="24"/>
        </w:rPr>
        <w:t>ies</w:t>
      </w:r>
      <w:r w:rsidR="0017479D" w:rsidRPr="000C6270">
        <w:rPr>
          <w:rFonts w:cs="Arial"/>
          <w:sz w:val="24"/>
          <w:szCs w:val="24"/>
        </w:rPr>
        <w:t>.</w:t>
      </w:r>
    </w:p>
    <w:p w14:paraId="3ED2A052" w14:textId="77777777" w:rsidR="0017479D" w:rsidRPr="000C6270" w:rsidRDefault="0017479D" w:rsidP="003F6D1C">
      <w:pPr>
        <w:pStyle w:val="ListParagraph"/>
        <w:spacing w:line="240" w:lineRule="auto"/>
        <w:ind w:left="851" w:hanging="567"/>
        <w:jc w:val="both"/>
        <w:rPr>
          <w:rFonts w:cs="Arial"/>
          <w:sz w:val="24"/>
          <w:szCs w:val="24"/>
        </w:rPr>
      </w:pPr>
    </w:p>
    <w:p w14:paraId="315D2C7A" w14:textId="77777777" w:rsidR="004D137F" w:rsidRPr="000C6270" w:rsidRDefault="00D21ABA" w:rsidP="003F6D1C">
      <w:pPr>
        <w:pStyle w:val="ListParagraph"/>
        <w:numPr>
          <w:ilvl w:val="1"/>
          <w:numId w:val="16"/>
        </w:numPr>
        <w:spacing w:line="240" w:lineRule="auto"/>
        <w:ind w:left="851" w:hanging="567"/>
        <w:jc w:val="both"/>
        <w:rPr>
          <w:rFonts w:cs="Arial"/>
          <w:sz w:val="24"/>
          <w:szCs w:val="24"/>
        </w:rPr>
      </w:pPr>
      <w:r>
        <w:rPr>
          <w:rFonts w:cs="Arial"/>
          <w:sz w:val="24"/>
          <w:szCs w:val="24"/>
        </w:rPr>
        <w:t>P</w:t>
      </w:r>
      <w:r w:rsidR="004D137F" w:rsidRPr="000C6270">
        <w:rPr>
          <w:rFonts w:cs="Arial"/>
          <w:sz w:val="24"/>
          <w:szCs w:val="24"/>
        </w:rPr>
        <w:t xml:space="preserve">artner agencies </w:t>
      </w:r>
      <w:r w:rsidR="00694462" w:rsidRPr="000C6270">
        <w:rPr>
          <w:rFonts w:cs="Arial"/>
          <w:sz w:val="24"/>
          <w:szCs w:val="24"/>
        </w:rPr>
        <w:t xml:space="preserve">should be kept informed of progress </w:t>
      </w:r>
      <w:r w:rsidR="004D137F" w:rsidRPr="000C6270">
        <w:rPr>
          <w:rFonts w:cs="Arial"/>
          <w:sz w:val="24"/>
          <w:szCs w:val="24"/>
        </w:rPr>
        <w:t>throughout the transfer process</w:t>
      </w:r>
      <w:r w:rsidR="00694462" w:rsidRPr="000C6270">
        <w:rPr>
          <w:rFonts w:cs="Arial"/>
          <w:sz w:val="24"/>
          <w:szCs w:val="24"/>
        </w:rPr>
        <w:t xml:space="preserve">. This </w:t>
      </w:r>
      <w:r w:rsidR="004D137F" w:rsidRPr="000C6270">
        <w:rPr>
          <w:rFonts w:cs="Arial"/>
          <w:sz w:val="24"/>
          <w:szCs w:val="24"/>
        </w:rPr>
        <w:t xml:space="preserve">is critical for delivering a co-ordinated approach, and </w:t>
      </w:r>
      <w:r w:rsidR="00A417B0" w:rsidRPr="000C6270">
        <w:rPr>
          <w:rFonts w:cs="Arial"/>
          <w:sz w:val="24"/>
          <w:szCs w:val="24"/>
        </w:rPr>
        <w:t>those</w:t>
      </w:r>
      <w:r w:rsidR="004D137F" w:rsidRPr="000C6270">
        <w:rPr>
          <w:rFonts w:cs="Arial"/>
          <w:sz w:val="24"/>
          <w:szCs w:val="24"/>
        </w:rPr>
        <w:t xml:space="preserve"> </w:t>
      </w:r>
      <w:r w:rsidR="00A417B0" w:rsidRPr="000C6270">
        <w:rPr>
          <w:rFonts w:cs="Arial"/>
          <w:sz w:val="24"/>
          <w:szCs w:val="24"/>
        </w:rPr>
        <w:t xml:space="preserve">providing support to the child, young person and family </w:t>
      </w:r>
      <w:r w:rsidR="004D137F" w:rsidRPr="000C6270">
        <w:rPr>
          <w:rFonts w:cs="Arial"/>
          <w:sz w:val="24"/>
          <w:szCs w:val="24"/>
        </w:rPr>
        <w:t xml:space="preserve">must be notified of any intention to step up or step down a </w:t>
      </w:r>
      <w:r w:rsidR="009D5677" w:rsidRPr="000C6270">
        <w:rPr>
          <w:rFonts w:cs="Arial"/>
          <w:sz w:val="24"/>
          <w:szCs w:val="24"/>
        </w:rPr>
        <w:t xml:space="preserve">child </w:t>
      </w:r>
      <w:r w:rsidR="004D137F" w:rsidRPr="000C6270">
        <w:rPr>
          <w:rFonts w:cs="Arial"/>
          <w:sz w:val="24"/>
          <w:szCs w:val="24"/>
        </w:rPr>
        <w:t>at the earliest opportunity</w:t>
      </w:r>
      <w:r w:rsidR="0017479D" w:rsidRPr="000C6270">
        <w:rPr>
          <w:rFonts w:cs="Arial"/>
          <w:sz w:val="24"/>
          <w:szCs w:val="24"/>
        </w:rPr>
        <w:t>.</w:t>
      </w:r>
    </w:p>
    <w:p w14:paraId="5E80111F" w14:textId="77777777" w:rsidR="0017479D" w:rsidRPr="000C6270" w:rsidRDefault="0017479D" w:rsidP="003F6D1C">
      <w:pPr>
        <w:pStyle w:val="ListParagraph"/>
        <w:spacing w:line="240" w:lineRule="auto"/>
        <w:ind w:left="851" w:hanging="567"/>
        <w:jc w:val="both"/>
        <w:rPr>
          <w:rFonts w:cs="Arial"/>
          <w:sz w:val="24"/>
          <w:szCs w:val="24"/>
        </w:rPr>
      </w:pPr>
    </w:p>
    <w:p w14:paraId="721DB311" w14:textId="5BC54F3B" w:rsidR="00D0077A" w:rsidRPr="000C6270" w:rsidRDefault="00506C6E" w:rsidP="003F6D1C">
      <w:pPr>
        <w:pStyle w:val="ListParagraph"/>
        <w:numPr>
          <w:ilvl w:val="1"/>
          <w:numId w:val="16"/>
        </w:numPr>
        <w:spacing w:line="240" w:lineRule="auto"/>
        <w:ind w:left="851" w:hanging="567"/>
        <w:jc w:val="both"/>
        <w:rPr>
          <w:rStyle w:val="Hyperlink"/>
          <w:rFonts w:cs="Arial"/>
          <w:color w:val="auto"/>
          <w:sz w:val="24"/>
          <w:szCs w:val="24"/>
          <w:u w:val="none"/>
        </w:rPr>
      </w:pPr>
      <w:r w:rsidRPr="000C6270">
        <w:rPr>
          <w:rFonts w:cs="Arial"/>
          <w:sz w:val="24"/>
          <w:szCs w:val="24"/>
        </w:rPr>
        <w:lastRenderedPageBreak/>
        <w:t xml:space="preserve">All agencies have a responsibility to adhere to the Buckinghamshire Safeguarding </w:t>
      </w:r>
      <w:r w:rsidR="00B31270">
        <w:rPr>
          <w:rFonts w:cs="Arial"/>
          <w:sz w:val="24"/>
          <w:szCs w:val="24"/>
        </w:rPr>
        <w:t>Partnership</w:t>
      </w:r>
      <w:r w:rsidRPr="000C6270">
        <w:rPr>
          <w:rFonts w:cs="Arial"/>
          <w:sz w:val="24"/>
          <w:szCs w:val="24"/>
        </w:rPr>
        <w:t xml:space="preserve"> </w:t>
      </w:r>
      <w:hyperlink r:id="rId14" w:history="1">
        <w:r w:rsidRPr="000C6270">
          <w:rPr>
            <w:rStyle w:val="Hyperlink"/>
            <w:rFonts w:cs="Arial"/>
            <w:sz w:val="24"/>
            <w:szCs w:val="24"/>
          </w:rPr>
          <w:t>Information Sharing Code of Practice</w:t>
        </w:r>
      </w:hyperlink>
      <w:r w:rsidR="0017479D" w:rsidRPr="000C6270">
        <w:rPr>
          <w:rStyle w:val="Hyperlink"/>
          <w:rFonts w:cs="Arial"/>
          <w:sz w:val="24"/>
          <w:szCs w:val="24"/>
        </w:rPr>
        <w:t>.</w:t>
      </w:r>
    </w:p>
    <w:p w14:paraId="786B8716" w14:textId="77777777" w:rsidR="00602A89" w:rsidRPr="000C6270" w:rsidRDefault="00602A89" w:rsidP="003F6D1C">
      <w:pPr>
        <w:pStyle w:val="ListParagraph"/>
        <w:spacing w:line="240" w:lineRule="auto"/>
        <w:ind w:left="851" w:hanging="567"/>
        <w:jc w:val="both"/>
        <w:rPr>
          <w:rFonts w:cs="Arial"/>
          <w:sz w:val="24"/>
          <w:szCs w:val="24"/>
        </w:rPr>
      </w:pPr>
    </w:p>
    <w:p w14:paraId="502A5732" w14:textId="77777777" w:rsidR="00ED0582" w:rsidRPr="000C6270" w:rsidRDefault="00ED0582" w:rsidP="003F6D1C">
      <w:pPr>
        <w:pStyle w:val="ListParagraph"/>
        <w:numPr>
          <w:ilvl w:val="1"/>
          <w:numId w:val="16"/>
        </w:numPr>
        <w:spacing w:line="240" w:lineRule="auto"/>
        <w:ind w:left="851" w:hanging="567"/>
        <w:jc w:val="both"/>
        <w:rPr>
          <w:rFonts w:cs="Arial"/>
          <w:sz w:val="24"/>
          <w:szCs w:val="24"/>
        </w:rPr>
      </w:pPr>
      <w:r w:rsidRPr="000C6270">
        <w:rPr>
          <w:rFonts w:cs="Arial"/>
          <w:sz w:val="24"/>
          <w:szCs w:val="24"/>
        </w:rPr>
        <w:t xml:space="preserve">Adherence to </w:t>
      </w:r>
      <w:r w:rsidR="00C42CC9" w:rsidRPr="000C6270">
        <w:rPr>
          <w:rFonts w:cs="Arial"/>
          <w:sz w:val="24"/>
          <w:szCs w:val="24"/>
        </w:rPr>
        <w:t xml:space="preserve">the </w:t>
      </w:r>
      <w:r w:rsidRPr="000C6270">
        <w:rPr>
          <w:rFonts w:cs="Arial"/>
          <w:sz w:val="24"/>
          <w:szCs w:val="24"/>
        </w:rPr>
        <w:t>process must not be used as a barrier to the timely movement</w:t>
      </w:r>
      <w:r w:rsidR="00687A09" w:rsidRPr="000C6270">
        <w:rPr>
          <w:rFonts w:cs="Arial"/>
          <w:sz w:val="24"/>
          <w:szCs w:val="24"/>
        </w:rPr>
        <w:t xml:space="preserve"> of children and young people across services</w:t>
      </w:r>
      <w:r w:rsidR="00361A2C" w:rsidRPr="000C6270">
        <w:rPr>
          <w:rFonts w:cs="Arial"/>
          <w:sz w:val="24"/>
          <w:szCs w:val="24"/>
        </w:rPr>
        <w:t>,</w:t>
      </w:r>
      <w:r w:rsidR="00687A09" w:rsidRPr="000C6270">
        <w:rPr>
          <w:rFonts w:cs="Arial"/>
          <w:sz w:val="24"/>
          <w:szCs w:val="24"/>
        </w:rPr>
        <w:t xml:space="preserve"> and the need to provide effective </w:t>
      </w:r>
      <w:r w:rsidR="00361A2C" w:rsidRPr="000C6270">
        <w:rPr>
          <w:rFonts w:cs="Arial"/>
          <w:sz w:val="24"/>
          <w:szCs w:val="24"/>
        </w:rPr>
        <w:t>and</w:t>
      </w:r>
      <w:r w:rsidR="00687A09" w:rsidRPr="000C6270">
        <w:rPr>
          <w:rFonts w:cs="Arial"/>
          <w:sz w:val="24"/>
          <w:szCs w:val="24"/>
        </w:rPr>
        <w:t xml:space="preserve"> appropriate support is paramount</w:t>
      </w:r>
      <w:r w:rsidR="00694462" w:rsidRPr="000C6270">
        <w:rPr>
          <w:rFonts w:cs="Arial"/>
          <w:sz w:val="24"/>
          <w:szCs w:val="24"/>
        </w:rPr>
        <w:t>. All actions required to ensure the transfer is effective must be complet</w:t>
      </w:r>
      <w:r w:rsidR="00592820" w:rsidRPr="000C6270">
        <w:rPr>
          <w:rFonts w:cs="Arial"/>
          <w:sz w:val="24"/>
          <w:szCs w:val="24"/>
        </w:rPr>
        <w:t>e</w:t>
      </w:r>
      <w:r w:rsidR="00694462" w:rsidRPr="000C6270">
        <w:rPr>
          <w:rFonts w:cs="Arial"/>
          <w:sz w:val="24"/>
          <w:szCs w:val="24"/>
        </w:rPr>
        <w:t>d</w:t>
      </w:r>
      <w:r w:rsidR="00592820" w:rsidRPr="000C6270">
        <w:rPr>
          <w:rFonts w:cs="Arial"/>
          <w:sz w:val="24"/>
          <w:szCs w:val="24"/>
        </w:rPr>
        <w:t xml:space="preserve"> </w:t>
      </w:r>
      <w:r w:rsidR="00694462" w:rsidRPr="000C6270">
        <w:rPr>
          <w:rFonts w:cs="Arial"/>
          <w:sz w:val="24"/>
          <w:szCs w:val="24"/>
        </w:rPr>
        <w:t>within 72 hours of the CTM at which the transfer is confirmed.</w:t>
      </w:r>
    </w:p>
    <w:p w14:paraId="035FEAEA" w14:textId="77777777" w:rsidR="0017479D" w:rsidRPr="005717CE" w:rsidRDefault="0017479D" w:rsidP="00E90848">
      <w:pPr>
        <w:spacing w:after="0" w:line="240" w:lineRule="auto"/>
        <w:jc w:val="both"/>
        <w:rPr>
          <w:rFonts w:ascii="Arial" w:hAnsi="Arial" w:cs="Arial"/>
        </w:rPr>
      </w:pPr>
    </w:p>
    <w:p w14:paraId="11C3CD01" w14:textId="77777777" w:rsidR="007272D5" w:rsidRPr="000C6270" w:rsidRDefault="00EC1109" w:rsidP="00E90848">
      <w:pPr>
        <w:pStyle w:val="Heading1"/>
        <w:numPr>
          <w:ilvl w:val="0"/>
          <w:numId w:val="16"/>
        </w:numPr>
        <w:spacing w:before="0" w:line="240" w:lineRule="auto"/>
        <w:ind w:left="283" w:hanging="425"/>
        <w:jc w:val="both"/>
        <w:rPr>
          <w:rFonts w:asciiTheme="minorHAnsi" w:hAnsiTheme="minorHAnsi" w:cs="Arial"/>
          <w:color w:val="auto"/>
          <w:sz w:val="24"/>
          <w:szCs w:val="24"/>
          <w:u w:val="single"/>
        </w:rPr>
      </w:pPr>
      <w:bookmarkStart w:id="2" w:name="_Toc7784267"/>
      <w:r w:rsidRPr="000C6270">
        <w:rPr>
          <w:rFonts w:asciiTheme="minorHAnsi" w:hAnsiTheme="minorHAnsi" w:cs="Arial"/>
          <w:color w:val="auto"/>
          <w:sz w:val="24"/>
          <w:szCs w:val="24"/>
          <w:u w:val="single"/>
        </w:rPr>
        <w:t>Responsibilities of C</w:t>
      </w:r>
      <w:r w:rsidR="007272D5" w:rsidRPr="000C6270">
        <w:rPr>
          <w:rFonts w:asciiTheme="minorHAnsi" w:hAnsiTheme="minorHAnsi" w:cs="Arial"/>
          <w:color w:val="auto"/>
          <w:sz w:val="24"/>
          <w:szCs w:val="24"/>
          <w:u w:val="single"/>
        </w:rPr>
        <w:t xml:space="preserve">hildren’s </w:t>
      </w:r>
      <w:r w:rsidRPr="000C6270">
        <w:rPr>
          <w:rFonts w:asciiTheme="minorHAnsi" w:hAnsiTheme="minorHAnsi" w:cs="Arial"/>
          <w:color w:val="auto"/>
          <w:sz w:val="24"/>
          <w:szCs w:val="24"/>
          <w:u w:val="single"/>
        </w:rPr>
        <w:t>S</w:t>
      </w:r>
      <w:r w:rsidR="007272D5" w:rsidRPr="000C6270">
        <w:rPr>
          <w:rFonts w:asciiTheme="minorHAnsi" w:hAnsiTheme="minorHAnsi" w:cs="Arial"/>
          <w:color w:val="auto"/>
          <w:sz w:val="24"/>
          <w:szCs w:val="24"/>
          <w:u w:val="single"/>
        </w:rPr>
        <w:t xml:space="preserve">ocial </w:t>
      </w:r>
      <w:r w:rsidRPr="000C6270">
        <w:rPr>
          <w:rFonts w:asciiTheme="minorHAnsi" w:hAnsiTheme="minorHAnsi" w:cs="Arial"/>
          <w:color w:val="auto"/>
          <w:sz w:val="24"/>
          <w:szCs w:val="24"/>
          <w:u w:val="single"/>
        </w:rPr>
        <w:t>C</w:t>
      </w:r>
      <w:r w:rsidR="007272D5" w:rsidRPr="000C6270">
        <w:rPr>
          <w:rFonts w:asciiTheme="minorHAnsi" w:hAnsiTheme="minorHAnsi" w:cs="Arial"/>
          <w:color w:val="auto"/>
          <w:sz w:val="24"/>
          <w:szCs w:val="24"/>
          <w:u w:val="single"/>
        </w:rPr>
        <w:t>are</w:t>
      </w:r>
      <w:bookmarkEnd w:id="2"/>
    </w:p>
    <w:p w14:paraId="4E86ECB8" w14:textId="77777777" w:rsidR="00C359DC" w:rsidRPr="000C6270" w:rsidRDefault="00C359DC" w:rsidP="003F6D1C">
      <w:pPr>
        <w:pStyle w:val="ListParagraph"/>
        <w:numPr>
          <w:ilvl w:val="1"/>
          <w:numId w:val="16"/>
        </w:numPr>
        <w:spacing w:line="240" w:lineRule="auto"/>
        <w:ind w:left="851" w:hanging="567"/>
        <w:jc w:val="both"/>
        <w:rPr>
          <w:rFonts w:cs="Arial"/>
          <w:sz w:val="24"/>
          <w:szCs w:val="24"/>
        </w:rPr>
      </w:pPr>
      <w:r w:rsidRPr="000C6270">
        <w:rPr>
          <w:rFonts w:cs="Arial"/>
          <w:sz w:val="24"/>
          <w:szCs w:val="24"/>
        </w:rPr>
        <w:t>Buckinghamshire Council’s Children’s Services is committed to providing services/interventions to prevent the most vulnerable children and families in the community from experiencing difficulties and suffering significant harm</w:t>
      </w:r>
      <w:r w:rsidR="0017479D" w:rsidRPr="000C6270">
        <w:rPr>
          <w:rFonts w:cs="Arial"/>
          <w:sz w:val="24"/>
          <w:szCs w:val="24"/>
        </w:rPr>
        <w:t>.</w:t>
      </w:r>
    </w:p>
    <w:p w14:paraId="29343DAA" w14:textId="77777777" w:rsidR="0017479D" w:rsidRPr="000C6270" w:rsidRDefault="0017479D" w:rsidP="003F6D1C">
      <w:pPr>
        <w:pStyle w:val="ListParagraph"/>
        <w:spacing w:line="240" w:lineRule="auto"/>
        <w:ind w:left="851" w:hanging="567"/>
        <w:jc w:val="both"/>
        <w:rPr>
          <w:rFonts w:cs="Arial"/>
          <w:sz w:val="24"/>
          <w:szCs w:val="24"/>
        </w:rPr>
      </w:pPr>
    </w:p>
    <w:p w14:paraId="542E6F09" w14:textId="3B7D786E" w:rsidR="00C85599" w:rsidRPr="000C6270" w:rsidRDefault="00C85599" w:rsidP="003F6D1C">
      <w:pPr>
        <w:pStyle w:val="ListParagraph"/>
        <w:numPr>
          <w:ilvl w:val="1"/>
          <w:numId w:val="16"/>
        </w:numPr>
        <w:spacing w:line="240" w:lineRule="auto"/>
        <w:ind w:left="851" w:hanging="567"/>
        <w:jc w:val="both"/>
        <w:rPr>
          <w:rFonts w:cs="Arial"/>
          <w:sz w:val="24"/>
          <w:szCs w:val="24"/>
        </w:rPr>
      </w:pPr>
      <w:r w:rsidRPr="000C6270">
        <w:rPr>
          <w:rFonts w:cs="Arial"/>
          <w:sz w:val="24"/>
          <w:szCs w:val="24"/>
        </w:rPr>
        <w:t xml:space="preserve">One standard form, the </w:t>
      </w:r>
      <w:hyperlink r:id="rId15" w:history="1">
        <w:r w:rsidRPr="000C6270">
          <w:rPr>
            <w:rStyle w:val="Hyperlink"/>
            <w:rFonts w:cs="Arial"/>
            <w:sz w:val="24"/>
            <w:szCs w:val="24"/>
          </w:rPr>
          <w:t>Multi Agency Referral Form (MARF)</w:t>
        </w:r>
      </w:hyperlink>
      <w:r w:rsidRPr="000C6270">
        <w:rPr>
          <w:rFonts w:cs="Arial"/>
          <w:sz w:val="24"/>
          <w:szCs w:val="24"/>
        </w:rPr>
        <w:t xml:space="preserve"> is used to refer</w:t>
      </w:r>
      <w:r w:rsidR="00AF00D4" w:rsidRPr="000C6270">
        <w:rPr>
          <w:rFonts w:cs="Arial"/>
          <w:sz w:val="24"/>
          <w:szCs w:val="24"/>
        </w:rPr>
        <w:t xml:space="preserve"> ch</w:t>
      </w:r>
      <w:r w:rsidR="00E90848" w:rsidRPr="000C6270">
        <w:rPr>
          <w:rFonts w:cs="Arial"/>
          <w:sz w:val="24"/>
          <w:szCs w:val="24"/>
        </w:rPr>
        <w:t>ildren and families to either the FSS</w:t>
      </w:r>
      <w:r w:rsidRPr="000C6270">
        <w:rPr>
          <w:rFonts w:cs="Arial"/>
          <w:sz w:val="24"/>
          <w:szCs w:val="24"/>
        </w:rPr>
        <w:t xml:space="preserve"> or </w:t>
      </w:r>
      <w:r w:rsidR="00AF00D4" w:rsidRPr="000C6270">
        <w:rPr>
          <w:rFonts w:cs="Arial"/>
          <w:sz w:val="24"/>
          <w:szCs w:val="24"/>
        </w:rPr>
        <w:t>CSC services (level 3 and 4 of the threshold document)</w:t>
      </w:r>
      <w:r w:rsidR="0017479D" w:rsidRPr="000C6270">
        <w:rPr>
          <w:rFonts w:cs="Arial"/>
          <w:sz w:val="24"/>
          <w:szCs w:val="24"/>
        </w:rPr>
        <w:t>.</w:t>
      </w:r>
    </w:p>
    <w:p w14:paraId="146682AA" w14:textId="2C873A6D" w:rsidR="00C359DC" w:rsidRPr="000C6270" w:rsidRDefault="002A052B" w:rsidP="003F6D1C">
      <w:pPr>
        <w:spacing w:line="240" w:lineRule="auto"/>
        <w:ind w:left="844" w:hanging="560"/>
        <w:jc w:val="both"/>
        <w:rPr>
          <w:rFonts w:cs="Arial"/>
          <w:sz w:val="24"/>
          <w:szCs w:val="24"/>
        </w:rPr>
      </w:pPr>
      <w:r w:rsidRPr="00D21ABA">
        <w:rPr>
          <w:rFonts w:ascii="Arial" w:hAnsi="Arial" w:cs="Arial"/>
          <w:bCs/>
        </w:rPr>
        <w:t>3.3</w:t>
      </w:r>
      <w:r w:rsidRPr="00D21ABA">
        <w:rPr>
          <w:rFonts w:ascii="Arial" w:hAnsi="Arial" w:cs="Arial"/>
        </w:rPr>
        <w:tab/>
      </w:r>
      <w:r w:rsidR="00C359DC" w:rsidRPr="00D21ABA">
        <w:rPr>
          <w:rFonts w:cs="Arial"/>
          <w:sz w:val="24"/>
          <w:szCs w:val="24"/>
        </w:rPr>
        <w:t>M</w:t>
      </w:r>
      <w:r w:rsidR="006163CB" w:rsidRPr="00D21ABA">
        <w:rPr>
          <w:rFonts w:cs="Arial"/>
          <w:sz w:val="24"/>
          <w:szCs w:val="24"/>
        </w:rPr>
        <w:t>ulti-</w:t>
      </w:r>
      <w:r w:rsidR="00C359DC" w:rsidRPr="00D21ABA">
        <w:rPr>
          <w:rFonts w:cs="Arial"/>
          <w:sz w:val="24"/>
          <w:szCs w:val="24"/>
        </w:rPr>
        <w:t>A</w:t>
      </w:r>
      <w:r w:rsidR="006163CB" w:rsidRPr="00D21ABA">
        <w:rPr>
          <w:rFonts w:cs="Arial"/>
          <w:sz w:val="24"/>
          <w:szCs w:val="24"/>
        </w:rPr>
        <w:t xml:space="preserve">gency </w:t>
      </w:r>
      <w:r w:rsidR="00C359DC" w:rsidRPr="00D21ABA">
        <w:rPr>
          <w:rFonts w:cs="Arial"/>
          <w:sz w:val="24"/>
          <w:szCs w:val="24"/>
        </w:rPr>
        <w:t>S</w:t>
      </w:r>
      <w:r w:rsidR="006163CB" w:rsidRPr="00D21ABA">
        <w:rPr>
          <w:rFonts w:cs="Arial"/>
          <w:sz w:val="24"/>
          <w:szCs w:val="24"/>
        </w:rPr>
        <w:t xml:space="preserve">afeguarding </w:t>
      </w:r>
      <w:r w:rsidR="00C359DC" w:rsidRPr="00D21ABA">
        <w:rPr>
          <w:rFonts w:cs="Arial"/>
          <w:sz w:val="24"/>
          <w:szCs w:val="24"/>
        </w:rPr>
        <w:t>H</w:t>
      </w:r>
      <w:r w:rsidR="006163CB" w:rsidRPr="00D21ABA">
        <w:rPr>
          <w:rFonts w:cs="Arial"/>
          <w:sz w:val="24"/>
          <w:szCs w:val="24"/>
        </w:rPr>
        <w:t>ub (MASH):</w:t>
      </w:r>
      <w:r w:rsidR="00C85599" w:rsidRPr="000C6270">
        <w:rPr>
          <w:rFonts w:cs="Arial"/>
          <w:b/>
          <w:sz w:val="24"/>
          <w:szCs w:val="24"/>
        </w:rPr>
        <w:t xml:space="preserve"> </w:t>
      </w:r>
      <w:r w:rsidR="00C85599" w:rsidRPr="000C6270">
        <w:rPr>
          <w:rFonts w:cs="Arial"/>
          <w:sz w:val="24"/>
          <w:szCs w:val="24"/>
        </w:rPr>
        <w:t xml:space="preserve">receives </w:t>
      </w:r>
      <w:r w:rsidR="00D50B82" w:rsidRPr="000C6270">
        <w:rPr>
          <w:rFonts w:cs="Arial"/>
          <w:sz w:val="24"/>
          <w:szCs w:val="24"/>
        </w:rPr>
        <w:t>the M</w:t>
      </w:r>
      <w:r w:rsidR="00E0700B" w:rsidRPr="000C6270">
        <w:rPr>
          <w:rFonts w:cs="Arial"/>
          <w:sz w:val="24"/>
          <w:szCs w:val="24"/>
        </w:rPr>
        <w:t>ARF</w:t>
      </w:r>
      <w:r w:rsidR="00C85599" w:rsidRPr="000C6270">
        <w:rPr>
          <w:rFonts w:cs="Arial"/>
          <w:sz w:val="24"/>
          <w:szCs w:val="24"/>
        </w:rPr>
        <w:t xml:space="preserve"> for children in need of support at levels 3 and 4</w:t>
      </w:r>
      <w:r w:rsidR="00D50B82" w:rsidRPr="000C6270">
        <w:rPr>
          <w:rFonts w:cs="Arial"/>
          <w:sz w:val="24"/>
          <w:szCs w:val="24"/>
        </w:rPr>
        <w:t xml:space="preserve"> of the threshold document</w:t>
      </w:r>
      <w:r w:rsidR="00C85599" w:rsidRPr="000C6270">
        <w:rPr>
          <w:rFonts w:cs="Arial"/>
          <w:sz w:val="24"/>
          <w:szCs w:val="24"/>
        </w:rPr>
        <w:t xml:space="preserve">. </w:t>
      </w:r>
      <w:r w:rsidR="00D50B82" w:rsidRPr="000C6270">
        <w:rPr>
          <w:rFonts w:cs="Arial"/>
          <w:sz w:val="24"/>
          <w:szCs w:val="24"/>
        </w:rPr>
        <w:t>MARF’s</w:t>
      </w:r>
      <w:r w:rsidR="00E90848" w:rsidRPr="000C6270">
        <w:rPr>
          <w:rFonts w:cs="Arial"/>
          <w:sz w:val="24"/>
          <w:szCs w:val="24"/>
        </w:rPr>
        <w:t xml:space="preserve"> which are triaged </w:t>
      </w:r>
      <w:r w:rsidR="002E3995">
        <w:rPr>
          <w:rFonts w:cs="Arial"/>
          <w:sz w:val="24"/>
          <w:szCs w:val="24"/>
        </w:rPr>
        <w:t>by Contact and Referral Officers (CARO)</w:t>
      </w:r>
      <w:r w:rsidR="00E90848" w:rsidRPr="000C6270">
        <w:rPr>
          <w:rFonts w:cs="Arial"/>
          <w:sz w:val="24"/>
          <w:szCs w:val="24"/>
        </w:rPr>
        <w:t>and meet level</w:t>
      </w:r>
      <w:r w:rsidR="00D50B82" w:rsidRPr="000C6270">
        <w:rPr>
          <w:rFonts w:cs="Arial"/>
          <w:sz w:val="24"/>
          <w:szCs w:val="24"/>
        </w:rPr>
        <w:t xml:space="preserve"> 3 criteria will be progressed to the Early Help Liaison Officer based in MASH with</w:t>
      </w:r>
      <w:r w:rsidR="00E90848" w:rsidRPr="000C6270">
        <w:rPr>
          <w:rFonts w:cs="Arial"/>
          <w:sz w:val="24"/>
          <w:szCs w:val="24"/>
        </w:rPr>
        <w:t>in</w:t>
      </w:r>
      <w:r w:rsidR="00D50B82" w:rsidRPr="000C6270">
        <w:rPr>
          <w:rFonts w:cs="Arial"/>
          <w:sz w:val="24"/>
          <w:szCs w:val="24"/>
        </w:rPr>
        <w:t xml:space="preserve"> a maximum of </w:t>
      </w:r>
      <w:r w:rsidR="002E3995">
        <w:rPr>
          <w:rFonts w:cs="Arial"/>
          <w:sz w:val="24"/>
          <w:szCs w:val="24"/>
        </w:rPr>
        <w:t>24</w:t>
      </w:r>
      <w:r w:rsidR="00D50B82" w:rsidRPr="000C6270">
        <w:rPr>
          <w:rFonts w:cs="Arial"/>
          <w:sz w:val="24"/>
          <w:szCs w:val="24"/>
        </w:rPr>
        <w:t xml:space="preserve"> hours. </w:t>
      </w:r>
      <w:r w:rsidR="00C85599" w:rsidRPr="000C6270">
        <w:rPr>
          <w:rFonts w:cs="Arial"/>
          <w:sz w:val="24"/>
          <w:szCs w:val="24"/>
        </w:rPr>
        <w:t>Contacts and referrals assessed at level 1 or 2 of the threshold document will be signposted</w:t>
      </w:r>
      <w:r w:rsidR="00361A2C" w:rsidRPr="000C6270">
        <w:rPr>
          <w:rFonts w:cs="Arial"/>
          <w:sz w:val="24"/>
          <w:szCs w:val="24"/>
        </w:rPr>
        <w:t xml:space="preserve"> to a partner agency</w:t>
      </w:r>
      <w:r w:rsidR="00C85599" w:rsidRPr="000C6270">
        <w:rPr>
          <w:rFonts w:cs="Arial"/>
          <w:sz w:val="24"/>
          <w:szCs w:val="24"/>
        </w:rPr>
        <w:t xml:space="preserve"> (e.g. Buckinghamshire Family Information Service</w:t>
      </w:r>
      <w:r w:rsidR="000C6270" w:rsidRPr="000C6270">
        <w:rPr>
          <w:rFonts w:cs="Arial"/>
          <w:sz w:val="24"/>
          <w:szCs w:val="24"/>
        </w:rPr>
        <w:t xml:space="preserve"> </w:t>
      </w:r>
      <w:hyperlink r:id="rId16" w:history="1">
        <w:r w:rsidR="000C6270" w:rsidRPr="000C6270">
          <w:rPr>
            <w:rStyle w:val="Hyperlink"/>
            <w:rFonts w:cs="Arial"/>
            <w:sz w:val="24"/>
            <w:szCs w:val="24"/>
          </w:rPr>
          <w:t>https://www.bucksfamilyinfo.org</w:t>
        </w:r>
      </w:hyperlink>
      <w:r w:rsidR="000C6270" w:rsidRPr="000C6270">
        <w:rPr>
          <w:rFonts w:cs="Arial"/>
          <w:sz w:val="24"/>
          <w:szCs w:val="24"/>
        </w:rPr>
        <w:t xml:space="preserve"> </w:t>
      </w:r>
      <w:r w:rsidR="00C85599" w:rsidRPr="000C6270">
        <w:rPr>
          <w:rFonts w:cs="Arial"/>
          <w:sz w:val="24"/>
          <w:szCs w:val="24"/>
        </w:rPr>
        <w:t xml:space="preserve">or directed back to the referrer as appropriate. </w:t>
      </w:r>
      <w:r w:rsidR="00AF00D4" w:rsidRPr="000C6270">
        <w:rPr>
          <w:rFonts w:cs="Arial"/>
          <w:sz w:val="24"/>
          <w:szCs w:val="24"/>
        </w:rPr>
        <w:t xml:space="preserve">Where it is not possible for a referrer to complete a MARF (e.g. self-referral), all </w:t>
      </w:r>
      <w:r w:rsidR="00E0700B" w:rsidRPr="000C6270">
        <w:rPr>
          <w:rFonts w:cs="Arial"/>
          <w:sz w:val="24"/>
          <w:szCs w:val="24"/>
        </w:rPr>
        <w:t xml:space="preserve">relevant </w:t>
      </w:r>
      <w:r w:rsidR="00AF00D4" w:rsidRPr="000C6270">
        <w:rPr>
          <w:rFonts w:cs="Arial"/>
          <w:sz w:val="24"/>
          <w:szCs w:val="24"/>
        </w:rPr>
        <w:t>information is passed to the Early Help Liaison Officers.</w:t>
      </w:r>
    </w:p>
    <w:p w14:paraId="3BAF77CB" w14:textId="77777777" w:rsidR="00C85599" w:rsidRPr="000C6270" w:rsidRDefault="002A052B" w:rsidP="003F6D1C">
      <w:pPr>
        <w:tabs>
          <w:tab w:val="left" w:pos="567"/>
          <w:tab w:val="left" w:pos="851"/>
        </w:tabs>
        <w:spacing w:after="0" w:line="240" w:lineRule="auto"/>
        <w:ind w:left="844" w:hanging="844"/>
        <w:jc w:val="both"/>
        <w:rPr>
          <w:rFonts w:cs="Arial"/>
          <w:sz w:val="24"/>
          <w:szCs w:val="24"/>
        </w:rPr>
      </w:pPr>
      <w:r w:rsidRPr="000C6270">
        <w:rPr>
          <w:rFonts w:cs="Arial"/>
          <w:b/>
          <w:sz w:val="24"/>
          <w:szCs w:val="24"/>
        </w:rPr>
        <w:t xml:space="preserve">    </w:t>
      </w:r>
      <w:r w:rsidRPr="00D21ABA">
        <w:rPr>
          <w:rFonts w:cs="Arial"/>
          <w:bCs/>
          <w:sz w:val="24"/>
          <w:szCs w:val="24"/>
        </w:rPr>
        <w:t>3.4</w:t>
      </w:r>
      <w:r w:rsidRPr="00D21ABA">
        <w:rPr>
          <w:rFonts w:cs="Arial"/>
          <w:sz w:val="24"/>
          <w:szCs w:val="24"/>
        </w:rPr>
        <w:tab/>
      </w:r>
      <w:r w:rsidRPr="00D21ABA">
        <w:rPr>
          <w:rFonts w:cs="Arial"/>
          <w:sz w:val="24"/>
          <w:szCs w:val="24"/>
        </w:rPr>
        <w:tab/>
      </w:r>
      <w:r w:rsidR="00C85599" w:rsidRPr="00D21ABA">
        <w:rPr>
          <w:rFonts w:cs="Arial"/>
          <w:sz w:val="24"/>
          <w:szCs w:val="24"/>
        </w:rPr>
        <w:t>Children’s Social Care Teams: MARF’s</w:t>
      </w:r>
      <w:r w:rsidR="00C85599" w:rsidRPr="000C6270">
        <w:rPr>
          <w:rFonts w:cs="Arial"/>
          <w:sz w:val="24"/>
          <w:szCs w:val="24"/>
        </w:rPr>
        <w:t xml:space="preserve"> meeting</w:t>
      </w:r>
      <w:r w:rsidR="00E0700B" w:rsidRPr="000C6270">
        <w:rPr>
          <w:rFonts w:cs="Arial"/>
          <w:sz w:val="24"/>
          <w:szCs w:val="24"/>
        </w:rPr>
        <w:t xml:space="preserve"> </w:t>
      </w:r>
      <w:r w:rsidR="00E90848" w:rsidRPr="000C6270">
        <w:rPr>
          <w:rFonts w:cs="Arial"/>
          <w:sz w:val="24"/>
          <w:szCs w:val="24"/>
        </w:rPr>
        <w:t>L</w:t>
      </w:r>
      <w:r w:rsidR="00C85599" w:rsidRPr="000C6270">
        <w:rPr>
          <w:rFonts w:cs="Arial"/>
          <w:sz w:val="24"/>
          <w:szCs w:val="24"/>
        </w:rPr>
        <w:t xml:space="preserve">evel 4 criteria will be </w:t>
      </w:r>
      <w:r w:rsidR="00AF00D4" w:rsidRPr="000C6270">
        <w:rPr>
          <w:rFonts w:cs="Arial"/>
          <w:sz w:val="24"/>
          <w:szCs w:val="24"/>
        </w:rPr>
        <w:t xml:space="preserve">recorded </w:t>
      </w:r>
      <w:r w:rsidR="00361A2C" w:rsidRPr="000C6270">
        <w:rPr>
          <w:rFonts w:cs="Arial"/>
          <w:sz w:val="24"/>
          <w:szCs w:val="24"/>
        </w:rPr>
        <w:t xml:space="preserve">as a contact </w:t>
      </w:r>
      <w:r w:rsidR="00AF00D4" w:rsidRPr="000C6270">
        <w:rPr>
          <w:rFonts w:cs="Arial"/>
          <w:sz w:val="24"/>
          <w:szCs w:val="24"/>
        </w:rPr>
        <w:t xml:space="preserve">on </w:t>
      </w:r>
      <w:r w:rsidR="00361A2C" w:rsidRPr="000C6270">
        <w:rPr>
          <w:rFonts w:cs="Arial"/>
          <w:sz w:val="24"/>
          <w:szCs w:val="24"/>
        </w:rPr>
        <w:t>LCS Liquid Logic</w:t>
      </w:r>
      <w:r w:rsidR="00E0700B" w:rsidRPr="000C6270">
        <w:rPr>
          <w:rFonts w:cs="Arial"/>
          <w:sz w:val="24"/>
          <w:szCs w:val="24"/>
        </w:rPr>
        <w:t xml:space="preserve"> </w:t>
      </w:r>
      <w:r w:rsidR="00AF00D4" w:rsidRPr="000C6270">
        <w:rPr>
          <w:rFonts w:cs="Arial"/>
          <w:sz w:val="24"/>
          <w:szCs w:val="24"/>
        </w:rPr>
        <w:t xml:space="preserve">by the Contact and Referral Officer (CARO) in the MASH and </w:t>
      </w:r>
      <w:r w:rsidR="00C85599" w:rsidRPr="000C6270">
        <w:rPr>
          <w:rFonts w:cs="Arial"/>
          <w:sz w:val="24"/>
          <w:szCs w:val="24"/>
        </w:rPr>
        <w:t>progressed to the appropriate Children's Social Care Team.</w:t>
      </w:r>
      <w:r w:rsidR="004B50AC" w:rsidRPr="000C6270">
        <w:rPr>
          <w:rFonts w:cs="Arial"/>
          <w:sz w:val="24"/>
          <w:szCs w:val="24"/>
        </w:rPr>
        <w:t xml:space="preserve"> The most appropriate Social Care team will support the family</w:t>
      </w:r>
      <w:r w:rsidR="00296DFB" w:rsidRPr="000C6270">
        <w:rPr>
          <w:rFonts w:cs="Arial"/>
          <w:sz w:val="24"/>
          <w:szCs w:val="24"/>
        </w:rPr>
        <w:t xml:space="preserve"> until needs have been reduced to the level of no longer requiring statutory social care intervention. At this point, </w:t>
      </w:r>
      <w:r w:rsidR="00E90848" w:rsidRPr="000C6270">
        <w:rPr>
          <w:rFonts w:cs="Arial"/>
          <w:sz w:val="24"/>
          <w:szCs w:val="24"/>
        </w:rPr>
        <w:t>transition to FSS</w:t>
      </w:r>
      <w:r w:rsidR="00296DFB" w:rsidRPr="000C6270">
        <w:rPr>
          <w:rFonts w:cs="Arial"/>
          <w:sz w:val="24"/>
          <w:szCs w:val="24"/>
        </w:rPr>
        <w:t xml:space="preserve"> </w:t>
      </w:r>
      <w:r w:rsidR="00E0700B" w:rsidRPr="000C6270">
        <w:rPr>
          <w:rFonts w:cs="Arial"/>
          <w:sz w:val="24"/>
          <w:szCs w:val="24"/>
        </w:rPr>
        <w:t xml:space="preserve">and universal </w:t>
      </w:r>
      <w:r w:rsidR="00296DFB" w:rsidRPr="000C6270">
        <w:rPr>
          <w:rFonts w:cs="Arial"/>
          <w:sz w:val="24"/>
          <w:szCs w:val="24"/>
        </w:rPr>
        <w:t>services can be considered</w:t>
      </w:r>
      <w:r w:rsidR="00ED0582" w:rsidRPr="000C6270">
        <w:rPr>
          <w:rFonts w:cs="Arial"/>
          <w:sz w:val="24"/>
          <w:szCs w:val="24"/>
        </w:rPr>
        <w:t xml:space="preserve"> and planned</w:t>
      </w:r>
      <w:r w:rsidR="00296DFB" w:rsidRPr="000C6270">
        <w:rPr>
          <w:rFonts w:cs="Arial"/>
          <w:sz w:val="24"/>
          <w:szCs w:val="24"/>
        </w:rPr>
        <w:t>.</w:t>
      </w:r>
      <w:r w:rsidR="004B50AC" w:rsidRPr="000C6270">
        <w:rPr>
          <w:rFonts w:cs="Arial"/>
          <w:sz w:val="24"/>
          <w:szCs w:val="24"/>
        </w:rPr>
        <w:t xml:space="preserve"> </w:t>
      </w:r>
    </w:p>
    <w:p w14:paraId="55937DE3" w14:textId="77777777" w:rsidR="008F0634" w:rsidRDefault="008F0634" w:rsidP="00E90848">
      <w:pPr>
        <w:pStyle w:val="Heading1"/>
        <w:spacing w:before="0" w:line="240" w:lineRule="auto"/>
        <w:jc w:val="both"/>
        <w:rPr>
          <w:rFonts w:ascii="Arial" w:hAnsi="Arial" w:cs="Arial"/>
          <w:color w:val="auto"/>
          <w:sz w:val="24"/>
          <w:szCs w:val="24"/>
          <w:u w:val="single"/>
        </w:rPr>
      </w:pPr>
    </w:p>
    <w:p w14:paraId="165150D3" w14:textId="77777777" w:rsidR="00C85599" w:rsidRPr="000C6270" w:rsidRDefault="007272D5" w:rsidP="00E90848">
      <w:pPr>
        <w:pStyle w:val="Heading1"/>
        <w:numPr>
          <w:ilvl w:val="0"/>
          <w:numId w:val="16"/>
        </w:numPr>
        <w:spacing w:before="0" w:line="240" w:lineRule="auto"/>
        <w:ind w:left="283" w:hanging="425"/>
        <w:jc w:val="both"/>
        <w:rPr>
          <w:rFonts w:asciiTheme="minorHAnsi" w:hAnsiTheme="minorHAnsi" w:cs="Arial"/>
          <w:color w:val="auto"/>
          <w:sz w:val="24"/>
          <w:szCs w:val="24"/>
          <w:u w:val="single"/>
        </w:rPr>
      </w:pPr>
      <w:bookmarkStart w:id="3" w:name="_Toc7784268"/>
      <w:r w:rsidRPr="000C6270">
        <w:rPr>
          <w:rFonts w:asciiTheme="minorHAnsi" w:hAnsiTheme="minorHAnsi" w:cs="Arial"/>
          <w:color w:val="auto"/>
          <w:sz w:val="24"/>
          <w:szCs w:val="24"/>
          <w:u w:val="single"/>
        </w:rPr>
        <w:t xml:space="preserve">Responsibilities of </w:t>
      </w:r>
      <w:r w:rsidR="00E90848" w:rsidRPr="000C6270">
        <w:rPr>
          <w:rFonts w:asciiTheme="minorHAnsi" w:hAnsiTheme="minorHAnsi" w:cs="Arial"/>
          <w:color w:val="auto"/>
          <w:sz w:val="24"/>
          <w:szCs w:val="24"/>
          <w:u w:val="single"/>
        </w:rPr>
        <w:t>FSS</w:t>
      </w:r>
      <w:bookmarkEnd w:id="3"/>
    </w:p>
    <w:p w14:paraId="48965C95" w14:textId="77777777" w:rsidR="000C6270" w:rsidRPr="000C6270" w:rsidRDefault="000C6270" w:rsidP="003F6D1C">
      <w:pPr>
        <w:tabs>
          <w:tab w:val="left" w:pos="567"/>
          <w:tab w:val="left" w:pos="851"/>
        </w:tabs>
        <w:spacing w:after="0" w:line="240" w:lineRule="auto"/>
        <w:ind w:left="284"/>
        <w:jc w:val="both"/>
        <w:rPr>
          <w:rFonts w:cs="Arial"/>
          <w:sz w:val="24"/>
          <w:szCs w:val="24"/>
        </w:rPr>
      </w:pPr>
    </w:p>
    <w:p w14:paraId="4B6AA73B" w14:textId="77777777" w:rsidR="00C85599" w:rsidRPr="000C6270" w:rsidRDefault="00E90848" w:rsidP="003F6D1C">
      <w:pPr>
        <w:pStyle w:val="ListParagraph"/>
        <w:numPr>
          <w:ilvl w:val="1"/>
          <w:numId w:val="16"/>
        </w:numPr>
        <w:tabs>
          <w:tab w:val="left" w:pos="567"/>
          <w:tab w:val="left" w:pos="851"/>
        </w:tabs>
        <w:spacing w:after="0" w:line="240" w:lineRule="auto"/>
        <w:ind w:left="851" w:hanging="567"/>
        <w:jc w:val="both"/>
        <w:rPr>
          <w:rFonts w:cs="Arial"/>
          <w:sz w:val="24"/>
          <w:szCs w:val="24"/>
        </w:rPr>
      </w:pPr>
      <w:r w:rsidRPr="000C6270">
        <w:rPr>
          <w:rFonts w:cs="Arial"/>
          <w:sz w:val="24"/>
          <w:szCs w:val="24"/>
        </w:rPr>
        <w:t>Family Support Service</w:t>
      </w:r>
      <w:r w:rsidR="00C85599" w:rsidRPr="000C6270">
        <w:rPr>
          <w:rFonts w:cs="Arial"/>
          <w:sz w:val="24"/>
          <w:szCs w:val="24"/>
        </w:rPr>
        <w:t xml:space="preserve"> provide</w:t>
      </w:r>
      <w:r w:rsidRPr="000C6270">
        <w:rPr>
          <w:rFonts w:cs="Arial"/>
          <w:sz w:val="24"/>
          <w:szCs w:val="24"/>
        </w:rPr>
        <w:t>s</w:t>
      </w:r>
      <w:r w:rsidR="00C85599" w:rsidRPr="000C6270">
        <w:rPr>
          <w:rFonts w:cs="Arial"/>
          <w:sz w:val="24"/>
          <w:szCs w:val="24"/>
        </w:rPr>
        <w:t xml:space="preserve"> support as soon as problem</w:t>
      </w:r>
      <w:r w:rsidR="00C40C51" w:rsidRPr="000C6270">
        <w:rPr>
          <w:rFonts w:cs="Arial"/>
          <w:sz w:val="24"/>
          <w:szCs w:val="24"/>
        </w:rPr>
        <w:t>s</w:t>
      </w:r>
      <w:r w:rsidR="00C85599" w:rsidRPr="000C6270">
        <w:rPr>
          <w:rFonts w:cs="Arial"/>
          <w:sz w:val="24"/>
          <w:szCs w:val="24"/>
        </w:rPr>
        <w:t xml:space="preserve"> emerge, at any point in the child’s life, focussing on supporting and enabling activity which will significantly improve the outcomes for the child and their family, and which prevent</w:t>
      </w:r>
      <w:r w:rsidR="00C40C51" w:rsidRPr="000C6270">
        <w:rPr>
          <w:rFonts w:cs="Arial"/>
          <w:sz w:val="24"/>
          <w:szCs w:val="24"/>
        </w:rPr>
        <w:t>s</w:t>
      </w:r>
      <w:r w:rsidR="00C85599" w:rsidRPr="000C6270">
        <w:rPr>
          <w:rFonts w:cs="Arial"/>
          <w:sz w:val="24"/>
          <w:szCs w:val="24"/>
        </w:rPr>
        <w:t xml:space="preserve"> </w:t>
      </w:r>
      <w:r w:rsidR="007038F2" w:rsidRPr="000C6270">
        <w:rPr>
          <w:rFonts w:cs="Arial"/>
          <w:sz w:val="24"/>
          <w:szCs w:val="24"/>
        </w:rPr>
        <w:t xml:space="preserve">an </w:t>
      </w:r>
      <w:r w:rsidR="00C40C51" w:rsidRPr="000C6270">
        <w:rPr>
          <w:rFonts w:cs="Arial"/>
          <w:sz w:val="24"/>
          <w:szCs w:val="24"/>
        </w:rPr>
        <w:t>escalation of risk.</w:t>
      </w:r>
      <w:r w:rsidRPr="000C6270">
        <w:rPr>
          <w:rFonts w:cs="Arial"/>
          <w:sz w:val="24"/>
          <w:szCs w:val="24"/>
        </w:rPr>
        <w:t xml:space="preserve"> In addition, FSS supports children when they are stepped down from statutory support, where a specific plan is considered the best way to transition the child towards independence.</w:t>
      </w:r>
    </w:p>
    <w:p w14:paraId="36EABF3E" w14:textId="77777777" w:rsidR="00C359DC" w:rsidRPr="000C6270" w:rsidRDefault="00C359DC" w:rsidP="003F6D1C">
      <w:pPr>
        <w:tabs>
          <w:tab w:val="left" w:pos="567"/>
          <w:tab w:val="left" w:pos="851"/>
        </w:tabs>
        <w:spacing w:after="0" w:line="240" w:lineRule="auto"/>
        <w:rPr>
          <w:rFonts w:cs="Arial"/>
          <w:sz w:val="24"/>
          <w:szCs w:val="24"/>
          <w:lang w:val="en"/>
        </w:rPr>
      </w:pPr>
    </w:p>
    <w:p w14:paraId="66B77155" w14:textId="545B2CF8" w:rsidR="00E528C3" w:rsidRPr="000C6270" w:rsidRDefault="002A052B" w:rsidP="003F6D1C">
      <w:pPr>
        <w:spacing w:line="240" w:lineRule="auto"/>
        <w:ind w:left="844" w:hanging="560"/>
        <w:jc w:val="both"/>
        <w:rPr>
          <w:rFonts w:cs="Arial"/>
          <w:sz w:val="24"/>
          <w:szCs w:val="24"/>
        </w:rPr>
      </w:pPr>
      <w:r w:rsidRPr="000C6270">
        <w:rPr>
          <w:rFonts w:cs="Arial"/>
          <w:bCs/>
          <w:sz w:val="24"/>
          <w:szCs w:val="24"/>
        </w:rPr>
        <w:t>4.2</w:t>
      </w:r>
      <w:r w:rsidRPr="000C6270">
        <w:rPr>
          <w:rFonts w:cs="Arial"/>
          <w:b/>
          <w:sz w:val="24"/>
          <w:szCs w:val="24"/>
        </w:rPr>
        <w:tab/>
      </w:r>
      <w:r w:rsidR="00E528C3" w:rsidRPr="00DF0C40">
        <w:rPr>
          <w:rFonts w:cs="Arial"/>
          <w:sz w:val="24"/>
          <w:szCs w:val="24"/>
        </w:rPr>
        <w:t>Early Help Liaison Officers:</w:t>
      </w:r>
      <w:r w:rsidR="00E528C3" w:rsidRPr="000C6270">
        <w:rPr>
          <w:rFonts w:cs="Arial"/>
          <w:sz w:val="24"/>
          <w:szCs w:val="24"/>
        </w:rPr>
        <w:t xml:space="preserve"> (located in the MASH): MARF’s triaged and meeting</w:t>
      </w:r>
      <w:r w:rsidR="00E0700B" w:rsidRPr="000C6270">
        <w:rPr>
          <w:rFonts w:cs="Arial"/>
          <w:sz w:val="24"/>
          <w:szCs w:val="24"/>
        </w:rPr>
        <w:t xml:space="preserve"> threshold</w:t>
      </w:r>
      <w:r w:rsidR="00E528C3" w:rsidRPr="000C6270">
        <w:rPr>
          <w:rFonts w:cs="Arial"/>
          <w:sz w:val="24"/>
          <w:szCs w:val="24"/>
        </w:rPr>
        <w:t xml:space="preserve"> level 3 criteria will be progressed to </w:t>
      </w:r>
      <w:r w:rsidR="00361A2C" w:rsidRPr="000C6270">
        <w:rPr>
          <w:rFonts w:cs="Arial"/>
          <w:sz w:val="24"/>
          <w:szCs w:val="24"/>
        </w:rPr>
        <w:t>the Early Help Liaison Officer</w:t>
      </w:r>
      <w:r w:rsidR="00E528C3" w:rsidRPr="000C6270">
        <w:rPr>
          <w:rFonts w:cs="Arial"/>
          <w:sz w:val="24"/>
          <w:szCs w:val="24"/>
        </w:rPr>
        <w:t xml:space="preserve">s within </w:t>
      </w:r>
      <w:r w:rsidR="00735F83">
        <w:rPr>
          <w:rFonts w:cs="Arial"/>
          <w:sz w:val="24"/>
          <w:szCs w:val="24"/>
        </w:rPr>
        <w:t>24</w:t>
      </w:r>
      <w:r w:rsidR="00E528C3" w:rsidRPr="000C6270">
        <w:rPr>
          <w:rFonts w:cs="Arial"/>
          <w:sz w:val="24"/>
          <w:szCs w:val="24"/>
        </w:rPr>
        <w:t xml:space="preserve"> hours of receiving the </w:t>
      </w:r>
      <w:r w:rsidR="00CA5728" w:rsidRPr="000C6270">
        <w:rPr>
          <w:rFonts w:cs="Arial"/>
          <w:sz w:val="24"/>
          <w:szCs w:val="24"/>
        </w:rPr>
        <w:t xml:space="preserve">contact </w:t>
      </w:r>
      <w:r w:rsidR="00B6118B" w:rsidRPr="000C6270">
        <w:rPr>
          <w:rFonts w:cs="Arial"/>
          <w:sz w:val="24"/>
          <w:szCs w:val="24"/>
        </w:rPr>
        <w:t>in MASH</w:t>
      </w:r>
      <w:r w:rsidR="00E528C3" w:rsidRPr="000C6270">
        <w:rPr>
          <w:rFonts w:cs="Arial"/>
          <w:sz w:val="24"/>
          <w:szCs w:val="24"/>
        </w:rPr>
        <w:t>. The Liaison Officer</w:t>
      </w:r>
      <w:r w:rsidR="0015744F" w:rsidRPr="000C6270">
        <w:rPr>
          <w:rFonts w:cs="Arial"/>
          <w:sz w:val="24"/>
          <w:szCs w:val="24"/>
        </w:rPr>
        <w:t xml:space="preserve"> or a</w:t>
      </w:r>
      <w:r w:rsidR="00ED0582" w:rsidRPr="000C6270">
        <w:rPr>
          <w:rFonts w:cs="Arial"/>
          <w:sz w:val="24"/>
          <w:szCs w:val="24"/>
        </w:rPr>
        <w:t xml:space="preserve"> </w:t>
      </w:r>
      <w:r w:rsidR="0015744F" w:rsidRPr="000C6270">
        <w:rPr>
          <w:rFonts w:cs="Arial"/>
          <w:sz w:val="24"/>
          <w:szCs w:val="24"/>
        </w:rPr>
        <w:t>Business Support Officer</w:t>
      </w:r>
      <w:r w:rsidR="00E528C3" w:rsidRPr="000C6270">
        <w:rPr>
          <w:rFonts w:cs="Arial"/>
          <w:sz w:val="24"/>
          <w:szCs w:val="24"/>
        </w:rPr>
        <w:t xml:space="preserve"> will create a contact on the Early Help Module (EHM)</w:t>
      </w:r>
      <w:r w:rsidR="0015744F" w:rsidRPr="000C6270">
        <w:rPr>
          <w:rFonts w:cs="Arial"/>
          <w:sz w:val="24"/>
          <w:szCs w:val="24"/>
        </w:rPr>
        <w:t>.</w:t>
      </w:r>
      <w:r w:rsidR="00E528C3" w:rsidRPr="000C6270">
        <w:rPr>
          <w:rFonts w:cs="Arial"/>
          <w:sz w:val="24"/>
          <w:szCs w:val="24"/>
        </w:rPr>
        <w:t xml:space="preserve"> </w:t>
      </w:r>
      <w:r w:rsidR="0015744F" w:rsidRPr="000C6270">
        <w:rPr>
          <w:rFonts w:cs="Arial"/>
          <w:sz w:val="24"/>
          <w:szCs w:val="24"/>
        </w:rPr>
        <w:t xml:space="preserve">The </w:t>
      </w:r>
      <w:r w:rsidR="00E90848" w:rsidRPr="000C6270">
        <w:rPr>
          <w:rFonts w:cs="Arial"/>
          <w:sz w:val="24"/>
          <w:szCs w:val="24"/>
        </w:rPr>
        <w:t>EHLO</w:t>
      </w:r>
      <w:r w:rsidR="0015744F" w:rsidRPr="000C6270">
        <w:rPr>
          <w:rFonts w:cs="Arial"/>
          <w:sz w:val="24"/>
          <w:szCs w:val="24"/>
        </w:rPr>
        <w:t xml:space="preserve"> </w:t>
      </w:r>
      <w:r w:rsidR="00E528C3" w:rsidRPr="000C6270">
        <w:rPr>
          <w:rFonts w:cs="Arial"/>
          <w:sz w:val="24"/>
          <w:szCs w:val="24"/>
        </w:rPr>
        <w:t>determine</w:t>
      </w:r>
      <w:r w:rsidR="0015744F" w:rsidRPr="000C6270">
        <w:rPr>
          <w:rFonts w:cs="Arial"/>
          <w:sz w:val="24"/>
          <w:szCs w:val="24"/>
        </w:rPr>
        <w:t>s</w:t>
      </w:r>
      <w:r w:rsidR="00E528C3" w:rsidRPr="000C6270">
        <w:rPr>
          <w:rFonts w:cs="Arial"/>
          <w:sz w:val="24"/>
          <w:szCs w:val="24"/>
        </w:rPr>
        <w:t xml:space="preserve"> the appropriate lead agency for the </w:t>
      </w:r>
      <w:r w:rsidR="009D5677" w:rsidRPr="000C6270">
        <w:rPr>
          <w:rFonts w:cs="Arial"/>
          <w:sz w:val="24"/>
          <w:szCs w:val="24"/>
        </w:rPr>
        <w:t>child</w:t>
      </w:r>
      <w:r w:rsidR="0015744F" w:rsidRPr="000C6270">
        <w:rPr>
          <w:rFonts w:cs="Arial"/>
          <w:sz w:val="24"/>
          <w:szCs w:val="24"/>
        </w:rPr>
        <w:t xml:space="preserve">. Where this is </w:t>
      </w:r>
      <w:r w:rsidR="00405B27" w:rsidRPr="000C6270">
        <w:rPr>
          <w:rFonts w:cs="Arial"/>
          <w:sz w:val="24"/>
          <w:szCs w:val="24"/>
        </w:rPr>
        <w:t xml:space="preserve">believed to be </w:t>
      </w:r>
      <w:r w:rsidR="0015744F" w:rsidRPr="000C6270">
        <w:rPr>
          <w:rFonts w:cs="Arial"/>
          <w:sz w:val="24"/>
          <w:szCs w:val="24"/>
        </w:rPr>
        <w:t xml:space="preserve">an external </w:t>
      </w:r>
      <w:r w:rsidR="00405B27" w:rsidRPr="000C6270">
        <w:rPr>
          <w:rFonts w:cs="Arial"/>
          <w:sz w:val="24"/>
          <w:szCs w:val="24"/>
        </w:rPr>
        <w:t>partner agency</w:t>
      </w:r>
      <w:r w:rsidR="0015744F" w:rsidRPr="000C6270">
        <w:rPr>
          <w:rFonts w:cs="Arial"/>
          <w:sz w:val="24"/>
          <w:szCs w:val="24"/>
        </w:rPr>
        <w:t xml:space="preserve"> the</w:t>
      </w:r>
      <w:r w:rsidR="00E90848" w:rsidRPr="000C6270">
        <w:rPr>
          <w:rFonts w:cs="Arial"/>
          <w:sz w:val="24"/>
          <w:szCs w:val="24"/>
        </w:rPr>
        <w:t xml:space="preserve"> EHLO</w:t>
      </w:r>
      <w:r w:rsidR="00687A09" w:rsidRPr="000C6270">
        <w:rPr>
          <w:rFonts w:cs="Arial"/>
          <w:sz w:val="24"/>
          <w:szCs w:val="24"/>
        </w:rPr>
        <w:t xml:space="preserve"> </w:t>
      </w:r>
      <w:r w:rsidR="0015744F" w:rsidRPr="000C6270">
        <w:rPr>
          <w:rFonts w:cs="Arial"/>
          <w:sz w:val="24"/>
          <w:szCs w:val="24"/>
        </w:rPr>
        <w:t>engages with that service to gain their agreement</w:t>
      </w:r>
      <w:r w:rsidR="009D5677" w:rsidRPr="000C6270">
        <w:rPr>
          <w:rFonts w:cs="Arial"/>
          <w:sz w:val="24"/>
          <w:szCs w:val="24"/>
        </w:rPr>
        <w:t xml:space="preserve"> </w:t>
      </w:r>
      <w:r w:rsidR="00E528C3" w:rsidRPr="000C6270">
        <w:rPr>
          <w:rFonts w:cs="Arial"/>
          <w:sz w:val="24"/>
          <w:szCs w:val="24"/>
        </w:rPr>
        <w:t xml:space="preserve">and </w:t>
      </w:r>
      <w:r w:rsidR="00C42CC9" w:rsidRPr="000C6270">
        <w:rPr>
          <w:rFonts w:cs="Arial"/>
          <w:sz w:val="24"/>
          <w:szCs w:val="24"/>
        </w:rPr>
        <w:t xml:space="preserve">will </w:t>
      </w:r>
      <w:r w:rsidR="00E528C3" w:rsidRPr="000C6270">
        <w:rPr>
          <w:rFonts w:cs="Arial"/>
          <w:sz w:val="24"/>
          <w:szCs w:val="24"/>
        </w:rPr>
        <w:t>forward the referral to them</w:t>
      </w:r>
      <w:r w:rsidR="00687A09" w:rsidRPr="000C6270">
        <w:rPr>
          <w:rFonts w:cs="Arial"/>
          <w:sz w:val="24"/>
          <w:szCs w:val="24"/>
        </w:rPr>
        <w:t>,</w:t>
      </w:r>
      <w:r w:rsidR="00E528C3" w:rsidRPr="000C6270">
        <w:rPr>
          <w:rFonts w:cs="Arial"/>
          <w:sz w:val="24"/>
          <w:szCs w:val="24"/>
        </w:rPr>
        <w:t xml:space="preserve"> with relevant background information</w:t>
      </w:r>
      <w:r w:rsidR="00E90848" w:rsidRPr="000C6270">
        <w:rPr>
          <w:rFonts w:cs="Arial"/>
          <w:sz w:val="24"/>
          <w:szCs w:val="24"/>
        </w:rPr>
        <w:t>.</w:t>
      </w:r>
      <w:r w:rsidR="0015744F" w:rsidRPr="000C6270">
        <w:rPr>
          <w:rFonts w:cs="Arial"/>
          <w:sz w:val="24"/>
          <w:szCs w:val="24"/>
        </w:rPr>
        <w:t xml:space="preserve"> </w:t>
      </w:r>
      <w:r w:rsidR="00405B27" w:rsidRPr="000C6270">
        <w:rPr>
          <w:rFonts w:cs="Arial"/>
          <w:sz w:val="24"/>
          <w:szCs w:val="24"/>
        </w:rPr>
        <w:t xml:space="preserve">FSS </w:t>
      </w:r>
      <w:r w:rsidR="0015744F" w:rsidRPr="000C6270">
        <w:rPr>
          <w:rFonts w:cs="Arial"/>
          <w:sz w:val="24"/>
          <w:szCs w:val="24"/>
        </w:rPr>
        <w:t xml:space="preserve">led cases are sent directly to the </w:t>
      </w:r>
      <w:r w:rsidR="00E90848" w:rsidRPr="000C6270">
        <w:rPr>
          <w:rFonts w:cs="Arial"/>
          <w:sz w:val="24"/>
          <w:szCs w:val="24"/>
        </w:rPr>
        <w:t xml:space="preserve">locality </w:t>
      </w:r>
      <w:r w:rsidR="0015744F" w:rsidRPr="000C6270">
        <w:rPr>
          <w:rFonts w:cs="Arial"/>
          <w:sz w:val="24"/>
          <w:szCs w:val="24"/>
        </w:rPr>
        <w:t>area work tray</w:t>
      </w:r>
      <w:r w:rsidR="00E90848" w:rsidRPr="000C6270">
        <w:rPr>
          <w:rFonts w:cs="Arial"/>
          <w:sz w:val="24"/>
          <w:szCs w:val="24"/>
        </w:rPr>
        <w:t xml:space="preserve"> for allocation. </w:t>
      </w:r>
      <w:r w:rsidR="00405B27" w:rsidRPr="000C6270">
        <w:rPr>
          <w:rFonts w:cs="Arial"/>
          <w:sz w:val="24"/>
          <w:szCs w:val="24"/>
        </w:rPr>
        <w:t>Wherever possible, t</w:t>
      </w:r>
      <w:r w:rsidR="00E90848" w:rsidRPr="000C6270">
        <w:rPr>
          <w:rFonts w:cs="Arial"/>
          <w:sz w:val="24"/>
          <w:szCs w:val="24"/>
        </w:rPr>
        <w:t xml:space="preserve">his </w:t>
      </w:r>
      <w:r w:rsidR="00405B27" w:rsidRPr="000C6270">
        <w:rPr>
          <w:rFonts w:cs="Arial"/>
          <w:sz w:val="24"/>
          <w:szCs w:val="24"/>
        </w:rPr>
        <w:t>will</w:t>
      </w:r>
      <w:r w:rsidR="004535AC" w:rsidRPr="000C6270">
        <w:rPr>
          <w:rFonts w:cs="Arial"/>
          <w:sz w:val="24"/>
          <w:szCs w:val="24"/>
        </w:rPr>
        <w:t xml:space="preserve"> </w:t>
      </w:r>
      <w:r w:rsidR="00E90848" w:rsidRPr="000C6270">
        <w:rPr>
          <w:rFonts w:cs="Arial"/>
          <w:sz w:val="24"/>
          <w:szCs w:val="24"/>
        </w:rPr>
        <w:t>be completed within 72 hours</w:t>
      </w:r>
      <w:r w:rsidR="00405B27" w:rsidRPr="000C6270">
        <w:rPr>
          <w:rFonts w:cs="Arial"/>
          <w:sz w:val="24"/>
          <w:szCs w:val="24"/>
        </w:rPr>
        <w:t xml:space="preserve"> from receipt of the contact in MASH</w:t>
      </w:r>
      <w:r w:rsidR="0015744F" w:rsidRPr="000C6270">
        <w:rPr>
          <w:rFonts w:cs="Arial"/>
          <w:sz w:val="24"/>
          <w:szCs w:val="24"/>
        </w:rPr>
        <w:t>.</w:t>
      </w:r>
    </w:p>
    <w:p w14:paraId="2683B27B" w14:textId="77777777" w:rsidR="00DE4C13" w:rsidRPr="000C6270" w:rsidRDefault="002A052B" w:rsidP="001827B5">
      <w:pPr>
        <w:tabs>
          <w:tab w:val="left" w:pos="567"/>
          <w:tab w:val="left" w:pos="851"/>
        </w:tabs>
        <w:spacing w:after="0" w:line="240" w:lineRule="auto"/>
        <w:ind w:left="844" w:hanging="844"/>
        <w:jc w:val="both"/>
        <w:rPr>
          <w:rFonts w:cs="Arial"/>
          <w:sz w:val="24"/>
          <w:szCs w:val="24"/>
        </w:rPr>
      </w:pPr>
      <w:r w:rsidRPr="000C6270">
        <w:rPr>
          <w:rFonts w:cs="Arial"/>
          <w:bCs/>
          <w:sz w:val="24"/>
          <w:szCs w:val="24"/>
        </w:rPr>
        <w:lastRenderedPageBreak/>
        <w:t xml:space="preserve">    4.3</w:t>
      </w:r>
      <w:r w:rsidRPr="000C6270">
        <w:rPr>
          <w:rFonts w:cs="Arial"/>
          <w:b/>
          <w:sz w:val="24"/>
          <w:szCs w:val="24"/>
        </w:rPr>
        <w:tab/>
      </w:r>
      <w:r w:rsidRPr="000C6270">
        <w:rPr>
          <w:rFonts w:cs="Arial"/>
          <w:b/>
          <w:sz w:val="24"/>
          <w:szCs w:val="24"/>
        </w:rPr>
        <w:tab/>
      </w:r>
      <w:r w:rsidR="00E528C3" w:rsidRPr="00D21ABA">
        <w:rPr>
          <w:rFonts w:cs="Arial"/>
          <w:sz w:val="24"/>
          <w:szCs w:val="24"/>
        </w:rPr>
        <w:t xml:space="preserve">Early Help Lead Agency: </w:t>
      </w:r>
      <w:r w:rsidR="00D34816" w:rsidRPr="00D21ABA">
        <w:rPr>
          <w:rFonts w:cs="Arial"/>
          <w:sz w:val="24"/>
          <w:szCs w:val="24"/>
        </w:rPr>
        <w:t>The</w:t>
      </w:r>
      <w:r w:rsidR="00D34816" w:rsidRPr="000C6270">
        <w:rPr>
          <w:rFonts w:cs="Arial"/>
          <w:sz w:val="24"/>
          <w:szCs w:val="24"/>
        </w:rPr>
        <w:t xml:space="preserve"> </w:t>
      </w:r>
      <w:r w:rsidR="006E6799" w:rsidRPr="000C6270">
        <w:rPr>
          <w:rFonts w:cs="Arial"/>
          <w:sz w:val="24"/>
          <w:szCs w:val="24"/>
        </w:rPr>
        <w:t>l</w:t>
      </w:r>
      <w:r w:rsidR="00B343D6" w:rsidRPr="000C6270">
        <w:rPr>
          <w:rFonts w:cs="Arial"/>
          <w:sz w:val="24"/>
          <w:szCs w:val="24"/>
        </w:rPr>
        <w:t>ead agency</w:t>
      </w:r>
      <w:r w:rsidR="00B6118B" w:rsidRPr="000C6270">
        <w:rPr>
          <w:rFonts w:cs="Arial"/>
          <w:sz w:val="24"/>
          <w:szCs w:val="24"/>
        </w:rPr>
        <w:t>, determined by the</w:t>
      </w:r>
      <w:r w:rsidR="00284C71" w:rsidRPr="000C6270">
        <w:rPr>
          <w:rFonts w:cs="Arial"/>
          <w:sz w:val="24"/>
          <w:szCs w:val="24"/>
        </w:rPr>
        <w:t xml:space="preserve"> </w:t>
      </w:r>
      <w:r w:rsidR="00E90848" w:rsidRPr="000C6270">
        <w:rPr>
          <w:rFonts w:cs="Arial"/>
          <w:sz w:val="24"/>
          <w:szCs w:val="24"/>
        </w:rPr>
        <w:t>EHLO</w:t>
      </w:r>
      <w:r w:rsidR="00B6118B" w:rsidRPr="000C6270">
        <w:rPr>
          <w:rFonts w:cs="Arial"/>
          <w:sz w:val="24"/>
          <w:szCs w:val="24"/>
        </w:rPr>
        <w:t>,</w:t>
      </w:r>
      <w:r w:rsidR="00B343D6" w:rsidRPr="000C6270">
        <w:rPr>
          <w:rFonts w:cs="Arial"/>
          <w:sz w:val="24"/>
          <w:szCs w:val="24"/>
        </w:rPr>
        <w:t xml:space="preserve"> </w:t>
      </w:r>
      <w:r w:rsidR="00DE4C13" w:rsidRPr="000C6270">
        <w:rPr>
          <w:rFonts w:cs="Arial"/>
          <w:sz w:val="24"/>
          <w:szCs w:val="24"/>
        </w:rPr>
        <w:t>will deliver and coordinate services to support the family</w:t>
      </w:r>
      <w:r w:rsidR="00D34816" w:rsidRPr="000C6270">
        <w:rPr>
          <w:rFonts w:cs="Arial"/>
          <w:sz w:val="24"/>
          <w:szCs w:val="24"/>
        </w:rPr>
        <w:t xml:space="preserve"> </w:t>
      </w:r>
      <w:r w:rsidR="00E90848" w:rsidRPr="000C6270">
        <w:rPr>
          <w:rFonts w:cs="Arial"/>
          <w:sz w:val="24"/>
          <w:szCs w:val="24"/>
        </w:rPr>
        <w:t xml:space="preserve">and </w:t>
      </w:r>
      <w:r w:rsidR="00D34816" w:rsidRPr="000C6270">
        <w:rPr>
          <w:rFonts w:cs="Arial"/>
          <w:sz w:val="24"/>
          <w:szCs w:val="24"/>
        </w:rPr>
        <w:t xml:space="preserve">develop a </w:t>
      </w:r>
      <w:r w:rsidR="00E90848" w:rsidRPr="000C6270">
        <w:rPr>
          <w:rFonts w:cs="Arial"/>
          <w:sz w:val="24"/>
          <w:szCs w:val="24"/>
        </w:rPr>
        <w:t xml:space="preserve">support </w:t>
      </w:r>
      <w:r w:rsidR="00D34816" w:rsidRPr="000C6270">
        <w:rPr>
          <w:rFonts w:cs="Arial"/>
          <w:sz w:val="24"/>
          <w:szCs w:val="24"/>
        </w:rPr>
        <w:t>plan</w:t>
      </w:r>
      <w:r w:rsidR="0015744F" w:rsidRPr="000C6270">
        <w:rPr>
          <w:rFonts w:cs="Arial"/>
          <w:sz w:val="24"/>
          <w:szCs w:val="24"/>
        </w:rPr>
        <w:t xml:space="preserve"> in line with their agency timescales</w:t>
      </w:r>
      <w:r w:rsidR="00D34816" w:rsidRPr="000C6270">
        <w:rPr>
          <w:rFonts w:cs="Arial"/>
          <w:sz w:val="24"/>
          <w:szCs w:val="24"/>
        </w:rPr>
        <w:t xml:space="preserve">. </w:t>
      </w:r>
      <w:r w:rsidR="00DE4C13" w:rsidRPr="000C6270">
        <w:rPr>
          <w:rFonts w:cs="Arial"/>
          <w:sz w:val="24"/>
          <w:szCs w:val="24"/>
        </w:rPr>
        <w:t>Best practice requires individual agency assessments to be completed within</w:t>
      </w:r>
      <w:r w:rsidRPr="000C6270">
        <w:rPr>
          <w:rFonts w:cs="Arial"/>
          <w:sz w:val="24"/>
          <w:szCs w:val="24"/>
        </w:rPr>
        <w:t xml:space="preserve"> </w:t>
      </w:r>
      <w:r w:rsidR="00DE4C13" w:rsidRPr="000C6270">
        <w:rPr>
          <w:rFonts w:cs="Arial"/>
          <w:b/>
          <w:sz w:val="24"/>
          <w:szCs w:val="24"/>
        </w:rPr>
        <w:t xml:space="preserve">one month </w:t>
      </w:r>
      <w:r w:rsidR="00DE4C13" w:rsidRPr="000C6270">
        <w:rPr>
          <w:rFonts w:cs="Arial"/>
          <w:sz w:val="24"/>
          <w:szCs w:val="24"/>
        </w:rPr>
        <w:t xml:space="preserve">of allocation. The lead agency should review the plan at </w:t>
      </w:r>
      <w:r w:rsidR="00DE4C13" w:rsidRPr="000C6270">
        <w:rPr>
          <w:rFonts w:cs="Arial"/>
          <w:b/>
          <w:sz w:val="24"/>
          <w:szCs w:val="24"/>
        </w:rPr>
        <w:t>one month</w:t>
      </w:r>
      <w:r w:rsidR="00DE4C13" w:rsidRPr="000C6270">
        <w:rPr>
          <w:rFonts w:cs="Arial"/>
          <w:sz w:val="24"/>
          <w:szCs w:val="24"/>
        </w:rPr>
        <w:t xml:space="preserve">, </w:t>
      </w:r>
      <w:r w:rsidR="00DE4C13" w:rsidRPr="000C6270">
        <w:rPr>
          <w:rFonts w:cs="Arial"/>
          <w:b/>
          <w:sz w:val="24"/>
          <w:szCs w:val="24"/>
        </w:rPr>
        <w:t>three months</w:t>
      </w:r>
      <w:r w:rsidR="00DE4C13" w:rsidRPr="000C6270">
        <w:rPr>
          <w:rFonts w:cs="Arial"/>
          <w:sz w:val="24"/>
          <w:szCs w:val="24"/>
        </w:rPr>
        <w:t xml:space="preserve"> and </w:t>
      </w:r>
      <w:r w:rsidR="003C3E6B" w:rsidRPr="000C6270">
        <w:rPr>
          <w:rFonts w:cs="Arial"/>
          <w:b/>
          <w:sz w:val="24"/>
          <w:szCs w:val="24"/>
        </w:rPr>
        <w:t>six</w:t>
      </w:r>
      <w:r w:rsidR="00DE4C13" w:rsidRPr="000C6270">
        <w:rPr>
          <w:rFonts w:cs="Arial"/>
          <w:b/>
          <w:sz w:val="24"/>
          <w:szCs w:val="24"/>
        </w:rPr>
        <w:t xml:space="preserve"> months</w:t>
      </w:r>
      <w:r w:rsidR="00DE4C13" w:rsidRPr="000C6270">
        <w:rPr>
          <w:rFonts w:cs="Arial"/>
          <w:sz w:val="24"/>
          <w:szCs w:val="24"/>
        </w:rPr>
        <w:t xml:space="preserve"> or closure. </w:t>
      </w:r>
    </w:p>
    <w:p w14:paraId="2562E20A" w14:textId="77777777" w:rsidR="00DE4C13" w:rsidRPr="000C6270" w:rsidRDefault="00DE4C13" w:rsidP="001827B5">
      <w:pPr>
        <w:tabs>
          <w:tab w:val="left" w:pos="567"/>
          <w:tab w:val="left" w:pos="851"/>
        </w:tabs>
        <w:spacing w:after="0" w:line="240" w:lineRule="auto"/>
        <w:jc w:val="both"/>
        <w:rPr>
          <w:rFonts w:cs="Arial"/>
          <w:sz w:val="24"/>
          <w:szCs w:val="24"/>
        </w:rPr>
      </w:pPr>
    </w:p>
    <w:p w14:paraId="5D866CCD" w14:textId="77777777" w:rsidR="0004599B" w:rsidRPr="000C6270" w:rsidRDefault="002A052B" w:rsidP="00AD0A87">
      <w:pPr>
        <w:spacing w:line="240" w:lineRule="auto"/>
        <w:ind w:left="833" w:hanging="720"/>
        <w:jc w:val="both"/>
        <w:rPr>
          <w:rFonts w:cs="Arial"/>
          <w:sz w:val="24"/>
          <w:szCs w:val="24"/>
        </w:rPr>
      </w:pPr>
      <w:r w:rsidRPr="00DF0C40">
        <w:rPr>
          <w:rFonts w:cs="Arial"/>
          <w:sz w:val="24"/>
          <w:szCs w:val="24"/>
        </w:rPr>
        <w:t>4.4</w:t>
      </w:r>
      <w:r w:rsidRPr="000C6270">
        <w:rPr>
          <w:rFonts w:cs="Arial"/>
          <w:b/>
          <w:sz w:val="24"/>
          <w:szCs w:val="24"/>
        </w:rPr>
        <w:tab/>
      </w:r>
      <w:r w:rsidR="00DE4C13" w:rsidRPr="00D21ABA">
        <w:rPr>
          <w:rFonts w:cs="Arial"/>
          <w:sz w:val="24"/>
          <w:szCs w:val="24"/>
        </w:rPr>
        <w:t xml:space="preserve">Team </w:t>
      </w:r>
      <w:r w:rsidR="00580367" w:rsidRPr="00D21ABA">
        <w:rPr>
          <w:rFonts w:cs="Arial"/>
          <w:sz w:val="24"/>
          <w:szCs w:val="24"/>
        </w:rPr>
        <w:t>A</w:t>
      </w:r>
      <w:r w:rsidR="00DE4C13" w:rsidRPr="00D21ABA">
        <w:rPr>
          <w:rFonts w:cs="Arial"/>
          <w:sz w:val="24"/>
          <w:szCs w:val="24"/>
        </w:rPr>
        <w:t>round the Family</w:t>
      </w:r>
      <w:r w:rsidR="00284C71" w:rsidRPr="00D21ABA">
        <w:rPr>
          <w:rFonts w:cs="Arial"/>
          <w:sz w:val="24"/>
          <w:szCs w:val="24"/>
        </w:rPr>
        <w:t xml:space="preserve"> (TAF)</w:t>
      </w:r>
      <w:r w:rsidR="00DE4C13" w:rsidRPr="00D21ABA">
        <w:rPr>
          <w:rFonts w:cs="Arial"/>
          <w:sz w:val="24"/>
          <w:szCs w:val="24"/>
        </w:rPr>
        <w:t>:</w:t>
      </w:r>
      <w:r w:rsidR="00DE4C13" w:rsidRPr="000C6270">
        <w:rPr>
          <w:rFonts w:cs="Arial"/>
          <w:b/>
          <w:sz w:val="24"/>
          <w:szCs w:val="24"/>
        </w:rPr>
        <w:t xml:space="preserve"> </w:t>
      </w:r>
      <w:r w:rsidR="000E657C" w:rsidRPr="000C6270">
        <w:rPr>
          <w:rFonts w:cs="Arial"/>
          <w:sz w:val="24"/>
          <w:szCs w:val="24"/>
        </w:rPr>
        <w:t>Where families no longer require statutory intervention but will need ongoing targeted support</w:t>
      </w:r>
      <w:r w:rsidR="0015744F" w:rsidRPr="000C6270">
        <w:rPr>
          <w:rFonts w:cs="Arial"/>
          <w:sz w:val="24"/>
          <w:szCs w:val="24"/>
        </w:rPr>
        <w:t xml:space="preserve"> and F</w:t>
      </w:r>
      <w:r w:rsidR="00284C71" w:rsidRPr="000C6270">
        <w:rPr>
          <w:rFonts w:cs="Arial"/>
          <w:sz w:val="24"/>
          <w:szCs w:val="24"/>
        </w:rPr>
        <w:t>S</w:t>
      </w:r>
      <w:r w:rsidR="0015744F" w:rsidRPr="000C6270">
        <w:rPr>
          <w:rFonts w:cs="Arial"/>
          <w:sz w:val="24"/>
          <w:szCs w:val="24"/>
        </w:rPr>
        <w:t>S are the lead service</w:t>
      </w:r>
      <w:r w:rsidR="000E657C" w:rsidRPr="000C6270">
        <w:rPr>
          <w:rFonts w:cs="Arial"/>
          <w:sz w:val="24"/>
          <w:szCs w:val="24"/>
        </w:rPr>
        <w:t>,</w:t>
      </w:r>
      <w:r w:rsidR="0015744F" w:rsidRPr="000C6270">
        <w:rPr>
          <w:rFonts w:cs="Arial"/>
          <w:sz w:val="24"/>
          <w:szCs w:val="24"/>
        </w:rPr>
        <w:t xml:space="preserve"> they will be responsible for </w:t>
      </w:r>
      <w:r w:rsidR="00AE49FB" w:rsidRPr="000C6270">
        <w:rPr>
          <w:rFonts w:cs="Arial"/>
          <w:sz w:val="24"/>
          <w:szCs w:val="24"/>
        </w:rPr>
        <w:t>draw</w:t>
      </w:r>
      <w:r w:rsidR="00405B27" w:rsidRPr="000C6270">
        <w:rPr>
          <w:rFonts w:cs="Arial"/>
          <w:sz w:val="24"/>
          <w:szCs w:val="24"/>
        </w:rPr>
        <w:t>ing</w:t>
      </w:r>
      <w:r w:rsidR="00AE49FB" w:rsidRPr="000C6270">
        <w:rPr>
          <w:rFonts w:cs="Arial"/>
          <w:sz w:val="24"/>
          <w:szCs w:val="24"/>
        </w:rPr>
        <w:t xml:space="preserve"> </w:t>
      </w:r>
      <w:r w:rsidR="00284C71" w:rsidRPr="000C6270">
        <w:rPr>
          <w:rFonts w:cs="Arial"/>
          <w:sz w:val="24"/>
          <w:szCs w:val="24"/>
        </w:rPr>
        <w:t>together</w:t>
      </w:r>
      <w:r w:rsidR="007A3CB4" w:rsidRPr="000C6270">
        <w:rPr>
          <w:rFonts w:cs="Arial"/>
          <w:sz w:val="24"/>
          <w:szCs w:val="24"/>
        </w:rPr>
        <w:t xml:space="preserve"> </w:t>
      </w:r>
      <w:r w:rsidR="00405B27" w:rsidRPr="000C6270">
        <w:rPr>
          <w:rFonts w:cs="Arial"/>
          <w:sz w:val="24"/>
          <w:szCs w:val="24"/>
        </w:rPr>
        <w:t xml:space="preserve">key </w:t>
      </w:r>
      <w:r w:rsidR="007A3CB4" w:rsidRPr="000C6270">
        <w:rPr>
          <w:rFonts w:cs="Arial"/>
          <w:sz w:val="24"/>
          <w:szCs w:val="24"/>
        </w:rPr>
        <w:t>agencies to</w:t>
      </w:r>
      <w:r w:rsidR="00284C71" w:rsidRPr="000C6270">
        <w:rPr>
          <w:rFonts w:cs="Arial"/>
          <w:sz w:val="24"/>
          <w:szCs w:val="24"/>
        </w:rPr>
        <w:t xml:space="preserve"> best</w:t>
      </w:r>
      <w:r w:rsidR="007A3CB4" w:rsidRPr="000C6270">
        <w:rPr>
          <w:rFonts w:cs="Arial"/>
          <w:sz w:val="24"/>
          <w:szCs w:val="24"/>
        </w:rPr>
        <w:t xml:space="preserve"> support the family</w:t>
      </w:r>
      <w:r w:rsidR="00405B27" w:rsidRPr="000C6270">
        <w:rPr>
          <w:rFonts w:cs="Arial"/>
          <w:sz w:val="24"/>
          <w:szCs w:val="24"/>
        </w:rPr>
        <w:t>, creating a Team Around the Family (TAF) to</w:t>
      </w:r>
      <w:r w:rsidR="00D21ABA">
        <w:rPr>
          <w:rFonts w:cs="Arial"/>
          <w:sz w:val="24"/>
          <w:szCs w:val="24"/>
        </w:rPr>
        <w:t xml:space="preserve"> </w:t>
      </w:r>
      <w:r w:rsidR="007A3CB4" w:rsidRPr="000C6270">
        <w:rPr>
          <w:rFonts w:cs="Arial"/>
          <w:sz w:val="24"/>
          <w:szCs w:val="24"/>
        </w:rPr>
        <w:t xml:space="preserve">ensure the views of the family </w:t>
      </w:r>
      <w:r w:rsidR="00284C71" w:rsidRPr="000C6270">
        <w:rPr>
          <w:rFonts w:cs="Arial"/>
          <w:sz w:val="24"/>
          <w:szCs w:val="24"/>
        </w:rPr>
        <w:t>are heard and influence the development of their support plan.</w:t>
      </w:r>
      <w:r w:rsidR="000E657C" w:rsidRPr="000C6270">
        <w:rPr>
          <w:rFonts w:cs="Arial"/>
          <w:sz w:val="24"/>
          <w:szCs w:val="24"/>
        </w:rPr>
        <w:t xml:space="preserve"> Early help partners </w:t>
      </w:r>
      <w:r w:rsidR="0015744F" w:rsidRPr="000C6270">
        <w:rPr>
          <w:rFonts w:cs="Arial"/>
          <w:sz w:val="24"/>
          <w:szCs w:val="24"/>
        </w:rPr>
        <w:t>are expected to</w:t>
      </w:r>
      <w:r w:rsidR="000E657C" w:rsidRPr="000C6270">
        <w:rPr>
          <w:rFonts w:cs="Arial"/>
          <w:sz w:val="24"/>
          <w:szCs w:val="24"/>
        </w:rPr>
        <w:t xml:space="preserve"> ensure appropriate attendance at T</w:t>
      </w:r>
      <w:r w:rsidR="00284C71" w:rsidRPr="000C6270">
        <w:rPr>
          <w:rFonts w:cs="Arial"/>
          <w:sz w:val="24"/>
          <w:szCs w:val="24"/>
        </w:rPr>
        <w:t>AF</w:t>
      </w:r>
      <w:r w:rsidR="000E657C" w:rsidRPr="000C6270">
        <w:rPr>
          <w:rFonts w:cs="Arial"/>
          <w:sz w:val="24"/>
          <w:szCs w:val="24"/>
        </w:rPr>
        <w:t xml:space="preserve"> meetings.</w:t>
      </w:r>
    </w:p>
    <w:p w14:paraId="0908E624" w14:textId="77777777" w:rsidR="007272D5" w:rsidRPr="000C6270" w:rsidRDefault="00436F10" w:rsidP="00AD0A87">
      <w:pPr>
        <w:pStyle w:val="Heading1"/>
        <w:numPr>
          <w:ilvl w:val="0"/>
          <w:numId w:val="16"/>
        </w:numPr>
        <w:spacing w:before="0" w:line="240" w:lineRule="auto"/>
        <w:ind w:left="425" w:hanging="425"/>
        <w:rPr>
          <w:rFonts w:asciiTheme="minorHAnsi" w:hAnsiTheme="minorHAnsi" w:cs="Arial"/>
          <w:color w:val="auto"/>
          <w:sz w:val="24"/>
          <w:szCs w:val="24"/>
          <w:u w:val="single"/>
        </w:rPr>
      </w:pPr>
      <w:bookmarkStart w:id="4" w:name="_Toc7784269"/>
      <w:r w:rsidRPr="000C6270">
        <w:rPr>
          <w:rFonts w:asciiTheme="minorHAnsi" w:hAnsiTheme="minorHAnsi" w:cs="Arial"/>
          <w:color w:val="auto"/>
          <w:sz w:val="24"/>
          <w:szCs w:val="24"/>
          <w:u w:val="single"/>
        </w:rPr>
        <w:t>Step</w:t>
      </w:r>
      <w:r w:rsidR="00EC1109" w:rsidRPr="000C6270">
        <w:rPr>
          <w:rFonts w:asciiTheme="minorHAnsi" w:hAnsiTheme="minorHAnsi" w:cs="Arial"/>
          <w:color w:val="auto"/>
          <w:sz w:val="24"/>
          <w:szCs w:val="24"/>
          <w:u w:val="single"/>
        </w:rPr>
        <w:t xml:space="preserve"> </w:t>
      </w:r>
      <w:r w:rsidR="003C3E6B" w:rsidRPr="000C6270">
        <w:rPr>
          <w:rFonts w:asciiTheme="minorHAnsi" w:hAnsiTheme="minorHAnsi" w:cs="Arial"/>
          <w:color w:val="auto"/>
          <w:sz w:val="24"/>
          <w:szCs w:val="24"/>
          <w:u w:val="single"/>
        </w:rPr>
        <w:t>Up</w:t>
      </w:r>
      <w:r w:rsidR="00EC1109" w:rsidRPr="000C6270">
        <w:rPr>
          <w:rFonts w:asciiTheme="minorHAnsi" w:hAnsiTheme="minorHAnsi" w:cs="Arial"/>
          <w:color w:val="auto"/>
          <w:sz w:val="24"/>
          <w:szCs w:val="24"/>
          <w:u w:val="single"/>
        </w:rPr>
        <w:t xml:space="preserve"> Process</w:t>
      </w:r>
      <w:bookmarkEnd w:id="4"/>
    </w:p>
    <w:p w14:paraId="3571BB9C" w14:textId="77777777" w:rsidR="001827B5" w:rsidRDefault="001827B5" w:rsidP="00AD0A87">
      <w:pPr>
        <w:tabs>
          <w:tab w:val="left" w:pos="567"/>
          <w:tab w:val="left" w:pos="851"/>
        </w:tabs>
        <w:spacing w:after="0" w:line="240" w:lineRule="auto"/>
        <w:ind w:left="1582" w:hanging="1440"/>
        <w:rPr>
          <w:rFonts w:ascii="Arial" w:hAnsi="Arial" w:cs="Arial"/>
        </w:rPr>
      </w:pPr>
    </w:p>
    <w:p w14:paraId="673722EA" w14:textId="68DAA27D" w:rsidR="00592820" w:rsidRPr="000C6270" w:rsidRDefault="00592820" w:rsidP="00AD0A87">
      <w:pPr>
        <w:tabs>
          <w:tab w:val="left" w:pos="567"/>
          <w:tab w:val="left" w:pos="851"/>
        </w:tabs>
        <w:spacing w:after="0" w:line="240" w:lineRule="auto"/>
        <w:ind w:left="1582" w:hanging="1440"/>
        <w:jc w:val="both"/>
        <w:rPr>
          <w:rFonts w:cs="Arial"/>
          <w:sz w:val="24"/>
          <w:szCs w:val="24"/>
        </w:rPr>
      </w:pPr>
      <w:r>
        <w:rPr>
          <w:rFonts w:ascii="Arial" w:hAnsi="Arial" w:cs="Arial"/>
        </w:rPr>
        <w:t>5.1</w:t>
      </w:r>
      <w:r>
        <w:rPr>
          <w:rFonts w:ascii="Arial" w:hAnsi="Arial" w:cs="Arial"/>
        </w:rPr>
        <w:tab/>
      </w:r>
      <w:r w:rsidR="00AD0A87">
        <w:rPr>
          <w:rFonts w:ascii="Arial" w:hAnsi="Arial" w:cs="Arial"/>
        </w:rPr>
        <w:t xml:space="preserve">  </w:t>
      </w:r>
      <w:r w:rsidR="004A0BA3" w:rsidRPr="000C6270">
        <w:rPr>
          <w:rFonts w:cs="Arial"/>
          <w:sz w:val="24"/>
          <w:szCs w:val="24"/>
        </w:rPr>
        <w:t>Stepping u</w:t>
      </w:r>
      <w:r w:rsidR="000E657C" w:rsidRPr="000C6270">
        <w:rPr>
          <w:rFonts w:cs="Arial"/>
          <w:sz w:val="24"/>
          <w:szCs w:val="24"/>
        </w:rPr>
        <w:t xml:space="preserve">p </w:t>
      </w:r>
      <w:r w:rsidR="0015744F" w:rsidRPr="000C6270">
        <w:rPr>
          <w:rFonts w:cs="Arial"/>
          <w:sz w:val="24"/>
          <w:szCs w:val="24"/>
        </w:rPr>
        <w:t>is</w:t>
      </w:r>
      <w:r w:rsidR="000E657C" w:rsidRPr="000C6270">
        <w:rPr>
          <w:rFonts w:cs="Arial"/>
          <w:sz w:val="24"/>
          <w:szCs w:val="24"/>
        </w:rPr>
        <w:t xml:space="preserve"> </w:t>
      </w:r>
      <w:r w:rsidR="0015744F" w:rsidRPr="000C6270">
        <w:rPr>
          <w:rFonts w:cs="Arial"/>
          <w:sz w:val="24"/>
          <w:szCs w:val="24"/>
        </w:rPr>
        <w:t>t</w:t>
      </w:r>
      <w:r w:rsidR="000E657C" w:rsidRPr="000C6270">
        <w:rPr>
          <w:rFonts w:cs="Arial"/>
          <w:sz w:val="24"/>
          <w:szCs w:val="24"/>
        </w:rPr>
        <w:t xml:space="preserve">he </w:t>
      </w:r>
      <w:r w:rsidR="00436F10" w:rsidRPr="000C6270">
        <w:rPr>
          <w:rFonts w:cs="Arial"/>
          <w:sz w:val="24"/>
          <w:szCs w:val="24"/>
        </w:rPr>
        <w:t>transition</w:t>
      </w:r>
      <w:r w:rsidR="000E657C" w:rsidRPr="000C6270">
        <w:rPr>
          <w:rFonts w:cs="Arial"/>
          <w:sz w:val="24"/>
          <w:szCs w:val="24"/>
        </w:rPr>
        <w:t xml:space="preserve"> of </w:t>
      </w:r>
      <w:r w:rsidR="00436F10" w:rsidRPr="000C6270">
        <w:rPr>
          <w:rFonts w:cs="Arial"/>
          <w:sz w:val="24"/>
          <w:szCs w:val="24"/>
        </w:rPr>
        <w:t xml:space="preserve">a </w:t>
      </w:r>
      <w:proofErr w:type="gramStart"/>
      <w:r w:rsidR="000E657C" w:rsidRPr="000C6270">
        <w:rPr>
          <w:rFonts w:cs="Arial"/>
          <w:sz w:val="24"/>
          <w:szCs w:val="24"/>
        </w:rPr>
        <w:t>child</w:t>
      </w:r>
      <w:r w:rsidR="00436F10" w:rsidRPr="000C6270">
        <w:rPr>
          <w:rFonts w:cs="Arial"/>
          <w:sz w:val="24"/>
          <w:szCs w:val="24"/>
        </w:rPr>
        <w:t>(</w:t>
      </w:r>
      <w:proofErr w:type="spellStart"/>
      <w:proofErr w:type="gramEnd"/>
      <w:r w:rsidR="000E657C" w:rsidRPr="000C6270">
        <w:rPr>
          <w:rFonts w:cs="Arial"/>
          <w:sz w:val="24"/>
          <w:szCs w:val="24"/>
        </w:rPr>
        <w:t>ren</w:t>
      </w:r>
      <w:r w:rsidR="00405B27" w:rsidRPr="000C6270">
        <w:rPr>
          <w:rFonts w:cs="Arial"/>
          <w:sz w:val="24"/>
          <w:szCs w:val="24"/>
        </w:rPr>
        <w:t>’s</w:t>
      </w:r>
      <w:proofErr w:type="spellEnd"/>
      <w:r w:rsidR="00436F10" w:rsidRPr="000C6270">
        <w:rPr>
          <w:rFonts w:cs="Arial"/>
          <w:sz w:val="24"/>
          <w:szCs w:val="24"/>
        </w:rPr>
        <w:t>)</w:t>
      </w:r>
      <w:r w:rsidR="00405B27" w:rsidRPr="000C6270">
        <w:rPr>
          <w:rFonts w:cs="Arial"/>
          <w:sz w:val="24"/>
          <w:szCs w:val="24"/>
        </w:rPr>
        <w:t xml:space="preserve"> </w:t>
      </w:r>
      <w:r w:rsidR="00B12764" w:rsidRPr="000C6270">
        <w:rPr>
          <w:rFonts w:cs="Arial"/>
          <w:sz w:val="24"/>
          <w:szCs w:val="24"/>
        </w:rPr>
        <w:t>support</w:t>
      </w:r>
      <w:r w:rsidR="000E657C" w:rsidRPr="000C6270">
        <w:rPr>
          <w:rFonts w:cs="Arial"/>
          <w:sz w:val="24"/>
          <w:szCs w:val="24"/>
        </w:rPr>
        <w:t xml:space="preserve"> from non-statutory services</w:t>
      </w:r>
      <w:r w:rsidR="00436F10" w:rsidRPr="000C6270">
        <w:rPr>
          <w:rFonts w:cs="Arial"/>
          <w:sz w:val="24"/>
          <w:szCs w:val="24"/>
        </w:rPr>
        <w:t xml:space="preserve"> including</w:t>
      </w:r>
    </w:p>
    <w:p w14:paraId="494363A4" w14:textId="47C843B7" w:rsidR="009F3673" w:rsidRPr="000C6270" w:rsidRDefault="00592820" w:rsidP="00AD0A87">
      <w:pPr>
        <w:tabs>
          <w:tab w:val="left" w:pos="567"/>
          <w:tab w:val="left" w:pos="851"/>
        </w:tabs>
        <w:spacing w:after="0" w:line="240" w:lineRule="auto"/>
        <w:ind w:left="1582" w:hanging="1440"/>
        <w:jc w:val="both"/>
        <w:rPr>
          <w:rFonts w:cs="Arial"/>
          <w:sz w:val="24"/>
          <w:szCs w:val="24"/>
        </w:rPr>
      </w:pPr>
      <w:r w:rsidRPr="000C6270">
        <w:rPr>
          <w:rFonts w:cs="Arial"/>
          <w:sz w:val="24"/>
          <w:szCs w:val="24"/>
        </w:rPr>
        <w:tab/>
      </w:r>
      <w:r w:rsidR="00AD0A87">
        <w:rPr>
          <w:rFonts w:cs="Arial"/>
          <w:sz w:val="24"/>
          <w:szCs w:val="24"/>
        </w:rPr>
        <w:t xml:space="preserve">  </w:t>
      </w:r>
      <w:r w:rsidR="00436F10" w:rsidRPr="000C6270">
        <w:rPr>
          <w:rFonts w:cs="Arial"/>
          <w:sz w:val="24"/>
          <w:szCs w:val="24"/>
        </w:rPr>
        <w:t>FSS</w:t>
      </w:r>
      <w:r w:rsidR="000E657C" w:rsidRPr="000C6270">
        <w:rPr>
          <w:rFonts w:cs="Arial"/>
          <w:sz w:val="24"/>
          <w:szCs w:val="24"/>
        </w:rPr>
        <w:t xml:space="preserve"> to statutory social care</w:t>
      </w:r>
      <w:r w:rsidR="00436F10" w:rsidRPr="000C6270">
        <w:rPr>
          <w:rFonts w:cs="Arial"/>
          <w:sz w:val="24"/>
          <w:szCs w:val="24"/>
        </w:rPr>
        <w:t>,</w:t>
      </w:r>
      <w:r w:rsidR="000E657C" w:rsidRPr="000C6270">
        <w:rPr>
          <w:rFonts w:cs="Arial"/>
          <w:sz w:val="24"/>
          <w:szCs w:val="24"/>
        </w:rPr>
        <w:t xml:space="preserve"> to </w:t>
      </w:r>
      <w:r w:rsidR="00B12764" w:rsidRPr="000C6270">
        <w:rPr>
          <w:rFonts w:cs="Arial"/>
          <w:sz w:val="24"/>
          <w:szCs w:val="24"/>
        </w:rPr>
        <w:t xml:space="preserve">best </w:t>
      </w:r>
      <w:r w:rsidR="000E657C" w:rsidRPr="000C6270">
        <w:rPr>
          <w:rFonts w:cs="Arial"/>
          <w:sz w:val="24"/>
          <w:szCs w:val="24"/>
        </w:rPr>
        <w:t>meet the increased level of risk and need.</w:t>
      </w:r>
    </w:p>
    <w:p w14:paraId="3952755A" w14:textId="77777777" w:rsidR="00F34D54" w:rsidRPr="000C6270" w:rsidRDefault="00F34D54" w:rsidP="00AD0A87">
      <w:pPr>
        <w:tabs>
          <w:tab w:val="left" w:pos="567"/>
          <w:tab w:val="left" w:pos="851"/>
        </w:tabs>
        <w:spacing w:after="0" w:line="240" w:lineRule="auto"/>
        <w:ind w:left="709"/>
        <w:jc w:val="both"/>
        <w:rPr>
          <w:rFonts w:cs="Arial"/>
          <w:sz w:val="24"/>
          <w:szCs w:val="24"/>
        </w:rPr>
      </w:pPr>
      <w:r w:rsidRPr="000C6270">
        <w:rPr>
          <w:rFonts w:cs="Arial"/>
          <w:sz w:val="24"/>
          <w:szCs w:val="24"/>
        </w:rPr>
        <w:t>In any case where the FSS worker has concerns about safeguarding and risk, this must be discussed with their line manager</w:t>
      </w:r>
      <w:r w:rsidR="00253E77" w:rsidRPr="000C6270">
        <w:rPr>
          <w:rFonts w:cs="Arial"/>
          <w:sz w:val="24"/>
          <w:szCs w:val="24"/>
        </w:rPr>
        <w:t>.</w:t>
      </w:r>
      <w:r w:rsidR="000C6270" w:rsidRPr="000C6270">
        <w:rPr>
          <w:rFonts w:cs="Arial"/>
          <w:sz w:val="24"/>
          <w:szCs w:val="24"/>
        </w:rPr>
        <w:t xml:space="preserve"> </w:t>
      </w:r>
      <w:r w:rsidRPr="000C6270">
        <w:rPr>
          <w:rFonts w:cs="Arial"/>
          <w:sz w:val="24"/>
          <w:szCs w:val="24"/>
        </w:rPr>
        <w:t>Following this discussion, where a child being supported by FSS may require escalation a discussion with First Response or the appropriate social care team manager</w:t>
      </w:r>
      <w:r w:rsidR="00735F83">
        <w:rPr>
          <w:rFonts w:cs="Arial"/>
          <w:sz w:val="24"/>
          <w:szCs w:val="24"/>
        </w:rPr>
        <w:t xml:space="preserve"> (TM)</w:t>
      </w:r>
      <w:r w:rsidRPr="000C6270">
        <w:rPr>
          <w:rFonts w:cs="Arial"/>
          <w:sz w:val="24"/>
          <w:szCs w:val="24"/>
        </w:rPr>
        <w:t xml:space="preserve">/ </w:t>
      </w:r>
      <w:r w:rsidR="00735F83">
        <w:rPr>
          <w:rFonts w:cs="Arial"/>
          <w:sz w:val="24"/>
          <w:szCs w:val="24"/>
        </w:rPr>
        <w:t>assistant team manager (</w:t>
      </w:r>
      <w:r w:rsidRPr="000C6270">
        <w:rPr>
          <w:rFonts w:cs="Arial"/>
          <w:sz w:val="24"/>
          <w:szCs w:val="24"/>
        </w:rPr>
        <w:t>ATM</w:t>
      </w:r>
      <w:r w:rsidR="00735F83">
        <w:rPr>
          <w:rFonts w:cs="Arial"/>
          <w:sz w:val="24"/>
          <w:szCs w:val="24"/>
        </w:rPr>
        <w:t>)</w:t>
      </w:r>
      <w:r w:rsidRPr="000C6270">
        <w:rPr>
          <w:rFonts w:cs="Arial"/>
          <w:sz w:val="24"/>
          <w:szCs w:val="24"/>
        </w:rPr>
        <w:t xml:space="preserve"> must be held to agree next steps, including consideration of escalation. </w:t>
      </w:r>
      <w:r w:rsidR="00170E38">
        <w:rPr>
          <w:rFonts w:cs="Arial"/>
          <w:sz w:val="24"/>
          <w:szCs w:val="24"/>
        </w:rPr>
        <w:t>All discussions including management oversight and direction must be appropriately recorded on EHM.</w:t>
      </w:r>
    </w:p>
    <w:p w14:paraId="2B6CD151" w14:textId="77777777" w:rsidR="00F34D54" w:rsidRPr="000C6270" w:rsidRDefault="00F34D54" w:rsidP="00AD0A87">
      <w:pPr>
        <w:tabs>
          <w:tab w:val="left" w:pos="567"/>
          <w:tab w:val="left" w:pos="851"/>
        </w:tabs>
        <w:spacing w:after="0" w:line="240" w:lineRule="auto"/>
        <w:ind w:left="142"/>
        <w:jc w:val="both"/>
        <w:rPr>
          <w:rFonts w:cs="Arial"/>
          <w:sz w:val="24"/>
          <w:szCs w:val="24"/>
        </w:rPr>
      </w:pPr>
    </w:p>
    <w:p w14:paraId="08A6DF2E" w14:textId="26987B8A" w:rsidR="00277F18" w:rsidRPr="000C6270" w:rsidRDefault="004A0BA3" w:rsidP="00AD0A87">
      <w:pPr>
        <w:tabs>
          <w:tab w:val="left" w:pos="567"/>
          <w:tab w:val="left" w:pos="851"/>
        </w:tabs>
        <w:spacing w:after="0" w:line="240" w:lineRule="auto"/>
        <w:ind w:left="709" w:hanging="567"/>
        <w:jc w:val="both"/>
        <w:rPr>
          <w:rFonts w:cs="Arial"/>
          <w:sz w:val="24"/>
          <w:szCs w:val="24"/>
        </w:rPr>
      </w:pPr>
      <w:r w:rsidRPr="000C6270">
        <w:rPr>
          <w:rFonts w:cs="Arial"/>
          <w:sz w:val="24"/>
          <w:szCs w:val="24"/>
        </w:rPr>
        <w:t>5.2</w:t>
      </w:r>
      <w:r w:rsidRPr="000C6270">
        <w:rPr>
          <w:rFonts w:cs="Arial"/>
          <w:sz w:val="24"/>
          <w:szCs w:val="24"/>
        </w:rPr>
        <w:tab/>
      </w:r>
      <w:r w:rsidR="00AD0A87">
        <w:rPr>
          <w:rFonts w:cs="Arial"/>
          <w:sz w:val="24"/>
          <w:szCs w:val="24"/>
        </w:rPr>
        <w:t xml:space="preserve">  </w:t>
      </w:r>
      <w:r w:rsidR="00DE4C13" w:rsidRPr="000C6270">
        <w:rPr>
          <w:rFonts w:cs="Arial"/>
          <w:sz w:val="24"/>
          <w:szCs w:val="24"/>
        </w:rPr>
        <w:t xml:space="preserve">Where </w:t>
      </w:r>
      <w:r w:rsidR="00B12764" w:rsidRPr="000C6270">
        <w:rPr>
          <w:rFonts w:cs="Arial"/>
          <w:sz w:val="24"/>
          <w:szCs w:val="24"/>
        </w:rPr>
        <w:t xml:space="preserve">a child is open to FSS and </w:t>
      </w:r>
      <w:r w:rsidRPr="000C6270">
        <w:rPr>
          <w:rFonts w:cs="Arial"/>
          <w:sz w:val="24"/>
          <w:szCs w:val="24"/>
        </w:rPr>
        <w:t xml:space="preserve">risks </w:t>
      </w:r>
      <w:r w:rsidR="00DE4C13" w:rsidRPr="000C6270">
        <w:rPr>
          <w:rFonts w:cs="Arial"/>
          <w:sz w:val="24"/>
          <w:szCs w:val="24"/>
        </w:rPr>
        <w:t>are</w:t>
      </w:r>
      <w:r w:rsidR="00891047" w:rsidRPr="000C6270">
        <w:rPr>
          <w:rFonts w:cs="Arial"/>
          <w:sz w:val="24"/>
          <w:szCs w:val="24"/>
        </w:rPr>
        <w:t xml:space="preserve"> </w:t>
      </w:r>
      <w:r w:rsidR="0015744F" w:rsidRPr="000C6270">
        <w:rPr>
          <w:rFonts w:cs="Arial"/>
          <w:sz w:val="24"/>
          <w:szCs w:val="24"/>
        </w:rPr>
        <w:t>considered to</w:t>
      </w:r>
      <w:r w:rsidRPr="000C6270">
        <w:rPr>
          <w:rFonts w:cs="Arial"/>
          <w:sz w:val="24"/>
          <w:szCs w:val="24"/>
        </w:rPr>
        <w:t xml:space="preserve"> have escalated to le</w:t>
      </w:r>
      <w:r w:rsidR="00891047" w:rsidRPr="000C6270">
        <w:rPr>
          <w:rFonts w:cs="Arial"/>
          <w:sz w:val="24"/>
          <w:szCs w:val="24"/>
        </w:rPr>
        <w:t>vel 4 on the threshold document</w:t>
      </w:r>
      <w:r w:rsidRPr="000C6270">
        <w:rPr>
          <w:rFonts w:cs="Arial"/>
          <w:sz w:val="24"/>
          <w:szCs w:val="24"/>
        </w:rPr>
        <w:t>,</w:t>
      </w:r>
      <w:r w:rsidR="00891047" w:rsidRPr="000C6270">
        <w:rPr>
          <w:rFonts w:cs="Arial"/>
          <w:sz w:val="24"/>
          <w:szCs w:val="24"/>
        </w:rPr>
        <w:t xml:space="preserve"> a discussion with the family around the escalation should</w:t>
      </w:r>
      <w:r w:rsidRPr="000C6270">
        <w:rPr>
          <w:rFonts w:cs="Arial"/>
          <w:sz w:val="24"/>
          <w:szCs w:val="24"/>
        </w:rPr>
        <w:t xml:space="preserve"> take place led</w:t>
      </w:r>
      <w:r w:rsidR="00FF34AB" w:rsidRPr="000C6270">
        <w:rPr>
          <w:rFonts w:cs="Arial"/>
          <w:sz w:val="24"/>
          <w:szCs w:val="24"/>
        </w:rPr>
        <w:t xml:space="preserve"> by the current named worker</w:t>
      </w:r>
      <w:r w:rsidRPr="000C6270">
        <w:rPr>
          <w:rFonts w:cs="Arial"/>
          <w:sz w:val="24"/>
          <w:szCs w:val="24"/>
        </w:rPr>
        <w:t xml:space="preserve"> </w:t>
      </w:r>
    </w:p>
    <w:p w14:paraId="04CC9785" w14:textId="77777777" w:rsidR="00B12764" w:rsidRPr="000C6270" w:rsidRDefault="00B12764" w:rsidP="00AD0A87">
      <w:pPr>
        <w:tabs>
          <w:tab w:val="left" w:pos="567"/>
          <w:tab w:val="left" w:pos="851"/>
        </w:tabs>
        <w:spacing w:after="0" w:line="240" w:lineRule="auto"/>
        <w:ind w:left="709"/>
        <w:jc w:val="both"/>
        <w:rPr>
          <w:rFonts w:cs="Arial"/>
          <w:sz w:val="24"/>
          <w:szCs w:val="24"/>
        </w:rPr>
      </w:pPr>
    </w:p>
    <w:p w14:paraId="37DD7872" w14:textId="42C826B6" w:rsidR="00B12764" w:rsidRPr="000C6270" w:rsidRDefault="00B12764" w:rsidP="00AD0A87">
      <w:pPr>
        <w:tabs>
          <w:tab w:val="left" w:pos="567"/>
          <w:tab w:val="left" w:pos="851"/>
        </w:tabs>
        <w:spacing w:after="0" w:line="240" w:lineRule="auto"/>
        <w:ind w:left="709" w:hanging="567"/>
        <w:jc w:val="both"/>
        <w:rPr>
          <w:rFonts w:cs="Arial"/>
          <w:sz w:val="24"/>
          <w:szCs w:val="24"/>
        </w:rPr>
      </w:pPr>
      <w:r w:rsidRPr="000C6270">
        <w:rPr>
          <w:rFonts w:cs="Arial"/>
          <w:sz w:val="24"/>
          <w:szCs w:val="24"/>
        </w:rPr>
        <w:t>5.4</w:t>
      </w:r>
      <w:r w:rsidRPr="000C6270">
        <w:rPr>
          <w:rFonts w:cs="Arial"/>
          <w:sz w:val="24"/>
          <w:szCs w:val="24"/>
        </w:rPr>
        <w:tab/>
      </w:r>
      <w:r w:rsidR="00AD0A87">
        <w:rPr>
          <w:rFonts w:cs="Arial"/>
          <w:sz w:val="24"/>
          <w:szCs w:val="24"/>
        </w:rPr>
        <w:t xml:space="preserve">  </w:t>
      </w:r>
      <w:r w:rsidRPr="000C6270">
        <w:rPr>
          <w:rFonts w:cs="Arial"/>
          <w:sz w:val="24"/>
          <w:szCs w:val="24"/>
        </w:rPr>
        <w:t xml:space="preserve">Where the child has been stepped-down to FSS within the previous 3 months, if </w:t>
      </w:r>
      <w:r w:rsidR="00405B27" w:rsidRPr="000C6270">
        <w:rPr>
          <w:rFonts w:cs="Arial"/>
          <w:sz w:val="24"/>
          <w:szCs w:val="24"/>
        </w:rPr>
        <w:t xml:space="preserve">following discussions between relevant professionals, </w:t>
      </w:r>
      <w:r w:rsidRPr="000C6270">
        <w:rPr>
          <w:rFonts w:cs="Arial"/>
          <w:sz w:val="24"/>
          <w:szCs w:val="24"/>
        </w:rPr>
        <w:t xml:space="preserve">L4 is agreed, they should transfer back to the last CSC team who held the case. This process can be agreed through discussion </w:t>
      </w:r>
      <w:r w:rsidR="00405B27" w:rsidRPr="000C6270">
        <w:rPr>
          <w:rFonts w:cs="Arial"/>
          <w:sz w:val="24"/>
          <w:szCs w:val="24"/>
        </w:rPr>
        <w:t xml:space="preserve">between ATM/TM’s of the teams involved </w:t>
      </w:r>
      <w:r w:rsidRPr="000C6270">
        <w:rPr>
          <w:rFonts w:cs="Arial"/>
          <w:sz w:val="24"/>
          <w:szCs w:val="24"/>
        </w:rPr>
        <w:t xml:space="preserve">but will not be confirmed until transition is finalised at the relevant </w:t>
      </w:r>
      <w:r w:rsidR="00405B27" w:rsidRPr="000C6270">
        <w:rPr>
          <w:rFonts w:cs="Arial"/>
          <w:sz w:val="24"/>
          <w:szCs w:val="24"/>
        </w:rPr>
        <w:t>Case</w:t>
      </w:r>
      <w:r w:rsidRPr="000C6270">
        <w:rPr>
          <w:rFonts w:cs="Arial"/>
          <w:sz w:val="24"/>
          <w:szCs w:val="24"/>
        </w:rPr>
        <w:t xml:space="preserve"> Transfer Meeting</w:t>
      </w:r>
      <w:r w:rsidR="00D21ABA">
        <w:rPr>
          <w:rFonts w:cs="Arial"/>
          <w:sz w:val="24"/>
          <w:szCs w:val="24"/>
        </w:rPr>
        <w:t xml:space="preserve"> </w:t>
      </w:r>
      <w:r w:rsidRPr="000C6270">
        <w:rPr>
          <w:rFonts w:cs="Arial"/>
          <w:sz w:val="24"/>
          <w:szCs w:val="24"/>
        </w:rPr>
        <w:t>(</w:t>
      </w:r>
      <w:r w:rsidR="00405B27" w:rsidRPr="000C6270">
        <w:rPr>
          <w:rFonts w:cs="Arial"/>
          <w:sz w:val="24"/>
          <w:szCs w:val="24"/>
        </w:rPr>
        <w:t>C</w:t>
      </w:r>
      <w:r w:rsidRPr="000C6270">
        <w:rPr>
          <w:rFonts w:cs="Arial"/>
          <w:sz w:val="24"/>
          <w:szCs w:val="24"/>
        </w:rPr>
        <w:t>TM)</w:t>
      </w:r>
      <w:r w:rsidR="004535AC" w:rsidRPr="000C6270">
        <w:rPr>
          <w:rFonts w:cs="Arial"/>
          <w:sz w:val="24"/>
          <w:szCs w:val="24"/>
        </w:rPr>
        <w:t>.</w:t>
      </w:r>
    </w:p>
    <w:p w14:paraId="3EFD268F" w14:textId="77777777" w:rsidR="00DF0C40" w:rsidRDefault="00DF0C40" w:rsidP="00AD0A87">
      <w:pPr>
        <w:tabs>
          <w:tab w:val="left" w:pos="567"/>
          <w:tab w:val="left" w:pos="851"/>
        </w:tabs>
        <w:spacing w:after="0" w:line="240" w:lineRule="auto"/>
        <w:ind w:left="709" w:hanging="567"/>
        <w:rPr>
          <w:rFonts w:cs="Arial"/>
          <w:sz w:val="24"/>
          <w:szCs w:val="24"/>
        </w:rPr>
      </w:pPr>
    </w:p>
    <w:p w14:paraId="4E5E699A" w14:textId="1381FC32" w:rsidR="00346007" w:rsidRPr="000C6270" w:rsidRDefault="00B12764" w:rsidP="00AD0A87">
      <w:pPr>
        <w:tabs>
          <w:tab w:val="left" w:pos="567"/>
          <w:tab w:val="left" w:pos="851"/>
        </w:tabs>
        <w:spacing w:after="0" w:line="240" w:lineRule="auto"/>
        <w:ind w:left="709" w:hanging="567"/>
        <w:jc w:val="both"/>
        <w:rPr>
          <w:rFonts w:cs="Arial"/>
          <w:sz w:val="24"/>
          <w:szCs w:val="24"/>
        </w:rPr>
      </w:pPr>
      <w:r w:rsidRPr="000C6270">
        <w:rPr>
          <w:rFonts w:cs="Arial"/>
          <w:sz w:val="24"/>
          <w:szCs w:val="24"/>
        </w:rPr>
        <w:t>5.5</w:t>
      </w:r>
      <w:r w:rsidRPr="000C6270">
        <w:rPr>
          <w:rFonts w:cs="Arial"/>
          <w:sz w:val="24"/>
          <w:szCs w:val="24"/>
        </w:rPr>
        <w:tab/>
      </w:r>
      <w:r w:rsidR="00AD0A87">
        <w:rPr>
          <w:rFonts w:cs="Arial"/>
          <w:sz w:val="24"/>
          <w:szCs w:val="24"/>
        </w:rPr>
        <w:t xml:space="preserve">  </w:t>
      </w:r>
      <w:r w:rsidRPr="000C6270">
        <w:rPr>
          <w:rFonts w:cs="Arial"/>
          <w:sz w:val="24"/>
          <w:szCs w:val="24"/>
        </w:rPr>
        <w:t xml:space="preserve">Where </w:t>
      </w:r>
      <w:r w:rsidR="00D45943" w:rsidRPr="000C6270">
        <w:rPr>
          <w:rFonts w:cs="Arial"/>
          <w:sz w:val="24"/>
          <w:szCs w:val="24"/>
        </w:rPr>
        <w:t>a child/family has</w:t>
      </w:r>
      <w:r w:rsidRPr="000C6270">
        <w:rPr>
          <w:rFonts w:cs="Arial"/>
          <w:sz w:val="24"/>
          <w:szCs w:val="24"/>
        </w:rPr>
        <w:t xml:space="preserve"> been supported by FSS without previous social care intervention, threshold discussions must be held between the FSS and social care </w:t>
      </w:r>
      <w:r w:rsidR="00153C00" w:rsidRPr="000C6270">
        <w:rPr>
          <w:rFonts w:cs="Arial"/>
          <w:sz w:val="24"/>
          <w:szCs w:val="24"/>
        </w:rPr>
        <w:t>TM/</w:t>
      </w:r>
      <w:r w:rsidRPr="000C6270">
        <w:rPr>
          <w:rFonts w:cs="Arial"/>
          <w:sz w:val="24"/>
          <w:szCs w:val="24"/>
        </w:rPr>
        <w:t>ATM. Where Level 4 is reached</w:t>
      </w:r>
      <w:r w:rsidR="002E5D60" w:rsidRPr="000C6270">
        <w:rPr>
          <w:rFonts w:cs="Arial"/>
          <w:sz w:val="24"/>
          <w:szCs w:val="24"/>
        </w:rPr>
        <w:t xml:space="preserve"> a provisional agreement to transfer can be made, </w:t>
      </w:r>
      <w:r w:rsidR="00253E77" w:rsidRPr="000C6270">
        <w:rPr>
          <w:rFonts w:cs="Arial"/>
          <w:sz w:val="24"/>
          <w:szCs w:val="24"/>
        </w:rPr>
        <w:t>however the</w:t>
      </w:r>
      <w:r w:rsidRPr="000C6270">
        <w:rPr>
          <w:rFonts w:cs="Arial"/>
          <w:sz w:val="24"/>
          <w:szCs w:val="24"/>
        </w:rPr>
        <w:t xml:space="preserve"> child/family must be reviewed at the </w:t>
      </w:r>
      <w:r w:rsidR="002E5D60" w:rsidRPr="000C6270">
        <w:rPr>
          <w:rFonts w:cs="Arial"/>
          <w:sz w:val="24"/>
          <w:szCs w:val="24"/>
        </w:rPr>
        <w:t>C</w:t>
      </w:r>
      <w:r w:rsidRPr="000C6270">
        <w:rPr>
          <w:rFonts w:cs="Arial"/>
          <w:sz w:val="24"/>
          <w:szCs w:val="24"/>
        </w:rPr>
        <w:t>TM where a timely transfer will be agreed</w:t>
      </w:r>
      <w:r w:rsidR="002E5D60" w:rsidRPr="000C6270">
        <w:rPr>
          <w:rFonts w:cs="Arial"/>
          <w:sz w:val="24"/>
          <w:szCs w:val="24"/>
        </w:rPr>
        <w:t xml:space="preserve">. The clear rationale, transfer date and destination team will be </w:t>
      </w:r>
      <w:r w:rsidRPr="000C6270">
        <w:rPr>
          <w:rFonts w:cs="Arial"/>
          <w:sz w:val="24"/>
          <w:szCs w:val="24"/>
        </w:rPr>
        <w:t>recorded</w:t>
      </w:r>
      <w:r w:rsidR="002E5D60" w:rsidRPr="000C6270">
        <w:rPr>
          <w:rFonts w:cs="Arial"/>
          <w:sz w:val="24"/>
          <w:szCs w:val="24"/>
        </w:rPr>
        <w:t xml:space="preserve"> on EHM</w:t>
      </w:r>
      <w:r w:rsidRPr="000C6270">
        <w:rPr>
          <w:rFonts w:cs="Arial"/>
          <w:sz w:val="24"/>
          <w:szCs w:val="24"/>
        </w:rPr>
        <w:t>.</w:t>
      </w:r>
    </w:p>
    <w:p w14:paraId="170617CF" w14:textId="77777777" w:rsidR="00B12764" w:rsidRPr="000C6270" w:rsidRDefault="00B12764" w:rsidP="00AD0A87">
      <w:pPr>
        <w:tabs>
          <w:tab w:val="left" w:pos="567"/>
          <w:tab w:val="left" w:pos="851"/>
        </w:tabs>
        <w:spacing w:after="0" w:line="240" w:lineRule="auto"/>
        <w:ind w:left="709"/>
        <w:jc w:val="both"/>
        <w:rPr>
          <w:rFonts w:cs="Arial"/>
          <w:sz w:val="24"/>
          <w:szCs w:val="24"/>
        </w:rPr>
      </w:pPr>
    </w:p>
    <w:p w14:paraId="5FCC1206" w14:textId="7CB4C91A" w:rsidR="00B47C76" w:rsidRDefault="00B12764" w:rsidP="00AD0A87">
      <w:pPr>
        <w:tabs>
          <w:tab w:val="left" w:pos="567"/>
          <w:tab w:val="left" w:pos="851"/>
        </w:tabs>
        <w:spacing w:after="0" w:line="240" w:lineRule="auto"/>
        <w:ind w:left="709" w:hanging="567"/>
        <w:jc w:val="both"/>
        <w:rPr>
          <w:rFonts w:cs="Arial"/>
          <w:sz w:val="24"/>
          <w:szCs w:val="24"/>
        </w:rPr>
      </w:pPr>
      <w:r w:rsidRPr="000C6270">
        <w:rPr>
          <w:rFonts w:cs="Arial"/>
          <w:sz w:val="24"/>
          <w:szCs w:val="24"/>
        </w:rPr>
        <w:t>5.6</w:t>
      </w:r>
      <w:r w:rsidR="004A0BA3" w:rsidRPr="000C6270">
        <w:rPr>
          <w:rFonts w:cs="Arial"/>
          <w:sz w:val="24"/>
          <w:szCs w:val="24"/>
        </w:rPr>
        <w:tab/>
      </w:r>
      <w:r w:rsidR="00AD0A87">
        <w:rPr>
          <w:rFonts w:cs="Arial"/>
          <w:sz w:val="24"/>
          <w:szCs w:val="24"/>
        </w:rPr>
        <w:t xml:space="preserve">   </w:t>
      </w:r>
      <w:r w:rsidR="00775DDA" w:rsidRPr="000C6270">
        <w:rPr>
          <w:rFonts w:cs="Arial"/>
          <w:sz w:val="24"/>
          <w:szCs w:val="24"/>
        </w:rPr>
        <w:t>In the even</w:t>
      </w:r>
      <w:r w:rsidR="00346007" w:rsidRPr="000C6270">
        <w:rPr>
          <w:rFonts w:cs="Arial"/>
          <w:sz w:val="24"/>
          <w:szCs w:val="24"/>
        </w:rPr>
        <w:t>t</w:t>
      </w:r>
      <w:r w:rsidR="00775DDA" w:rsidRPr="000C6270">
        <w:rPr>
          <w:rFonts w:cs="Arial"/>
          <w:sz w:val="24"/>
          <w:szCs w:val="24"/>
        </w:rPr>
        <w:t xml:space="preserve"> of immediate safeguarding</w:t>
      </w:r>
      <w:r w:rsidR="00346007" w:rsidRPr="000C6270">
        <w:rPr>
          <w:rFonts w:cs="Arial"/>
          <w:sz w:val="24"/>
          <w:szCs w:val="24"/>
        </w:rPr>
        <w:t xml:space="preserve"> concerns, </w:t>
      </w:r>
      <w:r w:rsidR="004A0BA3" w:rsidRPr="000C6270">
        <w:rPr>
          <w:rFonts w:cs="Arial"/>
          <w:sz w:val="24"/>
          <w:szCs w:val="24"/>
        </w:rPr>
        <w:t>the FSS practitioner should speak to</w:t>
      </w:r>
      <w:r w:rsidR="002E5D60" w:rsidRPr="000C6270">
        <w:rPr>
          <w:rFonts w:cs="Arial"/>
          <w:sz w:val="24"/>
          <w:szCs w:val="24"/>
        </w:rPr>
        <w:t xml:space="preserve"> their line manager </w:t>
      </w:r>
      <w:r w:rsidR="004535AC" w:rsidRPr="000C6270">
        <w:rPr>
          <w:rFonts w:cs="Arial"/>
          <w:sz w:val="24"/>
          <w:szCs w:val="24"/>
        </w:rPr>
        <w:t>and MASH</w:t>
      </w:r>
      <w:r w:rsidR="004A0BA3" w:rsidRPr="000C6270">
        <w:rPr>
          <w:rFonts w:cs="Arial"/>
          <w:sz w:val="24"/>
          <w:szCs w:val="24"/>
        </w:rPr>
        <w:t xml:space="preserve"> to discuss their concerns and follow their direction </w:t>
      </w:r>
      <w:r w:rsidRPr="000C6270">
        <w:rPr>
          <w:rFonts w:cs="Arial"/>
          <w:sz w:val="24"/>
          <w:szCs w:val="24"/>
        </w:rPr>
        <w:t>in respect of next steps, which may include submitting a MARF to MASH.</w:t>
      </w:r>
      <w:r w:rsidR="006A1E86">
        <w:rPr>
          <w:rFonts w:cs="Arial"/>
          <w:sz w:val="24"/>
          <w:szCs w:val="24"/>
        </w:rPr>
        <w:t xml:space="preserve"> </w:t>
      </w:r>
      <w:r w:rsidR="00B47C76" w:rsidRPr="000C6270">
        <w:rPr>
          <w:rFonts w:cs="Arial"/>
          <w:sz w:val="24"/>
          <w:szCs w:val="24"/>
        </w:rPr>
        <w:t xml:space="preserve">The detailed process is set out </w:t>
      </w:r>
      <w:r w:rsidR="006A1E86">
        <w:rPr>
          <w:rFonts w:cs="Arial"/>
          <w:sz w:val="24"/>
          <w:szCs w:val="24"/>
        </w:rPr>
        <w:t>below.</w:t>
      </w:r>
    </w:p>
    <w:p w14:paraId="32DC685E" w14:textId="77777777" w:rsidR="006A1E86" w:rsidRDefault="006A1E86" w:rsidP="00AD0A87">
      <w:pPr>
        <w:tabs>
          <w:tab w:val="left" w:pos="567"/>
          <w:tab w:val="left" w:pos="851"/>
        </w:tabs>
        <w:spacing w:after="0" w:line="240" w:lineRule="auto"/>
        <w:ind w:left="709" w:hanging="567"/>
        <w:rPr>
          <w:rFonts w:cs="Arial"/>
          <w:sz w:val="24"/>
          <w:szCs w:val="24"/>
        </w:rPr>
      </w:pPr>
    </w:p>
    <w:p w14:paraId="10BD0A07" w14:textId="77777777" w:rsidR="00DF0C40" w:rsidRDefault="00DF0C40" w:rsidP="00AD0A87">
      <w:pPr>
        <w:tabs>
          <w:tab w:val="left" w:pos="567"/>
          <w:tab w:val="left" w:pos="851"/>
        </w:tabs>
        <w:spacing w:after="0" w:line="240" w:lineRule="auto"/>
        <w:ind w:left="709" w:hanging="567"/>
        <w:rPr>
          <w:rFonts w:cs="Arial"/>
          <w:sz w:val="24"/>
          <w:szCs w:val="24"/>
        </w:rPr>
      </w:pPr>
    </w:p>
    <w:p w14:paraId="7099377C" w14:textId="426AD1EA" w:rsidR="00DC75B8" w:rsidRDefault="00DF0C40" w:rsidP="00AD0A87">
      <w:pPr>
        <w:tabs>
          <w:tab w:val="left" w:pos="567"/>
          <w:tab w:val="left" w:pos="851"/>
        </w:tabs>
        <w:spacing w:after="0" w:line="240" w:lineRule="auto"/>
        <w:ind w:left="709" w:hanging="567"/>
        <w:rPr>
          <w:rFonts w:cs="Arial"/>
          <w:sz w:val="24"/>
          <w:szCs w:val="24"/>
        </w:rPr>
      </w:pPr>
      <w:r>
        <w:rPr>
          <w:rFonts w:cs="Arial"/>
          <w:sz w:val="24"/>
          <w:szCs w:val="24"/>
        </w:rPr>
        <w:t xml:space="preserve">The step-up process is described in </w:t>
      </w:r>
      <w:proofErr w:type="gramStart"/>
      <w:r>
        <w:rPr>
          <w:rFonts w:cs="Arial"/>
          <w:sz w:val="24"/>
          <w:szCs w:val="24"/>
        </w:rPr>
        <w:t>the flow-chart</w:t>
      </w:r>
      <w:proofErr w:type="gramEnd"/>
      <w:r>
        <w:rPr>
          <w:rFonts w:cs="Arial"/>
          <w:sz w:val="24"/>
          <w:szCs w:val="24"/>
        </w:rPr>
        <w:t xml:space="preserve"> below.</w:t>
      </w:r>
    </w:p>
    <w:p w14:paraId="070CB463" w14:textId="77777777" w:rsidR="00DC75B8" w:rsidRDefault="00DC75B8" w:rsidP="00AD0A87">
      <w:pPr>
        <w:tabs>
          <w:tab w:val="left" w:pos="567"/>
          <w:tab w:val="left" w:pos="851"/>
        </w:tabs>
        <w:spacing w:after="0" w:line="240" w:lineRule="auto"/>
        <w:ind w:left="709" w:hanging="567"/>
        <w:rPr>
          <w:rFonts w:cs="Arial"/>
          <w:sz w:val="24"/>
          <w:szCs w:val="24"/>
        </w:rPr>
      </w:pPr>
    </w:p>
    <w:p w14:paraId="0D70E760" w14:textId="77777777" w:rsidR="00DC75B8" w:rsidRDefault="00DC75B8" w:rsidP="00AD0A87">
      <w:pPr>
        <w:tabs>
          <w:tab w:val="left" w:pos="567"/>
          <w:tab w:val="left" w:pos="851"/>
        </w:tabs>
        <w:spacing w:after="0" w:line="240" w:lineRule="auto"/>
        <w:ind w:left="709" w:hanging="567"/>
        <w:rPr>
          <w:rFonts w:cs="Arial"/>
          <w:sz w:val="24"/>
          <w:szCs w:val="24"/>
        </w:rPr>
      </w:pPr>
    </w:p>
    <w:p w14:paraId="3F690433" w14:textId="77777777" w:rsidR="00DC75B8" w:rsidRDefault="00DC75B8" w:rsidP="006A1E86">
      <w:pPr>
        <w:tabs>
          <w:tab w:val="left" w:pos="567"/>
          <w:tab w:val="left" w:pos="851"/>
        </w:tabs>
        <w:spacing w:after="0" w:line="240" w:lineRule="auto"/>
        <w:ind w:left="567" w:hanging="567"/>
        <w:rPr>
          <w:rFonts w:cs="Arial"/>
          <w:sz w:val="24"/>
          <w:szCs w:val="24"/>
        </w:rPr>
      </w:pPr>
    </w:p>
    <w:p w14:paraId="3AD2E674" w14:textId="77777777" w:rsidR="00DC75B8" w:rsidRDefault="00DC75B8" w:rsidP="006A1E86">
      <w:pPr>
        <w:tabs>
          <w:tab w:val="left" w:pos="567"/>
          <w:tab w:val="left" w:pos="851"/>
        </w:tabs>
        <w:spacing w:after="0" w:line="240" w:lineRule="auto"/>
        <w:ind w:left="567" w:hanging="567"/>
        <w:rPr>
          <w:rFonts w:cs="Arial"/>
          <w:sz w:val="24"/>
          <w:szCs w:val="24"/>
        </w:rPr>
      </w:pPr>
    </w:p>
    <w:p w14:paraId="47DFC662" w14:textId="77777777" w:rsidR="00DC75B8" w:rsidRDefault="00DC75B8" w:rsidP="006A1E86">
      <w:pPr>
        <w:tabs>
          <w:tab w:val="left" w:pos="567"/>
          <w:tab w:val="left" w:pos="851"/>
        </w:tabs>
        <w:spacing w:after="0" w:line="240" w:lineRule="auto"/>
        <w:ind w:left="567" w:hanging="567"/>
        <w:rPr>
          <w:rFonts w:cs="Arial"/>
          <w:sz w:val="24"/>
          <w:szCs w:val="24"/>
        </w:rPr>
      </w:pPr>
    </w:p>
    <w:p w14:paraId="4C9C9F1C" w14:textId="77777777" w:rsidR="000E657C" w:rsidRDefault="006A1E86" w:rsidP="003061B1">
      <w:pPr>
        <w:tabs>
          <w:tab w:val="left" w:pos="567"/>
          <w:tab w:val="left" w:pos="851"/>
        </w:tabs>
        <w:spacing w:after="0" w:line="240" w:lineRule="auto"/>
        <w:jc w:val="center"/>
      </w:pPr>
      <w:r>
        <w:object w:dxaOrig="8995" w:dyaOrig="15675" w14:anchorId="71D8BC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5pt;height:633.5pt" o:ole="">
            <v:imagedata r:id="rId17" o:title=""/>
          </v:shape>
          <o:OLEObject Type="Embed" ProgID="Visio.Drawing.11" ShapeID="_x0000_i1025" DrawAspect="Content" ObjectID="_1666109139" r:id="rId18"/>
        </w:object>
      </w:r>
    </w:p>
    <w:p w14:paraId="2F90E185" w14:textId="77777777" w:rsidR="00602A89" w:rsidRDefault="00602A89" w:rsidP="00602A89">
      <w:pPr>
        <w:tabs>
          <w:tab w:val="left" w:pos="567"/>
          <w:tab w:val="left" w:pos="851"/>
        </w:tabs>
        <w:spacing w:after="0" w:line="240" w:lineRule="auto"/>
        <w:rPr>
          <w:rFonts w:ascii="Arial" w:hAnsi="Arial" w:cs="Arial"/>
          <w:sz w:val="24"/>
          <w:szCs w:val="24"/>
        </w:rPr>
      </w:pPr>
    </w:p>
    <w:p w14:paraId="642877D1" w14:textId="77777777" w:rsidR="00D21ABA" w:rsidRDefault="00D21ABA" w:rsidP="00D21ABA">
      <w:pPr>
        <w:pStyle w:val="Heading1"/>
        <w:spacing w:before="0" w:line="240" w:lineRule="auto"/>
        <w:ind w:left="-142"/>
        <w:rPr>
          <w:rFonts w:asciiTheme="minorHAnsi" w:hAnsiTheme="minorHAnsi" w:cs="Arial"/>
          <w:color w:val="auto"/>
          <w:sz w:val="24"/>
          <w:szCs w:val="24"/>
          <w:u w:val="single"/>
        </w:rPr>
      </w:pPr>
      <w:bookmarkStart w:id="5" w:name="_Toc7784270"/>
    </w:p>
    <w:p w14:paraId="3E3670B9" w14:textId="77777777" w:rsidR="00DF0C40" w:rsidRDefault="00DF0C40" w:rsidP="00DF0C40"/>
    <w:p w14:paraId="498F400C" w14:textId="77777777" w:rsidR="00DF0C40" w:rsidRDefault="00DF0C40" w:rsidP="00DF0C40"/>
    <w:p w14:paraId="1798FA35" w14:textId="77777777" w:rsidR="00DF0C40" w:rsidRDefault="00DF0C40" w:rsidP="00DF0C40"/>
    <w:p w14:paraId="62C381AB" w14:textId="77777777" w:rsidR="00DF0C40" w:rsidRPr="00DF0C40" w:rsidRDefault="00DF0C40" w:rsidP="00DF0C40"/>
    <w:p w14:paraId="7F897838" w14:textId="77777777" w:rsidR="007272D5" w:rsidRPr="001827B5" w:rsidRDefault="00EC1109" w:rsidP="000E657C">
      <w:pPr>
        <w:pStyle w:val="Heading1"/>
        <w:numPr>
          <w:ilvl w:val="0"/>
          <w:numId w:val="16"/>
        </w:numPr>
        <w:spacing w:before="0" w:line="240" w:lineRule="auto"/>
        <w:ind w:left="283" w:hanging="425"/>
        <w:rPr>
          <w:rFonts w:asciiTheme="minorHAnsi" w:hAnsiTheme="minorHAnsi" w:cs="Arial"/>
          <w:color w:val="auto"/>
          <w:sz w:val="24"/>
          <w:szCs w:val="24"/>
          <w:u w:val="single"/>
        </w:rPr>
      </w:pPr>
      <w:r w:rsidRPr="001827B5">
        <w:rPr>
          <w:rFonts w:asciiTheme="minorHAnsi" w:hAnsiTheme="minorHAnsi" w:cs="Arial"/>
          <w:color w:val="auto"/>
          <w:sz w:val="24"/>
          <w:szCs w:val="24"/>
          <w:u w:val="single"/>
        </w:rPr>
        <w:t>S</w:t>
      </w:r>
      <w:r w:rsidR="00B47C76" w:rsidRPr="001827B5">
        <w:rPr>
          <w:rFonts w:asciiTheme="minorHAnsi" w:hAnsiTheme="minorHAnsi" w:cs="Arial"/>
          <w:color w:val="auto"/>
          <w:sz w:val="24"/>
          <w:szCs w:val="24"/>
          <w:u w:val="single"/>
        </w:rPr>
        <w:t>tep-d</w:t>
      </w:r>
      <w:r w:rsidRPr="001827B5">
        <w:rPr>
          <w:rFonts w:asciiTheme="minorHAnsi" w:hAnsiTheme="minorHAnsi" w:cs="Arial"/>
          <w:color w:val="auto"/>
          <w:sz w:val="24"/>
          <w:szCs w:val="24"/>
          <w:u w:val="single"/>
        </w:rPr>
        <w:t>own Process</w:t>
      </w:r>
      <w:bookmarkEnd w:id="5"/>
    </w:p>
    <w:p w14:paraId="57D600BE" w14:textId="77777777" w:rsidR="001827B5" w:rsidRDefault="001827B5" w:rsidP="006A1E86">
      <w:pPr>
        <w:tabs>
          <w:tab w:val="left" w:pos="567"/>
          <w:tab w:val="left" w:pos="851"/>
        </w:tabs>
        <w:spacing w:after="0" w:line="240" w:lineRule="auto"/>
        <w:jc w:val="both"/>
        <w:rPr>
          <w:rFonts w:cs="Arial"/>
          <w:sz w:val="24"/>
          <w:szCs w:val="24"/>
        </w:rPr>
      </w:pPr>
    </w:p>
    <w:p w14:paraId="47E7515D" w14:textId="77777777" w:rsidR="00592820" w:rsidRPr="001827B5" w:rsidRDefault="00592820" w:rsidP="006A1E86">
      <w:pPr>
        <w:tabs>
          <w:tab w:val="left" w:pos="567"/>
          <w:tab w:val="left" w:pos="851"/>
        </w:tabs>
        <w:spacing w:after="0" w:line="240" w:lineRule="auto"/>
        <w:jc w:val="both"/>
        <w:rPr>
          <w:rFonts w:cs="Arial"/>
          <w:sz w:val="24"/>
          <w:szCs w:val="24"/>
        </w:rPr>
      </w:pPr>
      <w:r w:rsidRPr="001827B5">
        <w:rPr>
          <w:rFonts w:cs="Arial"/>
          <w:sz w:val="24"/>
          <w:szCs w:val="24"/>
        </w:rPr>
        <w:t>6.1</w:t>
      </w:r>
      <w:r w:rsidRPr="001827B5">
        <w:rPr>
          <w:rFonts w:cs="Arial"/>
          <w:sz w:val="24"/>
          <w:szCs w:val="24"/>
        </w:rPr>
        <w:tab/>
      </w:r>
      <w:r w:rsidR="003C3E6B" w:rsidRPr="001827B5">
        <w:rPr>
          <w:rFonts w:cs="Arial"/>
          <w:sz w:val="24"/>
          <w:szCs w:val="24"/>
        </w:rPr>
        <w:t>Step</w:t>
      </w:r>
      <w:r w:rsidR="00B47C76" w:rsidRPr="001827B5">
        <w:rPr>
          <w:rFonts w:cs="Arial"/>
          <w:sz w:val="24"/>
          <w:szCs w:val="24"/>
        </w:rPr>
        <w:t>ping d</w:t>
      </w:r>
      <w:r w:rsidR="00287397" w:rsidRPr="001827B5">
        <w:rPr>
          <w:rFonts w:cs="Arial"/>
          <w:sz w:val="24"/>
          <w:szCs w:val="24"/>
        </w:rPr>
        <w:t>own</w:t>
      </w:r>
      <w:r w:rsidR="00600197" w:rsidRPr="001827B5">
        <w:rPr>
          <w:rFonts w:cs="Arial"/>
          <w:b/>
          <w:sz w:val="24"/>
          <w:szCs w:val="24"/>
        </w:rPr>
        <w:t xml:space="preserve"> </w:t>
      </w:r>
      <w:r w:rsidR="00600197" w:rsidRPr="001827B5">
        <w:rPr>
          <w:rFonts w:cs="Arial"/>
          <w:sz w:val="24"/>
          <w:szCs w:val="24"/>
        </w:rPr>
        <w:t>is</w:t>
      </w:r>
      <w:r w:rsidR="003C3E6B" w:rsidRPr="001827B5">
        <w:rPr>
          <w:rFonts w:cs="Arial"/>
          <w:b/>
          <w:sz w:val="24"/>
          <w:szCs w:val="24"/>
        </w:rPr>
        <w:t xml:space="preserve"> </w:t>
      </w:r>
      <w:r w:rsidR="00600197" w:rsidRPr="001827B5">
        <w:rPr>
          <w:rFonts w:cs="Arial"/>
          <w:sz w:val="24"/>
          <w:szCs w:val="24"/>
        </w:rPr>
        <w:t>t</w:t>
      </w:r>
      <w:r w:rsidR="003C3E6B" w:rsidRPr="001827B5">
        <w:rPr>
          <w:rFonts w:cs="Arial"/>
          <w:sz w:val="24"/>
          <w:szCs w:val="24"/>
        </w:rPr>
        <w:t>he progression of children from statutory social care to non-statutory</w:t>
      </w:r>
    </w:p>
    <w:p w14:paraId="10293C8C" w14:textId="77777777" w:rsidR="003C3E6B" w:rsidRPr="001827B5" w:rsidRDefault="003C3E6B" w:rsidP="006A1E86">
      <w:pPr>
        <w:tabs>
          <w:tab w:val="left" w:pos="567"/>
          <w:tab w:val="left" w:pos="851"/>
        </w:tabs>
        <w:spacing w:after="0" w:line="240" w:lineRule="auto"/>
        <w:ind w:left="567"/>
        <w:jc w:val="both"/>
        <w:rPr>
          <w:rFonts w:cs="Arial"/>
          <w:sz w:val="24"/>
          <w:szCs w:val="24"/>
        </w:rPr>
      </w:pPr>
      <w:r w:rsidRPr="001827B5">
        <w:rPr>
          <w:rFonts w:cs="Arial"/>
          <w:sz w:val="24"/>
          <w:szCs w:val="24"/>
        </w:rPr>
        <w:t>services</w:t>
      </w:r>
      <w:r w:rsidR="00B47C76" w:rsidRPr="001827B5">
        <w:rPr>
          <w:rFonts w:cs="Arial"/>
          <w:sz w:val="24"/>
          <w:szCs w:val="24"/>
        </w:rPr>
        <w:t>,</w:t>
      </w:r>
      <w:r w:rsidRPr="001827B5">
        <w:rPr>
          <w:rFonts w:cs="Arial"/>
          <w:sz w:val="24"/>
          <w:szCs w:val="24"/>
        </w:rPr>
        <w:t xml:space="preserve"> to support sustained improvements</w:t>
      </w:r>
      <w:r w:rsidR="00021651" w:rsidRPr="001827B5">
        <w:rPr>
          <w:rFonts w:cs="Arial"/>
          <w:sz w:val="24"/>
          <w:szCs w:val="24"/>
        </w:rPr>
        <w:t>,</w:t>
      </w:r>
      <w:r w:rsidR="00287397" w:rsidRPr="001827B5">
        <w:rPr>
          <w:rFonts w:cs="Arial"/>
          <w:sz w:val="24"/>
          <w:szCs w:val="24"/>
        </w:rPr>
        <w:t xml:space="preserve"> </w:t>
      </w:r>
      <w:r w:rsidR="00600197" w:rsidRPr="001827B5">
        <w:rPr>
          <w:rFonts w:cs="Arial"/>
          <w:sz w:val="24"/>
          <w:szCs w:val="24"/>
        </w:rPr>
        <w:t>build family resilience</w:t>
      </w:r>
      <w:r w:rsidR="00361A2C" w:rsidRPr="001827B5">
        <w:rPr>
          <w:rFonts w:cs="Arial"/>
          <w:sz w:val="24"/>
          <w:szCs w:val="24"/>
        </w:rPr>
        <w:t>,</w:t>
      </w:r>
      <w:r w:rsidR="00600197" w:rsidRPr="001827B5">
        <w:rPr>
          <w:rFonts w:cs="Arial"/>
          <w:sz w:val="24"/>
          <w:szCs w:val="24"/>
        </w:rPr>
        <w:t xml:space="preserve"> and reduce</w:t>
      </w:r>
      <w:r w:rsidR="00B47C76" w:rsidRPr="001827B5">
        <w:rPr>
          <w:rFonts w:cs="Arial"/>
          <w:sz w:val="24"/>
          <w:szCs w:val="24"/>
        </w:rPr>
        <w:t xml:space="preserve"> future</w:t>
      </w:r>
      <w:r w:rsidR="00600197" w:rsidRPr="001827B5">
        <w:rPr>
          <w:rFonts w:cs="Arial"/>
          <w:sz w:val="24"/>
          <w:szCs w:val="24"/>
        </w:rPr>
        <w:t xml:space="preserve"> reliance on statutory services</w:t>
      </w:r>
      <w:r w:rsidRPr="001827B5">
        <w:rPr>
          <w:rFonts w:cs="Arial"/>
          <w:sz w:val="24"/>
          <w:szCs w:val="24"/>
        </w:rPr>
        <w:t>.</w:t>
      </w:r>
      <w:r w:rsidR="00E0700B" w:rsidRPr="001827B5">
        <w:rPr>
          <w:rFonts w:cs="Arial"/>
          <w:sz w:val="24"/>
          <w:szCs w:val="24"/>
        </w:rPr>
        <w:t xml:space="preserve"> </w:t>
      </w:r>
      <w:r w:rsidR="007038F2" w:rsidRPr="001827B5">
        <w:rPr>
          <w:rFonts w:cs="Arial"/>
          <w:sz w:val="24"/>
          <w:szCs w:val="24"/>
        </w:rPr>
        <w:t>For EH and universal services to work with the family, consent is required from the family.</w:t>
      </w:r>
      <w:r w:rsidR="003D003B" w:rsidRPr="001827B5">
        <w:rPr>
          <w:rFonts w:cs="Arial"/>
          <w:sz w:val="24"/>
          <w:szCs w:val="24"/>
        </w:rPr>
        <w:t xml:space="preserve"> For more information about </w:t>
      </w:r>
      <w:r w:rsidR="006A1E86" w:rsidRPr="001827B5">
        <w:rPr>
          <w:rFonts w:cs="Arial"/>
          <w:sz w:val="24"/>
          <w:szCs w:val="24"/>
        </w:rPr>
        <w:t xml:space="preserve">universal and </w:t>
      </w:r>
      <w:r w:rsidR="00735F83">
        <w:rPr>
          <w:rFonts w:cs="Arial"/>
          <w:sz w:val="24"/>
          <w:szCs w:val="24"/>
        </w:rPr>
        <w:t>voluntary and community sector (</w:t>
      </w:r>
      <w:r w:rsidR="006A1E86" w:rsidRPr="001827B5">
        <w:rPr>
          <w:rFonts w:cs="Arial"/>
          <w:sz w:val="24"/>
          <w:szCs w:val="24"/>
        </w:rPr>
        <w:t>VCS</w:t>
      </w:r>
      <w:r w:rsidR="00735F83">
        <w:rPr>
          <w:rFonts w:cs="Arial"/>
          <w:sz w:val="24"/>
          <w:szCs w:val="24"/>
        </w:rPr>
        <w:t>)</w:t>
      </w:r>
      <w:r w:rsidR="006A1E86" w:rsidRPr="001827B5">
        <w:rPr>
          <w:rFonts w:cs="Arial"/>
          <w:sz w:val="24"/>
          <w:szCs w:val="24"/>
        </w:rPr>
        <w:t xml:space="preserve"> provided </w:t>
      </w:r>
      <w:r w:rsidR="003D003B" w:rsidRPr="001827B5">
        <w:rPr>
          <w:rFonts w:cs="Arial"/>
          <w:sz w:val="24"/>
          <w:szCs w:val="24"/>
        </w:rPr>
        <w:t>services available, please see</w:t>
      </w:r>
      <w:r w:rsidR="006A1E86" w:rsidRPr="001827B5">
        <w:rPr>
          <w:rFonts w:cs="Arial"/>
          <w:sz w:val="24"/>
          <w:szCs w:val="24"/>
        </w:rPr>
        <w:t xml:space="preserve"> Buckinghamshire Family Information Service at </w:t>
      </w:r>
      <w:r w:rsidR="003D003B" w:rsidRPr="001827B5">
        <w:rPr>
          <w:rFonts w:cs="Arial"/>
          <w:sz w:val="24"/>
          <w:szCs w:val="24"/>
        </w:rPr>
        <w:t xml:space="preserve">  </w:t>
      </w:r>
      <w:hyperlink r:id="rId19" w:history="1">
        <w:r w:rsidR="006A1E86" w:rsidRPr="001827B5">
          <w:rPr>
            <w:rStyle w:val="Hyperlink"/>
            <w:rFonts w:cs="Arial"/>
            <w:sz w:val="24"/>
            <w:szCs w:val="24"/>
          </w:rPr>
          <w:t>https://www.bucksfamilyinfo.org</w:t>
        </w:r>
      </w:hyperlink>
    </w:p>
    <w:p w14:paraId="19047F95" w14:textId="77777777" w:rsidR="00B47C76" w:rsidRPr="001827B5" w:rsidRDefault="00B47C76" w:rsidP="006A1E86">
      <w:pPr>
        <w:pStyle w:val="ListParagraph"/>
        <w:tabs>
          <w:tab w:val="left" w:pos="567"/>
          <w:tab w:val="left" w:pos="851"/>
        </w:tabs>
        <w:spacing w:after="0" w:line="240" w:lineRule="auto"/>
        <w:jc w:val="both"/>
        <w:rPr>
          <w:rFonts w:cs="Arial"/>
          <w:i/>
          <w:sz w:val="24"/>
          <w:szCs w:val="24"/>
        </w:rPr>
      </w:pPr>
    </w:p>
    <w:p w14:paraId="5C9F3DDC" w14:textId="77777777" w:rsidR="00B47C76" w:rsidRPr="001827B5" w:rsidRDefault="005717CE" w:rsidP="006A1E86">
      <w:pPr>
        <w:tabs>
          <w:tab w:val="left" w:pos="567"/>
          <w:tab w:val="left" w:pos="851"/>
        </w:tabs>
        <w:spacing w:after="0" w:line="240" w:lineRule="auto"/>
        <w:ind w:left="567" w:hanging="567"/>
        <w:jc w:val="both"/>
        <w:rPr>
          <w:rFonts w:cs="Arial"/>
          <w:sz w:val="24"/>
          <w:szCs w:val="24"/>
        </w:rPr>
      </w:pPr>
      <w:r w:rsidRPr="001827B5">
        <w:rPr>
          <w:rFonts w:cs="Arial"/>
          <w:sz w:val="24"/>
          <w:szCs w:val="24"/>
        </w:rPr>
        <w:t>6.2</w:t>
      </w:r>
      <w:r w:rsidRPr="001827B5">
        <w:rPr>
          <w:rFonts w:cs="Arial"/>
          <w:sz w:val="24"/>
          <w:szCs w:val="24"/>
        </w:rPr>
        <w:tab/>
      </w:r>
      <w:r w:rsidR="00B47C76" w:rsidRPr="001827B5">
        <w:rPr>
          <w:rFonts w:cs="Arial"/>
          <w:sz w:val="24"/>
          <w:szCs w:val="24"/>
        </w:rPr>
        <w:t xml:space="preserve">Step downs from social care to the FSS should always be managed through the relevant locality </w:t>
      </w:r>
      <w:r w:rsidR="00040C3F" w:rsidRPr="001827B5">
        <w:rPr>
          <w:rFonts w:cs="Arial"/>
          <w:sz w:val="24"/>
          <w:szCs w:val="24"/>
        </w:rPr>
        <w:t>Case</w:t>
      </w:r>
      <w:r w:rsidR="00B47C76" w:rsidRPr="001827B5">
        <w:rPr>
          <w:rFonts w:cs="Arial"/>
          <w:sz w:val="24"/>
          <w:szCs w:val="24"/>
        </w:rPr>
        <w:t xml:space="preserve"> Transfer Meeting.</w:t>
      </w:r>
    </w:p>
    <w:p w14:paraId="64150CBE" w14:textId="77777777" w:rsidR="00B47C76" w:rsidRPr="001827B5" w:rsidRDefault="00B47C76" w:rsidP="006A1E86">
      <w:pPr>
        <w:pStyle w:val="ListParagraph"/>
        <w:tabs>
          <w:tab w:val="left" w:pos="567"/>
          <w:tab w:val="left" w:pos="851"/>
        </w:tabs>
        <w:spacing w:after="0" w:line="240" w:lineRule="auto"/>
        <w:jc w:val="both"/>
        <w:rPr>
          <w:rFonts w:cs="Arial"/>
          <w:sz w:val="24"/>
          <w:szCs w:val="24"/>
        </w:rPr>
      </w:pPr>
    </w:p>
    <w:p w14:paraId="1696BD7A" w14:textId="77777777" w:rsidR="00B47C76" w:rsidRPr="001827B5" w:rsidRDefault="005717CE" w:rsidP="006A1E86">
      <w:pPr>
        <w:tabs>
          <w:tab w:val="left" w:pos="567"/>
          <w:tab w:val="left" w:pos="851"/>
        </w:tabs>
        <w:spacing w:after="0" w:line="240" w:lineRule="auto"/>
        <w:ind w:left="567" w:hanging="567"/>
        <w:jc w:val="both"/>
        <w:rPr>
          <w:rFonts w:cs="Arial"/>
          <w:sz w:val="24"/>
          <w:szCs w:val="24"/>
        </w:rPr>
      </w:pPr>
      <w:r w:rsidRPr="001827B5">
        <w:rPr>
          <w:rFonts w:cs="Arial"/>
          <w:sz w:val="24"/>
          <w:szCs w:val="24"/>
        </w:rPr>
        <w:t>6.3</w:t>
      </w:r>
      <w:r w:rsidRPr="001827B5">
        <w:rPr>
          <w:rFonts w:cs="Arial"/>
          <w:sz w:val="24"/>
          <w:szCs w:val="24"/>
        </w:rPr>
        <w:tab/>
      </w:r>
      <w:r w:rsidR="00B47C76" w:rsidRPr="001827B5">
        <w:rPr>
          <w:rFonts w:cs="Arial"/>
          <w:sz w:val="24"/>
          <w:szCs w:val="24"/>
        </w:rPr>
        <w:t>Discussions between SC and FSS team managers/ATM’s should take place well in advance of the proposed transition date.</w:t>
      </w:r>
    </w:p>
    <w:p w14:paraId="2FEFACBD" w14:textId="77777777" w:rsidR="00B47C76" w:rsidRPr="001827B5" w:rsidRDefault="00B47C76" w:rsidP="006A1E86">
      <w:pPr>
        <w:pStyle w:val="ListParagraph"/>
        <w:tabs>
          <w:tab w:val="left" w:pos="567"/>
          <w:tab w:val="left" w:pos="851"/>
        </w:tabs>
        <w:spacing w:after="0" w:line="240" w:lineRule="auto"/>
        <w:jc w:val="both"/>
        <w:rPr>
          <w:rFonts w:cs="Arial"/>
          <w:sz w:val="24"/>
          <w:szCs w:val="24"/>
        </w:rPr>
      </w:pPr>
    </w:p>
    <w:p w14:paraId="18C2AA13" w14:textId="77777777" w:rsidR="00B47C76" w:rsidRPr="001827B5" w:rsidRDefault="005717CE" w:rsidP="006A1E86">
      <w:pPr>
        <w:tabs>
          <w:tab w:val="left" w:pos="567"/>
          <w:tab w:val="left" w:pos="851"/>
        </w:tabs>
        <w:spacing w:after="0" w:line="240" w:lineRule="auto"/>
        <w:ind w:left="567" w:hanging="567"/>
        <w:jc w:val="both"/>
        <w:rPr>
          <w:rFonts w:cs="Arial"/>
          <w:sz w:val="24"/>
          <w:szCs w:val="24"/>
        </w:rPr>
      </w:pPr>
      <w:r w:rsidRPr="001827B5">
        <w:rPr>
          <w:rFonts w:cs="Arial"/>
          <w:sz w:val="24"/>
          <w:szCs w:val="24"/>
        </w:rPr>
        <w:t>6.4</w:t>
      </w:r>
      <w:r w:rsidRPr="001827B5">
        <w:rPr>
          <w:rFonts w:cs="Arial"/>
          <w:sz w:val="24"/>
          <w:szCs w:val="24"/>
        </w:rPr>
        <w:tab/>
      </w:r>
      <w:r w:rsidR="00B47C76" w:rsidRPr="001827B5">
        <w:rPr>
          <w:rFonts w:cs="Arial"/>
          <w:sz w:val="24"/>
          <w:szCs w:val="24"/>
        </w:rPr>
        <w:t>Where a step-down is considered to be the most appropriate progression for a child/family, this should be discussed between services and include consideration of the purpose of the FSS involvement, goals for the child/family to work towards and a timescale for the proposed support. (Typically, FSS work with families for a maximum of 6 months).</w:t>
      </w:r>
    </w:p>
    <w:p w14:paraId="7F036574" w14:textId="77777777" w:rsidR="00B47C76" w:rsidRPr="001827B5" w:rsidRDefault="00B47C76" w:rsidP="006A1E86">
      <w:pPr>
        <w:pStyle w:val="ListParagraph"/>
        <w:tabs>
          <w:tab w:val="left" w:pos="567"/>
          <w:tab w:val="left" w:pos="851"/>
        </w:tabs>
        <w:spacing w:after="0" w:line="240" w:lineRule="auto"/>
        <w:jc w:val="both"/>
        <w:rPr>
          <w:rFonts w:cs="Arial"/>
          <w:sz w:val="24"/>
          <w:szCs w:val="24"/>
        </w:rPr>
      </w:pPr>
    </w:p>
    <w:p w14:paraId="40580914" w14:textId="77777777" w:rsidR="00B47C76" w:rsidRPr="001827B5" w:rsidRDefault="005717CE" w:rsidP="006A1E86">
      <w:pPr>
        <w:tabs>
          <w:tab w:val="left" w:pos="567"/>
          <w:tab w:val="left" w:pos="851"/>
        </w:tabs>
        <w:spacing w:after="0" w:line="240" w:lineRule="auto"/>
        <w:ind w:left="567" w:hanging="567"/>
        <w:jc w:val="both"/>
        <w:rPr>
          <w:rFonts w:cs="Arial"/>
          <w:sz w:val="24"/>
          <w:szCs w:val="24"/>
        </w:rPr>
      </w:pPr>
      <w:r w:rsidRPr="001827B5">
        <w:rPr>
          <w:rFonts w:cs="Arial"/>
          <w:sz w:val="24"/>
          <w:szCs w:val="24"/>
        </w:rPr>
        <w:t>6.5</w:t>
      </w:r>
      <w:r w:rsidRPr="001827B5">
        <w:rPr>
          <w:rFonts w:cs="Arial"/>
          <w:sz w:val="24"/>
          <w:szCs w:val="24"/>
        </w:rPr>
        <w:tab/>
      </w:r>
      <w:r w:rsidR="00B47C76" w:rsidRPr="001827B5">
        <w:rPr>
          <w:rFonts w:cs="Arial"/>
          <w:sz w:val="24"/>
          <w:szCs w:val="24"/>
        </w:rPr>
        <w:t>When a transition plan is agreed, a joint visit between the social worker and family support worker and the family should be arranged, to support smooth transition and continued engagement of the family.</w:t>
      </w:r>
    </w:p>
    <w:p w14:paraId="0C611A83" w14:textId="77777777" w:rsidR="00B47C76" w:rsidRPr="001827B5" w:rsidRDefault="00B47C76" w:rsidP="006A1E86">
      <w:pPr>
        <w:pStyle w:val="ListParagraph"/>
        <w:tabs>
          <w:tab w:val="left" w:pos="567"/>
          <w:tab w:val="left" w:pos="851"/>
        </w:tabs>
        <w:spacing w:after="0" w:line="240" w:lineRule="auto"/>
        <w:jc w:val="both"/>
        <w:rPr>
          <w:rFonts w:cs="Arial"/>
          <w:sz w:val="24"/>
          <w:szCs w:val="24"/>
        </w:rPr>
      </w:pPr>
    </w:p>
    <w:p w14:paraId="0442C9B1" w14:textId="77777777" w:rsidR="00B47C76" w:rsidRPr="001827B5" w:rsidRDefault="005717CE" w:rsidP="006A1E86">
      <w:pPr>
        <w:tabs>
          <w:tab w:val="left" w:pos="567"/>
          <w:tab w:val="left" w:pos="851"/>
        </w:tabs>
        <w:spacing w:after="0" w:line="240" w:lineRule="auto"/>
        <w:ind w:left="567" w:hanging="567"/>
        <w:jc w:val="both"/>
        <w:rPr>
          <w:rFonts w:cs="Arial"/>
          <w:sz w:val="24"/>
          <w:szCs w:val="24"/>
        </w:rPr>
      </w:pPr>
      <w:r w:rsidRPr="001827B5">
        <w:rPr>
          <w:rFonts w:cs="Arial"/>
          <w:sz w:val="24"/>
          <w:szCs w:val="24"/>
        </w:rPr>
        <w:t>6.6</w:t>
      </w:r>
      <w:r w:rsidRPr="001827B5">
        <w:rPr>
          <w:rFonts w:cs="Arial"/>
          <w:sz w:val="24"/>
          <w:szCs w:val="24"/>
        </w:rPr>
        <w:tab/>
      </w:r>
      <w:r w:rsidR="00B47C76" w:rsidRPr="001827B5">
        <w:rPr>
          <w:rFonts w:cs="Arial"/>
          <w:sz w:val="24"/>
          <w:szCs w:val="24"/>
        </w:rPr>
        <w:t xml:space="preserve">When this meeting has taken place and the family have agreed to work with FSS, the child’s transition should be scheduled for finalisation at the relevant </w:t>
      </w:r>
      <w:r w:rsidR="00040C3F" w:rsidRPr="001827B5">
        <w:rPr>
          <w:rFonts w:cs="Arial"/>
          <w:sz w:val="24"/>
          <w:szCs w:val="24"/>
        </w:rPr>
        <w:t>C</w:t>
      </w:r>
      <w:r w:rsidR="00B47C76" w:rsidRPr="001827B5">
        <w:rPr>
          <w:rFonts w:cs="Arial"/>
          <w:sz w:val="24"/>
          <w:szCs w:val="24"/>
        </w:rPr>
        <w:t xml:space="preserve">TM. </w:t>
      </w:r>
    </w:p>
    <w:p w14:paraId="11404453" w14:textId="77777777" w:rsidR="00B47C76" w:rsidRPr="001827B5" w:rsidRDefault="00B47C76" w:rsidP="006A1E86">
      <w:pPr>
        <w:pStyle w:val="ListParagraph"/>
        <w:tabs>
          <w:tab w:val="left" w:pos="567"/>
          <w:tab w:val="left" w:pos="851"/>
        </w:tabs>
        <w:spacing w:after="0" w:line="240" w:lineRule="auto"/>
        <w:jc w:val="both"/>
        <w:rPr>
          <w:rFonts w:cs="Arial"/>
          <w:sz w:val="24"/>
          <w:szCs w:val="24"/>
        </w:rPr>
      </w:pPr>
    </w:p>
    <w:p w14:paraId="6989E064" w14:textId="77777777" w:rsidR="00B47C76" w:rsidRPr="001827B5" w:rsidRDefault="005717CE" w:rsidP="006A1E86">
      <w:pPr>
        <w:tabs>
          <w:tab w:val="left" w:pos="567"/>
          <w:tab w:val="left" w:pos="851"/>
        </w:tabs>
        <w:spacing w:after="0" w:line="240" w:lineRule="auto"/>
        <w:ind w:left="567" w:hanging="567"/>
        <w:jc w:val="both"/>
        <w:rPr>
          <w:rFonts w:cs="Arial"/>
          <w:sz w:val="24"/>
          <w:szCs w:val="24"/>
        </w:rPr>
      </w:pPr>
      <w:r w:rsidRPr="001827B5">
        <w:rPr>
          <w:rFonts w:cs="Arial"/>
          <w:sz w:val="24"/>
          <w:szCs w:val="24"/>
        </w:rPr>
        <w:t>6.7</w:t>
      </w:r>
      <w:r w:rsidRPr="001827B5">
        <w:rPr>
          <w:rFonts w:cs="Arial"/>
          <w:sz w:val="24"/>
          <w:szCs w:val="24"/>
        </w:rPr>
        <w:tab/>
      </w:r>
      <w:r w:rsidR="00B47C76" w:rsidRPr="001827B5">
        <w:rPr>
          <w:rFonts w:cs="Arial"/>
          <w:sz w:val="24"/>
          <w:szCs w:val="24"/>
        </w:rPr>
        <w:t xml:space="preserve">At the </w:t>
      </w:r>
      <w:r w:rsidR="00040C3F" w:rsidRPr="001827B5">
        <w:rPr>
          <w:rFonts w:cs="Arial"/>
          <w:sz w:val="24"/>
          <w:szCs w:val="24"/>
        </w:rPr>
        <w:t>C</w:t>
      </w:r>
      <w:r w:rsidR="00B47C76" w:rsidRPr="001827B5">
        <w:rPr>
          <w:rFonts w:cs="Arial"/>
          <w:sz w:val="24"/>
          <w:szCs w:val="24"/>
        </w:rPr>
        <w:t xml:space="preserve">TM, the case should be discussed, </w:t>
      </w:r>
      <w:r w:rsidR="00040C3F" w:rsidRPr="001827B5">
        <w:rPr>
          <w:rFonts w:cs="Arial"/>
          <w:sz w:val="24"/>
          <w:szCs w:val="24"/>
        </w:rPr>
        <w:t xml:space="preserve">the rationale for the transfer must be clear and together with an outline of the work to be completed by FSS, </w:t>
      </w:r>
      <w:r w:rsidR="00B47C76" w:rsidRPr="001827B5">
        <w:rPr>
          <w:rFonts w:cs="Arial"/>
          <w:sz w:val="24"/>
          <w:szCs w:val="24"/>
        </w:rPr>
        <w:t xml:space="preserve">any outstanding actions identified and </w:t>
      </w:r>
      <w:r w:rsidR="00040C3F" w:rsidRPr="001827B5">
        <w:rPr>
          <w:rFonts w:cs="Arial"/>
          <w:sz w:val="24"/>
          <w:szCs w:val="24"/>
        </w:rPr>
        <w:t>the agreed</w:t>
      </w:r>
      <w:r w:rsidR="00B47C76" w:rsidRPr="001827B5">
        <w:rPr>
          <w:rFonts w:cs="Arial"/>
          <w:sz w:val="24"/>
          <w:szCs w:val="24"/>
        </w:rPr>
        <w:t xml:space="preserve"> date for transfer to FSS will be recorded. </w:t>
      </w:r>
    </w:p>
    <w:p w14:paraId="69725E07" w14:textId="77777777" w:rsidR="00B47C76" w:rsidRPr="001827B5" w:rsidRDefault="00B47C76" w:rsidP="006A1E86">
      <w:pPr>
        <w:pStyle w:val="ListParagraph"/>
        <w:tabs>
          <w:tab w:val="left" w:pos="567"/>
          <w:tab w:val="left" w:pos="851"/>
        </w:tabs>
        <w:spacing w:after="0" w:line="240" w:lineRule="auto"/>
        <w:jc w:val="both"/>
        <w:rPr>
          <w:rFonts w:cs="Arial"/>
          <w:sz w:val="24"/>
          <w:szCs w:val="24"/>
        </w:rPr>
      </w:pPr>
    </w:p>
    <w:p w14:paraId="638E1C7D" w14:textId="4A9D1686" w:rsidR="00B47C76" w:rsidRPr="001827B5" w:rsidRDefault="005717CE" w:rsidP="006A1E86">
      <w:pPr>
        <w:tabs>
          <w:tab w:val="left" w:pos="567"/>
          <w:tab w:val="left" w:pos="851"/>
        </w:tabs>
        <w:spacing w:after="0" w:line="240" w:lineRule="auto"/>
        <w:ind w:left="567" w:hanging="567"/>
        <w:jc w:val="both"/>
        <w:rPr>
          <w:rFonts w:cs="Arial"/>
          <w:sz w:val="24"/>
          <w:szCs w:val="24"/>
        </w:rPr>
      </w:pPr>
      <w:r w:rsidRPr="001827B5">
        <w:rPr>
          <w:rFonts w:cs="Arial"/>
          <w:sz w:val="24"/>
          <w:szCs w:val="24"/>
        </w:rPr>
        <w:t>6.8</w:t>
      </w:r>
      <w:r w:rsidRPr="001827B5">
        <w:rPr>
          <w:rFonts w:cs="Arial"/>
          <w:sz w:val="24"/>
          <w:szCs w:val="24"/>
        </w:rPr>
        <w:tab/>
      </w:r>
      <w:r w:rsidR="00B47C76" w:rsidRPr="001827B5">
        <w:rPr>
          <w:rFonts w:cs="Arial"/>
          <w:sz w:val="24"/>
          <w:szCs w:val="24"/>
        </w:rPr>
        <w:t xml:space="preserve">In advance of </w:t>
      </w:r>
      <w:r w:rsidRPr="001827B5">
        <w:rPr>
          <w:rFonts w:cs="Arial"/>
          <w:sz w:val="24"/>
          <w:szCs w:val="24"/>
        </w:rPr>
        <w:t>transition (</w:t>
      </w:r>
      <w:r w:rsidR="00B47C76" w:rsidRPr="001827B5">
        <w:rPr>
          <w:rFonts w:cs="Arial"/>
          <w:sz w:val="24"/>
          <w:szCs w:val="24"/>
        </w:rPr>
        <w:t xml:space="preserve">and LCS closure) a case summary, outline objectives and purpose of FSS support will be completed and sent to FSS. EHM records will begin from the agreed transition date. </w:t>
      </w:r>
    </w:p>
    <w:p w14:paraId="5DE7E178" w14:textId="77777777" w:rsidR="003C6F6D" w:rsidRPr="001827B5" w:rsidRDefault="003C6F6D" w:rsidP="00B47C76">
      <w:pPr>
        <w:pStyle w:val="ListParagraph"/>
        <w:tabs>
          <w:tab w:val="left" w:pos="567"/>
          <w:tab w:val="left" w:pos="851"/>
        </w:tabs>
        <w:spacing w:after="0" w:line="240" w:lineRule="auto"/>
        <w:rPr>
          <w:rFonts w:cs="Arial"/>
          <w:sz w:val="24"/>
          <w:szCs w:val="24"/>
        </w:rPr>
      </w:pPr>
    </w:p>
    <w:p w14:paraId="23C18E50" w14:textId="77777777" w:rsidR="00170E38" w:rsidRPr="00AD0A87" w:rsidRDefault="003C6F6D" w:rsidP="00170E38">
      <w:pPr>
        <w:tabs>
          <w:tab w:val="left" w:pos="567"/>
          <w:tab w:val="left" w:pos="851"/>
        </w:tabs>
        <w:spacing w:after="0" w:line="240" w:lineRule="auto"/>
        <w:jc w:val="both"/>
        <w:rPr>
          <w:rFonts w:cs="Arial"/>
          <w:i/>
          <w:sz w:val="24"/>
          <w:szCs w:val="24"/>
        </w:rPr>
      </w:pPr>
      <w:r w:rsidRPr="00AD0A87">
        <w:rPr>
          <w:rFonts w:cs="Arial"/>
          <w:i/>
          <w:sz w:val="24"/>
          <w:szCs w:val="24"/>
        </w:rPr>
        <w:t xml:space="preserve">If there are any issues that cannot be resolved by talking to the appropriate manager, please escalate through your Head of Service or </w:t>
      </w:r>
      <w:r w:rsidR="00170E38" w:rsidRPr="00AD0A87">
        <w:rPr>
          <w:rFonts w:cs="Arial"/>
          <w:i/>
          <w:sz w:val="24"/>
          <w:szCs w:val="24"/>
        </w:rPr>
        <w:t xml:space="preserve">if unavailable, </w:t>
      </w:r>
      <w:r w:rsidRPr="00AD0A87">
        <w:rPr>
          <w:rFonts w:cs="Arial"/>
          <w:i/>
          <w:sz w:val="24"/>
          <w:szCs w:val="24"/>
        </w:rPr>
        <w:t>the Service Directo</w:t>
      </w:r>
      <w:r w:rsidR="00170E38" w:rsidRPr="00AD0A87">
        <w:rPr>
          <w:rFonts w:cs="Arial"/>
          <w:i/>
          <w:sz w:val="24"/>
          <w:szCs w:val="24"/>
        </w:rPr>
        <w:t>r within 24 hours for direction.</w:t>
      </w:r>
    </w:p>
    <w:p w14:paraId="537D651C" w14:textId="77777777" w:rsidR="003C6F6D" w:rsidRPr="001827B5" w:rsidRDefault="003C6F6D" w:rsidP="00170E38">
      <w:pPr>
        <w:tabs>
          <w:tab w:val="left" w:pos="567"/>
          <w:tab w:val="left" w:pos="851"/>
        </w:tabs>
        <w:spacing w:after="0" w:line="240" w:lineRule="auto"/>
        <w:jc w:val="both"/>
        <w:rPr>
          <w:rFonts w:cs="Arial"/>
          <w:sz w:val="24"/>
          <w:szCs w:val="24"/>
        </w:rPr>
      </w:pPr>
    </w:p>
    <w:p w14:paraId="0C9CB90B" w14:textId="77777777" w:rsidR="00F34D54" w:rsidRPr="001827B5" w:rsidRDefault="00666F7F" w:rsidP="007D60EF">
      <w:pPr>
        <w:tabs>
          <w:tab w:val="left" w:pos="567"/>
          <w:tab w:val="left" w:pos="851"/>
        </w:tabs>
        <w:spacing w:after="0" w:line="240" w:lineRule="auto"/>
        <w:ind w:left="567" w:hanging="567"/>
        <w:jc w:val="both"/>
        <w:rPr>
          <w:rFonts w:cs="Arial"/>
          <w:sz w:val="24"/>
          <w:szCs w:val="24"/>
        </w:rPr>
      </w:pPr>
      <w:r w:rsidRPr="001827B5">
        <w:rPr>
          <w:rFonts w:cs="Arial"/>
          <w:sz w:val="24"/>
          <w:szCs w:val="24"/>
        </w:rPr>
        <w:t xml:space="preserve">6.9 </w:t>
      </w:r>
      <w:r w:rsidRPr="001827B5">
        <w:rPr>
          <w:rFonts w:cs="Arial"/>
          <w:sz w:val="24"/>
          <w:szCs w:val="24"/>
        </w:rPr>
        <w:tab/>
      </w:r>
      <w:r w:rsidR="00F34D54" w:rsidRPr="001827B5">
        <w:rPr>
          <w:rFonts w:cs="Arial"/>
          <w:sz w:val="24"/>
          <w:szCs w:val="24"/>
        </w:rPr>
        <w:t>Following a joint visit or meeting to introduce the family to the potential destination service and</w:t>
      </w:r>
      <w:r w:rsidR="00D01C1B" w:rsidRPr="001827B5">
        <w:rPr>
          <w:rFonts w:cs="Arial"/>
          <w:sz w:val="24"/>
          <w:szCs w:val="24"/>
        </w:rPr>
        <w:t xml:space="preserve"> </w:t>
      </w:r>
      <w:r w:rsidR="00F34D54" w:rsidRPr="001827B5">
        <w:rPr>
          <w:rFonts w:cs="Arial"/>
          <w:sz w:val="24"/>
          <w:szCs w:val="24"/>
        </w:rPr>
        <w:t>obtain consent, the transfer meeting template must be completed and provided to the relevant Business Support Officer by the Friday prior to the transfer meeting. Those that do not meet this deadline will be delayed until the following transfer meeting and remain allocated to the sending team. If you are unable to meet the deadline, but a CIN review meeting is planned for the following week, notice should be given to the Business Support Officer to ensure the transfer is discussed at the upcoming transfer meeting.</w:t>
      </w:r>
    </w:p>
    <w:p w14:paraId="7373949D" w14:textId="77777777" w:rsidR="005717CE" w:rsidRPr="001827B5" w:rsidRDefault="005717CE" w:rsidP="00B47C76">
      <w:pPr>
        <w:pStyle w:val="ListParagraph"/>
        <w:tabs>
          <w:tab w:val="left" w:pos="567"/>
          <w:tab w:val="left" w:pos="851"/>
        </w:tabs>
        <w:spacing w:after="0" w:line="240" w:lineRule="auto"/>
        <w:rPr>
          <w:rFonts w:cs="Arial"/>
          <w:sz w:val="24"/>
          <w:szCs w:val="24"/>
        </w:rPr>
      </w:pPr>
    </w:p>
    <w:p w14:paraId="34193F06" w14:textId="77777777" w:rsidR="005717CE" w:rsidRPr="001827B5" w:rsidRDefault="005717CE" w:rsidP="00B47C76">
      <w:pPr>
        <w:pStyle w:val="ListParagraph"/>
        <w:tabs>
          <w:tab w:val="left" w:pos="567"/>
          <w:tab w:val="left" w:pos="851"/>
        </w:tabs>
        <w:spacing w:after="0" w:line="240" w:lineRule="auto"/>
        <w:rPr>
          <w:rFonts w:cs="Arial"/>
          <w:sz w:val="24"/>
          <w:szCs w:val="24"/>
        </w:rPr>
      </w:pPr>
    </w:p>
    <w:p w14:paraId="2CD6D211" w14:textId="77777777" w:rsidR="00DF0C40" w:rsidRDefault="00D01C1B" w:rsidP="004F7BC0">
      <w:pPr>
        <w:tabs>
          <w:tab w:val="left" w:pos="567"/>
          <w:tab w:val="left" w:pos="851"/>
        </w:tabs>
        <w:spacing w:after="0" w:line="240" w:lineRule="auto"/>
        <w:rPr>
          <w:rFonts w:cs="Arial"/>
          <w:sz w:val="24"/>
          <w:szCs w:val="24"/>
        </w:rPr>
      </w:pPr>
      <w:r w:rsidRPr="001827B5">
        <w:rPr>
          <w:rFonts w:cs="Arial"/>
          <w:sz w:val="24"/>
          <w:szCs w:val="24"/>
        </w:rPr>
        <w:t xml:space="preserve">      </w:t>
      </w:r>
      <w:r w:rsidR="001827B5">
        <w:rPr>
          <w:rFonts w:cs="Arial"/>
          <w:sz w:val="24"/>
          <w:szCs w:val="24"/>
        </w:rPr>
        <w:tab/>
      </w:r>
      <w:r w:rsidR="005717CE" w:rsidRPr="001827B5">
        <w:rPr>
          <w:rFonts w:cs="Arial"/>
          <w:sz w:val="24"/>
          <w:szCs w:val="24"/>
        </w:rPr>
        <w:t xml:space="preserve">The </w:t>
      </w:r>
      <w:proofErr w:type="gramStart"/>
      <w:r w:rsidR="005717CE" w:rsidRPr="001827B5">
        <w:rPr>
          <w:rFonts w:cs="Arial"/>
          <w:sz w:val="24"/>
          <w:szCs w:val="24"/>
        </w:rPr>
        <w:t>process for step-down is detailed fully in the following flow-chart</w:t>
      </w:r>
      <w:proofErr w:type="gramEnd"/>
      <w:r w:rsidR="005717CE" w:rsidRPr="001827B5">
        <w:rPr>
          <w:rFonts w:cs="Arial"/>
          <w:sz w:val="24"/>
          <w:szCs w:val="24"/>
        </w:rPr>
        <w:t>.</w:t>
      </w:r>
    </w:p>
    <w:p w14:paraId="332E0A42" w14:textId="77777777" w:rsidR="00DF0C40" w:rsidRDefault="00DF0C40" w:rsidP="003D1917">
      <w:pPr>
        <w:tabs>
          <w:tab w:val="left" w:pos="567"/>
          <w:tab w:val="left" w:pos="851"/>
        </w:tabs>
        <w:spacing w:after="0" w:line="240" w:lineRule="auto"/>
        <w:jc w:val="center"/>
        <w:rPr>
          <w:rFonts w:cs="Arial"/>
          <w:sz w:val="24"/>
          <w:szCs w:val="24"/>
        </w:rPr>
      </w:pPr>
    </w:p>
    <w:p w14:paraId="3152ED0A" w14:textId="4845A73F" w:rsidR="003D1917" w:rsidRDefault="003D1917" w:rsidP="003D1917">
      <w:pPr>
        <w:tabs>
          <w:tab w:val="left" w:pos="567"/>
          <w:tab w:val="left" w:pos="851"/>
        </w:tabs>
        <w:spacing w:after="0" w:line="240" w:lineRule="auto"/>
        <w:jc w:val="center"/>
        <w:rPr>
          <w:rFonts w:cs="Arial"/>
          <w:sz w:val="24"/>
          <w:szCs w:val="24"/>
        </w:rPr>
      </w:pPr>
      <w:r w:rsidRPr="003D1917">
        <w:rPr>
          <w:rFonts w:cs="Arial"/>
          <w:noProof/>
          <w:sz w:val="24"/>
          <w:szCs w:val="24"/>
          <w:lang w:eastAsia="en-GB"/>
        </w:rPr>
        <w:drawing>
          <wp:inline distT="0" distB="0" distL="0" distR="0" wp14:anchorId="07754E67" wp14:editId="51EBC1BE">
            <wp:extent cx="5261208" cy="8191500"/>
            <wp:effectExtent l="0" t="0" r="0" b="0"/>
            <wp:docPr id="95" name="Picture 95" descr="C:\Users\aellis\Desktop\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ellis\Desktop\Picture1.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63867" cy="8195640"/>
                    </a:xfrm>
                    <a:prstGeom prst="rect">
                      <a:avLst/>
                    </a:prstGeom>
                    <a:noFill/>
                    <a:ln>
                      <a:noFill/>
                    </a:ln>
                  </pic:spPr>
                </pic:pic>
              </a:graphicData>
            </a:graphic>
          </wp:inline>
        </w:drawing>
      </w:r>
    </w:p>
    <w:p w14:paraId="555C60F0" w14:textId="77777777" w:rsidR="003D1917" w:rsidRDefault="003D1917" w:rsidP="007D60EF">
      <w:pPr>
        <w:tabs>
          <w:tab w:val="left" w:pos="567"/>
          <w:tab w:val="left" w:pos="851"/>
        </w:tabs>
        <w:spacing w:after="0" w:line="240" w:lineRule="auto"/>
        <w:rPr>
          <w:rFonts w:cs="Arial"/>
          <w:sz w:val="24"/>
          <w:szCs w:val="24"/>
        </w:rPr>
      </w:pPr>
    </w:p>
    <w:p w14:paraId="53FFBBE4" w14:textId="77777777" w:rsidR="003D1917" w:rsidRDefault="003D1917" w:rsidP="007D60EF">
      <w:pPr>
        <w:tabs>
          <w:tab w:val="left" w:pos="567"/>
          <w:tab w:val="left" w:pos="851"/>
        </w:tabs>
        <w:spacing w:after="0" w:line="240" w:lineRule="auto"/>
        <w:rPr>
          <w:rFonts w:cs="Arial"/>
          <w:sz w:val="24"/>
          <w:szCs w:val="24"/>
        </w:rPr>
      </w:pPr>
    </w:p>
    <w:p w14:paraId="14D7F877" w14:textId="77777777" w:rsidR="003D1917" w:rsidRDefault="003D1917" w:rsidP="007D60EF">
      <w:pPr>
        <w:tabs>
          <w:tab w:val="left" w:pos="567"/>
          <w:tab w:val="left" w:pos="851"/>
        </w:tabs>
        <w:spacing w:after="0" w:line="240" w:lineRule="auto"/>
        <w:rPr>
          <w:rFonts w:cs="Arial"/>
          <w:sz w:val="24"/>
          <w:szCs w:val="24"/>
        </w:rPr>
      </w:pPr>
    </w:p>
    <w:p w14:paraId="3C63B084" w14:textId="77777777" w:rsidR="003D1917" w:rsidRDefault="003D1917" w:rsidP="007D60EF">
      <w:pPr>
        <w:tabs>
          <w:tab w:val="left" w:pos="567"/>
          <w:tab w:val="left" w:pos="851"/>
        </w:tabs>
        <w:spacing w:after="0" w:line="240" w:lineRule="auto"/>
        <w:rPr>
          <w:rFonts w:cs="Arial"/>
          <w:sz w:val="24"/>
          <w:szCs w:val="24"/>
        </w:rPr>
      </w:pPr>
    </w:p>
    <w:p w14:paraId="57779623" w14:textId="77777777" w:rsidR="003D1917" w:rsidRDefault="003D1917" w:rsidP="007D60EF">
      <w:pPr>
        <w:tabs>
          <w:tab w:val="left" w:pos="567"/>
          <w:tab w:val="left" w:pos="851"/>
        </w:tabs>
        <w:spacing w:after="0" w:line="240" w:lineRule="auto"/>
        <w:rPr>
          <w:rFonts w:cs="Arial"/>
          <w:sz w:val="24"/>
          <w:szCs w:val="24"/>
        </w:rPr>
      </w:pPr>
    </w:p>
    <w:p w14:paraId="084C4ED0" w14:textId="77777777" w:rsidR="00DF0C40" w:rsidRDefault="00DF0C40">
      <w:pPr>
        <w:tabs>
          <w:tab w:val="left" w:pos="567"/>
          <w:tab w:val="left" w:pos="851"/>
        </w:tabs>
        <w:spacing w:after="0" w:line="240" w:lineRule="auto"/>
        <w:jc w:val="both"/>
        <w:rPr>
          <w:rStyle w:val="Heading1Char"/>
          <w:rFonts w:asciiTheme="minorHAnsi" w:hAnsiTheme="minorHAnsi" w:cs="Arial"/>
          <w:color w:val="auto"/>
          <w:sz w:val="24"/>
          <w:szCs w:val="24"/>
        </w:rPr>
      </w:pPr>
      <w:bookmarkStart w:id="6" w:name="_Toc7784271"/>
    </w:p>
    <w:p w14:paraId="63234ABD" w14:textId="77777777" w:rsidR="002A052B" w:rsidRPr="006A1E86" w:rsidRDefault="002A052B">
      <w:pPr>
        <w:tabs>
          <w:tab w:val="left" w:pos="567"/>
          <w:tab w:val="left" w:pos="851"/>
        </w:tabs>
        <w:spacing w:after="0" w:line="240" w:lineRule="auto"/>
        <w:jc w:val="both"/>
        <w:rPr>
          <w:rFonts w:cs="Arial"/>
          <w:sz w:val="24"/>
          <w:szCs w:val="24"/>
        </w:rPr>
      </w:pPr>
      <w:r w:rsidRPr="006A1E86">
        <w:rPr>
          <w:rStyle w:val="Heading1Char"/>
          <w:rFonts w:asciiTheme="minorHAnsi" w:hAnsiTheme="minorHAnsi" w:cs="Arial"/>
          <w:color w:val="auto"/>
          <w:sz w:val="24"/>
          <w:szCs w:val="24"/>
        </w:rPr>
        <w:t>7.</w:t>
      </w:r>
      <w:r w:rsidRPr="006A1E86">
        <w:rPr>
          <w:rStyle w:val="Heading1Char"/>
          <w:rFonts w:asciiTheme="minorHAnsi" w:hAnsiTheme="minorHAnsi"/>
          <w:sz w:val="24"/>
          <w:szCs w:val="24"/>
        </w:rPr>
        <w:tab/>
      </w:r>
      <w:r w:rsidR="006C62FA" w:rsidRPr="006A1E86">
        <w:rPr>
          <w:rFonts w:cs="Arial"/>
          <w:b/>
          <w:bCs/>
          <w:sz w:val="24"/>
          <w:szCs w:val="24"/>
          <w:u w:val="single"/>
        </w:rPr>
        <w:t>Case</w:t>
      </w:r>
      <w:r w:rsidR="005717CE" w:rsidRPr="006A1E86">
        <w:rPr>
          <w:rFonts w:cs="Arial"/>
          <w:b/>
          <w:bCs/>
          <w:sz w:val="24"/>
          <w:szCs w:val="24"/>
          <w:u w:val="single"/>
        </w:rPr>
        <w:t xml:space="preserve"> </w:t>
      </w:r>
      <w:r w:rsidR="00EC1109" w:rsidRPr="006A1E86">
        <w:rPr>
          <w:rFonts w:cs="Arial"/>
          <w:b/>
          <w:bCs/>
          <w:sz w:val="24"/>
          <w:szCs w:val="24"/>
          <w:u w:val="single"/>
        </w:rPr>
        <w:t>Transfer Meeting</w:t>
      </w:r>
      <w:r w:rsidR="00E00D39" w:rsidRPr="006A1E86">
        <w:rPr>
          <w:rFonts w:cs="Arial"/>
          <w:b/>
          <w:bCs/>
          <w:sz w:val="24"/>
          <w:szCs w:val="24"/>
          <w:u w:val="single"/>
        </w:rPr>
        <w:t xml:space="preserve"> -</w:t>
      </w:r>
      <w:r w:rsidR="005717CE" w:rsidRPr="006A1E86">
        <w:rPr>
          <w:rFonts w:cs="Arial"/>
          <w:b/>
          <w:bCs/>
          <w:sz w:val="24"/>
          <w:szCs w:val="24"/>
          <w:u w:val="single"/>
        </w:rPr>
        <w:t xml:space="preserve"> </w:t>
      </w:r>
      <w:r w:rsidR="00EC1109" w:rsidRPr="006A1E86">
        <w:rPr>
          <w:rFonts w:cs="Arial"/>
          <w:b/>
          <w:bCs/>
          <w:sz w:val="24"/>
          <w:szCs w:val="24"/>
          <w:u w:val="single"/>
        </w:rPr>
        <w:t>Terms of Reference</w:t>
      </w:r>
      <w:bookmarkEnd w:id="6"/>
      <w:r w:rsidR="00F34D54" w:rsidRPr="006A1E86">
        <w:rPr>
          <w:rFonts w:cs="Arial"/>
          <w:sz w:val="24"/>
          <w:szCs w:val="24"/>
        </w:rPr>
        <w:t xml:space="preserve"> </w:t>
      </w:r>
    </w:p>
    <w:p w14:paraId="5BF7255A" w14:textId="77777777" w:rsidR="002A052B" w:rsidRPr="006A1E86" w:rsidRDefault="002A052B">
      <w:pPr>
        <w:tabs>
          <w:tab w:val="left" w:pos="567"/>
          <w:tab w:val="left" w:pos="851"/>
        </w:tabs>
        <w:spacing w:after="0" w:line="240" w:lineRule="auto"/>
        <w:jc w:val="both"/>
        <w:rPr>
          <w:rFonts w:cs="Arial"/>
          <w:sz w:val="24"/>
          <w:szCs w:val="24"/>
        </w:rPr>
      </w:pPr>
    </w:p>
    <w:p w14:paraId="3360CEBB" w14:textId="77777777" w:rsidR="00A03843" w:rsidRPr="006A1E86" w:rsidRDefault="002A052B" w:rsidP="00A14669">
      <w:pPr>
        <w:spacing w:line="240" w:lineRule="auto"/>
        <w:ind w:left="567" w:hanging="567"/>
        <w:jc w:val="both"/>
        <w:rPr>
          <w:sz w:val="24"/>
          <w:szCs w:val="24"/>
        </w:rPr>
      </w:pPr>
      <w:r w:rsidRPr="006A1E86">
        <w:rPr>
          <w:rFonts w:cs="Arial"/>
          <w:sz w:val="24"/>
          <w:szCs w:val="24"/>
        </w:rPr>
        <w:t>7.1</w:t>
      </w:r>
      <w:r w:rsidRPr="006A1E86">
        <w:rPr>
          <w:rFonts w:cs="Arial"/>
          <w:sz w:val="24"/>
          <w:szCs w:val="24"/>
        </w:rPr>
        <w:tab/>
      </w:r>
      <w:r w:rsidR="0017479D" w:rsidRPr="006A1E86">
        <w:rPr>
          <w:rFonts w:cs="Arial"/>
          <w:sz w:val="24"/>
          <w:szCs w:val="24"/>
        </w:rPr>
        <w:t>T</w:t>
      </w:r>
      <w:r w:rsidR="00CD40CF" w:rsidRPr="006A1E86">
        <w:rPr>
          <w:rFonts w:cs="Arial"/>
          <w:sz w:val="24"/>
          <w:szCs w:val="24"/>
        </w:rPr>
        <w:t xml:space="preserve">he purpose of the </w:t>
      </w:r>
      <w:r w:rsidR="006C62FA" w:rsidRPr="006A1E86">
        <w:rPr>
          <w:rFonts w:cs="Arial"/>
          <w:sz w:val="24"/>
          <w:szCs w:val="24"/>
        </w:rPr>
        <w:t>Case</w:t>
      </w:r>
      <w:r w:rsidR="00F73A60" w:rsidRPr="006A1E86">
        <w:rPr>
          <w:rFonts w:cs="Arial"/>
          <w:sz w:val="24"/>
          <w:szCs w:val="24"/>
        </w:rPr>
        <w:t xml:space="preserve"> T</w:t>
      </w:r>
      <w:r w:rsidR="00CD40CF" w:rsidRPr="006A1E86">
        <w:rPr>
          <w:rFonts w:cs="Arial"/>
          <w:sz w:val="24"/>
          <w:szCs w:val="24"/>
        </w:rPr>
        <w:t xml:space="preserve">ransfer </w:t>
      </w:r>
      <w:r w:rsidR="00F73A60" w:rsidRPr="006A1E86">
        <w:rPr>
          <w:rFonts w:cs="Arial"/>
          <w:sz w:val="24"/>
          <w:szCs w:val="24"/>
        </w:rPr>
        <w:t>M</w:t>
      </w:r>
      <w:r w:rsidR="00CD40CF" w:rsidRPr="006A1E86">
        <w:rPr>
          <w:rFonts w:cs="Arial"/>
          <w:sz w:val="24"/>
          <w:szCs w:val="24"/>
        </w:rPr>
        <w:t xml:space="preserve">eeting </w:t>
      </w:r>
      <w:r w:rsidR="00F73A60" w:rsidRPr="006A1E86">
        <w:rPr>
          <w:rFonts w:cs="Arial"/>
          <w:sz w:val="24"/>
          <w:szCs w:val="24"/>
        </w:rPr>
        <w:t>(</w:t>
      </w:r>
      <w:r w:rsidR="006C62FA" w:rsidRPr="006A1E86">
        <w:rPr>
          <w:rFonts w:cs="Arial"/>
          <w:sz w:val="24"/>
          <w:szCs w:val="24"/>
        </w:rPr>
        <w:t>C</w:t>
      </w:r>
      <w:r w:rsidR="00F73A60" w:rsidRPr="006A1E86">
        <w:rPr>
          <w:rFonts w:cs="Arial"/>
          <w:sz w:val="24"/>
          <w:szCs w:val="24"/>
        </w:rPr>
        <w:t xml:space="preserve">TM) </w:t>
      </w:r>
      <w:r w:rsidR="00CD40CF" w:rsidRPr="006A1E86">
        <w:rPr>
          <w:rFonts w:cs="Arial"/>
          <w:sz w:val="24"/>
          <w:szCs w:val="24"/>
        </w:rPr>
        <w:t xml:space="preserve">is to </w:t>
      </w:r>
      <w:r w:rsidR="006C62FA" w:rsidRPr="006A1E86">
        <w:rPr>
          <w:rFonts w:cs="Arial"/>
          <w:sz w:val="24"/>
          <w:szCs w:val="24"/>
        </w:rPr>
        <w:t xml:space="preserve">review cases being considered for transfer and to determine the team best able to provide the appropriate support for the </w:t>
      </w:r>
      <w:proofErr w:type="gramStart"/>
      <w:r w:rsidR="006C62FA" w:rsidRPr="006A1E86">
        <w:rPr>
          <w:rFonts w:cs="Arial"/>
          <w:sz w:val="24"/>
          <w:szCs w:val="24"/>
        </w:rPr>
        <w:t>child(</w:t>
      </w:r>
      <w:proofErr w:type="spellStart"/>
      <w:proofErr w:type="gramEnd"/>
      <w:r w:rsidR="006C62FA" w:rsidRPr="006A1E86">
        <w:rPr>
          <w:rFonts w:cs="Arial"/>
          <w:sz w:val="24"/>
          <w:szCs w:val="24"/>
        </w:rPr>
        <w:t>ren</w:t>
      </w:r>
      <w:proofErr w:type="spellEnd"/>
      <w:r w:rsidR="006C62FA" w:rsidRPr="006A1E86">
        <w:rPr>
          <w:rFonts w:cs="Arial"/>
          <w:sz w:val="24"/>
          <w:szCs w:val="24"/>
        </w:rPr>
        <w:t xml:space="preserve">) before confirming the date for the transfer </w:t>
      </w:r>
      <w:r w:rsidR="00CD40CF" w:rsidRPr="006A1E86">
        <w:rPr>
          <w:rFonts w:cs="Arial"/>
          <w:sz w:val="24"/>
          <w:szCs w:val="24"/>
        </w:rPr>
        <w:t xml:space="preserve"> of children from one team to another</w:t>
      </w:r>
      <w:r w:rsidR="00BC49F1" w:rsidRPr="006A1E86">
        <w:rPr>
          <w:rFonts w:cs="Arial"/>
          <w:sz w:val="24"/>
          <w:szCs w:val="24"/>
        </w:rPr>
        <w:t xml:space="preserve">. The </w:t>
      </w:r>
      <w:r w:rsidR="006C62FA" w:rsidRPr="006A1E86">
        <w:rPr>
          <w:rFonts w:cs="Arial"/>
          <w:sz w:val="24"/>
          <w:szCs w:val="24"/>
        </w:rPr>
        <w:t xml:space="preserve">rationale for the transfer, </w:t>
      </w:r>
      <w:r w:rsidR="00BC49F1" w:rsidRPr="006A1E86">
        <w:rPr>
          <w:rFonts w:cs="Arial"/>
          <w:sz w:val="24"/>
          <w:szCs w:val="24"/>
        </w:rPr>
        <w:t>destination service, transfer date and named worker will all be agreed at the meeting</w:t>
      </w:r>
      <w:r w:rsidR="00F73A60" w:rsidRPr="006A1E86">
        <w:rPr>
          <w:rFonts w:cs="Arial"/>
          <w:sz w:val="24"/>
          <w:szCs w:val="24"/>
        </w:rPr>
        <w:t xml:space="preserve"> together with confirming actions which need to be completed prior to transfer taking place</w:t>
      </w:r>
      <w:r w:rsidR="00BC49F1" w:rsidRPr="006A1E86">
        <w:rPr>
          <w:rFonts w:cs="Arial"/>
          <w:sz w:val="24"/>
          <w:szCs w:val="24"/>
        </w:rPr>
        <w:t>.</w:t>
      </w:r>
      <w:r w:rsidR="00F73A60" w:rsidRPr="006A1E86">
        <w:rPr>
          <w:rFonts w:cs="Arial"/>
          <w:sz w:val="24"/>
          <w:szCs w:val="24"/>
        </w:rPr>
        <w:t xml:space="preserve"> This is the forum at which transfers are confirmed</w:t>
      </w:r>
      <w:r w:rsidR="00D1765E" w:rsidRPr="006A1E86">
        <w:rPr>
          <w:rFonts w:cs="Arial"/>
          <w:sz w:val="24"/>
          <w:szCs w:val="24"/>
        </w:rPr>
        <w:t>.</w:t>
      </w:r>
    </w:p>
    <w:p w14:paraId="23E79807" w14:textId="77777777" w:rsidR="00666F7F" w:rsidRPr="006A1E86" w:rsidRDefault="00666F7F" w:rsidP="00A14669">
      <w:pPr>
        <w:pStyle w:val="Heading5"/>
        <w:spacing w:line="240" w:lineRule="auto"/>
        <w:ind w:left="567" w:hanging="567"/>
        <w:jc w:val="both"/>
        <w:rPr>
          <w:rFonts w:asciiTheme="minorHAnsi" w:hAnsiTheme="minorHAnsi" w:cs="Arial"/>
          <w:color w:val="auto"/>
          <w:sz w:val="24"/>
          <w:szCs w:val="24"/>
        </w:rPr>
      </w:pPr>
      <w:r w:rsidRPr="006A1E86">
        <w:rPr>
          <w:rFonts w:asciiTheme="minorHAnsi" w:hAnsiTheme="minorHAnsi" w:cs="Arial"/>
          <w:color w:val="auto"/>
          <w:sz w:val="24"/>
          <w:szCs w:val="24"/>
        </w:rPr>
        <w:t>7.</w:t>
      </w:r>
      <w:r w:rsidR="002A052B" w:rsidRPr="006A1E86">
        <w:rPr>
          <w:rFonts w:asciiTheme="minorHAnsi" w:hAnsiTheme="minorHAnsi" w:cs="Arial"/>
          <w:color w:val="auto"/>
          <w:sz w:val="24"/>
          <w:szCs w:val="24"/>
        </w:rPr>
        <w:t>2</w:t>
      </w:r>
      <w:r w:rsidR="002A052B" w:rsidRPr="006A1E86">
        <w:rPr>
          <w:rFonts w:asciiTheme="minorHAnsi" w:hAnsiTheme="minorHAnsi" w:cs="Arial"/>
          <w:color w:val="auto"/>
          <w:sz w:val="24"/>
          <w:szCs w:val="24"/>
        </w:rPr>
        <w:tab/>
      </w:r>
      <w:r w:rsidR="003F37A5" w:rsidRPr="006A1E86">
        <w:rPr>
          <w:rFonts w:asciiTheme="minorHAnsi" w:hAnsiTheme="minorHAnsi" w:cs="Arial"/>
          <w:color w:val="auto"/>
          <w:sz w:val="24"/>
          <w:szCs w:val="24"/>
        </w:rPr>
        <w:t xml:space="preserve">A CTM will be held weekly </w:t>
      </w:r>
      <w:r w:rsidR="003C6F6D" w:rsidRPr="006A1E86">
        <w:rPr>
          <w:rFonts w:asciiTheme="minorHAnsi" w:hAnsiTheme="minorHAnsi" w:cs="Arial"/>
          <w:color w:val="auto"/>
          <w:sz w:val="24"/>
          <w:szCs w:val="24"/>
        </w:rPr>
        <w:t xml:space="preserve">at 2pm on Wednesday </w:t>
      </w:r>
      <w:r w:rsidR="003F37A5" w:rsidRPr="006A1E86">
        <w:rPr>
          <w:rFonts w:asciiTheme="minorHAnsi" w:hAnsiTheme="minorHAnsi" w:cs="Arial"/>
          <w:color w:val="auto"/>
          <w:sz w:val="24"/>
          <w:szCs w:val="24"/>
        </w:rPr>
        <w:t xml:space="preserve">in each of the three service areas, Aylesbury, </w:t>
      </w:r>
    </w:p>
    <w:p w14:paraId="06C011F3" w14:textId="77777777" w:rsidR="003C6F6D" w:rsidRPr="006A1E86" w:rsidRDefault="003F37A5" w:rsidP="00A14669">
      <w:pPr>
        <w:pStyle w:val="Heading5"/>
        <w:spacing w:line="240" w:lineRule="auto"/>
        <w:ind w:firstLine="567"/>
        <w:jc w:val="both"/>
        <w:rPr>
          <w:rFonts w:asciiTheme="minorHAnsi" w:hAnsiTheme="minorHAnsi" w:cs="Arial"/>
          <w:sz w:val="24"/>
          <w:szCs w:val="24"/>
        </w:rPr>
      </w:pPr>
      <w:r w:rsidRPr="006A1E86">
        <w:rPr>
          <w:rFonts w:asciiTheme="minorHAnsi" w:hAnsiTheme="minorHAnsi" w:cs="Arial"/>
          <w:color w:val="auto"/>
          <w:sz w:val="24"/>
          <w:szCs w:val="24"/>
        </w:rPr>
        <w:t>Chiltern &amp; South Bucks and Wycombe and follow a standard agenda</w:t>
      </w:r>
      <w:r w:rsidR="003C6F6D" w:rsidRPr="006A1E86">
        <w:rPr>
          <w:rFonts w:asciiTheme="minorHAnsi" w:hAnsiTheme="minorHAnsi" w:cs="Arial"/>
          <w:color w:val="auto"/>
          <w:sz w:val="24"/>
          <w:szCs w:val="24"/>
        </w:rPr>
        <w:t xml:space="preserve"> </w:t>
      </w:r>
      <w:r w:rsidR="00F34D54" w:rsidRPr="006A1E86">
        <w:rPr>
          <w:rFonts w:asciiTheme="minorHAnsi" w:hAnsiTheme="minorHAnsi" w:cs="Arial"/>
          <w:color w:val="auto"/>
          <w:sz w:val="24"/>
          <w:szCs w:val="24"/>
        </w:rPr>
        <w:t xml:space="preserve">(Appendix </w:t>
      </w:r>
      <w:r w:rsidR="00694462" w:rsidRPr="006A1E86">
        <w:rPr>
          <w:rFonts w:asciiTheme="minorHAnsi" w:hAnsiTheme="minorHAnsi" w:cs="Arial"/>
          <w:color w:val="auto"/>
          <w:sz w:val="24"/>
          <w:szCs w:val="24"/>
        </w:rPr>
        <w:t>2</w:t>
      </w:r>
      <w:r w:rsidR="00F34D54" w:rsidRPr="006A1E86">
        <w:rPr>
          <w:rFonts w:asciiTheme="minorHAnsi" w:hAnsiTheme="minorHAnsi" w:cs="Arial"/>
          <w:color w:val="auto"/>
          <w:sz w:val="24"/>
          <w:szCs w:val="24"/>
        </w:rPr>
        <w:t>)</w:t>
      </w:r>
    </w:p>
    <w:p w14:paraId="117D3CBF" w14:textId="77777777" w:rsidR="00D01C1B" w:rsidRPr="006A1E86" w:rsidRDefault="00D01C1B" w:rsidP="00A14669">
      <w:pPr>
        <w:tabs>
          <w:tab w:val="left" w:pos="567"/>
          <w:tab w:val="left" w:pos="851"/>
        </w:tabs>
        <w:spacing w:after="0" w:line="240" w:lineRule="auto"/>
        <w:jc w:val="both"/>
        <w:rPr>
          <w:rFonts w:cs="Arial"/>
          <w:sz w:val="24"/>
          <w:szCs w:val="24"/>
        </w:rPr>
      </w:pPr>
    </w:p>
    <w:p w14:paraId="0C9017F9" w14:textId="77777777" w:rsidR="003F37A5" w:rsidRPr="006A1E86" w:rsidRDefault="002A052B" w:rsidP="00A14669">
      <w:pPr>
        <w:tabs>
          <w:tab w:val="left" w:pos="567"/>
          <w:tab w:val="left" w:pos="851"/>
        </w:tabs>
        <w:spacing w:after="0" w:line="240" w:lineRule="auto"/>
        <w:jc w:val="both"/>
        <w:rPr>
          <w:rFonts w:cs="Arial"/>
          <w:sz w:val="24"/>
          <w:szCs w:val="24"/>
        </w:rPr>
      </w:pPr>
      <w:r w:rsidRPr="006A1E86">
        <w:rPr>
          <w:rFonts w:cs="Arial"/>
          <w:sz w:val="24"/>
          <w:szCs w:val="24"/>
        </w:rPr>
        <w:t>7.3</w:t>
      </w:r>
      <w:r w:rsidR="004535AC" w:rsidRPr="006A1E86">
        <w:rPr>
          <w:rFonts w:cs="Arial"/>
          <w:sz w:val="24"/>
          <w:szCs w:val="24"/>
        </w:rPr>
        <w:t xml:space="preserve">   </w:t>
      </w:r>
      <w:r w:rsidR="00666F7F" w:rsidRPr="006A1E86">
        <w:rPr>
          <w:rFonts w:cs="Arial"/>
          <w:sz w:val="24"/>
          <w:szCs w:val="24"/>
        </w:rPr>
        <w:tab/>
      </w:r>
      <w:r w:rsidR="003F37A5" w:rsidRPr="006A1E86">
        <w:rPr>
          <w:rFonts w:cs="Arial"/>
          <w:sz w:val="24"/>
          <w:szCs w:val="24"/>
        </w:rPr>
        <w:t>All transfers between teams in children’s services must be confirmed via the CTM.</w:t>
      </w:r>
    </w:p>
    <w:p w14:paraId="0EF461DC" w14:textId="77777777" w:rsidR="004535AC" w:rsidRPr="006A1E86" w:rsidRDefault="004535AC" w:rsidP="00D93015">
      <w:pPr>
        <w:tabs>
          <w:tab w:val="left" w:pos="567"/>
          <w:tab w:val="left" w:pos="851"/>
        </w:tabs>
        <w:spacing w:after="0" w:line="240" w:lineRule="auto"/>
        <w:ind w:left="567"/>
        <w:jc w:val="both"/>
        <w:rPr>
          <w:rFonts w:cs="Arial"/>
          <w:sz w:val="24"/>
          <w:szCs w:val="24"/>
        </w:rPr>
      </w:pPr>
    </w:p>
    <w:p w14:paraId="49D4AB43" w14:textId="38B586E0" w:rsidR="003F37A5" w:rsidRPr="008A40EA" w:rsidRDefault="003F37A5" w:rsidP="00D93015">
      <w:pPr>
        <w:pStyle w:val="ListParagraph"/>
        <w:numPr>
          <w:ilvl w:val="1"/>
          <w:numId w:val="47"/>
        </w:numPr>
        <w:tabs>
          <w:tab w:val="left" w:pos="567"/>
          <w:tab w:val="left" w:pos="851"/>
        </w:tabs>
        <w:spacing w:after="0" w:line="240" w:lineRule="auto"/>
        <w:ind w:left="567"/>
        <w:jc w:val="both"/>
        <w:rPr>
          <w:rFonts w:cs="Arial"/>
          <w:sz w:val="24"/>
          <w:szCs w:val="24"/>
        </w:rPr>
      </w:pPr>
      <w:r w:rsidRPr="008A40EA">
        <w:rPr>
          <w:rFonts w:cs="Arial"/>
          <w:sz w:val="24"/>
          <w:szCs w:val="24"/>
        </w:rPr>
        <w:t xml:space="preserve">CTM’s will be chaired by </w:t>
      </w:r>
      <w:r w:rsidR="008A40EA" w:rsidRPr="008A40EA">
        <w:rPr>
          <w:rFonts w:cs="Arial"/>
          <w:sz w:val="24"/>
          <w:szCs w:val="24"/>
        </w:rPr>
        <w:t xml:space="preserve">either the </w:t>
      </w:r>
      <w:r w:rsidRPr="008A40EA">
        <w:rPr>
          <w:rFonts w:cs="Arial"/>
          <w:sz w:val="24"/>
          <w:szCs w:val="24"/>
        </w:rPr>
        <w:t>Tea</w:t>
      </w:r>
      <w:r w:rsidR="008A40EA" w:rsidRPr="008A40EA">
        <w:rPr>
          <w:rFonts w:cs="Arial"/>
          <w:sz w:val="24"/>
          <w:szCs w:val="24"/>
        </w:rPr>
        <w:t>m Manager from the area Help &amp; P</w:t>
      </w:r>
      <w:r w:rsidRPr="008A40EA">
        <w:rPr>
          <w:rFonts w:cs="Arial"/>
          <w:sz w:val="24"/>
          <w:szCs w:val="24"/>
        </w:rPr>
        <w:t>rotection</w:t>
      </w:r>
      <w:r w:rsidR="008A40EA" w:rsidRPr="008A40EA">
        <w:rPr>
          <w:rFonts w:cs="Arial"/>
          <w:sz w:val="24"/>
          <w:szCs w:val="24"/>
        </w:rPr>
        <w:t xml:space="preserve"> or Assessment</w:t>
      </w:r>
      <w:r w:rsidRPr="008A40EA">
        <w:rPr>
          <w:rFonts w:cs="Arial"/>
          <w:sz w:val="24"/>
          <w:szCs w:val="24"/>
        </w:rPr>
        <w:t xml:space="preserve"> </w:t>
      </w:r>
      <w:r w:rsidR="008A40EA" w:rsidRPr="008A40EA">
        <w:rPr>
          <w:rFonts w:cs="Arial"/>
          <w:sz w:val="24"/>
          <w:szCs w:val="24"/>
        </w:rPr>
        <w:t>t</w:t>
      </w:r>
      <w:r w:rsidRPr="008A40EA">
        <w:rPr>
          <w:rFonts w:cs="Arial"/>
          <w:sz w:val="24"/>
          <w:szCs w:val="24"/>
        </w:rPr>
        <w:t>eam</w:t>
      </w:r>
      <w:r w:rsidR="008A40EA" w:rsidRPr="008A40EA">
        <w:rPr>
          <w:rFonts w:cs="Arial"/>
          <w:sz w:val="24"/>
          <w:szCs w:val="24"/>
        </w:rPr>
        <w:t xml:space="preserve"> to </w:t>
      </w:r>
      <w:r w:rsidR="008A40EA">
        <w:rPr>
          <w:rFonts w:cs="Arial"/>
          <w:sz w:val="24"/>
          <w:szCs w:val="24"/>
        </w:rPr>
        <w:t>p</w:t>
      </w:r>
      <w:r w:rsidRPr="008A40EA">
        <w:rPr>
          <w:rFonts w:cs="Arial"/>
          <w:sz w:val="24"/>
          <w:szCs w:val="24"/>
        </w:rPr>
        <w:t>rovide consistency and management of the transfer process</w:t>
      </w:r>
    </w:p>
    <w:p w14:paraId="7EBB062C" w14:textId="77777777" w:rsidR="004535AC" w:rsidRPr="006A1E86" w:rsidRDefault="004535AC" w:rsidP="00A14669">
      <w:pPr>
        <w:tabs>
          <w:tab w:val="left" w:pos="567"/>
          <w:tab w:val="left" w:pos="851"/>
        </w:tabs>
        <w:spacing w:after="0" w:line="240" w:lineRule="auto"/>
        <w:ind w:left="360"/>
        <w:jc w:val="both"/>
        <w:rPr>
          <w:rFonts w:cs="Arial"/>
          <w:sz w:val="24"/>
          <w:szCs w:val="24"/>
        </w:rPr>
      </w:pPr>
    </w:p>
    <w:p w14:paraId="67E8C835" w14:textId="77777777" w:rsidR="00D01C1B" w:rsidRPr="006A1E86" w:rsidRDefault="002A052B" w:rsidP="00A14669">
      <w:pPr>
        <w:tabs>
          <w:tab w:val="left" w:pos="567"/>
          <w:tab w:val="left" w:pos="851"/>
        </w:tabs>
        <w:spacing w:after="0" w:line="240" w:lineRule="auto"/>
        <w:ind w:left="1440" w:hanging="1440"/>
        <w:jc w:val="both"/>
        <w:rPr>
          <w:rFonts w:cs="Arial"/>
          <w:sz w:val="24"/>
          <w:szCs w:val="24"/>
        </w:rPr>
      </w:pPr>
      <w:r w:rsidRPr="006A1E86">
        <w:rPr>
          <w:rFonts w:cs="Arial"/>
          <w:sz w:val="24"/>
          <w:szCs w:val="24"/>
        </w:rPr>
        <w:t>7.5</w:t>
      </w:r>
      <w:r w:rsidR="00D01C1B" w:rsidRPr="006A1E86">
        <w:rPr>
          <w:rFonts w:cs="Arial"/>
          <w:sz w:val="24"/>
          <w:szCs w:val="24"/>
        </w:rPr>
        <w:t>.</w:t>
      </w:r>
      <w:r w:rsidR="00D01C1B" w:rsidRPr="006A1E86">
        <w:rPr>
          <w:rFonts w:cs="Arial"/>
          <w:sz w:val="24"/>
          <w:szCs w:val="24"/>
        </w:rPr>
        <w:tab/>
        <w:t>T</w:t>
      </w:r>
      <w:r w:rsidR="003F37A5" w:rsidRPr="006A1E86">
        <w:rPr>
          <w:rFonts w:cs="Arial"/>
          <w:sz w:val="24"/>
          <w:szCs w:val="24"/>
        </w:rPr>
        <w:t xml:space="preserve">he list of children being brought to the transfer meeting must be compiled by 4pm each Friday </w:t>
      </w:r>
    </w:p>
    <w:p w14:paraId="68558DC4" w14:textId="77777777" w:rsidR="003F37A5" w:rsidRPr="006A1E86" w:rsidRDefault="00666F7F" w:rsidP="00A14669">
      <w:pPr>
        <w:tabs>
          <w:tab w:val="left" w:pos="567"/>
          <w:tab w:val="left" w:pos="851"/>
        </w:tabs>
        <w:spacing w:after="0" w:line="240" w:lineRule="auto"/>
        <w:ind w:left="1440" w:hanging="1440"/>
        <w:jc w:val="both"/>
        <w:rPr>
          <w:rFonts w:cs="Arial"/>
          <w:sz w:val="24"/>
          <w:szCs w:val="24"/>
        </w:rPr>
      </w:pPr>
      <w:r w:rsidRPr="006A1E86">
        <w:rPr>
          <w:rFonts w:cs="Arial"/>
          <w:sz w:val="24"/>
          <w:szCs w:val="24"/>
        </w:rPr>
        <w:tab/>
      </w:r>
      <w:r w:rsidR="003F37A5" w:rsidRPr="006A1E86">
        <w:rPr>
          <w:rFonts w:cs="Arial"/>
          <w:sz w:val="24"/>
          <w:szCs w:val="24"/>
        </w:rPr>
        <w:t>and circulated in advance to participants, prior to the CTM the following Wednesday</w:t>
      </w:r>
    </w:p>
    <w:p w14:paraId="352C835A" w14:textId="77777777" w:rsidR="004535AC" w:rsidRPr="006A1E86" w:rsidRDefault="004535AC" w:rsidP="00A14669">
      <w:pPr>
        <w:tabs>
          <w:tab w:val="left" w:pos="567"/>
          <w:tab w:val="left" w:pos="851"/>
        </w:tabs>
        <w:spacing w:after="0" w:line="240" w:lineRule="auto"/>
        <w:ind w:left="360"/>
        <w:jc w:val="both"/>
        <w:rPr>
          <w:rFonts w:cs="Arial"/>
          <w:sz w:val="24"/>
          <w:szCs w:val="24"/>
        </w:rPr>
      </w:pPr>
    </w:p>
    <w:p w14:paraId="07B7E3CC" w14:textId="782995DC" w:rsidR="004535AC" w:rsidRPr="006A1E86" w:rsidRDefault="002A052B" w:rsidP="00A14669">
      <w:pPr>
        <w:tabs>
          <w:tab w:val="left" w:pos="567"/>
          <w:tab w:val="left" w:pos="851"/>
        </w:tabs>
        <w:spacing w:after="0" w:line="240" w:lineRule="auto"/>
        <w:ind w:left="567" w:hanging="567"/>
        <w:jc w:val="both"/>
        <w:rPr>
          <w:rFonts w:cs="Arial"/>
          <w:sz w:val="24"/>
          <w:szCs w:val="24"/>
        </w:rPr>
      </w:pPr>
      <w:r w:rsidRPr="006A1E86">
        <w:rPr>
          <w:rFonts w:cs="Arial"/>
          <w:sz w:val="24"/>
          <w:szCs w:val="24"/>
        </w:rPr>
        <w:t>7.6</w:t>
      </w:r>
      <w:r w:rsidR="00D01C1B" w:rsidRPr="006A1E86">
        <w:rPr>
          <w:rFonts w:cs="Arial"/>
          <w:sz w:val="24"/>
          <w:szCs w:val="24"/>
        </w:rPr>
        <w:tab/>
      </w:r>
      <w:r w:rsidR="003F37A5" w:rsidRPr="006A1E86">
        <w:rPr>
          <w:rFonts w:cs="Arial"/>
          <w:sz w:val="24"/>
          <w:szCs w:val="24"/>
        </w:rPr>
        <w:t xml:space="preserve">The meeting should be attended by Team Managers and/or Assistant Team Managers, from each service, </w:t>
      </w:r>
      <w:r w:rsidR="006A1E86" w:rsidRPr="006A1E86">
        <w:rPr>
          <w:rFonts w:cs="Arial"/>
          <w:sz w:val="24"/>
          <w:szCs w:val="24"/>
        </w:rPr>
        <w:t>which</w:t>
      </w:r>
      <w:r w:rsidR="003F37A5" w:rsidRPr="006A1E86">
        <w:rPr>
          <w:rFonts w:cs="Arial"/>
          <w:sz w:val="24"/>
          <w:szCs w:val="24"/>
        </w:rPr>
        <w:t xml:space="preserve"> </w:t>
      </w:r>
      <w:r w:rsidR="004F7BC0" w:rsidRPr="006A1E86">
        <w:rPr>
          <w:rFonts w:cs="Arial"/>
          <w:sz w:val="24"/>
          <w:szCs w:val="24"/>
        </w:rPr>
        <w:t>has</w:t>
      </w:r>
      <w:r w:rsidR="003F37A5" w:rsidRPr="006A1E86">
        <w:rPr>
          <w:rFonts w:cs="Arial"/>
          <w:sz w:val="24"/>
          <w:szCs w:val="24"/>
        </w:rPr>
        <w:t xml:space="preserve"> a responsibility for contributing to the discussion and agreeing the destination / accepting children and allocating to a named worker. This includes the Assessment Team, Help and Protection team(s), </w:t>
      </w:r>
      <w:r w:rsidR="002F6346" w:rsidRPr="006A1E86">
        <w:rPr>
          <w:rFonts w:cs="Arial"/>
          <w:sz w:val="24"/>
          <w:szCs w:val="24"/>
        </w:rPr>
        <w:t>Family Support Service</w:t>
      </w:r>
      <w:r w:rsidR="003F37A5" w:rsidRPr="006A1E86">
        <w:rPr>
          <w:rFonts w:cs="Arial"/>
          <w:sz w:val="24"/>
          <w:szCs w:val="24"/>
        </w:rPr>
        <w:t>, Care Services, Court Team (if applicable), and Children with Disabilities (if applicable).</w:t>
      </w:r>
      <w:r w:rsidR="004535AC" w:rsidRPr="006A1E86">
        <w:rPr>
          <w:rFonts w:cs="Arial"/>
          <w:sz w:val="24"/>
          <w:szCs w:val="24"/>
        </w:rPr>
        <w:t xml:space="preserve"> </w:t>
      </w:r>
    </w:p>
    <w:p w14:paraId="34AAC341" w14:textId="77777777" w:rsidR="00D01C1B" w:rsidRPr="006A1E86" w:rsidRDefault="00D01C1B" w:rsidP="00A14669">
      <w:pPr>
        <w:tabs>
          <w:tab w:val="left" w:pos="567"/>
          <w:tab w:val="left" w:pos="851"/>
        </w:tabs>
        <w:spacing w:after="0" w:line="240" w:lineRule="auto"/>
        <w:jc w:val="both"/>
        <w:rPr>
          <w:rFonts w:cs="Arial"/>
          <w:sz w:val="24"/>
          <w:szCs w:val="24"/>
        </w:rPr>
      </w:pPr>
    </w:p>
    <w:p w14:paraId="16116CA8" w14:textId="684C00C1" w:rsidR="003C6F6D" w:rsidRPr="006A1E86" w:rsidRDefault="002A052B" w:rsidP="00A14669">
      <w:pPr>
        <w:spacing w:line="240" w:lineRule="auto"/>
        <w:ind w:left="720" w:hanging="720"/>
        <w:jc w:val="both"/>
        <w:rPr>
          <w:rFonts w:cs="Arial"/>
          <w:sz w:val="24"/>
          <w:szCs w:val="24"/>
        </w:rPr>
      </w:pPr>
      <w:r w:rsidRPr="006A1E86">
        <w:rPr>
          <w:rFonts w:cs="Arial"/>
          <w:sz w:val="24"/>
          <w:szCs w:val="24"/>
        </w:rPr>
        <w:t>7.7</w:t>
      </w:r>
      <w:r w:rsidR="00082FC6">
        <w:rPr>
          <w:rFonts w:cs="Arial"/>
          <w:sz w:val="24"/>
          <w:szCs w:val="24"/>
        </w:rPr>
        <w:t xml:space="preserve">   </w:t>
      </w:r>
      <w:r w:rsidR="003C6F6D" w:rsidRPr="006A1E86">
        <w:rPr>
          <w:rFonts w:cs="Arial"/>
          <w:sz w:val="24"/>
          <w:szCs w:val="24"/>
        </w:rPr>
        <w:t>If you are unable to attend the meeting, the Business Support Officer responsible for the</w:t>
      </w:r>
      <w:r w:rsidR="00082FC6">
        <w:rPr>
          <w:rFonts w:cs="Arial"/>
          <w:sz w:val="24"/>
          <w:szCs w:val="24"/>
        </w:rPr>
        <w:t xml:space="preserve"> </w:t>
      </w:r>
      <w:r w:rsidR="003C6F6D" w:rsidRPr="006A1E86">
        <w:rPr>
          <w:rFonts w:cs="Arial"/>
          <w:sz w:val="24"/>
          <w:szCs w:val="24"/>
        </w:rPr>
        <w:t>transfer meeting must be made aware with sufficient notice.</w:t>
      </w:r>
    </w:p>
    <w:p w14:paraId="35822CEB" w14:textId="61DCFAD5" w:rsidR="003F37A5" w:rsidRPr="006A1E86" w:rsidRDefault="002A052B" w:rsidP="00A14669">
      <w:pPr>
        <w:tabs>
          <w:tab w:val="left" w:pos="567"/>
          <w:tab w:val="left" w:pos="851"/>
        </w:tabs>
        <w:spacing w:after="0" w:line="240" w:lineRule="auto"/>
        <w:ind w:left="567" w:hanging="567"/>
        <w:jc w:val="both"/>
        <w:rPr>
          <w:rFonts w:cs="Arial"/>
          <w:sz w:val="24"/>
          <w:szCs w:val="24"/>
        </w:rPr>
      </w:pPr>
      <w:r w:rsidRPr="006A1E86">
        <w:rPr>
          <w:rFonts w:cs="Arial"/>
          <w:sz w:val="24"/>
          <w:szCs w:val="24"/>
        </w:rPr>
        <w:t>7.8</w:t>
      </w:r>
      <w:r w:rsidR="00D01C1B" w:rsidRPr="006A1E86">
        <w:rPr>
          <w:rFonts w:cs="Arial"/>
          <w:sz w:val="24"/>
          <w:szCs w:val="24"/>
        </w:rPr>
        <w:tab/>
      </w:r>
      <w:r w:rsidR="003F37A5" w:rsidRPr="006A1E86">
        <w:rPr>
          <w:rFonts w:cs="Arial"/>
          <w:sz w:val="24"/>
          <w:szCs w:val="24"/>
        </w:rPr>
        <w:t xml:space="preserve">A nominated BSO from CSC will minute each meeting, recording the decision made for each child, the receiving team and the agreed transfer date. This will be circulated to </w:t>
      </w:r>
      <w:r w:rsidR="00E51251">
        <w:rPr>
          <w:rFonts w:cs="Arial"/>
          <w:sz w:val="24"/>
          <w:szCs w:val="24"/>
        </w:rPr>
        <w:t xml:space="preserve">all </w:t>
      </w:r>
      <w:r w:rsidR="003F37A5" w:rsidRPr="006A1E86">
        <w:rPr>
          <w:rFonts w:cs="Arial"/>
          <w:sz w:val="24"/>
          <w:szCs w:val="24"/>
        </w:rPr>
        <w:t xml:space="preserve">attendees </w:t>
      </w:r>
      <w:r w:rsidR="00536E34">
        <w:rPr>
          <w:rFonts w:cs="Arial"/>
          <w:sz w:val="24"/>
          <w:szCs w:val="24"/>
        </w:rPr>
        <w:t xml:space="preserve">and </w:t>
      </w:r>
      <w:r w:rsidR="00D93015">
        <w:rPr>
          <w:rFonts w:cs="Arial"/>
          <w:sz w:val="24"/>
          <w:szCs w:val="24"/>
        </w:rPr>
        <w:t xml:space="preserve">Children’s Service </w:t>
      </w:r>
      <w:r w:rsidR="00536E34">
        <w:rPr>
          <w:rFonts w:cs="Arial"/>
          <w:sz w:val="24"/>
          <w:szCs w:val="24"/>
        </w:rPr>
        <w:t xml:space="preserve">Heads of Service for review, </w:t>
      </w:r>
      <w:r w:rsidR="003F37A5" w:rsidRPr="006A1E86">
        <w:rPr>
          <w:rFonts w:cs="Arial"/>
          <w:sz w:val="24"/>
          <w:szCs w:val="24"/>
        </w:rPr>
        <w:t>within 24 hours of the meeting</w:t>
      </w:r>
    </w:p>
    <w:p w14:paraId="5E01FC93" w14:textId="77777777" w:rsidR="004535AC" w:rsidRPr="006A1E86" w:rsidRDefault="004535AC" w:rsidP="00A14669">
      <w:pPr>
        <w:tabs>
          <w:tab w:val="left" w:pos="567"/>
          <w:tab w:val="left" w:pos="851"/>
        </w:tabs>
        <w:spacing w:after="0" w:line="240" w:lineRule="auto"/>
        <w:ind w:left="360"/>
        <w:jc w:val="both"/>
        <w:rPr>
          <w:rFonts w:cs="Arial"/>
          <w:sz w:val="24"/>
          <w:szCs w:val="24"/>
        </w:rPr>
      </w:pPr>
    </w:p>
    <w:p w14:paraId="0D437F01" w14:textId="77777777" w:rsidR="00666F7F" w:rsidRPr="006A1E86" w:rsidRDefault="002A052B" w:rsidP="00A14669">
      <w:pPr>
        <w:tabs>
          <w:tab w:val="left" w:pos="567"/>
          <w:tab w:val="left" w:pos="851"/>
        </w:tabs>
        <w:spacing w:after="0" w:line="240" w:lineRule="auto"/>
        <w:jc w:val="both"/>
        <w:rPr>
          <w:rFonts w:cs="Arial"/>
          <w:sz w:val="24"/>
          <w:szCs w:val="24"/>
        </w:rPr>
      </w:pPr>
      <w:r w:rsidRPr="006A1E86">
        <w:rPr>
          <w:rFonts w:cs="Arial"/>
          <w:sz w:val="24"/>
          <w:szCs w:val="24"/>
        </w:rPr>
        <w:t>7.9</w:t>
      </w:r>
      <w:r w:rsidR="00D01C1B" w:rsidRPr="006A1E86">
        <w:rPr>
          <w:rFonts w:cs="Arial"/>
          <w:sz w:val="24"/>
          <w:szCs w:val="24"/>
        </w:rPr>
        <w:t xml:space="preserve"> </w:t>
      </w:r>
      <w:r w:rsidR="00666F7F" w:rsidRPr="006A1E86">
        <w:rPr>
          <w:rFonts w:cs="Arial"/>
          <w:sz w:val="24"/>
          <w:szCs w:val="24"/>
        </w:rPr>
        <w:tab/>
      </w:r>
      <w:r w:rsidR="003F37A5" w:rsidRPr="006A1E86">
        <w:rPr>
          <w:rFonts w:cs="Arial"/>
          <w:sz w:val="24"/>
          <w:szCs w:val="24"/>
        </w:rPr>
        <w:t xml:space="preserve">Transferring team will update LCS/EHM records with a case summary, rationale for transfer, </w:t>
      </w:r>
    </w:p>
    <w:p w14:paraId="716BF68B" w14:textId="77777777" w:rsidR="003F37A5" w:rsidRPr="006A1E86" w:rsidRDefault="00666F7F" w:rsidP="00A14669">
      <w:pPr>
        <w:tabs>
          <w:tab w:val="left" w:pos="567"/>
          <w:tab w:val="left" w:pos="851"/>
        </w:tabs>
        <w:spacing w:after="0" w:line="240" w:lineRule="auto"/>
        <w:jc w:val="both"/>
        <w:rPr>
          <w:rFonts w:cs="Arial"/>
          <w:sz w:val="24"/>
          <w:szCs w:val="24"/>
        </w:rPr>
      </w:pPr>
      <w:r w:rsidRPr="006A1E86">
        <w:rPr>
          <w:rFonts w:cs="Arial"/>
          <w:sz w:val="24"/>
          <w:szCs w:val="24"/>
        </w:rPr>
        <w:tab/>
      </w:r>
      <w:r w:rsidR="003F37A5" w:rsidRPr="006A1E86">
        <w:rPr>
          <w:rFonts w:cs="Arial"/>
          <w:sz w:val="24"/>
          <w:szCs w:val="24"/>
        </w:rPr>
        <w:t>outstanding actions and agreed transfer date within 24 hours of the meeting taking place</w:t>
      </w:r>
    </w:p>
    <w:p w14:paraId="55DE20A4" w14:textId="77777777" w:rsidR="003F37A5" w:rsidRPr="006A1E86" w:rsidRDefault="003F37A5" w:rsidP="00A14669">
      <w:pPr>
        <w:tabs>
          <w:tab w:val="left" w:pos="567"/>
          <w:tab w:val="left" w:pos="851"/>
        </w:tabs>
        <w:spacing w:after="0" w:line="240" w:lineRule="auto"/>
        <w:ind w:left="360"/>
        <w:jc w:val="both"/>
        <w:rPr>
          <w:rFonts w:cs="Arial"/>
          <w:sz w:val="24"/>
          <w:szCs w:val="24"/>
        </w:rPr>
      </w:pPr>
    </w:p>
    <w:p w14:paraId="45970E04" w14:textId="77777777" w:rsidR="0017479D" w:rsidRPr="006A1E86" w:rsidRDefault="0017479D" w:rsidP="00A14669">
      <w:pPr>
        <w:tabs>
          <w:tab w:val="left" w:pos="567"/>
          <w:tab w:val="left" w:pos="851"/>
        </w:tabs>
        <w:spacing w:after="0" w:line="240" w:lineRule="auto"/>
        <w:ind w:left="851" w:hanging="567"/>
        <w:jc w:val="both"/>
        <w:rPr>
          <w:rFonts w:cs="Arial"/>
          <w:sz w:val="24"/>
          <w:szCs w:val="24"/>
        </w:rPr>
      </w:pPr>
    </w:p>
    <w:p w14:paraId="4F019282" w14:textId="77777777" w:rsidR="00423AE0" w:rsidRPr="006A1E86" w:rsidRDefault="00423AE0" w:rsidP="00F73A60">
      <w:pPr>
        <w:pStyle w:val="ListParagraph"/>
        <w:ind w:left="851" w:hanging="567"/>
        <w:jc w:val="both"/>
        <w:rPr>
          <w:rFonts w:cs="Arial"/>
          <w:sz w:val="24"/>
          <w:szCs w:val="24"/>
        </w:rPr>
      </w:pPr>
    </w:p>
    <w:p w14:paraId="0A5E6404" w14:textId="77777777" w:rsidR="0017479D" w:rsidRPr="006A1E86" w:rsidRDefault="0017479D" w:rsidP="00F73A60">
      <w:pPr>
        <w:pStyle w:val="ListParagraph"/>
        <w:ind w:left="851" w:hanging="567"/>
        <w:jc w:val="both"/>
        <w:rPr>
          <w:rFonts w:cs="Arial"/>
          <w:sz w:val="24"/>
          <w:szCs w:val="24"/>
        </w:rPr>
      </w:pPr>
    </w:p>
    <w:p w14:paraId="622F984F" w14:textId="77777777" w:rsidR="0017479D" w:rsidRPr="006A1E86" w:rsidRDefault="0017479D" w:rsidP="00F73A60">
      <w:pPr>
        <w:pStyle w:val="ListParagraph"/>
        <w:ind w:left="851" w:hanging="567"/>
        <w:jc w:val="both"/>
        <w:rPr>
          <w:rFonts w:cs="Arial"/>
          <w:sz w:val="24"/>
          <w:szCs w:val="24"/>
        </w:rPr>
      </w:pPr>
    </w:p>
    <w:p w14:paraId="56F30B01" w14:textId="77777777" w:rsidR="00346007" w:rsidRPr="006A1E86" w:rsidRDefault="00346007" w:rsidP="00F73A60">
      <w:pPr>
        <w:pStyle w:val="ListParagraph"/>
        <w:jc w:val="both"/>
        <w:rPr>
          <w:rFonts w:cs="Arial"/>
          <w:sz w:val="24"/>
          <w:szCs w:val="24"/>
        </w:rPr>
      </w:pPr>
    </w:p>
    <w:p w14:paraId="44FA0C51" w14:textId="77777777" w:rsidR="0017479D" w:rsidRPr="006A1E86" w:rsidRDefault="0017479D" w:rsidP="00F73A60">
      <w:pPr>
        <w:tabs>
          <w:tab w:val="left" w:pos="567"/>
          <w:tab w:val="left" w:pos="851"/>
        </w:tabs>
        <w:spacing w:after="0" w:line="240" w:lineRule="auto"/>
        <w:jc w:val="both"/>
        <w:rPr>
          <w:rFonts w:cs="Arial"/>
          <w:sz w:val="24"/>
          <w:szCs w:val="24"/>
          <w:highlight w:val="yellow"/>
        </w:rPr>
      </w:pPr>
    </w:p>
    <w:p w14:paraId="47B748EE" w14:textId="77777777" w:rsidR="000E657C" w:rsidRPr="006A1E86" w:rsidRDefault="000E657C" w:rsidP="00F73A60">
      <w:pPr>
        <w:spacing w:after="0" w:line="240" w:lineRule="auto"/>
        <w:ind w:left="851"/>
        <w:jc w:val="both"/>
        <w:rPr>
          <w:rFonts w:cs="Arial"/>
          <w:color w:val="FF0000"/>
          <w:sz w:val="24"/>
          <w:szCs w:val="24"/>
        </w:rPr>
      </w:pPr>
      <w:r w:rsidRPr="006A1E86">
        <w:rPr>
          <w:rFonts w:cs="Arial"/>
          <w:color w:val="FF0000"/>
          <w:sz w:val="24"/>
          <w:szCs w:val="24"/>
        </w:rPr>
        <w:t xml:space="preserve"> </w:t>
      </w:r>
    </w:p>
    <w:p w14:paraId="5EE1643E" w14:textId="17B530C0" w:rsidR="00865B6C" w:rsidRPr="006005ED" w:rsidRDefault="007272D5" w:rsidP="00865B6C">
      <w:pPr>
        <w:spacing w:after="0" w:line="240" w:lineRule="auto"/>
        <w:jc w:val="both"/>
        <w:rPr>
          <w:rFonts w:eastAsia="Times New Roman" w:cs="Arial"/>
          <w:color w:val="000000"/>
          <w:sz w:val="24"/>
          <w:szCs w:val="24"/>
          <w:lang w:eastAsia="en-GB"/>
        </w:rPr>
      </w:pPr>
      <w:r w:rsidRPr="0004599B">
        <w:rPr>
          <w:rFonts w:ascii="Arial" w:hAnsi="Arial" w:cs="Arial"/>
          <w:sz w:val="24"/>
          <w:szCs w:val="24"/>
        </w:rPr>
        <w:br w:type="page"/>
      </w:r>
      <w:r w:rsidR="003C6F6D" w:rsidRPr="001827B5">
        <w:rPr>
          <w:rFonts w:ascii="Arial" w:hAnsi="Arial" w:cs="Arial"/>
          <w:sz w:val="24"/>
          <w:szCs w:val="24"/>
        </w:rPr>
        <w:lastRenderedPageBreak/>
        <w:t xml:space="preserve"> </w:t>
      </w:r>
      <w:r w:rsidR="00443B53" w:rsidRPr="001827B5">
        <w:rPr>
          <w:rFonts w:ascii="Arial" w:hAnsi="Arial" w:cs="Arial"/>
          <w:sz w:val="24"/>
          <w:szCs w:val="24"/>
        </w:rPr>
        <w:t>A</w:t>
      </w:r>
      <w:r w:rsidR="006005ED" w:rsidRPr="001827B5">
        <w:rPr>
          <w:rFonts w:ascii="Arial" w:hAnsi="Arial" w:cs="Arial"/>
          <w:sz w:val="24"/>
          <w:szCs w:val="24"/>
        </w:rPr>
        <w:t xml:space="preserve">ppendix </w:t>
      </w:r>
      <w:r w:rsidR="002B049E" w:rsidRPr="001827B5">
        <w:rPr>
          <w:rFonts w:ascii="Arial" w:hAnsi="Arial" w:cs="Arial"/>
          <w:sz w:val="24"/>
          <w:szCs w:val="24"/>
        </w:rPr>
        <w:t>1</w:t>
      </w:r>
      <w:r w:rsidR="002B049E">
        <w:rPr>
          <w:rFonts w:ascii="Arial" w:hAnsi="Arial" w:cs="Arial"/>
          <w:sz w:val="24"/>
          <w:szCs w:val="24"/>
        </w:rPr>
        <w:t xml:space="preserve"> -</w:t>
      </w:r>
      <w:r w:rsidR="00865B6C">
        <w:rPr>
          <w:rFonts w:ascii="Arial" w:hAnsi="Arial" w:cs="Arial"/>
          <w:sz w:val="24"/>
          <w:szCs w:val="24"/>
        </w:rPr>
        <w:t xml:space="preserve"> </w:t>
      </w:r>
      <w:r w:rsidR="00865B6C" w:rsidRPr="006005ED">
        <w:rPr>
          <w:rFonts w:cs="Arial"/>
          <w:sz w:val="24"/>
          <w:szCs w:val="24"/>
        </w:rPr>
        <w:t xml:space="preserve">Case Transfer Meetings – delegate expectations </w:t>
      </w:r>
    </w:p>
    <w:p w14:paraId="0776AB1B" w14:textId="77777777" w:rsidR="003C6F6D" w:rsidRDefault="003C6F6D" w:rsidP="0004599B">
      <w:pPr>
        <w:spacing w:after="0" w:line="240" w:lineRule="auto"/>
        <w:rPr>
          <w:rFonts w:ascii="Arial" w:hAnsi="Arial" w:cs="Arial"/>
          <w:sz w:val="24"/>
          <w:szCs w:val="24"/>
        </w:rPr>
      </w:pPr>
    </w:p>
    <w:p w14:paraId="777724C5" w14:textId="77777777" w:rsidR="00387868" w:rsidRPr="006005ED" w:rsidRDefault="00387868" w:rsidP="00865B6C">
      <w:pPr>
        <w:pStyle w:val="ListParagraph"/>
        <w:numPr>
          <w:ilvl w:val="0"/>
          <w:numId w:val="33"/>
        </w:numPr>
        <w:spacing w:after="0" w:line="240" w:lineRule="auto"/>
        <w:ind w:left="360"/>
        <w:jc w:val="both"/>
        <w:rPr>
          <w:rFonts w:eastAsia="Times New Roman" w:cs="Arial"/>
          <w:color w:val="000000"/>
          <w:sz w:val="24"/>
          <w:szCs w:val="24"/>
          <w:lang w:eastAsia="en-GB"/>
        </w:rPr>
      </w:pPr>
      <w:r w:rsidRPr="006005ED">
        <w:rPr>
          <w:rFonts w:eastAsia="Times New Roman" w:cs="Arial"/>
          <w:color w:val="000000"/>
          <w:sz w:val="24"/>
          <w:szCs w:val="24"/>
          <w:lang w:eastAsia="en-GB"/>
        </w:rPr>
        <w:t>Attendees have a clear understanding and operational application of the Thresholds within the LA</w:t>
      </w:r>
    </w:p>
    <w:p w14:paraId="30CA8F6E" w14:textId="77777777" w:rsidR="00387868" w:rsidRPr="006005ED" w:rsidRDefault="00387868" w:rsidP="00865B6C">
      <w:pPr>
        <w:numPr>
          <w:ilvl w:val="0"/>
          <w:numId w:val="33"/>
        </w:numPr>
        <w:spacing w:after="0" w:line="240" w:lineRule="auto"/>
        <w:ind w:left="360"/>
        <w:contextualSpacing/>
        <w:jc w:val="both"/>
        <w:rPr>
          <w:rFonts w:eastAsia="Times New Roman" w:cs="Arial"/>
          <w:color w:val="000000"/>
          <w:sz w:val="24"/>
          <w:szCs w:val="24"/>
          <w:lang w:eastAsia="en-GB"/>
        </w:rPr>
      </w:pPr>
      <w:r w:rsidRPr="006005ED">
        <w:rPr>
          <w:rFonts w:eastAsia="Times New Roman" w:cs="Arial"/>
          <w:color w:val="000000"/>
          <w:sz w:val="24"/>
          <w:szCs w:val="24"/>
          <w:lang w:eastAsia="en-GB"/>
        </w:rPr>
        <w:t xml:space="preserve">Discussions are child and family focussed to ensure they receive the right service and support, at the right time, with seamless transition between LA teams. </w:t>
      </w:r>
    </w:p>
    <w:p w14:paraId="65ED3E28" w14:textId="77777777" w:rsidR="00387868" w:rsidRPr="006005ED" w:rsidRDefault="00387868" w:rsidP="00865B6C">
      <w:pPr>
        <w:numPr>
          <w:ilvl w:val="0"/>
          <w:numId w:val="33"/>
        </w:numPr>
        <w:spacing w:after="0" w:line="240" w:lineRule="auto"/>
        <w:ind w:left="360"/>
        <w:contextualSpacing/>
        <w:jc w:val="both"/>
        <w:rPr>
          <w:rFonts w:eastAsia="Times New Roman" w:cs="Arial"/>
          <w:color w:val="000000"/>
          <w:sz w:val="24"/>
          <w:szCs w:val="24"/>
          <w:lang w:eastAsia="en-GB"/>
        </w:rPr>
      </w:pPr>
      <w:r w:rsidRPr="006005ED">
        <w:rPr>
          <w:rFonts w:eastAsia="Times New Roman" w:cs="Arial"/>
          <w:color w:val="000000"/>
          <w:sz w:val="24"/>
          <w:szCs w:val="24"/>
          <w:lang w:eastAsia="en-GB"/>
        </w:rPr>
        <w:t>Case Transfer meetings will be focussed with a consistent structure and approach to make swift and accurate decisions, which are outcome focussed for the child(</w:t>
      </w:r>
      <w:proofErr w:type="spellStart"/>
      <w:r w:rsidRPr="006005ED">
        <w:rPr>
          <w:rFonts w:eastAsia="Times New Roman" w:cs="Arial"/>
          <w:color w:val="000000"/>
          <w:sz w:val="24"/>
          <w:szCs w:val="24"/>
          <w:lang w:eastAsia="en-GB"/>
        </w:rPr>
        <w:t>ren</w:t>
      </w:r>
      <w:proofErr w:type="spellEnd"/>
      <w:r w:rsidRPr="006005ED">
        <w:rPr>
          <w:rFonts w:eastAsia="Times New Roman" w:cs="Arial"/>
          <w:color w:val="000000"/>
          <w:sz w:val="24"/>
          <w:szCs w:val="24"/>
          <w:lang w:eastAsia="en-GB"/>
        </w:rPr>
        <w:t>)</w:t>
      </w:r>
    </w:p>
    <w:p w14:paraId="59768482" w14:textId="67962440" w:rsidR="00387868" w:rsidRPr="006005ED" w:rsidRDefault="004D70C6" w:rsidP="00865B6C">
      <w:pPr>
        <w:numPr>
          <w:ilvl w:val="0"/>
          <w:numId w:val="33"/>
        </w:numPr>
        <w:spacing w:after="0" w:line="240" w:lineRule="auto"/>
        <w:ind w:left="360"/>
        <w:contextualSpacing/>
        <w:jc w:val="both"/>
        <w:rPr>
          <w:rFonts w:eastAsia="Times New Roman" w:cs="Arial"/>
          <w:color w:val="000000"/>
          <w:sz w:val="24"/>
          <w:szCs w:val="24"/>
          <w:lang w:eastAsia="en-GB"/>
        </w:rPr>
      </w:pPr>
      <w:r w:rsidRPr="006005ED">
        <w:rPr>
          <w:rFonts w:eastAsia="Times New Roman" w:cs="Arial"/>
          <w:color w:val="000000"/>
          <w:sz w:val="24"/>
          <w:szCs w:val="24"/>
          <w:lang w:eastAsia="en-GB"/>
        </w:rPr>
        <w:t xml:space="preserve">CTM’s will be chaired by </w:t>
      </w:r>
      <w:r w:rsidR="00387868" w:rsidRPr="006005ED">
        <w:rPr>
          <w:rFonts w:eastAsia="Times New Roman" w:cs="Arial"/>
          <w:color w:val="000000"/>
          <w:sz w:val="24"/>
          <w:szCs w:val="24"/>
          <w:lang w:eastAsia="en-GB"/>
        </w:rPr>
        <w:t xml:space="preserve">the TM from the area Assessment or Help &amp; </w:t>
      </w:r>
      <w:r w:rsidR="002B049E">
        <w:rPr>
          <w:rFonts w:eastAsia="Times New Roman" w:cs="Arial"/>
          <w:color w:val="000000"/>
          <w:sz w:val="24"/>
          <w:szCs w:val="24"/>
          <w:lang w:eastAsia="en-GB"/>
        </w:rPr>
        <w:t>P</w:t>
      </w:r>
      <w:r w:rsidR="00387868" w:rsidRPr="006005ED">
        <w:rPr>
          <w:rFonts w:eastAsia="Times New Roman" w:cs="Arial"/>
          <w:color w:val="000000"/>
          <w:sz w:val="24"/>
          <w:szCs w:val="24"/>
          <w:lang w:eastAsia="en-GB"/>
        </w:rPr>
        <w:t>rotection service</w:t>
      </w:r>
      <w:r w:rsidRPr="006005ED">
        <w:rPr>
          <w:rFonts w:eastAsia="Times New Roman" w:cs="Arial"/>
          <w:color w:val="000000"/>
          <w:sz w:val="24"/>
          <w:szCs w:val="24"/>
          <w:lang w:eastAsia="en-GB"/>
        </w:rPr>
        <w:t xml:space="preserve"> to ensure consistency of process, threshold application, standards and expectations</w:t>
      </w:r>
    </w:p>
    <w:p w14:paraId="32C6525C" w14:textId="77777777" w:rsidR="00387868" w:rsidRPr="006005ED" w:rsidRDefault="00387868" w:rsidP="00865B6C">
      <w:pPr>
        <w:numPr>
          <w:ilvl w:val="0"/>
          <w:numId w:val="33"/>
        </w:numPr>
        <w:spacing w:after="0" w:line="240" w:lineRule="auto"/>
        <w:ind w:left="360"/>
        <w:contextualSpacing/>
        <w:jc w:val="both"/>
        <w:rPr>
          <w:rFonts w:eastAsia="Times New Roman" w:cs="Arial"/>
          <w:color w:val="000000"/>
          <w:sz w:val="24"/>
          <w:szCs w:val="24"/>
          <w:lang w:eastAsia="en-GB"/>
        </w:rPr>
      </w:pPr>
      <w:r w:rsidRPr="006005ED">
        <w:rPr>
          <w:rFonts w:eastAsia="Times New Roman" w:cs="Arial"/>
          <w:color w:val="000000"/>
          <w:sz w:val="24"/>
          <w:szCs w:val="24"/>
          <w:lang w:eastAsia="en-GB"/>
        </w:rPr>
        <w:t>The Chair is responsible for ensuring that the meeting is focussed on effective and efficient transfer of support for children</w:t>
      </w:r>
      <w:r w:rsidR="004D70C6" w:rsidRPr="006005ED">
        <w:rPr>
          <w:rFonts w:eastAsia="Times New Roman" w:cs="Arial"/>
          <w:color w:val="000000"/>
          <w:sz w:val="24"/>
          <w:szCs w:val="24"/>
          <w:lang w:eastAsia="en-GB"/>
        </w:rPr>
        <w:t>, is</w:t>
      </w:r>
      <w:r w:rsidRPr="006005ED">
        <w:rPr>
          <w:rFonts w:eastAsia="Times New Roman" w:cs="Arial"/>
          <w:color w:val="000000"/>
          <w:sz w:val="24"/>
          <w:szCs w:val="24"/>
          <w:lang w:eastAsia="en-GB"/>
        </w:rPr>
        <w:t xml:space="preserve"> focussed on positive outcomes for the child and ensuring that attendees from each team participat</w:t>
      </w:r>
      <w:r w:rsidR="004D70C6" w:rsidRPr="006005ED">
        <w:rPr>
          <w:rFonts w:eastAsia="Times New Roman" w:cs="Arial"/>
          <w:color w:val="000000"/>
          <w:sz w:val="24"/>
          <w:szCs w:val="24"/>
          <w:lang w:eastAsia="en-GB"/>
        </w:rPr>
        <w:t xml:space="preserve">e with a shared goal of </w:t>
      </w:r>
      <w:r w:rsidRPr="006005ED">
        <w:rPr>
          <w:rFonts w:eastAsia="Times New Roman" w:cs="Arial"/>
          <w:color w:val="000000"/>
          <w:sz w:val="24"/>
          <w:szCs w:val="24"/>
          <w:lang w:eastAsia="en-GB"/>
        </w:rPr>
        <w:t>ensur</w:t>
      </w:r>
      <w:r w:rsidR="004D70C6" w:rsidRPr="006005ED">
        <w:rPr>
          <w:rFonts w:eastAsia="Times New Roman" w:cs="Arial"/>
          <w:color w:val="000000"/>
          <w:sz w:val="24"/>
          <w:szCs w:val="24"/>
          <w:lang w:eastAsia="en-GB"/>
        </w:rPr>
        <w:t>ing</w:t>
      </w:r>
      <w:r w:rsidRPr="006005ED">
        <w:rPr>
          <w:rFonts w:eastAsia="Times New Roman" w:cs="Arial"/>
          <w:color w:val="000000"/>
          <w:sz w:val="24"/>
          <w:szCs w:val="24"/>
          <w:lang w:eastAsia="en-GB"/>
        </w:rPr>
        <w:t xml:space="preserve"> that appropriate decisions are made in a timely manner. </w:t>
      </w:r>
    </w:p>
    <w:p w14:paraId="7D5252CF" w14:textId="2568AA61" w:rsidR="00387868" w:rsidRPr="006005ED" w:rsidRDefault="00387868" w:rsidP="00865B6C">
      <w:pPr>
        <w:numPr>
          <w:ilvl w:val="0"/>
          <w:numId w:val="33"/>
        </w:numPr>
        <w:spacing w:after="0" w:line="240" w:lineRule="auto"/>
        <w:ind w:left="360"/>
        <w:contextualSpacing/>
        <w:jc w:val="both"/>
        <w:rPr>
          <w:rFonts w:eastAsia="Times New Roman" w:cs="Arial"/>
          <w:color w:val="000000"/>
          <w:sz w:val="24"/>
          <w:szCs w:val="24"/>
          <w:lang w:eastAsia="en-GB"/>
        </w:rPr>
      </w:pPr>
      <w:r w:rsidRPr="006005ED">
        <w:rPr>
          <w:rFonts w:eastAsia="Times New Roman" w:cs="Arial"/>
          <w:color w:val="000000"/>
          <w:sz w:val="24"/>
          <w:szCs w:val="24"/>
          <w:lang w:eastAsia="en-GB"/>
        </w:rPr>
        <w:t>Clear information should be provided and discussed with the p</w:t>
      </w:r>
      <w:r w:rsidR="001557E4">
        <w:rPr>
          <w:rFonts w:eastAsia="Times New Roman" w:cs="Arial"/>
          <w:color w:val="000000"/>
          <w:sz w:val="24"/>
          <w:szCs w:val="24"/>
          <w:lang w:eastAsia="en-GB"/>
        </w:rPr>
        <w:t>roposed</w:t>
      </w:r>
      <w:r w:rsidRPr="006005ED">
        <w:rPr>
          <w:rFonts w:eastAsia="Times New Roman" w:cs="Arial"/>
          <w:color w:val="000000"/>
          <w:sz w:val="24"/>
          <w:szCs w:val="24"/>
          <w:lang w:eastAsia="en-GB"/>
        </w:rPr>
        <w:t xml:space="preserve"> </w:t>
      </w:r>
      <w:r w:rsidR="00DA7CA3" w:rsidRPr="006005ED">
        <w:rPr>
          <w:rFonts w:eastAsia="Times New Roman" w:cs="Arial"/>
          <w:color w:val="000000"/>
          <w:sz w:val="24"/>
          <w:szCs w:val="24"/>
          <w:lang w:eastAsia="en-GB"/>
        </w:rPr>
        <w:t>receiving</w:t>
      </w:r>
      <w:r w:rsidRPr="006005ED">
        <w:rPr>
          <w:rFonts w:eastAsia="Times New Roman" w:cs="Arial"/>
          <w:color w:val="000000"/>
          <w:sz w:val="24"/>
          <w:szCs w:val="24"/>
          <w:lang w:eastAsia="en-GB"/>
        </w:rPr>
        <w:t xml:space="preserve"> team  in regards to assessed need and the work to be undertaken – so there is clarity for the child/family and the receiving team on how they will work with the child/family &amp; wh</w:t>
      </w:r>
      <w:r w:rsidR="001557E4">
        <w:rPr>
          <w:rFonts w:eastAsia="Times New Roman" w:cs="Arial"/>
          <w:color w:val="000000"/>
          <w:sz w:val="24"/>
          <w:szCs w:val="24"/>
          <w:lang w:eastAsia="en-GB"/>
        </w:rPr>
        <w:t>at the desired outcomes are</w:t>
      </w:r>
    </w:p>
    <w:p w14:paraId="5A3FC2AA" w14:textId="31855285" w:rsidR="00387868" w:rsidRPr="006005ED" w:rsidRDefault="00387868" w:rsidP="00865B6C">
      <w:pPr>
        <w:numPr>
          <w:ilvl w:val="0"/>
          <w:numId w:val="33"/>
        </w:numPr>
        <w:spacing w:after="0" w:line="240" w:lineRule="auto"/>
        <w:ind w:left="360"/>
        <w:contextualSpacing/>
        <w:jc w:val="both"/>
        <w:rPr>
          <w:rFonts w:eastAsia="Times New Roman" w:cs="Arial"/>
          <w:color w:val="000000"/>
          <w:sz w:val="24"/>
          <w:szCs w:val="24"/>
          <w:lang w:eastAsia="en-GB"/>
        </w:rPr>
      </w:pPr>
      <w:r w:rsidRPr="006005ED">
        <w:rPr>
          <w:rFonts w:eastAsia="Times New Roman" w:cs="Arial"/>
          <w:color w:val="000000"/>
          <w:sz w:val="24"/>
          <w:szCs w:val="24"/>
          <w:lang w:eastAsia="en-GB"/>
        </w:rPr>
        <w:t>CTM’s will confirm the transfer date and allocated worker where appropriate, with conversations having taken place between the current and receiving team prior to the meeting</w:t>
      </w:r>
      <w:r w:rsidR="001557E4">
        <w:rPr>
          <w:rFonts w:eastAsia="Times New Roman" w:cs="Arial"/>
          <w:color w:val="000000"/>
          <w:sz w:val="24"/>
          <w:szCs w:val="24"/>
          <w:lang w:eastAsia="en-GB"/>
        </w:rPr>
        <w:t>,</w:t>
      </w:r>
      <w:r w:rsidRPr="006005ED">
        <w:rPr>
          <w:rFonts w:eastAsia="Times New Roman" w:cs="Arial"/>
          <w:color w:val="000000"/>
          <w:sz w:val="24"/>
          <w:szCs w:val="24"/>
          <w:lang w:eastAsia="en-GB"/>
        </w:rPr>
        <w:t xml:space="preserve"> with arrangements in place for smooth transition </w:t>
      </w:r>
    </w:p>
    <w:p w14:paraId="5B1BCA26" w14:textId="7FF782E0" w:rsidR="00387868" w:rsidRPr="006005ED" w:rsidRDefault="00387868" w:rsidP="00865B6C">
      <w:pPr>
        <w:numPr>
          <w:ilvl w:val="0"/>
          <w:numId w:val="33"/>
        </w:numPr>
        <w:spacing w:after="0" w:line="240" w:lineRule="auto"/>
        <w:ind w:left="360"/>
        <w:contextualSpacing/>
        <w:jc w:val="both"/>
        <w:rPr>
          <w:rFonts w:eastAsia="Times New Roman" w:cs="Arial"/>
          <w:color w:val="000000"/>
          <w:sz w:val="24"/>
          <w:szCs w:val="24"/>
          <w:lang w:eastAsia="en-GB"/>
        </w:rPr>
      </w:pPr>
      <w:r w:rsidRPr="006005ED">
        <w:rPr>
          <w:rFonts w:eastAsia="Times New Roman" w:cs="Arial"/>
          <w:color w:val="000000"/>
          <w:sz w:val="24"/>
          <w:szCs w:val="24"/>
          <w:lang w:eastAsia="en-GB"/>
        </w:rPr>
        <w:t>Wherever practicable a planned transition including a joint visit with both workers and the family</w:t>
      </w:r>
      <w:r w:rsidR="001557E4">
        <w:rPr>
          <w:rFonts w:eastAsia="Times New Roman" w:cs="Arial"/>
          <w:color w:val="000000"/>
          <w:sz w:val="24"/>
          <w:szCs w:val="24"/>
          <w:lang w:eastAsia="en-GB"/>
        </w:rPr>
        <w:t>/ child</w:t>
      </w:r>
      <w:r w:rsidRPr="006005ED">
        <w:rPr>
          <w:rFonts w:eastAsia="Times New Roman" w:cs="Arial"/>
          <w:color w:val="000000"/>
          <w:sz w:val="24"/>
          <w:szCs w:val="24"/>
          <w:lang w:eastAsia="en-GB"/>
        </w:rPr>
        <w:t xml:space="preserve"> should take place </w:t>
      </w:r>
      <w:r w:rsidR="001557E4">
        <w:rPr>
          <w:rFonts w:eastAsia="Times New Roman" w:cs="Arial"/>
          <w:color w:val="000000"/>
          <w:sz w:val="24"/>
          <w:szCs w:val="24"/>
          <w:lang w:eastAsia="en-GB"/>
        </w:rPr>
        <w:t xml:space="preserve">to hear their views, </w:t>
      </w:r>
      <w:r w:rsidRPr="006005ED">
        <w:rPr>
          <w:rFonts w:eastAsia="Times New Roman" w:cs="Arial"/>
          <w:color w:val="000000"/>
          <w:sz w:val="24"/>
          <w:szCs w:val="24"/>
          <w:lang w:eastAsia="en-GB"/>
        </w:rPr>
        <w:t xml:space="preserve">prior to </w:t>
      </w:r>
      <w:r w:rsidR="001557E4">
        <w:rPr>
          <w:rFonts w:eastAsia="Times New Roman" w:cs="Arial"/>
          <w:color w:val="000000"/>
          <w:sz w:val="24"/>
          <w:szCs w:val="24"/>
          <w:lang w:eastAsia="en-GB"/>
        </w:rPr>
        <w:t xml:space="preserve">any </w:t>
      </w:r>
      <w:r w:rsidRPr="006005ED">
        <w:rPr>
          <w:rFonts w:eastAsia="Times New Roman" w:cs="Arial"/>
          <w:color w:val="000000"/>
          <w:sz w:val="24"/>
          <w:szCs w:val="24"/>
          <w:lang w:eastAsia="en-GB"/>
        </w:rPr>
        <w:t>decision</w:t>
      </w:r>
      <w:r w:rsidR="001557E4">
        <w:rPr>
          <w:rFonts w:eastAsia="Times New Roman" w:cs="Arial"/>
          <w:color w:val="000000"/>
          <w:sz w:val="24"/>
          <w:szCs w:val="24"/>
          <w:lang w:eastAsia="en-GB"/>
        </w:rPr>
        <w:t xml:space="preserve"> being sought</w:t>
      </w:r>
      <w:r w:rsidRPr="006005ED">
        <w:rPr>
          <w:rFonts w:eastAsia="Times New Roman" w:cs="Arial"/>
          <w:color w:val="000000"/>
          <w:sz w:val="24"/>
          <w:szCs w:val="24"/>
          <w:lang w:eastAsia="en-GB"/>
        </w:rPr>
        <w:t xml:space="preserve"> at CTM</w:t>
      </w:r>
    </w:p>
    <w:p w14:paraId="5426FE34" w14:textId="3B5D04A2" w:rsidR="00387868" w:rsidRPr="006005ED" w:rsidRDefault="00387868" w:rsidP="00865B6C">
      <w:pPr>
        <w:numPr>
          <w:ilvl w:val="0"/>
          <w:numId w:val="33"/>
        </w:numPr>
        <w:spacing w:after="0" w:line="240" w:lineRule="auto"/>
        <w:ind w:left="360"/>
        <w:contextualSpacing/>
        <w:jc w:val="both"/>
        <w:rPr>
          <w:rFonts w:eastAsia="Times New Roman" w:cs="Arial"/>
          <w:color w:val="000000"/>
          <w:sz w:val="24"/>
          <w:szCs w:val="24"/>
          <w:lang w:eastAsia="en-GB"/>
        </w:rPr>
      </w:pPr>
      <w:r w:rsidRPr="006005ED">
        <w:rPr>
          <w:rFonts w:eastAsia="Times New Roman" w:cs="Arial"/>
          <w:color w:val="000000"/>
          <w:sz w:val="24"/>
          <w:szCs w:val="24"/>
          <w:lang w:eastAsia="en-GB"/>
        </w:rPr>
        <w:t>It is the Team manager’s responsibility to ensure positive and effective engagement from their team in discussion</w:t>
      </w:r>
      <w:r w:rsidR="001557E4">
        <w:rPr>
          <w:rFonts w:eastAsia="Times New Roman" w:cs="Arial"/>
          <w:color w:val="000000"/>
          <w:sz w:val="24"/>
          <w:szCs w:val="24"/>
          <w:lang w:eastAsia="en-GB"/>
        </w:rPr>
        <w:t>s of</w:t>
      </w:r>
      <w:r w:rsidRPr="006005ED">
        <w:rPr>
          <w:rFonts w:eastAsia="Times New Roman" w:cs="Arial"/>
          <w:color w:val="000000"/>
          <w:sz w:val="24"/>
          <w:szCs w:val="24"/>
          <w:lang w:eastAsia="en-GB"/>
        </w:rPr>
        <w:t xml:space="preserve"> potential case transfers and </w:t>
      </w:r>
      <w:r w:rsidR="001557E4">
        <w:rPr>
          <w:rFonts w:eastAsia="Times New Roman" w:cs="Arial"/>
          <w:color w:val="000000"/>
          <w:sz w:val="24"/>
          <w:szCs w:val="24"/>
          <w:lang w:eastAsia="en-GB"/>
        </w:rPr>
        <w:t xml:space="preserve">at </w:t>
      </w:r>
      <w:r w:rsidRPr="006005ED">
        <w:rPr>
          <w:rFonts w:eastAsia="Times New Roman" w:cs="Arial"/>
          <w:color w:val="000000"/>
          <w:sz w:val="24"/>
          <w:szCs w:val="24"/>
          <w:lang w:eastAsia="en-GB"/>
        </w:rPr>
        <w:t xml:space="preserve">the Case Transfer </w:t>
      </w:r>
      <w:r w:rsidR="001557E4">
        <w:rPr>
          <w:rFonts w:eastAsia="Times New Roman" w:cs="Arial"/>
          <w:color w:val="000000"/>
          <w:sz w:val="24"/>
          <w:szCs w:val="24"/>
          <w:lang w:eastAsia="en-GB"/>
        </w:rPr>
        <w:t>M</w:t>
      </w:r>
      <w:r w:rsidRPr="006005ED">
        <w:rPr>
          <w:rFonts w:eastAsia="Times New Roman" w:cs="Arial"/>
          <w:color w:val="000000"/>
          <w:sz w:val="24"/>
          <w:szCs w:val="24"/>
          <w:lang w:eastAsia="en-GB"/>
        </w:rPr>
        <w:t xml:space="preserve">eeting. </w:t>
      </w:r>
    </w:p>
    <w:p w14:paraId="76F2E807" w14:textId="77777777" w:rsidR="00387868" w:rsidRPr="006005ED" w:rsidRDefault="00387868" w:rsidP="00865B6C">
      <w:pPr>
        <w:numPr>
          <w:ilvl w:val="0"/>
          <w:numId w:val="33"/>
        </w:numPr>
        <w:spacing w:after="0" w:line="240" w:lineRule="auto"/>
        <w:ind w:left="360"/>
        <w:contextualSpacing/>
        <w:jc w:val="both"/>
        <w:rPr>
          <w:rFonts w:eastAsia="Times New Roman" w:cs="Arial"/>
          <w:color w:val="000000"/>
          <w:sz w:val="24"/>
          <w:szCs w:val="24"/>
          <w:lang w:eastAsia="en-GB"/>
        </w:rPr>
      </w:pPr>
      <w:r w:rsidRPr="006005ED">
        <w:rPr>
          <w:rFonts w:eastAsia="Times New Roman" w:cs="Arial"/>
          <w:color w:val="000000"/>
          <w:sz w:val="24"/>
          <w:szCs w:val="24"/>
          <w:lang w:eastAsia="en-GB"/>
        </w:rPr>
        <w:t xml:space="preserve">It is each individual team’s responsibility to prepare cases to support effective transfer and liaise with the receiving team proactively, highlighting any issues or where support/flexible approach may be required in exceptional circumstances </w:t>
      </w:r>
    </w:p>
    <w:p w14:paraId="5FBC5E42" w14:textId="72F1D0C3" w:rsidR="00387868" w:rsidRPr="006005ED" w:rsidRDefault="00387868" w:rsidP="00865B6C">
      <w:pPr>
        <w:numPr>
          <w:ilvl w:val="0"/>
          <w:numId w:val="33"/>
        </w:numPr>
        <w:spacing w:after="0" w:line="240" w:lineRule="auto"/>
        <w:ind w:left="360"/>
        <w:contextualSpacing/>
        <w:jc w:val="both"/>
        <w:rPr>
          <w:rFonts w:eastAsia="Times New Roman" w:cs="Arial"/>
          <w:color w:val="000000"/>
          <w:sz w:val="24"/>
          <w:szCs w:val="24"/>
          <w:lang w:eastAsia="en-GB"/>
        </w:rPr>
      </w:pPr>
      <w:r w:rsidRPr="006005ED">
        <w:rPr>
          <w:rFonts w:eastAsia="Times New Roman" w:cs="Arial"/>
          <w:color w:val="000000"/>
          <w:sz w:val="24"/>
          <w:szCs w:val="24"/>
          <w:lang w:eastAsia="en-GB"/>
        </w:rPr>
        <w:t>An open, honest and professionally respectful relationship</w:t>
      </w:r>
      <w:r w:rsidR="002B049E">
        <w:rPr>
          <w:rFonts w:eastAsia="Times New Roman" w:cs="Arial"/>
          <w:color w:val="000000"/>
          <w:sz w:val="24"/>
          <w:szCs w:val="24"/>
          <w:lang w:eastAsia="en-GB"/>
        </w:rPr>
        <w:t xml:space="preserve"> and </w:t>
      </w:r>
      <w:r w:rsidR="001557E4">
        <w:rPr>
          <w:rFonts w:eastAsia="Times New Roman" w:cs="Arial"/>
          <w:color w:val="000000"/>
          <w:sz w:val="24"/>
          <w:szCs w:val="24"/>
          <w:lang w:eastAsia="en-GB"/>
        </w:rPr>
        <w:t xml:space="preserve">communication </w:t>
      </w:r>
      <w:r w:rsidR="001557E4" w:rsidRPr="006005ED">
        <w:rPr>
          <w:rFonts w:eastAsia="Times New Roman" w:cs="Arial"/>
          <w:color w:val="000000"/>
          <w:sz w:val="24"/>
          <w:szCs w:val="24"/>
          <w:lang w:eastAsia="en-GB"/>
        </w:rPr>
        <w:t>between</w:t>
      </w:r>
      <w:r w:rsidRPr="006005ED">
        <w:rPr>
          <w:rFonts w:eastAsia="Times New Roman" w:cs="Arial"/>
          <w:color w:val="000000"/>
          <w:sz w:val="24"/>
          <w:szCs w:val="24"/>
          <w:lang w:eastAsia="en-GB"/>
        </w:rPr>
        <w:t xml:space="preserve"> all workers is needed to foster collaborative </w:t>
      </w:r>
      <w:r w:rsidR="001557E4">
        <w:rPr>
          <w:rFonts w:eastAsia="Times New Roman" w:cs="Arial"/>
          <w:color w:val="000000"/>
          <w:sz w:val="24"/>
          <w:szCs w:val="24"/>
          <w:lang w:eastAsia="en-GB"/>
        </w:rPr>
        <w:t>practice</w:t>
      </w:r>
      <w:r w:rsidRPr="006005ED">
        <w:rPr>
          <w:rFonts w:eastAsia="Times New Roman" w:cs="Arial"/>
          <w:color w:val="000000"/>
          <w:sz w:val="24"/>
          <w:szCs w:val="24"/>
          <w:lang w:eastAsia="en-GB"/>
        </w:rPr>
        <w:t>, which ensures that children and families receive the support they need in a timely manner</w:t>
      </w:r>
      <w:r w:rsidR="001557E4">
        <w:rPr>
          <w:rFonts w:eastAsia="Times New Roman" w:cs="Arial"/>
          <w:color w:val="000000"/>
          <w:sz w:val="24"/>
          <w:szCs w:val="24"/>
          <w:lang w:eastAsia="en-GB"/>
        </w:rPr>
        <w:t>. T</w:t>
      </w:r>
      <w:r w:rsidRPr="006005ED">
        <w:rPr>
          <w:rFonts w:eastAsia="Times New Roman" w:cs="Arial"/>
          <w:color w:val="000000"/>
          <w:sz w:val="24"/>
          <w:szCs w:val="24"/>
          <w:lang w:eastAsia="en-GB"/>
        </w:rPr>
        <w:t xml:space="preserve">his means being reflective, professionally challenging, flexible, </w:t>
      </w:r>
      <w:r w:rsidR="001557E4">
        <w:rPr>
          <w:rFonts w:eastAsia="Times New Roman" w:cs="Arial"/>
          <w:color w:val="000000"/>
          <w:sz w:val="24"/>
          <w:szCs w:val="24"/>
          <w:lang w:eastAsia="en-GB"/>
        </w:rPr>
        <w:t xml:space="preserve">solution focussed to resolve </w:t>
      </w:r>
      <w:r w:rsidRPr="006005ED">
        <w:rPr>
          <w:rFonts w:eastAsia="Times New Roman" w:cs="Arial"/>
          <w:color w:val="000000"/>
          <w:sz w:val="24"/>
          <w:szCs w:val="24"/>
          <w:lang w:eastAsia="en-GB"/>
        </w:rPr>
        <w:t xml:space="preserve"> issues at the earliest stage, escalating promptly where needed</w:t>
      </w:r>
    </w:p>
    <w:p w14:paraId="587904C8" w14:textId="77777777" w:rsidR="00387868" w:rsidRPr="006005ED" w:rsidRDefault="00387868" w:rsidP="00865B6C">
      <w:pPr>
        <w:numPr>
          <w:ilvl w:val="0"/>
          <w:numId w:val="33"/>
        </w:numPr>
        <w:spacing w:after="0" w:line="240" w:lineRule="auto"/>
        <w:ind w:left="360"/>
        <w:contextualSpacing/>
        <w:jc w:val="both"/>
        <w:rPr>
          <w:rFonts w:eastAsia="Times New Roman" w:cs="Arial"/>
          <w:color w:val="000000"/>
          <w:sz w:val="24"/>
          <w:szCs w:val="24"/>
          <w:lang w:eastAsia="en-GB"/>
        </w:rPr>
      </w:pPr>
      <w:r w:rsidRPr="006005ED">
        <w:rPr>
          <w:rFonts w:eastAsia="Times New Roman" w:cs="Arial"/>
          <w:color w:val="000000"/>
          <w:sz w:val="24"/>
          <w:szCs w:val="24"/>
          <w:lang w:eastAsia="en-GB"/>
        </w:rPr>
        <w:t xml:space="preserve">Managers encourage and champion active engagement with receiving teams to promote smooth transition of support for families – where all workers are approachable and responsive </w:t>
      </w:r>
    </w:p>
    <w:p w14:paraId="35B961B2" w14:textId="203D1218" w:rsidR="00387868" w:rsidRPr="006005ED" w:rsidRDefault="00387868" w:rsidP="00865B6C">
      <w:pPr>
        <w:numPr>
          <w:ilvl w:val="0"/>
          <w:numId w:val="33"/>
        </w:numPr>
        <w:spacing w:after="0" w:line="240" w:lineRule="auto"/>
        <w:ind w:left="360"/>
        <w:contextualSpacing/>
        <w:jc w:val="both"/>
        <w:rPr>
          <w:rFonts w:eastAsia="Times New Roman" w:cs="Arial"/>
          <w:color w:val="000000"/>
          <w:sz w:val="24"/>
          <w:szCs w:val="24"/>
          <w:lang w:eastAsia="en-GB"/>
        </w:rPr>
      </w:pPr>
      <w:r w:rsidRPr="006005ED">
        <w:rPr>
          <w:rFonts w:eastAsia="Times New Roman" w:cs="Arial"/>
          <w:color w:val="000000"/>
          <w:sz w:val="24"/>
          <w:szCs w:val="24"/>
          <w:lang w:eastAsia="en-GB"/>
        </w:rPr>
        <w:t>Contingency plan</w:t>
      </w:r>
      <w:r w:rsidR="001557E4">
        <w:rPr>
          <w:rFonts w:eastAsia="Times New Roman" w:cs="Arial"/>
          <w:color w:val="000000"/>
          <w:sz w:val="24"/>
          <w:szCs w:val="24"/>
          <w:lang w:eastAsia="en-GB"/>
        </w:rPr>
        <w:t>s</w:t>
      </w:r>
      <w:r w:rsidRPr="006005ED">
        <w:rPr>
          <w:rFonts w:eastAsia="Times New Roman" w:cs="Arial"/>
          <w:color w:val="000000"/>
          <w:sz w:val="24"/>
          <w:szCs w:val="24"/>
          <w:lang w:eastAsia="en-GB"/>
        </w:rPr>
        <w:t xml:space="preserve"> with  clear timescale</w:t>
      </w:r>
      <w:r w:rsidR="001557E4">
        <w:rPr>
          <w:rFonts w:eastAsia="Times New Roman" w:cs="Arial"/>
          <w:color w:val="000000"/>
          <w:sz w:val="24"/>
          <w:szCs w:val="24"/>
          <w:lang w:eastAsia="en-GB"/>
        </w:rPr>
        <w:t>s</w:t>
      </w:r>
      <w:r w:rsidRPr="006005ED">
        <w:rPr>
          <w:rFonts w:eastAsia="Times New Roman" w:cs="Arial"/>
          <w:color w:val="000000"/>
          <w:sz w:val="24"/>
          <w:szCs w:val="24"/>
          <w:lang w:eastAsia="en-GB"/>
        </w:rPr>
        <w:t xml:space="preserve"> agreed should be recorded on LCS/EHM</w:t>
      </w:r>
      <w:r w:rsidR="001557E4">
        <w:rPr>
          <w:rFonts w:eastAsia="Times New Roman" w:cs="Arial"/>
          <w:color w:val="000000"/>
          <w:sz w:val="24"/>
          <w:szCs w:val="24"/>
          <w:lang w:eastAsia="en-GB"/>
        </w:rPr>
        <w:t>,</w:t>
      </w:r>
      <w:r w:rsidRPr="006005ED">
        <w:rPr>
          <w:rFonts w:eastAsia="Times New Roman" w:cs="Arial"/>
          <w:color w:val="000000"/>
          <w:sz w:val="24"/>
          <w:szCs w:val="24"/>
          <w:lang w:eastAsia="en-GB"/>
        </w:rPr>
        <w:t xml:space="preserve"> in the event that the family do not engage</w:t>
      </w:r>
    </w:p>
    <w:p w14:paraId="23E5B8DE" w14:textId="1D089796" w:rsidR="004D70C6" w:rsidRPr="006005ED" w:rsidRDefault="004D70C6" w:rsidP="00865B6C">
      <w:pPr>
        <w:numPr>
          <w:ilvl w:val="0"/>
          <w:numId w:val="33"/>
        </w:numPr>
        <w:spacing w:after="0" w:line="240" w:lineRule="auto"/>
        <w:ind w:left="360"/>
        <w:contextualSpacing/>
        <w:jc w:val="both"/>
        <w:rPr>
          <w:rFonts w:eastAsia="Times New Roman" w:cs="Arial"/>
          <w:color w:val="000000"/>
          <w:sz w:val="24"/>
          <w:szCs w:val="24"/>
          <w:lang w:eastAsia="en-GB"/>
        </w:rPr>
      </w:pPr>
      <w:r w:rsidRPr="006005ED">
        <w:rPr>
          <w:rFonts w:eastAsia="Times New Roman" w:cs="Arial"/>
          <w:color w:val="000000"/>
          <w:sz w:val="24"/>
          <w:szCs w:val="24"/>
          <w:lang w:eastAsia="en-GB"/>
        </w:rPr>
        <w:t xml:space="preserve">The BSO responsible </w:t>
      </w:r>
      <w:r w:rsidR="002B049E" w:rsidRPr="006005ED">
        <w:rPr>
          <w:rFonts w:eastAsia="Times New Roman" w:cs="Arial"/>
          <w:color w:val="000000"/>
          <w:sz w:val="24"/>
          <w:szCs w:val="24"/>
          <w:lang w:eastAsia="en-GB"/>
        </w:rPr>
        <w:t xml:space="preserve">for </w:t>
      </w:r>
      <w:r w:rsidR="002B049E">
        <w:rPr>
          <w:rFonts w:eastAsia="Times New Roman" w:cs="Arial"/>
          <w:color w:val="000000"/>
          <w:sz w:val="24"/>
          <w:szCs w:val="24"/>
          <w:lang w:eastAsia="en-GB"/>
        </w:rPr>
        <w:t xml:space="preserve">CTM </w:t>
      </w:r>
      <w:r w:rsidRPr="006005ED">
        <w:rPr>
          <w:rFonts w:eastAsia="Times New Roman" w:cs="Arial"/>
          <w:color w:val="000000"/>
          <w:sz w:val="24"/>
          <w:szCs w:val="24"/>
          <w:lang w:eastAsia="en-GB"/>
        </w:rPr>
        <w:t xml:space="preserve">administration will circulate the cases </w:t>
      </w:r>
      <w:r w:rsidR="00865B6C">
        <w:rPr>
          <w:rFonts w:eastAsia="Times New Roman" w:cs="Arial"/>
          <w:color w:val="000000"/>
          <w:sz w:val="24"/>
          <w:szCs w:val="24"/>
          <w:lang w:eastAsia="en-GB"/>
        </w:rPr>
        <w:t xml:space="preserve">for discussion </w:t>
      </w:r>
      <w:r w:rsidRPr="006005ED">
        <w:rPr>
          <w:rFonts w:eastAsia="Times New Roman" w:cs="Arial"/>
          <w:color w:val="000000"/>
          <w:sz w:val="24"/>
          <w:szCs w:val="24"/>
          <w:lang w:eastAsia="en-GB"/>
        </w:rPr>
        <w:t>the Friday preceding the CTM and circulate the decision log within 24 hours of the meeting to participants</w:t>
      </w:r>
    </w:p>
    <w:p w14:paraId="3EF1CFE6" w14:textId="505B892F" w:rsidR="00387868" w:rsidRPr="006005ED" w:rsidRDefault="00387868" w:rsidP="00865B6C">
      <w:pPr>
        <w:numPr>
          <w:ilvl w:val="0"/>
          <w:numId w:val="34"/>
        </w:numPr>
        <w:spacing w:after="0" w:line="240" w:lineRule="auto"/>
        <w:ind w:left="360"/>
        <w:contextualSpacing/>
        <w:jc w:val="both"/>
        <w:rPr>
          <w:rFonts w:eastAsia="Times New Roman" w:cs="Arial"/>
          <w:color w:val="000000"/>
          <w:sz w:val="24"/>
          <w:szCs w:val="24"/>
          <w:lang w:eastAsia="en-GB"/>
        </w:rPr>
      </w:pPr>
      <w:r w:rsidRPr="006005ED">
        <w:rPr>
          <w:rFonts w:eastAsia="Times New Roman" w:cs="Arial"/>
          <w:color w:val="000000"/>
          <w:sz w:val="24"/>
          <w:szCs w:val="24"/>
          <w:lang w:eastAsia="en-GB"/>
        </w:rPr>
        <w:t xml:space="preserve">Records of the meeting are clear and concise, </w:t>
      </w:r>
      <w:r w:rsidR="001557E4" w:rsidRPr="006005ED">
        <w:rPr>
          <w:rFonts w:eastAsia="Times New Roman" w:cs="Arial"/>
          <w:color w:val="000000"/>
          <w:sz w:val="24"/>
          <w:szCs w:val="24"/>
          <w:lang w:eastAsia="en-GB"/>
        </w:rPr>
        <w:t>recording</w:t>
      </w:r>
      <w:r w:rsidR="001557E4">
        <w:rPr>
          <w:rFonts w:eastAsia="Times New Roman" w:cs="Arial"/>
          <w:color w:val="000000"/>
          <w:sz w:val="24"/>
          <w:szCs w:val="24"/>
          <w:lang w:eastAsia="en-GB"/>
        </w:rPr>
        <w:t xml:space="preserve"> transfer </w:t>
      </w:r>
      <w:r w:rsidR="004D70C6" w:rsidRPr="006005ED">
        <w:rPr>
          <w:rFonts w:eastAsia="Times New Roman" w:cs="Arial"/>
          <w:color w:val="000000"/>
          <w:sz w:val="24"/>
          <w:szCs w:val="24"/>
          <w:lang w:eastAsia="en-GB"/>
        </w:rPr>
        <w:t>decisions</w:t>
      </w:r>
      <w:r w:rsidR="001557E4">
        <w:rPr>
          <w:rFonts w:eastAsia="Times New Roman" w:cs="Arial"/>
          <w:color w:val="000000"/>
          <w:sz w:val="24"/>
          <w:szCs w:val="24"/>
          <w:lang w:eastAsia="en-GB"/>
        </w:rPr>
        <w:t>,</w:t>
      </w:r>
      <w:r w:rsidR="004D70C6" w:rsidRPr="006005ED">
        <w:rPr>
          <w:rFonts w:eastAsia="Times New Roman" w:cs="Arial"/>
          <w:color w:val="000000"/>
          <w:sz w:val="24"/>
          <w:szCs w:val="24"/>
          <w:lang w:eastAsia="en-GB"/>
        </w:rPr>
        <w:t xml:space="preserve"> </w:t>
      </w:r>
      <w:r w:rsidRPr="006005ED">
        <w:rPr>
          <w:rFonts w:eastAsia="Times New Roman" w:cs="Arial"/>
          <w:color w:val="000000"/>
          <w:sz w:val="24"/>
          <w:szCs w:val="24"/>
          <w:lang w:eastAsia="en-GB"/>
        </w:rPr>
        <w:t>the agree</w:t>
      </w:r>
      <w:r w:rsidR="004D70C6" w:rsidRPr="006005ED">
        <w:rPr>
          <w:rFonts w:eastAsia="Times New Roman" w:cs="Arial"/>
          <w:color w:val="000000"/>
          <w:sz w:val="24"/>
          <w:szCs w:val="24"/>
          <w:lang w:eastAsia="en-GB"/>
        </w:rPr>
        <w:t>d</w:t>
      </w:r>
      <w:r w:rsidRPr="006005ED">
        <w:rPr>
          <w:rFonts w:eastAsia="Times New Roman" w:cs="Arial"/>
          <w:color w:val="000000"/>
          <w:sz w:val="24"/>
          <w:szCs w:val="24"/>
          <w:lang w:eastAsia="en-GB"/>
        </w:rPr>
        <w:t xml:space="preserve"> date of transfer and allocated</w:t>
      </w:r>
      <w:r w:rsidR="001557E4">
        <w:rPr>
          <w:rFonts w:eastAsia="Times New Roman" w:cs="Arial"/>
          <w:color w:val="000000"/>
          <w:sz w:val="24"/>
          <w:szCs w:val="24"/>
          <w:lang w:eastAsia="en-GB"/>
        </w:rPr>
        <w:t xml:space="preserve"> worker</w:t>
      </w:r>
      <w:r w:rsidRPr="006005ED">
        <w:rPr>
          <w:rFonts w:eastAsia="Times New Roman" w:cs="Arial"/>
          <w:color w:val="000000"/>
          <w:sz w:val="24"/>
          <w:szCs w:val="24"/>
          <w:lang w:eastAsia="en-GB"/>
        </w:rPr>
        <w:t xml:space="preserve"> </w:t>
      </w:r>
    </w:p>
    <w:p w14:paraId="5DC18DAF" w14:textId="17713447" w:rsidR="004D70C6" w:rsidRPr="006005ED" w:rsidRDefault="00387868" w:rsidP="00865B6C">
      <w:pPr>
        <w:numPr>
          <w:ilvl w:val="0"/>
          <w:numId w:val="34"/>
        </w:numPr>
        <w:spacing w:after="0" w:line="240" w:lineRule="auto"/>
        <w:ind w:left="360"/>
        <w:contextualSpacing/>
        <w:jc w:val="both"/>
        <w:rPr>
          <w:rFonts w:eastAsia="Times New Roman" w:cs="Arial"/>
          <w:color w:val="000000"/>
          <w:sz w:val="24"/>
          <w:szCs w:val="24"/>
          <w:lang w:eastAsia="en-GB"/>
        </w:rPr>
      </w:pPr>
      <w:r w:rsidRPr="006005ED">
        <w:rPr>
          <w:rFonts w:eastAsia="Times New Roman" w:cs="Arial"/>
          <w:color w:val="000000"/>
          <w:sz w:val="24"/>
          <w:szCs w:val="24"/>
          <w:lang w:eastAsia="en-GB"/>
        </w:rPr>
        <w:t xml:space="preserve">Transfers are conducted in a planned way where there is clarity in regards to the risks and strengths and the support required </w:t>
      </w:r>
      <w:r w:rsidR="00865B6C">
        <w:rPr>
          <w:rFonts w:eastAsia="Times New Roman" w:cs="Arial"/>
          <w:color w:val="000000"/>
          <w:sz w:val="24"/>
          <w:szCs w:val="24"/>
          <w:lang w:eastAsia="en-GB"/>
        </w:rPr>
        <w:t>for</w:t>
      </w:r>
      <w:r w:rsidRPr="006005ED">
        <w:rPr>
          <w:rFonts w:eastAsia="Times New Roman" w:cs="Arial"/>
          <w:color w:val="000000"/>
          <w:sz w:val="24"/>
          <w:szCs w:val="24"/>
          <w:lang w:eastAsia="en-GB"/>
        </w:rPr>
        <w:t xml:space="preserve"> a child, with dialogue between teams prior to the CTM</w:t>
      </w:r>
      <w:r w:rsidR="004D70C6" w:rsidRPr="006005ED">
        <w:rPr>
          <w:rFonts w:eastAsia="Times New Roman" w:cs="Arial"/>
          <w:color w:val="000000"/>
          <w:sz w:val="24"/>
          <w:szCs w:val="24"/>
          <w:lang w:eastAsia="en-GB"/>
        </w:rPr>
        <w:t xml:space="preserve">. </w:t>
      </w:r>
    </w:p>
    <w:p w14:paraId="7BFA5B9D" w14:textId="48BC5693" w:rsidR="00387868" w:rsidRPr="006005ED" w:rsidRDefault="00387868" w:rsidP="00865B6C">
      <w:pPr>
        <w:numPr>
          <w:ilvl w:val="0"/>
          <w:numId w:val="34"/>
        </w:numPr>
        <w:spacing w:after="0" w:line="240" w:lineRule="auto"/>
        <w:ind w:left="360"/>
        <w:contextualSpacing/>
        <w:jc w:val="both"/>
        <w:rPr>
          <w:rFonts w:eastAsia="Times New Roman" w:cs="Arial"/>
          <w:color w:val="000000"/>
          <w:sz w:val="24"/>
          <w:szCs w:val="24"/>
          <w:lang w:eastAsia="en-GB"/>
        </w:rPr>
      </w:pPr>
      <w:r w:rsidRPr="006005ED">
        <w:rPr>
          <w:rFonts w:eastAsia="Times New Roman" w:cs="Arial"/>
          <w:color w:val="000000"/>
          <w:sz w:val="24"/>
          <w:szCs w:val="24"/>
          <w:lang w:eastAsia="en-GB"/>
        </w:rPr>
        <w:t>Discussion</w:t>
      </w:r>
      <w:r w:rsidR="004D70C6" w:rsidRPr="006005ED">
        <w:rPr>
          <w:rFonts w:eastAsia="Times New Roman" w:cs="Arial"/>
          <w:color w:val="000000"/>
          <w:sz w:val="24"/>
          <w:szCs w:val="24"/>
          <w:lang w:eastAsia="en-GB"/>
        </w:rPr>
        <w:t xml:space="preserve"> and </w:t>
      </w:r>
      <w:r w:rsidR="001557E4">
        <w:rPr>
          <w:rFonts w:eastAsia="Times New Roman" w:cs="Arial"/>
          <w:color w:val="000000"/>
          <w:sz w:val="24"/>
          <w:szCs w:val="24"/>
          <w:lang w:eastAsia="en-GB"/>
        </w:rPr>
        <w:t xml:space="preserve">subsequently, </w:t>
      </w:r>
      <w:r w:rsidR="004D70C6" w:rsidRPr="006005ED">
        <w:rPr>
          <w:rFonts w:eastAsia="Times New Roman" w:cs="Arial"/>
          <w:color w:val="000000"/>
          <w:sz w:val="24"/>
          <w:szCs w:val="24"/>
          <w:lang w:eastAsia="en-GB"/>
        </w:rPr>
        <w:t>the child</w:t>
      </w:r>
      <w:r w:rsidR="00F52200" w:rsidRPr="006005ED">
        <w:rPr>
          <w:rFonts w:eastAsia="Times New Roman" w:cs="Arial"/>
          <w:color w:val="000000"/>
          <w:sz w:val="24"/>
          <w:szCs w:val="24"/>
          <w:lang w:eastAsia="en-GB"/>
        </w:rPr>
        <w:t>’</w:t>
      </w:r>
      <w:r w:rsidR="004D70C6" w:rsidRPr="006005ED">
        <w:rPr>
          <w:rFonts w:eastAsia="Times New Roman" w:cs="Arial"/>
          <w:color w:val="000000"/>
          <w:sz w:val="24"/>
          <w:szCs w:val="24"/>
          <w:lang w:eastAsia="en-GB"/>
        </w:rPr>
        <w:t>s record must</w:t>
      </w:r>
      <w:r w:rsidRPr="006005ED">
        <w:rPr>
          <w:rFonts w:eastAsia="Times New Roman" w:cs="Arial"/>
          <w:color w:val="000000"/>
          <w:sz w:val="24"/>
          <w:szCs w:val="24"/>
          <w:lang w:eastAsia="en-GB"/>
        </w:rPr>
        <w:t xml:space="preserve"> highlight the rationale for the decision </w:t>
      </w:r>
      <w:r w:rsidR="004D70C6" w:rsidRPr="006005ED">
        <w:rPr>
          <w:rFonts w:eastAsia="Times New Roman" w:cs="Arial"/>
          <w:color w:val="000000"/>
          <w:sz w:val="24"/>
          <w:szCs w:val="24"/>
          <w:lang w:eastAsia="en-GB"/>
        </w:rPr>
        <w:t>to transfer the case</w:t>
      </w:r>
      <w:r w:rsidRPr="006005ED">
        <w:rPr>
          <w:rFonts w:eastAsia="Times New Roman" w:cs="Arial"/>
          <w:color w:val="000000"/>
          <w:sz w:val="24"/>
          <w:szCs w:val="24"/>
          <w:lang w:eastAsia="en-GB"/>
        </w:rPr>
        <w:t xml:space="preserve"> and the work required to support the family moving forward. </w:t>
      </w:r>
    </w:p>
    <w:p w14:paraId="3E799B0F" w14:textId="63AED50B" w:rsidR="001557E4" w:rsidRDefault="001557E4" w:rsidP="001557E4">
      <w:pPr>
        <w:numPr>
          <w:ilvl w:val="0"/>
          <w:numId w:val="34"/>
        </w:numPr>
        <w:spacing w:after="0" w:line="240" w:lineRule="auto"/>
        <w:ind w:left="360"/>
        <w:contextualSpacing/>
        <w:rPr>
          <w:rFonts w:eastAsia="Times New Roman" w:cs="Arial"/>
          <w:color w:val="000000"/>
          <w:sz w:val="24"/>
          <w:szCs w:val="24"/>
          <w:lang w:eastAsia="en-GB"/>
        </w:rPr>
      </w:pPr>
      <w:r>
        <w:rPr>
          <w:rFonts w:eastAsia="Times New Roman" w:cs="Arial"/>
          <w:color w:val="000000"/>
          <w:sz w:val="24"/>
          <w:szCs w:val="24"/>
          <w:lang w:eastAsia="en-GB"/>
        </w:rPr>
        <w:t xml:space="preserve">This jointly agreed </w:t>
      </w:r>
      <w:r w:rsidRPr="006005ED">
        <w:rPr>
          <w:rFonts w:eastAsia="Times New Roman" w:cs="Arial"/>
          <w:color w:val="000000"/>
          <w:sz w:val="24"/>
          <w:szCs w:val="24"/>
          <w:lang w:eastAsia="en-GB"/>
        </w:rPr>
        <w:t>process should be followed aim</w:t>
      </w:r>
      <w:r>
        <w:rPr>
          <w:rFonts w:eastAsia="Times New Roman" w:cs="Arial"/>
          <w:color w:val="000000"/>
          <w:sz w:val="24"/>
          <w:szCs w:val="24"/>
          <w:lang w:eastAsia="en-GB"/>
        </w:rPr>
        <w:t>ing</w:t>
      </w:r>
      <w:r w:rsidRPr="006005ED">
        <w:rPr>
          <w:rFonts w:eastAsia="Times New Roman" w:cs="Arial"/>
          <w:color w:val="000000"/>
          <w:sz w:val="24"/>
          <w:szCs w:val="24"/>
          <w:lang w:eastAsia="en-GB"/>
        </w:rPr>
        <w:t xml:space="preserve"> to ensure that the child and family receive the right support at the right time, telling their story only once</w:t>
      </w:r>
      <w:r>
        <w:rPr>
          <w:rFonts w:eastAsia="Times New Roman" w:cs="Arial"/>
          <w:color w:val="000000"/>
          <w:sz w:val="24"/>
          <w:szCs w:val="24"/>
          <w:lang w:eastAsia="en-GB"/>
        </w:rPr>
        <w:t>.</w:t>
      </w:r>
      <w:r w:rsidRPr="001557E4">
        <w:rPr>
          <w:rFonts w:eastAsia="Times New Roman" w:cs="Arial"/>
          <w:color w:val="000000"/>
          <w:sz w:val="24"/>
          <w:szCs w:val="24"/>
          <w:lang w:eastAsia="en-GB"/>
        </w:rPr>
        <w:t xml:space="preserve"> </w:t>
      </w:r>
      <w:r w:rsidRPr="006005ED">
        <w:rPr>
          <w:rFonts w:eastAsia="Times New Roman" w:cs="Arial"/>
          <w:color w:val="000000"/>
          <w:sz w:val="24"/>
          <w:szCs w:val="24"/>
          <w:lang w:eastAsia="en-GB"/>
        </w:rPr>
        <w:t xml:space="preserve">Practitioners </w:t>
      </w:r>
      <w:r>
        <w:rPr>
          <w:rFonts w:eastAsia="Times New Roman" w:cs="Arial"/>
          <w:color w:val="000000"/>
          <w:sz w:val="24"/>
          <w:szCs w:val="24"/>
          <w:lang w:eastAsia="en-GB"/>
        </w:rPr>
        <w:t xml:space="preserve">must </w:t>
      </w:r>
      <w:r w:rsidRPr="006005ED">
        <w:rPr>
          <w:rFonts w:eastAsia="Times New Roman" w:cs="Arial"/>
          <w:color w:val="000000"/>
          <w:sz w:val="24"/>
          <w:szCs w:val="24"/>
          <w:lang w:eastAsia="en-GB"/>
        </w:rPr>
        <w:t>ensur</w:t>
      </w:r>
      <w:r>
        <w:rPr>
          <w:rFonts w:eastAsia="Times New Roman" w:cs="Arial"/>
          <w:color w:val="000000"/>
          <w:sz w:val="24"/>
          <w:szCs w:val="24"/>
          <w:lang w:eastAsia="en-GB"/>
        </w:rPr>
        <w:t>e</w:t>
      </w:r>
      <w:r w:rsidRPr="006005ED">
        <w:rPr>
          <w:rFonts w:eastAsia="Times New Roman" w:cs="Arial"/>
          <w:color w:val="000000"/>
          <w:sz w:val="24"/>
          <w:szCs w:val="24"/>
          <w:lang w:eastAsia="en-GB"/>
        </w:rPr>
        <w:t xml:space="preserve"> this is at the core of their thinking and communication throughout case transfer and is appropriately recorded on LCS/EHM</w:t>
      </w:r>
    </w:p>
    <w:p w14:paraId="59054706" w14:textId="57ACDE52" w:rsidR="00803C00" w:rsidRDefault="00803C00" w:rsidP="002B049E">
      <w:pPr>
        <w:rPr>
          <w:rFonts w:cs="Arial"/>
          <w:sz w:val="24"/>
          <w:szCs w:val="24"/>
        </w:rPr>
      </w:pPr>
    </w:p>
    <w:tbl>
      <w:tblPr>
        <w:tblStyle w:val="TableGrid"/>
        <w:tblW w:w="5000" w:type="pct"/>
        <w:tblLook w:val="04A0" w:firstRow="1" w:lastRow="0" w:firstColumn="1" w:lastColumn="0" w:noHBand="0" w:noVBand="1"/>
      </w:tblPr>
      <w:tblGrid>
        <w:gridCol w:w="1365"/>
        <w:gridCol w:w="1658"/>
        <w:gridCol w:w="1120"/>
        <w:gridCol w:w="1211"/>
        <w:gridCol w:w="1557"/>
        <w:gridCol w:w="1040"/>
        <w:gridCol w:w="2188"/>
      </w:tblGrid>
      <w:tr w:rsidR="00803C00" w:rsidRPr="00803C00" w14:paraId="3638943A" w14:textId="77777777" w:rsidTr="00C42A65">
        <w:tc>
          <w:tcPr>
            <w:tcW w:w="5000" w:type="pct"/>
            <w:gridSpan w:val="7"/>
          </w:tcPr>
          <w:p w14:paraId="15D34AD4" w14:textId="77777777" w:rsidR="00803C00" w:rsidRPr="006005ED" w:rsidRDefault="00803C00" w:rsidP="004976F1">
            <w:pPr>
              <w:pStyle w:val="ListParagraph"/>
              <w:ind w:left="0"/>
              <w:rPr>
                <w:rFonts w:cs="Arial"/>
                <w:sz w:val="24"/>
                <w:szCs w:val="24"/>
              </w:rPr>
            </w:pPr>
            <w:r w:rsidRPr="006005ED">
              <w:rPr>
                <w:rFonts w:cs="Arial"/>
                <w:sz w:val="24"/>
                <w:szCs w:val="24"/>
              </w:rPr>
              <w:lastRenderedPageBreak/>
              <w:t>Appendix 2  - A standard agenda template</w:t>
            </w:r>
          </w:p>
          <w:p w14:paraId="3A82968F" w14:textId="77777777" w:rsidR="00803C00" w:rsidRPr="00803C00" w:rsidRDefault="00803C00" w:rsidP="00803C00">
            <w:pPr>
              <w:jc w:val="center"/>
              <w:rPr>
                <w:b/>
                <w:sz w:val="24"/>
              </w:rPr>
            </w:pPr>
            <w:r w:rsidRPr="00803C00">
              <w:rPr>
                <w:b/>
                <w:sz w:val="24"/>
              </w:rPr>
              <w:t>Children’s Services</w:t>
            </w:r>
          </w:p>
          <w:p w14:paraId="3ED6BC93" w14:textId="77777777" w:rsidR="00803C00" w:rsidRPr="00803C00" w:rsidRDefault="00803C00" w:rsidP="00803C00">
            <w:pPr>
              <w:jc w:val="center"/>
              <w:rPr>
                <w:b/>
                <w:sz w:val="24"/>
              </w:rPr>
            </w:pPr>
            <w:r w:rsidRPr="00803C00">
              <w:rPr>
                <w:b/>
                <w:sz w:val="24"/>
              </w:rPr>
              <w:t>Case Transfer Meeting -  Standing Agenda</w:t>
            </w:r>
          </w:p>
          <w:p w14:paraId="445D19ED" w14:textId="7A9187D0" w:rsidR="00803C00" w:rsidRPr="00803C00" w:rsidRDefault="00803C00" w:rsidP="00803C00">
            <w:pPr>
              <w:jc w:val="center"/>
              <w:rPr>
                <w:b/>
                <w:sz w:val="24"/>
              </w:rPr>
            </w:pPr>
            <w:r w:rsidRPr="00803C00">
              <w:rPr>
                <w:b/>
                <w:sz w:val="24"/>
              </w:rPr>
              <w:t>Chair – Team Manager Help &amp; Protection</w:t>
            </w:r>
            <w:r w:rsidR="00D14803">
              <w:rPr>
                <w:b/>
                <w:sz w:val="24"/>
              </w:rPr>
              <w:t xml:space="preserve"> / Assessment</w:t>
            </w:r>
          </w:p>
          <w:p w14:paraId="42B85F9B" w14:textId="77777777" w:rsidR="00803C00" w:rsidRPr="00803C00" w:rsidRDefault="00803C00" w:rsidP="00803C00">
            <w:pPr>
              <w:jc w:val="center"/>
              <w:rPr>
                <w:sz w:val="24"/>
              </w:rPr>
            </w:pPr>
          </w:p>
        </w:tc>
      </w:tr>
      <w:tr w:rsidR="00803C00" w:rsidRPr="00803C00" w14:paraId="770FA76E" w14:textId="77777777" w:rsidTr="00C42A65">
        <w:tc>
          <w:tcPr>
            <w:tcW w:w="5000" w:type="pct"/>
            <w:gridSpan w:val="7"/>
          </w:tcPr>
          <w:p w14:paraId="339B4385" w14:textId="77777777" w:rsidR="00803C00" w:rsidRPr="00803C00" w:rsidRDefault="00803C00" w:rsidP="00803C00">
            <w:pPr>
              <w:rPr>
                <w:b/>
                <w:sz w:val="24"/>
              </w:rPr>
            </w:pPr>
            <w:r w:rsidRPr="00803C00">
              <w:rPr>
                <w:b/>
                <w:sz w:val="24"/>
              </w:rPr>
              <w:t>Persons present:</w:t>
            </w:r>
          </w:p>
          <w:p w14:paraId="667A25F9" w14:textId="77777777" w:rsidR="00D14803" w:rsidRPr="00803C00" w:rsidRDefault="00D14803" w:rsidP="00803C00">
            <w:pPr>
              <w:rPr>
                <w:b/>
                <w:sz w:val="24"/>
              </w:rPr>
            </w:pPr>
          </w:p>
        </w:tc>
      </w:tr>
      <w:tr w:rsidR="00C42A65" w:rsidRPr="00803C00" w14:paraId="632404E4" w14:textId="77777777" w:rsidTr="00C42A65">
        <w:tc>
          <w:tcPr>
            <w:tcW w:w="5000" w:type="pct"/>
            <w:gridSpan w:val="7"/>
          </w:tcPr>
          <w:p w14:paraId="2DB730C9" w14:textId="77777777" w:rsidR="00C42A65" w:rsidRDefault="00C42A65" w:rsidP="00C42A65">
            <w:pPr>
              <w:rPr>
                <w:sz w:val="24"/>
              </w:rPr>
            </w:pPr>
            <w:r>
              <w:rPr>
                <w:b/>
                <w:sz w:val="24"/>
              </w:rPr>
              <w:t xml:space="preserve">Standing item: </w:t>
            </w:r>
            <w:r>
              <w:rPr>
                <w:sz w:val="24"/>
              </w:rPr>
              <w:t>Chair’s review of actions from CTM</w:t>
            </w:r>
            <w:r>
              <w:rPr>
                <w:sz w:val="24"/>
              </w:rPr>
              <w:t xml:space="preserve"> date………………….</w:t>
            </w:r>
          </w:p>
          <w:p w14:paraId="4B38301D" w14:textId="77777777" w:rsidR="00C17275" w:rsidRDefault="00C17275" w:rsidP="00C42A65">
            <w:pPr>
              <w:rPr>
                <w:sz w:val="24"/>
              </w:rPr>
            </w:pPr>
          </w:p>
          <w:p w14:paraId="4FD0139F" w14:textId="77777777" w:rsidR="00C17275" w:rsidRDefault="00C17275" w:rsidP="00C17275">
            <w:pPr>
              <w:jc w:val="center"/>
              <w:rPr>
                <w:i/>
                <w:color w:val="A6A6A6" w:themeColor="background1" w:themeShade="A6"/>
                <w:sz w:val="24"/>
              </w:rPr>
            </w:pPr>
            <w:r w:rsidRPr="00C17275">
              <w:rPr>
                <w:i/>
                <w:color w:val="A6A6A6" w:themeColor="background1" w:themeShade="A6"/>
                <w:sz w:val="24"/>
              </w:rPr>
              <w:t>Insert decision log from previous week for chairs sign-off</w:t>
            </w:r>
          </w:p>
          <w:p w14:paraId="0C9CB522" w14:textId="77777777" w:rsidR="00A6190D" w:rsidRDefault="00A6190D" w:rsidP="00C17275">
            <w:pPr>
              <w:jc w:val="center"/>
              <w:rPr>
                <w:i/>
                <w:color w:val="A6A6A6" w:themeColor="background1" w:themeShade="A6"/>
                <w:sz w:val="24"/>
              </w:rPr>
            </w:pPr>
          </w:p>
          <w:tbl>
            <w:tblPr>
              <w:tblStyle w:val="TableGrid"/>
              <w:tblW w:w="0" w:type="auto"/>
              <w:jc w:val="center"/>
              <w:tblLook w:val="04A0" w:firstRow="1" w:lastRow="0" w:firstColumn="1" w:lastColumn="0" w:noHBand="0" w:noVBand="1"/>
            </w:tblPr>
            <w:tblGrid>
              <w:gridCol w:w="1150"/>
              <w:gridCol w:w="1549"/>
              <w:gridCol w:w="1478"/>
              <w:gridCol w:w="1325"/>
              <w:gridCol w:w="2469"/>
              <w:gridCol w:w="1942"/>
            </w:tblGrid>
            <w:tr w:rsidR="00A6190D" w14:paraId="33947D91" w14:textId="73DE79C4" w:rsidTr="00A6190D">
              <w:trPr>
                <w:jc w:val="center"/>
              </w:trPr>
              <w:tc>
                <w:tcPr>
                  <w:tcW w:w="1150" w:type="dxa"/>
                </w:tcPr>
                <w:p w14:paraId="1C9CB1F0" w14:textId="33CEB15C" w:rsidR="00A6190D" w:rsidRPr="00036E80" w:rsidRDefault="00A6190D" w:rsidP="00A6190D">
                  <w:pPr>
                    <w:jc w:val="center"/>
                    <w:rPr>
                      <w:rFonts w:cs="Arial"/>
                      <w:color w:val="A6A6A6" w:themeColor="background1" w:themeShade="A6"/>
                      <w:sz w:val="24"/>
                      <w:szCs w:val="24"/>
                    </w:rPr>
                  </w:pPr>
                  <w:r w:rsidRPr="00036E80">
                    <w:rPr>
                      <w:rFonts w:cs="Arial"/>
                      <w:color w:val="A6A6A6" w:themeColor="background1" w:themeShade="A6"/>
                      <w:sz w:val="24"/>
                      <w:szCs w:val="24"/>
                    </w:rPr>
                    <w:t>LCS/EHM</w:t>
                  </w:r>
                  <w:r w:rsidRPr="00036E80">
                    <w:rPr>
                      <w:rFonts w:cs="Arial"/>
                      <w:color w:val="A6A6A6" w:themeColor="background1" w:themeShade="A6"/>
                      <w:sz w:val="24"/>
                      <w:szCs w:val="24"/>
                    </w:rPr>
                    <w:t xml:space="preserve"> number</w:t>
                  </w:r>
                </w:p>
              </w:tc>
              <w:tc>
                <w:tcPr>
                  <w:tcW w:w="1549" w:type="dxa"/>
                </w:tcPr>
                <w:p w14:paraId="4262FE68" w14:textId="77777777" w:rsidR="00A6190D" w:rsidRPr="00036E80" w:rsidRDefault="00A6190D" w:rsidP="00B079C1">
                  <w:pPr>
                    <w:jc w:val="center"/>
                    <w:rPr>
                      <w:rFonts w:cs="Arial"/>
                      <w:color w:val="A6A6A6" w:themeColor="background1" w:themeShade="A6"/>
                      <w:sz w:val="24"/>
                      <w:szCs w:val="24"/>
                    </w:rPr>
                  </w:pPr>
                  <w:r w:rsidRPr="00036E80">
                    <w:rPr>
                      <w:rFonts w:cs="Arial"/>
                      <w:color w:val="A6A6A6" w:themeColor="background1" w:themeShade="A6"/>
                      <w:sz w:val="24"/>
                      <w:szCs w:val="24"/>
                    </w:rPr>
                    <w:t>Transferring team</w:t>
                  </w:r>
                </w:p>
              </w:tc>
              <w:tc>
                <w:tcPr>
                  <w:tcW w:w="1478" w:type="dxa"/>
                </w:tcPr>
                <w:p w14:paraId="6AC6BACA" w14:textId="77777777" w:rsidR="00A6190D" w:rsidRPr="00036E80" w:rsidRDefault="00A6190D" w:rsidP="00B079C1">
                  <w:pPr>
                    <w:jc w:val="center"/>
                    <w:rPr>
                      <w:rFonts w:cs="Arial"/>
                      <w:color w:val="A6A6A6" w:themeColor="background1" w:themeShade="A6"/>
                      <w:sz w:val="24"/>
                      <w:szCs w:val="24"/>
                    </w:rPr>
                  </w:pPr>
                  <w:r w:rsidRPr="00036E80">
                    <w:rPr>
                      <w:rFonts w:cs="Arial"/>
                      <w:color w:val="A6A6A6" w:themeColor="background1" w:themeShade="A6"/>
                      <w:sz w:val="24"/>
                      <w:szCs w:val="24"/>
                    </w:rPr>
                    <w:t>Receiving team /officer</w:t>
                  </w:r>
                </w:p>
              </w:tc>
              <w:tc>
                <w:tcPr>
                  <w:tcW w:w="1325" w:type="dxa"/>
                </w:tcPr>
                <w:p w14:paraId="64F8BD82" w14:textId="275B8EC3" w:rsidR="00A6190D" w:rsidRPr="00036E80" w:rsidRDefault="00A6190D" w:rsidP="00B079C1">
                  <w:pPr>
                    <w:jc w:val="center"/>
                    <w:rPr>
                      <w:rFonts w:cs="Arial"/>
                      <w:color w:val="A6A6A6" w:themeColor="background1" w:themeShade="A6"/>
                      <w:sz w:val="24"/>
                      <w:szCs w:val="24"/>
                    </w:rPr>
                  </w:pPr>
                  <w:r w:rsidRPr="00036E80">
                    <w:rPr>
                      <w:rFonts w:cs="Arial"/>
                      <w:color w:val="A6A6A6" w:themeColor="background1" w:themeShade="A6"/>
                      <w:sz w:val="24"/>
                      <w:szCs w:val="24"/>
                    </w:rPr>
                    <w:t>Agreed</w:t>
                  </w:r>
                  <w:r w:rsidRPr="00036E80">
                    <w:rPr>
                      <w:rFonts w:cs="Arial"/>
                      <w:color w:val="A6A6A6" w:themeColor="background1" w:themeShade="A6"/>
                      <w:sz w:val="24"/>
                      <w:szCs w:val="24"/>
                    </w:rPr>
                    <w:t xml:space="preserve"> Transfer date</w:t>
                  </w:r>
                </w:p>
              </w:tc>
              <w:tc>
                <w:tcPr>
                  <w:tcW w:w="2469" w:type="dxa"/>
                </w:tcPr>
                <w:p w14:paraId="358B143F" w14:textId="63E8E7D6" w:rsidR="00A6190D" w:rsidRPr="00036E80" w:rsidRDefault="00A6190D" w:rsidP="00B079C1">
                  <w:pPr>
                    <w:jc w:val="center"/>
                    <w:rPr>
                      <w:rFonts w:cs="Arial"/>
                      <w:color w:val="A6A6A6" w:themeColor="background1" w:themeShade="A6"/>
                      <w:sz w:val="24"/>
                      <w:szCs w:val="24"/>
                    </w:rPr>
                  </w:pPr>
                  <w:r w:rsidRPr="00036E80">
                    <w:rPr>
                      <w:rFonts w:cs="Arial"/>
                      <w:color w:val="A6A6A6" w:themeColor="background1" w:themeShade="A6"/>
                      <w:sz w:val="24"/>
                      <w:szCs w:val="24"/>
                    </w:rPr>
                    <w:t>Outstanding actions for completion</w:t>
                  </w:r>
                </w:p>
              </w:tc>
              <w:tc>
                <w:tcPr>
                  <w:tcW w:w="1942" w:type="dxa"/>
                </w:tcPr>
                <w:p w14:paraId="64FB8565" w14:textId="77777777" w:rsidR="00A6190D" w:rsidRPr="00036E80" w:rsidRDefault="00A6190D" w:rsidP="00B079C1">
                  <w:pPr>
                    <w:jc w:val="center"/>
                    <w:rPr>
                      <w:rFonts w:cs="Arial"/>
                      <w:color w:val="A6A6A6" w:themeColor="background1" w:themeShade="A6"/>
                      <w:sz w:val="24"/>
                      <w:szCs w:val="24"/>
                    </w:rPr>
                  </w:pPr>
                  <w:r w:rsidRPr="00036E80">
                    <w:rPr>
                      <w:rFonts w:cs="Arial"/>
                      <w:color w:val="A6A6A6" w:themeColor="background1" w:themeShade="A6"/>
                      <w:sz w:val="24"/>
                      <w:szCs w:val="24"/>
                    </w:rPr>
                    <w:t>Complete</w:t>
                  </w:r>
                </w:p>
                <w:p w14:paraId="38F244D2" w14:textId="288B8BB4" w:rsidR="00A6190D" w:rsidRPr="00036E80" w:rsidRDefault="00A6190D" w:rsidP="00B079C1">
                  <w:pPr>
                    <w:jc w:val="center"/>
                    <w:rPr>
                      <w:rFonts w:cs="Arial"/>
                      <w:color w:val="A6A6A6" w:themeColor="background1" w:themeShade="A6"/>
                      <w:sz w:val="24"/>
                      <w:szCs w:val="24"/>
                    </w:rPr>
                  </w:pPr>
                  <w:r w:rsidRPr="00036E80">
                    <w:rPr>
                      <w:rFonts w:cs="Arial"/>
                      <w:color w:val="A6A6A6" w:themeColor="background1" w:themeShade="A6"/>
                      <w:sz w:val="24"/>
                      <w:szCs w:val="24"/>
                    </w:rPr>
                    <w:t>Y/N (chair)</w:t>
                  </w:r>
                </w:p>
              </w:tc>
            </w:tr>
            <w:tr w:rsidR="00A6190D" w14:paraId="1CA49EEF" w14:textId="4147066E" w:rsidTr="00A6190D">
              <w:trPr>
                <w:jc w:val="center"/>
              </w:trPr>
              <w:tc>
                <w:tcPr>
                  <w:tcW w:w="1150" w:type="dxa"/>
                </w:tcPr>
                <w:p w14:paraId="62A204DB" w14:textId="20395E77" w:rsidR="00A6190D" w:rsidRDefault="00A6190D" w:rsidP="00B079C1">
                  <w:pPr>
                    <w:rPr>
                      <w:rFonts w:cs="Arial"/>
                      <w:sz w:val="24"/>
                      <w:szCs w:val="24"/>
                    </w:rPr>
                  </w:pPr>
                </w:p>
              </w:tc>
              <w:tc>
                <w:tcPr>
                  <w:tcW w:w="1549" w:type="dxa"/>
                </w:tcPr>
                <w:p w14:paraId="7CA135F3" w14:textId="77777777" w:rsidR="00A6190D" w:rsidRDefault="00A6190D" w:rsidP="00B079C1">
                  <w:pPr>
                    <w:rPr>
                      <w:rFonts w:cs="Arial"/>
                      <w:sz w:val="24"/>
                      <w:szCs w:val="24"/>
                    </w:rPr>
                  </w:pPr>
                </w:p>
              </w:tc>
              <w:tc>
                <w:tcPr>
                  <w:tcW w:w="1478" w:type="dxa"/>
                </w:tcPr>
                <w:p w14:paraId="4F9F96CC" w14:textId="77777777" w:rsidR="00A6190D" w:rsidRDefault="00A6190D" w:rsidP="00B079C1">
                  <w:pPr>
                    <w:rPr>
                      <w:rFonts w:cs="Arial"/>
                      <w:sz w:val="24"/>
                      <w:szCs w:val="24"/>
                    </w:rPr>
                  </w:pPr>
                </w:p>
              </w:tc>
              <w:tc>
                <w:tcPr>
                  <w:tcW w:w="1325" w:type="dxa"/>
                </w:tcPr>
                <w:p w14:paraId="38690320" w14:textId="3DD3621D" w:rsidR="00A6190D" w:rsidRDefault="00A6190D" w:rsidP="00B079C1">
                  <w:pPr>
                    <w:rPr>
                      <w:rFonts w:cs="Arial"/>
                      <w:sz w:val="24"/>
                      <w:szCs w:val="24"/>
                    </w:rPr>
                  </w:pPr>
                </w:p>
              </w:tc>
              <w:tc>
                <w:tcPr>
                  <w:tcW w:w="2469" w:type="dxa"/>
                </w:tcPr>
                <w:p w14:paraId="2FA9B57F" w14:textId="77777777" w:rsidR="00A6190D" w:rsidRDefault="00A6190D" w:rsidP="00B079C1">
                  <w:pPr>
                    <w:rPr>
                      <w:rFonts w:cs="Arial"/>
                      <w:sz w:val="24"/>
                      <w:szCs w:val="24"/>
                    </w:rPr>
                  </w:pPr>
                </w:p>
              </w:tc>
              <w:tc>
                <w:tcPr>
                  <w:tcW w:w="1942" w:type="dxa"/>
                </w:tcPr>
                <w:p w14:paraId="5CCE7124" w14:textId="77777777" w:rsidR="00A6190D" w:rsidRDefault="00A6190D" w:rsidP="00B079C1">
                  <w:pPr>
                    <w:rPr>
                      <w:rFonts w:cs="Arial"/>
                      <w:sz w:val="24"/>
                      <w:szCs w:val="24"/>
                    </w:rPr>
                  </w:pPr>
                </w:p>
              </w:tc>
            </w:tr>
            <w:tr w:rsidR="00A6190D" w14:paraId="2D1FDA86" w14:textId="76D76158" w:rsidTr="00A6190D">
              <w:trPr>
                <w:jc w:val="center"/>
              </w:trPr>
              <w:tc>
                <w:tcPr>
                  <w:tcW w:w="1150" w:type="dxa"/>
                </w:tcPr>
                <w:p w14:paraId="7271E979" w14:textId="77777777" w:rsidR="00A6190D" w:rsidRDefault="00A6190D" w:rsidP="00B079C1">
                  <w:pPr>
                    <w:rPr>
                      <w:rFonts w:cs="Arial"/>
                      <w:sz w:val="24"/>
                      <w:szCs w:val="24"/>
                    </w:rPr>
                  </w:pPr>
                </w:p>
              </w:tc>
              <w:tc>
                <w:tcPr>
                  <w:tcW w:w="1549" w:type="dxa"/>
                </w:tcPr>
                <w:p w14:paraId="1716BF12" w14:textId="77777777" w:rsidR="00A6190D" w:rsidRDefault="00A6190D" w:rsidP="00B079C1">
                  <w:pPr>
                    <w:rPr>
                      <w:rFonts w:cs="Arial"/>
                      <w:sz w:val="24"/>
                      <w:szCs w:val="24"/>
                    </w:rPr>
                  </w:pPr>
                </w:p>
              </w:tc>
              <w:tc>
                <w:tcPr>
                  <w:tcW w:w="1478" w:type="dxa"/>
                </w:tcPr>
                <w:p w14:paraId="5EACCF9B" w14:textId="77777777" w:rsidR="00A6190D" w:rsidRDefault="00A6190D" w:rsidP="00B079C1">
                  <w:pPr>
                    <w:rPr>
                      <w:rFonts w:cs="Arial"/>
                      <w:sz w:val="24"/>
                      <w:szCs w:val="24"/>
                    </w:rPr>
                  </w:pPr>
                </w:p>
              </w:tc>
              <w:tc>
                <w:tcPr>
                  <w:tcW w:w="1325" w:type="dxa"/>
                </w:tcPr>
                <w:p w14:paraId="26A564BF" w14:textId="77777777" w:rsidR="00A6190D" w:rsidRDefault="00A6190D" w:rsidP="00B079C1">
                  <w:pPr>
                    <w:rPr>
                      <w:rFonts w:cs="Arial"/>
                      <w:sz w:val="24"/>
                      <w:szCs w:val="24"/>
                    </w:rPr>
                  </w:pPr>
                </w:p>
              </w:tc>
              <w:tc>
                <w:tcPr>
                  <w:tcW w:w="2469" w:type="dxa"/>
                </w:tcPr>
                <w:p w14:paraId="3216BB65" w14:textId="77777777" w:rsidR="00A6190D" w:rsidRDefault="00A6190D" w:rsidP="00B079C1">
                  <w:pPr>
                    <w:rPr>
                      <w:rFonts w:cs="Arial"/>
                      <w:sz w:val="24"/>
                      <w:szCs w:val="24"/>
                    </w:rPr>
                  </w:pPr>
                </w:p>
              </w:tc>
              <w:tc>
                <w:tcPr>
                  <w:tcW w:w="1942" w:type="dxa"/>
                </w:tcPr>
                <w:p w14:paraId="3FBE630E" w14:textId="77777777" w:rsidR="00A6190D" w:rsidRDefault="00A6190D" w:rsidP="00B079C1">
                  <w:pPr>
                    <w:rPr>
                      <w:rFonts w:cs="Arial"/>
                      <w:sz w:val="24"/>
                      <w:szCs w:val="24"/>
                    </w:rPr>
                  </w:pPr>
                </w:p>
              </w:tc>
            </w:tr>
            <w:tr w:rsidR="00A6190D" w14:paraId="0BD78F5C" w14:textId="05EAF41E" w:rsidTr="00A6190D">
              <w:trPr>
                <w:jc w:val="center"/>
              </w:trPr>
              <w:tc>
                <w:tcPr>
                  <w:tcW w:w="1150" w:type="dxa"/>
                </w:tcPr>
                <w:p w14:paraId="3A0F0F70" w14:textId="77777777" w:rsidR="00A6190D" w:rsidRDefault="00A6190D" w:rsidP="00B079C1">
                  <w:pPr>
                    <w:jc w:val="center"/>
                    <w:rPr>
                      <w:rFonts w:cs="Arial"/>
                      <w:sz w:val="24"/>
                      <w:szCs w:val="24"/>
                    </w:rPr>
                  </w:pPr>
                </w:p>
              </w:tc>
              <w:tc>
                <w:tcPr>
                  <w:tcW w:w="1549" w:type="dxa"/>
                </w:tcPr>
                <w:p w14:paraId="6ECFFD79" w14:textId="77777777" w:rsidR="00A6190D" w:rsidRDefault="00A6190D" w:rsidP="00B079C1">
                  <w:pPr>
                    <w:jc w:val="center"/>
                    <w:rPr>
                      <w:rFonts w:cs="Arial"/>
                      <w:sz w:val="24"/>
                      <w:szCs w:val="24"/>
                    </w:rPr>
                  </w:pPr>
                </w:p>
              </w:tc>
              <w:tc>
                <w:tcPr>
                  <w:tcW w:w="1478" w:type="dxa"/>
                </w:tcPr>
                <w:p w14:paraId="3C3BF73B" w14:textId="77777777" w:rsidR="00A6190D" w:rsidRDefault="00A6190D" w:rsidP="00B079C1">
                  <w:pPr>
                    <w:rPr>
                      <w:rFonts w:cs="Arial"/>
                      <w:sz w:val="24"/>
                      <w:szCs w:val="24"/>
                    </w:rPr>
                  </w:pPr>
                </w:p>
              </w:tc>
              <w:tc>
                <w:tcPr>
                  <w:tcW w:w="1325" w:type="dxa"/>
                </w:tcPr>
                <w:p w14:paraId="6388580A" w14:textId="77777777" w:rsidR="00A6190D" w:rsidRDefault="00A6190D" w:rsidP="00B079C1">
                  <w:pPr>
                    <w:rPr>
                      <w:rFonts w:cs="Arial"/>
                      <w:sz w:val="24"/>
                      <w:szCs w:val="24"/>
                    </w:rPr>
                  </w:pPr>
                </w:p>
              </w:tc>
              <w:tc>
                <w:tcPr>
                  <w:tcW w:w="2469" w:type="dxa"/>
                </w:tcPr>
                <w:p w14:paraId="00A66E06" w14:textId="77777777" w:rsidR="00A6190D" w:rsidRDefault="00A6190D" w:rsidP="00B079C1">
                  <w:pPr>
                    <w:rPr>
                      <w:rFonts w:cs="Arial"/>
                      <w:sz w:val="24"/>
                      <w:szCs w:val="24"/>
                    </w:rPr>
                  </w:pPr>
                </w:p>
              </w:tc>
              <w:tc>
                <w:tcPr>
                  <w:tcW w:w="1942" w:type="dxa"/>
                </w:tcPr>
                <w:p w14:paraId="21A3E92F" w14:textId="77777777" w:rsidR="00A6190D" w:rsidRDefault="00A6190D" w:rsidP="00B079C1">
                  <w:pPr>
                    <w:rPr>
                      <w:rFonts w:cs="Arial"/>
                      <w:sz w:val="24"/>
                      <w:szCs w:val="24"/>
                    </w:rPr>
                  </w:pPr>
                </w:p>
              </w:tc>
            </w:tr>
            <w:tr w:rsidR="00A6190D" w14:paraId="49A4DA47" w14:textId="28357216" w:rsidTr="00A6190D">
              <w:trPr>
                <w:jc w:val="center"/>
              </w:trPr>
              <w:tc>
                <w:tcPr>
                  <w:tcW w:w="1150" w:type="dxa"/>
                </w:tcPr>
                <w:p w14:paraId="67A37238" w14:textId="77777777" w:rsidR="00A6190D" w:rsidRDefault="00A6190D" w:rsidP="00B079C1">
                  <w:pPr>
                    <w:rPr>
                      <w:rFonts w:cs="Arial"/>
                      <w:sz w:val="24"/>
                      <w:szCs w:val="24"/>
                    </w:rPr>
                  </w:pPr>
                </w:p>
              </w:tc>
              <w:tc>
                <w:tcPr>
                  <w:tcW w:w="1549" w:type="dxa"/>
                </w:tcPr>
                <w:p w14:paraId="0461C3B9" w14:textId="77777777" w:rsidR="00A6190D" w:rsidRDefault="00A6190D" w:rsidP="00B079C1">
                  <w:pPr>
                    <w:rPr>
                      <w:rFonts w:cs="Arial"/>
                      <w:sz w:val="24"/>
                      <w:szCs w:val="24"/>
                    </w:rPr>
                  </w:pPr>
                </w:p>
              </w:tc>
              <w:tc>
                <w:tcPr>
                  <w:tcW w:w="1478" w:type="dxa"/>
                </w:tcPr>
                <w:p w14:paraId="359E4542" w14:textId="77777777" w:rsidR="00A6190D" w:rsidRDefault="00A6190D" w:rsidP="00B079C1">
                  <w:pPr>
                    <w:rPr>
                      <w:rFonts w:cs="Arial"/>
                      <w:sz w:val="24"/>
                      <w:szCs w:val="24"/>
                    </w:rPr>
                  </w:pPr>
                  <w:bookmarkStart w:id="7" w:name="_GoBack"/>
                  <w:bookmarkEnd w:id="7"/>
                </w:p>
              </w:tc>
              <w:tc>
                <w:tcPr>
                  <w:tcW w:w="1325" w:type="dxa"/>
                </w:tcPr>
                <w:p w14:paraId="13D3BF89" w14:textId="77777777" w:rsidR="00A6190D" w:rsidRDefault="00A6190D" w:rsidP="00B079C1">
                  <w:pPr>
                    <w:rPr>
                      <w:rFonts w:cs="Arial"/>
                      <w:sz w:val="24"/>
                      <w:szCs w:val="24"/>
                    </w:rPr>
                  </w:pPr>
                </w:p>
              </w:tc>
              <w:tc>
                <w:tcPr>
                  <w:tcW w:w="2469" w:type="dxa"/>
                </w:tcPr>
                <w:p w14:paraId="3D6793FB" w14:textId="77777777" w:rsidR="00A6190D" w:rsidRDefault="00A6190D" w:rsidP="00B079C1">
                  <w:pPr>
                    <w:rPr>
                      <w:rFonts w:cs="Arial"/>
                      <w:sz w:val="24"/>
                      <w:szCs w:val="24"/>
                    </w:rPr>
                  </w:pPr>
                </w:p>
              </w:tc>
              <w:tc>
                <w:tcPr>
                  <w:tcW w:w="1942" w:type="dxa"/>
                </w:tcPr>
                <w:p w14:paraId="256690CF" w14:textId="77777777" w:rsidR="00A6190D" w:rsidRDefault="00A6190D" w:rsidP="00B079C1">
                  <w:pPr>
                    <w:rPr>
                      <w:rFonts w:cs="Arial"/>
                      <w:sz w:val="24"/>
                      <w:szCs w:val="24"/>
                    </w:rPr>
                  </w:pPr>
                </w:p>
              </w:tc>
            </w:tr>
            <w:tr w:rsidR="00A6190D" w14:paraId="68620F1B" w14:textId="6ACE0E5E" w:rsidTr="00A6190D">
              <w:trPr>
                <w:jc w:val="center"/>
              </w:trPr>
              <w:tc>
                <w:tcPr>
                  <w:tcW w:w="1150" w:type="dxa"/>
                </w:tcPr>
                <w:p w14:paraId="5456A451" w14:textId="77777777" w:rsidR="00A6190D" w:rsidRDefault="00A6190D" w:rsidP="00B079C1">
                  <w:pPr>
                    <w:rPr>
                      <w:rFonts w:cs="Arial"/>
                      <w:sz w:val="24"/>
                      <w:szCs w:val="24"/>
                    </w:rPr>
                  </w:pPr>
                </w:p>
              </w:tc>
              <w:tc>
                <w:tcPr>
                  <w:tcW w:w="1549" w:type="dxa"/>
                </w:tcPr>
                <w:p w14:paraId="1AEA9F0E" w14:textId="77777777" w:rsidR="00A6190D" w:rsidRDefault="00A6190D" w:rsidP="00B079C1">
                  <w:pPr>
                    <w:rPr>
                      <w:rFonts w:cs="Arial"/>
                      <w:sz w:val="24"/>
                      <w:szCs w:val="24"/>
                    </w:rPr>
                  </w:pPr>
                </w:p>
              </w:tc>
              <w:tc>
                <w:tcPr>
                  <w:tcW w:w="1478" w:type="dxa"/>
                </w:tcPr>
                <w:p w14:paraId="35E49794" w14:textId="77777777" w:rsidR="00A6190D" w:rsidRDefault="00A6190D" w:rsidP="00B079C1">
                  <w:pPr>
                    <w:rPr>
                      <w:rFonts w:cs="Arial"/>
                      <w:sz w:val="24"/>
                      <w:szCs w:val="24"/>
                    </w:rPr>
                  </w:pPr>
                </w:p>
              </w:tc>
              <w:tc>
                <w:tcPr>
                  <w:tcW w:w="1325" w:type="dxa"/>
                </w:tcPr>
                <w:p w14:paraId="1D97EB26" w14:textId="77777777" w:rsidR="00A6190D" w:rsidRDefault="00A6190D" w:rsidP="00B079C1">
                  <w:pPr>
                    <w:rPr>
                      <w:rFonts w:cs="Arial"/>
                      <w:sz w:val="24"/>
                      <w:szCs w:val="24"/>
                    </w:rPr>
                  </w:pPr>
                </w:p>
              </w:tc>
              <w:tc>
                <w:tcPr>
                  <w:tcW w:w="2469" w:type="dxa"/>
                </w:tcPr>
                <w:p w14:paraId="6824D73C" w14:textId="77777777" w:rsidR="00A6190D" w:rsidRDefault="00A6190D" w:rsidP="00B079C1">
                  <w:pPr>
                    <w:rPr>
                      <w:rFonts w:cs="Arial"/>
                      <w:sz w:val="24"/>
                      <w:szCs w:val="24"/>
                    </w:rPr>
                  </w:pPr>
                </w:p>
              </w:tc>
              <w:tc>
                <w:tcPr>
                  <w:tcW w:w="1942" w:type="dxa"/>
                </w:tcPr>
                <w:p w14:paraId="7E0A1CB0" w14:textId="77777777" w:rsidR="00A6190D" w:rsidRDefault="00A6190D" w:rsidP="00B079C1">
                  <w:pPr>
                    <w:rPr>
                      <w:rFonts w:cs="Arial"/>
                      <w:sz w:val="24"/>
                      <w:szCs w:val="24"/>
                    </w:rPr>
                  </w:pPr>
                </w:p>
              </w:tc>
            </w:tr>
            <w:tr w:rsidR="00CD7A8C" w14:paraId="56521920" w14:textId="77777777" w:rsidTr="00A6190D">
              <w:trPr>
                <w:jc w:val="center"/>
              </w:trPr>
              <w:tc>
                <w:tcPr>
                  <w:tcW w:w="1150" w:type="dxa"/>
                </w:tcPr>
                <w:p w14:paraId="325EBB12" w14:textId="77777777" w:rsidR="00CD7A8C" w:rsidRDefault="00CD7A8C" w:rsidP="00B079C1">
                  <w:pPr>
                    <w:rPr>
                      <w:rFonts w:cs="Arial"/>
                      <w:sz w:val="24"/>
                      <w:szCs w:val="24"/>
                    </w:rPr>
                  </w:pPr>
                </w:p>
              </w:tc>
              <w:tc>
                <w:tcPr>
                  <w:tcW w:w="1549" w:type="dxa"/>
                </w:tcPr>
                <w:p w14:paraId="773B657F" w14:textId="77777777" w:rsidR="00CD7A8C" w:rsidRDefault="00CD7A8C" w:rsidP="00B079C1">
                  <w:pPr>
                    <w:rPr>
                      <w:rFonts w:cs="Arial"/>
                      <w:sz w:val="24"/>
                      <w:szCs w:val="24"/>
                    </w:rPr>
                  </w:pPr>
                </w:p>
              </w:tc>
              <w:tc>
                <w:tcPr>
                  <w:tcW w:w="1478" w:type="dxa"/>
                </w:tcPr>
                <w:p w14:paraId="3CB1AFAC" w14:textId="77777777" w:rsidR="00CD7A8C" w:rsidRDefault="00CD7A8C" w:rsidP="00B079C1">
                  <w:pPr>
                    <w:rPr>
                      <w:rFonts w:cs="Arial"/>
                      <w:sz w:val="24"/>
                      <w:szCs w:val="24"/>
                    </w:rPr>
                  </w:pPr>
                </w:p>
              </w:tc>
              <w:tc>
                <w:tcPr>
                  <w:tcW w:w="1325" w:type="dxa"/>
                </w:tcPr>
                <w:p w14:paraId="07AD40F7" w14:textId="77777777" w:rsidR="00CD7A8C" w:rsidRDefault="00CD7A8C" w:rsidP="00B079C1">
                  <w:pPr>
                    <w:rPr>
                      <w:rFonts w:cs="Arial"/>
                      <w:sz w:val="24"/>
                      <w:szCs w:val="24"/>
                    </w:rPr>
                  </w:pPr>
                </w:p>
              </w:tc>
              <w:tc>
                <w:tcPr>
                  <w:tcW w:w="2469" w:type="dxa"/>
                </w:tcPr>
                <w:p w14:paraId="1CA1F14A" w14:textId="77777777" w:rsidR="00CD7A8C" w:rsidRDefault="00CD7A8C" w:rsidP="00B079C1">
                  <w:pPr>
                    <w:rPr>
                      <w:rFonts w:cs="Arial"/>
                      <w:sz w:val="24"/>
                      <w:szCs w:val="24"/>
                    </w:rPr>
                  </w:pPr>
                </w:p>
              </w:tc>
              <w:tc>
                <w:tcPr>
                  <w:tcW w:w="1942" w:type="dxa"/>
                </w:tcPr>
                <w:p w14:paraId="0BB26825" w14:textId="77777777" w:rsidR="00CD7A8C" w:rsidRDefault="00CD7A8C" w:rsidP="00B079C1">
                  <w:pPr>
                    <w:rPr>
                      <w:rFonts w:cs="Arial"/>
                      <w:sz w:val="24"/>
                      <w:szCs w:val="24"/>
                    </w:rPr>
                  </w:pPr>
                </w:p>
              </w:tc>
            </w:tr>
          </w:tbl>
          <w:p w14:paraId="128A6A7D" w14:textId="140BEAC2" w:rsidR="00C17275" w:rsidRPr="00C17275" w:rsidRDefault="00C17275" w:rsidP="00C17275">
            <w:pPr>
              <w:jc w:val="center"/>
              <w:rPr>
                <w:b/>
                <w:i/>
                <w:sz w:val="24"/>
              </w:rPr>
            </w:pPr>
          </w:p>
        </w:tc>
      </w:tr>
      <w:tr w:rsidR="00C02E1D" w:rsidRPr="00803C00" w14:paraId="6C74ADA1" w14:textId="77777777" w:rsidTr="00C42A65">
        <w:tc>
          <w:tcPr>
            <w:tcW w:w="673" w:type="pct"/>
            <w:shd w:val="clear" w:color="auto" w:fill="FFFFFF" w:themeFill="background1"/>
          </w:tcPr>
          <w:p w14:paraId="2E972F55" w14:textId="7F4525F5" w:rsidR="00C02E1D" w:rsidRPr="00803C00" w:rsidRDefault="00C02E1D" w:rsidP="00C42A65">
            <w:pPr>
              <w:jc w:val="center"/>
              <w:rPr>
                <w:sz w:val="24"/>
              </w:rPr>
            </w:pPr>
          </w:p>
        </w:tc>
        <w:tc>
          <w:tcPr>
            <w:tcW w:w="4327" w:type="pct"/>
            <w:gridSpan w:val="6"/>
            <w:shd w:val="clear" w:color="auto" w:fill="FFFFFF" w:themeFill="background1"/>
          </w:tcPr>
          <w:p w14:paraId="42CA7844" w14:textId="06E89EFC" w:rsidR="00C02E1D" w:rsidRPr="00803C00" w:rsidRDefault="00C02E1D" w:rsidP="00803C00">
            <w:pPr>
              <w:jc w:val="center"/>
              <w:rPr>
                <w:sz w:val="24"/>
              </w:rPr>
            </w:pPr>
          </w:p>
        </w:tc>
      </w:tr>
      <w:tr w:rsidR="00C42A65" w:rsidRPr="00803C00" w14:paraId="6F9DFC00" w14:textId="77777777" w:rsidTr="00C42A65">
        <w:tc>
          <w:tcPr>
            <w:tcW w:w="673" w:type="pct"/>
            <w:shd w:val="clear" w:color="auto" w:fill="F2F2F2" w:themeFill="background1" w:themeFillShade="F2"/>
          </w:tcPr>
          <w:p w14:paraId="2650E295" w14:textId="77777777" w:rsidR="00C42A65" w:rsidRPr="00803C00" w:rsidRDefault="00C42A65" w:rsidP="00C42A65">
            <w:pPr>
              <w:ind w:left="720"/>
              <w:contextualSpacing/>
              <w:jc w:val="center"/>
              <w:rPr>
                <w:sz w:val="24"/>
              </w:rPr>
            </w:pPr>
          </w:p>
        </w:tc>
        <w:tc>
          <w:tcPr>
            <w:tcW w:w="818" w:type="pct"/>
            <w:shd w:val="clear" w:color="auto" w:fill="F2F2F2" w:themeFill="background1" w:themeFillShade="F2"/>
          </w:tcPr>
          <w:p w14:paraId="08113E88" w14:textId="6A7A732D" w:rsidR="00C42A65" w:rsidRPr="00803C00" w:rsidRDefault="00C42A65" w:rsidP="00C02E1D">
            <w:pPr>
              <w:rPr>
                <w:sz w:val="24"/>
              </w:rPr>
            </w:pPr>
          </w:p>
        </w:tc>
        <w:tc>
          <w:tcPr>
            <w:tcW w:w="3509" w:type="pct"/>
            <w:gridSpan w:val="5"/>
            <w:shd w:val="clear" w:color="auto" w:fill="F2F2F2" w:themeFill="background1" w:themeFillShade="F2"/>
          </w:tcPr>
          <w:p w14:paraId="4670C763" w14:textId="79202D25" w:rsidR="00C42A65" w:rsidRPr="00803C00" w:rsidRDefault="00C42A65" w:rsidP="00B12735">
            <w:pPr>
              <w:rPr>
                <w:sz w:val="24"/>
              </w:rPr>
            </w:pPr>
          </w:p>
        </w:tc>
      </w:tr>
      <w:tr w:rsidR="00C17275" w:rsidRPr="00803C00" w14:paraId="0C6A66C5" w14:textId="77777777" w:rsidTr="00C17275">
        <w:tc>
          <w:tcPr>
            <w:tcW w:w="673" w:type="pct"/>
            <w:shd w:val="clear" w:color="auto" w:fill="D9D9D9" w:themeFill="background1" w:themeFillShade="D9"/>
          </w:tcPr>
          <w:p w14:paraId="380A3F65" w14:textId="5B189421" w:rsidR="00C42A65" w:rsidRPr="00803C00" w:rsidRDefault="00C17275" w:rsidP="00C17275">
            <w:pPr>
              <w:contextualSpacing/>
              <w:rPr>
                <w:sz w:val="24"/>
              </w:rPr>
            </w:pPr>
            <w:r w:rsidRPr="00803C00">
              <w:rPr>
                <w:sz w:val="24"/>
              </w:rPr>
              <w:t>Agenda item</w:t>
            </w:r>
          </w:p>
        </w:tc>
        <w:tc>
          <w:tcPr>
            <w:tcW w:w="818" w:type="pct"/>
            <w:shd w:val="clear" w:color="auto" w:fill="D9D9D9" w:themeFill="background1" w:themeFillShade="D9"/>
          </w:tcPr>
          <w:p w14:paraId="7C2ED928" w14:textId="492E5417" w:rsidR="00C42A65" w:rsidRPr="00803C00" w:rsidRDefault="00C42A65" w:rsidP="00C17275">
            <w:pPr>
              <w:jc w:val="center"/>
              <w:rPr>
                <w:sz w:val="24"/>
              </w:rPr>
            </w:pPr>
            <w:r w:rsidRPr="00803C00">
              <w:rPr>
                <w:sz w:val="24"/>
              </w:rPr>
              <w:t>Team seeking transfer</w:t>
            </w:r>
          </w:p>
        </w:tc>
        <w:tc>
          <w:tcPr>
            <w:tcW w:w="552" w:type="pct"/>
            <w:shd w:val="clear" w:color="auto" w:fill="D9D9D9" w:themeFill="background1" w:themeFillShade="D9"/>
          </w:tcPr>
          <w:p w14:paraId="2C4DE113" w14:textId="58F7990B" w:rsidR="00C42A65" w:rsidRPr="00803C00" w:rsidRDefault="00C42A65" w:rsidP="00C17275">
            <w:pPr>
              <w:jc w:val="center"/>
              <w:rPr>
                <w:sz w:val="24"/>
              </w:rPr>
            </w:pPr>
            <w:r w:rsidRPr="00803C00">
              <w:rPr>
                <w:sz w:val="24"/>
              </w:rPr>
              <w:t>LCS/EHM ref</w:t>
            </w:r>
          </w:p>
        </w:tc>
        <w:tc>
          <w:tcPr>
            <w:tcW w:w="597" w:type="pct"/>
            <w:shd w:val="clear" w:color="auto" w:fill="D9D9D9" w:themeFill="background1" w:themeFillShade="D9"/>
          </w:tcPr>
          <w:p w14:paraId="42C04E06" w14:textId="3943161C" w:rsidR="00C42A65" w:rsidRPr="00803C00" w:rsidRDefault="00C42A65" w:rsidP="00C17275">
            <w:pPr>
              <w:jc w:val="center"/>
              <w:rPr>
                <w:sz w:val="24"/>
              </w:rPr>
            </w:pPr>
            <w:r w:rsidRPr="00803C00">
              <w:rPr>
                <w:sz w:val="24"/>
              </w:rPr>
              <w:t>Case presented by</w:t>
            </w:r>
          </w:p>
        </w:tc>
        <w:tc>
          <w:tcPr>
            <w:tcW w:w="768" w:type="pct"/>
            <w:shd w:val="clear" w:color="auto" w:fill="D9D9D9" w:themeFill="background1" w:themeFillShade="D9"/>
          </w:tcPr>
          <w:p w14:paraId="667E17E4" w14:textId="17171CA3" w:rsidR="00C42A65" w:rsidRPr="00803C00" w:rsidRDefault="00C42A65" w:rsidP="00C17275">
            <w:pPr>
              <w:jc w:val="center"/>
              <w:rPr>
                <w:sz w:val="24"/>
              </w:rPr>
            </w:pPr>
            <w:r w:rsidRPr="00803C00">
              <w:rPr>
                <w:sz w:val="24"/>
              </w:rPr>
              <w:t>Decision / destination team</w:t>
            </w:r>
          </w:p>
        </w:tc>
        <w:tc>
          <w:tcPr>
            <w:tcW w:w="513" w:type="pct"/>
            <w:shd w:val="clear" w:color="auto" w:fill="D9D9D9" w:themeFill="background1" w:themeFillShade="D9"/>
          </w:tcPr>
          <w:p w14:paraId="0E676C42" w14:textId="3A4E75FB" w:rsidR="00C42A65" w:rsidRPr="00803C00" w:rsidRDefault="00C42A65" w:rsidP="00C17275">
            <w:pPr>
              <w:jc w:val="center"/>
              <w:rPr>
                <w:sz w:val="24"/>
              </w:rPr>
            </w:pPr>
            <w:r w:rsidRPr="00803C00">
              <w:rPr>
                <w:sz w:val="24"/>
              </w:rPr>
              <w:t>Agreed transfer date</w:t>
            </w:r>
          </w:p>
        </w:tc>
        <w:tc>
          <w:tcPr>
            <w:tcW w:w="1079" w:type="pct"/>
            <w:shd w:val="clear" w:color="auto" w:fill="D9D9D9" w:themeFill="background1" w:themeFillShade="D9"/>
          </w:tcPr>
          <w:p w14:paraId="30B0DF11" w14:textId="11B76438" w:rsidR="00C42A65" w:rsidRPr="00803C00" w:rsidRDefault="00C42A65" w:rsidP="00C17275">
            <w:pPr>
              <w:jc w:val="center"/>
              <w:rPr>
                <w:sz w:val="24"/>
              </w:rPr>
            </w:pPr>
            <w:r w:rsidRPr="00803C00">
              <w:rPr>
                <w:sz w:val="24"/>
              </w:rPr>
              <w:t>Pre-transfer actions required</w:t>
            </w:r>
          </w:p>
        </w:tc>
      </w:tr>
      <w:tr w:rsidR="00A6190D" w:rsidRPr="00803C00" w14:paraId="3C94E42E" w14:textId="77777777" w:rsidTr="00C17275">
        <w:tc>
          <w:tcPr>
            <w:tcW w:w="673" w:type="pct"/>
          </w:tcPr>
          <w:p w14:paraId="77773FDC" w14:textId="438C7EB4" w:rsidR="00C42A65" w:rsidRPr="00803C00" w:rsidRDefault="00C42A65" w:rsidP="00C42A65">
            <w:pPr>
              <w:ind w:left="720"/>
              <w:contextualSpacing/>
              <w:rPr>
                <w:sz w:val="24"/>
              </w:rPr>
            </w:pPr>
            <w:r>
              <w:rPr>
                <w:sz w:val="24"/>
              </w:rPr>
              <w:t>1.</w:t>
            </w:r>
          </w:p>
        </w:tc>
        <w:tc>
          <w:tcPr>
            <w:tcW w:w="818" w:type="pct"/>
          </w:tcPr>
          <w:p w14:paraId="34D9C073" w14:textId="2CF26CEF" w:rsidR="00C42A65" w:rsidRPr="00803C00" w:rsidRDefault="00C42A65" w:rsidP="00803C00">
            <w:pPr>
              <w:rPr>
                <w:sz w:val="24"/>
              </w:rPr>
            </w:pPr>
            <w:r w:rsidRPr="00803C00">
              <w:rPr>
                <w:sz w:val="24"/>
              </w:rPr>
              <w:t>Court team</w:t>
            </w:r>
          </w:p>
        </w:tc>
        <w:tc>
          <w:tcPr>
            <w:tcW w:w="552" w:type="pct"/>
          </w:tcPr>
          <w:p w14:paraId="20B8DA6A" w14:textId="6B49E8C2" w:rsidR="00C42A65" w:rsidRPr="00803C00" w:rsidRDefault="00C42A65" w:rsidP="00803C00">
            <w:pPr>
              <w:rPr>
                <w:sz w:val="24"/>
              </w:rPr>
            </w:pPr>
          </w:p>
        </w:tc>
        <w:tc>
          <w:tcPr>
            <w:tcW w:w="597" w:type="pct"/>
            <w:shd w:val="clear" w:color="auto" w:fill="auto"/>
          </w:tcPr>
          <w:p w14:paraId="6E9FD7CA" w14:textId="31C6C1C7" w:rsidR="00C42A65" w:rsidRPr="00803C00" w:rsidRDefault="00C42A65" w:rsidP="00803C00">
            <w:pPr>
              <w:rPr>
                <w:sz w:val="24"/>
              </w:rPr>
            </w:pPr>
          </w:p>
        </w:tc>
        <w:tc>
          <w:tcPr>
            <w:tcW w:w="768" w:type="pct"/>
            <w:shd w:val="clear" w:color="auto" w:fill="auto"/>
          </w:tcPr>
          <w:p w14:paraId="052664EF" w14:textId="62E9A4E9" w:rsidR="00C42A65" w:rsidRPr="00803C00" w:rsidRDefault="00C42A65" w:rsidP="00803C00">
            <w:pPr>
              <w:rPr>
                <w:sz w:val="24"/>
              </w:rPr>
            </w:pPr>
          </w:p>
        </w:tc>
        <w:tc>
          <w:tcPr>
            <w:tcW w:w="513" w:type="pct"/>
            <w:shd w:val="clear" w:color="auto" w:fill="auto"/>
          </w:tcPr>
          <w:p w14:paraId="2CFAE4BD" w14:textId="12AA77C4" w:rsidR="00C42A65" w:rsidRPr="00803C00" w:rsidRDefault="00C42A65" w:rsidP="00803C00">
            <w:pPr>
              <w:rPr>
                <w:sz w:val="24"/>
              </w:rPr>
            </w:pPr>
          </w:p>
        </w:tc>
        <w:tc>
          <w:tcPr>
            <w:tcW w:w="1079" w:type="pct"/>
            <w:shd w:val="clear" w:color="auto" w:fill="auto"/>
          </w:tcPr>
          <w:p w14:paraId="3025FE2D" w14:textId="23F21DF7" w:rsidR="00C42A65" w:rsidRPr="00803C00" w:rsidRDefault="00C42A65" w:rsidP="00803C00">
            <w:pPr>
              <w:rPr>
                <w:sz w:val="24"/>
              </w:rPr>
            </w:pPr>
          </w:p>
        </w:tc>
      </w:tr>
      <w:tr w:rsidR="00C42A65" w:rsidRPr="00803C00" w14:paraId="114758A3" w14:textId="77777777" w:rsidTr="00C17275">
        <w:tc>
          <w:tcPr>
            <w:tcW w:w="673" w:type="pct"/>
          </w:tcPr>
          <w:p w14:paraId="0C905D5E" w14:textId="77777777" w:rsidR="00C42A65" w:rsidRPr="00803C00" w:rsidRDefault="00C42A65" w:rsidP="00C42A65">
            <w:pPr>
              <w:ind w:left="720"/>
              <w:contextualSpacing/>
              <w:rPr>
                <w:sz w:val="24"/>
              </w:rPr>
            </w:pPr>
          </w:p>
        </w:tc>
        <w:tc>
          <w:tcPr>
            <w:tcW w:w="818" w:type="pct"/>
          </w:tcPr>
          <w:p w14:paraId="195A9207" w14:textId="0D7355D0" w:rsidR="00C42A65" w:rsidRPr="00803C00" w:rsidRDefault="00C42A65" w:rsidP="00803C00">
            <w:pPr>
              <w:rPr>
                <w:sz w:val="24"/>
              </w:rPr>
            </w:pPr>
          </w:p>
        </w:tc>
        <w:tc>
          <w:tcPr>
            <w:tcW w:w="552" w:type="pct"/>
          </w:tcPr>
          <w:p w14:paraId="42A0D6D5" w14:textId="77777777" w:rsidR="00C42A65" w:rsidRPr="00803C00" w:rsidRDefault="00C42A65" w:rsidP="00803C00">
            <w:pPr>
              <w:rPr>
                <w:sz w:val="24"/>
              </w:rPr>
            </w:pPr>
          </w:p>
        </w:tc>
        <w:tc>
          <w:tcPr>
            <w:tcW w:w="597" w:type="pct"/>
          </w:tcPr>
          <w:p w14:paraId="2F5E7D60" w14:textId="77777777" w:rsidR="00C42A65" w:rsidRPr="00803C00" w:rsidRDefault="00C42A65" w:rsidP="00803C00">
            <w:pPr>
              <w:rPr>
                <w:sz w:val="24"/>
              </w:rPr>
            </w:pPr>
          </w:p>
        </w:tc>
        <w:tc>
          <w:tcPr>
            <w:tcW w:w="768" w:type="pct"/>
          </w:tcPr>
          <w:p w14:paraId="56FC971A" w14:textId="77777777" w:rsidR="00C42A65" w:rsidRPr="00803C00" w:rsidRDefault="00C42A65" w:rsidP="00803C00">
            <w:pPr>
              <w:rPr>
                <w:sz w:val="24"/>
              </w:rPr>
            </w:pPr>
          </w:p>
        </w:tc>
        <w:tc>
          <w:tcPr>
            <w:tcW w:w="513" w:type="pct"/>
          </w:tcPr>
          <w:p w14:paraId="333DA85F" w14:textId="77777777" w:rsidR="00C42A65" w:rsidRPr="00803C00" w:rsidRDefault="00C42A65" w:rsidP="00803C00">
            <w:pPr>
              <w:rPr>
                <w:sz w:val="24"/>
              </w:rPr>
            </w:pPr>
          </w:p>
        </w:tc>
        <w:tc>
          <w:tcPr>
            <w:tcW w:w="1079" w:type="pct"/>
          </w:tcPr>
          <w:p w14:paraId="5F711BE0" w14:textId="77777777" w:rsidR="00C42A65" w:rsidRPr="00803C00" w:rsidRDefault="00C42A65" w:rsidP="00803C00">
            <w:pPr>
              <w:rPr>
                <w:sz w:val="24"/>
              </w:rPr>
            </w:pPr>
          </w:p>
        </w:tc>
      </w:tr>
      <w:tr w:rsidR="00C42A65" w:rsidRPr="00803C00" w14:paraId="3BD32E23" w14:textId="77777777" w:rsidTr="00C17275">
        <w:tc>
          <w:tcPr>
            <w:tcW w:w="673" w:type="pct"/>
          </w:tcPr>
          <w:p w14:paraId="449A083B" w14:textId="77777777" w:rsidR="00C42A65" w:rsidRPr="00803C00" w:rsidRDefault="00C42A65" w:rsidP="00C42A65">
            <w:pPr>
              <w:ind w:left="720"/>
              <w:contextualSpacing/>
              <w:rPr>
                <w:sz w:val="24"/>
              </w:rPr>
            </w:pPr>
          </w:p>
        </w:tc>
        <w:tc>
          <w:tcPr>
            <w:tcW w:w="818" w:type="pct"/>
          </w:tcPr>
          <w:p w14:paraId="643AA017" w14:textId="77777777" w:rsidR="00C42A65" w:rsidRPr="00803C00" w:rsidRDefault="00C42A65" w:rsidP="00803C00">
            <w:pPr>
              <w:rPr>
                <w:sz w:val="24"/>
              </w:rPr>
            </w:pPr>
          </w:p>
        </w:tc>
        <w:tc>
          <w:tcPr>
            <w:tcW w:w="552" w:type="pct"/>
          </w:tcPr>
          <w:p w14:paraId="381C7855" w14:textId="77777777" w:rsidR="00C42A65" w:rsidRPr="00803C00" w:rsidRDefault="00C42A65" w:rsidP="00803C00">
            <w:pPr>
              <w:rPr>
                <w:sz w:val="24"/>
              </w:rPr>
            </w:pPr>
          </w:p>
        </w:tc>
        <w:tc>
          <w:tcPr>
            <w:tcW w:w="597" w:type="pct"/>
          </w:tcPr>
          <w:p w14:paraId="374136E3" w14:textId="77777777" w:rsidR="00C42A65" w:rsidRPr="00803C00" w:rsidRDefault="00C42A65" w:rsidP="00803C00">
            <w:pPr>
              <w:rPr>
                <w:sz w:val="24"/>
              </w:rPr>
            </w:pPr>
          </w:p>
        </w:tc>
        <w:tc>
          <w:tcPr>
            <w:tcW w:w="768" w:type="pct"/>
          </w:tcPr>
          <w:p w14:paraId="5BE36C6B" w14:textId="77777777" w:rsidR="00C42A65" w:rsidRPr="00803C00" w:rsidRDefault="00C42A65" w:rsidP="00803C00">
            <w:pPr>
              <w:rPr>
                <w:sz w:val="24"/>
              </w:rPr>
            </w:pPr>
          </w:p>
        </w:tc>
        <w:tc>
          <w:tcPr>
            <w:tcW w:w="513" w:type="pct"/>
          </w:tcPr>
          <w:p w14:paraId="3EC3296D" w14:textId="77777777" w:rsidR="00C42A65" w:rsidRPr="00803C00" w:rsidRDefault="00C42A65" w:rsidP="00803C00">
            <w:pPr>
              <w:rPr>
                <w:sz w:val="24"/>
              </w:rPr>
            </w:pPr>
          </w:p>
        </w:tc>
        <w:tc>
          <w:tcPr>
            <w:tcW w:w="1079" w:type="pct"/>
          </w:tcPr>
          <w:p w14:paraId="60190B4B" w14:textId="77777777" w:rsidR="00C42A65" w:rsidRPr="00803C00" w:rsidRDefault="00C42A65" w:rsidP="00803C00">
            <w:pPr>
              <w:rPr>
                <w:sz w:val="24"/>
              </w:rPr>
            </w:pPr>
          </w:p>
        </w:tc>
      </w:tr>
      <w:tr w:rsidR="00C42A65" w:rsidRPr="00803C00" w14:paraId="7CDE701F" w14:textId="77777777" w:rsidTr="00C17275">
        <w:tc>
          <w:tcPr>
            <w:tcW w:w="673" w:type="pct"/>
          </w:tcPr>
          <w:p w14:paraId="5335ED07" w14:textId="1CAFBF4B" w:rsidR="00C42A65" w:rsidRPr="00803C00" w:rsidRDefault="00C42A65" w:rsidP="00C42A65">
            <w:pPr>
              <w:ind w:left="720"/>
              <w:contextualSpacing/>
              <w:rPr>
                <w:sz w:val="24"/>
              </w:rPr>
            </w:pPr>
            <w:r>
              <w:rPr>
                <w:sz w:val="24"/>
              </w:rPr>
              <w:t>2.</w:t>
            </w:r>
          </w:p>
        </w:tc>
        <w:tc>
          <w:tcPr>
            <w:tcW w:w="818" w:type="pct"/>
          </w:tcPr>
          <w:p w14:paraId="56D302D4" w14:textId="1D4A529A" w:rsidR="00C42A65" w:rsidRPr="00803C00" w:rsidRDefault="00C42A65" w:rsidP="00803C00">
            <w:pPr>
              <w:rPr>
                <w:sz w:val="24"/>
              </w:rPr>
            </w:pPr>
            <w:r w:rsidRPr="00803C00">
              <w:rPr>
                <w:sz w:val="24"/>
              </w:rPr>
              <w:t>CWD team</w:t>
            </w:r>
          </w:p>
        </w:tc>
        <w:tc>
          <w:tcPr>
            <w:tcW w:w="552" w:type="pct"/>
          </w:tcPr>
          <w:p w14:paraId="78205E52" w14:textId="77777777" w:rsidR="00C42A65" w:rsidRPr="00803C00" w:rsidRDefault="00C42A65" w:rsidP="00803C00">
            <w:pPr>
              <w:rPr>
                <w:sz w:val="24"/>
              </w:rPr>
            </w:pPr>
          </w:p>
        </w:tc>
        <w:tc>
          <w:tcPr>
            <w:tcW w:w="597" w:type="pct"/>
          </w:tcPr>
          <w:p w14:paraId="0CCF71CB" w14:textId="77777777" w:rsidR="00C42A65" w:rsidRPr="00803C00" w:rsidRDefault="00C42A65" w:rsidP="00803C00">
            <w:pPr>
              <w:rPr>
                <w:sz w:val="24"/>
              </w:rPr>
            </w:pPr>
          </w:p>
        </w:tc>
        <w:tc>
          <w:tcPr>
            <w:tcW w:w="768" w:type="pct"/>
          </w:tcPr>
          <w:p w14:paraId="0D4D31EB" w14:textId="77777777" w:rsidR="00C42A65" w:rsidRPr="00803C00" w:rsidRDefault="00C42A65" w:rsidP="00803C00">
            <w:pPr>
              <w:rPr>
                <w:sz w:val="24"/>
              </w:rPr>
            </w:pPr>
          </w:p>
        </w:tc>
        <w:tc>
          <w:tcPr>
            <w:tcW w:w="513" w:type="pct"/>
          </w:tcPr>
          <w:p w14:paraId="6580CE8C" w14:textId="77777777" w:rsidR="00C42A65" w:rsidRPr="00803C00" w:rsidRDefault="00C42A65" w:rsidP="00803C00">
            <w:pPr>
              <w:rPr>
                <w:sz w:val="24"/>
              </w:rPr>
            </w:pPr>
          </w:p>
        </w:tc>
        <w:tc>
          <w:tcPr>
            <w:tcW w:w="1079" w:type="pct"/>
          </w:tcPr>
          <w:p w14:paraId="1980CA52" w14:textId="77777777" w:rsidR="00C42A65" w:rsidRPr="00803C00" w:rsidRDefault="00C42A65" w:rsidP="00803C00">
            <w:pPr>
              <w:rPr>
                <w:sz w:val="24"/>
              </w:rPr>
            </w:pPr>
          </w:p>
        </w:tc>
      </w:tr>
      <w:tr w:rsidR="00C42A65" w:rsidRPr="00803C00" w14:paraId="1E0B09D7" w14:textId="77777777" w:rsidTr="00C17275">
        <w:tc>
          <w:tcPr>
            <w:tcW w:w="673" w:type="pct"/>
          </w:tcPr>
          <w:p w14:paraId="7C804846" w14:textId="474F93D2" w:rsidR="00C42A65" w:rsidRPr="00803C00" w:rsidRDefault="00C42A65" w:rsidP="00C42A65">
            <w:pPr>
              <w:ind w:left="720"/>
              <w:contextualSpacing/>
              <w:jc w:val="center"/>
              <w:rPr>
                <w:sz w:val="24"/>
              </w:rPr>
            </w:pPr>
          </w:p>
        </w:tc>
        <w:tc>
          <w:tcPr>
            <w:tcW w:w="818" w:type="pct"/>
          </w:tcPr>
          <w:p w14:paraId="60619EBD" w14:textId="52E6A9C4" w:rsidR="00C42A65" w:rsidRPr="00803C00" w:rsidRDefault="00C42A65" w:rsidP="00803C00">
            <w:pPr>
              <w:rPr>
                <w:sz w:val="24"/>
              </w:rPr>
            </w:pPr>
          </w:p>
        </w:tc>
        <w:tc>
          <w:tcPr>
            <w:tcW w:w="552" w:type="pct"/>
          </w:tcPr>
          <w:p w14:paraId="1C139580" w14:textId="77777777" w:rsidR="00C42A65" w:rsidRPr="00803C00" w:rsidRDefault="00C42A65" w:rsidP="00803C00">
            <w:pPr>
              <w:rPr>
                <w:sz w:val="24"/>
              </w:rPr>
            </w:pPr>
          </w:p>
        </w:tc>
        <w:tc>
          <w:tcPr>
            <w:tcW w:w="597" w:type="pct"/>
          </w:tcPr>
          <w:p w14:paraId="365B0500" w14:textId="77777777" w:rsidR="00C42A65" w:rsidRPr="00803C00" w:rsidRDefault="00C42A65" w:rsidP="00803C00">
            <w:pPr>
              <w:rPr>
                <w:sz w:val="24"/>
              </w:rPr>
            </w:pPr>
          </w:p>
        </w:tc>
        <w:tc>
          <w:tcPr>
            <w:tcW w:w="768" w:type="pct"/>
          </w:tcPr>
          <w:p w14:paraId="5CDB9F00" w14:textId="77777777" w:rsidR="00C42A65" w:rsidRPr="00803C00" w:rsidRDefault="00C42A65" w:rsidP="00803C00">
            <w:pPr>
              <w:rPr>
                <w:sz w:val="24"/>
              </w:rPr>
            </w:pPr>
          </w:p>
        </w:tc>
        <w:tc>
          <w:tcPr>
            <w:tcW w:w="513" w:type="pct"/>
          </w:tcPr>
          <w:p w14:paraId="706FA035" w14:textId="77777777" w:rsidR="00C42A65" w:rsidRPr="00803C00" w:rsidRDefault="00C42A65" w:rsidP="00803C00">
            <w:pPr>
              <w:rPr>
                <w:sz w:val="24"/>
              </w:rPr>
            </w:pPr>
          </w:p>
        </w:tc>
        <w:tc>
          <w:tcPr>
            <w:tcW w:w="1079" w:type="pct"/>
          </w:tcPr>
          <w:p w14:paraId="05620FF6" w14:textId="77777777" w:rsidR="00C42A65" w:rsidRPr="00803C00" w:rsidRDefault="00C42A65" w:rsidP="00803C00">
            <w:pPr>
              <w:rPr>
                <w:sz w:val="24"/>
              </w:rPr>
            </w:pPr>
          </w:p>
        </w:tc>
      </w:tr>
      <w:tr w:rsidR="00C42A65" w:rsidRPr="00803C00" w14:paraId="39563F18" w14:textId="77777777" w:rsidTr="00C17275">
        <w:tc>
          <w:tcPr>
            <w:tcW w:w="673" w:type="pct"/>
          </w:tcPr>
          <w:p w14:paraId="28853CCC" w14:textId="77777777" w:rsidR="00C42A65" w:rsidRPr="00803C00" w:rsidRDefault="00C42A65" w:rsidP="00C42A65">
            <w:pPr>
              <w:ind w:left="720"/>
              <w:contextualSpacing/>
              <w:jc w:val="center"/>
              <w:rPr>
                <w:sz w:val="24"/>
              </w:rPr>
            </w:pPr>
          </w:p>
        </w:tc>
        <w:tc>
          <w:tcPr>
            <w:tcW w:w="818" w:type="pct"/>
          </w:tcPr>
          <w:p w14:paraId="1A7A20B9" w14:textId="77777777" w:rsidR="00C42A65" w:rsidRPr="00803C00" w:rsidRDefault="00C42A65" w:rsidP="00803C00">
            <w:pPr>
              <w:rPr>
                <w:sz w:val="24"/>
              </w:rPr>
            </w:pPr>
          </w:p>
        </w:tc>
        <w:tc>
          <w:tcPr>
            <w:tcW w:w="552" w:type="pct"/>
          </w:tcPr>
          <w:p w14:paraId="5A461F0A" w14:textId="77777777" w:rsidR="00C42A65" w:rsidRPr="00803C00" w:rsidRDefault="00C42A65" w:rsidP="00803C00">
            <w:pPr>
              <w:rPr>
                <w:sz w:val="24"/>
              </w:rPr>
            </w:pPr>
          </w:p>
        </w:tc>
        <w:tc>
          <w:tcPr>
            <w:tcW w:w="597" w:type="pct"/>
          </w:tcPr>
          <w:p w14:paraId="4F21A790" w14:textId="77777777" w:rsidR="00C42A65" w:rsidRPr="00803C00" w:rsidRDefault="00C42A65" w:rsidP="00803C00">
            <w:pPr>
              <w:rPr>
                <w:sz w:val="24"/>
              </w:rPr>
            </w:pPr>
          </w:p>
        </w:tc>
        <w:tc>
          <w:tcPr>
            <w:tcW w:w="768" w:type="pct"/>
          </w:tcPr>
          <w:p w14:paraId="59260C7D" w14:textId="77777777" w:rsidR="00C42A65" w:rsidRPr="00803C00" w:rsidRDefault="00C42A65" w:rsidP="00803C00">
            <w:pPr>
              <w:rPr>
                <w:sz w:val="24"/>
              </w:rPr>
            </w:pPr>
          </w:p>
        </w:tc>
        <w:tc>
          <w:tcPr>
            <w:tcW w:w="513" w:type="pct"/>
          </w:tcPr>
          <w:p w14:paraId="23B9F4B3" w14:textId="77777777" w:rsidR="00C42A65" w:rsidRPr="00803C00" w:rsidRDefault="00C42A65" w:rsidP="00803C00">
            <w:pPr>
              <w:rPr>
                <w:sz w:val="24"/>
              </w:rPr>
            </w:pPr>
          </w:p>
        </w:tc>
        <w:tc>
          <w:tcPr>
            <w:tcW w:w="1079" w:type="pct"/>
          </w:tcPr>
          <w:p w14:paraId="2FED2FF9" w14:textId="77777777" w:rsidR="00C42A65" w:rsidRPr="00803C00" w:rsidRDefault="00C42A65" w:rsidP="00803C00">
            <w:pPr>
              <w:rPr>
                <w:sz w:val="24"/>
              </w:rPr>
            </w:pPr>
          </w:p>
        </w:tc>
      </w:tr>
      <w:tr w:rsidR="00C42A65" w:rsidRPr="00803C00" w14:paraId="0D20FC5F" w14:textId="77777777" w:rsidTr="00C17275">
        <w:tc>
          <w:tcPr>
            <w:tcW w:w="673" w:type="pct"/>
          </w:tcPr>
          <w:p w14:paraId="3CBF5B2E" w14:textId="7FE5885E" w:rsidR="00C42A65" w:rsidRPr="00803C00" w:rsidRDefault="00C42A65" w:rsidP="00C42A65">
            <w:pPr>
              <w:contextualSpacing/>
              <w:jc w:val="center"/>
              <w:rPr>
                <w:sz w:val="24"/>
              </w:rPr>
            </w:pPr>
            <w:r>
              <w:rPr>
                <w:sz w:val="24"/>
              </w:rPr>
              <w:t xml:space="preserve">       3.</w:t>
            </w:r>
          </w:p>
        </w:tc>
        <w:tc>
          <w:tcPr>
            <w:tcW w:w="818" w:type="pct"/>
          </w:tcPr>
          <w:p w14:paraId="1419B6ED" w14:textId="39E57933" w:rsidR="00C42A65" w:rsidRPr="00803C00" w:rsidRDefault="00C42A65" w:rsidP="00803C00">
            <w:pPr>
              <w:rPr>
                <w:sz w:val="24"/>
              </w:rPr>
            </w:pPr>
            <w:proofErr w:type="spellStart"/>
            <w:r w:rsidRPr="00803C00">
              <w:rPr>
                <w:sz w:val="24"/>
              </w:rPr>
              <w:t>CiC</w:t>
            </w:r>
            <w:proofErr w:type="spellEnd"/>
            <w:r w:rsidRPr="00803C00">
              <w:rPr>
                <w:sz w:val="24"/>
              </w:rPr>
              <w:t>/ Care Services</w:t>
            </w:r>
          </w:p>
        </w:tc>
        <w:tc>
          <w:tcPr>
            <w:tcW w:w="552" w:type="pct"/>
          </w:tcPr>
          <w:p w14:paraId="398B52F4" w14:textId="77777777" w:rsidR="00C42A65" w:rsidRPr="00803C00" w:rsidRDefault="00C42A65" w:rsidP="00803C00">
            <w:pPr>
              <w:rPr>
                <w:sz w:val="24"/>
              </w:rPr>
            </w:pPr>
          </w:p>
        </w:tc>
        <w:tc>
          <w:tcPr>
            <w:tcW w:w="597" w:type="pct"/>
          </w:tcPr>
          <w:p w14:paraId="30FA1E9A" w14:textId="77777777" w:rsidR="00C42A65" w:rsidRPr="00803C00" w:rsidRDefault="00C42A65" w:rsidP="00803C00">
            <w:pPr>
              <w:rPr>
                <w:sz w:val="24"/>
              </w:rPr>
            </w:pPr>
          </w:p>
        </w:tc>
        <w:tc>
          <w:tcPr>
            <w:tcW w:w="768" w:type="pct"/>
          </w:tcPr>
          <w:p w14:paraId="0674CA1F" w14:textId="77777777" w:rsidR="00C42A65" w:rsidRPr="00803C00" w:rsidRDefault="00C42A65" w:rsidP="00803C00">
            <w:pPr>
              <w:rPr>
                <w:sz w:val="24"/>
              </w:rPr>
            </w:pPr>
          </w:p>
        </w:tc>
        <w:tc>
          <w:tcPr>
            <w:tcW w:w="513" w:type="pct"/>
          </w:tcPr>
          <w:p w14:paraId="497AC860" w14:textId="77777777" w:rsidR="00C42A65" w:rsidRPr="00803C00" w:rsidRDefault="00C42A65" w:rsidP="00803C00">
            <w:pPr>
              <w:rPr>
                <w:sz w:val="24"/>
              </w:rPr>
            </w:pPr>
          </w:p>
        </w:tc>
        <w:tc>
          <w:tcPr>
            <w:tcW w:w="1079" w:type="pct"/>
          </w:tcPr>
          <w:p w14:paraId="0665DECC" w14:textId="77777777" w:rsidR="00C42A65" w:rsidRPr="00803C00" w:rsidRDefault="00C42A65" w:rsidP="00803C00">
            <w:pPr>
              <w:rPr>
                <w:sz w:val="24"/>
              </w:rPr>
            </w:pPr>
          </w:p>
        </w:tc>
      </w:tr>
      <w:tr w:rsidR="00C42A65" w:rsidRPr="00803C00" w14:paraId="58F49079" w14:textId="77777777" w:rsidTr="00C17275">
        <w:tc>
          <w:tcPr>
            <w:tcW w:w="673" w:type="pct"/>
          </w:tcPr>
          <w:p w14:paraId="457E8E32" w14:textId="336767AE" w:rsidR="00C42A65" w:rsidRPr="00803C00" w:rsidRDefault="00C42A65" w:rsidP="00C42A65">
            <w:pPr>
              <w:ind w:left="720"/>
              <w:contextualSpacing/>
              <w:jc w:val="center"/>
              <w:rPr>
                <w:sz w:val="24"/>
              </w:rPr>
            </w:pPr>
          </w:p>
        </w:tc>
        <w:tc>
          <w:tcPr>
            <w:tcW w:w="818" w:type="pct"/>
          </w:tcPr>
          <w:p w14:paraId="2321EB28" w14:textId="210142FF" w:rsidR="00C42A65" w:rsidRPr="00803C00" w:rsidRDefault="00C42A65" w:rsidP="00803C00">
            <w:pPr>
              <w:rPr>
                <w:sz w:val="24"/>
              </w:rPr>
            </w:pPr>
          </w:p>
        </w:tc>
        <w:tc>
          <w:tcPr>
            <w:tcW w:w="552" w:type="pct"/>
          </w:tcPr>
          <w:p w14:paraId="674732F3" w14:textId="77777777" w:rsidR="00C42A65" w:rsidRPr="00803C00" w:rsidRDefault="00C42A65" w:rsidP="00803C00">
            <w:pPr>
              <w:rPr>
                <w:sz w:val="24"/>
              </w:rPr>
            </w:pPr>
          </w:p>
        </w:tc>
        <w:tc>
          <w:tcPr>
            <w:tcW w:w="597" w:type="pct"/>
          </w:tcPr>
          <w:p w14:paraId="317A70D1" w14:textId="77777777" w:rsidR="00C42A65" w:rsidRPr="00803C00" w:rsidRDefault="00C42A65" w:rsidP="00803C00">
            <w:pPr>
              <w:rPr>
                <w:sz w:val="24"/>
              </w:rPr>
            </w:pPr>
          </w:p>
        </w:tc>
        <w:tc>
          <w:tcPr>
            <w:tcW w:w="768" w:type="pct"/>
          </w:tcPr>
          <w:p w14:paraId="4146C1EA" w14:textId="77777777" w:rsidR="00C42A65" w:rsidRPr="00803C00" w:rsidRDefault="00C42A65" w:rsidP="00803C00">
            <w:pPr>
              <w:rPr>
                <w:sz w:val="24"/>
              </w:rPr>
            </w:pPr>
          </w:p>
        </w:tc>
        <w:tc>
          <w:tcPr>
            <w:tcW w:w="513" w:type="pct"/>
          </w:tcPr>
          <w:p w14:paraId="528A0C7E" w14:textId="77777777" w:rsidR="00C42A65" w:rsidRPr="00803C00" w:rsidRDefault="00C42A65" w:rsidP="00803C00">
            <w:pPr>
              <w:rPr>
                <w:sz w:val="24"/>
              </w:rPr>
            </w:pPr>
          </w:p>
        </w:tc>
        <w:tc>
          <w:tcPr>
            <w:tcW w:w="1079" w:type="pct"/>
          </w:tcPr>
          <w:p w14:paraId="150E197D" w14:textId="77777777" w:rsidR="00C42A65" w:rsidRPr="00803C00" w:rsidRDefault="00C42A65" w:rsidP="00803C00">
            <w:pPr>
              <w:rPr>
                <w:sz w:val="24"/>
              </w:rPr>
            </w:pPr>
          </w:p>
        </w:tc>
      </w:tr>
      <w:tr w:rsidR="00C42A65" w:rsidRPr="00803C00" w14:paraId="3229819D" w14:textId="77777777" w:rsidTr="00C17275">
        <w:tc>
          <w:tcPr>
            <w:tcW w:w="673" w:type="pct"/>
          </w:tcPr>
          <w:p w14:paraId="12ABB22D" w14:textId="77777777" w:rsidR="00C42A65" w:rsidRPr="00803C00" w:rsidRDefault="00C42A65" w:rsidP="00C42A65">
            <w:pPr>
              <w:ind w:left="720"/>
              <w:contextualSpacing/>
              <w:jc w:val="center"/>
              <w:rPr>
                <w:sz w:val="24"/>
              </w:rPr>
            </w:pPr>
          </w:p>
        </w:tc>
        <w:tc>
          <w:tcPr>
            <w:tcW w:w="818" w:type="pct"/>
          </w:tcPr>
          <w:p w14:paraId="5FDF2470" w14:textId="77777777" w:rsidR="00C42A65" w:rsidRPr="00803C00" w:rsidRDefault="00C42A65" w:rsidP="00803C00">
            <w:pPr>
              <w:rPr>
                <w:sz w:val="24"/>
              </w:rPr>
            </w:pPr>
          </w:p>
        </w:tc>
        <w:tc>
          <w:tcPr>
            <w:tcW w:w="552" w:type="pct"/>
          </w:tcPr>
          <w:p w14:paraId="0E85D074" w14:textId="77777777" w:rsidR="00C42A65" w:rsidRPr="00803C00" w:rsidRDefault="00C42A65" w:rsidP="00803C00">
            <w:pPr>
              <w:rPr>
                <w:sz w:val="24"/>
              </w:rPr>
            </w:pPr>
          </w:p>
        </w:tc>
        <w:tc>
          <w:tcPr>
            <w:tcW w:w="597" w:type="pct"/>
          </w:tcPr>
          <w:p w14:paraId="3E9ABDF8" w14:textId="77777777" w:rsidR="00C42A65" w:rsidRPr="00803C00" w:rsidRDefault="00C42A65" w:rsidP="00803C00">
            <w:pPr>
              <w:rPr>
                <w:sz w:val="24"/>
              </w:rPr>
            </w:pPr>
          </w:p>
        </w:tc>
        <w:tc>
          <w:tcPr>
            <w:tcW w:w="768" w:type="pct"/>
          </w:tcPr>
          <w:p w14:paraId="5176A60A" w14:textId="77777777" w:rsidR="00C42A65" w:rsidRPr="00803C00" w:rsidRDefault="00C42A65" w:rsidP="00803C00">
            <w:pPr>
              <w:rPr>
                <w:sz w:val="24"/>
              </w:rPr>
            </w:pPr>
          </w:p>
        </w:tc>
        <w:tc>
          <w:tcPr>
            <w:tcW w:w="513" w:type="pct"/>
          </w:tcPr>
          <w:p w14:paraId="4FCCAA65" w14:textId="77777777" w:rsidR="00C42A65" w:rsidRPr="00803C00" w:rsidRDefault="00C42A65" w:rsidP="00803C00">
            <w:pPr>
              <w:rPr>
                <w:sz w:val="24"/>
              </w:rPr>
            </w:pPr>
          </w:p>
        </w:tc>
        <w:tc>
          <w:tcPr>
            <w:tcW w:w="1079" w:type="pct"/>
          </w:tcPr>
          <w:p w14:paraId="79B1B995" w14:textId="77777777" w:rsidR="00C42A65" w:rsidRPr="00803C00" w:rsidRDefault="00C42A65" w:rsidP="00803C00">
            <w:pPr>
              <w:rPr>
                <w:sz w:val="24"/>
              </w:rPr>
            </w:pPr>
          </w:p>
        </w:tc>
      </w:tr>
      <w:tr w:rsidR="00C42A65" w:rsidRPr="00803C00" w14:paraId="02FB0C3A" w14:textId="77777777" w:rsidTr="00C17275">
        <w:tc>
          <w:tcPr>
            <w:tcW w:w="673" w:type="pct"/>
          </w:tcPr>
          <w:p w14:paraId="39575769" w14:textId="487400BC" w:rsidR="00C42A65" w:rsidRPr="00803C00" w:rsidRDefault="00C42A65" w:rsidP="00C42A65">
            <w:pPr>
              <w:ind w:left="720"/>
              <w:contextualSpacing/>
              <w:jc w:val="center"/>
              <w:rPr>
                <w:sz w:val="24"/>
              </w:rPr>
            </w:pPr>
            <w:r>
              <w:rPr>
                <w:sz w:val="24"/>
              </w:rPr>
              <w:t>4.</w:t>
            </w:r>
          </w:p>
        </w:tc>
        <w:tc>
          <w:tcPr>
            <w:tcW w:w="818" w:type="pct"/>
          </w:tcPr>
          <w:p w14:paraId="66C12EBC" w14:textId="254D0CCE" w:rsidR="00C42A65" w:rsidRPr="00803C00" w:rsidRDefault="00C42A65" w:rsidP="00803C00">
            <w:pPr>
              <w:rPr>
                <w:sz w:val="24"/>
              </w:rPr>
            </w:pPr>
            <w:r>
              <w:rPr>
                <w:sz w:val="24"/>
              </w:rPr>
              <w:t>Assessment team</w:t>
            </w:r>
          </w:p>
        </w:tc>
        <w:tc>
          <w:tcPr>
            <w:tcW w:w="552" w:type="pct"/>
          </w:tcPr>
          <w:p w14:paraId="1C2AC91A" w14:textId="77777777" w:rsidR="00C42A65" w:rsidRPr="00803C00" w:rsidRDefault="00C42A65" w:rsidP="00803C00">
            <w:pPr>
              <w:rPr>
                <w:sz w:val="24"/>
              </w:rPr>
            </w:pPr>
          </w:p>
        </w:tc>
        <w:tc>
          <w:tcPr>
            <w:tcW w:w="597" w:type="pct"/>
          </w:tcPr>
          <w:p w14:paraId="3071A604" w14:textId="77777777" w:rsidR="00C42A65" w:rsidRPr="00803C00" w:rsidRDefault="00C42A65" w:rsidP="00803C00">
            <w:pPr>
              <w:rPr>
                <w:sz w:val="24"/>
              </w:rPr>
            </w:pPr>
          </w:p>
        </w:tc>
        <w:tc>
          <w:tcPr>
            <w:tcW w:w="768" w:type="pct"/>
          </w:tcPr>
          <w:p w14:paraId="12FAAA71" w14:textId="77777777" w:rsidR="00C42A65" w:rsidRPr="00803C00" w:rsidRDefault="00C42A65" w:rsidP="00803C00">
            <w:pPr>
              <w:rPr>
                <w:sz w:val="24"/>
              </w:rPr>
            </w:pPr>
          </w:p>
        </w:tc>
        <w:tc>
          <w:tcPr>
            <w:tcW w:w="513" w:type="pct"/>
          </w:tcPr>
          <w:p w14:paraId="3569735D" w14:textId="77777777" w:rsidR="00C42A65" w:rsidRPr="00803C00" w:rsidRDefault="00C42A65" w:rsidP="00803C00">
            <w:pPr>
              <w:rPr>
                <w:sz w:val="24"/>
              </w:rPr>
            </w:pPr>
          </w:p>
        </w:tc>
        <w:tc>
          <w:tcPr>
            <w:tcW w:w="1079" w:type="pct"/>
          </w:tcPr>
          <w:p w14:paraId="297B871C" w14:textId="77777777" w:rsidR="00C42A65" w:rsidRPr="00803C00" w:rsidRDefault="00C42A65" w:rsidP="00803C00">
            <w:pPr>
              <w:rPr>
                <w:sz w:val="24"/>
              </w:rPr>
            </w:pPr>
          </w:p>
        </w:tc>
      </w:tr>
      <w:tr w:rsidR="00C42A65" w:rsidRPr="00803C00" w14:paraId="24CABEB4" w14:textId="77777777" w:rsidTr="00C17275">
        <w:tc>
          <w:tcPr>
            <w:tcW w:w="673" w:type="pct"/>
          </w:tcPr>
          <w:p w14:paraId="7410B262" w14:textId="17F112E1" w:rsidR="00C42A65" w:rsidRPr="00803C00" w:rsidRDefault="00C42A65" w:rsidP="00C42A65">
            <w:pPr>
              <w:contextualSpacing/>
              <w:jc w:val="center"/>
              <w:rPr>
                <w:sz w:val="24"/>
              </w:rPr>
            </w:pPr>
          </w:p>
        </w:tc>
        <w:tc>
          <w:tcPr>
            <w:tcW w:w="818" w:type="pct"/>
          </w:tcPr>
          <w:p w14:paraId="3F9844FA" w14:textId="166E05A0" w:rsidR="00C42A65" w:rsidRPr="00803C00" w:rsidRDefault="00C42A65" w:rsidP="00803C00">
            <w:pPr>
              <w:rPr>
                <w:sz w:val="24"/>
              </w:rPr>
            </w:pPr>
          </w:p>
        </w:tc>
        <w:tc>
          <w:tcPr>
            <w:tcW w:w="552" w:type="pct"/>
          </w:tcPr>
          <w:p w14:paraId="4F9B0076" w14:textId="77777777" w:rsidR="00C42A65" w:rsidRPr="00803C00" w:rsidRDefault="00C42A65" w:rsidP="00803C00">
            <w:pPr>
              <w:rPr>
                <w:sz w:val="24"/>
              </w:rPr>
            </w:pPr>
          </w:p>
        </w:tc>
        <w:tc>
          <w:tcPr>
            <w:tcW w:w="597" w:type="pct"/>
          </w:tcPr>
          <w:p w14:paraId="086DA050" w14:textId="77777777" w:rsidR="00C42A65" w:rsidRPr="00803C00" w:rsidRDefault="00C42A65" w:rsidP="00803C00">
            <w:pPr>
              <w:rPr>
                <w:sz w:val="24"/>
              </w:rPr>
            </w:pPr>
          </w:p>
        </w:tc>
        <w:tc>
          <w:tcPr>
            <w:tcW w:w="768" w:type="pct"/>
          </w:tcPr>
          <w:p w14:paraId="70ABD0AF" w14:textId="77777777" w:rsidR="00C42A65" w:rsidRPr="00803C00" w:rsidRDefault="00C42A65" w:rsidP="00803C00">
            <w:pPr>
              <w:rPr>
                <w:sz w:val="24"/>
              </w:rPr>
            </w:pPr>
          </w:p>
        </w:tc>
        <w:tc>
          <w:tcPr>
            <w:tcW w:w="513" w:type="pct"/>
          </w:tcPr>
          <w:p w14:paraId="0A71CF8D" w14:textId="77777777" w:rsidR="00C42A65" w:rsidRPr="00803C00" w:rsidRDefault="00C42A65" w:rsidP="00803C00">
            <w:pPr>
              <w:rPr>
                <w:sz w:val="24"/>
              </w:rPr>
            </w:pPr>
          </w:p>
        </w:tc>
        <w:tc>
          <w:tcPr>
            <w:tcW w:w="1079" w:type="pct"/>
          </w:tcPr>
          <w:p w14:paraId="4B33FF02" w14:textId="77777777" w:rsidR="00C42A65" w:rsidRPr="00803C00" w:rsidRDefault="00C42A65" w:rsidP="00803C00">
            <w:pPr>
              <w:rPr>
                <w:sz w:val="24"/>
              </w:rPr>
            </w:pPr>
          </w:p>
        </w:tc>
      </w:tr>
      <w:tr w:rsidR="00C42A65" w:rsidRPr="00803C00" w14:paraId="0170B7EF" w14:textId="77777777" w:rsidTr="00C17275">
        <w:tc>
          <w:tcPr>
            <w:tcW w:w="673" w:type="pct"/>
          </w:tcPr>
          <w:p w14:paraId="1102C41A" w14:textId="77777777" w:rsidR="00C42A65" w:rsidRPr="00803C00" w:rsidRDefault="00C42A65" w:rsidP="00C42A65">
            <w:pPr>
              <w:ind w:left="720"/>
              <w:contextualSpacing/>
              <w:jc w:val="center"/>
              <w:rPr>
                <w:sz w:val="24"/>
              </w:rPr>
            </w:pPr>
          </w:p>
        </w:tc>
        <w:tc>
          <w:tcPr>
            <w:tcW w:w="818" w:type="pct"/>
          </w:tcPr>
          <w:p w14:paraId="3229E294" w14:textId="77777777" w:rsidR="00C42A65" w:rsidRPr="00803C00" w:rsidRDefault="00C42A65" w:rsidP="00803C00">
            <w:pPr>
              <w:rPr>
                <w:sz w:val="24"/>
              </w:rPr>
            </w:pPr>
          </w:p>
        </w:tc>
        <w:tc>
          <w:tcPr>
            <w:tcW w:w="552" w:type="pct"/>
          </w:tcPr>
          <w:p w14:paraId="0BE60609" w14:textId="77777777" w:rsidR="00C42A65" w:rsidRPr="00803C00" w:rsidRDefault="00C42A65" w:rsidP="00803C00">
            <w:pPr>
              <w:rPr>
                <w:sz w:val="24"/>
              </w:rPr>
            </w:pPr>
          </w:p>
        </w:tc>
        <w:tc>
          <w:tcPr>
            <w:tcW w:w="597" w:type="pct"/>
          </w:tcPr>
          <w:p w14:paraId="12823893" w14:textId="77777777" w:rsidR="00C42A65" w:rsidRPr="00803C00" w:rsidRDefault="00C42A65" w:rsidP="00803C00">
            <w:pPr>
              <w:rPr>
                <w:sz w:val="24"/>
              </w:rPr>
            </w:pPr>
          </w:p>
        </w:tc>
        <w:tc>
          <w:tcPr>
            <w:tcW w:w="768" w:type="pct"/>
          </w:tcPr>
          <w:p w14:paraId="28C126D0" w14:textId="77777777" w:rsidR="00C42A65" w:rsidRPr="00803C00" w:rsidRDefault="00C42A65" w:rsidP="00803C00">
            <w:pPr>
              <w:rPr>
                <w:sz w:val="24"/>
              </w:rPr>
            </w:pPr>
          </w:p>
        </w:tc>
        <w:tc>
          <w:tcPr>
            <w:tcW w:w="513" w:type="pct"/>
          </w:tcPr>
          <w:p w14:paraId="14FAB103" w14:textId="77777777" w:rsidR="00C42A65" w:rsidRPr="00803C00" w:rsidRDefault="00C42A65" w:rsidP="00803C00">
            <w:pPr>
              <w:rPr>
                <w:sz w:val="24"/>
              </w:rPr>
            </w:pPr>
          </w:p>
        </w:tc>
        <w:tc>
          <w:tcPr>
            <w:tcW w:w="1079" w:type="pct"/>
          </w:tcPr>
          <w:p w14:paraId="70658373" w14:textId="77777777" w:rsidR="00C42A65" w:rsidRPr="00803C00" w:rsidRDefault="00C42A65" w:rsidP="00803C00">
            <w:pPr>
              <w:rPr>
                <w:sz w:val="24"/>
              </w:rPr>
            </w:pPr>
          </w:p>
        </w:tc>
      </w:tr>
      <w:tr w:rsidR="00C42A65" w:rsidRPr="00803C00" w14:paraId="30670BD2" w14:textId="77777777" w:rsidTr="00C17275">
        <w:tc>
          <w:tcPr>
            <w:tcW w:w="673" w:type="pct"/>
          </w:tcPr>
          <w:p w14:paraId="5C4D078A" w14:textId="15DA9455" w:rsidR="00C42A65" w:rsidRPr="00803C00" w:rsidRDefault="00C42A65" w:rsidP="00C42A65">
            <w:pPr>
              <w:ind w:left="720"/>
              <w:contextualSpacing/>
              <w:jc w:val="center"/>
              <w:rPr>
                <w:sz w:val="24"/>
              </w:rPr>
            </w:pPr>
            <w:r>
              <w:rPr>
                <w:sz w:val="24"/>
              </w:rPr>
              <w:t>5.</w:t>
            </w:r>
          </w:p>
        </w:tc>
        <w:tc>
          <w:tcPr>
            <w:tcW w:w="818" w:type="pct"/>
          </w:tcPr>
          <w:p w14:paraId="1227306C" w14:textId="7D79461C" w:rsidR="00C42A65" w:rsidRPr="00803C00" w:rsidRDefault="00C42A65" w:rsidP="00803C00">
            <w:pPr>
              <w:rPr>
                <w:sz w:val="24"/>
              </w:rPr>
            </w:pPr>
            <w:r w:rsidRPr="00803C00">
              <w:rPr>
                <w:sz w:val="24"/>
              </w:rPr>
              <w:t>Help &amp; Protection</w:t>
            </w:r>
          </w:p>
        </w:tc>
        <w:tc>
          <w:tcPr>
            <w:tcW w:w="552" w:type="pct"/>
          </w:tcPr>
          <w:p w14:paraId="047964C6" w14:textId="77777777" w:rsidR="00C42A65" w:rsidRPr="00803C00" w:rsidRDefault="00C42A65" w:rsidP="00803C00">
            <w:pPr>
              <w:rPr>
                <w:sz w:val="24"/>
              </w:rPr>
            </w:pPr>
          </w:p>
        </w:tc>
        <w:tc>
          <w:tcPr>
            <w:tcW w:w="597" w:type="pct"/>
          </w:tcPr>
          <w:p w14:paraId="401BA29F" w14:textId="77777777" w:rsidR="00C42A65" w:rsidRPr="00803C00" w:rsidRDefault="00C42A65" w:rsidP="00803C00">
            <w:pPr>
              <w:rPr>
                <w:sz w:val="24"/>
              </w:rPr>
            </w:pPr>
          </w:p>
        </w:tc>
        <w:tc>
          <w:tcPr>
            <w:tcW w:w="768" w:type="pct"/>
          </w:tcPr>
          <w:p w14:paraId="7F3A8B6B" w14:textId="77777777" w:rsidR="00C42A65" w:rsidRPr="00803C00" w:rsidRDefault="00C42A65" w:rsidP="00803C00">
            <w:pPr>
              <w:rPr>
                <w:sz w:val="24"/>
              </w:rPr>
            </w:pPr>
          </w:p>
        </w:tc>
        <w:tc>
          <w:tcPr>
            <w:tcW w:w="513" w:type="pct"/>
          </w:tcPr>
          <w:p w14:paraId="04038A07" w14:textId="77777777" w:rsidR="00C42A65" w:rsidRPr="00803C00" w:rsidRDefault="00C42A65" w:rsidP="00803C00">
            <w:pPr>
              <w:rPr>
                <w:sz w:val="24"/>
              </w:rPr>
            </w:pPr>
          </w:p>
        </w:tc>
        <w:tc>
          <w:tcPr>
            <w:tcW w:w="1079" w:type="pct"/>
          </w:tcPr>
          <w:p w14:paraId="16D2CF4A" w14:textId="77777777" w:rsidR="00C42A65" w:rsidRPr="00803C00" w:rsidRDefault="00C42A65" w:rsidP="00803C00">
            <w:pPr>
              <w:rPr>
                <w:sz w:val="24"/>
              </w:rPr>
            </w:pPr>
          </w:p>
        </w:tc>
      </w:tr>
      <w:tr w:rsidR="00C42A65" w:rsidRPr="00803C00" w14:paraId="5B9AFA43" w14:textId="77777777" w:rsidTr="00C17275">
        <w:tc>
          <w:tcPr>
            <w:tcW w:w="673" w:type="pct"/>
          </w:tcPr>
          <w:p w14:paraId="7C3D4B21" w14:textId="30839A15" w:rsidR="00C42A65" w:rsidRPr="00803C00" w:rsidRDefault="00C42A65" w:rsidP="00C42A65">
            <w:pPr>
              <w:contextualSpacing/>
              <w:jc w:val="center"/>
              <w:rPr>
                <w:sz w:val="24"/>
              </w:rPr>
            </w:pPr>
          </w:p>
        </w:tc>
        <w:tc>
          <w:tcPr>
            <w:tcW w:w="818" w:type="pct"/>
          </w:tcPr>
          <w:p w14:paraId="56783B01" w14:textId="43BADF7C" w:rsidR="00C42A65" w:rsidRPr="00803C00" w:rsidRDefault="00C42A65" w:rsidP="00803C00">
            <w:pPr>
              <w:rPr>
                <w:sz w:val="24"/>
              </w:rPr>
            </w:pPr>
          </w:p>
        </w:tc>
        <w:tc>
          <w:tcPr>
            <w:tcW w:w="552" w:type="pct"/>
          </w:tcPr>
          <w:p w14:paraId="5D7C8588" w14:textId="77777777" w:rsidR="00C42A65" w:rsidRPr="00803C00" w:rsidRDefault="00C42A65" w:rsidP="00803C00">
            <w:pPr>
              <w:rPr>
                <w:sz w:val="24"/>
              </w:rPr>
            </w:pPr>
          </w:p>
        </w:tc>
        <w:tc>
          <w:tcPr>
            <w:tcW w:w="597" w:type="pct"/>
          </w:tcPr>
          <w:p w14:paraId="0D1B8907" w14:textId="77777777" w:rsidR="00C42A65" w:rsidRPr="00803C00" w:rsidRDefault="00C42A65" w:rsidP="00803C00">
            <w:pPr>
              <w:rPr>
                <w:sz w:val="24"/>
              </w:rPr>
            </w:pPr>
          </w:p>
        </w:tc>
        <w:tc>
          <w:tcPr>
            <w:tcW w:w="768" w:type="pct"/>
          </w:tcPr>
          <w:p w14:paraId="7464841E" w14:textId="77777777" w:rsidR="00C42A65" w:rsidRPr="00803C00" w:rsidRDefault="00C42A65" w:rsidP="00803C00">
            <w:pPr>
              <w:rPr>
                <w:sz w:val="24"/>
              </w:rPr>
            </w:pPr>
          </w:p>
        </w:tc>
        <w:tc>
          <w:tcPr>
            <w:tcW w:w="513" w:type="pct"/>
          </w:tcPr>
          <w:p w14:paraId="4F2D640A" w14:textId="77777777" w:rsidR="00C42A65" w:rsidRPr="00803C00" w:rsidRDefault="00C42A65" w:rsidP="00803C00">
            <w:pPr>
              <w:rPr>
                <w:sz w:val="24"/>
              </w:rPr>
            </w:pPr>
          </w:p>
        </w:tc>
        <w:tc>
          <w:tcPr>
            <w:tcW w:w="1079" w:type="pct"/>
          </w:tcPr>
          <w:p w14:paraId="1B63B81D" w14:textId="77777777" w:rsidR="00C42A65" w:rsidRPr="00803C00" w:rsidRDefault="00C42A65" w:rsidP="00803C00">
            <w:pPr>
              <w:rPr>
                <w:sz w:val="24"/>
              </w:rPr>
            </w:pPr>
          </w:p>
        </w:tc>
      </w:tr>
      <w:tr w:rsidR="00C42A65" w:rsidRPr="00803C00" w14:paraId="20A84C45" w14:textId="77777777" w:rsidTr="00C17275">
        <w:tc>
          <w:tcPr>
            <w:tcW w:w="673" w:type="pct"/>
          </w:tcPr>
          <w:p w14:paraId="637FD25A" w14:textId="77777777" w:rsidR="00C42A65" w:rsidRPr="00803C00" w:rsidRDefault="00C42A65" w:rsidP="00C42A65">
            <w:pPr>
              <w:ind w:left="720"/>
              <w:contextualSpacing/>
              <w:jc w:val="center"/>
              <w:rPr>
                <w:sz w:val="24"/>
              </w:rPr>
            </w:pPr>
          </w:p>
        </w:tc>
        <w:tc>
          <w:tcPr>
            <w:tcW w:w="818" w:type="pct"/>
          </w:tcPr>
          <w:p w14:paraId="39B5A3C2" w14:textId="77777777" w:rsidR="00C42A65" w:rsidRPr="00803C00" w:rsidRDefault="00C42A65" w:rsidP="00803C00">
            <w:pPr>
              <w:rPr>
                <w:sz w:val="24"/>
              </w:rPr>
            </w:pPr>
          </w:p>
        </w:tc>
        <w:tc>
          <w:tcPr>
            <w:tcW w:w="552" w:type="pct"/>
          </w:tcPr>
          <w:p w14:paraId="085813E2" w14:textId="77777777" w:rsidR="00C42A65" w:rsidRPr="00803C00" w:rsidRDefault="00C42A65" w:rsidP="00803C00">
            <w:pPr>
              <w:rPr>
                <w:sz w:val="24"/>
              </w:rPr>
            </w:pPr>
          </w:p>
        </w:tc>
        <w:tc>
          <w:tcPr>
            <w:tcW w:w="597" w:type="pct"/>
          </w:tcPr>
          <w:p w14:paraId="35FF86BD" w14:textId="77777777" w:rsidR="00C42A65" w:rsidRPr="00803C00" w:rsidRDefault="00C42A65" w:rsidP="00803C00">
            <w:pPr>
              <w:rPr>
                <w:sz w:val="24"/>
              </w:rPr>
            </w:pPr>
          </w:p>
        </w:tc>
        <w:tc>
          <w:tcPr>
            <w:tcW w:w="768" w:type="pct"/>
          </w:tcPr>
          <w:p w14:paraId="26E0DEFF" w14:textId="77777777" w:rsidR="00C42A65" w:rsidRPr="00803C00" w:rsidRDefault="00C42A65" w:rsidP="00803C00">
            <w:pPr>
              <w:rPr>
                <w:sz w:val="24"/>
              </w:rPr>
            </w:pPr>
          </w:p>
        </w:tc>
        <w:tc>
          <w:tcPr>
            <w:tcW w:w="513" w:type="pct"/>
          </w:tcPr>
          <w:p w14:paraId="1BD7AA6A" w14:textId="77777777" w:rsidR="00C42A65" w:rsidRPr="00803C00" w:rsidRDefault="00C42A65" w:rsidP="00803C00">
            <w:pPr>
              <w:rPr>
                <w:sz w:val="24"/>
              </w:rPr>
            </w:pPr>
          </w:p>
        </w:tc>
        <w:tc>
          <w:tcPr>
            <w:tcW w:w="1079" w:type="pct"/>
          </w:tcPr>
          <w:p w14:paraId="3BB16CD0" w14:textId="77777777" w:rsidR="00C42A65" w:rsidRPr="00803C00" w:rsidRDefault="00C42A65" w:rsidP="00803C00">
            <w:pPr>
              <w:rPr>
                <w:sz w:val="24"/>
              </w:rPr>
            </w:pPr>
          </w:p>
        </w:tc>
      </w:tr>
      <w:tr w:rsidR="00C42A65" w:rsidRPr="00803C00" w14:paraId="7818CE41" w14:textId="77777777" w:rsidTr="00C17275">
        <w:tc>
          <w:tcPr>
            <w:tcW w:w="673" w:type="pct"/>
          </w:tcPr>
          <w:p w14:paraId="7382AB56" w14:textId="731C794D" w:rsidR="00C42A65" w:rsidRPr="00803C00" w:rsidRDefault="00C42A65" w:rsidP="00C42A65">
            <w:pPr>
              <w:ind w:left="720"/>
              <w:contextualSpacing/>
              <w:jc w:val="center"/>
              <w:rPr>
                <w:sz w:val="24"/>
              </w:rPr>
            </w:pPr>
            <w:r>
              <w:rPr>
                <w:sz w:val="24"/>
              </w:rPr>
              <w:t>6.</w:t>
            </w:r>
          </w:p>
        </w:tc>
        <w:tc>
          <w:tcPr>
            <w:tcW w:w="818" w:type="pct"/>
          </w:tcPr>
          <w:p w14:paraId="76F3EBE3" w14:textId="26667656" w:rsidR="00C42A65" w:rsidRPr="00803C00" w:rsidRDefault="00C42A65" w:rsidP="00803C00">
            <w:pPr>
              <w:rPr>
                <w:sz w:val="24"/>
              </w:rPr>
            </w:pPr>
            <w:r w:rsidRPr="00803C00">
              <w:rPr>
                <w:sz w:val="24"/>
              </w:rPr>
              <w:t>FSS team</w:t>
            </w:r>
          </w:p>
        </w:tc>
        <w:tc>
          <w:tcPr>
            <w:tcW w:w="552" w:type="pct"/>
          </w:tcPr>
          <w:p w14:paraId="06AD6804" w14:textId="77777777" w:rsidR="00C42A65" w:rsidRPr="00803C00" w:rsidRDefault="00C42A65" w:rsidP="00803C00">
            <w:pPr>
              <w:rPr>
                <w:sz w:val="24"/>
              </w:rPr>
            </w:pPr>
          </w:p>
        </w:tc>
        <w:tc>
          <w:tcPr>
            <w:tcW w:w="597" w:type="pct"/>
          </w:tcPr>
          <w:p w14:paraId="457C215E" w14:textId="77777777" w:rsidR="00C42A65" w:rsidRPr="00803C00" w:rsidRDefault="00C42A65" w:rsidP="00803C00">
            <w:pPr>
              <w:rPr>
                <w:sz w:val="24"/>
              </w:rPr>
            </w:pPr>
          </w:p>
        </w:tc>
        <w:tc>
          <w:tcPr>
            <w:tcW w:w="768" w:type="pct"/>
          </w:tcPr>
          <w:p w14:paraId="4618EAAA" w14:textId="77777777" w:rsidR="00C42A65" w:rsidRPr="00803C00" w:rsidRDefault="00C42A65" w:rsidP="00803C00">
            <w:pPr>
              <w:rPr>
                <w:sz w:val="24"/>
              </w:rPr>
            </w:pPr>
          </w:p>
        </w:tc>
        <w:tc>
          <w:tcPr>
            <w:tcW w:w="513" w:type="pct"/>
          </w:tcPr>
          <w:p w14:paraId="44EF5B97" w14:textId="77777777" w:rsidR="00C42A65" w:rsidRPr="00803C00" w:rsidRDefault="00C42A65" w:rsidP="00803C00">
            <w:pPr>
              <w:rPr>
                <w:sz w:val="24"/>
              </w:rPr>
            </w:pPr>
          </w:p>
        </w:tc>
        <w:tc>
          <w:tcPr>
            <w:tcW w:w="1079" w:type="pct"/>
          </w:tcPr>
          <w:p w14:paraId="2D9995E9" w14:textId="77777777" w:rsidR="00C42A65" w:rsidRPr="00803C00" w:rsidRDefault="00C42A65" w:rsidP="00803C00">
            <w:pPr>
              <w:rPr>
                <w:sz w:val="24"/>
              </w:rPr>
            </w:pPr>
          </w:p>
        </w:tc>
      </w:tr>
      <w:tr w:rsidR="00C42A65" w:rsidRPr="00803C00" w14:paraId="42F17215" w14:textId="77777777" w:rsidTr="00C17275">
        <w:tc>
          <w:tcPr>
            <w:tcW w:w="673" w:type="pct"/>
          </w:tcPr>
          <w:p w14:paraId="6AAD7FCF" w14:textId="43D6825B" w:rsidR="00C42A65" w:rsidRPr="00803C00" w:rsidRDefault="00C42A65" w:rsidP="00C42A65">
            <w:pPr>
              <w:contextualSpacing/>
              <w:jc w:val="center"/>
              <w:rPr>
                <w:sz w:val="24"/>
              </w:rPr>
            </w:pPr>
          </w:p>
        </w:tc>
        <w:tc>
          <w:tcPr>
            <w:tcW w:w="818" w:type="pct"/>
          </w:tcPr>
          <w:p w14:paraId="1D0D0D21" w14:textId="1753B0FB" w:rsidR="00C42A65" w:rsidRPr="00803C00" w:rsidRDefault="00C42A65" w:rsidP="00B12735">
            <w:pPr>
              <w:rPr>
                <w:sz w:val="24"/>
              </w:rPr>
            </w:pPr>
          </w:p>
        </w:tc>
        <w:tc>
          <w:tcPr>
            <w:tcW w:w="552" w:type="pct"/>
          </w:tcPr>
          <w:p w14:paraId="18BD782B" w14:textId="77777777" w:rsidR="00C42A65" w:rsidRPr="00803C00" w:rsidRDefault="00C42A65" w:rsidP="00803C00">
            <w:pPr>
              <w:rPr>
                <w:sz w:val="24"/>
              </w:rPr>
            </w:pPr>
          </w:p>
        </w:tc>
        <w:tc>
          <w:tcPr>
            <w:tcW w:w="597" w:type="pct"/>
          </w:tcPr>
          <w:p w14:paraId="37B7C08B" w14:textId="77777777" w:rsidR="00C42A65" w:rsidRPr="00803C00" w:rsidRDefault="00C42A65" w:rsidP="00803C00">
            <w:pPr>
              <w:rPr>
                <w:sz w:val="24"/>
              </w:rPr>
            </w:pPr>
          </w:p>
        </w:tc>
        <w:tc>
          <w:tcPr>
            <w:tcW w:w="768" w:type="pct"/>
          </w:tcPr>
          <w:p w14:paraId="1F6273CF" w14:textId="77777777" w:rsidR="00C42A65" w:rsidRPr="00803C00" w:rsidRDefault="00C42A65" w:rsidP="00803C00">
            <w:pPr>
              <w:rPr>
                <w:sz w:val="24"/>
              </w:rPr>
            </w:pPr>
          </w:p>
        </w:tc>
        <w:tc>
          <w:tcPr>
            <w:tcW w:w="513" w:type="pct"/>
          </w:tcPr>
          <w:p w14:paraId="1F01817A" w14:textId="77777777" w:rsidR="00C42A65" w:rsidRPr="00803C00" w:rsidRDefault="00C42A65" w:rsidP="00803C00">
            <w:pPr>
              <w:rPr>
                <w:sz w:val="24"/>
              </w:rPr>
            </w:pPr>
          </w:p>
        </w:tc>
        <w:tc>
          <w:tcPr>
            <w:tcW w:w="1079" w:type="pct"/>
          </w:tcPr>
          <w:p w14:paraId="17D0DE6B" w14:textId="77777777" w:rsidR="00C42A65" w:rsidRPr="00803C00" w:rsidRDefault="00C42A65" w:rsidP="00803C00">
            <w:pPr>
              <w:rPr>
                <w:sz w:val="24"/>
              </w:rPr>
            </w:pPr>
          </w:p>
        </w:tc>
      </w:tr>
      <w:tr w:rsidR="00C42A65" w:rsidRPr="00803C00" w14:paraId="26FD17D0" w14:textId="77777777" w:rsidTr="00C17275">
        <w:tc>
          <w:tcPr>
            <w:tcW w:w="673" w:type="pct"/>
          </w:tcPr>
          <w:p w14:paraId="43B266D8" w14:textId="77777777" w:rsidR="00C42A65" w:rsidRPr="00803C00" w:rsidRDefault="00C42A65" w:rsidP="00C42A65">
            <w:pPr>
              <w:ind w:left="720"/>
              <w:contextualSpacing/>
              <w:jc w:val="center"/>
              <w:rPr>
                <w:sz w:val="24"/>
              </w:rPr>
            </w:pPr>
          </w:p>
        </w:tc>
        <w:tc>
          <w:tcPr>
            <w:tcW w:w="818" w:type="pct"/>
          </w:tcPr>
          <w:p w14:paraId="2E2056CB" w14:textId="77777777" w:rsidR="00C42A65" w:rsidRPr="00803C00" w:rsidRDefault="00C42A65" w:rsidP="00803C00">
            <w:pPr>
              <w:rPr>
                <w:sz w:val="24"/>
              </w:rPr>
            </w:pPr>
          </w:p>
        </w:tc>
        <w:tc>
          <w:tcPr>
            <w:tcW w:w="552" w:type="pct"/>
          </w:tcPr>
          <w:p w14:paraId="29AE79EC" w14:textId="77777777" w:rsidR="00C42A65" w:rsidRPr="00803C00" w:rsidRDefault="00C42A65" w:rsidP="00803C00">
            <w:pPr>
              <w:rPr>
                <w:sz w:val="24"/>
              </w:rPr>
            </w:pPr>
          </w:p>
        </w:tc>
        <w:tc>
          <w:tcPr>
            <w:tcW w:w="597" w:type="pct"/>
          </w:tcPr>
          <w:p w14:paraId="258813D9" w14:textId="77777777" w:rsidR="00C42A65" w:rsidRPr="00803C00" w:rsidRDefault="00C42A65" w:rsidP="00803C00">
            <w:pPr>
              <w:rPr>
                <w:sz w:val="24"/>
              </w:rPr>
            </w:pPr>
          </w:p>
        </w:tc>
        <w:tc>
          <w:tcPr>
            <w:tcW w:w="768" w:type="pct"/>
          </w:tcPr>
          <w:p w14:paraId="706E3FC0" w14:textId="77777777" w:rsidR="00C42A65" w:rsidRPr="00803C00" w:rsidRDefault="00C42A65" w:rsidP="00803C00">
            <w:pPr>
              <w:rPr>
                <w:sz w:val="24"/>
              </w:rPr>
            </w:pPr>
          </w:p>
        </w:tc>
        <w:tc>
          <w:tcPr>
            <w:tcW w:w="513" w:type="pct"/>
          </w:tcPr>
          <w:p w14:paraId="5090935F" w14:textId="77777777" w:rsidR="00C42A65" w:rsidRPr="00803C00" w:rsidRDefault="00C42A65" w:rsidP="00803C00">
            <w:pPr>
              <w:rPr>
                <w:sz w:val="24"/>
              </w:rPr>
            </w:pPr>
          </w:p>
        </w:tc>
        <w:tc>
          <w:tcPr>
            <w:tcW w:w="1079" w:type="pct"/>
          </w:tcPr>
          <w:p w14:paraId="55728FA2" w14:textId="77777777" w:rsidR="00C42A65" w:rsidRPr="00803C00" w:rsidRDefault="00C42A65" w:rsidP="00803C00">
            <w:pPr>
              <w:rPr>
                <w:sz w:val="24"/>
              </w:rPr>
            </w:pPr>
          </w:p>
        </w:tc>
      </w:tr>
      <w:tr w:rsidR="00C42A65" w:rsidRPr="00803C00" w14:paraId="7F4FDD9E" w14:textId="77777777" w:rsidTr="00C17275">
        <w:tc>
          <w:tcPr>
            <w:tcW w:w="673" w:type="pct"/>
          </w:tcPr>
          <w:p w14:paraId="568757DC" w14:textId="00B95173" w:rsidR="00C42A65" w:rsidRPr="00803C00" w:rsidRDefault="00C42A65" w:rsidP="00C42A65">
            <w:pPr>
              <w:ind w:left="720"/>
              <w:contextualSpacing/>
              <w:jc w:val="center"/>
              <w:rPr>
                <w:sz w:val="24"/>
              </w:rPr>
            </w:pPr>
            <w:r>
              <w:rPr>
                <w:sz w:val="24"/>
              </w:rPr>
              <w:t>AOB</w:t>
            </w:r>
          </w:p>
        </w:tc>
        <w:tc>
          <w:tcPr>
            <w:tcW w:w="818" w:type="pct"/>
          </w:tcPr>
          <w:p w14:paraId="21426FD6" w14:textId="77777777" w:rsidR="00C42A65" w:rsidRPr="00803C00" w:rsidRDefault="00C42A65" w:rsidP="00803C00">
            <w:pPr>
              <w:rPr>
                <w:sz w:val="24"/>
              </w:rPr>
            </w:pPr>
          </w:p>
        </w:tc>
        <w:tc>
          <w:tcPr>
            <w:tcW w:w="552" w:type="pct"/>
          </w:tcPr>
          <w:p w14:paraId="0CC92136" w14:textId="77777777" w:rsidR="00C42A65" w:rsidRPr="00803C00" w:rsidRDefault="00C42A65" w:rsidP="00803C00">
            <w:pPr>
              <w:rPr>
                <w:sz w:val="24"/>
              </w:rPr>
            </w:pPr>
          </w:p>
        </w:tc>
        <w:tc>
          <w:tcPr>
            <w:tcW w:w="597" w:type="pct"/>
          </w:tcPr>
          <w:p w14:paraId="1B0BDE80" w14:textId="77777777" w:rsidR="00C42A65" w:rsidRPr="00803C00" w:rsidRDefault="00C42A65" w:rsidP="00803C00">
            <w:pPr>
              <w:rPr>
                <w:sz w:val="24"/>
              </w:rPr>
            </w:pPr>
          </w:p>
        </w:tc>
        <w:tc>
          <w:tcPr>
            <w:tcW w:w="768" w:type="pct"/>
          </w:tcPr>
          <w:p w14:paraId="31638BB9" w14:textId="77777777" w:rsidR="00C42A65" w:rsidRPr="00803C00" w:rsidRDefault="00C42A65" w:rsidP="00803C00">
            <w:pPr>
              <w:rPr>
                <w:sz w:val="24"/>
              </w:rPr>
            </w:pPr>
          </w:p>
        </w:tc>
        <w:tc>
          <w:tcPr>
            <w:tcW w:w="513" w:type="pct"/>
          </w:tcPr>
          <w:p w14:paraId="52F40D06" w14:textId="77777777" w:rsidR="00C42A65" w:rsidRPr="00803C00" w:rsidRDefault="00C42A65" w:rsidP="00803C00">
            <w:pPr>
              <w:rPr>
                <w:sz w:val="24"/>
              </w:rPr>
            </w:pPr>
          </w:p>
        </w:tc>
        <w:tc>
          <w:tcPr>
            <w:tcW w:w="1079" w:type="pct"/>
          </w:tcPr>
          <w:p w14:paraId="77A490B1" w14:textId="77777777" w:rsidR="00C42A65" w:rsidRPr="00803C00" w:rsidRDefault="00C42A65" w:rsidP="00803C00">
            <w:pPr>
              <w:rPr>
                <w:sz w:val="24"/>
              </w:rPr>
            </w:pPr>
          </w:p>
        </w:tc>
      </w:tr>
      <w:tr w:rsidR="00C17275" w:rsidRPr="00803C00" w14:paraId="6E844BEA" w14:textId="77777777" w:rsidTr="00C17275">
        <w:tc>
          <w:tcPr>
            <w:tcW w:w="673" w:type="pct"/>
          </w:tcPr>
          <w:p w14:paraId="4DC92D09" w14:textId="77777777" w:rsidR="00C17275" w:rsidRPr="00803C00" w:rsidRDefault="00C17275" w:rsidP="00803C00">
            <w:pPr>
              <w:rPr>
                <w:sz w:val="24"/>
              </w:rPr>
            </w:pPr>
          </w:p>
        </w:tc>
        <w:tc>
          <w:tcPr>
            <w:tcW w:w="818" w:type="pct"/>
          </w:tcPr>
          <w:p w14:paraId="39D197E0" w14:textId="77777777" w:rsidR="00C17275" w:rsidRPr="00803C00" w:rsidRDefault="00C17275" w:rsidP="00803C00">
            <w:pPr>
              <w:rPr>
                <w:sz w:val="24"/>
              </w:rPr>
            </w:pPr>
          </w:p>
        </w:tc>
        <w:tc>
          <w:tcPr>
            <w:tcW w:w="552" w:type="pct"/>
          </w:tcPr>
          <w:p w14:paraId="38BC3701" w14:textId="77777777" w:rsidR="00C17275" w:rsidRPr="00803C00" w:rsidRDefault="00C17275" w:rsidP="00803C00">
            <w:pPr>
              <w:rPr>
                <w:sz w:val="24"/>
              </w:rPr>
            </w:pPr>
          </w:p>
        </w:tc>
        <w:tc>
          <w:tcPr>
            <w:tcW w:w="597" w:type="pct"/>
          </w:tcPr>
          <w:p w14:paraId="2796F7E8" w14:textId="77777777" w:rsidR="00C17275" w:rsidRPr="00803C00" w:rsidRDefault="00C17275" w:rsidP="00803C00">
            <w:pPr>
              <w:rPr>
                <w:sz w:val="24"/>
              </w:rPr>
            </w:pPr>
          </w:p>
        </w:tc>
        <w:tc>
          <w:tcPr>
            <w:tcW w:w="768" w:type="pct"/>
          </w:tcPr>
          <w:p w14:paraId="65B15140" w14:textId="77777777" w:rsidR="00C17275" w:rsidRPr="00803C00" w:rsidRDefault="00C17275" w:rsidP="00803C00">
            <w:pPr>
              <w:rPr>
                <w:sz w:val="24"/>
              </w:rPr>
            </w:pPr>
          </w:p>
        </w:tc>
        <w:tc>
          <w:tcPr>
            <w:tcW w:w="513" w:type="pct"/>
          </w:tcPr>
          <w:p w14:paraId="5E86F983" w14:textId="77777777" w:rsidR="00C17275" w:rsidRPr="00803C00" w:rsidRDefault="00C17275" w:rsidP="00803C00">
            <w:pPr>
              <w:rPr>
                <w:sz w:val="24"/>
              </w:rPr>
            </w:pPr>
          </w:p>
        </w:tc>
        <w:tc>
          <w:tcPr>
            <w:tcW w:w="1079" w:type="pct"/>
          </w:tcPr>
          <w:p w14:paraId="7B1EFAB1" w14:textId="77777777" w:rsidR="00C17275" w:rsidRPr="00803C00" w:rsidRDefault="00C17275" w:rsidP="00803C00">
            <w:pPr>
              <w:rPr>
                <w:sz w:val="24"/>
              </w:rPr>
            </w:pPr>
          </w:p>
        </w:tc>
      </w:tr>
      <w:tr w:rsidR="00C17275" w:rsidRPr="00803C00" w14:paraId="40360B87" w14:textId="77777777" w:rsidTr="00C17275">
        <w:tc>
          <w:tcPr>
            <w:tcW w:w="673" w:type="pct"/>
          </w:tcPr>
          <w:p w14:paraId="64613456" w14:textId="0618FEF4" w:rsidR="00C17275" w:rsidRPr="00803C00" w:rsidRDefault="00C17275" w:rsidP="00803C00">
            <w:pPr>
              <w:rPr>
                <w:sz w:val="24"/>
              </w:rPr>
            </w:pPr>
          </w:p>
        </w:tc>
        <w:tc>
          <w:tcPr>
            <w:tcW w:w="818" w:type="pct"/>
          </w:tcPr>
          <w:p w14:paraId="0021A97A" w14:textId="77777777" w:rsidR="00C17275" w:rsidRPr="00803C00" w:rsidRDefault="00C17275" w:rsidP="00803C00">
            <w:pPr>
              <w:rPr>
                <w:sz w:val="24"/>
              </w:rPr>
            </w:pPr>
          </w:p>
        </w:tc>
        <w:tc>
          <w:tcPr>
            <w:tcW w:w="552" w:type="pct"/>
          </w:tcPr>
          <w:p w14:paraId="266F65D1" w14:textId="77777777" w:rsidR="00C17275" w:rsidRPr="00803C00" w:rsidRDefault="00C17275" w:rsidP="00803C00">
            <w:pPr>
              <w:rPr>
                <w:sz w:val="24"/>
              </w:rPr>
            </w:pPr>
          </w:p>
        </w:tc>
        <w:tc>
          <w:tcPr>
            <w:tcW w:w="597" w:type="pct"/>
          </w:tcPr>
          <w:p w14:paraId="1AA1DB1F" w14:textId="77777777" w:rsidR="00C17275" w:rsidRPr="00803C00" w:rsidRDefault="00C17275" w:rsidP="00803C00">
            <w:pPr>
              <w:rPr>
                <w:sz w:val="24"/>
              </w:rPr>
            </w:pPr>
          </w:p>
        </w:tc>
        <w:tc>
          <w:tcPr>
            <w:tcW w:w="768" w:type="pct"/>
          </w:tcPr>
          <w:p w14:paraId="4E5FEE1B" w14:textId="77777777" w:rsidR="00C17275" w:rsidRPr="00803C00" w:rsidRDefault="00C17275" w:rsidP="00803C00">
            <w:pPr>
              <w:rPr>
                <w:sz w:val="24"/>
              </w:rPr>
            </w:pPr>
          </w:p>
        </w:tc>
        <w:tc>
          <w:tcPr>
            <w:tcW w:w="513" w:type="pct"/>
          </w:tcPr>
          <w:p w14:paraId="513E6457" w14:textId="77777777" w:rsidR="00C17275" w:rsidRPr="00803C00" w:rsidRDefault="00C17275" w:rsidP="00803C00">
            <w:pPr>
              <w:rPr>
                <w:sz w:val="24"/>
              </w:rPr>
            </w:pPr>
          </w:p>
        </w:tc>
        <w:tc>
          <w:tcPr>
            <w:tcW w:w="1079" w:type="pct"/>
          </w:tcPr>
          <w:p w14:paraId="619C31F9" w14:textId="77777777" w:rsidR="00C17275" w:rsidRPr="00803C00" w:rsidRDefault="00C17275" w:rsidP="00803C00">
            <w:pPr>
              <w:rPr>
                <w:sz w:val="24"/>
              </w:rPr>
            </w:pPr>
          </w:p>
        </w:tc>
      </w:tr>
    </w:tbl>
    <w:p w14:paraId="14E00D87" w14:textId="301738CB" w:rsidR="00865B6C" w:rsidRDefault="00865B6C">
      <w:pPr>
        <w:rPr>
          <w:rFonts w:cs="Arial"/>
          <w:sz w:val="24"/>
          <w:szCs w:val="24"/>
        </w:rPr>
      </w:pPr>
      <w:r>
        <w:rPr>
          <w:rFonts w:cs="Arial"/>
          <w:sz w:val="24"/>
          <w:szCs w:val="24"/>
        </w:rPr>
        <w:lastRenderedPageBreak/>
        <w:t>Decision log</w:t>
      </w:r>
    </w:p>
    <w:tbl>
      <w:tblPr>
        <w:tblStyle w:val="TableGrid"/>
        <w:tblW w:w="0" w:type="auto"/>
        <w:jc w:val="center"/>
        <w:tblLook w:val="04A0" w:firstRow="1" w:lastRow="0" w:firstColumn="1" w:lastColumn="0" w:noHBand="0" w:noVBand="1"/>
      </w:tblPr>
      <w:tblGrid>
        <w:gridCol w:w="1526"/>
        <w:gridCol w:w="1843"/>
        <w:gridCol w:w="1842"/>
        <w:gridCol w:w="1577"/>
        <w:gridCol w:w="2534"/>
      </w:tblGrid>
      <w:tr w:rsidR="00865B6C" w14:paraId="1829059D" w14:textId="77777777" w:rsidTr="00A6190D">
        <w:trPr>
          <w:jc w:val="center"/>
        </w:trPr>
        <w:tc>
          <w:tcPr>
            <w:tcW w:w="1526" w:type="dxa"/>
          </w:tcPr>
          <w:p w14:paraId="345D9B5F" w14:textId="1BD7984F" w:rsidR="00865B6C" w:rsidRDefault="00865B6C" w:rsidP="00865B6C">
            <w:pPr>
              <w:jc w:val="center"/>
              <w:rPr>
                <w:rFonts w:cs="Arial"/>
                <w:sz w:val="24"/>
                <w:szCs w:val="24"/>
              </w:rPr>
            </w:pPr>
            <w:r>
              <w:rPr>
                <w:rFonts w:cs="Arial"/>
                <w:sz w:val="24"/>
                <w:szCs w:val="24"/>
              </w:rPr>
              <w:t>Case number</w:t>
            </w:r>
          </w:p>
        </w:tc>
        <w:tc>
          <w:tcPr>
            <w:tcW w:w="1843" w:type="dxa"/>
          </w:tcPr>
          <w:p w14:paraId="061E59AA" w14:textId="239EBD5F" w:rsidR="00865B6C" w:rsidRDefault="00865B6C" w:rsidP="00865B6C">
            <w:pPr>
              <w:jc w:val="center"/>
              <w:rPr>
                <w:rFonts w:cs="Arial"/>
                <w:sz w:val="24"/>
                <w:szCs w:val="24"/>
              </w:rPr>
            </w:pPr>
            <w:r>
              <w:rPr>
                <w:rFonts w:cs="Arial"/>
                <w:sz w:val="24"/>
                <w:szCs w:val="24"/>
              </w:rPr>
              <w:t>Transferring team</w:t>
            </w:r>
          </w:p>
        </w:tc>
        <w:tc>
          <w:tcPr>
            <w:tcW w:w="1842" w:type="dxa"/>
          </w:tcPr>
          <w:p w14:paraId="5562938A" w14:textId="2824ED54" w:rsidR="00865B6C" w:rsidRDefault="00865B6C" w:rsidP="00865B6C">
            <w:pPr>
              <w:jc w:val="center"/>
              <w:rPr>
                <w:rFonts w:cs="Arial"/>
                <w:sz w:val="24"/>
                <w:szCs w:val="24"/>
              </w:rPr>
            </w:pPr>
            <w:r>
              <w:rPr>
                <w:rFonts w:cs="Arial"/>
                <w:sz w:val="24"/>
                <w:szCs w:val="24"/>
              </w:rPr>
              <w:t>Receiving team /officer</w:t>
            </w:r>
          </w:p>
        </w:tc>
        <w:tc>
          <w:tcPr>
            <w:tcW w:w="1577" w:type="dxa"/>
          </w:tcPr>
          <w:p w14:paraId="41C30B98" w14:textId="3C795DA0" w:rsidR="00865B6C" w:rsidRDefault="00A6190D" w:rsidP="00865B6C">
            <w:pPr>
              <w:jc w:val="center"/>
              <w:rPr>
                <w:rFonts w:cs="Arial"/>
                <w:sz w:val="24"/>
                <w:szCs w:val="24"/>
              </w:rPr>
            </w:pPr>
            <w:r>
              <w:rPr>
                <w:rFonts w:cs="Arial"/>
                <w:sz w:val="24"/>
                <w:szCs w:val="24"/>
              </w:rPr>
              <w:t>Agreed Transfer date</w:t>
            </w:r>
          </w:p>
        </w:tc>
        <w:tc>
          <w:tcPr>
            <w:tcW w:w="2534" w:type="dxa"/>
          </w:tcPr>
          <w:p w14:paraId="72A0A6B9" w14:textId="0E94D253" w:rsidR="00865B6C" w:rsidRDefault="00A6190D" w:rsidP="00865B6C">
            <w:pPr>
              <w:jc w:val="center"/>
              <w:rPr>
                <w:rFonts w:cs="Arial"/>
                <w:sz w:val="24"/>
                <w:szCs w:val="24"/>
              </w:rPr>
            </w:pPr>
            <w:r>
              <w:rPr>
                <w:rFonts w:cs="Arial"/>
                <w:sz w:val="24"/>
                <w:szCs w:val="24"/>
              </w:rPr>
              <w:t>Outstanding actions for completion</w:t>
            </w:r>
          </w:p>
        </w:tc>
      </w:tr>
      <w:tr w:rsidR="00865B6C" w14:paraId="21DB50B3" w14:textId="77777777" w:rsidTr="00A6190D">
        <w:trPr>
          <w:jc w:val="center"/>
        </w:trPr>
        <w:tc>
          <w:tcPr>
            <w:tcW w:w="1526" w:type="dxa"/>
          </w:tcPr>
          <w:p w14:paraId="78C91BFE" w14:textId="77777777" w:rsidR="00865B6C" w:rsidRDefault="00865B6C">
            <w:pPr>
              <w:rPr>
                <w:rFonts w:cs="Arial"/>
                <w:sz w:val="24"/>
                <w:szCs w:val="24"/>
              </w:rPr>
            </w:pPr>
          </w:p>
        </w:tc>
        <w:tc>
          <w:tcPr>
            <w:tcW w:w="1843" w:type="dxa"/>
          </w:tcPr>
          <w:p w14:paraId="5643D5CF" w14:textId="77777777" w:rsidR="00865B6C" w:rsidRDefault="00865B6C">
            <w:pPr>
              <w:rPr>
                <w:rFonts w:cs="Arial"/>
                <w:sz w:val="24"/>
                <w:szCs w:val="24"/>
              </w:rPr>
            </w:pPr>
          </w:p>
        </w:tc>
        <w:tc>
          <w:tcPr>
            <w:tcW w:w="1842" w:type="dxa"/>
          </w:tcPr>
          <w:p w14:paraId="036E4DAE" w14:textId="77777777" w:rsidR="00865B6C" w:rsidRDefault="00865B6C">
            <w:pPr>
              <w:rPr>
                <w:rFonts w:cs="Arial"/>
                <w:sz w:val="24"/>
                <w:szCs w:val="24"/>
              </w:rPr>
            </w:pPr>
          </w:p>
        </w:tc>
        <w:tc>
          <w:tcPr>
            <w:tcW w:w="1577" w:type="dxa"/>
          </w:tcPr>
          <w:p w14:paraId="39A6B9C5" w14:textId="70802377" w:rsidR="00865B6C" w:rsidRDefault="00865B6C">
            <w:pPr>
              <w:rPr>
                <w:rFonts w:cs="Arial"/>
                <w:sz w:val="24"/>
                <w:szCs w:val="24"/>
              </w:rPr>
            </w:pPr>
          </w:p>
        </w:tc>
        <w:tc>
          <w:tcPr>
            <w:tcW w:w="2534" w:type="dxa"/>
          </w:tcPr>
          <w:p w14:paraId="4C317ED3" w14:textId="77777777" w:rsidR="00865B6C" w:rsidRDefault="00865B6C">
            <w:pPr>
              <w:rPr>
                <w:rFonts w:cs="Arial"/>
                <w:sz w:val="24"/>
                <w:szCs w:val="24"/>
              </w:rPr>
            </w:pPr>
          </w:p>
        </w:tc>
      </w:tr>
      <w:tr w:rsidR="00865B6C" w14:paraId="512AE815" w14:textId="77777777" w:rsidTr="00A6190D">
        <w:trPr>
          <w:jc w:val="center"/>
        </w:trPr>
        <w:tc>
          <w:tcPr>
            <w:tcW w:w="1526" w:type="dxa"/>
          </w:tcPr>
          <w:p w14:paraId="75B3BA04" w14:textId="77777777" w:rsidR="00865B6C" w:rsidRDefault="00865B6C">
            <w:pPr>
              <w:rPr>
                <w:rFonts w:cs="Arial"/>
                <w:sz w:val="24"/>
                <w:szCs w:val="24"/>
              </w:rPr>
            </w:pPr>
          </w:p>
        </w:tc>
        <w:tc>
          <w:tcPr>
            <w:tcW w:w="1843" w:type="dxa"/>
          </w:tcPr>
          <w:p w14:paraId="0AF4273D" w14:textId="77777777" w:rsidR="00865B6C" w:rsidRDefault="00865B6C">
            <w:pPr>
              <w:rPr>
                <w:rFonts w:cs="Arial"/>
                <w:sz w:val="24"/>
                <w:szCs w:val="24"/>
              </w:rPr>
            </w:pPr>
          </w:p>
        </w:tc>
        <w:tc>
          <w:tcPr>
            <w:tcW w:w="1842" w:type="dxa"/>
          </w:tcPr>
          <w:p w14:paraId="53920555" w14:textId="77777777" w:rsidR="00865B6C" w:rsidRDefault="00865B6C">
            <w:pPr>
              <w:rPr>
                <w:rFonts w:cs="Arial"/>
                <w:sz w:val="24"/>
                <w:szCs w:val="24"/>
              </w:rPr>
            </w:pPr>
          </w:p>
        </w:tc>
        <w:tc>
          <w:tcPr>
            <w:tcW w:w="1577" w:type="dxa"/>
          </w:tcPr>
          <w:p w14:paraId="23E3743C" w14:textId="77777777" w:rsidR="00865B6C" w:rsidRDefault="00865B6C">
            <w:pPr>
              <w:rPr>
                <w:rFonts w:cs="Arial"/>
                <w:sz w:val="24"/>
                <w:szCs w:val="24"/>
              </w:rPr>
            </w:pPr>
          </w:p>
        </w:tc>
        <w:tc>
          <w:tcPr>
            <w:tcW w:w="2534" w:type="dxa"/>
          </w:tcPr>
          <w:p w14:paraId="67EED9EB" w14:textId="77777777" w:rsidR="00865B6C" w:rsidRDefault="00865B6C">
            <w:pPr>
              <w:rPr>
                <w:rFonts w:cs="Arial"/>
                <w:sz w:val="24"/>
                <w:szCs w:val="24"/>
              </w:rPr>
            </w:pPr>
          </w:p>
        </w:tc>
      </w:tr>
      <w:tr w:rsidR="00865B6C" w14:paraId="1B242762" w14:textId="77777777" w:rsidTr="00A6190D">
        <w:trPr>
          <w:jc w:val="center"/>
        </w:trPr>
        <w:tc>
          <w:tcPr>
            <w:tcW w:w="1526" w:type="dxa"/>
          </w:tcPr>
          <w:p w14:paraId="7616540E" w14:textId="77777777" w:rsidR="00865B6C" w:rsidRDefault="00865B6C" w:rsidP="00C17275">
            <w:pPr>
              <w:jc w:val="center"/>
              <w:rPr>
                <w:rFonts w:cs="Arial"/>
                <w:sz w:val="24"/>
                <w:szCs w:val="24"/>
              </w:rPr>
            </w:pPr>
          </w:p>
        </w:tc>
        <w:tc>
          <w:tcPr>
            <w:tcW w:w="1843" w:type="dxa"/>
          </w:tcPr>
          <w:p w14:paraId="51A3828A" w14:textId="77777777" w:rsidR="00865B6C" w:rsidRDefault="00865B6C" w:rsidP="00C17275">
            <w:pPr>
              <w:jc w:val="center"/>
              <w:rPr>
                <w:rFonts w:cs="Arial"/>
                <w:sz w:val="24"/>
                <w:szCs w:val="24"/>
              </w:rPr>
            </w:pPr>
          </w:p>
        </w:tc>
        <w:tc>
          <w:tcPr>
            <w:tcW w:w="1842" w:type="dxa"/>
          </w:tcPr>
          <w:p w14:paraId="08D3BFBA" w14:textId="77777777" w:rsidR="00865B6C" w:rsidRDefault="00865B6C">
            <w:pPr>
              <w:rPr>
                <w:rFonts w:cs="Arial"/>
                <w:sz w:val="24"/>
                <w:szCs w:val="24"/>
              </w:rPr>
            </w:pPr>
          </w:p>
        </w:tc>
        <w:tc>
          <w:tcPr>
            <w:tcW w:w="1577" w:type="dxa"/>
          </w:tcPr>
          <w:p w14:paraId="3E6F0302" w14:textId="77777777" w:rsidR="00865B6C" w:rsidRDefault="00865B6C">
            <w:pPr>
              <w:rPr>
                <w:rFonts w:cs="Arial"/>
                <w:sz w:val="24"/>
                <w:szCs w:val="24"/>
              </w:rPr>
            </w:pPr>
          </w:p>
        </w:tc>
        <w:tc>
          <w:tcPr>
            <w:tcW w:w="2534" w:type="dxa"/>
          </w:tcPr>
          <w:p w14:paraId="43D345A8" w14:textId="77777777" w:rsidR="00865B6C" w:rsidRDefault="00865B6C">
            <w:pPr>
              <w:rPr>
                <w:rFonts w:cs="Arial"/>
                <w:sz w:val="24"/>
                <w:szCs w:val="24"/>
              </w:rPr>
            </w:pPr>
          </w:p>
        </w:tc>
      </w:tr>
      <w:tr w:rsidR="00865B6C" w14:paraId="4660ED12" w14:textId="77777777" w:rsidTr="00A6190D">
        <w:trPr>
          <w:jc w:val="center"/>
        </w:trPr>
        <w:tc>
          <w:tcPr>
            <w:tcW w:w="1526" w:type="dxa"/>
          </w:tcPr>
          <w:p w14:paraId="55079CEA" w14:textId="77777777" w:rsidR="00865B6C" w:rsidRDefault="00865B6C">
            <w:pPr>
              <w:rPr>
                <w:rFonts w:cs="Arial"/>
                <w:sz w:val="24"/>
                <w:szCs w:val="24"/>
              </w:rPr>
            </w:pPr>
          </w:p>
        </w:tc>
        <w:tc>
          <w:tcPr>
            <w:tcW w:w="1843" w:type="dxa"/>
          </w:tcPr>
          <w:p w14:paraId="201B8D55" w14:textId="77777777" w:rsidR="00865B6C" w:rsidRDefault="00865B6C">
            <w:pPr>
              <w:rPr>
                <w:rFonts w:cs="Arial"/>
                <w:sz w:val="24"/>
                <w:szCs w:val="24"/>
              </w:rPr>
            </w:pPr>
          </w:p>
        </w:tc>
        <w:tc>
          <w:tcPr>
            <w:tcW w:w="1842" w:type="dxa"/>
          </w:tcPr>
          <w:p w14:paraId="5C09C4ED" w14:textId="77777777" w:rsidR="00865B6C" w:rsidRDefault="00865B6C">
            <w:pPr>
              <w:rPr>
                <w:rFonts w:cs="Arial"/>
                <w:sz w:val="24"/>
                <w:szCs w:val="24"/>
              </w:rPr>
            </w:pPr>
          </w:p>
        </w:tc>
        <w:tc>
          <w:tcPr>
            <w:tcW w:w="1577" w:type="dxa"/>
          </w:tcPr>
          <w:p w14:paraId="7DD4AA23" w14:textId="77777777" w:rsidR="00865B6C" w:rsidRDefault="00865B6C">
            <w:pPr>
              <w:rPr>
                <w:rFonts w:cs="Arial"/>
                <w:sz w:val="24"/>
                <w:szCs w:val="24"/>
              </w:rPr>
            </w:pPr>
          </w:p>
        </w:tc>
        <w:tc>
          <w:tcPr>
            <w:tcW w:w="2534" w:type="dxa"/>
          </w:tcPr>
          <w:p w14:paraId="628FEC16" w14:textId="77777777" w:rsidR="00865B6C" w:rsidRDefault="00865B6C">
            <w:pPr>
              <w:rPr>
                <w:rFonts w:cs="Arial"/>
                <w:sz w:val="24"/>
                <w:szCs w:val="24"/>
              </w:rPr>
            </w:pPr>
          </w:p>
        </w:tc>
      </w:tr>
      <w:tr w:rsidR="00865B6C" w14:paraId="709A9D15" w14:textId="77777777" w:rsidTr="00A6190D">
        <w:trPr>
          <w:jc w:val="center"/>
        </w:trPr>
        <w:tc>
          <w:tcPr>
            <w:tcW w:w="1526" w:type="dxa"/>
          </w:tcPr>
          <w:p w14:paraId="0F73A6A8" w14:textId="77777777" w:rsidR="00865B6C" w:rsidRDefault="00865B6C">
            <w:pPr>
              <w:rPr>
                <w:rFonts w:cs="Arial"/>
                <w:sz w:val="24"/>
                <w:szCs w:val="24"/>
              </w:rPr>
            </w:pPr>
          </w:p>
        </w:tc>
        <w:tc>
          <w:tcPr>
            <w:tcW w:w="1843" w:type="dxa"/>
          </w:tcPr>
          <w:p w14:paraId="62CD29B6" w14:textId="77777777" w:rsidR="00865B6C" w:rsidRDefault="00865B6C">
            <w:pPr>
              <w:rPr>
                <w:rFonts w:cs="Arial"/>
                <w:sz w:val="24"/>
                <w:szCs w:val="24"/>
              </w:rPr>
            </w:pPr>
          </w:p>
        </w:tc>
        <w:tc>
          <w:tcPr>
            <w:tcW w:w="1842" w:type="dxa"/>
          </w:tcPr>
          <w:p w14:paraId="73C60B2C" w14:textId="77777777" w:rsidR="00865B6C" w:rsidRDefault="00865B6C">
            <w:pPr>
              <w:rPr>
                <w:rFonts w:cs="Arial"/>
                <w:sz w:val="24"/>
                <w:szCs w:val="24"/>
              </w:rPr>
            </w:pPr>
          </w:p>
        </w:tc>
        <w:tc>
          <w:tcPr>
            <w:tcW w:w="1577" w:type="dxa"/>
          </w:tcPr>
          <w:p w14:paraId="0FA791F2" w14:textId="77777777" w:rsidR="00865B6C" w:rsidRDefault="00865B6C">
            <w:pPr>
              <w:rPr>
                <w:rFonts w:cs="Arial"/>
                <w:sz w:val="24"/>
                <w:szCs w:val="24"/>
              </w:rPr>
            </w:pPr>
          </w:p>
        </w:tc>
        <w:tc>
          <w:tcPr>
            <w:tcW w:w="2534" w:type="dxa"/>
          </w:tcPr>
          <w:p w14:paraId="2A96A73D" w14:textId="77777777" w:rsidR="00865B6C" w:rsidRDefault="00865B6C">
            <w:pPr>
              <w:rPr>
                <w:rFonts w:cs="Arial"/>
                <w:sz w:val="24"/>
                <w:szCs w:val="24"/>
              </w:rPr>
            </w:pPr>
          </w:p>
        </w:tc>
      </w:tr>
    </w:tbl>
    <w:p w14:paraId="55424AF1" w14:textId="77777777" w:rsidR="00FC3C60" w:rsidRDefault="00FC3C60" w:rsidP="006005ED">
      <w:pPr>
        <w:spacing w:after="0" w:line="240" w:lineRule="auto"/>
        <w:ind w:left="360"/>
        <w:rPr>
          <w:rFonts w:cs="Arial"/>
          <w:sz w:val="24"/>
          <w:szCs w:val="24"/>
        </w:rPr>
      </w:pPr>
    </w:p>
    <w:p w14:paraId="3936C19F" w14:textId="77777777" w:rsidR="00A6190D" w:rsidRDefault="00A6190D" w:rsidP="006005ED">
      <w:pPr>
        <w:spacing w:after="0" w:line="240" w:lineRule="auto"/>
        <w:ind w:left="360"/>
        <w:rPr>
          <w:rFonts w:cs="Arial"/>
          <w:sz w:val="24"/>
          <w:szCs w:val="24"/>
        </w:rPr>
      </w:pPr>
    </w:p>
    <w:p w14:paraId="04AEC642" w14:textId="77777777" w:rsidR="00A6190D" w:rsidRDefault="00A6190D" w:rsidP="006005ED">
      <w:pPr>
        <w:spacing w:after="0" w:line="240" w:lineRule="auto"/>
        <w:ind w:left="360"/>
        <w:rPr>
          <w:rFonts w:cs="Arial"/>
          <w:sz w:val="24"/>
          <w:szCs w:val="24"/>
        </w:rPr>
      </w:pPr>
    </w:p>
    <w:p w14:paraId="3FF88F1E" w14:textId="77777777" w:rsidR="00A6190D" w:rsidRDefault="00A6190D" w:rsidP="006005ED">
      <w:pPr>
        <w:spacing w:after="0" w:line="240" w:lineRule="auto"/>
        <w:ind w:left="360"/>
        <w:rPr>
          <w:rFonts w:cs="Arial"/>
          <w:sz w:val="24"/>
          <w:szCs w:val="24"/>
        </w:rPr>
      </w:pPr>
    </w:p>
    <w:p w14:paraId="3D975421" w14:textId="77777777" w:rsidR="00A6190D" w:rsidRDefault="00A6190D" w:rsidP="006005ED">
      <w:pPr>
        <w:spacing w:after="0" w:line="240" w:lineRule="auto"/>
        <w:ind w:left="360"/>
        <w:rPr>
          <w:rFonts w:cs="Arial"/>
          <w:sz w:val="24"/>
          <w:szCs w:val="24"/>
        </w:rPr>
      </w:pPr>
    </w:p>
    <w:p w14:paraId="718354D8" w14:textId="77777777" w:rsidR="00A6190D" w:rsidRDefault="00A6190D" w:rsidP="006005ED">
      <w:pPr>
        <w:spacing w:after="0" w:line="240" w:lineRule="auto"/>
        <w:ind w:left="360"/>
        <w:rPr>
          <w:rFonts w:cs="Arial"/>
          <w:sz w:val="24"/>
          <w:szCs w:val="24"/>
        </w:rPr>
      </w:pPr>
    </w:p>
    <w:p w14:paraId="565AE106" w14:textId="77777777" w:rsidR="00A6190D" w:rsidRDefault="00A6190D" w:rsidP="006005ED">
      <w:pPr>
        <w:spacing w:after="0" w:line="240" w:lineRule="auto"/>
        <w:ind w:left="360"/>
        <w:rPr>
          <w:rFonts w:cs="Arial"/>
          <w:sz w:val="24"/>
          <w:szCs w:val="24"/>
        </w:rPr>
      </w:pPr>
    </w:p>
    <w:p w14:paraId="77777513" w14:textId="77777777" w:rsidR="00A6190D" w:rsidRDefault="00A6190D" w:rsidP="006005ED">
      <w:pPr>
        <w:spacing w:after="0" w:line="240" w:lineRule="auto"/>
        <w:ind w:left="360"/>
        <w:rPr>
          <w:rFonts w:cs="Arial"/>
          <w:sz w:val="24"/>
          <w:szCs w:val="24"/>
        </w:rPr>
      </w:pPr>
    </w:p>
    <w:p w14:paraId="3CD34833" w14:textId="77777777" w:rsidR="00A6190D" w:rsidRDefault="00A6190D" w:rsidP="006005ED">
      <w:pPr>
        <w:spacing w:after="0" w:line="240" w:lineRule="auto"/>
        <w:ind w:left="360"/>
        <w:rPr>
          <w:rFonts w:cs="Arial"/>
          <w:sz w:val="24"/>
          <w:szCs w:val="24"/>
        </w:rPr>
      </w:pPr>
    </w:p>
    <w:p w14:paraId="10858E64" w14:textId="77777777" w:rsidR="00A6190D" w:rsidRDefault="00A6190D" w:rsidP="006005ED">
      <w:pPr>
        <w:spacing w:after="0" w:line="240" w:lineRule="auto"/>
        <w:ind w:left="360"/>
        <w:rPr>
          <w:rFonts w:cs="Arial"/>
          <w:sz w:val="24"/>
          <w:szCs w:val="24"/>
        </w:rPr>
      </w:pPr>
    </w:p>
    <w:p w14:paraId="6EB45F34" w14:textId="77777777" w:rsidR="00A6190D" w:rsidRDefault="00A6190D" w:rsidP="006005ED">
      <w:pPr>
        <w:spacing w:after="0" w:line="240" w:lineRule="auto"/>
        <w:ind w:left="360"/>
        <w:rPr>
          <w:rFonts w:cs="Arial"/>
          <w:sz w:val="24"/>
          <w:szCs w:val="24"/>
        </w:rPr>
      </w:pPr>
    </w:p>
    <w:p w14:paraId="18B535AB" w14:textId="77777777" w:rsidR="00A6190D" w:rsidRDefault="00A6190D" w:rsidP="006005ED">
      <w:pPr>
        <w:spacing w:after="0" w:line="240" w:lineRule="auto"/>
        <w:ind w:left="360"/>
        <w:rPr>
          <w:rFonts w:cs="Arial"/>
          <w:sz w:val="24"/>
          <w:szCs w:val="24"/>
        </w:rPr>
      </w:pPr>
    </w:p>
    <w:p w14:paraId="7AD8AA9F" w14:textId="77777777" w:rsidR="00A6190D" w:rsidRDefault="00A6190D" w:rsidP="006005ED">
      <w:pPr>
        <w:spacing w:after="0" w:line="240" w:lineRule="auto"/>
        <w:ind w:left="360"/>
        <w:rPr>
          <w:rFonts w:cs="Arial"/>
          <w:sz w:val="24"/>
          <w:szCs w:val="24"/>
        </w:rPr>
      </w:pPr>
    </w:p>
    <w:p w14:paraId="65169D3B" w14:textId="77777777" w:rsidR="00A6190D" w:rsidRDefault="00A6190D" w:rsidP="006005ED">
      <w:pPr>
        <w:spacing w:after="0" w:line="240" w:lineRule="auto"/>
        <w:ind w:left="360"/>
        <w:rPr>
          <w:rFonts w:cs="Arial"/>
          <w:sz w:val="24"/>
          <w:szCs w:val="24"/>
        </w:rPr>
      </w:pPr>
    </w:p>
    <w:p w14:paraId="2F9AC9DC" w14:textId="77777777" w:rsidR="00A6190D" w:rsidRDefault="00A6190D" w:rsidP="006005ED">
      <w:pPr>
        <w:spacing w:after="0" w:line="240" w:lineRule="auto"/>
        <w:ind w:left="360"/>
        <w:rPr>
          <w:rFonts w:cs="Arial"/>
          <w:sz w:val="24"/>
          <w:szCs w:val="24"/>
        </w:rPr>
      </w:pPr>
    </w:p>
    <w:p w14:paraId="603EC633" w14:textId="77777777" w:rsidR="00A6190D" w:rsidRDefault="00A6190D" w:rsidP="006005ED">
      <w:pPr>
        <w:spacing w:after="0" w:line="240" w:lineRule="auto"/>
        <w:ind w:left="360"/>
        <w:rPr>
          <w:rFonts w:cs="Arial"/>
          <w:sz w:val="24"/>
          <w:szCs w:val="24"/>
        </w:rPr>
      </w:pPr>
    </w:p>
    <w:p w14:paraId="63468517" w14:textId="77777777" w:rsidR="00A6190D" w:rsidRDefault="00A6190D" w:rsidP="006005ED">
      <w:pPr>
        <w:spacing w:after="0" w:line="240" w:lineRule="auto"/>
        <w:ind w:left="360"/>
        <w:rPr>
          <w:rFonts w:cs="Arial"/>
          <w:sz w:val="24"/>
          <w:szCs w:val="24"/>
        </w:rPr>
      </w:pPr>
    </w:p>
    <w:p w14:paraId="236CB925" w14:textId="77777777" w:rsidR="00A6190D" w:rsidRDefault="00A6190D" w:rsidP="006005ED">
      <w:pPr>
        <w:spacing w:after="0" w:line="240" w:lineRule="auto"/>
        <w:ind w:left="360"/>
        <w:rPr>
          <w:rFonts w:cs="Arial"/>
          <w:sz w:val="24"/>
          <w:szCs w:val="24"/>
        </w:rPr>
      </w:pPr>
    </w:p>
    <w:p w14:paraId="1D07889A" w14:textId="77777777" w:rsidR="00A6190D" w:rsidRDefault="00A6190D" w:rsidP="006005ED">
      <w:pPr>
        <w:spacing w:after="0" w:line="240" w:lineRule="auto"/>
        <w:ind w:left="360"/>
        <w:rPr>
          <w:rFonts w:cs="Arial"/>
          <w:sz w:val="24"/>
          <w:szCs w:val="24"/>
        </w:rPr>
      </w:pPr>
    </w:p>
    <w:p w14:paraId="45102C59" w14:textId="77777777" w:rsidR="00A6190D" w:rsidRDefault="00A6190D" w:rsidP="006005ED">
      <w:pPr>
        <w:spacing w:after="0" w:line="240" w:lineRule="auto"/>
        <w:ind w:left="360"/>
        <w:rPr>
          <w:rFonts w:cs="Arial"/>
          <w:sz w:val="24"/>
          <w:szCs w:val="24"/>
        </w:rPr>
      </w:pPr>
    </w:p>
    <w:p w14:paraId="18823936" w14:textId="77777777" w:rsidR="00A6190D" w:rsidRDefault="00A6190D" w:rsidP="006005ED">
      <w:pPr>
        <w:spacing w:after="0" w:line="240" w:lineRule="auto"/>
        <w:ind w:left="360"/>
        <w:rPr>
          <w:rFonts w:cs="Arial"/>
          <w:sz w:val="24"/>
          <w:szCs w:val="24"/>
        </w:rPr>
      </w:pPr>
    </w:p>
    <w:p w14:paraId="56D98F27" w14:textId="77777777" w:rsidR="00A6190D" w:rsidRDefault="00A6190D" w:rsidP="006005ED">
      <w:pPr>
        <w:spacing w:after="0" w:line="240" w:lineRule="auto"/>
        <w:ind w:left="360"/>
        <w:rPr>
          <w:rFonts w:cs="Arial"/>
          <w:sz w:val="24"/>
          <w:szCs w:val="24"/>
        </w:rPr>
      </w:pPr>
    </w:p>
    <w:p w14:paraId="7355B065" w14:textId="77777777" w:rsidR="00A6190D" w:rsidRDefault="00A6190D" w:rsidP="006005ED">
      <w:pPr>
        <w:spacing w:after="0" w:line="240" w:lineRule="auto"/>
        <w:ind w:left="360"/>
        <w:rPr>
          <w:rFonts w:cs="Arial"/>
          <w:sz w:val="24"/>
          <w:szCs w:val="24"/>
        </w:rPr>
      </w:pPr>
    </w:p>
    <w:p w14:paraId="395CFBBE" w14:textId="77777777" w:rsidR="00A6190D" w:rsidRDefault="00A6190D" w:rsidP="006005ED">
      <w:pPr>
        <w:spacing w:after="0" w:line="240" w:lineRule="auto"/>
        <w:ind w:left="360"/>
        <w:rPr>
          <w:rFonts w:cs="Arial"/>
          <w:sz w:val="24"/>
          <w:szCs w:val="24"/>
        </w:rPr>
      </w:pPr>
    </w:p>
    <w:p w14:paraId="3F3274D3" w14:textId="77777777" w:rsidR="00A6190D" w:rsidRDefault="00A6190D" w:rsidP="006005ED">
      <w:pPr>
        <w:spacing w:after="0" w:line="240" w:lineRule="auto"/>
        <w:ind w:left="360"/>
        <w:rPr>
          <w:rFonts w:cs="Arial"/>
          <w:sz w:val="24"/>
          <w:szCs w:val="24"/>
        </w:rPr>
      </w:pPr>
    </w:p>
    <w:p w14:paraId="0DB8A377" w14:textId="77777777" w:rsidR="00A6190D" w:rsidRDefault="00A6190D" w:rsidP="006005ED">
      <w:pPr>
        <w:spacing w:after="0" w:line="240" w:lineRule="auto"/>
        <w:ind w:left="360"/>
        <w:rPr>
          <w:rFonts w:cs="Arial"/>
          <w:sz w:val="24"/>
          <w:szCs w:val="24"/>
        </w:rPr>
      </w:pPr>
    </w:p>
    <w:p w14:paraId="7F63B36A" w14:textId="77777777" w:rsidR="00A6190D" w:rsidRDefault="00A6190D" w:rsidP="006005ED">
      <w:pPr>
        <w:spacing w:after="0" w:line="240" w:lineRule="auto"/>
        <w:ind w:left="360"/>
        <w:rPr>
          <w:rFonts w:cs="Arial"/>
          <w:sz w:val="24"/>
          <w:szCs w:val="24"/>
        </w:rPr>
      </w:pPr>
    </w:p>
    <w:p w14:paraId="2EE6E9A3" w14:textId="77777777" w:rsidR="00A6190D" w:rsidRDefault="00A6190D" w:rsidP="006005ED">
      <w:pPr>
        <w:spacing w:after="0" w:line="240" w:lineRule="auto"/>
        <w:ind w:left="360"/>
        <w:rPr>
          <w:rFonts w:cs="Arial"/>
          <w:sz w:val="24"/>
          <w:szCs w:val="24"/>
        </w:rPr>
      </w:pPr>
    </w:p>
    <w:p w14:paraId="6B9DDCEB" w14:textId="77777777" w:rsidR="00A6190D" w:rsidRDefault="00A6190D" w:rsidP="006005ED">
      <w:pPr>
        <w:spacing w:after="0" w:line="240" w:lineRule="auto"/>
        <w:ind w:left="360"/>
        <w:rPr>
          <w:rFonts w:cs="Arial"/>
          <w:sz w:val="24"/>
          <w:szCs w:val="24"/>
        </w:rPr>
      </w:pPr>
    </w:p>
    <w:p w14:paraId="223100E2" w14:textId="77777777" w:rsidR="00A6190D" w:rsidRDefault="00A6190D" w:rsidP="006005ED">
      <w:pPr>
        <w:spacing w:after="0" w:line="240" w:lineRule="auto"/>
        <w:ind w:left="360"/>
        <w:rPr>
          <w:rFonts w:cs="Arial"/>
          <w:sz w:val="24"/>
          <w:szCs w:val="24"/>
        </w:rPr>
      </w:pPr>
    </w:p>
    <w:p w14:paraId="4CFBABF4" w14:textId="77777777" w:rsidR="00A6190D" w:rsidRDefault="00A6190D" w:rsidP="006005ED">
      <w:pPr>
        <w:spacing w:after="0" w:line="240" w:lineRule="auto"/>
        <w:ind w:left="360"/>
        <w:rPr>
          <w:rFonts w:cs="Arial"/>
          <w:sz w:val="24"/>
          <w:szCs w:val="24"/>
        </w:rPr>
      </w:pPr>
    </w:p>
    <w:p w14:paraId="6E007EEA" w14:textId="77777777" w:rsidR="00A6190D" w:rsidRDefault="00A6190D" w:rsidP="006005ED">
      <w:pPr>
        <w:spacing w:after="0" w:line="240" w:lineRule="auto"/>
        <w:ind w:left="360"/>
        <w:rPr>
          <w:rFonts w:cs="Arial"/>
          <w:sz w:val="24"/>
          <w:szCs w:val="24"/>
        </w:rPr>
      </w:pPr>
    </w:p>
    <w:p w14:paraId="2411B798" w14:textId="77777777" w:rsidR="00A6190D" w:rsidRDefault="00A6190D" w:rsidP="006005ED">
      <w:pPr>
        <w:spacing w:after="0" w:line="240" w:lineRule="auto"/>
        <w:ind w:left="360"/>
        <w:rPr>
          <w:rFonts w:cs="Arial"/>
          <w:sz w:val="24"/>
          <w:szCs w:val="24"/>
        </w:rPr>
      </w:pPr>
    </w:p>
    <w:p w14:paraId="56BCFAF0" w14:textId="77777777" w:rsidR="00A6190D" w:rsidRDefault="00A6190D" w:rsidP="006005ED">
      <w:pPr>
        <w:spacing w:after="0" w:line="240" w:lineRule="auto"/>
        <w:ind w:left="360"/>
        <w:rPr>
          <w:rFonts w:cs="Arial"/>
          <w:sz w:val="24"/>
          <w:szCs w:val="24"/>
        </w:rPr>
      </w:pPr>
    </w:p>
    <w:p w14:paraId="2AF3B649" w14:textId="77777777" w:rsidR="00A6190D" w:rsidRDefault="00A6190D" w:rsidP="006005ED">
      <w:pPr>
        <w:spacing w:after="0" w:line="240" w:lineRule="auto"/>
        <w:ind w:left="360"/>
        <w:rPr>
          <w:rFonts w:cs="Arial"/>
          <w:sz w:val="24"/>
          <w:szCs w:val="24"/>
        </w:rPr>
      </w:pPr>
    </w:p>
    <w:p w14:paraId="62A4D3FA" w14:textId="77777777" w:rsidR="00A6190D" w:rsidRDefault="00A6190D" w:rsidP="006005ED">
      <w:pPr>
        <w:spacing w:after="0" w:line="240" w:lineRule="auto"/>
        <w:ind w:left="360"/>
        <w:rPr>
          <w:rFonts w:cs="Arial"/>
          <w:sz w:val="24"/>
          <w:szCs w:val="24"/>
        </w:rPr>
      </w:pPr>
    </w:p>
    <w:p w14:paraId="68650645" w14:textId="77777777" w:rsidR="00A6190D" w:rsidRDefault="00A6190D" w:rsidP="006005ED">
      <w:pPr>
        <w:spacing w:after="0" w:line="240" w:lineRule="auto"/>
        <w:ind w:left="360"/>
        <w:rPr>
          <w:rFonts w:cs="Arial"/>
          <w:sz w:val="24"/>
          <w:szCs w:val="24"/>
        </w:rPr>
      </w:pPr>
    </w:p>
    <w:p w14:paraId="06AE66DA" w14:textId="77777777" w:rsidR="00A6190D" w:rsidRDefault="00A6190D" w:rsidP="006005ED">
      <w:pPr>
        <w:spacing w:after="0" w:line="240" w:lineRule="auto"/>
        <w:ind w:left="360"/>
        <w:rPr>
          <w:rFonts w:cs="Arial"/>
          <w:sz w:val="24"/>
          <w:szCs w:val="24"/>
        </w:rPr>
      </w:pPr>
    </w:p>
    <w:p w14:paraId="6BAC6E3E" w14:textId="77777777" w:rsidR="00A6190D" w:rsidRDefault="00A6190D" w:rsidP="006005ED">
      <w:pPr>
        <w:spacing w:after="0" w:line="240" w:lineRule="auto"/>
        <w:ind w:left="360"/>
        <w:rPr>
          <w:rFonts w:cs="Arial"/>
          <w:sz w:val="24"/>
          <w:szCs w:val="24"/>
        </w:rPr>
      </w:pPr>
    </w:p>
    <w:p w14:paraId="510E3171" w14:textId="77777777" w:rsidR="00A6190D" w:rsidRDefault="00A6190D" w:rsidP="006005ED">
      <w:pPr>
        <w:spacing w:after="0" w:line="240" w:lineRule="auto"/>
        <w:ind w:left="360"/>
        <w:rPr>
          <w:rFonts w:cs="Arial"/>
          <w:sz w:val="24"/>
          <w:szCs w:val="24"/>
        </w:rPr>
      </w:pPr>
    </w:p>
    <w:p w14:paraId="6B41E719" w14:textId="77777777" w:rsidR="00FC3C60" w:rsidRDefault="00FC3C60" w:rsidP="006005ED">
      <w:pPr>
        <w:spacing w:after="0" w:line="240" w:lineRule="auto"/>
        <w:ind w:left="360"/>
        <w:rPr>
          <w:rFonts w:cs="Arial"/>
          <w:sz w:val="24"/>
          <w:szCs w:val="24"/>
        </w:rPr>
      </w:pPr>
    </w:p>
    <w:p w14:paraId="218C9F91" w14:textId="77777777" w:rsidR="003C6F6D" w:rsidRPr="00AE5F04" w:rsidRDefault="006005ED" w:rsidP="006005ED">
      <w:pPr>
        <w:spacing w:after="0" w:line="240" w:lineRule="auto"/>
        <w:ind w:left="360"/>
        <w:rPr>
          <w:rFonts w:cs="Arial"/>
          <w:b/>
          <w:sz w:val="24"/>
          <w:szCs w:val="24"/>
        </w:rPr>
      </w:pPr>
      <w:r w:rsidRPr="00AE5F04">
        <w:rPr>
          <w:rFonts w:cs="Arial"/>
          <w:b/>
          <w:sz w:val="24"/>
          <w:szCs w:val="24"/>
        </w:rPr>
        <w:lastRenderedPageBreak/>
        <w:t xml:space="preserve">Appendix 3 </w:t>
      </w:r>
      <w:proofErr w:type="gramStart"/>
      <w:r w:rsidRPr="00AE5F04">
        <w:rPr>
          <w:rFonts w:cs="Arial"/>
          <w:b/>
          <w:sz w:val="24"/>
          <w:szCs w:val="24"/>
        </w:rPr>
        <w:t xml:space="preserve">- </w:t>
      </w:r>
      <w:r w:rsidR="00170E38" w:rsidRPr="00AE5F04">
        <w:rPr>
          <w:rFonts w:cs="Arial"/>
          <w:b/>
          <w:sz w:val="24"/>
          <w:szCs w:val="24"/>
        </w:rPr>
        <w:t xml:space="preserve"> </w:t>
      </w:r>
      <w:r w:rsidRPr="00AE5F04">
        <w:rPr>
          <w:rFonts w:cs="Arial"/>
          <w:sz w:val="24"/>
          <w:szCs w:val="24"/>
        </w:rPr>
        <w:t>A</w:t>
      </w:r>
      <w:r w:rsidR="003C6F6D" w:rsidRPr="00AE5F04">
        <w:rPr>
          <w:rFonts w:cs="Arial"/>
          <w:sz w:val="24"/>
          <w:szCs w:val="24"/>
        </w:rPr>
        <w:t>ttendees</w:t>
      </w:r>
      <w:proofErr w:type="gramEnd"/>
      <w:r w:rsidR="003C6F6D" w:rsidRPr="00AE5F04">
        <w:rPr>
          <w:rFonts w:cs="Arial"/>
          <w:sz w:val="24"/>
          <w:szCs w:val="24"/>
        </w:rPr>
        <w:t xml:space="preserve"> required (list) </w:t>
      </w:r>
      <w:r w:rsidR="00BD4249" w:rsidRPr="00AE5F04">
        <w:rPr>
          <w:rFonts w:cs="Arial"/>
          <w:sz w:val="24"/>
          <w:szCs w:val="24"/>
        </w:rPr>
        <w:t xml:space="preserve">role </w:t>
      </w:r>
      <w:r w:rsidR="003C6F6D" w:rsidRPr="00AE5F04">
        <w:rPr>
          <w:rFonts w:cs="Arial"/>
          <w:sz w:val="24"/>
          <w:szCs w:val="24"/>
        </w:rPr>
        <w:t>and service</w:t>
      </w:r>
    </w:p>
    <w:p w14:paraId="2AD248E8" w14:textId="77777777" w:rsidR="00AC0B33" w:rsidRDefault="006005ED" w:rsidP="0004599B">
      <w:pPr>
        <w:spacing w:after="0" w:line="240" w:lineRule="auto"/>
        <w:rPr>
          <w:rFonts w:eastAsiaTheme="majorEastAsia" w:cs="Arial"/>
          <w:bCs/>
          <w:sz w:val="28"/>
          <w:szCs w:val="28"/>
        </w:rPr>
      </w:pPr>
      <w:r w:rsidRPr="006005ED">
        <w:rPr>
          <w:rFonts w:eastAsiaTheme="majorEastAsia" w:cs="Arial"/>
          <w:bCs/>
          <w:sz w:val="28"/>
          <w:szCs w:val="28"/>
        </w:rPr>
        <w:t xml:space="preserve"> </w:t>
      </w:r>
      <w:r w:rsidRPr="006005ED">
        <w:rPr>
          <w:rFonts w:eastAsiaTheme="majorEastAsia" w:cs="Arial"/>
          <w:bCs/>
          <w:sz w:val="28"/>
          <w:szCs w:val="28"/>
        </w:rPr>
        <w:tab/>
      </w:r>
    </w:p>
    <w:p w14:paraId="1D7FEE5A" w14:textId="77777777" w:rsidR="005675C6" w:rsidRPr="005675C6" w:rsidRDefault="005675C6" w:rsidP="005675C6">
      <w:pPr>
        <w:rPr>
          <w:rFonts w:eastAsiaTheme="majorEastAsia" w:cs="Arial"/>
          <w:bCs/>
          <w:sz w:val="28"/>
          <w:szCs w:val="28"/>
        </w:rPr>
      </w:pPr>
      <w:r w:rsidRPr="005675C6">
        <w:rPr>
          <w:rFonts w:eastAsiaTheme="majorEastAsia" w:cs="Arial"/>
          <w:bCs/>
          <w:sz w:val="28"/>
          <w:szCs w:val="28"/>
        </w:rPr>
        <w:t>TM Help &amp; Protection (Chair)</w:t>
      </w:r>
    </w:p>
    <w:p w14:paraId="4FE7A9B1" w14:textId="4C1045A1" w:rsidR="005675C6" w:rsidRPr="005675C6" w:rsidRDefault="005675C6" w:rsidP="005675C6">
      <w:pPr>
        <w:rPr>
          <w:rFonts w:eastAsiaTheme="majorEastAsia" w:cs="Arial"/>
          <w:bCs/>
          <w:sz w:val="28"/>
          <w:szCs w:val="28"/>
        </w:rPr>
      </w:pPr>
      <w:r>
        <w:rPr>
          <w:rFonts w:eastAsiaTheme="majorEastAsia" w:cs="Arial"/>
          <w:bCs/>
          <w:sz w:val="28"/>
          <w:szCs w:val="28"/>
        </w:rPr>
        <w:t xml:space="preserve">CSC </w:t>
      </w:r>
      <w:r w:rsidRPr="005675C6">
        <w:rPr>
          <w:rFonts w:eastAsiaTheme="majorEastAsia" w:cs="Arial"/>
          <w:bCs/>
          <w:sz w:val="28"/>
          <w:szCs w:val="28"/>
        </w:rPr>
        <w:t>BSO (Minute taker)</w:t>
      </w:r>
    </w:p>
    <w:p w14:paraId="0565D195" w14:textId="77777777" w:rsidR="005675C6" w:rsidRPr="005675C6" w:rsidRDefault="005675C6" w:rsidP="005675C6">
      <w:pPr>
        <w:rPr>
          <w:rFonts w:eastAsiaTheme="majorEastAsia" w:cs="Arial"/>
          <w:bCs/>
          <w:sz w:val="28"/>
          <w:szCs w:val="28"/>
        </w:rPr>
      </w:pPr>
      <w:r w:rsidRPr="005675C6">
        <w:rPr>
          <w:rFonts w:eastAsiaTheme="majorEastAsia" w:cs="Arial"/>
          <w:bCs/>
          <w:sz w:val="28"/>
          <w:szCs w:val="28"/>
        </w:rPr>
        <w:t>TM Assessment</w:t>
      </w:r>
    </w:p>
    <w:p w14:paraId="2E25F249" w14:textId="77777777" w:rsidR="005675C6" w:rsidRPr="005675C6" w:rsidRDefault="005675C6" w:rsidP="005675C6">
      <w:pPr>
        <w:rPr>
          <w:rFonts w:eastAsiaTheme="majorEastAsia" w:cs="Arial"/>
          <w:bCs/>
          <w:sz w:val="28"/>
          <w:szCs w:val="28"/>
        </w:rPr>
      </w:pPr>
      <w:r w:rsidRPr="005675C6">
        <w:rPr>
          <w:rFonts w:eastAsiaTheme="majorEastAsia" w:cs="Arial"/>
          <w:bCs/>
          <w:sz w:val="28"/>
          <w:szCs w:val="28"/>
        </w:rPr>
        <w:t>TM/ATM FSS</w:t>
      </w:r>
    </w:p>
    <w:p w14:paraId="00CC93FE" w14:textId="77777777" w:rsidR="005675C6" w:rsidRPr="005675C6" w:rsidRDefault="005675C6" w:rsidP="005675C6">
      <w:pPr>
        <w:rPr>
          <w:rFonts w:eastAsiaTheme="majorEastAsia" w:cs="Arial"/>
          <w:bCs/>
          <w:sz w:val="28"/>
          <w:szCs w:val="28"/>
        </w:rPr>
      </w:pPr>
      <w:r w:rsidRPr="005675C6">
        <w:rPr>
          <w:rFonts w:eastAsiaTheme="majorEastAsia" w:cs="Arial"/>
          <w:bCs/>
          <w:sz w:val="28"/>
          <w:szCs w:val="28"/>
        </w:rPr>
        <w:t>TM/ATM Court Team</w:t>
      </w:r>
    </w:p>
    <w:p w14:paraId="435636F6" w14:textId="77777777" w:rsidR="005675C6" w:rsidRPr="005675C6" w:rsidRDefault="005675C6" w:rsidP="005675C6">
      <w:pPr>
        <w:rPr>
          <w:rFonts w:eastAsiaTheme="majorEastAsia" w:cs="Arial"/>
          <w:bCs/>
          <w:sz w:val="28"/>
          <w:szCs w:val="28"/>
        </w:rPr>
      </w:pPr>
      <w:r w:rsidRPr="005675C6">
        <w:rPr>
          <w:rFonts w:eastAsiaTheme="majorEastAsia" w:cs="Arial"/>
          <w:bCs/>
          <w:sz w:val="28"/>
          <w:szCs w:val="28"/>
        </w:rPr>
        <w:t>TM/ATM CWD</w:t>
      </w:r>
    </w:p>
    <w:p w14:paraId="5D876457" w14:textId="77777777" w:rsidR="005675C6" w:rsidRPr="005675C6" w:rsidRDefault="005675C6" w:rsidP="005675C6">
      <w:pPr>
        <w:rPr>
          <w:rFonts w:eastAsiaTheme="majorEastAsia" w:cs="Arial"/>
          <w:bCs/>
          <w:sz w:val="28"/>
          <w:szCs w:val="28"/>
        </w:rPr>
      </w:pPr>
      <w:r w:rsidRPr="005675C6">
        <w:rPr>
          <w:rFonts w:eastAsiaTheme="majorEastAsia" w:cs="Arial"/>
          <w:bCs/>
          <w:sz w:val="28"/>
          <w:szCs w:val="28"/>
        </w:rPr>
        <w:t xml:space="preserve">TM/ATM </w:t>
      </w:r>
      <w:proofErr w:type="spellStart"/>
      <w:r w:rsidRPr="005675C6">
        <w:rPr>
          <w:rFonts w:eastAsiaTheme="majorEastAsia" w:cs="Arial"/>
          <w:bCs/>
          <w:sz w:val="28"/>
          <w:szCs w:val="28"/>
        </w:rPr>
        <w:t>CiC</w:t>
      </w:r>
      <w:proofErr w:type="spellEnd"/>
      <w:r w:rsidRPr="005675C6">
        <w:rPr>
          <w:rFonts w:eastAsiaTheme="majorEastAsia" w:cs="Arial"/>
          <w:bCs/>
          <w:sz w:val="28"/>
          <w:szCs w:val="28"/>
        </w:rPr>
        <w:t>/Care Services</w:t>
      </w:r>
    </w:p>
    <w:p w14:paraId="2E215544" w14:textId="77777777" w:rsidR="005675C6" w:rsidRPr="005675C6" w:rsidRDefault="005675C6" w:rsidP="005675C6">
      <w:pPr>
        <w:rPr>
          <w:rFonts w:eastAsiaTheme="majorEastAsia" w:cs="Arial"/>
          <w:bCs/>
          <w:sz w:val="28"/>
          <w:szCs w:val="28"/>
        </w:rPr>
      </w:pPr>
    </w:p>
    <w:p w14:paraId="4FD0EE9D" w14:textId="77777777" w:rsidR="005675C6" w:rsidRPr="005675C6" w:rsidRDefault="005675C6" w:rsidP="005675C6">
      <w:pPr>
        <w:rPr>
          <w:rFonts w:eastAsiaTheme="majorEastAsia" w:cs="Arial"/>
          <w:bCs/>
          <w:i/>
          <w:sz w:val="28"/>
          <w:szCs w:val="28"/>
        </w:rPr>
      </w:pPr>
      <w:r w:rsidRPr="005675C6">
        <w:rPr>
          <w:rFonts w:eastAsiaTheme="majorEastAsia" w:cs="Arial"/>
          <w:bCs/>
          <w:i/>
          <w:sz w:val="28"/>
          <w:szCs w:val="28"/>
        </w:rPr>
        <w:t xml:space="preserve">All attendees are responsible for identifying a deputy ATM/suitable representative to attend in their absence to ensure full representation at all meetings </w:t>
      </w:r>
    </w:p>
    <w:p w14:paraId="5BBF1187" w14:textId="5E4C8E56" w:rsidR="005675C6" w:rsidRPr="005675C6" w:rsidRDefault="00B12735" w:rsidP="005675C6">
      <w:pPr>
        <w:rPr>
          <w:rFonts w:eastAsiaTheme="majorEastAsia" w:cs="Arial"/>
          <w:bCs/>
          <w:i/>
          <w:sz w:val="28"/>
          <w:szCs w:val="28"/>
        </w:rPr>
      </w:pPr>
      <w:r>
        <w:rPr>
          <w:rFonts w:eastAsiaTheme="majorEastAsia" w:cs="Arial"/>
          <w:bCs/>
          <w:i/>
          <w:sz w:val="28"/>
          <w:szCs w:val="28"/>
        </w:rPr>
        <w:t>In the case of planned absence</w:t>
      </w:r>
      <w:r w:rsidR="005675C6" w:rsidRPr="005675C6">
        <w:rPr>
          <w:rFonts w:eastAsiaTheme="majorEastAsia" w:cs="Arial"/>
          <w:bCs/>
          <w:i/>
          <w:sz w:val="28"/>
          <w:szCs w:val="28"/>
        </w:rPr>
        <w:t xml:space="preserve"> </w:t>
      </w:r>
      <w:r w:rsidR="005675C6">
        <w:rPr>
          <w:rFonts w:eastAsiaTheme="majorEastAsia" w:cs="Arial"/>
          <w:bCs/>
          <w:i/>
          <w:sz w:val="28"/>
          <w:szCs w:val="28"/>
        </w:rPr>
        <w:t>t</w:t>
      </w:r>
      <w:r w:rsidR="005675C6" w:rsidRPr="005675C6">
        <w:rPr>
          <w:rFonts w:eastAsiaTheme="majorEastAsia" w:cs="Arial"/>
          <w:bCs/>
          <w:i/>
          <w:sz w:val="28"/>
          <w:szCs w:val="28"/>
        </w:rPr>
        <w:t>he Chair</w:t>
      </w:r>
      <w:r w:rsidR="005675C6">
        <w:rPr>
          <w:rFonts w:eastAsiaTheme="majorEastAsia" w:cs="Arial"/>
          <w:bCs/>
          <w:i/>
          <w:sz w:val="28"/>
          <w:szCs w:val="28"/>
        </w:rPr>
        <w:t>,</w:t>
      </w:r>
      <w:r w:rsidR="005675C6" w:rsidRPr="005675C6">
        <w:rPr>
          <w:rFonts w:eastAsiaTheme="majorEastAsia" w:cs="Arial"/>
          <w:bCs/>
          <w:i/>
          <w:sz w:val="28"/>
          <w:szCs w:val="28"/>
        </w:rPr>
        <w:t xml:space="preserve"> is responsible for identifying alternative </w:t>
      </w:r>
      <w:r w:rsidR="00B84AA5">
        <w:rPr>
          <w:rFonts w:eastAsiaTheme="majorEastAsia" w:cs="Arial"/>
          <w:bCs/>
          <w:i/>
          <w:sz w:val="28"/>
          <w:szCs w:val="28"/>
        </w:rPr>
        <w:t xml:space="preserve">TM to act as </w:t>
      </w:r>
      <w:r w:rsidR="005675C6" w:rsidRPr="005675C6">
        <w:rPr>
          <w:rFonts w:eastAsiaTheme="majorEastAsia" w:cs="Arial"/>
          <w:bCs/>
          <w:i/>
          <w:sz w:val="28"/>
          <w:szCs w:val="28"/>
        </w:rPr>
        <w:t>Chair</w:t>
      </w:r>
      <w:r>
        <w:rPr>
          <w:rFonts w:eastAsiaTheme="majorEastAsia" w:cs="Arial"/>
          <w:bCs/>
          <w:i/>
          <w:sz w:val="28"/>
          <w:szCs w:val="28"/>
        </w:rPr>
        <w:t>,</w:t>
      </w:r>
      <w:r w:rsidR="005675C6" w:rsidRPr="005675C6">
        <w:rPr>
          <w:rFonts w:eastAsiaTheme="majorEastAsia" w:cs="Arial"/>
          <w:bCs/>
          <w:i/>
          <w:sz w:val="28"/>
          <w:szCs w:val="28"/>
        </w:rPr>
        <w:t xml:space="preserve"> in advance of the meeting. In the unexpected absence of the chair</w:t>
      </w:r>
      <w:r>
        <w:rPr>
          <w:rFonts w:eastAsiaTheme="majorEastAsia" w:cs="Arial"/>
          <w:bCs/>
          <w:i/>
          <w:sz w:val="28"/>
          <w:szCs w:val="28"/>
        </w:rPr>
        <w:t xml:space="preserve"> the role should be taken by an attending TM or ATM</w:t>
      </w:r>
      <w:r w:rsidR="005675C6" w:rsidRPr="005675C6">
        <w:rPr>
          <w:rFonts w:eastAsiaTheme="majorEastAsia" w:cs="Arial"/>
          <w:bCs/>
          <w:i/>
          <w:sz w:val="28"/>
          <w:szCs w:val="28"/>
        </w:rPr>
        <w:t xml:space="preserve">, </w:t>
      </w:r>
      <w:r>
        <w:rPr>
          <w:rFonts w:eastAsiaTheme="majorEastAsia" w:cs="Arial"/>
          <w:bCs/>
          <w:i/>
          <w:sz w:val="28"/>
          <w:szCs w:val="28"/>
        </w:rPr>
        <w:t xml:space="preserve">who </w:t>
      </w:r>
      <w:r w:rsidR="005675C6" w:rsidRPr="005675C6">
        <w:rPr>
          <w:rFonts w:eastAsiaTheme="majorEastAsia" w:cs="Arial"/>
          <w:bCs/>
          <w:i/>
          <w:sz w:val="28"/>
          <w:szCs w:val="28"/>
        </w:rPr>
        <w:t xml:space="preserve">will act as chair. </w:t>
      </w:r>
    </w:p>
    <w:p w14:paraId="222F8DEB" w14:textId="77777777" w:rsidR="00ED16BA" w:rsidRDefault="00ED16BA" w:rsidP="0004599B">
      <w:pPr>
        <w:spacing w:after="0" w:line="240" w:lineRule="auto"/>
        <w:rPr>
          <w:rFonts w:eastAsiaTheme="majorEastAsia" w:cs="Arial"/>
          <w:bCs/>
          <w:sz w:val="28"/>
          <w:szCs w:val="28"/>
        </w:rPr>
      </w:pPr>
    </w:p>
    <w:p w14:paraId="156430E3" w14:textId="77777777" w:rsidR="00ED16BA" w:rsidRDefault="00ED16BA" w:rsidP="0004599B">
      <w:pPr>
        <w:spacing w:after="0" w:line="240" w:lineRule="auto"/>
        <w:rPr>
          <w:rFonts w:eastAsiaTheme="majorEastAsia" w:cs="Arial"/>
          <w:bCs/>
          <w:sz w:val="28"/>
          <w:szCs w:val="28"/>
        </w:rPr>
      </w:pPr>
    </w:p>
    <w:p w14:paraId="3FB43700" w14:textId="77777777" w:rsidR="00ED16BA" w:rsidRDefault="00ED16BA" w:rsidP="0004599B">
      <w:pPr>
        <w:spacing w:after="0" w:line="240" w:lineRule="auto"/>
        <w:rPr>
          <w:rFonts w:eastAsiaTheme="majorEastAsia" w:cs="Arial"/>
          <w:bCs/>
          <w:sz w:val="28"/>
          <w:szCs w:val="28"/>
        </w:rPr>
      </w:pPr>
    </w:p>
    <w:p w14:paraId="7FAEE039" w14:textId="77777777" w:rsidR="00ED16BA" w:rsidRDefault="00ED16BA" w:rsidP="0004599B">
      <w:pPr>
        <w:spacing w:after="0" w:line="240" w:lineRule="auto"/>
        <w:rPr>
          <w:rFonts w:eastAsiaTheme="majorEastAsia" w:cs="Arial"/>
          <w:bCs/>
          <w:sz w:val="28"/>
          <w:szCs w:val="28"/>
        </w:rPr>
      </w:pPr>
    </w:p>
    <w:p w14:paraId="72DCFA1E" w14:textId="77777777" w:rsidR="00ED16BA" w:rsidRDefault="00ED16BA" w:rsidP="0004599B">
      <w:pPr>
        <w:spacing w:after="0" w:line="240" w:lineRule="auto"/>
        <w:rPr>
          <w:rFonts w:eastAsiaTheme="majorEastAsia" w:cs="Arial"/>
          <w:bCs/>
          <w:sz w:val="28"/>
          <w:szCs w:val="28"/>
        </w:rPr>
      </w:pPr>
    </w:p>
    <w:p w14:paraId="22744411" w14:textId="77777777" w:rsidR="00ED16BA" w:rsidRDefault="00ED16BA" w:rsidP="0004599B">
      <w:pPr>
        <w:spacing w:after="0" w:line="240" w:lineRule="auto"/>
        <w:rPr>
          <w:rFonts w:eastAsiaTheme="majorEastAsia" w:cs="Arial"/>
          <w:bCs/>
          <w:sz w:val="28"/>
          <w:szCs w:val="28"/>
        </w:rPr>
      </w:pPr>
    </w:p>
    <w:p w14:paraId="6163FAB1" w14:textId="77777777" w:rsidR="00ED16BA" w:rsidRDefault="00ED16BA" w:rsidP="0004599B">
      <w:pPr>
        <w:spacing w:after="0" w:line="240" w:lineRule="auto"/>
        <w:rPr>
          <w:rFonts w:eastAsiaTheme="majorEastAsia" w:cs="Arial"/>
          <w:bCs/>
          <w:sz w:val="28"/>
          <w:szCs w:val="28"/>
        </w:rPr>
      </w:pPr>
    </w:p>
    <w:p w14:paraId="5395532F" w14:textId="77777777" w:rsidR="00ED16BA" w:rsidRDefault="00ED16BA" w:rsidP="0004599B">
      <w:pPr>
        <w:spacing w:after="0" w:line="240" w:lineRule="auto"/>
        <w:rPr>
          <w:rFonts w:eastAsiaTheme="majorEastAsia" w:cs="Arial"/>
          <w:bCs/>
          <w:sz w:val="28"/>
          <w:szCs w:val="28"/>
        </w:rPr>
      </w:pPr>
    </w:p>
    <w:p w14:paraId="22A507B8" w14:textId="77777777" w:rsidR="00ED16BA" w:rsidRDefault="00ED16BA" w:rsidP="0004599B">
      <w:pPr>
        <w:spacing w:after="0" w:line="240" w:lineRule="auto"/>
        <w:rPr>
          <w:rFonts w:eastAsiaTheme="majorEastAsia" w:cs="Arial"/>
          <w:bCs/>
          <w:sz w:val="28"/>
          <w:szCs w:val="28"/>
        </w:rPr>
      </w:pPr>
    </w:p>
    <w:p w14:paraId="05E1BBD2" w14:textId="77777777" w:rsidR="00ED16BA" w:rsidRDefault="00ED16BA" w:rsidP="0004599B">
      <w:pPr>
        <w:spacing w:after="0" w:line="240" w:lineRule="auto"/>
        <w:rPr>
          <w:rFonts w:eastAsiaTheme="majorEastAsia" w:cs="Arial"/>
          <w:bCs/>
          <w:sz w:val="28"/>
          <w:szCs w:val="28"/>
        </w:rPr>
      </w:pPr>
    </w:p>
    <w:p w14:paraId="3FEF1213" w14:textId="77777777" w:rsidR="00ED16BA" w:rsidRDefault="00ED16BA" w:rsidP="0004599B">
      <w:pPr>
        <w:spacing w:after="0" w:line="240" w:lineRule="auto"/>
        <w:rPr>
          <w:rFonts w:eastAsiaTheme="majorEastAsia" w:cs="Arial"/>
          <w:bCs/>
          <w:sz w:val="28"/>
          <w:szCs w:val="28"/>
        </w:rPr>
      </w:pPr>
    </w:p>
    <w:p w14:paraId="519531E0" w14:textId="77777777" w:rsidR="00ED16BA" w:rsidRDefault="00ED16BA" w:rsidP="0004599B">
      <w:pPr>
        <w:spacing w:after="0" w:line="240" w:lineRule="auto"/>
        <w:rPr>
          <w:rFonts w:eastAsiaTheme="majorEastAsia" w:cs="Arial"/>
          <w:bCs/>
          <w:sz w:val="28"/>
          <w:szCs w:val="28"/>
        </w:rPr>
      </w:pPr>
    </w:p>
    <w:p w14:paraId="63A74972" w14:textId="77777777" w:rsidR="00ED16BA" w:rsidRDefault="00ED16BA" w:rsidP="0004599B">
      <w:pPr>
        <w:spacing w:after="0" w:line="240" w:lineRule="auto"/>
        <w:rPr>
          <w:rFonts w:eastAsiaTheme="majorEastAsia" w:cs="Arial"/>
          <w:bCs/>
          <w:sz w:val="28"/>
          <w:szCs w:val="28"/>
        </w:rPr>
      </w:pPr>
    </w:p>
    <w:p w14:paraId="23B989E9" w14:textId="77777777" w:rsidR="00ED16BA" w:rsidRDefault="00ED16BA" w:rsidP="0004599B">
      <w:pPr>
        <w:spacing w:after="0" w:line="240" w:lineRule="auto"/>
        <w:rPr>
          <w:rFonts w:eastAsiaTheme="majorEastAsia" w:cs="Arial"/>
          <w:bCs/>
          <w:sz w:val="28"/>
          <w:szCs w:val="28"/>
        </w:rPr>
      </w:pPr>
    </w:p>
    <w:p w14:paraId="1FEC6DEA" w14:textId="77777777" w:rsidR="00ED16BA" w:rsidRDefault="00ED16BA" w:rsidP="0004599B">
      <w:pPr>
        <w:spacing w:after="0" w:line="240" w:lineRule="auto"/>
        <w:rPr>
          <w:rFonts w:eastAsiaTheme="majorEastAsia" w:cs="Arial"/>
          <w:bCs/>
          <w:sz w:val="28"/>
          <w:szCs w:val="28"/>
        </w:rPr>
      </w:pPr>
    </w:p>
    <w:p w14:paraId="4C415B4F" w14:textId="77777777" w:rsidR="00ED16BA" w:rsidRDefault="00ED16BA" w:rsidP="0004599B">
      <w:pPr>
        <w:spacing w:after="0" w:line="240" w:lineRule="auto"/>
        <w:rPr>
          <w:rFonts w:eastAsiaTheme="majorEastAsia" w:cs="Arial"/>
          <w:bCs/>
          <w:sz w:val="28"/>
          <w:szCs w:val="28"/>
        </w:rPr>
      </w:pPr>
    </w:p>
    <w:p w14:paraId="0258D379" w14:textId="77777777" w:rsidR="00ED16BA" w:rsidRDefault="00ED16BA" w:rsidP="0004599B">
      <w:pPr>
        <w:spacing w:after="0" w:line="240" w:lineRule="auto"/>
        <w:rPr>
          <w:rFonts w:eastAsiaTheme="majorEastAsia" w:cs="Arial"/>
          <w:bCs/>
          <w:sz w:val="28"/>
          <w:szCs w:val="28"/>
        </w:rPr>
      </w:pPr>
    </w:p>
    <w:p w14:paraId="6043ADD8" w14:textId="7CFA1059" w:rsidR="00AC0B33" w:rsidRDefault="00AC0B33">
      <w:pPr>
        <w:rPr>
          <w:rFonts w:eastAsiaTheme="majorEastAsia" w:cs="Arial"/>
          <w:bCs/>
          <w:sz w:val="28"/>
          <w:szCs w:val="28"/>
        </w:rPr>
      </w:pPr>
    </w:p>
    <w:p w14:paraId="4F52F9A3" w14:textId="06DF4D75" w:rsidR="00AC0B33" w:rsidRDefault="00AC0B33">
      <w:pPr>
        <w:rPr>
          <w:rFonts w:cs="Arial"/>
          <w:sz w:val="24"/>
          <w:szCs w:val="24"/>
        </w:rPr>
      </w:pPr>
    </w:p>
    <w:p w14:paraId="3D3FD083" w14:textId="4729D89A" w:rsidR="00432062" w:rsidRDefault="00FC3C60" w:rsidP="006005ED">
      <w:pPr>
        <w:spacing w:after="0" w:line="240" w:lineRule="auto"/>
        <w:ind w:firstLine="720"/>
        <w:contextualSpacing/>
        <w:rPr>
          <w:rFonts w:cs="Arial"/>
          <w:sz w:val="24"/>
          <w:szCs w:val="24"/>
        </w:rPr>
      </w:pPr>
      <w:r>
        <w:rPr>
          <w:rFonts w:cs="Arial"/>
          <w:sz w:val="24"/>
          <w:szCs w:val="24"/>
        </w:rPr>
        <w:lastRenderedPageBreak/>
        <w:t>A</w:t>
      </w:r>
      <w:r w:rsidR="007272D5" w:rsidRPr="006005ED">
        <w:rPr>
          <w:rFonts w:cs="Arial"/>
          <w:sz w:val="24"/>
          <w:szCs w:val="24"/>
        </w:rPr>
        <w:t>ppendix</w:t>
      </w:r>
      <w:r w:rsidR="00443B53" w:rsidRPr="006005ED">
        <w:rPr>
          <w:rFonts w:cs="Arial"/>
          <w:sz w:val="24"/>
          <w:szCs w:val="24"/>
        </w:rPr>
        <w:t xml:space="preserve"> </w:t>
      </w:r>
      <w:r>
        <w:rPr>
          <w:rFonts w:cs="Arial"/>
          <w:sz w:val="24"/>
          <w:szCs w:val="24"/>
        </w:rPr>
        <w:t>4</w:t>
      </w:r>
      <w:r w:rsidR="006005ED">
        <w:rPr>
          <w:rFonts w:cs="Arial"/>
          <w:sz w:val="24"/>
          <w:szCs w:val="24"/>
        </w:rPr>
        <w:t xml:space="preserve"> -</w:t>
      </w:r>
      <w:r w:rsidR="007272D5" w:rsidRPr="006005ED">
        <w:rPr>
          <w:rFonts w:cs="Arial"/>
          <w:sz w:val="24"/>
          <w:szCs w:val="24"/>
        </w:rPr>
        <w:t xml:space="preserve"> </w:t>
      </w:r>
      <w:r w:rsidR="005867A4" w:rsidRPr="006005ED">
        <w:rPr>
          <w:rFonts w:cs="Arial"/>
          <w:sz w:val="24"/>
          <w:szCs w:val="24"/>
        </w:rPr>
        <w:t xml:space="preserve">Information about </w:t>
      </w:r>
      <w:r w:rsidR="00432062" w:rsidRPr="006005ED">
        <w:rPr>
          <w:rFonts w:cs="Arial"/>
          <w:sz w:val="24"/>
          <w:szCs w:val="24"/>
        </w:rPr>
        <w:t>Threshold</w:t>
      </w:r>
      <w:r w:rsidR="005867A4" w:rsidRPr="006005ED">
        <w:rPr>
          <w:rFonts w:cs="Arial"/>
          <w:sz w:val="24"/>
          <w:szCs w:val="24"/>
        </w:rPr>
        <w:t>s</w:t>
      </w:r>
    </w:p>
    <w:p w14:paraId="6E71D854" w14:textId="77777777" w:rsidR="003D1917" w:rsidRPr="006005ED" w:rsidRDefault="003D1917" w:rsidP="006005ED">
      <w:pPr>
        <w:spacing w:after="0" w:line="240" w:lineRule="auto"/>
        <w:ind w:firstLine="720"/>
        <w:contextualSpacing/>
        <w:rPr>
          <w:rStyle w:val="Hyperlink"/>
          <w:rFonts w:cs="Arial"/>
          <w:sz w:val="24"/>
          <w:szCs w:val="24"/>
        </w:rPr>
      </w:pPr>
    </w:p>
    <w:p w14:paraId="283E7605" w14:textId="77777777" w:rsidR="00735F83" w:rsidRDefault="002E7135" w:rsidP="006005ED">
      <w:pPr>
        <w:spacing w:after="0" w:line="240" w:lineRule="auto"/>
        <w:ind w:firstLine="720"/>
        <w:contextualSpacing/>
        <w:rPr>
          <w:rStyle w:val="Hyperlink"/>
          <w:rFonts w:cs="Arial"/>
          <w:sz w:val="24"/>
          <w:szCs w:val="24"/>
        </w:rPr>
      </w:pPr>
      <w:hyperlink r:id="rId21" w:history="1">
        <w:r w:rsidR="00735F83" w:rsidRPr="007C0A05">
          <w:rPr>
            <w:rStyle w:val="Hyperlink"/>
            <w:rFonts w:cs="Arial"/>
            <w:sz w:val="24"/>
            <w:szCs w:val="24"/>
          </w:rPr>
          <w:t>https://www.buckssafeguarding.org.uk/childrenpartnership/reporting-a-concern/report-a-concern-professional/</w:t>
        </w:r>
      </w:hyperlink>
    </w:p>
    <w:p w14:paraId="399AACB7" w14:textId="77777777" w:rsidR="00ED16BA" w:rsidRDefault="00ED16BA" w:rsidP="006005ED">
      <w:pPr>
        <w:spacing w:after="0" w:line="240" w:lineRule="auto"/>
        <w:ind w:firstLine="720"/>
        <w:contextualSpacing/>
        <w:rPr>
          <w:rStyle w:val="Hyperlink"/>
          <w:rFonts w:cs="Arial"/>
          <w:sz w:val="24"/>
          <w:szCs w:val="24"/>
        </w:rPr>
      </w:pPr>
    </w:p>
    <w:p w14:paraId="7DE0B0EF" w14:textId="77777777" w:rsidR="00ED16BA" w:rsidRDefault="00ED16BA" w:rsidP="006005ED">
      <w:pPr>
        <w:spacing w:after="0" w:line="240" w:lineRule="auto"/>
        <w:ind w:firstLine="720"/>
        <w:contextualSpacing/>
        <w:rPr>
          <w:rStyle w:val="Hyperlink"/>
          <w:rFonts w:cs="Arial"/>
          <w:sz w:val="24"/>
          <w:szCs w:val="24"/>
        </w:rPr>
      </w:pPr>
    </w:p>
    <w:p w14:paraId="2FF0B377" w14:textId="77777777" w:rsidR="00ED16BA" w:rsidRDefault="00ED16BA" w:rsidP="006005ED">
      <w:pPr>
        <w:spacing w:after="0" w:line="240" w:lineRule="auto"/>
        <w:ind w:firstLine="720"/>
        <w:contextualSpacing/>
        <w:rPr>
          <w:rStyle w:val="Hyperlink"/>
          <w:rFonts w:cs="Arial"/>
          <w:sz w:val="24"/>
          <w:szCs w:val="24"/>
        </w:rPr>
      </w:pPr>
    </w:p>
    <w:p w14:paraId="4021B2A0" w14:textId="77777777" w:rsidR="00ED16BA" w:rsidRDefault="00ED16BA" w:rsidP="006005ED">
      <w:pPr>
        <w:spacing w:after="0" w:line="240" w:lineRule="auto"/>
        <w:ind w:firstLine="720"/>
        <w:contextualSpacing/>
        <w:rPr>
          <w:rStyle w:val="Hyperlink"/>
          <w:rFonts w:cs="Arial"/>
          <w:sz w:val="24"/>
          <w:szCs w:val="24"/>
        </w:rPr>
      </w:pPr>
    </w:p>
    <w:p w14:paraId="67CE6828" w14:textId="77777777" w:rsidR="00ED16BA" w:rsidRDefault="00ED16BA" w:rsidP="006005ED">
      <w:pPr>
        <w:spacing w:after="0" w:line="240" w:lineRule="auto"/>
        <w:ind w:firstLine="720"/>
        <w:contextualSpacing/>
        <w:rPr>
          <w:rStyle w:val="Hyperlink"/>
          <w:rFonts w:cs="Arial"/>
          <w:sz w:val="24"/>
          <w:szCs w:val="24"/>
        </w:rPr>
      </w:pPr>
    </w:p>
    <w:p w14:paraId="747EC409" w14:textId="77777777" w:rsidR="00ED16BA" w:rsidRDefault="00ED16BA" w:rsidP="006005ED">
      <w:pPr>
        <w:spacing w:after="0" w:line="240" w:lineRule="auto"/>
        <w:ind w:firstLine="720"/>
        <w:contextualSpacing/>
        <w:rPr>
          <w:rStyle w:val="Hyperlink"/>
          <w:rFonts w:cs="Arial"/>
          <w:sz w:val="24"/>
          <w:szCs w:val="24"/>
        </w:rPr>
      </w:pPr>
    </w:p>
    <w:p w14:paraId="3E3370A0" w14:textId="77777777" w:rsidR="00ED16BA" w:rsidRDefault="00ED16BA" w:rsidP="006005ED">
      <w:pPr>
        <w:spacing w:after="0" w:line="240" w:lineRule="auto"/>
        <w:ind w:firstLine="720"/>
        <w:contextualSpacing/>
        <w:rPr>
          <w:rStyle w:val="Hyperlink"/>
          <w:rFonts w:cs="Arial"/>
          <w:sz w:val="24"/>
          <w:szCs w:val="24"/>
        </w:rPr>
      </w:pPr>
    </w:p>
    <w:p w14:paraId="56747E6B" w14:textId="77777777" w:rsidR="00ED16BA" w:rsidRDefault="00ED16BA" w:rsidP="006005ED">
      <w:pPr>
        <w:spacing w:after="0" w:line="240" w:lineRule="auto"/>
        <w:ind w:firstLine="720"/>
        <w:contextualSpacing/>
        <w:rPr>
          <w:rStyle w:val="Hyperlink"/>
          <w:rFonts w:cs="Arial"/>
          <w:sz w:val="24"/>
          <w:szCs w:val="24"/>
        </w:rPr>
      </w:pPr>
    </w:p>
    <w:p w14:paraId="4E22B5F9" w14:textId="77777777" w:rsidR="00ED16BA" w:rsidRDefault="00ED16BA" w:rsidP="006005ED">
      <w:pPr>
        <w:spacing w:after="0" w:line="240" w:lineRule="auto"/>
        <w:ind w:firstLine="720"/>
        <w:contextualSpacing/>
        <w:rPr>
          <w:rStyle w:val="Hyperlink"/>
          <w:rFonts w:cs="Arial"/>
          <w:sz w:val="24"/>
          <w:szCs w:val="24"/>
        </w:rPr>
      </w:pPr>
    </w:p>
    <w:p w14:paraId="24ABE8E6" w14:textId="77777777" w:rsidR="00ED16BA" w:rsidRDefault="00ED16BA" w:rsidP="006005ED">
      <w:pPr>
        <w:spacing w:after="0" w:line="240" w:lineRule="auto"/>
        <w:ind w:firstLine="720"/>
        <w:contextualSpacing/>
        <w:rPr>
          <w:rStyle w:val="Hyperlink"/>
          <w:rFonts w:cs="Arial"/>
          <w:sz w:val="24"/>
          <w:szCs w:val="24"/>
        </w:rPr>
      </w:pPr>
    </w:p>
    <w:p w14:paraId="7212986B" w14:textId="77777777" w:rsidR="00ED16BA" w:rsidRDefault="00ED16BA" w:rsidP="006005ED">
      <w:pPr>
        <w:spacing w:after="0" w:line="240" w:lineRule="auto"/>
        <w:ind w:firstLine="720"/>
        <w:contextualSpacing/>
        <w:rPr>
          <w:rStyle w:val="Hyperlink"/>
          <w:rFonts w:cs="Arial"/>
          <w:sz w:val="24"/>
          <w:szCs w:val="24"/>
        </w:rPr>
      </w:pPr>
    </w:p>
    <w:p w14:paraId="4E6E2B0B" w14:textId="77777777" w:rsidR="00ED16BA" w:rsidRDefault="00ED16BA" w:rsidP="006005ED">
      <w:pPr>
        <w:spacing w:after="0" w:line="240" w:lineRule="auto"/>
        <w:ind w:firstLine="720"/>
        <w:contextualSpacing/>
        <w:rPr>
          <w:rStyle w:val="Hyperlink"/>
          <w:rFonts w:cs="Arial"/>
          <w:sz w:val="24"/>
          <w:szCs w:val="24"/>
        </w:rPr>
      </w:pPr>
    </w:p>
    <w:p w14:paraId="73762DAB" w14:textId="77777777" w:rsidR="00ED16BA" w:rsidRDefault="00ED16BA" w:rsidP="006005ED">
      <w:pPr>
        <w:spacing w:after="0" w:line="240" w:lineRule="auto"/>
        <w:ind w:firstLine="720"/>
        <w:contextualSpacing/>
        <w:rPr>
          <w:rStyle w:val="Hyperlink"/>
          <w:rFonts w:cs="Arial"/>
          <w:sz w:val="24"/>
          <w:szCs w:val="24"/>
        </w:rPr>
      </w:pPr>
    </w:p>
    <w:p w14:paraId="17C2EFCF" w14:textId="77777777" w:rsidR="00ED16BA" w:rsidRDefault="00ED16BA" w:rsidP="006005ED">
      <w:pPr>
        <w:spacing w:after="0" w:line="240" w:lineRule="auto"/>
        <w:ind w:firstLine="720"/>
        <w:contextualSpacing/>
        <w:rPr>
          <w:rStyle w:val="Hyperlink"/>
          <w:rFonts w:cs="Arial"/>
          <w:sz w:val="24"/>
          <w:szCs w:val="24"/>
        </w:rPr>
      </w:pPr>
    </w:p>
    <w:p w14:paraId="2C76A740" w14:textId="77777777" w:rsidR="00ED16BA" w:rsidRDefault="00ED16BA" w:rsidP="006005ED">
      <w:pPr>
        <w:spacing w:after="0" w:line="240" w:lineRule="auto"/>
        <w:ind w:firstLine="720"/>
        <w:contextualSpacing/>
        <w:rPr>
          <w:rStyle w:val="Hyperlink"/>
          <w:rFonts w:cs="Arial"/>
          <w:sz w:val="24"/>
          <w:szCs w:val="24"/>
        </w:rPr>
      </w:pPr>
    </w:p>
    <w:p w14:paraId="5EFB0DED" w14:textId="77777777" w:rsidR="00ED16BA" w:rsidRDefault="00ED16BA" w:rsidP="006005ED">
      <w:pPr>
        <w:spacing w:after="0" w:line="240" w:lineRule="auto"/>
        <w:ind w:firstLine="720"/>
        <w:contextualSpacing/>
        <w:rPr>
          <w:rStyle w:val="Hyperlink"/>
          <w:rFonts w:cs="Arial"/>
          <w:sz w:val="24"/>
          <w:szCs w:val="24"/>
        </w:rPr>
      </w:pPr>
    </w:p>
    <w:p w14:paraId="60522878" w14:textId="77777777" w:rsidR="00ED16BA" w:rsidRDefault="00ED16BA" w:rsidP="006005ED">
      <w:pPr>
        <w:spacing w:after="0" w:line="240" w:lineRule="auto"/>
        <w:ind w:firstLine="720"/>
        <w:contextualSpacing/>
        <w:rPr>
          <w:rStyle w:val="Hyperlink"/>
          <w:rFonts w:cs="Arial"/>
          <w:sz w:val="24"/>
          <w:szCs w:val="24"/>
        </w:rPr>
      </w:pPr>
    </w:p>
    <w:p w14:paraId="4AE76899" w14:textId="77777777" w:rsidR="00ED16BA" w:rsidRDefault="00ED16BA" w:rsidP="006005ED">
      <w:pPr>
        <w:spacing w:after="0" w:line="240" w:lineRule="auto"/>
        <w:ind w:firstLine="720"/>
        <w:contextualSpacing/>
        <w:rPr>
          <w:rStyle w:val="Hyperlink"/>
          <w:rFonts w:cs="Arial"/>
          <w:sz w:val="24"/>
          <w:szCs w:val="24"/>
        </w:rPr>
      </w:pPr>
    </w:p>
    <w:p w14:paraId="2AA489BA" w14:textId="77777777" w:rsidR="00ED16BA" w:rsidRDefault="00ED16BA" w:rsidP="006005ED">
      <w:pPr>
        <w:spacing w:after="0" w:line="240" w:lineRule="auto"/>
        <w:ind w:firstLine="720"/>
        <w:contextualSpacing/>
        <w:rPr>
          <w:rStyle w:val="Hyperlink"/>
          <w:rFonts w:cs="Arial"/>
          <w:sz w:val="24"/>
          <w:szCs w:val="24"/>
        </w:rPr>
      </w:pPr>
    </w:p>
    <w:p w14:paraId="05447DBD" w14:textId="77777777" w:rsidR="00ED16BA" w:rsidRDefault="00ED16BA" w:rsidP="006005ED">
      <w:pPr>
        <w:spacing w:after="0" w:line="240" w:lineRule="auto"/>
        <w:ind w:firstLine="720"/>
        <w:contextualSpacing/>
        <w:rPr>
          <w:rStyle w:val="Hyperlink"/>
          <w:rFonts w:cs="Arial"/>
          <w:sz w:val="24"/>
          <w:szCs w:val="24"/>
        </w:rPr>
      </w:pPr>
    </w:p>
    <w:p w14:paraId="2F9874FB" w14:textId="77777777" w:rsidR="00ED16BA" w:rsidRDefault="00ED16BA" w:rsidP="006005ED">
      <w:pPr>
        <w:spacing w:after="0" w:line="240" w:lineRule="auto"/>
        <w:ind w:firstLine="720"/>
        <w:contextualSpacing/>
        <w:rPr>
          <w:rStyle w:val="Hyperlink"/>
          <w:rFonts w:cs="Arial"/>
          <w:sz w:val="24"/>
          <w:szCs w:val="24"/>
        </w:rPr>
      </w:pPr>
    </w:p>
    <w:p w14:paraId="06CC994E" w14:textId="77777777" w:rsidR="00ED16BA" w:rsidRDefault="00ED16BA" w:rsidP="006005ED">
      <w:pPr>
        <w:spacing w:after="0" w:line="240" w:lineRule="auto"/>
        <w:ind w:firstLine="720"/>
        <w:contextualSpacing/>
        <w:rPr>
          <w:rStyle w:val="Hyperlink"/>
          <w:rFonts w:cs="Arial"/>
          <w:sz w:val="24"/>
          <w:szCs w:val="24"/>
        </w:rPr>
      </w:pPr>
    </w:p>
    <w:p w14:paraId="7221E9D3" w14:textId="77777777" w:rsidR="00ED16BA" w:rsidRDefault="00ED16BA" w:rsidP="006005ED">
      <w:pPr>
        <w:spacing w:after="0" w:line="240" w:lineRule="auto"/>
        <w:ind w:firstLine="720"/>
        <w:contextualSpacing/>
        <w:rPr>
          <w:rStyle w:val="Hyperlink"/>
          <w:rFonts w:cs="Arial"/>
          <w:sz w:val="24"/>
          <w:szCs w:val="24"/>
        </w:rPr>
      </w:pPr>
    </w:p>
    <w:p w14:paraId="1A142F1A" w14:textId="77777777" w:rsidR="00ED16BA" w:rsidRDefault="00ED16BA" w:rsidP="006005ED">
      <w:pPr>
        <w:spacing w:after="0" w:line="240" w:lineRule="auto"/>
        <w:ind w:firstLine="720"/>
        <w:contextualSpacing/>
        <w:rPr>
          <w:rStyle w:val="Hyperlink"/>
          <w:rFonts w:cs="Arial"/>
          <w:sz w:val="24"/>
          <w:szCs w:val="24"/>
        </w:rPr>
      </w:pPr>
    </w:p>
    <w:p w14:paraId="135FBE0F" w14:textId="77777777" w:rsidR="00ED16BA" w:rsidRDefault="00ED16BA" w:rsidP="006005ED">
      <w:pPr>
        <w:spacing w:after="0" w:line="240" w:lineRule="auto"/>
        <w:ind w:firstLine="720"/>
        <w:contextualSpacing/>
        <w:rPr>
          <w:rStyle w:val="Hyperlink"/>
          <w:rFonts w:cs="Arial"/>
          <w:sz w:val="24"/>
          <w:szCs w:val="24"/>
        </w:rPr>
      </w:pPr>
    </w:p>
    <w:p w14:paraId="5B0AEF1C" w14:textId="77777777" w:rsidR="00ED16BA" w:rsidRDefault="00ED16BA" w:rsidP="006005ED">
      <w:pPr>
        <w:spacing w:after="0" w:line="240" w:lineRule="auto"/>
        <w:ind w:firstLine="720"/>
        <w:contextualSpacing/>
        <w:rPr>
          <w:rStyle w:val="Hyperlink"/>
          <w:rFonts w:cs="Arial"/>
          <w:sz w:val="24"/>
          <w:szCs w:val="24"/>
        </w:rPr>
      </w:pPr>
    </w:p>
    <w:p w14:paraId="4D83DEB6" w14:textId="77777777" w:rsidR="00ED16BA" w:rsidRDefault="00ED16BA" w:rsidP="006005ED">
      <w:pPr>
        <w:spacing w:after="0" w:line="240" w:lineRule="auto"/>
        <w:ind w:firstLine="720"/>
        <w:contextualSpacing/>
        <w:rPr>
          <w:rStyle w:val="Hyperlink"/>
          <w:rFonts w:cs="Arial"/>
          <w:sz w:val="24"/>
          <w:szCs w:val="24"/>
        </w:rPr>
      </w:pPr>
    </w:p>
    <w:p w14:paraId="5703C847" w14:textId="77777777" w:rsidR="00ED16BA" w:rsidRDefault="00ED16BA" w:rsidP="006005ED">
      <w:pPr>
        <w:spacing w:after="0" w:line="240" w:lineRule="auto"/>
        <w:ind w:firstLine="720"/>
        <w:contextualSpacing/>
        <w:rPr>
          <w:rStyle w:val="Hyperlink"/>
          <w:rFonts w:cs="Arial"/>
          <w:sz w:val="24"/>
          <w:szCs w:val="24"/>
        </w:rPr>
      </w:pPr>
    </w:p>
    <w:p w14:paraId="472735AB" w14:textId="77777777" w:rsidR="00ED16BA" w:rsidRDefault="00ED16BA" w:rsidP="006005ED">
      <w:pPr>
        <w:spacing w:after="0" w:line="240" w:lineRule="auto"/>
        <w:ind w:firstLine="720"/>
        <w:contextualSpacing/>
        <w:rPr>
          <w:rStyle w:val="Hyperlink"/>
          <w:rFonts w:cs="Arial"/>
          <w:sz w:val="24"/>
          <w:szCs w:val="24"/>
        </w:rPr>
      </w:pPr>
    </w:p>
    <w:p w14:paraId="4642ADD9" w14:textId="77777777" w:rsidR="00ED16BA" w:rsidRDefault="00ED16BA" w:rsidP="006005ED">
      <w:pPr>
        <w:spacing w:after="0" w:line="240" w:lineRule="auto"/>
        <w:ind w:firstLine="720"/>
        <w:contextualSpacing/>
        <w:rPr>
          <w:rStyle w:val="Hyperlink"/>
          <w:rFonts w:cs="Arial"/>
          <w:sz w:val="24"/>
          <w:szCs w:val="24"/>
        </w:rPr>
      </w:pPr>
    </w:p>
    <w:p w14:paraId="071437AD" w14:textId="77777777" w:rsidR="00ED16BA" w:rsidRDefault="00ED16BA" w:rsidP="006005ED">
      <w:pPr>
        <w:spacing w:after="0" w:line="240" w:lineRule="auto"/>
        <w:ind w:firstLine="720"/>
        <w:contextualSpacing/>
        <w:rPr>
          <w:rStyle w:val="Hyperlink"/>
          <w:rFonts w:cs="Arial"/>
          <w:sz w:val="24"/>
          <w:szCs w:val="24"/>
        </w:rPr>
      </w:pPr>
    </w:p>
    <w:p w14:paraId="2DA89328" w14:textId="77777777" w:rsidR="00ED16BA" w:rsidRDefault="00ED16BA" w:rsidP="006005ED">
      <w:pPr>
        <w:spacing w:after="0" w:line="240" w:lineRule="auto"/>
        <w:ind w:firstLine="720"/>
        <w:contextualSpacing/>
        <w:rPr>
          <w:rStyle w:val="Hyperlink"/>
          <w:rFonts w:cs="Arial"/>
          <w:sz w:val="24"/>
          <w:szCs w:val="24"/>
        </w:rPr>
      </w:pPr>
    </w:p>
    <w:p w14:paraId="37223EEC" w14:textId="77777777" w:rsidR="00ED16BA" w:rsidRDefault="00ED16BA" w:rsidP="006005ED">
      <w:pPr>
        <w:spacing w:after="0" w:line="240" w:lineRule="auto"/>
        <w:ind w:firstLine="720"/>
        <w:contextualSpacing/>
        <w:rPr>
          <w:rStyle w:val="Hyperlink"/>
          <w:rFonts w:cs="Arial"/>
          <w:sz w:val="24"/>
          <w:szCs w:val="24"/>
        </w:rPr>
      </w:pPr>
    </w:p>
    <w:p w14:paraId="37D4B1F6" w14:textId="77777777" w:rsidR="00ED16BA" w:rsidRDefault="00ED16BA" w:rsidP="006005ED">
      <w:pPr>
        <w:spacing w:after="0" w:line="240" w:lineRule="auto"/>
        <w:ind w:firstLine="720"/>
        <w:contextualSpacing/>
        <w:rPr>
          <w:rStyle w:val="Hyperlink"/>
          <w:rFonts w:cs="Arial"/>
          <w:sz w:val="24"/>
          <w:szCs w:val="24"/>
        </w:rPr>
      </w:pPr>
    </w:p>
    <w:p w14:paraId="75BBF61E" w14:textId="77777777" w:rsidR="00ED16BA" w:rsidRDefault="00ED16BA" w:rsidP="006005ED">
      <w:pPr>
        <w:spacing w:after="0" w:line="240" w:lineRule="auto"/>
        <w:ind w:firstLine="720"/>
        <w:contextualSpacing/>
        <w:rPr>
          <w:rStyle w:val="Hyperlink"/>
          <w:rFonts w:cs="Arial"/>
          <w:sz w:val="24"/>
          <w:szCs w:val="24"/>
        </w:rPr>
      </w:pPr>
    </w:p>
    <w:p w14:paraId="46DDCF3D" w14:textId="77777777" w:rsidR="00ED16BA" w:rsidRDefault="00ED16BA" w:rsidP="006005ED">
      <w:pPr>
        <w:spacing w:after="0" w:line="240" w:lineRule="auto"/>
        <w:ind w:firstLine="720"/>
        <w:contextualSpacing/>
        <w:rPr>
          <w:rStyle w:val="Hyperlink"/>
          <w:rFonts w:cs="Arial"/>
          <w:sz w:val="24"/>
          <w:szCs w:val="24"/>
        </w:rPr>
      </w:pPr>
    </w:p>
    <w:p w14:paraId="4664380B" w14:textId="77777777" w:rsidR="00ED16BA" w:rsidRDefault="00ED16BA" w:rsidP="006005ED">
      <w:pPr>
        <w:spacing w:after="0" w:line="240" w:lineRule="auto"/>
        <w:ind w:firstLine="720"/>
        <w:contextualSpacing/>
        <w:rPr>
          <w:rStyle w:val="Hyperlink"/>
          <w:rFonts w:cs="Arial"/>
          <w:sz w:val="24"/>
          <w:szCs w:val="24"/>
        </w:rPr>
      </w:pPr>
    </w:p>
    <w:p w14:paraId="0DC6D285" w14:textId="77777777" w:rsidR="00ED16BA" w:rsidRDefault="00ED16BA" w:rsidP="006005ED">
      <w:pPr>
        <w:spacing w:after="0" w:line="240" w:lineRule="auto"/>
        <w:ind w:firstLine="720"/>
        <w:contextualSpacing/>
        <w:rPr>
          <w:rStyle w:val="Hyperlink"/>
          <w:rFonts w:cs="Arial"/>
          <w:sz w:val="24"/>
          <w:szCs w:val="24"/>
        </w:rPr>
      </w:pPr>
    </w:p>
    <w:p w14:paraId="1F86E799" w14:textId="77777777" w:rsidR="00ED16BA" w:rsidRDefault="00ED16BA" w:rsidP="006005ED">
      <w:pPr>
        <w:spacing w:after="0" w:line="240" w:lineRule="auto"/>
        <w:ind w:firstLine="720"/>
        <w:contextualSpacing/>
        <w:rPr>
          <w:rStyle w:val="Hyperlink"/>
          <w:rFonts w:cs="Arial"/>
          <w:sz w:val="24"/>
          <w:szCs w:val="24"/>
        </w:rPr>
      </w:pPr>
    </w:p>
    <w:p w14:paraId="156FA3AA" w14:textId="77777777" w:rsidR="00ED16BA" w:rsidRDefault="00ED16BA" w:rsidP="006005ED">
      <w:pPr>
        <w:spacing w:after="0" w:line="240" w:lineRule="auto"/>
        <w:ind w:firstLine="720"/>
        <w:contextualSpacing/>
        <w:rPr>
          <w:rStyle w:val="Hyperlink"/>
          <w:rFonts w:cs="Arial"/>
          <w:sz w:val="24"/>
          <w:szCs w:val="24"/>
        </w:rPr>
      </w:pPr>
    </w:p>
    <w:p w14:paraId="76E66461" w14:textId="77777777" w:rsidR="00ED16BA" w:rsidRDefault="00ED16BA" w:rsidP="006005ED">
      <w:pPr>
        <w:spacing w:after="0" w:line="240" w:lineRule="auto"/>
        <w:ind w:firstLine="720"/>
        <w:contextualSpacing/>
        <w:rPr>
          <w:rStyle w:val="Hyperlink"/>
          <w:rFonts w:cs="Arial"/>
          <w:sz w:val="24"/>
          <w:szCs w:val="24"/>
        </w:rPr>
      </w:pPr>
    </w:p>
    <w:p w14:paraId="304C23DD" w14:textId="77777777" w:rsidR="00735F83" w:rsidRDefault="00735F83" w:rsidP="006005ED">
      <w:pPr>
        <w:spacing w:after="0" w:line="240" w:lineRule="auto"/>
        <w:ind w:firstLine="720"/>
        <w:contextualSpacing/>
        <w:rPr>
          <w:rStyle w:val="Hyperlink"/>
          <w:rFonts w:cs="Arial"/>
          <w:sz w:val="24"/>
          <w:szCs w:val="24"/>
        </w:rPr>
      </w:pPr>
    </w:p>
    <w:p w14:paraId="3E93DA77" w14:textId="77777777" w:rsidR="00AD0A87" w:rsidRDefault="00AC0B33" w:rsidP="00292057">
      <w:pPr>
        <w:rPr>
          <w:rStyle w:val="Hyperlink"/>
          <w:rFonts w:cs="Arial"/>
          <w:color w:val="auto"/>
          <w:sz w:val="24"/>
          <w:szCs w:val="24"/>
          <w:u w:val="none"/>
        </w:rPr>
      </w:pPr>
      <w:r>
        <w:rPr>
          <w:rStyle w:val="Hyperlink"/>
          <w:rFonts w:cs="Arial"/>
          <w:color w:val="auto"/>
          <w:sz w:val="24"/>
          <w:szCs w:val="24"/>
          <w:u w:val="none"/>
        </w:rPr>
        <w:br w:type="page"/>
      </w:r>
    </w:p>
    <w:p w14:paraId="70A7DEB2" w14:textId="77777777" w:rsidR="00AD0A87" w:rsidRDefault="00AD0A87" w:rsidP="00292057">
      <w:pPr>
        <w:rPr>
          <w:rStyle w:val="Hyperlink"/>
          <w:rFonts w:cs="Arial"/>
          <w:color w:val="auto"/>
          <w:sz w:val="24"/>
          <w:szCs w:val="24"/>
          <w:u w:val="none"/>
        </w:rPr>
      </w:pPr>
    </w:p>
    <w:p w14:paraId="0C3EAFC8" w14:textId="4930CFFC" w:rsidR="00170E38" w:rsidRPr="00170E38" w:rsidRDefault="00170E38" w:rsidP="00292057">
      <w:pPr>
        <w:rPr>
          <w:rFonts w:cs="Arial"/>
          <w:sz w:val="24"/>
          <w:szCs w:val="24"/>
        </w:rPr>
      </w:pPr>
      <w:r w:rsidRPr="00170E38">
        <w:rPr>
          <w:rStyle w:val="Hyperlink"/>
          <w:rFonts w:cs="Arial"/>
          <w:color w:val="auto"/>
          <w:sz w:val="24"/>
          <w:szCs w:val="24"/>
          <w:u w:val="none"/>
        </w:rPr>
        <w:t xml:space="preserve">Appendix </w:t>
      </w:r>
      <w:r w:rsidR="00FC3C60">
        <w:rPr>
          <w:rStyle w:val="Hyperlink"/>
          <w:rFonts w:cs="Arial"/>
          <w:color w:val="auto"/>
          <w:sz w:val="24"/>
          <w:szCs w:val="24"/>
          <w:u w:val="none"/>
        </w:rPr>
        <w:t>5</w:t>
      </w:r>
      <w:r w:rsidRPr="00170E38">
        <w:rPr>
          <w:rStyle w:val="Hyperlink"/>
          <w:rFonts w:cs="Arial"/>
          <w:color w:val="auto"/>
          <w:sz w:val="24"/>
          <w:szCs w:val="24"/>
          <w:u w:val="none"/>
        </w:rPr>
        <w:t xml:space="preserve"> - Glossary</w:t>
      </w:r>
    </w:p>
    <w:tbl>
      <w:tblPr>
        <w:tblStyle w:val="TableGrid"/>
        <w:tblW w:w="9747" w:type="dxa"/>
        <w:tblLook w:val="04A0" w:firstRow="1" w:lastRow="0" w:firstColumn="1" w:lastColumn="0" w:noHBand="0" w:noVBand="1"/>
      </w:tblPr>
      <w:tblGrid>
        <w:gridCol w:w="2835"/>
        <w:gridCol w:w="6912"/>
      </w:tblGrid>
      <w:tr w:rsidR="00493349" w:rsidRPr="006B5E74" w14:paraId="79BCA49C" w14:textId="77777777" w:rsidTr="00D50317">
        <w:tc>
          <w:tcPr>
            <w:tcW w:w="2835" w:type="dxa"/>
          </w:tcPr>
          <w:p w14:paraId="47C0A7C7" w14:textId="77777777" w:rsidR="00493349" w:rsidRDefault="00493349" w:rsidP="006B5E74">
            <w:pPr>
              <w:rPr>
                <w:rFonts w:cs="Arial"/>
                <w:sz w:val="24"/>
                <w:szCs w:val="24"/>
              </w:rPr>
            </w:pPr>
            <w:r w:rsidRPr="006B5E74">
              <w:rPr>
                <w:rFonts w:cs="Arial"/>
                <w:sz w:val="24"/>
                <w:szCs w:val="24"/>
              </w:rPr>
              <w:t>Case transfer meeting</w:t>
            </w:r>
            <w:r w:rsidRPr="006B5E74">
              <w:rPr>
                <w:rFonts w:cs="Arial"/>
                <w:sz w:val="24"/>
                <w:szCs w:val="24"/>
              </w:rPr>
              <w:tab/>
            </w:r>
            <w:r>
              <w:rPr>
                <w:rFonts w:cs="Arial"/>
                <w:sz w:val="24"/>
                <w:szCs w:val="24"/>
              </w:rPr>
              <w:t xml:space="preserve"> (CTM)</w:t>
            </w:r>
          </w:p>
          <w:p w14:paraId="44F15915" w14:textId="77777777" w:rsidR="00493349" w:rsidRPr="006B5E74" w:rsidRDefault="00493349" w:rsidP="006B5E74">
            <w:pPr>
              <w:rPr>
                <w:rFonts w:cs="Arial"/>
                <w:sz w:val="24"/>
                <w:szCs w:val="24"/>
              </w:rPr>
            </w:pPr>
          </w:p>
        </w:tc>
        <w:tc>
          <w:tcPr>
            <w:tcW w:w="6912" w:type="dxa"/>
          </w:tcPr>
          <w:p w14:paraId="79F341A8" w14:textId="77777777" w:rsidR="00493349" w:rsidRDefault="00493349" w:rsidP="00372236">
            <w:pPr>
              <w:rPr>
                <w:rFonts w:cs="Arial"/>
                <w:sz w:val="24"/>
                <w:szCs w:val="24"/>
              </w:rPr>
            </w:pPr>
            <w:r>
              <w:rPr>
                <w:rFonts w:cs="Arial"/>
                <w:sz w:val="24"/>
                <w:szCs w:val="24"/>
              </w:rPr>
              <w:t>The weekly meeting held with Children’s Social Care and Family Support Service teams to discuss the best team to provide support for the child/family.</w:t>
            </w:r>
          </w:p>
          <w:p w14:paraId="042AD1BB" w14:textId="77777777" w:rsidR="00493349" w:rsidRPr="006B5E74" w:rsidRDefault="00493349" w:rsidP="00372236">
            <w:pPr>
              <w:rPr>
                <w:rFonts w:cs="Arial"/>
                <w:sz w:val="24"/>
                <w:szCs w:val="24"/>
              </w:rPr>
            </w:pPr>
          </w:p>
        </w:tc>
      </w:tr>
      <w:tr w:rsidR="00493349" w:rsidRPr="006B5E74" w14:paraId="01650C5A" w14:textId="77777777" w:rsidTr="00D50317">
        <w:tc>
          <w:tcPr>
            <w:tcW w:w="2835" w:type="dxa"/>
          </w:tcPr>
          <w:p w14:paraId="5503DEEB" w14:textId="77777777" w:rsidR="00493349" w:rsidRPr="006B5E74" w:rsidRDefault="00493349" w:rsidP="006B5E74">
            <w:pPr>
              <w:rPr>
                <w:rFonts w:cs="Arial"/>
                <w:sz w:val="24"/>
                <w:szCs w:val="24"/>
              </w:rPr>
            </w:pPr>
            <w:r>
              <w:rPr>
                <w:rFonts w:cs="Arial"/>
                <w:sz w:val="24"/>
                <w:szCs w:val="24"/>
              </w:rPr>
              <w:t>Children’s Social Care (CSC)</w:t>
            </w:r>
          </w:p>
        </w:tc>
        <w:tc>
          <w:tcPr>
            <w:tcW w:w="6912" w:type="dxa"/>
          </w:tcPr>
          <w:p w14:paraId="108BCD18" w14:textId="77777777" w:rsidR="00493349" w:rsidRDefault="00493349" w:rsidP="006B5E74">
            <w:pPr>
              <w:rPr>
                <w:rFonts w:cs="Arial"/>
                <w:sz w:val="24"/>
                <w:szCs w:val="24"/>
              </w:rPr>
            </w:pPr>
            <w:r>
              <w:rPr>
                <w:rFonts w:cs="Arial"/>
                <w:sz w:val="24"/>
                <w:szCs w:val="24"/>
              </w:rPr>
              <w:t>The teams delivering statutory support to children at Level 4.</w:t>
            </w:r>
          </w:p>
          <w:p w14:paraId="5E47BE86" w14:textId="77777777" w:rsidR="00493349" w:rsidRPr="006B5E74" w:rsidRDefault="00493349" w:rsidP="006B5E74">
            <w:pPr>
              <w:rPr>
                <w:rFonts w:cs="Arial"/>
                <w:sz w:val="24"/>
                <w:szCs w:val="24"/>
              </w:rPr>
            </w:pPr>
          </w:p>
        </w:tc>
      </w:tr>
      <w:tr w:rsidR="00D50317" w:rsidRPr="006B5E74" w14:paraId="510B0A88" w14:textId="77777777" w:rsidTr="00D50317">
        <w:tc>
          <w:tcPr>
            <w:tcW w:w="2835" w:type="dxa"/>
          </w:tcPr>
          <w:p w14:paraId="1C977ADD" w14:textId="77777777" w:rsidR="00D50317" w:rsidRDefault="00D50317" w:rsidP="00A977CD">
            <w:pPr>
              <w:rPr>
                <w:rFonts w:cs="Arial"/>
                <w:sz w:val="24"/>
                <w:szCs w:val="24"/>
              </w:rPr>
            </w:pPr>
            <w:r>
              <w:rPr>
                <w:rFonts w:cs="Arial"/>
                <w:sz w:val="24"/>
                <w:szCs w:val="24"/>
              </w:rPr>
              <w:t>Early Help (EH)</w:t>
            </w:r>
          </w:p>
          <w:p w14:paraId="7A514387" w14:textId="77777777" w:rsidR="00D50317" w:rsidRPr="006B5E74" w:rsidRDefault="00D50317" w:rsidP="00A977CD">
            <w:pPr>
              <w:rPr>
                <w:rFonts w:cs="Arial"/>
                <w:sz w:val="24"/>
                <w:szCs w:val="24"/>
              </w:rPr>
            </w:pPr>
          </w:p>
        </w:tc>
        <w:tc>
          <w:tcPr>
            <w:tcW w:w="6912" w:type="dxa"/>
          </w:tcPr>
          <w:p w14:paraId="1A98962E" w14:textId="77777777" w:rsidR="00D50317" w:rsidRDefault="00D50317" w:rsidP="00A977CD">
            <w:pPr>
              <w:rPr>
                <w:rFonts w:cs="Arial"/>
                <w:sz w:val="24"/>
                <w:szCs w:val="24"/>
              </w:rPr>
            </w:pPr>
            <w:r w:rsidRPr="00372236">
              <w:rPr>
                <w:rFonts w:cs="Arial"/>
                <w:sz w:val="24"/>
                <w:szCs w:val="24"/>
              </w:rPr>
              <w:t>Early help is the identification of and response to emerging problems children, young people and</w:t>
            </w:r>
            <w:r>
              <w:rPr>
                <w:rFonts w:cs="Arial"/>
                <w:sz w:val="24"/>
                <w:szCs w:val="24"/>
              </w:rPr>
              <w:t xml:space="preserve"> </w:t>
            </w:r>
            <w:r w:rsidRPr="00372236">
              <w:rPr>
                <w:rFonts w:cs="Arial"/>
                <w:sz w:val="24"/>
                <w:szCs w:val="24"/>
              </w:rPr>
              <w:t>their families face. It is a way of working that supports families to overcome these challenges and</w:t>
            </w:r>
            <w:r>
              <w:rPr>
                <w:rFonts w:cs="Arial"/>
                <w:sz w:val="24"/>
                <w:szCs w:val="24"/>
              </w:rPr>
              <w:t xml:space="preserve"> </w:t>
            </w:r>
            <w:r w:rsidRPr="00372236">
              <w:rPr>
                <w:rFonts w:cs="Arial"/>
                <w:sz w:val="24"/>
                <w:szCs w:val="24"/>
              </w:rPr>
              <w:t xml:space="preserve">avoids things becoming worse and harder to resolve. </w:t>
            </w:r>
          </w:p>
          <w:p w14:paraId="6AC635CE" w14:textId="77777777" w:rsidR="00D50317" w:rsidRPr="006B5E74" w:rsidRDefault="00D50317" w:rsidP="00A977CD">
            <w:pPr>
              <w:rPr>
                <w:rFonts w:cs="Arial"/>
                <w:sz w:val="24"/>
                <w:szCs w:val="24"/>
              </w:rPr>
            </w:pPr>
          </w:p>
        </w:tc>
      </w:tr>
      <w:tr w:rsidR="00D50317" w:rsidRPr="006B5E74" w14:paraId="4C3C09F6" w14:textId="77777777" w:rsidTr="00D50317">
        <w:tc>
          <w:tcPr>
            <w:tcW w:w="2835" w:type="dxa"/>
          </w:tcPr>
          <w:p w14:paraId="2F9FF66C" w14:textId="77777777" w:rsidR="00D50317" w:rsidRPr="006B5E74" w:rsidRDefault="00D50317" w:rsidP="00A977CD">
            <w:pPr>
              <w:rPr>
                <w:rFonts w:cs="Arial"/>
                <w:sz w:val="24"/>
                <w:szCs w:val="24"/>
              </w:rPr>
            </w:pPr>
            <w:r>
              <w:rPr>
                <w:rFonts w:cs="Arial"/>
                <w:sz w:val="24"/>
                <w:szCs w:val="24"/>
              </w:rPr>
              <w:t>Early Help Liaison Officer (</w:t>
            </w:r>
            <w:r w:rsidRPr="006B5E74">
              <w:rPr>
                <w:rFonts w:cs="Arial"/>
                <w:sz w:val="24"/>
                <w:szCs w:val="24"/>
              </w:rPr>
              <w:t>EHLO</w:t>
            </w:r>
            <w:r>
              <w:rPr>
                <w:rFonts w:cs="Arial"/>
                <w:sz w:val="24"/>
                <w:szCs w:val="24"/>
              </w:rPr>
              <w:t>)</w:t>
            </w:r>
          </w:p>
        </w:tc>
        <w:tc>
          <w:tcPr>
            <w:tcW w:w="6912" w:type="dxa"/>
          </w:tcPr>
          <w:p w14:paraId="26BD601B" w14:textId="77777777" w:rsidR="00D50317" w:rsidRDefault="00D50317" w:rsidP="00A977CD">
            <w:pPr>
              <w:rPr>
                <w:rFonts w:cs="Arial"/>
                <w:sz w:val="24"/>
                <w:szCs w:val="24"/>
              </w:rPr>
            </w:pPr>
            <w:r>
              <w:rPr>
                <w:rFonts w:cs="Arial"/>
                <w:sz w:val="24"/>
                <w:szCs w:val="24"/>
              </w:rPr>
              <w:t>Located within the MASH, this role triages contacts at Level 2 or 3 and makes a decision about the support required.</w:t>
            </w:r>
          </w:p>
          <w:p w14:paraId="4A1CC19A" w14:textId="77777777" w:rsidR="00D50317" w:rsidRPr="006B5E74" w:rsidRDefault="00D50317" w:rsidP="00A977CD">
            <w:pPr>
              <w:rPr>
                <w:rFonts w:cs="Arial"/>
                <w:sz w:val="24"/>
                <w:szCs w:val="24"/>
              </w:rPr>
            </w:pPr>
          </w:p>
        </w:tc>
      </w:tr>
      <w:tr w:rsidR="00311E88" w:rsidRPr="006B5E74" w14:paraId="7559B6BD" w14:textId="77777777" w:rsidTr="00D50317">
        <w:tc>
          <w:tcPr>
            <w:tcW w:w="2835" w:type="dxa"/>
          </w:tcPr>
          <w:p w14:paraId="25A3B577" w14:textId="1231AC3F" w:rsidR="00311E88" w:rsidRDefault="00311E88" w:rsidP="00311E88">
            <w:pPr>
              <w:rPr>
                <w:rFonts w:cs="Arial"/>
                <w:sz w:val="24"/>
                <w:szCs w:val="24"/>
              </w:rPr>
            </w:pPr>
            <w:r>
              <w:rPr>
                <w:rFonts w:cs="Arial"/>
                <w:sz w:val="24"/>
                <w:szCs w:val="24"/>
              </w:rPr>
              <w:t>Contact and Referral Officer (CARO</w:t>
            </w:r>
          </w:p>
        </w:tc>
        <w:tc>
          <w:tcPr>
            <w:tcW w:w="6912" w:type="dxa"/>
          </w:tcPr>
          <w:p w14:paraId="2ED1117F" w14:textId="19021507" w:rsidR="00311E88" w:rsidRDefault="00311E88" w:rsidP="00311E88">
            <w:pPr>
              <w:rPr>
                <w:rFonts w:cs="Arial"/>
                <w:sz w:val="24"/>
                <w:szCs w:val="24"/>
              </w:rPr>
            </w:pPr>
            <w:r>
              <w:rPr>
                <w:rFonts w:cs="Arial"/>
                <w:sz w:val="24"/>
                <w:szCs w:val="24"/>
              </w:rPr>
              <w:t>Located within the MASH, this role triages contacts at 3 or 4 and makes a decision about the support required.</w:t>
            </w:r>
          </w:p>
          <w:p w14:paraId="14755C11" w14:textId="77777777" w:rsidR="00311E88" w:rsidRDefault="00311E88" w:rsidP="00A977CD">
            <w:pPr>
              <w:rPr>
                <w:rFonts w:cs="Arial"/>
                <w:sz w:val="24"/>
                <w:szCs w:val="24"/>
              </w:rPr>
            </w:pPr>
          </w:p>
        </w:tc>
      </w:tr>
      <w:tr w:rsidR="00D50317" w:rsidRPr="00A977CD" w14:paraId="5266BABC" w14:textId="77777777" w:rsidTr="00D50317">
        <w:tc>
          <w:tcPr>
            <w:tcW w:w="2835" w:type="dxa"/>
          </w:tcPr>
          <w:p w14:paraId="3656F41D" w14:textId="77777777" w:rsidR="00D50317" w:rsidRPr="00A977CD" w:rsidRDefault="00D50317" w:rsidP="00A977CD">
            <w:pPr>
              <w:rPr>
                <w:rFonts w:cs="Arial"/>
                <w:sz w:val="24"/>
                <w:szCs w:val="24"/>
              </w:rPr>
            </w:pPr>
            <w:r w:rsidRPr="00A977CD">
              <w:rPr>
                <w:rFonts w:cs="Arial"/>
                <w:sz w:val="24"/>
                <w:szCs w:val="24"/>
              </w:rPr>
              <w:t>Early Help Module (EHM)</w:t>
            </w:r>
          </w:p>
        </w:tc>
        <w:tc>
          <w:tcPr>
            <w:tcW w:w="6912" w:type="dxa"/>
          </w:tcPr>
          <w:p w14:paraId="40DFDCE5" w14:textId="63585F4B" w:rsidR="00D50317" w:rsidRDefault="00D50317" w:rsidP="00A977CD">
            <w:pPr>
              <w:rPr>
                <w:rFonts w:cs="Arial"/>
                <w:sz w:val="24"/>
                <w:szCs w:val="24"/>
              </w:rPr>
            </w:pPr>
            <w:r>
              <w:rPr>
                <w:rFonts w:cs="Arial"/>
                <w:sz w:val="24"/>
                <w:szCs w:val="24"/>
              </w:rPr>
              <w:t>The information management system used by the Fami</w:t>
            </w:r>
            <w:r w:rsidR="00311E88">
              <w:rPr>
                <w:rFonts w:cs="Arial"/>
                <w:sz w:val="24"/>
                <w:szCs w:val="24"/>
              </w:rPr>
              <w:t>l</w:t>
            </w:r>
            <w:r>
              <w:rPr>
                <w:rFonts w:cs="Arial"/>
                <w:sz w:val="24"/>
                <w:szCs w:val="24"/>
              </w:rPr>
              <w:t>y Support Service to record case information about families being worked with</w:t>
            </w:r>
          </w:p>
          <w:p w14:paraId="672A074B" w14:textId="77777777" w:rsidR="00D50317" w:rsidRPr="00A977CD" w:rsidRDefault="00D50317" w:rsidP="00A977CD">
            <w:pPr>
              <w:rPr>
                <w:rFonts w:cs="Arial"/>
                <w:sz w:val="24"/>
                <w:szCs w:val="24"/>
              </w:rPr>
            </w:pPr>
          </w:p>
        </w:tc>
      </w:tr>
      <w:tr w:rsidR="00493349" w:rsidRPr="006B5E74" w14:paraId="13CA4510" w14:textId="77777777" w:rsidTr="00D50317">
        <w:tc>
          <w:tcPr>
            <w:tcW w:w="2835" w:type="dxa"/>
          </w:tcPr>
          <w:p w14:paraId="4A16AD1E" w14:textId="77777777" w:rsidR="00493349" w:rsidRPr="006B5E74" w:rsidRDefault="00493349" w:rsidP="006B5E74">
            <w:pPr>
              <w:rPr>
                <w:rFonts w:cs="Arial"/>
                <w:sz w:val="24"/>
                <w:szCs w:val="24"/>
              </w:rPr>
            </w:pPr>
            <w:r>
              <w:rPr>
                <w:rFonts w:cs="Arial"/>
                <w:sz w:val="24"/>
                <w:szCs w:val="24"/>
              </w:rPr>
              <w:t>Family Support Service (FSS)</w:t>
            </w:r>
          </w:p>
        </w:tc>
        <w:tc>
          <w:tcPr>
            <w:tcW w:w="6912" w:type="dxa"/>
          </w:tcPr>
          <w:p w14:paraId="62FC242C" w14:textId="77777777" w:rsidR="00493349" w:rsidRDefault="00493349" w:rsidP="006B5E74">
            <w:pPr>
              <w:rPr>
                <w:rFonts w:cs="Arial"/>
                <w:sz w:val="24"/>
                <w:szCs w:val="24"/>
              </w:rPr>
            </w:pPr>
            <w:r>
              <w:rPr>
                <w:rFonts w:cs="Arial"/>
                <w:sz w:val="24"/>
                <w:szCs w:val="24"/>
              </w:rPr>
              <w:t>The team delivering non-statutory early help support to children, young people and families at Levels 2 and 3.</w:t>
            </w:r>
          </w:p>
          <w:p w14:paraId="7E04A8BD" w14:textId="77777777" w:rsidR="00493349" w:rsidRPr="006B5E74" w:rsidRDefault="00493349" w:rsidP="006B5E74">
            <w:pPr>
              <w:rPr>
                <w:rFonts w:cs="Arial"/>
                <w:sz w:val="24"/>
                <w:szCs w:val="24"/>
              </w:rPr>
            </w:pPr>
          </w:p>
        </w:tc>
      </w:tr>
      <w:tr w:rsidR="00493349" w:rsidRPr="006B5E74" w14:paraId="2C6297BF" w14:textId="77777777" w:rsidTr="00D50317">
        <w:tc>
          <w:tcPr>
            <w:tcW w:w="2835" w:type="dxa"/>
          </w:tcPr>
          <w:p w14:paraId="51C82797" w14:textId="77777777" w:rsidR="00493349" w:rsidRPr="006B5E74" w:rsidRDefault="00493349" w:rsidP="00493349">
            <w:pPr>
              <w:rPr>
                <w:rFonts w:cs="Arial"/>
                <w:sz w:val="24"/>
                <w:szCs w:val="24"/>
              </w:rPr>
            </w:pPr>
            <w:r w:rsidRPr="006B5E74">
              <w:rPr>
                <w:rFonts w:cs="Arial"/>
                <w:sz w:val="24"/>
                <w:szCs w:val="24"/>
              </w:rPr>
              <w:t>Information sharing code of practice</w:t>
            </w:r>
          </w:p>
        </w:tc>
        <w:tc>
          <w:tcPr>
            <w:tcW w:w="6912" w:type="dxa"/>
          </w:tcPr>
          <w:p w14:paraId="06A3AF37" w14:textId="77777777" w:rsidR="00493349" w:rsidRDefault="00493349" w:rsidP="00493349">
            <w:pPr>
              <w:rPr>
                <w:sz w:val="23"/>
                <w:szCs w:val="23"/>
              </w:rPr>
            </w:pPr>
            <w:r>
              <w:rPr>
                <w:sz w:val="23"/>
                <w:szCs w:val="23"/>
              </w:rPr>
              <w:t>The purpose of the Information Sharing Code of Practice is to outline the principles and practice which govern the sharing of information between agencies, for the purposes of safeguarding and promoting the welfare and protection of children and young people.</w:t>
            </w:r>
          </w:p>
          <w:p w14:paraId="50857EE9" w14:textId="77777777" w:rsidR="00493349" w:rsidRPr="006B5E74" w:rsidRDefault="00493349" w:rsidP="00493349">
            <w:pPr>
              <w:rPr>
                <w:rFonts w:cs="Arial"/>
                <w:sz w:val="24"/>
                <w:szCs w:val="24"/>
              </w:rPr>
            </w:pPr>
          </w:p>
        </w:tc>
      </w:tr>
      <w:tr w:rsidR="00D50317" w:rsidRPr="00A977CD" w14:paraId="45342A52" w14:textId="77777777" w:rsidTr="00D50317">
        <w:tc>
          <w:tcPr>
            <w:tcW w:w="2835" w:type="dxa"/>
          </w:tcPr>
          <w:p w14:paraId="5D6451D4" w14:textId="77777777" w:rsidR="00D50317" w:rsidRPr="00D50317" w:rsidRDefault="00D50317" w:rsidP="00A977CD">
            <w:pPr>
              <w:rPr>
                <w:rFonts w:cs="Arial"/>
                <w:sz w:val="24"/>
                <w:szCs w:val="24"/>
              </w:rPr>
            </w:pPr>
            <w:r>
              <w:rPr>
                <w:rFonts w:cs="Arial"/>
                <w:sz w:val="24"/>
                <w:szCs w:val="24"/>
              </w:rPr>
              <w:t>Liquid Logic Children’s System (LCS)</w:t>
            </w:r>
          </w:p>
        </w:tc>
        <w:tc>
          <w:tcPr>
            <w:tcW w:w="6912" w:type="dxa"/>
          </w:tcPr>
          <w:p w14:paraId="6CA40AE1" w14:textId="77777777" w:rsidR="00D50317" w:rsidRDefault="00D50317" w:rsidP="00A977CD">
            <w:pPr>
              <w:rPr>
                <w:rFonts w:cs="Arial"/>
                <w:sz w:val="24"/>
                <w:szCs w:val="24"/>
              </w:rPr>
            </w:pPr>
            <w:r>
              <w:rPr>
                <w:rFonts w:cs="Arial"/>
                <w:sz w:val="24"/>
                <w:szCs w:val="24"/>
              </w:rPr>
              <w:t>The information management system used by Children’s Social Care teams to record case information about the families being worked with.</w:t>
            </w:r>
          </w:p>
          <w:p w14:paraId="6C4243E9" w14:textId="77777777" w:rsidR="00D50317" w:rsidRDefault="00D50317" w:rsidP="00A977CD">
            <w:pPr>
              <w:rPr>
                <w:rFonts w:cs="Arial"/>
                <w:sz w:val="24"/>
                <w:szCs w:val="24"/>
              </w:rPr>
            </w:pPr>
          </w:p>
        </w:tc>
      </w:tr>
      <w:tr w:rsidR="00D50317" w:rsidRPr="006B5E74" w14:paraId="08208633" w14:textId="77777777" w:rsidTr="00D50317">
        <w:tc>
          <w:tcPr>
            <w:tcW w:w="2835" w:type="dxa"/>
          </w:tcPr>
          <w:p w14:paraId="7D485C2F" w14:textId="77777777" w:rsidR="00D50317" w:rsidRDefault="00D50317" w:rsidP="00A977CD">
            <w:pPr>
              <w:rPr>
                <w:rFonts w:cs="Arial"/>
                <w:sz w:val="24"/>
                <w:szCs w:val="24"/>
              </w:rPr>
            </w:pPr>
            <w:r>
              <w:rPr>
                <w:rFonts w:cs="Arial"/>
                <w:sz w:val="24"/>
                <w:szCs w:val="24"/>
              </w:rPr>
              <w:t>Multi-Agency Referral Form (</w:t>
            </w:r>
            <w:r w:rsidRPr="006B5E74">
              <w:rPr>
                <w:rFonts w:cs="Arial"/>
                <w:sz w:val="24"/>
                <w:szCs w:val="24"/>
              </w:rPr>
              <w:t>MARF</w:t>
            </w:r>
            <w:r>
              <w:rPr>
                <w:rFonts w:cs="Arial"/>
                <w:sz w:val="24"/>
                <w:szCs w:val="24"/>
              </w:rPr>
              <w:t>)</w:t>
            </w:r>
          </w:p>
          <w:p w14:paraId="5C057374" w14:textId="77777777" w:rsidR="00D50317" w:rsidRPr="006B5E74" w:rsidRDefault="00D50317" w:rsidP="00A977CD">
            <w:pPr>
              <w:rPr>
                <w:rFonts w:cs="Arial"/>
                <w:sz w:val="24"/>
                <w:szCs w:val="24"/>
              </w:rPr>
            </w:pPr>
          </w:p>
        </w:tc>
        <w:tc>
          <w:tcPr>
            <w:tcW w:w="6912" w:type="dxa"/>
          </w:tcPr>
          <w:p w14:paraId="582B170F" w14:textId="77777777" w:rsidR="00D50317" w:rsidRPr="006B5E74" w:rsidRDefault="00D50317" w:rsidP="00A977CD">
            <w:pPr>
              <w:rPr>
                <w:rFonts w:cs="Arial"/>
                <w:sz w:val="24"/>
                <w:szCs w:val="24"/>
              </w:rPr>
            </w:pPr>
            <w:r>
              <w:rPr>
                <w:rFonts w:cs="Arial"/>
                <w:sz w:val="24"/>
                <w:szCs w:val="24"/>
              </w:rPr>
              <w:t>The</w:t>
            </w:r>
            <w:r w:rsidRPr="00493349">
              <w:rPr>
                <w:rFonts w:cs="Arial"/>
                <w:sz w:val="24"/>
                <w:szCs w:val="24"/>
              </w:rPr>
              <w:t xml:space="preserve"> form used </w:t>
            </w:r>
            <w:r>
              <w:rPr>
                <w:rFonts w:cs="Arial"/>
                <w:sz w:val="24"/>
                <w:szCs w:val="24"/>
              </w:rPr>
              <w:t xml:space="preserve">to report </w:t>
            </w:r>
            <w:r w:rsidRPr="00493349">
              <w:rPr>
                <w:rFonts w:cs="Arial"/>
                <w:sz w:val="24"/>
                <w:szCs w:val="24"/>
              </w:rPr>
              <w:t xml:space="preserve">a concern about the safeguarding of a child. </w:t>
            </w:r>
          </w:p>
        </w:tc>
      </w:tr>
      <w:tr w:rsidR="00493349" w:rsidRPr="006B5E74" w14:paraId="2006164E" w14:textId="77777777" w:rsidTr="00D50317">
        <w:tc>
          <w:tcPr>
            <w:tcW w:w="2835" w:type="dxa"/>
          </w:tcPr>
          <w:p w14:paraId="62C90DA5" w14:textId="77777777" w:rsidR="00493349" w:rsidRPr="006B5E74" w:rsidRDefault="00493349" w:rsidP="00493349">
            <w:pPr>
              <w:rPr>
                <w:rFonts w:cs="Arial"/>
                <w:sz w:val="24"/>
                <w:szCs w:val="24"/>
              </w:rPr>
            </w:pPr>
            <w:r>
              <w:rPr>
                <w:rFonts w:cs="Arial"/>
                <w:sz w:val="24"/>
                <w:szCs w:val="24"/>
              </w:rPr>
              <w:t>Multi-Agency Safeguarding Hub (</w:t>
            </w:r>
            <w:r w:rsidRPr="006B5E74">
              <w:rPr>
                <w:rFonts w:cs="Arial"/>
                <w:sz w:val="24"/>
                <w:szCs w:val="24"/>
              </w:rPr>
              <w:t>MASH</w:t>
            </w:r>
            <w:r>
              <w:rPr>
                <w:rFonts w:cs="Arial"/>
                <w:sz w:val="24"/>
                <w:szCs w:val="24"/>
              </w:rPr>
              <w:t>)</w:t>
            </w:r>
          </w:p>
        </w:tc>
        <w:tc>
          <w:tcPr>
            <w:tcW w:w="6912" w:type="dxa"/>
          </w:tcPr>
          <w:p w14:paraId="561D58D8" w14:textId="77777777" w:rsidR="00493349" w:rsidRDefault="00493349" w:rsidP="00493349">
            <w:pPr>
              <w:rPr>
                <w:rFonts w:cs="Arial"/>
                <w:sz w:val="24"/>
                <w:szCs w:val="24"/>
              </w:rPr>
            </w:pPr>
            <w:r>
              <w:rPr>
                <w:rFonts w:cs="Arial"/>
                <w:sz w:val="24"/>
                <w:szCs w:val="24"/>
              </w:rPr>
              <w:t>A multi-agency team co-located to review and identify the risks posed to children, young people and vulnerable adults and to determine the appropriate level of support.</w:t>
            </w:r>
          </w:p>
          <w:p w14:paraId="3EE63182" w14:textId="77777777" w:rsidR="00493349" w:rsidRPr="006B5E74" w:rsidRDefault="00493349" w:rsidP="00493349">
            <w:pPr>
              <w:rPr>
                <w:rFonts w:cs="Arial"/>
                <w:sz w:val="24"/>
                <w:szCs w:val="24"/>
              </w:rPr>
            </w:pPr>
          </w:p>
        </w:tc>
      </w:tr>
      <w:tr w:rsidR="00D50317" w:rsidRPr="006B5E74" w14:paraId="0F06E0A6" w14:textId="77777777" w:rsidTr="00D50317">
        <w:tc>
          <w:tcPr>
            <w:tcW w:w="2835" w:type="dxa"/>
          </w:tcPr>
          <w:p w14:paraId="24926C27" w14:textId="77777777" w:rsidR="00D50317" w:rsidRPr="006B5E74" w:rsidRDefault="00D50317" w:rsidP="00A977CD">
            <w:pPr>
              <w:rPr>
                <w:rFonts w:cs="Arial"/>
                <w:sz w:val="24"/>
                <w:szCs w:val="24"/>
              </w:rPr>
            </w:pPr>
            <w:r w:rsidRPr="006B5E74">
              <w:rPr>
                <w:rFonts w:cs="Arial"/>
                <w:sz w:val="24"/>
                <w:szCs w:val="24"/>
              </w:rPr>
              <w:t>Request for Support</w:t>
            </w:r>
          </w:p>
        </w:tc>
        <w:tc>
          <w:tcPr>
            <w:tcW w:w="6912" w:type="dxa"/>
          </w:tcPr>
          <w:p w14:paraId="204BE864" w14:textId="77777777" w:rsidR="00D50317" w:rsidRDefault="00D50317" w:rsidP="00A977CD">
            <w:pPr>
              <w:rPr>
                <w:rFonts w:cs="Arial"/>
                <w:sz w:val="24"/>
                <w:szCs w:val="24"/>
              </w:rPr>
            </w:pPr>
            <w:r>
              <w:rPr>
                <w:rFonts w:cs="Arial"/>
                <w:sz w:val="24"/>
                <w:szCs w:val="24"/>
              </w:rPr>
              <w:t>The form used to make a self-referral or request for support from the Family Support Service.</w:t>
            </w:r>
          </w:p>
          <w:p w14:paraId="1B1EFE1A" w14:textId="77777777" w:rsidR="00D50317" w:rsidRPr="006B5E74" w:rsidRDefault="00D50317" w:rsidP="00A977CD">
            <w:pPr>
              <w:rPr>
                <w:rFonts w:cs="Arial"/>
                <w:sz w:val="24"/>
                <w:szCs w:val="24"/>
              </w:rPr>
            </w:pPr>
          </w:p>
        </w:tc>
      </w:tr>
      <w:tr w:rsidR="00D50317" w:rsidRPr="006B5E74" w14:paraId="34949ADC" w14:textId="77777777" w:rsidTr="00D50317">
        <w:tc>
          <w:tcPr>
            <w:tcW w:w="2835" w:type="dxa"/>
          </w:tcPr>
          <w:p w14:paraId="15E4F26F" w14:textId="77777777" w:rsidR="00D50317" w:rsidRPr="006B5E74" w:rsidRDefault="00D50317" w:rsidP="00A977CD">
            <w:pPr>
              <w:rPr>
                <w:rFonts w:cs="Arial"/>
                <w:sz w:val="24"/>
                <w:szCs w:val="24"/>
              </w:rPr>
            </w:pPr>
            <w:r w:rsidRPr="006B5E74">
              <w:rPr>
                <w:rFonts w:cs="Arial"/>
                <w:sz w:val="24"/>
                <w:szCs w:val="24"/>
              </w:rPr>
              <w:t>Threshold document</w:t>
            </w:r>
          </w:p>
        </w:tc>
        <w:tc>
          <w:tcPr>
            <w:tcW w:w="6912" w:type="dxa"/>
          </w:tcPr>
          <w:p w14:paraId="17D72AE0" w14:textId="73173EEF" w:rsidR="00D50317" w:rsidRPr="006B5E74" w:rsidRDefault="00D50317" w:rsidP="00AD0A87">
            <w:pPr>
              <w:rPr>
                <w:rFonts w:cs="Arial"/>
                <w:sz w:val="24"/>
                <w:szCs w:val="24"/>
              </w:rPr>
            </w:pPr>
            <w:r w:rsidRPr="00493349">
              <w:rPr>
                <w:rFonts w:cs="Arial"/>
                <w:sz w:val="24"/>
                <w:szCs w:val="24"/>
              </w:rPr>
              <w:t xml:space="preserve">The Threshold Document assists professionals in identifying the scale of need and engagement </w:t>
            </w:r>
            <w:r>
              <w:rPr>
                <w:rFonts w:cs="Arial"/>
                <w:sz w:val="24"/>
                <w:szCs w:val="24"/>
              </w:rPr>
              <w:t xml:space="preserve">required </w:t>
            </w:r>
            <w:r w:rsidRPr="00493349">
              <w:rPr>
                <w:rFonts w:cs="Arial"/>
                <w:sz w:val="24"/>
                <w:szCs w:val="24"/>
              </w:rPr>
              <w:t xml:space="preserve">with children and young people. </w:t>
            </w:r>
          </w:p>
        </w:tc>
      </w:tr>
    </w:tbl>
    <w:p w14:paraId="4405A856" w14:textId="77777777" w:rsidR="00B31270" w:rsidRPr="00AC0B33" w:rsidRDefault="00B31270" w:rsidP="003F0EF8">
      <w:pPr>
        <w:spacing w:after="0" w:line="240" w:lineRule="auto"/>
        <w:rPr>
          <w:rFonts w:cs="Arial"/>
          <w:b/>
          <w:sz w:val="24"/>
          <w:szCs w:val="24"/>
        </w:rPr>
      </w:pPr>
    </w:p>
    <w:sectPr w:rsidR="00B31270" w:rsidRPr="00AC0B33" w:rsidSect="00292FE7">
      <w:headerReference w:type="default" r:id="rId22"/>
      <w:footerReference w:type="default" r:id="rId23"/>
      <w:headerReference w:type="first" r:id="rId24"/>
      <w:pgSz w:w="11906" w:h="16838"/>
      <w:pgMar w:top="679" w:right="849" w:bottom="1440" w:left="1134"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DCFF62" w14:textId="77777777" w:rsidR="002E7135" w:rsidRDefault="002E7135" w:rsidP="00A91E0A">
      <w:pPr>
        <w:spacing w:after="0" w:line="240" w:lineRule="auto"/>
      </w:pPr>
      <w:r>
        <w:separator/>
      </w:r>
    </w:p>
  </w:endnote>
  <w:endnote w:type="continuationSeparator" w:id="0">
    <w:p w14:paraId="4B4CA4ED" w14:textId="77777777" w:rsidR="002E7135" w:rsidRDefault="002E7135" w:rsidP="00A91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8759613"/>
      <w:docPartObj>
        <w:docPartGallery w:val="Page Numbers (Bottom of Page)"/>
        <w:docPartUnique/>
      </w:docPartObj>
    </w:sdtPr>
    <w:sdtEndPr>
      <w:rPr>
        <w:noProof/>
      </w:rPr>
    </w:sdtEndPr>
    <w:sdtContent>
      <w:p w14:paraId="512ECD05" w14:textId="77777777" w:rsidR="00AC0B33" w:rsidRDefault="00AC0B33">
        <w:pPr>
          <w:pStyle w:val="Footer"/>
          <w:jc w:val="right"/>
        </w:pPr>
        <w:r>
          <w:fldChar w:fldCharType="begin"/>
        </w:r>
        <w:r>
          <w:instrText xml:space="preserve"> PAGE   \* MERGEFORMAT </w:instrText>
        </w:r>
        <w:r>
          <w:fldChar w:fldCharType="separate"/>
        </w:r>
        <w:r w:rsidR="00036E80">
          <w:rPr>
            <w:noProof/>
          </w:rPr>
          <w:t>11</w:t>
        </w:r>
        <w:r>
          <w:rPr>
            <w:noProof/>
          </w:rPr>
          <w:fldChar w:fldCharType="end"/>
        </w:r>
      </w:p>
    </w:sdtContent>
  </w:sdt>
  <w:p w14:paraId="0B7C101D" w14:textId="77777777" w:rsidR="009F6BC9" w:rsidRDefault="009F6B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591483" w14:textId="77777777" w:rsidR="002E7135" w:rsidRDefault="002E7135" w:rsidP="00A91E0A">
      <w:pPr>
        <w:spacing w:after="0" w:line="240" w:lineRule="auto"/>
      </w:pPr>
      <w:r>
        <w:separator/>
      </w:r>
    </w:p>
  </w:footnote>
  <w:footnote w:type="continuationSeparator" w:id="0">
    <w:p w14:paraId="43964B04" w14:textId="77777777" w:rsidR="002E7135" w:rsidRDefault="002E7135" w:rsidP="00A91E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6BCE9" w14:textId="2D32A7FE" w:rsidR="009F6BC9" w:rsidRDefault="009F6B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32A80" w14:textId="77777777" w:rsidR="00A725E2" w:rsidRDefault="00A725E2" w:rsidP="0004599B">
    <w:pPr>
      <w:pStyle w:val="Header"/>
      <w:jc w:val="center"/>
      <w:rPr>
        <w:rFonts w:ascii="Lucida Sans" w:hAnsi="Lucida Sans"/>
        <w:i/>
        <w:sz w:val="32"/>
        <w:szCs w:val="32"/>
      </w:rPr>
    </w:pPr>
  </w:p>
  <w:p w14:paraId="4E8231FD" w14:textId="77777777" w:rsidR="009F6BC9" w:rsidRDefault="009F6B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56EE"/>
    <w:multiLevelType w:val="multilevel"/>
    <w:tmpl w:val="5AC80F28"/>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E255BE"/>
    <w:multiLevelType w:val="multilevel"/>
    <w:tmpl w:val="59463C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4316B22"/>
    <w:multiLevelType w:val="hybridMultilevel"/>
    <w:tmpl w:val="3AF05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517A24"/>
    <w:multiLevelType w:val="hybridMultilevel"/>
    <w:tmpl w:val="F22ADADE"/>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4">
    <w:nsid w:val="07435616"/>
    <w:multiLevelType w:val="hybridMultilevel"/>
    <w:tmpl w:val="B652F30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7037F9"/>
    <w:multiLevelType w:val="hybridMultilevel"/>
    <w:tmpl w:val="1A2EC424"/>
    <w:lvl w:ilvl="0" w:tplc="42006D92">
      <w:start w:val="12"/>
      <w:numFmt w:val="decimal"/>
      <w:lvlText w:val="%1."/>
      <w:lvlJc w:val="left"/>
      <w:pPr>
        <w:ind w:left="36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2A21277"/>
    <w:multiLevelType w:val="multilevel"/>
    <w:tmpl w:val="A1302E0C"/>
    <w:lvl w:ilvl="0">
      <w:start w:val="1"/>
      <w:numFmt w:val="decimal"/>
      <w:lvlText w:val="%1."/>
      <w:lvlJc w:val="left"/>
      <w:pPr>
        <w:ind w:left="720" w:hanging="360"/>
      </w:pPr>
      <w:rPr>
        <w:color w:val="auto"/>
      </w:rPr>
    </w:lvl>
    <w:lvl w:ilvl="1">
      <w:start w:val="1"/>
      <w:numFmt w:val="decimal"/>
      <w:isLgl/>
      <w:lvlText w:val="%1.%2"/>
      <w:lvlJc w:val="left"/>
      <w:pPr>
        <w:ind w:left="720" w:hanging="360"/>
      </w:pPr>
      <w:rPr>
        <w:rFonts w:hint="default"/>
        <w:i w:val="0"/>
        <w:color w:val="auto"/>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13EF58F4"/>
    <w:multiLevelType w:val="hybridMultilevel"/>
    <w:tmpl w:val="AEAA4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7966C8"/>
    <w:multiLevelType w:val="multilevel"/>
    <w:tmpl w:val="C93466A8"/>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A137012"/>
    <w:multiLevelType w:val="multilevel"/>
    <w:tmpl w:val="A1302E0C"/>
    <w:lvl w:ilvl="0">
      <w:start w:val="1"/>
      <w:numFmt w:val="decimal"/>
      <w:lvlText w:val="%1."/>
      <w:lvlJc w:val="left"/>
      <w:pPr>
        <w:ind w:left="720" w:hanging="360"/>
      </w:pPr>
      <w:rPr>
        <w:color w:val="auto"/>
      </w:rPr>
    </w:lvl>
    <w:lvl w:ilvl="1">
      <w:start w:val="1"/>
      <w:numFmt w:val="decimal"/>
      <w:isLgl/>
      <w:lvlText w:val="%1.%2"/>
      <w:lvlJc w:val="left"/>
      <w:pPr>
        <w:ind w:left="720" w:hanging="360"/>
      </w:pPr>
      <w:rPr>
        <w:rFonts w:hint="default"/>
        <w:i w:val="0"/>
        <w:color w:val="auto"/>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1E3045CD"/>
    <w:multiLevelType w:val="multilevel"/>
    <w:tmpl w:val="2224280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10574D1"/>
    <w:multiLevelType w:val="hybridMultilevel"/>
    <w:tmpl w:val="AC3C0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4587DBC"/>
    <w:multiLevelType w:val="multilevel"/>
    <w:tmpl w:val="E38AA56A"/>
    <w:lvl w:ilvl="0">
      <w:start w:val="1"/>
      <w:numFmt w:val="decimal"/>
      <w:lvlText w:val="%1."/>
      <w:lvlJc w:val="left"/>
      <w:pPr>
        <w:ind w:left="720" w:hanging="360"/>
      </w:pPr>
      <w:rPr>
        <w:rFonts w:hint="default"/>
      </w:rPr>
    </w:lvl>
    <w:lvl w:ilvl="1">
      <w:start w:val="4"/>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60B39B4"/>
    <w:multiLevelType w:val="hybridMultilevel"/>
    <w:tmpl w:val="DA268F78"/>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8C0128A"/>
    <w:multiLevelType w:val="hybridMultilevel"/>
    <w:tmpl w:val="D6B46B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DE2638A"/>
    <w:multiLevelType w:val="hybridMultilevel"/>
    <w:tmpl w:val="9DB83C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0E62A75"/>
    <w:multiLevelType w:val="multilevel"/>
    <w:tmpl w:val="A1302E0C"/>
    <w:lvl w:ilvl="0">
      <w:start w:val="1"/>
      <w:numFmt w:val="decimal"/>
      <w:lvlText w:val="%1."/>
      <w:lvlJc w:val="left"/>
      <w:pPr>
        <w:ind w:left="720" w:hanging="360"/>
      </w:pPr>
      <w:rPr>
        <w:color w:val="auto"/>
      </w:rPr>
    </w:lvl>
    <w:lvl w:ilvl="1">
      <w:start w:val="1"/>
      <w:numFmt w:val="decimal"/>
      <w:isLgl/>
      <w:lvlText w:val="%1.%2"/>
      <w:lvlJc w:val="left"/>
      <w:pPr>
        <w:ind w:left="720" w:hanging="360"/>
      </w:pPr>
      <w:rPr>
        <w:rFonts w:hint="default"/>
        <w:i w:val="0"/>
        <w:color w:val="auto"/>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34A54D7F"/>
    <w:multiLevelType w:val="hybridMultilevel"/>
    <w:tmpl w:val="B22E3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AB97EC6"/>
    <w:multiLevelType w:val="hybridMultilevel"/>
    <w:tmpl w:val="8D60487E"/>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9">
    <w:nsid w:val="3D105890"/>
    <w:multiLevelType w:val="hybridMultilevel"/>
    <w:tmpl w:val="C38C8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DB04CFF"/>
    <w:multiLevelType w:val="multilevel"/>
    <w:tmpl w:val="A8CAD7E8"/>
    <w:lvl w:ilvl="0">
      <w:start w:val="1"/>
      <w:numFmt w:val="decimal"/>
      <w:lvlText w:val="%1."/>
      <w:lvlJc w:val="left"/>
      <w:pPr>
        <w:ind w:left="720" w:hanging="72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1">
    <w:nsid w:val="4422130A"/>
    <w:multiLevelType w:val="multilevel"/>
    <w:tmpl w:val="54B4FB8E"/>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5157217"/>
    <w:multiLevelType w:val="hybridMultilevel"/>
    <w:tmpl w:val="68BC8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51B5E08"/>
    <w:multiLevelType w:val="multilevel"/>
    <w:tmpl w:val="3D3A2E48"/>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A1712C0"/>
    <w:multiLevelType w:val="hybridMultilevel"/>
    <w:tmpl w:val="A3243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C713E50"/>
    <w:multiLevelType w:val="multilevel"/>
    <w:tmpl w:val="A04E4152"/>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E9D2245"/>
    <w:multiLevelType w:val="hybridMultilevel"/>
    <w:tmpl w:val="B3B481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4F9967C7"/>
    <w:multiLevelType w:val="hybridMultilevel"/>
    <w:tmpl w:val="F1A60766"/>
    <w:lvl w:ilvl="0" w:tplc="0809000F">
      <w:start w:val="1"/>
      <w:numFmt w:val="decimal"/>
      <w:lvlText w:val="%1."/>
      <w:lvlJc w:val="left"/>
      <w:pPr>
        <w:ind w:left="2940" w:hanging="360"/>
      </w:pPr>
    </w:lvl>
    <w:lvl w:ilvl="1" w:tplc="08090019" w:tentative="1">
      <w:start w:val="1"/>
      <w:numFmt w:val="lowerLetter"/>
      <w:lvlText w:val="%2."/>
      <w:lvlJc w:val="left"/>
      <w:pPr>
        <w:ind w:left="3660" w:hanging="360"/>
      </w:pPr>
    </w:lvl>
    <w:lvl w:ilvl="2" w:tplc="0809001B" w:tentative="1">
      <w:start w:val="1"/>
      <w:numFmt w:val="lowerRoman"/>
      <w:lvlText w:val="%3."/>
      <w:lvlJc w:val="right"/>
      <w:pPr>
        <w:ind w:left="4380" w:hanging="180"/>
      </w:pPr>
    </w:lvl>
    <w:lvl w:ilvl="3" w:tplc="0809000F" w:tentative="1">
      <w:start w:val="1"/>
      <w:numFmt w:val="decimal"/>
      <w:lvlText w:val="%4."/>
      <w:lvlJc w:val="left"/>
      <w:pPr>
        <w:ind w:left="5100" w:hanging="360"/>
      </w:pPr>
    </w:lvl>
    <w:lvl w:ilvl="4" w:tplc="08090019" w:tentative="1">
      <w:start w:val="1"/>
      <w:numFmt w:val="lowerLetter"/>
      <w:lvlText w:val="%5."/>
      <w:lvlJc w:val="left"/>
      <w:pPr>
        <w:ind w:left="5820" w:hanging="360"/>
      </w:pPr>
    </w:lvl>
    <w:lvl w:ilvl="5" w:tplc="0809001B" w:tentative="1">
      <w:start w:val="1"/>
      <w:numFmt w:val="lowerRoman"/>
      <w:lvlText w:val="%6."/>
      <w:lvlJc w:val="right"/>
      <w:pPr>
        <w:ind w:left="6540" w:hanging="180"/>
      </w:pPr>
    </w:lvl>
    <w:lvl w:ilvl="6" w:tplc="0809000F" w:tentative="1">
      <w:start w:val="1"/>
      <w:numFmt w:val="decimal"/>
      <w:lvlText w:val="%7."/>
      <w:lvlJc w:val="left"/>
      <w:pPr>
        <w:ind w:left="7260" w:hanging="360"/>
      </w:pPr>
    </w:lvl>
    <w:lvl w:ilvl="7" w:tplc="08090019" w:tentative="1">
      <w:start w:val="1"/>
      <w:numFmt w:val="lowerLetter"/>
      <w:lvlText w:val="%8."/>
      <w:lvlJc w:val="left"/>
      <w:pPr>
        <w:ind w:left="7980" w:hanging="360"/>
      </w:pPr>
    </w:lvl>
    <w:lvl w:ilvl="8" w:tplc="0809001B" w:tentative="1">
      <w:start w:val="1"/>
      <w:numFmt w:val="lowerRoman"/>
      <w:lvlText w:val="%9."/>
      <w:lvlJc w:val="right"/>
      <w:pPr>
        <w:ind w:left="8700" w:hanging="180"/>
      </w:pPr>
    </w:lvl>
  </w:abstractNum>
  <w:abstractNum w:abstractNumId="28">
    <w:nsid w:val="4FBB778F"/>
    <w:multiLevelType w:val="multilevel"/>
    <w:tmpl w:val="E34ED3E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53CD1861"/>
    <w:multiLevelType w:val="hybridMultilevel"/>
    <w:tmpl w:val="D5BE8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5EB67B2"/>
    <w:multiLevelType w:val="multilevel"/>
    <w:tmpl w:val="E2E86C4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582E1AEB"/>
    <w:multiLevelType w:val="multilevel"/>
    <w:tmpl w:val="E3C0E4C4"/>
    <w:lvl w:ilvl="0">
      <w:start w:val="6"/>
      <w:numFmt w:val="decimal"/>
      <w:lvlText w:val="%1"/>
      <w:lvlJc w:val="left"/>
      <w:pPr>
        <w:ind w:left="360" w:hanging="360"/>
      </w:pPr>
      <w:rPr>
        <w:rFonts w:hint="default"/>
      </w:rPr>
    </w:lvl>
    <w:lvl w:ilvl="1">
      <w:start w:val="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588A6C9D"/>
    <w:multiLevelType w:val="hybridMultilevel"/>
    <w:tmpl w:val="373C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905511D"/>
    <w:multiLevelType w:val="multilevel"/>
    <w:tmpl w:val="80A8103A"/>
    <w:lvl w:ilvl="0">
      <w:start w:val="1"/>
      <w:numFmt w:val="decimal"/>
      <w:lvlText w:val="%1"/>
      <w:lvlJc w:val="left"/>
      <w:pPr>
        <w:ind w:left="644"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4">
    <w:nsid w:val="594742F1"/>
    <w:multiLevelType w:val="hybridMultilevel"/>
    <w:tmpl w:val="A96282E2"/>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AC86802"/>
    <w:multiLevelType w:val="hybridMultilevel"/>
    <w:tmpl w:val="4F7261A8"/>
    <w:lvl w:ilvl="0" w:tplc="BE5C4312">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5EA47509"/>
    <w:multiLevelType w:val="hybridMultilevel"/>
    <w:tmpl w:val="608C3A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03D4215"/>
    <w:multiLevelType w:val="hybridMultilevel"/>
    <w:tmpl w:val="D0C232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28135EC"/>
    <w:multiLevelType w:val="multilevel"/>
    <w:tmpl w:val="A1302E0C"/>
    <w:lvl w:ilvl="0">
      <w:start w:val="1"/>
      <w:numFmt w:val="decimal"/>
      <w:lvlText w:val="%1."/>
      <w:lvlJc w:val="left"/>
      <w:pPr>
        <w:ind w:left="720" w:hanging="360"/>
      </w:pPr>
      <w:rPr>
        <w:color w:val="auto"/>
      </w:rPr>
    </w:lvl>
    <w:lvl w:ilvl="1">
      <w:start w:val="1"/>
      <w:numFmt w:val="decimal"/>
      <w:isLgl/>
      <w:lvlText w:val="%1.%2"/>
      <w:lvlJc w:val="left"/>
      <w:pPr>
        <w:ind w:left="720" w:hanging="360"/>
      </w:pPr>
      <w:rPr>
        <w:rFonts w:hint="default"/>
        <w:i w:val="0"/>
        <w:color w:val="auto"/>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nsid w:val="64153970"/>
    <w:multiLevelType w:val="hybridMultilevel"/>
    <w:tmpl w:val="DAD6D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ADC4580"/>
    <w:multiLevelType w:val="multilevel"/>
    <w:tmpl w:val="272A0342"/>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FC24624"/>
    <w:multiLevelType w:val="hybridMultilevel"/>
    <w:tmpl w:val="0DF6E9C0"/>
    <w:lvl w:ilvl="0" w:tplc="04800F82">
      <w:start w:val="1"/>
      <w:numFmt w:val="bullet"/>
      <w:lvlText w:val=""/>
      <w:lvlJc w:val="left"/>
      <w:pPr>
        <w:ind w:left="360" w:hanging="360"/>
      </w:pPr>
      <w:rPr>
        <w:rFonts w:ascii="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4FE7DE7"/>
    <w:multiLevelType w:val="hybridMultilevel"/>
    <w:tmpl w:val="D92E4EC2"/>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43">
    <w:nsid w:val="77DF742E"/>
    <w:multiLevelType w:val="multilevel"/>
    <w:tmpl w:val="9164154A"/>
    <w:lvl w:ilvl="0">
      <w:start w:val="6"/>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nsid w:val="780770FB"/>
    <w:multiLevelType w:val="hybridMultilevel"/>
    <w:tmpl w:val="52A4CA82"/>
    <w:lvl w:ilvl="0" w:tplc="D728B17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nsid w:val="787746B0"/>
    <w:multiLevelType w:val="hybridMultilevel"/>
    <w:tmpl w:val="432E87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78ED5BF8"/>
    <w:multiLevelType w:val="hybridMultilevel"/>
    <w:tmpl w:val="8B164A34"/>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A5725BA"/>
    <w:multiLevelType w:val="hybridMultilevel"/>
    <w:tmpl w:val="0C848D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20"/>
  </w:num>
  <w:num w:numId="3">
    <w:abstractNumId w:val="45"/>
  </w:num>
  <w:num w:numId="4">
    <w:abstractNumId w:val="2"/>
  </w:num>
  <w:num w:numId="5">
    <w:abstractNumId w:val="17"/>
  </w:num>
  <w:num w:numId="6">
    <w:abstractNumId w:val="44"/>
  </w:num>
  <w:num w:numId="7">
    <w:abstractNumId w:val="1"/>
  </w:num>
  <w:num w:numId="8">
    <w:abstractNumId w:val="19"/>
  </w:num>
  <w:num w:numId="9">
    <w:abstractNumId w:val="11"/>
  </w:num>
  <w:num w:numId="10">
    <w:abstractNumId w:val="29"/>
  </w:num>
  <w:num w:numId="11">
    <w:abstractNumId w:val="32"/>
  </w:num>
  <w:num w:numId="12">
    <w:abstractNumId w:val="22"/>
  </w:num>
  <w:num w:numId="13">
    <w:abstractNumId w:val="41"/>
  </w:num>
  <w:num w:numId="14">
    <w:abstractNumId w:val="35"/>
  </w:num>
  <w:num w:numId="15">
    <w:abstractNumId w:val="4"/>
  </w:num>
  <w:num w:numId="16">
    <w:abstractNumId w:val="38"/>
  </w:num>
  <w:num w:numId="17">
    <w:abstractNumId w:val="28"/>
  </w:num>
  <w:num w:numId="18">
    <w:abstractNumId w:val="26"/>
  </w:num>
  <w:num w:numId="19">
    <w:abstractNumId w:val="27"/>
  </w:num>
  <w:num w:numId="20">
    <w:abstractNumId w:val="33"/>
  </w:num>
  <w:num w:numId="21">
    <w:abstractNumId w:val="3"/>
  </w:num>
  <w:num w:numId="22">
    <w:abstractNumId w:val="42"/>
  </w:num>
  <w:num w:numId="23">
    <w:abstractNumId w:val="18"/>
  </w:num>
  <w:num w:numId="24">
    <w:abstractNumId w:val="30"/>
  </w:num>
  <w:num w:numId="25">
    <w:abstractNumId w:val="36"/>
  </w:num>
  <w:num w:numId="26">
    <w:abstractNumId w:val="9"/>
  </w:num>
  <w:num w:numId="27">
    <w:abstractNumId w:val="16"/>
  </w:num>
  <w:num w:numId="28">
    <w:abstractNumId w:val="6"/>
  </w:num>
  <w:num w:numId="29">
    <w:abstractNumId w:val="10"/>
  </w:num>
  <w:num w:numId="30">
    <w:abstractNumId w:val="14"/>
  </w:num>
  <w:num w:numId="31">
    <w:abstractNumId w:val="47"/>
  </w:num>
  <w:num w:numId="32">
    <w:abstractNumId w:val="24"/>
  </w:num>
  <w:num w:numId="33">
    <w:abstractNumId w:val="39"/>
  </w:num>
  <w:num w:numId="34">
    <w:abstractNumId w:val="7"/>
  </w:num>
  <w:num w:numId="35">
    <w:abstractNumId w:val="31"/>
  </w:num>
  <w:num w:numId="36">
    <w:abstractNumId w:val="23"/>
  </w:num>
  <w:num w:numId="37">
    <w:abstractNumId w:val="25"/>
  </w:num>
  <w:num w:numId="38">
    <w:abstractNumId w:val="8"/>
  </w:num>
  <w:num w:numId="39">
    <w:abstractNumId w:val="43"/>
  </w:num>
  <w:num w:numId="40">
    <w:abstractNumId w:val="21"/>
  </w:num>
  <w:num w:numId="41">
    <w:abstractNumId w:val="0"/>
  </w:num>
  <w:num w:numId="42">
    <w:abstractNumId w:val="40"/>
  </w:num>
  <w:num w:numId="43">
    <w:abstractNumId w:val="13"/>
  </w:num>
  <w:num w:numId="44">
    <w:abstractNumId w:val="5"/>
  </w:num>
  <w:num w:numId="45">
    <w:abstractNumId w:val="46"/>
  </w:num>
  <w:num w:numId="46">
    <w:abstractNumId w:val="34"/>
  </w:num>
  <w:num w:numId="47">
    <w:abstractNumId w:val="12"/>
  </w:num>
  <w:num w:numId="48">
    <w:abstractNumId w:val="3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lis, Anna">
    <w15:presenceInfo w15:providerId="AD" w15:userId="S-1-5-21-1085031214-308236825-682003330-277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F14"/>
    <w:rsid w:val="0000001F"/>
    <w:rsid w:val="00001501"/>
    <w:rsid w:val="00004E00"/>
    <w:rsid w:val="00011259"/>
    <w:rsid w:val="00017E92"/>
    <w:rsid w:val="00020E04"/>
    <w:rsid w:val="00021651"/>
    <w:rsid w:val="0002401F"/>
    <w:rsid w:val="0003541D"/>
    <w:rsid w:val="0003634F"/>
    <w:rsid w:val="00036E80"/>
    <w:rsid w:val="000400EE"/>
    <w:rsid w:val="00040C3F"/>
    <w:rsid w:val="0004379F"/>
    <w:rsid w:val="00043C01"/>
    <w:rsid w:val="0004402A"/>
    <w:rsid w:val="0004599B"/>
    <w:rsid w:val="000511CD"/>
    <w:rsid w:val="00052DFF"/>
    <w:rsid w:val="00061BC3"/>
    <w:rsid w:val="00062357"/>
    <w:rsid w:val="00071834"/>
    <w:rsid w:val="00082FC6"/>
    <w:rsid w:val="00095F8D"/>
    <w:rsid w:val="000972B3"/>
    <w:rsid w:val="000A44E0"/>
    <w:rsid w:val="000B2E85"/>
    <w:rsid w:val="000B513E"/>
    <w:rsid w:val="000B6D72"/>
    <w:rsid w:val="000B6E95"/>
    <w:rsid w:val="000B7112"/>
    <w:rsid w:val="000C1661"/>
    <w:rsid w:val="000C251E"/>
    <w:rsid w:val="000C3C3B"/>
    <w:rsid w:val="000C57B7"/>
    <w:rsid w:val="000C6270"/>
    <w:rsid w:val="000C644D"/>
    <w:rsid w:val="000D3B67"/>
    <w:rsid w:val="000E657C"/>
    <w:rsid w:val="000E6866"/>
    <w:rsid w:val="000E7A61"/>
    <w:rsid w:val="00103C9B"/>
    <w:rsid w:val="00112A7B"/>
    <w:rsid w:val="0011319C"/>
    <w:rsid w:val="00115E3C"/>
    <w:rsid w:val="001223B6"/>
    <w:rsid w:val="00123E76"/>
    <w:rsid w:val="001246DF"/>
    <w:rsid w:val="00127CD6"/>
    <w:rsid w:val="001321E4"/>
    <w:rsid w:val="0013267A"/>
    <w:rsid w:val="00132B06"/>
    <w:rsid w:val="00132F45"/>
    <w:rsid w:val="00136039"/>
    <w:rsid w:val="00136BBD"/>
    <w:rsid w:val="00140E8D"/>
    <w:rsid w:val="001429F0"/>
    <w:rsid w:val="00145614"/>
    <w:rsid w:val="00147AA9"/>
    <w:rsid w:val="0015359E"/>
    <w:rsid w:val="00153C00"/>
    <w:rsid w:val="001557E4"/>
    <w:rsid w:val="001560E6"/>
    <w:rsid w:val="00156E57"/>
    <w:rsid w:val="0015744F"/>
    <w:rsid w:val="0016742E"/>
    <w:rsid w:val="00170E38"/>
    <w:rsid w:val="0017479D"/>
    <w:rsid w:val="001757D9"/>
    <w:rsid w:val="001766CC"/>
    <w:rsid w:val="00181BA6"/>
    <w:rsid w:val="001827B5"/>
    <w:rsid w:val="00187851"/>
    <w:rsid w:val="00191F23"/>
    <w:rsid w:val="00196496"/>
    <w:rsid w:val="0019654D"/>
    <w:rsid w:val="001A4127"/>
    <w:rsid w:val="001A456E"/>
    <w:rsid w:val="001A4694"/>
    <w:rsid w:val="001A581D"/>
    <w:rsid w:val="001C10E7"/>
    <w:rsid w:val="001C16FF"/>
    <w:rsid w:val="001C3BCC"/>
    <w:rsid w:val="001C5AF8"/>
    <w:rsid w:val="001C637C"/>
    <w:rsid w:val="001C6DB3"/>
    <w:rsid w:val="001C6FF7"/>
    <w:rsid w:val="001D3E65"/>
    <w:rsid w:val="001D6F51"/>
    <w:rsid w:val="001E0F63"/>
    <w:rsid w:val="001F4F14"/>
    <w:rsid w:val="00200EA6"/>
    <w:rsid w:val="002026D6"/>
    <w:rsid w:val="002029A4"/>
    <w:rsid w:val="00207405"/>
    <w:rsid w:val="00207EBE"/>
    <w:rsid w:val="00211F42"/>
    <w:rsid w:val="00215137"/>
    <w:rsid w:val="00223CFA"/>
    <w:rsid w:val="00225C90"/>
    <w:rsid w:val="00227D31"/>
    <w:rsid w:val="00236002"/>
    <w:rsid w:val="00247444"/>
    <w:rsid w:val="00253E77"/>
    <w:rsid w:val="002624A7"/>
    <w:rsid w:val="00267D48"/>
    <w:rsid w:val="00276306"/>
    <w:rsid w:val="00277F18"/>
    <w:rsid w:val="00281ADF"/>
    <w:rsid w:val="00284C71"/>
    <w:rsid w:val="00287397"/>
    <w:rsid w:val="002905F2"/>
    <w:rsid w:val="0029150C"/>
    <w:rsid w:val="00292057"/>
    <w:rsid w:val="00292FE7"/>
    <w:rsid w:val="00294044"/>
    <w:rsid w:val="00296DFB"/>
    <w:rsid w:val="002A052B"/>
    <w:rsid w:val="002A2316"/>
    <w:rsid w:val="002A6CDF"/>
    <w:rsid w:val="002B049E"/>
    <w:rsid w:val="002B7E02"/>
    <w:rsid w:val="002C1092"/>
    <w:rsid w:val="002C2389"/>
    <w:rsid w:val="002C3AEC"/>
    <w:rsid w:val="002C5516"/>
    <w:rsid w:val="002D30D0"/>
    <w:rsid w:val="002D466B"/>
    <w:rsid w:val="002E3995"/>
    <w:rsid w:val="002E5D60"/>
    <w:rsid w:val="002E7135"/>
    <w:rsid w:val="002F0BF9"/>
    <w:rsid w:val="002F1329"/>
    <w:rsid w:val="002F5554"/>
    <w:rsid w:val="002F6346"/>
    <w:rsid w:val="00301039"/>
    <w:rsid w:val="00303043"/>
    <w:rsid w:val="003031A4"/>
    <w:rsid w:val="00304E1F"/>
    <w:rsid w:val="003061B1"/>
    <w:rsid w:val="00307A6A"/>
    <w:rsid w:val="00310CCB"/>
    <w:rsid w:val="00311E88"/>
    <w:rsid w:val="003207EE"/>
    <w:rsid w:val="00336DA0"/>
    <w:rsid w:val="00337E6D"/>
    <w:rsid w:val="0034315F"/>
    <w:rsid w:val="00346007"/>
    <w:rsid w:val="003460E1"/>
    <w:rsid w:val="0034662B"/>
    <w:rsid w:val="0035380A"/>
    <w:rsid w:val="00355719"/>
    <w:rsid w:val="00355BF0"/>
    <w:rsid w:val="00357107"/>
    <w:rsid w:val="00360B65"/>
    <w:rsid w:val="00361A2C"/>
    <w:rsid w:val="00372236"/>
    <w:rsid w:val="00387868"/>
    <w:rsid w:val="00396BE0"/>
    <w:rsid w:val="00397EBB"/>
    <w:rsid w:val="003A3B3B"/>
    <w:rsid w:val="003A64CA"/>
    <w:rsid w:val="003B3FFF"/>
    <w:rsid w:val="003B44AA"/>
    <w:rsid w:val="003C3E6B"/>
    <w:rsid w:val="003C57A5"/>
    <w:rsid w:val="003C6F6D"/>
    <w:rsid w:val="003D003B"/>
    <w:rsid w:val="003D179C"/>
    <w:rsid w:val="003D1917"/>
    <w:rsid w:val="003D191D"/>
    <w:rsid w:val="003D634B"/>
    <w:rsid w:val="003D7147"/>
    <w:rsid w:val="003E11C3"/>
    <w:rsid w:val="003E36D7"/>
    <w:rsid w:val="003F0EF8"/>
    <w:rsid w:val="003F1458"/>
    <w:rsid w:val="003F37A5"/>
    <w:rsid w:val="003F6D1C"/>
    <w:rsid w:val="00404AFE"/>
    <w:rsid w:val="00405B27"/>
    <w:rsid w:val="0040731B"/>
    <w:rsid w:val="00410C44"/>
    <w:rsid w:val="0041461A"/>
    <w:rsid w:val="00414F66"/>
    <w:rsid w:val="00423AE0"/>
    <w:rsid w:val="00423EAE"/>
    <w:rsid w:val="00426ABD"/>
    <w:rsid w:val="00432062"/>
    <w:rsid w:val="004320CA"/>
    <w:rsid w:val="00433F76"/>
    <w:rsid w:val="00434211"/>
    <w:rsid w:val="004346DB"/>
    <w:rsid w:val="00436F10"/>
    <w:rsid w:val="00437BDB"/>
    <w:rsid w:val="004415D7"/>
    <w:rsid w:val="00442C78"/>
    <w:rsid w:val="00442C87"/>
    <w:rsid w:val="00443B53"/>
    <w:rsid w:val="004535AC"/>
    <w:rsid w:val="00461804"/>
    <w:rsid w:val="00462EE1"/>
    <w:rsid w:val="00464491"/>
    <w:rsid w:val="00473D0D"/>
    <w:rsid w:val="00493349"/>
    <w:rsid w:val="00496B12"/>
    <w:rsid w:val="004976F1"/>
    <w:rsid w:val="004A0BA3"/>
    <w:rsid w:val="004A3D8E"/>
    <w:rsid w:val="004A41BA"/>
    <w:rsid w:val="004B1608"/>
    <w:rsid w:val="004B42D2"/>
    <w:rsid w:val="004B50AC"/>
    <w:rsid w:val="004B6308"/>
    <w:rsid w:val="004C2ACE"/>
    <w:rsid w:val="004D000B"/>
    <w:rsid w:val="004D1174"/>
    <w:rsid w:val="004D137F"/>
    <w:rsid w:val="004D1DE9"/>
    <w:rsid w:val="004D4CC7"/>
    <w:rsid w:val="004D70C6"/>
    <w:rsid w:val="004E35A5"/>
    <w:rsid w:val="004F3022"/>
    <w:rsid w:val="004F75AF"/>
    <w:rsid w:val="004F7BC0"/>
    <w:rsid w:val="00504824"/>
    <w:rsid w:val="00506C6E"/>
    <w:rsid w:val="00516E2F"/>
    <w:rsid w:val="00521AC8"/>
    <w:rsid w:val="0052266F"/>
    <w:rsid w:val="00523CCC"/>
    <w:rsid w:val="00525F1B"/>
    <w:rsid w:val="0053311D"/>
    <w:rsid w:val="00536E34"/>
    <w:rsid w:val="00540F9A"/>
    <w:rsid w:val="00544EE2"/>
    <w:rsid w:val="00554EF6"/>
    <w:rsid w:val="00560D9F"/>
    <w:rsid w:val="00566BA9"/>
    <w:rsid w:val="005675C6"/>
    <w:rsid w:val="005717CE"/>
    <w:rsid w:val="005742A4"/>
    <w:rsid w:val="00580367"/>
    <w:rsid w:val="005818DA"/>
    <w:rsid w:val="005839DA"/>
    <w:rsid w:val="005867A4"/>
    <w:rsid w:val="00592820"/>
    <w:rsid w:val="00595902"/>
    <w:rsid w:val="005B6452"/>
    <w:rsid w:val="005C0B14"/>
    <w:rsid w:val="005C7411"/>
    <w:rsid w:val="005D3A78"/>
    <w:rsid w:val="005D3F80"/>
    <w:rsid w:val="005E0347"/>
    <w:rsid w:val="005E1652"/>
    <w:rsid w:val="005E3D3B"/>
    <w:rsid w:val="005E60D9"/>
    <w:rsid w:val="005F0B64"/>
    <w:rsid w:val="005F11A0"/>
    <w:rsid w:val="005F6C90"/>
    <w:rsid w:val="005F6F37"/>
    <w:rsid w:val="00600197"/>
    <w:rsid w:val="006005ED"/>
    <w:rsid w:val="00600CFA"/>
    <w:rsid w:val="00602A89"/>
    <w:rsid w:val="0060515E"/>
    <w:rsid w:val="00611D71"/>
    <w:rsid w:val="00612BD9"/>
    <w:rsid w:val="0061331A"/>
    <w:rsid w:val="006163CB"/>
    <w:rsid w:val="00616651"/>
    <w:rsid w:val="00625DD5"/>
    <w:rsid w:val="00635A33"/>
    <w:rsid w:val="00637372"/>
    <w:rsid w:val="006413F2"/>
    <w:rsid w:val="00645714"/>
    <w:rsid w:val="00651DEB"/>
    <w:rsid w:val="00656A5C"/>
    <w:rsid w:val="00666F7F"/>
    <w:rsid w:val="006706CC"/>
    <w:rsid w:val="006711AC"/>
    <w:rsid w:val="006753CE"/>
    <w:rsid w:val="00681592"/>
    <w:rsid w:val="00683821"/>
    <w:rsid w:val="006853E4"/>
    <w:rsid w:val="00685836"/>
    <w:rsid w:val="00687A09"/>
    <w:rsid w:val="00692B3A"/>
    <w:rsid w:val="00693F85"/>
    <w:rsid w:val="00694178"/>
    <w:rsid w:val="00694462"/>
    <w:rsid w:val="00695435"/>
    <w:rsid w:val="00696756"/>
    <w:rsid w:val="006977CD"/>
    <w:rsid w:val="006A1E86"/>
    <w:rsid w:val="006A45CA"/>
    <w:rsid w:val="006B0BC1"/>
    <w:rsid w:val="006B6009"/>
    <w:rsid w:val="006C4374"/>
    <w:rsid w:val="006C62FA"/>
    <w:rsid w:val="006D2366"/>
    <w:rsid w:val="006D7AEE"/>
    <w:rsid w:val="006E1F5A"/>
    <w:rsid w:val="006E6799"/>
    <w:rsid w:val="006F17B8"/>
    <w:rsid w:val="007038F2"/>
    <w:rsid w:val="00704608"/>
    <w:rsid w:val="00713D51"/>
    <w:rsid w:val="00714AA1"/>
    <w:rsid w:val="00716656"/>
    <w:rsid w:val="00716C63"/>
    <w:rsid w:val="00717E7C"/>
    <w:rsid w:val="00721913"/>
    <w:rsid w:val="00722BB1"/>
    <w:rsid w:val="00726717"/>
    <w:rsid w:val="007272D5"/>
    <w:rsid w:val="007274E1"/>
    <w:rsid w:val="007308CE"/>
    <w:rsid w:val="00731AE7"/>
    <w:rsid w:val="00733FC3"/>
    <w:rsid w:val="0073439A"/>
    <w:rsid w:val="00735F83"/>
    <w:rsid w:val="0075020C"/>
    <w:rsid w:val="007508E7"/>
    <w:rsid w:val="007509A6"/>
    <w:rsid w:val="007522D2"/>
    <w:rsid w:val="00754A34"/>
    <w:rsid w:val="00754A79"/>
    <w:rsid w:val="007553CC"/>
    <w:rsid w:val="0076308A"/>
    <w:rsid w:val="007630BA"/>
    <w:rsid w:val="007655F1"/>
    <w:rsid w:val="0076571B"/>
    <w:rsid w:val="00765D73"/>
    <w:rsid w:val="00775573"/>
    <w:rsid w:val="00775DDA"/>
    <w:rsid w:val="007767C4"/>
    <w:rsid w:val="007827CE"/>
    <w:rsid w:val="007837D4"/>
    <w:rsid w:val="0079360F"/>
    <w:rsid w:val="007A3CB4"/>
    <w:rsid w:val="007B6B93"/>
    <w:rsid w:val="007C0489"/>
    <w:rsid w:val="007C4613"/>
    <w:rsid w:val="007D00D2"/>
    <w:rsid w:val="007D4DDE"/>
    <w:rsid w:val="007D60EF"/>
    <w:rsid w:val="007E04FD"/>
    <w:rsid w:val="007E367D"/>
    <w:rsid w:val="007E5A38"/>
    <w:rsid w:val="007E5D59"/>
    <w:rsid w:val="007F0C5C"/>
    <w:rsid w:val="00800862"/>
    <w:rsid w:val="008026FD"/>
    <w:rsid w:val="00802D56"/>
    <w:rsid w:val="00803C00"/>
    <w:rsid w:val="00817049"/>
    <w:rsid w:val="00823492"/>
    <w:rsid w:val="00830C3A"/>
    <w:rsid w:val="00835E70"/>
    <w:rsid w:val="00837F23"/>
    <w:rsid w:val="00841E4E"/>
    <w:rsid w:val="00844022"/>
    <w:rsid w:val="00847EDB"/>
    <w:rsid w:val="008524E3"/>
    <w:rsid w:val="00855FA4"/>
    <w:rsid w:val="00856A48"/>
    <w:rsid w:val="008609CA"/>
    <w:rsid w:val="00863CAA"/>
    <w:rsid w:val="00865A36"/>
    <w:rsid w:val="00865B6C"/>
    <w:rsid w:val="0086739D"/>
    <w:rsid w:val="00880AB0"/>
    <w:rsid w:val="00880D66"/>
    <w:rsid w:val="00882B8F"/>
    <w:rsid w:val="008838B6"/>
    <w:rsid w:val="00891047"/>
    <w:rsid w:val="00891549"/>
    <w:rsid w:val="00891B21"/>
    <w:rsid w:val="00891D3E"/>
    <w:rsid w:val="00892F49"/>
    <w:rsid w:val="0089596D"/>
    <w:rsid w:val="008A193A"/>
    <w:rsid w:val="008A40EA"/>
    <w:rsid w:val="008B09CF"/>
    <w:rsid w:val="008B37F4"/>
    <w:rsid w:val="008B3903"/>
    <w:rsid w:val="008C2C55"/>
    <w:rsid w:val="008D1E46"/>
    <w:rsid w:val="008D2419"/>
    <w:rsid w:val="008D3BCB"/>
    <w:rsid w:val="008D5E0B"/>
    <w:rsid w:val="008E3847"/>
    <w:rsid w:val="008E3B2C"/>
    <w:rsid w:val="008E41C6"/>
    <w:rsid w:val="008E6392"/>
    <w:rsid w:val="008F0634"/>
    <w:rsid w:val="008F31F5"/>
    <w:rsid w:val="008F4E9F"/>
    <w:rsid w:val="009029DE"/>
    <w:rsid w:val="00902A05"/>
    <w:rsid w:val="00903AE8"/>
    <w:rsid w:val="00903CC0"/>
    <w:rsid w:val="009209DE"/>
    <w:rsid w:val="00925774"/>
    <w:rsid w:val="0092728C"/>
    <w:rsid w:val="00934322"/>
    <w:rsid w:val="00935783"/>
    <w:rsid w:val="009368F4"/>
    <w:rsid w:val="00936D55"/>
    <w:rsid w:val="00951781"/>
    <w:rsid w:val="00951DB2"/>
    <w:rsid w:val="00955EFB"/>
    <w:rsid w:val="00964AC1"/>
    <w:rsid w:val="00971F05"/>
    <w:rsid w:val="00980F09"/>
    <w:rsid w:val="00984306"/>
    <w:rsid w:val="009927A5"/>
    <w:rsid w:val="009933ED"/>
    <w:rsid w:val="00996397"/>
    <w:rsid w:val="009A5ECF"/>
    <w:rsid w:val="009A6E0C"/>
    <w:rsid w:val="009A7BF2"/>
    <w:rsid w:val="009C3595"/>
    <w:rsid w:val="009C6B93"/>
    <w:rsid w:val="009D1688"/>
    <w:rsid w:val="009D5677"/>
    <w:rsid w:val="009E0409"/>
    <w:rsid w:val="009E1119"/>
    <w:rsid w:val="009E13CA"/>
    <w:rsid w:val="009E6895"/>
    <w:rsid w:val="009F2B5E"/>
    <w:rsid w:val="009F3673"/>
    <w:rsid w:val="009F6BC9"/>
    <w:rsid w:val="009F7E59"/>
    <w:rsid w:val="00A03843"/>
    <w:rsid w:val="00A039F3"/>
    <w:rsid w:val="00A0581C"/>
    <w:rsid w:val="00A069EC"/>
    <w:rsid w:val="00A079FB"/>
    <w:rsid w:val="00A13737"/>
    <w:rsid w:val="00A14669"/>
    <w:rsid w:val="00A17C3F"/>
    <w:rsid w:val="00A2174C"/>
    <w:rsid w:val="00A22D65"/>
    <w:rsid w:val="00A27059"/>
    <w:rsid w:val="00A3225B"/>
    <w:rsid w:val="00A33943"/>
    <w:rsid w:val="00A368CC"/>
    <w:rsid w:val="00A417B0"/>
    <w:rsid w:val="00A4282A"/>
    <w:rsid w:val="00A56B7E"/>
    <w:rsid w:val="00A60986"/>
    <w:rsid w:val="00A6190D"/>
    <w:rsid w:val="00A7160B"/>
    <w:rsid w:val="00A725E2"/>
    <w:rsid w:val="00A91E0A"/>
    <w:rsid w:val="00A921DC"/>
    <w:rsid w:val="00A95E84"/>
    <w:rsid w:val="00AA1BA5"/>
    <w:rsid w:val="00AB0B99"/>
    <w:rsid w:val="00AB34A1"/>
    <w:rsid w:val="00AB766B"/>
    <w:rsid w:val="00AB7810"/>
    <w:rsid w:val="00AC09AC"/>
    <w:rsid w:val="00AC0B33"/>
    <w:rsid w:val="00AC0BA9"/>
    <w:rsid w:val="00AC374F"/>
    <w:rsid w:val="00AC5CEF"/>
    <w:rsid w:val="00AD0A87"/>
    <w:rsid w:val="00AD28B7"/>
    <w:rsid w:val="00AD6036"/>
    <w:rsid w:val="00AE376C"/>
    <w:rsid w:val="00AE49FB"/>
    <w:rsid w:val="00AE5F04"/>
    <w:rsid w:val="00AE7140"/>
    <w:rsid w:val="00AF00D4"/>
    <w:rsid w:val="00AF4A50"/>
    <w:rsid w:val="00AF537A"/>
    <w:rsid w:val="00AF7731"/>
    <w:rsid w:val="00B12735"/>
    <w:rsid w:val="00B12764"/>
    <w:rsid w:val="00B13F9C"/>
    <w:rsid w:val="00B14CB2"/>
    <w:rsid w:val="00B14ED6"/>
    <w:rsid w:val="00B17C82"/>
    <w:rsid w:val="00B17CFD"/>
    <w:rsid w:val="00B2582B"/>
    <w:rsid w:val="00B25F61"/>
    <w:rsid w:val="00B31270"/>
    <w:rsid w:val="00B32DB1"/>
    <w:rsid w:val="00B343D6"/>
    <w:rsid w:val="00B3699D"/>
    <w:rsid w:val="00B40E2E"/>
    <w:rsid w:val="00B47C76"/>
    <w:rsid w:val="00B6077E"/>
    <w:rsid w:val="00B6118B"/>
    <w:rsid w:val="00B636C1"/>
    <w:rsid w:val="00B64FDC"/>
    <w:rsid w:val="00B66324"/>
    <w:rsid w:val="00B7550E"/>
    <w:rsid w:val="00B76B12"/>
    <w:rsid w:val="00B806AF"/>
    <w:rsid w:val="00B81CC9"/>
    <w:rsid w:val="00B8266F"/>
    <w:rsid w:val="00B84AA5"/>
    <w:rsid w:val="00B912FB"/>
    <w:rsid w:val="00B91E67"/>
    <w:rsid w:val="00B93D2F"/>
    <w:rsid w:val="00BA05E8"/>
    <w:rsid w:val="00BA6A37"/>
    <w:rsid w:val="00BB3556"/>
    <w:rsid w:val="00BB70A0"/>
    <w:rsid w:val="00BB74A5"/>
    <w:rsid w:val="00BC02DB"/>
    <w:rsid w:val="00BC0E9F"/>
    <w:rsid w:val="00BC1470"/>
    <w:rsid w:val="00BC2CD1"/>
    <w:rsid w:val="00BC468A"/>
    <w:rsid w:val="00BC49F1"/>
    <w:rsid w:val="00BC5F77"/>
    <w:rsid w:val="00BD3143"/>
    <w:rsid w:val="00BD3D26"/>
    <w:rsid w:val="00BD4249"/>
    <w:rsid w:val="00BD50D5"/>
    <w:rsid w:val="00BD69BD"/>
    <w:rsid w:val="00BD6CC0"/>
    <w:rsid w:val="00BD6F4B"/>
    <w:rsid w:val="00BE0A64"/>
    <w:rsid w:val="00BF4BBB"/>
    <w:rsid w:val="00C00385"/>
    <w:rsid w:val="00C02E1D"/>
    <w:rsid w:val="00C02F59"/>
    <w:rsid w:val="00C045D7"/>
    <w:rsid w:val="00C11A9A"/>
    <w:rsid w:val="00C14A05"/>
    <w:rsid w:val="00C151BF"/>
    <w:rsid w:val="00C168F8"/>
    <w:rsid w:val="00C17275"/>
    <w:rsid w:val="00C20CDD"/>
    <w:rsid w:val="00C20F57"/>
    <w:rsid w:val="00C25C78"/>
    <w:rsid w:val="00C2767B"/>
    <w:rsid w:val="00C359DC"/>
    <w:rsid w:val="00C35BB4"/>
    <w:rsid w:val="00C40C51"/>
    <w:rsid w:val="00C42207"/>
    <w:rsid w:val="00C42A65"/>
    <w:rsid w:val="00C42CC9"/>
    <w:rsid w:val="00C46CC1"/>
    <w:rsid w:val="00C5428D"/>
    <w:rsid w:val="00C544DB"/>
    <w:rsid w:val="00C55898"/>
    <w:rsid w:val="00C57468"/>
    <w:rsid w:val="00C60393"/>
    <w:rsid w:val="00C6166B"/>
    <w:rsid w:val="00C70DFE"/>
    <w:rsid w:val="00C73AE6"/>
    <w:rsid w:val="00C77100"/>
    <w:rsid w:val="00C82717"/>
    <w:rsid w:val="00C830CC"/>
    <w:rsid w:val="00C85599"/>
    <w:rsid w:val="00C85B01"/>
    <w:rsid w:val="00C9415F"/>
    <w:rsid w:val="00C9454A"/>
    <w:rsid w:val="00CA0449"/>
    <w:rsid w:val="00CA5728"/>
    <w:rsid w:val="00CA7990"/>
    <w:rsid w:val="00CB0C3D"/>
    <w:rsid w:val="00CC06A1"/>
    <w:rsid w:val="00CC329F"/>
    <w:rsid w:val="00CD3952"/>
    <w:rsid w:val="00CD40CF"/>
    <w:rsid w:val="00CD6D4A"/>
    <w:rsid w:val="00CD7A8C"/>
    <w:rsid w:val="00CE683C"/>
    <w:rsid w:val="00CF0DAB"/>
    <w:rsid w:val="00CF237A"/>
    <w:rsid w:val="00CF5497"/>
    <w:rsid w:val="00D0077A"/>
    <w:rsid w:val="00D00E89"/>
    <w:rsid w:val="00D01C1B"/>
    <w:rsid w:val="00D0304E"/>
    <w:rsid w:val="00D05444"/>
    <w:rsid w:val="00D13D0F"/>
    <w:rsid w:val="00D143D9"/>
    <w:rsid w:val="00D14803"/>
    <w:rsid w:val="00D1765E"/>
    <w:rsid w:val="00D21ABA"/>
    <w:rsid w:val="00D250F9"/>
    <w:rsid w:val="00D34816"/>
    <w:rsid w:val="00D36B1D"/>
    <w:rsid w:val="00D37024"/>
    <w:rsid w:val="00D40B82"/>
    <w:rsid w:val="00D42739"/>
    <w:rsid w:val="00D4445B"/>
    <w:rsid w:val="00D45943"/>
    <w:rsid w:val="00D50317"/>
    <w:rsid w:val="00D50B82"/>
    <w:rsid w:val="00D51C08"/>
    <w:rsid w:val="00D52748"/>
    <w:rsid w:val="00D55DC3"/>
    <w:rsid w:val="00D55E9A"/>
    <w:rsid w:val="00D64468"/>
    <w:rsid w:val="00D71AC1"/>
    <w:rsid w:val="00D7237D"/>
    <w:rsid w:val="00D7241D"/>
    <w:rsid w:val="00D766D7"/>
    <w:rsid w:val="00D82717"/>
    <w:rsid w:val="00D90CF3"/>
    <w:rsid w:val="00D92259"/>
    <w:rsid w:val="00D93015"/>
    <w:rsid w:val="00D93365"/>
    <w:rsid w:val="00D970C8"/>
    <w:rsid w:val="00DA328E"/>
    <w:rsid w:val="00DA76B2"/>
    <w:rsid w:val="00DA7CA3"/>
    <w:rsid w:val="00DA7DB9"/>
    <w:rsid w:val="00DB10E9"/>
    <w:rsid w:val="00DB4E61"/>
    <w:rsid w:val="00DB7495"/>
    <w:rsid w:val="00DC3933"/>
    <w:rsid w:val="00DC75B8"/>
    <w:rsid w:val="00DC76C9"/>
    <w:rsid w:val="00DD7D3B"/>
    <w:rsid w:val="00DE0B4E"/>
    <w:rsid w:val="00DE4C13"/>
    <w:rsid w:val="00DE6EEA"/>
    <w:rsid w:val="00DF0C40"/>
    <w:rsid w:val="00DF6F7B"/>
    <w:rsid w:val="00E00D39"/>
    <w:rsid w:val="00E030AD"/>
    <w:rsid w:val="00E057D9"/>
    <w:rsid w:val="00E0700B"/>
    <w:rsid w:val="00E07278"/>
    <w:rsid w:val="00E10D02"/>
    <w:rsid w:val="00E12858"/>
    <w:rsid w:val="00E15EC4"/>
    <w:rsid w:val="00E17883"/>
    <w:rsid w:val="00E205E3"/>
    <w:rsid w:val="00E205F0"/>
    <w:rsid w:val="00E21439"/>
    <w:rsid w:val="00E278C9"/>
    <w:rsid w:val="00E468C9"/>
    <w:rsid w:val="00E47A5D"/>
    <w:rsid w:val="00E51251"/>
    <w:rsid w:val="00E5151A"/>
    <w:rsid w:val="00E51A77"/>
    <w:rsid w:val="00E528C3"/>
    <w:rsid w:val="00E5315A"/>
    <w:rsid w:val="00E53541"/>
    <w:rsid w:val="00E576D0"/>
    <w:rsid w:val="00E657AA"/>
    <w:rsid w:val="00E815F9"/>
    <w:rsid w:val="00E81AA5"/>
    <w:rsid w:val="00E901C3"/>
    <w:rsid w:val="00E90274"/>
    <w:rsid w:val="00E90379"/>
    <w:rsid w:val="00E90848"/>
    <w:rsid w:val="00E95B08"/>
    <w:rsid w:val="00E96CF9"/>
    <w:rsid w:val="00EA35CA"/>
    <w:rsid w:val="00EA49B6"/>
    <w:rsid w:val="00EA508F"/>
    <w:rsid w:val="00EA6679"/>
    <w:rsid w:val="00EA77B6"/>
    <w:rsid w:val="00EB4B5C"/>
    <w:rsid w:val="00EC1109"/>
    <w:rsid w:val="00EC4655"/>
    <w:rsid w:val="00EC5432"/>
    <w:rsid w:val="00ED0582"/>
    <w:rsid w:val="00ED16BA"/>
    <w:rsid w:val="00ED3B6F"/>
    <w:rsid w:val="00ED77FC"/>
    <w:rsid w:val="00EE183A"/>
    <w:rsid w:val="00EE26BE"/>
    <w:rsid w:val="00EE36A1"/>
    <w:rsid w:val="00EE6FC3"/>
    <w:rsid w:val="00EF103C"/>
    <w:rsid w:val="00EF5F45"/>
    <w:rsid w:val="00F10D7C"/>
    <w:rsid w:val="00F120CC"/>
    <w:rsid w:val="00F14AEC"/>
    <w:rsid w:val="00F215A0"/>
    <w:rsid w:val="00F2693E"/>
    <w:rsid w:val="00F33D8E"/>
    <w:rsid w:val="00F34D54"/>
    <w:rsid w:val="00F37759"/>
    <w:rsid w:val="00F40003"/>
    <w:rsid w:val="00F42764"/>
    <w:rsid w:val="00F430D6"/>
    <w:rsid w:val="00F47414"/>
    <w:rsid w:val="00F51094"/>
    <w:rsid w:val="00F52200"/>
    <w:rsid w:val="00F54809"/>
    <w:rsid w:val="00F54BB3"/>
    <w:rsid w:val="00F5574F"/>
    <w:rsid w:val="00F70126"/>
    <w:rsid w:val="00F73487"/>
    <w:rsid w:val="00F73A60"/>
    <w:rsid w:val="00F77383"/>
    <w:rsid w:val="00F8159F"/>
    <w:rsid w:val="00F8374D"/>
    <w:rsid w:val="00F84A38"/>
    <w:rsid w:val="00F84C2B"/>
    <w:rsid w:val="00F85645"/>
    <w:rsid w:val="00F86C6E"/>
    <w:rsid w:val="00F92F72"/>
    <w:rsid w:val="00F9602A"/>
    <w:rsid w:val="00F97366"/>
    <w:rsid w:val="00FA0420"/>
    <w:rsid w:val="00FA0702"/>
    <w:rsid w:val="00FA4CB3"/>
    <w:rsid w:val="00FA5AEB"/>
    <w:rsid w:val="00FA7E19"/>
    <w:rsid w:val="00FB04F6"/>
    <w:rsid w:val="00FC2A86"/>
    <w:rsid w:val="00FC3C60"/>
    <w:rsid w:val="00FE0159"/>
    <w:rsid w:val="00FE70DB"/>
    <w:rsid w:val="00FF2C91"/>
    <w:rsid w:val="00FF34AB"/>
    <w:rsid w:val="00FF77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AC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459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66F7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66F7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666F7F"/>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666F7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2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2B06"/>
    <w:pPr>
      <w:ind w:left="720"/>
      <w:contextualSpacing/>
    </w:pPr>
  </w:style>
  <w:style w:type="paragraph" w:styleId="FootnoteText">
    <w:name w:val="footnote text"/>
    <w:basedOn w:val="Normal"/>
    <w:link w:val="FootnoteTextChar"/>
    <w:uiPriority w:val="99"/>
    <w:semiHidden/>
    <w:unhideWhenUsed/>
    <w:rsid w:val="00A91E0A"/>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A91E0A"/>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A91E0A"/>
    <w:rPr>
      <w:vertAlign w:val="superscript"/>
    </w:rPr>
  </w:style>
  <w:style w:type="paragraph" w:styleId="BalloonText">
    <w:name w:val="Balloon Text"/>
    <w:basedOn w:val="Normal"/>
    <w:link w:val="BalloonTextChar"/>
    <w:uiPriority w:val="99"/>
    <w:semiHidden/>
    <w:unhideWhenUsed/>
    <w:rsid w:val="00C151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1BF"/>
    <w:rPr>
      <w:rFonts w:ascii="Tahoma" w:hAnsi="Tahoma" w:cs="Tahoma"/>
      <w:sz w:val="16"/>
      <w:szCs w:val="16"/>
    </w:rPr>
  </w:style>
  <w:style w:type="character" w:styleId="Hyperlink">
    <w:name w:val="Hyperlink"/>
    <w:basedOn w:val="DefaultParagraphFont"/>
    <w:uiPriority w:val="99"/>
    <w:unhideWhenUsed/>
    <w:rsid w:val="00433F76"/>
    <w:rPr>
      <w:color w:val="0000FF" w:themeColor="hyperlink"/>
      <w:u w:val="single"/>
    </w:rPr>
  </w:style>
  <w:style w:type="paragraph" w:styleId="Header">
    <w:name w:val="header"/>
    <w:basedOn w:val="Normal"/>
    <w:link w:val="HeaderChar"/>
    <w:uiPriority w:val="99"/>
    <w:unhideWhenUsed/>
    <w:rsid w:val="004346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46DB"/>
  </w:style>
  <w:style w:type="paragraph" w:styleId="Footer">
    <w:name w:val="footer"/>
    <w:basedOn w:val="Normal"/>
    <w:link w:val="FooterChar"/>
    <w:uiPriority w:val="99"/>
    <w:unhideWhenUsed/>
    <w:rsid w:val="004346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46DB"/>
  </w:style>
  <w:style w:type="paragraph" w:customStyle="1" w:styleId="Default">
    <w:name w:val="Default"/>
    <w:rsid w:val="00BD3143"/>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BA6A37"/>
    <w:rPr>
      <w:sz w:val="16"/>
      <w:szCs w:val="16"/>
    </w:rPr>
  </w:style>
  <w:style w:type="paragraph" w:styleId="CommentText">
    <w:name w:val="annotation text"/>
    <w:basedOn w:val="Normal"/>
    <w:link w:val="CommentTextChar"/>
    <w:uiPriority w:val="99"/>
    <w:unhideWhenUsed/>
    <w:rsid w:val="00BA6A37"/>
    <w:pPr>
      <w:spacing w:line="240" w:lineRule="auto"/>
    </w:pPr>
    <w:rPr>
      <w:sz w:val="20"/>
      <w:szCs w:val="20"/>
    </w:rPr>
  </w:style>
  <w:style w:type="character" w:customStyle="1" w:styleId="CommentTextChar">
    <w:name w:val="Comment Text Char"/>
    <w:basedOn w:val="DefaultParagraphFont"/>
    <w:link w:val="CommentText"/>
    <w:uiPriority w:val="99"/>
    <w:rsid w:val="00BA6A37"/>
    <w:rPr>
      <w:sz w:val="20"/>
      <w:szCs w:val="20"/>
    </w:rPr>
  </w:style>
  <w:style w:type="character" w:styleId="FollowedHyperlink">
    <w:name w:val="FollowedHyperlink"/>
    <w:basedOn w:val="DefaultParagraphFont"/>
    <w:uiPriority w:val="99"/>
    <w:semiHidden/>
    <w:unhideWhenUsed/>
    <w:rsid w:val="001321E4"/>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303043"/>
    <w:rPr>
      <w:b/>
      <w:bCs/>
    </w:rPr>
  </w:style>
  <w:style w:type="character" w:customStyle="1" w:styleId="CommentSubjectChar">
    <w:name w:val="Comment Subject Char"/>
    <w:basedOn w:val="CommentTextChar"/>
    <w:link w:val="CommentSubject"/>
    <w:uiPriority w:val="99"/>
    <w:semiHidden/>
    <w:rsid w:val="00303043"/>
    <w:rPr>
      <w:b/>
      <w:bCs/>
      <w:sz w:val="20"/>
      <w:szCs w:val="20"/>
    </w:rPr>
  </w:style>
  <w:style w:type="character" w:customStyle="1" w:styleId="Heading1Char">
    <w:name w:val="Heading 1 Char"/>
    <w:basedOn w:val="DefaultParagraphFont"/>
    <w:link w:val="Heading1"/>
    <w:uiPriority w:val="9"/>
    <w:rsid w:val="0004599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9D1688"/>
    <w:pPr>
      <w:outlineLvl w:val="9"/>
    </w:pPr>
    <w:rPr>
      <w:lang w:val="en-US" w:eastAsia="ja-JP"/>
    </w:rPr>
  </w:style>
  <w:style w:type="paragraph" w:styleId="TOC1">
    <w:name w:val="toc 1"/>
    <w:basedOn w:val="Normal"/>
    <w:next w:val="Normal"/>
    <w:autoRedefine/>
    <w:uiPriority w:val="39"/>
    <w:unhideWhenUsed/>
    <w:rsid w:val="009D1688"/>
    <w:pPr>
      <w:spacing w:after="100"/>
    </w:pPr>
  </w:style>
  <w:style w:type="character" w:customStyle="1" w:styleId="Heading2Char">
    <w:name w:val="Heading 2 Char"/>
    <w:basedOn w:val="DefaultParagraphFont"/>
    <w:link w:val="Heading2"/>
    <w:uiPriority w:val="9"/>
    <w:rsid w:val="00666F7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666F7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666F7F"/>
    <w:rPr>
      <w:rFonts w:asciiTheme="majorHAnsi" w:eastAsiaTheme="majorEastAsia" w:hAnsiTheme="majorHAnsi" w:cstheme="majorBidi"/>
      <w:i/>
      <w:iCs/>
      <w:color w:val="365F91" w:themeColor="accent1" w:themeShade="BF"/>
    </w:rPr>
  </w:style>
  <w:style w:type="paragraph" w:styleId="Title">
    <w:name w:val="Title"/>
    <w:basedOn w:val="Normal"/>
    <w:next w:val="Normal"/>
    <w:link w:val="TitleChar"/>
    <w:uiPriority w:val="10"/>
    <w:qFormat/>
    <w:rsid w:val="00666F7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6F7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66F7F"/>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66F7F"/>
    <w:rPr>
      <w:rFonts w:eastAsiaTheme="minorEastAsia"/>
      <w:color w:val="5A5A5A" w:themeColor="text1" w:themeTint="A5"/>
      <w:spacing w:val="15"/>
    </w:rPr>
  </w:style>
  <w:style w:type="character" w:styleId="SubtleEmphasis">
    <w:name w:val="Subtle Emphasis"/>
    <w:basedOn w:val="DefaultParagraphFont"/>
    <w:uiPriority w:val="19"/>
    <w:qFormat/>
    <w:rsid w:val="00666F7F"/>
    <w:rPr>
      <w:i/>
      <w:iCs/>
      <w:color w:val="404040" w:themeColor="text1" w:themeTint="BF"/>
    </w:rPr>
  </w:style>
  <w:style w:type="character" w:styleId="BookTitle">
    <w:name w:val="Book Title"/>
    <w:basedOn w:val="DefaultParagraphFont"/>
    <w:uiPriority w:val="33"/>
    <w:qFormat/>
    <w:rsid w:val="00666F7F"/>
    <w:rPr>
      <w:b/>
      <w:bCs/>
      <w:i/>
      <w:iCs/>
      <w:spacing w:val="5"/>
    </w:rPr>
  </w:style>
  <w:style w:type="character" w:styleId="IntenseReference">
    <w:name w:val="Intense Reference"/>
    <w:basedOn w:val="DefaultParagraphFont"/>
    <w:uiPriority w:val="32"/>
    <w:qFormat/>
    <w:rsid w:val="00666F7F"/>
    <w:rPr>
      <w:b/>
      <w:bCs/>
      <w:smallCaps/>
      <w:color w:val="4F81BD" w:themeColor="accent1"/>
      <w:spacing w:val="5"/>
    </w:rPr>
  </w:style>
  <w:style w:type="character" w:styleId="SubtleReference">
    <w:name w:val="Subtle Reference"/>
    <w:basedOn w:val="DefaultParagraphFont"/>
    <w:uiPriority w:val="31"/>
    <w:qFormat/>
    <w:rsid w:val="00666F7F"/>
    <w:rPr>
      <w:smallCaps/>
      <w:color w:val="5A5A5A" w:themeColor="text1" w:themeTint="A5"/>
    </w:rPr>
  </w:style>
  <w:style w:type="paragraph" w:styleId="Quote">
    <w:name w:val="Quote"/>
    <w:basedOn w:val="Normal"/>
    <w:next w:val="Normal"/>
    <w:link w:val="QuoteChar"/>
    <w:uiPriority w:val="29"/>
    <w:qFormat/>
    <w:rsid w:val="00666F7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66F7F"/>
    <w:rPr>
      <w:i/>
      <w:iCs/>
      <w:color w:val="404040" w:themeColor="text1" w:themeTint="BF"/>
    </w:rPr>
  </w:style>
  <w:style w:type="character" w:styleId="Strong">
    <w:name w:val="Strong"/>
    <w:basedOn w:val="DefaultParagraphFont"/>
    <w:uiPriority w:val="22"/>
    <w:qFormat/>
    <w:rsid w:val="00666F7F"/>
    <w:rPr>
      <w:b/>
      <w:bCs/>
    </w:rPr>
  </w:style>
  <w:style w:type="character" w:styleId="IntenseEmphasis">
    <w:name w:val="Intense Emphasis"/>
    <w:basedOn w:val="DefaultParagraphFont"/>
    <w:uiPriority w:val="21"/>
    <w:qFormat/>
    <w:rsid w:val="00666F7F"/>
    <w:rPr>
      <w:i/>
      <w:iCs/>
      <w:color w:val="4F81BD" w:themeColor="accent1"/>
    </w:rPr>
  </w:style>
  <w:style w:type="character" w:styleId="Emphasis">
    <w:name w:val="Emphasis"/>
    <w:basedOn w:val="DefaultParagraphFont"/>
    <w:uiPriority w:val="20"/>
    <w:qFormat/>
    <w:rsid w:val="00666F7F"/>
    <w:rPr>
      <w:i/>
      <w:iCs/>
    </w:rPr>
  </w:style>
  <w:style w:type="character" w:customStyle="1" w:styleId="Heading5Char">
    <w:name w:val="Heading 5 Char"/>
    <w:basedOn w:val="DefaultParagraphFont"/>
    <w:link w:val="Heading5"/>
    <w:uiPriority w:val="9"/>
    <w:rsid w:val="00666F7F"/>
    <w:rPr>
      <w:rFonts w:asciiTheme="majorHAnsi" w:eastAsiaTheme="majorEastAsia" w:hAnsiTheme="majorHAnsi" w:cstheme="majorBidi"/>
      <w:color w:val="365F91"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459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66F7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66F7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666F7F"/>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666F7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2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2B06"/>
    <w:pPr>
      <w:ind w:left="720"/>
      <w:contextualSpacing/>
    </w:pPr>
  </w:style>
  <w:style w:type="paragraph" w:styleId="FootnoteText">
    <w:name w:val="footnote text"/>
    <w:basedOn w:val="Normal"/>
    <w:link w:val="FootnoteTextChar"/>
    <w:uiPriority w:val="99"/>
    <w:semiHidden/>
    <w:unhideWhenUsed/>
    <w:rsid w:val="00A91E0A"/>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A91E0A"/>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A91E0A"/>
    <w:rPr>
      <w:vertAlign w:val="superscript"/>
    </w:rPr>
  </w:style>
  <w:style w:type="paragraph" w:styleId="BalloonText">
    <w:name w:val="Balloon Text"/>
    <w:basedOn w:val="Normal"/>
    <w:link w:val="BalloonTextChar"/>
    <w:uiPriority w:val="99"/>
    <w:semiHidden/>
    <w:unhideWhenUsed/>
    <w:rsid w:val="00C151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1BF"/>
    <w:rPr>
      <w:rFonts w:ascii="Tahoma" w:hAnsi="Tahoma" w:cs="Tahoma"/>
      <w:sz w:val="16"/>
      <w:szCs w:val="16"/>
    </w:rPr>
  </w:style>
  <w:style w:type="character" w:styleId="Hyperlink">
    <w:name w:val="Hyperlink"/>
    <w:basedOn w:val="DefaultParagraphFont"/>
    <w:uiPriority w:val="99"/>
    <w:unhideWhenUsed/>
    <w:rsid w:val="00433F76"/>
    <w:rPr>
      <w:color w:val="0000FF" w:themeColor="hyperlink"/>
      <w:u w:val="single"/>
    </w:rPr>
  </w:style>
  <w:style w:type="paragraph" w:styleId="Header">
    <w:name w:val="header"/>
    <w:basedOn w:val="Normal"/>
    <w:link w:val="HeaderChar"/>
    <w:uiPriority w:val="99"/>
    <w:unhideWhenUsed/>
    <w:rsid w:val="004346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46DB"/>
  </w:style>
  <w:style w:type="paragraph" w:styleId="Footer">
    <w:name w:val="footer"/>
    <w:basedOn w:val="Normal"/>
    <w:link w:val="FooterChar"/>
    <w:uiPriority w:val="99"/>
    <w:unhideWhenUsed/>
    <w:rsid w:val="004346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46DB"/>
  </w:style>
  <w:style w:type="paragraph" w:customStyle="1" w:styleId="Default">
    <w:name w:val="Default"/>
    <w:rsid w:val="00BD3143"/>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BA6A37"/>
    <w:rPr>
      <w:sz w:val="16"/>
      <w:szCs w:val="16"/>
    </w:rPr>
  </w:style>
  <w:style w:type="paragraph" w:styleId="CommentText">
    <w:name w:val="annotation text"/>
    <w:basedOn w:val="Normal"/>
    <w:link w:val="CommentTextChar"/>
    <w:uiPriority w:val="99"/>
    <w:unhideWhenUsed/>
    <w:rsid w:val="00BA6A37"/>
    <w:pPr>
      <w:spacing w:line="240" w:lineRule="auto"/>
    </w:pPr>
    <w:rPr>
      <w:sz w:val="20"/>
      <w:szCs w:val="20"/>
    </w:rPr>
  </w:style>
  <w:style w:type="character" w:customStyle="1" w:styleId="CommentTextChar">
    <w:name w:val="Comment Text Char"/>
    <w:basedOn w:val="DefaultParagraphFont"/>
    <w:link w:val="CommentText"/>
    <w:uiPriority w:val="99"/>
    <w:rsid w:val="00BA6A37"/>
    <w:rPr>
      <w:sz w:val="20"/>
      <w:szCs w:val="20"/>
    </w:rPr>
  </w:style>
  <w:style w:type="character" w:styleId="FollowedHyperlink">
    <w:name w:val="FollowedHyperlink"/>
    <w:basedOn w:val="DefaultParagraphFont"/>
    <w:uiPriority w:val="99"/>
    <w:semiHidden/>
    <w:unhideWhenUsed/>
    <w:rsid w:val="001321E4"/>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303043"/>
    <w:rPr>
      <w:b/>
      <w:bCs/>
    </w:rPr>
  </w:style>
  <w:style w:type="character" w:customStyle="1" w:styleId="CommentSubjectChar">
    <w:name w:val="Comment Subject Char"/>
    <w:basedOn w:val="CommentTextChar"/>
    <w:link w:val="CommentSubject"/>
    <w:uiPriority w:val="99"/>
    <w:semiHidden/>
    <w:rsid w:val="00303043"/>
    <w:rPr>
      <w:b/>
      <w:bCs/>
      <w:sz w:val="20"/>
      <w:szCs w:val="20"/>
    </w:rPr>
  </w:style>
  <w:style w:type="character" w:customStyle="1" w:styleId="Heading1Char">
    <w:name w:val="Heading 1 Char"/>
    <w:basedOn w:val="DefaultParagraphFont"/>
    <w:link w:val="Heading1"/>
    <w:uiPriority w:val="9"/>
    <w:rsid w:val="0004599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9D1688"/>
    <w:pPr>
      <w:outlineLvl w:val="9"/>
    </w:pPr>
    <w:rPr>
      <w:lang w:val="en-US" w:eastAsia="ja-JP"/>
    </w:rPr>
  </w:style>
  <w:style w:type="paragraph" w:styleId="TOC1">
    <w:name w:val="toc 1"/>
    <w:basedOn w:val="Normal"/>
    <w:next w:val="Normal"/>
    <w:autoRedefine/>
    <w:uiPriority w:val="39"/>
    <w:unhideWhenUsed/>
    <w:rsid w:val="009D1688"/>
    <w:pPr>
      <w:spacing w:after="100"/>
    </w:pPr>
  </w:style>
  <w:style w:type="character" w:customStyle="1" w:styleId="Heading2Char">
    <w:name w:val="Heading 2 Char"/>
    <w:basedOn w:val="DefaultParagraphFont"/>
    <w:link w:val="Heading2"/>
    <w:uiPriority w:val="9"/>
    <w:rsid w:val="00666F7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666F7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666F7F"/>
    <w:rPr>
      <w:rFonts w:asciiTheme="majorHAnsi" w:eastAsiaTheme="majorEastAsia" w:hAnsiTheme="majorHAnsi" w:cstheme="majorBidi"/>
      <w:i/>
      <w:iCs/>
      <w:color w:val="365F91" w:themeColor="accent1" w:themeShade="BF"/>
    </w:rPr>
  </w:style>
  <w:style w:type="paragraph" w:styleId="Title">
    <w:name w:val="Title"/>
    <w:basedOn w:val="Normal"/>
    <w:next w:val="Normal"/>
    <w:link w:val="TitleChar"/>
    <w:uiPriority w:val="10"/>
    <w:qFormat/>
    <w:rsid w:val="00666F7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6F7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66F7F"/>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66F7F"/>
    <w:rPr>
      <w:rFonts w:eastAsiaTheme="minorEastAsia"/>
      <w:color w:val="5A5A5A" w:themeColor="text1" w:themeTint="A5"/>
      <w:spacing w:val="15"/>
    </w:rPr>
  </w:style>
  <w:style w:type="character" w:styleId="SubtleEmphasis">
    <w:name w:val="Subtle Emphasis"/>
    <w:basedOn w:val="DefaultParagraphFont"/>
    <w:uiPriority w:val="19"/>
    <w:qFormat/>
    <w:rsid w:val="00666F7F"/>
    <w:rPr>
      <w:i/>
      <w:iCs/>
      <w:color w:val="404040" w:themeColor="text1" w:themeTint="BF"/>
    </w:rPr>
  </w:style>
  <w:style w:type="character" w:styleId="BookTitle">
    <w:name w:val="Book Title"/>
    <w:basedOn w:val="DefaultParagraphFont"/>
    <w:uiPriority w:val="33"/>
    <w:qFormat/>
    <w:rsid w:val="00666F7F"/>
    <w:rPr>
      <w:b/>
      <w:bCs/>
      <w:i/>
      <w:iCs/>
      <w:spacing w:val="5"/>
    </w:rPr>
  </w:style>
  <w:style w:type="character" w:styleId="IntenseReference">
    <w:name w:val="Intense Reference"/>
    <w:basedOn w:val="DefaultParagraphFont"/>
    <w:uiPriority w:val="32"/>
    <w:qFormat/>
    <w:rsid w:val="00666F7F"/>
    <w:rPr>
      <w:b/>
      <w:bCs/>
      <w:smallCaps/>
      <w:color w:val="4F81BD" w:themeColor="accent1"/>
      <w:spacing w:val="5"/>
    </w:rPr>
  </w:style>
  <w:style w:type="character" w:styleId="SubtleReference">
    <w:name w:val="Subtle Reference"/>
    <w:basedOn w:val="DefaultParagraphFont"/>
    <w:uiPriority w:val="31"/>
    <w:qFormat/>
    <w:rsid w:val="00666F7F"/>
    <w:rPr>
      <w:smallCaps/>
      <w:color w:val="5A5A5A" w:themeColor="text1" w:themeTint="A5"/>
    </w:rPr>
  </w:style>
  <w:style w:type="paragraph" w:styleId="Quote">
    <w:name w:val="Quote"/>
    <w:basedOn w:val="Normal"/>
    <w:next w:val="Normal"/>
    <w:link w:val="QuoteChar"/>
    <w:uiPriority w:val="29"/>
    <w:qFormat/>
    <w:rsid w:val="00666F7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66F7F"/>
    <w:rPr>
      <w:i/>
      <w:iCs/>
      <w:color w:val="404040" w:themeColor="text1" w:themeTint="BF"/>
    </w:rPr>
  </w:style>
  <w:style w:type="character" w:styleId="Strong">
    <w:name w:val="Strong"/>
    <w:basedOn w:val="DefaultParagraphFont"/>
    <w:uiPriority w:val="22"/>
    <w:qFormat/>
    <w:rsid w:val="00666F7F"/>
    <w:rPr>
      <w:b/>
      <w:bCs/>
    </w:rPr>
  </w:style>
  <w:style w:type="character" w:styleId="IntenseEmphasis">
    <w:name w:val="Intense Emphasis"/>
    <w:basedOn w:val="DefaultParagraphFont"/>
    <w:uiPriority w:val="21"/>
    <w:qFormat/>
    <w:rsid w:val="00666F7F"/>
    <w:rPr>
      <w:i/>
      <w:iCs/>
      <w:color w:val="4F81BD" w:themeColor="accent1"/>
    </w:rPr>
  </w:style>
  <w:style w:type="character" w:styleId="Emphasis">
    <w:name w:val="Emphasis"/>
    <w:basedOn w:val="DefaultParagraphFont"/>
    <w:uiPriority w:val="20"/>
    <w:qFormat/>
    <w:rsid w:val="00666F7F"/>
    <w:rPr>
      <w:i/>
      <w:iCs/>
    </w:rPr>
  </w:style>
  <w:style w:type="character" w:customStyle="1" w:styleId="Heading5Char">
    <w:name w:val="Heading 5 Char"/>
    <w:basedOn w:val="DefaultParagraphFont"/>
    <w:link w:val="Heading5"/>
    <w:uiPriority w:val="9"/>
    <w:rsid w:val="00666F7F"/>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306498">
      <w:bodyDiv w:val="1"/>
      <w:marLeft w:val="0"/>
      <w:marRight w:val="0"/>
      <w:marTop w:val="0"/>
      <w:marBottom w:val="0"/>
      <w:divBdr>
        <w:top w:val="none" w:sz="0" w:space="0" w:color="auto"/>
        <w:left w:val="none" w:sz="0" w:space="0" w:color="auto"/>
        <w:bottom w:val="none" w:sz="0" w:space="0" w:color="auto"/>
        <w:right w:val="none" w:sz="0" w:space="0" w:color="auto"/>
      </w:divBdr>
    </w:div>
    <w:div w:id="1022899057">
      <w:bodyDiv w:val="1"/>
      <w:marLeft w:val="0"/>
      <w:marRight w:val="0"/>
      <w:marTop w:val="0"/>
      <w:marBottom w:val="0"/>
      <w:divBdr>
        <w:top w:val="none" w:sz="0" w:space="0" w:color="auto"/>
        <w:left w:val="none" w:sz="0" w:space="0" w:color="auto"/>
        <w:bottom w:val="none" w:sz="0" w:space="0" w:color="auto"/>
        <w:right w:val="none" w:sz="0" w:space="0" w:color="auto"/>
      </w:divBdr>
    </w:div>
    <w:div w:id="1127359814">
      <w:bodyDiv w:val="1"/>
      <w:marLeft w:val="0"/>
      <w:marRight w:val="0"/>
      <w:marTop w:val="0"/>
      <w:marBottom w:val="0"/>
      <w:divBdr>
        <w:top w:val="none" w:sz="0" w:space="0" w:color="auto"/>
        <w:left w:val="none" w:sz="0" w:space="0" w:color="auto"/>
        <w:bottom w:val="none" w:sz="0" w:space="0" w:color="auto"/>
        <w:right w:val="none" w:sz="0" w:space="0" w:color="auto"/>
      </w:divBdr>
    </w:div>
    <w:div w:id="118720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buckssafeguarding.org.uk/childrenpartnership/reporting-a-concern/report-a-concern-professional/" TargetMode="External"/><Relationship Id="rId18" Type="http://schemas.openxmlformats.org/officeDocument/2006/relationships/oleObject" Target="embeddings/oleObject1.bin"/><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buckssafeguarding.org.uk/childrenpartnership/reporting-a-concern/report-a-concern-professional/"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2.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ucksfamilyinfo.org"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account.buckscc.gov.uk/AchieveForms/?mode=fill&amp;consentMessage=yes&amp;form_uri=sandbox-publish://AF-Process-a9e1300e-87be-41fa-93f2-087e871cb150/AF-Stage-3890f7ae-3141-4b32-ba9b-7412bfcb261e/definition.json&amp;process=1&amp;process_uri=sandbox-processes://AF-Process-a9e1300e-87be-41fa-93f2-087e871cb150&amp;process_id=AF-Process-a9e1300e-87be-41fa-93f2-087e871cb150"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bucksfamilyinfo.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buckssafeguarding.org.uk/childrenpartnership/professionals/information-sharing/" TargetMode="External"/><Relationship Id="rId22" Type="http://schemas.openxmlformats.org/officeDocument/2006/relationships/header" Target="header1.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4B65D094B4424FA3C91A487EBC0813" ma:contentTypeVersion="11" ma:contentTypeDescription="Create a new document." ma:contentTypeScope="" ma:versionID="6c6e7a8dc96d19a09ec04a1b6c6b97a8">
  <xsd:schema xmlns:xsd="http://www.w3.org/2001/XMLSchema" xmlns:xs="http://www.w3.org/2001/XMLSchema" xmlns:p="http://schemas.microsoft.com/office/2006/metadata/properties" xmlns:ns3="1615b3be-c656-4537-9e82-62f08ca5f11b" xmlns:ns4="94c3e9a0-b19b-40f1-b6a6-5cc052a6adce" targetNamespace="http://schemas.microsoft.com/office/2006/metadata/properties" ma:root="true" ma:fieldsID="4a1ba8c338e2eeaba5ee56b6a76c23f7" ns3:_="" ns4:_="">
    <xsd:import namespace="1615b3be-c656-4537-9e82-62f08ca5f11b"/>
    <xsd:import namespace="94c3e9a0-b19b-40f1-b6a6-5cc052a6adc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15b3be-c656-4537-9e82-62f08ca5f1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c3e9a0-b19b-40f1-b6a6-5cc052a6adc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14210-3265-40C1-B051-72C6EA2845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6AE4A8-04D8-4303-93B6-E0A6FF69F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15b3be-c656-4537-9e82-62f08ca5f11b"/>
    <ds:schemaRef ds:uri="94c3e9a0-b19b-40f1-b6a6-5cc052a6ad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B7FD90-66CD-4BA6-8FA4-0BBA9FFB2EC9}">
  <ds:schemaRefs>
    <ds:schemaRef ds:uri="http://schemas.microsoft.com/sharepoint/v3/contenttype/forms"/>
  </ds:schemaRefs>
</ds:datastoreItem>
</file>

<file path=customXml/itemProps4.xml><?xml version="1.0" encoding="utf-8"?>
<ds:datastoreItem xmlns:ds="http://schemas.openxmlformats.org/officeDocument/2006/customXml" ds:itemID="{C026E5B5-38BE-4607-A208-648AA4868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1111</TotalTime>
  <Pages>15</Pages>
  <Words>3494</Words>
  <Characters>19917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23365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Tisbury, Julie</dc:creator>
  <cp:lastModifiedBy>Morgan, Gareth</cp:lastModifiedBy>
  <cp:revision>21</cp:revision>
  <cp:lastPrinted>2016-08-03T10:50:00Z</cp:lastPrinted>
  <dcterms:created xsi:type="dcterms:W3CDTF">2020-11-03T19:43:00Z</dcterms:created>
  <dcterms:modified xsi:type="dcterms:W3CDTF">2020-11-05T19:19:00Z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0x0101001E4B65D094B4424FA3C91A487EBC0813</vt:lpwstr>
  </property>
</Properties>
</file>