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1FE4D" w14:textId="77777777" w:rsidR="00615D26" w:rsidRPr="00615D26" w:rsidRDefault="00615D26" w:rsidP="00615D26">
      <w:pPr>
        <w:jc w:val="center"/>
        <w:rPr>
          <w:rFonts w:ascii="Arial Black" w:hAnsi="Arial Black" w:cs="Arial"/>
          <w:b/>
          <w:color w:val="000000" w:themeColor="text1"/>
          <w:sz w:val="24"/>
        </w:rPr>
      </w:pPr>
      <w:r w:rsidRPr="00615D26">
        <w:rPr>
          <w:rFonts w:ascii="Arial Black" w:hAnsi="Arial Black" w:cs="Arial"/>
          <w:b/>
          <w:color w:val="000000" w:themeColor="text1"/>
          <w:sz w:val="24"/>
        </w:rPr>
        <w:t>SAFETY PLAN</w:t>
      </w:r>
    </w:p>
    <w:p w14:paraId="50A5A2EB" w14:textId="77777777" w:rsidR="00615D26" w:rsidRDefault="00615D26" w:rsidP="00615D26">
      <w:pPr>
        <w:jc w:val="center"/>
        <w:rPr>
          <w:rFonts w:ascii="Arial" w:hAnsi="Arial" w:cs="Arial"/>
          <w:b/>
          <w:color w:val="000000" w:themeColor="text1"/>
          <w:sz w:val="24"/>
        </w:rPr>
      </w:pPr>
      <w:r w:rsidRPr="00615D26">
        <w:rPr>
          <w:rFonts w:ascii="Arial" w:hAnsi="Arial" w:cs="Arial"/>
          <w:b/>
          <w:color w:val="000000" w:themeColor="text1"/>
          <w:sz w:val="24"/>
        </w:rPr>
        <w:t>Re: Name and Details of Child</w:t>
      </w:r>
    </w:p>
    <w:p w14:paraId="7D67EE21" w14:textId="77777777" w:rsidR="00433B63" w:rsidRPr="00615D26" w:rsidRDefault="00433B63" w:rsidP="00615D26">
      <w:pPr>
        <w:jc w:val="center"/>
        <w:rPr>
          <w:rFonts w:ascii="Arial" w:hAnsi="Arial" w:cs="Arial"/>
          <w:b/>
          <w:color w:val="000000" w:themeColor="text1"/>
          <w:sz w:val="24"/>
        </w:rPr>
      </w:pPr>
    </w:p>
    <w:p w14:paraId="17276340" w14:textId="77777777" w:rsidR="00615D26" w:rsidRPr="00615D26" w:rsidRDefault="00615D26" w:rsidP="00615D26">
      <w:pPr>
        <w:jc w:val="both"/>
        <w:rPr>
          <w:rFonts w:ascii="Arial" w:hAnsi="Arial" w:cs="Arial"/>
          <w:b/>
          <w:color w:val="000000" w:themeColor="text1"/>
          <w:sz w:val="24"/>
        </w:rPr>
      </w:pPr>
      <w:r w:rsidRPr="00615D26">
        <w:rPr>
          <w:rFonts w:ascii="Arial" w:hAnsi="Arial" w:cs="Arial"/>
          <w:b/>
          <w:color w:val="000000" w:themeColor="text1"/>
          <w:sz w:val="24"/>
        </w:rPr>
        <w:t>This Safe</w:t>
      </w:r>
      <w:r w:rsidRPr="005C0CF1">
        <w:rPr>
          <w:rFonts w:ascii="Arial" w:hAnsi="Arial" w:cs="Arial"/>
          <w:b/>
          <w:color w:val="000000" w:themeColor="text1"/>
          <w:sz w:val="24"/>
        </w:rPr>
        <w:t>ty</w:t>
      </w:r>
      <w:r w:rsidRPr="00615D26">
        <w:rPr>
          <w:rFonts w:ascii="Arial" w:hAnsi="Arial" w:cs="Arial"/>
          <w:b/>
          <w:color w:val="000000" w:themeColor="text1"/>
          <w:sz w:val="24"/>
        </w:rPr>
        <w:t xml:space="preserve"> Pla</w:t>
      </w:r>
      <w:r w:rsidR="00766946">
        <w:rPr>
          <w:rFonts w:ascii="Arial" w:hAnsi="Arial" w:cs="Arial"/>
          <w:b/>
          <w:color w:val="000000" w:themeColor="text1"/>
          <w:sz w:val="24"/>
        </w:rPr>
        <w:t xml:space="preserve">n has been co-produced </w:t>
      </w:r>
      <w:r w:rsidR="00766946" w:rsidRPr="00615D26">
        <w:rPr>
          <w:rFonts w:ascii="Arial" w:hAnsi="Arial" w:cs="Arial"/>
          <w:b/>
          <w:color w:val="000000" w:themeColor="text1"/>
          <w:sz w:val="24"/>
        </w:rPr>
        <w:t>between</w:t>
      </w:r>
      <w:r w:rsidR="0000070C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00070C" w:rsidRPr="00615D26">
        <w:rPr>
          <w:rFonts w:ascii="Arial" w:hAnsi="Arial" w:cs="Arial"/>
          <w:b/>
          <w:color w:val="000000" w:themeColor="text1"/>
          <w:sz w:val="24"/>
        </w:rPr>
        <w:t>(Parent/s……… / Child)</w:t>
      </w:r>
      <w:r w:rsidR="0000070C" w:rsidRPr="005C0CF1">
        <w:rPr>
          <w:rFonts w:ascii="Arial" w:hAnsi="Arial" w:cs="Arial"/>
          <w:b/>
          <w:color w:val="000000" w:themeColor="text1"/>
          <w:sz w:val="24"/>
        </w:rPr>
        <w:t xml:space="preserve"> and ……………</w:t>
      </w:r>
      <w:proofErr w:type="gramStart"/>
      <w:r w:rsidR="0000070C" w:rsidRPr="005C0CF1">
        <w:rPr>
          <w:rFonts w:ascii="Arial" w:hAnsi="Arial" w:cs="Arial"/>
          <w:b/>
          <w:color w:val="000000" w:themeColor="text1"/>
          <w:sz w:val="24"/>
        </w:rPr>
        <w:t>..(</w:t>
      </w:r>
      <w:proofErr w:type="gramEnd"/>
      <w:r w:rsidR="0000070C" w:rsidRPr="005C0CF1">
        <w:rPr>
          <w:rFonts w:ascii="Arial" w:hAnsi="Arial" w:cs="Arial"/>
          <w:b/>
          <w:color w:val="000000" w:themeColor="text1"/>
          <w:sz w:val="24"/>
        </w:rPr>
        <w:t>name of)</w:t>
      </w:r>
      <w:r w:rsidRPr="00615D26">
        <w:rPr>
          <w:rFonts w:ascii="Arial" w:hAnsi="Arial" w:cs="Arial"/>
          <w:b/>
          <w:color w:val="000000" w:themeColor="text1"/>
          <w:sz w:val="24"/>
        </w:rPr>
        <w:t xml:space="preserve"> the Newham Children Social </w:t>
      </w:r>
      <w:r w:rsidR="0000070C">
        <w:rPr>
          <w:rFonts w:ascii="Arial" w:hAnsi="Arial" w:cs="Arial"/>
          <w:b/>
          <w:color w:val="000000" w:themeColor="text1"/>
          <w:sz w:val="24"/>
        </w:rPr>
        <w:t>Worker</w:t>
      </w:r>
      <w:r w:rsidRPr="00615D26">
        <w:rPr>
          <w:rFonts w:ascii="Arial" w:hAnsi="Arial" w:cs="Arial"/>
          <w:b/>
          <w:color w:val="000000" w:themeColor="text1"/>
          <w:sz w:val="24"/>
        </w:rPr>
        <w:t xml:space="preserve"> on ……… (</w:t>
      </w:r>
      <w:proofErr w:type="gramStart"/>
      <w:r w:rsidRPr="00615D26">
        <w:rPr>
          <w:rFonts w:ascii="Arial" w:hAnsi="Arial" w:cs="Arial"/>
          <w:b/>
          <w:color w:val="000000" w:themeColor="text1"/>
          <w:sz w:val="24"/>
        </w:rPr>
        <w:t>date</w:t>
      </w:r>
      <w:proofErr w:type="gramEnd"/>
      <w:r w:rsidRPr="00615D26">
        <w:rPr>
          <w:rFonts w:ascii="Arial" w:hAnsi="Arial" w:cs="Arial"/>
          <w:b/>
          <w:color w:val="000000" w:themeColor="text1"/>
          <w:sz w:val="24"/>
        </w:rPr>
        <w:t>)</w:t>
      </w:r>
    </w:p>
    <w:p w14:paraId="5D173A15" w14:textId="77777777" w:rsidR="00615D26" w:rsidRPr="00615D26" w:rsidRDefault="00615D26" w:rsidP="00615D26">
      <w:pPr>
        <w:jc w:val="both"/>
        <w:rPr>
          <w:rFonts w:ascii="Arial" w:hAnsi="Arial" w:cs="Arial"/>
          <w:b/>
          <w:i/>
          <w:color w:val="000000" w:themeColor="text1"/>
          <w:sz w:val="24"/>
        </w:rPr>
      </w:pPr>
    </w:p>
    <w:p w14:paraId="5F1C1B6F" w14:textId="77777777" w:rsidR="0000070C" w:rsidRDefault="00615D26" w:rsidP="00615D26">
      <w:pPr>
        <w:jc w:val="both"/>
        <w:rPr>
          <w:rFonts w:ascii="Arial" w:hAnsi="Arial" w:cs="Arial"/>
          <w:b/>
          <w:color w:val="000000" w:themeColor="text1"/>
          <w:sz w:val="24"/>
        </w:rPr>
      </w:pPr>
      <w:r w:rsidRPr="00615D26">
        <w:rPr>
          <w:rFonts w:ascii="Arial" w:hAnsi="Arial" w:cs="Arial"/>
          <w:b/>
          <w:color w:val="000000" w:themeColor="text1"/>
          <w:sz w:val="24"/>
        </w:rPr>
        <w:t>Agencies/Families and Friends I have agreed to involve</w:t>
      </w:r>
      <w:r w:rsidR="0000070C">
        <w:rPr>
          <w:rFonts w:ascii="Arial" w:hAnsi="Arial" w:cs="Arial"/>
          <w:b/>
          <w:color w:val="000000" w:themeColor="text1"/>
          <w:sz w:val="24"/>
        </w:rPr>
        <w:t xml:space="preserve"> are</w:t>
      </w:r>
      <w:r w:rsidRPr="00615D26">
        <w:rPr>
          <w:rFonts w:ascii="Arial" w:hAnsi="Arial" w:cs="Arial"/>
          <w:b/>
          <w:color w:val="000000" w:themeColor="text1"/>
          <w:sz w:val="24"/>
        </w:rPr>
        <w:t>:</w:t>
      </w:r>
    </w:p>
    <w:p w14:paraId="54554910" w14:textId="77777777" w:rsidR="0091270F" w:rsidRPr="005C0CF1" w:rsidRDefault="0091270F" w:rsidP="00615D26">
      <w:pPr>
        <w:jc w:val="both"/>
        <w:rPr>
          <w:rFonts w:ascii="Arial" w:hAnsi="Arial" w:cs="Arial"/>
          <w:b/>
          <w:color w:val="000000" w:themeColor="text1"/>
          <w:sz w:val="24"/>
        </w:rPr>
      </w:pPr>
      <w:r w:rsidRPr="005C0CF1">
        <w:rPr>
          <w:rFonts w:ascii="Arial" w:hAnsi="Arial" w:cs="Arial"/>
          <w:b/>
          <w:color w:val="000000" w:themeColor="text1"/>
          <w:sz w:val="24"/>
        </w:rPr>
        <w:t>Specify Name and contact details:</w:t>
      </w:r>
    </w:p>
    <w:p w14:paraId="66E0DF8C" w14:textId="77777777" w:rsidR="00615D26" w:rsidRPr="0091270F" w:rsidRDefault="00615D26" w:rsidP="00615D26">
      <w:pPr>
        <w:jc w:val="both"/>
        <w:rPr>
          <w:rFonts w:ascii="Arial" w:hAnsi="Arial" w:cs="Arial"/>
          <w:b/>
          <w:i/>
          <w:color w:val="76923C" w:themeColor="accent3" w:themeShade="BF"/>
          <w:sz w:val="24"/>
        </w:rPr>
      </w:pPr>
    </w:p>
    <w:p w14:paraId="5BECFDE9" w14:textId="77777777" w:rsidR="00766946" w:rsidRPr="00766946" w:rsidRDefault="00766946" w:rsidP="00766946">
      <w:pPr>
        <w:jc w:val="both"/>
        <w:rPr>
          <w:rFonts w:ascii="Arial" w:hAnsi="Arial" w:cs="Arial"/>
          <w:b/>
          <w:i/>
          <w:color w:val="000000" w:themeColor="text1"/>
          <w:sz w:val="24"/>
        </w:rPr>
      </w:pPr>
      <w:r w:rsidRPr="00766946">
        <w:rPr>
          <w:rFonts w:ascii="Arial" w:hAnsi="Arial" w:cs="Arial"/>
          <w:b/>
          <w:i/>
          <w:color w:val="000000" w:themeColor="text1"/>
          <w:sz w:val="24"/>
        </w:rPr>
        <w:t>Remember</w:t>
      </w:r>
    </w:p>
    <w:p w14:paraId="2DD5BDBF" w14:textId="77777777" w:rsidR="00766946" w:rsidRPr="00766946" w:rsidRDefault="00766946" w:rsidP="0076694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i/>
          <w:color w:val="000000" w:themeColor="text1"/>
          <w:sz w:val="24"/>
        </w:rPr>
      </w:pPr>
      <w:r w:rsidRPr="00766946">
        <w:rPr>
          <w:rFonts w:ascii="Arial" w:hAnsi="Arial" w:cs="Arial"/>
          <w:b/>
          <w:i/>
          <w:color w:val="000000" w:themeColor="text1"/>
          <w:sz w:val="24"/>
        </w:rPr>
        <w:t xml:space="preserve">The Purpose of the Plan is always to keep you and others safe. </w:t>
      </w:r>
    </w:p>
    <w:p w14:paraId="7BDD03A7" w14:textId="77777777" w:rsidR="00766946" w:rsidRPr="00766946" w:rsidRDefault="00766946" w:rsidP="0076694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i/>
          <w:color w:val="000000" w:themeColor="text1"/>
          <w:sz w:val="24"/>
        </w:rPr>
      </w:pPr>
      <w:r w:rsidRPr="00766946">
        <w:rPr>
          <w:rFonts w:ascii="Arial" w:hAnsi="Arial" w:cs="Arial"/>
          <w:b/>
          <w:i/>
          <w:color w:val="000000" w:themeColor="text1"/>
          <w:sz w:val="24"/>
        </w:rPr>
        <w:t>The plan is an agreed set of actions you and others will take to</w:t>
      </w:r>
      <w:r w:rsidR="0091270F">
        <w:rPr>
          <w:rFonts w:ascii="Arial" w:hAnsi="Arial" w:cs="Arial"/>
          <w:b/>
          <w:i/>
          <w:color w:val="000000" w:themeColor="text1"/>
          <w:sz w:val="24"/>
        </w:rPr>
        <w:t xml:space="preserve"> </w:t>
      </w:r>
      <w:r w:rsidR="0091270F" w:rsidRPr="005C0CF1">
        <w:rPr>
          <w:rFonts w:ascii="Arial" w:hAnsi="Arial" w:cs="Arial"/>
          <w:b/>
          <w:i/>
          <w:color w:val="000000" w:themeColor="text1"/>
          <w:sz w:val="24"/>
        </w:rPr>
        <w:t>help</w:t>
      </w:r>
      <w:r w:rsidRPr="00766946">
        <w:rPr>
          <w:rFonts w:ascii="Arial" w:hAnsi="Arial" w:cs="Arial"/>
          <w:b/>
          <w:i/>
          <w:color w:val="000000" w:themeColor="text1"/>
          <w:sz w:val="24"/>
        </w:rPr>
        <w:t xml:space="preserve"> keep you safe.</w:t>
      </w:r>
    </w:p>
    <w:p w14:paraId="68E21181" w14:textId="3A2C4BEE" w:rsidR="00766946" w:rsidRDefault="0091270F" w:rsidP="0076694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i/>
          <w:color w:val="000000" w:themeColor="text1"/>
          <w:sz w:val="24"/>
        </w:rPr>
      </w:pPr>
      <w:r w:rsidRPr="005C0CF1">
        <w:rPr>
          <w:rFonts w:ascii="Arial" w:hAnsi="Arial" w:cs="Arial"/>
          <w:b/>
          <w:i/>
          <w:color w:val="000000" w:themeColor="text1"/>
          <w:sz w:val="24"/>
        </w:rPr>
        <w:t>R</w:t>
      </w:r>
      <w:r w:rsidR="00766946" w:rsidRPr="00766946">
        <w:rPr>
          <w:rFonts w:ascii="Arial" w:hAnsi="Arial" w:cs="Arial"/>
          <w:b/>
          <w:i/>
          <w:color w:val="000000" w:themeColor="text1"/>
          <w:sz w:val="24"/>
        </w:rPr>
        <w:t>isks/issues or problems</w:t>
      </w:r>
      <w:r>
        <w:rPr>
          <w:rFonts w:ascii="Arial" w:hAnsi="Arial" w:cs="Arial"/>
          <w:b/>
          <w:i/>
          <w:color w:val="000000" w:themeColor="text1"/>
          <w:sz w:val="24"/>
        </w:rPr>
        <w:t xml:space="preserve"> </w:t>
      </w:r>
      <w:r w:rsidRPr="005C0CF1">
        <w:rPr>
          <w:rFonts w:ascii="Arial" w:hAnsi="Arial" w:cs="Arial"/>
          <w:b/>
          <w:i/>
          <w:color w:val="000000" w:themeColor="text1"/>
          <w:sz w:val="24"/>
        </w:rPr>
        <w:t>can and do</w:t>
      </w:r>
      <w:r w:rsidR="00766946" w:rsidRPr="00766946">
        <w:rPr>
          <w:rFonts w:ascii="Arial" w:hAnsi="Arial" w:cs="Arial"/>
          <w:b/>
          <w:i/>
          <w:color w:val="000000" w:themeColor="text1"/>
          <w:sz w:val="24"/>
        </w:rPr>
        <w:t xml:space="preserve"> occur</w:t>
      </w:r>
      <w:r w:rsidRPr="005C0CF1">
        <w:rPr>
          <w:rFonts w:ascii="Arial" w:hAnsi="Arial" w:cs="Arial"/>
          <w:b/>
          <w:i/>
          <w:color w:val="000000" w:themeColor="text1"/>
          <w:sz w:val="24"/>
        </w:rPr>
        <w:t xml:space="preserve"> and</w:t>
      </w:r>
      <w:r w:rsidR="00766946" w:rsidRPr="00766946">
        <w:rPr>
          <w:rFonts w:ascii="Arial" w:hAnsi="Arial" w:cs="Arial"/>
          <w:b/>
          <w:i/>
          <w:color w:val="000000" w:themeColor="text1"/>
          <w:sz w:val="24"/>
        </w:rPr>
        <w:t xml:space="preserve"> it’s important</w:t>
      </w:r>
      <w:r>
        <w:rPr>
          <w:rFonts w:ascii="Arial" w:hAnsi="Arial" w:cs="Arial"/>
          <w:b/>
          <w:i/>
          <w:color w:val="000000" w:themeColor="text1"/>
          <w:sz w:val="24"/>
        </w:rPr>
        <w:t xml:space="preserve"> </w:t>
      </w:r>
      <w:r w:rsidRPr="005C0CF1">
        <w:rPr>
          <w:rFonts w:ascii="Arial" w:hAnsi="Arial" w:cs="Arial"/>
          <w:b/>
          <w:i/>
          <w:color w:val="000000" w:themeColor="text1"/>
          <w:sz w:val="24"/>
        </w:rPr>
        <w:t>that</w:t>
      </w:r>
      <w:r>
        <w:rPr>
          <w:rFonts w:ascii="Arial" w:hAnsi="Arial" w:cs="Arial"/>
          <w:b/>
          <w:i/>
          <w:color w:val="000000" w:themeColor="text1"/>
          <w:sz w:val="24"/>
        </w:rPr>
        <w:t xml:space="preserve"> you focus on</w:t>
      </w:r>
      <w:r w:rsidR="00766946" w:rsidRPr="00766946">
        <w:rPr>
          <w:rFonts w:ascii="Arial" w:hAnsi="Arial" w:cs="Arial"/>
          <w:b/>
          <w:i/>
          <w:color w:val="000000" w:themeColor="text1"/>
          <w:sz w:val="24"/>
        </w:rPr>
        <w:t xml:space="preserve"> carrying out the plan as much as you can.</w:t>
      </w:r>
    </w:p>
    <w:p w14:paraId="5069AE05" w14:textId="18C2ED83" w:rsidR="005C0CF1" w:rsidRPr="00766946" w:rsidRDefault="005C0CF1" w:rsidP="005C0CF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i/>
          <w:color w:val="000000" w:themeColor="text1"/>
          <w:sz w:val="24"/>
        </w:rPr>
      </w:pPr>
      <w:r w:rsidRPr="005C0CF1">
        <w:rPr>
          <w:rFonts w:ascii="Arial" w:hAnsi="Arial" w:cs="Arial"/>
          <w:b/>
          <w:i/>
          <w:color w:val="000000" w:themeColor="text1"/>
          <w:sz w:val="24"/>
        </w:rPr>
        <w:t>This plan is not a legally binding agreement</w:t>
      </w:r>
    </w:p>
    <w:p w14:paraId="43C67B2C" w14:textId="77777777" w:rsidR="00766946" w:rsidRDefault="00766946" w:rsidP="00615D26">
      <w:pPr>
        <w:jc w:val="both"/>
        <w:rPr>
          <w:rFonts w:ascii="Arial" w:hAnsi="Arial" w:cs="Arial"/>
          <w:b/>
          <w:i/>
          <w:color w:val="000000" w:themeColor="text1"/>
          <w:sz w:val="24"/>
        </w:rPr>
      </w:pPr>
    </w:p>
    <w:p w14:paraId="6DE38EE3" w14:textId="7F063B63" w:rsidR="00581254" w:rsidRDefault="00615D26" w:rsidP="00615D26">
      <w:pPr>
        <w:jc w:val="both"/>
        <w:rPr>
          <w:rFonts w:ascii="Arial" w:hAnsi="Arial" w:cs="Arial"/>
          <w:i/>
          <w:color w:val="000000" w:themeColor="text1"/>
          <w:sz w:val="24"/>
        </w:rPr>
      </w:pPr>
      <w:r w:rsidRPr="00766946">
        <w:rPr>
          <w:rFonts w:ascii="Arial" w:hAnsi="Arial" w:cs="Arial"/>
          <w:i/>
          <w:color w:val="000000" w:themeColor="text1"/>
          <w:sz w:val="24"/>
        </w:rPr>
        <w:t xml:space="preserve">This plan has been agreed with you due to concerns for your safety, following </w:t>
      </w:r>
      <w:r w:rsidR="00C71825">
        <w:rPr>
          <w:rFonts w:ascii="Arial" w:hAnsi="Arial" w:cs="Arial"/>
          <w:i/>
          <w:color w:val="000000" w:themeColor="text1"/>
          <w:sz w:val="24"/>
        </w:rPr>
        <w:t xml:space="preserve">the risks raised by </w:t>
      </w:r>
      <w:proofErr w:type="gramStart"/>
      <w:r w:rsidR="00C71825">
        <w:rPr>
          <w:rFonts w:ascii="Arial" w:hAnsi="Arial" w:cs="Arial"/>
          <w:i/>
          <w:color w:val="000000" w:themeColor="text1"/>
          <w:sz w:val="24"/>
        </w:rPr>
        <w:t xml:space="preserve">… </w:t>
      </w:r>
      <w:r w:rsidRPr="00766946">
        <w:rPr>
          <w:rFonts w:ascii="Arial" w:hAnsi="Arial" w:cs="Arial"/>
          <w:i/>
          <w:color w:val="000000" w:themeColor="text1"/>
          <w:sz w:val="24"/>
        </w:rPr>
        <w:t xml:space="preserve"> </w:t>
      </w:r>
      <w:r w:rsidR="00581254">
        <w:rPr>
          <w:rFonts w:ascii="Arial" w:hAnsi="Arial" w:cs="Arial"/>
          <w:i/>
          <w:color w:val="000000" w:themeColor="text1"/>
          <w:sz w:val="24"/>
        </w:rPr>
        <w:t>..</w:t>
      </w:r>
      <w:r w:rsidRPr="00766946">
        <w:rPr>
          <w:rFonts w:ascii="Arial" w:hAnsi="Arial" w:cs="Arial"/>
          <w:i/>
          <w:color w:val="000000" w:themeColor="text1"/>
          <w:sz w:val="24"/>
        </w:rPr>
        <w:t>.</w:t>
      </w:r>
      <w:proofErr w:type="gramEnd"/>
      <w:r w:rsidRPr="00766946">
        <w:rPr>
          <w:rFonts w:ascii="Arial" w:hAnsi="Arial" w:cs="Arial"/>
          <w:i/>
          <w:color w:val="000000" w:themeColor="text1"/>
          <w:sz w:val="24"/>
        </w:rPr>
        <w:t xml:space="preserve"> </w:t>
      </w:r>
    </w:p>
    <w:p w14:paraId="307023BF" w14:textId="2D2E8CFD" w:rsidR="00615D26" w:rsidRPr="00766946" w:rsidRDefault="00615D26" w:rsidP="00615D26">
      <w:pPr>
        <w:jc w:val="both"/>
        <w:rPr>
          <w:rFonts w:ascii="Arial" w:hAnsi="Arial" w:cs="Arial"/>
          <w:i/>
          <w:color w:val="000000" w:themeColor="text1"/>
          <w:sz w:val="24"/>
        </w:rPr>
      </w:pPr>
      <w:r w:rsidRPr="00766946">
        <w:rPr>
          <w:rFonts w:ascii="Arial" w:hAnsi="Arial" w:cs="Arial"/>
          <w:i/>
          <w:color w:val="000000" w:themeColor="text1"/>
          <w:sz w:val="24"/>
        </w:rPr>
        <w:t xml:space="preserve">This plan outlines steps which you have agreed to follow so that you remain safe at home and </w:t>
      </w:r>
      <w:proofErr w:type="gramStart"/>
      <w:r w:rsidRPr="00766946">
        <w:rPr>
          <w:rFonts w:ascii="Arial" w:hAnsi="Arial" w:cs="Arial"/>
          <w:i/>
          <w:color w:val="000000" w:themeColor="text1"/>
          <w:sz w:val="24"/>
        </w:rPr>
        <w:t>help</w:t>
      </w:r>
      <w:proofErr w:type="gramEnd"/>
      <w:r w:rsidRPr="00766946">
        <w:rPr>
          <w:rFonts w:ascii="Arial" w:hAnsi="Arial" w:cs="Arial"/>
          <w:i/>
          <w:color w:val="000000" w:themeColor="text1"/>
          <w:sz w:val="24"/>
        </w:rPr>
        <w:t xml:space="preserve"> to prevent further risks to you and your children. This includes how to respond when there is potential danger.</w:t>
      </w:r>
    </w:p>
    <w:p w14:paraId="59182B47" w14:textId="77777777" w:rsidR="00615D26" w:rsidRPr="00615D26" w:rsidRDefault="00615D26" w:rsidP="00615D26">
      <w:pPr>
        <w:jc w:val="both"/>
        <w:rPr>
          <w:rFonts w:ascii="Arial" w:hAnsi="Arial" w:cs="Arial"/>
          <w:b/>
          <w:i/>
          <w:color w:val="000000" w:themeColor="text1"/>
          <w:sz w:val="24"/>
        </w:rPr>
      </w:pPr>
    </w:p>
    <w:p w14:paraId="0F413B48" w14:textId="2FD486F4" w:rsidR="00615D26" w:rsidRDefault="00615D26" w:rsidP="00615D26">
      <w:pPr>
        <w:jc w:val="both"/>
        <w:rPr>
          <w:rFonts w:ascii="Arial" w:hAnsi="Arial" w:cs="Arial"/>
          <w:b/>
          <w:i/>
          <w:color w:val="000000" w:themeColor="text1"/>
          <w:sz w:val="24"/>
        </w:rPr>
      </w:pPr>
      <w:r w:rsidRPr="00615D26">
        <w:rPr>
          <w:rFonts w:ascii="Arial" w:hAnsi="Arial" w:cs="Arial"/>
          <w:b/>
          <w:i/>
          <w:color w:val="000000" w:themeColor="text1"/>
          <w:sz w:val="24"/>
        </w:rPr>
        <w:t>You must keep this Safety Plan in a place where you can easily and safely access this, so that you revisit what has been agreed.  It is important that this is somewhere safe from your partner/ex-partner</w:t>
      </w:r>
      <w:r w:rsidR="00581254">
        <w:rPr>
          <w:rFonts w:ascii="Arial" w:hAnsi="Arial" w:cs="Arial"/>
          <w:b/>
          <w:i/>
          <w:color w:val="000000" w:themeColor="text1"/>
          <w:sz w:val="24"/>
        </w:rPr>
        <w:t xml:space="preserve"> </w:t>
      </w:r>
      <w:r w:rsidR="00581254" w:rsidRPr="00581254">
        <w:rPr>
          <w:rFonts w:ascii="Arial" w:hAnsi="Arial" w:cs="Arial"/>
          <w:b/>
          <w:i/>
          <w:color w:val="92D050"/>
          <w:sz w:val="24"/>
        </w:rPr>
        <w:t>(for DV cases)</w:t>
      </w:r>
      <w:r w:rsidRPr="00581254">
        <w:rPr>
          <w:rFonts w:ascii="Arial" w:hAnsi="Arial" w:cs="Arial"/>
          <w:b/>
          <w:i/>
          <w:color w:val="92D050"/>
          <w:sz w:val="24"/>
        </w:rPr>
        <w:t>.</w:t>
      </w:r>
    </w:p>
    <w:p w14:paraId="548BEFA1" w14:textId="77777777" w:rsidR="00766946" w:rsidRDefault="00766946" w:rsidP="00615D26">
      <w:pPr>
        <w:jc w:val="both"/>
        <w:rPr>
          <w:rFonts w:ascii="Arial" w:hAnsi="Arial" w:cs="Arial"/>
          <w:b/>
          <w:i/>
          <w:color w:val="000000" w:themeColor="text1"/>
          <w:sz w:val="24"/>
        </w:rPr>
      </w:pPr>
    </w:p>
    <w:p w14:paraId="1774CF5A" w14:textId="77777777" w:rsidR="00766946" w:rsidRDefault="00766946" w:rsidP="00615D26">
      <w:pPr>
        <w:jc w:val="both"/>
        <w:rPr>
          <w:rFonts w:ascii="Arial" w:hAnsi="Arial" w:cs="Arial"/>
          <w:b/>
          <w:i/>
          <w:color w:val="000000" w:themeColor="text1"/>
          <w:sz w:val="24"/>
        </w:rPr>
      </w:pPr>
    </w:p>
    <w:p w14:paraId="77437DB1" w14:textId="77777777" w:rsidR="00766946" w:rsidRDefault="00766946" w:rsidP="00615D26">
      <w:pPr>
        <w:jc w:val="both"/>
        <w:rPr>
          <w:rFonts w:ascii="Arial" w:hAnsi="Arial" w:cs="Arial"/>
          <w:b/>
          <w:i/>
          <w:color w:val="000000" w:themeColor="text1"/>
          <w:sz w:val="24"/>
        </w:rPr>
      </w:pPr>
    </w:p>
    <w:p w14:paraId="7339F2DF" w14:textId="77777777" w:rsidR="00766946" w:rsidRDefault="00766946" w:rsidP="00615D26">
      <w:pPr>
        <w:jc w:val="both"/>
        <w:rPr>
          <w:rFonts w:ascii="Arial" w:hAnsi="Arial" w:cs="Arial"/>
          <w:b/>
          <w:i/>
          <w:color w:val="000000" w:themeColor="text1"/>
          <w:sz w:val="24"/>
        </w:rPr>
      </w:pPr>
    </w:p>
    <w:p w14:paraId="112753B8" w14:textId="77777777" w:rsidR="00766946" w:rsidRDefault="00766946" w:rsidP="00615D26">
      <w:pPr>
        <w:jc w:val="both"/>
        <w:rPr>
          <w:rFonts w:ascii="Arial" w:hAnsi="Arial" w:cs="Arial"/>
          <w:b/>
          <w:i/>
          <w:color w:val="000000" w:themeColor="text1"/>
          <w:sz w:val="24"/>
        </w:rPr>
      </w:pPr>
    </w:p>
    <w:p w14:paraId="2893A7C2" w14:textId="77777777" w:rsidR="005C0CF1" w:rsidRDefault="005C0CF1" w:rsidP="00615D26">
      <w:pPr>
        <w:jc w:val="both"/>
        <w:rPr>
          <w:rFonts w:ascii="Arial" w:hAnsi="Arial" w:cs="Arial"/>
          <w:b/>
          <w:i/>
          <w:color w:val="000000" w:themeColor="text1"/>
          <w:sz w:val="24"/>
        </w:rPr>
      </w:pPr>
    </w:p>
    <w:p w14:paraId="625FDA29" w14:textId="4D6B4DC7" w:rsidR="00615D26" w:rsidRPr="00615D26" w:rsidRDefault="00766946" w:rsidP="00615D26">
      <w:pPr>
        <w:jc w:val="both"/>
        <w:rPr>
          <w:rFonts w:ascii="Arial" w:hAnsi="Arial" w:cs="Arial"/>
          <w:b/>
          <w:i/>
          <w:color w:val="000000" w:themeColor="text1"/>
          <w:sz w:val="24"/>
        </w:rPr>
      </w:pPr>
      <w:r>
        <w:rPr>
          <w:rFonts w:ascii="Arial" w:hAnsi="Arial" w:cs="Arial"/>
          <w:b/>
          <w:i/>
          <w:color w:val="000000" w:themeColor="text1"/>
          <w:sz w:val="24"/>
        </w:rPr>
        <w:t>Purpose of the Plan is to keep everyone safe.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1"/>
        <w:gridCol w:w="2674"/>
        <w:gridCol w:w="2449"/>
        <w:gridCol w:w="2721"/>
      </w:tblGrid>
      <w:tr w:rsidR="00766946" w:rsidRPr="00615D26" w14:paraId="39294BC0" w14:textId="77777777" w:rsidTr="00766946">
        <w:tc>
          <w:tcPr>
            <w:tcW w:w="2281" w:type="dxa"/>
          </w:tcPr>
          <w:p w14:paraId="12414A70" w14:textId="2D213030" w:rsidR="00766946" w:rsidRPr="00615D26" w:rsidRDefault="00C71825" w:rsidP="00B96090">
            <w:pPr>
              <w:jc w:val="both"/>
              <w:rPr>
                <w:rFonts w:ascii="Arial" w:hAnsi="Arial" w:cs="Arial"/>
                <w:b/>
                <w:i/>
                <w:color w:val="000000" w:themeColor="text1"/>
                <w:sz w:val="24"/>
              </w:rPr>
            </w:pPr>
            <w:r w:rsidRPr="00615D26">
              <w:rPr>
                <w:rFonts w:ascii="Arial" w:hAnsi="Arial" w:cs="Arial"/>
                <w:b/>
                <w:i/>
                <w:color w:val="000000" w:themeColor="text1"/>
                <w:sz w:val="24"/>
              </w:rPr>
              <w:t>Potential Issue/Problem</w:t>
            </w:r>
            <w:r>
              <w:rPr>
                <w:rFonts w:ascii="Arial" w:hAnsi="Arial" w:cs="Arial"/>
                <w:b/>
                <w:i/>
                <w:color w:val="000000" w:themeColor="text1"/>
                <w:sz w:val="24"/>
              </w:rPr>
              <w:t xml:space="preserve">/risk </w:t>
            </w:r>
          </w:p>
        </w:tc>
        <w:tc>
          <w:tcPr>
            <w:tcW w:w="2706" w:type="dxa"/>
          </w:tcPr>
          <w:p w14:paraId="6DD1619C" w14:textId="2A18A91F" w:rsidR="00766946" w:rsidRPr="00615D26" w:rsidRDefault="00C71825" w:rsidP="00B96090">
            <w:pPr>
              <w:jc w:val="both"/>
              <w:rPr>
                <w:rFonts w:ascii="Arial" w:hAnsi="Arial" w:cs="Arial"/>
                <w:b/>
                <w:i/>
                <w:color w:val="000000" w:themeColor="text1"/>
                <w:sz w:val="24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4"/>
              </w:rPr>
              <w:t xml:space="preserve">To whom </w:t>
            </w:r>
          </w:p>
        </w:tc>
        <w:tc>
          <w:tcPr>
            <w:tcW w:w="2473" w:type="dxa"/>
          </w:tcPr>
          <w:p w14:paraId="149A7CFC" w14:textId="64E0A36B" w:rsidR="00766946" w:rsidRPr="00615D26" w:rsidRDefault="004105FC" w:rsidP="00766946">
            <w:pPr>
              <w:rPr>
                <w:rFonts w:ascii="Arial" w:hAnsi="Arial" w:cs="Arial"/>
                <w:b/>
                <w:i/>
                <w:color w:val="000000" w:themeColor="text1"/>
                <w:sz w:val="24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4"/>
              </w:rPr>
              <w:t xml:space="preserve">Plan to reduce risk or </w:t>
            </w:r>
            <w:r w:rsidR="00766946">
              <w:rPr>
                <w:rFonts w:ascii="Arial" w:hAnsi="Arial" w:cs="Arial"/>
                <w:b/>
                <w:i/>
                <w:color w:val="000000" w:themeColor="text1"/>
                <w:sz w:val="24"/>
              </w:rPr>
              <w:t>the issue/ problem</w:t>
            </w:r>
          </w:p>
        </w:tc>
        <w:tc>
          <w:tcPr>
            <w:tcW w:w="2735" w:type="dxa"/>
          </w:tcPr>
          <w:p w14:paraId="05B984D3" w14:textId="77777777" w:rsidR="00766946" w:rsidRPr="00615D26" w:rsidRDefault="00766946" w:rsidP="00B96090">
            <w:pPr>
              <w:jc w:val="both"/>
              <w:rPr>
                <w:rFonts w:ascii="Arial" w:hAnsi="Arial" w:cs="Arial"/>
                <w:b/>
                <w:i/>
                <w:color w:val="000000" w:themeColor="text1"/>
                <w:sz w:val="24"/>
              </w:rPr>
            </w:pPr>
            <w:r w:rsidRPr="00615D26">
              <w:rPr>
                <w:rFonts w:ascii="Arial" w:hAnsi="Arial" w:cs="Arial"/>
                <w:b/>
                <w:i/>
                <w:color w:val="000000" w:themeColor="text1"/>
                <w:sz w:val="24"/>
              </w:rPr>
              <w:t>Responsible Person/Agency</w:t>
            </w:r>
          </w:p>
        </w:tc>
      </w:tr>
      <w:tr w:rsidR="00766946" w:rsidRPr="00615D26" w14:paraId="45966639" w14:textId="77777777" w:rsidTr="00766946">
        <w:tc>
          <w:tcPr>
            <w:tcW w:w="2281" w:type="dxa"/>
          </w:tcPr>
          <w:p w14:paraId="05228723" w14:textId="77777777" w:rsidR="00766946" w:rsidRDefault="00766946" w:rsidP="00B96090">
            <w:pPr>
              <w:jc w:val="both"/>
              <w:rPr>
                <w:rFonts w:ascii="Arial" w:hAnsi="Arial" w:cs="Arial"/>
                <w:b/>
                <w:i/>
                <w:color w:val="000000" w:themeColor="text1"/>
                <w:sz w:val="24"/>
              </w:rPr>
            </w:pPr>
          </w:p>
          <w:p w14:paraId="04DA2ADF" w14:textId="77777777" w:rsidR="005C0CF1" w:rsidRDefault="005C0CF1" w:rsidP="00B96090">
            <w:pPr>
              <w:jc w:val="both"/>
              <w:rPr>
                <w:rFonts w:ascii="Arial" w:hAnsi="Arial" w:cs="Arial"/>
                <w:b/>
                <w:i/>
                <w:color w:val="000000" w:themeColor="text1"/>
                <w:sz w:val="24"/>
              </w:rPr>
            </w:pPr>
          </w:p>
          <w:p w14:paraId="464BCF54" w14:textId="77777777" w:rsidR="005C0CF1" w:rsidRDefault="005C0CF1" w:rsidP="00B96090">
            <w:pPr>
              <w:jc w:val="both"/>
              <w:rPr>
                <w:rFonts w:ascii="Arial" w:hAnsi="Arial" w:cs="Arial"/>
                <w:b/>
                <w:i/>
                <w:color w:val="000000" w:themeColor="text1"/>
                <w:sz w:val="24"/>
              </w:rPr>
            </w:pPr>
          </w:p>
          <w:p w14:paraId="33AC12F7" w14:textId="77777777" w:rsidR="005C0CF1" w:rsidRDefault="005C0CF1" w:rsidP="00B96090">
            <w:pPr>
              <w:jc w:val="both"/>
              <w:rPr>
                <w:rFonts w:ascii="Arial" w:hAnsi="Arial" w:cs="Arial"/>
                <w:b/>
                <w:i/>
                <w:color w:val="000000" w:themeColor="text1"/>
                <w:sz w:val="24"/>
              </w:rPr>
            </w:pPr>
          </w:p>
          <w:p w14:paraId="004BC7F7" w14:textId="00864C99" w:rsidR="005C0CF1" w:rsidRPr="00615D26" w:rsidRDefault="005C0CF1" w:rsidP="00B96090">
            <w:pPr>
              <w:jc w:val="both"/>
              <w:rPr>
                <w:rFonts w:ascii="Arial" w:hAnsi="Arial" w:cs="Arial"/>
                <w:b/>
                <w:i/>
                <w:color w:val="000000" w:themeColor="text1"/>
                <w:sz w:val="24"/>
              </w:rPr>
            </w:pPr>
          </w:p>
        </w:tc>
        <w:tc>
          <w:tcPr>
            <w:tcW w:w="2706" w:type="dxa"/>
          </w:tcPr>
          <w:p w14:paraId="758F64AA" w14:textId="77777777" w:rsidR="00766946" w:rsidRPr="00615D26" w:rsidRDefault="00766946" w:rsidP="005C0CF1">
            <w:p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2473" w:type="dxa"/>
          </w:tcPr>
          <w:p w14:paraId="1915B1A4" w14:textId="77777777" w:rsidR="00766946" w:rsidRPr="00615D26" w:rsidRDefault="00766946" w:rsidP="00B96090">
            <w:pPr>
              <w:jc w:val="both"/>
              <w:rPr>
                <w:rFonts w:ascii="Arial" w:hAnsi="Arial" w:cs="Arial"/>
                <w:b/>
                <w:i/>
                <w:color w:val="000000" w:themeColor="text1"/>
                <w:sz w:val="24"/>
              </w:rPr>
            </w:pPr>
          </w:p>
        </w:tc>
        <w:tc>
          <w:tcPr>
            <w:tcW w:w="2735" w:type="dxa"/>
          </w:tcPr>
          <w:p w14:paraId="704C98FF" w14:textId="77777777" w:rsidR="00766946" w:rsidRPr="00615D26" w:rsidRDefault="00766946" w:rsidP="00B96090">
            <w:pPr>
              <w:jc w:val="both"/>
              <w:rPr>
                <w:rFonts w:ascii="Arial" w:hAnsi="Arial" w:cs="Arial"/>
                <w:b/>
                <w:i/>
                <w:color w:val="000000" w:themeColor="text1"/>
                <w:sz w:val="24"/>
              </w:rPr>
            </w:pPr>
          </w:p>
        </w:tc>
      </w:tr>
    </w:tbl>
    <w:p w14:paraId="35DC6EA7" w14:textId="77777777" w:rsidR="00615D26" w:rsidRPr="00615D26" w:rsidRDefault="00615D26" w:rsidP="00615D26">
      <w:pPr>
        <w:jc w:val="both"/>
        <w:rPr>
          <w:rFonts w:ascii="Arial" w:hAnsi="Arial" w:cs="Arial"/>
          <w:b/>
          <w:i/>
          <w:color w:val="000000" w:themeColor="text1"/>
          <w:sz w:val="24"/>
        </w:rPr>
      </w:pPr>
    </w:p>
    <w:p w14:paraId="648DBD41" w14:textId="77777777" w:rsidR="00615D26" w:rsidRPr="00615D26" w:rsidRDefault="00615D26" w:rsidP="00615D26">
      <w:pPr>
        <w:jc w:val="both"/>
        <w:rPr>
          <w:rFonts w:ascii="Arial" w:hAnsi="Arial" w:cs="Arial"/>
          <w:b/>
          <w:i/>
          <w:color w:val="000000" w:themeColor="text1"/>
          <w:sz w:val="24"/>
        </w:rPr>
      </w:pPr>
    </w:p>
    <w:p w14:paraId="2CA2567C" w14:textId="77777777" w:rsidR="00615D26" w:rsidRPr="00615D26" w:rsidRDefault="008A18AC" w:rsidP="00615D26">
      <w:pPr>
        <w:jc w:val="both"/>
        <w:rPr>
          <w:rFonts w:ascii="Arial" w:hAnsi="Arial" w:cs="Arial"/>
          <w:b/>
          <w:i/>
          <w:color w:val="000000" w:themeColor="text1"/>
          <w:sz w:val="24"/>
          <w:u w:val="single"/>
        </w:rPr>
      </w:pPr>
      <w:r>
        <w:rPr>
          <w:rFonts w:ascii="Arial" w:hAnsi="Arial" w:cs="Arial"/>
          <w:b/>
          <w:i/>
          <w:color w:val="000000" w:themeColor="text1"/>
          <w:sz w:val="24"/>
          <w:u w:val="single"/>
        </w:rPr>
        <w:t xml:space="preserve">Contingency / </w:t>
      </w:r>
      <w:r w:rsidR="00615D26" w:rsidRPr="00615D26">
        <w:rPr>
          <w:rFonts w:ascii="Arial" w:hAnsi="Arial" w:cs="Arial"/>
          <w:b/>
          <w:i/>
          <w:color w:val="000000" w:themeColor="text1"/>
          <w:sz w:val="24"/>
          <w:u w:val="single"/>
        </w:rPr>
        <w:t xml:space="preserve">Review of Plan </w:t>
      </w:r>
    </w:p>
    <w:p w14:paraId="6ADC8DCA" w14:textId="77777777" w:rsidR="00766946" w:rsidRDefault="00615D26" w:rsidP="00615D26">
      <w:pPr>
        <w:jc w:val="both"/>
        <w:rPr>
          <w:rFonts w:ascii="Arial" w:hAnsi="Arial" w:cs="Arial"/>
          <w:color w:val="000000" w:themeColor="text1"/>
          <w:sz w:val="24"/>
        </w:rPr>
      </w:pPr>
      <w:r w:rsidRPr="00615D26">
        <w:rPr>
          <w:rFonts w:ascii="Arial" w:hAnsi="Arial" w:cs="Arial"/>
          <w:color w:val="000000" w:themeColor="text1"/>
          <w:sz w:val="24"/>
        </w:rPr>
        <w:t>It is important that your Social Worker reviews the agreed</w:t>
      </w:r>
      <w:r w:rsidR="00766946">
        <w:rPr>
          <w:rFonts w:ascii="Arial" w:hAnsi="Arial" w:cs="Arial"/>
          <w:color w:val="000000" w:themeColor="text1"/>
          <w:sz w:val="24"/>
        </w:rPr>
        <w:t xml:space="preserve"> plan</w:t>
      </w:r>
      <w:r w:rsidRPr="00615D26">
        <w:rPr>
          <w:rFonts w:ascii="Arial" w:hAnsi="Arial" w:cs="Arial"/>
          <w:color w:val="000000" w:themeColor="text1"/>
          <w:sz w:val="24"/>
        </w:rPr>
        <w:t xml:space="preserve"> above with you to ensure that they </w:t>
      </w:r>
      <w:r w:rsidR="00766946">
        <w:rPr>
          <w:rFonts w:ascii="Arial" w:hAnsi="Arial" w:cs="Arial"/>
          <w:color w:val="000000" w:themeColor="text1"/>
          <w:sz w:val="24"/>
        </w:rPr>
        <w:t>meet the purpose of keeping you and others safe</w:t>
      </w:r>
    </w:p>
    <w:p w14:paraId="2A3867CF" w14:textId="77777777" w:rsidR="00615D26" w:rsidRPr="00615D26" w:rsidRDefault="00615D26" w:rsidP="00615D26">
      <w:pPr>
        <w:jc w:val="both"/>
        <w:rPr>
          <w:rFonts w:ascii="Arial" w:hAnsi="Arial" w:cs="Arial"/>
          <w:color w:val="000000" w:themeColor="text1"/>
          <w:sz w:val="24"/>
        </w:rPr>
      </w:pPr>
      <w:r w:rsidRPr="00615D26">
        <w:rPr>
          <w:rFonts w:ascii="Arial" w:hAnsi="Arial" w:cs="Arial"/>
          <w:color w:val="000000" w:themeColor="text1"/>
          <w:sz w:val="24"/>
        </w:rPr>
        <w:t>This will</w:t>
      </w:r>
      <w:r w:rsidR="00766946">
        <w:rPr>
          <w:rFonts w:ascii="Arial" w:hAnsi="Arial" w:cs="Arial"/>
          <w:color w:val="000000" w:themeColor="text1"/>
          <w:sz w:val="24"/>
        </w:rPr>
        <w:t xml:space="preserve"> be part of the focus of any </w:t>
      </w:r>
      <w:r w:rsidRPr="00615D26">
        <w:rPr>
          <w:rFonts w:ascii="Arial" w:hAnsi="Arial" w:cs="Arial"/>
          <w:color w:val="000000" w:themeColor="text1"/>
          <w:sz w:val="24"/>
        </w:rPr>
        <w:t xml:space="preserve">home visits as well as during telephone calls. </w:t>
      </w:r>
    </w:p>
    <w:p w14:paraId="50F3398E" w14:textId="77777777" w:rsidR="00615D26" w:rsidRDefault="00615D26" w:rsidP="00615D26">
      <w:pPr>
        <w:jc w:val="both"/>
        <w:rPr>
          <w:rFonts w:ascii="Arial" w:hAnsi="Arial" w:cs="Arial"/>
          <w:color w:val="000000" w:themeColor="text1"/>
          <w:sz w:val="24"/>
        </w:rPr>
      </w:pPr>
      <w:r w:rsidRPr="00615D26">
        <w:rPr>
          <w:rFonts w:ascii="Arial" w:hAnsi="Arial" w:cs="Arial"/>
          <w:color w:val="000000" w:themeColor="text1"/>
          <w:sz w:val="24"/>
        </w:rPr>
        <w:t xml:space="preserve">It is important that </w:t>
      </w:r>
      <w:r w:rsidR="00766946">
        <w:rPr>
          <w:rFonts w:ascii="Arial" w:hAnsi="Arial" w:cs="Arial"/>
          <w:color w:val="000000" w:themeColor="text1"/>
          <w:sz w:val="24"/>
        </w:rPr>
        <w:t>if you want to discuss the plan, particularly if things are not working</w:t>
      </w:r>
      <w:r w:rsidRPr="00615D26">
        <w:rPr>
          <w:rFonts w:ascii="Arial" w:hAnsi="Arial" w:cs="Arial"/>
          <w:color w:val="000000" w:themeColor="text1"/>
          <w:sz w:val="24"/>
        </w:rPr>
        <w:t>, that you</w:t>
      </w:r>
      <w:r w:rsidR="0091270F">
        <w:rPr>
          <w:rFonts w:ascii="Arial" w:hAnsi="Arial" w:cs="Arial"/>
          <w:color w:val="000000" w:themeColor="text1"/>
          <w:sz w:val="24"/>
        </w:rPr>
        <w:t xml:space="preserve"> </w:t>
      </w:r>
      <w:r w:rsidR="0091270F" w:rsidRPr="005C0CF1">
        <w:rPr>
          <w:rFonts w:ascii="Arial" w:hAnsi="Arial" w:cs="Arial"/>
          <w:color w:val="000000" w:themeColor="text1"/>
          <w:sz w:val="24"/>
        </w:rPr>
        <w:t>use your safe support networks and</w:t>
      </w:r>
      <w:r w:rsidR="0091270F">
        <w:rPr>
          <w:rFonts w:ascii="Arial" w:hAnsi="Arial" w:cs="Arial"/>
          <w:color w:val="000000" w:themeColor="text1"/>
          <w:sz w:val="24"/>
        </w:rPr>
        <w:t xml:space="preserve"> </w:t>
      </w:r>
      <w:r w:rsidR="0091270F" w:rsidRPr="005C0CF1">
        <w:rPr>
          <w:rFonts w:ascii="Arial" w:hAnsi="Arial" w:cs="Arial"/>
          <w:color w:val="000000" w:themeColor="text1"/>
          <w:sz w:val="24"/>
        </w:rPr>
        <w:t xml:space="preserve">speak to your </w:t>
      </w:r>
      <w:r w:rsidR="0091270F">
        <w:rPr>
          <w:rFonts w:ascii="Arial" w:hAnsi="Arial" w:cs="Arial"/>
          <w:color w:val="000000" w:themeColor="text1"/>
          <w:sz w:val="24"/>
        </w:rPr>
        <w:t xml:space="preserve">Social Worker </w:t>
      </w:r>
      <w:r w:rsidR="0091270F" w:rsidRPr="005C0CF1">
        <w:rPr>
          <w:rFonts w:ascii="Arial" w:hAnsi="Arial" w:cs="Arial"/>
          <w:color w:val="000000" w:themeColor="text1"/>
          <w:sz w:val="24"/>
        </w:rPr>
        <w:t>at the earliest opportunity to review the plan and if there is anything that needs to change to help you and your children to stay safe</w:t>
      </w:r>
      <w:r w:rsidRPr="00615D26">
        <w:rPr>
          <w:rFonts w:ascii="Arial" w:hAnsi="Arial" w:cs="Arial"/>
          <w:color w:val="000000" w:themeColor="text1"/>
          <w:sz w:val="24"/>
        </w:rPr>
        <w:t xml:space="preserve">. </w:t>
      </w:r>
    </w:p>
    <w:p w14:paraId="1DF3CFC2" w14:textId="77777777" w:rsidR="008A18AC" w:rsidRDefault="008A18AC" w:rsidP="00615D26">
      <w:pPr>
        <w:jc w:val="both"/>
        <w:rPr>
          <w:rFonts w:ascii="Arial" w:hAnsi="Arial" w:cs="Arial"/>
          <w:color w:val="000000" w:themeColor="text1"/>
          <w:sz w:val="24"/>
        </w:rPr>
      </w:pPr>
    </w:p>
    <w:p w14:paraId="2D7610C8" w14:textId="624B72A4" w:rsidR="008A18AC" w:rsidRPr="00615D26" w:rsidRDefault="008A18AC" w:rsidP="00615D26">
      <w:pPr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If the plan</w:t>
      </w:r>
      <w:r w:rsidR="00581254">
        <w:rPr>
          <w:rFonts w:ascii="Arial" w:hAnsi="Arial" w:cs="Arial"/>
          <w:color w:val="000000" w:themeColor="text1"/>
          <w:sz w:val="24"/>
        </w:rPr>
        <w:t xml:space="preserve"> does not work, </w:t>
      </w:r>
      <w:r w:rsidR="00C71825">
        <w:rPr>
          <w:rFonts w:ascii="Arial" w:hAnsi="Arial" w:cs="Arial"/>
          <w:color w:val="000000" w:themeColor="text1"/>
          <w:sz w:val="24"/>
        </w:rPr>
        <w:t xml:space="preserve">and your children are at risk, </w:t>
      </w:r>
      <w:r>
        <w:rPr>
          <w:rFonts w:ascii="Arial" w:hAnsi="Arial" w:cs="Arial"/>
          <w:color w:val="000000" w:themeColor="text1"/>
          <w:sz w:val="24"/>
        </w:rPr>
        <w:t>your Social Worker will…</w:t>
      </w:r>
    </w:p>
    <w:p w14:paraId="256E9130" w14:textId="77777777" w:rsidR="00615D26" w:rsidRPr="00615D26" w:rsidRDefault="00615D26" w:rsidP="00615D26">
      <w:pPr>
        <w:jc w:val="both"/>
        <w:rPr>
          <w:rFonts w:ascii="Arial" w:hAnsi="Arial" w:cs="Arial"/>
          <w:b/>
          <w:i/>
          <w:color w:val="000000" w:themeColor="text1"/>
          <w:sz w:val="24"/>
        </w:rPr>
      </w:pPr>
    </w:p>
    <w:p w14:paraId="1DC4B1AF" w14:textId="77777777" w:rsidR="00615D26" w:rsidRPr="00615D26" w:rsidRDefault="00615D26" w:rsidP="00615D26">
      <w:pPr>
        <w:jc w:val="both"/>
        <w:rPr>
          <w:rFonts w:ascii="Arial" w:hAnsi="Arial" w:cs="Arial"/>
          <w:b/>
          <w:i/>
          <w:color w:val="000000" w:themeColor="text1"/>
          <w:sz w:val="24"/>
        </w:rPr>
      </w:pPr>
      <w:r w:rsidRPr="00615D26">
        <w:rPr>
          <w:rFonts w:ascii="Arial" w:hAnsi="Arial" w:cs="Arial"/>
          <w:b/>
          <w:i/>
          <w:color w:val="000000" w:themeColor="text1"/>
          <w:sz w:val="24"/>
        </w:rPr>
        <w:t>Signatures of Involved Parties:</w:t>
      </w:r>
    </w:p>
    <w:p w14:paraId="1DE158D9" w14:textId="77777777" w:rsidR="00615D26" w:rsidRPr="00615D26" w:rsidRDefault="00615D26" w:rsidP="00615D26">
      <w:pPr>
        <w:jc w:val="both"/>
        <w:rPr>
          <w:rFonts w:ascii="Arial" w:hAnsi="Arial" w:cs="Arial"/>
          <w:b/>
          <w:i/>
          <w:color w:val="000000" w:themeColor="text1"/>
          <w:sz w:val="24"/>
        </w:rPr>
      </w:pPr>
      <w:r w:rsidRPr="00615D26">
        <w:rPr>
          <w:rFonts w:ascii="Arial" w:hAnsi="Arial" w:cs="Arial"/>
          <w:b/>
          <w:i/>
          <w:color w:val="000000" w:themeColor="text1"/>
          <w:sz w:val="24"/>
        </w:rPr>
        <w:t xml:space="preserve">…………………………………………………                      ……………………………………………………………  </w:t>
      </w:r>
    </w:p>
    <w:p w14:paraId="691A413D" w14:textId="77777777" w:rsidR="00433B63" w:rsidRDefault="00433B63" w:rsidP="00615D26">
      <w:pPr>
        <w:jc w:val="both"/>
        <w:rPr>
          <w:rFonts w:ascii="Arial" w:hAnsi="Arial" w:cs="Arial"/>
          <w:b/>
          <w:i/>
          <w:color w:val="000000" w:themeColor="text1"/>
          <w:sz w:val="24"/>
        </w:rPr>
      </w:pPr>
    </w:p>
    <w:p w14:paraId="2F45BB25" w14:textId="77777777" w:rsidR="00615D26" w:rsidRPr="00615D26" w:rsidRDefault="00615D26" w:rsidP="00615D26">
      <w:pPr>
        <w:jc w:val="both"/>
        <w:rPr>
          <w:rFonts w:ascii="Arial" w:hAnsi="Arial" w:cs="Arial"/>
          <w:b/>
          <w:i/>
          <w:color w:val="000000" w:themeColor="text1"/>
          <w:sz w:val="24"/>
        </w:rPr>
      </w:pPr>
      <w:r w:rsidRPr="00615D26">
        <w:rPr>
          <w:rFonts w:ascii="Arial" w:hAnsi="Arial" w:cs="Arial"/>
          <w:b/>
          <w:i/>
          <w:color w:val="000000" w:themeColor="text1"/>
          <w:sz w:val="24"/>
        </w:rPr>
        <w:t>Parent’s Name and Signature</w:t>
      </w:r>
      <w:r w:rsidRPr="00615D26">
        <w:rPr>
          <w:rFonts w:ascii="Arial" w:hAnsi="Arial" w:cs="Arial"/>
          <w:b/>
          <w:i/>
          <w:color w:val="000000" w:themeColor="text1"/>
          <w:sz w:val="24"/>
        </w:rPr>
        <w:tab/>
      </w:r>
      <w:r w:rsidRPr="00615D26">
        <w:rPr>
          <w:rFonts w:ascii="Arial" w:hAnsi="Arial" w:cs="Arial"/>
          <w:b/>
          <w:i/>
          <w:color w:val="000000" w:themeColor="text1"/>
          <w:sz w:val="24"/>
        </w:rPr>
        <w:tab/>
      </w:r>
      <w:r w:rsidRPr="00615D26">
        <w:rPr>
          <w:rFonts w:ascii="Arial" w:hAnsi="Arial" w:cs="Arial"/>
          <w:b/>
          <w:i/>
          <w:color w:val="000000" w:themeColor="text1"/>
          <w:sz w:val="24"/>
        </w:rPr>
        <w:tab/>
      </w:r>
      <w:r w:rsidRPr="00615D26">
        <w:rPr>
          <w:rFonts w:ascii="Arial" w:hAnsi="Arial" w:cs="Arial"/>
          <w:b/>
          <w:i/>
          <w:color w:val="000000" w:themeColor="text1"/>
          <w:sz w:val="24"/>
        </w:rPr>
        <w:tab/>
        <w:t>Social Worker’s Name and Signature</w:t>
      </w:r>
    </w:p>
    <w:p w14:paraId="21294931" w14:textId="77777777" w:rsidR="0040531F" w:rsidRPr="00615D26" w:rsidRDefault="0040531F">
      <w:pPr>
        <w:rPr>
          <w:rFonts w:ascii="Arial" w:hAnsi="Arial" w:cs="Arial"/>
          <w:b/>
          <w:sz w:val="24"/>
        </w:rPr>
      </w:pPr>
      <w:bookmarkStart w:id="0" w:name="_GoBack"/>
      <w:bookmarkEnd w:id="0"/>
    </w:p>
    <w:sectPr w:rsidR="0040531F" w:rsidRPr="00615D26" w:rsidSect="005436AC">
      <w:headerReference w:type="default" r:id="rId11"/>
      <w:footerReference w:type="default" r:id="rId12"/>
      <w:type w:val="continuous"/>
      <w:pgSz w:w="11906" w:h="16838"/>
      <w:pgMar w:top="2977" w:right="680" w:bottom="306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783DB" w14:textId="77777777" w:rsidR="00751713" w:rsidRDefault="00751713">
      <w:pPr>
        <w:spacing w:after="0" w:line="240" w:lineRule="auto"/>
      </w:pPr>
      <w:r>
        <w:separator/>
      </w:r>
    </w:p>
  </w:endnote>
  <w:endnote w:type="continuationSeparator" w:id="0">
    <w:p w14:paraId="7402299B" w14:textId="77777777" w:rsidR="00751713" w:rsidRDefault="0075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52836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DCA2BB" w14:textId="24CC182F" w:rsidR="00BE4965" w:rsidRDefault="00BE49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9981B6" w14:textId="77777777" w:rsidR="002F5AD5" w:rsidRPr="00161B23" w:rsidRDefault="002F5AD5" w:rsidP="005436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64220" w14:textId="77777777" w:rsidR="00751713" w:rsidRDefault="00751713">
      <w:pPr>
        <w:spacing w:after="0" w:line="240" w:lineRule="auto"/>
      </w:pPr>
      <w:r>
        <w:separator/>
      </w:r>
    </w:p>
  </w:footnote>
  <w:footnote w:type="continuationSeparator" w:id="0">
    <w:p w14:paraId="10FD577D" w14:textId="77777777" w:rsidR="00751713" w:rsidRDefault="00751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95399" w14:textId="477D6994" w:rsidR="002F5AD5" w:rsidRDefault="002F5AD5" w:rsidP="005436AC">
    <w:pPr>
      <w:pStyle w:val="Header"/>
      <w:ind w:right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0D6AEC" wp14:editId="7CCBCDF3">
          <wp:simplePos x="0" y="0"/>
          <wp:positionH relativeFrom="column">
            <wp:posOffset>-685800</wp:posOffset>
          </wp:positionH>
          <wp:positionV relativeFrom="paragraph">
            <wp:posOffset>-508635</wp:posOffset>
          </wp:positionV>
          <wp:extent cx="7658100" cy="1714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proofErr w:type="gramStart"/>
    <w:r w:rsidR="00BE4965">
      <w:t>aass</w:t>
    </w:r>
    <w:proofErr w:type="spellEnd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65C2"/>
    <w:multiLevelType w:val="hybridMultilevel"/>
    <w:tmpl w:val="263296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70081"/>
    <w:multiLevelType w:val="hybridMultilevel"/>
    <w:tmpl w:val="0A4A3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722EF"/>
    <w:multiLevelType w:val="hybridMultilevel"/>
    <w:tmpl w:val="99827D70"/>
    <w:lvl w:ilvl="0" w:tplc="132491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72038"/>
    <w:multiLevelType w:val="hybridMultilevel"/>
    <w:tmpl w:val="758C1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00582"/>
    <w:multiLevelType w:val="hybridMultilevel"/>
    <w:tmpl w:val="593A76FE"/>
    <w:lvl w:ilvl="0" w:tplc="8B48CB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28"/>
    <w:rsid w:val="0000070C"/>
    <w:rsid w:val="000367C7"/>
    <w:rsid w:val="00077FC8"/>
    <w:rsid w:val="00090B4B"/>
    <w:rsid w:val="000948FC"/>
    <w:rsid w:val="000B3A46"/>
    <w:rsid w:val="000B549B"/>
    <w:rsid w:val="000F6FF9"/>
    <w:rsid w:val="0010410D"/>
    <w:rsid w:val="001175D4"/>
    <w:rsid w:val="001F4215"/>
    <w:rsid w:val="001F4E20"/>
    <w:rsid w:val="001F5FFF"/>
    <w:rsid w:val="00221A29"/>
    <w:rsid w:val="00262AA1"/>
    <w:rsid w:val="002A0B5E"/>
    <w:rsid w:val="002B2B89"/>
    <w:rsid w:val="002C3447"/>
    <w:rsid w:val="002F2487"/>
    <w:rsid w:val="002F28D0"/>
    <w:rsid w:val="002F5AD5"/>
    <w:rsid w:val="00312930"/>
    <w:rsid w:val="0031777B"/>
    <w:rsid w:val="003641DB"/>
    <w:rsid w:val="00371558"/>
    <w:rsid w:val="00375E34"/>
    <w:rsid w:val="003B1FD0"/>
    <w:rsid w:val="00404F78"/>
    <w:rsid w:val="0040531F"/>
    <w:rsid w:val="004059C2"/>
    <w:rsid w:val="004105FC"/>
    <w:rsid w:val="004264AD"/>
    <w:rsid w:val="00433B63"/>
    <w:rsid w:val="00483A55"/>
    <w:rsid w:val="004E0E07"/>
    <w:rsid w:val="004E3E54"/>
    <w:rsid w:val="004F4872"/>
    <w:rsid w:val="00523675"/>
    <w:rsid w:val="00534D1C"/>
    <w:rsid w:val="005436AC"/>
    <w:rsid w:val="00545CD7"/>
    <w:rsid w:val="00581254"/>
    <w:rsid w:val="0058566A"/>
    <w:rsid w:val="005B3C62"/>
    <w:rsid w:val="005C0CF1"/>
    <w:rsid w:val="005C1DA7"/>
    <w:rsid w:val="005C28F6"/>
    <w:rsid w:val="005C2AEC"/>
    <w:rsid w:val="005E5832"/>
    <w:rsid w:val="0061295D"/>
    <w:rsid w:val="00615D26"/>
    <w:rsid w:val="00642CE2"/>
    <w:rsid w:val="00674F11"/>
    <w:rsid w:val="00686FCF"/>
    <w:rsid w:val="006D2E1C"/>
    <w:rsid w:val="006E64A9"/>
    <w:rsid w:val="006F3E81"/>
    <w:rsid w:val="00713079"/>
    <w:rsid w:val="00751713"/>
    <w:rsid w:val="00766946"/>
    <w:rsid w:val="007A5878"/>
    <w:rsid w:val="007C3212"/>
    <w:rsid w:val="007D61B3"/>
    <w:rsid w:val="00807EBD"/>
    <w:rsid w:val="00825D01"/>
    <w:rsid w:val="00843751"/>
    <w:rsid w:val="00880D9C"/>
    <w:rsid w:val="00884B96"/>
    <w:rsid w:val="008A18AC"/>
    <w:rsid w:val="008C7C27"/>
    <w:rsid w:val="008D7D67"/>
    <w:rsid w:val="008F159D"/>
    <w:rsid w:val="008F3A4B"/>
    <w:rsid w:val="0091270F"/>
    <w:rsid w:val="00932AF2"/>
    <w:rsid w:val="00981C03"/>
    <w:rsid w:val="00986812"/>
    <w:rsid w:val="009D408B"/>
    <w:rsid w:val="00A70021"/>
    <w:rsid w:val="00A81743"/>
    <w:rsid w:val="00AD227D"/>
    <w:rsid w:val="00AD371E"/>
    <w:rsid w:val="00B001EE"/>
    <w:rsid w:val="00B64F79"/>
    <w:rsid w:val="00B76538"/>
    <w:rsid w:val="00B83253"/>
    <w:rsid w:val="00BE4965"/>
    <w:rsid w:val="00C6498A"/>
    <w:rsid w:val="00C64D3A"/>
    <w:rsid w:val="00C71825"/>
    <w:rsid w:val="00C875B6"/>
    <w:rsid w:val="00C96D0A"/>
    <w:rsid w:val="00D03CCA"/>
    <w:rsid w:val="00D1521A"/>
    <w:rsid w:val="00D41D17"/>
    <w:rsid w:val="00D55C8F"/>
    <w:rsid w:val="00D9403D"/>
    <w:rsid w:val="00DB7B72"/>
    <w:rsid w:val="00DE27A9"/>
    <w:rsid w:val="00DE31B3"/>
    <w:rsid w:val="00E039E0"/>
    <w:rsid w:val="00E079C0"/>
    <w:rsid w:val="00E327C6"/>
    <w:rsid w:val="00E34893"/>
    <w:rsid w:val="00EA28F0"/>
    <w:rsid w:val="00EE27E5"/>
    <w:rsid w:val="00EE3128"/>
    <w:rsid w:val="00F16E9F"/>
    <w:rsid w:val="00F46E98"/>
    <w:rsid w:val="00F713BD"/>
    <w:rsid w:val="00F80920"/>
    <w:rsid w:val="00F94C0E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4B2A80"/>
  <w15:docId w15:val="{B6487E0D-8754-4E12-8DC9-5A821602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128"/>
    <w:pPr>
      <w:spacing w:after="120" w:line="260" w:lineRule="atLeast"/>
    </w:pPr>
    <w:rPr>
      <w:rFonts w:ascii="Helvetica" w:hAnsi="Helvetica"/>
      <w:color w:val="4D4D4D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E312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E3128"/>
    <w:rPr>
      <w:rFonts w:ascii="Helvetica" w:hAnsi="Helvetica"/>
      <w:color w:val="4D4D4D"/>
      <w:szCs w:val="24"/>
    </w:rPr>
  </w:style>
  <w:style w:type="paragraph" w:styleId="Footer">
    <w:name w:val="footer"/>
    <w:basedOn w:val="Normal"/>
    <w:link w:val="FooterChar"/>
    <w:uiPriority w:val="99"/>
    <w:rsid w:val="00EE312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128"/>
    <w:rPr>
      <w:rFonts w:ascii="Helvetica" w:hAnsi="Helvetica"/>
      <w:color w:val="4D4D4D"/>
      <w:szCs w:val="24"/>
    </w:rPr>
  </w:style>
  <w:style w:type="character" w:styleId="PageNumber">
    <w:name w:val="page number"/>
    <w:rsid w:val="00EE3128"/>
    <w:rPr>
      <w:rFonts w:ascii="Arial" w:hAnsi="Arial"/>
      <w:sz w:val="20"/>
    </w:rPr>
  </w:style>
  <w:style w:type="paragraph" w:customStyle="1" w:styleId="Address">
    <w:name w:val="Address"/>
    <w:basedOn w:val="Normal"/>
    <w:rsid w:val="00EE3128"/>
    <w:pPr>
      <w:spacing w:after="0"/>
    </w:pPr>
  </w:style>
  <w:style w:type="paragraph" w:styleId="ListParagraph">
    <w:name w:val="List Paragraph"/>
    <w:basedOn w:val="Normal"/>
    <w:uiPriority w:val="34"/>
    <w:qFormat/>
    <w:rsid w:val="00DE27A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C2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2AEC"/>
    <w:rPr>
      <w:rFonts w:ascii="Tahoma" w:hAnsi="Tahoma" w:cs="Tahoma"/>
      <w:color w:val="4D4D4D"/>
      <w:sz w:val="16"/>
      <w:szCs w:val="16"/>
    </w:rPr>
  </w:style>
  <w:style w:type="table" w:styleId="TableGrid">
    <w:name w:val="Table Grid"/>
    <w:basedOn w:val="TableNormal"/>
    <w:uiPriority w:val="39"/>
    <w:rsid w:val="00615D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0070C"/>
    <w:rPr>
      <w:rFonts w:ascii="Helvetica" w:hAnsi="Helvetica"/>
      <w:color w:val="4D4D4D"/>
      <w:szCs w:val="24"/>
    </w:rPr>
  </w:style>
  <w:style w:type="character" w:styleId="CommentReference">
    <w:name w:val="annotation reference"/>
    <w:basedOn w:val="DefaultParagraphFont"/>
    <w:semiHidden/>
    <w:unhideWhenUsed/>
    <w:rsid w:val="0000070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0070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0070C"/>
    <w:rPr>
      <w:rFonts w:ascii="Helvetica" w:hAnsi="Helvetica"/>
      <w:color w:val="4D4D4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007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0070C"/>
    <w:rPr>
      <w:rFonts w:ascii="Helvetica" w:hAnsi="Helvetica"/>
      <w:b/>
      <w:bCs/>
      <w:color w:val="4D4D4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41"/>
    <w:rsid w:val="0001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D05F9CC4B94AADB26D24245ED489E6">
    <w:name w:val="1AD05F9CC4B94AADB26D24245ED489E6"/>
    <w:rsid w:val="000134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6223B7477F8448AA156E5C0357B719" ma:contentTypeVersion="9" ma:contentTypeDescription="Create a new document." ma:contentTypeScope="" ma:versionID="7a2d874aa833300144415f0c6978e2e0">
  <xsd:schema xmlns:xsd="http://www.w3.org/2001/XMLSchema" xmlns:xs="http://www.w3.org/2001/XMLSchema" xmlns:p="http://schemas.microsoft.com/office/2006/metadata/properties" xmlns:ns3="daf101b8-0811-4bf8-8583-0dba28365da3" targetNamespace="http://schemas.microsoft.com/office/2006/metadata/properties" ma:root="true" ma:fieldsID="41fe27f75817629a839483de0a0f4692" ns3:_="">
    <xsd:import namespace="daf101b8-0811-4bf8-8583-0dba28365d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101b8-0811-4bf8-8583-0dba28365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41569-7A99-4529-884F-527A0CC990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726F2B-B256-463E-B78F-69E1E614C92A}">
  <ds:schemaRefs>
    <ds:schemaRef ds:uri="http://schemas.openxmlformats.org/package/2006/metadata/core-properties"/>
    <ds:schemaRef ds:uri="http://purl.org/dc/terms/"/>
    <ds:schemaRef ds:uri="daf101b8-0811-4bf8-8583-0dba28365da3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4CD9B01-ADCF-4EA7-A49E-D2DEF497E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f101b8-0811-4bf8-8583-0dba28365d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15C3CA-216B-4429-A509-48CFBA5A5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LBN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Loredana Corduneanu</dc:creator>
  <cp:lastModifiedBy>Beverley Halligan</cp:lastModifiedBy>
  <cp:revision>3</cp:revision>
  <cp:lastPrinted>2019-07-24T13:32:00Z</cp:lastPrinted>
  <dcterms:created xsi:type="dcterms:W3CDTF">2021-02-02T10:13:00Z</dcterms:created>
  <dcterms:modified xsi:type="dcterms:W3CDTF">2021-02-02T10:53:00Z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0x010100006223B7477F8448AA156E5C0357B719</vt:lpwstr>
  </property>
</Properties>
</file>