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85E60" w14:textId="77777777" w:rsidR="00BC60B6" w:rsidRDefault="00BC60B6" w:rsidP="004D21EB">
      <w:pPr>
        <w:shd w:val="clear" w:color="auto" w:fill="FFFFFF"/>
        <w:spacing w:after="0" w:line="240" w:lineRule="auto"/>
        <w:outlineLvl w:val="3"/>
        <w:rPr>
          <w:rFonts w:ascii="Arial" w:eastAsia="Times New Roman" w:hAnsi="Arial" w:cs="Arial"/>
          <w:b/>
          <w:bCs/>
          <w:color w:val="000000"/>
          <w:sz w:val="28"/>
          <w:szCs w:val="28"/>
          <w:lang w:val="en" w:eastAsia="en-GB"/>
        </w:rPr>
      </w:pPr>
    </w:p>
    <w:p w14:paraId="13A97573" w14:textId="77777777" w:rsidR="00883FED" w:rsidRDefault="00883FED" w:rsidP="004D21EB">
      <w:pPr>
        <w:shd w:val="clear" w:color="auto" w:fill="FFFFFF"/>
        <w:spacing w:after="0" w:line="240" w:lineRule="auto"/>
        <w:outlineLvl w:val="3"/>
        <w:rPr>
          <w:rFonts w:ascii="Arial" w:eastAsia="Times New Roman" w:hAnsi="Arial" w:cs="Arial"/>
          <w:b/>
          <w:bCs/>
          <w:color w:val="000000"/>
          <w:sz w:val="28"/>
          <w:szCs w:val="28"/>
          <w:lang w:val="en" w:eastAsia="en-GB"/>
        </w:rPr>
      </w:pPr>
      <w:r>
        <w:rPr>
          <w:rFonts w:ascii="Arial" w:eastAsia="Times New Roman" w:hAnsi="Arial" w:cs="Arial"/>
          <w:b/>
          <w:bCs/>
          <w:color w:val="000000"/>
          <w:sz w:val="28"/>
          <w:szCs w:val="28"/>
          <w:lang w:val="en" w:eastAsia="en-GB"/>
        </w:rPr>
        <w:t>Newham Children’s Services</w:t>
      </w:r>
    </w:p>
    <w:p w14:paraId="670B8648" w14:textId="77777777" w:rsidR="00675219" w:rsidRDefault="00675219" w:rsidP="004D21EB">
      <w:pPr>
        <w:shd w:val="clear" w:color="auto" w:fill="FFFFFF"/>
        <w:spacing w:after="0" w:line="240" w:lineRule="auto"/>
        <w:outlineLvl w:val="3"/>
        <w:rPr>
          <w:rFonts w:ascii="Arial" w:eastAsia="Times New Roman" w:hAnsi="Arial" w:cs="Arial"/>
          <w:b/>
          <w:bCs/>
          <w:color w:val="000000"/>
          <w:sz w:val="28"/>
          <w:szCs w:val="28"/>
          <w:lang w:val="en" w:eastAsia="en-GB"/>
        </w:rPr>
      </w:pPr>
    </w:p>
    <w:p w14:paraId="402B5943" w14:textId="0E1FCA89" w:rsidR="00034074" w:rsidRDefault="00034074" w:rsidP="004D21EB">
      <w:pPr>
        <w:shd w:val="clear" w:color="auto" w:fill="FFFFFF"/>
        <w:spacing w:after="0" w:line="240" w:lineRule="auto"/>
        <w:outlineLvl w:val="3"/>
        <w:rPr>
          <w:rFonts w:ascii="Arial" w:eastAsia="Times New Roman" w:hAnsi="Arial" w:cs="Arial"/>
          <w:b/>
          <w:bCs/>
          <w:color w:val="000000"/>
          <w:sz w:val="28"/>
          <w:szCs w:val="28"/>
          <w:lang w:val="en" w:eastAsia="en-GB"/>
        </w:rPr>
      </w:pPr>
      <w:r>
        <w:rPr>
          <w:rFonts w:ascii="Arial" w:eastAsia="Times New Roman" w:hAnsi="Arial" w:cs="Arial"/>
          <w:b/>
          <w:bCs/>
          <w:color w:val="000000"/>
          <w:sz w:val="28"/>
          <w:szCs w:val="28"/>
          <w:lang w:val="en" w:eastAsia="en-GB"/>
        </w:rPr>
        <w:t xml:space="preserve">Policy for transfer of children and families </w:t>
      </w:r>
      <w:r w:rsidR="00687265">
        <w:rPr>
          <w:rFonts w:ascii="Arial" w:eastAsia="Times New Roman" w:hAnsi="Arial" w:cs="Arial"/>
          <w:b/>
          <w:bCs/>
          <w:color w:val="000000"/>
          <w:sz w:val="28"/>
          <w:szCs w:val="28"/>
          <w:lang w:val="en" w:eastAsia="en-GB"/>
        </w:rPr>
        <w:t>- Updated March</w:t>
      </w:r>
      <w:r w:rsidR="00D97A20">
        <w:rPr>
          <w:rFonts w:ascii="Arial" w:eastAsia="Times New Roman" w:hAnsi="Arial" w:cs="Arial"/>
          <w:b/>
          <w:bCs/>
          <w:color w:val="000000"/>
          <w:sz w:val="28"/>
          <w:szCs w:val="28"/>
          <w:lang w:val="en" w:eastAsia="en-GB"/>
        </w:rPr>
        <w:t xml:space="preserve"> 2021</w:t>
      </w:r>
    </w:p>
    <w:sdt>
      <w:sdtPr>
        <w:rPr>
          <w:rFonts w:asciiTheme="minorHAnsi" w:eastAsiaTheme="minorHAnsi" w:hAnsiTheme="minorHAnsi" w:cstheme="minorBidi"/>
          <w:color w:val="auto"/>
          <w:sz w:val="22"/>
          <w:szCs w:val="22"/>
          <w:lang w:val="en-GB"/>
        </w:rPr>
        <w:id w:val="-286279407"/>
        <w:docPartObj>
          <w:docPartGallery w:val="Table of Contents"/>
          <w:docPartUnique/>
        </w:docPartObj>
      </w:sdtPr>
      <w:sdtEndPr>
        <w:rPr>
          <w:b/>
          <w:bCs/>
          <w:noProof/>
        </w:rPr>
      </w:sdtEndPr>
      <w:sdtContent>
        <w:p w14:paraId="5A0C48C3" w14:textId="77777777" w:rsidR="00883FED" w:rsidRPr="004D3613" w:rsidRDefault="00883FED">
          <w:pPr>
            <w:pStyle w:val="TOCHeading"/>
            <w:rPr>
              <w:rStyle w:val="Heading1Char"/>
              <w:color w:val="auto"/>
            </w:rPr>
          </w:pPr>
        </w:p>
        <w:p w14:paraId="2450507C" w14:textId="77777777" w:rsidR="00C12AE5" w:rsidRDefault="00883FE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33185575" w:history="1">
            <w:r w:rsidR="00C12AE5" w:rsidRPr="00062C01">
              <w:rPr>
                <w:rStyle w:val="Hyperlink"/>
                <w:rFonts w:eastAsia="Times New Roman"/>
                <w:noProof/>
                <w:lang w:val="en" w:eastAsia="en-GB"/>
              </w:rPr>
              <w:t>Introduction</w:t>
            </w:r>
            <w:r w:rsidR="00C12AE5">
              <w:rPr>
                <w:noProof/>
                <w:webHidden/>
              </w:rPr>
              <w:tab/>
            </w:r>
            <w:r w:rsidR="00C12AE5">
              <w:rPr>
                <w:noProof/>
                <w:webHidden/>
              </w:rPr>
              <w:fldChar w:fldCharType="begin"/>
            </w:r>
            <w:r w:rsidR="00C12AE5">
              <w:rPr>
                <w:noProof/>
                <w:webHidden/>
              </w:rPr>
              <w:instrText xml:space="preserve"> PAGEREF _Toc33185575 \h </w:instrText>
            </w:r>
            <w:r w:rsidR="00C12AE5">
              <w:rPr>
                <w:noProof/>
                <w:webHidden/>
              </w:rPr>
            </w:r>
            <w:r w:rsidR="00C12AE5">
              <w:rPr>
                <w:noProof/>
                <w:webHidden/>
              </w:rPr>
              <w:fldChar w:fldCharType="separate"/>
            </w:r>
            <w:r w:rsidR="00C12AE5">
              <w:rPr>
                <w:noProof/>
                <w:webHidden/>
              </w:rPr>
              <w:t>2</w:t>
            </w:r>
            <w:r w:rsidR="00C12AE5">
              <w:rPr>
                <w:noProof/>
                <w:webHidden/>
              </w:rPr>
              <w:fldChar w:fldCharType="end"/>
            </w:r>
          </w:hyperlink>
        </w:p>
        <w:p w14:paraId="1C0173AD" w14:textId="0839B568" w:rsidR="00C12AE5" w:rsidRDefault="002E366D" w:rsidP="00D97A20">
          <w:pPr>
            <w:pStyle w:val="TOC2"/>
            <w:tabs>
              <w:tab w:val="right" w:leader="dot" w:pos="9016"/>
            </w:tabs>
            <w:ind w:left="0"/>
            <w:rPr>
              <w:rFonts w:eastAsiaTheme="minorEastAsia"/>
              <w:noProof/>
              <w:lang w:eastAsia="en-GB"/>
            </w:rPr>
          </w:pPr>
          <w:hyperlink w:anchor="_Toc33185577" w:history="1">
            <w:r w:rsidR="00C12AE5" w:rsidRPr="00062C01">
              <w:rPr>
                <w:rStyle w:val="Hyperlink"/>
                <w:noProof/>
              </w:rPr>
              <w:t>Principles un</w:t>
            </w:r>
            <w:r w:rsidR="009E73A4">
              <w:rPr>
                <w:rStyle w:val="Hyperlink"/>
                <w:noProof/>
              </w:rPr>
              <w:t>derpinning the transfer of children through services</w:t>
            </w:r>
            <w:r w:rsidR="00C12AE5">
              <w:rPr>
                <w:noProof/>
                <w:webHidden/>
              </w:rPr>
              <w:tab/>
            </w:r>
            <w:r w:rsidR="00C12AE5">
              <w:rPr>
                <w:noProof/>
                <w:webHidden/>
              </w:rPr>
              <w:fldChar w:fldCharType="begin"/>
            </w:r>
            <w:r w:rsidR="00C12AE5">
              <w:rPr>
                <w:noProof/>
                <w:webHidden/>
              </w:rPr>
              <w:instrText xml:space="preserve"> PAGEREF _Toc33185577 \h </w:instrText>
            </w:r>
            <w:r w:rsidR="00C12AE5">
              <w:rPr>
                <w:noProof/>
                <w:webHidden/>
              </w:rPr>
            </w:r>
            <w:r w:rsidR="00C12AE5">
              <w:rPr>
                <w:noProof/>
                <w:webHidden/>
              </w:rPr>
              <w:fldChar w:fldCharType="separate"/>
            </w:r>
            <w:r w:rsidR="00C12AE5">
              <w:rPr>
                <w:noProof/>
                <w:webHidden/>
              </w:rPr>
              <w:t>3</w:t>
            </w:r>
            <w:r w:rsidR="00C12AE5">
              <w:rPr>
                <w:noProof/>
                <w:webHidden/>
              </w:rPr>
              <w:fldChar w:fldCharType="end"/>
            </w:r>
          </w:hyperlink>
        </w:p>
        <w:p w14:paraId="7EBF7C00" w14:textId="6BF90C85" w:rsidR="00C12AE5" w:rsidRDefault="002E366D" w:rsidP="00D97A20">
          <w:pPr>
            <w:pStyle w:val="TOC2"/>
            <w:tabs>
              <w:tab w:val="right" w:leader="dot" w:pos="9016"/>
            </w:tabs>
            <w:ind w:left="0"/>
            <w:rPr>
              <w:rFonts w:eastAsiaTheme="minorEastAsia"/>
              <w:noProof/>
              <w:lang w:eastAsia="en-GB"/>
            </w:rPr>
          </w:pPr>
          <w:hyperlink w:anchor="_Toc33185579" w:history="1">
            <w:r w:rsidR="00C12AE5" w:rsidRPr="00062C01">
              <w:rPr>
                <w:rStyle w:val="Hyperlink"/>
                <w:rFonts w:eastAsia="Times New Roman"/>
                <w:noProof/>
                <w:lang w:val="en" w:eastAsia="en-GB"/>
              </w:rPr>
              <w:t>Preparation for transfer</w:t>
            </w:r>
            <w:r w:rsidR="00C12AE5">
              <w:rPr>
                <w:noProof/>
                <w:webHidden/>
              </w:rPr>
              <w:tab/>
            </w:r>
            <w:r w:rsidR="00C12AE5">
              <w:rPr>
                <w:noProof/>
                <w:webHidden/>
              </w:rPr>
              <w:fldChar w:fldCharType="begin"/>
            </w:r>
            <w:r w:rsidR="00C12AE5">
              <w:rPr>
                <w:noProof/>
                <w:webHidden/>
              </w:rPr>
              <w:instrText xml:space="preserve"> PAGEREF _Toc33185579 \h </w:instrText>
            </w:r>
            <w:r w:rsidR="00C12AE5">
              <w:rPr>
                <w:noProof/>
                <w:webHidden/>
              </w:rPr>
            </w:r>
            <w:r w:rsidR="00C12AE5">
              <w:rPr>
                <w:noProof/>
                <w:webHidden/>
              </w:rPr>
              <w:fldChar w:fldCharType="separate"/>
            </w:r>
            <w:r w:rsidR="00C12AE5">
              <w:rPr>
                <w:noProof/>
                <w:webHidden/>
              </w:rPr>
              <w:t>3</w:t>
            </w:r>
            <w:r w:rsidR="00C12AE5">
              <w:rPr>
                <w:noProof/>
                <w:webHidden/>
              </w:rPr>
              <w:fldChar w:fldCharType="end"/>
            </w:r>
          </w:hyperlink>
          <w:r w:rsidR="008D588F">
            <w:rPr>
              <w:noProof/>
            </w:rPr>
            <w:t xml:space="preserve"> - 4</w:t>
          </w:r>
        </w:p>
        <w:p w14:paraId="13050922" w14:textId="739E0211" w:rsidR="00C12AE5" w:rsidRDefault="002E366D" w:rsidP="00D97A20">
          <w:pPr>
            <w:pStyle w:val="TOC2"/>
            <w:tabs>
              <w:tab w:val="right" w:leader="dot" w:pos="9016"/>
            </w:tabs>
            <w:ind w:left="0"/>
            <w:rPr>
              <w:rFonts w:eastAsiaTheme="minorEastAsia"/>
              <w:noProof/>
              <w:lang w:eastAsia="en-GB"/>
            </w:rPr>
          </w:pPr>
          <w:hyperlink w:anchor="_Toc33185581" w:history="1">
            <w:r w:rsidR="00D97A20">
              <w:rPr>
                <w:rStyle w:val="Hyperlink"/>
                <w:rFonts w:eastAsia="Times New Roman"/>
                <w:noProof/>
                <w:lang w:val="en" w:eastAsia="en-GB"/>
              </w:rPr>
              <w:t xml:space="preserve">Requesting a </w:t>
            </w:r>
            <w:r w:rsidR="001F4705">
              <w:rPr>
                <w:rStyle w:val="Hyperlink"/>
                <w:rFonts w:eastAsia="Times New Roman"/>
                <w:noProof/>
                <w:lang w:val="en" w:eastAsia="en-GB"/>
              </w:rPr>
              <w:t>transfer</w:t>
            </w:r>
            <w:r w:rsidR="00C12AE5">
              <w:rPr>
                <w:noProof/>
                <w:webHidden/>
              </w:rPr>
              <w:tab/>
            </w:r>
            <w:r w:rsidR="00C12AE5">
              <w:rPr>
                <w:noProof/>
                <w:webHidden/>
              </w:rPr>
              <w:fldChar w:fldCharType="begin"/>
            </w:r>
            <w:r w:rsidR="00C12AE5">
              <w:rPr>
                <w:noProof/>
                <w:webHidden/>
              </w:rPr>
              <w:instrText xml:space="preserve"> PAGEREF _Toc33185581 \h </w:instrText>
            </w:r>
            <w:r w:rsidR="00C12AE5">
              <w:rPr>
                <w:noProof/>
                <w:webHidden/>
              </w:rPr>
            </w:r>
            <w:r w:rsidR="00C12AE5">
              <w:rPr>
                <w:noProof/>
                <w:webHidden/>
              </w:rPr>
              <w:fldChar w:fldCharType="separate"/>
            </w:r>
            <w:r w:rsidR="00C12AE5">
              <w:rPr>
                <w:noProof/>
                <w:webHidden/>
              </w:rPr>
              <w:t>4</w:t>
            </w:r>
            <w:r w:rsidR="00C12AE5">
              <w:rPr>
                <w:noProof/>
                <w:webHidden/>
              </w:rPr>
              <w:fldChar w:fldCharType="end"/>
            </w:r>
          </w:hyperlink>
          <w:r w:rsidR="008D588F">
            <w:rPr>
              <w:noProof/>
            </w:rPr>
            <w:t xml:space="preserve"> - 5</w:t>
          </w:r>
        </w:p>
        <w:p w14:paraId="433C1E04" w14:textId="77E5A11B" w:rsidR="00C12AE5" w:rsidRDefault="001F4705" w:rsidP="00D97A20">
          <w:pPr>
            <w:pStyle w:val="TOC2"/>
            <w:tabs>
              <w:tab w:val="right" w:leader="dot" w:pos="9016"/>
            </w:tabs>
            <w:ind w:left="0"/>
            <w:rPr>
              <w:rFonts w:eastAsiaTheme="minorEastAsia"/>
              <w:noProof/>
              <w:lang w:eastAsia="en-GB"/>
            </w:rPr>
          </w:pPr>
          <w:r>
            <w:t>T</w:t>
          </w:r>
          <w:r w:rsidRPr="001F4705">
            <w:t>ransfer</w:t>
          </w:r>
          <w:r>
            <w:t xml:space="preserve"> preparation by receiving teams</w:t>
          </w:r>
          <w:r w:rsidRPr="001F4705">
            <w:t xml:space="preserve"> </w:t>
          </w:r>
          <w:r w:rsidR="00D97A20">
            <w:t>….</w:t>
          </w:r>
          <w:hyperlink w:anchor="_Toc33185582" w:history="1"/>
          <w:r w:rsidR="00D97A20">
            <w:t>……</w:t>
          </w:r>
          <w:r w:rsidR="008D588F">
            <w:t>…………………………………………………………………………….</w:t>
          </w:r>
          <w:r w:rsidR="008D588F">
            <w:rPr>
              <w:noProof/>
            </w:rPr>
            <w:t>5 - 6</w:t>
          </w:r>
        </w:p>
        <w:p w14:paraId="74584FEC" w14:textId="327D6281" w:rsidR="00C12AE5" w:rsidRDefault="00D97A20" w:rsidP="00D97A20">
          <w:pPr>
            <w:pStyle w:val="TOC2"/>
            <w:tabs>
              <w:tab w:val="right" w:leader="dot" w:pos="9016"/>
            </w:tabs>
            <w:ind w:left="0"/>
            <w:rPr>
              <w:rFonts w:eastAsiaTheme="minorEastAsia"/>
              <w:noProof/>
              <w:lang w:eastAsia="en-GB"/>
            </w:rPr>
          </w:pPr>
          <w:r>
            <w:t>Dispute Resolution ….…………………………………………………………………………………</w:t>
          </w:r>
          <w:r w:rsidR="008D588F">
            <w:t>……………………………………..6</w:t>
          </w:r>
        </w:p>
        <w:p w14:paraId="7AFF1415" w14:textId="64147607" w:rsidR="00C12AE5" w:rsidRDefault="00D97A20" w:rsidP="00D97A20">
          <w:pPr>
            <w:pStyle w:val="TOC2"/>
            <w:tabs>
              <w:tab w:val="right" w:leader="dot" w:pos="9016"/>
            </w:tabs>
            <w:ind w:left="0"/>
            <w:rPr>
              <w:rFonts w:eastAsiaTheme="minorEastAsia"/>
              <w:noProof/>
              <w:lang w:eastAsia="en-GB"/>
            </w:rPr>
          </w:pPr>
          <w:r w:rsidRPr="00D97A20">
            <w:t>Transferring team post accepting transfer</w:t>
          </w:r>
          <w:r>
            <w:t xml:space="preserve"> ….……</w:t>
          </w:r>
          <w:r w:rsidR="008D588F">
            <w:t>………………………………………………………………………….6 - 7</w:t>
          </w:r>
        </w:p>
        <w:p w14:paraId="26B25381" w14:textId="5EF4A565" w:rsidR="00C12AE5" w:rsidRDefault="00D97A20" w:rsidP="00D97A20">
          <w:pPr>
            <w:pStyle w:val="TOC2"/>
            <w:tabs>
              <w:tab w:val="right" w:leader="dot" w:pos="9016"/>
            </w:tabs>
            <w:ind w:left="0"/>
          </w:pPr>
          <w:r>
            <w:t>Allocation to receiving team and handovers ……</w:t>
          </w:r>
          <w:r w:rsidR="00B65F15">
            <w:t>.…………………………………………………………………………7 - 8</w:t>
          </w:r>
        </w:p>
        <w:p w14:paraId="6A79EC2E" w14:textId="1B7315CC" w:rsidR="00B65F15" w:rsidRPr="00B65F15" w:rsidRDefault="00B65F15" w:rsidP="00B65F15">
          <w:r>
            <w:t>Appendix 1 - Child and Family Centred Principles Underpinning the Transfer of Cases ……………….9 -10</w:t>
          </w:r>
        </w:p>
        <w:p w14:paraId="223A48AB" w14:textId="1FF2E6A0" w:rsidR="00D97A20" w:rsidRDefault="00B65F15" w:rsidP="00D97A20">
          <w:pPr>
            <w:pStyle w:val="TOC2"/>
            <w:tabs>
              <w:tab w:val="right" w:leader="dot" w:pos="9016"/>
            </w:tabs>
            <w:ind w:left="0"/>
            <w:rPr>
              <w:noProof/>
            </w:rPr>
          </w:pPr>
          <w:r>
            <w:t xml:space="preserve">Appendix 2 - Point of Transfer </w:t>
          </w:r>
          <w:r w:rsidR="009E73A4">
            <w:t>………………………………………………</w:t>
          </w:r>
          <w:r>
            <w:t>………………………………………………….11 - 12</w:t>
          </w:r>
        </w:p>
        <w:p w14:paraId="31028291" w14:textId="743C2214" w:rsidR="00C12AE5" w:rsidRDefault="00B65F15" w:rsidP="00D97A20">
          <w:pPr>
            <w:pStyle w:val="TOC2"/>
            <w:tabs>
              <w:tab w:val="right" w:leader="dot" w:pos="9016"/>
            </w:tabs>
            <w:ind w:left="0"/>
            <w:rPr>
              <w:rFonts w:eastAsiaTheme="minorEastAsia"/>
              <w:noProof/>
              <w:lang w:eastAsia="en-GB"/>
            </w:rPr>
          </w:pPr>
          <w:r>
            <w:t xml:space="preserve">Appendix 3 - </w:t>
          </w:r>
          <w:r w:rsidR="00D97A20">
            <w:t>Transfer Flowchart ……………………………………</w:t>
          </w:r>
          <w:r>
            <w:t>………………………………………………………………..13</w:t>
          </w:r>
        </w:p>
        <w:p w14:paraId="4857C23A" w14:textId="77777777" w:rsidR="00883FED" w:rsidRDefault="00883FED">
          <w:r>
            <w:rPr>
              <w:b/>
              <w:bCs/>
              <w:noProof/>
            </w:rPr>
            <w:fldChar w:fldCharType="end"/>
          </w:r>
        </w:p>
      </w:sdtContent>
    </w:sdt>
    <w:p w14:paraId="31E4C8B6" w14:textId="77777777" w:rsidR="002E366D" w:rsidRDefault="002E366D">
      <w:pPr>
        <w:rPr>
          <w:rFonts w:eastAsia="Times New Roman"/>
          <w:lang w:val="en" w:eastAsia="en-GB"/>
        </w:rPr>
      </w:pPr>
    </w:p>
    <w:p w14:paraId="58DCFD80" w14:textId="77777777" w:rsidR="002E366D" w:rsidRDefault="002E366D">
      <w:pPr>
        <w:rPr>
          <w:rFonts w:eastAsia="Times New Roman"/>
          <w:lang w:val="en" w:eastAsia="en-GB"/>
        </w:rPr>
      </w:pPr>
    </w:p>
    <w:p w14:paraId="7FD2EF44" w14:textId="77777777" w:rsidR="002E366D" w:rsidRDefault="002E366D">
      <w:pPr>
        <w:rPr>
          <w:rFonts w:eastAsia="Times New Roman"/>
          <w:lang w:val="en" w:eastAsia="en-GB"/>
        </w:rPr>
      </w:pPr>
    </w:p>
    <w:p w14:paraId="08C113D3" w14:textId="77777777" w:rsidR="002E366D" w:rsidRDefault="002E366D">
      <w:pPr>
        <w:rPr>
          <w:rFonts w:eastAsia="Times New Roman"/>
          <w:lang w:val="en" w:eastAsia="en-GB"/>
        </w:rPr>
      </w:pPr>
    </w:p>
    <w:tbl>
      <w:tblPr>
        <w:tblStyle w:val="TableGrid"/>
        <w:tblW w:w="0" w:type="auto"/>
        <w:tblLook w:val="04A0" w:firstRow="1" w:lastRow="0" w:firstColumn="1" w:lastColumn="0" w:noHBand="0" w:noVBand="1"/>
      </w:tblPr>
      <w:tblGrid>
        <w:gridCol w:w="4508"/>
        <w:gridCol w:w="4508"/>
      </w:tblGrid>
      <w:tr w:rsidR="002E366D" w14:paraId="1D47830A" w14:textId="77777777" w:rsidTr="003B4F3D">
        <w:tc>
          <w:tcPr>
            <w:tcW w:w="4508" w:type="dxa"/>
          </w:tcPr>
          <w:p w14:paraId="4697D768" w14:textId="77777777" w:rsidR="002E366D" w:rsidRDefault="002E366D" w:rsidP="003B4F3D">
            <w:pPr>
              <w:rPr>
                <w:rFonts w:eastAsia="Times New Roman"/>
                <w:lang w:val="en" w:eastAsia="en-GB"/>
              </w:rPr>
            </w:pPr>
            <w:r>
              <w:rPr>
                <w:rFonts w:eastAsia="Times New Roman"/>
                <w:lang w:val="en" w:eastAsia="en-GB"/>
              </w:rPr>
              <w:t>Document Owner</w:t>
            </w:r>
          </w:p>
        </w:tc>
        <w:tc>
          <w:tcPr>
            <w:tcW w:w="4508" w:type="dxa"/>
          </w:tcPr>
          <w:p w14:paraId="4A2F8D2B" w14:textId="77777777" w:rsidR="002E366D" w:rsidRDefault="002E366D" w:rsidP="003B4F3D">
            <w:pPr>
              <w:rPr>
                <w:rFonts w:eastAsia="Times New Roman"/>
                <w:lang w:val="en" w:eastAsia="en-GB"/>
              </w:rPr>
            </w:pPr>
            <w:r>
              <w:rPr>
                <w:rFonts w:eastAsia="Times New Roman"/>
                <w:lang w:val="en" w:eastAsia="en-GB"/>
              </w:rPr>
              <w:t>Head of MASH and Assessment</w:t>
            </w:r>
          </w:p>
        </w:tc>
      </w:tr>
      <w:tr w:rsidR="002E366D" w14:paraId="3EA70E0D" w14:textId="77777777" w:rsidTr="003B4F3D">
        <w:tc>
          <w:tcPr>
            <w:tcW w:w="4508" w:type="dxa"/>
          </w:tcPr>
          <w:p w14:paraId="5B7AD6FF" w14:textId="77777777" w:rsidR="002E366D" w:rsidRDefault="002E366D" w:rsidP="003B4F3D">
            <w:pPr>
              <w:rPr>
                <w:rFonts w:eastAsia="Times New Roman"/>
                <w:lang w:val="en" w:eastAsia="en-GB"/>
              </w:rPr>
            </w:pPr>
            <w:r>
              <w:rPr>
                <w:rFonts w:eastAsia="Times New Roman"/>
                <w:lang w:val="en" w:eastAsia="en-GB"/>
              </w:rPr>
              <w:t>Date issued</w:t>
            </w:r>
          </w:p>
        </w:tc>
        <w:tc>
          <w:tcPr>
            <w:tcW w:w="4508" w:type="dxa"/>
          </w:tcPr>
          <w:p w14:paraId="1296CF9A" w14:textId="26D1761D" w:rsidR="002E366D" w:rsidRDefault="002E366D" w:rsidP="003B4F3D">
            <w:pPr>
              <w:rPr>
                <w:rFonts w:eastAsia="Times New Roman"/>
                <w:lang w:val="en" w:eastAsia="en-GB"/>
              </w:rPr>
            </w:pPr>
            <w:r>
              <w:rPr>
                <w:rFonts w:eastAsia="Times New Roman"/>
                <w:lang w:val="en" w:eastAsia="en-GB"/>
              </w:rPr>
              <w:t>25</w:t>
            </w:r>
            <w:r>
              <w:rPr>
                <w:rFonts w:eastAsia="Times New Roman"/>
                <w:lang w:val="en" w:eastAsia="en-GB"/>
              </w:rPr>
              <w:t>th</w:t>
            </w:r>
            <w:bookmarkStart w:id="0" w:name="_GoBack"/>
            <w:bookmarkEnd w:id="0"/>
            <w:r>
              <w:rPr>
                <w:rFonts w:eastAsia="Times New Roman"/>
                <w:lang w:val="en" w:eastAsia="en-GB"/>
              </w:rPr>
              <w:t xml:space="preserve"> March 2021</w:t>
            </w:r>
          </w:p>
        </w:tc>
      </w:tr>
      <w:tr w:rsidR="002E366D" w14:paraId="5A3294D5" w14:textId="77777777" w:rsidTr="003B4F3D">
        <w:tc>
          <w:tcPr>
            <w:tcW w:w="4508" w:type="dxa"/>
          </w:tcPr>
          <w:p w14:paraId="29D2F106" w14:textId="77777777" w:rsidR="002E366D" w:rsidRDefault="002E366D" w:rsidP="003B4F3D">
            <w:pPr>
              <w:rPr>
                <w:rFonts w:eastAsia="Times New Roman"/>
                <w:lang w:val="en" w:eastAsia="en-GB"/>
              </w:rPr>
            </w:pPr>
            <w:r>
              <w:rPr>
                <w:rFonts w:eastAsia="Times New Roman"/>
                <w:lang w:val="en" w:eastAsia="en-GB"/>
              </w:rPr>
              <w:t>Date for Review</w:t>
            </w:r>
          </w:p>
        </w:tc>
        <w:tc>
          <w:tcPr>
            <w:tcW w:w="4508" w:type="dxa"/>
          </w:tcPr>
          <w:p w14:paraId="1C754707" w14:textId="77777777" w:rsidR="002E366D" w:rsidRDefault="002E366D" w:rsidP="003B4F3D">
            <w:pPr>
              <w:rPr>
                <w:rFonts w:eastAsia="Times New Roman"/>
                <w:lang w:val="en" w:eastAsia="en-GB"/>
              </w:rPr>
            </w:pPr>
            <w:r>
              <w:rPr>
                <w:rFonts w:eastAsia="Times New Roman"/>
                <w:lang w:val="en" w:eastAsia="en-GB"/>
              </w:rPr>
              <w:t>25</w:t>
            </w:r>
            <w:r w:rsidRPr="002E366D">
              <w:rPr>
                <w:rFonts w:eastAsia="Times New Roman"/>
                <w:vertAlign w:val="superscript"/>
                <w:lang w:val="en" w:eastAsia="en-GB"/>
              </w:rPr>
              <w:t>th</w:t>
            </w:r>
            <w:r>
              <w:rPr>
                <w:rFonts w:eastAsia="Times New Roman"/>
                <w:lang w:val="en" w:eastAsia="en-GB"/>
              </w:rPr>
              <w:t xml:space="preserve"> March 2022</w:t>
            </w:r>
          </w:p>
        </w:tc>
      </w:tr>
    </w:tbl>
    <w:p w14:paraId="69C304D5" w14:textId="71313B69" w:rsidR="00AF7BCD" w:rsidRDefault="00AF7BCD">
      <w:pPr>
        <w:rPr>
          <w:rFonts w:ascii="Arial" w:eastAsia="Times New Roman" w:hAnsi="Arial" w:cstheme="majorBidi"/>
          <w:b/>
          <w:sz w:val="32"/>
          <w:szCs w:val="32"/>
          <w:lang w:val="en" w:eastAsia="en-GB"/>
        </w:rPr>
      </w:pPr>
      <w:r>
        <w:rPr>
          <w:rFonts w:eastAsia="Times New Roman"/>
          <w:lang w:val="en" w:eastAsia="en-GB"/>
        </w:rPr>
        <w:br w:type="page"/>
      </w:r>
    </w:p>
    <w:p w14:paraId="799D5071" w14:textId="77777777" w:rsidR="00883FED" w:rsidRPr="009E73A4" w:rsidRDefault="00883FED" w:rsidP="00883FED">
      <w:pPr>
        <w:pStyle w:val="Heading1"/>
        <w:rPr>
          <w:sz w:val="24"/>
          <w:szCs w:val="26"/>
        </w:rPr>
      </w:pPr>
      <w:bookmarkStart w:id="1" w:name="_Toc33185575"/>
      <w:r w:rsidRPr="009E73A4">
        <w:rPr>
          <w:sz w:val="24"/>
          <w:szCs w:val="26"/>
        </w:rPr>
        <w:lastRenderedPageBreak/>
        <w:t>Introduction</w:t>
      </w:r>
      <w:bookmarkEnd w:id="1"/>
    </w:p>
    <w:p w14:paraId="232402ED" w14:textId="77777777" w:rsidR="00287AD8" w:rsidRDefault="00883FED" w:rsidP="00AC2D7C">
      <w:pPr>
        <w:shd w:val="clear" w:color="auto" w:fill="FFFFFF"/>
        <w:spacing w:before="150" w:after="150" w:line="336" w:lineRule="auto"/>
        <w:jc w:val="both"/>
        <w:rPr>
          <w:rFonts w:eastAsia="Times New Roman" w:cs="Arial"/>
          <w:color w:val="000000"/>
          <w:sz w:val="24"/>
          <w:szCs w:val="24"/>
          <w:lang w:val="en" w:eastAsia="en-GB"/>
        </w:rPr>
      </w:pPr>
      <w:r w:rsidRPr="00083447">
        <w:rPr>
          <w:rFonts w:eastAsia="Times New Roman" w:cs="Arial"/>
          <w:color w:val="000000"/>
          <w:sz w:val="24"/>
          <w:szCs w:val="24"/>
          <w:lang w:val="en" w:eastAsia="en-GB"/>
        </w:rPr>
        <w:t>This document covers the transfer of children and families between teams</w:t>
      </w:r>
      <w:r w:rsidR="00A665F9">
        <w:rPr>
          <w:rFonts w:eastAsia="Times New Roman" w:cs="Arial"/>
          <w:color w:val="000000"/>
          <w:sz w:val="24"/>
          <w:szCs w:val="24"/>
          <w:lang w:val="en" w:eastAsia="en-GB"/>
        </w:rPr>
        <w:t xml:space="preserve"> within Children’s Services</w:t>
      </w:r>
      <w:r w:rsidRPr="00083447">
        <w:rPr>
          <w:rFonts w:eastAsia="Times New Roman" w:cs="Arial"/>
          <w:color w:val="000000"/>
          <w:sz w:val="24"/>
          <w:szCs w:val="24"/>
          <w:lang w:val="en" w:eastAsia="en-GB"/>
        </w:rPr>
        <w:t xml:space="preserve"> </w:t>
      </w:r>
      <w:r w:rsidR="00A665F9">
        <w:rPr>
          <w:rFonts w:eastAsia="Times New Roman" w:cs="Arial"/>
          <w:color w:val="000000"/>
          <w:sz w:val="24"/>
          <w:szCs w:val="24"/>
          <w:lang w:val="en" w:eastAsia="en-GB"/>
        </w:rPr>
        <w:t>including</w:t>
      </w:r>
      <w:r w:rsidRPr="00083447">
        <w:rPr>
          <w:rFonts w:eastAsia="Times New Roman" w:cs="Arial"/>
          <w:color w:val="000000"/>
          <w:sz w:val="24"/>
          <w:szCs w:val="24"/>
          <w:lang w:val="en" w:eastAsia="en-GB"/>
        </w:rPr>
        <w:t xml:space="preserve"> </w:t>
      </w:r>
      <w:r w:rsidR="00034074">
        <w:rPr>
          <w:rFonts w:eastAsia="Times New Roman" w:cs="Arial"/>
          <w:color w:val="000000"/>
          <w:sz w:val="24"/>
          <w:szCs w:val="24"/>
          <w:lang w:val="en" w:eastAsia="en-GB"/>
        </w:rPr>
        <w:t>Families F</w:t>
      </w:r>
      <w:r w:rsidRPr="00083447">
        <w:rPr>
          <w:rFonts w:eastAsia="Times New Roman" w:cs="Arial"/>
          <w:color w:val="000000"/>
          <w:sz w:val="24"/>
          <w:szCs w:val="24"/>
          <w:lang w:val="en" w:eastAsia="en-GB"/>
        </w:rPr>
        <w:t>irst</w:t>
      </w:r>
      <w:r w:rsidR="00F21EB6">
        <w:rPr>
          <w:rFonts w:eastAsia="Times New Roman" w:cs="Arial"/>
          <w:color w:val="000000"/>
          <w:sz w:val="24"/>
          <w:szCs w:val="24"/>
          <w:lang w:val="en" w:eastAsia="en-GB"/>
        </w:rPr>
        <w:t xml:space="preserve"> Service</w:t>
      </w:r>
      <w:r w:rsidRPr="00083447">
        <w:rPr>
          <w:rFonts w:eastAsia="Times New Roman" w:cs="Arial"/>
          <w:color w:val="000000"/>
          <w:sz w:val="24"/>
          <w:szCs w:val="24"/>
          <w:lang w:val="en" w:eastAsia="en-GB"/>
        </w:rPr>
        <w:t xml:space="preserve">.  </w:t>
      </w:r>
      <w:r w:rsidR="00675219">
        <w:rPr>
          <w:rFonts w:eastAsia="Times New Roman" w:cs="Arial"/>
          <w:color w:val="000000"/>
          <w:sz w:val="24"/>
          <w:szCs w:val="24"/>
          <w:lang w:val="en" w:eastAsia="en-GB"/>
        </w:rPr>
        <w:t xml:space="preserve"> </w:t>
      </w:r>
      <w:r w:rsidRPr="00083447">
        <w:rPr>
          <w:rFonts w:eastAsia="Times New Roman" w:cs="Arial"/>
          <w:color w:val="000000"/>
          <w:sz w:val="24"/>
          <w:szCs w:val="24"/>
          <w:lang w:val="en" w:eastAsia="en-GB"/>
        </w:rPr>
        <w:t>It does not apply to</w:t>
      </w:r>
      <w:r w:rsidR="00287AD8">
        <w:rPr>
          <w:rFonts w:eastAsia="Times New Roman" w:cs="Arial"/>
          <w:color w:val="000000"/>
          <w:sz w:val="24"/>
          <w:szCs w:val="24"/>
          <w:lang w:val="en" w:eastAsia="en-GB"/>
        </w:rPr>
        <w:t xml:space="preserve">: </w:t>
      </w:r>
    </w:p>
    <w:p w14:paraId="37910BF3" w14:textId="77777777" w:rsidR="00287AD8" w:rsidRDefault="00287AD8" w:rsidP="00AC2D7C">
      <w:pPr>
        <w:pStyle w:val="ListParagraph"/>
        <w:numPr>
          <w:ilvl w:val="0"/>
          <w:numId w:val="7"/>
        </w:numPr>
        <w:shd w:val="clear" w:color="auto" w:fill="FFFFFF"/>
        <w:spacing w:before="150" w:after="150" w:line="336" w:lineRule="auto"/>
        <w:jc w:val="both"/>
        <w:rPr>
          <w:rFonts w:eastAsia="Times New Roman" w:cs="Arial"/>
          <w:color w:val="000000"/>
          <w:sz w:val="24"/>
          <w:szCs w:val="24"/>
          <w:lang w:val="en" w:eastAsia="en-GB"/>
        </w:rPr>
      </w:pPr>
      <w:r w:rsidRPr="00287AD8">
        <w:rPr>
          <w:rFonts w:eastAsia="Times New Roman" w:cs="Arial"/>
          <w:color w:val="000000"/>
          <w:sz w:val="24"/>
          <w:szCs w:val="24"/>
          <w:lang w:val="en" w:eastAsia="en-GB"/>
        </w:rPr>
        <w:t>T</w:t>
      </w:r>
      <w:r w:rsidR="00883FED" w:rsidRPr="00287AD8">
        <w:rPr>
          <w:rFonts w:eastAsia="Times New Roman" w:cs="Arial"/>
          <w:color w:val="000000"/>
          <w:sz w:val="24"/>
          <w:szCs w:val="24"/>
          <w:lang w:val="en" w:eastAsia="en-GB"/>
        </w:rPr>
        <w:t>he reallocation of chi</w:t>
      </w:r>
      <w:r w:rsidRPr="00287AD8">
        <w:rPr>
          <w:rFonts w:eastAsia="Times New Roman" w:cs="Arial"/>
          <w:color w:val="000000"/>
          <w:sz w:val="24"/>
          <w:szCs w:val="24"/>
          <w:lang w:val="en" w:eastAsia="en-GB"/>
        </w:rPr>
        <w:t>ldren and families within teams</w:t>
      </w:r>
    </w:p>
    <w:p w14:paraId="5284388D" w14:textId="5B21B20B" w:rsidR="00287AD8" w:rsidRDefault="00287AD8" w:rsidP="00AC2D7C">
      <w:pPr>
        <w:pStyle w:val="ListParagraph"/>
        <w:numPr>
          <w:ilvl w:val="0"/>
          <w:numId w:val="7"/>
        </w:numPr>
        <w:shd w:val="clear" w:color="auto" w:fill="FFFFFF"/>
        <w:spacing w:before="150" w:after="150" w:line="336" w:lineRule="auto"/>
        <w:jc w:val="both"/>
        <w:rPr>
          <w:rFonts w:eastAsia="Times New Roman" w:cs="Arial"/>
          <w:color w:val="000000"/>
          <w:sz w:val="24"/>
          <w:szCs w:val="24"/>
          <w:lang w:val="en" w:eastAsia="en-GB"/>
        </w:rPr>
      </w:pPr>
      <w:r>
        <w:rPr>
          <w:rFonts w:eastAsia="Times New Roman" w:cs="Arial"/>
          <w:color w:val="000000"/>
          <w:sz w:val="24"/>
          <w:szCs w:val="24"/>
          <w:lang w:val="en" w:eastAsia="en-GB"/>
        </w:rPr>
        <w:t>T</w:t>
      </w:r>
      <w:r w:rsidR="00883FED" w:rsidRPr="00287AD8">
        <w:rPr>
          <w:rFonts w:eastAsia="Times New Roman" w:cs="Arial"/>
          <w:color w:val="000000"/>
          <w:sz w:val="24"/>
          <w:szCs w:val="24"/>
          <w:lang w:val="en" w:eastAsia="en-GB"/>
        </w:rPr>
        <w:t xml:space="preserve">he </w:t>
      </w:r>
      <w:r w:rsidR="00FC5DA8" w:rsidRPr="00287AD8">
        <w:rPr>
          <w:rFonts w:eastAsia="Times New Roman" w:cs="Arial"/>
          <w:color w:val="000000"/>
          <w:sz w:val="24"/>
          <w:szCs w:val="24"/>
          <w:lang w:val="en" w:eastAsia="en-GB"/>
        </w:rPr>
        <w:t>alloca</w:t>
      </w:r>
      <w:r>
        <w:rPr>
          <w:rFonts w:eastAsia="Times New Roman" w:cs="Arial"/>
          <w:color w:val="000000"/>
          <w:sz w:val="24"/>
          <w:szCs w:val="24"/>
          <w:lang w:val="en" w:eastAsia="en-GB"/>
        </w:rPr>
        <w:t>tion of work to teams from MASH, including unaccompanied asylum seeking children (UASC</w:t>
      </w:r>
      <w:r w:rsidR="00095E41">
        <w:rPr>
          <w:rFonts w:eastAsia="Times New Roman" w:cs="Arial"/>
          <w:color w:val="000000"/>
          <w:sz w:val="24"/>
          <w:szCs w:val="24"/>
          <w:lang w:val="en" w:eastAsia="en-GB"/>
        </w:rPr>
        <w:t xml:space="preserve">) assigned directly to </w:t>
      </w:r>
      <w:r w:rsidR="00944E3A">
        <w:rPr>
          <w:rFonts w:eastAsia="Times New Roman" w:cs="Arial"/>
          <w:color w:val="000000"/>
          <w:sz w:val="24"/>
          <w:szCs w:val="24"/>
          <w:lang w:val="en" w:eastAsia="en-GB"/>
        </w:rPr>
        <w:t>Children in Care (</w:t>
      </w:r>
      <w:r w:rsidR="00095E41">
        <w:rPr>
          <w:rFonts w:eastAsia="Times New Roman" w:cs="Arial"/>
          <w:color w:val="000000"/>
          <w:sz w:val="24"/>
          <w:szCs w:val="24"/>
          <w:lang w:val="en" w:eastAsia="en-GB"/>
        </w:rPr>
        <w:t>CiC</w:t>
      </w:r>
      <w:r w:rsidR="00944E3A">
        <w:rPr>
          <w:rFonts w:eastAsia="Times New Roman" w:cs="Arial"/>
          <w:color w:val="000000"/>
          <w:sz w:val="24"/>
          <w:szCs w:val="24"/>
          <w:lang w:val="en" w:eastAsia="en-GB"/>
        </w:rPr>
        <w:t>)</w:t>
      </w:r>
      <w:r w:rsidR="00095E41">
        <w:rPr>
          <w:rFonts w:eastAsia="Times New Roman" w:cs="Arial"/>
          <w:color w:val="000000"/>
          <w:sz w:val="24"/>
          <w:szCs w:val="24"/>
          <w:lang w:val="en" w:eastAsia="en-GB"/>
        </w:rPr>
        <w:t>.</w:t>
      </w:r>
      <w:r w:rsidR="00675219">
        <w:rPr>
          <w:rFonts w:eastAsia="Times New Roman" w:cs="Arial"/>
          <w:color w:val="000000"/>
          <w:sz w:val="24"/>
          <w:szCs w:val="24"/>
          <w:lang w:val="en" w:eastAsia="en-GB"/>
        </w:rPr>
        <w:t xml:space="preserve"> </w:t>
      </w:r>
    </w:p>
    <w:p w14:paraId="357A59CE" w14:textId="77777777" w:rsidR="00287AD8" w:rsidRDefault="00095E41" w:rsidP="00AC2D7C">
      <w:pPr>
        <w:pStyle w:val="ListParagraph"/>
        <w:numPr>
          <w:ilvl w:val="0"/>
          <w:numId w:val="7"/>
        </w:numPr>
        <w:shd w:val="clear" w:color="auto" w:fill="FFFFFF"/>
        <w:spacing w:before="150" w:after="150" w:line="336" w:lineRule="auto"/>
        <w:jc w:val="both"/>
        <w:rPr>
          <w:rFonts w:eastAsia="Times New Roman" w:cs="Arial"/>
          <w:color w:val="000000"/>
          <w:sz w:val="24"/>
          <w:szCs w:val="24"/>
          <w:lang w:val="en" w:eastAsia="en-GB"/>
        </w:rPr>
      </w:pPr>
      <w:r>
        <w:rPr>
          <w:rFonts w:eastAsia="Times New Roman" w:cs="Arial"/>
          <w:color w:val="000000"/>
          <w:sz w:val="24"/>
          <w:szCs w:val="24"/>
          <w:lang w:val="en" w:eastAsia="en-GB"/>
        </w:rPr>
        <w:t>Transfers from CiC</w:t>
      </w:r>
      <w:r w:rsidR="00A665F9">
        <w:rPr>
          <w:rFonts w:eastAsia="Times New Roman" w:cs="Arial"/>
          <w:color w:val="000000"/>
          <w:sz w:val="24"/>
          <w:szCs w:val="24"/>
          <w:lang w:val="en" w:eastAsia="en-GB"/>
        </w:rPr>
        <w:t xml:space="preserve"> to Leaving C</w:t>
      </w:r>
      <w:r w:rsidR="00287AD8">
        <w:rPr>
          <w:rFonts w:eastAsia="Times New Roman" w:cs="Arial"/>
          <w:color w:val="000000"/>
          <w:sz w:val="24"/>
          <w:szCs w:val="24"/>
          <w:lang w:val="en" w:eastAsia="en-GB"/>
        </w:rPr>
        <w:t>are, ordinarily started at 17 years 9 months</w:t>
      </w:r>
      <w:r w:rsidR="00A665F9">
        <w:rPr>
          <w:rFonts w:eastAsia="Times New Roman" w:cs="Arial"/>
          <w:color w:val="000000"/>
          <w:sz w:val="24"/>
          <w:szCs w:val="24"/>
          <w:lang w:val="en" w:eastAsia="en-GB"/>
        </w:rPr>
        <w:t>.</w:t>
      </w:r>
    </w:p>
    <w:p w14:paraId="31D412D9" w14:textId="77777777" w:rsidR="00287AD8" w:rsidRPr="0010511E" w:rsidRDefault="00287AD8" w:rsidP="00AC2D7C">
      <w:pPr>
        <w:pStyle w:val="ListParagraph"/>
        <w:numPr>
          <w:ilvl w:val="0"/>
          <w:numId w:val="7"/>
        </w:numPr>
        <w:shd w:val="clear" w:color="auto" w:fill="FFFFFF"/>
        <w:spacing w:before="150" w:after="150" w:line="336" w:lineRule="auto"/>
        <w:jc w:val="both"/>
        <w:rPr>
          <w:rFonts w:eastAsia="Times New Roman" w:cs="Arial"/>
          <w:sz w:val="24"/>
          <w:szCs w:val="24"/>
          <w:lang w:val="en" w:eastAsia="en-GB"/>
        </w:rPr>
      </w:pPr>
      <w:r w:rsidRPr="0010511E">
        <w:rPr>
          <w:rFonts w:eastAsia="Times New Roman" w:cs="Arial"/>
          <w:sz w:val="24"/>
          <w:szCs w:val="24"/>
          <w:lang w:val="en" w:eastAsia="en-GB"/>
        </w:rPr>
        <w:t>Children aged 17 years 9 months whose s</w:t>
      </w:r>
      <w:r w:rsidR="00FD7846" w:rsidRPr="0010511E">
        <w:rPr>
          <w:rFonts w:eastAsia="Times New Roman" w:cs="Arial"/>
          <w:sz w:val="24"/>
          <w:szCs w:val="24"/>
          <w:lang w:val="en" w:eastAsia="en-GB"/>
        </w:rPr>
        <w:t>ervice from 0-25 SEND will cease</w:t>
      </w:r>
      <w:r w:rsidRPr="0010511E">
        <w:rPr>
          <w:rFonts w:eastAsia="Times New Roman" w:cs="Arial"/>
          <w:sz w:val="24"/>
          <w:szCs w:val="24"/>
          <w:lang w:val="en" w:eastAsia="en-GB"/>
        </w:rPr>
        <w:t xml:space="preserve"> at 18, ordinarily alerted to the leaving care team to assign a personal advisor during transfer to adult social care</w:t>
      </w:r>
      <w:r w:rsidR="00A665F9" w:rsidRPr="0010511E">
        <w:rPr>
          <w:rFonts w:eastAsia="Times New Roman" w:cs="Arial"/>
          <w:sz w:val="24"/>
          <w:szCs w:val="24"/>
          <w:lang w:val="en" w:eastAsia="en-GB"/>
        </w:rPr>
        <w:t xml:space="preserve">. </w:t>
      </w:r>
    </w:p>
    <w:p w14:paraId="2FE3CE99" w14:textId="77777777" w:rsidR="00A665F9" w:rsidRDefault="005F3AA0" w:rsidP="00AC2D7C">
      <w:pPr>
        <w:pStyle w:val="ListParagraph"/>
        <w:numPr>
          <w:ilvl w:val="0"/>
          <w:numId w:val="7"/>
        </w:numPr>
        <w:shd w:val="clear" w:color="auto" w:fill="FFFFFF"/>
        <w:spacing w:before="150" w:after="150" w:line="336" w:lineRule="auto"/>
        <w:jc w:val="both"/>
        <w:rPr>
          <w:rFonts w:eastAsia="Times New Roman" w:cs="Arial"/>
          <w:color w:val="000000"/>
          <w:sz w:val="24"/>
          <w:szCs w:val="24"/>
          <w:lang w:val="en" w:eastAsia="en-GB"/>
        </w:rPr>
      </w:pPr>
      <w:r w:rsidRPr="00A665F9">
        <w:rPr>
          <w:rFonts w:eastAsia="Times New Roman" w:cs="Arial"/>
          <w:color w:val="000000"/>
          <w:sz w:val="24"/>
          <w:szCs w:val="24"/>
          <w:lang w:val="en" w:eastAsia="en-GB"/>
        </w:rPr>
        <w:t xml:space="preserve">Requests for support from No </w:t>
      </w:r>
      <w:r w:rsidR="00A665F9">
        <w:rPr>
          <w:rFonts w:eastAsia="Times New Roman" w:cs="Arial"/>
          <w:color w:val="000000"/>
          <w:sz w:val="24"/>
          <w:szCs w:val="24"/>
          <w:lang w:val="en" w:eastAsia="en-GB"/>
        </w:rPr>
        <w:t>Recourse to Public Funds (NRPF)</w:t>
      </w:r>
    </w:p>
    <w:p w14:paraId="51798D29" w14:textId="77777777" w:rsidR="00883FED" w:rsidRDefault="00287AD8" w:rsidP="00AC2D7C">
      <w:pPr>
        <w:pStyle w:val="ListParagraph"/>
        <w:numPr>
          <w:ilvl w:val="0"/>
          <w:numId w:val="7"/>
        </w:numPr>
        <w:shd w:val="clear" w:color="auto" w:fill="FFFFFF"/>
        <w:spacing w:before="150" w:after="150" w:line="336" w:lineRule="auto"/>
        <w:jc w:val="both"/>
        <w:rPr>
          <w:rFonts w:eastAsia="Times New Roman" w:cs="Arial"/>
          <w:color w:val="000000"/>
          <w:sz w:val="24"/>
          <w:szCs w:val="24"/>
          <w:lang w:val="en" w:eastAsia="en-GB"/>
        </w:rPr>
      </w:pPr>
      <w:r w:rsidRPr="00A665F9">
        <w:rPr>
          <w:rFonts w:eastAsia="Times New Roman" w:cs="Arial"/>
          <w:color w:val="000000"/>
          <w:sz w:val="24"/>
          <w:szCs w:val="24"/>
          <w:lang w:val="en" w:eastAsia="en-GB"/>
        </w:rPr>
        <w:t>S</w:t>
      </w:r>
      <w:r w:rsidR="00FC5DA8" w:rsidRPr="00A665F9">
        <w:rPr>
          <w:rFonts w:eastAsia="Times New Roman" w:cs="Arial"/>
          <w:color w:val="000000"/>
          <w:sz w:val="24"/>
          <w:szCs w:val="24"/>
          <w:lang w:val="en" w:eastAsia="en-GB"/>
        </w:rPr>
        <w:t xml:space="preserve">tep up to social care from other services. </w:t>
      </w:r>
    </w:p>
    <w:p w14:paraId="3F2945F8" w14:textId="77777777" w:rsidR="00B57C3B" w:rsidRDefault="00B57C3B" w:rsidP="00AC2D7C">
      <w:pPr>
        <w:pStyle w:val="ListParagraph"/>
        <w:numPr>
          <w:ilvl w:val="0"/>
          <w:numId w:val="7"/>
        </w:numPr>
        <w:shd w:val="clear" w:color="auto" w:fill="FFFFFF"/>
        <w:spacing w:before="150" w:after="150" w:line="336" w:lineRule="auto"/>
        <w:jc w:val="both"/>
        <w:rPr>
          <w:rFonts w:eastAsia="Times New Roman" w:cs="Arial"/>
          <w:color w:val="000000"/>
          <w:sz w:val="24"/>
          <w:szCs w:val="24"/>
          <w:lang w:val="en" w:eastAsia="en-GB"/>
        </w:rPr>
      </w:pPr>
      <w:r>
        <w:rPr>
          <w:rFonts w:eastAsia="Times New Roman" w:cs="Arial"/>
          <w:color w:val="000000"/>
          <w:sz w:val="24"/>
          <w:szCs w:val="24"/>
          <w:lang w:val="en" w:eastAsia="en-GB"/>
        </w:rPr>
        <w:t xml:space="preserve">Children transferring from other Local Authorities or direction made by the court to complete Section 7/37 reports. </w:t>
      </w:r>
    </w:p>
    <w:p w14:paraId="2D6E2066" w14:textId="00CA23CE" w:rsidR="00FC5DA8" w:rsidRPr="00C131AC" w:rsidRDefault="007D463A" w:rsidP="00AC2D7C">
      <w:pPr>
        <w:shd w:val="clear" w:color="auto" w:fill="FFFFFF"/>
        <w:spacing w:before="150" w:after="150" w:line="336" w:lineRule="auto"/>
        <w:ind w:left="360"/>
        <w:jc w:val="both"/>
        <w:rPr>
          <w:rFonts w:eastAsia="Times New Roman" w:cs="Arial"/>
          <w:color w:val="000000"/>
          <w:sz w:val="24"/>
          <w:szCs w:val="24"/>
          <w:lang w:val="en" w:eastAsia="en-GB"/>
        </w:rPr>
      </w:pPr>
      <w:r>
        <w:rPr>
          <w:rFonts w:eastAsia="Times New Roman" w:cs="Arial"/>
          <w:color w:val="000000"/>
          <w:sz w:val="24"/>
          <w:szCs w:val="24"/>
          <w:lang w:val="en" w:eastAsia="en-GB"/>
        </w:rPr>
        <w:t>This document should be read in conjunction with other procedures such as Permanence</w:t>
      </w:r>
      <w:r w:rsidR="00C55918">
        <w:rPr>
          <w:rFonts w:eastAsia="Times New Roman" w:cs="Arial"/>
          <w:color w:val="000000"/>
          <w:sz w:val="24"/>
          <w:szCs w:val="24"/>
          <w:lang w:val="en" w:eastAsia="en-GB"/>
        </w:rPr>
        <w:t xml:space="preserve"> for </w:t>
      </w:r>
      <w:r w:rsidR="00C55918" w:rsidRPr="00095E41">
        <w:rPr>
          <w:rFonts w:eastAsia="Times New Roman" w:cs="Arial"/>
          <w:sz w:val="24"/>
          <w:szCs w:val="24"/>
          <w:lang w:val="en" w:eastAsia="en-GB"/>
        </w:rPr>
        <w:t>C</w:t>
      </w:r>
      <w:r w:rsidRPr="00095E41">
        <w:rPr>
          <w:rFonts w:eastAsia="Times New Roman" w:cs="Arial"/>
          <w:sz w:val="24"/>
          <w:szCs w:val="24"/>
          <w:lang w:val="en" w:eastAsia="en-GB"/>
        </w:rPr>
        <w:t>hildren</w:t>
      </w:r>
      <w:r w:rsidR="00390FB1">
        <w:rPr>
          <w:rFonts w:eastAsia="Times New Roman" w:cs="Arial"/>
          <w:sz w:val="24"/>
          <w:szCs w:val="24"/>
          <w:lang w:val="en" w:eastAsia="en-GB"/>
        </w:rPr>
        <w:t xml:space="preserve"> and Transfer of Children from C</w:t>
      </w:r>
      <w:r w:rsidR="00C55918" w:rsidRPr="00095E41">
        <w:rPr>
          <w:rFonts w:eastAsia="Times New Roman" w:cs="Arial"/>
          <w:sz w:val="24"/>
          <w:szCs w:val="24"/>
          <w:lang w:val="en" w:eastAsia="en-GB"/>
        </w:rPr>
        <w:t>hildren in</w:t>
      </w:r>
      <w:r w:rsidR="00390FB1">
        <w:rPr>
          <w:rFonts w:eastAsia="Times New Roman" w:cs="Arial"/>
          <w:sz w:val="24"/>
          <w:szCs w:val="24"/>
          <w:lang w:val="en" w:eastAsia="en-GB"/>
        </w:rPr>
        <w:t xml:space="preserve"> Care to Leaving C</w:t>
      </w:r>
      <w:r w:rsidR="00C55918" w:rsidRPr="00095E41">
        <w:rPr>
          <w:rFonts w:eastAsia="Times New Roman" w:cs="Arial"/>
          <w:sz w:val="24"/>
          <w:szCs w:val="24"/>
          <w:lang w:val="en" w:eastAsia="en-GB"/>
        </w:rPr>
        <w:t xml:space="preserve">are. </w:t>
      </w:r>
      <w:r w:rsidR="00FC5DA8" w:rsidRPr="00C131AC">
        <w:rPr>
          <w:rFonts w:eastAsia="Times New Roman" w:cs="Arial"/>
          <w:color w:val="000000"/>
          <w:sz w:val="24"/>
          <w:szCs w:val="24"/>
          <w:lang w:val="en" w:eastAsia="en-GB"/>
        </w:rPr>
        <w:t xml:space="preserve">This document includes terms of reference and process flowchart </w:t>
      </w:r>
      <w:r w:rsidR="00C131AC">
        <w:rPr>
          <w:rFonts w:eastAsia="Times New Roman" w:cs="Arial"/>
          <w:color w:val="000000"/>
          <w:sz w:val="24"/>
          <w:szCs w:val="24"/>
          <w:lang w:val="en" w:eastAsia="en-GB"/>
        </w:rPr>
        <w:t>of</w:t>
      </w:r>
      <w:r w:rsidR="00FC5DA8" w:rsidRPr="00C131AC">
        <w:rPr>
          <w:rFonts w:eastAsia="Times New Roman" w:cs="Arial"/>
          <w:color w:val="000000"/>
          <w:sz w:val="24"/>
          <w:szCs w:val="24"/>
          <w:lang w:val="en" w:eastAsia="en-GB"/>
        </w:rPr>
        <w:t xml:space="preserve"> the transfer </w:t>
      </w:r>
      <w:r w:rsidR="00C131AC">
        <w:rPr>
          <w:rFonts w:eastAsia="Times New Roman" w:cs="Arial"/>
          <w:color w:val="000000"/>
          <w:sz w:val="24"/>
          <w:szCs w:val="24"/>
          <w:lang w:val="en" w:eastAsia="en-GB"/>
        </w:rPr>
        <w:t>process</w:t>
      </w:r>
      <w:r w:rsidR="00083447" w:rsidRPr="00C131AC">
        <w:rPr>
          <w:rFonts w:eastAsia="Times New Roman" w:cs="Arial"/>
          <w:color w:val="000000"/>
          <w:sz w:val="24"/>
          <w:szCs w:val="24"/>
          <w:lang w:val="en" w:eastAsia="en-GB"/>
        </w:rPr>
        <w:t>. The</w:t>
      </w:r>
      <w:r w:rsidR="00FC5DA8" w:rsidRPr="00C131AC">
        <w:rPr>
          <w:rFonts w:eastAsia="Times New Roman" w:cs="Arial"/>
          <w:color w:val="000000"/>
          <w:sz w:val="24"/>
          <w:szCs w:val="24"/>
          <w:lang w:val="en" w:eastAsia="en-GB"/>
        </w:rPr>
        <w:t xml:space="preserve"> </w:t>
      </w:r>
      <w:r w:rsidR="00FD7846">
        <w:rPr>
          <w:rFonts w:eastAsia="Times New Roman" w:cs="Arial"/>
          <w:color w:val="000000"/>
          <w:sz w:val="24"/>
          <w:szCs w:val="24"/>
          <w:lang w:val="en" w:eastAsia="en-GB"/>
        </w:rPr>
        <w:t xml:space="preserve">transfer </w:t>
      </w:r>
      <w:r w:rsidR="0010511E">
        <w:rPr>
          <w:rFonts w:eastAsia="Times New Roman" w:cs="Arial"/>
          <w:color w:val="000000"/>
          <w:sz w:val="24"/>
          <w:szCs w:val="24"/>
          <w:lang w:val="en" w:eastAsia="en-GB"/>
        </w:rPr>
        <w:t xml:space="preserve">alert </w:t>
      </w:r>
      <w:r w:rsidR="00FC5DA8" w:rsidRPr="00C131AC">
        <w:rPr>
          <w:rFonts w:eastAsia="Times New Roman" w:cs="Arial"/>
          <w:color w:val="000000"/>
          <w:sz w:val="24"/>
          <w:szCs w:val="24"/>
          <w:lang w:val="en" w:eastAsia="en-GB"/>
        </w:rPr>
        <w:t>form</w:t>
      </w:r>
      <w:r w:rsidR="0051324D" w:rsidRPr="00C131AC">
        <w:rPr>
          <w:rFonts w:eastAsia="Times New Roman" w:cs="Arial"/>
          <w:color w:val="000000"/>
          <w:sz w:val="24"/>
          <w:szCs w:val="24"/>
          <w:lang w:val="en" w:eastAsia="en-GB"/>
        </w:rPr>
        <w:t xml:space="preserve"> and </w:t>
      </w:r>
      <w:r w:rsidR="00095E41">
        <w:rPr>
          <w:rFonts w:eastAsia="Times New Roman" w:cs="Arial"/>
          <w:color w:val="000000"/>
          <w:sz w:val="24"/>
          <w:szCs w:val="24"/>
          <w:lang w:val="en" w:eastAsia="en-GB"/>
        </w:rPr>
        <w:t>CiC</w:t>
      </w:r>
      <w:r w:rsidR="0073394E" w:rsidRPr="00C131AC">
        <w:rPr>
          <w:rFonts w:eastAsia="Times New Roman" w:cs="Arial"/>
          <w:color w:val="000000"/>
          <w:sz w:val="24"/>
          <w:szCs w:val="24"/>
          <w:lang w:val="en" w:eastAsia="en-GB"/>
        </w:rPr>
        <w:t xml:space="preserve"> transfer </w:t>
      </w:r>
      <w:r w:rsidR="0051324D" w:rsidRPr="00C131AC">
        <w:rPr>
          <w:rFonts w:eastAsia="Times New Roman" w:cs="Arial"/>
          <w:color w:val="000000"/>
          <w:sz w:val="24"/>
          <w:szCs w:val="24"/>
          <w:lang w:val="en" w:eastAsia="en-GB"/>
        </w:rPr>
        <w:t>check</w:t>
      </w:r>
      <w:r w:rsidR="00083447" w:rsidRPr="00C131AC">
        <w:rPr>
          <w:rFonts w:eastAsia="Times New Roman" w:cs="Arial"/>
          <w:color w:val="000000"/>
          <w:sz w:val="24"/>
          <w:szCs w:val="24"/>
          <w:lang w:val="en" w:eastAsia="en-GB"/>
        </w:rPr>
        <w:t>list are</w:t>
      </w:r>
      <w:r w:rsidR="0051324D" w:rsidRPr="00C131AC">
        <w:rPr>
          <w:rFonts w:eastAsia="Times New Roman" w:cs="Arial"/>
          <w:color w:val="000000"/>
          <w:sz w:val="24"/>
          <w:szCs w:val="24"/>
          <w:lang w:val="en" w:eastAsia="en-GB"/>
        </w:rPr>
        <w:t xml:space="preserve"> available</w:t>
      </w:r>
      <w:r w:rsidR="00FC5DA8" w:rsidRPr="00C131AC">
        <w:rPr>
          <w:rFonts w:eastAsia="Times New Roman" w:cs="Arial"/>
          <w:color w:val="000000"/>
          <w:sz w:val="24"/>
          <w:szCs w:val="24"/>
          <w:lang w:val="en" w:eastAsia="en-GB"/>
        </w:rPr>
        <w:t xml:space="preserve"> </w:t>
      </w:r>
      <w:r w:rsidR="0073394E" w:rsidRPr="00C131AC">
        <w:rPr>
          <w:rFonts w:eastAsia="Times New Roman" w:cs="Arial"/>
          <w:color w:val="000000"/>
          <w:sz w:val="24"/>
          <w:szCs w:val="24"/>
          <w:lang w:val="en" w:eastAsia="en-GB"/>
        </w:rPr>
        <w:t xml:space="preserve">by emailing </w:t>
      </w:r>
      <w:hyperlink r:id="rId8" w:history="1">
        <w:r w:rsidR="008D081C" w:rsidRPr="00C131AC">
          <w:rPr>
            <w:rStyle w:val="Hyperlink"/>
            <w:rFonts w:eastAsia="Times New Roman" w:cs="Arial"/>
            <w:sz w:val="24"/>
            <w:szCs w:val="24"/>
            <w:lang w:val="en" w:eastAsia="en-GB"/>
          </w:rPr>
          <w:t>CYPS-transfers@newham.gov.uk</w:t>
        </w:r>
      </w:hyperlink>
    </w:p>
    <w:p w14:paraId="27474B71" w14:textId="681365D9" w:rsidR="00675219" w:rsidRPr="009E73A4" w:rsidRDefault="00AF7BCD" w:rsidP="009E73A4">
      <w:pPr>
        <w:rPr>
          <w:rFonts w:ascii="Arial" w:eastAsiaTheme="majorEastAsia" w:hAnsi="Arial" w:cstheme="majorBidi"/>
          <w:b/>
          <w:sz w:val="32"/>
          <w:szCs w:val="32"/>
        </w:rPr>
      </w:pPr>
      <w:r>
        <w:br w:type="page"/>
      </w:r>
    </w:p>
    <w:p w14:paraId="75260617" w14:textId="77777777" w:rsidR="004D21EB" w:rsidRPr="00E14A08" w:rsidRDefault="00034074" w:rsidP="00E14A08">
      <w:pPr>
        <w:pStyle w:val="Heading2"/>
      </w:pPr>
      <w:bookmarkStart w:id="2" w:name="_Toc33185577"/>
      <w:r w:rsidRPr="00E14A08">
        <w:lastRenderedPageBreak/>
        <w:t xml:space="preserve">Principles underpinning the transfer of </w:t>
      </w:r>
      <w:bookmarkEnd w:id="2"/>
      <w:r w:rsidR="00CB0CC7">
        <w:t>children through services</w:t>
      </w:r>
    </w:p>
    <w:p w14:paraId="4EC48A9A" w14:textId="2CF42384" w:rsidR="00C55918" w:rsidRPr="002B5322" w:rsidRDefault="00083447" w:rsidP="00AC2D7C">
      <w:pPr>
        <w:shd w:val="clear" w:color="auto" w:fill="FFFFFF"/>
        <w:spacing w:before="150" w:after="150" w:line="336" w:lineRule="auto"/>
        <w:jc w:val="both"/>
        <w:rPr>
          <w:sz w:val="24"/>
          <w:szCs w:val="24"/>
        </w:rPr>
      </w:pPr>
      <w:r w:rsidRPr="002B5322">
        <w:rPr>
          <w:sz w:val="24"/>
          <w:szCs w:val="24"/>
        </w:rPr>
        <w:t>The transfer panel is underpinned by</w:t>
      </w:r>
      <w:r w:rsidR="008248B0" w:rsidRPr="002B5322">
        <w:rPr>
          <w:sz w:val="24"/>
          <w:szCs w:val="24"/>
        </w:rPr>
        <w:t xml:space="preserve"> ‘best practice’ principles regarding </w:t>
      </w:r>
      <w:r w:rsidR="00CB0CC7" w:rsidRPr="002B5322">
        <w:rPr>
          <w:sz w:val="24"/>
          <w:szCs w:val="24"/>
        </w:rPr>
        <w:t>a child’s journey through services</w:t>
      </w:r>
      <w:r w:rsidR="008248B0" w:rsidRPr="002B5322">
        <w:rPr>
          <w:sz w:val="24"/>
          <w:szCs w:val="24"/>
        </w:rPr>
        <w:t xml:space="preserve">. </w:t>
      </w:r>
      <w:r w:rsidR="007C7387">
        <w:rPr>
          <w:sz w:val="24"/>
          <w:szCs w:val="24"/>
        </w:rPr>
        <w:t xml:space="preserve">These principle should be read in conjunction with the </w:t>
      </w:r>
      <w:r w:rsidR="007C7387" w:rsidRPr="007C7387">
        <w:rPr>
          <w:i/>
          <w:sz w:val="24"/>
          <w:szCs w:val="24"/>
        </w:rPr>
        <w:t xml:space="preserve">‘Child and Family Centred Principles Underpinning the Transfer of Cases’ </w:t>
      </w:r>
      <w:r w:rsidR="007C7387">
        <w:rPr>
          <w:sz w:val="24"/>
          <w:szCs w:val="24"/>
        </w:rPr>
        <w:t xml:space="preserve">in appendix 1. </w:t>
      </w:r>
      <w:r w:rsidR="008248B0" w:rsidRPr="002B5322">
        <w:rPr>
          <w:sz w:val="24"/>
          <w:szCs w:val="24"/>
        </w:rPr>
        <w:t>In order for the proc</w:t>
      </w:r>
      <w:r w:rsidR="00CB0CC7" w:rsidRPr="002B5322">
        <w:rPr>
          <w:sz w:val="24"/>
          <w:szCs w:val="24"/>
        </w:rPr>
        <w:t xml:space="preserve">ess of </w:t>
      </w:r>
      <w:r w:rsidR="004D21EB" w:rsidRPr="002B5322">
        <w:rPr>
          <w:sz w:val="24"/>
          <w:szCs w:val="24"/>
        </w:rPr>
        <w:t>transfer to work as soon</w:t>
      </w:r>
      <w:r w:rsidR="0010511E" w:rsidRPr="002B5322">
        <w:rPr>
          <w:sz w:val="24"/>
          <w:szCs w:val="24"/>
        </w:rPr>
        <w:t xml:space="preserve"> as possible for the child and</w:t>
      </w:r>
      <w:r w:rsidR="008248B0" w:rsidRPr="002B5322">
        <w:rPr>
          <w:sz w:val="24"/>
          <w:szCs w:val="24"/>
        </w:rPr>
        <w:t xml:space="preserve"> family a degree of professional judgmen</w:t>
      </w:r>
      <w:r w:rsidR="002E43A8">
        <w:rPr>
          <w:sz w:val="24"/>
          <w:szCs w:val="24"/>
        </w:rPr>
        <w:t>t will be required in many instances</w:t>
      </w:r>
      <w:r w:rsidR="008248B0" w:rsidRPr="002B5322">
        <w:rPr>
          <w:sz w:val="24"/>
          <w:szCs w:val="24"/>
        </w:rPr>
        <w:t xml:space="preserve"> to decide when to transfer. At all </w:t>
      </w:r>
      <w:r w:rsidR="00CB0CC7" w:rsidRPr="002B5322">
        <w:rPr>
          <w:sz w:val="24"/>
          <w:szCs w:val="24"/>
        </w:rPr>
        <w:t>times the needs of the child is</w:t>
      </w:r>
      <w:r w:rsidR="008248B0" w:rsidRPr="002B5322">
        <w:rPr>
          <w:sz w:val="24"/>
          <w:szCs w:val="24"/>
        </w:rPr>
        <w:t xml:space="preserve"> paramount. A change of practitioner is a significant event for a child and </w:t>
      </w:r>
      <w:r w:rsidR="00CB0CC7" w:rsidRPr="002B5322">
        <w:rPr>
          <w:sz w:val="24"/>
          <w:szCs w:val="24"/>
        </w:rPr>
        <w:t xml:space="preserve">their </w:t>
      </w:r>
      <w:r w:rsidR="008248B0" w:rsidRPr="002B5322">
        <w:rPr>
          <w:sz w:val="24"/>
          <w:szCs w:val="24"/>
        </w:rPr>
        <w:t xml:space="preserve">family and needs to be reflected in sensitive </w:t>
      </w:r>
      <w:r w:rsidR="00034074" w:rsidRPr="002B5322">
        <w:rPr>
          <w:sz w:val="24"/>
          <w:szCs w:val="24"/>
        </w:rPr>
        <w:t xml:space="preserve">and careful handling by </w:t>
      </w:r>
      <w:r w:rsidR="00F21EB6" w:rsidRPr="002B5322">
        <w:rPr>
          <w:sz w:val="24"/>
          <w:szCs w:val="24"/>
        </w:rPr>
        <w:t>service managers,</w:t>
      </w:r>
      <w:r w:rsidR="00CB0CC7" w:rsidRPr="002B5322">
        <w:rPr>
          <w:sz w:val="24"/>
          <w:szCs w:val="24"/>
        </w:rPr>
        <w:t xml:space="preserve"> </w:t>
      </w:r>
      <w:r w:rsidR="00034074" w:rsidRPr="002B5322">
        <w:rPr>
          <w:sz w:val="24"/>
          <w:szCs w:val="24"/>
        </w:rPr>
        <w:t>practice l</w:t>
      </w:r>
      <w:r w:rsidR="00FD7B66" w:rsidRPr="002B5322">
        <w:rPr>
          <w:sz w:val="24"/>
          <w:szCs w:val="24"/>
        </w:rPr>
        <w:t>eads</w:t>
      </w:r>
      <w:r w:rsidR="008248B0" w:rsidRPr="002B5322">
        <w:rPr>
          <w:sz w:val="24"/>
          <w:szCs w:val="24"/>
        </w:rPr>
        <w:t xml:space="preserve"> and practitioners.</w:t>
      </w:r>
      <w:r w:rsidR="00C55918" w:rsidRPr="002B5322">
        <w:rPr>
          <w:sz w:val="24"/>
          <w:szCs w:val="24"/>
        </w:rPr>
        <w:t xml:space="preserve"> When transferring children and families we will adhere to the following principles:</w:t>
      </w:r>
    </w:p>
    <w:p w14:paraId="650625A9" w14:textId="518E0BD8" w:rsidR="00C55918" w:rsidRPr="0044159E" w:rsidRDefault="00C55918" w:rsidP="0044159E">
      <w:pPr>
        <w:pStyle w:val="ListParagraph"/>
        <w:numPr>
          <w:ilvl w:val="0"/>
          <w:numId w:val="16"/>
        </w:numPr>
        <w:shd w:val="clear" w:color="auto" w:fill="FFFFFF"/>
        <w:spacing w:before="150" w:after="150" w:line="336" w:lineRule="auto"/>
        <w:jc w:val="both"/>
        <w:rPr>
          <w:sz w:val="24"/>
          <w:szCs w:val="24"/>
        </w:rPr>
      </w:pPr>
      <w:r w:rsidRPr="0044159E">
        <w:rPr>
          <w:sz w:val="24"/>
          <w:szCs w:val="24"/>
        </w:rPr>
        <w:t>Work together in the best interests of the child.</w:t>
      </w:r>
    </w:p>
    <w:p w14:paraId="37DFBDEE" w14:textId="34D58AED" w:rsidR="00C55918" w:rsidRPr="0044159E" w:rsidRDefault="00C55918" w:rsidP="0044159E">
      <w:pPr>
        <w:pStyle w:val="ListParagraph"/>
        <w:numPr>
          <w:ilvl w:val="0"/>
          <w:numId w:val="16"/>
        </w:numPr>
        <w:shd w:val="clear" w:color="auto" w:fill="FFFFFF"/>
        <w:spacing w:before="150" w:after="150" w:line="336" w:lineRule="auto"/>
        <w:jc w:val="both"/>
        <w:rPr>
          <w:sz w:val="24"/>
          <w:szCs w:val="24"/>
        </w:rPr>
      </w:pPr>
      <w:r w:rsidRPr="0044159E">
        <w:rPr>
          <w:sz w:val="24"/>
          <w:szCs w:val="24"/>
        </w:rPr>
        <w:t>Ensure we do not allow delay or drift once the need to transfer is identified.</w:t>
      </w:r>
    </w:p>
    <w:p w14:paraId="06190334" w14:textId="775053E7" w:rsidR="0044159E" w:rsidRDefault="00C55918" w:rsidP="0044159E">
      <w:pPr>
        <w:pStyle w:val="ListParagraph"/>
        <w:numPr>
          <w:ilvl w:val="0"/>
          <w:numId w:val="16"/>
        </w:numPr>
        <w:shd w:val="clear" w:color="auto" w:fill="FFFFFF"/>
        <w:spacing w:before="150" w:after="150" w:line="336" w:lineRule="auto"/>
        <w:jc w:val="both"/>
        <w:rPr>
          <w:sz w:val="24"/>
          <w:szCs w:val="24"/>
        </w:rPr>
      </w:pPr>
      <w:r w:rsidRPr="0044159E">
        <w:rPr>
          <w:sz w:val="24"/>
          <w:szCs w:val="24"/>
        </w:rPr>
        <w:t>Ensure we do not allow issues with process and paperwork to delay a ch</w:t>
      </w:r>
      <w:r w:rsidR="0044159E" w:rsidRPr="0044159E">
        <w:rPr>
          <w:sz w:val="24"/>
          <w:szCs w:val="24"/>
        </w:rPr>
        <w:t>ild moving to the right service.</w:t>
      </w:r>
    </w:p>
    <w:p w14:paraId="0B26E8F8" w14:textId="2FDA97D0" w:rsidR="0044159E" w:rsidRPr="0044159E" w:rsidRDefault="0044159E" w:rsidP="0044159E">
      <w:pPr>
        <w:pStyle w:val="ListParagraph"/>
        <w:numPr>
          <w:ilvl w:val="0"/>
          <w:numId w:val="16"/>
        </w:numPr>
        <w:shd w:val="clear" w:color="auto" w:fill="FFFFFF"/>
        <w:spacing w:before="150" w:after="150" w:line="336" w:lineRule="auto"/>
        <w:jc w:val="both"/>
        <w:rPr>
          <w:sz w:val="24"/>
          <w:szCs w:val="24"/>
        </w:rPr>
      </w:pPr>
      <w:r w:rsidRPr="0044159E">
        <w:rPr>
          <w:sz w:val="24"/>
          <w:szCs w:val="24"/>
        </w:rPr>
        <w:t xml:space="preserve">Ensure that the child’s casefile </w:t>
      </w:r>
      <w:r w:rsidR="00714370">
        <w:rPr>
          <w:sz w:val="24"/>
          <w:szCs w:val="24"/>
        </w:rPr>
        <w:t>is</w:t>
      </w:r>
      <w:r w:rsidRPr="0044159E">
        <w:rPr>
          <w:sz w:val="24"/>
          <w:szCs w:val="24"/>
        </w:rPr>
        <w:t xml:space="preserve"> prepared in line with the expected standard</w:t>
      </w:r>
      <w:r w:rsidR="00B64741">
        <w:rPr>
          <w:sz w:val="24"/>
          <w:szCs w:val="24"/>
        </w:rPr>
        <w:t xml:space="preserve"> before the transfer</w:t>
      </w:r>
      <w:r>
        <w:rPr>
          <w:sz w:val="24"/>
          <w:szCs w:val="24"/>
        </w:rPr>
        <w:t xml:space="preserve">. </w:t>
      </w:r>
    </w:p>
    <w:p w14:paraId="15514061" w14:textId="77777777" w:rsidR="00944E3A" w:rsidRDefault="00C55918" w:rsidP="00FE61CA">
      <w:pPr>
        <w:pStyle w:val="ListParagraph"/>
        <w:numPr>
          <w:ilvl w:val="0"/>
          <w:numId w:val="16"/>
        </w:numPr>
        <w:shd w:val="clear" w:color="auto" w:fill="FFFFFF"/>
        <w:spacing w:before="150" w:after="150" w:line="336" w:lineRule="auto"/>
        <w:jc w:val="both"/>
        <w:rPr>
          <w:sz w:val="24"/>
          <w:szCs w:val="24"/>
        </w:rPr>
      </w:pPr>
      <w:r w:rsidRPr="00944E3A">
        <w:rPr>
          <w:sz w:val="24"/>
          <w:szCs w:val="24"/>
        </w:rPr>
        <w:t>Challenge constructively when we are not working collaboratively</w:t>
      </w:r>
      <w:r w:rsidR="00944E3A">
        <w:rPr>
          <w:sz w:val="24"/>
          <w:szCs w:val="24"/>
        </w:rPr>
        <w:t>.</w:t>
      </w:r>
    </w:p>
    <w:p w14:paraId="3F6D0625" w14:textId="77777777" w:rsidR="00944E3A" w:rsidRDefault="00944E3A" w:rsidP="00944E3A">
      <w:pPr>
        <w:shd w:val="clear" w:color="auto" w:fill="FFFFFF"/>
        <w:spacing w:before="150" w:after="150" w:line="336" w:lineRule="auto"/>
        <w:jc w:val="both"/>
        <w:rPr>
          <w:sz w:val="24"/>
          <w:szCs w:val="24"/>
        </w:rPr>
      </w:pPr>
    </w:p>
    <w:p w14:paraId="4FB6B88B" w14:textId="1911155B" w:rsidR="008248B0" w:rsidRPr="00944E3A" w:rsidRDefault="00C55918" w:rsidP="00944E3A">
      <w:pPr>
        <w:shd w:val="clear" w:color="auto" w:fill="FFFFFF"/>
        <w:spacing w:before="150" w:after="150" w:line="336" w:lineRule="auto"/>
        <w:jc w:val="both"/>
        <w:rPr>
          <w:sz w:val="24"/>
          <w:szCs w:val="24"/>
        </w:rPr>
      </w:pPr>
      <w:r w:rsidRPr="00944E3A">
        <w:rPr>
          <w:sz w:val="24"/>
          <w:szCs w:val="24"/>
        </w:rPr>
        <w:t>There is an expectation that managers cannot refuse a trans</w:t>
      </w:r>
      <w:r w:rsidR="0010511E" w:rsidRPr="00944E3A">
        <w:rPr>
          <w:sz w:val="24"/>
          <w:szCs w:val="24"/>
        </w:rPr>
        <w:t>fer when the quality of the child’s</w:t>
      </w:r>
      <w:r w:rsidRPr="00944E3A">
        <w:rPr>
          <w:sz w:val="24"/>
          <w:szCs w:val="24"/>
        </w:rPr>
        <w:t xml:space="preserve"> file is not up to standard.  In these instances</w:t>
      </w:r>
      <w:r w:rsidR="00CA2113" w:rsidRPr="00944E3A">
        <w:rPr>
          <w:sz w:val="24"/>
          <w:szCs w:val="24"/>
        </w:rPr>
        <w:t xml:space="preserve"> the receiving service manager or delegated</w:t>
      </w:r>
      <w:r w:rsidRPr="00944E3A">
        <w:rPr>
          <w:sz w:val="24"/>
          <w:szCs w:val="24"/>
        </w:rPr>
        <w:t xml:space="preserve"> practice lead should document any missing or inadequate information to the transferring practice lead to correct or provide within </w:t>
      </w:r>
      <w:r w:rsidR="00277766" w:rsidRPr="00944E3A">
        <w:rPr>
          <w:sz w:val="24"/>
          <w:szCs w:val="24"/>
        </w:rPr>
        <w:t>five</w:t>
      </w:r>
      <w:r w:rsidRPr="00944E3A">
        <w:rPr>
          <w:sz w:val="24"/>
          <w:szCs w:val="24"/>
        </w:rPr>
        <w:t xml:space="preserve"> working days.  Where a worker has left the service it is the responsibility of the transferring practice lead to allocate resources to complete this.</w:t>
      </w:r>
    </w:p>
    <w:p w14:paraId="2FD27EC5" w14:textId="77777777" w:rsidR="004D21EB" w:rsidRPr="004D21EB" w:rsidRDefault="004D21EB" w:rsidP="004D21EB">
      <w:pPr>
        <w:shd w:val="clear" w:color="auto" w:fill="FFFFFF"/>
        <w:spacing w:after="0" w:line="336" w:lineRule="auto"/>
        <w:outlineLvl w:val="3"/>
        <w:rPr>
          <w:rFonts w:ascii="Arial" w:eastAsia="Times New Roman" w:hAnsi="Arial" w:cs="Arial"/>
          <w:b/>
          <w:bCs/>
          <w:color w:val="000000"/>
          <w:sz w:val="18"/>
          <w:szCs w:val="18"/>
          <w:lang w:val="en" w:eastAsia="en-GB"/>
        </w:rPr>
      </w:pPr>
    </w:p>
    <w:p w14:paraId="39560FFA" w14:textId="77777777" w:rsidR="0051324D" w:rsidRDefault="0051324D" w:rsidP="00E14A08">
      <w:pPr>
        <w:pStyle w:val="Heading2"/>
        <w:rPr>
          <w:rFonts w:eastAsia="Times New Roman"/>
          <w:lang w:val="en" w:eastAsia="en-GB"/>
        </w:rPr>
      </w:pPr>
      <w:bookmarkStart w:id="3" w:name="_Toc33185579"/>
      <w:r>
        <w:rPr>
          <w:rFonts w:eastAsia="Times New Roman"/>
          <w:lang w:val="en" w:eastAsia="en-GB"/>
        </w:rPr>
        <w:t>Preparation for transfer</w:t>
      </w:r>
      <w:bookmarkEnd w:id="3"/>
    </w:p>
    <w:p w14:paraId="35AFBD71" w14:textId="77777777" w:rsidR="0051324D" w:rsidRDefault="0051324D" w:rsidP="00AC2D7C">
      <w:pPr>
        <w:shd w:val="clear" w:color="auto" w:fill="FFFFFF"/>
        <w:spacing w:before="150" w:after="150" w:line="336" w:lineRule="auto"/>
        <w:jc w:val="both"/>
        <w:rPr>
          <w:rFonts w:eastAsia="Times New Roman" w:cs="Arial"/>
          <w:color w:val="000000"/>
          <w:sz w:val="24"/>
          <w:szCs w:val="24"/>
          <w:lang w:val="en" w:eastAsia="en-GB"/>
        </w:rPr>
      </w:pPr>
      <w:r w:rsidRPr="0051324D">
        <w:rPr>
          <w:rFonts w:eastAsia="Times New Roman" w:cs="Arial"/>
          <w:color w:val="000000"/>
          <w:sz w:val="24"/>
          <w:szCs w:val="24"/>
          <w:lang w:val="en" w:eastAsia="en-GB"/>
        </w:rPr>
        <w:t xml:space="preserve">Social workers and practice leads </w:t>
      </w:r>
      <w:r>
        <w:rPr>
          <w:rFonts w:eastAsia="Times New Roman" w:cs="Arial"/>
          <w:color w:val="000000"/>
          <w:sz w:val="24"/>
          <w:szCs w:val="24"/>
          <w:lang w:val="en" w:eastAsia="en-GB"/>
        </w:rPr>
        <w:t>should identify through supervision where children and families should move to a different service and whe</w:t>
      </w:r>
      <w:r w:rsidR="00C13BAB">
        <w:rPr>
          <w:rFonts w:eastAsia="Times New Roman" w:cs="Arial"/>
          <w:color w:val="000000"/>
          <w:sz w:val="24"/>
          <w:szCs w:val="24"/>
          <w:lang w:val="en" w:eastAsia="en-GB"/>
        </w:rPr>
        <w:t xml:space="preserve">n </w:t>
      </w:r>
      <w:r>
        <w:rPr>
          <w:rFonts w:eastAsia="Times New Roman" w:cs="Arial"/>
          <w:color w:val="000000"/>
          <w:sz w:val="24"/>
          <w:szCs w:val="24"/>
          <w:lang w:val="en" w:eastAsia="en-GB"/>
        </w:rPr>
        <w:t xml:space="preserve">this applies should begin to prepare for transfer at the earliest opportunity.  </w:t>
      </w:r>
    </w:p>
    <w:p w14:paraId="478B9CA4" w14:textId="57DF8E99" w:rsidR="00C55918" w:rsidRDefault="0051324D" w:rsidP="00944E3A">
      <w:pPr>
        <w:shd w:val="clear" w:color="auto" w:fill="FFFFFF"/>
        <w:spacing w:before="150" w:after="150" w:line="336" w:lineRule="auto"/>
        <w:jc w:val="both"/>
        <w:rPr>
          <w:rFonts w:eastAsia="Times New Roman" w:cs="Arial"/>
          <w:color w:val="000000"/>
          <w:sz w:val="24"/>
          <w:szCs w:val="24"/>
          <w:lang w:val="en" w:eastAsia="en-GB"/>
        </w:rPr>
      </w:pPr>
      <w:r w:rsidRPr="0010511E">
        <w:rPr>
          <w:rFonts w:eastAsia="Times New Roman" w:cs="Arial"/>
          <w:sz w:val="24"/>
          <w:szCs w:val="24"/>
          <w:lang w:val="en" w:eastAsia="en-GB"/>
        </w:rPr>
        <w:lastRenderedPageBreak/>
        <w:t xml:space="preserve">The transfer </w:t>
      </w:r>
      <w:r w:rsidR="0010511E" w:rsidRPr="0010511E">
        <w:rPr>
          <w:rFonts w:eastAsia="Times New Roman" w:cs="Arial"/>
          <w:sz w:val="24"/>
          <w:szCs w:val="24"/>
          <w:lang w:val="en" w:eastAsia="en-GB"/>
        </w:rPr>
        <w:t>alert</w:t>
      </w:r>
      <w:r w:rsidRPr="0010511E">
        <w:rPr>
          <w:rFonts w:eastAsia="Times New Roman" w:cs="Arial"/>
          <w:sz w:val="24"/>
          <w:szCs w:val="24"/>
          <w:lang w:val="en" w:eastAsia="en-GB"/>
        </w:rPr>
        <w:t xml:space="preserve"> form lists the documents that must be completed before a transfer </w:t>
      </w:r>
      <w:r w:rsidR="00B64741">
        <w:rPr>
          <w:rFonts w:eastAsia="Times New Roman" w:cs="Arial"/>
          <w:sz w:val="24"/>
          <w:szCs w:val="24"/>
          <w:lang w:val="en" w:eastAsia="en-GB"/>
        </w:rPr>
        <w:t>is</w:t>
      </w:r>
      <w:r w:rsidRPr="0010511E">
        <w:rPr>
          <w:rFonts w:eastAsia="Times New Roman" w:cs="Arial"/>
          <w:sz w:val="24"/>
          <w:szCs w:val="24"/>
          <w:lang w:val="en" w:eastAsia="en-GB"/>
        </w:rPr>
        <w:t xml:space="preserve"> accepted.  </w:t>
      </w:r>
      <w:r>
        <w:rPr>
          <w:rFonts w:eastAsia="Times New Roman" w:cs="Arial"/>
          <w:color w:val="000000"/>
          <w:sz w:val="24"/>
          <w:szCs w:val="24"/>
          <w:lang w:val="en" w:eastAsia="en-GB"/>
        </w:rPr>
        <w:t xml:space="preserve">Although these will not apply for all children and families transfers </w:t>
      </w:r>
      <w:r w:rsidR="00FD7846">
        <w:rPr>
          <w:rFonts w:eastAsia="Times New Roman" w:cs="Arial"/>
          <w:color w:val="000000"/>
          <w:sz w:val="24"/>
          <w:szCs w:val="24"/>
          <w:lang w:val="en" w:eastAsia="en-GB"/>
        </w:rPr>
        <w:t>should not be initiated</w:t>
      </w:r>
      <w:r>
        <w:rPr>
          <w:rFonts w:eastAsia="Times New Roman" w:cs="Arial"/>
          <w:color w:val="000000"/>
          <w:sz w:val="24"/>
          <w:szCs w:val="24"/>
          <w:lang w:val="en" w:eastAsia="en-GB"/>
        </w:rPr>
        <w:t xml:space="preserve"> without </w:t>
      </w:r>
      <w:r w:rsidR="00FD7846">
        <w:rPr>
          <w:rFonts w:eastAsia="Times New Roman" w:cs="Arial"/>
          <w:color w:val="000000"/>
          <w:sz w:val="24"/>
          <w:szCs w:val="24"/>
          <w:lang w:val="en" w:eastAsia="en-GB"/>
        </w:rPr>
        <w:t>a</w:t>
      </w:r>
      <w:r w:rsidR="00AC2D7C">
        <w:rPr>
          <w:rFonts w:eastAsia="Times New Roman" w:cs="Arial"/>
          <w:color w:val="000000"/>
          <w:sz w:val="24"/>
          <w:szCs w:val="24"/>
          <w:lang w:val="en" w:eastAsia="en-GB"/>
        </w:rPr>
        <w:t>n updated pen picture</w:t>
      </w:r>
      <w:r w:rsidR="00C13BAB">
        <w:rPr>
          <w:rFonts w:eastAsia="Times New Roman" w:cs="Arial"/>
          <w:color w:val="000000"/>
          <w:sz w:val="24"/>
          <w:szCs w:val="24"/>
          <w:lang w:val="en" w:eastAsia="en-GB"/>
        </w:rPr>
        <w:t>, current asses</w:t>
      </w:r>
      <w:r w:rsidR="00AC2D7C">
        <w:rPr>
          <w:rFonts w:eastAsia="Times New Roman" w:cs="Arial"/>
          <w:color w:val="000000"/>
          <w:sz w:val="24"/>
          <w:szCs w:val="24"/>
          <w:lang w:val="en" w:eastAsia="en-GB"/>
        </w:rPr>
        <w:t>sment</w:t>
      </w:r>
      <w:r w:rsidR="00714370">
        <w:rPr>
          <w:rFonts w:eastAsia="Times New Roman" w:cs="Arial"/>
          <w:color w:val="000000"/>
          <w:sz w:val="24"/>
          <w:szCs w:val="24"/>
          <w:lang w:val="en" w:eastAsia="en-GB"/>
        </w:rPr>
        <w:t>,</w:t>
      </w:r>
      <w:r w:rsidR="00AC2D7C">
        <w:rPr>
          <w:rFonts w:eastAsia="Times New Roman" w:cs="Arial"/>
          <w:color w:val="000000"/>
          <w:sz w:val="24"/>
          <w:szCs w:val="24"/>
          <w:lang w:val="en" w:eastAsia="en-GB"/>
        </w:rPr>
        <w:t xml:space="preserve"> </w:t>
      </w:r>
      <w:r w:rsidR="00B64741">
        <w:rPr>
          <w:rFonts w:eastAsia="Times New Roman" w:cs="Arial"/>
          <w:color w:val="000000"/>
          <w:sz w:val="24"/>
          <w:szCs w:val="24"/>
          <w:lang w:val="en" w:eastAsia="en-GB"/>
        </w:rPr>
        <w:t>genogram</w:t>
      </w:r>
      <w:r w:rsidR="00944E3A">
        <w:rPr>
          <w:rFonts w:eastAsia="Times New Roman" w:cs="Arial"/>
          <w:color w:val="000000"/>
          <w:sz w:val="24"/>
          <w:szCs w:val="24"/>
          <w:lang w:val="en" w:eastAsia="en-GB"/>
        </w:rPr>
        <w:t xml:space="preserve"> and Section 20 agreement for</w:t>
      </w:r>
      <w:r w:rsidR="00AC2D7C">
        <w:rPr>
          <w:rFonts w:eastAsia="Times New Roman" w:cs="Arial"/>
          <w:color w:val="000000"/>
          <w:sz w:val="24"/>
          <w:szCs w:val="24"/>
          <w:lang w:val="en" w:eastAsia="en-GB"/>
        </w:rPr>
        <w:t xml:space="preserve"> LAC children</w:t>
      </w:r>
      <w:r w:rsidR="00C13BAB">
        <w:rPr>
          <w:rFonts w:eastAsia="Times New Roman" w:cs="Arial"/>
          <w:color w:val="000000"/>
          <w:sz w:val="24"/>
          <w:szCs w:val="24"/>
          <w:lang w:val="en" w:eastAsia="en-GB"/>
        </w:rPr>
        <w:t xml:space="preserve">.  </w:t>
      </w:r>
      <w:r w:rsidR="00AC2D7C">
        <w:rPr>
          <w:rFonts w:eastAsia="Times New Roman" w:cs="Arial"/>
          <w:color w:val="000000"/>
          <w:sz w:val="24"/>
          <w:szCs w:val="24"/>
          <w:lang w:val="en" w:eastAsia="en-GB"/>
        </w:rPr>
        <w:t xml:space="preserve">However, it is an expectation that </w:t>
      </w:r>
      <w:r w:rsidR="00EC640E">
        <w:rPr>
          <w:rFonts w:eastAsia="Times New Roman" w:cs="Arial"/>
          <w:color w:val="000000"/>
          <w:sz w:val="24"/>
          <w:szCs w:val="24"/>
          <w:lang w:val="en" w:eastAsia="en-GB"/>
        </w:rPr>
        <w:t>upon the point of transfer</w:t>
      </w:r>
      <w:r w:rsidR="00944E3A">
        <w:rPr>
          <w:rFonts w:eastAsia="Times New Roman" w:cs="Arial"/>
          <w:color w:val="000000"/>
          <w:sz w:val="24"/>
          <w:szCs w:val="24"/>
          <w:lang w:val="en" w:eastAsia="en-GB"/>
        </w:rPr>
        <w:t xml:space="preserve"> (please see appendix 2)</w:t>
      </w:r>
      <w:r w:rsidR="00EC640E">
        <w:rPr>
          <w:rFonts w:eastAsia="Times New Roman" w:cs="Arial"/>
          <w:color w:val="000000"/>
          <w:sz w:val="24"/>
          <w:szCs w:val="24"/>
          <w:lang w:val="en" w:eastAsia="en-GB"/>
        </w:rPr>
        <w:t>, key documents such as c</w:t>
      </w:r>
      <w:r w:rsidR="00B64741">
        <w:rPr>
          <w:rFonts w:eastAsia="Times New Roman" w:cs="Arial"/>
          <w:color w:val="000000"/>
          <w:sz w:val="24"/>
          <w:szCs w:val="24"/>
          <w:lang w:val="en" w:eastAsia="en-GB"/>
        </w:rPr>
        <w:t>hronology, updated supervision and all other relevant documents are</w:t>
      </w:r>
      <w:r w:rsidR="00EC640E">
        <w:rPr>
          <w:rFonts w:eastAsia="Times New Roman" w:cs="Arial"/>
          <w:color w:val="000000"/>
          <w:sz w:val="24"/>
          <w:szCs w:val="24"/>
          <w:lang w:val="en" w:eastAsia="en-GB"/>
        </w:rPr>
        <w:t xml:space="preserve"> on the file (please refer to the transfer alert form). </w:t>
      </w:r>
      <w:r w:rsidR="00C13BAB">
        <w:rPr>
          <w:rFonts w:eastAsia="Times New Roman" w:cs="Arial"/>
          <w:color w:val="000000"/>
          <w:sz w:val="24"/>
          <w:szCs w:val="24"/>
          <w:lang w:val="en" w:eastAsia="en-GB"/>
        </w:rPr>
        <w:t xml:space="preserve">A separate checklist applies for </w:t>
      </w:r>
      <w:r w:rsidR="00C0040A">
        <w:rPr>
          <w:rFonts w:eastAsia="Times New Roman" w:cs="Arial"/>
          <w:color w:val="000000"/>
          <w:sz w:val="24"/>
          <w:szCs w:val="24"/>
          <w:lang w:val="en" w:eastAsia="en-GB"/>
        </w:rPr>
        <w:t>children transferring to the CiC</w:t>
      </w:r>
      <w:r w:rsidR="00C13BAB">
        <w:rPr>
          <w:rFonts w:eastAsia="Times New Roman" w:cs="Arial"/>
          <w:color w:val="000000"/>
          <w:sz w:val="24"/>
          <w:szCs w:val="24"/>
          <w:lang w:val="en" w:eastAsia="en-GB"/>
        </w:rPr>
        <w:t xml:space="preserve"> service.</w:t>
      </w:r>
      <w:r w:rsidR="00C55918">
        <w:rPr>
          <w:rFonts w:eastAsia="Times New Roman" w:cs="Arial"/>
          <w:color w:val="000000"/>
          <w:sz w:val="24"/>
          <w:szCs w:val="24"/>
          <w:lang w:val="en" w:eastAsia="en-GB"/>
        </w:rPr>
        <w:t xml:space="preserve"> </w:t>
      </w:r>
    </w:p>
    <w:p w14:paraId="52051512" w14:textId="77777777" w:rsidR="00C13BAB" w:rsidRDefault="00C13BAB" w:rsidP="00AC2D7C">
      <w:pPr>
        <w:shd w:val="clear" w:color="auto" w:fill="FFFFFF"/>
        <w:spacing w:before="150" w:after="150" w:line="336" w:lineRule="auto"/>
        <w:jc w:val="both"/>
        <w:rPr>
          <w:rFonts w:eastAsia="Times New Roman" w:cs="Arial"/>
          <w:color w:val="000000"/>
          <w:sz w:val="24"/>
          <w:szCs w:val="24"/>
          <w:lang w:val="en" w:eastAsia="en-GB"/>
        </w:rPr>
      </w:pPr>
      <w:r>
        <w:rPr>
          <w:rFonts w:eastAsia="Times New Roman" w:cs="Arial"/>
          <w:color w:val="000000"/>
          <w:sz w:val="24"/>
          <w:szCs w:val="24"/>
          <w:lang w:val="en" w:eastAsia="en-GB"/>
        </w:rPr>
        <w:t xml:space="preserve">It is the responsibility of the practice lead to ensure these documents are not only completed but are of good quality.  Preparing for transfer should be seen as a quality assurance task.  </w:t>
      </w:r>
    </w:p>
    <w:p w14:paraId="2806370C" w14:textId="55C6A715" w:rsidR="00C13BAB" w:rsidRDefault="00C13BAB" w:rsidP="00AC2D7C">
      <w:pPr>
        <w:shd w:val="clear" w:color="auto" w:fill="FFFFFF"/>
        <w:spacing w:before="150" w:after="150" w:line="336" w:lineRule="auto"/>
        <w:jc w:val="both"/>
        <w:rPr>
          <w:rFonts w:eastAsia="Times New Roman" w:cs="Arial"/>
          <w:color w:val="000000"/>
          <w:sz w:val="24"/>
          <w:szCs w:val="24"/>
          <w:lang w:val="en" w:eastAsia="en-GB"/>
        </w:rPr>
      </w:pPr>
      <w:r>
        <w:rPr>
          <w:rFonts w:eastAsia="Times New Roman" w:cs="Arial"/>
          <w:color w:val="000000"/>
          <w:sz w:val="24"/>
          <w:szCs w:val="24"/>
          <w:lang w:val="en" w:eastAsia="en-GB"/>
        </w:rPr>
        <w:t>An important element of preparation for transfer is ensuring the child and family are aware of what is happening and the reasons for it</w:t>
      </w:r>
      <w:r w:rsidR="006605E1">
        <w:rPr>
          <w:rFonts w:eastAsia="Times New Roman" w:cs="Arial"/>
          <w:color w:val="000000"/>
          <w:sz w:val="24"/>
          <w:szCs w:val="24"/>
          <w:lang w:val="en" w:eastAsia="en-GB"/>
        </w:rPr>
        <w:t xml:space="preserve"> and this is recorded. T</w:t>
      </w:r>
      <w:r w:rsidR="00856622">
        <w:rPr>
          <w:rFonts w:eastAsia="Times New Roman" w:cs="Arial"/>
          <w:color w:val="000000"/>
          <w:sz w:val="24"/>
          <w:szCs w:val="24"/>
          <w:lang w:val="en" w:eastAsia="en-GB"/>
        </w:rPr>
        <w:t>he practitioner and practice lead may also wish to take the opportunity to reflect in supervision on the impact on the child / family</w:t>
      </w:r>
      <w:r>
        <w:rPr>
          <w:rFonts w:eastAsia="Times New Roman" w:cs="Arial"/>
          <w:color w:val="000000"/>
          <w:sz w:val="24"/>
          <w:szCs w:val="24"/>
          <w:lang w:val="en" w:eastAsia="en-GB"/>
        </w:rPr>
        <w:t>.</w:t>
      </w:r>
      <w:r w:rsidR="0044159E">
        <w:rPr>
          <w:rFonts w:eastAsia="Times New Roman" w:cs="Arial"/>
          <w:color w:val="000000"/>
          <w:sz w:val="24"/>
          <w:szCs w:val="24"/>
          <w:lang w:val="en" w:eastAsia="en-GB"/>
        </w:rPr>
        <w:t xml:space="preserve"> </w:t>
      </w:r>
      <w:r w:rsidR="0044159E" w:rsidRPr="007C7387">
        <w:rPr>
          <w:rFonts w:eastAsia="Times New Roman" w:cs="Arial"/>
          <w:sz w:val="24"/>
          <w:szCs w:val="24"/>
          <w:lang w:val="en" w:eastAsia="en-GB"/>
        </w:rPr>
        <w:t xml:space="preserve">A handover / joint visit should take place before the point of transfer </w:t>
      </w:r>
      <w:r w:rsidR="00BD3B5C" w:rsidRPr="007C7387">
        <w:rPr>
          <w:rFonts w:eastAsia="Times New Roman" w:cs="Arial"/>
          <w:sz w:val="24"/>
          <w:szCs w:val="24"/>
          <w:lang w:val="en" w:eastAsia="en-GB"/>
        </w:rPr>
        <w:t xml:space="preserve">as part of good practice standard. </w:t>
      </w:r>
    </w:p>
    <w:p w14:paraId="117A833B" w14:textId="77777777" w:rsidR="008F5670" w:rsidRDefault="008F5670" w:rsidP="00AC2D7C">
      <w:pPr>
        <w:shd w:val="clear" w:color="auto" w:fill="FFFFFF"/>
        <w:spacing w:before="150" w:after="150" w:line="336" w:lineRule="auto"/>
        <w:jc w:val="both"/>
        <w:rPr>
          <w:rFonts w:eastAsia="Times New Roman" w:cs="Arial"/>
          <w:color w:val="000000"/>
          <w:sz w:val="24"/>
          <w:szCs w:val="24"/>
          <w:lang w:val="en" w:eastAsia="en-GB"/>
        </w:rPr>
      </w:pPr>
      <w:r w:rsidRPr="008F5670">
        <w:rPr>
          <w:rFonts w:eastAsia="Times New Roman" w:cs="Arial"/>
          <w:b/>
          <w:color w:val="000000"/>
          <w:sz w:val="24"/>
          <w:szCs w:val="24"/>
          <w:lang w:val="en" w:eastAsia="en-GB"/>
        </w:rPr>
        <w:t>Practice note statutory visits:</w:t>
      </w:r>
      <w:r w:rsidR="00801218">
        <w:rPr>
          <w:rFonts w:eastAsia="Times New Roman" w:cs="Arial"/>
          <w:color w:val="000000"/>
          <w:sz w:val="24"/>
          <w:szCs w:val="24"/>
          <w:lang w:val="en" w:eastAsia="en-GB"/>
        </w:rPr>
        <w:t xml:space="preserve">  When arranging</w:t>
      </w:r>
      <w:r>
        <w:rPr>
          <w:rFonts w:eastAsia="Times New Roman" w:cs="Arial"/>
          <w:color w:val="000000"/>
          <w:sz w:val="24"/>
          <w:szCs w:val="24"/>
          <w:lang w:val="en" w:eastAsia="en-GB"/>
        </w:rPr>
        <w:t xml:space="preserve"> statutory visits for a child or family being prepared for transfer please take account of the required visit frequency.  Sufficient time should be allowed between the last visit and the next visit falling due for the transfer to take place and a practitioner to be allocated.  Transfers where tasks are about to fall overdue is a frequent reason for delays to the process.</w:t>
      </w:r>
    </w:p>
    <w:p w14:paraId="240926EE" w14:textId="77777777" w:rsidR="001A3EF5" w:rsidRDefault="001A3EF5" w:rsidP="00E14A08">
      <w:pPr>
        <w:pStyle w:val="Heading2"/>
        <w:rPr>
          <w:rFonts w:eastAsia="Times New Roman"/>
          <w:lang w:val="en" w:eastAsia="en-GB"/>
        </w:rPr>
      </w:pPr>
    </w:p>
    <w:p w14:paraId="0E2750A8" w14:textId="77777777" w:rsidR="00083447" w:rsidRDefault="00083447" w:rsidP="00E14A08">
      <w:pPr>
        <w:pStyle w:val="Heading2"/>
        <w:rPr>
          <w:rFonts w:eastAsia="Times New Roman"/>
          <w:lang w:val="en" w:eastAsia="en-GB"/>
        </w:rPr>
      </w:pPr>
      <w:bookmarkStart w:id="4" w:name="_Toc33185580"/>
      <w:r>
        <w:rPr>
          <w:rFonts w:eastAsia="Times New Roman"/>
          <w:lang w:val="en" w:eastAsia="en-GB"/>
        </w:rPr>
        <w:t xml:space="preserve">Requesting </w:t>
      </w:r>
      <w:r w:rsidR="00034074">
        <w:rPr>
          <w:rFonts w:eastAsia="Times New Roman"/>
          <w:lang w:val="en" w:eastAsia="en-GB"/>
        </w:rPr>
        <w:t xml:space="preserve">a transfer </w:t>
      </w:r>
      <w:bookmarkEnd w:id="4"/>
    </w:p>
    <w:p w14:paraId="154DE87E" w14:textId="1893CB3C" w:rsidR="00083447" w:rsidRDefault="00083447" w:rsidP="00AC2D7C">
      <w:pPr>
        <w:shd w:val="clear" w:color="auto" w:fill="FFFFFF"/>
        <w:spacing w:before="150" w:after="150" w:line="336" w:lineRule="auto"/>
        <w:jc w:val="both"/>
        <w:rPr>
          <w:rFonts w:eastAsia="Times New Roman" w:cs="Arial"/>
          <w:color w:val="000000"/>
          <w:sz w:val="24"/>
          <w:szCs w:val="24"/>
          <w:lang w:val="en" w:eastAsia="en-GB"/>
        </w:rPr>
      </w:pPr>
      <w:r w:rsidRPr="00083447">
        <w:rPr>
          <w:rFonts w:eastAsia="Times New Roman" w:cs="Arial"/>
          <w:color w:val="000000"/>
          <w:sz w:val="24"/>
          <w:szCs w:val="24"/>
          <w:lang w:val="en" w:eastAsia="en-GB"/>
        </w:rPr>
        <w:t xml:space="preserve">Once the </w:t>
      </w:r>
      <w:r w:rsidR="00F21EB6">
        <w:rPr>
          <w:rFonts w:eastAsia="Times New Roman" w:cs="Arial"/>
          <w:color w:val="000000"/>
          <w:sz w:val="24"/>
          <w:szCs w:val="24"/>
          <w:lang w:val="en" w:eastAsia="en-GB"/>
        </w:rPr>
        <w:t>child / family’s</w:t>
      </w:r>
      <w:r>
        <w:rPr>
          <w:rFonts w:eastAsia="Times New Roman" w:cs="Arial"/>
          <w:color w:val="000000"/>
          <w:sz w:val="24"/>
          <w:szCs w:val="24"/>
          <w:lang w:val="en" w:eastAsia="en-GB"/>
        </w:rPr>
        <w:t xml:space="preserve"> file is prepared for transfer the relevant form should be completed.  The comp</w:t>
      </w:r>
      <w:r w:rsidR="00034074">
        <w:rPr>
          <w:rFonts w:eastAsia="Times New Roman" w:cs="Arial"/>
          <w:color w:val="000000"/>
          <w:sz w:val="24"/>
          <w:szCs w:val="24"/>
          <w:lang w:val="en" w:eastAsia="en-GB"/>
        </w:rPr>
        <w:t>leted form must be sent by the practice l</w:t>
      </w:r>
      <w:r w:rsidR="00675219">
        <w:rPr>
          <w:rFonts w:eastAsia="Times New Roman" w:cs="Arial"/>
          <w:color w:val="000000"/>
          <w:sz w:val="24"/>
          <w:szCs w:val="24"/>
          <w:lang w:val="en" w:eastAsia="en-GB"/>
        </w:rPr>
        <w:t>ead, requests</w:t>
      </w:r>
      <w:r>
        <w:rPr>
          <w:rFonts w:eastAsia="Times New Roman" w:cs="Arial"/>
          <w:color w:val="000000"/>
          <w:sz w:val="24"/>
          <w:szCs w:val="24"/>
          <w:lang w:val="en" w:eastAsia="en-GB"/>
        </w:rPr>
        <w:t xml:space="preserve"> from practi</w:t>
      </w:r>
      <w:r w:rsidR="00BD3B5C">
        <w:rPr>
          <w:rFonts w:eastAsia="Times New Roman" w:cs="Arial"/>
          <w:color w:val="000000"/>
          <w:sz w:val="24"/>
          <w:szCs w:val="24"/>
          <w:lang w:val="en" w:eastAsia="en-GB"/>
        </w:rPr>
        <w:t>ti</w:t>
      </w:r>
      <w:r>
        <w:rPr>
          <w:rFonts w:eastAsia="Times New Roman" w:cs="Arial"/>
          <w:color w:val="000000"/>
          <w:sz w:val="24"/>
          <w:szCs w:val="24"/>
          <w:lang w:val="en" w:eastAsia="en-GB"/>
        </w:rPr>
        <w:t xml:space="preserve">oners will not be accepted.  </w:t>
      </w:r>
    </w:p>
    <w:p w14:paraId="10CE22F6" w14:textId="530C6CBC" w:rsidR="00881EF1" w:rsidRDefault="00083447" w:rsidP="00AC2D7C">
      <w:pPr>
        <w:shd w:val="clear" w:color="auto" w:fill="FFFFFF"/>
        <w:spacing w:before="150" w:after="150" w:line="336" w:lineRule="auto"/>
        <w:jc w:val="both"/>
        <w:rPr>
          <w:rFonts w:eastAsia="Times New Roman" w:cs="Arial"/>
          <w:color w:val="000000"/>
          <w:sz w:val="24"/>
          <w:szCs w:val="24"/>
          <w:lang w:val="en" w:eastAsia="en-GB"/>
        </w:rPr>
      </w:pPr>
      <w:r>
        <w:rPr>
          <w:rFonts w:eastAsia="Times New Roman" w:cs="Arial"/>
          <w:color w:val="000000"/>
          <w:sz w:val="24"/>
          <w:szCs w:val="24"/>
          <w:lang w:val="en" w:eastAsia="en-GB"/>
        </w:rPr>
        <w:t xml:space="preserve">Requests should be sent to </w:t>
      </w:r>
      <w:hyperlink r:id="rId9" w:history="1">
        <w:r w:rsidRPr="00BE70B2">
          <w:rPr>
            <w:rStyle w:val="Hyperlink"/>
            <w:rFonts w:eastAsia="Times New Roman" w:cs="Arial"/>
            <w:sz w:val="24"/>
            <w:szCs w:val="24"/>
            <w:lang w:val="en" w:eastAsia="en-GB"/>
          </w:rPr>
          <w:t>CYPS-transfers@newham.gov.uk</w:t>
        </w:r>
      </w:hyperlink>
      <w:r w:rsidR="00BB291C">
        <w:rPr>
          <w:rFonts w:eastAsia="Times New Roman" w:cs="Arial"/>
          <w:color w:val="000000"/>
          <w:sz w:val="24"/>
          <w:szCs w:val="24"/>
          <w:lang w:val="en" w:eastAsia="en-GB"/>
        </w:rPr>
        <w:t xml:space="preserve"> by 12pm</w:t>
      </w:r>
      <w:r>
        <w:rPr>
          <w:rFonts w:eastAsia="Times New Roman" w:cs="Arial"/>
          <w:color w:val="000000"/>
          <w:sz w:val="24"/>
          <w:szCs w:val="24"/>
          <w:lang w:val="en" w:eastAsia="en-GB"/>
        </w:rPr>
        <w:t xml:space="preserve"> </w:t>
      </w:r>
      <w:r w:rsidR="00B93878">
        <w:rPr>
          <w:rFonts w:eastAsia="Times New Roman" w:cs="Arial"/>
          <w:color w:val="000000"/>
          <w:sz w:val="24"/>
          <w:szCs w:val="24"/>
          <w:lang w:val="en" w:eastAsia="en-GB"/>
        </w:rPr>
        <w:t>on Friday</w:t>
      </w:r>
      <w:r w:rsidR="00881EF1">
        <w:rPr>
          <w:rFonts w:eastAsia="Times New Roman" w:cs="Arial"/>
          <w:color w:val="000000"/>
          <w:sz w:val="24"/>
          <w:szCs w:val="24"/>
          <w:lang w:val="en" w:eastAsia="en-GB"/>
        </w:rPr>
        <w:t xml:space="preserve"> for CYPS business support to</w:t>
      </w:r>
      <w:r w:rsidR="00CA2113">
        <w:rPr>
          <w:rFonts w:eastAsia="Times New Roman" w:cs="Arial"/>
          <w:color w:val="000000"/>
          <w:sz w:val="24"/>
          <w:szCs w:val="24"/>
          <w:lang w:val="en" w:eastAsia="en-GB"/>
        </w:rPr>
        <w:t xml:space="preserve"> </w:t>
      </w:r>
      <w:r>
        <w:rPr>
          <w:rFonts w:eastAsia="Times New Roman" w:cs="Arial"/>
          <w:color w:val="000000"/>
          <w:sz w:val="24"/>
          <w:szCs w:val="24"/>
          <w:lang w:val="en" w:eastAsia="en-GB"/>
        </w:rPr>
        <w:t>p</w:t>
      </w:r>
      <w:r w:rsidR="00034074">
        <w:rPr>
          <w:rFonts w:eastAsia="Times New Roman" w:cs="Arial"/>
          <w:color w:val="000000"/>
          <w:sz w:val="24"/>
          <w:szCs w:val="24"/>
          <w:lang w:val="en" w:eastAsia="en-GB"/>
        </w:rPr>
        <w:t xml:space="preserve">roduce and circulate the </w:t>
      </w:r>
      <w:r w:rsidR="00BB291C">
        <w:rPr>
          <w:rFonts w:eastAsia="Times New Roman" w:cs="Arial"/>
          <w:color w:val="000000"/>
          <w:sz w:val="24"/>
          <w:szCs w:val="24"/>
          <w:lang w:val="en" w:eastAsia="en-GB"/>
        </w:rPr>
        <w:t xml:space="preserve">list of children that require transfer to another service </w:t>
      </w:r>
      <w:r>
        <w:rPr>
          <w:rFonts w:eastAsia="Times New Roman" w:cs="Arial"/>
          <w:color w:val="000000"/>
          <w:sz w:val="24"/>
          <w:szCs w:val="24"/>
          <w:lang w:val="en" w:eastAsia="en-GB"/>
        </w:rPr>
        <w:t>by n</w:t>
      </w:r>
      <w:r w:rsidR="00CA2113">
        <w:rPr>
          <w:rFonts w:eastAsia="Times New Roman" w:cs="Arial"/>
          <w:color w:val="000000"/>
          <w:sz w:val="24"/>
          <w:szCs w:val="24"/>
          <w:lang w:val="en" w:eastAsia="en-GB"/>
        </w:rPr>
        <w:t xml:space="preserve">o later than 2pm on the </w:t>
      </w:r>
      <w:r w:rsidR="00881EF1">
        <w:rPr>
          <w:rFonts w:eastAsia="Times New Roman" w:cs="Arial"/>
          <w:color w:val="000000"/>
          <w:sz w:val="24"/>
          <w:szCs w:val="24"/>
          <w:lang w:val="en" w:eastAsia="en-GB"/>
        </w:rPr>
        <w:t xml:space="preserve">same </w:t>
      </w:r>
      <w:r w:rsidR="00CA2113">
        <w:rPr>
          <w:rFonts w:eastAsia="Times New Roman" w:cs="Arial"/>
          <w:color w:val="000000"/>
          <w:sz w:val="24"/>
          <w:szCs w:val="24"/>
          <w:lang w:val="en" w:eastAsia="en-GB"/>
        </w:rPr>
        <w:t>Friday</w:t>
      </w:r>
      <w:r w:rsidR="00881EF1">
        <w:rPr>
          <w:rFonts w:eastAsia="Times New Roman" w:cs="Arial"/>
          <w:color w:val="000000"/>
          <w:sz w:val="24"/>
          <w:szCs w:val="24"/>
          <w:lang w:val="en" w:eastAsia="en-GB"/>
        </w:rPr>
        <w:t>.</w:t>
      </w:r>
      <w:r w:rsidR="00CA2113">
        <w:rPr>
          <w:rFonts w:eastAsia="Times New Roman" w:cs="Arial"/>
          <w:color w:val="000000"/>
          <w:sz w:val="24"/>
          <w:szCs w:val="24"/>
          <w:lang w:val="en" w:eastAsia="en-GB"/>
        </w:rPr>
        <w:t xml:space="preserve"> </w:t>
      </w:r>
    </w:p>
    <w:p w14:paraId="54230318" w14:textId="75CFDC07" w:rsidR="00BD3B5C" w:rsidRPr="00083447" w:rsidRDefault="00BD3B5C" w:rsidP="00AC2D7C">
      <w:pPr>
        <w:shd w:val="clear" w:color="auto" w:fill="FFFFFF"/>
        <w:spacing w:before="150" w:after="150" w:line="336" w:lineRule="auto"/>
        <w:jc w:val="both"/>
        <w:rPr>
          <w:rFonts w:eastAsia="Times New Roman" w:cs="Arial"/>
          <w:color w:val="000000"/>
          <w:sz w:val="24"/>
          <w:szCs w:val="24"/>
          <w:lang w:val="en" w:eastAsia="en-GB"/>
        </w:rPr>
      </w:pPr>
      <w:r w:rsidRPr="00BD3B5C">
        <w:rPr>
          <w:rFonts w:eastAsia="Times New Roman" w:cs="Arial"/>
          <w:color w:val="000000"/>
          <w:sz w:val="24"/>
          <w:szCs w:val="24"/>
          <w:lang w:val="en" w:eastAsia="en-GB"/>
        </w:rPr>
        <w:t>The transfer list will be sent out close of business on a Friday. The list of children will not necessarily be linked to any locality to allow children to be allocated more effic</w:t>
      </w:r>
      <w:r>
        <w:rPr>
          <w:rFonts w:eastAsia="Times New Roman" w:cs="Arial"/>
          <w:color w:val="000000"/>
          <w:sz w:val="24"/>
          <w:szCs w:val="24"/>
          <w:lang w:val="en" w:eastAsia="en-GB"/>
        </w:rPr>
        <w:t xml:space="preserve">iently across </w:t>
      </w:r>
      <w:r>
        <w:rPr>
          <w:rFonts w:eastAsia="Times New Roman" w:cs="Arial"/>
          <w:color w:val="000000"/>
          <w:sz w:val="24"/>
          <w:szCs w:val="24"/>
          <w:lang w:val="en" w:eastAsia="en-GB"/>
        </w:rPr>
        <w:lastRenderedPageBreak/>
        <w:t xml:space="preserve">different teams. </w:t>
      </w:r>
      <w:r w:rsidRPr="00BD3B5C">
        <w:rPr>
          <w:rFonts w:eastAsia="Times New Roman" w:cs="Arial"/>
          <w:color w:val="000000"/>
          <w:sz w:val="24"/>
          <w:szCs w:val="24"/>
          <w:lang w:val="en" w:eastAsia="en-GB"/>
        </w:rPr>
        <w:t>The transfer list will confirm that each child for transfer ha</w:t>
      </w:r>
      <w:r>
        <w:rPr>
          <w:rFonts w:eastAsia="Times New Roman" w:cs="Arial"/>
          <w:color w:val="000000"/>
          <w:sz w:val="24"/>
          <w:szCs w:val="24"/>
          <w:lang w:val="en" w:eastAsia="en-GB"/>
        </w:rPr>
        <w:t>s an up</w:t>
      </w:r>
      <w:r w:rsidR="00714370">
        <w:rPr>
          <w:rFonts w:eastAsia="Times New Roman" w:cs="Arial"/>
          <w:color w:val="000000"/>
          <w:sz w:val="24"/>
          <w:szCs w:val="24"/>
          <w:lang w:val="en" w:eastAsia="en-GB"/>
        </w:rPr>
        <w:t>dated Genogram, Pen Picture and</w:t>
      </w:r>
      <w:r w:rsidR="00A77725">
        <w:rPr>
          <w:rFonts w:eastAsia="Times New Roman" w:cs="Arial"/>
          <w:color w:val="000000"/>
          <w:sz w:val="24"/>
          <w:szCs w:val="24"/>
          <w:lang w:val="en" w:eastAsia="en-GB"/>
        </w:rPr>
        <w:t xml:space="preserve"> A</w:t>
      </w:r>
      <w:r w:rsidRPr="00BD3B5C">
        <w:rPr>
          <w:rFonts w:eastAsia="Times New Roman" w:cs="Arial"/>
          <w:color w:val="000000"/>
          <w:sz w:val="24"/>
          <w:szCs w:val="24"/>
          <w:lang w:val="en" w:eastAsia="en-GB"/>
        </w:rPr>
        <w:t xml:space="preserve">ssessment </w:t>
      </w:r>
      <w:r w:rsidR="00A77725">
        <w:rPr>
          <w:rFonts w:eastAsia="Times New Roman" w:cs="Arial"/>
          <w:color w:val="000000"/>
          <w:sz w:val="24"/>
          <w:szCs w:val="24"/>
          <w:lang w:val="en" w:eastAsia="en-GB"/>
        </w:rPr>
        <w:t>(on children subject to CIN)</w:t>
      </w:r>
      <w:r w:rsidR="00714370">
        <w:rPr>
          <w:rFonts w:eastAsia="Times New Roman" w:cs="Arial"/>
          <w:color w:val="000000"/>
          <w:sz w:val="24"/>
          <w:szCs w:val="24"/>
          <w:lang w:val="en" w:eastAsia="en-GB"/>
        </w:rPr>
        <w:t xml:space="preserve"> on the child’s file</w:t>
      </w:r>
      <w:r w:rsidRPr="00BD3B5C">
        <w:rPr>
          <w:rFonts w:eastAsia="Times New Roman" w:cs="Arial"/>
          <w:color w:val="000000"/>
          <w:sz w:val="24"/>
          <w:szCs w:val="24"/>
          <w:lang w:val="en" w:eastAsia="en-GB"/>
        </w:rPr>
        <w:t>.</w:t>
      </w:r>
    </w:p>
    <w:p w14:paraId="16D8F872" w14:textId="77777777" w:rsidR="001A3EF5" w:rsidRDefault="001A3EF5" w:rsidP="00E14A08">
      <w:pPr>
        <w:pStyle w:val="Heading2"/>
        <w:rPr>
          <w:rFonts w:eastAsia="Times New Roman"/>
          <w:lang w:val="en" w:eastAsia="en-GB"/>
        </w:rPr>
      </w:pPr>
    </w:p>
    <w:p w14:paraId="1CBFF26D" w14:textId="77777777" w:rsidR="00856622" w:rsidRDefault="001F4705" w:rsidP="00E14A08">
      <w:pPr>
        <w:pStyle w:val="Heading2"/>
        <w:rPr>
          <w:rFonts w:eastAsia="Times New Roman"/>
          <w:lang w:val="en" w:eastAsia="en-GB"/>
        </w:rPr>
      </w:pPr>
      <w:bookmarkStart w:id="5" w:name="_Toc33185581"/>
      <w:r>
        <w:rPr>
          <w:rFonts w:eastAsia="Times New Roman"/>
          <w:lang w:val="en" w:eastAsia="en-GB"/>
        </w:rPr>
        <w:t xml:space="preserve">Transfer </w:t>
      </w:r>
      <w:r w:rsidR="00856622">
        <w:rPr>
          <w:rFonts w:eastAsia="Times New Roman"/>
          <w:lang w:val="en" w:eastAsia="en-GB"/>
        </w:rPr>
        <w:t>preparation by receiving teams</w:t>
      </w:r>
      <w:bookmarkEnd w:id="5"/>
    </w:p>
    <w:p w14:paraId="04ACDE77" w14:textId="31EBC9C1" w:rsidR="00216D63" w:rsidRPr="00216D63" w:rsidRDefault="00216D63" w:rsidP="00216D63">
      <w:pPr>
        <w:shd w:val="clear" w:color="auto" w:fill="FFFFFF"/>
        <w:spacing w:before="150" w:after="150" w:line="336" w:lineRule="auto"/>
        <w:jc w:val="both"/>
        <w:rPr>
          <w:rFonts w:eastAsia="Times New Roman" w:cs="Arial"/>
          <w:color w:val="000000"/>
          <w:sz w:val="24"/>
          <w:szCs w:val="24"/>
          <w:lang w:val="en" w:eastAsia="en-GB"/>
        </w:rPr>
      </w:pPr>
      <w:r>
        <w:rPr>
          <w:rFonts w:eastAsia="Times New Roman" w:cs="Arial"/>
          <w:color w:val="000000"/>
          <w:sz w:val="24"/>
          <w:szCs w:val="24"/>
          <w:lang w:val="en" w:eastAsia="en-GB"/>
        </w:rPr>
        <w:t xml:space="preserve">There will be two </w:t>
      </w:r>
      <w:r w:rsidRPr="00216D63">
        <w:rPr>
          <w:rFonts w:eastAsia="Times New Roman" w:cs="Arial"/>
          <w:color w:val="000000"/>
          <w:sz w:val="24"/>
          <w:szCs w:val="24"/>
          <w:lang w:val="en" w:eastAsia="en-GB"/>
        </w:rPr>
        <w:t>duty S</w:t>
      </w:r>
      <w:r w:rsidR="009C4FA9">
        <w:rPr>
          <w:rFonts w:eastAsia="Times New Roman" w:cs="Arial"/>
          <w:color w:val="000000"/>
          <w:sz w:val="24"/>
          <w:szCs w:val="24"/>
          <w:lang w:val="en" w:eastAsia="en-GB"/>
        </w:rPr>
        <w:t xml:space="preserve">ervice </w:t>
      </w:r>
      <w:r w:rsidRPr="00216D63">
        <w:rPr>
          <w:rFonts w:eastAsia="Times New Roman" w:cs="Arial"/>
          <w:color w:val="000000"/>
          <w:sz w:val="24"/>
          <w:szCs w:val="24"/>
          <w:lang w:val="en" w:eastAsia="en-GB"/>
        </w:rPr>
        <w:t>M</w:t>
      </w:r>
      <w:r w:rsidR="009C4FA9">
        <w:rPr>
          <w:rFonts w:eastAsia="Times New Roman" w:cs="Arial"/>
          <w:color w:val="000000"/>
          <w:sz w:val="24"/>
          <w:szCs w:val="24"/>
          <w:lang w:val="en" w:eastAsia="en-GB"/>
        </w:rPr>
        <w:t>anagers from I</w:t>
      </w:r>
      <w:r w:rsidRPr="00216D63">
        <w:rPr>
          <w:rFonts w:eastAsia="Times New Roman" w:cs="Arial"/>
          <w:color w:val="000000"/>
          <w:sz w:val="24"/>
          <w:szCs w:val="24"/>
          <w:lang w:val="en" w:eastAsia="en-GB"/>
        </w:rPr>
        <w:t xml:space="preserve">ntervention </w:t>
      </w:r>
      <w:r w:rsidR="00714370">
        <w:rPr>
          <w:rFonts w:eastAsia="Times New Roman" w:cs="Arial"/>
          <w:color w:val="000000"/>
          <w:sz w:val="24"/>
          <w:szCs w:val="24"/>
          <w:lang w:val="en" w:eastAsia="en-GB"/>
        </w:rPr>
        <w:t xml:space="preserve">and Safeguarding </w:t>
      </w:r>
      <w:r w:rsidR="009C4FA9">
        <w:rPr>
          <w:rFonts w:eastAsia="Times New Roman" w:cs="Arial"/>
          <w:color w:val="000000"/>
          <w:sz w:val="24"/>
          <w:szCs w:val="24"/>
          <w:lang w:val="en" w:eastAsia="en-GB"/>
        </w:rPr>
        <w:t xml:space="preserve">Service </w:t>
      </w:r>
      <w:r w:rsidR="00714370">
        <w:rPr>
          <w:rFonts w:eastAsia="Times New Roman" w:cs="Arial"/>
          <w:color w:val="000000"/>
          <w:sz w:val="24"/>
          <w:szCs w:val="24"/>
          <w:lang w:val="en" w:eastAsia="en-GB"/>
        </w:rPr>
        <w:t>(one from</w:t>
      </w:r>
      <w:r w:rsidR="006605E1">
        <w:rPr>
          <w:rFonts w:eastAsia="Times New Roman" w:cs="Arial"/>
          <w:color w:val="000000"/>
          <w:sz w:val="24"/>
          <w:szCs w:val="24"/>
          <w:lang w:val="en" w:eastAsia="en-GB"/>
        </w:rPr>
        <w:t xml:space="preserve"> CiC</w:t>
      </w:r>
      <w:r w:rsidRPr="00216D63">
        <w:rPr>
          <w:rFonts w:eastAsia="Times New Roman" w:cs="Arial"/>
          <w:color w:val="000000"/>
          <w:sz w:val="24"/>
          <w:szCs w:val="24"/>
          <w:lang w:val="en" w:eastAsia="en-GB"/>
        </w:rPr>
        <w:t xml:space="preserve">) on a rota basis that will review children’s cases. The nominated Intervention </w:t>
      </w:r>
      <w:r w:rsidR="00714370">
        <w:rPr>
          <w:rFonts w:eastAsia="Times New Roman" w:cs="Arial"/>
          <w:color w:val="000000"/>
          <w:sz w:val="24"/>
          <w:szCs w:val="24"/>
          <w:lang w:val="en" w:eastAsia="en-GB"/>
        </w:rPr>
        <w:t xml:space="preserve">and Safeguarding </w:t>
      </w:r>
      <w:r w:rsidRPr="00216D63">
        <w:rPr>
          <w:rFonts w:eastAsia="Times New Roman" w:cs="Arial"/>
          <w:color w:val="000000"/>
          <w:sz w:val="24"/>
          <w:szCs w:val="24"/>
          <w:lang w:val="en" w:eastAsia="en-GB"/>
        </w:rPr>
        <w:t>S</w:t>
      </w:r>
      <w:r w:rsidR="009C4FA9">
        <w:rPr>
          <w:rFonts w:eastAsia="Times New Roman" w:cs="Arial"/>
          <w:color w:val="000000"/>
          <w:sz w:val="24"/>
          <w:szCs w:val="24"/>
          <w:lang w:val="en" w:eastAsia="en-GB"/>
        </w:rPr>
        <w:t>ervice Manager</w:t>
      </w:r>
      <w:r w:rsidR="00714370">
        <w:rPr>
          <w:rFonts w:eastAsia="Times New Roman" w:cs="Arial"/>
          <w:color w:val="000000"/>
          <w:sz w:val="24"/>
          <w:szCs w:val="24"/>
          <w:lang w:val="en" w:eastAsia="en-GB"/>
        </w:rPr>
        <w:t>s</w:t>
      </w:r>
      <w:r w:rsidR="009C4FA9">
        <w:rPr>
          <w:rFonts w:eastAsia="Times New Roman" w:cs="Arial"/>
          <w:color w:val="000000"/>
          <w:sz w:val="24"/>
          <w:szCs w:val="24"/>
          <w:lang w:val="en" w:eastAsia="en-GB"/>
        </w:rPr>
        <w:t xml:space="preserve"> will be on duty for two</w:t>
      </w:r>
      <w:r w:rsidRPr="00216D63">
        <w:rPr>
          <w:rFonts w:eastAsia="Times New Roman" w:cs="Arial"/>
          <w:color w:val="000000"/>
          <w:sz w:val="24"/>
          <w:szCs w:val="24"/>
          <w:lang w:val="en" w:eastAsia="en-GB"/>
        </w:rPr>
        <w:t xml:space="preserve"> weeks at a time to ensure consistency and timely allocation. </w:t>
      </w:r>
    </w:p>
    <w:p w14:paraId="68B9C253" w14:textId="38F0FDCF" w:rsidR="00216D63" w:rsidRPr="00216D63" w:rsidRDefault="00216D63" w:rsidP="00216D63">
      <w:pPr>
        <w:shd w:val="clear" w:color="auto" w:fill="FFFFFF"/>
        <w:spacing w:before="150" w:after="150" w:line="336" w:lineRule="auto"/>
        <w:jc w:val="both"/>
        <w:rPr>
          <w:rFonts w:eastAsia="Times New Roman" w:cs="Arial"/>
          <w:color w:val="000000"/>
          <w:sz w:val="24"/>
          <w:szCs w:val="24"/>
          <w:lang w:val="en" w:eastAsia="en-GB"/>
        </w:rPr>
      </w:pPr>
      <w:r w:rsidRPr="00216D63">
        <w:rPr>
          <w:rFonts w:eastAsia="Times New Roman" w:cs="Arial"/>
          <w:color w:val="000000"/>
          <w:sz w:val="24"/>
          <w:szCs w:val="24"/>
          <w:lang w:val="en" w:eastAsia="en-GB"/>
        </w:rPr>
        <w:t>S</w:t>
      </w:r>
      <w:r w:rsidR="009C4FA9">
        <w:rPr>
          <w:rFonts w:eastAsia="Times New Roman" w:cs="Arial"/>
          <w:color w:val="000000"/>
          <w:sz w:val="24"/>
          <w:szCs w:val="24"/>
          <w:lang w:val="en" w:eastAsia="en-GB"/>
        </w:rPr>
        <w:t xml:space="preserve">ervice </w:t>
      </w:r>
      <w:r w:rsidRPr="00216D63">
        <w:rPr>
          <w:rFonts w:eastAsia="Times New Roman" w:cs="Arial"/>
          <w:color w:val="000000"/>
          <w:sz w:val="24"/>
          <w:szCs w:val="24"/>
          <w:lang w:val="en" w:eastAsia="en-GB"/>
        </w:rPr>
        <w:t>M</w:t>
      </w:r>
      <w:r w:rsidR="00714370">
        <w:rPr>
          <w:rFonts w:eastAsia="Times New Roman" w:cs="Arial"/>
          <w:color w:val="000000"/>
          <w:sz w:val="24"/>
          <w:szCs w:val="24"/>
          <w:lang w:val="en" w:eastAsia="en-GB"/>
        </w:rPr>
        <w:t>anagers from A</w:t>
      </w:r>
      <w:r w:rsidRPr="00216D63">
        <w:rPr>
          <w:rFonts w:eastAsia="Times New Roman" w:cs="Arial"/>
          <w:color w:val="000000"/>
          <w:sz w:val="24"/>
          <w:szCs w:val="24"/>
          <w:lang w:val="en" w:eastAsia="en-GB"/>
        </w:rPr>
        <w:t xml:space="preserve">ssessment and </w:t>
      </w:r>
      <w:r w:rsidR="006605E1">
        <w:rPr>
          <w:rFonts w:eastAsia="Times New Roman" w:cs="Arial"/>
          <w:color w:val="000000"/>
          <w:sz w:val="24"/>
          <w:szCs w:val="24"/>
          <w:lang w:val="en" w:eastAsia="en-GB"/>
        </w:rPr>
        <w:t>the receiving service</w:t>
      </w:r>
      <w:r w:rsidRPr="00216D63">
        <w:rPr>
          <w:rFonts w:eastAsia="Times New Roman" w:cs="Arial"/>
          <w:color w:val="000000"/>
          <w:sz w:val="24"/>
          <w:szCs w:val="24"/>
          <w:lang w:val="en" w:eastAsia="en-GB"/>
        </w:rPr>
        <w:t xml:space="preserve"> will meet on Tuesday morning to discuss any threshold issues (time wi</w:t>
      </w:r>
      <w:r w:rsidR="00421F4F">
        <w:rPr>
          <w:rFonts w:eastAsia="Times New Roman" w:cs="Arial"/>
          <w:color w:val="000000"/>
          <w:sz w:val="24"/>
          <w:szCs w:val="24"/>
          <w:lang w:val="en" w:eastAsia="en-GB"/>
        </w:rPr>
        <w:t>ll be arranged by CYPS BSO). CiC</w:t>
      </w:r>
      <w:r w:rsidRPr="00216D63">
        <w:rPr>
          <w:rFonts w:eastAsia="Times New Roman" w:cs="Arial"/>
          <w:color w:val="000000"/>
          <w:sz w:val="24"/>
          <w:szCs w:val="24"/>
          <w:lang w:val="en" w:eastAsia="en-GB"/>
        </w:rPr>
        <w:t xml:space="preserve"> S</w:t>
      </w:r>
      <w:r w:rsidR="009C4FA9">
        <w:rPr>
          <w:rFonts w:eastAsia="Times New Roman" w:cs="Arial"/>
          <w:color w:val="000000"/>
          <w:sz w:val="24"/>
          <w:szCs w:val="24"/>
          <w:lang w:val="en" w:eastAsia="en-GB"/>
        </w:rPr>
        <w:t xml:space="preserve">ervice </w:t>
      </w:r>
      <w:r w:rsidRPr="00216D63">
        <w:rPr>
          <w:rFonts w:eastAsia="Times New Roman" w:cs="Arial"/>
          <w:color w:val="000000"/>
          <w:sz w:val="24"/>
          <w:szCs w:val="24"/>
          <w:lang w:val="en" w:eastAsia="en-GB"/>
        </w:rPr>
        <w:t>M</w:t>
      </w:r>
      <w:r w:rsidR="009C4FA9">
        <w:rPr>
          <w:rFonts w:eastAsia="Times New Roman" w:cs="Arial"/>
          <w:color w:val="000000"/>
          <w:sz w:val="24"/>
          <w:szCs w:val="24"/>
          <w:lang w:val="en" w:eastAsia="en-GB"/>
        </w:rPr>
        <w:t>anager</w:t>
      </w:r>
      <w:r w:rsidRPr="00216D63">
        <w:rPr>
          <w:rFonts w:eastAsia="Times New Roman" w:cs="Arial"/>
          <w:color w:val="000000"/>
          <w:sz w:val="24"/>
          <w:szCs w:val="24"/>
          <w:lang w:val="en" w:eastAsia="en-GB"/>
        </w:rPr>
        <w:t xml:space="preserve"> will attend if they have any queries about children earmarked for their area. </w:t>
      </w:r>
    </w:p>
    <w:p w14:paraId="523A22B3" w14:textId="57A994D4" w:rsidR="00216D63" w:rsidRPr="00216D63" w:rsidRDefault="00216D63" w:rsidP="00216D63">
      <w:pPr>
        <w:shd w:val="clear" w:color="auto" w:fill="FFFFFF"/>
        <w:spacing w:before="150" w:after="150" w:line="336" w:lineRule="auto"/>
        <w:jc w:val="both"/>
        <w:rPr>
          <w:rFonts w:eastAsia="Times New Roman" w:cs="Arial"/>
          <w:color w:val="000000"/>
          <w:sz w:val="24"/>
          <w:szCs w:val="24"/>
          <w:lang w:val="en" w:eastAsia="en-GB"/>
        </w:rPr>
      </w:pPr>
      <w:r w:rsidRPr="00216D63">
        <w:rPr>
          <w:rFonts w:eastAsia="Times New Roman" w:cs="Arial"/>
          <w:color w:val="000000"/>
          <w:sz w:val="24"/>
          <w:szCs w:val="24"/>
          <w:lang w:val="en" w:eastAsia="en-GB"/>
        </w:rPr>
        <w:t>S</w:t>
      </w:r>
      <w:r w:rsidR="009C4FA9">
        <w:rPr>
          <w:rFonts w:eastAsia="Times New Roman" w:cs="Arial"/>
          <w:color w:val="000000"/>
          <w:sz w:val="24"/>
          <w:szCs w:val="24"/>
          <w:lang w:val="en" w:eastAsia="en-GB"/>
        </w:rPr>
        <w:t xml:space="preserve">ervice </w:t>
      </w:r>
      <w:r w:rsidRPr="00216D63">
        <w:rPr>
          <w:rFonts w:eastAsia="Times New Roman" w:cs="Arial"/>
          <w:color w:val="000000"/>
          <w:sz w:val="24"/>
          <w:szCs w:val="24"/>
          <w:lang w:val="en" w:eastAsia="en-GB"/>
        </w:rPr>
        <w:t>M</w:t>
      </w:r>
      <w:r w:rsidR="009C4FA9">
        <w:rPr>
          <w:rFonts w:eastAsia="Times New Roman" w:cs="Arial"/>
          <w:color w:val="000000"/>
          <w:sz w:val="24"/>
          <w:szCs w:val="24"/>
          <w:lang w:val="en" w:eastAsia="en-GB"/>
        </w:rPr>
        <w:t>anager</w:t>
      </w:r>
      <w:r w:rsidRPr="00216D63">
        <w:rPr>
          <w:rFonts w:eastAsia="Times New Roman" w:cs="Arial"/>
          <w:color w:val="000000"/>
          <w:sz w:val="24"/>
          <w:szCs w:val="24"/>
          <w:lang w:val="en" w:eastAsia="en-GB"/>
        </w:rPr>
        <w:t xml:space="preserve"> from </w:t>
      </w:r>
      <w:r w:rsidR="00421F4F">
        <w:rPr>
          <w:rFonts w:eastAsia="Times New Roman" w:cs="Arial"/>
          <w:color w:val="000000"/>
          <w:sz w:val="24"/>
          <w:szCs w:val="24"/>
          <w:lang w:val="en" w:eastAsia="en-GB"/>
        </w:rPr>
        <w:t>the receiving service</w:t>
      </w:r>
      <w:r w:rsidRPr="00216D63">
        <w:rPr>
          <w:rFonts w:eastAsia="Times New Roman" w:cs="Arial"/>
          <w:color w:val="000000"/>
          <w:sz w:val="24"/>
          <w:szCs w:val="24"/>
          <w:lang w:val="en" w:eastAsia="en-GB"/>
        </w:rPr>
        <w:t xml:space="preserve"> will provide a name of the social worker</w:t>
      </w:r>
      <w:r>
        <w:rPr>
          <w:rFonts w:eastAsia="Times New Roman" w:cs="Arial"/>
          <w:color w:val="000000"/>
          <w:sz w:val="24"/>
          <w:szCs w:val="24"/>
          <w:lang w:val="en" w:eastAsia="en-GB"/>
        </w:rPr>
        <w:t xml:space="preserve"> at close of business Thursday.</w:t>
      </w:r>
      <w:r w:rsidR="00C41591">
        <w:rPr>
          <w:rFonts w:eastAsia="Times New Roman" w:cs="Arial"/>
          <w:color w:val="000000"/>
          <w:sz w:val="24"/>
          <w:szCs w:val="24"/>
          <w:lang w:val="en" w:eastAsia="en-GB"/>
        </w:rPr>
        <w:t xml:space="preserve"> This will allow the Assessment S</w:t>
      </w:r>
      <w:r w:rsidRPr="00216D63">
        <w:rPr>
          <w:rFonts w:eastAsia="Times New Roman" w:cs="Arial"/>
          <w:color w:val="000000"/>
          <w:sz w:val="24"/>
          <w:szCs w:val="24"/>
          <w:lang w:val="en" w:eastAsia="en-GB"/>
        </w:rPr>
        <w:t xml:space="preserve">ervice to book any joint visits or have case discussions. </w:t>
      </w:r>
    </w:p>
    <w:p w14:paraId="37CF6270" w14:textId="786309D9" w:rsidR="00216D63" w:rsidRPr="00216D63" w:rsidRDefault="00216D63" w:rsidP="00216D63">
      <w:pPr>
        <w:shd w:val="clear" w:color="auto" w:fill="FFFFFF"/>
        <w:spacing w:before="150" w:after="150" w:line="336" w:lineRule="auto"/>
        <w:jc w:val="both"/>
        <w:rPr>
          <w:rFonts w:eastAsia="Times New Roman" w:cs="Arial"/>
          <w:color w:val="000000"/>
          <w:sz w:val="24"/>
          <w:szCs w:val="24"/>
          <w:lang w:val="en" w:eastAsia="en-GB"/>
        </w:rPr>
      </w:pPr>
      <w:r w:rsidRPr="00216D63">
        <w:rPr>
          <w:rFonts w:eastAsia="Times New Roman" w:cs="Arial"/>
          <w:color w:val="000000"/>
          <w:sz w:val="24"/>
          <w:szCs w:val="24"/>
          <w:lang w:val="en" w:eastAsia="en-GB"/>
        </w:rPr>
        <w:t>From the poi</w:t>
      </w:r>
      <w:r w:rsidR="009C4FA9">
        <w:rPr>
          <w:rFonts w:eastAsia="Times New Roman" w:cs="Arial"/>
          <w:color w:val="000000"/>
          <w:sz w:val="24"/>
          <w:szCs w:val="24"/>
          <w:lang w:val="en" w:eastAsia="en-GB"/>
        </w:rPr>
        <w:t>nt of a name of the receiving social worker</w:t>
      </w:r>
      <w:r w:rsidRPr="00216D63">
        <w:rPr>
          <w:rFonts w:eastAsia="Times New Roman" w:cs="Arial"/>
          <w:color w:val="000000"/>
          <w:sz w:val="24"/>
          <w:szCs w:val="24"/>
          <w:lang w:val="en" w:eastAsia="en-GB"/>
        </w:rPr>
        <w:t xml:space="preserve"> being provided and point of</w:t>
      </w:r>
      <w:r w:rsidR="009C4FA9">
        <w:rPr>
          <w:rFonts w:eastAsia="Times New Roman" w:cs="Arial"/>
          <w:color w:val="000000"/>
          <w:sz w:val="24"/>
          <w:szCs w:val="24"/>
          <w:lang w:val="en" w:eastAsia="en-GB"/>
        </w:rPr>
        <w:t xml:space="preserve"> transfer (usually up to 5 days), t</w:t>
      </w:r>
      <w:r>
        <w:rPr>
          <w:rFonts w:eastAsia="Times New Roman" w:cs="Arial"/>
          <w:color w:val="000000"/>
          <w:sz w:val="24"/>
          <w:szCs w:val="24"/>
          <w:lang w:val="en" w:eastAsia="en-GB"/>
        </w:rPr>
        <w:t xml:space="preserve">he </w:t>
      </w:r>
      <w:r w:rsidR="00714370">
        <w:rPr>
          <w:rFonts w:eastAsia="Times New Roman" w:cs="Arial"/>
          <w:color w:val="000000"/>
          <w:sz w:val="24"/>
          <w:szCs w:val="24"/>
          <w:lang w:val="en" w:eastAsia="en-GB"/>
        </w:rPr>
        <w:t>Assessment S</w:t>
      </w:r>
      <w:r w:rsidRPr="00216D63">
        <w:rPr>
          <w:rFonts w:eastAsia="Times New Roman" w:cs="Arial"/>
          <w:color w:val="000000"/>
          <w:sz w:val="24"/>
          <w:szCs w:val="24"/>
          <w:lang w:val="en" w:eastAsia="en-GB"/>
        </w:rPr>
        <w:t>ervice will complete any outstanding documents. This will be overseen by the S</w:t>
      </w:r>
      <w:r w:rsidR="009C4FA9">
        <w:rPr>
          <w:rFonts w:eastAsia="Times New Roman" w:cs="Arial"/>
          <w:color w:val="000000"/>
          <w:sz w:val="24"/>
          <w:szCs w:val="24"/>
          <w:lang w:val="en" w:eastAsia="en-GB"/>
        </w:rPr>
        <w:t xml:space="preserve">ervice </w:t>
      </w:r>
      <w:r w:rsidRPr="00216D63">
        <w:rPr>
          <w:rFonts w:eastAsia="Times New Roman" w:cs="Arial"/>
          <w:color w:val="000000"/>
          <w:sz w:val="24"/>
          <w:szCs w:val="24"/>
          <w:lang w:val="en" w:eastAsia="en-GB"/>
        </w:rPr>
        <w:t>M</w:t>
      </w:r>
      <w:r w:rsidR="009C4FA9">
        <w:rPr>
          <w:rFonts w:eastAsia="Times New Roman" w:cs="Arial"/>
          <w:color w:val="000000"/>
          <w:sz w:val="24"/>
          <w:szCs w:val="24"/>
          <w:lang w:val="en" w:eastAsia="en-GB"/>
        </w:rPr>
        <w:t>anager</w:t>
      </w:r>
      <w:r w:rsidRPr="00216D63">
        <w:rPr>
          <w:rFonts w:eastAsia="Times New Roman" w:cs="Arial"/>
          <w:color w:val="000000"/>
          <w:sz w:val="24"/>
          <w:szCs w:val="24"/>
          <w:lang w:val="en" w:eastAsia="en-GB"/>
        </w:rPr>
        <w:t xml:space="preserve"> in </w:t>
      </w:r>
      <w:r w:rsidR="00714370">
        <w:rPr>
          <w:rFonts w:eastAsia="Times New Roman" w:cs="Arial"/>
          <w:color w:val="000000"/>
          <w:sz w:val="24"/>
          <w:szCs w:val="24"/>
          <w:lang w:val="en" w:eastAsia="en-GB"/>
        </w:rPr>
        <w:t>the A</w:t>
      </w:r>
      <w:r w:rsidRPr="00216D63">
        <w:rPr>
          <w:rFonts w:eastAsia="Times New Roman" w:cs="Arial"/>
          <w:color w:val="000000"/>
          <w:sz w:val="24"/>
          <w:szCs w:val="24"/>
          <w:lang w:val="en" w:eastAsia="en-GB"/>
        </w:rPr>
        <w:t>ssessment</w:t>
      </w:r>
      <w:r w:rsidR="00714370">
        <w:rPr>
          <w:rFonts w:eastAsia="Times New Roman" w:cs="Arial"/>
          <w:color w:val="000000"/>
          <w:sz w:val="24"/>
          <w:szCs w:val="24"/>
          <w:lang w:val="en" w:eastAsia="en-GB"/>
        </w:rPr>
        <w:t xml:space="preserve"> S</w:t>
      </w:r>
      <w:r w:rsidR="009C4FA9">
        <w:rPr>
          <w:rFonts w:eastAsia="Times New Roman" w:cs="Arial"/>
          <w:color w:val="000000"/>
          <w:sz w:val="24"/>
          <w:szCs w:val="24"/>
          <w:lang w:val="en" w:eastAsia="en-GB"/>
        </w:rPr>
        <w:t>ervice</w:t>
      </w:r>
      <w:r w:rsidRPr="00216D63">
        <w:rPr>
          <w:rFonts w:eastAsia="Times New Roman" w:cs="Arial"/>
          <w:color w:val="000000"/>
          <w:sz w:val="24"/>
          <w:szCs w:val="24"/>
          <w:lang w:val="en" w:eastAsia="en-GB"/>
        </w:rPr>
        <w:t xml:space="preserve">. </w:t>
      </w:r>
    </w:p>
    <w:p w14:paraId="6538E30F" w14:textId="32F717F6" w:rsidR="00216D63" w:rsidRPr="00216D63" w:rsidRDefault="00216D63" w:rsidP="00216D63">
      <w:pPr>
        <w:shd w:val="clear" w:color="auto" w:fill="FFFFFF"/>
        <w:spacing w:before="150" w:after="150" w:line="336" w:lineRule="auto"/>
        <w:jc w:val="both"/>
        <w:rPr>
          <w:rFonts w:eastAsia="Times New Roman" w:cs="Arial"/>
          <w:color w:val="000000"/>
          <w:sz w:val="24"/>
          <w:szCs w:val="24"/>
          <w:lang w:val="en" w:eastAsia="en-GB"/>
        </w:rPr>
      </w:pPr>
      <w:r w:rsidRPr="00216D63">
        <w:rPr>
          <w:rFonts w:eastAsia="Times New Roman" w:cs="Arial"/>
          <w:color w:val="000000"/>
          <w:sz w:val="24"/>
          <w:szCs w:val="24"/>
          <w:lang w:val="en" w:eastAsia="en-GB"/>
        </w:rPr>
        <w:t xml:space="preserve">Children will be </w:t>
      </w:r>
      <w:r w:rsidR="009C4FA9">
        <w:rPr>
          <w:rFonts w:eastAsia="Times New Roman" w:cs="Arial"/>
          <w:color w:val="000000"/>
          <w:sz w:val="24"/>
          <w:szCs w:val="24"/>
          <w:lang w:val="en" w:eastAsia="en-GB"/>
        </w:rPr>
        <w:t xml:space="preserve">allocated at point of transfer </w:t>
      </w:r>
      <w:r w:rsidRPr="00216D63">
        <w:rPr>
          <w:rFonts w:eastAsia="Times New Roman" w:cs="Arial"/>
          <w:color w:val="000000"/>
          <w:sz w:val="24"/>
          <w:szCs w:val="24"/>
          <w:lang w:val="en" w:eastAsia="en-GB"/>
        </w:rPr>
        <w:t>by the dut</w:t>
      </w:r>
      <w:r>
        <w:rPr>
          <w:rFonts w:eastAsia="Times New Roman" w:cs="Arial"/>
          <w:color w:val="000000"/>
          <w:sz w:val="24"/>
          <w:szCs w:val="24"/>
          <w:lang w:val="en" w:eastAsia="en-GB"/>
        </w:rPr>
        <w:t>y S</w:t>
      </w:r>
      <w:r w:rsidR="009C4FA9">
        <w:rPr>
          <w:rFonts w:eastAsia="Times New Roman" w:cs="Arial"/>
          <w:color w:val="000000"/>
          <w:sz w:val="24"/>
          <w:szCs w:val="24"/>
          <w:lang w:val="en" w:eastAsia="en-GB"/>
        </w:rPr>
        <w:t xml:space="preserve">ervice </w:t>
      </w:r>
      <w:r>
        <w:rPr>
          <w:rFonts w:eastAsia="Times New Roman" w:cs="Arial"/>
          <w:color w:val="000000"/>
          <w:sz w:val="24"/>
          <w:szCs w:val="24"/>
          <w:lang w:val="en" w:eastAsia="en-GB"/>
        </w:rPr>
        <w:t>M</w:t>
      </w:r>
      <w:r w:rsidR="009C4FA9">
        <w:rPr>
          <w:rFonts w:eastAsia="Times New Roman" w:cs="Arial"/>
          <w:color w:val="000000"/>
          <w:sz w:val="24"/>
          <w:szCs w:val="24"/>
          <w:lang w:val="en" w:eastAsia="en-GB"/>
        </w:rPr>
        <w:t>anager in Intervention S</w:t>
      </w:r>
      <w:r>
        <w:rPr>
          <w:rFonts w:eastAsia="Times New Roman" w:cs="Arial"/>
          <w:color w:val="000000"/>
          <w:sz w:val="24"/>
          <w:szCs w:val="24"/>
          <w:lang w:val="en" w:eastAsia="en-GB"/>
        </w:rPr>
        <w:t>ervice</w:t>
      </w:r>
      <w:r w:rsidR="00714370">
        <w:rPr>
          <w:rFonts w:eastAsia="Times New Roman" w:cs="Arial"/>
          <w:color w:val="000000"/>
          <w:sz w:val="24"/>
          <w:szCs w:val="24"/>
          <w:lang w:val="en" w:eastAsia="en-GB"/>
        </w:rPr>
        <w:t xml:space="preserve"> (and CiC where appropriate)</w:t>
      </w:r>
      <w:r>
        <w:rPr>
          <w:rFonts w:eastAsia="Times New Roman" w:cs="Arial"/>
          <w:color w:val="000000"/>
          <w:sz w:val="24"/>
          <w:szCs w:val="24"/>
          <w:lang w:val="en" w:eastAsia="en-GB"/>
        </w:rPr>
        <w:t>. N</w:t>
      </w:r>
      <w:r w:rsidRPr="00216D63">
        <w:rPr>
          <w:rFonts w:eastAsia="Times New Roman" w:cs="Arial"/>
          <w:color w:val="000000"/>
          <w:sz w:val="24"/>
          <w:szCs w:val="24"/>
          <w:lang w:val="en" w:eastAsia="en-GB"/>
        </w:rPr>
        <w:t xml:space="preserve">on-attendance at meetings / conferences by the receiving social worker / manager will not prevent the allocation of the child. </w:t>
      </w:r>
    </w:p>
    <w:p w14:paraId="62FCB2C7" w14:textId="32ADD39A" w:rsidR="00A77725" w:rsidRDefault="00216D63" w:rsidP="00216D63">
      <w:pPr>
        <w:shd w:val="clear" w:color="auto" w:fill="FFFFFF"/>
        <w:spacing w:before="150" w:after="150" w:line="336" w:lineRule="auto"/>
        <w:jc w:val="both"/>
        <w:rPr>
          <w:rFonts w:eastAsia="Times New Roman" w:cs="Arial"/>
          <w:color w:val="000000"/>
          <w:sz w:val="24"/>
          <w:szCs w:val="24"/>
          <w:lang w:val="en" w:eastAsia="en-GB"/>
        </w:rPr>
      </w:pPr>
      <w:r w:rsidRPr="00216D63">
        <w:rPr>
          <w:rFonts w:eastAsia="Times New Roman" w:cs="Arial"/>
          <w:color w:val="000000"/>
          <w:sz w:val="24"/>
          <w:szCs w:val="24"/>
          <w:lang w:val="en" w:eastAsia="en-GB"/>
        </w:rPr>
        <w:t xml:space="preserve">Any documents still missing will be brought to the attention of </w:t>
      </w:r>
      <w:r w:rsidR="00714370">
        <w:rPr>
          <w:rFonts w:eastAsia="Times New Roman" w:cs="Arial"/>
          <w:color w:val="000000"/>
          <w:sz w:val="24"/>
          <w:szCs w:val="24"/>
          <w:lang w:val="en" w:eastAsia="en-GB"/>
        </w:rPr>
        <w:t xml:space="preserve">the </w:t>
      </w:r>
      <w:r w:rsidRPr="00216D63">
        <w:rPr>
          <w:rFonts w:eastAsia="Times New Roman" w:cs="Arial"/>
          <w:color w:val="000000"/>
          <w:sz w:val="24"/>
          <w:szCs w:val="24"/>
          <w:lang w:val="en" w:eastAsia="en-GB"/>
        </w:rPr>
        <w:t>S</w:t>
      </w:r>
      <w:r w:rsidR="009C4FA9">
        <w:rPr>
          <w:rFonts w:eastAsia="Times New Roman" w:cs="Arial"/>
          <w:color w:val="000000"/>
          <w:sz w:val="24"/>
          <w:szCs w:val="24"/>
          <w:lang w:val="en" w:eastAsia="en-GB"/>
        </w:rPr>
        <w:t xml:space="preserve">ervice </w:t>
      </w:r>
      <w:r w:rsidRPr="00216D63">
        <w:rPr>
          <w:rFonts w:eastAsia="Times New Roman" w:cs="Arial"/>
          <w:color w:val="000000"/>
          <w:sz w:val="24"/>
          <w:szCs w:val="24"/>
          <w:lang w:val="en" w:eastAsia="en-GB"/>
        </w:rPr>
        <w:t>M</w:t>
      </w:r>
      <w:r w:rsidR="009C4FA9">
        <w:rPr>
          <w:rFonts w:eastAsia="Times New Roman" w:cs="Arial"/>
          <w:color w:val="000000"/>
          <w:sz w:val="24"/>
          <w:szCs w:val="24"/>
          <w:lang w:val="en" w:eastAsia="en-GB"/>
        </w:rPr>
        <w:t>anager in A</w:t>
      </w:r>
      <w:r w:rsidRPr="00216D63">
        <w:rPr>
          <w:rFonts w:eastAsia="Times New Roman" w:cs="Arial"/>
          <w:color w:val="000000"/>
          <w:sz w:val="24"/>
          <w:szCs w:val="24"/>
          <w:lang w:val="en" w:eastAsia="en-GB"/>
        </w:rPr>
        <w:t>ssessment</w:t>
      </w:r>
      <w:r w:rsidR="009C4FA9">
        <w:rPr>
          <w:rFonts w:eastAsia="Times New Roman" w:cs="Arial"/>
          <w:color w:val="000000"/>
          <w:sz w:val="24"/>
          <w:szCs w:val="24"/>
          <w:lang w:val="en" w:eastAsia="en-GB"/>
        </w:rPr>
        <w:t xml:space="preserve"> Service</w:t>
      </w:r>
      <w:r w:rsidRPr="00216D63">
        <w:rPr>
          <w:rFonts w:eastAsia="Times New Roman" w:cs="Arial"/>
          <w:color w:val="000000"/>
          <w:sz w:val="24"/>
          <w:szCs w:val="24"/>
          <w:lang w:val="en" w:eastAsia="en-GB"/>
        </w:rPr>
        <w:t xml:space="preserve"> and H</w:t>
      </w:r>
      <w:r w:rsidR="009C4FA9">
        <w:rPr>
          <w:rFonts w:eastAsia="Times New Roman" w:cs="Arial"/>
          <w:color w:val="000000"/>
          <w:sz w:val="24"/>
          <w:szCs w:val="24"/>
          <w:lang w:val="en" w:eastAsia="en-GB"/>
        </w:rPr>
        <w:t xml:space="preserve">ead </w:t>
      </w:r>
      <w:r w:rsidRPr="00216D63">
        <w:rPr>
          <w:rFonts w:eastAsia="Times New Roman" w:cs="Arial"/>
          <w:color w:val="000000"/>
          <w:sz w:val="24"/>
          <w:szCs w:val="24"/>
          <w:lang w:val="en" w:eastAsia="en-GB"/>
        </w:rPr>
        <w:t>o</w:t>
      </w:r>
      <w:r w:rsidR="009C4FA9">
        <w:rPr>
          <w:rFonts w:eastAsia="Times New Roman" w:cs="Arial"/>
          <w:color w:val="000000"/>
          <w:sz w:val="24"/>
          <w:szCs w:val="24"/>
          <w:lang w:val="en" w:eastAsia="en-GB"/>
        </w:rPr>
        <w:t xml:space="preserve">f </w:t>
      </w:r>
      <w:r w:rsidRPr="00216D63">
        <w:rPr>
          <w:rFonts w:eastAsia="Times New Roman" w:cs="Arial"/>
          <w:color w:val="000000"/>
          <w:sz w:val="24"/>
          <w:szCs w:val="24"/>
          <w:lang w:val="en" w:eastAsia="en-GB"/>
        </w:rPr>
        <w:t>S</w:t>
      </w:r>
      <w:r w:rsidR="009C4FA9">
        <w:rPr>
          <w:rFonts w:eastAsia="Times New Roman" w:cs="Arial"/>
          <w:color w:val="000000"/>
          <w:sz w:val="24"/>
          <w:szCs w:val="24"/>
          <w:lang w:val="en" w:eastAsia="en-GB"/>
        </w:rPr>
        <w:t>ervice</w:t>
      </w:r>
      <w:r w:rsidRPr="00216D63">
        <w:rPr>
          <w:rFonts w:eastAsia="Times New Roman" w:cs="Arial"/>
          <w:color w:val="000000"/>
          <w:sz w:val="24"/>
          <w:szCs w:val="24"/>
          <w:lang w:val="en" w:eastAsia="en-GB"/>
        </w:rPr>
        <w:t xml:space="preserve"> in MASH and Assessment. They will ensure the documents are completed within 72 hours.  </w:t>
      </w:r>
    </w:p>
    <w:p w14:paraId="1BFD3E4F" w14:textId="5483EC10" w:rsidR="00CB1BD1" w:rsidRDefault="00394C84" w:rsidP="00AC2D7C">
      <w:pPr>
        <w:shd w:val="clear" w:color="auto" w:fill="FFFFFF"/>
        <w:spacing w:before="150" w:after="150" w:line="336" w:lineRule="auto"/>
        <w:jc w:val="both"/>
        <w:rPr>
          <w:rFonts w:eastAsia="Times New Roman" w:cs="Arial"/>
          <w:color w:val="000000"/>
          <w:sz w:val="24"/>
          <w:szCs w:val="24"/>
          <w:lang w:val="en" w:eastAsia="en-GB"/>
        </w:rPr>
      </w:pPr>
      <w:r>
        <w:rPr>
          <w:rFonts w:eastAsia="Times New Roman" w:cs="Arial"/>
          <w:color w:val="000000"/>
          <w:sz w:val="24"/>
          <w:szCs w:val="24"/>
          <w:lang w:val="en" w:eastAsia="en-GB"/>
        </w:rPr>
        <w:t>Although it is the responsibility of transferring practice leads</w:t>
      </w:r>
      <w:r w:rsidR="00CB1BD1">
        <w:rPr>
          <w:rFonts w:eastAsia="Times New Roman" w:cs="Arial"/>
          <w:color w:val="000000"/>
          <w:sz w:val="24"/>
          <w:szCs w:val="24"/>
          <w:lang w:val="en" w:eastAsia="en-GB"/>
        </w:rPr>
        <w:t xml:space="preserve"> to prepare the child / family’s</w:t>
      </w:r>
      <w:r>
        <w:rPr>
          <w:rFonts w:eastAsia="Times New Roman" w:cs="Arial"/>
          <w:color w:val="000000"/>
          <w:sz w:val="24"/>
          <w:szCs w:val="24"/>
          <w:lang w:val="en" w:eastAsia="en-GB"/>
        </w:rPr>
        <w:t xml:space="preserve"> file the receiving </w:t>
      </w:r>
      <w:r w:rsidR="00A53A9E">
        <w:rPr>
          <w:rFonts w:eastAsia="Times New Roman" w:cs="Arial"/>
          <w:color w:val="000000"/>
          <w:sz w:val="24"/>
          <w:szCs w:val="24"/>
          <w:lang w:val="en" w:eastAsia="en-GB"/>
        </w:rPr>
        <w:t xml:space="preserve">service manager or the delegated </w:t>
      </w:r>
      <w:r>
        <w:rPr>
          <w:rFonts w:eastAsia="Times New Roman" w:cs="Arial"/>
          <w:color w:val="000000"/>
          <w:sz w:val="24"/>
          <w:szCs w:val="24"/>
          <w:lang w:val="en" w:eastAsia="en-GB"/>
        </w:rPr>
        <w:t xml:space="preserve">practice lead should also assure themselves </w:t>
      </w:r>
      <w:r w:rsidR="00105C90">
        <w:rPr>
          <w:rFonts w:eastAsia="Times New Roman" w:cs="Arial"/>
          <w:color w:val="000000"/>
          <w:sz w:val="24"/>
          <w:szCs w:val="24"/>
          <w:lang w:val="en" w:eastAsia="en-GB"/>
        </w:rPr>
        <w:t xml:space="preserve">that work is completed </w:t>
      </w:r>
      <w:r>
        <w:rPr>
          <w:rFonts w:eastAsia="Times New Roman" w:cs="Arial"/>
          <w:color w:val="000000"/>
          <w:sz w:val="24"/>
          <w:szCs w:val="24"/>
          <w:lang w:val="en" w:eastAsia="en-GB"/>
        </w:rPr>
        <w:t>so that delays do not occur.</w:t>
      </w:r>
      <w:r w:rsidR="00095E41">
        <w:rPr>
          <w:rFonts w:eastAsia="Times New Roman" w:cs="Arial"/>
          <w:color w:val="000000"/>
          <w:sz w:val="24"/>
          <w:szCs w:val="24"/>
          <w:lang w:val="en" w:eastAsia="en-GB"/>
        </w:rPr>
        <w:t xml:space="preserve">  If the transfer </w:t>
      </w:r>
      <w:r>
        <w:rPr>
          <w:rFonts w:eastAsia="Times New Roman" w:cs="Arial"/>
          <w:color w:val="000000"/>
          <w:sz w:val="24"/>
          <w:szCs w:val="24"/>
          <w:lang w:val="en" w:eastAsia="en-GB"/>
        </w:rPr>
        <w:t xml:space="preserve">checklist is not accurate CYPS business support should be notified so the child / family can be removed from the meeting agenda. </w:t>
      </w:r>
    </w:p>
    <w:p w14:paraId="5D4C0F80" w14:textId="77777777" w:rsidR="00AF7BCD" w:rsidRPr="00F90308" w:rsidRDefault="00CB1BD1" w:rsidP="00AC2D7C">
      <w:pPr>
        <w:shd w:val="clear" w:color="auto" w:fill="FFFFFF"/>
        <w:spacing w:before="150" w:after="150" w:line="336" w:lineRule="auto"/>
        <w:jc w:val="both"/>
        <w:rPr>
          <w:rFonts w:eastAsia="Times New Roman" w:cs="Arial"/>
          <w:color w:val="000000"/>
          <w:sz w:val="24"/>
          <w:szCs w:val="24"/>
          <w:lang w:val="en" w:eastAsia="en-GB"/>
        </w:rPr>
      </w:pPr>
      <w:r w:rsidRPr="00CB1BD1">
        <w:rPr>
          <w:rFonts w:eastAsia="Times New Roman" w:cs="Arial"/>
          <w:color w:val="000000"/>
          <w:sz w:val="24"/>
          <w:szCs w:val="24"/>
          <w:lang w:val="en" w:eastAsia="en-GB"/>
        </w:rPr>
        <w:lastRenderedPageBreak/>
        <w:t xml:space="preserve">It is best practice for the transferring practice lead to also have a discussion with the receiving practice lead where appropriate after the transfer has been accepted.  </w:t>
      </w:r>
    </w:p>
    <w:p w14:paraId="49FB812F" w14:textId="77777777" w:rsidR="00D97A20" w:rsidRDefault="00D97A20" w:rsidP="00AF7BCD">
      <w:pPr>
        <w:pStyle w:val="Heading2"/>
      </w:pPr>
      <w:bookmarkStart w:id="6" w:name="_Toc33185584"/>
    </w:p>
    <w:p w14:paraId="5097C030" w14:textId="77777777" w:rsidR="00394C84" w:rsidRPr="001A3EF5" w:rsidRDefault="00394C84" w:rsidP="00AF7BCD">
      <w:pPr>
        <w:pStyle w:val="Heading2"/>
      </w:pPr>
      <w:r w:rsidRPr="001A3EF5">
        <w:t>Dispute resolution</w:t>
      </w:r>
      <w:bookmarkEnd w:id="6"/>
      <w:r w:rsidRPr="001A3EF5">
        <w:t xml:space="preserve"> </w:t>
      </w:r>
    </w:p>
    <w:p w14:paraId="7CE6856B" w14:textId="77777777" w:rsidR="002E43A8" w:rsidRDefault="00394C84" w:rsidP="00AC2D7C">
      <w:pPr>
        <w:shd w:val="clear" w:color="auto" w:fill="FFFFFF"/>
        <w:spacing w:after="0" w:line="336" w:lineRule="auto"/>
        <w:jc w:val="both"/>
        <w:outlineLvl w:val="3"/>
        <w:rPr>
          <w:rFonts w:eastAsia="Times New Roman" w:cs="Arial"/>
          <w:color w:val="000000"/>
          <w:sz w:val="24"/>
          <w:szCs w:val="24"/>
          <w:lang w:val="en" w:eastAsia="en-GB"/>
        </w:rPr>
      </w:pPr>
      <w:r>
        <w:rPr>
          <w:rFonts w:eastAsia="Times New Roman" w:cs="Arial"/>
          <w:color w:val="000000"/>
          <w:sz w:val="24"/>
          <w:szCs w:val="24"/>
          <w:lang w:val="en" w:eastAsia="en-GB"/>
        </w:rPr>
        <w:t>It is expected that m</w:t>
      </w:r>
      <w:r w:rsidRPr="00394C84">
        <w:rPr>
          <w:rFonts w:eastAsia="Times New Roman" w:cs="Arial"/>
          <w:color w:val="000000"/>
          <w:sz w:val="24"/>
          <w:szCs w:val="24"/>
          <w:lang w:val="en" w:eastAsia="en-GB"/>
        </w:rPr>
        <w:t>anagers will work</w:t>
      </w:r>
      <w:r w:rsidR="002E43A8">
        <w:rPr>
          <w:rFonts w:eastAsia="Times New Roman" w:cs="Arial"/>
          <w:color w:val="000000"/>
          <w:sz w:val="24"/>
          <w:szCs w:val="24"/>
          <w:lang w:val="en" w:eastAsia="en-GB"/>
        </w:rPr>
        <w:t xml:space="preserve"> collaboratively</w:t>
      </w:r>
      <w:r w:rsidR="00CB1BD1">
        <w:rPr>
          <w:rFonts w:eastAsia="Times New Roman" w:cs="Arial"/>
          <w:color w:val="000000"/>
          <w:sz w:val="24"/>
          <w:szCs w:val="24"/>
          <w:lang w:val="en" w:eastAsia="en-GB"/>
        </w:rPr>
        <w:t xml:space="preserve"> to resolve </w:t>
      </w:r>
      <w:r w:rsidRPr="00394C84">
        <w:rPr>
          <w:rFonts w:eastAsia="Times New Roman" w:cs="Arial"/>
          <w:color w:val="000000"/>
          <w:sz w:val="24"/>
          <w:szCs w:val="24"/>
          <w:lang w:val="en" w:eastAsia="en-GB"/>
        </w:rPr>
        <w:t xml:space="preserve">transfer issues as they arise.  The key aim is to ensure that </w:t>
      </w:r>
      <w:r w:rsidR="00801218">
        <w:rPr>
          <w:rFonts w:eastAsia="Times New Roman" w:cs="Arial"/>
          <w:color w:val="000000"/>
          <w:sz w:val="24"/>
          <w:szCs w:val="24"/>
          <w:lang w:val="en" w:eastAsia="en-GB"/>
        </w:rPr>
        <w:t xml:space="preserve">managers </w:t>
      </w:r>
      <w:r w:rsidR="005F38EC">
        <w:rPr>
          <w:rFonts w:eastAsia="Times New Roman" w:cs="Arial"/>
          <w:color w:val="000000"/>
          <w:sz w:val="24"/>
          <w:szCs w:val="24"/>
          <w:lang w:val="en" w:eastAsia="en-GB"/>
        </w:rPr>
        <w:t>work</w:t>
      </w:r>
      <w:r w:rsidRPr="00394C84">
        <w:rPr>
          <w:rFonts w:eastAsia="Times New Roman" w:cs="Arial"/>
          <w:color w:val="000000"/>
          <w:sz w:val="24"/>
          <w:szCs w:val="24"/>
          <w:lang w:val="en" w:eastAsia="en-GB"/>
        </w:rPr>
        <w:t xml:space="preserve"> together</w:t>
      </w:r>
      <w:r w:rsidR="005F38EC">
        <w:rPr>
          <w:rFonts w:eastAsia="Times New Roman" w:cs="Arial"/>
          <w:color w:val="000000"/>
          <w:sz w:val="24"/>
          <w:szCs w:val="24"/>
          <w:lang w:val="en" w:eastAsia="en-GB"/>
        </w:rPr>
        <w:t xml:space="preserve"> to achieve the best outcome for the child / family</w:t>
      </w:r>
      <w:r w:rsidRPr="00394C84">
        <w:rPr>
          <w:rFonts w:eastAsia="Times New Roman" w:cs="Arial"/>
          <w:color w:val="000000"/>
          <w:sz w:val="24"/>
          <w:szCs w:val="24"/>
          <w:lang w:val="en" w:eastAsia="en-GB"/>
        </w:rPr>
        <w:t xml:space="preserve">. </w:t>
      </w:r>
      <w:r w:rsidR="005F38EC">
        <w:rPr>
          <w:rFonts w:eastAsia="Times New Roman" w:cs="Arial"/>
          <w:color w:val="000000"/>
          <w:sz w:val="24"/>
          <w:szCs w:val="24"/>
          <w:lang w:val="en" w:eastAsia="en-GB"/>
        </w:rPr>
        <w:t xml:space="preserve"> </w:t>
      </w:r>
      <w:r w:rsidR="00182710">
        <w:rPr>
          <w:rFonts w:eastAsia="Times New Roman" w:cs="Arial"/>
          <w:color w:val="000000"/>
          <w:sz w:val="24"/>
          <w:szCs w:val="24"/>
          <w:lang w:val="en" w:eastAsia="en-GB"/>
        </w:rPr>
        <w:t>In situations where threshold of ongoing intervention is not agreed, a conversation will take place between service managers from both transferring and receiving service to reach a consensus about the best intervention for the family. The rec</w:t>
      </w:r>
      <w:r w:rsidR="00CB1BD1">
        <w:rPr>
          <w:rFonts w:eastAsia="Times New Roman" w:cs="Arial"/>
          <w:color w:val="000000"/>
          <w:sz w:val="24"/>
          <w:szCs w:val="24"/>
          <w:lang w:val="en" w:eastAsia="en-GB"/>
        </w:rPr>
        <w:t>ording of this conversation should</w:t>
      </w:r>
      <w:r w:rsidR="00182710">
        <w:rPr>
          <w:rFonts w:eastAsia="Times New Roman" w:cs="Arial"/>
          <w:color w:val="000000"/>
          <w:sz w:val="24"/>
          <w:szCs w:val="24"/>
          <w:lang w:val="en" w:eastAsia="en-GB"/>
        </w:rPr>
        <w:t xml:space="preserve"> be uploaded on Azeus case notes. </w:t>
      </w:r>
    </w:p>
    <w:p w14:paraId="7F8F8190" w14:textId="77777777" w:rsidR="002E43A8" w:rsidRDefault="002E43A8" w:rsidP="00AC2D7C">
      <w:pPr>
        <w:shd w:val="clear" w:color="auto" w:fill="FFFFFF"/>
        <w:spacing w:after="0" w:line="336" w:lineRule="auto"/>
        <w:jc w:val="both"/>
        <w:outlineLvl w:val="3"/>
        <w:rPr>
          <w:rFonts w:eastAsia="Times New Roman" w:cs="Arial"/>
          <w:color w:val="000000"/>
          <w:sz w:val="24"/>
          <w:szCs w:val="24"/>
          <w:lang w:val="en" w:eastAsia="en-GB"/>
        </w:rPr>
      </w:pPr>
    </w:p>
    <w:p w14:paraId="3E296C4A" w14:textId="77777777" w:rsidR="009C4FA9" w:rsidRDefault="00182710" w:rsidP="00AC2D7C">
      <w:pPr>
        <w:shd w:val="clear" w:color="auto" w:fill="FFFFFF"/>
        <w:spacing w:after="0" w:line="336" w:lineRule="auto"/>
        <w:jc w:val="both"/>
        <w:outlineLvl w:val="3"/>
        <w:rPr>
          <w:rFonts w:eastAsia="Times New Roman" w:cs="Arial"/>
          <w:sz w:val="24"/>
          <w:szCs w:val="24"/>
          <w:lang w:val="en" w:eastAsia="en-GB"/>
        </w:rPr>
      </w:pPr>
      <w:r>
        <w:rPr>
          <w:rFonts w:eastAsia="Times New Roman" w:cs="Arial"/>
          <w:color w:val="000000"/>
          <w:sz w:val="24"/>
          <w:szCs w:val="24"/>
          <w:lang w:val="en" w:eastAsia="en-GB"/>
        </w:rPr>
        <w:t xml:space="preserve">In rare and </w:t>
      </w:r>
      <w:r w:rsidR="00394C84" w:rsidRPr="00394C84">
        <w:rPr>
          <w:rFonts w:eastAsia="Times New Roman" w:cs="Arial"/>
          <w:color w:val="000000"/>
          <w:sz w:val="24"/>
          <w:szCs w:val="24"/>
          <w:lang w:val="en" w:eastAsia="en-GB"/>
        </w:rPr>
        <w:t>exceptional cases</w:t>
      </w:r>
      <w:r w:rsidR="005F38EC">
        <w:rPr>
          <w:rFonts w:eastAsia="Times New Roman" w:cs="Arial"/>
          <w:color w:val="000000"/>
          <w:sz w:val="24"/>
          <w:szCs w:val="24"/>
          <w:lang w:val="en" w:eastAsia="en-GB"/>
        </w:rPr>
        <w:t xml:space="preserve"> where a dispute cannot be resolved </w:t>
      </w:r>
      <w:r w:rsidR="00CB1BD1">
        <w:rPr>
          <w:rFonts w:eastAsia="Times New Roman" w:cs="Arial"/>
          <w:color w:val="000000"/>
          <w:sz w:val="24"/>
          <w:szCs w:val="24"/>
          <w:lang w:val="en" w:eastAsia="en-GB"/>
        </w:rPr>
        <w:t xml:space="preserve">at a service manager level </w:t>
      </w:r>
      <w:r w:rsidR="005F38EC">
        <w:rPr>
          <w:rFonts w:eastAsia="Times New Roman" w:cs="Arial"/>
          <w:color w:val="000000"/>
          <w:sz w:val="24"/>
          <w:szCs w:val="24"/>
          <w:lang w:val="en" w:eastAsia="en-GB"/>
        </w:rPr>
        <w:t xml:space="preserve">the decision of the </w:t>
      </w:r>
      <w:r w:rsidR="00675219" w:rsidRPr="00A53A9E">
        <w:rPr>
          <w:rFonts w:eastAsia="Times New Roman" w:cs="Arial"/>
          <w:sz w:val="24"/>
          <w:szCs w:val="24"/>
          <w:lang w:val="en" w:eastAsia="en-GB"/>
        </w:rPr>
        <w:t>Head of Service</w:t>
      </w:r>
      <w:r w:rsidR="005F38EC" w:rsidRPr="00A53A9E">
        <w:rPr>
          <w:rFonts w:eastAsia="Times New Roman" w:cs="Arial"/>
          <w:sz w:val="24"/>
          <w:szCs w:val="24"/>
          <w:lang w:val="en" w:eastAsia="en-GB"/>
        </w:rPr>
        <w:t xml:space="preserve"> </w:t>
      </w:r>
      <w:r w:rsidR="00CB1BD1" w:rsidRPr="00A53A9E">
        <w:rPr>
          <w:rFonts w:eastAsia="Times New Roman" w:cs="Arial"/>
          <w:sz w:val="24"/>
          <w:szCs w:val="24"/>
          <w:lang w:val="en" w:eastAsia="en-GB"/>
        </w:rPr>
        <w:t xml:space="preserve">MASH &amp; </w:t>
      </w:r>
      <w:r w:rsidR="00105C90" w:rsidRPr="00A53A9E">
        <w:rPr>
          <w:rFonts w:eastAsia="Times New Roman" w:cs="Arial"/>
          <w:sz w:val="24"/>
          <w:szCs w:val="24"/>
          <w:lang w:val="en" w:eastAsia="en-GB"/>
        </w:rPr>
        <w:t>Assessment and</w:t>
      </w:r>
      <w:r w:rsidR="00CB1BD1" w:rsidRPr="00A53A9E">
        <w:rPr>
          <w:rFonts w:eastAsia="Times New Roman" w:cs="Arial"/>
          <w:sz w:val="24"/>
          <w:szCs w:val="24"/>
          <w:lang w:val="en" w:eastAsia="en-GB"/>
        </w:rPr>
        <w:t>/or Safeguarding and</w:t>
      </w:r>
      <w:r w:rsidR="00105C90" w:rsidRPr="00A53A9E">
        <w:rPr>
          <w:rFonts w:eastAsia="Times New Roman" w:cs="Arial"/>
          <w:sz w:val="24"/>
          <w:szCs w:val="24"/>
          <w:lang w:val="en" w:eastAsia="en-GB"/>
        </w:rPr>
        <w:t xml:space="preserve"> Intervention </w:t>
      </w:r>
      <w:r w:rsidR="005F38EC" w:rsidRPr="00A53A9E">
        <w:rPr>
          <w:rFonts w:eastAsia="Times New Roman" w:cs="Arial"/>
          <w:sz w:val="24"/>
          <w:szCs w:val="24"/>
          <w:lang w:val="en" w:eastAsia="en-GB"/>
        </w:rPr>
        <w:t>is final.</w:t>
      </w:r>
      <w:r w:rsidR="009C4FA9">
        <w:rPr>
          <w:rFonts w:eastAsia="Times New Roman" w:cs="Arial"/>
          <w:sz w:val="24"/>
          <w:szCs w:val="24"/>
          <w:lang w:val="en" w:eastAsia="en-GB"/>
        </w:rPr>
        <w:t xml:space="preserve"> </w:t>
      </w:r>
    </w:p>
    <w:p w14:paraId="57AAE8CA" w14:textId="77777777" w:rsidR="009C4FA9" w:rsidRDefault="009C4FA9" w:rsidP="00AC2D7C">
      <w:pPr>
        <w:shd w:val="clear" w:color="auto" w:fill="FFFFFF"/>
        <w:spacing w:after="0" w:line="336" w:lineRule="auto"/>
        <w:jc w:val="both"/>
        <w:outlineLvl w:val="3"/>
        <w:rPr>
          <w:rFonts w:eastAsia="Times New Roman" w:cs="Arial"/>
          <w:sz w:val="24"/>
          <w:szCs w:val="24"/>
          <w:lang w:val="en" w:eastAsia="en-GB"/>
        </w:rPr>
      </w:pPr>
    </w:p>
    <w:p w14:paraId="68B4E2A7" w14:textId="20552702" w:rsidR="00394C84" w:rsidRDefault="009C4FA9" w:rsidP="00AC2D7C">
      <w:pPr>
        <w:shd w:val="clear" w:color="auto" w:fill="FFFFFF"/>
        <w:spacing w:after="0" w:line="336" w:lineRule="auto"/>
        <w:jc w:val="both"/>
        <w:outlineLvl w:val="3"/>
        <w:rPr>
          <w:rFonts w:eastAsia="Times New Roman" w:cs="Arial"/>
          <w:color w:val="000000"/>
          <w:sz w:val="24"/>
          <w:szCs w:val="24"/>
          <w:lang w:val="en" w:eastAsia="en-GB"/>
        </w:rPr>
      </w:pPr>
      <w:r>
        <w:rPr>
          <w:rFonts w:eastAsia="Times New Roman" w:cs="Arial"/>
          <w:sz w:val="24"/>
          <w:szCs w:val="24"/>
          <w:lang w:val="en" w:eastAsia="en-GB"/>
        </w:rPr>
        <w:t>Where the child has not transferred at the point of transfer, the matter will be</w:t>
      </w:r>
      <w:r w:rsidRPr="009C4FA9">
        <w:rPr>
          <w:rFonts w:eastAsia="Times New Roman" w:cs="Arial"/>
          <w:sz w:val="24"/>
          <w:szCs w:val="24"/>
          <w:lang w:val="en" w:eastAsia="en-GB"/>
        </w:rPr>
        <w:t xml:space="preserve"> escalated to the Head of Service for Safeguarding &amp; Intervention (</w:t>
      </w:r>
      <w:r>
        <w:rPr>
          <w:rFonts w:eastAsia="Times New Roman" w:cs="Arial"/>
          <w:sz w:val="24"/>
          <w:szCs w:val="24"/>
          <w:lang w:val="en" w:eastAsia="en-GB"/>
        </w:rPr>
        <w:t>or Head of service for Children in Care</w:t>
      </w:r>
      <w:r w:rsidRPr="009C4FA9">
        <w:rPr>
          <w:rFonts w:eastAsia="Times New Roman" w:cs="Arial"/>
          <w:sz w:val="24"/>
          <w:szCs w:val="24"/>
          <w:lang w:val="en" w:eastAsia="en-GB"/>
        </w:rPr>
        <w:t>). Head of Service S&amp;I</w:t>
      </w:r>
      <w:r>
        <w:rPr>
          <w:rFonts w:eastAsia="Times New Roman" w:cs="Arial"/>
          <w:sz w:val="24"/>
          <w:szCs w:val="24"/>
          <w:lang w:val="en" w:eastAsia="en-GB"/>
        </w:rPr>
        <w:t xml:space="preserve"> / CiC</w:t>
      </w:r>
      <w:r w:rsidRPr="009C4FA9">
        <w:rPr>
          <w:rFonts w:eastAsia="Times New Roman" w:cs="Arial"/>
          <w:sz w:val="24"/>
          <w:szCs w:val="24"/>
          <w:lang w:val="en" w:eastAsia="en-GB"/>
        </w:rPr>
        <w:t xml:space="preserve"> will oversee case allocation within 24 hours of escalation.</w:t>
      </w:r>
    </w:p>
    <w:p w14:paraId="7E680C1D" w14:textId="77777777" w:rsidR="00105C90" w:rsidRDefault="00105C90" w:rsidP="00AF7BCD">
      <w:pPr>
        <w:shd w:val="clear" w:color="auto" w:fill="FFFFFF"/>
        <w:spacing w:after="0" w:line="336" w:lineRule="auto"/>
        <w:outlineLvl w:val="3"/>
        <w:rPr>
          <w:rFonts w:ascii="Arial" w:eastAsia="Times New Roman" w:hAnsi="Arial" w:cs="Arial"/>
          <w:b/>
          <w:bCs/>
          <w:color w:val="000000"/>
          <w:sz w:val="23"/>
          <w:szCs w:val="23"/>
          <w:lang w:val="en" w:eastAsia="en-GB"/>
        </w:rPr>
      </w:pPr>
    </w:p>
    <w:p w14:paraId="78A5A081" w14:textId="77777777" w:rsidR="00D80933" w:rsidRPr="00D80933" w:rsidRDefault="00D80933" w:rsidP="00E14A08">
      <w:pPr>
        <w:pStyle w:val="Heading2"/>
        <w:rPr>
          <w:rFonts w:eastAsia="Times New Roman"/>
          <w:lang w:val="en" w:eastAsia="en-GB"/>
        </w:rPr>
      </w:pPr>
      <w:bookmarkStart w:id="7" w:name="_Toc33185586"/>
      <w:r w:rsidRPr="00D80933">
        <w:rPr>
          <w:rFonts w:eastAsia="Times New Roman"/>
          <w:lang w:val="en" w:eastAsia="en-GB"/>
        </w:rPr>
        <w:t xml:space="preserve">Transferring team post </w:t>
      </w:r>
      <w:bookmarkEnd w:id="7"/>
      <w:r w:rsidR="002F158A">
        <w:rPr>
          <w:rFonts w:eastAsia="Times New Roman"/>
          <w:lang w:val="en" w:eastAsia="en-GB"/>
        </w:rPr>
        <w:t>accepting transfer</w:t>
      </w:r>
    </w:p>
    <w:p w14:paraId="050B6B54" w14:textId="2578F257" w:rsidR="00DB4BE1" w:rsidRDefault="00DB4BE1" w:rsidP="00AC2D7C">
      <w:pPr>
        <w:shd w:val="clear" w:color="auto" w:fill="FFFFFF"/>
        <w:spacing w:after="0" w:line="336" w:lineRule="auto"/>
        <w:jc w:val="both"/>
        <w:outlineLvl w:val="3"/>
        <w:rPr>
          <w:rFonts w:eastAsia="Times New Roman" w:cs="Arial"/>
          <w:color w:val="000000"/>
          <w:sz w:val="24"/>
          <w:szCs w:val="24"/>
          <w:lang w:val="en" w:eastAsia="en-GB"/>
        </w:rPr>
      </w:pPr>
      <w:r>
        <w:rPr>
          <w:rFonts w:eastAsia="Times New Roman" w:cs="Arial"/>
          <w:color w:val="000000"/>
          <w:sz w:val="24"/>
          <w:szCs w:val="24"/>
          <w:lang w:val="en" w:eastAsia="en-GB"/>
        </w:rPr>
        <w:t xml:space="preserve">Once the transfer alert has been received, the </w:t>
      </w:r>
      <w:r w:rsidR="002A1502">
        <w:rPr>
          <w:rFonts w:eastAsia="Times New Roman" w:cs="Arial"/>
          <w:color w:val="000000"/>
          <w:sz w:val="24"/>
          <w:szCs w:val="24"/>
          <w:lang w:val="en" w:eastAsia="en-GB"/>
        </w:rPr>
        <w:t>duty</w:t>
      </w:r>
      <w:r>
        <w:rPr>
          <w:rFonts w:eastAsia="Times New Roman" w:cs="Arial"/>
          <w:color w:val="000000"/>
          <w:sz w:val="24"/>
          <w:szCs w:val="24"/>
          <w:lang w:val="en" w:eastAsia="en-GB"/>
        </w:rPr>
        <w:t xml:space="preserve"> service managers </w:t>
      </w:r>
      <w:r w:rsidR="00EC640E">
        <w:rPr>
          <w:rFonts w:eastAsia="Times New Roman" w:cs="Arial"/>
          <w:color w:val="000000"/>
          <w:sz w:val="24"/>
          <w:szCs w:val="24"/>
          <w:lang w:val="en" w:eastAsia="en-GB"/>
        </w:rPr>
        <w:t xml:space="preserve">in their allocation meeting </w:t>
      </w:r>
      <w:r>
        <w:rPr>
          <w:rFonts w:eastAsia="Times New Roman" w:cs="Arial"/>
          <w:color w:val="000000"/>
          <w:sz w:val="24"/>
          <w:szCs w:val="24"/>
          <w:lang w:val="en" w:eastAsia="en-GB"/>
        </w:rPr>
        <w:t xml:space="preserve">should </w:t>
      </w:r>
      <w:r w:rsidR="00D55459">
        <w:rPr>
          <w:rFonts w:eastAsia="Times New Roman" w:cs="Arial"/>
          <w:color w:val="000000"/>
          <w:sz w:val="24"/>
          <w:szCs w:val="24"/>
          <w:lang w:val="en" w:eastAsia="en-GB"/>
        </w:rPr>
        <w:t>identify a social worker for the</w:t>
      </w:r>
      <w:r>
        <w:rPr>
          <w:rFonts w:eastAsia="Times New Roman" w:cs="Arial"/>
          <w:color w:val="000000"/>
          <w:sz w:val="24"/>
          <w:szCs w:val="24"/>
          <w:lang w:val="en" w:eastAsia="en-GB"/>
        </w:rPr>
        <w:t xml:space="preserve"> child / family equally</w:t>
      </w:r>
      <w:r w:rsidR="00A53A9E">
        <w:rPr>
          <w:rFonts w:eastAsia="Times New Roman" w:cs="Arial"/>
          <w:color w:val="000000"/>
          <w:sz w:val="24"/>
          <w:szCs w:val="24"/>
          <w:lang w:val="en" w:eastAsia="en-GB"/>
        </w:rPr>
        <w:t xml:space="preserve"> within their service</w:t>
      </w:r>
      <w:r>
        <w:rPr>
          <w:rFonts w:eastAsia="Times New Roman" w:cs="Arial"/>
          <w:color w:val="000000"/>
          <w:sz w:val="24"/>
          <w:szCs w:val="24"/>
          <w:lang w:val="en" w:eastAsia="en-GB"/>
        </w:rPr>
        <w:t xml:space="preserve">. </w:t>
      </w:r>
      <w:r w:rsidR="00F732A5">
        <w:rPr>
          <w:rFonts w:eastAsia="Times New Roman" w:cs="Arial"/>
          <w:color w:val="000000"/>
          <w:sz w:val="24"/>
          <w:szCs w:val="24"/>
          <w:lang w:val="en" w:eastAsia="en-GB"/>
        </w:rPr>
        <w:t xml:space="preserve">Family’s locality should not be used as a benchmark for allocation. </w:t>
      </w:r>
      <w:r>
        <w:rPr>
          <w:rFonts w:eastAsia="Times New Roman" w:cs="Arial"/>
          <w:color w:val="000000"/>
          <w:sz w:val="24"/>
          <w:szCs w:val="24"/>
          <w:lang w:val="en" w:eastAsia="en-GB"/>
        </w:rPr>
        <w:t xml:space="preserve"> </w:t>
      </w:r>
    </w:p>
    <w:p w14:paraId="22212FBD" w14:textId="08D67432" w:rsidR="00D80933" w:rsidRDefault="00D80933" w:rsidP="00AC2D7C">
      <w:pPr>
        <w:shd w:val="clear" w:color="auto" w:fill="FFFFFF"/>
        <w:spacing w:after="0" w:line="336" w:lineRule="auto"/>
        <w:jc w:val="both"/>
        <w:outlineLvl w:val="3"/>
        <w:rPr>
          <w:rFonts w:eastAsia="Times New Roman" w:cs="Arial"/>
          <w:color w:val="000000"/>
          <w:sz w:val="24"/>
          <w:szCs w:val="24"/>
          <w:lang w:val="en" w:eastAsia="en-GB"/>
        </w:rPr>
      </w:pPr>
      <w:r w:rsidRPr="00D80933">
        <w:rPr>
          <w:rFonts w:eastAsia="Times New Roman" w:cs="Arial"/>
          <w:color w:val="000000"/>
          <w:sz w:val="24"/>
          <w:szCs w:val="24"/>
          <w:lang w:val="en" w:eastAsia="en-GB"/>
        </w:rPr>
        <w:t xml:space="preserve">Following </w:t>
      </w:r>
      <w:r w:rsidR="002F158A">
        <w:rPr>
          <w:rFonts w:eastAsia="Times New Roman" w:cs="Arial"/>
          <w:color w:val="000000"/>
          <w:sz w:val="24"/>
          <w:szCs w:val="24"/>
          <w:lang w:val="en" w:eastAsia="en-GB"/>
        </w:rPr>
        <w:t>the child / family being accepted</w:t>
      </w:r>
      <w:r>
        <w:rPr>
          <w:rFonts w:eastAsia="Times New Roman" w:cs="Arial"/>
          <w:color w:val="000000"/>
          <w:sz w:val="24"/>
          <w:szCs w:val="24"/>
          <w:lang w:val="en" w:eastAsia="en-GB"/>
        </w:rPr>
        <w:t xml:space="preserve"> </w:t>
      </w:r>
      <w:r w:rsidR="00F732A5">
        <w:rPr>
          <w:rFonts w:eastAsia="Times New Roman" w:cs="Arial"/>
          <w:color w:val="000000"/>
          <w:sz w:val="24"/>
          <w:szCs w:val="24"/>
          <w:lang w:val="en" w:eastAsia="en-GB"/>
        </w:rPr>
        <w:t xml:space="preserve">the transferring </w:t>
      </w:r>
      <w:r>
        <w:rPr>
          <w:rFonts w:eastAsia="Times New Roman" w:cs="Arial"/>
          <w:color w:val="000000"/>
          <w:sz w:val="24"/>
          <w:szCs w:val="24"/>
          <w:lang w:val="en" w:eastAsia="en-GB"/>
        </w:rPr>
        <w:t>practice lead</w:t>
      </w:r>
      <w:r w:rsidR="002A1502">
        <w:rPr>
          <w:rFonts w:eastAsia="Times New Roman" w:cs="Arial"/>
          <w:color w:val="000000"/>
          <w:sz w:val="24"/>
          <w:szCs w:val="24"/>
          <w:lang w:val="en" w:eastAsia="en-GB"/>
        </w:rPr>
        <w:t xml:space="preserve"> / service manager</w:t>
      </w:r>
      <w:r>
        <w:rPr>
          <w:rFonts w:eastAsia="Times New Roman" w:cs="Arial"/>
          <w:color w:val="000000"/>
          <w:sz w:val="24"/>
          <w:szCs w:val="24"/>
          <w:lang w:val="en" w:eastAsia="en-GB"/>
        </w:rPr>
        <w:t xml:space="preserve"> must ensure that all outstanding tasks </w:t>
      </w:r>
      <w:r w:rsidR="00A53A9E">
        <w:rPr>
          <w:rFonts w:eastAsia="Times New Roman" w:cs="Arial"/>
          <w:color w:val="000000"/>
          <w:sz w:val="24"/>
          <w:szCs w:val="24"/>
          <w:lang w:val="en" w:eastAsia="en-GB"/>
        </w:rPr>
        <w:t xml:space="preserve">identified </w:t>
      </w:r>
      <w:r>
        <w:rPr>
          <w:rFonts w:eastAsia="Times New Roman" w:cs="Arial"/>
          <w:color w:val="000000"/>
          <w:sz w:val="24"/>
          <w:szCs w:val="24"/>
          <w:lang w:val="en" w:eastAsia="en-GB"/>
        </w:rPr>
        <w:t>are completed and approved in Azeus</w:t>
      </w:r>
      <w:r w:rsidR="002F158A">
        <w:rPr>
          <w:rFonts w:eastAsia="Times New Roman" w:cs="Arial"/>
          <w:color w:val="000000"/>
          <w:sz w:val="24"/>
          <w:szCs w:val="24"/>
          <w:lang w:val="en" w:eastAsia="en-GB"/>
        </w:rPr>
        <w:t xml:space="preserve"> by no later than 5 working days</w:t>
      </w:r>
      <w:r>
        <w:rPr>
          <w:rFonts w:eastAsia="Times New Roman" w:cs="Arial"/>
          <w:color w:val="000000"/>
          <w:sz w:val="24"/>
          <w:szCs w:val="24"/>
          <w:lang w:val="en" w:eastAsia="en-GB"/>
        </w:rPr>
        <w:t xml:space="preserve">.  </w:t>
      </w:r>
    </w:p>
    <w:p w14:paraId="6E311E4E" w14:textId="77777777" w:rsidR="00D80933" w:rsidRPr="008F5670" w:rsidRDefault="00095E41" w:rsidP="00AC2D7C">
      <w:pPr>
        <w:shd w:val="clear" w:color="auto" w:fill="FFFFFF"/>
        <w:spacing w:before="150" w:after="150" w:line="336" w:lineRule="auto"/>
        <w:jc w:val="both"/>
        <w:rPr>
          <w:rFonts w:eastAsia="Times New Roman" w:cs="Arial"/>
          <w:color w:val="000000"/>
          <w:sz w:val="24"/>
          <w:szCs w:val="24"/>
          <w:lang w:val="en" w:eastAsia="en-GB"/>
        </w:rPr>
      </w:pPr>
      <w:r>
        <w:rPr>
          <w:rFonts w:eastAsia="Times New Roman" w:cs="Arial"/>
          <w:color w:val="000000"/>
          <w:sz w:val="24"/>
          <w:szCs w:val="24"/>
          <w:lang w:val="en" w:eastAsia="en-GB"/>
        </w:rPr>
        <w:t xml:space="preserve">For children transferring to </w:t>
      </w:r>
      <w:r w:rsidR="00D80933" w:rsidRPr="008F5670">
        <w:rPr>
          <w:rFonts w:eastAsia="Times New Roman" w:cs="Arial"/>
          <w:color w:val="000000"/>
          <w:sz w:val="24"/>
          <w:szCs w:val="24"/>
          <w:lang w:val="en" w:eastAsia="en-GB"/>
        </w:rPr>
        <w:t>C</w:t>
      </w:r>
      <w:r>
        <w:rPr>
          <w:rFonts w:eastAsia="Times New Roman" w:cs="Arial"/>
          <w:color w:val="000000"/>
          <w:sz w:val="24"/>
          <w:szCs w:val="24"/>
          <w:lang w:val="en" w:eastAsia="en-GB"/>
        </w:rPr>
        <w:t>iC</w:t>
      </w:r>
      <w:r w:rsidR="00D80933" w:rsidRPr="008F5670">
        <w:rPr>
          <w:rFonts w:eastAsia="Times New Roman" w:cs="Arial"/>
          <w:color w:val="000000"/>
          <w:sz w:val="24"/>
          <w:szCs w:val="24"/>
          <w:lang w:val="en" w:eastAsia="en-GB"/>
        </w:rPr>
        <w:t xml:space="preserve"> the following must be completed</w:t>
      </w:r>
    </w:p>
    <w:p w14:paraId="6D647C76" w14:textId="77777777" w:rsidR="00D80933" w:rsidRPr="008F5670" w:rsidRDefault="00D80933" w:rsidP="00AC2D7C">
      <w:pPr>
        <w:pStyle w:val="ListParagraph"/>
        <w:numPr>
          <w:ilvl w:val="0"/>
          <w:numId w:val="6"/>
        </w:numPr>
        <w:shd w:val="clear" w:color="auto" w:fill="FFFFFF"/>
        <w:spacing w:before="150" w:after="150" w:line="336" w:lineRule="auto"/>
        <w:jc w:val="both"/>
        <w:rPr>
          <w:rFonts w:eastAsia="Times New Roman" w:cs="Arial"/>
          <w:color w:val="000000"/>
          <w:sz w:val="24"/>
          <w:szCs w:val="24"/>
          <w:lang w:val="en" w:eastAsia="en-GB"/>
        </w:rPr>
      </w:pPr>
      <w:r w:rsidRPr="00D80933">
        <w:rPr>
          <w:rFonts w:eastAsia="Times New Roman" w:cs="Arial"/>
          <w:color w:val="000000"/>
          <w:sz w:val="24"/>
          <w:szCs w:val="24"/>
          <w:lang w:val="en" w:eastAsia="en-GB"/>
        </w:rPr>
        <w:t xml:space="preserve">Most recent Looked </w:t>
      </w:r>
      <w:r w:rsidRPr="008F5670">
        <w:rPr>
          <w:rFonts w:eastAsia="Times New Roman" w:cs="Arial"/>
          <w:color w:val="000000"/>
          <w:sz w:val="24"/>
          <w:szCs w:val="24"/>
          <w:lang w:val="en" w:eastAsia="en-GB"/>
        </w:rPr>
        <w:t>After Child Social Workers review report;</w:t>
      </w:r>
    </w:p>
    <w:p w14:paraId="4307AAE3" w14:textId="77777777" w:rsidR="00D80933" w:rsidRPr="008F5670" w:rsidRDefault="00D80933" w:rsidP="00AC2D7C">
      <w:pPr>
        <w:pStyle w:val="ListParagraph"/>
        <w:numPr>
          <w:ilvl w:val="0"/>
          <w:numId w:val="6"/>
        </w:numPr>
        <w:shd w:val="clear" w:color="auto" w:fill="FFFFFF"/>
        <w:spacing w:before="150" w:after="150" w:line="336" w:lineRule="auto"/>
        <w:jc w:val="both"/>
        <w:rPr>
          <w:rFonts w:eastAsia="Times New Roman" w:cs="Arial"/>
          <w:color w:val="000000"/>
          <w:sz w:val="24"/>
          <w:szCs w:val="24"/>
          <w:lang w:val="en" w:eastAsia="en-GB"/>
        </w:rPr>
      </w:pPr>
      <w:r w:rsidRPr="008F5670">
        <w:rPr>
          <w:rFonts w:eastAsia="Times New Roman" w:cs="Arial"/>
          <w:color w:val="000000"/>
          <w:sz w:val="24"/>
          <w:szCs w:val="24"/>
          <w:lang w:val="en" w:eastAsia="en-GB"/>
        </w:rPr>
        <w:t>Placement Information Record;</w:t>
      </w:r>
    </w:p>
    <w:p w14:paraId="18338F39" w14:textId="77777777" w:rsidR="00D80933" w:rsidRPr="008F5670" w:rsidRDefault="00D80933" w:rsidP="00AC2D7C">
      <w:pPr>
        <w:pStyle w:val="ListParagraph"/>
        <w:numPr>
          <w:ilvl w:val="0"/>
          <w:numId w:val="6"/>
        </w:numPr>
        <w:shd w:val="clear" w:color="auto" w:fill="FFFFFF"/>
        <w:spacing w:before="150" w:after="150" w:line="336" w:lineRule="auto"/>
        <w:jc w:val="both"/>
        <w:rPr>
          <w:rFonts w:eastAsia="Times New Roman" w:cs="Arial"/>
          <w:color w:val="000000"/>
          <w:sz w:val="24"/>
          <w:szCs w:val="24"/>
          <w:lang w:val="en" w:eastAsia="en-GB"/>
        </w:rPr>
      </w:pPr>
      <w:r w:rsidRPr="008F5670">
        <w:rPr>
          <w:rFonts w:eastAsia="Times New Roman" w:cs="Arial"/>
          <w:color w:val="000000"/>
          <w:sz w:val="24"/>
          <w:szCs w:val="24"/>
          <w:lang w:val="en" w:eastAsia="en-GB"/>
        </w:rPr>
        <w:t>Initial Person Education Plan (PEP);</w:t>
      </w:r>
    </w:p>
    <w:p w14:paraId="0D0A3F7F" w14:textId="77777777" w:rsidR="00D80933" w:rsidRPr="008F5670" w:rsidRDefault="00D80933" w:rsidP="00AC2D7C">
      <w:pPr>
        <w:pStyle w:val="ListParagraph"/>
        <w:numPr>
          <w:ilvl w:val="0"/>
          <w:numId w:val="6"/>
        </w:numPr>
        <w:shd w:val="clear" w:color="auto" w:fill="FFFFFF"/>
        <w:spacing w:before="150" w:after="150" w:line="336" w:lineRule="auto"/>
        <w:jc w:val="both"/>
        <w:rPr>
          <w:rFonts w:eastAsia="Times New Roman" w:cs="Arial"/>
          <w:color w:val="000000"/>
          <w:sz w:val="24"/>
          <w:szCs w:val="24"/>
          <w:lang w:val="en" w:eastAsia="en-GB"/>
        </w:rPr>
      </w:pPr>
      <w:r w:rsidRPr="008F5670">
        <w:rPr>
          <w:rFonts w:eastAsia="Times New Roman" w:cs="Arial"/>
          <w:color w:val="000000"/>
          <w:sz w:val="24"/>
          <w:szCs w:val="24"/>
          <w:lang w:val="en" w:eastAsia="en-GB"/>
        </w:rPr>
        <w:t>Initial Medical should have been arranged and where possible taken place;</w:t>
      </w:r>
    </w:p>
    <w:p w14:paraId="5D32B10B" w14:textId="7AF256DE" w:rsidR="00D80933" w:rsidRPr="008F5670" w:rsidRDefault="008E6711" w:rsidP="008E6711">
      <w:pPr>
        <w:pStyle w:val="ListParagraph"/>
        <w:numPr>
          <w:ilvl w:val="0"/>
          <w:numId w:val="6"/>
        </w:numPr>
        <w:shd w:val="clear" w:color="auto" w:fill="FFFFFF"/>
        <w:spacing w:before="150" w:after="150" w:line="336" w:lineRule="auto"/>
        <w:jc w:val="both"/>
        <w:rPr>
          <w:rFonts w:eastAsia="Times New Roman" w:cs="Arial"/>
          <w:color w:val="000000"/>
          <w:sz w:val="24"/>
          <w:szCs w:val="24"/>
          <w:lang w:val="en" w:eastAsia="en-GB"/>
        </w:rPr>
      </w:pPr>
      <w:r>
        <w:rPr>
          <w:rFonts w:eastAsia="Times New Roman" w:cs="Arial"/>
          <w:color w:val="000000"/>
          <w:sz w:val="24"/>
          <w:szCs w:val="24"/>
          <w:lang w:val="en" w:eastAsia="en-GB"/>
        </w:rPr>
        <w:t xml:space="preserve">Up to date Care Plan </w:t>
      </w:r>
      <w:r w:rsidRPr="008E6711">
        <w:rPr>
          <w:rFonts w:eastAsia="Times New Roman" w:cs="Arial"/>
          <w:color w:val="000000"/>
          <w:sz w:val="24"/>
          <w:szCs w:val="24"/>
          <w:lang w:val="en" w:eastAsia="en-GB"/>
        </w:rPr>
        <w:t>ensuring that permanence planning has been factored;</w:t>
      </w:r>
    </w:p>
    <w:p w14:paraId="7CBEDEE4" w14:textId="467BFBBA" w:rsidR="00D80933" w:rsidRDefault="00D80933" w:rsidP="00AC2D7C">
      <w:pPr>
        <w:pStyle w:val="ListParagraph"/>
        <w:numPr>
          <w:ilvl w:val="0"/>
          <w:numId w:val="6"/>
        </w:numPr>
        <w:shd w:val="clear" w:color="auto" w:fill="FFFFFF"/>
        <w:spacing w:before="150" w:after="150" w:line="336" w:lineRule="auto"/>
        <w:jc w:val="both"/>
        <w:rPr>
          <w:rFonts w:eastAsia="Times New Roman" w:cs="Arial"/>
          <w:color w:val="000000"/>
          <w:sz w:val="24"/>
          <w:szCs w:val="24"/>
          <w:lang w:val="en" w:eastAsia="en-GB"/>
        </w:rPr>
      </w:pPr>
      <w:r w:rsidRPr="008F5670">
        <w:rPr>
          <w:rFonts w:eastAsia="Times New Roman" w:cs="Arial"/>
          <w:color w:val="000000"/>
          <w:sz w:val="24"/>
          <w:szCs w:val="24"/>
          <w:lang w:val="en" w:eastAsia="en-GB"/>
        </w:rPr>
        <w:lastRenderedPageBreak/>
        <w:t>A copy of all current Legal Orders must be scanned into the case file record. In the case of a child Looked After (on a Care Order under Section 31 of the Children Act 1989) a copy of the birth certificate will be retained, or (for children accommodated under Section 20) will have been requested;</w:t>
      </w:r>
    </w:p>
    <w:p w14:paraId="5DAB434B" w14:textId="46950DA8" w:rsidR="008E6711" w:rsidRPr="008E6711" w:rsidRDefault="008E6711" w:rsidP="008E6711">
      <w:pPr>
        <w:pStyle w:val="ListParagraph"/>
        <w:numPr>
          <w:ilvl w:val="0"/>
          <w:numId w:val="6"/>
        </w:numPr>
        <w:shd w:val="clear" w:color="auto" w:fill="FFFFFF"/>
        <w:spacing w:before="150" w:after="150" w:line="336" w:lineRule="auto"/>
        <w:jc w:val="both"/>
        <w:rPr>
          <w:rFonts w:eastAsia="Times New Roman" w:cs="Arial"/>
          <w:color w:val="000000"/>
          <w:sz w:val="24"/>
          <w:szCs w:val="24"/>
          <w:lang w:val="en" w:eastAsia="en-GB"/>
        </w:rPr>
      </w:pPr>
      <w:r w:rsidRPr="008E6711">
        <w:rPr>
          <w:rFonts w:eastAsia="Times New Roman" w:cs="Arial"/>
          <w:color w:val="000000"/>
          <w:sz w:val="24"/>
          <w:szCs w:val="24"/>
          <w:lang w:val="en" w:eastAsia="en-GB"/>
        </w:rPr>
        <w:t>Up to date Permanence Planning Meeting (PPM) Minutes and date of next scheduled PPM</w:t>
      </w:r>
      <w:r>
        <w:rPr>
          <w:rFonts w:eastAsia="Times New Roman" w:cs="Arial"/>
          <w:color w:val="000000"/>
          <w:sz w:val="24"/>
          <w:szCs w:val="24"/>
          <w:lang w:val="en" w:eastAsia="en-GB"/>
        </w:rPr>
        <w:t>;</w:t>
      </w:r>
      <w:r w:rsidRPr="008E6711">
        <w:rPr>
          <w:rFonts w:eastAsia="Times New Roman" w:cs="Arial"/>
          <w:color w:val="000000"/>
          <w:sz w:val="24"/>
          <w:szCs w:val="24"/>
          <w:lang w:val="en" w:eastAsia="en-GB"/>
        </w:rPr>
        <w:t xml:space="preserve"> </w:t>
      </w:r>
    </w:p>
    <w:p w14:paraId="1D74F599" w14:textId="4A3DCEA5" w:rsidR="008E6711" w:rsidRPr="008F5670" w:rsidRDefault="008E6711" w:rsidP="008E6711">
      <w:pPr>
        <w:pStyle w:val="ListParagraph"/>
        <w:numPr>
          <w:ilvl w:val="0"/>
          <w:numId w:val="6"/>
        </w:numPr>
        <w:shd w:val="clear" w:color="auto" w:fill="FFFFFF"/>
        <w:spacing w:before="150" w:after="150" w:line="336" w:lineRule="auto"/>
        <w:jc w:val="both"/>
        <w:rPr>
          <w:rFonts w:eastAsia="Times New Roman" w:cs="Arial"/>
          <w:color w:val="000000"/>
          <w:sz w:val="24"/>
          <w:szCs w:val="24"/>
          <w:lang w:val="en" w:eastAsia="en-GB"/>
        </w:rPr>
      </w:pPr>
      <w:r w:rsidRPr="008E6711">
        <w:rPr>
          <w:rFonts w:eastAsia="Times New Roman" w:cs="Arial"/>
          <w:color w:val="000000"/>
          <w:sz w:val="24"/>
          <w:szCs w:val="24"/>
          <w:lang w:val="en" w:eastAsia="en-GB"/>
        </w:rPr>
        <w:t>Evidence of meaningful life-story work being</w:t>
      </w:r>
      <w:r>
        <w:rPr>
          <w:rFonts w:eastAsia="Times New Roman" w:cs="Arial"/>
          <w:color w:val="000000"/>
          <w:sz w:val="24"/>
          <w:szCs w:val="24"/>
          <w:lang w:val="en" w:eastAsia="en-GB"/>
        </w:rPr>
        <w:t xml:space="preserve"> started and evidenced on azeus;</w:t>
      </w:r>
    </w:p>
    <w:p w14:paraId="4179C03F" w14:textId="77777777" w:rsidR="00D80933" w:rsidRPr="008F5670" w:rsidRDefault="00D80933" w:rsidP="00AC2D7C">
      <w:pPr>
        <w:pStyle w:val="ListParagraph"/>
        <w:numPr>
          <w:ilvl w:val="0"/>
          <w:numId w:val="6"/>
        </w:numPr>
        <w:shd w:val="clear" w:color="auto" w:fill="FFFFFF"/>
        <w:spacing w:before="150" w:after="150" w:line="336" w:lineRule="auto"/>
        <w:jc w:val="both"/>
        <w:rPr>
          <w:rFonts w:eastAsia="Times New Roman" w:cs="Arial"/>
          <w:color w:val="000000"/>
          <w:sz w:val="24"/>
          <w:szCs w:val="24"/>
          <w:lang w:val="en" w:eastAsia="en-GB"/>
        </w:rPr>
      </w:pPr>
      <w:r w:rsidRPr="008F5670">
        <w:rPr>
          <w:rFonts w:eastAsia="Times New Roman" w:cs="Arial"/>
          <w:color w:val="000000"/>
          <w:sz w:val="24"/>
          <w:szCs w:val="24"/>
          <w:lang w:val="en" w:eastAsia="en-GB"/>
        </w:rPr>
        <w:t>Any financial agreements should be up to date.</w:t>
      </w:r>
    </w:p>
    <w:p w14:paraId="76D10E9E" w14:textId="60F4D17A" w:rsidR="008F5670" w:rsidRDefault="008F5670" w:rsidP="00AC2D7C">
      <w:pPr>
        <w:shd w:val="clear" w:color="auto" w:fill="FFFFFF"/>
        <w:spacing w:after="0" w:line="336" w:lineRule="auto"/>
        <w:jc w:val="both"/>
        <w:outlineLvl w:val="3"/>
        <w:rPr>
          <w:rFonts w:eastAsia="Times New Roman" w:cs="Arial"/>
          <w:color w:val="000000"/>
          <w:sz w:val="24"/>
          <w:szCs w:val="24"/>
          <w:lang w:val="en" w:eastAsia="en-GB"/>
        </w:rPr>
      </w:pPr>
      <w:r w:rsidRPr="008F5670">
        <w:rPr>
          <w:rFonts w:eastAsia="Times New Roman" w:cs="Arial"/>
          <w:b/>
          <w:color w:val="000000"/>
          <w:sz w:val="24"/>
          <w:szCs w:val="24"/>
          <w:lang w:val="en" w:eastAsia="en-GB"/>
        </w:rPr>
        <w:t xml:space="preserve">Practice note outstanding tasks: </w:t>
      </w:r>
      <w:r>
        <w:rPr>
          <w:rFonts w:eastAsia="Times New Roman" w:cs="Arial"/>
          <w:color w:val="000000"/>
          <w:sz w:val="24"/>
          <w:szCs w:val="24"/>
          <w:lang w:val="en" w:eastAsia="en-GB"/>
        </w:rPr>
        <w:t xml:space="preserve">Where there are outstanding tasks on the child’s file that predate the transferring services period of involvement </w:t>
      </w:r>
      <w:r w:rsidRPr="008F5670">
        <w:rPr>
          <w:rFonts w:eastAsia="Times New Roman" w:cs="Arial"/>
          <w:color w:val="000000"/>
          <w:sz w:val="24"/>
          <w:szCs w:val="24"/>
          <w:lang w:val="en" w:eastAsia="en-GB"/>
        </w:rPr>
        <w:t xml:space="preserve">a request should be raised with the Azeus team for the task to be closed and a copy of the notification sent to the receiving </w:t>
      </w:r>
      <w:r w:rsidR="002F158A">
        <w:rPr>
          <w:rFonts w:eastAsia="Times New Roman" w:cs="Arial"/>
          <w:color w:val="000000"/>
          <w:sz w:val="24"/>
          <w:szCs w:val="24"/>
          <w:lang w:val="en" w:eastAsia="en-GB"/>
        </w:rPr>
        <w:t>practice lead</w:t>
      </w:r>
      <w:r w:rsidRPr="008F5670">
        <w:rPr>
          <w:rFonts w:eastAsia="Times New Roman" w:cs="Arial"/>
          <w:color w:val="000000"/>
          <w:sz w:val="24"/>
          <w:szCs w:val="24"/>
          <w:lang w:val="en" w:eastAsia="en-GB"/>
        </w:rPr>
        <w:t>.</w:t>
      </w:r>
    </w:p>
    <w:p w14:paraId="2B15208B" w14:textId="77777777" w:rsidR="00C0040A" w:rsidRPr="008F5670" w:rsidRDefault="00C0040A" w:rsidP="00AC2D7C">
      <w:pPr>
        <w:shd w:val="clear" w:color="auto" w:fill="FFFFFF"/>
        <w:spacing w:after="0" w:line="336" w:lineRule="auto"/>
        <w:jc w:val="both"/>
        <w:outlineLvl w:val="3"/>
        <w:rPr>
          <w:rFonts w:eastAsia="Times New Roman" w:cs="Arial"/>
          <w:color w:val="000000"/>
          <w:sz w:val="24"/>
          <w:szCs w:val="24"/>
          <w:lang w:val="en" w:eastAsia="en-GB"/>
        </w:rPr>
      </w:pPr>
    </w:p>
    <w:p w14:paraId="7DF4CD60" w14:textId="4FDA68AB" w:rsidR="00394C84" w:rsidRDefault="00105C90" w:rsidP="00E14A08">
      <w:pPr>
        <w:pStyle w:val="Heading2"/>
        <w:rPr>
          <w:rFonts w:eastAsia="Times New Roman"/>
          <w:lang w:val="en" w:eastAsia="en-GB"/>
        </w:rPr>
      </w:pPr>
      <w:bookmarkStart w:id="8" w:name="_Toc33185587"/>
      <w:r>
        <w:rPr>
          <w:rFonts w:eastAsia="Times New Roman"/>
          <w:lang w:val="en" w:eastAsia="en-GB"/>
        </w:rPr>
        <w:t>Allocation to receiving team and handovers</w:t>
      </w:r>
      <w:bookmarkEnd w:id="8"/>
    </w:p>
    <w:p w14:paraId="3377CB85" w14:textId="3A63BA6D" w:rsidR="00105C90" w:rsidRDefault="00105C90" w:rsidP="00AC2D7C">
      <w:pPr>
        <w:shd w:val="clear" w:color="auto" w:fill="FFFFFF"/>
        <w:spacing w:before="120" w:after="120" w:line="336" w:lineRule="auto"/>
        <w:jc w:val="both"/>
        <w:rPr>
          <w:rFonts w:eastAsia="Times New Roman" w:cs="Arial"/>
          <w:color w:val="000000"/>
          <w:sz w:val="24"/>
          <w:szCs w:val="24"/>
          <w:lang w:val="en" w:eastAsia="en-GB"/>
        </w:rPr>
      </w:pPr>
      <w:r w:rsidRPr="00105C90">
        <w:rPr>
          <w:rFonts w:eastAsia="Times New Roman" w:cs="Arial"/>
          <w:color w:val="000000"/>
          <w:sz w:val="24"/>
          <w:szCs w:val="24"/>
          <w:lang w:val="en" w:eastAsia="en-GB"/>
        </w:rPr>
        <w:t xml:space="preserve">Receiving </w:t>
      </w:r>
      <w:r w:rsidR="002178F8">
        <w:rPr>
          <w:rFonts w:eastAsia="Times New Roman" w:cs="Arial"/>
          <w:color w:val="000000"/>
          <w:sz w:val="24"/>
          <w:szCs w:val="24"/>
          <w:lang w:val="en" w:eastAsia="en-GB"/>
        </w:rPr>
        <w:t xml:space="preserve">service managers </w:t>
      </w:r>
      <w:r w:rsidR="003D68A8">
        <w:rPr>
          <w:rFonts w:eastAsia="Times New Roman" w:cs="Arial"/>
          <w:color w:val="000000"/>
          <w:sz w:val="24"/>
          <w:szCs w:val="24"/>
          <w:lang w:val="en" w:eastAsia="en-GB"/>
        </w:rPr>
        <w:t>o</w:t>
      </w:r>
      <w:r w:rsidR="002E43A8">
        <w:rPr>
          <w:rFonts w:eastAsia="Times New Roman" w:cs="Arial"/>
          <w:color w:val="000000"/>
          <w:sz w:val="24"/>
          <w:szCs w:val="24"/>
          <w:lang w:val="en" w:eastAsia="en-GB"/>
        </w:rPr>
        <w:t>r the delegated practice leads</w:t>
      </w:r>
      <w:r w:rsidR="003D68A8">
        <w:rPr>
          <w:rFonts w:eastAsia="Times New Roman" w:cs="Arial"/>
          <w:color w:val="000000"/>
          <w:sz w:val="24"/>
          <w:szCs w:val="24"/>
          <w:lang w:val="en" w:eastAsia="en-GB"/>
        </w:rPr>
        <w:t xml:space="preserve"> </w:t>
      </w:r>
      <w:r w:rsidR="002178F8">
        <w:rPr>
          <w:rFonts w:eastAsia="Times New Roman" w:cs="Arial"/>
          <w:color w:val="000000"/>
          <w:sz w:val="24"/>
          <w:szCs w:val="24"/>
          <w:lang w:val="en" w:eastAsia="en-GB"/>
        </w:rPr>
        <w:t>will id</w:t>
      </w:r>
      <w:r w:rsidR="003D68A8">
        <w:rPr>
          <w:rFonts w:eastAsia="Times New Roman" w:cs="Arial"/>
          <w:color w:val="000000"/>
          <w:sz w:val="24"/>
          <w:szCs w:val="24"/>
          <w:lang w:val="en" w:eastAsia="en-GB"/>
        </w:rPr>
        <w:t>entify the name of the social worker</w:t>
      </w:r>
      <w:r w:rsidR="002178F8">
        <w:rPr>
          <w:rFonts w:eastAsia="Times New Roman" w:cs="Arial"/>
          <w:color w:val="000000"/>
          <w:sz w:val="24"/>
          <w:szCs w:val="24"/>
          <w:lang w:val="en" w:eastAsia="en-GB"/>
        </w:rPr>
        <w:t xml:space="preserve"> from their service once th</w:t>
      </w:r>
      <w:r w:rsidR="00277766">
        <w:rPr>
          <w:rFonts w:eastAsia="Times New Roman" w:cs="Arial"/>
          <w:color w:val="000000"/>
          <w:sz w:val="24"/>
          <w:szCs w:val="24"/>
          <w:lang w:val="en" w:eastAsia="en-GB"/>
        </w:rPr>
        <w:t xml:space="preserve">ey have quality assured the child’s </w:t>
      </w:r>
      <w:r w:rsidR="002178F8">
        <w:rPr>
          <w:rFonts w:eastAsia="Times New Roman" w:cs="Arial"/>
          <w:color w:val="000000"/>
          <w:sz w:val="24"/>
          <w:szCs w:val="24"/>
          <w:lang w:val="en" w:eastAsia="en-GB"/>
        </w:rPr>
        <w:t xml:space="preserve">file </w:t>
      </w:r>
      <w:r>
        <w:rPr>
          <w:rFonts w:eastAsia="Times New Roman" w:cs="Arial"/>
          <w:color w:val="000000"/>
          <w:sz w:val="24"/>
          <w:szCs w:val="24"/>
          <w:lang w:val="en" w:eastAsia="en-GB"/>
        </w:rPr>
        <w:t>and ensure their service representative has this information.</w:t>
      </w:r>
      <w:r w:rsidR="002178F8">
        <w:rPr>
          <w:rFonts w:eastAsia="Times New Roman" w:cs="Arial"/>
          <w:color w:val="000000"/>
          <w:sz w:val="24"/>
          <w:szCs w:val="24"/>
          <w:lang w:val="en" w:eastAsia="en-GB"/>
        </w:rPr>
        <w:t xml:space="preserve"> Once the name of the </w:t>
      </w:r>
      <w:r w:rsidR="003D68A8">
        <w:rPr>
          <w:rFonts w:eastAsia="Times New Roman" w:cs="Arial"/>
          <w:color w:val="000000"/>
          <w:sz w:val="24"/>
          <w:szCs w:val="24"/>
          <w:lang w:val="en" w:eastAsia="en-GB"/>
        </w:rPr>
        <w:t>social worker</w:t>
      </w:r>
      <w:r w:rsidR="002178F8">
        <w:rPr>
          <w:rFonts w:eastAsia="Times New Roman" w:cs="Arial"/>
          <w:color w:val="000000"/>
          <w:sz w:val="24"/>
          <w:szCs w:val="24"/>
          <w:lang w:val="en" w:eastAsia="en-GB"/>
        </w:rPr>
        <w:t xml:space="preserve"> has been identified, the </w:t>
      </w:r>
      <w:r w:rsidR="00C41591">
        <w:rPr>
          <w:rFonts w:eastAsia="Times New Roman" w:cs="Arial"/>
          <w:color w:val="000000"/>
          <w:sz w:val="24"/>
          <w:szCs w:val="24"/>
          <w:lang w:val="en" w:eastAsia="en-GB"/>
        </w:rPr>
        <w:t xml:space="preserve">duty Service Manager for Intervention </w:t>
      </w:r>
      <w:r w:rsidR="002A1502">
        <w:rPr>
          <w:rFonts w:eastAsia="Times New Roman" w:cs="Arial"/>
          <w:color w:val="000000"/>
          <w:sz w:val="24"/>
          <w:szCs w:val="24"/>
          <w:lang w:val="en" w:eastAsia="en-GB"/>
        </w:rPr>
        <w:t xml:space="preserve">and Safeguarding </w:t>
      </w:r>
      <w:r w:rsidR="00C41591">
        <w:rPr>
          <w:rFonts w:eastAsia="Times New Roman" w:cs="Arial"/>
          <w:color w:val="000000"/>
          <w:sz w:val="24"/>
          <w:szCs w:val="24"/>
          <w:lang w:val="en" w:eastAsia="en-GB"/>
        </w:rPr>
        <w:t>Service</w:t>
      </w:r>
      <w:r w:rsidR="00277766">
        <w:rPr>
          <w:rFonts w:eastAsia="Times New Roman" w:cs="Arial"/>
          <w:color w:val="000000"/>
          <w:sz w:val="24"/>
          <w:szCs w:val="24"/>
          <w:lang w:val="en" w:eastAsia="en-GB"/>
        </w:rPr>
        <w:t xml:space="preserve"> </w:t>
      </w:r>
      <w:r w:rsidR="002A1502">
        <w:rPr>
          <w:rFonts w:eastAsia="Times New Roman" w:cs="Arial"/>
          <w:color w:val="000000"/>
          <w:sz w:val="24"/>
          <w:szCs w:val="24"/>
          <w:lang w:val="en" w:eastAsia="en-GB"/>
        </w:rPr>
        <w:t xml:space="preserve">(or service manager from CiC where appropriate) </w:t>
      </w:r>
      <w:r w:rsidR="00277766">
        <w:rPr>
          <w:rFonts w:eastAsia="Times New Roman" w:cs="Arial"/>
          <w:color w:val="000000"/>
          <w:sz w:val="24"/>
          <w:szCs w:val="24"/>
          <w:lang w:val="en" w:eastAsia="en-GB"/>
        </w:rPr>
        <w:t>will allocate the child</w:t>
      </w:r>
      <w:r w:rsidR="00C41591">
        <w:rPr>
          <w:rFonts w:eastAsia="Times New Roman" w:cs="Arial"/>
          <w:color w:val="000000"/>
          <w:sz w:val="24"/>
          <w:szCs w:val="24"/>
          <w:lang w:val="en" w:eastAsia="en-GB"/>
        </w:rPr>
        <w:t xml:space="preserve"> to a</w:t>
      </w:r>
      <w:r w:rsidR="002178F8">
        <w:rPr>
          <w:rFonts w:eastAsia="Times New Roman" w:cs="Arial"/>
          <w:color w:val="000000"/>
          <w:sz w:val="24"/>
          <w:szCs w:val="24"/>
          <w:lang w:val="en" w:eastAsia="en-GB"/>
        </w:rPr>
        <w:t xml:space="preserve"> </w:t>
      </w:r>
      <w:r w:rsidR="003D68A8">
        <w:rPr>
          <w:rFonts w:eastAsia="Times New Roman" w:cs="Arial"/>
          <w:color w:val="000000"/>
          <w:sz w:val="24"/>
          <w:szCs w:val="24"/>
          <w:lang w:val="en" w:eastAsia="en-GB"/>
        </w:rPr>
        <w:t>social worker</w:t>
      </w:r>
      <w:r w:rsidR="00C41591">
        <w:rPr>
          <w:rFonts w:eastAsia="Times New Roman" w:cs="Arial"/>
          <w:color w:val="000000"/>
          <w:sz w:val="24"/>
          <w:szCs w:val="24"/>
          <w:lang w:val="en" w:eastAsia="en-GB"/>
        </w:rPr>
        <w:t xml:space="preserve"> in their </w:t>
      </w:r>
      <w:r w:rsidR="002178F8">
        <w:rPr>
          <w:rFonts w:eastAsia="Times New Roman" w:cs="Arial"/>
          <w:color w:val="000000"/>
          <w:sz w:val="24"/>
          <w:szCs w:val="24"/>
          <w:lang w:val="en" w:eastAsia="en-GB"/>
        </w:rPr>
        <w:t xml:space="preserve">service at the point of transfer highlighted in the table below. </w:t>
      </w:r>
      <w:r w:rsidR="002119C6">
        <w:rPr>
          <w:rFonts w:eastAsia="Times New Roman" w:cs="Arial"/>
          <w:color w:val="000000"/>
          <w:sz w:val="24"/>
          <w:szCs w:val="24"/>
          <w:lang w:val="en" w:eastAsia="en-GB"/>
        </w:rPr>
        <w:t xml:space="preserve"> The receiving practice lead will </w:t>
      </w:r>
      <w:r w:rsidR="003D68A8">
        <w:rPr>
          <w:rFonts w:eastAsia="Times New Roman" w:cs="Arial"/>
          <w:color w:val="000000"/>
          <w:sz w:val="24"/>
          <w:szCs w:val="24"/>
          <w:lang w:val="en" w:eastAsia="en-GB"/>
        </w:rPr>
        <w:t xml:space="preserve">then </w:t>
      </w:r>
      <w:r w:rsidR="002119C6">
        <w:rPr>
          <w:rFonts w:eastAsia="Times New Roman" w:cs="Arial"/>
          <w:color w:val="000000"/>
          <w:sz w:val="24"/>
          <w:szCs w:val="24"/>
          <w:lang w:val="en" w:eastAsia="en-GB"/>
        </w:rPr>
        <w:t xml:space="preserve">provide management direction within one working day of the child being allocated to them. </w:t>
      </w:r>
    </w:p>
    <w:p w14:paraId="1C24F920" w14:textId="38D4FD79" w:rsidR="00C0040A" w:rsidRDefault="008B46AC" w:rsidP="00AC2D7C">
      <w:pPr>
        <w:shd w:val="clear" w:color="auto" w:fill="FFFFFF"/>
        <w:spacing w:before="120" w:after="120" w:line="336" w:lineRule="auto"/>
        <w:jc w:val="both"/>
        <w:rPr>
          <w:rFonts w:eastAsia="Times New Roman" w:cs="Arial"/>
          <w:color w:val="000000"/>
          <w:sz w:val="24"/>
          <w:szCs w:val="24"/>
          <w:lang w:val="en" w:eastAsia="en-GB"/>
        </w:rPr>
      </w:pPr>
      <w:r>
        <w:rPr>
          <w:rFonts w:eastAsia="Times New Roman" w:cs="Arial"/>
          <w:color w:val="000000"/>
          <w:sz w:val="24"/>
          <w:szCs w:val="24"/>
          <w:lang w:val="en" w:eastAsia="en-GB"/>
        </w:rPr>
        <w:t xml:space="preserve">A good handover is a crucial part of the transfer process and therefore the transferring and receiving practice leads should agree </w:t>
      </w:r>
      <w:r w:rsidR="002E43A8">
        <w:rPr>
          <w:rFonts w:eastAsia="Times New Roman" w:cs="Arial"/>
          <w:color w:val="000000"/>
          <w:sz w:val="24"/>
          <w:szCs w:val="24"/>
          <w:lang w:val="en" w:eastAsia="en-GB"/>
        </w:rPr>
        <w:t>the</w:t>
      </w:r>
      <w:r>
        <w:rPr>
          <w:rFonts w:eastAsia="Times New Roman" w:cs="Arial"/>
          <w:color w:val="000000"/>
          <w:sz w:val="24"/>
          <w:szCs w:val="24"/>
          <w:lang w:val="en" w:eastAsia="en-GB"/>
        </w:rPr>
        <w:t xml:space="preserve"> best time for a conversation / meeting </w:t>
      </w:r>
      <w:r w:rsidR="00E0520F">
        <w:rPr>
          <w:rFonts w:eastAsia="Times New Roman" w:cs="Arial"/>
          <w:color w:val="000000"/>
          <w:sz w:val="24"/>
          <w:szCs w:val="24"/>
          <w:lang w:val="en" w:eastAsia="en-GB"/>
        </w:rPr>
        <w:t>if an introduction between the two practi</w:t>
      </w:r>
      <w:r w:rsidR="002E43A8">
        <w:rPr>
          <w:rFonts w:eastAsia="Times New Roman" w:cs="Arial"/>
          <w:color w:val="000000"/>
          <w:sz w:val="24"/>
          <w:szCs w:val="24"/>
          <w:lang w:val="en" w:eastAsia="en-GB"/>
        </w:rPr>
        <w:t>ti</w:t>
      </w:r>
      <w:r w:rsidR="00E0520F">
        <w:rPr>
          <w:rFonts w:eastAsia="Times New Roman" w:cs="Arial"/>
          <w:color w:val="000000"/>
          <w:sz w:val="24"/>
          <w:szCs w:val="24"/>
          <w:lang w:val="en" w:eastAsia="en-GB"/>
        </w:rPr>
        <w:t xml:space="preserve">oners and </w:t>
      </w:r>
      <w:r w:rsidR="00937E1B">
        <w:rPr>
          <w:rFonts w:eastAsia="Times New Roman" w:cs="Arial"/>
          <w:color w:val="000000"/>
          <w:sz w:val="24"/>
          <w:szCs w:val="24"/>
          <w:lang w:val="en" w:eastAsia="en-GB"/>
        </w:rPr>
        <w:t xml:space="preserve">child / </w:t>
      </w:r>
      <w:r w:rsidR="00E0520F">
        <w:rPr>
          <w:rFonts w:eastAsia="Times New Roman" w:cs="Arial"/>
          <w:color w:val="000000"/>
          <w:sz w:val="24"/>
          <w:szCs w:val="24"/>
          <w:lang w:val="en" w:eastAsia="en-GB"/>
        </w:rPr>
        <w:t>family has not already taken place.</w:t>
      </w:r>
    </w:p>
    <w:p w14:paraId="2093727C" w14:textId="77777777" w:rsidR="00E0520F" w:rsidRDefault="002178F8" w:rsidP="00AC2D7C">
      <w:pPr>
        <w:shd w:val="clear" w:color="auto" w:fill="FFFFFF"/>
        <w:spacing w:before="120" w:after="120" w:line="336" w:lineRule="auto"/>
        <w:jc w:val="both"/>
        <w:rPr>
          <w:rFonts w:eastAsia="Times New Roman" w:cs="Arial"/>
          <w:color w:val="000000"/>
          <w:sz w:val="24"/>
          <w:szCs w:val="24"/>
          <w:lang w:val="en" w:eastAsia="en-GB"/>
        </w:rPr>
      </w:pPr>
      <w:r>
        <w:rPr>
          <w:rFonts w:eastAsia="Times New Roman" w:cs="Arial"/>
          <w:color w:val="000000"/>
          <w:sz w:val="24"/>
          <w:szCs w:val="24"/>
          <w:lang w:val="en" w:eastAsia="en-GB"/>
        </w:rPr>
        <w:t>In any event, t</w:t>
      </w:r>
      <w:r w:rsidR="00E0520F">
        <w:rPr>
          <w:rFonts w:eastAsia="Times New Roman" w:cs="Arial"/>
          <w:color w:val="000000"/>
          <w:sz w:val="24"/>
          <w:szCs w:val="24"/>
          <w:lang w:val="en" w:eastAsia="en-GB"/>
        </w:rPr>
        <w:t>ransfer of the child / family</w:t>
      </w:r>
      <w:r w:rsidR="002F158A">
        <w:rPr>
          <w:rFonts w:eastAsia="Times New Roman" w:cs="Arial"/>
          <w:color w:val="000000"/>
          <w:sz w:val="24"/>
          <w:szCs w:val="24"/>
          <w:lang w:val="en" w:eastAsia="en-GB"/>
        </w:rPr>
        <w:t>’s</w:t>
      </w:r>
      <w:r w:rsidR="00E0520F">
        <w:rPr>
          <w:rFonts w:eastAsia="Times New Roman" w:cs="Arial"/>
          <w:color w:val="000000"/>
          <w:sz w:val="24"/>
          <w:szCs w:val="24"/>
          <w:lang w:val="en" w:eastAsia="en-GB"/>
        </w:rPr>
        <w:t xml:space="preserve"> file and allocation to the receiving practitioner should take place no sooner than</w:t>
      </w:r>
      <w:r>
        <w:rPr>
          <w:rFonts w:eastAsia="Times New Roman" w:cs="Arial"/>
          <w:color w:val="000000"/>
          <w:sz w:val="24"/>
          <w:szCs w:val="24"/>
          <w:lang w:val="en" w:eastAsia="en-GB"/>
        </w:rPr>
        <w:t xml:space="preserve"> five work</w:t>
      </w:r>
      <w:r w:rsidR="00277766">
        <w:rPr>
          <w:rFonts w:eastAsia="Times New Roman" w:cs="Arial"/>
          <w:color w:val="000000"/>
          <w:sz w:val="24"/>
          <w:szCs w:val="24"/>
          <w:lang w:val="en" w:eastAsia="en-GB"/>
        </w:rPr>
        <w:t>ing</w:t>
      </w:r>
      <w:r>
        <w:rPr>
          <w:rFonts w:eastAsia="Times New Roman" w:cs="Arial"/>
          <w:color w:val="000000"/>
          <w:sz w:val="24"/>
          <w:szCs w:val="24"/>
          <w:lang w:val="en" w:eastAsia="en-GB"/>
        </w:rPr>
        <w:t xml:space="preserve"> days from the initial transfer alert</w:t>
      </w:r>
      <w:r w:rsidR="00E0520F">
        <w:rPr>
          <w:rFonts w:eastAsia="Times New Roman" w:cs="Arial"/>
          <w:color w:val="000000"/>
          <w:sz w:val="24"/>
          <w:szCs w:val="24"/>
          <w:lang w:val="en" w:eastAsia="en-GB"/>
        </w:rPr>
        <w:t xml:space="preserve"> and no later than eight working days.  </w:t>
      </w:r>
    </w:p>
    <w:p w14:paraId="539BBEF6" w14:textId="79B4BA4C" w:rsidR="00E0520F" w:rsidRDefault="00E0520F" w:rsidP="00AC2D7C">
      <w:pPr>
        <w:shd w:val="clear" w:color="auto" w:fill="FFFFFF"/>
        <w:spacing w:before="120" w:after="120" w:line="336" w:lineRule="auto"/>
        <w:jc w:val="both"/>
        <w:rPr>
          <w:rFonts w:eastAsia="Times New Roman" w:cs="Arial"/>
          <w:color w:val="000000"/>
          <w:sz w:val="24"/>
          <w:szCs w:val="24"/>
          <w:lang w:val="en" w:eastAsia="en-GB"/>
        </w:rPr>
      </w:pPr>
      <w:r>
        <w:rPr>
          <w:rFonts w:eastAsia="Times New Roman" w:cs="Arial"/>
          <w:color w:val="000000"/>
          <w:sz w:val="24"/>
          <w:szCs w:val="24"/>
          <w:lang w:val="en" w:eastAsia="en-GB"/>
        </w:rPr>
        <w:t xml:space="preserve">This information is tracked by CYPS business support who will escalate to the service manager </w:t>
      </w:r>
      <w:r w:rsidR="00277766">
        <w:rPr>
          <w:rFonts w:eastAsia="Times New Roman" w:cs="Arial"/>
          <w:color w:val="000000"/>
          <w:sz w:val="24"/>
          <w:szCs w:val="24"/>
          <w:lang w:val="en" w:eastAsia="en-GB"/>
        </w:rPr>
        <w:t xml:space="preserve">in </w:t>
      </w:r>
      <w:r>
        <w:rPr>
          <w:rFonts w:eastAsia="Times New Roman" w:cs="Arial"/>
          <w:color w:val="000000"/>
          <w:sz w:val="24"/>
          <w:szCs w:val="24"/>
          <w:lang w:val="en" w:eastAsia="en-GB"/>
        </w:rPr>
        <w:t xml:space="preserve">assessment </w:t>
      </w:r>
      <w:r w:rsidR="00277766">
        <w:rPr>
          <w:rFonts w:eastAsia="Times New Roman" w:cs="Arial"/>
          <w:color w:val="000000"/>
          <w:sz w:val="24"/>
          <w:szCs w:val="24"/>
          <w:lang w:val="en" w:eastAsia="en-GB"/>
        </w:rPr>
        <w:t xml:space="preserve">service </w:t>
      </w:r>
      <w:r>
        <w:rPr>
          <w:rFonts w:eastAsia="Times New Roman" w:cs="Arial"/>
          <w:color w:val="000000"/>
          <w:sz w:val="24"/>
          <w:szCs w:val="24"/>
          <w:lang w:val="en" w:eastAsia="en-GB"/>
        </w:rPr>
        <w:t xml:space="preserve">where timescales have not been met, the receiving service manager is expected to resolve this within one working day.  </w:t>
      </w:r>
    </w:p>
    <w:p w14:paraId="255BF8D0" w14:textId="77777777" w:rsidR="00C0040A" w:rsidRDefault="00C0040A" w:rsidP="00AC2D7C">
      <w:pPr>
        <w:shd w:val="clear" w:color="auto" w:fill="FFFFFF"/>
        <w:spacing w:before="120" w:after="120" w:line="336" w:lineRule="auto"/>
        <w:jc w:val="both"/>
        <w:rPr>
          <w:rFonts w:eastAsia="Times New Roman" w:cs="Arial"/>
          <w:color w:val="000000"/>
          <w:sz w:val="24"/>
          <w:szCs w:val="24"/>
          <w:lang w:val="en" w:eastAsia="en-GB"/>
        </w:rPr>
      </w:pPr>
    </w:p>
    <w:p w14:paraId="18F9BAE3" w14:textId="740AA8CE" w:rsidR="00E0520F" w:rsidRDefault="00E0520F" w:rsidP="00AC2D7C">
      <w:pPr>
        <w:shd w:val="clear" w:color="auto" w:fill="FFFFFF"/>
        <w:spacing w:before="120" w:after="120" w:line="336" w:lineRule="auto"/>
        <w:jc w:val="both"/>
        <w:rPr>
          <w:rFonts w:eastAsia="Times New Roman" w:cs="Arial"/>
          <w:color w:val="000000"/>
          <w:sz w:val="24"/>
          <w:szCs w:val="24"/>
          <w:lang w:val="en" w:eastAsia="en-GB"/>
        </w:rPr>
      </w:pPr>
      <w:r>
        <w:rPr>
          <w:rFonts w:eastAsia="Times New Roman" w:cs="Arial"/>
          <w:color w:val="000000"/>
          <w:sz w:val="24"/>
          <w:szCs w:val="24"/>
          <w:lang w:val="en" w:eastAsia="en-GB"/>
        </w:rPr>
        <w:lastRenderedPageBreak/>
        <w:t xml:space="preserve">Children and families must not remain allocated to inappropriate teams or services as a result of issues such as capacity in receiving team or services.  Where this applies the receiving service manager is expected to put arrangements in place to allow the transfer to take place. </w:t>
      </w:r>
    </w:p>
    <w:p w14:paraId="57FAE70A" w14:textId="77777777" w:rsidR="00C0040A" w:rsidRDefault="00C0040A" w:rsidP="00AC2D7C">
      <w:pPr>
        <w:shd w:val="clear" w:color="auto" w:fill="FFFFFF"/>
        <w:spacing w:before="120" w:after="120" w:line="336" w:lineRule="auto"/>
        <w:jc w:val="both"/>
        <w:rPr>
          <w:rFonts w:eastAsia="Times New Roman" w:cs="Arial"/>
          <w:color w:val="000000"/>
          <w:sz w:val="24"/>
          <w:szCs w:val="24"/>
          <w:lang w:val="en" w:eastAsia="en-GB"/>
        </w:rPr>
      </w:pPr>
    </w:p>
    <w:p w14:paraId="2B075B72" w14:textId="5067E3E3" w:rsidR="00944E3A" w:rsidRDefault="002119C6" w:rsidP="00AC2D7C">
      <w:pPr>
        <w:shd w:val="clear" w:color="auto" w:fill="FFFFFF"/>
        <w:spacing w:before="120" w:after="120" w:line="336" w:lineRule="auto"/>
        <w:jc w:val="both"/>
        <w:rPr>
          <w:rFonts w:eastAsia="Times New Roman" w:cs="Arial"/>
          <w:color w:val="000000"/>
          <w:sz w:val="24"/>
          <w:szCs w:val="24"/>
          <w:lang w:val="en" w:eastAsia="en-GB"/>
        </w:rPr>
      </w:pPr>
      <w:r w:rsidRPr="002119C6">
        <w:rPr>
          <w:rFonts w:eastAsia="Times New Roman" w:cs="Arial"/>
          <w:b/>
          <w:color w:val="000000"/>
          <w:sz w:val="24"/>
          <w:szCs w:val="24"/>
          <w:lang w:val="en" w:eastAsia="en-GB"/>
        </w:rPr>
        <w:t>Practice Note on allocation:</w:t>
      </w:r>
      <w:r>
        <w:rPr>
          <w:rFonts w:eastAsia="Times New Roman" w:cs="Arial"/>
          <w:color w:val="000000"/>
          <w:sz w:val="24"/>
          <w:szCs w:val="24"/>
          <w:lang w:val="en" w:eastAsia="en-GB"/>
        </w:rPr>
        <w:t xml:space="preserve"> Even where a </w:t>
      </w:r>
      <w:r w:rsidR="003D68A8">
        <w:rPr>
          <w:rFonts w:eastAsia="Times New Roman" w:cs="Arial"/>
          <w:color w:val="000000"/>
          <w:sz w:val="24"/>
          <w:szCs w:val="24"/>
          <w:lang w:val="en" w:eastAsia="en-GB"/>
        </w:rPr>
        <w:t>social worker</w:t>
      </w:r>
      <w:r>
        <w:rPr>
          <w:rFonts w:eastAsia="Times New Roman" w:cs="Arial"/>
          <w:color w:val="000000"/>
          <w:sz w:val="24"/>
          <w:szCs w:val="24"/>
          <w:lang w:val="en" w:eastAsia="en-GB"/>
        </w:rPr>
        <w:t xml:space="preserve"> </w:t>
      </w:r>
      <w:r w:rsidR="00C12AE5">
        <w:rPr>
          <w:rFonts w:eastAsia="Times New Roman" w:cs="Arial"/>
          <w:color w:val="000000"/>
          <w:sz w:val="24"/>
          <w:szCs w:val="24"/>
          <w:lang w:val="en" w:eastAsia="en-GB"/>
        </w:rPr>
        <w:t>has been identified</w:t>
      </w:r>
      <w:r w:rsidR="00C0040A">
        <w:rPr>
          <w:rFonts w:eastAsia="Times New Roman" w:cs="Arial"/>
          <w:color w:val="000000"/>
          <w:sz w:val="24"/>
          <w:szCs w:val="24"/>
          <w:lang w:val="en" w:eastAsia="en-GB"/>
        </w:rPr>
        <w:t>,</w:t>
      </w:r>
      <w:r w:rsidR="00C12AE5">
        <w:rPr>
          <w:rFonts w:eastAsia="Times New Roman" w:cs="Arial"/>
          <w:color w:val="000000"/>
          <w:sz w:val="24"/>
          <w:szCs w:val="24"/>
          <w:lang w:val="en" w:eastAsia="en-GB"/>
        </w:rPr>
        <w:t xml:space="preserve"> transferring managers should not reallocate the child </w:t>
      </w:r>
      <w:r w:rsidR="003D68A8">
        <w:rPr>
          <w:rFonts w:eastAsia="Times New Roman" w:cs="Arial"/>
          <w:color w:val="000000"/>
          <w:sz w:val="24"/>
          <w:szCs w:val="24"/>
          <w:lang w:val="en" w:eastAsia="en-GB"/>
        </w:rPr>
        <w:t xml:space="preserve">/ family </w:t>
      </w:r>
      <w:r>
        <w:rPr>
          <w:rFonts w:eastAsia="Times New Roman" w:cs="Arial"/>
          <w:color w:val="000000"/>
          <w:sz w:val="24"/>
          <w:szCs w:val="24"/>
          <w:lang w:val="en" w:eastAsia="en-GB"/>
        </w:rPr>
        <w:t>unless at the transferring point below</w:t>
      </w:r>
      <w:r w:rsidR="008B46AC">
        <w:rPr>
          <w:rFonts w:eastAsia="Times New Roman" w:cs="Arial"/>
          <w:color w:val="000000"/>
          <w:sz w:val="24"/>
          <w:szCs w:val="24"/>
          <w:lang w:val="en" w:eastAsia="en-GB"/>
        </w:rPr>
        <w:t xml:space="preserve">.   A child in need meeting, initial child protection conference or a first hearing is a significant event for a child. Therefore, it is mandatory for the receiving social worker or their practice lead to attend and participate in the child’s plan.  Non-attendance at these meetings will not delay in the child being allocated to the receiving social worker. </w:t>
      </w:r>
    </w:p>
    <w:p w14:paraId="509F38E0" w14:textId="24382BCE" w:rsidR="00944E3A" w:rsidRDefault="00944E3A" w:rsidP="00AC2D7C">
      <w:pPr>
        <w:shd w:val="clear" w:color="auto" w:fill="FFFFFF"/>
        <w:spacing w:before="120" w:after="120" w:line="336" w:lineRule="auto"/>
        <w:jc w:val="both"/>
        <w:rPr>
          <w:rFonts w:eastAsia="Times New Roman" w:cs="Arial"/>
          <w:color w:val="000000"/>
          <w:sz w:val="24"/>
          <w:szCs w:val="24"/>
          <w:lang w:val="en" w:eastAsia="en-GB"/>
        </w:rPr>
      </w:pPr>
    </w:p>
    <w:p w14:paraId="55A7DB2B" w14:textId="77777777" w:rsidR="00944E3A" w:rsidRDefault="00944E3A" w:rsidP="00AC2D7C">
      <w:pPr>
        <w:shd w:val="clear" w:color="auto" w:fill="FFFFFF"/>
        <w:spacing w:before="120" w:after="120" w:line="336" w:lineRule="auto"/>
        <w:jc w:val="both"/>
        <w:rPr>
          <w:rFonts w:eastAsia="Times New Roman" w:cs="Arial"/>
          <w:color w:val="000000"/>
          <w:sz w:val="24"/>
          <w:szCs w:val="24"/>
          <w:lang w:val="en" w:eastAsia="en-GB"/>
        </w:rPr>
      </w:pPr>
    </w:p>
    <w:p w14:paraId="48F3787D" w14:textId="77777777" w:rsidR="00944E3A" w:rsidRDefault="00944E3A" w:rsidP="00AC2D7C">
      <w:pPr>
        <w:shd w:val="clear" w:color="auto" w:fill="FFFFFF"/>
        <w:spacing w:before="120" w:after="120" w:line="336" w:lineRule="auto"/>
        <w:jc w:val="both"/>
        <w:rPr>
          <w:rFonts w:eastAsia="Times New Roman" w:cs="Arial"/>
          <w:color w:val="000000"/>
          <w:sz w:val="24"/>
          <w:szCs w:val="24"/>
          <w:lang w:val="en" w:eastAsia="en-GB"/>
        </w:rPr>
      </w:pPr>
    </w:p>
    <w:p w14:paraId="751F55E8" w14:textId="77777777" w:rsidR="00944E3A" w:rsidRDefault="00944E3A" w:rsidP="00AC2D7C">
      <w:pPr>
        <w:shd w:val="clear" w:color="auto" w:fill="FFFFFF"/>
        <w:spacing w:before="120" w:after="120" w:line="336" w:lineRule="auto"/>
        <w:jc w:val="both"/>
        <w:rPr>
          <w:rFonts w:eastAsia="Times New Roman" w:cs="Arial"/>
          <w:color w:val="000000"/>
          <w:sz w:val="24"/>
          <w:szCs w:val="24"/>
          <w:lang w:val="en" w:eastAsia="en-GB"/>
        </w:rPr>
      </w:pPr>
    </w:p>
    <w:p w14:paraId="221B87CB" w14:textId="77777777" w:rsidR="00944E3A" w:rsidRDefault="00944E3A" w:rsidP="00AC2D7C">
      <w:pPr>
        <w:shd w:val="clear" w:color="auto" w:fill="FFFFFF"/>
        <w:spacing w:before="120" w:after="120" w:line="336" w:lineRule="auto"/>
        <w:jc w:val="both"/>
        <w:rPr>
          <w:rFonts w:eastAsia="Times New Roman" w:cs="Arial"/>
          <w:color w:val="000000"/>
          <w:sz w:val="24"/>
          <w:szCs w:val="24"/>
          <w:lang w:val="en" w:eastAsia="en-GB"/>
        </w:rPr>
      </w:pPr>
    </w:p>
    <w:p w14:paraId="0F0EB1FE" w14:textId="77777777" w:rsidR="00944E3A" w:rsidRDefault="00944E3A" w:rsidP="00AC2D7C">
      <w:pPr>
        <w:shd w:val="clear" w:color="auto" w:fill="FFFFFF"/>
        <w:spacing w:before="120" w:after="120" w:line="336" w:lineRule="auto"/>
        <w:jc w:val="both"/>
        <w:rPr>
          <w:rFonts w:eastAsia="Times New Roman" w:cs="Arial"/>
          <w:color w:val="000000"/>
          <w:sz w:val="24"/>
          <w:szCs w:val="24"/>
          <w:lang w:val="en" w:eastAsia="en-GB"/>
        </w:rPr>
      </w:pPr>
    </w:p>
    <w:p w14:paraId="56D32E1B" w14:textId="77777777" w:rsidR="00944E3A" w:rsidRDefault="00944E3A" w:rsidP="00AC2D7C">
      <w:pPr>
        <w:shd w:val="clear" w:color="auto" w:fill="FFFFFF"/>
        <w:spacing w:before="120" w:after="120" w:line="336" w:lineRule="auto"/>
        <w:jc w:val="both"/>
        <w:rPr>
          <w:rFonts w:eastAsia="Times New Roman" w:cs="Arial"/>
          <w:color w:val="000000"/>
          <w:sz w:val="24"/>
          <w:szCs w:val="24"/>
          <w:lang w:val="en" w:eastAsia="en-GB"/>
        </w:rPr>
      </w:pPr>
    </w:p>
    <w:p w14:paraId="01F037F7" w14:textId="77777777" w:rsidR="00944E3A" w:rsidRDefault="00944E3A" w:rsidP="00AC2D7C">
      <w:pPr>
        <w:shd w:val="clear" w:color="auto" w:fill="FFFFFF"/>
        <w:spacing w:before="120" w:after="120" w:line="336" w:lineRule="auto"/>
        <w:jc w:val="both"/>
        <w:rPr>
          <w:rFonts w:eastAsia="Times New Roman" w:cs="Arial"/>
          <w:color w:val="000000"/>
          <w:sz w:val="24"/>
          <w:szCs w:val="24"/>
          <w:lang w:val="en" w:eastAsia="en-GB"/>
        </w:rPr>
      </w:pPr>
    </w:p>
    <w:p w14:paraId="4F409BFE" w14:textId="77777777" w:rsidR="00944E3A" w:rsidRDefault="00944E3A" w:rsidP="00AC2D7C">
      <w:pPr>
        <w:shd w:val="clear" w:color="auto" w:fill="FFFFFF"/>
        <w:spacing w:before="120" w:after="120" w:line="336" w:lineRule="auto"/>
        <w:jc w:val="both"/>
        <w:rPr>
          <w:rFonts w:eastAsia="Times New Roman" w:cs="Arial"/>
          <w:color w:val="000000"/>
          <w:sz w:val="24"/>
          <w:szCs w:val="24"/>
          <w:lang w:val="en" w:eastAsia="en-GB"/>
        </w:rPr>
      </w:pPr>
    </w:p>
    <w:p w14:paraId="716AA30F" w14:textId="77777777" w:rsidR="00944E3A" w:rsidRDefault="00944E3A" w:rsidP="00AC2D7C">
      <w:pPr>
        <w:shd w:val="clear" w:color="auto" w:fill="FFFFFF"/>
        <w:spacing w:before="120" w:after="120" w:line="336" w:lineRule="auto"/>
        <w:jc w:val="both"/>
        <w:rPr>
          <w:rFonts w:eastAsia="Times New Roman" w:cs="Arial"/>
          <w:color w:val="000000"/>
          <w:sz w:val="24"/>
          <w:szCs w:val="24"/>
          <w:lang w:val="en" w:eastAsia="en-GB"/>
        </w:rPr>
      </w:pPr>
    </w:p>
    <w:p w14:paraId="61C0420E" w14:textId="77777777" w:rsidR="00944E3A" w:rsidRDefault="00944E3A" w:rsidP="00AC2D7C">
      <w:pPr>
        <w:shd w:val="clear" w:color="auto" w:fill="FFFFFF"/>
        <w:spacing w:before="120" w:after="120" w:line="336" w:lineRule="auto"/>
        <w:jc w:val="both"/>
        <w:rPr>
          <w:rFonts w:eastAsia="Times New Roman" w:cs="Arial"/>
          <w:color w:val="000000"/>
          <w:sz w:val="24"/>
          <w:szCs w:val="24"/>
          <w:lang w:val="en" w:eastAsia="en-GB"/>
        </w:rPr>
      </w:pPr>
    </w:p>
    <w:p w14:paraId="5555C56E" w14:textId="77777777" w:rsidR="00944E3A" w:rsidRDefault="00944E3A" w:rsidP="00AC2D7C">
      <w:pPr>
        <w:shd w:val="clear" w:color="auto" w:fill="FFFFFF"/>
        <w:spacing w:before="120" w:after="120" w:line="336" w:lineRule="auto"/>
        <w:jc w:val="both"/>
        <w:rPr>
          <w:rFonts w:eastAsia="Times New Roman" w:cs="Arial"/>
          <w:color w:val="000000"/>
          <w:sz w:val="24"/>
          <w:szCs w:val="24"/>
          <w:lang w:val="en" w:eastAsia="en-GB"/>
        </w:rPr>
      </w:pPr>
    </w:p>
    <w:p w14:paraId="75E35FE2" w14:textId="77777777" w:rsidR="00944E3A" w:rsidRDefault="00944E3A" w:rsidP="00AC2D7C">
      <w:pPr>
        <w:shd w:val="clear" w:color="auto" w:fill="FFFFFF"/>
        <w:spacing w:before="120" w:after="120" w:line="336" w:lineRule="auto"/>
        <w:jc w:val="both"/>
        <w:rPr>
          <w:rFonts w:eastAsia="Times New Roman" w:cs="Arial"/>
          <w:color w:val="000000"/>
          <w:sz w:val="24"/>
          <w:szCs w:val="24"/>
          <w:lang w:val="en" w:eastAsia="en-GB"/>
        </w:rPr>
      </w:pPr>
    </w:p>
    <w:p w14:paraId="29488453" w14:textId="77777777" w:rsidR="00944E3A" w:rsidRDefault="00944E3A" w:rsidP="00AC2D7C">
      <w:pPr>
        <w:shd w:val="clear" w:color="auto" w:fill="FFFFFF"/>
        <w:spacing w:before="120" w:after="120" w:line="336" w:lineRule="auto"/>
        <w:jc w:val="both"/>
        <w:rPr>
          <w:rFonts w:eastAsia="Times New Roman" w:cs="Arial"/>
          <w:color w:val="000000"/>
          <w:sz w:val="24"/>
          <w:szCs w:val="24"/>
          <w:lang w:val="en" w:eastAsia="en-GB"/>
        </w:rPr>
      </w:pPr>
    </w:p>
    <w:p w14:paraId="10B63FC2" w14:textId="77777777" w:rsidR="00944E3A" w:rsidRDefault="00944E3A" w:rsidP="00AC2D7C">
      <w:pPr>
        <w:shd w:val="clear" w:color="auto" w:fill="FFFFFF"/>
        <w:spacing w:before="120" w:after="120" w:line="336" w:lineRule="auto"/>
        <w:jc w:val="both"/>
        <w:rPr>
          <w:rFonts w:eastAsia="Times New Roman" w:cs="Arial"/>
          <w:color w:val="000000"/>
          <w:sz w:val="24"/>
          <w:szCs w:val="24"/>
          <w:lang w:val="en" w:eastAsia="en-GB"/>
        </w:rPr>
      </w:pPr>
    </w:p>
    <w:p w14:paraId="1672AD99" w14:textId="77777777" w:rsidR="00944E3A" w:rsidRDefault="00944E3A" w:rsidP="00AC2D7C">
      <w:pPr>
        <w:shd w:val="clear" w:color="auto" w:fill="FFFFFF"/>
        <w:spacing w:before="120" w:after="120" w:line="336" w:lineRule="auto"/>
        <w:jc w:val="both"/>
        <w:rPr>
          <w:rFonts w:eastAsia="Times New Roman" w:cs="Arial"/>
          <w:color w:val="000000"/>
          <w:sz w:val="24"/>
          <w:szCs w:val="24"/>
          <w:lang w:val="en" w:eastAsia="en-GB"/>
        </w:rPr>
      </w:pPr>
    </w:p>
    <w:p w14:paraId="02A7FA35" w14:textId="77777777" w:rsidR="008D588F" w:rsidRDefault="008D588F" w:rsidP="00AC2D7C">
      <w:pPr>
        <w:shd w:val="clear" w:color="auto" w:fill="FFFFFF"/>
        <w:spacing w:before="120" w:after="120" w:line="336" w:lineRule="auto"/>
        <w:jc w:val="both"/>
        <w:rPr>
          <w:rFonts w:eastAsia="Times New Roman" w:cs="Arial"/>
          <w:color w:val="000000"/>
          <w:sz w:val="24"/>
          <w:szCs w:val="24"/>
          <w:lang w:val="en" w:eastAsia="en-GB"/>
        </w:rPr>
      </w:pPr>
    </w:p>
    <w:p w14:paraId="19F54CF6" w14:textId="76FA7D5B" w:rsidR="00944E3A" w:rsidRPr="008D588F" w:rsidRDefault="00944E3A" w:rsidP="008D588F">
      <w:pPr>
        <w:pStyle w:val="Heading2"/>
        <w:rPr>
          <w:rFonts w:eastAsia="Times New Roman"/>
          <w:lang w:val="en" w:eastAsia="en-GB"/>
        </w:rPr>
      </w:pPr>
      <w:r w:rsidRPr="008D588F">
        <w:rPr>
          <w:rFonts w:eastAsia="Times New Roman"/>
          <w:lang w:val="en" w:eastAsia="en-GB"/>
        </w:rPr>
        <w:lastRenderedPageBreak/>
        <w:t>Appendix 1</w:t>
      </w:r>
    </w:p>
    <w:p w14:paraId="63820B9C" w14:textId="2FD60F3F" w:rsidR="00944E3A" w:rsidRPr="00944E3A" w:rsidRDefault="00944E3A" w:rsidP="00AC2D7C">
      <w:pPr>
        <w:shd w:val="clear" w:color="auto" w:fill="FFFFFF"/>
        <w:spacing w:before="120" w:after="120" w:line="336" w:lineRule="auto"/>
        <w:jc w:val="both"/>
        <w:rPr>
          <w:rFonts w:eastAsia="Times New Roman" w:cs="Arial"/>
          <w:b/>
          <w:sz w:val="28"/>
          <w:szCs w:val="28"/>
          <w:lang w:val="en" w:eastAsia="en-GB"/>
        </w:rPr>
      </w:pPr>
      <w:r w:rsidRPr="00944E3A">
        <w:rPr>
          <w:rFonts w:eastAsia="Times New Roman" w:cs="Arial"/>
          <w:b/>
          <w:sz w:val="28"/>
          <w:szCs w:val="28"/>
          <w:lang w:val="en" w:eastAsia="en-GB"/>
        </w:rPr>
        <w:t>Child and Family Centred Principles Underpinning the Transfer of Case</w:t>
      </w:r>
    </w:p>
    <w:p w14:paraId="604C42F7" w14:textId="77777777" w:rsidR="00944E3A" w:rsidRPr="00944E3A" w:rsidRDefault="00944E3A" w:rsidP="00944E3A">
      <w:pPr>
        <w:numPr>
          <w:ilvl w:val="0"/>
          <w:numId w:val="17"/>
        </w:numPr>
        <w:spacing w:before="192" w:after="192" w:line="240" w:lineRule="auto"/>
        <w:rPr>
          <w:rFonts w:eastAsia="Times New Roman" w:cs="Arial"/>
          <w:color w:val="000000"/>
          <w:sz w:val="24"/>
          <w:szCs w:val="24"/>
          <w:lang w:val="en" w:eastAsia="en-GB"/>
        </w:rPr>
      </w:pPr>
      <w:r w:rsidRPr="00944E3A">
        <w:rPr>
          <w:rFonts w:eastAsia="Times New Roman" w:cs="Arial"/>
          <w:color w:val="000000"/>
          <w:sz w:val="24"/>
          <w:szCs w:val="24"/>
          <w:lang w:val="en" w:eastAsia="en-GB"/>
        </w:rPr>
        <w:t>Children and their families should experience the minimum number of transitions in receiving our services;</w:t>
      </w:r>
    </w:p>
    <w:p w14:paraId="68B1E7AD" w14:textId="77777777" w:rsidR="00944E3A" w:rsidRPr="00944E3A" w:rsidRDefault="00944E3A" w:rsidP="00944E3A">
      <w:pPr>
        <w:numPr>
          <w:ilvl w:val="0"/>
          <w:numId w:val="17"/>
        </w:numPr>
        <w:spacing w:before="192" w:after="192" w:line="240" w:lineRule="auto"/>
        <w:rPr>
          <w:rFonts w:eastAsia="Times New Roman" w:cs="Arial"/>
          <w:color w:val="000000"/>
          <w:sz w:val="24"/>
          <w:szCs w:val="24"/>
          <w:lang w:val="en" w:eastAsia="en-GB"/>
        </w:rPr>
      </w:pPr>
      <w:r w:rsidRPr="00944E3A">
        <w:rPr>
          <w:rFonts w:eastAsia="Times New Roman" w:cs="Arial"/>
          <w:color w:val="000000"/>
          <w:sz w:val="24"/>
          <w:szCs w:val="24"/>
          <w:lang w:val="en" w:eastAsia="en-GB"/>
        </w:rPr>
        <w:t>Wherever possible cases should follow the same case-worker to ensure the maximum continuity;</w:t>
      </w:r>
    </w:p>
    <w:p w14:paraId="0C11D1E9" w14:textId="77777777" w:rsidR="00944E3A" w:rsidRPr="00944E3A" w:rsidRDefault="00944E3A" w:rsidP="00944E3A">
      <w:pPr>
        <w:numPr>
          <w:ilvl w:val="0"/>
          <w:numId w:val="17"/>
        </w:numPr>
        <w:spacing w:before="192" w:after="192" w:line="240" w:lineRule="auto"/>
        <w:rPr>
          <w:rFonts w:eastAsia="Times New Roman" w:cs="Arial"/>
          <w:color w:val="000000"/>
          <w:sz w:val="24"/>
          <w:szCs w:val="24"/>
          <w:lang w:val="en" w:eastAsia="en-GB"/>
        </w:rPr>
      </w:pPr>
      <w:r w:rsidRPr="00944E3A">
        <w:rPr>
          <w:rFonts w:eastAsia="Times New Roman" w:cs="Arial"/>
          <w:color w:val="000000"/>
          <w:sz w:val="24"/>
          <w:szCs w:val="24"/>
          <w:lang w:val="en" w:eastAsia="en-GB"/>
        </w:rPr>
        <w:t>Where the transfer of existing cases to new workers is unavoidable, the children and families must be given the maximum information about impending changes, at the earliest possible opportunity;</w:t>
      </w:r>
    </w:p>
    <w:p w14:paraId="22AE8700" w14:textId="77777777" w:rsidR="00944E3A" w:rsidRPr="00944E3A" w:rsidRDefault="00944E3A" w:rsidP="00944E3A">
      <w:pPr>
        <w:numPr>
          <w:ilvl w:val="0"/>
          <w:numId w:val="17"/>
        </w:numPr>
        <w:spacing w:before="192" w:after="192" w:line="240" w:lineRule="auto"/>
        <w:rPr>
          <w:rFonts w:eastAsia="Times New Roman" w:cs="Arial"/>
          <w:color w:val="000000"/>
          <w:sz w:val="24"/>
          <w:szCs w:val="24"/>
          <w:lang w:val="en" w:eastAsia="en-GB"/>
        </w:rPr>
      </w:pPr>
      <w:r w:rsidRPr="00944E3A">
        <w:rPr>
          <w:rFonts w:eastAsia="Times New Roman" w:cs="Arial"/>
          <w:color w:val="000000"/>
          <w:sz w:val="24"/>
          <w:szCs w:val="24"/>
          <w:lang w:val="en" w:eastAsia="en-GB"/>
        </w:rPr>
        <w:t>If possible family members and members of the professional network should be informed of the necessary changes to social worker and management oversight arrangements 2-4 weeks (where possible) in advance</w:t>
      </w:r>
    </w:p>
    <w:p w14:paraId="1C7DDD0D" w14:textId="77777777" w:rsidR="00944E3A" w:rsidRPr="00944E3A" w:rsidRDefault="00944E3A" w:rsidP="00944E3A">
      <w:pPr>
        <w:numPr>
          <w:ilvl w:val="0"/>
          <w:numId w:val="17"/>
        </w:numPr>
        <w:spacing w:before="192" w:after="192" w:line="240" w:lineRule="auto"/>
        <w:rPr>
          <w:rFonts w:eastAsia="Times New Roman" w:cs="Arial"/>
          <w:color w:val="000000"/>
          <w:sz w:val="24"/>
          <w:szCs w:val="24"/>
          <w:lang w:val="en" w:eastAsia="en-GB"/>
        </w:rPr>
      </w:pPr>
      <w:r w:rsidRPr="00944E3A">
        <w:rPr>
          <w:rFonts w:eastAsia="Times New Roman" w:cs="Arial"/>
          <w:color w:val="000000"/>
          <w:sz w:val="24"/>
          <w:szCs w:val="24"/>
          <w:lang w:val="en" w:eastAsia="en-GB"/>
        </w:rPr>
        <w:t>In the first instance these changes should be communicated to family members by the currently allocated social worker in person during a home visit. The reasons for the need for a change in social worker should be clearly explained in a way that meets the needs of both adults and children.</w:t>
      </w:r>
    </w:p>
    <w:p w14:paraId="2395EB3B" w14:textId="77777777" w:rsidR="00944E3A" w:rsidRPr="00944E3A" w:rsidRDefault="00944E3A" w:rsidP="00944E3A">
      <w:pPr>
        <w:numPr>
          <w:ilvl w:val="0"/>
          <w:numId w:val="17"/>
        </w:numPr>
        <w:spacing w:before="192" w:after="192" w:line="240" w:lineRule="auto"/>
        <w:rPr>
          <w:rFonts w:eastAsia="Times New Roman" w:cs="Arial"/>
          <w:color w:val="000000"/>
          <w:sz w:val="24"/>
          <w:szCs w:val="24"/>
          <w:lang w:val="en" w:eastAsia="en-GB"/>
        </w:rPr>
      </w:pPr>
      <w:r w:rsidRPr="00944E3A">
        <w:rPr>
          <w:rFonts w:eastAsia="Times New Roman" w:cs="Arial"/>
          <w:color w:val="000000"/>
          <w:sz w:val="24"/>
          <w:szCs w:val="24"/>
          <w:lang w:val="en" w:eastAsia="en-GB"/>
        </w:rPr>
        <w:t>This conversation should support family members to reflect upon the purpose and focus of the work done together so far, achievements and aspirations: and the purpose and focus of the work to be taken forward together with the new social worker.</w:t>
      </w:r>
    </w:p>
    <w:p w14:paraId="496DF00E" w14:textId="77777777" w:rsidR="00944E3A" w:rsidRPr="00944E3A" w:rsidRDefault="00944E3A" w:rsidP="00944E3A">
      <w:pPr>
        <w:numPr>
          <w:ilvl w:val="0"/>
          <w:numId w:val="17"/>
        </w:numPr>
        <w:spacing w:before="192" w:after="192" w:line="240" w:lineRule="auto"/>
        <w:rPr>
          <w:rFonts w:eastAsia="Times New Roman" w:cs="Arial"/>
          <w:color w:val="000000"/>
          <w:sz w:val="24"/>
          <w:szCs w:val="24"/>
          <w:lang w:val="en" w:eastAsia="en-GB"/>
        </w:rPr>
      </w:pPr>
      <w:r w:rsidRPr="00944E3A">
        <w:rPr>
          <w:rFonts w:eastAsia="Times New Roman" w:cs="Arial"/>
          <w:color w:val="000000"/>
          <w:sz w:val="24"/>
          <w:szCs w:val="24"/>
          <w:lang w:val="en" w:eastAsia="en-GB"/>
        </w:rPr>
        <w:t>This conversation should include clarity about what to expect next including the name of the new social worker, the new social worker’s practice supervisor, the name of the team and service and a date agreed for the current social worker to introduce the new social worker in person.</w:t>
      </w:r>
    </w:p>
    <w:p w14:paraId="199F16B7" w14:textId="77777777" w:rsidR="00944E3A" w:rsidRPr="00944E3A" w:rsidRDefault="00944E3A" w:rsidP="00944E3A">
      <w:pPr>
        <w:numPr>
          <w:ilvl w:val="0"/>
          <w:numId w:val="17"/>
        </w:numPr>
        <w:spacing w:before="192" w:after="192" w:line="240" w:lineRule="auto"/>
        <w:rPr>
          <w:rFonts w:eastAsia="Times New Roman" w:cs="Arial"/>
          <w:color w:val="000000"/>
          <w:sz w:val="24"/>
          <w:szCs w:val="24"/>
          <w:lang w:val="en" w:eastAsia="en-GB"/>
        </w:rPr>
      </w:pPr>
      <w:r w:rsidRPr="00944E3A">
        <w:rPr>
          <w:rFonts w:eastAsia="Times New Roman" w:cs="Arial"/>
          <w:color w:val="000000"/>
          <w:sz w:val="24"/>
          <w:szCs w:val="24"/>
          <w:lang w:val="en" w:eastAsia="en-GB"/>
        </w:rPr>
        <w:t>Current social worker should confirm the details of the proposed changes in social worker and the reasons why to the family in writing at least 2-4 weeks in advance or at the earliest opportunity if the change is unforeseen. Contact details of the new social worker, practice supervisor and team should be included in the letter.</w:t>
      </w:r>
    </w:p>
    <w:p w14:paraId="073724DA" w14:textId="77777777" w:rsidR="00944E3A" w:rsidRPr="00944E3A" w:rsidRDefault="00944E3A" w:rsidP="00944E3A">
      <w:pPr>
        <w:numPr>
          <w:ilvl w:val="0"/>
          <w:numId w:val="17"/>
        </w:numPr>
        <w:spacing w:before="192" w:after="192" w:line="240" w:lineRule="auto"/>
        <w:rPr>
          <w:rFonts w:eastAsia="Times New Roman" w:cs="Arial"/>
          <w:color w:val="000000"/>
          <w:sz w:val="24"/>
          <w:szCs w:val="24"/>
          <w:lang w:val="en" w:eastAsia="en-GB"/>
        </w:rPr>
      </w:pPr>
      <w:r w:rsidRPr="00944E3A">
        <w:rPr>
          <w:rFonts w:eastAsia="Times New Roman" w:cs="Arial"/>
          <w:color w:val="000000"/>
          <w:sz w:val="24"/>
          <w:szCs w:val="24"/>
          <w:lang w:val="en" w:eastAsia="en-GB"/>
        </w:rPr>
        <w:t>Current social worker should confirm the details of the proposed changes in social worker and the reasons why to the professional network in writing at least 2-4 weeks in advance or at the earliest opportunity if the change is unforeseen. Contact details of the new social worker, practice supervisor and team should be included in the letter.</w:t>
      </w:r>
    </w:p>
    <w:p w14:paraId="698D85C7" w14:textId="77777777" w:rsidR="00944E3A" w:rsidRPr="00944E3A" w:rsidRDefault="00944E3A" w:rsidP="00944E3A">
      <w:pPr>
        <w:numPr>
          <w:ilvl w:val="0"/>
          <w:numId w:val="17"/>
        </w:numPr>
        <w:spacing w:before="192" w:after="192" w:line="240" w:lineRule="auto"/>
        <w:rPr>
          <w:rFonts w:eastAsia="Times New Roman" w:cs="Arial"/>
          <w:color w:val="000000"/>
          <w:sz w:val="24"/>
          <w:szCs w:val="24"/>
          <w:lang w:val="en" w:eastAsia="en-GB"/>
        </w:rPr>
      </w:pPr>
      <w:r w:rsidRPr="00944E3A">
        <w:rPr>
          <w:rFonts w:eastAsia="Times New Roman" w:cs="Arial"/>
          <w:color w:val="000000"/>
          <w:sz w:val="24"/>
          <w:szCs w:val="24"/>
          <w:lang w:val="en" w:eastAsia="en-GB"/>
        </w:rPr>
        <w:t>A handover visit between the current social worker and the new social worker should be carried out at least 2 weeks or at the earliest opportunity before the current social worker leaves. This discussion should include</w:t>
      </w:r>
    </w:p>
    <w:p w14:paraId="7552012D" w14:textId="77777777" w:rsidR="00944E3A" w:rsidRPr="00944E3A" w:rsidRDefault="00944E3A" w:rsidP="00944E3A">
      <w:pPr>
        <w:numPr>
          <w:ilvl w:val="1"/>
          <w:numId w:val="17"/>
        </w:numPr>
        <w:spacing w:before="192" w:after="192" w:line="240" w:lineRule="auto"/>
        <w:rPr>
          <w:rFonts w:eastAsia="Times New Roman" w:cs="Arial"/>
          <w:color w:val="000000"/>
          <w:sz w:val="24"/>
          <w:szCs w:val="24"/>
          <w:lang w:val="en" w:eastAsia="en-GB"/>
        </w:rPr>
      </w:pPr>
      <w:r w:rsidRPr="00944E3A">
        <w:rPr>
          <w:rFonts w:eastAsia="Times New Roman" w:cs="Arial"/>
          <w:color w:val="000000"/>
          <w:sz w:val="24"/>
          <w:szCs w:val="24"/>
          <w:lang w:val="en" w:eastAsia="en-GB"/>
        </w:rPr>
        <w:t>Relevant background information</w:t>
      </w:r>
    </w:p>
    <w:p w14:paraId="66040C0A" w14:textId="77777777" w:rsidR="00944E3A" w:rsidRPr="00944E3A" w:rsidRDefault="00944E3A" w:rsidP="00944E3A">
      <w:pPr>
        <w:numPr>
          <w:ilvl w:val="1"/>
          <w:numId w:val="17"/>
        </w:numPr>
        <w:spacing w:before="192" w:after="192" w:line="240" w:lineRule="auto"/>
        <w:rPr>
          <w:rFonts w:eastAsia="Times New Roman" w:cs="Arial"/>
          <w:color w:val="000000"/>
          <w:sz w:val="24"/>
          <w:szCs w:val="24"/>
          <w:lang w:val="en" w:eastAsia="en-GB"/>
        </w:rPr>
      </w:pPr>
      <w:r w:rsidRPr="00944E3A">
        <w:rPr>
          <w:rFonts w:eastAsia="Times New Roman" w:cs="Arial"/>
          <w:color w:val="000000"/>
          <w:sz w:val="24"/>
          <w:szCs w:val="24"/>
          <w:lang w:val="en" w:eastAsia="en-GB"/>
        </w:rPr>
        <w:lastRenderedPageBreak/>
        <w:t>Progress of interventions/work together so far such as assessment outcomes, plans developed, achievements and goals, direct work undertaken</w:t>
      </w:r>
    </w:p>
    <w:p w14:paraId="444EBCAA" w14:textId="77777777" w:rsidR="00944E3A" w:rsidRPr="00944E3A" w:rsidRDefault="00944E3A" w:rsidP="00944E3A">
      <w:pPr>
        <w:numPr>
          <w:ilvl w:val="1"/>
          <w:numId w:val="17"/>
        </w:numPr>
        <w:spacing w:before="192" w:after="192" w:line="240" w:lineRule="auto"/>
        <w:rPr>
          <w:rFonts w:eastAsia="Times New Roman" w:cs="Arial"/>
          <w:color w:val="000000"/>
          <w:sz w:val="24"/>
          <w:szCs w:val="24"/>
          <w:lang w:val="en" w:eastAsia="en-GB"/>
        </w:rPr>
      </w:pPr>
      <w:r w:rsidRPr="00944E3A">
        <w:rPr>
          <w:rFonts w:eastAsia="Times New Roman" w:cs="Arial"/>
          <w:color w:val="000000"/>
          <w:sz w:val="24"/>
          <w:szCs w:val="24"/>
          <w:lang w:val="en" w:eastAsia="en-GB"/>
        </w:rPr>
        <w:t>Successes and worries.</w:t>
      </w:r>
    </w:p>
    <w:p w14:paraId="304A1362" w14:textId="1259BD3B" w:rsidR="00944E3A" w:rsidRPr="00944E3A" w:rsidRDefault="00944E3A" w:rsidP="00944E3A">
      <w:pPr>
        <w:numPr>
          <w:ilvl w:val="1"/>
          <w:numId w:val="17"/>
        </w:numPr>
        <w:spacing w:before="192" w:after="192" w:line="240" w:lineRule="auto"/>
        <w:rPr>
          <w:rFonts w:eastAsia="Times New Roman" w:cs="Arial"/>
          <w:color w:val="000000"/>
          <w:sz w:val="24"/>
          <w:szCs w:val="24"/>
          <w:lang w:val="en" w:eastAsia="en-GB"/>
        </w:rPr>
      </w:pPr>
      <w:r w:rsidRPr="00944E3A">
        <w:rPr>
          <w:rFonts w:eastAsia="Times New Roman" w:cs="Arial"/>
          <w:color w:val="000000"/>
          <w:sz w:val="24"/>
          <w:szCs w:val="24"/>
          <w:lang w:val="en" w:eastAsia="en-GB"/>
        </w:rPr>
        <w:t>Confirmation of contact details and arrangements going forward including date of next visit</w:t>
      </w:r>
    </w:p>
    <w:p w14:paraId="24D6626E" w14:textId="77777777" w:rsidR="00944E3A" w:rsidRPr="00944E3A" w:rsidRDefault="00944E3A" w:rsidP="00944E3A">
      <w:pPr>
        <w:numPr>
          <w:ilvl w:val="0"/>
          <w:numId w:val="19"/>
        </w:numPr>
        <w:spacing w:after="160" w:line="259" w:lineRule="auto"/>
        <w:contextualSpacing/>
        <w:rPr>
          <w:rFonts w:eastAsia="Times New Roman" w:cs="Arial"/>
          <w:color w:val="000000"/>
          <w:sz w:val="24"/>
          <w:szCs w:val="24"/>
          <w:lang w:val="en" w:eastAsia="en-GB"/>
        </w:rPr>
      </w:pPr>
      <w:r w:rsidRPr="00944E3A">
        <w:rPr>
          <w:rFonts w:eastAsia="Times New Roman" w:cs="Arial"/>
          <w:color w:val="000000"/>
          <w:sz w:val="24"/>
          <w:szCs w:val="24"/>
          <w:lang w:val="en" w:eastAsia="en-GB"/>
        </w:rPr>
        <w:t xml:space="preserve">Outgoing social worker to mark their goodbye in writing in a way that meets the needs of adult and child family members including confirming the contact details of the new social worker. </w:t>
      </w:r>
    </w:p>
    <w:p w14:paraId="1F5E4D52" w14:textId="77777777" w:rsidR="00944E3A" w:rsidRPr="008B46AC" w:rsidRDefault="00944E3A" w:rsidP="00AC2D7C">
      <w:pPr>
        <w:shd w:val="clear" w:color="auto" w:fill="FFFFFF"/>
        <w:spacing w:before="120" w:after="120" w:line="336" w:lineRule="auto"/>
        <w:jc w:val="both"/>
        <w:rPr>
          <w:rFonts w:eastAsia="Times New Roman" w:cs="Arial"/>
          <w:color w:val="000000"/>
          <w:sz w:val="24"/>
          <w:szCs w:val="24"/>
          <w:lang w:val="en" w:eastAsia="en-GB"/>
        </w:rPr>
        <w:sectPr w:rsidR="00944E3A" w:rsidRPr="008B46AC">
          <w:headerReference w:type="default" r:id="rId10"/>
          <w:footerReference w:type="default" r:id="rId11"/>
          <w:pgSz w:w="11906" w:h="16838"/>
          <w:pgMar w:top="1440" w:right="1440" w:bottom="1440" w:left="1440" w:header="708" w:footer="708" w:gutter="0"/>
          <w:cols w:space="708"/>
          <w:docGrid w:linePitch="360"/>
        </w:sectPr>
      </w:pPr>
    </w:p>
    <w:p w14:paraId="6AFE0587" w14:textId="7CE7C728" w:rsidR="00E0520F" w:rsidRDefault="008D588F" w:rsidP="00E14A08">
      <w:pPr>
        <w:pStyle w:val="Heading2"/>
        <w:rPr>
          <w:rFonts w:eastAsia="Times New Roman"/>
          <w:lang w:val="en" w:eastAsia="en-GB"/>
        </w:rPr>
      </w:pPr>
      <w:bookmarkStart w:id="9" w:name="_Toc33185588"/>
      <w:r>
        <w:rPr>
          <w:rFonts w:eastAsia="Times New Roman"/>
          <w:lang w:val="en" w:eastAsia="en-GB"/>
        </w:rPr>
        <w:lastRenderedPageBreak/>
        <w:t xml:space="preserve">Appendix 2 - </w:t>
      </w:r>
      <w:r w:rsidR="00E0520F">
        <w:rPr>
          <w:rFonts w:eastAsia="Times New Roman"/>
          <w:lang w:val="en" w:eastAsia="en-GB"/>
        </w:rPr>
        <w:t>Point of transfer</w:t>
      </w:r>
      <w:bookmarkEnd w:id="9"/>
    </w:p>
    <w:p w14:paraId="2E26F0F9" w14:textId="77777777" w:rsidR="00E0520F" w:rsidRDefault="00E0520F" w:rsidP="00AF7BCD">
      <w:pPr>
        <w:shd w:val="clear" w:color="auto" w:fill="FFFFFF"/>
        <w:spacing w:after="0" w:line="336" w:lineRule="auto"/>
        <w:rPr>
          <w:rFonts w:eastAsia="Times New Roman" w:cs="Arial"/>
          <w:color w:val="000000"/>
          <w:sz w:val="24"/>
          <w:szCs w:val="24"/>
          <w:lang w:val="en" w:eastAsia="en-GB"/>
        </w:rPr>
      </w:pPr>
      <w:r>
        <w:rPr>
          <w:rFonts w:eastAsia="Times New Roman" w:cs="Arial"/>
          <w:color w:val="000000"/>
          <w:sz w:val="24"/>
          <w:szCs w:val="24"/>
          <w:lang w:val="en" w:eastAsia="en-GB"/>
        </w:rPr>
        <w:t>The followin</w:t>
      </w:r>
      <w:r w:rsidR="00CC7FAA">
        <w:rPr>
          <w:rFonts w:eastAsia="Times New Roman" w:cs="Arial"/>
          <w:color w:val="000000"/>
          <w:sz w:val="24"/>
          <w:szCs w:val="24"/>
          <w:lang w:val="en" w:eastAsia="en-GB"/>
        </w:rPr>
        <w:t xml:space="preserve">g table outlines </w:t>
      </w:r>
      <w:r w:rsidR="00287AD8">
        <w:rPr>
          <w:rFonts w:eastAsia="Times New Roman" w:cs="Arial"/>
          <w:color w:val="000000"/>
          <w:sz w:val="24"/>
          <w:szCs w:val="24"/>
          <w:lang w:val="en" w:eastAsia="en-GB"/>
        </w:rPr>
        <w:t>the point</w:t>
      </w:r>
      <w:r>
        <w:rPr>
          <w:rFonts w:eastAsia="Times New Roman" w:cs="Arial"/>
          <w:color w:val="000000"/>
          <w:sz w:val="24"/>
          <w:szCs w:val="24"/>
          <w:lang w:val="en" w:eastAsia="en-GB"/>
        </w:rPr>
        <w:t xml:space="preserve"> of transfer</w:t>
      </w:r>
    </w:p>
    <w:tbl>
      <w:tblPr>
        <w:tblStyle w:val="TableGrid"/>
        <w:tblW w:w="13887" w:type="dxa"/>
        <w:tblLook w:val="04A0" w:firstRow="1" w:lastRow="0" w:firstColumn="1" w:lastColumn="0" w:noHBand="0" w:noVBand="1"/>
      </w:tblPr>
      <w:tblGrid>
        <w:gridCol w:w="1555"/>
        <w:gridCol w:w="3118"/>
        <w:gridCol w:w="1985"/>
        <w:gridCol w:w="2693"/>
        <w:gridCol w:w="4536"/>
      </w:tblGrid>
      <w:tr w:rsidR="00CC7FAA" w14:paraId="2D7CDEF9" w14:textId="77777777" w:rsidTr="00801218">
        <w:tc>
          <w:tcPr>
            <w:tcW w:w="1555" w:type="dxa"/>
          </w:tcPr>
          <w:p w14:paraId="26F74DB6" w14:textId="77777777" w:rsidR="00CC7FAA" w:rsidRPr="00F90308" w:rsidRDefault="00CC7FAA" w:rsidP="00675219">
            <w:pPr>
              <w:rPr>
                <w:rFonts w:eastAsia="Times New Roman" w:cs="Arial"/>
                <w:b/>
                <w:color w:val="000000"/>
                <w:sz w:val="24"/>
                <w:szCs w:val="24"/>
                <w:lang w:val="en" w:eastAsia="en-GB"/>
              </w:rPr>
            </w:pPr>
            <w:r w:rsidRPr="00F90308">
              <w:rPr>
                <w:rFonts w:eastAsia="Times New Roman" w:cs="Arial"/>
                <w:b/>
                <w:color w:val="000000"/>
                <w:sz w:val="24"/>
                <w:szCs w:val="24"/>
                <w:lang w:val="en" w:eastAsia="en-GB"/>
              </w:rPr>
              <w:t xml:space="preserve">Transfer from </w:t>
            </w:r>
          </w:p>
        </w:tc>
        <w:tc>
          <w:tcPr>
            <w:tcW w:w="3118" w:type="dxa"/>
          </w:tcPr>
          <w:p w14:paraId="786CFD01" w14:textId="77777777" w:rsidR="00CC7FAA" w:rsidRPr="00F90308" w:rsidRDefault="00CC7FAA" w:rsidP="00675219">
            <w:pPr>
              <w:rPr>
                <w:rFonts w:eastAsia="Times New Roman" w:cs="Arial"/>
                <w:b/>
                <w:color w:val="000000"/>
                <w:sz w:val="24"/>
                <w:szCs w:val="24"/>
                <w:lang w:val="en" w:eastAsia="en-GB"/>
              </w:rPr>
            </w:pPr>
            <w:r w:rsidRPr="00F90308">
              <w:rPr>
                <w:rFonts w:eastAsia="Times New Roman" w:cs="Arial"/>
                <w:b/>
                <w:color w:val="000000"/>
                <w:sz w:val="24"/>
                <w:szCs w:val="24"/>
                <w:lang w:val="en" w:eastAsia="en-GB"/>
              </w:rPr>
              <w:t>Transfer trigger</w:t>
            </w:r>
          </w:p>
        </w:tc>
        <w:tc>
          <w:tcPr>
            <w:tcW w:w="1985" w:type="dxa"/>
          </w:tcPr>
          <w:p w14:paraId="083310EB" w14:textId="77777777" w:rsidR="00CC7FAA" w:rsidRPr="00F90308" w:rsidRDefault="00CC7FAA" w:rsidP="00675219">
            <w:pPr>
              <w:rPr>
                <w:rFonts w:eastAsia="Times New Roman" w:cs="Arial"/>
                <w:b/>
                <w:color w:val="000000"/>
                <w:sz w:val="24"/>
                <w:szCs w:val="24"/>
                <w:lang w:val="en" w:eastAsia="en-GB"/>
              </w:rPr>
            </w:pPr>
            <w:r w:rsidRPr="00F90308">
              <w:rPr>
                <w:rFonts w:eastAsia="Times New Roman" w:cs="Arial"/>
                <w:b/>
                <w:color w:val="000000"/>
                <w:sz w:val="24"/>
                <w:szCs w:val="24"/>
                <w:lang w:val="en" w:eastAsia="en-GB"/>
              </w:rPr>
              <w:t>To</w:t>
            </w:r>
          </w:p>
        </w:tc>
        <w:tc>
          <w:tcPr>
            <w:tcW w:w="2693" w:type="dxa"/>
          </w:tcPr>
          <w:p w14:paraId="2A1CBD19" w14:textId="77777777" w:rsidR="00CC7FAA" w:rsidRPr="00F90308" w:rsidRDefault="00CC7FAA" w:rsidP="00675219">
            <w:pPr>
              <w:rPr>
                <w:rFonts w:eastAsia="Times New Roman" w:cs="Arial"/>
                <w:b/>
                <w:color w:val="000000"/>
                <w:sz w:val="24"/>
                <w:szCs w:val="24"/>
                <w:lang w:val="en" w:eastAsia="en-GB"/>
              </w:rPr>
            </w:pPr>
            <w:r w:rsidRPr="00F90308">
              <w:rPr>
                <w:rFonts w:eastAsia="Times New Roman" w:cs="Arial"/>
                <w:b/>
                <w:color w:val="000000"/>
                <w:sz w:val="24"/>
                <w:szCs w:val="24"/>
                <w:lang w:val="en" w:eastAsia="en-GB"/>
              </w:rPr>
              <w:t>Point of transfer</w:t>
            </w:r>
          </w:p>
        </w:tc>
        <w:tc>
          <w:tcPr>
            <w:tcW w:w="4536" w:type="dxa"/>
          </w:tcPr>
          <w:p w14:paraId="2B8F24A0" w14:textId="77777777" w:rsidR="00CC7FAA" w:rsidRPr="00F90308" w:rsidRDefault="00CC7FAA" w:rsidP="00675219">
            <w:pPr>
              <w:rPr>
                <w:rFonts w:eastAsia="Times New Roman" w:cs="Arial"/>
                <w:b/>
                <w:color w:val="000000"/>
                <w:sz w:val="24"/>
                <w:szCs w:val="24"/>
                <w:lang w:val="en" w:eastAsia="en-GB"/>
              </w:rPr>
            </w:pPr>
            <w:r w:rsidRPr="00F90308">
              <w:rPr>
                <w:rFonts w:eastAsia="Times New Roman" w:cs="Arial"/>
                <w:b/>
                <w:color w:val="000000"/>
                <w:sz w:val="24"/>
                <w:szCs w:val="24"/>
                <w:lang w:val="en" w:eastAsia="en-GB"/>
              </w:rPr>
              <w:t>Note</w:t>
            </w:r>
          </w:p>
        </w:tc>
      </w:tr>
      <w:tr w:rsidR="00CC7FAA" w14:paraId="3F174CD5" w14:textId="77777777" w:rsidTr="00801218">
        <w:tc>
          <w:tcPr>
            <w:tcW w:w="1555" w:type="dxa"/>
          </w:tcPr>
          <w:p w14:paraId="2A82CFEC" w14:textId="77777777" w:rsidR="00CC7FAA" w:rsidRDefault="00CC7FAA" w:rsidP="00675219">
            <w:pPr>
              <w:rPr>
                <w:rFonts w:eastAsia="Times New Roman" w:cs="Arial"/>
                <w:color w:val="000000"/>
                <w:sz w:val="24"/>
                <w:szCs w:val="24"/>
                <w:lang w:val="en" w:eastAsia="en-GB"/>
              </w:rPr>
            </w:pPr>
            <w:r>
              <w:rPr>
                <w:rFonts w:eastAsia="Times New Roman" w:cs="Arial"/>
                <w:color w:val="000000"/>
                <w:sz w:val="24"/>
                <w:szCs w:val="24"/>
                <w:lang w:val="en" w:eastAsia="en-GB"/>
              </w:rPr>
              <w:t>Assessment</w:t>
            </w:r>
          </w:p>
        </w:tc>
        <w:tc>
          <w:tcPr>
            <w:tcW w:w="3118" w:type="dxa"/>
          </w:tcPr>
          <w:p w14:paraId="776F65ED" w14:textId="77777777" w:rsidR="00CC7FAA" w:rsidRDefault="00CC7FAA" w:rsidP="00675219">
            <w:pPr>
              <w:rPr>
                <w:rFonts w:eastAsia="Times New Roman" w:cs="Arial"/>
                <w:color w:val="000000"/>
                <w:sz w:val="24"/>
                <w:szCs w:val="24"/>
                <w:lang w:val="en" w:eastAsia="en-GB"/>
              </w:rPr>
            </w:pPr>
            <w:r>
              <w:rPr>
                <w:rFonts w:eastAsia="Times New Roman" w:cs="Arial"/>
                <w:color w:val="000000"/>
                <w:sz w:val="24"/>
                <w:szCs w:val="24"/>
                <w:lang w:val="en" w:eastAsia="en-GB"/>
              </w:rPr>
              <w:t>Assessment complete CIN plan</w:t>
            </w:r>
          </w:p>
        </w:tc>
        <w:tc>
          <w:tcPr>
            <w:tcW w:w="1985" w:type="dxa"/>
          </w:tcPr>
          <w:p w14:paraId="07A62319" w14:textId="77777777" w:rsidR="00CC7FAA" w:rsidRDefault="00CC7FAA" w:rsidP="00675219">
            <w:pPr>
              <w:rPr>
                <w:rFonts w:eastAsia="Times New Roman" w:cs="Arial"/>
                <w:color w:val="000000"/>
                <w:sz w:val="24"/>
                <w:szCs w:val="24"/>
                <w:lang w:val="en" w:eastAsia="en-GB"/>
              </w:rPr>
            </w:pPr>
            <w:r>
              <w:rPr>
                <w:rFonts w:eastAsia="Times New Roman" w:cs="Arial"/>
                <w:color w:val="000000"/>
                <w:sz w:val="24"/>
                <w:szCs w:val="24"/>
                <w:lang w:val="en" w:eastAsia="en-GB"/>
              </w:rPr>
              <w:t xml:space="preserve">Intervention </w:t>
            </w:r>
          </w:p>
        </w:tc>
        <w:tc>
          <w:tcPr>
            <w:tcW w:w="2693" w:type="dxa"/>
          </w:tcPr>
          <w:p w14:paraId="0B9D1C13" w14:textId="77777777" w:rsidR="00CC7FAA" w:rsidRDefault="00CC7FAA" w:rsidP="00675219">
            <w:pPr>
              <w:rPr>
                <w:rFonts w:eastAsia="Times New Roman" w:cs="Arial"/>
                <w:color w:val="000000"/>
                <w:sz w:val="24"/>
                <w:szCs w:val="24"/>
                <w:lang w:val="en" w:eastAsia="en-GB"/>
              </w:rPr>
            </w:pPr>
            <w:r>
              <w:rPr>
                <w:rFonts w:eastAsia="Times New Roman" w:cs="Arial"/>
                <w:color w:val="000000"/>
                <w:sz w:val="24"/>
                <w:szCs w:val="24"/>
                <w:lang w:val="en" w:eastAsia="en-GB"/>
              </w:rPr>
              <w:t>CIN meeting</w:t>
            </w:r>
          </w:p>
        </w:tc>
        <w:tc>
          <w:tcPr>
            <w:tcW w:w="4536" w:type="dxa"/>
          </w:tcPr>
          <w:p w14:paraId="254ABBE7" w14:textId="77777777" w:rsidR="00CC7FAA" w:rsidRDefault="00CC7FAA" w:rsidP="002119C6">
            <w:pPr>
              <w:rPr>
                <w:rFonts w:eastAsia="Times New Roman" w:cs="Arial"/>
                <w:color w:val="000000"/>
                <w:sz w:val="24"/>
                <w:szCs w:val="24"/>
                <w:lang w:val="en" w:eastAsia="en-GB"/>
              </w:rPr>
            </w:pPr>
            <w:r>
              <w:rPr>
                <w:rFonts w:eastAsia="Times New Roman" w:cs="Arial"/>
                <w:color w:val="000000"/>
                <w:sz w:val="24"/>
                <w:szCs w:val="24"/>
                <w:lang w:val="en" w:eastAsia="en-GB"/>
              </w:rPr>
              <w:t xml:space="preserve">No less than 5 and no more than 8 days from </w:t>
            </w:r>
            <w:r w:rsidR="00277766">
              <w:rPr>
                <w:rFonts w:eastAsia="Times New Roman" w:cs="Arial"/>
                <w:color w:val="000000"/>
                <w:sz w:val="24"/>
                <w:szCs w:val="24"/>
                <w:lang w:val="en" w:eastAsia="en-GB"/>
              </w:rPr>
              <w:t>transfer alert</w:t>
            </w:r>
            <w:r w:rsidR="002119C6">
              <w:rPr>
                <w:rFonts w:eastAsia="Times New Roman" w:cs="Arial"/>
                <w:color w:val="000000"/>
                <w:sz w:val="24"/>
                <w:szCs w:val="24"/>
                <w:lang w:val="en" w:eastAsia="en-GB"/>
              </w:rPr>
              <w:t xml:space="preserve">.  </w:t>
            </w:r>
          </w:p>
        </w:tc>
      </w:tr>
      <w:tr w:rsidR="00CC7FAA" w14:paraId="7CA44BF3" w14:textId="77777777" w:rsidTr="00801218">
        <w:tc>
          <w:tcPr>
            <w:tcW w:w="1555" w:type="dxa"/>
          </w:tcPr>
          <w:p w14:paraId="7BEB5EE4" w14:textId="77777777" w:rsidR="00CC7FAA" w:rsidRDefault="00CC7FAA" w:rsidP="00675219">
            <w:pPr>
              <w:rPr>
                <w:rFonts w:eastAsia="Times New Roman" w:cs="Arial"/>
                <w:color w:val="000000"/>
                <w:sz w:val="24"/>
                <w:szCs w:val="24"/>
                <w:lang w:val="en" w:eastAsia="en-GB"/>
              </w:rPr>
            </w:pPr>
            <w:r>
              <w:rPr>
                <w:rFonts w:eastAsia="Times New Roman" w:cs="Arial"/>
                <w:color w:val="000000"/>
                <w:sz w:val="24"/>
                <w:szCs w:val="24"/>
                <w:lang w:val="en" w:eastAsia="en-GB"/>
              </w:rPr>
              <w:t>Assessment</w:t>
            </w:r>
          </w:p>
        </w:tc>
        <w:tc>
          <w:tcPr>
            <w:tcW w:w="3118" w:type="dxa"/>
          </w:tcPr>
          <w:p w14:paraId="0FA45707" w14:textId="77777777" w:rsidR="00CC7FAA" w:rsidRDefault="00CC7FAA" w:rsidP="00675219">
            <w:pPr>
              <w:rPr>
                <w:rFonts w:eastAsia="Times New Roman" w:cs="Arial"/>
                <w:color w:val="000000"/>
                <w:sz w:val="24"/>
                <w:szCs w:val="24"/>
                <w:lang w:val="en" w:eastAsia="en-GB"/>
              </w:rPr>
            </w:pPr>
            <w:r>
              <w:rPr>
                <w:rFonts w:eastAsia="Times New Roman" w:cs="Arial"/>
                <w:color w:val="000000"/>
                <w:sz w:val="24"/>
                <w:szCs w:val="24"/>
                <w:lang w:val="en" w:eastAsia="en-GB"/>
              </w:rPr>
              <w:t>Assessment complete child protection plan</w:t>
            </w:r>
          </w:p>
        </w:tc>
        <w:tc>
          <w:tcPr>
            <w:tcW w:w="1985" w:type="dxa"/>
          </w:tcPr>
          <w:p w14:paraId="2EAB674F" w14:textId="77777777" w:rsidR="00CC7FAA" w:rsidRDefault="00CC7FAA" w:rsidP="00675219">
            <w:pPr>
              <w:rPr>
                <w:rFonts w:eastAsia="Times New Roman" w:cs="Arial"/>
                <w:color w:val="000000"/>
                <w:sz w:val="24"/>
                <w:szCs w:val="24"/>
                <w:lang w:val="en" w:eastAsia="en-GB"/>
              </w:rPr>
            </w:pPr>
            <w:r>
              <w:rPr>
                <w:rFonts w:eastAsia="Times New Roman" w:cs="Arial"/>
                <w:color w:val="000000"/>
                <w:sz w:val="24"/>
                <w:szCs w:val="24"/>
                <w:lang w:val="en" w:eastAsia="en-GB"/>
              </w:rPr>
              <w:t>Intervention</w:t>
            </w:r>
          </w:p>
        </w:tc>
        <w:tc>
          <w:tcPr>
            <w:tcW w:w="2693" w:type="dxa"/>
          </w:tcPr>
          <w:p w14:paraId="00A70B48" w14:textId="77777777" w:rsidR="00CC7FAA" w:rsidRDefault="00CC7FAA" w:rsidP="00675219">
            <w:pPr>
              <w:rPr>
                <w:rFonts w:eastAsia="Times New Roman" w:cs="Arial"/>
                <w:color w:val="000000"/>
                <w:sz w:val="24"/>
                <w:szCs w:val="24"/>
                <w:lang w:val="en" w:eastAsia="en-GB"/>
              </w:rPr>
            </w:pPr>
            <w:r>
              <w:rPr>
                <w:rFonts w:eastAsia="Times New Roman" w:cs="Arial"/>
                <w:color w:val="000000"/>
                <w:sz w:val="24"/>
                <w:szCs w:val="24"/>
                <w:lang w:val="en" w:eastAsia="en-GB"/>
              </w:rPr>
              <w:t>ICPC</w:t>
            </w:r>
          </w:p>
        </w:tc>
        <w:tc>
          <w:tcPr>
            <w:tcW w:w="4536" w:type="dxa"/>
          </w:tcPr>
          <w:p w14:paraId="23688ADF" w14:textId="77777777" w:rsidR="00CC7FAA" w:rsidRDefault="00CC7FAA" w:rsidP="00277766">
            <w:pPr>
              <w:rPr>
                <w:rFonts w:eastAsia="Times New Roman" w:cs="Arial"/>
                <w:color w:val="000000"/>
                <w:sz w:val="24"/>
                <w:szCs w:val="24"/>
                <w:lang w:val="en" w:eastAsia="en-GB"/>
              </w:rPr>
            </w:pPr>
            <w:r>
              <w:rPr>
                <w:rFonts w:eastAsia="Times New Roman" w:cs="Arial"/>
                <w:color w:val="000000"/>
                <w:sz w:val="24"/>
                <w:szCs w:val="24"/>
                <w:lang w:val="en" w:eastAsia="en-GB"/>
              </w:rPr>
              <w:t>Ear</w:t>
            </w:r>
            <w:r w:rsidR="002119C6">
              <w:rPr>
                <w:rFonts w:eastAsia="Times New Roman" w:cs="Arial"/>
                <w:color w:val="000000"/>
                <w:sz w:val="24"/>
                <w:szCs w:val="24"/>
                <w:lang w:val="en" w:eastAsia="en-GB"/>
              </w:rPr>
              <w:t>ly alert send to receiving team</w:t>
            </w:r>
            <w:r w:rsidR="00801218">
              <w:rPr>
                <w:rFonts w:eastAsia="Times New Roman" w:cs="Arial"/>
                <w:color w:val="000000"/>
                <w:sz w:val="24"/>
                <w:szCs w:val="24"/>
                <w:lang w:val="en" w:eastAsia="en-GB"/>
              </w:rPr>
              <w:t>. Transferring and receiving team both attend</w:t>
            </w:r>
            <w:r w:rsidR="002119C6">
              <w:rPr>
                <w:rFonts w:eastAsia="Times New Roman" w:cs="Arial"/>
                <w:color w:val="000000"/>
                <w:sz w:val="24"/>
                <w:szCs w:val="24"/>
                <w:lang w:val="en" w:eastAsia="en-GB"/>
              </w:rPr>
              <w:t xml:space="preserve">. Child to be transferred at the ICPC. </w:t>
            </w:r>
          </w:p>
        </w:tc>
      </w:tr>
      <w:tr w:rsidR="00CC7FAA" w14:paraId="4869F10F" w14:textId="77777777" w:rsidTr="00801218">
        <w:tc>
          <w:tcPr>
            <w:tcW w:w="1555" w:type="dxa"/>
          </w:tcPr>
          <w:p w14:paraId="4602A4CC" w14:textId="77777777" w:rsidR="00CC7FAA" w:rsidRDefault="00CC7FAA" w:rsidP="00675219">
            <w:pPr>
              <w:rPr>
                <w:rFonts w:eastAsia="Times New Roman" w:cs="Arial"/>
                <w:color w:val="000000"/>
                <w:sz w:val="24"/>
                <w:szCs w:val="24"/>
                <w:lang w:val="en" w:eastAsia="en-GB"/>
              </w:rPr>
            </w:pPr>
            <w:r>
              <w:rPr>
                <w:rFonts w:eastAsia="Times New Roman" w:cs="Arial"/>
                <w:color w:val="000000"/>
                <w:sz w:val="24"/>
                <w:szCs w:val="24"/>
                <w:lang w:val="en" w:eastAsia="en-GB"/>
              </w:rPr>
              <w:t>Assessment</w:t>
            </w:r>
          </w:p>
        </w:tc>
        <w:tc>
          <w:tcPr>
            <w:tcW w:w="3118" w:type="dxa"/>
          </w:tcPr>
          <w:p w14:paraId="6E78FD8C" w14:textId="77777777" w:rsidR="00CC7FAA" w:rsidRDefault="00CC7FAA" w:rsidP="00675219">
            <w:pPr>
              <w:rPr>
                <w:rFonts w:eastAsia="Times New Roman" w:cs="Arial"/>
                <w:color w:val="000000"/>
                <w:sz w:val="24"/>
                <w:szCs w:val="24"/>
                <w:lang w:val="en" w:eastAsia="en-GB"/>
              </w:rPr>
            </w:pPr>
            <w:r>
              <w:rPr>
                <w:rFonts w:eastAsia="Times New Roman" w:cs="Arial"/>
                <w:color w:val="000000"/>
                <w:sz w:val="24"/>
                <w:szCs w:val="24"/>
                <w:lang w:val="en" w:eastAsia="en-GB"/>
              </w:rPr>
              <w:t>Care proceedings commenced</w:t>
            </w:r>
          </w:p>
        </w:tc>
        <w:tc>
          <w:tcPr>
            <w:tcW w:w="1985" w:type="dxa"/>
          </w:tcPr>
          <w:p w14:paraId="32A3E317" w14:textId="77777777" w:rsidR="00CC7FAA" w:rsidRDefault="00CC7FAA" w:rsidP="00675219">
            <w:pPr>
              <w:rPr>
                <w:rFonts w:eastAsia="Times New Roman" w:cs="Arial"/>
                <w:color w:val="000000"/>
                <w:sz w:val="24"/>
                <w:szCs w:val="24"/>
                <w:lang w:val="en" w:eastAsia="en-GB"/>
              </w:rPr>
            </w:pPr>
            <w:r>
              <w:rPr>
                <w:rFonts w:eastAsia="Times New Roman" w:cs="Arial"/>
                <w:color w:val="000000"/>
                <w:sz w:val="24"/>
                <w:szCs w:val="24"/>
                <w:lang w:val="en" w:eastAsia="en-GB"/>
              </w:rPr>
              <w:t>Intervention</w:t>
            </w:r>
          </w:p>
        </w:tc>
        <w:tc>
          <w:tcPr>
            <w:tcW w:w="2693" w:type="dxa"/>
          </w:tcPr>
          <w:p w14:paraId="544BAD51" w14:textId="77777777" w:rsidR="00CC7FAA" w:rsidRDefault="00287AD8" w:rsidP="00675219">
            <w:pPr>
              <w:rPr>
                <w:rFonts w:eastAsia="Times New Roman" w:cs="Arial"/>
                <w:color w:val="000000"/>
                <w:sz w:val="24"/>
                <w:szCs w:val="24"/>
                <w:lang w:val="en" w:eastAsia="en-GB"/>
              </w:rPr>
            </w:pPr>
            <w:r>
              <w:rPr>
                <w:rFonts w:eastAsia="Times New Roman" w:cs="Arial"/>
                <w:color w:val="000000"/>
                <w:sz w:val="24"/>
                <w:szCs w:val="24"/>
                <w:lang w:val="en" w:eastAsia="en-GB"/>
              </w:rPr>
              <w:t>First hearing</w:t>
            </w:r>
          </w:p>
        </w:tc>
        <w:tc>
          <w:tcPr>
            <w:tcW w:w="4536" w:type="dxa"/>
          </w:tcPr>
          <w:p w14:paraId="7644CC99" w14:textId="77777777" w:rsidR="00CC7FAA" w:rsidRDefault="00147583" w:rsidP="00884190">
            <w:pPr>
              <w:rPr>
                <w:rFonts w:eastAsia="Times New Roman" w:cs="Arial"/>
                <w:color w:val="000000"/>
                <w:sz w:val="24"/>
                <w:szCs w:val="24"/>
                <w:lang w:val="en" w:eastAsia="en-GB"/>
              </w:rPr>
            </w:pPr>
            <w:r>
              <w:rPr>
                <w:rFonts w:eastAsia="Times New Roman" w:cs="Arial"/>
                <w:color w:val="000000"/>
                <w:sz w:val="24"/>
                <w:szCs w:val="24"/>
                <w:lang w:val="en" w:eastAsia="en-GB"/>
              </w:rPr>
              <w:t xml:space="preserve">If the first hearing is more than 10 working days from </w:t>
            </w:r>
            <w:r w:rsidR="00884190">
              <w:rPr>
                <w:rFonts w:eastAsia="Times New Roman" w:cs="Arial"/>
                <w:color w:val="000000"/>
                <w:sz w:val="24"/>
                <w:szCs w:val="24"/>
                <w:lang w:val="en" w:eastAsia="en-GB"/>
              </w:rPr>
              <w:t>issue</w:t>
            </w:r>
            <w:r>
              <w:rPr>
                <w:rFonts w:eastAsia="Times New Roman" w:cs="Arial"/>
                <w:color w:val="000000"/>
                <w:sz w:val="24"/>
                <w:szCs w:val="24"/>
                <w:lang w:val="en" w:eastAsia="en-GB"/>
              </w:rPr>
              <w:t>, an earlier transfer will be agreed between the service managers. The tran</w:t>
            </w:r>
            <w:r w:rsidR="00884190">
              <w:rPr>
                <w:rFonts w:eastAsia="Times New Roman" w:cs="Arial"/>
                <w:color w:val="000000"/>
                <w:sz w:val="24"/>
                <w:szCs w:val="24"/>
                <w:lang w:val="en" w:eastAsia="en-GB"/>
              </w:rPr>
              <w:t xml:space="preserve">sferring team will complete </w:t>
            </w:r>
            <w:r>
              <w:rPr>
                <w:rFonts w:eastAsia="Times New Roman" w:cs="Arial"/>
                <w:color w:val="000000"/>
                <w:sz w:val="24"/>
                <w:szCs w:val="24"/>
                <w:lang w:val="en" w:eastAsia="en-GB"/>
              </w:rPr>
              <w:t xml:space="preserve">court reports and attend the first hearing.  </w:t>
            </w:r>
          </w:p>
        </w:tc>
      </w:tr>
      <w:tr w:rsidR="00147583" w14:paraId="5207D96C" w14:textId="77777777" w:rsidTr="00801218">
        <w:tc>
          <w:tcPr>
            <w:tcW w:w="1555" w:type="dxa"/>
          </w:tcPr>
          <w:p w14:paraId="2351A072" w14:textId="77777777" w:rsidR="00147583" w:rsidRDefault="00147583" w:rsidP="00675219">
            <w:pPr>
              <w:rPr>
                <w:rFonts w:eastAsia="Times New Roman" w:cs="Arial"/>
                <w:color w:val="000000"/>
                <w:sz w:val="24"/>
                <w:szCs w:val="24"/>
                <w:lang w:val="en" w:eastAsia="en-GB"/>
              </w:rPr>
            </w:pPr>
            <w:r>
              <w:rPr>
                <w:rFonts w:eastAsia="Times New Roman" w:cs="Arial"/>
                <w:color w:val="000000"/>
                <w:sz w:val="24"/>
                <w:szCs w:val="24"/>
                <w:lang w:val="en" w:eastAsia="en-GB"/>
              </w:rPr>
              <w:t>Assessment</w:t>
            </w:r>
          </w:p>
        </w:tc>
        <w:tc>
          <w:tcPr>
            <w:tcW w:w="3118" w:type="dxa"/>
          </w:tcPr>
          <w:p w14:paraId="0D8500A5" w14:textId="77777777" w:rsidR="00147583" w:rsidRDefault="00147583" w:rsidP="00675219">
            <w:pPr>
              <w:rPr>
                <w:rFonts w:eastAsia="Times New Roman" w:cs="Arial"/>
                <w:color w:val="000000"/>
                <w:sz w:val="24"/>
                <w:szCs w:val="24"/>
                <w:lang w:val="en" w:eastAsia="en-GB"/>
              </w:rPr>
            </w:pPr>
            <w:r>
              <w:rPr>
                <w:rFonts w:eastAsia="Times New Roman" w:cs="Arial"/>
                <w:color w:val="000000"/>
                <w:sz w:val="24"/>
                <w:szCs w:val="24"/>
                <w:lang w:val="en" w:eastAsia="en-GB"/>
              </w:rPr>
              <w:t>Pre-proceedings</w:t>
            </w:r>
          </w:p>
          <w:p w14:paraId="42767B81" w14:textId="77777777" w:rsidR="00147583" w:rsidRDefault="00147583" w:rsidP="00675219">
            <w:pPr>
              <w:rPr>
                <w:rFonts w:eastAsia="Times New Roman" w:cs="Arial"/>
                <w:color w:val="000000"/>
                <w:sz w:val="24"/>
                <w:szCs w:val="24"/>
                <w:lang w:val="en" w:eastAsia="en-GB"/>
              </w:rPr>
            </w:pPr>
            <w:r>
              <w:rPr>
                <w:rFonts w:eastAsia="Times New Roman" w:cs="Arial"/>
                <w:color w:val="000000"/>
                <w:sz w:val="24"/>
                <w:szCs w:val="24"/>
                <w:lang w:val="en" w:eastAsia="en-GB"/>
              </w:rPr>
              <w:t xml:space="preserve">Commenced. </w:t>
            </w:r>
          </w:p>
        </w:tc>
        <w:tc>
          <w:tcPr>
            <w:tcW w:w="1985" w:type="dxa"/>
          </w:tcPr>
          <w:p w14:paraId="566CDB3B" w14:textId="77777777" w:rsidR="00147583" w:rsidRDefault="00147583" w:rsidP="00675219">
            <w:pPr>
              <w:rPr>
                <w:rFonts w:eastAsia="Times New Roman" w:cs="Arial"/>
                <w:color w:val="000000"/>
                <w:sz w:val="24"/>
                <w:szCs w:val="24"/>
                <w:lang w:val="en" w:eastAsia="en-GB"/>
              </w:rPr>
            </w:pPr>
            <w:r>
              <w:rPr>
                <w:rFonts w:eastAsia="Times New Roman" w:cs="Arial"/>
                <w:color w:val="000000"/>
                <w:sz w:val="24"/>
                <w:szCs w:val="24"/>
                <w:lang w:val="en" w:eastAsia="en-GB"/>
              </w:rPr>
              <w:t>Intervention</w:t>
            </w:r>
          </w:p>
        </w:tc>
        <w:tc>
          <w:tcPr>
            <w:tcW w:w="2693" w:type="dxa"/>
          </w:tcPr>
          <w:p w14:paraId="29233855" w14:textId="77777777" w:rsidR="00147583" w:rsidRDefault="00147583" w:rsidP="00675219">
            <w:pPr>
              <w:rPr>
                <w:rFonts w:eastAsia="Times New Roman" w:cs="Arial"/>
                <w:color w:val="000000"/>
                <w:sz w:val="24"/>
                <w:szCs w:val="24"/>
                <w:lang w:val="en" w:eastAsia="en-GB"/>
              </w:rPr>
            </w:pPr>
            <w:r>
              <w:rPr>
                <w:rFonts w:eastAsia="Times New Roman" w:cs="Arial"/>
                <w:color w:val="000000"/>
                <w:sz w:val="24"/>
                <w:szCs w:val="24"/>
                <w:lang w:val="en" w:eastAsia="en-GB"/>
              </w:rPr>
              <w:t>First PLO Meeting</w:t>
            </w:r>
          </w:p>
        </w:tc>
        <w:tc>
          <w:tcPr>
            <w:tcW w:w="4536" w:type="dxa"/>
          </w:tcPr>
          <w:p w14:paraId="4734DCCF" w14:textId="77777777" w:rsidR="00147583" w:rsidRDefault="00147583" w:rsidP="00147583">
            <w:pPr>
              <w:rPr>
                <w:rFonts w:eastAsia="Times New Roman" w:cs="Arial"/>
                <w:color w:val="000000"/>
                <w:sz w:val="24"/>
                <w:szCs w:val="24"/>
                <w:lang w:val="en" w:eastAsia="en-GB"/>
              </w:rPr>
            </w:pPr>
            <w:r>
              <w:rPr>
                <w:rFonts w:eastAsia="Times New Roman" w:cs="Arial"/>
                <w:color w:val="000000"/>
                <w:sz w:val="24"/>
                <w:szCs w:val="24"/>
                <w:lang w:val="en" w:eastAsia="en-GB"/>
              </w:rPr>
              <w:t>The PLO meeting will be chaired by the transferring team. However, the</w:t>
            </w:r>
            <w:r w:rsidRPr="00147583">
              <w:rPr>
                <w:rFonts w:eastAsia="Times New Roman" w:cs="Arial"/>
                <w:color w:val="000000"/>
                <w:sz w:val="24"/>
                <w:szCs w:val="24"/>
                <w:lang w:val="en" w:eastAsia="en-GB"/>
              </w:rPr>
              <w:t xml:space="preserve"> receiving team </w:t>
            </w:r>
            <w:r>
              <w:rPr>
                <w:rFonts w:eastAsia="Times New Roman" w:cs="Arial"/>
                <w:color w:val="000000"/>
                <w:sz w:val="24"/>
                <w:szCs w:val="24"/>
                <w:lang w:val="en" w:eastAsia="en-GB"/>
              </w:rPr>
              <w:t>will be required to</w:t>
            </w:r>
            <w:r w:rsidRPr="00147583">
              <w:rPr>
                <w:rFonts w:eastAsia="Times New Roman" w:cs="Arial"/>
                <w:color w:val="000000"/>
                <w:sz w:val="24"/>
                <w:szCs w:val="24"/>
                <w:lang w:val="en" w:eastAsia="en-GB"/>
              </w:rPr>
              <w:t xml:space="preserve"> attend.</w:t>
            </w:r>
          </w:p>
        </w:tc>
      </w:tr>
      <w:tr w:rsidR="00CC7FAA" w14:paraId="475019E1" w14:textId="77777777" w:rsidTr="00801218">
        <w:tc>
          <w:tcPr>
            <w:tcW w:w="1555" w:type="dxa"/>
          </w:tcPr>
          <w:p w14:paraId="122CF77A" w14:textId="77777777" w:rsidR="00CC7FAA" w:rsidRDefault="00CC7FAA" w:rsidP="00675219">
            <w:pPr>
              <w:rPr>
                <w:rFonts w:eastAsia="Times New Roman" w:cs="Arial"/>
                <w:color w:val="000000"/>
                <w:sz w:val="24"/>
                <w:szCs w:val="24"/>
                <w:lang w:val="en" w:eastAsia="en-GB"/>
              </w:rPr>
            </w:pPr>
            <w:r>
              <w:rPr>
                <w:rFonts w:eastAsia="Times New Roman" w:cs="Arial"/>
                <w:color w:val="000000"/>
                <w:sz w:val="24"/>
                <w:szCs w:val="24"/>
                <w:lang w:val="en" w:eastAsia="en-GB"/>
              </w:rPr>
              <w:t>Intervention</w:t>
            </w:r>
          </w:p>
        </w:tc>
        <w:tc>
          <w:tcPr>
            <w:tcW w:w="3118" w:type="dxa"/>
          </w:tcPr>
          <w:p w14:paraId="621EC4BB" w14:textId="77777777" w:rsidR="00CC7FAA" w:rsidRDefault="00CC7FAA" w:rsidP="00675219">
            <w:pPr>
              <w:rPr>
                <w:rFonts w:eastAsia="Times New Roman" w:cs="Arial"/>
                <w:color w:val="000000"/>
                <w:sz w:val="24"/>
                <w:szCs w:val="24"/>
                <w:lang w:val="en" w:eastAsia="en-GB"/>
              </w:rPr>
            </w:pPr>
            <w:r>
              <w:rPr>
                <w:rFonts w:eastAsia="Times New Roman" w:cs="Arial"/>
                <w:color w:val="000000"/>
                <w:sz w:val="24"/>
                <w:szCs w:val="24"/>
                <w:lang w:val="en" w:eastAsia="en-GB"/>
              </w:rPr>
              <w:t>Conclusion of care proceedings</w:t>
            </w:r>
          </w:p>
        </w:tc>
        <w:tc>
          <w:tcPr>
            <w:tcW w:w="1985" w:type="dxa"/>
          </w:tcPr>
          <w:p w14:paraId="516E29BA" w14:textId="77777777" w:rsidR="00CC7FAA" w:rsidRDefault="00CC7FAA" w:rsidP="00675219">
            <w:pPr>
              <w:rPr>
                <w:rFonts w:eastAsia="Times New Roman" w:cs="Arial"/>
                <w:color w:val="000000"/>
                <w:sz w:val="24"/>
                <w:szCs w:val="24"/>
                <w:lang w:val="en" w:eastAsia="en-GB"/>
              </w:rPr>
            </w:pPr>
            <w:r>
              <w:rPr>
                <w:rFonts w:eastAsia="Times New Roman" w:cs="Arial"/>
                <w:color w:val="000000"/>
                <w:sz w:val="24"/>
                <w:szCs w:val="24"/>
                <w:lang w:val="en" w:eastAsia="en-GB"/>
              </w:rPr>
              <w:t>C</w:t>
            </w:r>
            <w:r w:rsidR="00095E41">
              <w:rPr>
                <w:rFonts w:eastAsia="Times New Roman" w:cs="Arial"/>
                <w:color w:val="000000"/>
                <w:sz w:val="24"/>
                <w:szCs w:val="24"/>
                <w:lang w:val="en" w:eastAsia="en-GB"/>
              </w:rPr>
              <w:t>iC</w:t>
            </w:r>
          </w:p>
        </w:tc>
        <w:tc>
          <w:tcPr>
            <w:tcW w:w="2693" w:type="dxa"/>
          </w:tcPr>
          <w:p w14:paraId="0A439EB6" w14:textId="77777777" w:rsidR="00CC7FAA" w:rsidRDefault="00CC7FAA" w:rsidP="00675219">
            <w:pPr>
              <w:rPr>
                <w:rFonts w:eastAsia="Times New Roman" w:cs="Arial"/>
                <w:color w:val="000000"/>
                <w:sz w:val="24"/>
                <w:szCs w:val="24"/>
                <w:lang w:val="en" w:eastAsia="en-GB"/>
              </w:rPr>
            </w:pPr>
            <w:r>
              <w:rPr>
                <w:rFonts w:eastAsia="Times New Roman" w:cs="Arial"/>
                <w:color w:val="000000"/>
                <w:sz w:val="24"/>
                <w:szCs w:val="24"/>
                <w:lang w:val="en" w:eastAsia="en-GB"/>
              </w:rPr>
              <w:t>5 working days from final hearing</w:t>
            </w:r>
          </w:p>
        </w:tc>
        <w:tc>
          <w:tcPr>
            <w:tcW w:w="4536" w:type="dxa"/>
          </w:tcPr>
          <w:p w14:paraId="5F2C734C" w14:textId="4CE6A6BA" w:rsidR="00CC7FAA" w:rsidRDefault="00CC7FAA" w:rsidP="00675219">
            <w:pPr>
              <w:rPr>
                <w:rFonts w:eastAsia="Times New Roman" w:cs="Arial"/>
                <w:color w:val="000000"/>
                <w:sz w:val="24"/>
                <w:szCs w:val="24"/>
                <w:lang w:val="en" w:eastAsia="en-GB"/>
              </w:rPr>
            </w:pPr>
            <w:r>
              <w:rPr>
                <w:rFonts w:eastAsia="Times New Roman" w:cs="Arial"/>
                <w:color w:val="000000"/>
                <w:sz w:val="24"/>
                <w:szCs w:val="24"/>
                <w:lang w:val="en" w:eastAsia="en-GB"/>
              </w:rPr>
              <w:t>Final order, care plan</w:t>
            </w:r>
            <w:r w:rsidR="001F4705">
              <w:rPr>
                <w:rFonts w:eastAsia="Times New Roman" w:cs="Arial"/>
                <w:color w:val="000000"/>
                <w:sz w:val="24"/>
                <w:szCs w:val="24"/>
                <w:lang w:val="en" w:eastAsia="en-GB"/>
              </w:rPr>
              <w:t xml:space="preserve"> and permanency plan sent to CiC</w:t>
            </w:r>
            <w:r>
              <w:rPr>
                <w:rFonts w:eastAsia="Times New Roman" w:cs="Arial"/>
                <w:color w:val="000000"/>
                <w:sz w:val="24"/>
                <w:szCs w:val="24"/>
                <w:lang w:val="en" w:eastAsia="en-GB"/>
              </w:rPr>
              <w:t xml:space="preserve"> 5 days before submission to court</w:t>
            </w:r>
            <w:r w:rsidR="008E6711">
              <w:rPr>
                <w:rFonts w:eastAsia="Times New Roman" w:cs="Arial"/>
                <w:color w:val="000000"/>
                <w:sz w:val="24"/>
                <w:szCs w:val="24"/>
                <w:lang w:val="en" w:eastAsia="en-GB"/>
              </w:rPr>
              <w:t>. In respect of children placed for Adoption transfer will be explored and transferred if that is in the best interest of the child.</w:t>
            </w:r>
          </w:p>
        </w:tc>
      </w:tr>
      <w:tr w:rsidR="00CC7FAA" w14:paraId="1B317387" w14:textId="77777777" w:rsidTr="00801218">
        <w:tc>
          <w:tcPr>
            <w:tcW w:w="1555" w:type="dxa"/>
          </w:tcPr>
          <w:p w14:paraId="66FD9C76" w14:textId="77777777" w:rsidR="00CC7FAA" w:rsidRDefault="00287AD8" w:rsidP="00675219">
            <w:pPr>
              <w:rPr>
                <w:rFonts w:eastAsia="Times New Roman" w:cs="Arial"/>
                <w:color w:val="000000"/>
                <w:sz w:val="24"/>
                <w:szCs w:val="24"/>
                <w:lang w:val="en" w:eastAsia="en-GB"/>
              </w:rPr>
            </w:pPr>
            <w:r>
              <w:rPr>
                <w:rFonts w:eastAsia="Times New Roman" w:cs="Arial"/>
                <w:color w:val="000000"/>
                <w:sz w:val="24"/>
                <w:szCs w:val="24"/>
                <w:lang w:val="en" w:eastAsia="en-GB"/>
              </w:rPr>
              <w:t>Assessment or Intervention</w:t>
            </w:r>
          </w:p>
        </w:tc>
        <w:tc>
          <w:tcPr>
            <w:tcW w:w="3118" w:type="dxa"/>
          </w:tcPr>
          <w:p w14:paraId="2A683EE6" w14:textId="77777777" w:rsidR="00CC7FAA" w:rsidRDefault="00287AD8" w:rsidP="00675219">
            <w:pPr>
              <w:rPr>
                <w:rFonts w:eastAsia="Times New Roman" w:cs="Arial"/>
                <w:color w:val="000000"/>
                <w:sz w:val="24"/>
                <w:szCs w:val="24"/>
                <w:lang w:val="en" w:eastAsia="en-GB"/>
              </w:rPr>
            </w:pPr>
            <w:r>
              <w:rPr>
                <w:rFonts w:eastAsia="Times New Roman" w:cs="Arial"/>
                <w:color w:val="000000"/>
                <w:sz w:val="24"/>
                <w:szCs w:val="24"/>
                <w:lang w:val="en" w:eastAsia="en-GB"/>
              </w:rPr>
              <w:t>Section 20</w:t>
            </w:r>
          </w:p>
        </w:tc>
        <w:tc>
          <w:tcPr>
            <w:tcW w:w="1985" w:type="dxa"/>
          </w:tcPr>
          <w:p w14:paraId="7C41C3D6" w14:textId="77777777" w:rsidR="00CC7FAA" w:rsidRDefault="00287AD8" w:rsidP="00675219">
            <w:pPr>
              <w:rPr>
                <w:rFonts w:eastAsia="Times New Roman" w:cs="Arial"/>
                <w:color w:val="000000"/>
                <w:sz w:val="24"/>
                <w:szCs w:val="24"/>
                <w:lang w:val="en" w:eastAsia="en-GB"/>
              </w:rPr>
            </w:pPr>
            <w:r>
              <w:rPr>
                <w:rFonts w:eastAsia="Times New Roman" w:cs="Arial"/>
                <w:color w:val="000000"/>
                <w:sz w:val="24"/>
                <w:szCs w:val="24"/>
                <w:lang w:val="en" w:eastAsia="en-GB"/>
              </w:rPr>
              <w:t>C</w:t>
            </w:r>
            <w:r w:rsidR="00095E41">
              <w:rPr>
                <w:rFonts w:eastAsia="Times New Roman" w:cs="Arial"/>
                <w:color w:val="000000"/>
                <w:sz w:val="24"/>
                <w:szCs w:val="24"/>
                <w:lang w:val="en" w:eastAsia="en-GB"/>
              </w:rPr>
              <w:t>iC</w:t>
            </w:r>
          </w:p>
        </w:tc>
        <w:tc>
          <w:tcPr>
            <w:tcW w:w="2693" w:type="dxa"/>
          </w:tcPr>
          <w:p w14:paraId="0202D11F" w14:textId="77777777" w:rsidR="00CC7FAA" w:rsidRDefault="00801218" w:rsidP="00675219">
            <w:pPr>
              <w:rPr>
                <w:rFonts w:eastAsia="Times New Roman" w:cs="Arial"/>
                <w:color w:val="000000"/>
                <w:sz w:val="24"/>
                <w:szCs w:val="24"/>
                <w:lang w:val="en" w:eastAsia="en-GB"/>
              </w:rPr>
            </w:pPr>
            <w:r>
              <w:rPr>
                <w:rFonts w:eastAsia="Times New Roman" w:cs="Arial"/>
                <w:color w:val="000000"/>
                <w:sz w:val="24"/>
                <w:szCs w:val="24"/>
                <w:lang w:val="en" w:eastAsia="en-GB"/>
              </w:rPr>
              <w:t>2nd</w:t>
            </w:r>
            <w:r w:rsidR="00287AD8">
              <w:rPr>
                <w:rFonts w:eastAsia="Times New Roman" w:cs="Arial"/>
                <w:color w:val="000000"/>
                <w:sz w:val="24"/>
                <w:szCs w:val="24"/>
                <w:lang w:val="en" w:eastAsia="en-GB"/>
              </w:rPr>
              <w:t xml:space="preserve"> looked after review</w:t>
            </w:r>
          </w:p>
        </w:tc>
        <w:tc>
          <w:tcPr>
            <w:tcW w:w="4536" w:type="dxa"/>
          </w:tcPr>
          <w:p w14:paraId="411D46C9" w14:textId="77777777" w:rsidR="00CC7FAA" w:rsidRDefault="00287AD8" w:rsidP="00675219">
            <w:pPr>
              <w:rPr>
                <w:rFonts w:eastAsia="Times New Roman" w:cs="Arial"/>
                <w:color w:val="000000"/>
                <w:sz w:val="24"/>
                <w:szCs w:val="24"/>
                <w:lang w:val="en" w:eastAsia="en-GB"/>
              </w:rPr>
            </w:pPr>
            <w:r>
              <w:rPr>
                <w:rFonts w:eastAsia="Times New Roman" w:cs="Arial"/>
                <w:color w:val="000000"/>
                <w:sz w:val="24"/>
                <w:szCs w:val="24"/>
                <w:lang w:val="en" w:eastAsia="en-GB"/>
              </w:rPr>
              <w:t>Transfer booked 5 working days from ratification of permanency plan</w:t>
            </w:r>
          </w:p>
        </w:tc>
      </w:tr>
      <w:tr w:rsidR="00CC7FAA" w14:paraId="4E4C627B" w14:textId="77777777" w:rsidTr="00801218">
        <w:tc>
          <w:tcPr>
            <w:tcW w:w="1555" w:type="dxa"/>
          </w:tcPr>
          <w:p w14:paraId="5329B8BD" w14:textId="77777777" w:rsidR="00CC7FAA" w:rsidRDefault="00287AD8" w:rsidP="00675219">
            <w:pPr>
              <w:rPr>
                <w:rFonts w:eastAsia="Times New Roman" w:cs="Arial"/>
                <w:color w:val="000000"/>
                <w:sz w:val="24"/>
                <w:szCs w:val="24"/>
                <w:lang w:val="en" w:eastAsia="en-GB"/>
              </w:rPr>
            </w:pPr>
            <w:r>
              <w:rPr>
                <w:rFonts w:eastAsia="Times New Roman" w:cs="Arial"/>
                <w:color w:val="000000"/>
                <w:sz w:val="24"/>
                <w:szCs w:val="24"/>
                <w:lang w:val="en" w:eastAsia="en-GB"/>
              </w:rPr>
              <w:lastRenderedPageBreak/>
              <w:t>Assessment</w:t>
            </w:r>
          </w:p>
        </w:tc>
        <w:tc>
          <w:tcPr>
            <w:tcW w:w="3118" w:type="dxa"/>
          </w:tcPr>
          <w:p w14:paraId="02A11B6E" w14:textId="77777777" w:rsidR="00CC7FAA" w:rsidRDefault="00287AD8" w:rsidP="00147583">
            <w:pPr>
              <w:rPr>
                <w:rFonts w:eastAsia="Times New Roman" w:cs="Arial"/>
                <w:color w:val="000000"/>
                <w:sz w:val="24"/>
                <w:szCs w:val="24"/>
                <w:lang w:val="en" w:eastAsia="en-GB"/>
              </w:rPr>
            </w:pPr>
            <w:r>
              <w:rPr>
                <w:rFonts w:eastAsia="Times New Roman" w:cs="Arial"/>
                <w:color w:val="000000"/>
                <w:sz w:val="24"/>
                <w:szCs w:val="24"/>
                <w:lang w:val="en" w:eastAsia="en-GB"/>
              </w:rPr>
              <w:t xml:space="preserve">Assessment complete, no further statutory action but </w:t>
            </w:r>
            <w:r w:rsidR="00C131AC">
              <w:rPr>
                <w:rFonts w:eastAsia="Times New Roman" w:cs="Arial"/>
                <w:color w:val="000000"/>
                <w:sz w:val="24"/>
                <w:szCs w:val="24"/>
                <w:lang w:val="en" w:eastAsia="en-GB"/>
              </w:rPr>
              <w:t>intensive early Intervention</w:t>
            </w:r>
            <w:r>
              <w:rPr>
                <w:rFonts w:eastAsia="Times New Roman" w:cs="Arial"/>
                <w:color w:val="000000"/>
                <w:sz w:val="24"/>
                <w:szCs w:val="24"/>
                <w:lang w:val="en" w:eastAsia="en-GB"/>
              </w:rPr>
              <w:t xml:space="preserve"> required</w:t>
            </w:r>
          </w:p>
        </w:tc>
        <w:tc>
          <w:tcPr>
            <w:tcW w:w="1985" w:type="dxa"/>
          </w:tcPr>
          <w:p w14:paraId="79A60C98" w14:textId="77777777" w:rsidR="00CC7FAA" w:rsidRDefault="00287AD8" w:rsidP="00675219">
            <w:pPr>
              <w:rPr>
                <w:rFonts w:eastAsia="Times New Roman" w:cs="Arial"/>
                <w:color w:val="000000"/>
                <w:sz w:val="24"/>
                <w:szCs w:val="24"/>
                <w:lang w:val="en" w:eastAsia="en-GB"/>
              </w:rPr>
            </w:pPr>
            <w:r>
              <w:rPr>
                <w:rFonts w:eastAsia="Times New Roman" w:cs="Arial"/>
                <w:color w:val="000000"/>
                <w:sz w:val="24"/>
                <w:szCs w:val="24"/>
                <w:lang w:val="en" w:eastAsia="en-GB"/>
              </w:rPr>
              <w:t>Families First</w:t>
            </w:r>
          </w:p>
        </w:tc>
        <w:tc>
          <w:tcPr>
            <w:tcW w:w="2693" w:type="dxa"/>
          </w:tcPr>
          <w:p w14:paraId="723E27EB" w14:textId="77777777" w:rsidR="00CC7FAA" w:rsidRDefault="00C131AC" w:rsidP="00675219">
            <w:pPr>
              <w:rPr>
                <w:rFonts w:eastAsia="Times New Roman" w:cs="Arial"/>
                <w:color w:val="000000"/>
                <w:sz w:val="24"/>
                <w:szCs w:val="24"/>
                <w:lang w:val="en" w:eastAsia="en-GB"/>
              </w:rPr>
            </w:pPr>
            <w:r>
              <w:rPr>
                <w:rFonts w:eastAsia="Times New Roman" w:cs="Arial"/>
                <w:color w:val="000000"/>
                <w:sz w:val="24"/>
                <w:szCs w:val="24"/>
                <w:lang w:val="en" w:eastAsia="en-GB"/>
              </w:rPr>
              <w:t>TAF to be arranged</w:t>
            </w:r>
            <w:r w:rsidR="00287AD8">
              <w:rPr>
                <w:rFonts w:eastAsia="Times New Roman" w:cs="Arial"/>
                <w:color w:val="000000"/>
                <w:sz w:val="24"/>
                <w:szCs w:val="24"/>
                <w:lang w:val="en" w:eastAsia="en-GB"/>
              </w:rPr>
              <w:t xml:space="preserve"> between</w:t>
            </w:r>
            <w:r>
              <w:rPr>
                <w:rFonts w:eastAsia="Times New Roman" w:cs="Arial"/>
                <w:color w:val="000000"/>
                <w:sz w:val="24"/>
                <w:szCs w:val="24"/>
                <w:lang w:val="en" w:eastAsia="en-GB"/>
              </w:rPr>
              <w:t xml:space="preserve"> 5 and 8 working days from the transfer alert</w:t>
            </w:r>
          </w:p>
        </w:tc>
        <w:tc>
          <w:tcPr>
            <w:tcW w:w="4536" w:type="dxa"/>
          </w:tcPr>
          <w:p w14:paraId="558E4726" w14:textId="77777777" w:rsidR="00CC7FAA" w:rsidRDefault="00287AD8" w:rsidP="00675219">
            <w:pPr>
              <w:rPr>
                <w:rFonts w:eastAsia="Times New Roman" w:cs="Arial"/>
                <w:color w:val="000000"/>
                <w:sz w:val="24"/>
                <w:szCs w:val="24"/>
                <w:lang w:val="en" w:eastAsia="en-GB"/>
              </w:rPr>
            </w:pPr>
            <w:r>
              <w:rPr>
                <w:rFonts w:eastAsia="Times New Roman" w:cs="Arial"/>
                <w:color w:val="000000"/>
                <w:sz w:val="24"/>
                <w:szCs w:val="24"/>
                <w:lang w:val="en" w:eastAsia="en-GB"/>
              </w:rPr>
              <w:t>Families first criteria met</w:t>
            </w:r>
          </w:p>
        </w:tc>
      </w:tr>
      <w:tr w:rsidR="00CC7FAA" w14:paraId="4E3526C3" w14:textId="77777777" w:rsidTr="00801218">
        <w:tc>
          <w:tcPr>
            <w:tcW w:w="1555" w:type="dxa"/>
          </w:tcPr>
          <w:p w14:paraId="636AF52E" w14:textId="77777777" w:rsidR="00CC7FAA" w:rsidRDefault="00287AD8" w:rsidP="00675219">
            <w:pPr>
              <w:rPr>
                <w:rFonts w:eastAsia="Times New Roman" w:cs="Arial"/>
                <w:color w:val="000000"/>
                <w:sz w:val="24"/>
                <w:szCs w:val="24"/>
                <w:lang w:val="en" w:eastAsia="en-GB"/>
              </w:rPr>
            </w:pPr>
            <w:r>
              <w:rPr>
                <w:rFonts w:eastAsia="Times New Roman" w:cs="Arial"/>
                <w:color w:val="000000"/>
                <w:sz w:val="24"/>
                <w:szCs w:val="24"/>
                <w:lang w:val="en" w:eastAsia="en-GB"/>
              </w:rPr>
              <w:t>Intervention</w:t>
            </w:r>
          </w:p>
        </w:tc>
        <w:tc>
          <w:tcPr>
            <w:tcW w:w="3118" w:type="dxa"/>
          </w:tcPr>
          <w:p w14:paraId="194CC027" w14:textId="77777777" w:rsidR="00CC7FAA" w:rsidRDefault="00287AD8" w:rsidP="00675219">
            <w:pPr>
              <w:rPr>
                <w:rFonts w:eastAsia="Times New Roman" w:cs="Arial"/>
                <w:color w:val="000000"/>
                <w:sz w:val="24"/>
                <w:szCs w:val="24"/>
                <w:lang w:val="en" w:eastAsia="en-GB"/>
              </w:rPr>
            </w:pPr>
            <w:r>
              <w:rPr>
                <w:rFonts w:eastAsia="Times New Roman" w:cs="Arial"/>
                <w:color w:val="000000"/>
                <w:sz w:val="24"/>
                <w:szCs w:val="24"/>
                <w:lang w:val="en" w:eastAsia="en-GB"/>
              </w:rPr>
              <w:t>No further intervention required, some further support required</w:t>
            </w:r>
          </w:p>
        </w:tc>
        <w:tc>
          <w:tcPr>
            <w:tcW w:w="1985" w:type="dxa"/>
          </w:tcPr>
          <w:p w14:paraId="307454DC" w14:textId="77777777" w:rsidR="00CC7FAA" w:rsidRDefault="00287AD8" w:rsidP="00675219">
            <w:pPr>
              <w:rPr>
                <w:rFonts w:eastAsia="Times New Roman" w:cs="Arial"/>
                <w:color w:val="000000"/>
                <w:sz w:val="24"/>
                <w:szCs w:val="24"/>
                <w:lang w:val="en" w:eastAsia="en-GB"/>
              </w:rPr>
            </w:pPr>
            <w:r>
              <w:rPr>
                <w:rFonts w:eastAsia="Times New Roman" w:cs="Arial"/>
                <w:color w:val="000000"/>
                <w:sz w:val="24"/>
                <w:szCs w:val="24"/>
                <w:lang w:val="en" w:eastAsia="en-GB"/>
              </w:rPr>
              <w:t>Families First</w:t>
            </w:r>
          </w:p>
        </w:tc>
        <w:tc>
          <w:tcPr>
            <w:tcW w:w="2693" w:type="dxa"/>
          </w:tcPr>
          <w:p w14:paraId="79E85AB4" w14:textId="77777777" w:rsidR="00CC7FAA" w:rsidRDefault="00287AD8" w:rsidP="00675219">
            <w:pPr>
              <w:rPr>
                <w:rFonts w:eastAsia="Times New Roman" w:cs="Arial"/>
                <w:color w:val="000000"/>
                <w:sz w:val="24"/>
                <w:szCs w:val="24"/>
                <w:lang w:val="en" w:eastAsia="en-GB"/>
              </w:rPr>
            </w:pPr>
            <w:r>
              <w:rPr>
                <w:rFonts w:eastAsia="Times New Roman" w:cs="Arial"/>
                <w:color w:val="000000"/>
                <w:sz w:val="24"/>
                <w:szCs w:val="24"/>
                <w:lang w:val="en" w:eastAsia="en-GB"/>
              </w:rPr>
              <w:t>As above</w:t>
            </w:r>
          </w:p>
        </w:tc>
        <w:tc>
          <w:tcPr>
            <w:tcW w:w="4536" w:type="dxa"/>
          </w:tcPr>
          <w:p w14:paraId="61ECA2F9" w14:textId="77777777" w:rsidR="00CC7FAA" w:rsidRDefault="00287AD8" w:rsidP="00675219">
            <w:pPr>
              <w:rPr>
                <w:rFonts w:eastAsia="Times New Roman" w:cs="Arial"/>
                <w:color w:val="000000"/>
                <w:sz w:val="24"/>
                <w:szCs w:val="24"/>
                <w:lang w:val="en" w:eastAsia="en-GB"/>
              </w:rPr>
            </w:pPr>
            <w:r>
              <w:rPr>
                <w:rFonts w:eastAsia="Times New Roman" w:cs="Arial"/>
                <w:color w:val="000000"/>
                <w:sz w:val="24"/>
                <w:szCs w:val="24"/>
                <w:lang w:val="en" w:eastAsia="en-GB"/>
              </w:rPr>
              <w:t>As above</w:t>
            </w:r>
          </w:p>
        </w:tc>
      </w:tr>
      <w:tr w:rsidR="00C131AC" w14:paraId="57437AB7" w14:textId="77777777" w:rsidTr="00801218">
        <w:tc>
          <w:tcPr>
            <w:tcW w:w="1555" w:type="dxa"/>
          </w:tcPr>
          <w:p w14:paraId="681CEDCA" w14:textId="77777777" w:rsidR="00C131AC" w:rsidRDefault="00C131AC" w:rsidP="00675219">
            <w:pPr>
              <w:rPr>
                <w:rFonts w:eastAsia="Times New Roman" w:cs="Arial"/>
                <w:color w:val="000000"/>
                <w:sz w:val="24"/>
                <w:szCs w:val="24"/>
                <w:lang w:val="en" w:eastAsia="en-GB"/>
              </w:rPr>
            </w:pPr>
            <w:r>
              <w:rPr>
                <w:rFonts w:eastAsia="Times New Roman" w:cs="Arial"/>
                <w:color w:val="000000"/>
                <w:sz w:val="24"/>
                <w:szCs w:val="24"/>
                <w:lang w:val="en" w:eastAsia="en-GB"/>
              </w:rPr>
              <w:t>Assessment &amp; Intervention</w:t>
            </w:r>
          </w:p>
        </w:tc>
        <w:tc>
          <w:tcPr>
            <w:tcW w:w="3118" w:type="dxa"/>
          </w:tcPr>
          <w:p w14:paraId="38DB4E40" w14:textId="77777777" w:rsidR="00C131AC" w:rsidRDefault="00C131AC" w:rsidP="00675219">
            <w:pPr>
              <w:rPr>
                <w:rFonts w:eastAsia="Times New Roman" w:cs="Arial"/>
                <w:color w:val="000000"/>
                <w:sz w:val="24"/>
                <w:szCs w:val="24"/>
                <w:lang w:val="en" w:eastAsia="en-GB"/>
              </w:rPr>
            </w:pPr>
            <w:r>
              <w:rPr>
                <w:rFonts w:eastAsia="Times New Roman" w:cs="Arial"/>
                <w:color w:val="000000"/>
                <w:sz w:val="24"/>
                <w:szCs w:val="24"/>
                <w:lang w:val="en" w:eastAsia="en-GB"/>
              </w:rPr>
              <w:t>No further statutory intervention required. However, family will benefit from some early help support.</w:t>
            </w:r>
          </w:p>
        </w:tc>
        <w:tc>
          <w:tcPr>
            <w:tcW w:w="1985" w:type="dxa"/>
          </w:tcPr>
          <w:p w14:paraId="5055CE5B" w14:textId="77777777" w:rsidR="00C131AC" w:rsidRDefault="00C131AC" w:rsidP="00675219">
            <w:pPr>
              <w:rPr>
                <w:rFonts w:eastAsia="Times New Roman" w:cs="Arial"/>
                <w:color w:val="000000"/>
                <w:sz w:val="24"/>
                <w:szCs w:val="24"/>
                <w:lang w:val="en" w:eastAsia="en-GB"/>
              </w:rPr>
            </w:pPr>
            <w:r>
              <w:rPr>
                <w:rFonts w:eastAsia="Times New Roman" w:cs="Arial"/>
                <w:color w:val="000000"/>
                <w:sz w:val="24"/>
                <w:szCs w:val="24"/>
                <w:lang w:val="en" w:eastAsia="en-GB"/>
              </w:rPr>
              <w:t>Early Help</w:t>
            </w:r>
          </w:p>
        </w:tc>
        <w:tc>
          <w:tcPr>
            <w:tcW w:w="2693" w:type="dxa"/>
          </w:tcPr>
          <w:p w14:paraId="06DA627D" w14:textId="77777777" w:rsidR="00C131AC" w:rsidRDefault="00C131AC" w:rsidP="00675219">
            <w:pPr>
              <w:rPr>
                <w:rFonts w:eastAsia="Times New Roman" w:cs="Arial"/>
                <w:color w:val="000000"/>
                <w:sz w:val="24"/>
                <w:szCs w:val="24"/>
                <w:lang w:val="en" w:eastAsia="en-GB"/>
              </w:rPr>
            </w:pPr>
            <w:r>
              <w:rPr>
                <w:rFonts w:eastAsia="Times New Roman" w:cs="Arial"/>
                <w:color w:val="000000"/>
                <w:sz w:val="24"/>
                <w:szCs w:val="24"/>
                <w:lang w:val="en" w:eastAsia="en-GB"/>
              </w:rPr>
              <w:t>Discussion to take place with early help coordinators between 5 and 8 wo</w:t>
            </w:r>
            <w:r w:rsidR="00884190">
              <w:rPr>
                <w:rFonts w:eastAsia="Times New Roman" w:cs="Arial"/>
                <w:color w:val="000000"/>
                <w:sz w:val="24"/>
                <w:szCs w:val="24"/>
                <w:lang w:val="en" w:eastAsia="en-GB"/>
              </w:rPr>
              <w:t>rking days of the transfer alert</w:t>
            </w:r>
            <w:r>
              <w:rPr>
                <w:rFonts w:eastAsia="Times New Roman" w:cs="Arial"/>
                <w:color w:val="000000"/>
                <w:sz w:val="24"/>
                <w:szCs w:val="24"/>
                <w:lang w:val="en" w:eastAsia="en-GB"/>
              </w:rPr>
              <w:t xml:space="preserve">. </w:t>
            </w:r>
          </w:p>
        </w:tc>
        <w:tc>
          <w:tcPr>
            <w:tcW w:w="4536" w:type="dxa"/>
          </w:tcPr>
          <w:p w14:paraId="0300F855" w14:textId="77777777" w:rsidR="00C131AC" w:rsidRDefault="00C131AC" w:rsidP="00675219">
            <w:pPr>
              <w:rPr>
                <w:rFonts w:eastAsia="Times New Roman" w:cs="Arial"/>
                <w:color w:val="000000"/>
                <w:sz w:val="24"/>
                <w:szCs w:val="24"/>
                <w:lang w:val="en" w:eastAsia="en-GB"/>
              </w:rPr>
            </w:pPr>
            <w:r>
              <w:rPr>
                <w:rFonts w:eastAsia="Times New Roman" w:cs="Arial"/>
                <w:color w:val="000000"/>
                <w:sz w:val="24"/>
                <w:szCs w:val="24"/>
                <w:lang w:val="en" w:eastAsia="en-GB"/>
              </w:rPr>
              <w:t xml:space="preserve">Early Help criteria met. </w:t>
            </w:r>
          </w:p>
        </w:tc>
      </w:tr>
      <w:tr w:rsidR="005F3AA0" w14:paraId="5D9DF34D" w14:textId="77777777" w:rsidTr="00801218">
        <w:tc>
          <w:tcPr>
            <w:tcW w:w="1555" w:type="dxa"/>
          </w:tcPr>
          <w:p w14:paraId="52C7B445" w14:textId="77777777" w:rsidR="005F3AA0" w:rsidRDefault="00801218" w:rsidP="00675219">
            <w:pPr>
              <w:rPr>
                <w:rFonts w:eastAsia="Times New Roman" w:cs="Arial"/>
                <w:color w:val="000000"/>
                <w:sz w:val="24"/>
                <w:szCs w:val="24"/>
                <w:lang w:val="en" w:eastAsia="en-GB"/>
              </w:rPr>
            </w:pPr>
            <w:r>
              <w:rPr>
                <w:rFonts w:eastAsia="Times New Roman" w:cs="Arial"/>
                <w:color w:val="000000"/>
                <w:sz w:val="24"/>
                <w:szCs w:val="24"/>
                <w:lang w:val="en" w:eastAsia="en-GB"/>
              </w:rPr>
              <w:t>NRPF / IH</w:t>
            </w:r>
          </w:p>
        </w:tc>
        <w:tc>
          <w:tcPr>
            <w:tcW w:w="3118" w:type="dxa"/>
          </w:tcPr>
          <w:p w14:paraId="525B9A39" w14:textId="77777777" w:rsidR="005F3AA0" w:rsidRDefault="005F3AA0" w:rsidP="00B32220">
            <w:pPr>
              <w:rPr>
                <w:rFonts w:eastAsia="Times New Roman" w:cs="Arial"/>
                <w:color w:val="000000"/>
                <w:sz w:val="24"/>
                <w:szCs w:val="24"/>
                <w:lang w:val="en" w:eastAsia="en-GB"/>
              </w:rPr>
            </w:pPr>
            <w:r>
              <w:rPr>
                <w:rFonts w:eastAsia="Times New Roman" w:cs="Arial"/>
                <w:color w:val="000000"/>
                <w:sz w:val="24"/>
                <w:szCs w:val="24"/>
                <w:lang w:val="en" w:eastAsia="en-GB"/>
              </w:rPr>
              <w:t>Where escalation</w:t>
            </w:r>
            <w:r w:rsidR="00B32220">
              <w:rPr>
                <w:rFonts w:eastAsia="Times New Roman" w:cs="Arial"/>
                <w:color w:val="000000"/>
                <w:sz w:val="24"/>
                <w:szCs w:val="24"/>
                <w:lang w:val="en" w:eastAsia="en-GB"/>
              </w:rPr>
              <w:t xml:space="preserve"> or additional</w:t>
            </w:r>
            <w:r>
              <w:rPr>
                <w:rFonts w:eastAsia="Times New Roman" w:cs="Arial"/>
                <w:color w:val="000000"/>
                <w:sz w:val="24"/>
                <w:szCs w:val="24"/>
                <w:lang w:val="en" w:eastAsia="en-GB"/>
              </w:rPr>
              <w:t xml:space="preserve"> CIN / CP</w:t>
            </w:r>
            <w:r w:rsidR="00B32220">
              <w:rPr>
                <w:rFonts w:eastAsia="Times New Roman" w:cs="Arial"/>
                <w:color w:val="000000"/>
                <w:sz w:val="24"/>
                <w:szCs w:val="24"/>
                <w:lang w:val="en" w:eastAsia="en-GB"/>
              </w:rPr>
              <w:t xml:space="preserve"> support is required</w:t>
            </w:r>
          </w:p>
        </w:tc>
        <w:tc>
          <w:tcPr>
            <w:tcW w:w="1985" w:type="dxa"/>
          </w:tcPr>
          <w:p w14:paraId="1F3870C6" w14:textId="77777777" w:rsidR="005F3AA0" w:rsidRDefault="00B32220" w:rsidP="00675219">
            <w:pPr>
              <w:rPr>
                <w:rFonts w:eastAsia="Times New Roman" w:cs="Arial"/>
                <w:color w:val="000000"/>
                <w:sz w:val="24"/>
                <w:szCs w:val="24"/>
                <w:lang w:val="en" w:eastAsia="en-GB"/>
              </w:rPr>
            </w:pPr>
            <w:r>
              <w:rPr>
                <w:rFonts w:eastAsia="Times New Roman" w:cs="Arial"/>
                <w:color w:val="000000"/>
                <w:sz w:val="24"/>
                <w:szCs w:val="24"/>
                <w:lang w:val="en" w:eastAsia="en-GB"/>
              </w:rPr>
              <w:t>Separate pathway applies</w:t>
            </w:r>
          </w:p>
        </w:tc>
        <w:tc>
          <w:tcPr>
            <w:tcW w:w="2693" w:type="dxa"/>
          </w:tcPr>
          <w:p w14:paraId="534B1D44" w14:textId="77777777" w:rsidR="005F3AA0" w:rsidRDefault="00B32220" w:rsidP="00675219">
            <w:pPr>
              <w:rPr>
                <w:rFonts w:eastAsia="Times New Roman" w:cs="Arial"/>
                <w:color w:val="000000"/>
                <w:sz w:val="24"/>
                <w:szCs w:val="24"/>
                <w:lang w:val="en" w:eastAsia="en-GB"/>
              </w:rPr>
            </w:pPr>
            <w:r>
              <w:rPr>
                <w:rFonts w:eastAsia="Times New Roman" w:cs="Arial"/>
                <w:color w:val="000000"/>
                <w:sz w:val="24"/>
                <w:szCs w:val="24"/>
                <w:lang w:val="en" w:eastAsia="en-GB"/>
              </w:rPr>
              <w:t>NA</w:t>
            </w:r>
          </w:p>
        </w:tc>
        <w:tc>
          <w:tcPr>
            <w:tcW w:w="4536" w:type="dxa"/>
          </w:tcPr>
          <w:p w14:paraId="03AEA288" w14:textId="77777777" w:rsidR="005F3AA0" w:rsidRDefault="00B32220" w:rsidP="00675219">
            <w:pPr>
              <w:rPr>
                <w:rFonts w:eastAsia="Times New Roman" w:cs="Arial"/>
                <w:color w:val="000000"/>
                <w:sz w:val="24"/>
                <w:szCs w:val="24"/>
                <w:lang w:val="en" w:eastAsia="en-GB"/>
              </w:rPr>
            </w:pPr>
            <w:r>
              <w:rPr>
                <w:rFonts w:eastAsia="Times New Roman" w:cs="Arial"/>
                <w:color w:val="000000"/>
                <w:sz w:val="24"/>
                <w:szCs w:val="24"/>
                <w:lang w:val="en" w:eastAsia="en-GB"/>
              </w:rPr>
              <w:t>NA</w:t>
            </w:r>
          </w:p>
        </w:tc>
      </w:tr>
    </w:tbl>
    <w:p w14:paraId="0F8BBE25" w14:textId="77777777" w:rsidR="000B7559" w:rsidRDefault="000B7559" w:rsidP="004D21EB">
      <w:pPr>
        <w:spacing w:line="336" w:lineRule="auto"/>
        <w:rPr>
          <w:rFonts w:ascii="Arial" w:hAnsi="Arial" w:cs="Arial"/>
          <w:sz w:val="18"/>
          <w:szCs w:val="18"/>
        </w:rPr>
      </w:pPr>
    </w:p>
    <w:p w14:paraId="7F0A5DDD" w14:textId="77777777" w:rsidR="00675219" w:rsidRDefault="00675219" w:rsidP="00883FED">
      <w:pPr>
        <w:pStyle w:val="Heading1"/>
        <w:sectPr w:rsidR="00675219" w:rsidSect="009E73A4">
          <w:pgSz w:w="16838" w:h="11906" w:orient="landscape"/>
          <w:pgMar w:top="1440" w:right="1440" w:bottom="1440" w:left="1440" w:header="709" w:footer="709" w:gutter="0"/>
          <w:cols w:space="708"/>
          <w:docGrid w:linePitch="360"/>
        </w:sectPr>
      </w:pPr>
    </w:p>
    <w:p w14:paraId="4BBFF1FA" w14:textId="3CED1672" w:rsidR="00883FED" w:rsidRDefault="008D588F" w:rsidP="00883FED">
      <w:pPr>
        <w:pStyle w:val="Heading1"/>
      </w:pPr>
      <w:bookmarkStart w:id="10" w:name="_Toc33185589"/>
      <w:r>
        <w:lastRenderedPageBreak/>
        <w:t xml:space="preserve">Appendix 3 - </w:t>
      </w:r>
      <w:r w:rsidR="00883FED" w:rsidRPr="00883FED">
        <w:t xml:space="preserve">Transfer </w:t>
      </w:r>
      <w:r w:rsidR="00883FED">
        <w:t>Flowchart</w:t>
      </w:r>
      <w:bookmarkEnd w:id="10"/>
    </w:p>
    <w:p w14:paraId="1DB2E60E" w14:textId="77777777" w:rsidR="00FC5DA8" w:rsidRPr="00FC5DA8" w:rsidRDefault="00FC5DA8" w:rsidP="00FC5DA8"/>
    <w:p w14:paraId="73305F94" w14:textId="5295D195" w:rsidR="00FC5DA8" w:rsidRDefault="00095E41" w:rsidP="00675219">
      <w:pPr>
        <w:shd w:val="clear" w:color="auto" w:fill="FFFFFF"/>
        <w:spacing w:after="0" w:line="336" w:lineRule="auto"/>
        <w:rPr>
          <w:rFonts w:ascii="Arial" w:eastAsia="Times New Roman" w:hAnsi="Arial" w:cs="Arial"/>
          <w:b/>
          <w:bCs/>
          <w:color w:val="000000"/>
          <w:sz w:val="21"/>
          <w:szCs w:val="21"/>
          <w:lang w:val="en" w:eastAsia="en-GB"/>
        </w:rPr>
      </w:pPr>
      <w:r>
        <w:rPr>
          <w:noProof/>
          <w:lang w:eastAsia="en-GB"/>
        </w:rPr>
        <mc:AlternateContent>
          <mc:Choice Requires="wpg">
            <w:drawing>
              <wp:anchor distT="0" distB="0" distL="114300" distR="114300" simplePos="0" relativeHeight="251748352" behindDoc="0" locked="0" layoutInCell="1" allowOverlap="1" wp14:anchorId="0890525A" wp14:editId="1BF5BDEB">
                <wp:simplePos x="0" y="0"/>
                <wp:positionH relativeFrom="column">
                  <wp:posOffset>1879600</wp:posOffset>
                </wp:positionH>
                <wp:positionV relativeFrom="paragraph">
                  <wp:posOffset>200660</wp:posOffset>
                </wp:positionV>
                <wp:extent cx="3562350" cy="5715000"/>
                <wp:effectExtent l="38100" t="0" r="19050" b="95250"/>
                <wp:wrapNone/>
                <wp:docPr id="74" name="Group 74"/>
                <wp:cNvGraphicFramePr/>
                <a:graphic xmlns:a="http://schemas.openxmlformats.org/drawingml/2006/main">
                  <a:graphicData uri="http://schemas.microsoft.com/office/word/2010/wordprocessingGroup">
                    <wpg:wgp>
                      <wpg:cNvGrpSpPr/>
                      <wpg:grpSpPr>
                        <a:xfrm>
                          <a:off x="0" y="0"/>
                          <a:ext cx="3562350" cy="5715000"/>
                          <a:chOff x="0" y="0"/>
                          <a:chExt cx="3562350" cy="5715000"/>
                        </a:xfrm>
                      </wpg:grpSpPr>
                      <wpg:grpSp>
                        <wpg:cNvPr id="72" name="Group 72"/>
                        <wpg:cNvGrpSpPr/>
                        <wpg:grpSpPr>
                          <a:xfrm>
                            <a:off x="0" y="0"/>
                            <a:ext cx="3562350" cy="5715000"/>
                            <a:chOff x="0" y="0"/>
                            <a:chExt cx="3562350" cy="5715000"/>
                          </a:xfrm>
                        </wpg:grpSpPr>
                        <wpg:grpSp>
                          <wpg:cNvPr id="68" name="Group 68"/>
                          <wpg:cNvGrpSpPr/>
                          <wpg:grpSpPr>
                            <a:xfrm>
                              <a:off x="1609725" y="0"/>
                              <a:ext cx="1952625" cy="1247775"/>
                              <a:chOff x="0" y="0"/>
                              <a:chExt cx="1952625" cy="1247775"/>
                            </a:xfrm>
                          </wpg:grpSpPr>
                          <wps:wsp>
                            <wps:cNvPr id="51" name="Rectangle 51"/>
                            <wps:cNvSpPr/>
                            <wps:spPr>
                              <a:xfrm>
                                <a:off x="0" y="0"/>
                                <a:ext cx="1952625" cy="695325"/>
                              </a:xfrm>
                              <a:prstGeom prst="rect">
                                <a:avLst/>
                              </a:prstGeom>
                              <a:solidFill>
                                <a:schemeClr val="accent5"/>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B7F7120" w14:textId="1890FB58" w:rsidR="00F511A9" w:rsidRPr="00B6696B" w:rsidRDefault="00C0040A" w:rsidP="00F511A9">
                                  <w:pPr>
                                    <w:jc w:val="center"/>
                                    <w:rPr>
                                      <w:color w:val="FFFFFF" w:themeColor="background1"/>
                                    </w:rPr>
                                  </w:pPr>
                                  <w:r>
                                    <w:rPr>
                                      <w:color w:val="FFFFFF" w:themeColor="background1"/>
                                    </w:rPr>
                                    <w:t xml:space="preserve">SMs </w:t>
                                  </w:r>
                                  <w:r w:rsidR="00DB4BE1">
                                    <w:rPr>
                                      <w:color w:val="FFFFFF" w:themeColor="background1"/>
                                    </w:rPr>
                                    <w:t>to c</w:t>
                                  </w:r>
                                  <w:r w:rsidR="00F511A9" w:rsidRPr="00B6696B">
                                    <w:rPr>
                                      <w:color w:val="FFFFFF" w:themeColor="background1"/>
                                    </w:rPr>
                                    <w:t>he</w:t>
                                  </w:r>
                                  <w:r w:rsidR="001F4705">
                                    <w:rPr>
                                      <w:color w:val="FFFFFF" w:themeColor="background1"/>
                                    </w:rPr>
                                    <w:t>ck transfers identified for their</w:t>
                                  </w:r>
                                  <w:r w:rsidR="00F511A9" w:rsidRPr="00B6696B">
                                    <w:rPr>
                                      <w:color w:val="FFFFFF" w:themeColor="background1"/>
                                    </w:rPr>
                                    <w:t xml:space="preserve"> team have all the required tasks completed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0" y="904875"/>
                                <a:ext cx="857250" cy="342900"/>
                              </a:xfrm>
                              <a:prstGeom prst="rect">
                                <a:avLst/>
                              </a:prstGeom>
                              <a:solidFill>
                                <a:schemeClr val="bg1"/>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0115C78" w14:textId="77777777" w:rsidR="00F511A9" w:rsidRPr="004D3613" w:rsidRDefault="00F511A9" w:rsidP="00F511A9">
                                  <w:pPr>
                                    <w:jc w:val="center"/>
                                    <w:rPr>
                                      <w:color w:val="000000" w:themeColor="text1"/>
                                    </w:rPr>
                                  </w:pPr>
                                  <w:r w:rsidRPr="004D3613">
                                    <w:rPr>
                                      <w:color w:val="000000" w:themeColor="text1"/>
                                    </w:rPr>
                                    <w:t>Incomplete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028700" y="904875"/>
                                <a:ext cx="895350" cy="342900"/>
                              </a:xfrm>
                              <a:prstGeom prst="rect">
                                <a:avLst/>
                              </a:prstGeom>
                              <a:solidFill>
                                <a:schemeClr val="bg1"/>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EAF4C23" w14:textId="77777777" w:rsidR="00F511A9" w:rsidRPr="004D3613" w:rsidRDefault="00F511A9" w:rsidP="00F511A9">
                                  <w:pPr>
                                    <w:jc w:val="center"/>
                                    <w:rPr>
                                      <w:color w:val="000000" w:themeColor="text1"/>
                                    </w:rPr>
                                  </w:pPr>
                                  <w:r w:rsidRPr="004D3613">
                                    <w:rPr>
                                      <w:color w:val="000000" w:themeColor="text1"/>
                                    </w:rPr>
                                    <w:t>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 name="Straight Connector 69"/>
                          <wps:cNvCnPr/>
                          <wps:spPr>
                            <a:xfrm flipH="1">
                              <a:off x="1057275" y="1076325"/>
                              <a:ext cx="5619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1066800" y="1076325"/>
                              <a:ext cx="38100" cy="46196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flipH="1">
                              <a:off x="0" y="5715000"/>
                              <a:ext cx="11049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 name="Rectangle 54"/>
                          <wps:cNvSpPr/>
                          <wps:spPr>
                            <a:xfrm>
                              <a:off x="1609725" y="1457325"/>
                              <a:ext cx="1952625" cy="695325"/>
                            </a:xfrm>
                            <a:prstGeom prst="rect">
                              <a:avLst/>
                            </a:prstGeom>
                            <a:solidFill>
                              <a:schemeClr val="accent5"/>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2884B5" w14:textId="77777777" w:rsidR="00F511A9" w:rsidRPr="00B6696B" w:rsidRDefault="00F511A9" w:rsidP="00F511A9">
                                <w:pPr>
                                  <w:jc w:val="center"/>
                                  <w:rPr>
                                    <w:color w:val="FFFFFF" w:themeColor="background1"/>
                                  </w:rPr>
                                </w:pPr>
                                <w:r w:rsidRPr="00B6696B">
                                  <w:rPr>
                                    <w:color w:val="FFFFFF" w:themeColor="background1"/>
                                  </w:rPr>
                                  <w:t xml:space="preserve">Discuss any concerns with </w:t>
                                </w:r>
                                <w:r w:rsidR="007B3609">
                                  <w:rPr>
                                    <w:color w:val="FFFFFF" w:themeColor="background1"/>
                                  </w:rPr>
                                  <w:t>the transferring practice lead / service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3" name="Straight Connector 73"/>
                        <wps:cNvCnPr/>
                        <wps:spPr>
                          <a:xfrm>
                            <a:off x="2524125" y="2171700"/>
                            <a:ext cx="9525" cy="1143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Rectangle 57"/>
                        <wps:cNvSpPr/>
                        <wps:spPr>
                          <a:xfrm>
                            <a:off x="1609725" y="2333625"/>
                            <a:ext cx="1952625" cy="587375"/>
                          </a:xfrm>
                          <a:prstGeom prst="rect">
                            <a:avLst/>
                          </a:prstGeom>
                          <a:solidFill>
                            <a:schemeClr val="accent5"/>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CEE5CE3" w14:textId="3B01610A" w:rsidR="00F511A9" w:rsidRPr="00DB4BE1" w:rsidRDefault="00151A3D" w:rsidP="00F511A9">
                              <w:pPr>
                                <w:jc w:val="center"/>
                                <w:rPr>
                                  <w:color w:val="FFFFFF" w:themeColor="background1"/>
                                  <w:sz w:val="20"/>
                                  <w:szCs w:val="20"/>
                                </w:rPr>
                              </w:pPr>
                              <w:r>
                                <w:rPr>
                                  <w:color w:val="FFFFFF" w:themeColor="background1"/>
                                  <w:sz w:val="20"/>
                                  <w:szCs w:val="20"/>
                                </w:rPr>
                                <w:t>SM to p</w:t>
                              </w:r>
                              <w:r w:rsidR="002B5322">
                                <w:rPr>
                                  <w:color w:val="FFFFFF" w:themeColor="background1"/>
                                  <w:sz w:val="20"/>
                                  <w:szCs w:val="20"/>
                                </w:rPr>
                                <w:t>rovide a name of social worker</w:t>
                              </w:r>
                              <w:r w:rsidR="002A1502">
                                <w:rPr>
                                  <w:color w:val="FFFFFF" w:themeColor="background1"/>
                                  <w:sz w:val="20"/>
                                  <w:szCs w:val="20"/>
                                </w:rPr>
                                <w:t xml:space="preserve"> by COB following Thursday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890525A" id="Group 74" o:spid="_x0000_s1026" style="position:absolute;margin-left:148pt;margin-top:15.8pt;width:280.5pt;height:450pt;z-index:251748352" coordsize="35623,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">
                <v:group id="Group 72" o:spid="_x0000_s1027" style="position:absolute;width:35623;height:57150" coordsize="35623,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68" o:spid="_x0000_s1028" style="position:absolute;left:16097;width:19526;height:12477" coordsize="19526,1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51" o:spid="_x0000_s1029" style="position:absolute;width:19526;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" fillcolor="#4bacc6 [3208]" strokecolor="black [3213]" strokeweight="1pt">
                      <v:textbox>
                        <w:txbxContent>
                          <w:p w14:paraId="6B7F7120" w14:textId="1890FB58" w:rsidR="00F511A9" w:rsidRPr="00B6696B" w:rsidRDefault="00C0040A" w:rsidP="00F511A9">
                            <w:pPr>
                              <w:jc w:val="center"/>
                              <w:rPr>
                                <w:color w:val="FFFFFF" w:themeColor="background1"/>
                              </w:rPr>
                            </w:pPr>
                            <w:r>
                              <w:rPr>
                                <w:color w:val="FFFFFF" w:themeColor="background1"/>
                              </w:rPr>
                              <w:t xml:space="preserve">SMs </w:t>
                            </w:r>
                            <w:r w:rsidR="00DB4BE1">
                              <w:rPr>
                                <w:color w:val="FFFFFF" w:themeColor="background1"/>
                              </w:rPr>
                              <w:t>to c</w:t>
                            </w:r>
                            <w:r w:rsidR="00F511A9" w:rsidRPr="00B6696B">
                              <w:rPr>
                                <w:color w:val="FFFFFF" w:themeColor="background1"/>
                              </w:rPr>
                              <w:t>he</w:t>
                            </w:r>
                            <w:r w:rsidR="001F4705">
                              <w:rPr>
                                <w:color w:val="FFFFFF" w:themeColor="background1"/>
                              </w:rPr>
                              <w:t>ck transfers identified for their</w:t>
                            </w:r>
                            <w:r w:rsidR="00F511A9" w:rsidRPr="00B6696B">
                              <w:rPr>
                                <w:color w:val="FFFFFF" w:themeColor="background1"/>
                              </w:rPr>
                              <w:t xml:space="preserve"> team have all the required tasks completed</w:t>
                            </w:r>
                          </w:p>
                        </w:txbxContent>
                      </v:textbox>
                    </v:rect>
                    <v:rect id="Rectangle 52" o:spid="_x0000_s1030" style="position:absolute;top:9048;width:857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" fillcolor="white [3212]" strokecolor="black [3213]" strokeweight="1pt">
                      <v:textbox>
                        <w:txbxContent>
                          <w:p w14:paraId="60115C78" w14:textId="77777777" w:rsidR="00F511A9" w:rsidRPr="004D3613" w:rsidRDefault="00F511A9" w:rsidP="00F511A9">
                            <w:pPr>
                              <w:jc w:val="center"/>
                              <w:rPr>
                                <w:color w:val="000000" w:themeColor="text1"/>
                              </w:rPr>
                            </w:pPr>
                            <w:r w:rsidRPr="004D3613">
                              <w:rPr>
                                <w:color w:val="000000" w:themeColor="text1"/>
                              </w:rPr>
                              <w:t>Incomplete</w:t>
                            </w:r>
                          </w:p>
                        </w:txbxContent>
                      </v:textbox>
                    </v:rect>
                    <v:rect id="Rectangle 53" o:spid="_x0000_s1031" style="position:absolute;left:10287;top:9048;width:895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" fillcolor="white [3212]" strokecolor="black [3213]" strokeweight="1pt">
                      <v:textbox>
                        <w:txbxContent>
                          <w:p w14:paraId="6EAF4C23" w14:textId="77777777" w:rsidR="00F511A9" w:rsidRPr="004D3613" w:rsidRDefault="00F511A9" w:rsidP="00F511A9">
                            <w:pPr>
                              <w:jc w:val="center"/>
                              <w:rPr>
                                <w:color w:val="000000" w:themeColor="text1"/>
                              </w:rPr>
                            </w:pPr>
                            <w:r w:rsidRPr="004D3613">
                              <w:rPr>
                                <w:color w:val="000000" w:themeColor="text1"/>
                              </w:rPr>
                              <w:t>Complete</w:t>
                            </w:r>
                          </w:p>
                        </w:txbxContent>
                      </v:textbox>
                    </v:rect>
                  </v:group>
                  <v:line id="Straight Connector 69" o:spid="_x0000_s1032" style="position:absolute;flip:x;visibility:visible;mso-wrap-style:square" from="10572,10763" to="16192,10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" strokecolor="#4579b8 [3044]"/>
                  <v:line id="Straight Connector 70" o:spid="_x0000_s1033" style="position:absolute;visibility:visible;mso-wrap-style:square" from="10668,10763" to="11049,56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" strokecolor="#4579b8 [3044]"/>
                  <v:shapetype id="_x0000_t32" coordsize="21600,21600" o:spt="32" o:oned="t" path="m,l21600,21600e" filled="f">
                    <v:path arrowok="t" fillok="f" o:connecttype="none"/>
                    <o:lock v:ext="edit" shapetype="t"/>
                  </v:shapetype>
                  <v:shape id="Straight Arrow Connector 71" o:spid="_x0000_s1034" type="#_x0000_t32" style="position:absolute;top:57150;width:1104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" strokecolor="#4579b8 [3044]">
                    <v:stroke endarrow="block"/>
                  </v:shape>
                  <v:rect id="Rectangle 54" o:spid="_x0000_s1035" style="position:absolute;left:16097;top:14573;width:19526;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" fillcolor="#4bacc6 [3208]" strokecolor="black [3213]" strokeweight="1pt">
                    <v:textbox>
                      <w:txbxContent>
                        <w:p w14:paraId="292884B5" w14:textId="77777777" w:rsidR="00F511A9" w:rsidRPr="00B6696B" w:rsidRDefault="00F511A9" w:rsidP="00F511A9">
                          <w:pPr>
                            <w:jc w:val="center"/>
                            <w:rPr>
                              <w:color w:val="FFFFFF" w:themeColor="background1"/>
                            </w:rPr>
                          </w:pPr>
                          <w:r w:rsidRPr="00B6696B">
                            <w:rPr>
                              <w:color w:val="FFFFFF" w:themeColor="background1"/>
                            </w:rPr>
                            <w:t xml:space="preserve">Discuss any concerns with </w:t>
                          </w:r>
                          <w:r w:rsidR="007B3609">
                            <w:rPr>
                              <w:color w:val="FFFFFF" w:themeColor="background1"/>
                            </w:rPr>
                            <w:t>the transferring practice lead / service manager</w:t>
                          </w:r>
                        </w:p>
                      </w:txbxContent>
                    </v:textbox>
                  </v:rect>
                </v:group>
                <v:line id="Straight Connector 73" o:spid="_x0000_s1036" style="position:absolute;visibility:visible;mso-wrap-style:square" from="25241,21717" to="25336,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" strokecolor="#4579b8 [3044]"/>
                <v:rect id="Rectangle 57" o:spid="_x0000_s1037" style="position:absolute;left:16097;top:23336;width:19526;height:5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" fillcolor="#4bacc6 [3208]" strokecolor="black [3213]" strokeweight="1pt">
                  <v:textbox>
                    <w:txbxContent>
                      <w:p w14:paraId="1CEE5CE3" w14:textId="3B01610A" w:rsidR="00F511A9" w:rsidRPr="00DB4BE1" w:rsidRDefault="00151A3D" w:rsidP="00F511A9">
                        <w:pPr>
                          <w:jc w:val="center"/>
                          <w:rPr>
                            <w:color w:val="FFFFFF" w:themeColor="background1"/>
                            <w:sz w:val="20"/>
                            <w:szCs w:val="20"/>
                          </w:rPr>
                        </w:pPr>
                        <w:r>
                          <w:rPr>
                            <w:color w:val="FFFFFF" w:themeColor="background1"/>
                            <w:sz w:val="20"/>
                            <w:szCs w:val="20"/>
                          </w:rPr>
                          <w:t>SM to p</w:t>
                        </w:r>
                        <w:r w:rsidR="002B5322">
                          <w:rPr>
                            <w:color w:val="FFFFFF" w:themeColor="background1"/>
                            <w:sz w:val="20"/>
                            <w:szCs w:val="20"/>
                          </w:rPr>
                          <w:t>rovide a name of social worker</w:t>
                        </w:r>
                        <w:r w:rsidR="002A1502">
                          <w:rPr>
                            <w:color w:val="FFFFFF" w:themeColor="background1"/>
                            <w:sz w:val="20"/>
                            <w:szCs w:val="20"/>
                          </w:rPr>
                          <w:t xml:space="preserve"> by COB following Thursday</w:t>
                        </w:r>
                      </w:p>
                    </w:txbxContent>
                  </v:textbox>
                </v:rect>
              </v:group>
            </w:pict>
          </mc:Fallback>
        </mc:AlternateContent>
      </w:r>
      <w:r w:rsidR="006F47BD">
        <w:rPr>
          <w:rFonts w:ascii="Arial" w:eastAsia="Times New Roman" w:hAnsi="Arial" w:cs="Arial"/>
          <w:b/>
          <w:bCs/>
          <w:noProof/>
          <w:color w:val="000000"/>
          <w:sz w:val="21"/>
          <w:szCs w:val="21"/>
          <w:lang w:eastAsia="en-GB"/>
        </w:rPr>
        <mc:AlternateContent>
          <mc:Choice Requires="wpg">
            <w:drawing>
              <wp:anchor distT="0" distB="0" distL="114300" distR="114300" simplePos="0" relativeHeight="251706368" behindDoc="0" locked="0" layoutInCell="1" allowOverlap="1" wp14:anchorId="696B09E6" wp14:editId="4A67BB7C">
                <wp:simplePos x="0" y="0"/>
                <wp:positionH relativeFrom="column">
                  <wp:posOffset>-285750</wp:posOffset>
                </wp:positionH>
                <wp:positionV relativeFrom="paragraph">
                  <wp:posOffset>219710</wp:posOffset>
                </wp:positionV>
                <wp:extent cx="2447925" cy="7524750"/>
                <wp:effectExtent l="0" t="0" r="28575" b="19050"/>
                <wp:wrapNone/>
                <wp:docPr id="50" name="Group 50"/>
                <wp:cNvGraphicFramePr/>
                <a:graphic xmlns:a="http://schemas.openxmlformats.org/drawingml/2006/main">
                  <a:graphicData uri="http://schemas.microsoft.com/office/word/2010/wordprocessingGroup">
                    <wpg:wgp>
                      <wpg:cNvGrpSpPr/>
                      <wpg:grpSpPr>
                        <a:xfrm>
                          <a:off x="0" y="0"/>
                          <a:ext cx="2447925" cy="7524750"/>
                          <a:chOff x="0" y="0"/>
                          <a:chExt cx="2447925" cy="7524750"/>
                        </a:xfrm>
                      </wpg:grpSpPr>
                      <wpg:grpSp>
                        <wpg:cNvPr id="36" name="Group 36"/>
                        <wpg:cNvGrpSpPr/>
                        <wpg:grpSpPr>
                          <a:xfrm>
                            <a:off x="285750" y="0"/>
                            <a:ext cx="1952625" cy="4610100"/>
                            <a:chOff x="0" y="0"/>
                            <a:chExt cx="1952625" cy="4610100"/>
                          </a:xfrm>
                        </wpg:grpSpPr>
                        <wpg:grpSp>
                          <wpg:cNvPr id="26" name="Group 26"/>
                          <wpg:cNvGrpSpPr/>
                          <wpg:grpSpPr>
                            <a:xfrm>
                              <a:off x="0" y="0"/>
                              <a:ext cx="1952625" cy="4000500"/>
                              <a:chOff x="0" y="0"/>
                              <a:chExt cx="1952625" cy="4000500"/>
                            </a:xfrm>
                          </wpg:grpSpPr>
                          <wps:wsp>
                            <wps:cNvPr id="1" name="Rectangle 1"/>
                            <wps:cNvSpPr/>
                            <wps:spPr>
                              <a:xfrm>
                                <a:off x="0" y="0"/>
                                <a:ext cx="1952625" cy="695325"/>
                              </a:xfrm>
                              <a:prstGeom prst="rect">
                                <a:avLst/>
                              </a:prstGeom>
                              <a:solidFill>
                                <a:schemeClr val="accent3"/>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9DC14C6" w14:textId="77777777" w:rsidR="00853FD3" w:rsidRPr="00B6696B" w:rsidRDefault="00853FD3" w:rsidP="00853FD3">
                                  <w:pPr>
                                    <w:jc w:val="center"/>
                                    <w:rPr>
                                      <w:color w:val="FFFFFF" w:themeColor="background1"/>
                                    </w:rPr>
                                  </w:pPr>
                                  <w:r w:rsidRPr="00B6696B">
                                    <w:rPr>
                                      <w:color w:val="FFFFFF" w:themeColor="background1"/>
                                    </w:rPr>
                                    <w:t>Identified in supervision that child should transfer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828675"/>
                                <a:ext cx="1952625" cy="695325"/>
                              </a:xfrm>
                              <a:prstGeom prst="rect">
                                <a:avLst/>
                              </a:prstGeom>
                              <a:solidFill>
                                <a:schemeClr val="accent4"/>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3A17A69" w14:textId="77777777" w:rsidR="00853FD3" w:rsidRPr="00B6696B" w:rsidRDefault="00853FD3" w:rsidP="00853FD3">
                                  <w:pPr>
                                    <w:jc w:val="center"/>
                                    <w:rPr>
                                      <w:color w:val="FFFFFF" w:themeColor="background1"/>
                                    </w:rPr>
                                  </w:pPr>
                                  <w:r w:rsidRPr="00B6696B">
                                    <w:rPr>
                                      <w:color w:val="FFFFFF" w:themeColor="background1"/>
                                    </w:rPr>
                                    <w:t>Cal</w:t>
                                  </w:r>
                                  <w:r w:rsidR="00884190">
                                    <w:rPr>
                                      <w:color w:val="FFFFFF" w:themeColor="background1"/>
                                    </w:rPr>
                                    <w:t>culate target transfer alert</w:t>
                                  </w:r>
                                  <w:r w:rsidR="00801218">
                                    <w:rPr>
                                      <w:color w:val="FFFFFF" w:themeColor="background1"/>
                                    </w:rPr>
                                    <w:t xml:space="preserve"> date</w:t>
                                  </w:r>
                                  <w:r w:rsidRPr="00B6696B">
                                    <w:rPr>
                                      <w:color w:val="FFFFFF" w:themeColor="background1"/>
                                    </w:rPr>
                                    <w:t xml:space="preserve"> and schedule in deadlines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9525" y="2486025"/>
                                <a:ext cx="1933575" cy="695325"/>
                              </a:xfrm>
                              <a:prstGeom prst="rect">
                                <a:avLst/>
                              </a:prstGeom>
                              <a:solidFill>
                                <a:schemeClr val="accent4"/>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B568BA8" w14:textId="77777777" w:rsidR="00853FD3" w:rsidRPr="00B6696B" w:rsidRDefault="00DB4BE1" w:rsidP="00853FD3">
                                  <w:pPr>
                                    <w:jc w:val="center"/>
                                    <w:rPr>
                                      <w:color w:val="FFFFFF" w:themeColor="background1"/>
                                    </w:rPr>
                                  </w:pPr>
                                  <w:r>
                                    <w:rPr>
                                      <w:color w:val="FFFFFF" w:themeColor="background1"/>
                                    </w:rPr>
                                    <w:t xml:space="preserve">Create transfer </w:t>
                                  </w:r>
                                  <w:r w:rsidR="00095E41">
                                    <w:rPr>
                                      <w:color w:val="FFFFFF" w:themeColor="background1"/>
                                    </w:rPr>
                                    <w:t>request and outcome form or CiC</w:t>
                                  </w:r>
                                  <w:r w:rsidR="00853FD3" w:rsidRPr="00B6696B">
                                    <w:rPr>
                                      <w:color w:val="FFFFFF" w:themeColor="background1"/>
                                    </w:rPr>
                                    <w:t xml:space="preserve"> checklist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8575" y="3305175"/>
                                <a:ext cx="1914525" cy="695325"/>
                              </a:xfrm>
                              <a:prstGeom prst="rect">
                                <a:avLst/>
                              </a:prstGeom>
                              <a:solidFill>
                                <a:schemeClr val="accent3"/>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CED73C3" w14:textId="77777777" w:rsidR="00853FD3" w:rsidRPr="00B6696B" w:rsidRDefault="00853FD3" w:rsidP="00853FD3">
                                  <w:pPr>
                                    <w:jc w:val="center"/>
                                    <w:rPr>
                                      <w:color w:val="FFFFFF" w:themeColor="background1"/>
                                    </w:rPr>
                                  </w:pPr>
                                  <w:r w:rsidRPr="00B6696B">
                                    <w:rPr>
                                      <w:color w:val="FFFFFF" w:themeColor="background1"/>
                                    </w:rPr>
                                    <w:t xml:space="preserve">Quality </w:t>
                                  </w:r>
                                  <w:r w:rsidR="00095E41">
                                    <w:rPr>
                                      <w:color w:val="FFFFFF" w:themeColor="background1"/>
                                    </w:rPr>
                                    <w:t>assure form / checklist and child’s</w:t>
                                  </w:r>
                                  <w:r w:rsidRPr="00B6696B">
                                    <w:rPr>
                                      <w:color w:val="FFFFFF" w:themeColor="background1"/>
                                    </w:rPr>
                                    <w:t xml:space="preserve">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1647825"/>
                                <a:ext cx="1952625" cy="695325"/>
                              </a:xfrm>
                              <a:prstGeom prst="rect">
                                <a:avLst/>
                              </a:prstGeom>
                              <a:solidFill>
                                <a:schemeClr val="accent4"/>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A8576D" w14:textId="77777777" w:rsidR="009E75EA" w:rsidRPr="00B6696B" w:rsidRDefault="009E75EA" w:rsidP="009E75EA">
                                  <w:pPr>
                                    <w:jc w:val="center"/>
                                    <w:rPr>
                                      <w:color w:val="FFFFFF" w:themeColor="background1"/>
                                    </w:rPr>
                                  </w:pPr>
                                  <w:r w:rsidRPr="00B6696B">
                                    <w:rPr>
                                      <w:color w:val="FFFFFF" w:themeColor="background1"/>
                                    </w:rPr>
                                    <w:t>Complete all tasks required and discuss handover with child / family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 name="Group 35"/>
                          <wpg:cNvGrpSpPr/>
                          <wpg:grpSpPr>
                            <a:xfrm>
                              <a:off x="0" y="3990975"/>
                              <a:ext cx="1924050" cy="619125"/>
                              <a:chOff x="0" y="0"/>
                              <a:chExt cx="1924050" cy="619125"/>
                            </a:xfrm>
                          </wpg:grpSpPr>
                          <wps:wsp>
                            <wps:cNvPr id="27" name="Straight Connector 27"/>
                            <wps:cNvCnPr/>
                            <wps:spPr>
                              <a:xfrm>
                                <a:off x="457200" y="0"/>
                                <a:ext cx="9525" cy="6191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1447800" y="28575"/>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Rectangle 9"/>
                            <wps:cNvSpPr/>
                            <wps:spPr>
                              <a:xfrm>
                                <a:off x="0" y="133350"/>
                                <a:ext cx="857250" cy="342900"/>
                              </a:xfrm>
                              <a:prstGeom prst="rect">
                                <a:avLst/>
                              </a:prstGeom>
                              <a:solidFill>
                                <a:schemeClr val="bg1"/>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FCE3FB9" w14:textId="77777777" w:rsidR="00853FD3" w:rsidRPr="00853FD3" w:rsidRDefault="00853FD3" w:rsidP="00853FD3">
                                  <w:pPr>
                                    <w:jc w:val="center"/>
                                    <w:rPr>
                                      <w:color w:val="000000" w:themeColor="text1"/>
                                    </w:rPr>
                                  </w:pPr>
                                  <w:r>
                                    <w:rPr>
                                      <w:color w:val="000000" w:themeColor="text1"/>
                                    </w:rPr>
                                    <w:t>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028700" y="133350"/>
                                <a:ext cx="895350" cy="342900"/>
                              </a:xfrm>
                              <a:prstGeom prst="rect">
                                <a:avLst/>
                              </a:prstGeom>
                              <a:solidFill>
                                <a:schemeClr val="bg1"/>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BCE8A84" w14:textId="77777777" w:rsidR="00853FD3" w:rsidRPr="00853FD3" w:rsidRDefault="009E75EA" w:rsidP="00853FD3">
                                  <w:pPr>
                                    <w:jc w:val="center"/>
                                    <w:rPr>
                                      <w:color w:val="000000" w:themeColor="text1"/>
                                    </w:rPr>
                                  </w:pPr>
                                  <w:r>
                                    <w:rPr>
                                      <w:color w:val="000000" w:themeColor="text1"/>
                                    </w:rPr>
                                    <w:t>Incomplete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9" name="Group 49"/>
                        <wpg:cNvGrpSpPr/>
                        <wpg:grpSpPr>
                          <a:xfrm>
                            <a:off x="0" y="1943100"/>
                            <a:ext cx="2447925" cy="5581650"/>
                            <a:chOff x="0" y="0"/>
                            <a:chExt cx="2447925" cy="5581650"/>
                          </a:xfrm>
                        </wpg:grpSpPr>
                        <wpg:grpSp>
                          <wpg:cNvPr id="48" name="Group 48"/>
                          <wpg:cNvGrpSpPr/>
                          <wpg:grpSpPr>
                            <a:xfrm>
                              <a:off x="0" y="0"/>
                              <a:ext cx="2447925" cy="4933950"/>
                              <a:chOff x="0" y="0"/>
                              <a:chExt cx="2447925" cy="4933950"/>
                            </a:xfrm>
                          </wpg:grpSpPr>
                          <wps:wsp>
                            <wps:cNvPr id="33" name="Straight Connector 33"/>
                            <wps:cNvCnPr/>
                            <wps:spPr>
                              <a:xfrm>
                                <a:off x="1743075" y="4010025"/>
                                <a:ext cx="0" cy="9239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733425" y="4105275"/>
                                <a:ext cx="0" cy="3333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V="1">
                                <a:off x="2209800" y="2362200"/>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H="1" flipV="1">
                                <a:off x="2447925" y="0"/>
                                <a:ext cx="0" cy="23622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flipV="1">
                                <a:off x="38100" y="4467225"/>
                                <a:ext cx="2190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H="1" flipV="1">
                                <a:off x="0" y="1714500"/>
                                <a:ext cx="9525" cy="276225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a:off x="0" y="1724025"/>
                                <a:ext cx="3143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8" name="Rectangle 8"/>
                          <wps:cNvSpPr/>
                          <wps:spPr>
                            <a:xfrm>
                              <a:off x="323850" y="3467100"/>
                              <a:ext cx="1838325" cy="695325"/>
                            </a:xfrm>
                            <a:prstGeom prst="rect">
                              <a:avLst/>
                            </a:prstGeom>
                            <a:solidFill>
                              <a:schemeClr val="tx2"/>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514D320" w14:textId="77777777" w:rsidR="00853FD3" w:rsidRPr="00B6696B" w:rsidRDefault="00853FD3" w:rsidP="00853FD3">
                                <w:pPr>
                                  <w:jc w:val="center"/>
                                  <w:rPr>
                                    <w:color w:val="FFFFFF" w:themeColor="background1"/>
                                  </w:rPr>
                                </w:pPr>
                                <w:r w:rsidRPr="00B6696B">
                                  <w:rPr>
                                    <w:color w:val="FFFFFF" w:themeColor="background1"/>
                                  </w:rPr>
                                  <w:t>Check forms</w:t>
                                </w:r>
                                <w:r w:rsidR="009E75EA" w:rsidRPr="00B6696B">
                                  <w:rPr>
                                    <w:color w:val="FFFFFF" w:themeColor="background1"/>
                                  </w:rPr>
                                  <w:t xml:space="preserve"> and that associated documents are attached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285750" y="4314825"/>
                              <a:ext cx="857250" cy="342900"/>
                            </a:xfrm>
                            <a:prstGeom prst="rect">
                              <a:avLst/>
                            </a:prstGeom>
                            <a:solidFill>
                              <a:schemeClr val="bg1"/>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18A7C898" w14:textId="77777777" w:rsidR="009E75EA" w:rsidRPr="00853FD3" w:rsidRDefault="007546A1" w:rsidP="009E75EA">
                                <w:pPr>
                                  <w:jc w:val="center"/>
                                  <w:rPr>
                                    <w:color w:val="000000" w:themeColor="text1"/>
                                  </w:rPr>
                                </w:pPr>
                                <w:r>
                                  <w:rPr>
                                    <w:color w:val="000000" w:themeColor="text1"/>
                                  </w:rPr>
                                  <w:t>Inc</w:t>
                                </w:r>
                                <w:r w:rsidR="009E75EA">
                                  <w:rPr>
                                    <w:color w:val="000000" w:themeColor="text1"/>
                                  </w:rPr>
                                  <w:t>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314450" y="4314825"/>
                              <a:ext cx="895350" cy="342900"/>
                            </a:xfrm>
                            <a:prstGeom prst="rect">
                              <a:avLst/>
                            </a:prstGeom>
                            <a:solidFill>
                              <a:schemeClr val="bg1"/>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1A6E901" w14:textId="77777777" w:rsidR="009E75EA" w:rsidRPr="00853FD3" w:rsidRDefault="007546A1" w:rsidP="009E75EA">
                                <w:pPr>
                                  <w:jc w:val="center"/>
                                  <w:rPr>
                                    <w:color w:val="000000" w:themeColor="text1"/>
                                  </w:rPr>
                                </w:pPr>
                                <w:r>
                                  <w:rPr>
                                    <w:color w:val="000000" w:themeColor="text1"/>
                                  </w:rPr>
                                  <w:t>C</w:t>
                                </w:r>
                                <w:r w:rsidR="009E75EA">
                                  <w:rPr>
                                    <w:color w:val="000000" w:themeColor="text1"/>
                                  </w:rPr>
                                  <w:t>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85750" y="4886325"/>
                              <a:ext cx="1838325" cy="695325"/>
                            </a:xfrm>
                            <a:prstGeom prst="rect">
                              <a:avLst/>
                            </a:prstGeom>
                            <a:solidFill>
                              <a:schemeClr val="tx2"/>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67FCA34A" w14:textId="77777777" w:rsidR="00B729A9" w:rsidRPr="00B6696B" w:rsidRDefault="00884190" w:rsidP="00B729A9">
                                <w:pPr>
                                  <w:jc w:val="center"/>
                                  <w:rPr>
                                    <w:color w:val="FFFFFF" w:themeColor="background1"/>
                                  </w:rPr>
                                </w:pPr>
                                <w:r>
                                  <w:rPr>
                                    <w:color w:val="FFFFFF" w:themeColor="background1"/>
                                  </w:rPr>
                                  <w:t xml:space="preserve">Update </w:t>
                                </w:r>
                                <w:r w:rsidR="007B3609">
                                  <w:rPr>
                                    <w:color w:val="FFFFFF" w:themeColor="background1"/>
                                  </w:rPr>
                                  <w:t>spreadsheet</w:t>
                                </w:r>
                                <w:r w:rsidR="007B3609" w:rsidRPr="00B6696B">
                                  <w:rPr>
                                    <w:color w:val="FFFFFF" w:themeColor="background1"/>
                                  </w:rPr>
                                  <w:t xml:space="preserve"> </w:t>
                                </w:r>
                                <w:r w:rsidR="007B3609">
                                  <w:rPr>
                                    <w:color w:val="FFFFFF" w:themeColor="background1"/>
                                  </w:rPr>
                                  <w:t>&amp;</w:t>
                                </w:r>
                                <w:r>
                                  <w:rPr>
                                    <w:color w:val="FFFFFF" w:themeColor="background1"/>
                                  </w:rPr>
                                  <w:t xml:space="preserve"> distribute to all managers by Friday 2</w:t>
                                </w:r>
                                <w:r w:rsidR="00DB4BE1">
                                  <w:rPr>
                                    <w:color w:val="FFFFFF" w:themeColor="background1"/>
                                  </w:rPr>
                                  <w:t xml:space="preserve"> </w:t>
                                </w:r>
                                <w:r>
                                  <w:rPr>
                                    <w:color w:val="FFFFFF" w:themeColor="background1"/>
                                  </w:rPr>
                                  <w:t>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96B09E6" id="Group 50" o:spid="_x0000_s1038" style="position:absolute;margin-left:-22.5pt;margin-top:17.3pt;width:192.75pt;height:592.5pt;z-index:251706368" coordsize="24479,75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">
                <v:group id="Group 36" o:spid="_x0000_s1039" style="position:absolute;left:2857;width:19526;height:46101" coordsize="19526,46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 26" o:spid="_x0000_s1040" style="position:absolute;width:19526;height:40005" coordsize="19526,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1" o:spid="_x0000_s1041" style="position:absolute;width:19526;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" fillcolor="#9bbb59 [3206]" strokecolor="black [3213]" strokeweight="1pt">
                      <v:textbox>
                        <w:txbxContent>
                          <w:p w14:paraId="79DC14C6" w14:textId="77777777" w:rsidR="00853FD3" w:rsidRPr="00B6696B" w:rsidRDefault="00853FD3" w:rsidP="00853FD3">
                            <w:pPr>
                              <w:jc w:val="center"/>
                              <w:rPr>
                                <w:color w:val="FFFFFF" w:themeColor="background1"/>
                              </w:rPr>
                            </w:pPr>
                            <w:r w:rsidRPr="00B6696B">
                              <w:rPr>
                                <w:color w:val="FFFFFF" w:themeColor="background1"/>
                              </w:rPr>
                              <w:t>Identified in supervision that child should transfer</w:t>
                            </w:r>
                          </w:p>
                        </w:txbxContent>
                      </v:textbox>
                    </v:rect>
                    <v:rect id="Rectangle 3" o:spid="_x0000_s1042" style="position:absolute;top:8286;width:19526;height:6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" fillcolor="#8064a2 [3207]" strokecolor="black [3213]" strokeweight="1pt">
                      <v:textbox>
                        <w:txbxContent>
                          <w:p w14:paraId="63A17A69" w14:textId="77777777" w:rsidR="00853FD3" w:rsidRPr="00B6696B" w:rsidRDefault="00853FD3" w:rsidP="00853FD3">
                            <w:pPr>
                              <w:jc w:val="center"/>
                              <w:rPr>
                                <w:color w:val="FFFFFF" w:themeColor="background1"/>
                              </w:rPr>
                            </w:pPr>
                            <w:r w:rsidRPr="00B6696B">
                              <w:rPr>
                                <w:color w:val="FFFFFF" w:themeColor="background1"/>
                              </w:rPr>
                              <w:t>Cal</w:t>
                            </w:r>
                            <w:r w:rsidR="00884190">
                              <w:rPr>
                                <w:color w:val="FFFFFF" w:themeColor="background1"/>
                              </w:rPr>
                              <w:t>culate target transfer alert</w:t>
                            </w:r>
                            <w:r w:rsidR="00801218">
                              <w:rPr>
                                <w:color w:val="FFFFFF" w:themeColor="background1"/>
                              </w:rPr>
                              <w:t xml:space="preserve"> date</w:t>
                            </w:r>
                            <w:r w:rsidRPr="00B6696B">
                              <w:rPr>
                                <w:color w:val="FFFFFF" w:themeColor="background1"/>
                              </w:rPr>
                              <w:t xml:space="preserve"> and schedule in deadlines</w:t>
                            </w:r>
                          </w:p>
                        </w:txbxContent>
                      </v:textbox>
                    </v:rect>
                    <v:rect id="Rectangle 4" o:spid="_x0000_s1043" style="position:absolute;left:95;top:24860;width:19336;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" fillcolor="#8064a2 [3207]" strokecolor="black [3213]" strokeweight="1pt">
                      <v:textbox>
                        <w:txbxContent>
                          <w:p w14:paraId="2B568BA8" w14:textId="77777777" w:rsidR="00853FD3" w:rsidRPr="00B6696B" w:rsidRDefault="00DB4BE1" w:rsidP="00853FD3">
                            <w:pPr>
                              <w:jc w:val="center"/>
                              <w:rPr>
                                <w:color w:val="FFFFFF" w:themeColor="background1"/>
                              </w:rPr>
                            </w:pPr>
                            <w:r>
                              <w:rPr>
                                <w:color w:val="FFFFFF" w:themeColor="background1"/>
                              </w:rPr>
                              <w:t xml:space="preserve">Create transfer </w:t>
                            </w:r>
                            <w:r w:rsidR="00095E41">
                              <w:rPr>
                                <w:color w:val="FFFFFF" w:themeColor="background1"/>
                              </w:rPr>
                              <w:t xml:space="preserve">request and outcome form or </w:t>
                            </w:r>
                            <w:proofErr w:type="spellStart"/>
                            <w:r w:rsidR="00095E41">
                              <w:rPr>
                                <w:color w:val="FFFFFF" w:themeColor="background1"/>
                              </w:rPr>
                              <w:t>CiC</w:t>
                            </w:r>
                            <w:proofErr w:type="spellEnd"/>
                            <w:r w:rsidR="00853FD3" w:rsidRPr="00B6696B">
                              <w:rPr>
                                <w:color w:val="FFFFFF" w:themeColor="background1"/>
                              </w:rPr>
                              <w:t xml:space="preserve"> checklist</w:t>
                            </w:r>
                          </w:p>
                        </w:txbxContent>
                      </v:textbox>
                    </v:rect>
                    <v:rect id="Rectangle 6" o:spid="_x0000_s1044" style="position:absolute;left:285;top:33051;width:19146;height:6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" fillcolor="#9bbb59 [3206]" strokecolor="black [3213]" strokeweight="1pt">
                      <v:textbox>
                        <w:txbxContent>
                          <w:p w14:paraId="3CED73C3" w14:textId="77777777" w:rsidR="00853FD3" w:rsidRPr="00B6696B" w:rsidRDefault="00853FD3" w:rsidP="00853FD3">
                            <w:pPr>
                              <w:jc w:val="center"/>
                              <w:rPr>
                                <w:color w:val="FFFFFF" w:themeColor="background1"/>
                              </w:rPr>
                            </w:pPr>
                            <w:r w:rsidRPr="00B6696B">
                              <w:rPr>
                                <w:color w:val="FFFFFF" w:themeColor="background1"/>
                              </w:rPr>
                              <w:t xml:space="preserve">Quality </w:t>
                            </w:r>
                            <w:r w:rsidR="00095E41">
                              <w:rPr>
                                <w:color w:val="FFFFFF" w:themeColor="background1"/>
                              </w:rPr>
                              <w:t>assure form / checklist and child’s</w:t>
                            </w:r>
                            <w:r w:rsidRPr="00B6696B">
                              <w:rPr>
                                <w:color w:val="FFFFFF" w:themeColor="background1"/>
                              </w:rPr>
                              <w:t xml:space="preserve"> file</w:t>
                            </w:r>
                          </w:p>
                        </w:txbxContent>
                      </v:textbox>
                    </v:rect>
                    <v:rect id="Rectangle 11" o:spid="_x0000_s1045" style="position:absolute;top:16478;width:19526;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" fillcolor="#8064a2 [3207]" strokecolor="black [3213]" strokeweight="1pt">
                      <v:textbox>
                        <w:txbxContent>
                          <w:p w14:paraId="29A8576D" w14:textId="77777777" w:rsidR="009E75EA" w:rsidRPr="00B6696B" w:rsidRDefault="009E75EA" w:rsidP="009E75EA">
                            <w:pPr>
                              <w:jc w:val="center"/>
                              <w:rPr>
                                <w:color w:val="FFFFFF" w:themeColor="background1"/>
                              </w:rPr>
                            </w:pPr>
                            <w:r w:rsidRPr="00B6696B">
                              <w:rPr>
                                <w:color w:val="FFFFFF" w:themeColor="background1"/>
                              </w:rPr>
                              <w:t>Complete all tasks required and discuss handover with child / family</w:t>
                            </w:r>
                          </w:p>
                        </w:txbxContent>
                      </v:textbox>
                    </v:rect>
                  </v:group>
                  <v:group id="Group 35" o:spid="_x0000_s1046" style="position:absolute;top:39909;width:19240;height:6192" coordsize="19240,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Straight Connector 27" o:spid="_x0000_s1047" style="position:absolute;visibility:visible;mso-wrap-style:square" from="4572,0" to="4667,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" strokecolor="#4579b8 [3044]"/>
                    <v:line id="Straight Connector 28" o:spid="_x0000_s1048" style="position:absolute;visibility:visible;mso-wrap-style:square" from="14478,285" to="14478,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" strokecolor="#4579b8 [3044]"/>
                    <v:rect id="Rectangle 9" o:spid="_x0000_s1049" style="position:absolute;top:1333;width:8572;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" fillcolor="white [3212]" strokecolor="black [3213]" strokeweight="1pt">
                      <v:textbox>
                        <w:txbxContent>
                          <w:p w14:paraId="2FCE3FB9" w14:textId="77777777" w:rsidR="00853FD3" w:rsidRPr="00853FD3" w:rsidRDefault="00853FD3" w:rsidP="00853FD3">
                            <w:pPr>
                              <w:jc w:val="center"/>
                              <w:rPr>
                                <w:color w:val="000000" w:themeColor="text1"/>
                              </w:rPr>
                            </w:pPr>
                            <w:r>
                              <w:rPr>
                                <w:color w:val="000000" w:themeColor="text1"/>
                              </w:rPr>
                              <w:t>Complete</w:t>
                            </w:r>
                          </w:p>
                        </w:txbxContent>
                      </v:textbox>
                    </v:rect>
                    <v:rect id="Rectangle 10" o:spid="_x0000_s1050" style="position:absolute;left:10287;top:1333;width:895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" fillcolor="white [3212]" strokecolor="black [3213]" strokeweight="1pt">
                      <v:textbox>
                        <w:txbxContent>
                          <w:p w14:paraId="4BCE8A84" w14:textId="77777777" w:rsidR="00853FD3" w:rsidRPr="00853FD3" w:rsidRDefault="009E75EA" w:rsidP="00853FD3">
                            <w:pPr>
                              <w:jc w:val="center"/>
                              <w:rPr>
                                <w:color w:val="000000" w:themeColor="text1"/>
                              </w:rPr>
                            </w:pPr>
                            <w:r>
                              <w:rPr>
                                <w:color w:val="000000" w:themeColor="text1"/>
                              </w:rPr>
                              <w:t>Incomplete</w:t>
                            </w:r>
                          </w:p>
                        </w:txbxContent>
                      </v:textbox>
                    </v:rect>
                  </v:group>
                </v:group>
                <v:group id="Group 49" o:spid="_x0000_s1051" style="position:absolute;top:19431;width:24479;height:55816" coordsize="24479,5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48" o:spid="_x0000_s1052" style="position:absolute;width:24479;height:49339" coordsize="24479,49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33" o:spid="_x0000_s1053" style="position:absolute;visibility:visible;mso-wrap-style:square" from="17430,40100" to="17430,49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" strokecolor="#4579b8 [3044]"/>
                    <v:line id="Straight Connector 34" o:spid="_x0000_s1054" style="position:absolute;visibility:visible;mso-wrap-style:square" from="7334,41052" to="7334,44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" strokecolor="#4579b8 [3044]"/>
                    <v:line id="Straight Connector 39" o:spid="_x0000_s1055" style="position:absolute;flip:y;visibility:visible;mso-wrap-style:square" from="22098,23622" to="24288,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" strokecolor="#4579b8 [3044]"/>
                    <v:line id="Straight Connector 41" o:spid="_x0000_s1056" style="position:absolute;flip:x y;visibility:visible;mso-wrap-style:square" from="24479,0" to="24479,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" strokecolor="#4579b8 [3044]"/>
                    <v:line id="Straight Connector 44" o:spid="_x0000_s1057" style="position:absolute;flip:y;visibility:visible;mso-wrap-style:square" from="381,44672" to="2571,44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" strokecolor="#4579b8 [3044]"/>
                    <v:line id="Straight Connector 45" o:spid="_x0000_s1058" style="position:absolute;flip:x y;visibility:visible;mso-wrap-style:square" from="0,17145" to="95,44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" strokecolor="#4579b8 [3044]"/>
                    <v:shape id="Straight Arrow Connector 47" o:spid="_x0000_s1059" type="#_x0000_t32" style="position:absolute;top:17240;width:3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" strokecolor="#4579b8 [3044]">
                      <v:stroke endarrow="block"/>
                    </v:shape>
                  </v:group>
                  <v:rect id="Rectangle 8" o:spid="_x0000_s1060" style="position:absolute;left:3238;top:34671;width:18383;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" fillcolor="#1f497d [3215]" strokecolor="black [3213]" strokeweight="1pt">
                    <v:textbox>
                      <w:txbxContent>
                        <w:p w14:paraId="4514D320" w14:textId="77777777" w:rsidR="00853FD3" w:rsidRPr="00B6696B" w:rsidRDefault="00853FD3" w:rsidP="00853FD3">
                          <w:pPr>
                            <w:jc w:val="center"/>
                            <w:rPr>
                              <w:color w:val="FFFFFF" w:themeColor="background1"/>
                            </w:rPr>
                          </w:pPr>
                          <w:r w:rsidRPr="00B6696B">
                            <w:rPr>
                              <w:color w:val="FFFFFF" w:themeColor="background1"/>
                            </w:rPr>
                            <w:t>Check forms</w:t>
                          </w:r>
                          <w:r w:rsidR="009E75EA" w:rsidRPr="00B6696B">
                            <w:rPr>
                              <w:color w:val="FFFFFF" w:themeColor="background1"/>
                            </w:rPr>
                            <w:t xml:space="preserve"> and that associated documents are attached</w:t>
                          </w:r>
                        </w:p>
                      </w:txbxContent>
                    </v:textbox>
                  </v:rect>
                  <v:rect id="Rectangle 12" o:spid="_x0000_s1061" style="position:absolute;left:2857;top:43148;width:857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" fillcolor="white [3212]" strokecolor="black [3213]" strokeweight="1pt">
                    <v:textbox>
                      <w:txbxContent>
                        <w:p w14:paraId="18A7C898" w14:textId="77777777" w:rsidR="009E75EA" w:rsidRPr="00853FD3" w:rsidRDefault="007546A1" w:rsidP="009E75EA">
                          <w:pPr>
                            <w:jc w:val="center"/>
                            <w:rPr>
                              <w:color w:val="000000" w:themeColor="text1"/>
                            </w:rPr>
                          </w:pPr>
                          <w:r>
                            <w:rPr>
                              <w:color w:val="000000" w:themeColor="text1"/>
                            </w:rPr>
                            <w:t>Inc</w:t>
                          </w:r>
                          <w:r w:rsidR="009E75EA">
                            <w:rPr>
                              <w:color w:val="000000" w:themeColor="text1"/>
                            </w:rPr>
                            <w:t>omplete</w:t>
                          </w:r>
                        </w:p>
                      </w:txbxContent>
                    </v:textbox>
                  </v:rect>
                  <v:rect id="Rectangle 13" o:spid="_x0000_s1062" style="position:absolute;left:13144;top:43148;width:8954;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" fillcolor="white [3212]" strokecolor="black [3213]" strokeweight="1pt">
                    <v:textbox>
                      <w:txbxContent>
                        <w:p w14:paraId="31A6E901" w14:textId="77777777" w:rsidR="009E75EA" w:rsidRPr="00853FD3" w:rsidRDefault="007546A1" w:rsidP="009E75EA">
                          <w:pPr>
                            <w:jc w:val="center"/>
                            <w:rPr>
                              <w:color w:val="000000" w:themeColor="text1"/>
                            </w:rPr>
                          </w:pPr>
                          <w:r>
                            <w:rPr>
                              <w:color w:val="000000" w:themeColor="text1"/>
                            </w:rPr>
                            <w:t>C</w:t>
                          </w:r>
                          <w:r w:rsidR="009E75EA">
                            <w:rPr>
                              <w:color w:val="000000" w:themeColor="text1"/>
                            </w:rPr>
                            <w:t>omplete</w:t>
                          </w:r>
                        </w:p>
                      </w:txbxContent>
                    </v:textbox>
                  </v:rect>
                  <v:rect id="Rectangle 14" o:spid="_x0000_s1063" style="position:absolute;left:2857;top:48863;width:18383;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" fillcolor="#1f497d [3215]" strokecolor="black [3213]" strokeweight="1pt">
                    <v:textbox>
                      <w:txbxContent>
                        <w:p w14:paraId="67FCA34A" w14:textId="77777777" w:rsidR="00B729A9" w:rsidRPr="00B6696B" w:rsidRDefault="00884190" w:rsidP="00B729A9">
                          <w:pPr>
                            <w:jc w:val="center"/>
                            <w:rPr>
                              <w:color w:val="FFFFFF" w:themeColor="background1"/>
                            </w:rPr>
                          </w:pPr>
                          <w:r>
                            <w:rPr>
                              <w:color w:val="FFFFFF" w:themeColor="background1"/>
                            </w:rPr>
                            <w:t xml:space="preserve">Update </w:t>
                          </w:r>
                          <w:r w:rsidR="007B3609">
                            <w:rPr>
                              <w:color w:val="FFFFFF" w:themeColor="background1"/>
                            </w:rPr>
                            <w:t>spreadsheet</w:t>
                          </w:r>
                          <w:r w:rsidR="007B3609" w:rsidRPr="00B6696B">
                            <w:rPr>
                              <w:color w:val="FFFFFF" w:themeColor="background1"/>
                            </w:rPr>
                            <w:t xml:space="preserve"> </w:t>
                          </w:r>
                          <w:r w:rsidR="007B3609">
                            <w:rPr>
                              <w:color w:val="FFFFFF" w:themeColor="background1"/>
                            </w:rPr>
                            <w:t>&amp;</w:t>
                          </w:r>
                          <w:r>
                            <w:rPr>
                              <w:color w:val="FFFFFF" w:themeColor="background1"/>
                            </w:rPr>
                            <w:t xml:space="preserve"> distribute to all managers by Friday 2</w:t>
                          </w:r>
                          <w:r w:rsidR="00DB4BE1">
                            <w:rPr>
                              <w:color w:val="FFFFFF" w:themeColor="background1"/>
                            </w:rPr>
                            <w:t xml:space="preserve"> </w:t>
                          </w:r>
                          <w:r>
                            <w:rPr>
                              <w:color w:val="FFFFFF" w:themeColor="background1"/>
                            </w:rPr>
                            <w:t>pm</w:t>
                          </w:r>
                        </w:p>
                      </w:txbxContent>
                    </v:textbox>
                  </v:rect>
                </v:group>
              </v:group>
            </w:pict>
          </mc:Fallback>
        </mc:AlternateContent>
      </w:r>
      <w:r w:rsidR="00F511A9">
        <w:rPr>
          <w:rFonts w:ascii="Arial" w:eastAsia="Times New Roman" w:hAnsi="Arial" w:cs="Arial"/>
          <w:b/>
          <w:bCs/>
          <w:color w:val="000000"/>
          <w:sz w:val="21"/>
          <w:szCs w:val="21"/>
          <w:lang w:val="en" w:eastAsia="en-GB"/>
        </w:rPr>
        <w:t xml:space="preserve">Prior to transfer </w:t>
      </w:r>
      <w:r w:rsidR="00EC640E">
        <w:rPr>
          <w:rFonts w:ascii="Arial" w:eastAsia="Times New Roman" w:hAnsi="Arial" w:cs="Arial"/>
          <w:b/>
          <w:bCs/>
          <w:color w:val="000000"/>
          <w:sz w:val="21"/>
          <w:szCs w:val="21"/>
          <w:lang w:val="en" w:eastAsia="en-GB"/>
        </w:rPr>
        <w:t>alert</w:t>
      </w:r>
      <w:r w:rsidR="00F511A9">
        <w:rPr>
          <w:rFonts w:ascii="Arial" w:eastAsia="Times New Roman" w:hAnsi="Arial" w:cs="Arial"/>
          <w:b/>
          <w:bCs/>
          <w:color w:val="000000"/>
          <w:sz w:val="21"/>
          <w:szCs w:val="21"/>
          <w:lang w:val="en" w:eastAsia="en-GB"/>
        </w:rPr>
        <w:t xml:space="preserve">                              </w:t>
      </w:r>
      <w:r w:rsidR="000202D2">
        <w:rPr>
          <w:rFonts w:ascii="Arial" w:eastAsia="Times New Roman" w:hAnsi="Arial" w:cs="Arial"/>
          <w:b/>
          <w:bCs/>
          <w:color w:val="000000"/>
          <w:sz w:val="21"/>
          <w:szCs w:val="21"/>
          <w:lang w:val="en" w:eastAsia="en-GB"/>
        </w:rPr>
        <w:tab/>
      </w:r>
      <w:r w:rsidR="000202D2">
        <w:rPr>
          <w:rFonts w:ascii="Arial" w:eastAsia="Times New Roman" w:hAnsi="Arial" w:cs="Arial"/>
          <w:b/>
          <w:bCs/>
          <w:color w:val="000000"/>
          <w:sz w:val="21"/>
          <w:szCs w:val="21"/>
          <w:lang w:val="en" w:eastAsia="en-GB"/>
        </w:rPr>
        <w:tab/>
      </w:r>
      <w:r w:rsidR="00F511A9">
        <w:rPr>
          <w:rFonts w:ascii="Arial" w:eastAsia="Times New Roman" w:hAnsi="Arial" w:cs="Arial"/>
          <w:b/>
          <w:bCs/>
          <w:color w:val="000000"/>
          <w:sz w:val="21"/>
          <w:szCs w:val="21"/>
          <w:lang w:val="en" w:eastAsia="en-GB"/>
        </w:rPr>
        <w:t xml:space="preserve"> </w:t>
      </w:r>
      <w:r w:rsidR="00EC640E">
        <w:rPr>
          <w:rFonts w:ascii="Arial" w:eastAsia="Times New Roman" w:hAnsi="Arial" w:cs="Arial"/>
          <w:b/>
          <w:bCs/>
          <w:color w:val="000000"/>
          <w:sz w:val="21"/>
          <w:szCs w:val="21"/>
          <w:lang w:val="en" w:eastAsia="en-GB"/>
        </w:rPr>
        <w:tab/>
      </w:r>
      <w:r w:rsidR="00F511A9">
        <w:rPr>
          <w:rFonts w:ascii="Arial" w:eastAsia="Times New Roman" w:hAnsi="Arial" w:cs="Arial"/>
          <w:b/>
          <w:bCs/>
          <w:color w:val="000000"/>
          <w:sz w:val="21"/>
          <w:szCs w:val="21"/>
          <w:lang w:val="en" w:eastAsia="en-GB"/>
        </w:rPr>
        <w:t xml:space="preserve">Post transfer </w:t>
      </w:r>
      <w:r w:rsidR="00884190">
        <w:rPr>
          <w:rFonts w:ascii="Arial" w:eastAsia="Times New Roman" w:hAnsi="Arial" w:cs="Arial"/>
          <w:b/>
          <w:bCs/>
          <w:color w:val="000000"/>
          <w:sz w:val="21"/>
          <w:szCs w:val="21"/>
          <w:lang w:val="en" w:eastAsia="en-GB"/>
        </w:rPr>
        <w:t>alert</w:t>
      </w:r>
      <w:r w:rsidR="00F511A9">
        <w:rPr>
          <w:rFonts w:ascii="Arial" w:eastAsia="Times New Roman" w:hAnsi="Arial" w:cs="Arial"/>
          <w:b/>
          <w:bCs/>
          <w:color w:val="000000"/>
          <w:sz w:val="21"/>
          <w:szCs w:val="21"/>
          <w:lang w:val="en" w:eastAsia="en-GB"/>
        </w:rPr>
        <w:t xml:space="preserve"> deadline</w:t>
      </w:r>
    </w:p>
    <w:p w14:paraId="21CFAF52" w14:textId="77777777" w:rsidR="00675219" w:rsidRDefault="00DB4BE1">
      <w:pPr>
        <w:rPr>
          <w:rFonts w:ascii="Arial" w:eastAsiaTheme="majorEastAsia" w:hAnsi="Arial" w:cstheme="majorBidi"/>
          <w:b/>
          <w:sz w:val="32"/>
          <w:szCs w:val="32"/>
        </w:rPr>
      </w:pPr>
      <w:r>
        <w:rPr>
          <w:noProof/>
          <w:lang w:eastAsia="en-GB"/>
        </w:rPr>
        <mc:AlternateContent>
          <mc:Choice Requires="wps">
            <w:drawing>
              <wp:anchor distT="0" distB="0" distL="114300" distR="114300" simplePos="0" relativeHeight="251753472" behindDoc="0" locked="0" layoutInCell="1" allowOverlap="1" wp14:anchorId="7A95C14E" wp14:editId="5E25B9C1">
                <wp:simplePos x="0" y="0"/>
                <wp:positionH relativeFrom="column">
                  <wp:posOffset>3502817</wp:posOffset>
                </wp:positionH>
                <wp:positionV relativeFrom="paragraph">
                  <wp:posOffset>5670550</wp:posOffset>
                </wp:positionV>
                <wp:extent cx="1952625" cy="30480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1952625" cy="304800"/>
                        </a:xfrm>
                        <a:prstGeom prst="rect">
                          <a:avLst/>
                        </a:prstGeom>
                        <a:solidFill>
                          <a:schemeClr val="bg1"/>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755E166E" w14:textId="77777777" w:rsidR="00F511A9" w:rsidRPr="00853FD3" w:rsidRDefault="00F511A9" w:rsidP="00F511A9">
                            <w:pPr>
                              <w:jc w:val="center"/>
                              <w:rPr>
                                <w:color w:val="000000" w:themeColor="text1"/>
                              </w:rPr>
                            </w:pPr>
                            <w:r>
                              <w:rPr>
                                <w:color w:val="000000" w:themeColor="text1"/>
                              </w:rPr>
                              <w:t>Transfer complete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95C14E" id="Rectangle 65" o:spid="_x0000_s1064" style="position:absolute;margin-left:275.8pt;margin-top:446.5pt;width:153.75pt;height:24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" fillcolor="white [3212]" strokecolor="black [3213]" strokeweight="1pt">
                <v:textbox>
                  <w:txbxContent>
                    <w:p w14:paraId="755E166E" w14:textId="77777777" w:rsidR="00F511A9" w:rsidRPr="00853FD3" w:rsidRDefault="00F511A9" w:rsidP="00F511A9">
                      <w:pPr>
                        <w:jc w:val="center"/>
                        <w:rPr>
                          <w:color w:val="000000" w:themeColor="text1"/>
                        </w:rPr>
                      </w:pPr>
                      <w:r>
                        <w:rPr>
                          <w:color w:val="000000" w:themeColor="text1"/>
                        </w:rPr>
                        <w:t>Transfer complete</w:t>
                      </w:r>
                    </w:p>
                  </w:txbxContent>
                </v:textbox>
              </v:rect>
            </w:pict>
          </mc:Fallback>
        </mc:AlternateContent>
      </w:r>
      <w:r>
        <w:rPr>
          <w:noProof/>
          <w:lang w:eastAsia="en-GB"/>
        </w:rPr>
        <mc:AlternateContent>
          <mc:Choice Requires="wps">
            <w:drawing>
              <wp:anchor distT="0" distB="0" distL="114300" distR="114300" simplePos="0" relativeHeight="251774976" behindDoc="0" locked="0" layoutInCell="1" allowOverlap="1" wp14:anchorId="10E7EE73" wp14:editId="2CB35931">
                <wp:simplePos x="0" y="0"/>
                <wp:positionH relativeFrom="column">
                  <wp:posOffset>4468676</wp:posOffset>
                </wp:positionH>
                <wp:positionV relativeFrom="paragraph">
                  <wp:posOffset>5379539</wp:posOffset>
                </wp:positionV>
                <wp:extent cx="5938" cy="284389"/>
                <wp:effectExtent l="0" t="0" r="32385" b="20955"/>
                <wp:wrapNone/>
                <wp:docPr id="19" name="Straight Connector 19"/>
                <wp:cNvGraphicFramePr/>
                <a:graphic xmlns:a="http://schemas.openxmlformats.org/drawingml/2006/main">
                  <a:graphicData uri="http://schemas.microsoft.com/office/word/2010/wordprocessingShape">
                    <wps:wsp>
                      <wps:cNvCnPr/>
                      <wps:spPr>
                        <a:xfrm>
                          <a:off x="0" y="0"/>
                          <a:ext cx="5938" cy="284389"/>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92110F6" id="Straight Connector 19"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351.85pt,423.6pt" to="352.3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" strokecolor="#4a7ebb"/>
            </w:pict>
          </mc:Fallback>
        </mc:AlternateContent>
      </w:r>
      <w:r>
        <w:rPr>
          <w:noProof/>
          <w:lang w:eastAsia="en-GB"/>
        </w:rPr>
        <mc:AlternateContent>
          <mc:Choice Requires="wps">
            <w:drawing>
              <wp:anchor distT="0" distB="0" distL="114300" distR="114300" simplePos="0" relativeHeight="251755520" behindDoc="0" locked="0" layoutInCell="1" allowOverlap="1" wp14:anchorId="7771751B" wp14:editId="56A67183">
                <wp:simplePos x="0" y="0"/>
                <wp:positionH relativeFrom="column">
                  <wp:posOffset>3500120</wp:posOffset>
                </wp:positionH>
                <wp:positionV relativeFrom="paragraph">
                  <wp:posOffset>5074326</wp:posOffset>
                </wp:positionV>
                <wp:extent cx="1952625" cy="30480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1952625" cy="304800"/>
                        </a:xfrm>
                        <a:prstGeom prst="rect">
                          <a:avLst/>
                        </a:prstGeom>
                        <a:solidFill>
                          <a:schemeClr val="accent6"/>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5D626296" w14:textId="77777777" w:rsidR="00F511A9" w:rsidRPr="00B6696B" w:rsidRDefault="00F511A9" w:rsidP="00F511A9">
                            <w:pPr>
                              <w:jc w:val="center"/>
                              <w:rPr>
                                <w:color w:val="FFFFFF" w:themeColor="background1"/>
                              </w:rPr>
                            </w:pPr>
                            <w:r w:rsidRPr="00B6696B">
                              <w:rPr>
                                <w:color w:val="FFFFFF" w:themeColor="background1"/>
                              </w:rPr>
                              <w:t>Handover meeting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71751B" id="Rectangle 64" o:spid="_x0000_s1065" style="position:absolute;margin-left:275.6pt;margin-top:399.55pt;width:153.75pt;height:24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" fillcolor="#f79646 [3209]" strokecolor="black [3213]" strokeweight="1pt">
                <v:textbox>
                  <w:txbxContent>
                    <w:p w14:paraId="5D626296" w14:textId="77777777" w:rsidR="00F511A9" w:rsidRPr="00B6696B" w:rsidRDefault="00F511A9" w:rsidP="00F511A9">
                      <w:pPr>
                        <w:jc w:val="center"/>
                        <w:rPr>
                          <w:color w:val="FFFFFF" w:themeColor="background1"/>
                        </w:rPr>
                      </w:pPr>
                      <w:r w:rsidRPr="00B6696B">
                        <w:rPr>
                          <w:color w:val="FFFFFF" w:themeColor="background1"/>
                        </w:rPr>
                        <w:t>Handover meeting</w:t>
                      </w:r>
                    </w:p>
                  </w:txbxContent>
                </v:textbox>
              </v:rect>
            </w:pict>
          </mc:Fallback>
        </mc:AlternateContent>
      </w:r>
      <w:r>
        <w:rPr>
          <w:noProof/>
          <w:lang w:eastAsia="en-GB"/>
        </w:rPr>
        <mc:AlternateContent>
          <mc:Choice Requires="wps">
            <w:drawing>
              <wp:anchor distT="0" distB="0" distL="114300" distR="114300" simplePos="0" relativeHeight="251772928" behindDoc="0" locked="0" layoutInCell="1" allowOverlap="1" wp14:anchorId="4A5D8D39" wp14:editId="01FFAD5C">
                <wp:simplePos x="0" y="0"/>
                <wp:positionH relativeFrom="column">
                  <wp:posOffset>4446905</wp:posOffset>
                </wp:positionH>
                <wp:positionV relativeFrom="paragraph">
                  <wp:posOffset>4790407</wp:posOffset>
                </wp:positionV>
                <wp:extent cx="5938" cy="284389"/>
                <wp:effectExtent l="0" t="0" r="32385" b="20955"/>
                <wp:wrapNone/>
                <wp:docPr id="18" name="Straight Connector 18"/>
                <wp:cNvGraphicFramePr/>
                <a:graphic xmlns:a="http://schemas.openxmlformats.org/drawingml/2006/main">
                  <a:graphicData uri="http://schemas.microsoft.com/office/word/2010/wordprocessingShape">
                    <wps:wsp>
                      <wps:cNvCnPr/>
                      <wps:spPr>
                        <a:xfrm>
                          <a:off x="0" y="0"/>
                          <a:ext cx="5938" cy="284389"/>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06E18984" id="Straight Connector 18"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350.15pt,377.2pt" to="350.6pt,3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" strokecolor="#4a7ebb"/>
            </w:pict>
          </mc:Fallback>
        </mc:AlternateContent>
      </w:r>
      <w:r w:rsidR="00095E41">
        <w:rPr>
          <w:noProof/>
          <w:lang w:eastAsia="en-GB"/>
        </w:rPr>
        <mc:AlternateContent>
          <mc:Choice Requires="wps">
            <w:drawing>
              <wp:anchor distT="0" distB="0" distL="114300" distR="114300" simplePos="0" relativeHeight="251770880" behindDoc="0" locked="0" layoutInCell="1" allowOverlap="1" wp14:anchorId="48AA5A3E" wp14:editId="4A54E2BA">
                <wp:simplePos x="0" y="0"/>
                <wp:positionH relativeFrom="column">
                  <wp:posOffset>4423558</wp:posOffset>
                </wp:positionH>
                <wp:positionV relativeFrom="paragraph">
                  <wp:posOffset>4008920</wp:posOffset>
                </wp:positionV>
                <wp:extent cx="5938" cy="284389"/>
                <wp:effectExtent l="0" t="0" r="32385" b="20955"/>
                <wp:wrapNone/>
                <wp:docPr id="17" name="Straight Connector 17"/>
                <wp:cNvGraphicFramePr/>
                <a:graphic xmlns:a="http://schemas.openxmlformats.org/drawingml/2006/main">
                  <a:graphicData uri="http://schemas.microsoft.com/office/word/2010/wordprocessingShape">
                    <wps:wsp>
                      <wps:cNvCnPr/>
                      <wps:spPr>
                        <a:xfrm>
                          <a:off x="0" y="0"/>
                          <a:ext cx="5938" cy="28438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D928EC" id="Straight Connector 17"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348.3pt,315.65pt" to="348.75pt,3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" strokecolor="#4579b8 [3044]"/>
            </w:pict>
          </mc:Fallback>
        </mc:AlternateContent>
      </w:r>
      <w:r>
        <w:rPr>
          <w:noProof/>
          <w:lang w:eastAsia="en-GB"/>
        </w:rPr>
        <mc:AlternateContent>
          <mc:Choice Requires="wps">
            <w:drawing>
              <wp:anchor distT="0" distB="0" distL="114300" distR="114300" simplePos="0" relativeHeight="251769856" behindDoc="0" locked="0" layoutInCell="1" allowOverlap="1" wp14:anchorId="358AE11F" wp14:editId="2BEB3D27">
                <wp:simplePos x="0" y="0"/>
                <wp:positionH relativeFrom="column">
                  <wp:posOffset>3495040</wp:posOffset>
                </wp:positionH>
                <wp:positionV relativeFrom="paragraph">
                  <wp:posOffset>3311541</wp:posOffset>
                </wp:positionV>
                <wp:extent cx="1952625" cy="695325"/>
                <wp:effectExtent l="0" t="0" r="0" b="0"/>
                <wp:wrapNone/>
                <wp:docPr id="16" name="Rectangle 16"/>
                <wp:cNvGraphicFramePr/>
                <a:graphic xmlns:a="http://schemas.openxmlformats.org/drawingml/2006/main">
                  <a:graphicData uri="http://schemas.microsoft.com/office/word/2010/wordprocessingShape">
                    <wps:wsp>
                      <wps:cNvSpPr/>
                      <wps:spPr>
                        <a:xfrm>
                          <a:off x="0" y="0"/>
                          <a:ext cx="1952625" cy="695325"/>
                        </a:xfrm>
                        <a:prstGeom prst="rect">
                          <a:avLst/>
                        </a:prstGeom>
                        <a:solidFill>
                          <a:srgbClr val="9BBB59"/>
                        </a:solidFill>
                        <a:ln w="12700" cap="flat" cmpd="sng" algn="ctr">
                          <a:solidFill>
                            <a:sysClr val="windowText" lastClr="000000"/>
                          </a:solidFill>
                          <a:prstDash val="solid"/>
                        </a:ln>
                        <a:effectLst>
                          <a:softEdge rad="0"/>
                        </a:effectLst>
                      </wps:spPr>
                      <wps:txbx>
                        <w:txbxContent>
                          <w:p w14:paraId="306CD447" w14:textId="48BB52FA" w:rsidR="000202D2" w:rsidRPr="00B6696B" w:rsidRDefault="002A1502" w:rsidP="000202D2">
                            <w:pPr>
                              <w:jc w:val="center"/>
                              <w:rPr>
                                <w:color w:val="FFFFFF" w:themeColor="background1"/>
                              </w:rPr>
                            </w:pPr>
                            <w:r>
                              <w:rPr>
                                <w:color w:val="FFFFFF" w:themeColor="background1"/>
                              </w:rPr>
                              <w:t>SM to a</w:t>
                            </w:r>
                            <w:r w:rsidR="002B5322">
                              <w:rPr>
                                <w:color w:val="FFFFFF" w:themeColor="background1"/>
                              </w:rPr>
                              <w:t xml:space="preserve">llocate child to receiving social worker </w:t>
                            </w:r>
                            <w:r w:rsidR="000202D2" w:rsidRPr="000202D2">
                              <w:rPr>
                                <w:color w:val="FFFFFF" w:themeColor="background1"/>
                              </w:rPr>
                              <w:t>at the relevant point of transfer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AE11F" id="Rectangle 16" o:spid="_x0000_s1066" style="position:absolute;margin-left:275.2pt;margin-top:260.75pt;width:153.75pt;height:54.7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" fillcolor="#9bbb59" strokecolor="windowText" strokeweight="1pt">
                <v:textbox>
                  <w:txbxContent>
                    <w:p w14:paraId="306CD447" w14:textId="48BB52FA" w:rsidR="000202D2" w:rsidRPr="00B6696B" w:rsidRDefault="002A1502" w:rsidP="000202D2">
                      <w:pPr>
                        <w:jc w:val="center"/>
                        <w:rPr>
                          <w:color w:val="FFFFFF" w:themeColor="background1"/>
                        </w:rPr>
                      </w:pPr>
                      <w:r>
                        <w:rPr>
                          <w:color w:val="FFFFFF" w:themeColor="background1"/>
                        </w:rPr>
                        <w:t>SM to a</w:t>
                      </w:r>
                      <w:r w:rsidR="002B5322">
                        <w:rPr>
                          <w:color w:val="FFFFFF" w:themeColor="background1"/>
                        </w:rPr>
                        <w:t xml:space="preserve">llocate child to receiving social worker </w:t>
                      </w:r>
                      <w:r w:rsidR="000202D2" w:rsidRPr="000202D2">
                        <w:rPr>
                          <w:color w:val="FFFFFF" w:themeColor="background1"/>
                        </w:rPr>
                        <w:t>at the relevant point of transfer</w:t>
                      </w:r>
                    </w:p>
                  </w:txbxContent>
                </v:textbox>
              </v:rect>
            </w:pict>
          </mc:Fallback>
        </mc:AlternateContent>
      </w:r>
      <w:r>
        <w:rPr>
          <w:noProof/>
          <w:lang w:eastAsia="en-GB"/>
        </w:rPr>
        <mc:AlternateContent>
          <mc:Choice Requires="wps">
            <w:drawing>
              <wp:anchor distT="0" distB="0" distL="114300" distR="114300" simplePos="0" relativeHeight="251767808" behindDoc="0" locked="0" layoutInCell="1" allowOverlap="1" wp14:anchorId="19161B79" wp14:editId="0028B30C">
                <wp:simplePos x="0" y="0"/>
                <wp:positionH relativeFrom="column">
                  <wp:posOffset>3478019</wp:posOffset>
                </wp:positionH>
                <wp:positionV relativeFrom="paragraph">
                  <wp:posOffset>4293994</wp:posOffset>
                </wp:positionV>
                <wp:extent cx="1952625" cy="504825"/>
                <wp:effectExtent l="0" t="0" r="0" b="0"/>
                <wp:wrapNone/>
                <wp:docPr id="5" name="Rectangle 5"/>
                <wp:cNvGraphicFramePr/>
                <a:graphic xmlns:a="http://schemas.openxmlformats.org/drawingml/2006/main">
                  <a:graphicData uri="http://schemas.microsoft.com/office/word/2010/wordprocessingShape">
                    <wps:wsp>
                      <wps:cNvSpPr/>
                      <wps:spPr>
                        <a:xfrm>
                          <a:off x="0" y="0"/>
                          <a:ext cx="1952625" cy="504825"/>
                        </a:xfrm>
                        <a:prstGeom prst="rect">
                          <a:avLst/>
                        </a:prstGeom>
                        <a:solidFill>
                          <a:srgbClr val="4BACC6"/>
                        </a:solidFill>
                        <a:ln w="12700" cap="flat" cmpd="sng" algn="ctr">
                          <a:solidFill>
                            <a:sysClr val="windowText" lastClr="000000"/>
                          </a:solidFill>
                          <a:prstDash val="solid"/>
                        </a:ln>
                        <a:effectLst>
                          <a:softEdge rad="0"/>
                        </a:effectLst>
                      </wps:spPr>
                      <wps:txbx>
                        <w:txbxContent>
                          <w:p w14:paraId="28D9E25B" w14:textId="3FABA0EA" w:rsidR="007B3609" w:rsidRPr="00B6696B" w:rsidRDefault="006B3953" w:rsidP="007B3609">
                            <w:pPr>
                              <w:jc w:val="center"/>
                              <w:rPr>
                                <w:color w:val="FFFFFF" w:themeColor="background1"/>
                              </w:rPr>
                            </w:pPr>
                            <w:r>
                              <w:rPr>
                                <w:color w:val="FFFFFF" w:themeColor="background1"/>
                                <w:sz w:val="20"/>
                                <w:szCs w:val="20"/>
                              </w:rPr>
                              <w:t>PL to provide</w:t>
                            </w:r>
                            <w:r w:rsidR="000202D2">
                              <w:rPr>
                                <w:color w:val="FFFFFF" w:themeColor="background1"/>
                                <w:sz w:val="20"/>
                                <w:szCs w:val="20"/>
                              </w:rPr>
                              <w:t xml:space="preserve"> direction within one working day</w:t>
                            </w:r>
                            <w:r>
                              <w:rPr>
                                <w:color w:val="FFFFFF" w:themeColor="background1"/>
                                <w:sz w:val="20"/>
                                <w:szCs w:val="20"/>
                              </w:rPr>
                              <w:t xml:space="preserve"> of allocation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161B79" id="Rectangle 5" o:spid="_x0000_s1067" style="position:absolute;margin-left:273.85pt;margin-top:338.1pt;width:153.75pt;height:39.7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" fillcolor="#4bacc6" strokecolor="windowText" strokeweight="1pt">
                <v:textbox>
                  <w:txbxContent>
                    <w:p w14:paraId="28D9E25B" w14:textId="3FABA0EA" w:rsidR="007B3609" w:rsidRPr="00B6696B" w:rsidRDefault="006B3953" w:rsidP="007B3609">
                      <w:pPr>
                        <w:jc w:val="center"/>
                        <w:rPr>
                          <w:color w:val="FFFFFF" w:themeColor="background1"/>
                        </w:rPr>
                      </w:pPr>
                      <w:r>
                        <w:rPr>
                          <w:color w:val="FFFFFF" w:themeColor="background1"/>
                          <w:sz w:val="20"/>
                          <w:szCs w:val="20"/>
                        </w:rPr>
                        <w:t>PL to provide</w:t>
                      </w:r>
                      <w:r w:rsidR="000202D2">
                        <w:rPr>
                          <w:color w:val="FFFFFF" w:themeColor="background1"/>
                          <w:sz w:val="20"/>
                          <w:szCs w:val="20"/>
                        </w:rPr>
                        <w:t xml:space="preserve"> direction within one working day</w:t>
                      </w:r>
                      <w:r>
                        <w:rPr>
                          <w:color w:val="FFFFFF" w:themeColor="background1"/>
                          <w:sz w:val="20"/>
                          <w:szCs w:val="20"/>
                        </w:rPr>
                        <w:t xml:space="preserve"> of allocation</w:t>
                      </w:r>
                    </w:p>
                  </w:txbxContent>
                </v:textbox>
              </v:rect>
            </w:pict>
          </mc:Fallback>
        </mc:AlternateContent>
      </w:r>
      <w:r w:rsidR="00AF3D21">
        <w:rPr>
          <w:noProof/>
          <w:lang w:eastAsia="en-GB"/>
        </w:rPr>
        <mc:AlternateContent>
          <mc:Choice Requires="wpg">
            <w:drawing>
              <wp:anchor distT="0" distB="0" distL="114300" distR="114300" simplePos="0" relativeHeight="251765760" behindDoc="0" locked="0" layoutInCell="1" allowOverlap="1" wp14:anchorId="15D4C685" wp14:editId="1ED09CFB">
                <wp:simplePos x="0" y="0"/>
                <wp:positionH relativeFrom="column">
                  <wp:posOffset>2571750</wp:posOffset>
                </wp:positionH>
                <wp:positionV relativeFrom="paragraph">
                  <wp:posOffset>6844030</wp:posOffset>
                </wp:positionV>
                <wp:extent cx="3228975" cy="1152525"/>
                <wp:effectExtent l="0" t="0" r="9525" b="9525"/>
                <wp:wrapNone/>
                <wp:docPr id="84" name="Group 84"/>
                <wp:cNvGraphicFramePr/>
                <a:graphic xmlns:a="http://schemas.openxmlformats.org/drawingml/2006/main">
                  <a:graphicData uri="http://schemas.microsoft.com/office/word/2010/wordprocessingGroup">
                    <wpg:wgp>
                      <wpg:cNvGrpSpPr/>
                      <wpg:grpSpPr>
                        <a:xfrm>
                          <a:off x="0" y="0"/>
                          <a:ext cx="3228975" cy="1152525"/>
                          <a:chOff x="0" y="0"/>
                          <a:chExt cx="3228975" cy="1152525"/>
                        </a:xfrm>
                      </wpg:grpSpPr>
                      <wps:wsp>
                        <wps:cNvPr id="79" name="Rectangle 79"/>
                        <wps:cNvSpPr/>
                        <wps:spPr>
                          <a:xfrm>
                            <a:off x="0" y="9525"/>
                            <a:ext cx="1009650" cy="504825"/>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67334B" w14:textId="77777777" w:rsidR="00AF3D21" w:rsidRPr="00AF3D21" w:rsidRDefault="00AF3D21" w:rsidP="00AF3D21">
                              <w:pPr>
                                <w:spacing w:after="0" w:line="240" w:lineRule="auto"/>
                                <w:jc w:val="center"/>
                                <w:rPr>
                                  <w:b/>
                                </w:rPr>
                              </w:pPr>
                              <w:r w:rsidRPr="00AF3D21">
                                <w:rPr>
                                  <w:b/>
                                </w:rPr>
                                <w:t>Transferring practice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1123950" y="0"/>
                            <a:ext cx="1009650" cy="50482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FCCE45" w14:textId="77777777" w:rsidR="00AF3D21" w:rsidRPr="000202D2" w:rsidRDefault="00DB4BE1" w:rsidP="00AF3D21">
                              <w:pPr>
                                <w:spacing w:after="0" w:line="240" w:lineRule="auto"/>
                                <w:jc w:val="center"/>
                                <w:rPr>
                                  <w:b/>
                                  <w:sz w:val="20"/>
                                  <w:szCs w:val="20"/>
                                </w:rPr>
                              </w:pPr>
                              <w:r>
                                <w:rPr>
                                  <w:b/>
                                  <w:sz w:val="20"/>
                                  <w:szCs w:val="20"/>
                                </w:rPr>
                                <w:t xml:space="preserve">Receiving SM / </w:t>
                              </w:r>
                              <w:r w:rsidR="000202D2" w:rsidRPr="000202D2">
                                <w:rPr>
                                  <w:b/>
                                  <w:sz w:val="20"/>
                                  <w:szCs w:val="20"/>
                                </w:rPr>
                                <w:t xml:space="preserve">Practice </w:t>
                              </w:r>
                              <w:r w:rsidR="00AF3D21" w:rsidRPr="000202D2">
                                <w:rPr>
                                  <w:b/>
                                  <w:sz w:val="20"/>
                                  <w:szCs w:val="20"/>
                                </w:rPr>
                                <w:t>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1133475" y="619125"/>
                            <a:ext cx="1009650" cy="5048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24D167" w14:textId="77777777" w:rsidR="00AF3D21" w:rsidRPr="00AF3D21" w:rsidRDefault="00AF3D21" w:rsidP="00AF3D21">
                              <w:pPr>
                                <w:spacing w:after="0" w:line="240" w:lineRule="auto"/>
                                <w:jc w:val="center"/>
                                <w:rPr>
                                  <w:b/>
                                </w:rPr>
                              </w:pPr>
                              <w:r>
                                <w:rPr>
                                  <w:b/>
                                </w:rPr>
                                <w:t>Receiving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28575" y="647700"/>
                            <a:ext cx="1009650" cy="50482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54090C" w14:textId="77777777" w:rsidR="00AF3D21" w:rsidRPr="00AF3D21" w:rsidRDefault="00AF3D21" w:rsidP="00AF3D21">
                              <w:pPr>
                                <w:spacing w:after="0" w:line="240" w:lineRule="auto"/>
                                <w:jc w:val="center"/>
                                <w:rPr>
                                  <w:b/>
                                </w:rPr>
                              </w:pPr>
                              <w:r w:rsidRPr="00AF3D21">
                                <w:rPr>
                                  <w:b/>
                                </w:rPr>
                                <w:t xml:space="preserve">Transferring </w:t>
                              </w:r>
                              <w:r>
                                <w:rPr>
                                  <w:b/>
                                </w:rPr>
                                <w:t>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2219325" y="9525"/>
                            <a:ext cx="1009650" cy="50482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F38B84" w14:textId="77777777" w:rsidR="00AF3D21" w:rsidRPr="00AF3D21" w:rsidRDefault="00AF3D21" w:rsidP="00AF3D21">
                              <w:pPr>
                                <w:spacing w:after="0" w:line="240" w:lineRule="auto"/>
                                <w:jc w:val="center"/>
                                <w:rPr>
                                  <w:b/>
                                </w:rPr>
                              </w:pPr>
                              <w:r>
                                <w:rPr>
                                  <w:b/>
                                </w:rPr>
                                <w:t>Business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D4C685" id="Group 84" o:spid="_x0000_s1068" style="position:absolute;margin-left:202.5pt;margin-top:538.9pt;width:254.25pt;height:90.75pt;z-index:251765760" coordsize="32289,1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">
                <v:rect id="Rectangle 79" o:spid="_x0000_s1069" style="position:absolute;top:95;width:10096;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" fillcolor="#9bbb59 [3206]" stroked="f" strokeweight="2pt">
                  <v:textbox>
                    <w:txbxContent>
                      <w:p w14:paraId="4767334B" w14:textId="77777777" w:rsidR="00AF3D21" w:rsidRPr="00AF3D21" w:rsidRDefault="00AF3D21" w:rsidP="00AF3D21">
                        <w:pPr>
                          <w:spacing w:after="0" w:line="240" w:lineRule="auto"/>
                          <w:jc w:val="center"/>
                          <w:rPr>
                            <w:b/>
                          </w:rPr>
                        </w:pPr>
                        <w:r w:rsidRPr="00AF3D21">
                          <w:rPr>
                            <w:b/>
                          </w:rPr>
                          <w:t>Transferring practice lead</w:t>
                        </w:r>
                      </w:p>
                    </w:txbxContent>
                  </v:textbox>
                </v:rect>
                <v:rect id="Rectangle 80" o:spid="_x0000_s1070" style="position:absolute;left:11239;width:1009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" fillcolor="#4bacc6 [3208]" stroked="f" strokeweight="2pt">
                  <v:textbox>
                    <w:txbxContent>
                      <w:p w14:paraId="52FCCE45" w14:textId="77777777" w:rsidR="00AF3D21" w:rsidRPr="000202D2" w:rsidRDefault="00DB4BE1" w:rsidP="00AF3D21">
                        <w:pPr>
                          <w:spacing w:after="0" w:line="240" w:lineRule="auto"/>
                          <w:jc w:val="center"/>
                          <w:rPr>
                            <w:b/>
                            <w:sz w:val="20"/>
                            <w:szCs w:val="20"/>
                          </w:rPr>
                        </w:pPr>
                        <w:r>
                          <w:rPr>
                            <w:b/>
                            <w:sz w:val="20"/>
                            <w:szCs w:val="20"/>
                          </w:rPr>
                          <w:t xml:space="preserve">Receiving SM / </w:t>
                        </w:r>
                        <w:r w:rsidR="000202D2" w:rsidRPr="000202D2">
                          <w:rPr>
                            <w:b/>
                            <w:sz w:val="20"/>
                            <w:szCs w:val="20"/>
                          </w:rPr>
                          <w:t xml:space="preserve">Practice </w:t>
                        </w:r>
                        <w:r w:rsidR="00AF3D21" w:rsidRPr="000202D2">
                          <w:rPr>
                            <w:b/>
                            <w:sz w:val="20"/>
                            <w:szCs w:val="20"/>
                          </w:rPr>
                          <w:t>lead</w:t>
                        </w:r>
                      </w:p>
                    </w:txbxContent>
                  </v:textbox>
                </v:rect>
                <v:rect id="Rectangle 81" o:spid="_x0000_s1071" style="position:absolute;left:11334;top:6191;width:1009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" fillcolor="#f79646 [3209]" stroked="f" strokeweight="2pt">
                  <v:textbox>
                    <w:txbxContent>
                      <w:p w14:paraId="6124D167" w14:textId="77777777" w:rsidR="00AF3D21" w:rsidRPr="00AF3D21" w:rsidRDefault="00AF3D21" w:rsidP="00AF3D21">
                        <w:pPr>
                          <w:spacing w:after="0" w:line="240" w:lineRule="auto"/>
                          <w:jc w:val="center"/>
                          <w:rPr>
                            <w:b/>
                          </w:rPr>
                        </w:pPr>
                        <w:r>
                          <w:rPr>
                            <w:b/>
                          </w:rPr>
                          <w:t>Receiving practitioner</w:t>
                        </w:r>
                      </w:p>
                    </w:txbxContent>
                  </v:textbox>
                </v:rect>
                <v:rect id="Rectangle 82" o:spid="_x0000_s1072" style="position:absolute;left:285;top:6477;width:1009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" fillcolor="#8064a2 [3207]" stroked="f" strokeweight="2pt">
                  <v:textbox>
                    <w:txbxContent>
                      <w:p w14:paraId="0B54090C" w14:textId="77777777" w:rsidR="00AF3D21" w:rsidRPr="00AF3D21" w:rsidRDefault="00AF3D21" w:rsidP="00AF3D21">
                        <w:pPr>
                          <w:spacing w:after="0" w:line="240" w:lineRule="auto"/>
                          <w:jc w:val="center"/>
                          <w:rPr>
                            <w:b/>
                          </w:rPr>
                        </w:pPr>
                        <w:r w:rsidRPr="00AF3D21">
                          <w:rPr>
                            <w:b/>
                          </w:rPr>
                          <w:t xml:space="preserve">Transferring </w:t>
                        </w:r>
                        <w:r>
                          <w:rPr>
                            <w:b/>
                          </w:rPr>
                          <w:t>practitioner</w:t>
                        </w:r>
                      </w:p>
                    </w:txbxContent>
                  </v:textbox>
                </v:rect>
                <v:rect id="Rectangle 83" o:spid="_x0000_s1073" style="position:absolute;left:22193;top:95;width:10096;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" fillcolor="#1f497d [3215]" stroked="f" strokeweight="2pt">
                  <v:textbox>
                    <w:txbxContent>
                      <w:p w14:paraId="3DF38B84" w14:textId="77777777" w:rsidR="00AF3D21" w:rsidRPr="00AF3D21" w:rsidRDefault="00AF3D21" w:rsidP="00AF3D21">
                        <w:pPr>
                          <w:spacing w:after="0" w:line="240" w:lineRule="auto"/>
                          <w:jc w:val="center"/>
                          <w:rPr>
                            <w:b/>
                          </w:rPr>
                        </w:pPr>
                        <w:r>
                          <w:rPr>
                            <w:b/>
                          </w:rPr>
                          <w:t>Business support</w:t>
                        </w:r>
                      </w:p>
                    </w:txbxContent>
                  </v:textbox>
                </v:rect>
              </v:group>
            </w:pict>
          </mc:Fallback>
        </mc:AlternateContent>
      </w:r>
      <w:r w:rsidR="00F511A9">
        <w:rPr>
          <w:noProof/>
          <w:lang w:eastAsia="en-GB"/>
        </w:rPr>
        <mc:AlternateContent>
          <mc:Choice Requires="wps">
            <w:drawing>
              <wp:anchor distT="0" distB="0" distL="114300" distR="114300" simplePos="0" relativeHeight="251736064" behindDoc="0" locked="0" layoutInCell="1" allowOverlap="1" wp14:anchorId="22DB89A9" wp14:editId="5B3CED70">
                <wp:simplePos x="0" y="0"/>
                <wp:positionH relativeFrom="column">
                  <wp:posOffset>3876675</wp:posOffset>
                </wp:positionH>
                <wp:positionV relativeFrom="paragraph">
                  <wp:posOffset>624205</wp:posOffset>
                </wp:positionV>
                <wp:extent cx="0" cy="466725"/>
                <wp:effectExtent l="0" t="0" r="19050" b="28575"/>
                <wp:wrapNone/>
                <wp:docPr id="67" name="Straight Connector 67"/>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14FDB4" id="Straight Connector 67"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305.25pt,49.15pt" to="305.25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" strokecolor="#4579b8 [3044]"/>
            </w:pict>
          </mc:Fallback>
        </mc:AlternateContent>
      </w:r>
      <w:r w:rsidR="00F511A9">
        <w:rPr>
          <w:noProof/>
          <w:lang w:eastAsia="en-GB"/>
        </w:rPr>
        <mc:AlternateContent>
          <mc:Choice Requires="wps">
            <w:drawing>
              <wp:anchor distT="0" distB="0" distL="114300" distR="114300" simplePos="0" relativeHeight="251735040" behindDoc="0" locked="0" layoutInCell="1" allowOverlap="1" wp14:anchorId="4B6DC1BF" wp14:editId="4CAE90FB">
                <wp:simplePos x="0" y="0"/>
                <wp:positionH relativeFrom="column">
                  <wp:posOffset>4933950</wp:posOffset>
                </wp:positionH>
                <wp:positionV relativeFrom="paragraph">
                  <wp:posOffset>709930</wp:posOffset>
                </wp:positionV>
                <wp:extent cx="0" cy="885825"/>
                <wp:effectExtent l="0" t="0" r="19050" b="28575"/>
                <wp:wrapNone/>
                <wp:docPr id="66" name="Straight Connector 66"/>
                <wp:cNvGraphicFramePr/>
                <a:graphic xmlns:a="http://schemas.openxmlformats.org/drawingml/2006/main">
                  <a:graphicData uri="http://schemas.microsoft.com/office/word/2010/wordprocessingShape">
                    <wps:wsp>
                      <wps:cNvCnPr/>
                      <wps:spPr>
                        <a:xfrm>
                          <a:off x="0" y="0"/>
                          <a:ext cx="0" cy="885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78E5B5" id="Straight Connector 66"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388.5pt,55.9pt" to="388.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" strokecolor="#4579b8 [3044]"/>
            </w:pict>
          </mc:Fallback>
        </mc:AlternateContent>
      </w:r>
      <w:r w:rsidR="0069737F">
        <w:rPr>
          <w:noProof/>
          <w:lang w:eastAsia="en-GB"/>
        </w:rPr>
        <mc:AlternateContent>
          <mc:Choice Requires="wps">
            <w:drawing>
              <wp:anchor distT="0" distB="0" distL="114300" distR="114300" simplePos="0" relativeHeight="251692032" behindDoc="0" locked="0" layoutInCell="1" allowOverlap="1" wp14:anchorId="5FFCC9CB" wp14:editId="7FD65E10">
                <wp:simplePos x="0" y="0"/>
                <wp:positionH relativeFrom="column">
                  <wp:posOffset>19050</wp:posOffset>
                </wp:positionH>
                <wp:positionV relativeFrom="paragraph">
                  <wp:posOffset>4615180</wp:posOffset>
                </wp:positionV>
                <wp:extent cx="1885950" cy="6953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885950" cy="695325"/>
                        </a:xfrm>
                        <a:prstGeom prst="rect">
                          <a:avLst/>
                        </a:prstGeom>
                        <a:solidFill>
                          <a:schemeClr val="accent3"/>
                        </a:solidFill>
                        <a:ln w="12700">
                          <a:solidFill>
                            <a:schemeClr val="tx1"/>
                          </a:solid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txbx>
                        <w:txbxContent>
                          <w:p w14:paraId="006DED82" w14:textId="77777777" w:rsidR="00853FD3" w:rsidRPr="00B6696B" w:rsidRDefault="00853FD3" w:rsidP="00853FD3">
                            <w:pPr>
                              <w:jc w:val="center"/>
                              <w:rPr>
                                <w:color w:val="FFFFFF" w:themeColor="background1"/>
                              </w:rPr>
                            </w:pPr>
                            <w:r w:rsidRPr="00B6696B">
                              <w:rPr>
                                <w:color w:val="FFFFFF" w:themeColor="background1"/>
                              </w:rPr>
                              <w:t>Send to CYP</w:t>
                            </w:r>
                            <w:r w:rsidR="00884190">
                              <w:rPr>
                                <w:color w:val="FFFFFF" w:themeColor="background1"/>
                              </w:rPr>
                              <w:t xml:space="preserve">S-transfers by </w:t>
                            </w:r>
                            <w:r w:rsidR="00DB4BE1">
                              <w:rPr>
                                <w:color w:val="FFFFFF" w:themeColor="background1"/>
                              </w:rPr>
                              <w:t xml:space="preserve">Friday 12 noon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FCC9CB" id="Rectangle 7" o:spid="_x0000_s1074" style="position:absolute;margin-left:1.5pt;margin-top:363.4pt;width:148.5pt;height:54.7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" fillcolor="#9bbb59 [3206]" strokecolor="black [3213]" strokeweight="1pt">
                <v:textbox>
                  <w:txbxContent>
                    <w:p w14:paraId="006DED82" w14:textId="77777777" w:rsidR="00853FD3" w:rsidRPr="00B6696B" w:rsidRDefault="00853FD3" w:rsidP="00853FD3">
                      <w:pPr>
                        <w:jc w:val="center"/>
                        <w:rPr>
                          <w:color w:val="FFFFFF" w:themeColor="background1"/>
                        </w:rPr>
                      </w:pPr>
                      <w:r w:rsidRPr="00B6696B">
                        <w:rPr>
                          <w:color w:val="FFFFFF" w:themeColor="background1"/>
                        </w:rPr>
                        <w:t>Send to CYP</w:t>
                      </w:r>
                      <w:r w:rsidR="00884190">
                        <w:rPr>
                          <w:color w:val="FFFFFF" w:themeColor="background1"/>
                        </w:rPr>
                        <w:t xml:space="preserve">S-transfers by </w:t>
                      </w:r>
                      <w:r w:rsidR="00DB4BE1">
                        <w:rPr>
                          <w:color w:val="FFFFFF" w:themeColor="background1"/>
                        </w:rPr>
                        <w:t xml:space="preserve">Friday 12 noon </w:t>
                      </w:r>
                    </w:p>
                  </w:txbxContent>
                </v:textbox>
              </v:rect>
            </w:pict>
          </mc:Fallback>
        </mc:AlternateContent>
      </w:r>
      <w:r w:rsidR="007546A1">
        <w:rPr>
          <w:noProof/>
          <w:lang w:eastAsia="en-GB"/>
        </w:rPr>
        <mc:AlternateContent>
          <mc:Choice Requires="wps">
            <w:drawing>
              <wp:anchor distT="0" distB="0" distL="114300" distR="114300" simplePos="0" relativeHeight="251695104" behindDoc="0" locked="0" layoutInCell="1" allowOverlap="1" wp14:anchorId="5DE38C8A" wp14:editId="7D93665E">
                <wp:simplePos x="0" y="0"/>
                <wp:positionH relativeFrom="column">
                  <wp:posOffset>1962150</wp:posOffset>
                </wp:positionH>
                <wp:positionV relativeFrom="paragraph">
                  <wp:posOffset>1957705</wp:posOffset>
                </wp:positionV>
                <wp:extent cx="200025" cy="0"/>
                <wp:effectExtent l="38100" t="76200" r="0" b="95250"/>
                <wp:wrapNone/>
                <wp:docPr id="43" name="Straight Arrow Connector 43"/>
                <wp:cNvGraphicFramePr/>
                <a:graphic xmlns:a="http://schemas.openxmlformats.org/drawingml/2006/main">
                  <a:graphicData uri="http://schemas.microsoft.com/office/word/2010/wordprocessingShape">
                    <wps:wsp>
                      <wps:cNvCnPr/>
                      <wps:spPr>
                        <a:xfrm flipH="1">
                          <a:off x="0" y="0"/>
                          <a:ext cx="2000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0B0E13" id="Straight Arrow Connector 43" o:spid="_x0000_s1026" type="#_x0000_t32" style="position:absolute;margin-left:154.5pt;margin-top:154.15pt;width:15.75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" strokecolor="#4579b8 [3044]">
                <v:stroke endarrow="block"/>
              </v:shape>
            </w:pict>
          </mc:Fallback>
        </mc:AlternateContent>
      </w:r>
      <w:r w:rsidR="00B729A9">
        <w:rPr>
          <w:noProof/>
          <w:lang w:eastAsia="en-GB"/>
        </w:rPr>
        <mc:AlternateContent>
          <mc:Choice Requires="wps">
            <w:drawing>
              <wp:anchor distT="0" distB="0" distL="114300" distR="114300" simplePos="0" relativeHeight="251679744" behindDoc="0" locked="0" layoutInCell="1" allowOverlap="1" wp14:anchorId="1ACB14FE" wp14:editId="7BF11D07">
                <wp:simplePos x="0" y="0"/>
                <wp:positionH relativeFrom="column">
                  <wp:posOffset>904874</wp:posOffset>
                </wp:positionH>
                <wp:positionV relativeFrom="paragraph">
                  <wp:posOffset>5243830</wp:posOffset>
                </wp:positionV>
                <wp:extent cx="0" cy="333375"/>
                <wp:effectExtent l="0" t="0" r="19050" b="28575"/>
                <wp:wrapNone/>
                <wp:docPr id="32" name="Straight Connector 32"/>
                <wp:cNvGraphicFramePr/>
                <a:graphic xmlns:a="http://schemas.openxmlformats.org/drawingml/2006/main">
                  <a:graphicData uri="http://schemas.microsoft.com/office/word/2010/wordprocessingShape">
                    <wps:wsp>
                      <wps:cNvCnPr/>
                      <wps:spPr>
                        <a:xfrm flipH="1">
                          <a:off x="0" y="0"/>
                          <a:ext cx="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FAD213" id="Straight Connector 3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412.9pt" to="71.25pt,4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" strokecolor="#4579b8 [3044]"/>
            </w:pict>
          </mc:Fallback>
        </mc:AlternateContent>
      </w:r>
      <w:r w:rsidR="00B729A9">
        <w:rPr>
          <w:noProof/>
          <w:lang w:eastAsia="en-GB"/>
        </w:rPr>
        <mc:AlternateContent>
          <mc:Choice Requires="wps">
            <w:drawing>
              <wp:anchor distT="0" distB="0" distL="114300" distR="114300" simplePos="0" relativeHeight="251656192" behindDoc="0" locked="0" layoutInCell="1" allowOverlap="1" wp14:anchorId="6BF37DB1" wp14:editId="7729DBB8">
                <wp:simplePos x="0" y="0"/>
                <wp:positionH relativeFrom="column">
                  <wp:posOffset>923925</wp:posOffset>
                </wp:positionH>
                <wp:positionV relativeFrom="paragraph">
                  <wp:posOffset>709930</wp:posOffset>
                </wp:positionV>
                <wp:extent cx="19050" cy="321945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19050" cy="3219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019352" id="Straight Connector 2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72.75pt,55.9pt" to="74.25pt,3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" strokecolor="#4579b8 [3044]"/>
            </w:pict>
          </mc:Fallback>
        </mc:AlternateContent>
      </w:r>
    </w:p>
    <w:sectPr w:rsidR="00675219" w:rsidSect="00675219">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B01E0" w14:textId="77777777" w:rsidR="00853FD3" w:rsidRDefault="00853FD3" w:rsidP="00BC60B6">
      <w:pPr>
        <w:spacing w:after="0" w:line="240" w:lineRule="auto"/>
      </w:pPr>
      <w:r>
        <w:separator/>
      </w:r>
    </w:p>
  </w:endnote>
  <w:endnote w:type="continuationSeparator" w:id="0">
    <w:p w14:paraId="3E2B5972" w14:textId="77777777" w:rsidR="00853FD3" w:rsidRDefault="00853FD3" w:rsidP="00BC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CC3FD" w14:textId="60B4B1BF" w:rsidR="00853FD3" w:rsidRDefault="00853FD3">
    <w:pPr>
      <w:pStyle w:val="Footer"/>
    </w:pPr>
    <w:r>
      <w:tab/>
    </w:r>
    <w:r>
      <w:tab/>
      <w:t xml:space="preserve">Page </w:t>
    </w:r>
    <w:r>
      <w:rPr>
        <w:b/>
        <w:bCs/>
      </w:rPr>
      <w:fldChar w:fldCharType="begin"/>
    </w:r>
    <w:r>
      <w:rPr>
        <w:b/>
        <w:bCs/>
      </w:rPr>
      <w:instrText xml:space="preserve"> PAGE  \* Arabic  \* MERGEFORMAT </w:instrText>
    </w:r>
    <w:r>
      <w:rPr>
        <w:b/>
        <w:bCs/>
      </w:rPr>
      <w:fldChar w:fldCharType="separate"/>
    </w:r>
    <w:r w:rsidR="002E366D">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E366D">
      <w:rPr>
        <w:b/>
        <w:bCs/>
        <w:noProof/>
      </w:rPr>
      <w:t>13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1D93A" w14:textId="77777777" w:rsidR="00853FD3" w:rsidRDefault="00853FD3" w:rsidP="00BC60B6">
      <w:pPr>
        <w:spacing w:after="0" w:line="240" w:lineRule="auto"/>
      </w:pPr>
      <w:r>
        <w:separator/>
      </w:r>
    </w:p>
  </w:footnote>
  <w:footnote w:type="continuationSeparator" w:id="0">
    <w:p w14:paraId="1E7CBEBF" w14:textId="77777777" w:rsidR="00853FD3" w:rsidRDefault="00853FD3" w:rsidP="00BC6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2CE35" w14:textId="77777777" w:rsidR="00853FD3" w:rsidRDefault="00853FD3">
    <w:pPr>
      <w:pStyle w:val="Header"/>
    </w:pPr>
    <w:r>
      <w:rPr>
        <w:noProof/>
        <w:lang w:eastAsia="en-GB"/>
      </w:rPr>
      <w:drawing>
        <wp:anchor distT="0" distB="0" distL="114300" distR="114300" simplePos="0" relativeHeight="251659264" behindDoc="0" locked="0" layoutInCell="1" allowOverlap="1" wp14:anchorId="526A2E63" wp14:editId="4E825AA4">
          <wp:simplePos x="0" y="0"/>
          <wp:positionH relativeFrom="column">
            <wp:posOffset>4673600</wp:posOffset>
          </wp:positionH>
          <wp:positionV relativeFrom="paragraph">
            <wp:posOffset>-329142</wp:posOffset>
          </wp:positionV>
          <wp:extent cx="1781175" cy="923925"/>
          <wp:effectExtent l="0" t="0" r="0" b="0"/>
          <wp:wrapSquare wrapText="bothSides"/>
          <wp:docPr id="15" name="Picture 15" descr="LBN_Ribbon_Logo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LBN_Ribbon_Logo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AD8D17" w14:textId="77777777" w:rsidR="00853FD3" w:rsidRDefault="00853FD3">
    <w:pPr>
      <w:pStyle w:val="Header"/>
    </w:pPr>
    <w:r>
      <w:tab/>
    </w:r>
    <w:r>
      <w:tab/>
    </w:r>
  </w:p>
  <w:p w14:paraId="6B0A69EB" w14:textId="77777777" w:rsidR="00853FD3" w:rsidRDefault="00853FD3">
    <w:pPr>
      <w:pStyle w:val="Header"/>
    </w:pPr>
  </w:p>
  <w:p w14:paraId="098E4FEA" w14:textId="77777777" w:rsidR="00853FD3" w:rsidRDefault="00853FD3">
    <w:pPr>
      <w:pStyle w:val="Header"/>
    </w:pPr>
  </w:p>
  <w:p w14:paraId="339C7B15" w14:textId="77777777" w:rsidR="00853FD3" w:rsidRDefault="00853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1D09"/>
    <w:multiLevelType w:val="multilevel"/>
    <w:tmpl w:val="27A2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45CDF"/>
    <w:multiLevelType w:val="hybridMultilevel"/>
    <w:tmpl w:val="22E04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3115C"/>
    <w:multiLevelType w:val="multilevel"/>
    <w:tmpl w:val="67244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D27D6E"/>
    <w:multiLevelType w:val="hybridMultilevel"/>
    <w:tmpl w:val="988E05B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B36CB7"/>
    <w:multiLevelType w:val="hybridMultilevel"/>
    <w:tmpl w:val="92B82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C6FB1"/>
    <w:multiLevelType w:val="hybridMultilevel"/>
    <w:tmpl w:val="611CF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7655A52"/>
    <w:multiLevelType w:val="hybridMultilevel"/>
    <w:tmpl w:val="39BAE26C"/>
    <w:lvl w:ilvl="0" w:tplc="E8EC5B7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3C6FF9"/>
    <w:multiLevelType w:val="hybridMultilevel"/>
    <w:tmpl w:val="C17C3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147E7F"/>
    <w:multiLevelType w:val="hybridMultilevel"/>
    <w:tmpl w:val="1F2AE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84E77"/>
    <w:multiLevelType w:val="hybridMultilevel"/>
    <w:tmpl w:val="A7666E8A"/>
    <w:lvl w:ilvl="0" w:tplc="F61E6B9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82A58"/>
    <w:multiLevelType w:val="hybridMultilevel"/>
    <w:tmpl w:val="54A0F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DF4A1F"/>
    <w:multiLevelType w:val="hybridMultilevel"/>
    <w:tmpl w:val="74DA3ECC"/>
    <w:lvl w:ilvl="0" w:tplc="0409000F">
      <w:start w:val="1"/>
      <w:numFmt w:val="decimal"/>
      <w:lvlText w:val="%1."/>
      <w:lvlJc w:val="left"/>
      <w:pPr>
        <w:tabs>
          <w:tab w:val="num" w:pos="720"/>
        </w:tabs>
        <w:ind w:left="720" w:hanging="360"/>
      </w:pPr>
    </w:lvl>
    <w:lvl w:ilvl="1" w:tplc="5B4ABF7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4D1AAD"/>
    <w:multiLevelType w:val="hybridMultilevel"/>
    <w:tmpl w:val="338E3694"/>
    <w:lvl w:ilvl="0" w:tplc="F61E6B94">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7605D00"/>
    <w:multiLevelType w:val="hybridMultilevel"/>
    <w:tmpl w:val="0B7E32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952DC5"/>
    <w:multiLevelType w:val="multilevel"/>
    <w:tmpl w:val="1C3C7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8809F1"/>
    <w:multiLevelType w:val="multilevel"/>
    <w:tmpl w:val="3F8670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0B2038"/>
    <w:multiLevelType w:val="hybridMultilevel"/>
    <w:tmpl w:val="940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F459C"/>
    <w:multiLevelType w:val="multilevel"/>
    <w:tmpl w:val="640238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DFD3451"/>
    <w:multiLevelType w:val="hybridMultilevel"/>
    <w:tmpl w:val="50CAAEB8"/>
    <w:lvl w:ilvl="0" w:tplc="287EECE2">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
  </w:num>
  <w:num w:numId="4">
    <w:abstractNumId w:val="13"/>
  </w:num>
  <w:num w:numId="5">
    <w:abstractNumId w:val="15"/>
  </w:num>
  <w:num w:numId="6">
    <w:abstractNumId w:val="6"/>
  </w:num>
  <w:num w:numId="7">
    <w:abstractNumId w:val="18"/>
  </w:num>
  <w:num w:numId="8">
    <w:abstractNumId w:val="11"/>
  </w:num>
  <w:num w:numId="9">
    <w:abstractNumId w:val="4"/>
  </w:num>
  <w:num w:numId="10">
    <w:abstractNumId w:val="8"/>
  </w:num>
  <w:num w:numId="11">
    <w:abstractNumId w:val="7"/>
  </w:num>
  <w:num w:numId="12">
    <w:abstractNumId w:val="5"/>
  </w:num>
  <w:num w:numId="13">
    <w:abstractNumId w:val="1"/>
  </w:num>
  <w:num w:numId="14">
    <w:abstractNumId w:val="16"/>
  </w:num>
  <w:num w:numId="15">
    <w:abstractNumId w:val="9"/>
  </w:num>
  <w:num w:numId="16">
    <w:abstractNumId w:val="12"/>
  </w:num>
  <w:num w:numId="17">
    <w:abstractNumId w:val="14"/>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B0"/>
    <w:rsid w:val="00007AAD"/>
    <w:rsid w:val="000202D2"/>
    <w:rsid w:val="00034074"/>
    <w:rsid w:val="0005600D"/>
    <w:rsid w:val="0008126D"/>
    <w:rsid w:val="00083447"/>
    <w:rsid w:val="00095E41"/>
    <w:rsid w:val="000A78A6"/>
    <w:rsid w:val="000B7559"/>
    <w:rsid w:val="000E5CD5"/>
    <w:rsid w:val="000F0BD3"/>
    <w:rsid w:val="0010511E"/>
    <w:rsid w:val="00105C90"/>
    <w:rsid w:val="00116075"/>
    <w:rsid w:val="00126BBE"/>
    <w:rsid w:val="0013293D"/>
    <w:rsid w:val="00147583"/>
    <w:rsid w:val="00151A3D"/>
    <w:rsid w:val="0015360F"/>
    <w:rsid w:val="00162CEE"/>
    <w:rsid w:val="00182710"/>
    <w:rsid w:val="001878E2"/>
    <w:rsid w:val="001A3EF5"/>
    <w:rsid w:val="001E211B"/>
    <w:rsid w:val="001F4705"/>
    <w:rsid w:val="0020312E"/>
    <w:rsid w:val="0020346D"/>
    <w:rsid w:val="002119C6"/>
    <w:rsid w:val="00216D63"/>
    <w:rsid w:val="002178F8"/>
    <w:rsid w:val="00241CDB"/>
    <w:rsid w:val="002555FA"/>
    <w:rsid w:val="00260EF5"/>
    <w:rsid w:val="00277766"/>
    <w:rsid w:val="00287AD8"/>
    <w:rsid w:val="002A1502"/>
    <w:rsid w:val="002A492B"/>
    <w:rsid w:val="002B5322"/>
    <w:rsid w:val="002D2E9F"/>
    <w:rsid w:val="002E366D"/>
    <w:rsid w:val="002E43A8"/>
    <w:rsid w:val="002F0FEE"/>
    <w:rsid w:val="002F158A"/>
    <w:rsid w:val="00301B1A"/>
    <w:rsid w:val="0034478C"/>
    <w:rsid w:val="00347DC9"/>
    <w:rsid w:val="003555F7"/>
    <w:rsid w:val="00377ED9"/>
    <w:rsid w:val="00390FB1"/>
    <w:rsid w:val="00394C84"/>
    <w:rsid w:val="003D68A8"/>
    <w:rsid w:val="00405048"/>
    <w:rsid w:val="004063C1"/>
    <w:rsid w:val="00421F4F"/>
    <w:rsid w:val="0044159E"/>
    <w:rsid w:val="004422C2"/>
    <w:rsid w:val="00463049"/>
    <w:rsid w:val="00472682"/>
    <w:rsid w:val="00473F89"/>
    <w:rsid w:val="00491660"/>
    <w:rsid w:val="004A76BC"/>
    <w:rsid w:val="004D21EB"/>
    <w:rsid w:val="004D2DD9"/>
    <w:rsid w:val="004D3613"/>
    <w:rsid w:val="004D3983"/>
    <w:rsid w:val="004D6866"/>
    <w:rsid w:val="004E09A6"/>
    <w:rsid w:val="004F7669"/>
    <w:rsid w:val="0051324D"/>
    <w:rsid w:val="00554E87"/>
    <w:rsid w:val="00555975"/>
    <w:rsid w:val="00567B0C"/>
    <w:rsid w:val="005736D2"/>
    <w:rsid w:val="005C098E"/>
    <w:rsid w:val="005D1663"/>
    <w:rsid w:val="005F38EC"/>
    <w:rsid w:val="005F3AA0"/>
    <w:rsid w:val="006147C7"/>
    <w:rsid w:val="006211DA"/>
    <w:rsid w:val="006605E1"/>
    <w:rsid w:val="00675219"/>
    <w:rsid w:val="00687265"/>
    <w:rsid w:val="00692BFF"/>
    <w:rsid w:val="0069737F"/>
    <w:rsid w:val="006B3953"/>
    <w:rsid w:val="006E0069"/>
    <w:rsid w:val="006F47BD"/>
    <w:rsid w:val="006F5F14"/>
    <w:rsid w:val="00714370"/>
    <w:rsid w:val="00715798"/>
    <w:rsid w:val="007326BF"/>
    <w:rsid w:val="0073394E"/>
    <w:rsid w:val="007546A1"/>
    <w:rsid w:val="00785414"/>
    <w:rsid w:val="00793DF5"/>
    <w:rsid w:val="007953E9"/>
    <w:rsid w:val="007B3609"/>
    <w:rsid w:val="007C7387"/>
    <w:rsid w:val="007D463A"/>
    <w:rsid w:val="007F3E55"/>
    <w:rsid w:val="007F73C5"/>
    <w:rsid w:val="00801218"/>
    <w:rsid w:val="008021E5"/>
    <w:rsid w:val="00807C57"/>
    <w:rsid w:val="008248B0"/>
    <w:rsid w:val="00833409"/>
    <w:rsid w:val="008459A5"/>
    <w:rsid w:val="00853FD3"/>
    <w:rsid w:val="00856622"/>
    <w:rsid w:val="00871526"/>
    <w:rsid w:val="00881EF1"/>
    <w:rsid w:val="00883FED"/>
    <w:rsid w:val="00884190"/>
    <w:rsid w:val="008B3F27"/>
    <w:rsid w:val="008B46AC"/>
    <w:rsid w:val="008C5373"/>
    <w:rsid w:val="008D081C"/>
    <w:rsid w:val="008D588F"/>
    <w:rsid w:val="008E6711"/>
    <w:rsid w:val="008F5670"/>
    <w:rsid w:val="008F756D"/>
    <w:rsid w:val="00937E1B"/>
    <w:rsid w:val="00944E3A"/>
    <w:rsid w:val="00954E00"/>
    <w:rsid w:val="00961C33"/>
    <w:rsid w:val="00971755"/>
    <w:rsid w:val="009B4450"/>
    <w:rsid w:val="009C4FA9"/>
    <w:rsid w:val="009D3E70"/>
    <w:rsid w:val="009E0E54"/>
    <w:rsid w:val="009E6E26"/>
    <w:rsid w:val="009E73A4"/>
    <w:rsid w:val="009E75EA"/>
    <w:rsid w:val="00A53A9E"/>
    <w:rsid w:val="00A665F9"/>
    <w:rsid w:val="00A77725"/>
    <w:rsid w:val="00A942B2"/>
    <w:rsid w:val="00AA5475"/>
    <w:rsid w:val="00AC2D7C"/>
    <w:rsid w:val="00AC7440"/>
    <w:rsid w:val="00AF3D21"/>
    <w:rsid w:val="00AF4046"/>
    <w:rsid w:val="00AF7BCD"/>
    <w:rsid w:val="00B13138"/>
    <w:rsid w:val="00B24A6D"/>
    <w:rsid w:val="00B32220"/>
    <w:rsid w:val="00B57C3B"/>
    <w:rsid w:val="00B64741"/>
    <w:rsid w:val="00B65F15"/>
    <w:rsid w:val="00B6696B"/>
    <w:rsid w:val="00B729A9"/>
    <w:rsid w:val="00B75870"/>
    <w:rsid w:val="00B810E5"/>
    <w:rsid w:val="00B93878"/>
    <w:rsid w:val="00BB291C"/>
    <w:rsid w:val="00BC60B6"/>
    <w:rsid w:val="00BD19BD"/>
    <w:rsid w:val="00BD3B5C"/>
    <w:rsid w:val="00BF6D3C"/>
    <w:rsid w:val="00C002C3"/>
    <w:rsid w:val="00C0040A"/>
    <w:rsid w:val="00C12AE5"/>
    <w:rsid w:val="00C131AC"/>
    <w:rsid w:val="00C13BAB"/>
    <w:rsid w:val="00C1698B"/>
    <w:rsid w:val="00C41591"/>
    <w:rsid w:val="00C45769"/>
    <w:rsid w:val="00C55872"/>
    <w:rsid w:val="00C55918"/>
    <w:rsid w:val="00C57BFF"/>
    <w:rsid w:val="00C7179F"/>
    <w:rsid w:val="00CA2113"/>
    <w:rsid w:val="00CB0CC7"/>
    <w:rsid w:val="00CB1BD1"/>
    <w:rsid w:val="00CC7FAA"/>
    <w:rsid w:val="00CE2C7C"/>
    <w:rsid w:val="00CE607B"/>
    <w:rsid w:val="00CF1182"/>
    <w:rsid w:val="00D227EF"/>
    <w:rsid w:val="00D33BAD"/>
    <w:rsid w:val="00D362D4"/>
    <w:rsid w:val="00D4215B"/>
    <w:rsid w:val="00D44526"/>
    <w:rsid w:val="00D53082"/>
    <w:rsid w:val="00D55459"/>
    <w:rsid w:val="00D62D3E"/>
    <w:rsid w:val="00D70265"/>
    <w:rsid w:val="00D80120"/>
    <w:rsid w:val="00D80933"/>
    <w:rsid w:val="00D82B6E"/>
    <w:rsid w:val="00D97A20"/>
    <w:rsid w:val="00DA1BA5"/>
    <w:rsid w:val="00DB4BE1"/>
    <w:rsid w:val="00DC065C"/>
    <w:rsid w:val="00DE5AB5"/>
    <w:rsid w:val="00E0230A"/>
    <w:rsid w:val="00E0520F"/>
    <w:rsid w:val="00E1166E"/>
    <w:rsid w:val="00E14A08"/>
    <w:rsid w:val="00E17075"/>
    <w:rsid w:val="00E1797E"/>
    <w:rsid w:val="00E363E0"/>
    <w:rsid w:val="00E371FA"/>
    <w:rsid w:val="00E56E30"/>
    <w:rsid w:val="00E63C47"/>
    <w:rsid w:val="00E90AE8"/>
    <w:rsid w:val="00EC640E"/>
    <w:rsid w:val="00EC7F50"/>
    <w:rsid w:val="00ED6DB6"/>
    <w:rsid w:val="00EF2EDB"/>
    <w:rsid w:val="00F03DA3"/>
    <w:rsid w:val="00F21EB6"/>
    <w:rsid w:val="00F511A9"/>
    <w:rsid w:val="00F678EE"/>
    <w:rsid w:val="00F732A5"/>
    <w:rsid w:val="00F804C2"/>
    <w:rsid w:val="00F90308"/>
    <w:rsid w:val="00FA03B1"/>
    <w:rsid w:val="00FA06F4"/>
    <w:rsid w:val="00FC5DA8"/>
    <w:rsid w:val="00FD272C"/>
    <w:rsid w:val="00FD6C01"/>
    <w:rsid w:val="00FD7846"/>
    <w:rsid w:val="00FD7B66"/>
    <w:rsid w:val="00FF4016"/>
    <w:rsid w:val="00FF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5F60485"/>
  <w15:docId w15:val="{0C88B24F-44EA-6E40-A4DF-25C36CC6D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EF5"/>
  </w:style>
  <w:style w:type="paragraph" w:styleId="Heading1">
    <w:name w:val="heading 1"/>
    <w:basedOn w:val="Normal"/>
    <w:next w:val="Normal"/>
    <w:link w:val="Heading1Char"/>
    <w:uiPriority w:val="9"/>
    <w:qFormat/>
    <w:rsid w:val="00883FED"/>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E14A08"/>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1A3E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A3EF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A3EF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48B0"/>
    <w:pPr>
      <w:spacing w:before="150" w:after="150" w:line="240" w:lineRule="auto"/>
    </w:pPr>
    <w:rPr>
      <w:rFonts w:ascii="Times New Roman" w:eastAsia="Times New Roman" w:hAnsi="Times New Roman" w:cs="Times New Roman"/>
      <w:color w:val="000000"/>
      <w:sz w:val="24"/>
      <w:szCs w:val="24"/>
      <w:lang w:eastAsia="en-GB"/>
    </w:rPr>
  </w:style>
  <w:style w:type="character" w:styleId="Strong">
    <w:name w:val="Strong"/>
    <w:basedOn w:val="DefaultParagraphFont"/>
    <w:uiPriority w:val="22"/>
    <w:qFormat/>
    <w:rsid w:val="008248B0"/>
    <w:rPr>
      <w:b/>
      <w:bCs/>
    </w:rPr>
  </w:style>
  <w:style w:type="character" w:styleId="CommentReference">
    <w:name w:val="annotation reference"/>
    <w:basedOn w:val="DefaultParagraphFont"/>
    <w:uiPriority w:val="99"/>
    <w:semiHidden/>
    <w:unhideWhenUsed/>
    <w:rsid w:val="000F0BD3"/>
    <w:rPr>
      <w:sz w:val="16"/>
      <w:szCs w:val="16"/>
    </w:rPr>
  </w:style>
  <w:style w:type="paragraph" w:styleId="CommentText">
    <w:name w:val="annotation text"/>
    <w:basedOn w:val="Normal"/>
    <w:link w:val="CommentTextChar"/>
    <w:uiPriority w:val="99"/>
    <w:semiHidden/>
    <w:unhideWhenUsed/>
    <w:rsid w:val="000F0BD3"/>
    <w:pPr>
      <w:spacing w:line="240" w:lineRule="auto"/>
    </w:pPr>
    <w:rPr>
      <w:sz w:val="20"/>
      <w:szCs w:val="20"/>
    </w:rPr>
  </w:style>
  <w:style w:type="character" w:customStyle="1" w:styleId="CommentTextChar">
    <w:name w:val="Comment Text Char"/>
    <w:basedOn w:val="DefaultParagraphFont"/>
    <w:link w:val="CommentText"/>
    <w:uiPriority w:val="99"/>
    <w:semiHidden/>
    <w:rsid w:val="000F0BD3"/>
    <w:rPr>
      <w:sz w:val="20"/>
      <w:szCs w:val="20"/>
    </w:rPr>
  </w:style>
  <w:style w:type="paragraph" w:styleId="CommentSubject">
    <w:name w:val="annotation subject"/>
    <w:basedOn w:val="CommentText"/>
    <w:next w:val="CommentText"/>
    <w:link w:val="CommentSubjectChar"/>
    <w:uiPriority w:val="99"/>
    <w:semiHidden/>
    <w:unhideWhenUsed/>
    <w:rsid w:val="000F0BD3"/>
    <w:rPr>
      <w:b/>
      <w:bCs/>
    </w:rPr>
  </w:style>
  <w:style w:type="character" w:customStyle="1" w:styleId="CommentSubjectChar">
    <w:name w:val="Comment Subject Char"/>
    <w:basedOn w:val="CommentTextChar"/>
    <w:link w:val="CommentSubject"/>
    <w:uiPriority w:val="99"/>
    <w:semiHidden/>
    <w:rsid w:val="000F0BD3"/>
    <w:rPr>
      <w:b/>
      <w:bCs/>
      <w:sz w:val="20"/>
      <w:szCs w:val="20"/>
    </w:rPr>
  </w:style>
  <w:style w:type="paragraph" w:styleId="BalloonText">
    <w:name w:val="Balloon Text"/>
    <w:basedOn w:val="Normal"/>
    <w:link w:val="BalloonTextChar"/>
    <w:uiPriority w:val="99"/>
    <w:semiHidden/>
    <w:unhideWhenUsed/>
    <w:rsid w:val="000F0B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0BD3"/>
    <w:rPr>
      <w:rFonts w:ascii="Times New Roman" w:hAnsi="Times New Roman" w:cs="Times New Roman"/>
      <w:sz w:val="18"/>
      <w:szCs w:val="18"/>
    </w:rPr>
  </w:style>
  <w:style w:type="paragraph" w:styleId="ListParagraph">
    <w:name w:val="List Paragraph"/>
    <w:basedOn w:val="Normal"/>
    <w:uiPriority w:val="34"/>
    <w:qFormat/>
    <w:rsid w:val="00E1166E"/>
    <w:pPr>
      <w:ind w:left="720"/>
      <w:contextualSpacing/>
    </w:pPr>
  </w:style>
  <w:style w:type="paragraph" w:styleId="Header">
    <w:name w:val="header"/>
    <w:basedOn w:val="Normal"/>
    <w:link w:val="HeaderChar"/>
    <w:uiPriority w:val="99"/>
    <w:unhideWhenUsed/>
    <w:rsid w:val="00BC60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0B6"/>
  </w:style>
  <w:style w:type="paragraph" w:styleId="Footer">
    <w:name w:val="footer"/>
    <w:basedOn w:val="Normal"/>
    <w:link w:val="FooterChar"/>
    <w:uiPriority w:val="99"/>
    <w:unhideWhenUsed/>
    <w:rsid w:val="00BC60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0B6"/>
  </w:style>
  <w:style w:type="character" w:customStyle="1" w:styleId="Heading1Char">
    <w:name w:val="Heading 1 Char"/>
    <w:basedOn w:val="DefaultParagraphFont"/>
    <w:link w:val="Heading1"/>
    <w:uiPriority w:val="9"/>
    <w:rsid w:val="00883FED"/>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883FED"/>
    <w:pPr>
      <w:spacing w:line="259" w:lineRule="auto"/>
      <w:outlineLvl w:val="9"/>
    </w:pPr>
    <w:rPr>
      <w:rFonts w:asciiTheme="majorHAnsi" w:hAnsiTheme="majorHAnsi"/>
      <w:b w:val="0"/>
      <w:color w:val="365F91" w:themeColor="accent1" w:themeShade="BF"/>
      <w:lang w:val="en-US"/>
    </w:rPr>
  </w:style>
  <w:style w:type="paragraph" w:styleId="TOC1">
    <w:name w:val="toc 1"/>
    <w:basedOn w:val="Normal"/>
    <w:next w:val="Normal"/>
    <w:autoRedefine/>
    <w:uiPriority w:val="39"/>
    <w:unhideWhenUsed/>
    <w:rsid w:val="00883FED"/>
    <w:pPr>
      <w:spacing w:after="100"/>
    </w:pPr>
  </w:style>
  <w:style w:type="character" w:styleId="Hyperlink">
    <w:name w:val="Hyperlink"/>
    <w:basedOn w:val="DefaultParagraphFont"/>
    <w:uiPriority w:val="99"/>
    <w:unhideWhenUsed/>
    <w:rsid w:val="00883FED"/>
    <w:rPr>
      <w:color w:val="0000FF" w:themeColor="hyperlink"/>
      <w:u w:val="single"/>
    </w:rPr>
  </w:style>
  <w:style w:type="table" w:styleId="TableGrid">
    <w:name w:val="Table Grid"/>
    <w:basedOn w:val="TableNormal"/>
    <w:uiPriority w:val="59"/>
    <w:rsid w:val="00E05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14A08"/>
    <w:rPr>
      <w:rFonts w:ascii="Arial" w:eastAsiaTheme="majorEastAsia" w:hAnsi="Arial" w:cstheme="majorBidi"/>
      <w:b/>
      <w:sz w:val="24"/>
      <w:szCs w:val="26"/>
    </w:rPr>
  </w:style>
  <w:style w:type="paragraph" w:styleId="TOC2">
    <w:name w:val="toc 2"/>
    <w:basedOn w:val="Normal"/>
    <w:next w:val="Normal"/>
    <w:autoRedefine/>
    <w:uiPriority w:val="39"/>
    <w:unhideWhenUsed/>
    <w:rsid w:val="00E14A08"/>
    <w:pPr>
      <w:spacing w:after="100"/>
      <w:ind w:left="220"/>
    </w:pPr>
  </w:style>
  <w:style w:type="character" w:customStyle="1" w:styleId="Heading3Char">
    <w:name w:val="Heading 3 Char"/>
    <w:basedOn w:val="DefaultParagraphFont"/>
    <w:link w:val="Heading3"/>
    <w:uiPriority w:val="9"/>
    <w:rsid w:val="001A3EF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A3EF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1A3EF5"/>
    <w:rPr>
      <w:rFonts w:asciiTheme="majorHAnsi" w:eastAsiaTheme="majorEastAsia" w:hAnsiTheme="majorHAnsi" w:cstheme="majorBidi"/>
      <w:color w:val="365F91" w:themeColor="accent1" w:themeShade="BF"/>
    </w:rPr>
  </w:style>
  <w:style w:type="paragraph" w:styleId="NoSpacing">
    <w:name w:val="No Spacing"/>
    <w:uiPriority w:val="1"/>
    <w:qFormat/>
    <w:rsid w:val="001A3EF5"/>
    <w:pPr>
      <w:spacing w:after="0" w:line="240" w:lineRule="auto"/>
    </w:pPr>
  </w:style>
  <w:style w:type="paragraph" w:styleId="BodyTextIndent">
    <w:name w:val="Body Text Indent"/>
    <w:basedOn w:val="Normal"/>
    <w:link w:val="BodyTextIndentChar"/>
    <w:semiHidden/>
    <w:rsid w:val="00675219"/>
    <w:pPr>
      <w:spacing w:after="0" w:line="240" w:lineRule="auto"/>
      <w:ind w:left="360"/>
    </w:pPr>
    <w:rPr>
      <w:rFonts w:ascii="Times New Roman" w:eastAsia="Times New Roman" w:hAnsi="Times New Roman" w:cs="Times New Roman"/>
      <w:caps/>
      <w:sz w:val="28"/>
      <w:szCs w:val="24"/>
    </w:rPr>
  </w:style>
  <w:style w:type="character" w:customStyle="1" w:styleId="BodyTextIndentChar">
    <w:name w:val="Body Text Indent Char"/>
    <w:basedOn w:val="DefaultParagraphFont"/>
    <w:link w:val="BodyTextIndent"/>
    <w:semiHidden/>
    <w:rsid w:val="00675219"/>
    <w:rPr>
      <w:rFonts w:ascii="Times New Roman" w:eastAsia="Times New Roman" w:hAnsi="Times New Roman" w:cs="Times New Roman"/>
      <w:caps/>
      <w:sz w:val="28"/>
      <w:szCs w:val="24"/>
    </w:rPr>
  </w:style>
  <w:style w:type="character" w:styleId="PlaceholderText">
    <w:name w:val="Placeholder Text"/>
    <w:basedOn w:val="DefaultParagraphFont"/>
    <w:uiPriority w:val="99"/>
    <w:semiHidden/>
    <w:rsid w:val="00675219"/>
    <w:rPr>
      <w:color w:val="808080"/>
    </w:rPr>
  </w:style>
  <w:style w:type="character" w:customStyle="1" w:styleId="Style2">
    <w:name w:val="Style2"/>
    <w:basedOn w:val="DefaultParagraphFont"/>
    <w:uiPriority w:val="1"/>
    <w:rsid w:val="00675219"/>
    <w:rPr>
      <w:rFonts w:ascii="Arial" w:hAnsi="Arial"/>
    </w:rPr>
  </w:style>
  <w:style w:type="character" w:customStyle="1" w:styleId="Style3">
    <w:name w:val="Style3"/>
    <w:basedOn w:val="DefaultParagraphFont"/>
    <w:uiPriority w:val="1"/>
    <w:rsid w:val="00675219"/>
    <w:rPr>
      <w:rFonts w:ascii="Arial" w:hAnsi="Arial"/>
      <w:sz w:val="24"/>
    </w:rPr>
  </w:style>
  <w:style w:type="character" w:customStyle="1" w:styleId="Style4">
    <w:name w:val="Style4"/>
    <w:basedOn w:val="DefaultParagraphFont"/>
    <w:uiPriority w:val="1"/>
    <w:rsid w:val="0067521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338991">
      <w:bodyDiv w:val="1"/>
      <w:marLeft w:val="0"/>
      <w:marRight w:val="0"/>
      <w:marTop w:val="0"/>
      <w:marBottom w:val="0"/>
      <w:divBdr>
        <w:top w:val="none" w:sz="0" w:space="0" w:color="auto"/>
        <w:left w:val="none" w:sz="0" w:space="0" w:color="auto"/>
        <w:bottom w:val="none" w:sz="0" w:space="0" w:color="auto"/>
        <w:right w:val="none" w:sz="0" w:space="0" w:color="auto"/>
      </w:divBdr>
      <w:divsChild>
        <w:div w:id="374240099">
          <w:marLeft w:val="0"/>
          <w:marRight w:val="0"/>
          <w:marTop w:val="0"/>
          <w:marBottom w:val="0"/>
          <w:divBdr>
            <w:top w:val="none" w:sz="0" w:space="0" w:color="auto"/>
            <w:left w:val="none" w:sz="0" w:space="0" w:color="auto"/>
            <w:bottom w:val="none" w:sz="0" w:space="0" w:color="auto"/>
            <w:right w:val="none" w:sz="0" w:space="0" w:color="auto"/>
          </w:divBdr>
          <w:divsChild>
            <w:div w:id="803356613">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PS-transfers@newham.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YPS-transfers@newham.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C3ACC-A0A8-45B2-92F7-649496D0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2838</Words>
  <Characters>16177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LBN</Company>
  <LinksUpToDate>false</LinksUpToDate>
  <CharactersWithSpaces>18978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Cusick</dc:creator>
  <cp:lastModifiedBy>Beverley Halligan</cp:lastModifiedBy>
  <cp:revision>2</cp:revision>
  <cp:lastPrinted>2020-02-07T14:14:00Z</cp:lastPrinted>
  <dcterms:created xsi:type="dcterms:W3CDTF">2021-03-24T19:16:00Z</dcterms:created>
  <dcterms:modified xsi:type="dcterms:W3CDTF">2021-03-24T19:16:00Z</dcterms:modified>
</cp:coreProperties>
</file>