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F6987" w14:textId="6D89879F" w:rsidR="001A0CB3" w:rsidRPr="0033389E" w:rsidRDefault="001A0CB3" w:rsidP="001A0CB3">
      <w:pPr>
        <w:pStyle w:val="Title"/>
        <w:rPr>
          <w:sz w:val="48"/>
          <w:szCs w:val="48"/>
        </w:rPr>
      </w:pPr>
      <w:r w:rsidRPr="0033389E">
        <w:rPr>
          <w:sz w:val="48"/>
          <w:szCs w:val="48"/>
        </w:rPr>
        <w:t>Practice Matters</w:t>
      </w:r>
      <w:r w:rsidR="005735BF">
        <w:rPr>
          <w:sz w:val="48"/>
          <w:szCs w:val="48"/>
        </w:rPr>
        <w:tab/>
      </w:r>
      <w:r w:rsidR="005735BF">
        <w:rPr>
          <w:sz w:val="48"/>
          <w:szCs w:val="48"/>
        </w:rPr>
        <w:tab/>
      </w:r>
      <w:r w:rsidR="005735BF">
        <w:rPr>
          <w:sz w:val="48"/>
          <w:szCs w:val="48"/>
        </w:rPr>
        <w:tab/>
      </w:r>
      <w:r w:rsidR="005735BF">
        <w:rPr>
          <w:sz w:val="48"/>
          <w:szCs w:val="48"/>
        </w:rPr>
        <w:tab/>
      </w:r>
      <w:r w:rsidR="005735BF">
        <w:rPr>
          <w:sz w:val="48"/>
          <w:szCs w:val="48"/>
        </w:rPr>
        <w:tab/>
      </w:r>
      <w:r w:rsidRPr="0033389E">
        <w:rPr>
          <w:sz w:val="48"/>
          <w:szCs w:val="48"/>
        </w:rPr>
        <w:t xml:space="preserve"> </w:t>
      </w:r>
      <w:r w:rsidR="005735BF">
        <w:rPr>
          <w:noProof/>
        </w:rPr>
        <w:drawing>
          <wp:inline distT="0" distB="0" distL="0" distR="0" wp14:anchorId="37D5B06B" wp14:editId="1BDDBA96">
            <wp:extent cx="1406033" cy="4038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27" cy="41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067FF" w14:textId="10919519" w:rsidR="001A0CB3" w:rsidRPr="0033389E" w:rsidRDefault="00195138" w:rsidP="001A0CB3">
      <w:pPr>
        <w:pStyle w:val="Title"/>
        <w:rPr>
          <w:sz w:val="48"/>
          <w:szCs w:val="48"/>
        </w:rPr>
      </w:pPr>
      <w:r>
        <w:rPr>
          <w:color w:val="C45911" w:themeColor="accent2" w:themeShade="BF"/>
          <w:sz w:val="48"/>
          <w:szCs w:val="48"/>
        </w:rPr>
        <w:t>S</w:t>
      </w:r>
      <w:r w:rsidR="00AA23C3">
        <w:rPr>
          <w:color w:val="C45911" w:themeColor="accent2" w:themeShade="BF"/>
          <w:sz w:val="48"/>
          <w:szCs w:val="48"/>
        </w:rPr>
        <w:t xml:space="preserve">ection </w:t>
      </w:r>
      <w:r>
        <w:rPr>
          <w:color w:val="C45911" w:themeColor="accent2" w:themeShade="BF"/>
          <w:sz w:val="48"/>
          <w:szCs w:val="48"/>
        </w:rPr>
        <w:t>47 Investigations</w:t>
      </w:r>
      <w:r w:rsidR="005735BF">
        <w:rPr>
          <w:color w:val="C45911" w:themeColor="accent2" w:themeShade="BF"/>
          <w:sz w:val="48"/>
          <w:szCs w:val="48"/>
        </w:rPr>
        <w:tab/>
      </w:r>
      <w:r w:rsidR="005735BF">
        <w:rPr>
          <w:color w:val="C45911" w:themeColor="accent2" w:themeShade="BF"/>
          <w:sz w:val="48"/>
          <w:szCs w:val="48"/>
        </w:rPr>
        <w:tab/>
      </w:r>
    </w:p>
    <w:p w14:paraId="5482A549" w14:textId="77777777" w:rsidR="001A0CB3" w:rsidRDefault="001A0CB3" w:rsidP="00D51237">
      <w:pPr>
        <w:rPr>
          <w:rStyle w:val="BookTitle"/>
          <w:rFonts w:cs="Arial"/>
          <w:bCs w:val="0"/>
          <w:i w:val="0"/>
          <w:iCs w:val="0"/>
          <w:color w:val="0070C0"/>
          <w:spacing w:val="0"/>
        </w:rPr>
      </w:pPr>
      <w:r>
        <w:rPr>
          <w:rFonts w:cs="Arial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42F15" wp14:editId="609F17B6">
                <wp:simplePos x="0" y="0"/>
                <wp:positionH relativeFrom="column">
                  <wp:posOffset>9526</wp:posOffset>
                </wp:positionH>
                <wp:positionV relativeFrom="paragraph">
                  <wp:posOffset>77469</wp:posOffset>
                </wp:positionV>
                <wp:extent cx="56388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1F76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1pt" to="444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330BC0E8" w14:textId="4BD3ABD7" w:rsidR="004A47B0" w:rsidRPr="00B60E9A" w:rsidRDefault="00B60E9A" w:rsidP="004437F0">
      <w:pPr>
        <w:jc w:val="both"/>
        <w:rPr>
          <w:rStyle w:val="BookTitle"/>
          <w:rFonts w:cs="Arial"/>
          <w:bCs w:val="0"/>
          <w:i w:val="0"/>
          <w:iCs w:val="0"/>
          <w:color w:val="0070C0"/>
          <w:spacing w:val="0"/>
        </w:rPr>
      </w:pPr>
      <w:r w:rsidRPr="00B60E9A">
        <w:rPr>
          <w:rStyle w:val="BookTitle"/>
          <w:rFonts w:cs="Arial"/>
          <w:bCs w:val="0"/>
          <w:i w:val="0"/>
          <w:iCs w:val="0"/>
          <w:color w:val="0070C0"/>
          <w:spacing w:val="0"/>
        </w:rPr>
        <w:t xml:space="preserve">What is a </w:t>
      </w:r>
      <w:r w:rsidR="0033389E">
        <w:rPr>
          <w:rStyle w:val="BookTitle"/>
          <w:rFonts w:cs="Arial"/>
          <w:bCs w:val="0"/>
          <w:i w:val="0"/>
          <w:iCs w:val="0"/>
          <w:color w:val="0070C0"/>
          <w:spacing w:val="0"/>
        </w:rPr>
        <w:t>S</w:t>
      </w:r>
      <w:r w:rsidR="00AA23C3">
        <w:rPr>
          <w:rStyle w:val="BookTitle"/>
          <w:rFonts w:cs="Arial"/>
          <w:bCs w:val="0"/>
          <w:i w:val="0"/>
          <w:iCs w:val="0"/>
          <w:color w:val="0070C0"/>
          <w:spacing w:val="0"/>
        </w:rPr>
        <w:t xml:space="preserve">ection </w:t>
      </w:r>
      <w:r w:rsidR="0033389E">
        <w:rPr>
          <w:rStyle w:val="BookTitle"/>
          <w:rFonts w:cs="Arial"/>
          <w:bCs w:val="0"/>
          <w:i w:val="0"/>
          <w:iCs w:val="0"/>
          <w:color w:val="0070C0"/>
          <w:spacing w:val="0"/>
        </w:rPr>
        <w:t>47</w:t>
      </w:r>
      <w:r w:rsidR="00AA23C3">
        <w:rPr>
          <w:rStyle w:val="BookTitle"/>
          <w:rFonts w:cs="Arial"/>
          <w:bCs w:val="0"/>
          <w:i w:val="0"/>
          <w:iCs w:val="0"/>
          <w:color w:val="0070C0"/>
          <w:spacing w:val="0"/>
        </w:rPr>
        <w:t xml:space="preserve"> (S47)</w:t>
      </w:r>
      <w:r w:rsidR="0033389E">
        <w:rPr>
          <w:rStyle w:val="BookTitle"/>
          <w:rFonts w:cs="Arial"/>
          <w:bCs w:val="0"/>
          <w:i w:val="0"/>
          <w:iCs w:val="0"/>
          <w:color w:val="0070C0"/>
          <w:spacing w:val="0"/>
        </w:rPr>
        <w:t xml:space="preserve"> Investigation</w:t>
      </w:r>
      <w:r w:rsidRPr="00B60E9A">
        <w:rPr>
          <w:rStyle w:val="BookTitle"/>
          <w:rFonts w:cs="Arial"/>
          <w:bCs w:val="0"/>
          <w:i w:val="0"/>
          <w:iCs w:val="0"/>
          <w:color w:val="0070C0"/>
          <w:spacing w:val="0"/>
        </w:rPr>
        <w:t>?</w:t>
      </w:r>
    </w:p>
    <w:p w14:paraId="64F44086" w14:textId="325CECDC" w:rsidR="003439DA" w:rsidRPr="003439DA" w:rsidRDefault="00E62B69" w:rsidP="004437F0">
      <w:p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Investigations</w:t>
      </w:r>
      <w:r w:rsidR="00195138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or enquiries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under S47 of the Children Act 1989 is a key duty of the </w:t>
      </w:r>
      <w:r w:rsidR="001C2315">
        <w:rPr>
          <w:rStyle w:val="BookTitle"/>
          <w:rFonts w:cs="Arial"/>
          <w:b w:val="0"/>
          <w:bCs w:val="0"/>
          <w:i w:val="0"/>
          <w:iCs w:val="0"/>
          <w:spacing w:val="0"/>
        </w:rPr>
        <w:t>Local Authority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and they must be</w:t>
      </w:r>
      <w:r w:rsidR="001C2315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undertaken b</w:t>
      </w:r>
      <w:r w:rsidR="00195138">
        <w:rPr>
          <w:rStyle w:val="BookTitle"/>
          <w:rFonts w:cs="Arial"/>
          <w:b w:val="0"/>
          <w:bCs w:val="0"/>
          <w:i w:val="0"/>
          <w:iCs w:val="0"/>
          <w:spacing w:val="0"/>
        </w:rPr>
        <w:t>y an experienced social worker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in circumstances</w:t>
      </w:r>
      <w:r w:rsidR="00195138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 w:rsidR="001C2315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whenever a child in their area has been taken into police protection, is the subject of an Emergency Protection Order or there are reasonable grounds to suspect that a child is suffering or is likely to suffer significant harm. The decision to initiate a S47 Investigation is agreed at a strategy discussion involving 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>as a minimum</w:t>
      </w:r>
      <w:r w:rsidR="001C2315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social care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>, the</w:t>
      </w:r>
      <w:r w:rsidR="001C2315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police and health. </w:t>
      </w:r>
      <w:r w:rsidR="00272CF8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Often a S47 Investigation is part of a joint investigation with the police where there is a possibility that a crime has been committed.</w:t>
      </w:r>
      <w:r w:rsidR="004437F0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 </w:t>
      </w:r>
      <w:r w:rsidR="006259A4">
        <w:rPr>
          <w:rStyle w:val="BookTitle"/>
          <w:rFonts w:cs="Arial"/>
          <w:b w:val="0"/>
          <w:bCs w:val="0"/>
          <w:i w:val="0"/>
          <w:iCs w:val="0"/>
          <w:spacing w:val="0"/>
        </w:rPr>
        <w:t>Child Protection medicals and police interviews are often undertaken.</w:t>
      </w:r>
      <w:r w:rsidR="001F51E6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S47 Investigations should be completed within a maximum of 15 working days.</w:t>
      </w:r>
    </w:p>
    <w:p w14:paraId="095C3005" w14:textId="77777777" w:rsidR="00B60E9A" w:rsidRPr="00B60E9A" w:rsidRDefault="00B60E9A" w:rsidP="004437F0">
      <w:pPr>
        <w:jc w:val="both"/>
        <w:rPr>
          <w:rStyle w:val="BookTitle"/>
          <w:rFonts w:cs="Arial"/>
          <w:bCs w:val="0"/>
          <w:i w:val="0"/>
          <w:iCs w:val="0"/>
          <w:color w:val="0070C0"/>
          <w:spacing w:val="0"/>
        </w:rPr>
      </w:pPr>
      <w:r w:rsidRPr="00B60E9A">
        <w:rPr>
          <w:rStyle w:val="BookTitle"/>
          <w:rFonts w:cs="Arial"/>
          <w:bCs w:val="0"/>
          <w:i w:val="0"/>
          <w:iCs w:val="0"/>
          <w:color w:val="0070C0"/>
          <w:spacing w:val="0"/>
        </w:rPr>
        <w:t xml:space="preserve">Why have a </w:t>
      </w:r>
      <w:r w:rsidR="0033389E">
        <w:rPr>
          <w:rStyle w:val="BookTitle"/>
          <w:rFonts w:cs="Arial"/>
          <w:bCs w:val="0"/>
          <w:i w:val="0"/>
          <w:iCs w:val="0"/>
          <w:color w:val="0070C0"/>
          <w:spacing w:val="0"/>
        </w:rPr>
        <w:t>S47 Investigation</w:t>
      </w:r>
      <w:r w:rsidRPr="00B60E9A">
        <w:rPr>
          <w:rStyle w:val="BookTitle"/>
          <w:rFonts w:cs="Arial"/>
          <w:bCs w:val="0"/>
          <w:i w:val="0"/>
          <w:iCs w:val="0"/>
          <w:color w:val="0070C0"/>
          <w:spacing w:val="0"/>
        </w:rPr>
        <w:t>?</w:t>
      </w:r>
    </w:p>
    <w:p w14:paraId="30AAF367" w14:textId="77777777" w:rsidR="00B60E9A" w:rsidRPr="00E62B69" w:rsidRDefault="0033389E" w:rsidP="004437F0">
      <w:p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The aim of a S47 Investigation </w:t>
      </w:r>
      <w:r w:rsidR="00E62B6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is </w:t>
      </w:r>
      <w:r w:rsidR="00272CF8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to </w:t>
      </w:r>
      <w:r w:rsidR="00E62B6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understand the nature and impact of the risk(s) </w:t>
      </w:r>
      <w:r w:rsidR="001C2315">
        <w:rPr>
          <w:rStyle w:val="BookTitle"/>
          <w:rFonts w:cs="Arial"/>
          <w:b w:val="0"/>
          <w:bCs w:val="0"/>
          <w:i w:val="0"/>
          <w:iCs w:val="0"/>
          <w:spacing w:val="0"/>
        </w:rPr>
        <w:t>involved</w:t>
      </w:r>
      <w:r w:rsidR="00272CF8">
        <w:rPr>
          <w:rStyle w:val="BookTitle"/>
          <w:rFonts w:cs="Arial"/>
          <w:b w:val="0"/>
          <w:bCs w:val="0"/>
          <w:i w:val="0"/>
          <w:iCs w:val="0"/>
          <w:spacing w:val="0"/>
        </w:rPr>
        <w:t>,</w:t>
      </w:r>
      <w:r w:rsidR="001C2315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 w:rsidR="00E62B69">
        <w:rPr>
          <w:rStyle w:val="BookTitle"/>
          <w:rFonts w:cs="Arial"/>
          <w:b w:val="0"/>
          <w:bCs w:val="0"/>
          <w:i w:val="0"/>
          <w:iCs w:val="0"/>
          <w:spacing w:val="0"/>
        </w:rPr>
        <w:t>on the child(ren)</w:t>
      </w:r>
      <w:r w:rsidR="001C2315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, </w:t>
      </w:r>
      <w:r w:rsidR="00E62B6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 w:rsidR="001D71C6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in </w:t>
      </w:r>
      <w:r w:rsidR="001C2315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order to </w:t>
      </w:r>
      <w:r w:rsidRPr="0033389E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decide whether and what type of action is </w:t>
      </w:r>
      <w:r w:rsidR="00E62B69">
        <w:rPr>
          <w:rStyle w:val="BookTitle"/>
          <w:rFonts w:cs="Arial"/>
          <w:b w:val="0"/>
          <w:bCs w:val="0"/>
          <w:i w:val="0"/>
          <w:iCs w:val="0"/>
          <w:spacing w:val="0"/>
        </w:rPr>
        <w:t>needed</w:t>
      </w:r>
      <w:r w:rsidRPr="0033389E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to safeguard and promote the welfare of a child who is suspected of, or likely to</w:t>
      </w:r>
      <w:r w:rsidR="00E62B6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be, suffering significant harm; this includes deciding whether an </w:t>
      </w:r>
      <w:r w:rsidR="00E62B69" w:rsidRPr="00195138">
        <w:rPr>
          <w:rStyle w:val="BookTitle"/>
          <w:rFonts w:cs="Arial"/>
          <w:b w:val="0"/>
          <w:bCs w:val="0"/>
          <w:i w:val="0"/>
          <w:iCs w:val="0"/>
          <w:spacing w:val="0"/>
          <w:u w:val="single"/>
        </w:rPr>
        <w:t>Initial Child Protection Conference</w:t>
      </w:r>
      <w:r w:rsidR="00E62B6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is necessary or a </w:t>
      </w:r>
      <w:r w:rsidR="00E62B69" w:rsidRPr="00195138">
        <w:rPr>
          <w:rStyle w:val="BookTitle"/>
          <w:rFonts w:cs="Arial"/>
          <w:b w:val="0"/>
          <w:bCs w:val="0"/>
          <w:i w:val="0"/>
          <w:iCs w:val="0"/>
          <w:spacing w:val="0"/>
          <w:u w:val="single"/>
        </w:rPr>
        <w:t>Review Child Protection Conference</w:t>
      </w:r>
      <w:r w:rsidR="00E62B6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needs to be brought forward if the child is already subject to a </w:t>
      </w:r>
      <w:r w:rsidR="00E62B69" w:rsidRPr="00195138">
        <w:rPr>
          <w:rStyle w:val="BookTitle"/>
          <w:rFonts w:cs="Arial"/>
          <w:b w:val="0"/>
          <w:bCs w:val="0"/>
          <w:i w:val="0"/>
          <w:iCs w:val="0"/>
          <w:spacing w:val="0"/>
          <w:u w:val="single"/>
        </w:rPr>
        <w:t>Child Protection Plan</w:t>
      </w:r>
      <w:r w:rsidR="00E62B69">
        <w:rPr>
          <w:rStyle w:val="BookTitle"/>
          <w:rFonts w:cs="Arial"/>
          <w:b w:val="0"/>
          <w:bCs w:val="0"/>
          <w:i w:val="0"/>
          <w:iCs w:val="0"/>
          <w:spacing w:val="0"/>
        </w:rPr>
        <w:t>.</w:t>
      </w:r>
    </w:p>
    <w:p w14:paraId="29488A1D" w14:textId="77777777" w:rsidR="00B60E9A" w:rsidRPr="00B51026" w:rsidRDefault="00B60E9A" w:rsidP="004437F0">
      <w:pPr>
        <w:jc w:val="both"/>
        <w:rPr>
          <w:rStyle w:val="BookTitle"/>
          <w:rFonts w:cs="Arial"/>
          <w:bCs w:val="0"/>
          <w:i w:val="0"/>
          <w:iCs w:val="0"/>
          <w:color w:val="0070C0"/>
          <w:spacing w:val="0"/>
        </w:rPr>
      </w:pPr>
      <w:r w:rsidRPr="00B51026">
        <w:rPr>
          <w:rStyle w:val="BookTitle"/>
          <w:rFonts w:cs="Arial"/>
          <w:bCs w:val="0"/>
          <w:i w:val="0"/>
          <w:iCs w:val="0"/>
          <w:color w:val="0070C0"/>
          <w:spacing w:val="0"/>
        </w:rPr>
        <w:t xml:space="preserve">How to </w:t>
      </w:r>
      <w:r w:rsidR="00272CF8">
        <w:rPr>
          <w:rStyle w:val="BookTitle"/>
          <w:rFonts w:cs="Arial"/>
          <w:bCs w:val="0"/>
          <w:i w:val="0"/>
          <w:iCs w:val="0"/>
          <w:color w:val="0070C0"/>
          <w:spacing w:val="0"/>
        </w:rPr>
        <w:t>carry out a</w:t>
      </w:r>
      <w:r w:rsidR="0033389E">
        <w:rPr>
          <w:rStyle w:val="BookTitle"/>
          <w:rFonts w:cs="Arial"/>
          <w:bCs w:val="0"/>
          <w:i w:val="0"/>
          <w:iCs w:val="0"/>
          <w:color w:val="0070C0"/>
          <w:spacing w:val="0"/>
        </w:rPr>
        <w:t xml:space="preserve"> good S47 Investigation</w:t>
      </w:r>
      <w:r w:rsidRPr="00B51026">
        <w:rPr>
          <w:rStyle w:val="BookTitle"/>
          <w:rFonts w:cs="Arial"/>
          <w:bCs w:val="0"/>
          <w:i w:val="0"/>
          <w:iCs w:val="0"/>
          <w:color w:val="0070C0"/>
          <w:spacing w:val="0"/>
        </w:rPr>
        <w:t>?</w:t>
      </w:r>
    </w:p>
    <w:p w14:paraId="5EE75040" w14:textId="6DD87E29" w:rsidR="00D574C2" w:rsidRPr="008C16B7" w:rsidRDefault="008C16B7" w:rsidP="008C16B7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Have</w:t>
      </w:r>
      <w:r w:rsidR="00D574C2" w:rsidRPr="008C16B7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a plan – Do you</w:t>
      </w:r>
      <w:r w:rsidR="00D574C2" w:rsidRPr="008C16B7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understand what risks you are investigating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>?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>W</w:t>
      </w:r>
      <w:r w:rsidR="00D574C2" w:rsidRPr="008C16B7">
        <w:rPr>
          <w:rStyle w:val="BookTitle"/>
          <w:rFonts w:cs="Arial"/>
          <w:b w:val="0"/>
          <w:bCs w:val="0"/>
          <w:i w:val="0"/>
          <w:iCs w:val="0"/>
          <w:spacing w:val="0"/>
        </w:rPr>
        <w:t>ho y</w:t>
      </w:r>
      <w:r w:rsidR="001F51E6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ou need to talk to, </w:t>
      </w:r>
      <w:r w:rsidR="00D574C2" w:rsidRPr="008C16B7">
        <w:rPr>
          <w:rStyle w:val="BookTitle"/>
          <w:rFonts w:cs="Arial"/>
          <w:b w:val="0"/>
          <w:bCs w:val="0"/>
          <w:i w:val="0"/>
          <w:iCs w:val="0"/>
          <w:spacing w:val="0"/>
        </w:rPr>
        <w:t>to get as full an understanding as possible about those risks</w:t>
      </w:r>
      <w:r w:rsidR="001F51E6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 w:rsidR="001F51E6" w:rsidRPr="008C16B7">
        <w:rPr>
          <w:rStyle w:val="BookTitle"/>
          <w:rFonts w:cs="Arial"/>
          <w:b w:val="0"/>
          <w:bCs w:val="0"/>
          <w:i w:val="0"/>
          <w:iCs w:val="0"/>
          <w:spacing w:val="0"/>
        </w:rPr>
        <w:t>and</w:t>
      </w:r>
      <w:r w:rsidR="00D574C2" w:rsidRPr="008C16B7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what information you need from them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>?</w:t>
      </w:r>
      <w:r w:rsidR="00D574C2" w:rsidRPr="008C16B7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 w:rsidR="001F51E6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Plan 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>the</w:t>
      </w:r>
      <w:r w:rsidRPr="008C16B7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questions 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>that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you</w:t>
      </w:r>
      <w:r w:rsidRPr="008C16B7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need to </w:t>
      </w:r>
      <w:r w:rsidRPr="008C16B7">
        <w:rPr>
          <w:rStyle w:val="BookTitle"/>
          <w:rFonts w:cs="Arial"/>
          <w:b w:val="0"/>
          <w:bCs w:val="0"/>
          <w:i w:val="0"/>
          <w:iCs w:val="0"/>
          <w:spacing w:val="0"/>
        </w:rPr>
        <w:t>ask to ensure you get the information you really need; rather</w:t>
      </w:r>
      <w:r w:rsidRPr="00D574C2">
        <w:rPr>
          <w:rStyle w:val="BookTitle"/>
          <w:rFonts w:cs="Arial"/>
          <w:b w:val="0"/>
          <w:bCs w:val="0"/>
          <w:i w:val="0"/>
          <w:iCs w:val="0"/>
          <w:spacing w:val="0"/>
          <w:sz w:val="20"/>
          <w:szCs w:val="20"/>
        </w:rPr>
        <w:t xml:space="preserve"> </w:t>
      </w:r>
      <w:r w:rsidRPr="008C16B7">
        <w:rPr>
          <w:rStyle w:val="BookTitle"/>
          <w:rFonts w:cs="Arial"/>
          <w:b w:val="0"/>
          <w:bCs w:val="0"/>
          <w:i w:val="0"/>
          <w:iCs w:val="0"/>
          <w:spacing w:val="0"/>
        </w:rPr>
        <w:t>than general/basic information about the child/family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and situation.</w:t>
      </w:r>
    </w:p>
    <w:p w14:paraId="6AFE9FA8" w14:textId="77777777" w:rsidR="007F021B" w:rsidRPr="008C16B7" w:rsidRDefault="007F021B" w:rsidP="008C16B7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 w:rsidRPr="008C16B7">
        <w:rPr>
          <w:rStyle w:val="BookTitle"/>
          <w:rFonts w:cs="Arial"/>
          <w:b w:val="0"/>
          <w:bCs w:val="0"/>
          <w:i w:val="0"/>
          <w:iCs w:val="0"/>
          <w:spacing w:val="0"/>
        </w:rPr>
        <w:t>Make sure you understand any relevant history both in relation to the risks and the family or others subject to the investigation</w:t>
      </w:r>
      <w:r w:rsidR="006259A4" w:rsidRPr="008C16B7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.  </w:t>
      </w:r>
    </w:p>
    <w:p w14:paraId="453FEC43" w14:textId="3287D549" w:rsidR="001D71C6" w:rsidRDefault="008C16B7" w:rsidP="001D71C6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See and speak to</w:t>
      </w:r>
      <w:r w:rsidR="00272CF8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 w:rsidR="006259A4">
        <w:rPr>
          <w:rStyle w:val="BookTitle"/>
          <w:rFonts w:cs="Arial"/>
          <w:b w:val="0"/>
          <w:bCs w:val="0"/>
          <w:i w:val="0"/>
          <w:iCs w:val="0"/>
          <w:spacing w:val="0"/>
        </w:rPr>
        <w:t>all</w:t>
      </w:r>
      <w:r w:rsidR="00272CF8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child(ren) individually and separate from their parents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>/carers</w:t>
      </w:r>
      <w:r w:rsidR="00272CF8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(as soon as possible 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and </w:t>
      </w:r>
      <w:r w:rsidR="00272CF8">
        <w:rPr>
          <w:rStyle w:val="BookTitle"/>
          <w:rFonts w:cs="Arial"/>
          <w:b w:val="0"/>
          <w:bCs w:val="0"/>
          <w:i w:val="0"/>
          <w:iCs w:val="0"/>
          <w:spacing w:val="0"/>
        </w:rPr>
        <w:t>within 24 hours) to get their account of what has happened to them</w:t>
      </w:r>
      <w:r w:rsidR="007F021B">
        <w:rPr>
          <w:rStyle w:val="BookTitle"/>
          <w:rFonts w:cs="Arial"/>
          <w:b w:val="0"/>
          <w:bCs w:val="0"/>
          <w:i w:val="0"/>
          <w:iCs w:val="0"/>
          <w:spacing w:val="0"/>
        </w:rPr>
        <w:t>,</w:t>
      </w:r>
      <w:r w:rsidR="00272CF8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in their own words.  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Will this</w:t>
      </w:r>
      <w:r w:rsidR="007F021B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be done jointly or 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as</w:t>
      </w:r>
      <w:r w:rsidR="007F021B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a single 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agency?</w:t>
      </w:r>
      <w:r w:rsidR="007F021B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How can</w:t>
      </w:r>
      <w:r w:rsidR="00272CF8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you help the</w:t>
      </w:r>
      <w:r w:rsidR="007F021B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child</w:t>
      </w:r>
      <w:r w:rsidR="00272CF8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to tell their story; use age appropriate language, tools etc.  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D</w:t>
      </w:r>
      <w:r w:rsidR="007F021B">
        <w:rPr>
          <w:rStyle w:val="BookTitle"/>
          <w:rFonts w:cs="Arial"/>
          <w:b w:val="0"/>
          <w:bCs w:val="0"/>
          <w:i w:val="0"/>
          <w:iCs w:val="0"/>
          <w:spacing w:val="0"/>
        </w:rPr>
        <w:t>on’t use leading questions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and remember that TED questions can be very helpful (Tell, Explain and Describe).</w:t>
      </w:r>
      <w:r w:rsidR="007F021B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When 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>recording, you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should</w:t>
      </w:r>
      <w:r w:rsidR="005128C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 w:rsidR="007F021B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use the child’s words / </w:t>
      </w:r>
      <w:r w:rsidR="00420129">
        <w:rPr>
          <w:rStyle w:val="BookTitle"/>
          <w:rFonts w:cs="Arial"/>
          <w:b w:val="0"/>
          <w:bCs w:val="0"/>
          <w:i w:val="0"/>
          <w:iCs w:val="0"/>
          <w:spacing w:val="0"/>
        </w:rPr>
        <w:t>voice and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  <w:r w:rsidR="005128C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upload 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to Mosaic </w:t>
      </w:r>
      <w:r w:rsidR="005128C9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any 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direct work</w:t>
      </w:r>
      <w:r w:rsidR="005128C9">
        <w:rPr>
          <w:rStyle w:val="BookTitle"/>
          <w:rFonts w:cs="Arial"/>
          <w:b w:val="0"/>
          <w:bCs w:val="0"/>
          <w:i w:val="0"/>
          <w:iCs w:val="0"/>
          <w:spacing w:val="0"/>
        </w:rPr>
        <w:t>.</w:t>
      </w:r>
      <w:r w:rsidR="001D71C6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 </w:t>
      </w:r>
    </w:p>
    <w:p w14:paraId="4057A679" w14:textId="77777777" w:rsidR="007F021B" w:rsidRPr="001D71C6" w:rsidRDefault="001D71C6" w:rsidP="001D71C6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Ensure the child remains at the centre of your investigation; keep thinking IMPACT.</w:t>
      </w:r>
    </w:p>
    <w:p w14:paraId="7D9A4B84" w14:textId="7D33AAFF" w:rsidR="007F021B" w:rsidRDefault="007F021B" w:rsidP="004437F0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Speak to all parents and anyone else with parental responsibility or considered relevant to the investigation</w:t>
      </w:r>
      <w:r w:rsidR="00AA23C3">
        <w:rPr>
          <w:rStyle w:val="BookTitle"/>
          <w:rFonts w:cs="Arial"/>
          <w:b w:val="0"/>
          <w:bCs w:val="0"/>
          <w:i w:val="0"/>
          <w:iCs w:val="0"/>
          <w:spacing w:val="0"/>
        </w:rPr>
        <w:t>, having already established any potential conflict of interest with a police investigation during the strategy discussion.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 Be curious if stories contradict or don’t seem true to what is already known about this child, family or situation</w:t>
      </w:r>
      <w:r w:rsidR="005128C9">
        <w:rPr>
          <w:rStyle w:val="BookTitle"/>
          <w:rFonts w:cs="Arial"/>
          <w:b w:val="0"/>
          <w:bCs w:val="0"/>
          <w:i w:val="0"/>
          <w:iCs w:val="0"/>
          <w:spacing w:val="0"/>
        </w:rPr>
        <w:t>.  Challenge any contradictions/inconsistencies.</w:t>
      </w:r>
    </w:p>
    <w:p w14:paraId="235005CF" w14:textId="77777777" w:rsidR="001F51E6" w:rsidRDefault="005128C9" w:rsidP="001F51E6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Keep an open mind, don’t look to confirm what you may </w:t>
      </w:r>
      <w:r w:rsidR="001D71C6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initially 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believe; remain professionally curious throughout</w:t>
      </w:r>
      <w:r w:rsidR="008C16B7">
        <w:rPr>
          <w:rStyle w:val="BookTitle"/>
          <w:rFonts w:cs="Arial"/>
          <w:b w:val="0"/>
          <w:bCs w:val="0"/>
          <w:i w:val="0"/>
          <w:iCs w:val="0"/>
          <w:spacing w:val="0"/>
        </w:rPr>
        <w:t>.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</w:t>
      </w:r>
    </w:p>
    <w:p w14:paraId="4FFB9D9B" w14:textId="77777777" w:rsidR="005128C9" w:rsidRPr="001F51E6" w:rsidRDefault="001F51E6" w:rsidP="001F51E6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Regularly update your manager and reflect on your findings with them.</w:t>
      </w:r>
    </w:p>
    <w:p w14:paraId="02DA211F" w14:textId="77777777" w:rsidR="005128C9" w:rsidRDefault="005128C9" w:rsidP="006259A4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lastRenderedPageBreak/>
        <w:t xml:space="preserve">If a child is </w:t>
      </w:r>
      <w:r w:rsidR="006259A4">
        <w:rPr>
          <w:rStyle w:val="BookTitle"/>
          <w:rFonts w:cs="Arial"/>
          <w:b w:val="0"/>
          <w:bCs w:val="0"/>
          <w:i w:val="0"/>
          <w:iCs w:val="0"/>
          <w:spacing w:val="0"/>
        </w:rPr>
        <w:t>not safe attend to that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risk </w:t>
      </w:r>
      <w:r w:rsidR="006259A4">
        <w:rPr>
          <w:rStyle w:val="BookTitle"/>
          <w:rFonts w:cs="Arial"/>
          <w:b w:val="0"/>
          <w:bCs w:val="0"/>
          <w:i w:val="0"/>
          <w:iCs w:val="0"/>
          <w:spacing w:val="0"/>
        </w:rPr>
        <w:t>immediately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; put an </w:t>
      </w:r>
      <w:r w:rsidR="00195138">
        <w:rPr>
          <w:rStyle w:val="BookTitle"/>
          <w:rFonts w:cs="Arial"/>
          <w:b w:val="0"/>
          <w:bCs w:val="0"/>
          <w:i w:val="0"/>
          <w:iCs w:val="0"/>
          <w:spacing w:val="0"/>
          <w:u w:val="single"/>
        </w:rPr>
        <w:t>I</w:t>
      </w:r>
      <w:r w:rsidRPr="001D71C6">
        <w:rPr>
          <w:rStyle w:val="BookTitle"/>
          <w:rFonts w:cs="Arial"/>
          <w:b w:val="0"/>
          <w:bCs w:val="0"/>
          <w:i w:val="0"/>
          <w:iCs w:val="0"/>
          <w:spacing w:val="0"/>
          <w:u w:val="single"/>
        </w:rPr>
        <w:t>nterim</w:t>
      </w:r>
      <w:r w:rsidR="00195138">
        <w:rPr>
          <w:rStyle w:val="BookTitle"/>
          <w:rFonts w:cs="Arial"/>
          <w:b w:val="0"/>
          <w:bCs w:val="0"/>
          <w:i w:val="0"/>
          <w:iCs w:val="0"/>
          <w:spacing w:val="0"/>
          <w:u w:val="single"/>
        </w:rPr>
        <w:t xml:space="preserve"> Safety P</w:t>
      </w:r>
      <w:r w:rsidRPr="001D71C6">
        <w:rPr>
          <w:rStyle w:val="BookTitle"/>
          <w:rFonts w:cs="Arial"/>
          <w:b w:val="0"/>
          <w:bCs w:val="0"/>
          <w:i w:val="0"/>
          <w:iCs w:val="0"/>
          <w:spacing w:val="0"/>
          <w:u w:val="single"/>
        </w:rPr>
        <w:t>lan</w:t>
      </w:r>
      <w:r w:rsidRPr="001D71C6">
        <w:rPr>
          <w:rStyle w:val="BookTitle"/>
          <w:rFonts w:cs="Arial"/>
          <w:bCs w:val="0"/>
          <w:i w:val="0"/>
          <w:iCs w:val="0"/>
          <w:spacing w:val="0"/>
        </w:rPr>
        <w:t xml:space="preserve"> 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in place </w:t>
      </w:r>
      <w:r w:rsidR="006259A4">
        <w:rPr>
          <w:rStyle w:val="BookTitle"/>
          <w:rFonts w:cs="Arial"/>
          <w:b w:val="0"/>
          <w:bCs w:val="0"/>
          <w:i w:val="0"/>
          <w:iCs w:val="0"/>
          <w:spacing w:val="0"/>
        </w:rPr>
        <w:t>until a fuller/ multi-agency plan can be developed.  Make sure that plan is shared</w:t>
      </w:r>
      <w:r w:rsidR="008C16B7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appropriately</w:t>
      </w:r>
      <w:r w:rsidR="006259A4">
        <w:rPr>
          <w:rStyle w:val="BookTitle"/>
          <w:rFonts w:cs="Arial"/>
          <w:b w:val="0"/>
          <w:bCs w:val="0"/>
          <w:i w:val="0"/>
          <w:iCs w:val="0"/>
          <w:spacing w:val="0"/>
        </w:rPr>
        <w:t>.</w:t>
      </w:r>
    </w:p>
    <w:p w14:paraId="053565A0" w14:textId="77777777" w:rsidR="008C16B7" w:rsidRDefault="008C16B7" w:rsidP="006259A4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Analyse all the information</w:t>
      </w:r>
      <w:r w:rsidR="001D71C6">
        <w:rPr>
          <w:rStyle w:val="BookTitle"/>
          <w:rFonts w:cs="Arial"/>
          <w:b w:val="0"/>
          <w:bCs w:val="0"/>
          <w:i w:val="0"/>
          <w:iCs w:val="0"/>
          <w:spacing w:val="0"/>
        </w:rPr>
        <w:t>/evidence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you gather to really understand what is happening</w:t>
      </w:r>
      <w:r w:rsidR="001D71C6">
        <w:rPr>
          <w:rStyle w:val="BookTitle"/>
          <w:rFonts w:cs="Arial"/>
          <w:b w:val="0"/>
          <w:bCs w:val="0"/>
          <w:i w:val="0"/>
          <w:iCs w:val="0"/>
          <w:spacing w:val="0"/>
        </w:rPr>
        <w:t>; what the lived experience of the child is and has been.</w:t>
      </w:r>
    </w:p>
    <w:p w14:paraId="6C8869EA" w14:textId="77777777" w:rsidR="001D71C6" w:rsidRPr="001F51E6" w:rsidRDefault="001D71C6" w:rsidP="001F51E6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If your investigation finds risks aren’t as high as initially considered and thresholds are lowered, </w:t>
      </w:r>
      <w:r w:rsidRPr="001F51E6">
        <w:rPr>
          <w:rStyle w:val="BookTitle"/>
          <w:rFonts w:cs="Arial"/>
          <w:b w:val="0"/>
          <w:bCs w:val="0"/>
          <w:i w:val="0"/>
          <w:iCs w:val="0"/>
          <w:spacing w:val="0"/>
        </w:rPr>
        <w:t>further assessment work</w:t>
      </w:r>
      <w:r w:rsidR="001F51E6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can take place</w:t>
      </w:r>
      <w:r w:rsidRPr="001F51E6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within the </w:t>
      </w:r>
      <w:r w:rsidR="00195138" w:rsidRPr="001F51E6">
        <w:rPr>
          <w:rStyle w:val="BookTitle"/>
          <w:rFonts w:cs="Arial"/>
          <w:b w:val="0"/>
          <w:bCs w:val="0"/>
          <w:i w:val="0"/>
          <w:iCs w:val="0"/>
          <w:spacing w:val="0"/>
        </w:rPr>
        <w:t>S</w:t>
      </w:r>
      <w:r w:rsidR="00195138" w:rsidRPr="001F51E6">
        <w:rPr>
          <w:rStyle w:val="BookTitle"/>
          <w:rFonts w:cs="Arial"/>
          <w:b w:val="0"/>
          <w:bCs w:val="0"/>
          <w:i w:val="0"/>
          <w:iCs w:val="0"/>
          <w:spacing w:val="0"/>
          <w:u w:val="single"/>
        </w:rPr>
        <w:t>ingle A</w:t>
      </w:r>
      <w:r w:rsidRPr="001F51E6">
        <w:rPr>
          <w:rStyle w:val="BookTitle"/>
          <w:rFonts w:cs="Arial"/>
          <w:b w:val="0"/>
          <w:bCs w:val="0"/>
          <w:i w:val="0"/>
          <w:iCs w:val="0"/>
          <w:spacing w:val="0"/>
          <w:u w:val="single"/>
        </w:rPr>
        <w:t>ssessment</w:t>
      </w:r>
      <w:r w:rsidRPr="001F51E6">
        <w:rPr>
          <w:rStyle w:val="BookTitle"/>
          <w:rFonts w:cs="Arial"/>
          <w:b w:val="0"/>
          <w:bCs w:val="0"/>
          <w:i w:val="0"/>
          <w:iCs w:val="0"/>
          <w:spacing w:val="0"/>
        </w:rPr>
        <w:t>.</w:t>
      </w:r>
    </w:p>
    <w:sectPr w:rsidR="001D71C6" w:rsidRPr="001F51E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CCCEF" w14:textId="77777777" w:rsidR="00EE68AB" w:rsidRDefault="00EE68AB" w:rsidP="0093745D">
      <w:pPr>
        <w:spacing w:after="0" w:line="240" w:lineRule="auto"/>
      </w:pPr>
      <w:r>
        <w:separator/>
      </w:r>
    </w:p>
  </w:endnote>
  <w:endnote w:type="continuationSeparator" w:id="0">
    <w:p w14:paraId="1EC508B1" w14:textId="77777777" w:rsidR="00EE68AB" w:rsidRDefault="00EE68AB" w:rsidP="0093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9EC70" w14:textId="684CBAC7" w:rsidR="0093745D" w:rsidRDefault="005735BF" w:rsidP="005735BF">
    <w:pPr>
      <w:pStyle w:val="Footer"/>
      <w:rPr>
        <w:sz w:val="16"/>
        <w:szCs w:val="16"/>
      </w:rPr>
    </w:pPr>
    <w:r>
      <w:rPr>
        <w:sz w:val="16"/>
        <w:szCs w:val="16"/>
      </w:rPr>
      <w:t>Adele Glover</w:t>
    </w:r>
  </w:p>
  <w:p w14:paraId="62A65A3A" w14:textId="5031DA79" w:rsidR="005735BF" w:rsidRDefault="005735BF" w:rsidP="005735BF">
    <w:pPr>
      <w:pStyle w:val="Footer"/>
      <w:rPr>
        <w:sz w:val="16"/>
        <w:szCs w:val="16"/>
      </w:rPr>
    </w:pPr>
    <w:r>
      <w:rPr>
        <w:sz w:val="16"/>
        <w:szCs w:val="16"/>
      </w:rPr>
      <w:t>Reviewed July 2021</w:t>
    </w:r>
  </w:p>
  <w:p w14:paraId="239740D4" w14:textId="1342DA6E" w:rsidR="005735BF" w:rsidRPr="005735BF" w:rsidRDefault="005735BF" w:rsidP="005735BF">
    <w:pPr>
      <w:pStyle w:val="Footer"/>
      <w:rPr>
        <w:sz w:val="16"/>
        <w:szCs w:val="16"/>
      </w:rPr>
    </w:pPr>
    <w:r>
      <w:rPr>
        <w:sz w:val="16"/>
        <w:szCs w:val="16"/>
      </w:rPr>
      <w:t>Next review July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149C" w14:textId="77777777" w:rsidR="00EE68AB" w:rsidRDefault="00EE68AB" w:rsidP="0093745D">
      <w:pPr>
        <w:spacing w:after="0" w:line="240" w:lineRule="auto"/>
      </w:pPr>
      <w:r>
        <w:separator/>
      </w:r>
    </w:p>
  </w:footnote>
  <w:footnote w:type="continuationSeparator" w:id="0">
    <w:p w14:paraId="0CED8D2E" w14:textId="77777777" w:rsidR="00EE68AB" w:rsidRDefault="00EE68AB" w:rsidP="0093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82BAF"/>
    <w:multiLevelType w:val="hybridMultilevel"/>
    <w:tmpl w:val="21DA0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9A"/>
    <w:rsid w:val="00195138"/>
    <w:rsid w:val="001A0CB3"/>
    <w:rsid w:val="001C2315"/>
    <w:rsid w:val="001D71C6"/>
    <w:rsid w:val="001F51E6"/>
    <w:rsid w:val="00272CF8"/>
    <w:rsid w:val="002E32A9"/>
    <w:rsid w:val="0033389E"/>
    <w:rsid w:val="003439DA"/>
    <w:rsid w:val="00420129"/>
    <w:rsid w:val="00432CC9"/>
    <w:rsid w:val="004437F0"/>
    <w:rsid w:val="004A47B0"/>
    <w:rsid w:val="005128C9"/>
    <w:rsid w:val="005735BF"/>
    <w:rsid w:val="005F1C36"/>
    <w:rsid w:val="006254F2"/>
    <w:rsid w:val="006259A4"/>
    <w:rsid w:val="0067310B"/>
    <w:rsid w:val="007260FF"/>
    <w:rsid w:val="007F021B"/>
    <w:rsid w:val="008C16B7"/>
    <w:rsid w:val="008D0ABD"/>
    <w:rsid w:val="008E4E7A"/>
    <w:rsid w:val="00912090"/>
    <w:rsid w:val="0093745D"/>
    <w:rsid w:val="00A149CE"/>
    <w:rsid w:val="00AA23C3"/>
    <w:rsid w:val="00B51026"/>
    <w:rsid w:val="00B60E9A"/>
    <w:rsid w:val="00C55F39"/>
    <w:rsid w:val="00D51237"/>
    <w:rsid w:val="00D574C2"/>
    <w:rsid w:val="00E62B69"/>
    <w:rsid w:val="00E87726"/>
    <w:rsid w:val="00EE68AB"/>
    <w:rsid w:val="00F06FB4"/>
    <w:rsid w:val="00F1287F"/>
    <w:rsid w:val="00F33BAD"/>
    <w:rsid w:val="00F3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A26F"/>
  <w15:chartTrackingRefBased/>
  <w15:docId w15:val="{04CC7B26-29E1-470F-B423-D6F5404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after="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after="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after="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37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45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37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45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Hyslop (Childrens Services)</dc:creator>
  <cp:keywords/>
  <dc:description/>
  <cp:lastModifiedBy>Cathy Roe (Childrens Services)</cp:lastModifiedBy>
  <cp:revision>3</cp:revision>
  <dcterms:created xsi:type="dcterms:W3CDTF">2021-06-03T08:03:00Z</dcterms:created>
  <dcterms:modified xsi:type="dcterms:W3CDTF">2021-07-19T15:05:00Z</dcterms:modified>
</cp:coreProperties>
</file>