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AD79" w14:textId="77777777" w:rsidR="004B2527" w:rsidRDefault="004B2527" w:rsidP="008934AC">
      <w:pPr>
        <w:keepNext/>
        <w:keepLines/>
        <w:spacing w:before="240" w:after="0"/>
        <w:outlineLvl w:val="0"/>
        <w:rPr>
          <w:rFonts w:ascii="Calibri Light" w:eastAsia="Times New Roman" w:hAnsi="Calibri Light" w:cs="Times New Roman"/>
          <w:color w:val="000000" w:themeColor="text1"/>
          <w:sz w:val="28"/>
          <w:szCs w:val="28"/>
          <w:lang w:eastAsia="en-GB"/>
        </w:rPr>
      </w:pPr>
    </w:p>
    <w:p w14:paraId="238F3D23" w14:textId="77777777" w:rsidR="004B2527" w:rsidRDefault="004B2527" w:rsidP="008934AC">
      <w:pPr>
        <w:keepNext/>
        <w:keepLines/>
        <w:spacing w:before="240" w:after="0"/>
        <w:outlineLvl w:val="0"/>
        <w:rPr>
          <w:rFonts w:ascii="Calibri Light" w:eastAsia="Times New Roman" w:hAnsi="Calibri Light" w:cs="Times New Roman"/>
          <w:color w:val="000000" w:themeColor="text1"/>
          <w:sz w:val="28"/>
          <w:szCs w:val="28"/>
          <w:lang w:eastAsia="en-GB"/>
        </w:rPr>
      </w:pPr>
    </w:p>
    <w:p w14:paraId="190C8878" w14:textId="77777777" w:rsidR="007A1838" w:rsidRDefault="00576BEC" w:rsidP="008605B2">
      <w:pPr>
        <w:keepNext/>
        <w:keepLines/>
        <w:spacing w:before="240" w:after="0"/>
        <w:jc w:val="center"/>
        <w:outlineLvl w:val="0"/>
        <w:rPr>
          <w:rFonts w:ascii="Cambria" w:eastAsia="Times New Roman" w:hAnsi="Cambria" w:cs="Times New Roman"/>
          <w:b/>
          <w:bCs/>
          <w:i/>
          <w:iCs/>
          <w:color w:val="FF0000"/>
          <w:sz w:val="56"/>
          <w:szCs w:val="56"/>
          <w:lang w:eastAsia="en-GB"/>
        </w:rPr>
      </w:pPr>
      <w:r w:rsidRPr="008D150E">
        <w:rPr>
          <w:rFonts w:ascii="Cambria" w:eastAsia="Times New Roman" w:hAnsi="Cambria" w:cs="Times New Roman"/>
          <w:b/>
          <w:bCs/>
          <w:i/>
          <w:iCs/>
          <w:color w:val="FF0000"/>
          <w:sz w:val="56"/>
          <w:szCs w:val="56"/>
          <w:lang w:eastAsia="en-GB"/>
        </w:rPr>
        <w:t>‘</w:t>
      </w:r>
      <w:r w:rsidRPr="008605B2">
        <w:rPr>
          <w:rFonts w:ascii="Cambria" w:eastAsia="Times New Roman" w:hAnsi="Cambria" w:cs="Times New Roman"/>
          <w:b/>
          <w:bCs/>
          <w:i/>
          <w:iCs/>
          <w:color w:val="FF0000"/>
          <w:sz w:val="56"/>
          <w:szCs w:val="56"/>
          <w:lang w:eastAsia="en-GB"/>
        </w:rPr>
        <w:t xml:space="preserve">People are experts in their own </w:t>
      </w:r>
      <w:r w:rsidRPr="007A1838">
        <w:rPr>
          <w:rFonts w:ascii="Cambria" w:eastAsia="Times New Roman" w:hAnsi="Cambria" w:cs="Times New Roman"/>
          <w:b/>
          <w:bCs/>
          <w:i/>
          <w:iCs/>
          <w:color w:val="FF0000"/>
          <w:sz w:val="56"/>
          <w:szCs w:val="56"/>
          <w:lang w:eastAsia="en-GB"/>
        </w:rPr>
        <w:t>lives</w:t>
      </w:r>
      <w:r w:rsidR="007A1838">
        <w:rPr>
          <w:rFonts w:ascii="Cambria" w:eastAsia="Times New Roman" w:hAnsi="Cambria" w:cs="Times New Roman"/>
          <w:b/>
          <w:bCs/>
          <w:i/>
          <w:iCs/>
          <w:color w:val="FF0000"/>
          <w:sz w:val="56"/>
          <w:szCs w:val="56"/>
          <w:lang w:eastAsia="en-GB"/>
        </w:rPr>
        <w:t>’</w:t>
      </w:r>
    </w:p>
    <w:p w14:paraId="1B79E428" w14:textId="1C75643D" w:rsidR="00576BEC" w:rsidRPr="008605B2" w:rsidRDefault="007A1838" w:rsidP="008605B2">
      <w:pPr>
        <w:keepNext/>
        <w:keepLines/>
        <w:spacing w:before="240" w:after="0"/>
        <w:jc w:val="center"/>
        <w:outlineLvl w:val="0"/>
        <w:rPr>
          <w:rFonts w:ascii="Cambria" w:eastAsia="Times New Roman" w:hAnsi="Cambria" w:cs="Times New Roman"/>
          <w:b/>
          <w:bCs/>
          <w:i/>
          <w:iCs/>
          <w:color w:val="FF0000"/>
          <w:sz w:val="56"/>
          <w:szCs w:val="56"/>
          <w:lang w:eastAsia="en-GB"/>
        </w:rPr>
      </w:pPr>
      <w:r>
        <w:rPr>
          <w:rFonts w:ascii="Cambria" w:eastAsia="Times New Roman" w:hAnsi="Cambria" w:cs="Times New Roman"/>
          <w:b/>
          <w:bCs/>
          <w:i/>
          <w:iCs/>
          <w:color w:val="000000" w:themeColor="text1"/>
          <w:sz w:val="56"/>
          <w:szCs w:val="56"/>
          <w:lang w:eastAsia="en-GB"/>
        </w:rPr>
        <w:t>G</w:t>
      </w:r>
      <w:r w:rsidR="00576BEC" w:rsidRPr="007A1838">
        <w:rPr>
          <w:rFonts w:ascii="Cambria" w:eastAsia="Times New Roman" w:hAnsi="Cambria" w:cs="Times New Roman"/>
          <w:b/>
          <w:bCs/>
          <w:i/>
          <w:iCs/>
          <w:color w:val="000000" w:themeColor="text1"/>
          <w:sz w:val="56"/>
          <w:szCs w:val="56"/>
          <w:lang w:eastAsia="en-GB"/>
        </w:rPr>
        <w:t>reater</w:t>
      </w:r>
      <w:r w:rsidR="00576BEC" w:rsidRPr="009F79A9">
        <w:rPr>
          <w:rFonts w:ascii="Cambria" w:eastAsia="Times New Roman" w:hAnsi="Cambria" w:cs="Times New Roman"/>
          <w:b/>
          <w:bCs/>
          <w:i/>
          <w:iCs/>
          <w:color w:val="000000" w:themeColor="text1"/>
          <w:sz w:val="56"/>
          <w:szCs w:val="56"/>
          <w:lang w:eastAsia="en-GB"/>
        </w:rPr>
        <w:t xml:space="preserve"> community control and accountability at the heart of Adult Social Care</w:t>
      </w:r>
      <w:r w:rsidR="00576BEC" w:rsidRPr="008605B2">
        <w:rPr>
          <w:rFonts w:ascii="Cambria" w:eastAsia="Times New Roman" w:hAnsi="Cambria" w:cs="Times New Roman"/>
          <w:i/>
          <w:iCs/>
          <w:color w:val="FF0000"/>
          <w:sz w:val="52"/>
          <w:szCs w:val="52"/>
          <w:lang w:eastAsia="en-GB"/>
        </w:rPr>
        <w:t xml:space="preserve"> </w:t>
      </w:r>
    </w:p>
    <w:p w14:paraId="4E1DFDC2" w14:textId="3C4F1064" w:rsidR="004B2527" w:rsidRPr="00576BEC" w:rsidRDefault="00576BEC" w:rsidP="004B2527">
      <w:pPr>
        <w:keepNext/>
        <w:keepLines/>
        <w:spacing w:before="240" w:after="0"/>
        <w:jc w:val="center"/>
        <w:outlineLvl w:val="0"/>
        <w:rPr>
          <w:rFonts w:ascii="Cambria" w:eastAsia="Times New Roman" w:hAnsi="Cambria" w:cs="Times New Roman"/>
          <w:color w:val="000000" w:themeColor="text1"/>
          <w:sz w:val="52"/>
          <w:szCs w:val="52"/>
          <w:lang w:eastAsia="en-GB"/>
        </w:rPr>
      </w:pPr>
      <w:r w:rsidRPr="00576BEC">
        <w:rPr>
          <w:rFonts w:ascii="Cambria" w:eastAsia="Times New Roman" w:hAnsi="Cambria" w:cs="Times New Roman"/>
          <w:color w:val="000000" w:themeColor="text1"/>
          <w:sz w:val="52"/>
          <w:szCs w:val="52"/>
          <w:lang w:eastAsia="en-GB"/>
        </w:rPr>
        <w:t>A</w:t>
      </w:r>
      <w:r w:rsidR="004B2527" w:rsidRPr="00576BEC">
        <w:rPr>
          <w:rFonts w:ascii="Cambria" w:eastAsia="Times New Roman" w:hAnsi="Cambria" w:cs="Times New Roman"/>
          <w:color w:val="000000" w:themeColor="text1"/>
          <w:sz w:val="52"/>
          <w:szCs w:val="52"/>
          <w:lang w:eastAsia="en-GB"/>
        </w:rPr>
        <w:t xml:space="preserve"> Barking &amp; Dagenham</w:t>
      </w:r>
      <w:r w:rsidRPr="00576BEC">
        <w:rPr>
          <w:rFonts w:ascii="Cambria" w:eastAsia="Times New Roman" w:hAnsi="Cambria" w:cs="Times New Roman"/>
          <w:color w:val="000000" w:themeColor="text1"/>
          <w:sz w:val="52"/>
          <w:szCs w:val="52"/>
          <w:lang w:eastAsia="en-GB"/>
        </w:rPr>
        <w:t xml:space="preserve"> </w:t>
      </w:r>
      <w:r w:rsidR="004B2527" w:rsidRPr="00576BEC">
        <w:rPr>
          <w:rFonts w:ascii="Cambria" w:eastAsia="Times New Roman" w:hAnsi="Cambria" w:cs="Times New Roman"/>
          <w:color w:val="000000" w:themeColor="text1"/>
          <w:sz w:val="52"/>
          <w:szCs w:val="52"/>
          <w:lang w:eastAsia="en-GB"/>
        </w:rPr>
        <w:t xml:space="preserve">Strength &amp; Asset Based Adult Care Delivery Model and </w:t>
      </w:r>
      <w:r w:rsidRPr="00576BEC">
        <w:rPr>
          <w:rFonts w:ascii="Cambria" w:eastAsia="Times New Roman" w:hAnsi="Cambria" w:cs="Times New Roman"/>
          <w:color w:val="000000" w:themeColor="text1"/>
          <w:sz w:val="52"/>
          <w:szCs w:val="52"/>
          <w:lang w:eastAsia="en-GB"/>
        </w:rPr>
        <w:t xml:space="preserve">Service </w:t>
      </w:r>
      <w:r w:rsidR="004B2527" w:rsidRPr="00576BEC">
        <w:rPr>
          <w:rFonts w:ascii="Cambria" w:eastAsia="Times New Roman" w:hAnsi="Cambria" w:cs="Times New Roman"/>
          <w:color w:val="000000" w:themeColor="text1"/>
          <w:sz w:val="52"/>
          <w:szCs w:val="52"/>
          <w:lang w:eastAsia="en-GB"/>
        </w:rPr>
        <w:t>Framework, for 2020 and beyond</w:t>
      </w:r>
      <w:r>
        <w:rPr>
          <w:rFonts w:ascii="Cambria" w:eastAsia="Times New Roman" w:hAnsi="Cambria" w:cs="Times New Roman"/>
          <w:color w:val="000000" w:themeColor="text1"/>
          <w:sz w:val="52"/>
          <w:szCs w:val="52"/>
          <w:lang w:eastAsia="en-GB"/>
        </w:rPr>
        <w:t>.</w:t>
      </w:r>
      <w:r w:rsidR="004B2527" w:rsidRPr="00576BEC">
        <w:rPr>
          <w:rFonts w:ascii="Cambria" w:eastAsia="Times New Roman" w:hAnsi="Cambria" w:cs="Times New Roman"/>
          <w:color w:val="000000" w:themeColor="text1"/>
          <w:sz w:val="52"/>
          <w:szCs w:val="52"/>
          <w:lang w:eastAsia="en-GB"/>
        </w:rPr>
        <w:t xml:space="preserve"> </w:t>
      </w:r>
    </w:p>
    <w:p w14:paraId="6FF2479C" w14:textId="77777777" w:rsidR="004B2527" w:rsidRDefault="004B2527" w:rsidP="008934AC">
      <w:pPr>
        <w:keepNext/>
        <w:keepLines/>
        <w:spacing w:before="240" w:after="0"/>
        <w:outlineLvl w:val="0"/>
        <w:rPr>
          <w:rFonts w:ascii="Calibri Light" w:eastAsia="Times New Roman" w:hAnsi="Calibri Light" w:cs="Times New Roman"/>
          <w:color w:val="000000" w:themeColor="text1"/>
          <w:sz w:val="28"/>
          <w:szCs w:val="28"/>
          <w:lang w:eastAsia="en-GB"/>
        </w:rPr>
      </w:pPr>
    </w:p>
    <w:p w14:paraId="1A1084B6" w14:textId="77777777" w:rsidR="004B2527" w:rsidRDefault="004B2527" w:rsidP="008934AC">
      <w:pPr>
        <w:keepNext/>
        <w:keepLines/>
        <w:spacing w:before="240" w:after="0"/>
        <w:outlineLvl w:val="0"/>
        <w:rPr>
          <w:rFonts w:ascii="Calibri Light" w:eastAsia="Times New Roman" w:hAnsi="Calibri Light" w:cs="Times New Roman"/>
          <w:color w:val="000000" w:themeColor="text1"/>
          <w:sz w:val="28"/>
          <w:szCs w:val="28"/>
          <w:lang w:eastAsia="en-GB"/>
        </w:rPr>
      </w:pPr>
    </w:p>
    <w:p w14:paraId="0DDF3CD0" w14:textId="77777777" w:rsidR="004B2527" w:rsidRDefault="004B2527" w:rsidP="008934AC">
      <w:pPr>
        <w:keepNext/>
        <w:keepLines/>
        <w:spacing w:before="240" w:after="0"/>
        <w:outlineLvl w:val="0"/>
        <w:rPr>
          <w:rFonts w:ascii="Calibri Light" w:eastAsia="Times New Roman" w:hAnsi="Calibri Light" w:cs="Times New Roman"/>
          <w:color w:val="000000" w:themeColor="text1"/>
          <w:sz w:val="28"/>
          <w:szCs w:val="28"/>
          <w:lang w:eastAsia="en-GB"/>
        </w:rPr>
      </w:pPr>
    </w:p>
    <w:p w14:paraId="776AB09E" w14:textId="77777777" w:rsidR="004B2527" w:rsidRDefault="004B2527" w:rsidP="008934AC">
      <w:pPr>
        <w:keepNext/>
        <w:keepLines/>
        <w:spacing w:before="240" w:after="0"/>
        <w:outlineLvl w:val="0"/>
        <w:rPr>
          <w:rFonts w:ascii="Calibri Light" w:eastAsia="Times New Roman" w:hAnsi="Calibri Light" w:cs="Times New Roman"/>
          <w:color w:val="000000" w:themeColor="text1"/>
          <w:sz w:val="28"/>
          <w:szCs w:val="28"/>
          <w:lang w:eastAsia="en-GB"/>
        </w:rPr>
      </w:pPr>
    </w:p>
    <w:p w14:paraId="3DF324A0" w14:textId="77777777" w:rsidR="004B2527" w:rsidRDefault="004B2527" w:rsidP="008934AC">
      <w:pPr>
        <w:keepNext/>
        <w:keepLines/>
        <w:spacing w:before="240" w:after="0"/>
        <w:outlineLvl w:val="0"/>
        <w:rPr>
          <w:rFonts w:ascii="Calibri Light" w:eastAsia="Times New Roman" w:hAnsi="Calibri Light" w:cs="Times New Roman"/>
          <w:color w:val="000000" w:themeColor="text1"/>
          <w:sz w:val="28"/>
          <w:szCs w:val="28"/>
          <w:lang w:eastAsia="en-GB"/>
        </w:rPr>
      </w:pPr>
    </w:p>
    <w:p w14:paraId="6D88811F" w14:textId="77777777" w:rsidR="004B2527" w:rsidRDefault="004B2527" w:rsidP="008934AC">
      <w:pPr>
        <w:keepNext/>
        <w:keepLines/>
        <w:spacing w:before="240" w:after="0"/>
        <w:outlineLvl w:val="0"/>
        <w:rPr>
          <w:rFonts w:ascii="Calibri Light" w:eastAsia="Times New Roman" w:hAnsi="Calibri Light" w:cs="Times New Roman"/>
          <w:color w:val="000000" w:themeColor="text1"/>
          <w:sz w:val="28"/>
          <w:szCs w:val="28"/>
          <w:lang w:eastAsia="en-GB"/>
        </w:rPr>
      </w:pPr>
    </w:p>
    <w:p w14:paraId="10A47821" w14:textId="77777777" w:rsidR="004B2527" w:rsidRDefault="004B2527" w:rsidP="008934AC">
      <w:pPr>
        <w:keepNext/>
        <w:keepLines/>
        <w:spacing w:before="240" w:after="0"/>
        <w:outlineLvl w:val="0"/>
        <w:rPr>
          <w:rFonts w:ascii="Calibri Light" w:eastAsia="Times New Roman" w:hAnsi="Calibri Light" w:cs="Times New Roman"/>
          <w:color w:val="000000" w:themeColor="text1"/>
          <w:sz w:val="28"/>
          <w:szCs w:val="28"/>
          <w:lang w:eastAsia="en-GB"/>
        </w:rPr>
      </w:pPr>
    </w:p>
    <w:p w14:paraId="0920B8D1" w14:textId="77777777" w:rsidR="008605B2" w:rsidRDefault="008605B2" w:rsidP="008934AC">
      <w:pPr>
        <w:keepNext/>
        <w:keepLines/>
        <w:spacing w:before="240" w:after="0"/>
        <w:outlineLvl w:val="0"/>
        <w:rPr>
          <w:rFonts w:ascii="Calibri Light" w:eastAsia="Times New Roman" w:hAnsi="Calibri Light" w:cs="Times New Roman"/>
          <w:color w:val="000000" w:themeColor="text1"/>
          <w:sz w:val="28"/>
          <w:szCs w:val="28"/>
          <w:lang w:eastAsia="en-GB"/>
        </w:rPr>
      </w:pPr>
    </w:p>
    <w:p w14:paraId="4DD2F1FC" w14:textId="77777777" w:rsidR="008605B2" w:rsidRDefault="008605B2" w:rsidP="0073179C"/>
    <w:p w14:paraId="14DACE7F" w14:textId="77777777" w:rsidR="00015E52" w:rsidRPr="003469EC" w:rsidRDefault="00015E52" w:rsidP="00015E52">
      <w:pPr>
        <w:pBdr>
          <w:top w:val="single" w:sz="4" w:space="10" w:color="4472C4" w:themeColor="accent1"/>
          <w:bottom w:val="single" w:sz="4" w:space="10" w:color="4472C4" w:themeColor="accent1"/>
        </w:pBdr>
        <w:spacing w:before="360" w:after="360" w:line="240" w:lineRule="auto"/>
        <w:ind w:left="720" w:right="864"/>
        <w:jc w:val="center"/>
        <w:rPr>
          <w:rFonts w:ascii="Cambria" w:eastAsia="Times New Roman" w:hAnsi="Cambria" w:cs="Times New Roman"/>
          <w:b/>
          <w:bCs/>
          <w:color w:val="FF0000"/>
          <w:sz w:val="32"/>
          <w:szCs w:val="32"/>
          <w:lang w:eastAsia="en-GB"/>
        </w:rPr>
      </w:pPr>
      <w:r w:rsidRPr="003469EC">
        <w:rPr>
          <w:rFonts w:ascii="Cambria" w:eastAsia="Times New Roman" w:hAnsi="Cambria" w:cs="Times New Roman"/>
          <w:b/>
          <w:bCs/>
          <w:color w:val="FF0000"/>
          <w:sz w:val="32"/>
          <w:szCs w:val="32"/>
          <w:lang w:eastAsia="en-GB"/>
        </w:rPr>
        <w:lastRenderedPageBreak/>
        <w:t>Table of Contents</w:t>
      </w:r>
    </w:p>
    <w:p w14:paraId="49E9C43D" w14:textId="5070AD34" w:rsidR="00D04958" w:rsidRPr="00D03922" w:rsidRDefault="00D04958" w:rsidP="007A5FED">
      <w:pPr>
        <w:pStyle w:val="Heading1"/>
        <w:ind w:left="360"/>
        <w:rPr>
          <w:rFonts w:ascii="Cambria" w:eastAsia="Times New Roman" w:hAnsi="Cambria"/>
          <w:b/>
          <w:bCs/>
          <w:color w:val="404040" w:themeColor="text1" w:themeTint="BF"/>
          <w:sz w:val="24"/>
          <w:szCs w:val="24"/>
          <w:lang w:eastAsia="en-GB"/>
        </w:rPr>
      </w:pPr>
      <w:r w:rsidRPr="00D03922">
        <w:rPr>
          <w:rFonts w:ascii="Cambria" w:eastAsia="Times New Roman" w:hAnsi="Cambria"/>
          <w:b/>
          <w:bCs/>
          <w:color w:val="404040" w:themeColor="text1" w:themeTint="BF"/>
          <w:sz w:val="24"/>
          <w:szCs w:val="24"/>
          <w:lang w:eastAsia="en-GB"/>
        </w:rPr>
        <w:t>For</w:t>
      </w:r>
      <w:r w:rsidR="00D068B2" w:rsidRPr="00D03922">
        <w:rPr>
          <w:rFonts w:ascii="Cambria" w:eastAsia="Times New Roman" w:hAnsi="Cambria"/>
          <w:b/>
          <w:bCs/>
          <w:color w:val="404040" w:themeColor="text1" w:themeTint="BF"/>
          <w:sz w:val="24"/>
          <w:szCs w:val="24"/>
          <w:lang w:eastAsia="en-GB"/>
        </w:rPr>
        <w:t>e</w:t>
      </w:r>
      <w:r w:rsidRPr="00D03922">
        <w:rPr>
          <w:rFonts w:ascii="Cambria" w:eastAsia="Times New Roman" w:hAnsi="Cambria"/>
          <w:b/>
          <w:bCs/>
          <w:color w:val="404040" w:themeColor="text1" w:themeTint="BF"/>
          <w:sz w:val="24"/>
          <w:szCs w:val="24"/>
          <w:lang w:eastAsia="en-GB"/>
        </w:rPr>
        <w:t>w</w:t>
      </w:r>
      <w:r w:rsidR="00D068B2" w:rsidRPr="00D03922">
        <w:rPr>
          <w:rFonts w:ascii="Cambria" w:eastAsia="Times New Roman" w:hAnsi="Cambria"/>
          <w:b/>
          <w:bCs/>
          <w:color w:val="404040" w:themeColor="text1" w:themeTint="BF"/>
          <w:sz w:val="24"/>
          <w:szCs w:val="24"/>
          <w:lang w:eastAsia="en-GB"/>
        </w:rPr>
        <w:t>o</w:t>
      </w:r>
      <w:r w:rsidRPr="00D03922">
        <w:rPr>
          <w:rFonts w:ascii="Cambria" w:eastAsia="Times New Roman" w:hAnsi="Cambria"/>
          <w:b/>
          <w:bCs/>
          <w:color w:val="404040" w:themeColor="text1" w:themeTint="BF"/>
          <w:sz w:val="24"/>
          <w:szCs w:val="24"/>
          <w:lang w:eastAsia="en-GB"/>
        </w:rPr>
        <w:t>rd</w:t>
      </w:r>
      <w:r w:rsidR="002B594B" w:rsidRPr="00D03922">
        <w:rPr>
          <w:rFonts w:ascii="Cambria" w:eastAsia="Times New Roman" w:hAnsi="Cambria"/>
          <w:b/>
          <w:bCs/>
          <w:color w:val="404040" w:themeColor="text1" w:themeTint="BF"/>
          <w:sz w:val="24"/>
          <w:szCs w:val="24"/>
          <w:lang w:eastAsia="en-GB"/>
        </w:rPr>
        <w:t xml:space="preserve">                                                                                           </w:t>
      </w:r>
      <w:r w:rsidR="007A5FED" w:rsidRPr="00D03922">
        <w:rPr>
          <w:rFonts w:ascii="Cambria" w:eastAsia="Times New Roman" w:hAnsi="Cambria"/>
          <w:b/>
          <w:bCs/>
          <w:color w:val="404040" w:themeColor="text1" w:themeTint="BF"/>
          <w:sz w:val="24"/>
          <w:szCs w:val="24"/>
          <w:lang w:eastAsia="en-GB"/>
        </w:rPr>
        <w:t xml:space="preserve">   </w:t>
      </w:r>
      <w:r w:rsidR="008A706F" w:rsidRPr="00D03922">
        <w:rPr>
          <w:rFonts w:ascii="Cambria" w:eastAsia="Times New Roman" w:hAnsi="Cambria"/>
          <w:b/>
          <w:bCs/>
          <w:color w:val="404040" w:themeColor="text1" w:themeTint="BF"/>
          <w:sz w:val="24"/>
          <w:szCs w:val="24"/>
          <w:lang w:eastAsia="en-GB"/>
        </w:rPr>
        <w:t xml:space="preserve"> </w:t>
      </w:r>
      <w:r w:rsidR="00576BEC" w:rsidRPr="00D03922">
        <w:rPr>
          <w:rFonts w:ascii="Cambria" w:eastAsia="Times New Roman" w:hAnsi="Cambria"/>
          <w:b/>
          <w:bCs/>
          <w:color w:val="404040" w:themeColor="text1" w:themeTint="BF"/>
          <w:sz w:val="24"/>
          <w:szCs w:val="24"/>
          <w:lang w:eastAsia="en-GB"/>
        </w:rPr>
        <w:t xml:space="preserve">           </w:t>
      </w:r>
      <w:r w:rsidRPr="00D03922">
        <w:rPr>
          <w:rFonts w:ascii="Cambria" w:eastAsia="Times New Roman" w:hAnsi="Cambria"/>
          <w:b/>
          <w:bCs/>
          <w:color w:val="404040" w:themeColor="text1" w:themeTint="BF"/>
          <w:sz w:val="24"/>
          <w:szCs w:val="24"/>
          <w:lang w:eastAsia="en-GB"/>
        </w:rPr>
        <w:t xml:space="preserve">Page </w:t>
      </w:r>
      <w:r w:rsidR="007A1838" w:rsidRPr="00D03922">
        <w:rPr>
          <w:rFonts w:ascii="Cambria" w:eastAsia="Times New Roman" w:hAnsi="Cambria"/>
          <w:b/>
          <w:bCs/>
          <w:color w:val="404040" w:themeColor="text1" w:themeTint="BF"/>
          <w:sz w:val="24"/>
          <w:szCs w:val="24"/>
          <w:lang w:eastAsia="en-GB"/>
        </w:rPr>
        <w:t>3</w:t>
      </w:r>
    </w:p>
    <w:p w14:paraId="12FF5904" w14:textId="6DF1D7F0" w:rsidR="00D04958" w:rsidRPr="00D03922" w:rsidRDefault="00015E52" w:rsidP="00A61FAE">
      <w:pPr>
        <w:pStyle w:val="Heading1"/>
        <w:numPr>
          <w:ilvl w:val="0"/>
          <w:numId w:val="25"/>
        </w:numPr>
        <w:rPr>
          <w:rFonts w:ascii="Cambria" w:eastAsia="Times New Roman" w:hAnsi="Cambria"/>
          <w:b/>
          <w:bCs/>
          <w:color w:val="404040" w:themeColor="text1" w:themeTint="BF"/>
          <w:sz w:val="24"/>
          <w:szCs w:val="24"/>
          <w:lang w:eastAsia="en-GB"/>
        </w:rPr>
      </w:pPr>
      <w:r w:rsidRPr="00D03922">
        <w:rPr>
          <w:rFonts w:ascii="Cambria" w:eastAsia="Times New Roman" w:hAnsi="Cambria"/>
          <w:b/>
          <w:bCs/>
          <w:color w:val="404040" w:themeColor="text1" w:themeTint="BF"/>
          <w:sz w:val="24"/>
          <w:szCs w:val="24"/>
          <w:lang w:eastAsia="en-GB"/>
        </w:rPr>
        <w:t>Introduction</w:t>
      </w:r>
      <w:r w:rsidR="00D7489C" w:rsidRPr="00D03922">
        <w:rPr>
          <w:rFonts w:ascii="Cambria" w:eastAsia="Times New Roman" w:hAnsi="Cambria"/>
          <w:b/>
          <w:bCs/>
          <w:color w:val="404040" w:themeColor="text1" w:themeTint="BF"/>
          <w:sz w:val="24"/>
          <w:szCs w:val="24"/>
          <w:lang w:eastAsia="en-GB"/>
        </w:rPr>
        <w:t xml:space="preserve"> &amp; Background</w:t>
      </w:r>
      <w:r w:rsidR="002B594B" w:rsidRPr="00D03922">
        <w:rPr>
          <w:rFonts w:ascii="Cambria" w:eastAsia="Times New Roman" w:hAnsi="Cambria"/>
          <w:b/>
          <w:bCs/>
          <w:color w:val="404040" w:themeColor="text1" w:themeTint="BF"/>
          <w:sz w:val="24"/>
          <w:szCs w:val="24"/>
          <w:lang w:eastAsia="en-GB"/>
        </w:rPr>
        <w:t xml:space="preserve">                                                    </w:t>
      </w:r>
      <w:r w:rsidR="00576BEC" w:rsidRPr="00D03922">
        <w:rPr>
          <w:rFonts w:ascii="Cambria" w:eastAsia="Times New Roman" w:hAnsi="Cambria"/>
          <w:b/>
          <w:bCs/>
          <w:color w:val="404040" w:themeColor="text1" w:themeTint="BF"/>
          <w:sz w:val="24"/>
          <w:szCs w:val="24"/>
          <w:lang w:eastAsia="en-GB"/>
        </w:rPr>
        <w:t xml:space="preserve">           </w:t>
      </w:r>
      <w:r w:rsidRPr="00D03922">
        <w:rPr>
          <w:rFonts w:ascii="Cambria" w:eastAsia="Times New Roman" w:hAnsi="Cambria"/>
          <w:b/>
          <w:bCs/>
          <w:color w:val="404040" w:themeColor="text1" w:themeTint="BF"/>
          <w:sz w:val="24"/>
          <w:szCs w:val="24"/>
          <w:lang w:eastAsia="en-GB"/>
        </w:rPr>
        <w:t xml:space="preserve">Page </w:t>
      </w:r>
      <w:r w:rsidR="007A1838" w:rsidRPr="00D03922">
        <w:rPr>
          <w:rFonts w:ascii="Cambria" w:eastAsia="Times New Roman" w:hAnsi="Cambria"/>
          <w:b/>
          <w:bCs/>
          <w:color w:val="404040" w:themeColor="text1" w:themeTint="BF"/>
          <w:sz w:val="24"/>
          <w:szCs w:val="24"/>
          <w:lang w:eastAsia="en-GB"/>
        </w:rPr>
        <w:t>5</w:t>
      </w:r>
    </w:p>
    <w:p w14:paraId="18369797" w14:textId="06F8C5D7" w:rsidR="00D04958" w:rsidRPr="00D03922" w:rsidRDefault="00306071" w:rsidP="00A61FAE">
      <w:pPr>
        <w:pStyle w:val="Heading1"/>
        <w:numPr>
          <w:ilvl w:val="0"/>
          <w:numId w:val="25"/>
        </w:numPr>
        <w:rPr>
          <w:rFonts w:ascii="Cambria" w:eastAsia="Times New Roman" w:hAnsi="Cambria"/>
          <w:b/>
          <w:bCs/>
          <w:color w:val="404040" w:themeColor="text1" w:themeTint="BF"/>
          <w:sz w:val="24"/>
          <w:szCs w:val="24"/>
          <w:lang w:eastAsia="en-GB"/>
        </w:rPr>
      </w:pPr>
      <w:r w:rsidRPr="00D03922">
        <w:rPr>
          <w:rFonts w:ascii="Cambria" w:eastAsia="Times New Roman" w:hAnsi="Cambria"/>
          <w:b/>
          <w:bCs/>
          <w:color w:val="404040" w:themeColor="text1" w:themeTint="BF"/>
          <w:sz w:val="24"/>
          <w:szCs w:val="24"/>
          <w:lang w:eastAsia="en-GB"/>
        </w:rPr>
        <w:t>Principles and Values</w:t>
      </w:r>
      <w:r w:rsidR="002B594B" w:rsidRPr="00D03922">
        <w:rPr>
          <w:rFonts w:ascii="Cambria" w:eastAsia="Times New Roman" w:hAnsi="Cambria"/>
          <w:b/>
          <w:bCs/>
          <w:color w:val="404040" w:themeColor="text1" w:themeTint="BF"/>
          <w:sz w:val="24"/>
          <w:szCs w:val="24"/>
          <w:lang w:eastAsia="en-GB"/>
        </w:rPr>
        <w:t xml:space="preserve">                                                                 </w:t>
      </w:r>
      <w:r w:rsidR="00576BEC" w:rsidRPr="00D03922">
        <w:rPr>
          <w:rFonts w:ascii="Cambria" w:eastAsia="Times New Roman" w:hAnsi="Cambria"/>
          <w:b/>
          <w:bCs/>
          <w:color w:val="404040" w:themeColor="text1" w:themeTint="BF"/>
          <w:sz w:val="24"/>
          <w:szCs w:val="24"/>
          <w:lang w:eastAsia="en-GB"/>
        </w:rPr>
        <w:t xml:space="preserve">          </w:t>
      </w:r>
      <w:r w:rsidR="00015E52" w:rsidRPr="00D03922">
        <w:rPr>
          <w:rFonts w:ascii="Cambria" w:eastAsia="Times New Roman" w:hAnsi="Cambria"/>
          <w:b/>
          <w:bCs/>
          <w:color w:val="404040" w:themeColor="text1" w:themeTint="BF"/>
          <w:sz w:val="24"/>
          <w:szCs w:val="24"/>
          <w:lang w:eastAsia="en-GB"/>
        </w:rPr>
        <w:t xml:space="preserve">Page </w:t>
      </w:r>
      <w:r w:rsidR="007A1838" w:rsidRPr="00D03922">
        <w:rPr>
          <w:rFonts w:ascii="Cambria" w:eastAsia="Times New Roman" w:hAnsi="Cambria"/>
          <w:b/>
          <w:bCs/>
          <w:color w:val="404040" w:themeColor="text1" w:themeTint="BF"/>
          <w:sz w:val="24"/>
          <w:szCs w:val="24"/>
          <w:lang w:eastAsia="en-GB"/>
        </w:rPr>
        <w:t>8</w:t>
      </w:r>
    </w:p>
    <w:p w14:paraId="4DED4ECC" w14:textId="332BF3BF" w:rsidR="00D04958" w:rsidRPr="00D03922" w:rsidRDefault="005835E8" w:rsidP="00A61FAE">
      <w:pPr>
        <w:pStyle w:val="Heading1"/>
        <w:numPr>
          <w:ilvl w:val="0"/>
          <w:numId w:val="25"/>
        </w:numPr>
        <w:rPr>
          <w:rFonts w:ascii="Cambria" w:eastAsia="Times New Roman" w:hAnsi="Cambria"/>
          <w:b/>
          <w:bCs/>
          <w:color w:val="404040" w:themeColor="text1" w:themeTint="BF"/>
          <w:sz w:val="24"/>
          <w:szCs w:val="24"/>
          <w:lang w:eastAsia="en-GB"/>
        </w:rPr>
      </w:pPr>
      <w:r w:rsidRPr="00D03922">
        <w:rPr>
          <w:rFonts w:ascii="Cambria" w:eastAsia="Times New Roman" w:hAnsi="Cambria"/>
          <w:b/>
          <w:bCs/>
          <w:color w:val="404040" w:themeColor="text1" w:themeTint="BF"/>
          <w:sz w:val="24"/>
          <w:szCs w:val="24"/>
          <w:lang w:eastAsia="en-GB"/>
        </w:rPr>
        <w:t>Our Vision</w:t>
      </w:r>
      <w:r w:rsidR="002B594B" w:rsidRPr="00D03922">
        <w:rPr>
          <w:rFonts w:ascii="Cambria" w:eastAsia="Times New Roman" w:hAnsi="Cambria"/>
          <w:b/>
          <w:bCs/>
          <w:color w:val="404040" w:themeColor="text1" w:themeTint="BF"/>
          <w:sz w:val="24"/>
          <w:szCs w:val="24"/>
          <w:lang w:eastAsia="en-GB"/>
        </w:rPr>
        <w:t xml:space="preserve">                                                                                       </w:t>
      </w:r>
      <w:r w:rsidR="008A706F" w:rsidRPr="00D03922">
        <w:rPr>
          <w:rFonts w:ascii="Cambria" w:eastAsia="Times New Roman" w:hAnsi="Cambria"/>
          <w:b/>
          <w:bCs/>
          <w:color w:val="404040" w:themeColor="text1" w:themeTint="BF"/>
          <w:sz w:val="24"/>
          <w:szCs w:val="24"/>
          <w:lang w:eastAsia="en-GB"/>
        </w:rPr>
        <w:t xml:space="preserve"> </w:t>
      </w:r>
      <w:r w:rsidR="00576BEC" w:rsidRPr="00D03922">
        <w:rPr>
          <w:rFonts w:ascii="Cambria" w:eastAsia="Times New Roman" w:hAnsi="Cambria"/>
          <w:b/>
          <w:bCs/>
          <w:color w:val="404040" w:themeColor="text1" w:themeTint="BF"/>
          <w:sz w:val="24"/>
          <w:szCs w:val="24"/>
          <w:lang w:eastAsia="en-GB"/>
        </w:rPr>
        <w:t xml:space="preserve">          </w:t>
      </w:r>
      <w:r w:rsidR="00015E52" w:rsidRPr="00D03922">
        <w:rPr>
          <w:rFonts w:ascii="Cambria" w:eastAsia="Times New Roman" w:hAnsi="Cambria"/>
          <w:b/>
          <w:bCs/>
          <w:color w:val="404040" w:themeColor="text1" w:themeTint="BF"/>
          <w:sz w:val="24"/>
          <w:szCs w:val="24"/>
          <w:lang w:eastAsia="en-GB"/>
        </w:rPr>
        <w:t xml:space="preserve">Page </w:t>
      </w:r>
      <w:r w:rsidR="007A1838" w:rsidRPr="00D03922">
        <w:rPr>
          <w:rFonts w:ascii="Cambria" w:eastAsia="Times New Roman" w:hAnsi="Cambria"/>
          <w:b/>
          <w:bCs/>
          <w:color w:val="404040" w:themeColor="text1" w:themeTint="BF"/>
          <w:sz w:val="24"/>
          <w:szCs w:val="24"/>
          <w:lang w:eastAsia="en-GB"/>
        </w:rPr>
        <w:t>9</w:t>
      </w:r>
    </w:p>
    <w:p w14:paraId="05D2E8A3" w14:textId="0EB49ADB" w:rsidR="00D04958" w:rsidRPr="00D03922" w:rsidRDefault="005835E8" w:rsidP="00A61FAE">
      <w:pPr>
        <w:pStyle w:val="Heading1"/>
        <w:numPr>
          <w:ilvl w:val="0"/>
          <w:numId w:val="25"/>
        </w:numPr>
        <w:rPr>
          <w:rFonts w:ascii="Cambria" w:eastAsia="Times New Roman" w:hAnsi="Cambria"/>
          <w:b/>
          <w:bCs/>
          <w:color w:val="404040" w:themeColor="text1" w:themeTint="BF"/>
          <w:sz w:val="24"/>
          <w:szCs w:val="24"/>
          <w:lang w:eastAsia="en-GB"/>
        </w:rPr>
      </w:pPr>
      <w:r w:rsidRPr="00D03922">
        <w:rPr>
          <w:rFonts w:ascii="Cambria" w:eastAsia="Times New Roman" w:hAnsi="Cambria"/>
          <w:b/>
          <w:bCs/>
          <w:color w:val="404040" w:themeColor="text1" w:themeTint="BF"/>
          <w:sz w:val="24"/>
          <w:szCs w:val="24"/>
          <w:lang w:eastAsia="en-GB"/>
        </w:rPr>
        <w:t>Mission Statement</w:t>
      </w:r>
      <w:r w:rsidR="002B594B" w:rsidRPr="00D03922">
        <w:rPr>
          <w:rFonts w:ascii="Cambria" w:eastAsia="Times New Roman" w:hAnsi="Cambria"/>
          <w:b/>
          <w:bCs/>
          <w:color w:val="404040" w:themeColor="text1" w:themeTint="BF"/>
          <w:sz w:val="24"/>
          <w:szCs w:val="24"/>
          <w:lang w:eastAsia="en-GB"/>
        </w:rPr>
        <w:t xml:space="preserve">                                                                       </w:t>
      </w:r>
      <w:r w:rsidR="00576BEC" w:rsidRPr="00D03922">
        <w:rPr>
          <w:rFonts w:ascii="Cambria" w:eastAsia="Times New Roman" w:hAnsi="Cambria"/>
          <w:b/>
          <w:bCs/>
          <w:color w:val="404040" w:themeColor="text1" w:themeTint="BF"/>
          <w:sz w:val="24"/>
          <w:szCs w:val="24"/>
          <w:lang w:eastAsia="en-GB"/>
        </w:rPr>
        <w:t xml:space="preserve">          </w:t>
      </w:r>
      <w:r w:rsidR="00015E52" w:rsidRPr="00D03922">
        <w:rPr>
          <w:rFonts w:ascii="Cambria" w:eastAsia="Times New Roman" w:hAnsi="Cambria"/>
          <w:b/>
          <w:bCs/>
          <w:color w:val="404040" w:themeColor="text1" w:themeTint="BF"/>
          <w:sz w:val="24"/>
          <w:szCs w:val="24"/>
          <w:lang w:eastAsia="en-GB"/>
        </w:rPr>
        <w:t xml:space="preserve">Page </w:t>
      </w:r>
      <w:r w:rsidR="0081677B" w:rsidRPr="00D03922">
        <w:rPr>
          <w:rFonts w:ascii="Cambria" w:eastAsia="Times New Roman" w:hAnsi="Cambria"/>
          <w:b/>
          <w:bCs/>
          <w:color w:val="404040" w:themeColor="text1" w:themeTint="BF"/>
          <w:sz w:val="24"/>
          <w:szCs w:val="24"/>
          <w:lang w:eastAsia="en-GB"/>
        </w:rPr>
        <w:t>1</w:t>
      </w:r>
      <w:r w:rsidR="007A1838" w:rsidRPr="00D03922">
        <w:rPr>
          <w:rFonts w:ascii="Cambria" w:eastAsia="Times New Roman" w:hAnsi="Cambria"/>
          <w:b/>
          <w:bCs/>
          <w:color w:val="404040" w:themeColor="text1" w:themeTint="BF"/>
          <w:sz w:val="24"/>
          <w:szCs w:val="24"/>
          <w:lang w:eastAsia="en-GB"/>
        </w:rPr>
        <w:t>1</w:t>
      </w:r>
    </w:p>
    <w:p w14:paraId="1D2D9140" w14:textId="0655691B" w:rsidR="00D04958" w:rsidRPr="00D03922" w:rsidRDefault="005835E8" w:rsidP="00A61FAE">
      <w:pPr>
        <w:pStyle w:val="Heading1"/>
        <w:numPr>
          <w:ilvl w:val="0"/>
          <w:numId w:val="25"/>
        </w:numPr>
        <w:rPr>
          <w:rFonts w:ascii="Cambria" w:eastAsia="Times New Roman" w:hAnsi="Cambria"/>
          <w:b/>
          <w:bCs/>
          <w:color w:val="404040" w:themeColor="text1" w:themeTint="BF"/>
          <w:sz w:val="24"/>
          <w:szCs w:val="24"/>
          <w:lang w:eastAsia="en-GB"/>
        </w:rPr>
      </w:pPr>
      <w:r w:rsidRPr="00D03922">
        <w:rPr>
          <w:rFonts w:ascii="Cambria" w:eastAsia="Times New Roman" w:hAnsi="Cambria"/>
          <w:b/>
          <w:bCs/>
          <w:color w:val="404040" w:themeColor="text1" w:themeTint="BF"/>
          <w:sz w:val="24"/>
          <w:szCs w:val="24"/>
          <w:lang w:eastAsia="en-GB"/>
        </w:rPr>
        <w:t>Our Priorities</w:t>
      </w:r>
      <w:r w:rsidR="002B594B" w:rsidRPr="00D03922">
        <w:rPr>
          <w:rFonts w:ascii="Cambria" w:eastAsia="Times New Roman" w:hAnsi="Cambria"/>
          <w:b/>
          <w:bCs/>
          <w:color w:val="404040" w:themeColor="text1" w:themeTint="BF"/>
          <w:sz w:val="24"/>
          <w:szCs w:val="24"/>
          <w:lang w:eastAsia="en-GB"/>
        </w:rPr>
        <w:t xml:space="preserve">                                                                                 </w:t>
      </w:r>
      <w:r w:rsidR="00576BEC" w:rsidRPr="00D03922">
        <w:rPr>
          <w:rFonts w:ascii="Cambria" w:eastAsia="Times New Roman" w:hAnsi="Cambria"/>
          <w:b/>
          <w:bCs/>
          <w:color w:val="404040" w:themeColor="text1" w:themeTint="BF"/>
          <w:sz w:val="24"/>
          <w:szCs w:val="24"/>
          <w:lang w:eastAsia="en-GB"/>
        </w:rPr>
        <w:t xml:space="preserve">          </w:t>
      </w:r>
      <w:r w:rsidR="00015E52" w:rsidRPr="00D03922">
        <w:rPr>
          <w:rFonts w:ascii="Cambria" w:eastAsia="Times New Roman" w:hAnsi="Cambria"/>
          <w:b/>
          <w:bCs/>
          <w:color w:val="404040" w:themeColor="text1" w:themeTint="BF"/>
          <w:sz w:val="24"/>
          <w:szCs w:val="24"/>
          <w:lang w:eastAsia="en-GB"/>
        </w:rPr>
        <w:t xml:space="preserve">Page </w:t>
      </w:r>
      <w:r w:rsidR="00CC65BB" w:rsidRPr="00D03922">
        <w:rPr>
          <w:rFonts w:ascii="Cambria" w:eastAsia="Times New Roman" w:hAnsi="Cambria"/>
          <w:b/>
          <w:bCs/>
          <w:color w:val="404040" w:themeColor="text1" w:themeTint="BF"/>
          <w:sz w:val="24"/>
          <w:szCs w:val="24"/>
          <w:lang w:eastAsia="en-GB"/>
        </w:rPr>
        <w:t>1</w:t>
      </w:r>
      <w:r w:rsidR="007A1838" w:rsidRPr="00D03922">
        <w:rPr>
          <w:rFonts w:ascii="Cambria" w:eastAsia="Times New Roman" w:hAnsi="Cambria"/>
          <w:b/>
          <w:bCs/>
          <w:color w:val="404040" w:themeColor="text1" w:themeTint="BF"/>
          <w:sz w:val="24"/>
          <w:szCs w:val="24"/>
          <w:lang w:eastAsia="en-GB"/>
        </w:rPr>
        <w:t>2</w:t>
      </w:r>
    </w:p>
    <w:p w14:paraId="06C4C98F" w14:textId="4B4C73FE" w:rsidR="00D04958" w:rsidRPr="00D03922" w:rsidRDefault="005835E8" w:rsidP="00A61FAE">
      <w:pPr>
        <w:pStyle w:val="Heading1"/>
        <w:numPr>
          <w:ilvl w:val="0"/>
          <w:numId w:val="25"/>
        </w:numPr>
        <w:rPr>
          <w:rFonts w:ascii="Cambria" w:eastAsia="Times New Roman" w:hAnsi="Cambria"/>
          <w:b/>
          <w:bCs/>
          <w:color w:val="404040" w:themeColor="text1" w:themeTint="BF"/>
          <w:sz w:val="24"/>
          <w:szCs w:val="24"/>
          <w:lang w:eastAsia="en-GB"/>
        </w:rPr>
      </w:pPr>
      <w:r w:rsidRPr="00D03922">
        <w:rPr>
          <w:rFonts w:ascii="Cambria" w:eastAsia="Times New Roman" w:hAnsi="Cambria"/>
          <w:b/>
          <w:bCs/>
          <w:color w:val="404040" w:themeColor="text1" w:themeTint="BF"/>
          <w:sz w:val="24"/>
          <w:szCs w:val="24"/>
          <w:lang w:eastAsia="en-GB"/>
        </w:rPr>
        <w:t>What Is Expected from Practitioners?</w:t>
      </w:r>
      <w:r w:rsidR="002B594B" w:rsidRPr="00D03922">
        <w:rPr>
          <w:rFonts w:ascii="Cambria" w:eastAsia="Times New Roman" w:hAnsi="Cambria"/>
          <w:b/>
          <w:bCs/>
          <w:color w:val="404040" w:themeColor="text1" w:themeTint="BF"/>
          <w:sz w:val="24"/>
          <w:szCs w:val="24"/>
          <w:lang w:eastAsia="en-GB"/>
        </w:rPr>
        <w:t xml:space="preserve">                                </w:t>
      </w:r>
      <w:r w:rsidR="00576BEC" w:rsidRPr="00D03922">
        <w:rPr>
          <w:rFonts w:ascii="Cambria" w:eastAsia="Times New Roman" w:hAnsi="Cambria"/>
          <w:b/>
          <w:bCs/>
          <w:color w:val="404040" w:themeColor="text1" w:themeTint="BF"/>
          <w:sz w:val="24"/>
          <w:szCs w:val="24"/>
          <w:lang w:eastAsia="en-GB"/>
        </w:rPr>
        <w:t xml:space="preserve">          </w:t>
      </w:r>
      <w:r w:rsidRPr="00D03922">
        <w:rPr>
          <w:rFonts w:ascii="Cambria" w:eastAsia="Times New Roman" w:hAnsi="Cambria"/>
          <w:b/>
          <w:bCs/>
          <w:color w:val="404040" w:themeColor="text1" w:themeTint="BF"/>
          <w:sz w:val="24"/>
          <w:szCs w:val="24"/>
          <w:lang w:eastAsia="en-GB"/>
        </w:rPr>
        <w:t>Page 1</w:t>
      </w:r>
      <w:r w:rsidR="007A1838" w:rsidRPr="00D03922">
        <w:rPr>
          <w:rFonts w:ascii="Cambria" w:eastAsia="Times New Roman" w:hAnsi="Cambria"/>
          <w:b/>
          <w:bCs/>
          <w:color w:val="404040" w:themeColor="text1" w:themeTint="BF"/>
          <w:sz w:val="24"/>
          <w:szCs w:val="24"/>
          <w:lang w:eastAsia="en-GB"/>
        </w:rPr>
        <w:t>8</w:t>
      </w:r>
    </w:p>
    <w:p w14:paraId="19B05A74" w14:textId="24665A00" w:rsidR="00D04958" w:rsidRPr="00D03922" w:rsidRDefault="005835E8" w:rsidP="00A61FAE">
      <w:pPr>
        <w:pStyle w:val="Heading1"/>
        <w:numPr>
          <w:ilvl w:val="0"/>
          <w:numId w:val="25"/>
        </w:numPr>
        <w:rPr>
          <w:rFonts w:ascii="Cambria" w:eastAsia="Times New Roman" w:hAnsi="Cambria"/>
          <w:b/>
          <w:bCs/>
          <w:color w:val="404040" w:themeColor="text1" w:themeTint="BF"/>
          <w:sz w:val="24"/>
          <w:szCs w:val="24"/>
          <w:lang w:eastAsia="en-GB"/>
        </w:rPr>
      </w:pPr>
      <w:r w:rsidRPr="00D03922">
        <w:rPr>
          <w:rFonts w:ascii="Cambria" w:eastAsia="Times New Roman" w:hAnsi="Cambria"/>
          <w:b/>
          <w:bCs/>
          <w:color w:val="404040" w:themeColor="text1" w:themeTint="BF"/>
          <w:sz w:val="24"/>
          <w:szCs w:val="24"/>
          <w:lang w:eastAsia="en-GB"/>
        </w:rPr>
        <w:t>Practice Tools, Approaches and Key Enablers</w:t>
      </w:r>
      <w:r w:rsidR="002B594B" w:rsidRPr="00D03922">
        <w:rPr>
          <w:rFonts w:ascii="Cambria" w:eastAsia="Times New Roman" w:hAnsi="Cambria"/>
          <w:b/>
          <w:bCs/>
          <w:color w:val="404040" w:themeColor="text1" w:themeTint="BF"/>
          <w:sz w:val="24"/>
          <w:szCs w:val="24"/>
          <w:lang w:eastAsia="en-GB"/>
        </w:rPr>
        <w:t xml:space="preserve">                 </w:t>
      </w:r>
      <w:r w:rsidR="00576BEC" w:rsidRPr="00D03922">
        <w:rPr>
          <w:rFonts w:ascii="Cambria" w:eastAsia="Times New Roman" w:hAnsi="Cambria"/>
          <w:b/>
          <w:bCs/>
          <w:color w:val="404040" w:themeColor="text1" w:themeTint="BF"/>
          <w:sz w:val="24"/>
          <w:szCs w:val="24"/>
          <w:lang w:eastAsia="en-GB"/>
        </w:rPr>
        <w:t xml:space="preserve">         </w:t>
      </w:r>
      <w:r w:rsidRPr="00D03922">
        <w:rPr>
          <w:rFonts w:ascii="Cambria" w:eastAsia="Times New Roman" w:hAnsi="Cambria"/>
          <w:b/>
          <w:bCs/>
          <w:color w:val="404040" w:themeColor="text1" w:themeTint="BF"/>
          <w:sz w:val="24"/>
          <w:szCs w:val="24"/>
          <w:lang w:eastAsia="en-GB"/>
        </w:rPr>
        <w:t xml:space="preserve">Page </w:t>
      </w:r>
      <w:r w:rsidR="007A1838" w:rsidRPr="00D03922">
        <w:rPr>
          <w:rFonts w:ascii="Cambria" w:eastAsia="Times New Roman" w:hAnsi="Cambria"/>
          <w:b/>
          <w:bCs/>
          <w:color w:val="404040" w:themeColor="text1" w:themeTint="BF"/>
          <w:sz w:val="24"/>
          <w:szCs w:val="24"/>
          <w:lang w:eastAsia="en-GB"/>
        </w:rPr>
        <w:t>19</w:t>
      </w:r>
    </w:p>
    <w:p w14:paraId="16794703" w14:textId="1C30EA17" w:rsidR="00D04958" w:rsidRPr="00D03922" w:rsidRDefault="005835E8" w:rsidP="00A61FAE">
      <w:pPr>
        <w:pStyle w:val="Heading1"/>
        <w:numPr>
          <w:ilvl w:val="0"/>
          <w:numId w:val="25"/>
        </w:numPr>
        <w:rPr>
          <w:rFonts w:ascii="Cambria" w:eastAsia="Times New Roman" w:hAnsi="Cambria"/>
          <w:b/>
          <w:bCs/>
          <w:color w:val="404040" w:themeColor="text1" w:themeTint="BF"/>
          <w:sz w:val="24"/>
          <w:szCs w:val="24"/>
          <w:lang w:eastAsia="en-GB"/>
        </w:rPr>
      </w:pPr>
      <w:r w:rsidRPr="00D03922">
        <w:rPr>
          <w:rFonts w:ascii="Cambria" w:eastAsia="Times New Roman" w:hAnsi="Cambria"/>
          <w:b/>
          <w:bCs/>
          <w:color w:val="404040" w:themeColor="text1" w:themeTint="BF"/>
          <w:sz w:val="24"/>
          <w:szCs w:val="24"/>
          <w:lang w:eastAsia="en-GB"/>
        </w:rPr>
        <w:t>Organisational &amp; Professional Learning &amp; Development</w:t>
      </w:r>
      <w:r w:rsidR="002B594B" w:rsidRPr="00D03922">
        <w:rPr>
          <w:rFonts w:ascii="Cambria" w:eastAsia="Times New Roman" w:hAnsi="Cambria"/>
          <w:b/>
          <w:bCs/>
          <w:color w:val="404040" w:themeColor="text1" w:themeTint="BF"/>
          <w:sz w:val="24"/>
          <w:szCs w:val="24"/>
          <w:lang w:eastAsia="en-GB"/>
        </w:rPr>
        <w:t xml:space="preserve">   </w:t>
      </w:r>
      <w:r w:rsidR="00576BEC" w:rsidRPr="00D03922">
        <w:rPr>
          <w:rFonts w:ascii="Cambria" w:eastAsia="Times New Roman" w:hAnsi="Cambria"/>
          <w:b/>
          <w:bCs/>
          <w:color w:val="404040" w:themeColor="text1" w:themeTint="BF"/>
          <w:sz w:val="24"/>
          <w:szCs w:val="24"/>
          <w:lang w:eastAsia="en-GB"/>
        </w:rPr>
        <w:t xml:space="preserve"> </w:t>
      </w:r>
      <w:r w:rsidRPr="00D03922">
        <w:rPr>
          <w:rFonts w:ascii="Cambria" w:eastAsia="Times New Roman" w:hAnsi="Cambria"/>
          <w:b/>
          <w:bCs/>
          <w:color w:val="404040" w:themeColor="text1" w:themeTint="BF"/>
          <w:sz w:val="24"/>
          <w:szCs w:val="24"/>
          <w:lang w:eastAsia="en-GB"/>
        </w:rPr>
        <w:t xml:space="preserve">Page </w:t>
      </w:r>
      <w:r w:rsidR="008605B2" w:rsidRPr="00D03922">
        <w:rPr>
          <w:rFonts w:ascii="Cambria" w:eastAsia="Times New Roman" w:hAnsi="Cambria"/>
          <w:b/>
          <w:bCs/>
          <w:color w:val="404040" w:themeColor="text1" w:themeTint="BF"/>
          <w:sz w:val="24"/>
          <w:szCs w:val="24"/>
          <w:lang w:eastAsia="en-GB"/>
        </w:rPr>
        <w:t>2</w:t>
      </w:r>
      <w:r w:rsidR="007A1838" w:rsidRPr="00D03922">
        <w:rPr>
          <w:rFonts w:ascii="Cambria" w:eastAsia="Times New Roman" w:hAnsi="Cambria"/>
          <w:b/>
          <w:bCs/>
          <w:color w:val="404040" w:themeColor="text1" w:themeTint="BF"/>
          <w:sz w:val="24"/>
          <w:szCs w:val="24"/>
          <w:lang w:eastAsia="en-GB"/>
        </w:rPr>
        <w:t>0</w:t>
      </w:r>
    </w:p>
    <w:p w14:paraId="5E9171BC" w14:textId="2C0DB867" w:rsidR="00902E9A" w:rsidRPr="00D03922" w:rsidRDefault="00D04958" w:rsidP="00A61FAE">
      <w:pPr>
        <w:pStyle w:val="Heading1"/>
        <w:numPr>
          <w:ilvl w:val="0"/>
          <w:numId w:val="25"/>
        </w:numPr>
        <w:rPr>
          <w:rFonts w:ascii="Cambria" w:eastAsia="Times New Roman" w:hAnsi="Cambria"/>
          <w:b/>
          <w:bCs/>
          <w:color w:val="404040" w:themeColor="text1" w:themeTint="BF"/>
          <w:sz w:val="24"/>
          <w:szCs w:val="24"/>
          <w:lang w:eastAsia="en-GB"/>
        </w:rPr>
      </w:pPr>
      <w:r w:rsidRPr="00D03922">
        <w:rPr>
          <w:rFonts w:ascii="Cambria" w:eastAsia="Times New Roman" w:hAnsi="Cambria"/>
          <w:b/>
          <w:bCs/>
          <w:color w:val="404040" w:themeColor="text1" w:themeTint="BF"/>
          <w:sz w:val="24"/>
          <w:szCs w:val="24"/>
          <w:lang w:eastAsia="en-GB"/>
        </w:rPr>
        <w:t xml:space="preserve"> </w:t>
      </w:r>
      <w:r w:rsidR="00902E9A" w:rsidRPr="00D03922">
        <w:rPr>
          <w:rFonts w:ascii="Cambria" w:eastAsia="Times New Roman" w:hAnsi="Cambria"/>
          <w:b/>
          <w:bCs/>
          <w:color w:val="404040" w:themeColor="text1" w:themeTint="BF"/>
          <w:sz w:val="24"/>
          <w:szCs w:val="24"/>
          <w:lang w:eastAsia="en-GB"/>
        </w:rPr>
        <w:t>Implementation and Monitoring</w:t>
      </w:r>
      <w:r w:rsidR="002B594B" w:rsidRPr="00D03922">
        <w:rPr>
          <w:rFonts w:ascii="Cambria" w:eastAsia="Times New Roman" w:hAnsi="Cambria"/>
          <w:b/>
          <w:bCs/>
          <w:color w:val="404040" w:themeColor="text1" w:themeTint="BF"/>
          <w:sz w:val="24"/>
          <w:szCs w:val="24"/>
          <w:lang w:eastAsia="en-GB"/>
        </w:rPr>
        <w:t xml:space="preserve">                                              </w:t>
      </w:r>
      <w:r w:rsidR="008A706F" w:rsidRPr="00D03922">
        <w:rPr>
          <w:rFonts w:ascii="Cambria" w:eastAsia="Times New Roman" w:hAnsi="Cambria"/>
          <w:b/>
          <w:bCs/>
          <w:color w:val="404040" w:themeColor="text1" w:themeTint="BF"/>
          <w:sz w:val="24"/>
          <w:szCs w:val="24"/>
          <w:lang w:eastAsia="en-GB"/>
        </w:rPr>
        <w:t xml:space="preserve">  </w:t>
      </w:r>
      <w:r w:rsidR="00576BEC" w:rsidRPr="00D03922">
        <w:rPr>
          <w:rFonts w:ascii="Cambria" w:eastAsia="Times New Roman" w:hAnsi="Cambria"/>
          <w:b/>
          <w:bCs/>
          <w:color w:val="404040" w:themeColor="text1" w:themeTint="BF"/>
          <w:sz w:val="24"/>
          <w:szCs w:val="24"/>
          <w:lang w:eastAsia="en-GB"/>
        </w:rPr>
        <w:t xml:space="preserve">   </w:t>
      </w:r>
      <w:r w:rsidR="00500B2D" w:rsidRPr="00D03922">
        <w:rPr>
          <w:rFonts w:ascii="Cambria" w:eastAsia="Times New Roman" w:hAnsi="Cambria"/>
          <w:b/>
          <w:bCs/>
          <w:color w:val="404040" w:themeColor="text1" w:themeTint="BF"/>
          <w:sz w:val="24"/>
          <w:szCs w:val="24"/>
          <w:lang w:eastAsia="en-GB"/>
        </w:rPr>
        <w:t xml:space="preserve">Page </w:t>
      </w:r>
      <w:r w:rsidR="00D803A1" w:rsidRPr="00D03922">
        <w:rPr>
          <w:rFonts w:ascii="Cambria" w:eastAsia="Times New Roman" w:hAnsi="Cambria"/>
          <w:b/>
          <w:bCs/>
          <w:color w:val="404040" w:themeColor="text1" w:themeTint="BF"/>
          <w:sz w:val="24"/>
          <w:szCs w:val="24"/>
          <w:lang w:eastAsia="en-GB"/>
        </w:rPr>
        <w:t>2</w:t>
      </w:r>
      <w:r w:rsidR="007A1838" w:rsidRPr="00D03922">
        <w:rPr>
          <w:rFonts w:ascii="Cambria" w:eastAsia="Times New Roman" w:hAnsi="Cambria"/>
          <w:b/>
          <w:bCs/>
          <w:color w:val="404040" w:themeColor="text1" w:themeTint="BF"/>
          <w:sz w:val="24"/>
          <w:szCs w:val="24"/>
          <w:lang w:eastAsia="en-GB"/>
        </w:rPr>
        <w:t>1</w:t>
      </w:r>
    </w:p>
    <w:p w14:paraId="5E167AE2" w14:textId="77777777" w:rsidR="005835E8" w:rsidRPr="00015E52" w:rsidRDefault="005835E8" w:rsidP="005835E8">
      <w:pPr>
        <w:spacing w:after="0" w:line="240" w:lineRule="auto"/>
        <w:ind w:left="1224"/>
        <w:contextualSpacing/>
        <w:rPr>
          <w:rFonts w:asciiTheme="majorHAnsi" w:eastAsia="Times New Roman" w:hAnsiTheme="majorHAnsi" w:cs="Times New Roman"/>
          <w:color w:val="4472C4" w:themeColor="accent1"/>
          <w:sz w:val="24"/>
          <w:szCs w:val="24"/>
          <w:lang w:eastAsia="en-GB"/>
        </w:rPr>
      </w:pPr>
    </w:p>
    <w:p w14:paraId="6147B976" w14:textId="17A2D4C9" w:rsidR="00015E52" w:rsidRDefault="00015E52" w:rsidP="002C217E">
      <w:pPr>
        <w:ind w:left="360" w:hanging="360"/>
      </w:pPr>
    </w:p>
    <w:p w14:paraId="5CC9F298" w14:textId="4A6C8750" w:rsidR="00015E52" w:rsidRDefault="00015E52" w:rsidP="002C217E">
      <w:pPr>
        <w:ind w:left="360" w:hanging="360"/>
      </w:pPr>
    </w:p>
    <w:p w14:paraId="408FD696" w14:textId="085B88D1" w:rsidR="00015E52" w:rsidRDefault="00015E52" w:rsidP="002C217E">
      <w:pPr>
        <w:ind w:left="360" w:hanging="360"/>
      </w:pPr>
    </w:p>
    <w:p w14:paraId="3A9C7100" w14:textId="1EA7D3E2" w:rsidR="00015E52" w:rsidRDefault="00015E52" w:rsidP="002C217E">
      <w:pPr>
        <w:ind w:left="360" w:hanging="360"/>
      </w:pPr>
    </w:p>
    <w:p w14:paraId="27785880" w14:textId="4EE7E058" w:rsidR="00015E52" w:rsidRDefault="00015E52" w:rsidP="002C217E">
      <w:pPr>
        <w:ind w:left="360" w:hanging="360"/>
      </w:pPr>
    </w:p>
    <w:p w14:paraId="30967280" w14:textId="16B36CDF" w:rsidR="00015E52" w:rsidRDefault="00015E52" w:rsidP="002C217E">
      <w:pPr>
        <w:ind w:left="360" w:hanging="360"/>
      </w:pPr>
    </w:p>
    <w:p w14:paraId="7C646EB7" w14:textId="33F85C2A" w:rsidR="00015E52" w:rsidRDefault="00015E52" w:rsidP="002C217E">
      <w:pPr>
        <w:ind w:left="360" w:hanging="360"/>
      </w:pPr>
    </w:p>
    <w:p w14:paraId="59F4907F" w14:textId="16583ECB" w:rsidR="00015E52" w:rsidRDefault="00015E52" w:rsidP="002C217E">
      <w:pPr>
        <w:ind w:left="360" w:hanging="360"/>
      </w:pPr>
    </w:p>
    <w:p w14:paraId="526D9F60" w14:textId="52881777" w:rsidR="00015E52" w:rsidRDefault="00015E52" w:rsidP="002C217E">
      <w:pPr>
        <w:ind w:left="360" w:hanging="360"/>
      </w:pPr>
    </w:p>
    <w:p w14:paraId="49F91828" w14:textId="74208DE5" w:rsidR="00015E52" w:rsidRDefault="00015E52" w:rsidP="002C217E">
      <w:pPr>
        <w:ind w:left="360" w:hanging="360"/>
      </w:pPr>
    </w:p>
    <w:p w14:paraId="10329C9B" w14:textId="328FB4BE" w:rsidR="005835E8" w:rsidRDefault="005835E8" w:rsidP="005835E8"/>
    <w:p w14:paraId="19481575" w14:textId="309A2717" w:rsidR="003469EC" w:rsidRDefault="003469EC" w:rsidP="005B4B68">
      <w:pPr>
        <w:pStyle w:val="Heading1"/>
        <w:rPr>
          <w:rFonts w:ascii="Cambria" w:hAnsi="Cambria"/>
          <w:b/>
          <w:bCs/>
          <w:color w:val="FF0000"/>
          <w:sz w:val="16"/>
          <w:szCs w:val="16"/>
        </w:rPr>
      </w:pPr>
    </w:p>
    <w:p w14:paraId="24DA6F54" w14:textId="77777777" w:rsidR="008605B2" w:rsidRPr="008605B2" w:rsidRDefault="008605B2" w:rsidP="008605B2"/>
    <w:p w14:paraId="5B709289" w14:textId="77777777" w:rsidR="00C576F6" w:rsidRPr="00C576F6" w:rsidRDefault="00C576F6" w:rsidP="00C576F6"/>
    <w:p w14:paraId="158524A3" w14:textId="77777777" w:rsidR="007A1838" w:rsidRPr="007A1838" w:rsidRDefault="007A1838" w:rsidP="007A1838"/>
    <w:p w14:paraId="1CFC7AD4" w14:textId="41DF8C2D" w:rsidR="00DB2489" w:rsidRPr="00576BEC" w:rsidRDefault="00DB2489" w:rsidP="005B4B68">
      <w:pPr>
        <w:pStyle w:val="Heading1"/>
        <w:rPr>
          <w:rFonts w:ascii="Cambria" w:hAnsi="Cambria"/>
          <w:b/>
          <w:bCs/>
          <w:color w:val="FF0000"/>
        </w:rPr>
      </w:pPr>
      <w:r w:rsidRPr="00576BEC">
        <w:rPr>
          <w:rFonts w:ascii="Cambria" w:hAnsi="Cambria"/>
          <w:b/>
          <w:bCs/>
          <w:color w:val="FF0000"/>
        </w:rPr>
        <w:lastRenderedPageBreak/>
        <w:t>For</w:t>
      </w:r>
      <w:r w:rsidR="00D068B2" w:rsidRPr="00576BEC">
        <w:rPr>
          <w:rFonts w:ascii="Cambria" w:hAnsi="Cambria"/>
          <w:b/>
          <w:bCs/>
          <w:color w:val="FF0000"/>
        </w:rPr>
        <w:t>e</w:t>
      </w:r>
      <w:r w:rsidRPr="00576BEC">
        <w:rPr>
          <w:rFonts w:ascii="Cambria" w:hAnsi="Cambria"/>
          <w:b/>
          <w:bCs/>
          <w:color w:val="FF0000"/>
        </w:rPr>
        <w:t>w</w:t>
      </w:r>
      <w:r w:rsidR="00D068B2" w:rsidRPr="00576BEC">
        <w:rPr>
          <w:rFonts w:ascii="Cambria" w:hAnsi="Cambria"/>
          <w:b/>
          <w:bCs/>
          <w:color w:val="FF0000"/>
        </w:rPr>
        <w:t>o</w:t>
      </w:r>
      <w:r w:rsidRPr="00576BEC">
        <w:rPr>
          <w:rFonts w:ascii="Cambria" w:hAnsi="Cambria"/>
          <w:b/>
          <w:bCs/>
          <w:color w:val="FF0000"/>
        </w:rPr>
        <w:t>rd</w:t>
      </w:r>
    </w:p>
    <w:p w14:paraId="1D8122F8" w14:textId="2DEA379A" w:rsidR="00DB2489" w:rsidRDefault="00DB2489" w:rsidP="006B5C5F"/>
    <w:p w14:paraId="19080288" w14:textId="3CCC50C1" w:rsidR="006B5C5F" w:rsidRPr="006B5C5F" w:rsidRDefault="006B5C5F" w:rsidP="006B5C5F">
      <w:pPr>
        <w:rPr>
          <w:rFonts w:asciiTheme="majorHAnsi" w:hAnsiTheme="majorHAnsi" w:cstheme="majorHAnsi"/>
          <w:sz w:val="24"/>
          <w:szCs w:val="24"/>
        </w:rPr>
      </w:pPr>
      <w:r w:rsidRPr="006B5C5F">
        <w:rPr>
          <w:rFonts w:asciiTheme="majorHAnsi" w:hAnsiTheme="majorHAnsi" w:cstheme="majorHAnsi"/>
          <w:sz w:val="24"/>
          <w:szCs w:val="24"/>
        </w:rPr>
        <w:t xml:space="preserve">We embarked on our journey in the autumn of 2018, long before the world knew about the </w:t>
      </w:r>
      <w:r>
        <w:rPr>
          <w:rFonts w:asciiTheme="majorHAnsi" w:hAnsiTheme="majorHAnsi" w:cstheme="majorHAnsi"/>
          <w:sz w:val="24"/>
          <w:szCs w:val="24"/>
        </w:rPr>
        <w:t xml:space="preserve">Corona Virus </w:t>
      </w:r>
      <w:r w:rsidRPr="006B5C5F">
        <w:rPr>
          <w:rFonts w:asciiTheme="majorHAnsi" w:hAnsiTheme="majorHAnsi" w:cstheme="majorHAnsi"/>
          <w:sz w:val="24"/>
          <w:szCs w:val="24"/>
        </w:rPr>
        <w:t xml:space="preserve">pandemic that is shaking the pillars of our world. It started as a simple project to remind all of us why we are doing what we are doing. We simply asked our </w:t>
      </w:r>
      <w:r>
        <w:rPr>
          <w:rFonts w:asciiTheme="majorHAnsi" w:hAnsiTheme="majorHAnsi" w:cstheme="majorHAnsi"/>
          <w:sz w:val="24"/>
          <w:szCs w:val="24"/>
        </w:rPr>
        <w:t>practitioners</w:t>
      </w:r>
      <w:r w:rsidRPr="006B5C5F">
        <w:rPr>
          <w:rFonts w:asciiTheme="majorHAnsi" w:hAnsiTheme="majorHAnsi" w:cstheme="majorHAnsi"/>
          <w:sz w:val="24"/>
          <w:szCs w:val="24"/>
        </w:rPr>
        <w:t xml:space="preserve"> to write a resident’s story, instead of completing a traditional social care assessment. Hearing and understanding people’s stories </w:t>
      </w:r>
      <w:r w:rsidR="00EC754B">
        <w:rPr>
          <w:rFonts w:asciiTheme="majorHAnsi" w:hAnsiTheme="majorHAnsi" w:cstheme="majorHAnsi"/>
          <w:sz w:val="24"/>
          <w:szCs w:val="24"/>
        </w:rPr>
        <w:t>was a</w:t>
      </w:r>
      <w:r w:rsidR="00592296" w:rsidRPr="006B5C5F">
        <w:rPr>
          <w:rFonts w:asciiTheme="majorHAnsi" w:hAnsiTheme="majorHAnsi" w:cstheme="majorHAnsi"/>
          <w:sz w:val="24"/>
          <w:szCs w:val="24"/>
        </w:rPr>
        <w:t xml:space="preserve"> truly</w:t>
      </w:r>
      <w:r w:rsidRPr="006B5C5F">
        <w:rPr>
          <w:rFonts w:asciiTheme="majorHAnsi" w:hAnsiTheme="majorHAnsi" w:cstheme="majorHAnsi"/>
          <w:sz w:val="24"/>
          <w:szCs w:val="24"/>
        </w:rPr>
        <w:t xml:space="preserve"> powerful</w:t>
      </w:r>
      <w:r w:rsidR="00EC754B">
        <w:rPr>
          <w:rFonts w:asciiTheme="majorHAnsi" w:hAnsiTheme="majorHAnsi" w:cstheme="majorHAnsi"/>
          <w:sz w:val="24"/>
          <w:szCs w:val="24"/>
        </w:rPr>
        <w:t xml:space="preserve"> experience</w:t>
      </w:r>
      <w:r w:rsidRPr="006B5C5F">
        <w:rPr>
          <w:rFonts w:asciiTheme="majorHAnsi" w:hAnsiTheme="majorHAnsi" w:cstheme="majorHAnsi"/>
          <w:sz w:val="24"/>
          <w:szCs w:val="24"/>
        </w:rPr>
        <w:t xml:space="preserve">. We then asked all our </w:t>
      </w:r>
      <w:r>
        <w:rPr>
          <w:rFonts w:asciiTheme="majorHAnsi" w:hAnsiTheme="majorHAnsi" w:cstheme="majorHAnsi"/>
          <w:sz w:val="24"/>
          <w:szCs w:val="24"/>
        </w:rPr>
        <w:t>practitioners and managers</w:t>
      </w:r>
      <w:r w:rsidRPr="006B5C5F">
        <w:rPr>
          <w:rFonts w:asciiTheme="majorHAnsi" w:hAnsiTheme="majorHAnsi" w:cstheme="majorHAnsi"/>
          <w:sz w:val="24"/>
          <w:szCs w:val="24"/>
        </w:rPr>
        <w:t xml:space="preserve"> to spend a day with a 3</w:t>
      </w:r>
      <w:r w:rsidRPr="006B5C5F">
        <w:rPr>
          <w:rFonts w:asciiTheme="majorHAnsi" w:hAnsiTheme="majorHAnsi" w:cstheme="majorHAnsi"/>
          <w:sz w:val="24"/>
          <w:szCs w:val="24"/>
          <w:vertAlign w:val="superscript"/>
        </w:rPr>
        <w:t>rd</w:t>
      </w:r>
      <w:r w:rsidRPr="006B5C5F">
        <w:rPr>
          <w:rFonts w:asciiTheme="majorHAnsi" w:hAnsiTheme="majorHAnsi" w:cstheme="majorHAnsi"/>
          <w:sz w:val="24"/>
          <w:szCs w:val="24"/>
        </w:rPr>
        <w:t xml:space="preserve"> sector provider, a charity, or a neighbourhood group. Both initiatives reminded us what the real strengths in our communities are and where we find them.  First and foremost, it is the strength we feel when we are listening to people, hear their stories and acknowledge their experience. Secondly, we learned how important our voluntary and 3</w:t>
      </w:r>
      <w:r w:rsidRPr="006B5C5F">
        <w:rPr>
          <w:rFonts w:asciiTheme="majorHAnsi" w:hAnsiTheme="majorHAnsi" w:cstheme="majorHAnsi"/>
          <w:sz w:val="24"/>
          <w:szCs w:val="24"/>
          <w:vertAlign w:val="superscript"/>
        </w:rPr>
        <w:t>rd</w:t>
      </w:r>
      <w:r w:rsidRPr="006B5C5F">
        <w:rPr>
          <w:rFonts w:asciiTheme="majorHAnsi" w:hAnsiTheme="majorHAnsi" w:cstheme="majorHAnsi"/>
          <w:sz w:val="24"/>
          <w:szCs w:val="24"/>
        </w:rPr>
        <w:t xml:space="preserve"> sector is and what positive impact all the big and small organisations and initiatives have on the wellbeing of our communities.  We understood that a strength </w:t>
      </w:r>
      <w:r>
        <w:rPr>
          <w:rFonts w:asciiTheme="majorHAnsi" w:hAnsiTheme="majorHAnsi" w:cstheme="majorHAnsi"/>
          <w:sz w:val="24"/>
          <w:szCs w:val="24"/>
        </w:rPr>
        <w:t>and asset-</w:t>
      </w:r>
      <w:r w:rsidRPr="006B5C5F">
        <w:rPr>
          <w:rFonts w:asciiTheme="majorHAnsi" w:hAnsiTheme="majorHAnsi" w:cstheme="majorHAnsi"/>
          <w:sz w:val="24"/>
          <w:szCs w:val="24"/>
        </w:rPr>
        <w:t xml:space="preserve">based social work model needs to be rooted in our communities.  </w:t>
      </w:r>
    </w:p>
    <w:p w14:paraId="6355EC07" w14:textId="2B7DABE2" w:rsidR="006B5C5F" w:rsidRPr="006B5C5F" w:rsidRDefault="006B5C5F" w:rsidP="006B5C5F">
      <w:pPr>
        <w:rPr>
          <w:rFonts w:asciiTheme="majorHAnsi" w:hAnsiTheme="majorHAnsi" w:cstheme="majorHAnsi"/>
          <w:sz w:val="24"/>
          <w:szCs w:val="24"/>
        </w:rPr>
      </w:pPr>
      <w:r w:rsidRPr="006B5C5F">
        <w:rPr>
          <w:rFonts w:asciiTheme="majorHAnsi" w:hAnsiTheme="majorHAnsi" w:cstheme="majorHAnsi"/>
          <w:sz w:val="24"/>
          <w:szCs w:val="24"/>
        </w:rPr>
        <w:t>The way that the 3</w:t>
      </w:r>
      <w:r w:rsidRPr="006B5C5F">
        <w:rPr>
          <w:rFonts w:asciiTheme="majorHAnsi" w:hAnsiTheme="majorHAnsi" w:cstheme="majorHAnsi"/>
          <w:sz w:val="24"/>
          <w:szCs w:val="24"/>
          <w:vertAlign w:val="superscript"/>
        </w:rPr>
        <w:t>rd</w:t>
      </w:r>
      <w:r w:rsidRPr="006B5C5F">
        <w:rPr>
          <w:rFonts w:asciiTheme="majorHAnsi" w:hAnsiTheme="majorHAnsi" w:cstheme="majorHAnsi"/>
          <w:sz w:val="24"/>
          <w:szCs w:val="24"/>
        </w:rPr>
        <w:t xml:space="preserve"> sector is supporting vulnerable residents </w:t>
      </w:r>
      <w:r>
        <w:rPr>
          <w:rFonts w:asciiTheme="majorHAnsi" w:hAnsiTheme="majorHAnsi" w:cstheme="majorHAnsi"/>
          <w:sz w:val="24"/>
          <w:szCs w:val="24"/>
        </w:rPr>
        <w:t xml:space="preserve">and communities </w:t>
      </w:r>
      <w:r w:rsidRPr="006B5C5F">
        <w:rPr>
          <w:rFonts w:asciiTheme="majorHAnsi" w:hAnsiTheme="majorHAnsi" w:cstheme="majorHAnsi"/>
          <w:sz w:val="24"/>
          <w:szCs w:val="24"/>
        </w:rPr>
        <w:t xml:space="preserve">in the Borough during the pandemic is giving a clear message to all statutory partners that they are willing and ready to engage and lead the system in the future. </w:t>
      </w:r>
    </w:p>
    <w:p w14:paraId="724CB377" w14:textId="261132CC" w:rsidR="006B5C5F" w:rsidRPr="006B5C5F" w:rsidRDefault="006B5C5F" w:rsidP="006B5C5F">
      <w:pPr>
        <w:rPr>
          <w:rFonts w:asciiTheme="majorHAnsi" w:hAnsiTheme="majorHAnsi" w:cstheme="majorHAnsi"/>
          <w:sz w:val="24"/>
          <w:szCs w:val="24"/>
        </w:rPr>
      </w:pPr>
      <w:r w:rsidRPr="006B5C5F">
        <w:rPr>
          <w:rFonts w:asciiTheme="majorHAnsi" w:hAnsiTheme="majorHAnsi" w:cstheme="majorHAnsi"/>
          <w:sz w:val="24"/>
          <w:szCs w:val="24"/>
        </w:rPr>
        <w:t>We therefore see this framework</w:t>
      </w:r>
      <w:r>
        <w:rPr>
          <w:rFonts w:asciiTheme="majorHAnsi" w:hAnsiTheme="majorHAnsi" w:cstheme="majorHAnsi"/>
          <w:sz w:val="24"/>
          <w:szCs w:val="24"/>
        </w:rPr>
        <w:t xml:space="preserve"> and delivery model</w:t>
      </w:r>
      <w:r w:rsidRPr="006B5C5F">
        <w:rPr>
          <w:rFonts w:asciiTheme="majorHAnsi" w:hAnsiTheme="majorHAnsi" w:cstheme="majorHAnsi"/>
          <w:sz w:val="24"/>
          <w:szCs w:val="24"/>
        </w:rPr>
        <w:t xml:space="preserve"> as an invitation to system partners and our 3</w:t>
      </w:r>
      <w:r w:rsidRPr="006B5C5F">
        <w:rPr>
          <w:rFonts w:asciiTheme="majorHAnsi" w:hAnsiTheme="majorHAnsi" w:cstheme="majorHAnsi"/>
          <w:sz w:val="24"/>
          <w:szCs w:val="24"/>
          <w:vertAlign w:val="superscript"/>
        </w:rPr>
        <w:t>rd</w:t>
      </w:r>
      <w:r w:rsidRPr="006B5C5F">
        <w:rPr>
          <w:rFonts w:asciiTheme="majorHAnsi" w:hAnsiTheme="majorHAnsi" w:cstheme="majorHAnsi"/>
          <w:sz w:val="24"/>
          <w:szCs w:val="24"/>
        </w:rPr>
        <w:t xml:space="preserve"> sector to work together to develop a community led Adult Social Care System in Barking and Dagenham. </w:t>
      </w:r>
    </w:p>
    <w:p w14:paraId="038DBDCB" w14:textId="22C5F201" w:rsidR="006B5C5F" w:rsidRPr="006B5C5F" w:rsidRDefault="006B5C5F" w:rsidP="006B5C5F">
      <w:pPr>
        <w:rPr>
          <w:rFonts w:asciiTheme="majorHAnsi" w:hAnsiTheme="majorHAnsi" w:cstheme="majorHAnsi"/>
          <w:sz w:val="24"/>
          <w:szCs w:val="24"/>
        </w:rPr>
      </w:pPr>
      <w:r w:rsidRPr="006B5C5F">
        <w:rPr>
          <w:rFonts w:asciiTheme="majorHAnsi" w:hAnsiTheme="majorHAnsi" w:cstheme="majorHAnsi"/>
          <w:sz w:val="24"/>
          <w:szCs w:val="24"/>
        </w:rPr>
        <w:t>This adult care delivery model and framework sets out Barking &amp; Dagenham Adult Care and Support Services intent over the next three years to develop and introduce a strength and asset-based approach that informs our professional and management practice; and organisational culture across adult services. It will be reflected in our service structures and commissioning intentions; our partnership approaches; and most importantly our engagement and relationships with communities</w:t>
      </w:r>
      <w:r w:rsidR="006B69C9">
        <w:rPr>
          <w:rFonts w:asciiTheme="majorHAnsi" w:hAnsiTheme="majorHAnsi" w:cstheme="majorHAnsi"/>
          <w:sz w:val="24"/>
          <w:szCs w:val="24"/>
        </w:rPr>
        <w:t>, the Voluntary and Community Services (VCS)</w:t>
      </w:r>
      <w:r w:rsidRPr="006B5C5F">
        <w:rPr>
          <w:rFonts w:asciiTheme="majorHAnsi" w:hAnsiTheme="majorHAnsi" w:cstheme="majorHAnsi"/>
          <w:sz w:val="24"/>
          <w:szCs w:val="24"/>
        </w:rPr>
        <w:t xml:space="preserve"> and the Third Sector going forwards. </w:t>
      </w:r>
    </w:p>
    <w:p w14:paraId="6FB6B50A" w14:textId="77777777" w:rsidR="006B5C5F" w:rsidRPr="006B5C5F" w:rsidRDefault="006B5C5F" w:rsidP="006B5C5F">
      <w:pPr>
        <w:rPr>
          <w:rFonts w:asciiTheme="majorHAnsi" w:hAnsiTheme="majorHAnsi" w:cstheme="majorHAnsi"/>
          <w:sz w:val="24"/>
          <w:szCs w:val="24"/>
        </w:rPr>
      </w:pPr>
      <w:r w:rsidRPr="006B5C5F">
        <w:rPr>
          <w:rFonts w:asciiTheme="majorHAnsi" w:hAnsiTheme="majorHAnsi" w:cstheme="majorHAnsi"/>
          <w:sz w:val="24"/>
          <w:szCs w:val="24"/>
        </w:rPr>
        <w:t xml:space="preserve">The framework represents a fundamental change how we engage with each other within Adult Services and the Council; and across the whole system with health and social care stakeholders and partners; and fundamentally with the Third Sector and with residents and communities, and how we support community lead new and improved ways of working that will deliver greater community resilience and better outcomes. </w:t>
      </w:r>
    </w:p>
    <w:p w14:paraId="4F4C257C" w14:textId="77777777" w:rsidR="006B5C5F" w:rsidRPr="006B5C5F" w:rsidRDefault="006B5C5F" w:rsidP="006B5C5F">
      <w:pPr>
        <w:rPr>
          <w:rFonts w:asciiTheme="majorHAnsi" w:hAnsiTheme="majorHAnsi" w:cstheme="majorHAnsi"/>
          <w:sz w:val="24"/>
          <w:szCs w:val="24"/>
        </w:rPr>
      </w:pPr>
      <w:r w:rsidRPr="006B5C5F">
        <w:rPr>
          <w:rFonts w:asciiTheme="majorHAnsi" w:hAnsiTheme="majorHAnsi" w:cstheme="majorHAnsi"/>
          <w:sz w:val="24"/>
          <w:szCs w:val="24"/>
        </w:rPr>
        <w:t>This delivery model provides an umbrella or overview of our intentions and direction of travel:</w:t>
      </w:r>
    </w:p>
    <w:p w14:paraId="3746F2C5" w14:textId="77777777" w:rsidR="006B5C5F" w:rsidRPr="006B5C5F" w:rsidRDefault="006B5C5F" w:rsidP="006B5C5F">
      <w:pPr>
        <w:numPr>
          <w:ilvl w:val="0"/>
          <w:numId w:val="18"/>
        </w:numPr>
        <w:contextualSpacing/>
        <w:rPr>
          <w:rFonts w:asciiTheme="majorHAnsi" w:hAnsiTheme="majorHAnsi" w:cstheme="majorHAnsi"/>
          <w:sz w:val="24"/>
          <w:szCs w:val="24"/>
        </w:rPr>
      </w:pPr>
      <w:r w:rsidRPr="006B5C5F">
        <w:rPr>
          <w:rFonts w:asciiTheme="majorHAnsi" w:hAnsiTheme="majorHAnsi" w:cstheme="majorHAnsi"/>
          <w:sz w:val="24"/>
          <w:szCs w:val="24"/>
        </w:rPr>
        <w:t>It is values led</w:t>
      </w:r>
    </w:p>
    <w:p w14:paraId="37DC388C" w14:textId="77777777" w:rsidR="006B5C5F" w:rsidRPr="006B5C5F" w:rsidRDefault="006B5C5F" w:rsidP="006B5C5F">
      <w:pPr>
        <w:numPr>
          <w:ilvl w:val="0"/>
          <w:numId w:val="18"/>
        </w:numPr>
        <w:contextualSpacing/>
        <w:rPr>
          <w:rFonts w:asciiTheme="majorHAnsi" w:hAnsiTheme="majorHAnsi" w:cstheme="majorHAnsi"/>
          <w:sz w:val="24"/>
          <w:szCs w:val="24"/>
        </w:rPr>
      </w:pPr>
      <w:r w:rsidRPr="006B5C5F">
        <w:rPr>
          <w:rFonts w:asciiTheme="majorHAnsi" w:hAnsiTheme="majorHAnsi" w:cstheme="majorHAnsi"/>
          <w:sz w:val="24"/>
          <w:szCs w:val="24"/>
        </w:rPr>
        <w:t>It sets out our vision for strength and asset-based working</w:t>
      </w:r>
    </w:p>
    <w:p w14:paraId="1672298E" w14:textId="77777777" w:rsidR="006B5C5F" w:rsidRPr="006B5C5F" w:rsidRDefault="006B5C5F" w:rsidP="006B5C5F">
      <w:pPr>
        <w:numPr>
          <w:ilvl w:val="0"/>
          <w:numId w:val="18"/>
        </w:numPr>
        <w:contextualSpacing/>
        <w:rPr>
          <w:rFonts w:asciiTheme="majorHAnsi" w:hAnsiTheme="majorHAnsi" w:cstheme="majorHAnsi"/>
          <w:sz w:val="24"/>
          <w:szCs w:val="24"/>
        </w:rPr>
      </w:pPr>
      <w:r w:rsidRPr="006B5C5F">
        <w:rPr>
          <w:rFonts w:asciiTheme="majorHAnsi" w:hAnsiTheme="majorHAnsi" w:cstheme="majorHAnsi"/>
          <w:sz w:val="24"/>
          <w:szCs w:val="24"/>
        </w:rPr>
        <w:t xml:space="preserve">It defines what we mean by this approach </w:t>
      </w:r>
    </w:p>
    <w:p w14:paraId="34B0E622" w14:textId="77777777" w:rsidR="006B5C5F" w:rsidRPr="006B5C5F" w:rsidRDefault="006B5C5F" w:rsidP="006B5C5F">
      <w:pPr>
        <w:numPr>
          <w:ilvl w:val="0"/>
          <w:numId w:val="18"/>
        </w:numPr>
        <w:contextualSpacing/>
        <w:rPr>
          <w:rFonts w:asciiTheme="majorHAnsi" w:hAnsiTheme="majorHAnsi" w:cstheme="majorHAnsi"/>
          <w:sz w:val="24"/>
          <w:szCs w:val="24"/>
        </w:rPr>
      </w:pPr>
      <w:r w:rsidRPr="006B5C5F">
        <w:rPr>
          <w:rFonts w:asciiTheme="majorHAnsi" w:hAnsiTheme="majorHAnsi" w:cstheme="majorHAnsi"/>
          <w:sz w:val="24"/>
          <w:szCs w:val="24"/>
        </w:rPr>
        <w:t xml:space="preserve">It describes our priorities and how we will begin to make changes. </w:t>
      </w:r>
    </w:p>
    <w:p w14:paraId="318D1261" w14:textId="77777777" w:rsidR="003469EC" w:rsidRDefault="003469EC" w:rsidP="006B5C5F">
      <w:pPr>
        <w:rPr>
          <w:rFonts w:asciiTheme="majorHAnsi" w:hAnsiTheme="majorHAnsi" w:cstheme="majorHAnsi"/>
          <w:sz w:val="24"/>
          <w:szCs w:val="24"/>
        </w:rPr>
      </w:pPr>
    </w:p>
    <w:p w14:paraId="01796D03" w14:textId="7D6BF46E" w:rsidR="006B5C5F" w:rsidRPr="006B5C5F" w:rsidRDefault="006B5C5F" w:rsidP="006B5C5F">
      <w:pPr>
        <w:rPr>
          <w:rFonts w:asciiTheme="majorHAnsi" w:hAnsiTheme="majorHAnsi" w:cstheme="majorHAnsi"/>
          <w:sz w:val="24"/>
          <w:szCs w:val="24"/>
        </w:rPr>
      </w:pPr>
      <w:r w:rsidRPr="006B5C5F">
        <w:rPr>
          <w:rFonts w:asciiTheme="majorHAnsi" w:hAnsiTheme="majorHAnsi" w:cstheme="majorHAnsi"/>
          <w:sz w:val="24"/>
          <w:szCs w:val="24"/>
        </w:rPr>
        <w:t>This framework will host several modules and so become a living document</w:t>
      </w:r>
      <w:r w:rsidR="00592222">
        <w:rPr>
          <w:rFonts w:asciiTheme="majorHAnsi" w:hAnsiTheme="majorHAnsi" w:cstheme="majorHAnsi"/>
          <w:sz w:val="24"/>
          <w:szCs w:val="24"/>
        </w:rPr>
        <w:t>,</w:t>
      </w:r>
      <w:r w:rsidRPr="006B5C5F">
        <w:rPr>
          <w:rFonts w:asciiTheme="majorHAnsi" w:hAnsiTheme="majorHAnsi" w:cstheme="majorHAnsi"/>
          <w:sz w:val="24"/>
          <w:szCs w:val="24"/>
        </w:rPr>
        <w:t xml:space="preserve"> a number of dedicated modules detailing approaches; actions; time-lines; and standards that will challenge how we historically and currently ‘do things’; and outline requirements going forwards, for example, Social Work and Social Care Practice Standards; Management Practice Standards; Training Priorities and Resources; Quality Assurance and Audit Standards; Commissioning Intentions and Approaches; Third Sector and Community Engagement approaches.</w:t>
      </w:r>
    </w:p>
    <w:p w14:paraId="10326FEC" w14:textId="0C06D4CE" w:rsidR="00F54198" w:rsidRDefault="006B5C5F" w:rsidP="006B5C5F">
      <w:pPr>
        <w:rPr>
          <w:rFonts w:asciiTheme="majorHAnsi" w:hAnsiTheme="majorHAnsi" w:cstheme="majorHAnsi"/>
          <w:sz w:val="24"/>
          <w:szCs w:val="24"/>
        </w:rPr>
      </w:pPr>
      <w:r w:rsidRPr="006B5C5F">
        <w:rPr>
          <w:rFonts w:asciiTheme="majorHAnsi" w:hAnsiTheme="majorHAnsi" w:cstheme="majorHAnsi"/>
          <w:sz w:val="24"/>
          <w:szCs w:val="24"/>
        </w:rPr>
        <w:t xml:space="preserve">We recognise that for Barking and Dagenham Adult Services to achieve this change there is a shared responsibility between managers; leaders and operational colleagues; operational service’s and commissioning; more widely across partnerships and stakeholder groups; and intimately involving the communities we serve, to deliver collaborative advantage and maximise impact. This paper begins to outline the shared expectations and how we will support each other to achieve this. </w:t>
      </w:r>
    </w:p>
    <w:p w14:paraId="44BB2043" w14:textId="40A1261B" w:rsidR="0037269B" w:rsidRDefault="0037269B" w:rsidP="006B5C5F">
      <w:pPr>
        <w:rPr>
          <w:rFonts w:asciiTheme="majorHAnsi" w:hAnsiTheme="majorHAnsi" w:cstheme="majorHAnsi"/>
          <w:sz w:val="24"/>
          <w:szCs w:val="24"/>
        </w:rPr>
      </w:pPr>
      <w:r>
        <w:rPr>
          <w:noProof/>
        </w:rPr>
        <w:drawing>
          <wp:inline distT="0" distB="0" distL="0" distR="0" wp14:anchorId="013FAEA2" wp14:editId="031B21A5">
            <wp:extent cx="2038350" cy="44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8350" cy="447675"/>
                    </a:xfrm>
                    <a:prstGeom prst="rect">
                      <a:avLst/>
                    </a:prstGeom>
                  </pic:spPr>
                </pic:pic>
              </a:graphicData>
            </a:graphic>
          </wp:inline>
        </w:drawing>
      </w:r>
    </w:p>
    <w:p w14:paraId="3C7439E9" w14:textId="24A7642F" w:rsidR="0037269B" w:rsidRDefault="0037269B" w:rsidP="006B5C5F">
      <w:pPr>
        <w:rPr>
          <w:rFonts w:asciiTheme="majorHAnsi" w:hAnsiTheme="majorHAnsi" w:cstheme="majorHAnsi"/>
          <w:sz w:val="24"/>
          <w:szCs w:val="24"/>
        </w:rPr>
      </w:pPr>
      <w:r w:rsidRPr="0037269B">
        <w:rPr>
          <w:rFonts w:asciiTheme="majorHAnsi" w:hAnsiTheme="majorHAnsi" w:cstheme="majorHAnsi"/>
          <w:sz w:val="24"/>
          <w:szCs w:val="24"/>
        </w:rPr>
        <w:t>Stephan Liebrecht</w:t>
      </w:r>
    </w:p>
    <w:p w14:paraId="01A150DA" w14:textId="77777777" w:rsidR="0037269B" w:rsidRDefault="0037269B" w:rsidP="006B5C5F">
      <w:pPr>
        <w:rPr>
          <w:rFonts w:asciiTheme="majorHAnsi" w:hAnsiTheme="majorHAnsi" w:cstheme="majorHAnsi"/>
          <w:sz w:val="24"/>
          <w:szCs w:val="24"/>
        </w:rPr>
      </w:pPr>
      <w:r w:rsidRPr="0037269B">
        <w:rPr>
          <w:rFonts w:asciiTheme="majorHAnsi" w:hAnsiTheme="majorHAnsi" w:cstheme="majorHAnsi"/>
          <w:sz w:val="24"/>
          <w:szCs w:val="24"/>
        </w:rPr>
        <w:t>Operational Director</w:t>
      </w:r>
    </w:p>
    <w:p w14:paraId="76D7C326" w14:textId="538071F9" w:rsidR="005B4B68" w:rsidRDefault="0037269B" w:rsidP="006B5C5F">
      <w:pPr>
        <w:rPr>
          <w:rFonts w:asciiTheme="majorHAnsi" w:hAnsiTheme="majorHAnsi" w:cstheme="majorHAnsi"/>
          <w:sz w:val="24"/>
          <w:szCs w:val="24"/>
        </w:rPr>
      </w:pPr>
      <w:r w:rsidRPr="0037269B">
        <w:rPr>
          <w:rFonts w:asciiTheme="majorHAnsi" w:hAnsiTheme="majorHAnsi" w:cstheme="majorHAnsi"/>
          <w:sz w:val="24"/>
          <w:szCs w:val="24"/>
        </w:rPr>
        <w:t>Adult’s Care and Support</w:t>
      </w:r>
    </w:p>
    <w:p w14:paraId="4E8794AA" w14:textId="425F1B6B" w:rsidR="005B4B68" w:rsidRDefault="005B4B68" w:rsidP="006B5C5F">
      <w:pPr>
        <w:rPr>
          <w:rFonts w:asciiTheme="majorHAnsi" w:hAnsiTheme="majorHAnsi" w:cstheme="majorHAnsi"/>
          <w:sz w:val="24"/>
          <w:szCs w:val="24"/>
        </w:rPr>
      </w:pPr>
    </w:p>
    <w:p w14:paraId="55ABB3A8" w14:textId="3718216D" w:rsidR="005B4B68" w:rsidRDefault="005B4B68" w:rsidP="006B5C5F">
      <w:pPr>
        <w:rPr>
          <w:rFonts w:asciiTheme="majorHAnsi" w:hAnsiTheme="majorHAnsi" w:cstheme="majorHAnsi"/>
          <w:sz w:val="24"/>
          <w:szCs w:val="24"/>
        </w:rPr>
      </w:pPr>
    </w:p>
    <w:p w14:paraId="33C733EE" w14:textId="7C20096C" w:rsidR="005B4B68" w:rsidRDefault="005B4B68" w:rsidP="006B5C5F">
      <w:pPr>
        <w:rPr>
          <w:rFonts w:asciiTheme="majorHAnsi" w:hAnsiTheme="majorHAnsi" w:cstheme="majorHAnsi"/>
          <w:sz w:val="24"/>
          <w:szCs w:val="24"/>
        </w:rPr>
      </w:pPr>
    </w:p>
    <w:p w14:paraId="74167DE0" w14:textId="1DE7EE24" w:rsidR="005B4B68" w:rsidRDefault="005B4B68" w:rsidP="006B5C5F">
      <w:pPr>
        <w:rPr>
          <w:rFonts w:asciiTheme="majorHAnsi" w:hAnsiTheme="majorHAnsi" w:cstheme="majorHAnsi"/>
          <w:sz w:val="24"/>
          <w:szCs w:val="24"/>
        </w:rPr>
      </w:pPr>
    </w:p>
    <w:p w14:paraId="65A7A6FA" w14:textId="6BBDC518" w:rsidR="005B4B68" w:rsidRDefault="005B4B68" w:rsidP="006B5C5F">
      <w:pPr>
        <w:rPr>
          <w:rFonts w:asciiTheme="majorHAnsi" w:hAnsiTheme="majorHAnsi" w:cstheme="majorHAnsi"/>
          <w:sz w:val="24"/>
          <w:szCs w:val="24"/>
        </w:rPr>
      </w:pPr>
    </w:p>
    <w:p w14:paraId="6A3F28B8" w14:textId="140A168E" w:rsidR="005B4B68" w:rsidRDefault="005B4B68" w:rsidP="006B5C5F">
      <w:pPr>
        <w:rPr>
          <w:rFonts w:asciiTheme="majorHAnsi" w:hAnsiTheme="majorHAnsi" w:cstheme="majorHAnsi"/>
          <w:sz w:val="24"/>
          <w:szCs w:val="24"/>
        </w:rPr>
      </w:pPr>
    </w:p>
    <w:p w14:paraId="620FF4CA" w14:textId="192ED3DC" w:rsidR="005B4B68" w:rsidRDefault="005B4B68" w:rsidP="006B5C5F">
      <w:pPr>
        <w:rPr>
          <w:rFonts w:asciiTheme="majorHAnsi" w:hAnsiTheme="majorHAnsi" w:cstheme="majorHAnsi"/>
          <w:sz w:val="24"/>
          <w:szCs w:val="24"/>
        </w:rPr>
      </w:pPr>
    </w:p>
    <w:p w14:paraId="348256AB" w14:textId="0743BD5C" w:rsidR="005B4B68" w:rsidRDefault="005B4B68" w:rsidP="006B5C5F">
      <w:pPr>
        <w:rPr>
          <w:rFonts w:asciiTheme="majorHAnsi" w:hAnsiTheme="majorHAnsi" w:cstheme="majorHAnsi"/>
          <w:sz w:val="24"/>
          <w:szCs w:val="24"/>
        </w:rPr>
      </w:pPr>
    </w:p>
    <w:p w14:paraId="4CC420BA" w14:textId="1B286327" w:rsidR="005B4B68" w:rsidRDefault="005B4B68" w:rsidP="006B5C5F">
      <w:pPr>
        <w:rPr>
          <w:rFonts w:asciiTheme="majorHAnsi" w:hAnsiTheme="majorHAnsi" w:cstheme="majorHAnsi"/>
          <w:sz w:val="24"/>
          <w:szCs w:val="24"/>
        </w:rPr>
      </w:pPr>
    </w:p>
    <w:p w14:paraId="77709200" w14:textId="349E0B1A" w:rsidR="005B4B68" w:rsidRDefault="005B4B68" w:rsidP="006B5C5F">
      <w:pPr>
        <w:rPr>
          <w:rFonts w:asciiTheme="majorHAnsi" w:hAnsiTheme="majorHAnsi" w:cstheme="majorHAnsi"/>
          <w:sz w:val="24"/>
          <w:szCs w:val="24"/>
        </w:rPr>
      </w:pPr>
    </w:p>
    <w:p w14:paraId="2E1CBD16" w14:textId="1F8ECA43" w:rsidR="005B4B68" w:rsidRDefault="005B4B68" w:rsidP="006B5C5F">
      <w:pPr>
        <w:rPr>
          <w:rFonts w:asciiTheme="majorHAnsi" w:hAnsiTheme="majorHAnsi" w:cstheme="majorHAnsi"/>
          <w:sz w:val="24"/>
          <w:szCs w:val="24"/>
        </w:rPr>
      </w:pPr>
    </w:p>
    <w:p w14:paraId="0D63DE13" w14:textId="77777777" w:rsidR="006B5C5F" w:rsidRDefault="006B5C5F" w:rsidP="00DB2489"/>
    <w:p w14:paraId="5601A9AB" w14:textId="6A1ADADD" w:rsidR="002505D5" w:rsidRPr="003469EC" w:rsidRDefault="00171820" w:rsidP="00A61FAE">
      <w:pPr>
        <w:pStyle w:val="Heading1"/>
        <w:numPr>
          <w:ilvl w:val="0"/>
          <w:numId w:val="7"/>
        </w:numPr>
        <w:rPr>
          <w:rFonts w:ascii="Cambria" w:hAnsi="Cambria"/>
          <w:b/>
          <w:bCs/>
          <w:color w:val="FF0000"/>
        </w:rPr>
      </w:pPr>
      <w:r w:rsidRPr="003469EC">
        <w:rPr>
          <w:rFonts w:ascii="Cambria" w:hAnsi="Cambria"/>
          <w:b/>
          <w:bCs/>
          <w:color w:val="FF0000"/>
        </w:rPr>
        <w:t>Introduction</w:t>
      </w:r>
      <w:r w:rsidR="00D7489C" w:rsidRPr="003469EC">
        <w:rPr>
          <w:rFonts w:ascii="Cambria" w:hAnsi="Cambria"/>
          <w:b/>
          <w:bCs/>
          <w:color w:val="FF0000"/>
        </w:rPr>
        <w:t xml:space="preserve"> &amp; Background</w:t>
      </w:r>
    </w:p>
    <w:p w14:paraId="3C12803D" w14:textId="77777777" w:rsidR="00DC0278" w:rsidRDefault="00DC0278" w:rsidP="00AE3747"/>
    <w:p w14:paraId="20C2BFA5" w14:textId="493CC501" w:rsidR="00AE3747" w:rsidRDefault="00AE3747" w:rsidP="00AE3747">
      <w:pPr>
        <w:rPr>
          <w:rFonts w:asciiTheme="majorHAnsi" w:hAnsiTheme="majorHAnsi" w:cstheme="majorHAnsi"/>
          <w:sz w:val="24"/>
          <w:szCs w:val="24"/>
        </w:rPr>
      </w:pPr>
      <w:r w:rsidRPr="00AE3747">
        <w:rPr>
          <w:rFonts w:asciiTheme="majorHAnsi" w:hAnsiTheme="majorHAnsi" w:cstheme="majorHAnsi"/>
          <w:sz w:val="24"/>
          <w:szCs w:val="24"/>
        </w:rPr>
        <w:t>The social model</w:t>
      </w:r>
      <w:r w:rsidR="00441569">
        <w:rPr>
          <w:rStyle w:val="FootnoteReference"/>
          <w:rFonts w:asciiTheme="majorHAnsi" w:hAnsiTheme="majorHAnsi" w:cstheme="majorHAnsi"/>
          <w:sz w:val="24"/>
          <w:szCs w:val="24"/>
        </w:rPr>
        <w:footnoteReference w:id="1"/>
      </w:r>
      <w:r w:rsidRPr="00AE3747">
        <w:rPr>
          <w:rFonts w:asciiTheme="majorHAnsi" w:hAnsiTheme="majorHAnsi" w:cstheme="majorHAnsi"/>
          <w:sz w:val="24"/>
          <w:szCs w:val="24"/>
        </w:rPr>
        <w:t xml:space="preserve"> has </w:t>
      </w:r>
      <w:r w:rsidR="00441569">
        <w:rPr>
          <w:rFonts w:asciiTheme="majorHAnsi" w:hAnsiTheme="majorHAnsi" w:cstheme="majorHAnsi"/>
          <w:sz w:val="24"/>
          <w:szCs w:val="24"/>
        </w:rPr>
        <w:t>historically</w:t>
      </w:r>
      <w:r w:rsidR="00441569" w:rsidRPr="00AE3747">
        <w:rPr>
          <w:rFonts w:asciiTheme="majorHAnsi" w:hAnsiTheme="majorHAnsi" w:cstheme="majorHAnsi"/>
          <w:sz w:val="24"/>
          <w:szCs w:val="24"/>
        </w:rPr>
        <w:t xml:space="preserve"> </w:t>
      </w:r>
      <w:r w:rsidRPr="00AE3747">
        <w:rPr>
          <w:rFonts w:asciiTheme="majorHAnsi" w:hAnsiTheme="majorHAnsi" w:cstheme="majorHAnsi"/>
          <w:sz w:val="24"/>
          <w:szCs w:val="24"/>
        </w:rPr>
        <w:t xml:space="preserve">underpinned social work </w:t>
      </w:r>
      <w:r w:rsidR="00C85907">
        <w:rPr>
          <w:rFonts w:asciiTheme="majorHAnsi" w:hAnsiTheme="majorHAnsi" w:cstheme="majorHAnsi"/>
          <w:sz w:val="24"/>
          <w:szCs w:val="24"/>
        </w:rPr>
        <w:t xml:space="preserve">and social care practice </w:t>
      </w:r>
      <w:r w:rsidRPr="00AE3747">
        <w:rPr>
          <w:rFonts w:asciiTheme="majorHAnsi" w:hAnsiTheme="majorHAnsi" w:cstheme="majorHAnsi"/>
          <w:sz w:val="24"/>
          <w:szCs w:val="24"/>
        </w:rPr>
        <w:t xml:space="preserve">with its focus on offering people self-determination, choice and control over their care and support; as well as </w:t>
      </w:r>
      <w:r w:rsidR="00EC650A" w:rsidRPr="00AE3747">
        <w:rPr>
          <w:rFonts w:asciiTheme="majorHAnsi" w:hAnsiTheme="majorHAnsi" w:cstheme="majorHAnsi"/>
          <w:sz w:val="24"/>
          <w:szCs w:val="24"/>
        </w:rPr>
        <w:t>its</w:t>
      </w:r>
      <w:r w:rsidRPr="00AE3747">
        <w:rPr>
          <w:rFonts w:asciiTheme="majorHAnsi" w:hAnsiTheme="majorHAnsi" w:cstheme="majorHAnsi"/>
          <w:sz w:val="24"/>
          <w:szCs w:val="24"/>
        </w:rPr>
        <w:t xml:space="preserve"> emphasis on dignity, respect, valuing diversity and a non-judgmental way of working.</w:t>
      </w:r>
      <w:r>
        <w:rPr>
          <w:rFonts w:asciiTheme="majorHAnsi" w:hAnsiTheme="majorHAnsi" w:cstheme="majorHAnsi"/>
          <w:sz w:val="24"/>
          <w:szCs w:val="24"/>
        </w:rPr>
        <w:t xml:space="preserve"> </w:t>
      </w:r>
      <w:r w:rsidR="00002686">
        <w:rPr>
          <w:rFonts w:asciiTheme="majorHAnsi" w:hAnsiTheme="majorHAnsi" w:cstheme="majorHAnsi"/>
          <w:sz w:val="24"/>
          <w:szCs w:val="24"/>
        </w:rPr>
        <w:t>The implementation of the</w:t>
      </w:r>
      <w:r>
        <w:rPr>
          <w:rFonts w:asciiTheme="majorHAnsi" w:hAnsiTheme="majorHAnsi" w:cstheme="majorHAnsi"/>
          <w:sz w:val="24"/>
          <w:szCs w:val="24"/>
        </w:rPr>
        <w:t xml:space="preserve"> National Health Service and Community Care Act 1990 and Care Management promoted a ‘deficit’ model of care, where there was an emphasis on what a person was unable to do, where </w:t>
      </w:r>
      <w:r w:rsidR="00A3029B">
        <w:rPr>
          <w:rFonts w:asciiTheme="majorHAnsi" w:hAnsiTheme="majorHAnsi" w:cstheme="majorHAnsi"/>
          <w:sz w:val="24"/>
          <w:szCs w:val="24"/>
        </w:rPr>
        <w:t xml:space="preserve">formal services and resources were used to meet need and </w:t>
      </w:r>
      <w:r>
        <w:rPr>
          <w:rFonts w:asciiTheme="majorHAnsi" w:hAnsiTheme="majorHAnsi" w:cstheme="majorHAnsi"/>
          <w:sz w:val="24"/>
          <w:szCs w:val="24"/>
        </w:rPr>
        <w:t xml:space="preserve">Social Workers </w:t>
      </w:r>
      <w:r w:rsidR="00002686">
        <w:rPr>
          <w:rFonts w:asciiTheme="majorHAnsi" w:hAnsiTheme="majorHAnsi" w:cstheme="majorHAnsi"/>
          <w:sz w:val="24"/>
          <w:szCs w:val="24"/>
        </w:rPr>
        <w:t xml:space="preserve">and </w:t>
      </w:r>
      <w:r w:rsidR="00261C6C">
        <w:rPr>
          <w:rFonts w:asciiTheme="majorHAnsi" w:hAnsiTheme="majorHAnsi" w:cstheme="majorHAnsi"/>
          <w:sz w:val="24"/>
          <w:szCs w:val="24"/>
        </w:rPr>
        <w:t xml:space="preserve">social care </w:t>
      </w:r>
      <w:r w:rsidR="00002686">
        <w:rPr>
          <w:rFonts w:asciiTheme="majorHAnsi" w:hAnsiTheme="majorHAnsi" w:cstheme="majorHAnsi"/>
          <w:sz w:val="24"/>
          <w:szCs w:val="24"/>
        </w:rPr>
        <w:t xml:space="preserve">practitioners </w:t>
      </w:r>
      <w:r>
        <w:rPr>
          <w:rFonts w:asciiTheme="majorHAnsi" w:hAnsiTheme="majorHAnsi" w:cstheme="majorHAnsi"/>
          <w:sz w:val="24"/>
          <w:szCs w:val="24"/>
        </w:rPr>
        <w:t>became the gatekeepers of resources</w:t>
      </w:r>
      <w:r w:rsidR="00AD2867">
        <w:rPr>
          <w:rFonts w:asciiTheme="majorHAnsi" w:hAnsiTheme="majorHAnsi" w:cstheme="majorHAnsi"/>
          <w:sz w:val="24"/>
          <w:szCs w:val="24"/>
        </w:rPr>
        <w:t>:</w:t>
      </w:r>
      <w:r>
        <w:rPr>
          <w:rFonts w:asciiTheme="majorHAnsi" w:hAnsiTheme="majorHAnsi" w:cstheme="majorHAnsi"/>
          <w:sz w:val="24"/>
          <w:szCs w:val="24"/>
        </w:rPr>
        <w:t xml:space="preserve"> </w:t>
      </w:r>
    </w:p>
    <w:p w14:paraId="041A7B00" w14:textId="5EC5D137" w:rsidR="00261C6C" w:rsidRDefault="00261C6C" w:rsidP="00261C6C">
      <w:pPr>
        <w:jc w:val="center"/>
        <w:rPr>
          <w:rFonts w:asciiTheme="majorHAnsi" w:hAnsiTheme="majorHAnsi" w:cstheme="majorHAnsi"/>
          <w:sz w:val="24"/>
          <w:szCs w:val="24"/>
        </w:rPr>
      </w:pPr>
      <w:r>
        <w:rPr>
          <w:noProof/>
        </w:rPr>
        <w:drawing>
          <wp:inline distT="0" distB="0" distL="0" distR="0" wp14:anchorId="65F800EC" wp14:editId="01DFA4AC">
            <wp:extent cx="5486400" cy="3403158"/>
            <wp:effectExtent l="0" t="0" r="0" b="69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ED09F8F" w14:textId="5F232774" w:rsidR="00DC0278" w:rsidRDefault="00DC0278" w:rsidP="00DC0278">
      <w:pPr>
        <w:pStyle w:val="ListParagraph"/>
        <w:ind w:left="0"/>
        <w:rPr>
          <w:rFonts w:asciiTheme="majorHAnsi" w:hAnsiTheme="majorHAnsi" w:cstheme="majorHAnsi"/>
          <w:sz w:val="24"/>
          <w:szCs w:val="24"/>
        </w:rPr>
      </w:pPr>
      <w:r w:rsidRPr="00050718">
        <w:rPr>
          <w:rFonts w:asciiTheme="majorHAnsi" w:hAnsiTheme="majorHAnsi" w:cstheme="majorHAnsi"/>
          <w:sz w:val="24"/>
          <w:szCs w:val="24"/>
        </w:rPr>
        <w:t>Successive governments developed personalisation</w:t>
      </w:r>
      <w:r>
        <w:rPr>
          <w:rFonts w:asciiTheme="majorHAnsi" w:hAnsiTheme="majorHAnsi" w:cstheme="majorHAnsi"/>
          <w:sz w:val="24"/>
          <w:szCs w:val="24"/>
        </w:rPr>
        <w:t xml:space="preserve"> </w:t>
      </w:r>
      <w:r w:rsidRPr="00050718">
        <w:rPr>
          <w:rFonts w:asciiTheme="majorHAnsi" w:hAnsiTheme="majorHAnsi" w:cstheme="majorHAnsi"/>
          <w:sz w:val="24"/>
          <w:szCs w:val="24"/>
        </w:rPr>
        <w:t>policies, but they were layered on to a process based, managerial and case</w:t>
      </w:r>
      <w:r>
        <w:rPr>
          <w:rFonts w:asciiTheme="majorHAnsi" w:hAnsiTheme="majorHAnsi" w:cstheme="majorHAnsi"/>
          <w:sz w:val="24"/>
          <w:szCs w:val="24"/>
        </w:rPr>
        <w:t xml:space="preserve"> </w:t>
      </w:r>
      <w:r w:rsidRPr="00050718">
        <w:rPr>
          <w:rFonts w:asciiTheme="majorHAnsi" w:hAnsiTheme="majorHAnsi" w:cstheme="majorHAnsi"/>
          <w:sz w:val="24"/>
          <w:szCs w:val="24"/>
        </w:rPr>
        <w:t>management model of social care rather than a professional competency-based model</w:t>
      </w:r>
      <w:r>
        <w:rPr>
          <w:rFonts w:asciiTheme="majorHAnsi" w:hAnsiTheme="majorHAnsi" w:cstheme="majorHAnsi"/>
          <w:sz w:val="24"/>
          <w:szCs w:val="24"/>
        </w:rPr>
        <w:t xml:space="preserve"> </w:t>
      </w:r>
      <w:r w:rsidRPr="00050718">
        <w:rPr>
          <w:rFonts w:asciiTheme="majorHAnsi" w:hAnsiTheme="majorHAnsi" w:cstheme="majorHAnsi"/>
          <w:sz w:val="24"/>
          <w:szCs w:val="24"/>
        </w:rPr>
        <w:t>of social work.</w:t>
      </w:r>
      <w:r w:rsidRPr="00DC0278">
        <w:t xml:space="preserve"> </w:t>
      </w:r>
      <w:r w:rsidRPr="00DC0278">
        <w:rPr>
          <w:rFonts w:asciiTheme="majorHAnsi" w:hAnsiTheme="majorHAnsi" w:cstheme="majorHAnsi"/>
          <w:sz w:val="24"/>
          <w:szCs w:val="24"/>
        </w:rPr>
        <w:t xml:space="preserve">Personalisation </w:t>
      </w:r>
      <w:r w:rsidR="005536E4">
        <w:rPr>
          <w:rFonts w:asciiTheme="majorHAnsi" w:hAnsiTheme="majorHAnsi" w:cstheme="majorHAnsi"/>
          <w:sz w:val="24"/>
          <w:szCs w:val="24"/>
        </w:rPr>
        <w:t xml:space="preserve">has </w:t>
      </w:r>
      <w:r w:rsidRPr="00DC0278">
        <w:rPr>
          <w:rFonts w:asciiTheme="majorHAnsi" w:hAnsiTheme="majorHAnsi" w:cstheme="majorHAnsi"/>
          <w:sz w:val="24"/>
          <w:szCs w:val="24"/>
        </w:rPr>
        <w:t>meant thinking about Care and Support Services in an entirely different way. Social workers were</w:t>
      </w:r>
      <w:r w:rsidR="005536E4">
        <w:rPr>
          <w:rFonts w:asciiTheme="majorHAnsi" w:hAnsiTheme="majorHAnsi" w:cstheme="majorHAnsi"/>
          <w:sz w:val="24"/>
          <w:szCs w:val="24"/>
        </w:rPr>
        <w:t xml:space="preserve"> and are</w:t>
      </w:r>
      <w:r w:rsidRPr="00DC0278">
        <w:rPr>
          <w:rFonts w:asciiTheme="majorHAnsi" w:hAnsiTheme="majorHAnsi" w:cstheme="majorHAnsi"/>
          <w:sz w:val="24"/>
          <w:szCs w:val="24"/>
        </w:rPr>
        <w:t xml:space="preserve"> encouraged to look at the person they support as an individual with strengths, </w:t>
      </w:r>
      <w:r w:rsidR="00002686">
        <w:rPr>
          <w:rFonts w:asciiTheme="majorHAnsi" w:hAnsiTheme="majorHAnsi" w:cstheme="majorHAnsi"/>
          <w:sz w:val="24"/>
          <w:szCs w:val="24"/>
        </w:rPr>
        <w:t xml:space="preserve">assets, </w:t>
      </w:r>
      <w:r w:rsidRPr="00DC0278">
        <w:rPr>
          <w:rFonts w:asciiTheme="majorHAnsi" w:hAnsiTheme="majorHAnsi" w:cstheme="majorHAnsi"/>
          <w:sz w:val="24"/>
          <w:szCs w:val="24"/>
        </w:rPr>
        <w:t xml:space="preserve">aspirations and preferences and put them at the centre of the process by promoting and enabling </w:t>
      </w:r>
      <w:r w:rsidR="00002686">
        <w:rPr>
          <w:rFonts w:asciiTheme="majorHAnsi" w:hAnsiTheme="majorHAnsi" w:cstheme="majorHAnsi"/>
          <w:sz w:val="24"/>
          <w:szCs w:val="24"/>
        </w:rPr>
        <w:t>greater ‘</w:t>
      </w:r>
      <w:r w:rsidRPr="00DC0278">
        <w:rPr>
          <w:rFonts w:asciiTheme="majorHAnsi" w:hAnsiTheme="majorHAnsi" w:cstheme="majorHAnsi"/>
          <w:sz w:val="24"/>
          <w:szCs w:val="24"/>
        </w:rPr>
        <w:t>Choice and Control</w:t>
      </w:r>
      <w:r w:rsidR="00002686">
        <w:rPr>
          <w:rFonts w:asciiTheme="majorHAnsi" w:hAnsiTheme="majorHAnsi" w:cstheme="majorHAnsi"/>
          <w:sz w:val="24"/>
          <w:szCs w:val="24"/>
        </w:rPr>
        <w:t>’</w:t>
      </w:r>
      <w:r w:rsidRPr="00DC0278">
        <w:rPr>
          <w:rFonts w:asciiTheme="majorHAnsi" w:hAnsiTheme="majorHAnsi" w:cstheme="majorHAnsi"/>
          <w:sz w:val="24"/>
          <w:szCs w:val="24"/>
        </w:rPr>
        <w:t xml:space="preserve">.  </w:t>
      </w:r>
    </w:p>
    <w:p w14:paraId="6CCF52DB" w14:textId="77777777" w:rsidR="00DC0278" w:rsidRDefault="00DC0278" w:rsidP="00DC0278">
      <w:pPr>
        <w:pStyle w:val="ListParagraph"/>
        <w:ind w:left="0"/>
        <w:rPr>
          <w:rFonts w:asciiTheme="majorHAnsi" w:hAnsiTheme="majorHAnsi" w:cstheme="majorHAnsi"/>
          <w:sz w:val="24"/>
          <w:szCs w:val="24"/>
        </w:rPr>
      </w:pPr>
      <w:bookmarkStart w:id="0" w:name="_Hlk42078089"/>
    </w:p>
    <w:p w14:paraId="355881DF" w14:textId="2F909A72" w:rsidR="00AB48D0" w:rsidRPr="006B05B0" w:rsidRDefault="00DC0278" w:rsidP="00AB48D0">
      <w:pPr>
        <w:pStyle w:val="ListParagraph"/>
        <w:ind w:left="0"/>
        <w:rPr>
          <w:rFonts w:asciiTheme="majorHAnsi" w:hAnsiTheme="majorHAnsi" w:cstheme="majorHAnsi"/>
          <w:i/>
          <w:iCs/>
          <w:sz w:val="24"/>
          <w:szCs w:val="24"/>
        </w:rPr>
      </w:pPr>
      <w:r w:rsidRPr="00050718">
        <w:rPr>
          <w:rFonts w:asciiTheme="majorHAnsi" w:hAnsiTheme="majorHAnsi" w:cstheme="majorHAnsi"/>
          <w:sz w:val="24"/>
          <w:szCs w:val="24"/>
        </w:rPr>
        <w:t xml:space="preserve">The </w:t>
      </w:r>
      <w:r w:rsidRPr="00DC0278">
        <w:rPr>
          <w:rFonts w:asciiTheme="majorHAnsi" w:hAnsiTheme="majorHAnsi" w:cstheme="majorHAnsi"/>
          <w:sz w:val="24"/>
          <w:szCs w:val="24"/>
        </w:rPr>
        <w:t>Care Act 2014</w:t>
      </w:r>
      <w:r w:rsidRPr="00050718">
        <w:rPr>
          <w:rFonts w:asciiTheme="majorHAnsi" w:hAnsiTheme="majorHAnsi" w:cstheme="majorHAnsi"/>
          <w:sz w:val="24"/>
          <w:szCs w:val="24"/>
        </w:rPr>
        <w:t xml:space="preserve"> consolidates personalisation and places it at the centre of adult social</w:t>
      </w:r>
      <w:r w:rsidR="00AB48D0">
        <w:rPr>
          <w:rFonts w:asciiTheme="majorHAnsi" w:hAnsiTheme="majorHAnsi" w:cstheme="majorHAnsi"/>
          <w:sz w:val="24"/>
          <w:szCs w:val="24"/>
        </w:rPr>
        <w:t xml:space="preserve"> </w:t>
      </w:r>
      <w:r w:rsidRPr="00AB48D0">
        <w:rPr>
          <w:rFonts w:asciiTheme="majorHAnsi" w:hAnsiTheme="majorHAnsi" w:cstheme="majorHAnsi"/>
          <w:sz w:val="24"/>
          <w:szCs w:val="24"/>
        </w:rPr>
        <w:t>care, replacing previous legislation that developed incrementally over several decades.</w:t>
      </w:r>
      <w:bookmarkEnd w:id="0"/>
      <w:r w:rsidRPr="00AB48D0">
        <w:rPr>
          <w:rFonts w:asciiTheme="majorHAnsi" w:hAnsiTheme="majorHAnsi" w:cstheme="majorHAnsi"/>
          <w:sz w:val="24"/>
          <w:szCs w:val="24"/>
        </w:rPr>
        <w:t xml:space="preserve"> </w:t>
      </w:r>
      <w:r w:rsidR="00AB48D0" w:rsidRPr="00AB48D0">
        <w:rPr>
          <w:rFonts w:asciiTheme="majorHAnsi" w:hAnsiTheme="majorHAnsi" w:cstheme="majorHAnsi"/>
          <w:sz w:val="24"/>
          <w:szCs w:val="24"/>
        </w:rPr>
        <w:t>The Care Act places</w:t>
      </w:r>
      <w:r w:rsidR="00AB48D0">
        <w:rPr>
          <w:rFonts w:asciiTheme="majorHAnsi" w:hAnsiTheme="majorHAnsi" w:cstheme="majorHAnsi"/>
          <w:sz w:val="24"/>
          <w:szCs w:val="24"/>
        </w:rPr>
        <w:t xml:space="preserve"> a duty</w:t>
      </w:r>
      <w:r w:rsidR="00AB48D0" w:rsidRPr="00AB48D0">
        <w:rPr>
          <w:rFonts w:asciiTheme="majorHAnsi" w:hAnsiTheme="majorHAnsi" w:cstheme="majorHAnsi"/>
          <w:sz w:val="24"/>
          <w:szCs w:val="24"/>
        </w:rPr>
        <w:t xml:space="preserve"> </w:t>
      </w:r>
      <w:r w:rsidR="00AB48D0">
        <w:rPr>
          <w:rFonts w:asciiTheme="majorHAnsi" w:hAnsiTheme="majorHAnsi" w:cstheme="majorHAnsi"/>
          <w:sz w:val="24"/>
          <w:szCs w:val="24"/>
        </w:rPr>
        <w:t xml:space="preserve">on </w:t>
      </w:r>
      <w:r w:rsidR="00AB48D0" w:rsidRPr="00AB48D0">
        <w:rPr>
          <w:rFonts w:asciiTheme="majorHAnsi" w:hAnsiTheme="majorHAnsi" w:cstheme="majorHAnsi"/>
          <w:sz w:val="24"/>
          <w:szCs w:val="24"/>
        </w:rPr>
        <w:t xml:space="preserve">local authorities to </w:t>
      </w:r>
      <w:r w:rsidR="00AB48D0" w:rsidRPr="006B05B0">
        <w:rPr>
          <w:rFonts w:asciiTheme="majorHAnsi" w:hAnsiTheme="majorHAnsi" w:cstheme="majorHAnsi"/>
          <w:i/>
          <w:iCs/>
          <w:sz w:val="24"/>
          <w:szCs w:val="24"/>
        </w:rPr>
        <w:t>‘maximise the individual involvement</w:t>
      </w:r>
    </w:p>
    <w:p w14:paraId="129669E7" w14:textId="77777777" w:rsidR="00717238" w:rsidRDefault="00AB48D0" w:rsidP="00AB48D0">
      <w:pPr>
        <w:pStyle w:val="ListParagraph"/>
        <w:ind w:left="0"/>
        <w:rPr>
          <w:rFonts w:asciiTheme="majorHAnsi" w:hAnsiTheme="majorHAnsi" w:cstheme="majorHAnsi"/>
          <w:sz w:val="24"/>
          <w:szCs w:val="24"/>
        </w:rPr>
      </w:pPr>
      <w:r w:rsidRPr="006B05B0">
        <w:rPr>
          <w:rFonts w:asciiTheme="majorHAnsi" w:hAnsiTheme="majorHAnsi" w:cstheme="majorHAnsi"/>
          <w:i/>
          <w:iCs/>
          <w:sz w:val="24"/>
          <w:szCs w:val="24"/>
        </w:rPr>
        <w:t>in the process’</w:t>
      </w:r>
      <w:r w:rsidRPr="00AB48D0">
        <w:rPr>
          <w:rFonts w:asciiTheme="majorHAnsi" w:hAnsiTheme="majorHAnsi" w:cstheme="majorHAnsi"/>
          <w:sz w:val="24"/>
          <w:szCs w:val="24"/>
        </w:rPr>
        <w:t xml:space="preserve"> – the process being the </w:t>
      </w:r>
      <w:r w:rsidR="005536E4">
        <w:rPr>
          <w:rFonts w:asciiTheme="majorHAnsi" w:hAnsiTheme="majorHAnsi" w:cstheme="majorHAnsi"/>
          <w:sz w:val="24"/>
          <w:szCs w:val="24"/>
        </w:rPr>
        <w:t>assessment</w:t>
      </w:r>
      <w:r w:rsidR="00571B8D">
        <w:rPr>
          <w:rFonts w:asciiTheme="majorHAnsi" w:hAnsiTheme="majorHAnsi" w:cstheme="majorHAnsi"/>
          <w:sz w:val="24"/>
          <w:szCs w:val="24"/>
        </w:rPr>
        <w:t xml:space="preserve">; defining outcomes; and </w:t>
      </w:r>
      <w:r w:rsidR="005536E4">
        <w:rPr>
          <w:rFonts w:asciiTheme="majorHAnsi" w:hAnsiTheme="majorHAnsi" w:cstheme="majorHAnsi"/>
          <w:sz w:val="24"/>
          <w:szCs w:val="24"/>
        </w:rPr>
        <w:t xml:space="preserve">service </w:t>
      </w:r>
      <w:r w:rsidRPr="00AB48D0">
        <w:rPr>
          <w:rFonts w:asciiTheme="majorHAnsi" w:hAnsiTheme="majorHAnsi" w:cstheme="majorHAnsi"/>
          <w:sz w:val="24"/>
          <w:szCs w:val="24"/>
        </w:rPr>
        <w:t>interventio</w:t>
      </w:r>
      <w:r w:rsidR="00717238">
        <w:rPr>
          <w:rFonts w:asciiTheme="majorHAnsi" w:hAnsiTheme="majorHAnsi" w:cstheme="majorHAnsi"/>
          <w:sz w:val="24"/>
          <w:szCs w:val="24"/>
        </w:rPr>
        <w:t xml:space="preserve">n – and </w:t>
      </w:r>
      <w:r w:rsidR="00F650A5" w:rsidRPr="00F650A5">
        <w:rPr>
          <w:rFonts w:asciiTheme="majorHAnsi" w:hAnsiTheme="majorHAnsi" w:cstheme="majorHAnsi"/>
          <w:sz w:val="24"/>
          <w:szCs w:val="24"/>
        </w:rPr>
        <w:t>introduced a bold new duty</w:t>
      </w:r>
      <w:r w:rsidR="00DC0278">
        <w:rPr>
          <w:rFonts w:asciiTheme="majorHAnsi" w:hAnsiTheme="majorHAnsi" w:cstheme="majorHAnsi"/>
          <w:sz w:val="24"/>
          <w:szCs w:val="24"/>
        </w:rPr>
        <w:t>,</w:t>
      </w:r>
      <w:r w:rsidR="00F650A5" w:rsidRPr="00F650A5">
        <w:rPr>
          <w:rFonts w:asciiTheme="majorHAnsi" w:hAnsiTheme="majorHAnsi" w:cstheme="majorHAnsi"/>
          <w:sz w:val="24"/>
          <w:szCs w:val="24"/>
        </w:rPr>
        <w:t xml:space="preserve"> the promotion of individual wellbeing</w:t>
      </w:r>
      <w:r w:rsidR="001A16FE">
        <w:rPr>
          <w:rFonts w:asciiTheme="majorHAnsi" w:hAnsiTheme="majorHAnsi" w:cstheme="majorHAnsi"/>
          <w:sz w:val="24"/>
          <w:szCs w:val="24"/>
        </w:rPr>
        <w:t xml:space="preserve">. </w:t>
      </w:r>
      <w:r w:rsidR="00227516">
        <w:rPr>
          <w:rFonts w:asciiTheme="majorHAnsi" w:hAnsiTheme="majorHAnsi" w:cstheme="majorHAnsi"/>
          <w:sz w:val="24"/>
          <w:szCs w:val="24"/>
        </w:rPr>
        <w:t>I</w:t>
      </w:r>
      <w:r w:rsidR="00227516" w:rsidRPr="00F650A5">
        <w:rPr>
          <w:rFonts w:asciiTheme="majorHAnsi" w:hAnsiTheme="majorHAnsi" w:cstheme="majorHAnsi"/>
          <w:sz w:val="24"/>
          <w:szCs w:val="24"/>
        </w:rPr>
        <w:t xml:space="preserve">t is one of the most ambitious goals for public service reform in recent times. </w:t>
      </w:r>
    </w:p>
    <w:p w14:paraId="7F87A8FA" w14:textId="77777777" w:rsidR="00717238" w:rsidRDefault="00717238" w:rsidP="00AB48D0">
      <w:pPr>
        <w:pStyle w:val="ListParagraph"/>
        <w:ind w:left="0"/>
        <w:rPr>
          <w:rFonts w:asciiTheme="majorHAnsi" w:hAnsiTheme="majorHAnsi" w:cstheme="majorHAnsi"/>
          <w:sz w:val="24"/>
          <w:szCs w:val="24"/>
        </w:rPr>
      </w:pPr>
    </w:p>
    <w:p w14:paraId="5546D1A2" w14:textId="11A1FC18" w:rsidR="009E7134" w:rsidRDefault="00717238" w:rsidP="00AB48D0">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The Care Act describes </w:t>
      </w:r>
      <w:r w:rsidR="001A16FE">
        <w:rPr>
          <w:rFonts w:asciiTheme="majorHAnsi" w:hAnsiTheme="majorHAnsi" w:cstheme="majorHAnsi"/>
          <w:sz w:val="24"/>
          <w:szCs w:val="24"/>
        </w:rPr>
        <w:t>nine areas of Well-being</w:t>
      </w:r>
      <w:r>
        <w:rPr>
          <w:rFonts w:asciiTheme="majorHAnsi" w:hAnsiTheme="majorHAnsi" w:cstheme="majorHAnsi"/>
          <w:sz w:val="24"/>
          <w:szCs w:val="24"/>
        </w:rPr>
        <w:t xml:space="preserve"> and all are equally important</w:t>
      </w:r>
      <w:r w:rsidR="001A16FE">
        <w:rPr>
          <w:rFonts w:asciiTheme="majorHAnsi" w:hAnsiTheme="majorHAnsi" w:cstheme="majorHAnsi"/>
          <w:sz w:val="24"/>
          <w:szCs w:val="24"/>
        </w:rPr>
        <w:t>:</w:t>
      </w:r>
      <w:r w:rsidR="00F650A5" w:rsidRPr="00F650A5">
        <w:rPr>
          <w:rFonts w:asciiTheme="majorHAnsi" w:hAnsiTheme="majorHAnsi" w:cstheme="majorHAnsi"/>
          <w:sz w:val="24"/>
          <w:szCs w:val="24"/>
        </w:rPr>
        <w:t xml:space="preserve"> </w:t>
      </w:r>
      <w:r w:rsidR="00227516">
        <w:rPr>
          <w:rFonts w:asciiTheme="majorHAnsi" w:hAnsiTheme="majorHAnsi" w:cstheme="majorHAnsi"/>
          <w:sz w:val="24"/>
          <w:szCs w:val="24"/>
        </w:rPr>
        <w:t xml:space="preserve"> </w:t>
      </w:r>
    </w:p>
    <w:p w14:paraId="0E50ED8D" w14:textId="77777777" w:rsidR="00AD18D6" w:rsidRDefault="00AD18D6" w:rsidP="00AB48D0">
      <w:pPr>
        <w:pStyle w:val="ListParagraph"/>
        <w:ind w:left="0"/>
        <w:rPr>
          <w:rFonts w:asciiTheme="majorHAnsi" w:hAnsiTheme="majorHAnsi" w:cstheme="majorHAnsi"/>
          <w:sz w:val="24"/>
          <w:szCs w:val="24"/>
        </w:rPr>
      </w:pPr>
    </w:p>
    <w:p w14:paraId="27B277D0" w14:textId="1A3961AB" w:rsidR="009E7134" w:rsidRDefault="009E7134" w:rsidP="009E7134">
      <w:pPr>
        <w:pStyle w:val="ListParagraph"/>
        <w:ind w:left="0"/>
        <w:jc w:val="center"/>
        <w:rPr>
          <w:rFonts w:asciiTheme="majorHAnsi" w:hAnsiTheme="majorHAnsi" w:cstheme="majorHAnsi"/>
          <w:sz w:val="24"/>
          <w:szCs w:val="24"/>
        </w:rPr>
      </w:pPr>
      <w:r>
        <w:rPr>
          <w:noProof/>
        </w:rPr>
        <w:drawing>
          <wp:inline distT="0" distB="0" distL="0" distR="0" wp14:anchorId="2664AC06" wp14:editId="08137782">
            <wp:extent cx="5526157" cy="387228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16456A2" w14:textId="77777777" w:rsidR="005D07A1" w:rsidRDefault="005D07A1" w:rsidP="00AB48D0">
      <w:pPr>
        <w:pStyle w:val="ListParagraph"/>
        <w:ind w:left="0"/>
        <w:rPr>
          <w:rFonts w:asciiTheme="majorHAnsi" w:hAnsiTheme="majorHAnsi" w:cstheme="majorHAnsi"/>
          <w:sz w:val="24"/>
          <w:szCs w:val="24"/>
        </w:rPr>
      </w:pPr>
    </w:p>
    <w:p w14:paraId="578CBB20" w14:textId="5CEE4BF3" w:rsidR="00AE3747" w:rsidRDefault="00F650A5" w:rsidP="00AB48D0">
      <w:pPr>
        <w:pStyle w:val="ListParagraph"/>
        <w:ind w:left="0"/>
        <w:rPr>
          <w:rFonts w:asciiTheme="majorHAnsi" w:hAnsiTheme="majorHAnsi" w:cstheme="majorHAnsi"/>
          <w:sz w:val="24"/>
          <w:szCs w:val="24"/>
        </w:rPr>
      </w:pPr>
      <w:r w:rsidRPr="00F650A5">
        <w:rPr>
          <w:rFonts w:asciiTheme="majorHAnsi" w:hAnsiTheme="majorHAnsi" w:cstheme="majorHAnsi"/>
          <w:sz w:val="24"/>
          <w:szCs w:val="24"/>
        </w:rPr>
        <w:t xml:space="preserve">The most important factors for </w:t>
      </w:r>
      <w:r w:rsidR="00D104B6">
        <w:rPr>
          <w:rFonts w:asciiTheme="majorHAnsi" w:hAnsiTheme="majorHAnsi" w:cstheme="majorHAnsi"/>
          <w:sz w:val="24"/>
          <w:szCs w:val="24"/>
        </w:rPr>
        <w:t xml:space="preserve">well-being </w:t>
      </w:r>
      <w:r w:rsidRPr="00F650A5">
        <w:rPr>
          <w:rFonts w:asciiTheme="majorHAnsi" w:hAnsiTheme="majorHAnsi" w:cstheme="majorHAnsi"/>
          <w:sz w:val="24"/>
          <w:szCs w:val="24"/>
        </w:rPr>
        <w:t>success are people’s own resources and their informal relationships, not their relationships with professionals.</w:t>
      </w:r>
      <w:r w:rsidR="00DC0278">
        <w:rPr>
          <w:rFonts w:asciiTheme="majorHAnsi" w:hAnsiTheme="majorHAnsi" w:cstheme="majorHAnsi"/>
          <w:sz w:val="24"/>
          <w:szCs w:val="24"/>
        </w:rPr>
        <w:t xml:space="preserve"> There is a direct link </w:t>
      </w:r>
      <w:r w:rsidR="00DF3509">
        <w:rPr>
          <w:rFonts w:asciiTheme="majorHAnsi" w:hAnsiTheme="majorHAnsi" w:cstheme="majorHAnsi"/>
          <w:sz w:val="24"/>
          <w:szCs w:val="24"/>
        </w:rPr>
        <w:t>between the core duty of the Care Act to promote individual wellbeing and strengths</w:t>
      </w:r>
      <w:r w:rsidR="000A7197">
        <w:rPr>
          <w:rFonts w:asciiTheme="majorHAnsi" w:hAnsiTheme="majorHAnsi" w:cstheme="majorHAnsi"/>
          <w:sz w:val="24"/>
          <w:szCs w:val="24"/>
        </w:rPr>
        <w:t xml:space="preserve"> and asset</w:t>
      </w:r>
      <w:r w:rsidR="00DF3509">
        <w:rPr>
          <w:rFonts w:asciiTheme="majorHAnsi" w:hAnsiTheme="majorHAnsi" w:cstheme="majorHAnsi"/>
          <w:sz w:val="24"/>
          <w:szCs w:val="24"/>
        </w:rPr>
        <w:t xml:space="preserve">-based approaches that put people at the centre of the conversation about their hopes, aspirations and </w:t>
      </w:r>
      <w:r w:rsidR="00D104B6">
        <w:rPr>
          <w:rFonts w:asciiTheme="majorHAnsi" w:hAnsiTheme="majorHAnsi" w:cstheme="majorHAnsi"/>
          <w:sz w:val="24"/>
          <w:szCs w:val="24"/>
        </w:rPr>
        <w:t xml:space="preserve">regarding </w:t>
      </w:r>
      <w:r w:rsidR="00DF3509">
        <w:rPr>
          <w:rFonts w:asciiTheme="majorHAnsi" w:hAnsiTheme="majorHAnsi" w:cstheme="majorHAnsi"/>
          <w:sz w:val="24"/>
          <w:szCs w:val="24"/>
        </w:rPr>
        <w:t xml:space="preserve">people as experts in their own lives. </w:t>
      </w:r>
    </w:p>
    <w:p w14:paraId="2A393593" w14:textId="0F854695" w:rsidR="001D21C6" w:rsidRDefault="001D21C6" w:rsidP="00AE3747">
      <w:pPr>
        <w:rPr>
          <w:rFonts w:asciiTheme="majorHAnsi" w:hAnsiTheme="majorHAnsi" w:cstheme="majorHAnsi"/>
          <w:sz w:val="24"/>
          <w:szCs w:val="24"/>
        </w:rPr>
      </w:pPr>
      <w:r w:rsidRPr="001D21C6">
        <w:rPr>
          <w:rFonts w:asciiTheme="majorHAnsi" w:hAnsiTheme="majorHAnsi" w:cstheme="majorHAnsi"/>
          <w:sz w:val="24"/>
          <w:szCs w:val="24"/>
        </w:rPr>
        <w:t xml:space="preserve">Modern 21st century </w:t>
      </w:r>
      <w:r w:rsidR="00A530F0">
        <w:rPr>
          <w:rFonts w:asciiTheme="majorHAnsi" w:hAnsiTheme="majorHAnsi" w:cstheme="majorHAnsi"/>
          <w:sz w:val="24"/>
          <w:szCs w:val="24"/>
        </w:rPr>
        <w:t xml:space="preserve">adult </w:t>
      </w:r>
      <w:r w:rsidRPr="001D21C6">
        <w:rPr>
          <w:rFonts w:asciiTheme="majorHAnsi" w:hAnsiTheme="majorHAnsi" w:cstheme="majorHAnsi"/>
          <w:sz w:val="24"/>
          <w:szCs w:val="24"/>
        </w:rPr>
        <w:t>social work</w:t>
      </w:r>
      <w:r w:rsidR="00DC0278">
        <w:rPr>
          <w:rFonts w:asciiTheme="majorHAnsi" w:hAnsiTheme="majorHAnsi" w:cstheme="majorHAnsi"/>
          <w:sz w:val="24"/>
          <w:szCs w:val="24"/>
        </w:rPr>
        <w:t xml:space="preserve"> </w:t>
      </w:r>
      <w:r w:rsidR="00DF3509">
        <w:rPr>
          <w:rFonts w:asciiTheme="majorHAnsi" w:hAnsiTheme="majorHAnsi" w:cstheme="majorHAnsi"/>
          <w:sz w:val="24"/>
          <w:szCs w:val="24"/>
        </w:rPr>
        <w:t xml:space="preserve">and social care </w:t>
      </w:r>
      <w:r w:rsidR="00DC0278">
        <w:rPr>
          <w:rFonts w:asciiTheme="majorHAnsi" w:hAnsiTheme="majorHAnsi" w:cstheme="majorHAnsi"/>
          <w:sz w:val="24"/>
          <w:szCs w:val="24"/>
        </w:rPr>
        <w:t>in Barking &amp; Dagenham</w:t>
      </w:r>
      <w:r w:rsidRPr="001D21C6">
        <w:rPr>
          <w:rFonts w:asciiTheme="majorHAnsi" w:hAnsiTheme="majorHAnsi" w:cstheme="majorHAnsi"/>
          <w:sz w:val="24"/>
          <w:szCs w:val="24"/>
        </w:rPr>
        <w:t xml:space="preserve"> </w:t>
      </w:r>
      <w:r w:rsidR="00BE5DBF">
        <w:rPr>
          <w:rFonts w:asciiTheme="majorHAnsi" w:hAnsiTheme="majorHAnsi" w:cstheme="majorHAnsi"/>
          <w:sz w:val="24"/>
          <w:szCs w:val="24"/>
        </w:rPr>
        <w:t>seeks to</w:t>
      </w:r>
      <w:r w:rsidRPr="001D21C6">
        <w:rPr>
          <w:rFonts w:asciiTheme="majorHAnsi" w:hAnsiTheme="majorHAnsi" w:cstheme="majorHAnsi"/>
          <w:sz w:val="24"/>
          <w:szCs w:val="24"/>
        </w:rPr>
        <w:t xml:space="preserve"> </w:t>
      </w:r>
      <w:r>
        <w:rPr>
          <w:rFonts w:asciiTheme="majorHAnsi" w:hAnsiTheme="majorHAnsi" w:cstheme="majorHAnsi"/>
          <w:sz w:val="24"/>
          <w:szCs w:val="24"/>
        </w:rPr>
        <w:t>move away from Care Management and a ‘deficit’ model, a</w:t>
      </w:r>
      <w:r w:rsidRPr="00F650A5">
        <w:rPr>
          <w:rFonts w:asciiTheme="majorHAnsi" w:hAnsiTheme="majorHAnsi" w:cstheme="majorHAnsi"/>
          <w:sz w:val="24"/>
          <w:szCs w:val="24"/>
        </w:rPr>
        <w:t>way from ‘problems and issues’ and how professionals can ‘solve’ this</w:t>
      </w:r>
      <w:r>
        <w:rPr>
          <w:rFonts w:asciiTheme="majorHAnsi" w:hAnsiTheme="majorHAnsi" w:cstheme="majorHAnsi"/>
          <w:sz w:val="24"/>
          <w:szCs w:val="24"/>
        </w:rPr>
        <w:t>, and</w:t>
      </w:r>
      <w:r w:rsidRPr="001D21C6">
        <w:rPr>
          <w:rFonts w:asciiTheme="majorHAnsi" w:hAnsiTheme="majorHAnsi" w:cstheme="majorHAnsi"/>
          <w:sz w:val="24"/>
          <w:szCs w:val="24"/>
        </w:rPr>
        <w:t xml:space="preserve"> improve practice </w:t>
      </w:r>
      <w:r w:rsidR="000A7197">
        <w:rPr>
          <w:rFonts w:asciiTheme="majorHAnsi" w:hAnsiTheme="majorHAnsi" w:cstheme="majorHAnsi"/>
          <w:sz w:val="24"/>
          <w:szCs w:val="24"/>
        </w:rPr>
        <w:t xml:space="preserve">and support better outcomes </w:t>
      </w:r>
      <w:r w:rsidRPr="001D21C6">
        <w:rPr>
          <w:rFonts w:asciiTheme="majorHAnsi" w:hAnsiTheme="majorHAnsi" w:cstheme="majorHAnsi"/>
          <w:sz w:val="24"/>
          <w:szCs w:val="24"/>
        </w:rPr>
        <w:t xml:space="preserve">through true collaboration with people </w:t>
      </w:r>
      <w:r w:rsidR="00DC0278">
        <w:rPr>
          <w:rFonts w:asciiTheme="majorHAnsi" w:hAnsiTheme="majorHAnsi" w:cstheme="majorHAnsi"/>
          <w:sz w:val="24"/>
          <w:szCs w:val="24"/>
        </w:rPr>
        <w:t xml:space="preserve">and communities </w:t>
      </w:r>
      <w:r w:rsidRPr="001D21C6">
        <w:rPr>
          <w:rFonts w:asciiTheme="majorHAnsi" w:hAnsiTheme="majorHAnsi" w:cstheme="majorHAnsi"/>
          <w:sz w:val="24"/>
          <w:szCs w:val="24"/>
        </w:rPr>
        <w:t xml:space="preserve">who use services and those who care for and about them. This requires different conversations with people </w:t>
      </w:r>
      <w:r w:rsidR="000A7197">
        <w:rPr>
          <w:rFonts w:asciiTheme="majorHAnsi" w:hAnsiTheme="majorHAnsi" w:cstheme="majorHAnsi"/>
          <w:sz w:val="24"/>
          <w:szCs w:val="24"/>
        </w:rPr>
        <w:t xml:space="preserve">and communities </w:t>
      </w:r>
      <w:r w:rsidRPr="001D21C6">
        <w:rPr>
          <w:rFonts w:asciiTheme="majorHAnsi" w:hAnsiTheme="majorHAnsi" w:cstheme="majorHAnsi"/>
          <w:sz w:val="24"/>
          <w:szCs w:val="24"/>
        </w:rPr>
        <w:t>to make sure they really are being listened to</w:t>
      </w:r>
      <w:r w:rsidR="000A7197">
        <w:rPr>
          <w:rFonts w:asciiTheme="majorHAnsi" w:hAnsiTheme="majorHAnsi" w:cstheme="majorHAnsi"/>
          <w:sz w:val="24"/>
          <w:szCs w:val="24"/>
        </w:rPr>
        <w:t xml:space="preserve">, </w:t>
      </w:r>
      <w:r w:rsidRPr="001D21C6">
        <w:rPr>
          <w:rFonts w:asciiTheme="majorHAnsi" w:hAnsiTheme="majorHAnsi" w:cstheme="majorHAnsi"/>
          <w:sz w:val="24"/>
          <w:szCs w:val="24"/>
        </w:rPr>
        <w:t xml:space="preserve">are empowered </w:t>
      </w:r>
      <w:r w:rsidR="000A7197">
        <w:rPr>
          <w:rFonts w:asciiTheme="majorHAnsi" w:hAnsiTheme="majorHAnsi" w:cstheme="majorHAnsi"/>
          <w:sz w:val="24"/>
          <w:szCs w:val="24"/>
        </w:rPr>
        <w:t xml:space="preserve">and </w:t>
      </w:r>
      <w:r w:rsidRPr="001D21C6">
        <w:rPr>
          <w:rFonts w:asciiTheme="majorHAnsi" w:hAnsiTheme="majorHAnsi" w:cstheme="majorHAnsi"/>
          <w:sz w:val="24"/>
          <w:szCs w:val="24"/>
        </w:rPr>
        <w:t>lead with solutions of their own</w:t>
      </w:r>
      <w:r w:rsidR="005B4B68">
        <w:rPr>
          <w:rFonts w:asciiTheme="majorHAnsi" w:hAnsiTheme="majorHAnsi" w:cstheme="majorHAnsi"/>
          <w:sz w:val="24"/>
          <w:szCs w:val="24"/>
        </w:rPr>
        <w:t>:</w:t>
      </w:r>
      <w:r>
        <w:rPr>
          <w:rFonts w:asciiTheme="majorHAnsi" w:hAnsiTheme="majorHAnsi" w:cstheme="majorHAnsi"/>
          <w:sz w:val="24"/>
          <w:szCs w:val="24"/>
        </w:rPr>
        <w:t xml:space="preserve"> </w:t>
      </w:r>
    </w:p>
    <w:p w14:paraId="4DFCA2BC" w14:textId="1DABE9D5" w:rsidR="001D66E2" w:rsidRDefault="001D66E2" w:rsidP="001D66E2">
      <w:pPr>
        <w:jc w:val="center"/>
        <w:rPr>
          <w:rFonts w:asciiTheme="majorHAnsi" w:hAnsiTheme="majorHAnsi" w:cstheme="majorHAnsi"/>
          <w:sz w:val="24"/>
          <w:szCs w:val="24"/>
        </w:rPr>
      </w:pPr>
      <w:r>
        <w:rPr>
          <w:noProof/>
        </w:rPr>
        <w:drawing>
          <wp:inline distT="0" distB="0" distL="0" distR="0" wp14:anchorId="67365EC0" wp14:editId="7A839626">
            <wp:extent cx="5486400" cy="362579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127C5BC" w14:textId="141E16B6" w:rsidR="00DF3509" w:rsidRDefault="00DF3509" w:rsidP="00AE3747">
      <w:pPr>
        <w:rPr>
          <w:rFonts w:asciiTheme="majorHAnsi" w:hAnsiTheme="majorHAnsi" w:cstheme="majorHAnsi"/>
          <w:sz w:val="24"/>
          <w:szCs w:val="24"/>
        </w:rPr>
      </w:pPr>
      <w:r>
        <w:rPr>
          <w:rFonts w:asciiTheme="majorHAnsi" w:hAnsiTheme="majorHAnsi" w:cstheme="majorHAnsi"/>
          <w:sz w:val="24"/>
          <w:szCs w:val="24"/>
        </w:rPr>
        <w:t xml:space="preserve">To drive </w:t>
      </w:r>
      <w:r w:rsidR="009A13EA">
        <w:rPr>
          <w:rFonts w:asciiTheme="majorHAnsi" w:hAnsiTheme="majorHAnsi" w:cstheme="majorHAnsi"/>
          <w:sz w:val="24"/>
          <w:szCs w:val="24"/>
        </w:rPr>
        <w:t>this forward,</w:t>
      </w:r>
      <w:r>
        <w:rPr>
          <w:rFonts w:asciiTheme="majorHAnsi" w:hAnsiTheme="majorHAnsi" w:cstheme="majorHAnsi"/>
          <w:sz w:val="24"/>
          <w:szCs w:val="24"/>
        </w:rPr>
        <w:t xml:space="preserve"> we need to recognise that to </w:t>
      </w:r>
      <w:r w:rsidR="00484D8C">
        <w:rPr>
          <w:rFonts w:asciiTheme="majorHAnsi" w:hAnsiTheme="majorHAnsi" w:cstheme="majorHAnsi"/>
          <w:sz w:val="24"/>
          <w:szCs w:val="24"/>
        </w:rPr>
        <w:t>maximise</w:t>
      </w:r>
      <w:r>
        <w:rPr>
          <w:rFonts w:asciiTheme="majorHAnsi" w:hAnsiTheme="majorHAnsi" w:cstheme="majorHAnsi"/>
          <w:sz w:val="24"/>
          <w:szCs w:val="24"/>
        </w:rPr>
        <w:t xml:space="preserve"> empowerment and outcomes for and with people and communities the whole system needs to change, moving from a system built around the assumption that formal services are always the solution</w:t>
      </w:r>
      <w:r w:rsidR="009A13EA">
        <w:rPr>
          <w:rFonts w:asciiTheme="majorHAnsi" w:hAnsiTheme="majorHAnsi" w:cstheme="majorHAnsi"/>
          <w:sz w:val="24"/>
          <w:szCs w:val="24"/>
        </w:rPr>
        <w:t>, and recognising we are partners in a wider system of relationships and support networks.</w:t>
      </w:r>
    </w:p>
    <w:p w14:paraId="0F4CF64F" w14:textId="7132FC43" w:rsidR="009A13EA" w:rsidRDefault="00D5792D" w:rsidP="00AE3747">
      <w:pPr>
        <w:rPr>
          <w:rFonts w:asciiTheme="majorHAnsi" w:hAnsiTheme="majorHAnsi" w:cstheme="majorHAnsi"/>
          <w:sz w:val="24"/>
          <w:szCs w:val="24"/>
        </w:rPr>
      </w:pPr>
      <w:r w:rsidRPr="00D5792D">
        <w:rPr>
          <w:rFonts w:asciiTheme="majorHAnsi" w:hAnsiTheme="majorHAnsi" w:cstheme="majorHAnsi"/>
          <w:sz w:val="24"/>
          <w:szCs w:val="24"/>
        </w:rPr>
        <w:t xml:space="preserve">In Barking and Dagenham, </w:t>
      </w:r>
      <w:r w:rsidR="002744DE">
        <w:rPr>
          <w:rFonts w:asciiTheme="majorHAnsi" w:hAnsiTheme="majorHAnsi" w:cstheme="majorHAnsi"/>
          <w:sz w:val="24"/>
          <w:szCs w:val="24"/>
        </w:rPr>
        <w:t xml:space="preserve">our strength is that </w:t>
      </w:r>
      <w:r w:rsidRPr="00D5792D">
        <w:rPr>
          <w:rFonts w:asciiTheme="majorHAnsi" w:hAnsiTheme="majorHAnsi" w:cstheme="majorHAnsi"/>
          <w:sz w:val="24"/>
          <w:szCs w:val="24"/>
        </w:rPr>
        <w:t xml:space="preserve">we are an ethnically and culturally diverse </w:t>
      </w:r>
      <w:r w:rsidR="006B69C9">
        <w:rPr>
          <w:rFonts w:asciiTheme="majorHAnsi" w:hAnsiTheme="majorHAnsi" w:cstheme="majorHAnsi"/>
          <w:sz w:val="24"/>
          <w:szCs w:val="24"/>
        </w:rPr>
        <w:t>population and workforce</w:t>
      </w:r>
      <w:r w:rsidR="002744DE">
        <w:rPr>
          <w:rFonts w:asciiTheme="majorHAnsi" w:hAnsiTheme="majorHAnsi" w:cstheme="majorHAnsi"/>
          <w:sz w:val="24"/>
          <w:szCs w:val="24"/>
        </w:rPr>
        <w:t>.</w:t>
      </w:r>
      <w:r w:rsidRPr="00D5792D">
        <w:rPr>
          <w:rFonts w:asciiTheme="majorHAnsi" w:hAnsiTheme="majorHAnsi" w:cstheme="majorHAnsi"/>
          <w:sz w:val="24"/>
          <w:szCs w:val="24"/>
        </w:rPr>
        <w:t xml:space="preserve"> </w:t>
      </w:r>
      <w:r w:rsidR="002744DE">
        <w:rPr>
          <w:rFonts w:asciiTheme="majorHAnsi" w:hAnsiTheme="majorHAnsi" w:cstheme="majorHAnsi"/>
          <w:sz w:val="24"/>
          <w:szCs w:val="24"/>
        </w:rPr>
        <w:t>We do however face significant challenges. O</w:t>
      </w:r>
      <w:r w:rsidRPr="00D5792D">
        <w:rPr>
          <w:rFonts w:asciiTheme="majorHAnsi" w:hAnsiTheme="majorHAnsi" w:cstheme="majorHAnsi"/>
          <w:sz w:val="24"/>
          <w:szCs w:val="24"/>
        </w:rPr>
        <w:t xml:space="preserve">n average, </w:t>
      </w:r>
      <w:r w:rsidR="002744DE">
        <w:rPr>
          <w:rFonts w:asciiTheme="majorHAnsi" w:hAnsiTheme="majorHAnsi" w:cstheme="majorHAnsi"/>
          <w:sz w:val="24"/>
          <w:szCs w:val="24"/>
        </w:rPr>
        <w:t xml:space="preserve">communities have </w:t>
      </w:r>
      <w:r w:rsidRPr="00D5792D">
        <w:rPr>
          <w:rFonts w:asciiTheme="majorHAnsi" w:hAnsiTheme="majorHAnsi" w:cstheme="majorHAnsi"/>
          <w:sz w:val="24"/>
          <w:szCs w:val="24"/>
        </w:rPr>
        <w:t>less access to resources</w:t>
      </w:r>
      <w:r>
        <w:rPr>
          <w:rFonts w:asciiTheme="majorHAnsi" w:hAnsiTheme="majorHAnsi" w:cstheme="majorHAnsi"/>
          <w:sz w:val="24"/>
          <w:szCs w:val="24"/>
        </w:rPr>
        <w:t xml:space="preserve"> than the national average</w:t>
      </w:r>
      <w:r w:rsidRPr="00D5792D">
        <w:rPr>
          <w:rFonts w:asciiTheme="majorHAnsi" w:hAnsiTheme="majorHAnsi" w:cstheme="majorHAnsi"/>
          <w:sz w:val="24"/>
          <w:szCs w:val="24"/>
        </w:rPr>
        <w:t xml:space="preserve">. At the same time the population in Barking and Dagenham is growing faster than in any other area in the UK. </w:t>
      </w:r>
      <w:r w:rsidR="009A13EA">
        <w:rPr>
          <w:rFonts w:asciiTheme="majorHAnsi" w:hAnsiTheme="majorHAnsi" w:cstheme="majorHAnsi"/>
          <w:sz w:val="24"/>
          <w:szCs w:val="24"/>
        </w:rPr>
        <w:t>By moving to a strengths</w:t>
      </w:r>
      <w:r w:rsidR="002744DE">
        <w:rPr>
          <w:rFonts w:asciiTheme="majorHAnsi" w:hAnsiTheme="majorHAnsi" w:cstheme="majorHAnsi"/>
          <w:sz w:val="24"/>
          <w:szCs w:val="24"/>
        </w:rPr>
        <w:t xml:space="preserve"> and asset </w:t>
      </w:r>
      <w:r w:rsidR="009A13EA">
        <w:rPr>
          <w:rFonts w:asciiTheme="majorHAnsi" w:hAnsiTheme="majorHAnsi" w:cstheme="majorHAnsi"/>
          <w:sz w:val="24"/>
          <w:szCs w:val="24"/>
        </w:rPr>
        <w:t xml:space="preserve">-based model we will seek to </w:t>
      </w:r>
      <w:r w:rsidR="00DB29E5">
        <w:rPr>
          <w:rFonts w:asciiTheme="majorHAnsi" w:hAnsiTheme="majorHAnsi" w:cstheme="majorHAnsi"/>
          <w:sz w:val="24"/>
          <w:szCs w:val="24"/>
        </w:rPr>
        <w:t>be bold</w:t>
      </w:r>
      <w:r w:rsidR="002744DE">
        <w:rPr>
          <w:rFonts w:asciiTheme="majorHAnsi" w:hAnsiTheme="majorHAnsi" w:cstheme="majorHAnsi"/>
          <w:sz w:val="24"/>
          <w:szCs w:val="24"/>
        </w:rPr>
        <w:t>, build on our diversity</w:t>
      </w:r>
      <w:r w:rsidR="00DB29E5">
        <w:rPr>
          <w:rFonts w:asciiTheme="majorHAnsi" w:hAnsiTheme="majorHAnsi" w:cstheme="majorHAnsi"/>
          <w:sz w:val="24"/>
          <w:szCs w:val="24"/>
        </w:rPr>
        <w:t xml:space="preserve"> </w:t>
      </w:r>
      <w:r w:rsidR="00A728DB">
        <w:rPr>
          <w:rFonts w:asciiTheme="majorHAnsi" w:hAnsiTheme="majorHAnsi" w:cstheme="majorHAnsi"/>
          <w:sz w:val="24"/>
          <w:szCs w:val="24"/>
        </w:rPr>
        <w:t xml:space="preserve">and the knowledge and experience in our communities; </w:t>
      </w:r>
      <w:r w:rsidR="00DB29E5">
        <w:rPr>
          <w:rFonts w:asciiTheme="majorHAnsi" w:hAnsiTheme="majorHAnsi" w:cstheme="majorHAnsi"/>
          <w:sz w:val="24"/>
          <w:szCs w:val="24"/>
        </w:rPr>
        <w:t xml:space="preserve">and </w:t>
      </w:r>
      <w:r w:rsidR="009A13EA">
        <w:rPr>
          <w:rFonts w:asciiTheme="majorHAnsi" w:hAnsiTheme="majorHAnsi" w:cstheme="majorHAnsi"/>
          <w:sz w:val="24"/>
          <w:szCs w:val="24"/>
        </w:rPr>
        <w:t xml:space="preserve">deliver shared </w:t>
      </w:r>
      <w:r w:rsidR="002744DE">
        <w:rPr>
          <w:rFonts w:asciiTheme="majorHAnsi" w:hAnsiTheme="majorHAnsi" w:cstheme="majorHAnsi"/>
          <w:sz w:val="24"/>
          <w:szCs w:val="24"/>
        </w:rPr>
        <w:t xml:space="preserve">community and organisational </w:t>
      </w:r>
      <w:r w:rsidR="009A13EA">
        <w:rPr>
          <w:rFonts w:asciiTheme="majorHAnsi" w:hAnsiTheme="majorHAnsi" w:cstheme="majorHAnsi"/>
          <w:sz w:val="24"/>
          <w:szCs w:val="24"/>
        </w:rPr>
        <w:t>benefits</w:t>
      </w:r>
      <w:r>
        <w:rPr>
          <w:rFonts w:asciiTheme="majorHAnsi" w:hAnsiTheme="majorHAnsi" w:cstheme="majorHAnsi"/>
          <w:sz w:val="24"/>
          <w:szCs w:val="24"/>
        </w:rPr>
        <w:t xml:space="preserve"> that will include</w:t>
      </w:r>
      <w:r w:rsidR="009A13EA">
        <w:rPr>
          <w:rFonts w:asciiTheme="majorHAnsi" w:hAnsiTheme="majorHAnsi" w:cstheme="majorHAnsi"/>
          <w:sz w:val="24"/>
          <w:szCs w:val="24"/>
        </w:rPr>
        <w:t>:</w:t>
      </w:r>
    </w:p>
    <w:p w14:paraId="57DC83A1" w14:textId="13E2A74E" w:rsidR="007E0187" w:rsidRDefault="007E0187" w:rsidP="00A61FAE">
      <w:pPr>
        <w:pStyle w:val="ListParagraph"/>
        <w:numPr>
          <w:ilvl w:val="0"/>
          <w:numId w:val="27"/>
        </w:numPr>
        <w:rPr>
          <w:rFonts w:asciiTheme="majorHAnsi" w:hAnsiTheme="majorHAnsi" w:cstheme="majorHAnsi"/>
          <w:sz w:val="24"/>
          <w:szCs w:val="24"/>
        </w:rPr>
      </w:pPr>
      <w:r>
        <w:rPr>
          <w:rFonts w:asciiTheme="majorHAnsi" w:hAnsiTheme="majorHAnsi" w:cstheme="majorHAnsi"/>
          <w:sz w:val="24"/>
          <w:szCs w:val="24"/>
        </w:rPr>
        <w:t xml:space="preserve">Ensuring the experience of people and communities who use </w:t>
      </w:r>
      <w:r w:rsidR="00195A00">
        <w:rPr>
          <w:rFonts w:asciiTheme="majorHAnsi" w:hAnsiTheme="majorHAnsi" w:cstheme="majorHAnsi"/>
          <w:sz w:val="24"/>
          <w:szCs w:val="24"/>
        </w:rPr>
        <w:t xml:space="preserve">Adult </w:t>
      </w:r>
      <w:r>
        <w:rPr>
          <w:rFonts w:asciiTheme="majorHAnsi" w:hAnsiTheme="majorHAnsi" w:cstheme="majorHAnsi"/>
          <w:sz w:val="24"/>
          <w:szCs w:val="24"/>
        </w:rPr>
        <w:t xml:space="preserve">Social Care </w:t>
      </w:r>
      <w:r w:rsidR="006B69C9">
        <w:rPr>
          <w:rFonts w:asciiTheme="majorHAnsi" w:hAnsiTheme="majorHAnsi" w:cstheme="majorHAnsi"/>
          <w:sz w:val="24"/>
          <w:szCs w:val="24"/>
        </w:rPr>
        <w:t xml:space="preserve">services </w:t>
      </w:r>
      <w:r>
        <w:rPr>
          <w:rFonts w:asciiTheme="majorHAnsi" w:hAnsiTheme="majorHAnsi" w:cstheme="majorHAnsi"/>
          <w:sz w:val="24"/>
          <w:szCs w:val="24"/>
        </w:rPr>
        <w:t xml:space="preserve">and need help </w:t>
      </w:r>
      <w:r w:rsidRPr="00D5792D">
        <w:rPr>
          <w:rFonts w:asciiTheme="majorHAnsi" w:hAnsiTheme="majorHAnsi" w:cstheme="majorHAnsi"/>
          <w:sz w:val="24"/>
          <w:szCs w:val="24"/>
        </w:rPr>
        <w:t xml:space="preserve">in Barking &amp; Dagenham </w:t>
      </w:r>
      <w:r>
        <w:rPr>
          <w:rFonts w:asciiTheme="majorHAnsi" w:hAnsiTheme="majorHAnsi" w:cstheme="majorHAnsi"/>
          <w:sz w:val="24"/>
          <w:szCs w:val="24"/>
        </w:rPr>
        <w:t>will be overwhelmingly empowering, and they will have a clearer understanding of the role of Social Work; social care professionals and Social Care in the Borough.</w:t>
      </w:r>
    </w:p>
    <w:p w14:paraId="5394337B" w14:textId="77777777" w:rsidR="007E0187" w:rsidRDefault="007E0187" w:rsidP="00A61FAE">
      <w:pPr>
        <w:pStyle w:val="ListParagraph"/>
        <w:numPr>
          <w:ilvl w:val="0"/>
          <w:numId w:val="27"/>
        </w:numPr>
        <w:rPr>
          <w:rFonts w:asciiTheme="majorHAnsi" w:hAnsiTheme="majorHAnsi" w:cstheme="majorHAnsi"/>
          <w:sz w:val="24"/>
          <w:szCs w:val="24"/>
        </w:rPr>
      </w:pPr>
      <w:r>
        <w:rPr>
          <w:rFonts w:asciiTheme="majorHAnsi" w:hAnsiTheme="majorHAnsi" w:cstheme="majorHAnsi"/>
          <w:sz w:val="24"/>
          <w:szCs w:val="24"/>
        </w:rPr>
        <w:t>Build on the ongoing work with community groups and organisations, and seek greater and meaningful engagement with and parity of esteem for communities and wider stakeholders to develop and deliver strong community led networks.</w:t>
      </w:r>
    </w:p>
    <w:p w14:paraId="1CA381A9" w14:textId="0B64E9E9" w:rsidR="002B34FC" w:rsidRDefault="009A13EA" w:rsidP="00A61FAE">
      <w:pPr>
        <w:pStyle w:val="ListParagraph"/>
        <w:numPr>
          <w:ilvl w:val="0"/>
          <w:numId w:val="27"/>
        </w:numPr>
        <w:rPr>
          <w:rFonts w:asciiTheme="majorHAnsi" w:hAnsiTheme="majorHAnsi" w:cstheme="majorHAnsi"/>
          <w:sz w:val="24"/>
          <w:szCs w:val="24"/>
        </w:rPr>
      </w:pPr>
      <w:r>
        <w:rPr>
          <w:rFonts w:asciiTheme="majorHAnsi" w:hAnsiTheme="majorHAnsi" w:cstheme="majorHAnsi"/>
          <w:sz w:val="24"/>
          <w:szCs w:val="24"/>
        </w:rPr>
        <w:t>Mov</w:t>
      </w:r>
      <w:r w:rsidR="00DB29E5">
        <w:rPr>
          <w:rFonts w:asciiTheme="majorHAnsi" w:hAnsiTheme="majorHAnsi" w:cstheme="majorHAnsi"/>
          <w:sz w:val="24"/>
          <w:szCs w:val="24"/>
        </w:rPr>
        <w:t>ing</w:t>
      </w:r>
      <w:r>
        <w:rPr>
          <w:rFonts w:asciiTheme="majorHAnsi" w:hAnsiTheme="majorHAnsi" w:cstheme="majorHAnsi"/>
          <w:sz w:val="24"/>
          <w:szCs w:val="24"/>
        </w:rPr>
        <w:t xml:space="preserve"> away from process driven, mechanistic Social Work</w:t>
      </w:r>
      <w:r w:rsidR="00470031">
        <w:rPr>
          <w:rFonts w:asciiTheme="majorHAnsi" w:hAnsiTheme="majorHAnsi" w:cstheme="majorHAnsi"/>
          <w:sz w:val="24"/>
          <w:szCs w:val="24"/>
        </w:rPr>
        <w:t xml:space="preserve"> and wider social care professional practice</w:t>
      </w:r>
      <w:r w:rsidR="00D5792D">
        <w:rPr>
          <w:rFonts w:asciiTheme="majorHAnsi" w:hAnsiTheme="majorHAnsi" w:cstheme="majorHAnsi"/>
          <w:sz w:val="24"/>
          <w:szCs w:val="24"/>
        </w:rPr>
        <w:t>.</w:t>
      </w:r>
      <w:r w:rsidR="00AD26AF" w:rsidRPr="00AD26AF">
        <w:rPr>
          <w:rFonts w:asciiTheme="majorHAnsi" w:hAnsiTheme="majorHAnsi" w:cstheme="majorHAnsi"/>
          <w:sz w:val="24"/>
          <w:szCs w:val="24"/>
        </w:rPr>
        <w:t xml:space="preserve"> </w:t>
      </w:r>
      <w:r w:rsidR="00AD26AF">
        <w:rPr>
          <w:rFonts w:asciiTheme="majorHAnsi" w:hAnsiTheme="majorHAnsi" w:cstheme="majorHAnsi"/>
          <w:sz w:val="24"/>
          <w:szCs w:val="24"/>
        </w:rPr>
        <w:t>The experience of Social Work and Social Care staff engaged in delivering support will be empowering and positive</w:t>
      </w:r>
      <w:r w:rsidR="00442400">
        <w:rPr>
          <w:rFonts w:asciiTheme="majorHAnsi" w:hAnsiTheme="majorHAnsi" w:cstheme="majorHAnsi"/>
          <w:sz w:val="24"/>
          <w:szCs w:val="24"/>
        </w:rPr>
        <w:t>;</w:t>
      </w:r>
      <w:r w:rsidR="00AD26AF">
        <w:rPr>
          <w:rFonts w:asciiTheme="majorHAnsi" w:hAnsiTheme="majorHAnsi" w:cstheme="majorHAnsi"/>
          <w:sz w:val="24"/>
          <w:szCs w:val="24"/>
        </w:rPr>
        <w:t xml:space="preserve"> and c</w:t>
      </w:r>
      <w:r w:rsidR="00AD26AF" w:rsidRPr="00D5792D">
        <w:rPr>
          <w:rFonts w:asciiTheme="majorHAnsi" w:hAnsiTheme="majorHAnsi" w:cstheme="majorHAnsi"/>
          <w:sz w:val="24"/>
          <w:szCs w:val="24"/>
        </w:rPr>
        <w:t>lear professional identities will be established and re-established.</w:t>
      </w:r>
      <w:r w:rsidR="007E0187">
        <w:rPr>
          <w:rFonts w:asciiTheme="majorHAnsi" w:hAnsiTheme="majorHAnsi" w:cstheme="majorHAnsi"/>
          <w:sz w:val="24"/>
          <w:szCs w:val="24"/>
        </w:rPr>
        <w:t xml:space="preserve"> </w:t>
      </w:r>
    </w:p>
    <w:p w14:paraId="4D1C8B6B" w14:textId="1AD36891" w:rsidR="00834988" w:rsidRDefault="006B69C9" w:rsidP="00A61FAE">
      <w:pPr>
        <w:pStyle w:val="ListParagraph"/>
        <w:numPr>
          <w:ilvl w:val="0"/>
          <w:numId w:val="26"/>
        </w:numPr>
        <w:rPr>
          <w:rFonts w:asciiTheme="majorHAnsi" w:hAnsiTheme="majorHAnsi" w:cstheme="majorHAnsi"/>
          <w:sz w:val="24"/>
          <w:szCs w:val="24"/>
        </w:rPr>
      </w:pPr>
      <w:r>
        <w:rPr>
          <w:rFonts w:asciiTheme="majorHAnsi" w:hAnsiTheme="majorHAnsi" w:cstheme="majorHAnsi"/>
          <w:sz w:val="24"/>
          <w:szCs w:val="24"/>
        </w:rPr>
        <w:t xml:space="preserve">Colleagues </w:t>
      </w:r>
      <w:r w:rsidR="007D580C">
        <w:rPr>
          <w:rFonts w:asciiTheme="majorHAnsi" w:hAnsiTheme="majorHAnsi" w:cstheme="majorHAnsi"/>
          <w:sz w:val="24"/>
          <w:szCs w:val="24"/>
        </w:rPr>
        <w:t>are actively engaged and listened to</w:t>
      </w:r>
      <w:r w:rsidR="007E0187">
        <w:rPr>
          <w:rFonts w:asciiTheme="majorHAnsi" w:hAnsiTheme="majorHAnsi" w:cstheme="majorHAnsi"/>
          <w:sz w:val="24"/>
          <w:szCs w:val="24"/>
        </w:rPr>
        <w:t xml:space="preserve"> by management and the organisation</w:t>
      </w:r>
      <w:r>
        <w:rPr>
          <w:rFonts w:asciiTheme="majorHAnsi" w:hAnsiTheme="majorHAnsi" w:cstheme="majorHAnsi"/>
          <w:sz w:val="24"/>
          <w:szCs w:val="24"/>
        </w:rPr>
        <w:t xml:space="preserve"> and feel actively engaged</w:t>
      </w:r>
      <w:r w:rsidR="00834988">
        <w:rPr>
          <w:rFonts w:asciiTheme="majorHAnsi" w:hAnsiTheme="majorHAnsi" w:cstheme="majorHAnsi"/>
          <w:sz w:val="24"/>
          <w:szCs w:val="24"/>
        </w:rPr>
        <w:t>.</w:t>
      </w:r>
    </w:p>
    <w:p w14:paraId="0B02E34C" w14:textId="50599492" w:rsidR="00834988" w:rsidRDefault="00834988" w:rsidP="00A61FAE">
      <w:pPr>
        <w:pStyle w:val="ListParagraph"/>
        <w:numPr>
          <w:ilvl w:val="0"/>
          <w:numId w:val="26"/>
        </w:numPr>
        <w:rPr>
          <w:rFonts w:asciiTheme="majorHAnsi" w:hAnsiTheme="majorHAnsi" w:cstheme="majorHAnsi"/>
          <w:sz w:val="24"/>
          <w:szCs w:val="24"/>
        </w:rPr>
      </w:pPr>
      <w:r>
        <w:rPr>
          <w:rFonts w:asciiTheme="majorHAnsi" w:hAnsiTheme="majorHAnsi" w:cstheme="majorHAnsi"/>
          <w:sz w:val="24"/>
          <w:szCs w:val="24"/>
        </w:rPr>
        <w:t xml:space="preserve">Creating space for </w:t>
      </w:r>
      <w:r w:rsidR="007E0187">
        <w:rPr>
          <w:rFonts w:asciiTheme="majorHAnsi" w:hAnsiTheme="majorHAnsi" w:cstheme="majorHAnsi"/>
          <w:sz w:val="24"/>
          <w:szCs w:val="24"/>
        </w:rPr>
        <w:t xml:space="preserve">managers and </w:t>
      </w:r>
      <w:r w:rsidR="006B69C9">
        <w:rPr>
          <w:rFonts w:asciiTheme="majorHAnsi" w:hAnsiTheme="majorHAnsi" w:cstheme="majorHAnsi"/>
          <w:sz w:val="24"/>
          <w:szCs w:val="24"/>
        </w:rPr>
        <w:t xml:space="preserve">colleagues </w:t>
      </w:r>
      <w:r>
        <w:rPr>
          <w:rFonts w:asciiTheme="majorHAnsi" w:hAnsiTheme="majorHAnsi" w:cstheme="majorHAnsi"/>
          <w:sz w:val="24"/>
          <w:szCs w:val="24"/>
        </w:rPr>
        <w:t>to innovate.</w:t>
      </w:r>
    </w:p>
    <w:p w14:paraId="2458C3F9" w14:textId="1C4DC348" w:rsidR="00834988" w:rsidRDefault="00834988" w:rsidP="00A61FAE">
      <w:pPr>
        <w:pStyle w:val="ListParagraph"/>
        <w:numPr>
          <w:ilvl w:val="0"/>
          <w:numId w:val="26"/>
        </w:numPr>
        <w:rPr>
          <w:rFonts w:asciiTheme="majorHAnsi" w:hAnsiTheme="majorHAnsi" w:cstheme="majorHAnsi"/>
          <w:sz w:val="24"/>
          <w:szCs w:val="24"/>
        </w:rPr>
      </w:pPr>
      <w:r>
        <w:rPr>
          <w:rFonts w:asciiTheme="majorHAnsi" w:hAnsiTheme="majorHAnsi" w:cstheme="majorHAnsi"/>
          <w:sz w:val="24"/>
          <w:szCs w:val="24"/>
        </w:rPr>
        <w:t>E</w:t>
      </w:r>
      <w:r w:rsidR="00AD26AF">
        <w:rPr>
          <w:rFonts w:asciiTheme="majorHAnsi" w:hAnsiTheme="majorHAnsi" w:cstheme="majorHAnsi"/>
          <w:sz w:val="24"/>
          <w:szCs w:val="24"/>
        </w:rPr>
        <w:t>mphasising collective focus and responsibility</w:t>
      </w:r>
      <w:r w:rsidR="00442400">
        <w:rPr>
          <w:rFonts w:asciiTheme="majorHAnsi" w:hAnsiTheme="majorHAnsi" w:cstheme="majorHAnsi"/>
          <w:sz w:val="24"/>
          <w:szCs w:val="24"/>
        </w:rPr>
        <w:t>; supporting; enabling and trusting professional judgement</w:t>
      </w:r>
      <w:r w:rsidR="00692375">
        <w:rPr>
          <w:rFonts w:asciiTheme="majorHAnsi" w:hAnsiTheme="majorHAnsi" w:cstheme="majorHAnsi"/>
          <w:sz w:val="24"/>
          <w:szCs w:val="24"/>
        </w:rPr>
        <w:t xml:space="preserve"> and decision making</w:t>
      </w:r>
      <w:r>
        <w:rPr>
          <w:rFonts w:asciiTheme="majorHAnsi" w:hAnsiTheme="majorHAnsi" w:cstheme="majorHAnsi"/>
          <w:sz w:val="24"/>
          <w:szCs w:val="24"/>
        </w:rPr>
        <w:t>.</w:t>
      </w:r>
    </w:p>
    <w:p w14:paraId="768B13C8" w14:textId="0181D806" w:rsidR="009A13EA" w:rsidRDefault="00834988" w:rsidP="00A61FAE">
      <w:pPr>
        <w:pStyle w:val="ListParagraph"/>
        <w:numPr>
          <w:ilvl w:val="0"/>
          <w:numId w:val="26"/>
        </w:numPr>
        <w:rPr>
          <w:rFonts w:asciiTheme="majorHAnsi" w:hAnsiTheme="majorHAnsi" w:cstheme="majorHAnsi"/>
          <w:sz w:val="24"/>
          <w:szCs w:val="24"/>
        </w:rPr>
      </w:pPr>
      <w:r>
        <w:rPr>
          <w:rFonts w:asciiTheme="majorHAnsi" w:hAnsiTheme="majorHAnsi" w:cstheme="majorHAnsi"/>
          <w:sz w:val="24"/>
          <w:szCs w:val="24"/>
        </w:rPr>
        <w:t>Behaviour</w:t>
      </w:r>
      <w:r w:rsidR="00012341">
        <w:rPr>
          <w:rFonts w:asciiTheme="majorHAnsi" w:hAnsiTheme="majorHAnsi" w:cstheme="majorHAnsi"/>
          <w:sz w:val="24"/>
          <w:szCs w:val="24"/>
        </w:rPr>
        <w:t>s</w:t>
      </w:r>
      <w:r>
        <w:rPr>
          <w:rFonts w:asciiTheme="majorHAnsi" w:hAnsiTheme="majorHAnsi" w:cstheme="majorHAnsi"/>
          <w:sz w:val="24"/>
          <w:szCs w:val="24"/>
        </w:rPr>
        <w:t xml:space="preserve"> and actions that </w:t>
      </w:r>
      <w:r w:rsidR="008934AC">
        <w:rPr>
          <w:rFonts w:asciiTheme="majorHAnsi" w:hAnsiTheme="majorHAnsi" w:cstheme="majorHAnsi"/>
          <w:sz w:val="24"/>
          <w:szCs w:val="24"/>
        </w:rPr>
        <w:t>are</w:t>
      </w:r>
      <w:r>
        <w:rPr>
          <w:rFonts w:asciiTheme="majorHAnsi" w:hAnsiTheme="majorHAnsi" w:cstheme="majorHAnsi"/>
          <w:sz w:val="24"/>
          <w:szCs w:val="24"/>
        </w:rPr>
        <w:t xml:space="preserve"> consistent with organisational vision; principles and values</w:t>
      </w:r>
      <w:r w:rsidR="00AD26AF">
        <w:rPr>
          <w:rFonts w:asciiTheme="majorHAnsi" w:hAnsiTheme="majorHAnsi" w:cstheme="majorHAnsi"/>
          <w:sz w:val="24"/>
          <w:szCs w:val="24"/>
        </w:rPr>
        <w:t xml:space="preserve">.  </w:t>
      </w:r>
    </w:p>
    <w:p w14:paraId="63746B71" w14:textId="77777777" w:rsidR="0005400E" w:rsidRDefault="00433AC9" w:rsidP="00F02F76">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Use strength</w:t>
      </w:r>
      <w:r w:rsidR="001F298E">
        <w:rPr>
          <w:rFonts w:asciiTheme="majorHAnsi" w:hAnsiTheme="majorHAnsi" w:cstheme="majorHAnsi"/>
          <w:sz w:val="24"/>
          <w:szCs w:val="24"/>
        </w:rPr>
        <w:t xml:space="preserve"> </w:t>
      </w:r>
      <w:r w:rsidR="002D0055">
        <w:rPr>
          <w:rFonts w:asciiTheme="majorHAnsi" w:hAnsiTheme="majorHAnsi" w:cstheme="majorHAnsi"/>
          <w:sz w:val="24"/>
          <w:szCs w:val="24"/>
        </w:rPr>
        <w:t>and</w:t>
      </w:r>
      <w:r w:rsidR="001F298E">
        <w:rPr>
          <w:rFonts w:asciiTheme="majorHAnsi" w:hAnsiTheme="majorHAnsi" w:cstheme="majorHAnsi"/>
          <w:sz w:val="24"/>
          <w:szCs w:val="24"/>
        </w:rPr>
        <w:t xml:space="preserve"> asset</w:t>
      </w:r>
      <w:r>
        <w:rPr>
          <w:rFonts w:asciiTheme="majorHAnsi" w:hAnsiTheme="majorHAnsi" w:cstheme="majorHAnsi"/>
          <w:sz w:val="24"/>
          <w:szCs w:val="24"/>
        </w:rPr>
        <w:t xml:space="preserve">-based approaches to inform and drive </w:t>
      </w:r>
      <w:r w:rsidR="0005400E">
        <w:rPr>
          <w:rFonts w:asciiTheme="majorHAnsi" w:hAnsiTheme="majorHAnsi" w:cstheme="majorHAnsi"/>
          <w:sz w:val="24"/>
          <w:szCs w:val="24"/>
        </w:rPr>
        <w:t xml:space="preserve">our </w:t>
      </w:r>
      <w:r>
        <w:rPr>
          <w:rFonts w:asciiTheme="majorHAnsi" w:hAnsiTheme="majorHAnsi" w:cstheme="majorHAnsi"/>
          <w:sz w:val="24"/>
          <w:szCs w:val="24"/>
        </w:rPr>
        <w:t>service structure</w:t>
      </w:r>
      <w:r w:rsidR="0005400E">
        <w:rPr>
          <w:rFonts w:asciiTheme="majorHAnsi" w:hAnsiTheme="majorHAnsi" w:cstheme="majorHAnsi"/>
          <w:sz w:val="24"/>
          <w:szCs w:val="24"/>
        </w:rPr>
        <w:t>(s)</w:t>
      </w:r>
      <w:r>
        <w:rPr>
          <w:rFonts w:asciiTheme="majorHAnsi" w:hAnsiTheme="majorHAnsi" w:cstheme="majorHAnsi"/>
          <w:sz w:val="24"/>
          <w:szCs w:val="24"/>
        </w:rPr>
        <w:t xml:space="preserve"> </w:t>
      </w:r>
    </w:p>
    <w:p w14:paraId="03C0A733" w14:textId="07A99ACF" w:rsidR="000E79A3" w:rsidRDefault="0005400E" w:rsidP="00F02F76">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Shape</w:t>
      </w:r>
      <w:r w:rsidR="00433AC9">
        <w:rPr>
          <w:rFonts w:asciiTheme="majorHAnsi" w:hAnsiTheme="majorHAnsi" w:cstheme="majorHAnsi"/>
          <w:sz w:val="24"/>
          <w:szCs w:val="24"/>
        </w:rPr>
        <w:t xml:space="preserve"> wider</w:t>
      </w:r>
      <w:r w:rsidR="00AD26AF">
        <w:rPr>
          <w:rFonts w:asciiTheme="majorHAnsi" w:hAnsiTheme="majorHAnsi" w:cstheme="majorHAnsi"/>
          <w:sz w:val="24"/>
          <w:szCs w:val="24"/>
        </w:rPr>
        <w:t xml:space="preserve"> internal and</w:t>
      </w:r>
      <w:r w:rsidR="00433AC9">
        <w:rPr>
          <w:rFonts w:asciiTheme="majorHAnsi" w:hAnsiTheme="majorHAnsi" w:cstheme="majorHAnsi"/>
          <w:sz w:val="24"/>
          <w:szCs w:val="24"/>
        </w:rPr>
        <w:t xml:space="preserve"> system </w:t>
      </w:r>
      <w:r w:rsidR="00AD26AF">
        <w:rPr>
          <w:rFonts w:asciiTheme="majorHAnsi" w:hAnsiTheme="majorHAnsi" w:cstheme="majorHAnsi"/>
          <w:sz w:val="24"/>
          <w:szCs w:val="24"/>
        </w:rPr>
        <w:t xml:space="preserve">organisational partnership working and </w:t>
      </w:r>
      <w:r w:rsidR="00433AC9">
        <w:rPr>
          <w:rFonts w:asciiTheme="majorHAnsi" w:hAnsiTheme="majorHAnsi" w:cstheme="majorHAnsi"/>
          <w:sz w:val="24"/>
          <w:szCs w:val="24"/>
        </w:rPr>
        <w:t>change.</w:t>
      </w:r>
    </w:p>
    <w:p w14:paraId="66013444" w14:textId="77777777" w:rsidR="0030647A" w:rsidRPr="003469EC" w:rsidRDefault="0030647A" w:rsidP="00A61FAE">
      <w:pPr>
        <w:pStyle w:val="Heading1"/>
        <w:numPr>
          <w:ilvl w:val="0"/>
          <w:numId w:val="7"/>
        </w:numPr>
        <w:rPr>
          <w:rFonts w:ascii="Cambria" w:hAnsi="Cambria"/>
          <w:b/>
          <w:bCs/>
          <w:color w:val="FF0000"/>
        </w:rPr>
      </w:pPr>
      <w:r w:rsidRPr="003469EC">
        <w:rPr>
          <w:rFonts w:ascii="Cambria" w:hAnsi="Cambria"/>
          <w:b/>
          <w:bCs/>
          <w:color w:val="FF0000"/>
        </w:rPr>
        <w:t>Our Principles and Values</w:t>
      </w:r>
    </w:p>
    <w:p w14:paraId="573F0F6F" w14:textId="77777777" w:rsidR="0030647A" w:rsidRDefault="0030647A" w:rsidP="0030647A"/>
    <w:p w14:paraId="29400365" w14:textId="4DE22176" w:rsidR="0030647A" w:rsidRDefault="0030647A" w:rsidP="0030647A">
      <w:pPr>
        <w:rPr>
          <w:rFonts w:asciiTheme="majorHAnsi" w:hAnsiTheme="majorHAnsi" w:cstheme="majorHAnsi"/>
          <w:sz w:val="24"/>
          <w:szCs w:val="24"/>
        </w:rPr>
      </w:pPr>
      <w:r>
        <w:rPr>
          <w:rFonts w:asciiTheme="majorHAnsi" w:hAnsiTheme="majorHAnsi" w:cstheme="majorHAnsi"/>
          <w:sz w:val="24"/>
          <w:szCs w:val="24"/>
        </w:rPr>
        <w:t xml:space="preserve">Our </w:t>
      </w:r>
      <w:r w:rsidR="007E0187">
        <w:rPr>
          <w:rFonts w:asciiTheme="majorHAnsi" w:hAnsiTheme="majorHAnsi" w:cstheme="majorHAnsi"/>
          <w:sz w:val="24"/>
          <w:szCs w:val="24"/>
        </w:rPr>
        <w:t>principles and values</w:t>
      </w:r>
      <w:r w:rsidRPr="00742553">
        <w:rPr>
          <w:rFonts w:asciiTheme="majorHAnsi" w:hAnsiTheme="majorHAnsi" w:cstheme="majorHAnsi"/>
          <w:sz w:val="24"/>
          <w:szCs w:val="24"/>
        </w:rPr>
        <w:t xml:space="preserve"> are at the core of designing and developing a strengths</w:t>
      </w:r>
      <w:r w:rsidR="000F4403">
        <w:rPr>
          <w:rFonts w:asciiTheme="majorHAnsi" w:hAnsiTheme="majorHAnsi" w:cstheme="majorHAnsi"/>
          <w:sz w:val="24"/>
          <w:szCs w:val="24"/>
        </w:rPr>
        <w:t xml:space="preserve"> and asset</w:t>
      </w:r>
      <w:r w:rsidRPr="00742553">
        <w:rPr>
          <w:rFonts w:asciiTheme="majorHAnsi" w:hAnsiTheme="majorHAnsi" w:cstheme="majorHAnsi"/>
          <w:sz w:val="24"/>
          <w:szCs w:val="24"/>
        </w:rPr>
        <w:t>-based approach</w:t>
      </w:r>
      <w:r>
        <w:rPr>
          <w:rFonts w:asciiTheme="majorHAnsi" w:hAnsiTheme="majorHAnsi" w:cstheme="majorHAnsi"/>
          <w:sz w:val="24"/>
          <w:szCs w:val="24"/>
        </w:rPr>
        <w:t>:</w:t>
      </w:r>
    </w:p>
    <w:p w14:paraId="17CF0D04" w14:textId="34429DD1" w:rsidR="0030647A" w:rsidRPr="0089227E" w:rsidRDefault="0030647A" w:rsidP="00A61FAE">
      <w:pPr>
        <w:pStyle w:val="ListParagraph"/>
        <w:numPr>
          <w:ilvl w:val="0"/>
          <w:numId w:val="5"/>
        </w:numPr>
        <w:rPr>
          <w:rStyle w:val="IntenseReference"/>
          <w:color w:val="000000" w:themeColor="text1"/>
        </w:rPr>
      </w:pPr>
      <w:r w:rsidRPr="0089227E">
        <w:rPr>
          <w:rStyle w:val="IntenseReference"/>
          <w:color w:val="000000" w:themeColor="text1"/>
        </w:rPr>
        <w:t xml:space="preserve">People are </w:t>
      </w:r>
      <w:r w:rsidR="0075137B" w:rsidRPr="0089227E">
        <w:rPr>
          <w:rStyle w:val="IntenseReference"/>
          <w:color w:val="000000" w:themeColor="text1"/>
        </w:rPr>
        <w:t>e</w:t>
      </w:r>
      <w:r w:rsidRPr="0089227E">
        <w:rPr>
          <w:rStyle w:val="IntenseReference"/>
          <w:color w:val="000000" w:themeColor="text1"/>
        </w:rPr>
        <w:t>xperts in their own lives</w:t>
      </w:r>
    </w:p>
    <w:p w14:paraId="7D330553" w14:textId="77777777" w:rsidR="0030647A" w:rsidRDefault="0030647A" w:rsidP="0030647A">
      <w:pPr>
        <w:pStyle w:val="ListParagraph"/>
        <w:ind w:left="360"/>
        <w:rPr>
          <w:rFonts w:asciiTheme="majorHAnsi" w:hAnsiTheme="majorHAnsi" w:cstheme="majorHAnsi"/>
          <w:sz w:val="24"/>
          <w:szCs w:val="24"/>
        </w:rPr>
      </w:pPr>
    </w:p>
    <w:p w14:paraId="29604E2B" w14:textId="77777777" w:rsidR="0030647A" w:rsidRPr="00B3776D" w:rsidRDefault="0030647A" w:rsidP="0030647A">
      <w:pPr>
        <w:pStyle w:val="ListParagraph"/>
        <w:shd w:val="clear" w:color="auto" w:fill="D9E2F3" w:themeFill="accent1" w:themeFillTint="33"/>
        <w:ind w:left="360"/>
        <w:rPr>
          <w:rFonts w:asciiTheme="majorHAnsi" w:hAnsiTheme="majorHAnsi" w:cstheme="majorHAnsi"/>
          <w:i/>
          <w:iCs/>
          <w:sz w:val="24"/>
          <w:szCs w:val="24"/>
        </w:rPr>
      </w:pPr>
      <w:r w:rsidRPr="00B3776D">
        <w:rPr>
          <w:rFonts w:asciiTheme="majorHAnsi" w:hAnsiTheme="majorHAnsi" w:cstheme="majorHAnsi"/>
          <w:i/>
          <w:iCs/>
          <w:sz w:val="24"/>
          <w:szCs w:val="24"/>
        </w:rPr>
        <w:t>People we work with are involved as equal partners in planning and decision making.</w:t>
      </w:r>
      <w:r>
        <w:rPr>
          <w:rFonts w:asciiTheme="majorHAnsi" w:hAnsiTheme="majorHAnsi" w:cstheme="majorHAnsi"/>
          <w:i/>
          <w:iCs/>
          <w:sz w:val="24"/>
          <w:szCs w:val="24"/>
        </w:rPr>
        <w:t xml:space="preserve"> It is not ‘one size fits all’.</w:t>
      </w:r>
    </w:p>
    <w:p w14:paraId="6EA39BC3" w14:textId="77777777" w:rsidR="0030647A" w:rsidRDefault="0030647A" w:rsidP="0030647A">
      <w:pPr>
        <w:pStyle w:val="ListParagraph"/>
        <w:ind w:left="360"/>
        <w:rPr>
          <w:rFonts w:asciiTheme="majorHAnsi" w:hAnsiTheme="majorHAnsi" w:cstheme="majorHAnsi"/>
          <w:sz w:val="24"/>
          <w:szCs w:val="24"/>
        </w:rPr>
      </w:pPr>
    </w:p>
    <w:p w14:paraId="159B875F" w14:textId="7AAD373C" w:rsidR="0030647A" w:rsidRPr="0089227E" w:rsidRDefault="0030647A" w:rsidP="00A61FAE">
      <w:pPr>
        <w:pStyle w:val="ListParagraph"/>
        <w:numPr>
          <w:ilvl w:val="0"/>
          <w:numId w:val="5"/>
        </w:numPr>
        <w:rPr>
          <w:rStyle w:val="IntenseReference"/>
          <w:color w:val="000000" w:themeColor="text1"/>
        </w:rPr>
      </w:pPr>
      <w:r w:rsidRPr="0089227E">
        <w:rPr>
          <w:rStyle w:val="IntenseReference"/>
          <w:color w:val="000000" w:themeColor="text1"/>
        </w:rPr>
        <w:t xml:space="preserve">Trust &amp; </w:t>
      </w:r>
      <w:r w:rsidR="0075137B" w:rsidRPr="0089227E">
        <w:rPr>
          <w:rStyle w:val="IntenseReference"/>
          <w:color w:val="000000" w:themeColor="text1"/>
        </w:rPr>
        <w:t>p</w:t>
      </w:r>
      <w:r w:rsidRPr="0089227E">
        <w:rPr>
          <w:rStyle w:val="IntenseReference"/>
          <w:color w:val="000000" w:themeColor="text1"/>
        </w:rPr>
        <w:t xml:space="preserve">arity of </w:t>
      </w:r>
      <w:r w:rsidR="00592019" w:rsidRPr="0089227E">
        <w:rPr>
          <w:rStyle w:val="IntenseReference"/>
          <w:color w:val="000000" w:themeColor="text1"/>
        </w:rPr>
        <w:t>e</w:t>
      </w:r>
      <w:r w:rsidRPr="0089227E">
        <w:rPr>
          <w:rStyle w:val="IntenseReference"/>
          <w:color w:val="000000" w:themeColor="text1"/>
        </w:rPr>
        <w:t xml:space="preserve">steem </w:t>
      </w:r>
    </w:p>
    <w:p w14:paraId="0AA500FC" w14:textId="77777777" w:rsidR="0030647A" w:rsidRDefault="0030647A" w:rsidP="0030647A">
      <w:pPr>
        <w:pStyle w:val="ListParagraph"/>
        <w:ind w:left="360"/>
        <w:rPr>
          <w:rFonts w:asciiTheme="majorHAnsi" w:hAnsiTheme="majorHAnsi" w:cstheme="majorHAnsi"/>
          <w:sz w:val="24"/>
          <w:szCs w:val="24"/>
        </w:rPr>
      </w:pPr>
    </w:p>
    <w:p w14:paraId="25E53E99" w14:textId="77777777" w:rsidR="00FA3AD9" w:rsidRDefault="0030647A" w:rsidP="0030647A">
      <w:pPr>
        <w:pStyle w:val="ListParagraph"/>
        <w:shd w:val="clear" w:color="auto" w:fill="D9E2F3" w:themeFill="accent1" w:themeFillTint="33"/>
        <w:ind w:left="360"/>
        <w:rPr>
          <w:rFonts w:asciiTheme="majorHAnsi" w:hAnsiTheme="majorHAnsi" w:cstheme="majorHAnsi"/>
          <w:i/>
          <w:iCs/>
          <w:sz w:val="24"/>
          <w:szCs w:val="24"/>
        </w:rPr>
      </w:pPr>
      <w:r w:rsidRPr="00364AA1">
        <w:rPr>
          <w:rFonts w:asciiTheme="majorHAnsi" w:hAnsiTheme="majorHAnsi" w:cstheme="majorHAnsi"/>
          <w:i/>
          <w:iCs/>
          <w:sz w:val="24"/>
          <w:szCs w:val="24"/>
        </w:rPr>
        <w:t xml:space="preserve">Communities and community-based organisations are equal partners. </w:t>
      </w:r>
      <w:r w:rsidR="0075137B">
        <w:rPr>
          <w:rFonts w:asciiTheme="majorHAnsi" w:hAnsiTheme="majorHAnsi" w:cstheme="majorHAnsi"/>
          <w:i/>
          <w:iCs/>
          <w:sz w:val="24"/>
          <w:szCs w:val="24"/>
        </w:rPr>
        <w:t xml:space="preserve">‘Whole system’ thinking and working means more than statutory organisations and agencies. </w:t>
      </w:r>
    </w:p>
    <w:p w14:paraId="04EC0221" w14:textId="77777777" w:rsidR="00FA3AD9" w:rsidRDefault="00FA3AD9" w:rsidP="0030647A">
      <w:pPr>
        <w:pStyle w:val="ListParagraph"/>
        <w:shd w:val="clear" w:color="auto" w:fill="D9E2F3" w:themeFill="accent1" w:themeFillTint="33"/>
        <w:ind w:left="360"/>
        <w:rPr>
          <w:rFonts w:asciiTheme="majorHAnsi" w:hAnsiTheme="majorHAnsi" w:cstheme="majorHAnsi"/>
          <w:i/>
          <w:iCs/>
          <w:sz w:val="24"/>
          <w:szCs w:val="24"/>
        </w:rPr>
      </w:pPr>
    </w:p>
    <w:p w14:paraId="7723833C" w14:textId="669F361E" w:rsidR="0030647A" w:rsidRPr="00364AA1" w:rsidRDefault="0030647A" w:rsidP="0030647A">
      <w:pPr>
        <w:pStyle w:val="ListParagraph"/>
        <w:shd w:val="clear" w:color="auto" w:fill="D9E2F3" w:themeFill="accent1" w:themeFillTint="33"/>
        <w:ind w:left="360"/>
        <w:rPr>
          <w:rFonts w:asciiTheme="majorHAnsi" w:hAnsiTheme="majorHAnsi" w:cstheme="majorHAnsi"/>
          <w:i/>
          <w:iCs/>
          <w:sz w:val="24"/>
          <w:szCs w:val="24"/>
        </w:rPr>
      </w:pPr>
      <w:r w:rsidRPr="00364AA1">
        <w:rPr>
          <w:rFonts w:asciiTheme="majorHAnsi" w:hAnsiTheme="majorHAnsi" w:cstheme="majorHAnsi"/>
          <w:i/>
          <w:iCs/>
          <w:sz w:val="24"/>
          <w:szCs w:val="24"/>
        </w:rPr>
        <w:t xml:space="preserve">Supporting and developing new and innovative ways of working and supporting people and communities </w:t>
      </w:r>
      <w:r>
        <w:rPr>
          <w:rFonts w:asciiTheme="majorHAnsi" w:hAnsiTheme="majorHAnsi" w:cstheme="majorHAnsi"/>
          <w:i/>
          <w:iCs/>
          <w:sz w:val="24"/>
          <w:szCs w:val="24"/>
        </w:rPr>
        <w:t xml:space="preserve">based on mutual trust and respect </w:t>
      </w:r>
      <w:r w:rsidRPr="00364AA1">
        <w:rPr>
          <w:rFonts w:asciiTheme="majorHAnsi" w:hAnsiTheme="majorHAnsi" w:cstheme="majorHAnsi"/>
          <w:i/>
          <w:iCs/>
          <w:sz w:val="24"/>
          <w:szCs w:val="24"/>
        </w:rPr>
        <w:t>to deliver the outcomes they want and need.</w:t>
      </w:r>
    </w:p>
    <w:p w14:paraId="286E7DC6" w14:textId="77777777" w:rsidR="0030647A" w:rsidRPr="00B3776D" w:rsidRDefault="0030647A" w:rsidP="0030647A">
      <w:pPr>
        <w:pStyle w:val="ListParagraph"/>
        <w:ind w:left="360"/>
        <w:rPr>
          <w:rFonts w:asciiTheme="majorHAnsi" w:hAnsiTheme="majorHAnsi" w:cstheme="majorHAnsi"/>
          <w:sz w:val="24"/>
          <w:szCs w:val="24"/>
        </w:rPr>
      </w:pPr>
    </w:p>
    <w:p w14:paraId="31DBDAD7" w14:textId="622CF09B" w:rsidR="0030647A" w:rsidRPr="0089227E" w:rsidRDefault="0030647A" w:rsidP="00A61FAE">
      <w:pPr>
        <w:pStyle w:val="ListParagraph"/>
        <w:numPr>
          <w:ilvl w:val="0"/>
          <w:numId w:val="5"/>
        </w:numPr>
        <w:rPr>
          <w:rStyle w:val="IntenseReference"/>
          <w:color w:val="000000" w:themeColor="text1"/>
        </w:rPr>
      </w:pPr>
      <w:r w:rsidRPr="0089227E">
        <w:rPr>
          <w:rStyle w:val="IntenseReference"/>
          <w:color w:val="000000" w:themeColor="text1"/>
        </w:rPr>
        <w:t>Relinquish</w:t>
      </w:r>
      <w:r w:rsidR="00F243F0" w:rsidRPr="0089227E">
        <w:rPr>
          <w:rStyle w:val="IntenseReference"/>
          <w:color w:val="000000" w:themeColor="text1"/>
        </w:rPr>
        <w:t xml:space="preserve"> and share</w:t>
      </w:r>
      <w:r w:rsidRPr="0089227E">
        <w:rPr>
          <w:rStyle w:val="IntenseReference"/>
          <w:color w:val="000000" w:themeColor="text1"/>
        </w:rPr>
        <w:t xml:space="preserve"> power</w:t>
      </w:r>
    </w:p>
    <w:p w14:paraId="5A672FA3" w14:textId="77777777" w:rsidR="0030647A" w:rsidRDefault="0030647A" w:rsidP="0030647A">
      <w:pPr>
        <w:pStyle w:val="ListParagraph"/>
        <w:ind w:left="360"/>
        <w:rPr>
          <w:rFonts w:asciiTheme="majorHAnsi" w:hAnsiTheme="majorHAnsi" w:cstheme="majorHAnsi"/>
          <w:sz w:val="24"/>
          <w:szCs w:val="24"/>
        </w:rPr>
      </w:pPr>
    </w:p>
    <w:p w14:paraId="439B6FA2" w14:textId="772A875A" w:rsidR="0030647A" w:rsidRPr="00364AA1" w:rsidRDefault="0030647A" w:rsidP="0030647A">
      <w:pPr>
        <w:pStyle w:val="ListParagraph"/>
        <w:shd w:val="clear" w:color="auto" w:fill="D9E2F3" w:themeFill="accent1" w:themeFillTint="33"/>
        <w:ind w:left="360"/>
        <w:rPr>
          <w:rFonts w:asciiTheme="majorHAnsi" w:hAnsiTheme="majorHAnsi" w:cstheme="majorHAnsi"/>
          <w:i/>
          <w:iCs/>
          <w:sz w:val="24"/>
          <w:szCs w:val="24"/>
        </w:rPr>
      </w:pPr>
      <w:r w:rsidRPr="00B3776D">
        <w:rPr>
          <w:rFonts w:asciiTheme="majorHAnsi" w:hAnsiTheme="majorHAnsi" w:cstheme="majorHAnsi"/>
          <w:i/>
          <w:iCs/>
          <w:sz w:val="24"/>
          <w:szCs w:val="24"/>
        </w:rPr>
        <w:t xml:space="preserve">Having the </w:t>
      </w:r>
      <w:r w:rsidR="00F243F0">
        <w:rPr>
          <w:rFonts w:asciiTheme="majorHAnsi" w:hAnsiTheme="majorHAnsi" w:cstheme="majorHAnsi"/>
          <w:i/>
          <w:iCs/>
          <w:sz w:val="24"/>
          <w:szCs w:val="24"/>
        </w:rPr>
        <w:t xml:space="preserve">professional and organisational </w:t>
      </w:r>
      <w:r w:rsidRPr="00B3776D">
        <w:rPr>
          <w:rFonts w:asciiTheme="majorHAnsi" w:hAnsiTheme="majorHAnsi" w:cstheme="majorHAnsi"/>
          <w:i/>
          <w:iCs/>
          <w:sz w:val="24"/>
          <w:szCs w:val="24"/>
        </w:rPr>
        <w:t xml:space="preserve">humility to recognise our status as junior partners in a wider system of </w:t>
      </w:r>
      <w:r>
        <w:rPr>
          <w:rFonts w:asciiTheme="majorHAnsi" w:hAnsiTheme="majorHAnsi" w:cstheme="majorHAnsi"/>
          <w:i/>
          <w:iCs/>
          <w:sz w:val="24"/>
          <w:szCs w:val="24"/>
        </w:rPr>
        <w:t>personal</w:t>
      </w:r>
      <w:r w:rsidR="00F243F0">
        <w:rPr>
          <w:rFonts w:asciiTheme="majorHAnsi" w:hAnsiTheme="majorHAnsi" w:cstheme="majorHAnsi"/>
          <w:i/>
          <w:iCs/>
          <w:sz w:val="24"/>
          <w:szCs w:val="24"/>
        </w:rPr>
        <w:t xml:space="preserve">, </w:t>
      </w:r>
      <w:r>
        <w:rPr>
          <w:rFonts w:asciiTheme="majorHAnsi" w:hAnsiTheme="majorHAnsi" w:cstheme="majorHAnsi"/>
          <w:i/>
          <w:iCs/>
          <w:sz w:val="24"/>
          <w:szCs w:val="24"/>
        </w:rPr>
        <w:t xml:space="preserve">familial </w:t>
      </w:r>
      <w:r w:rsidR="00F243F0">
        <w:rPr>
          <w:rFonts w:asciiTheme="majorHAnsi" w:hAnsiTheme="majorHAnsi" w:cstheme="majorHAnsi"/>
          <w:i/>
          <w:iCs/>
          <w:sz w:val="24"/>
          <w:szCs w:val="24"/>
        </w:rPr>
        <w:t xml:space="preserve">and community </w:t>
      </w:r>
      <w:r w:rsidRPr="00B3776D">
        <w:rPr>
          <w:rFonts w:asciiTheme="majorHAnsi" w:hAnsiTheme="majorHAnsi" w:cstheme="majorHAnsi"/>
          <w:i/>
          <w:iCs/>
          <w:sz w:val="24"/>
          <w:szCs w:val="24"/>
        </w:rPr>
        <w:t>relationships and support networks</w:t>
      </w:r>
      <w:r w:rsidR="00FA3AD9">
        <w:rPr>
          <w:rFonts w:asciiTheme="majorHAnsi" w:hAnsiTheme="majorHAnsi" w:cstheme="majorHAnsi"/>
          <w:i/>
          <w:iCs/>
          <w:sz w:val="24"/>
          <w:szCs w:val="24"/>
        </w:rPr>
        <w:t>;</w:t>
      </w:r>
      <w:r w:rsidRPr="00364AA1">
        <w:rPr>
          <w:rFonts w:asciiTheme="majorHAnsi" w:hAnsiTheme="majorHAnsi" w:cstheme="majorHAnsi"/>
          <w:sz w:val="24"/>
          <w:szCs w:val="24"/>
        </w:rPr>
        <w:t xml:space="preserve"> </w:t>
      </w:r>
      <w:r w:rsidRPr="00364AA1">
        <w:rPr>
          <w:rFonts w:asciiTheme="majorHAnsi" w:hAnsiTheme="majorHAnsi" w:cstheme="majorHAnsi"/>
          <w:i/>
          <w:iCs/>
          <w:sz w:val="24"/>
          <w:szCs w:val="24"/>
        </w:rPr>
        <w:t>and helping people find their own power within themselves.</w:t>
      </w:r>
    </w:p>
    <w:p w14:paraId="3D167783" w14:textId="77777777" w:rsidR="0030647A" w:rsidRDefault="0030647A" w:rsidP="0030647A">
      <w:pPr>
        <w:pStyle w:val="ListParagraph"/>
        <w:ind w:left="360"/>
        <w:rPr>
          <w:rFonts w:asciiTheme="majorHAnsi" w:hAnsiTheme="majorHAnsi" w:cstheme="majorHAnsi"/>
          <w:sz w:val="24"/>
          <w:szCs w:val="24"/>
        </w:rPr>
      </w:pPr>
    </w:p>
    <w:p w14:paraId="72E189F4" w14:textId="7117553B" w:rsidR="00FA3AD9" w:rsidRPr="0089227E" w:rsidRDefault="0075137B" w:rsidP="00A61FAE">
      <w:pPr>
        <w:pStyle w:val="ListParagraph"/>
        <w:numPr>
          <w:ilvl w:val="0"/>
          <w:numId w:val="5"/>
        </w:numPr>
        <w:rPr>
          <w:rStyle w:val="IntenseReference"/>
          <w:color w:val="000000" w:themeColor="text1"/>
        </w:rPr>
      </w:pPr>
      <w:r w:rsidRPr="0089227E">
        <w:rPr>
          <w:rStyle w:val="IntenseReference"/>
          <w:color w:val="000000" w:themeColor="text1"/>
        </w:rPr>
        <w:t>Outcome focused s</w:t>
      </w:r>
      <w:r w:rsidR="00B16B61" w:rsidRPr="0089227E">
        <w:rPr>
          <w:rStyle w:val="IntenseReference"/>
          <w:color w:val="000000" w:themeColor="text1"/>
        </w:rPr>
        <w:t>upport</w:t>
      </w:r>
    </w:p>
    <w:p w14:paraId="1DF52846" w14:textId="76A3542F" w:rsidR="0030647A" w:rsidRPr="0075137B" w:rsidRDefault="00B16B61" w:rsidP="00FA3AD9">
      <w:pPr>
        <w:pStyle w:val="ListParagraph"/>
        <w:ind w:left="360"/>
        <w:rPr>
          <w:rFonts w:asciiTheme="majorHAnsi" w:hAnsiTheme="majorHAnsi" w:cstheme="majorHAnsi"/>
          <w:sz w:val="24"/>
          <w:szCs w:val="24"/>
        </w:rPr>
      </w:pPr>
      <w:r w:rsidRPr="008633CD">
        <w:rPr>
          <w:rFonts w:asciiTheme="majorHAnsi" w:hAnsiTheme="majorHAnsi" w:cstheme="majorHAnsi"/>
          <w:sz w:val="24"/>
          <w:szCs w:val="24"/>
        </w:rPr>
        <w:t xml:space="preserve"> </w:t>
      </w:r>
    </w:p>
    <w:p w14:paraId="3167E52B" w14:textId="77777777" w:rsidR="00D7489C" w:rsidRDefault="0030647A" w:rsidP="0030647A">
      <w:pPr>
        <w:pStyle w:val="ListParagraph"/>
        <w:shd w:val="clear" w:color="auto" w:fill="D9E2F3" w:themeFill="accent1" w:themeFillTint="33"/>
        <w:ind w:left="360"/>
        <w:rPr>
          <w:rFonts w:asciiTheme="majorHAnsi" w:hAnsiTheme="majorHAnsi" w:cstheme="majorHAnsi"/>
          <w:i/>
          <w:iCs/>
          <w:sz w:val="24"/>
          <w:szCs w:val="24"/>
        </w:rPr>
      </w:pPr>
      <w:r>
        <w:rPr>
          <w:rFonts w:asciiTheme="majorHAnsi" w:hAnsiTheme="majorHAnsi" w:cstheme="majorHAnsi"/>
          <w:i/>
          <w:iCs/>
          <w:sz w:val="24"/>
          <w:szCs w:val="24"/>
        </w:rPr>
        <w:t>Strength</w:t>
      </w:r>
      <w:r w:rsidR="00A530F0">
        <w:rPr>
          <w:rFonts w:asciiTheme="majorHAnsi" w:hAnsiTheme="majorHAnsi" w:cstheme="majorHAnsi"/>
          <w:i/>
          <w:iCs/>
          <w:sz w:val="24"/>
          <w:szCs w:val="24"/>
        </w:rPr>
        <w:t xml:space="preserve"> and asset</w:t>
      </w:r>
      <w:r>
        <w:rPr>
          <w:rFonts w:asciiTheme="majorHAnsi" w:hAnsiTheme="majorHAnsi" w:cstheme="majorHAnsi"/>
          <w:i/>
          <w:iCs/>
          <w:sz w:val="24"/>
          <w:szCs w:val="24"/>
        </w:rPr>
        <w:t>-based approaches</w:t>
      </w:r>
      <w:r w:rsidRPr="00364AA1">
        <w:rPr>
          <w:rFonts w:asciiTheme="majorHAnsi" w:hAnsiTheme="majorHAnsi" w:cstheme="majorHAnsi"/>
          <w:i/>
          <w:iCs/>
          <w:sz w:val="24"/>
          <w:szCs w:val="24"/>
        </w:rPr>
        <w:t xml:space="preserve"> </w:t>
      </w:r>
      <w:r>
        <w:rPr>
          <w:rFonts w:asciiTheme="majorHAnsi" w:hAnsiTheme="majorHAnsi" w:cstheme="majorHAnsi"/>
          <w:i/>
          <w:iCs/>
          <w:sz w:val="24"/>
          <w:szCs w:val="24"/>
        </w:rPr>
        <w:t>are</w:t>
      </w:r>
      <w:r w:rsidRPr="00364AA1">
        <w:rPr>
          <w:rFonts w:asciiTheme="majorHAnsi" w:hAnsiTheme="majorHAnsi" w:cstheme="majorHAnsi"/>
          <w:i/>
          <w:iCs/>
          <w:sz w:val="24"/>
          <w:szCs w:val="24"/>
        </w:rPr>
        <w:t xml:space="preserve"> not about providing less</w:t>
      </w:r>
      <w:r w:rsidR="00A530F0">
        <w:rPr>
          <w:rFonts w:asciiTheme="majorHAnsi" w:hAnsiTheme="majorHAnsi" w:cstheme="majorHAnsi"/>
          <w:i/>
          <w:iCs/>
          <w:sz w:val="24"/>
          <w:szCs w:val="24"/>
        </w:rPr>
        <w:t>, it’s about identifying the right support, at the right time, in the right place</w:t>
      </w:r>
      <w:r w:rsidR="00B16B61">
        <w:rPr>
          <w:rFonts w:asciiTheme="majorHAnsi" w:hAnsiTheme="majorHAnsi" w:cstheme="majorHAnsi"/>
          <w:i/>
          <w:iCs/>
          <w:sz w:val="24"/>
          <w:szCs w:val="24"/>
        </w:rPr>
        <w:t>; and supporting the outcomes people want and need</w:t>
      </w:r>
      <w:r w:rsidR="00D7489C">
        <w:rPr>
          <w:rFonts w:asciiTheme="majorHAnsi" w:hAnsiTheme="majorHAnsi" w:cstheme="majorHAnsi"/>
          <w:i/>
          <w:iCs/>
          <w:sz w:val="24"/>
          <w:szCs w:val="24"/>
        </w:rPr>
        <w:t>.</w:t>
      </w:r>
      <w:r>
        <w:rPr>
          <w:rFonts w:asciiTheme="majorHAnsi" w:hAnsiTheme="majorHAnsi" w:cstheme="majorHAnsi"/>
          <w:i/>
          <w:iCs/>
          <w:sz w:val="24"/>
          <w:szCs w:val="24"/>
        </w:rPr>
        <w:t xml:space="preserve"> </w:t>
      </w:r>
    </w:p>
    <w:p w14:paraId="2645BF4B" w14:textId="77777777" w:rsidR="00D7489C" w:rsidRDefault="00D7489C" w:rsidP="0030647A">
      <w:pPr>
        <w:pStyle w:val="ListParagraph"/>
        <w:shd w:val="clear" w:color="auto" w:fill="D9E2F3" w:themeFill="accent1" w:themeFillTint="33"/>
        <w:ind w:left="360"/>
        <w:rPr>
          <w:rFonts w:asciiTheme="majorHAnsi" w:hAnsiTheme="majorHAnsi" w:cstheme="majorHAnsi"/>
          <w:i/>
          <w:iCs/>
          <w:sz w:val="24"/>
          <w:szCs w:val="24"/>
        </w:rPr>
      </w:pPr>
    </w:p>
    <w:p w14:paraId="6116C066" w14:textId="116E1492" w:rsidR="0030647A" w:rsidRPr="00B3776D" w:rsidRDefault="00D7489C" w:rsidP="0030647A">
      <w:pPr>
        <w:pStyle w:val="ListParagraph"/>
        <w:shd w:val="clear" w:color="auto" w:fill="D9E2F3" w:themeFill="accent1" w:themeFillTint="33"/>
        <w:ind w:left="360"/>
        <w:rPr>
          <w:rFonts w:asciiTheme="majorHAnsi" w:hAnsiTheme="majorHAnsi" w:cstheme="majorHAnsi"/>
          <w:i/>
          <w:iCs/>
          <w:sz w:val="24"/>
          <w:szCs w:val="24"/>
        </w:rPr>
      </w:pPr>
      <w:r>
        <w:rPr>
          <w:rFonts w:asciiTheme="majorHAnsi" w:hAnsiTheme="majorHAnsi" w:cstheme="majorHAnsi"/>
          <w:i/>
          <w:iCs/>
          <w:sz w:val="24"/>
          <w:szCs w:val="24"/>
        </w:rPr>
        <w:t>Not h</w:t>
      </w:r>
      <w:r w:rsidR="0030647A" w:rsidRPr="00B3776D">
        <w:rPr>
          <w:rFonts w:asciiTheme="majorHAnsi" w:hAnsiTheme="majorHAnsi" w:cstheme="majorHAnsi"/>
          <w:i/>
          <w:iCs/>
          <w:sz w:val="24"/>
          <w:szCs w:val="24"/>
        </w:rPr>
        <w:t xml:space="preserve">aving a system that is built around the assumption that formal care services are solutions means that fewer people may </w:t>
      </w:r>
      <w:r>
        <w:rPr>
          <w:rFonts w:asciiTheme="majorHAnsi" w:hAnsiTheme="majorHAnsi" w:cstheme="majorHAnsi"/>
          <w:i/>
          <w:iCs/>
          <w:sz w:val="24"/>
          <w:szCs w:val="24"/>
        </w:rPr>
        <w:t xml:space="preserve">want or </w:t>
      </w:r>
      <w:r w:rsidR="0030647A" w:rsidRPr="00B3776D">
        <w:rPr>
          <w:rFonts w:asciiTheme="majorHAnsi" w:hAnsiTheme="majorHAnsi" w:cstheme="majorHAnsi"/>
          <w:i/>
          <w:iCs/>
          <w:sz w:val="24"/>
          <w:szCs w:val="24"/>
        </w:rPr>
        <w:t>need them.</w:t>
      </w:r>
    </w:p>
    <w:p w14:paraId="40DFE105" w14:textId="77777777" w:rsidR="0030647A" w:rsidRDefault="0030647A" w:rsidP="0030647A">
      <w:pPr>
        <w:pStyle w:val="ListParagraph"/>
        <w:ind w:left="360"/>
        <w:rPr>
          <w:rFonts w:asciiTheme="majorHAnsi" w:hAnsiTheme="majorHAnsi" w:cstheme="majorHAnsi"/>
          <w:sz w:val="24"/>
          <w:szCs w:val="24"/>
        </w:rPr>
      </w:pPr>
    </w:p>
    <w:p w14:paraId="67C86018" w14:textId="272D99FE" w:rsidR="0030647A" w:rsidRPr="0089227E" w:rsidRDefault="00B16B61" w:rsidP="00A61FAE">
      <w:pPr>
        <w:pStyle w:val="ListParagraph"/>
        <w:numPr>
          <w:ilvl w:val="0"/>
          <w:numId w:val="5"/>
        </w:numPr>
        <w:rPr>
          <w:rStyle w:val="IntenseReference"/>
          <w:color w:val="000000" w:themeColor="text1"/>
        </w:rPr>
      </w:pPr>
      <w:r w:rsidRPr="0089227E">
        <w:rPr>
          <w:rStyle w:val="IntenseReference"/>
          <w:color w:val="000000" w:themeColor="text1"/>
        </w:rPr>
        <w:t>‘Whole System’ thinking and m</w:t>
      </w:r>
      <w:r w:rsidR="0030647A" w:rsidRPr="0089227E">
        <w:rPr>
          <w:rStyle w:val="IntenseReference"/>
          <w:color w:val="000000" w:themeColor="text1"/>
        </w:rPr>
        <w:t>ature partnership</w:t>
      </w:r>
    </w:p>
    <w:p w14:paraId="0D1B6C69" w14:textId="77777777" w:rsidR="0030647A" w:rsidRDefault="0030647A" w:rsidP="0030647A">
      <w:pPr>
        <w:pStyle w:val="ListParagraph"/>
        <w:ind w:left="360"/>
        <w:rPr>
          <w:rFonts w:asciiTheme="majorHAnsi" w:hAnsiTheme="majorHAnsi" w:cstheme="majorHAnsi"/>
          <w:sz w:val="24"/>
          <w:szCs w:val="24"/>
        </w:rPr>
      </w:pPr>
    </w:p>
    <w:p w14:paraId="701ABD00" w14:textId="22238CA3" w:rsidR="0030647A" w:rsidRPr="00E03F96" w:rsidRDefault="000F4403" w:rsidP="0030647A">
      <w:pPr>
        <w:pStyle w:val="ListParagraph"/>
        <w:shd w:val="clear" w:color="auto" w:fill="D9E2F3" w:themeFill="accent1" w:themeFillTint="33"/>
        <w:ind w:left="360"/>
        <w:rPr>
          <w:rFonts w:asciiTheme="majorHAnsi" w:hAnsiTheme="majorHAnsi" w:cstheme="majorHAnsi"/>
          <w:i/>
          <w:iCs/>
          <w:sz w:val="24"/>
          <w:szCs w:val="24"/>
        </w:rPr>
      </w:pPr>
      <w:r>
        <w:rPr>
          <w:rFonts w:asciiTheme="majorHAnsi" w:hAnsiTheme="majorHAnsi" w:cstheme="majorHAnsi"/>
          <w:i/>
          <w:iCs/>
          <w:sz w:val="24"/>
          <w:szCs w:val="24"/>
        </w:rPr>
        <w:t>We recognise to maximise the impact of strength and asset-based approaches</w:t>
      </w:r>
      <w:r w:rsidR="002B594B">
        <w:rPr>
          <w:rFonts w:asciiTheme="majorHAnsi" w:hAnsiTheme="majorHAnsi" w:cstheme="majorHAnsi"/>
          <w:i/>
          <w:iCs/>
          <w:sz w:val="24"/>
          <w:szCs w:val="24"/>
        </w:rPr>
        <w:t>,</w:t>
      </w:r>
      <w:r>
        <w:rPr>
          <w:rFonts w:asciiTheme="majorHAnsi" w:hAnsiTheme="majorHAnsi" w:cstheme="majorHAnsi"/>
          <w:i/>
          <w:iCs/>
          <w:sz w:val="24"/>
          <w:szCs w:val="24"/>
        </w:rPr>
        <w:t xml:space="preserve"> </w:t>
      </w:r>
      <w:r w:rsidR="00B16B61">
        <w:rPr>
          <w:rFonts w:asciiTheme="majorHAnsi" w:hAnsiTheme="majorHAnsi" w:cstheme="majorHAnsi"/>
          <w:i/>
          <w:iCs/>
          <w:sz w:val="24"/>
          <w:szCs w:val="24"/>
        </w:rPr>
        <w:t>and</w:t>
      </w:r>
      <w:r w:rsidR="00592019">
        <w:rPr>
          <w:rFonts w:asciiTheme="majorHAnsi" w:hAnsiTheme="majorHAnsi" w:cstheme="majorHAnsi"/>
          <w:i/>
          <w:iCs/>
          <w:sz w:val="24"/>
          <w:szCs w:val="24"/>
        </w:rPr>
        <w:t xml:space="preserve"> deliver</w:t>
      </w:r>
      <w:r w:rsidR="00B16B61">
        <w:rPr>
          <w:rFonts w:asciiTheme="majorHAnsi" w:hAnsiTheme="majorHAnsi" w:cstheme="majorHAnsi"/>
          <w:i/>
          <w:iCs/>
          <w:sz w:val="24"/>
          <w:szCs w:val="24"/>
        </w:rPr>
        <w:t xml:space="preserve"> collaborative advantage</w:t>
      </w:r>
      <w:r w:rsidR="002B594B">
        <w:rPr>
          <w:rFonts w:asciiTheme="majorHAnsi" w:hAnsiTheme="majorHAnsi" w:cstheme="majorHAnsi"/>
          <w:i/>
          <w:iCs/>
          <w:sz w:val="24"/>
          <w:szCs w:val="24"/>
        </w:rPr>
        <w:t>,</w:t>
      </w:r>
      <w:r w:rsidR="00B16B61">
        <w:rPr>
          <w:rFonts w:asciiTheme="majorHAnsi" w:hAnsiTheme="majorHAnsi" w:cstheme="majorHAnsi"/>
          <w:i/>
          <w:iCs/>
          <w:sz w:val="24"/>
          <w:szCs w:val="24"/>
        </w:rPr>
        <w:t xml:space="preserve"> </w:t>
      </w:r>
      <w:r>
        <w:rPr>
          <w:rFonts w:asciiTheme="majorHAnsi" w:hAnsiTheme="majorHAnsi" w:cstheme="majorHAnsi"/>
          <w:i/>
          <w:iCs/>
          <w:sz w:val="24"/>
          <w:szCs w:val="24"/>
        </w:rPr>
        <w:t>it must be ‘whole system’. To deliver this p</w:t>
      </w:r>
      <w:r w:rsidR="0030647A" w:rsidRPr="00722414">
        <w:rPr>
          <w:rFonts w:asciiTheme="majorHAnsi" w:hAnsiTheme="majorHAnsi" w:cstheme="majorHAnsi"/>
          <w:i/>
          <w:iCs/>
          <w:sz w:val="24"/>
          <w:szCs w:val="24"/>
        </w:rPr>
        <w:t xml:space="preserve">artnerships </w:t>
      </w:r>
      <w:r w:rsidR="0030647A">
        <w:rPr>
          <w:rFonts w:asciiTheme="majorHAnsi" w:hAnsiTheme="majorHAnsi" w:cstheme="majorHAnsi"/>
          <w:i/>
          <w:iCs/>
          <w:sz w:val="24"/>
          <w:szCs w:val="24"/>
        </w:rPr>
        <w:t xml:space="preserve">and partnership working </w:t>
      </w:r>
      <w:r>
        <w:rPr>
          <w:rFonts w:asciiTheme="majorHAnsi" w:hAnsiTheme="majorHAnsi" w:cstheme="majorHAnsi"/>
          <w:i/>
          <w:iCs/>
          <w:sz w:val="24"/>
          <w:szCs w:val="24"/>
        </w:rPr>
        <w:t>must be</w:t>
      </w:r>
      <w:r w:rsidR="0030647A" w:rsidRPr="00722414">
        <w:rPr>
          <w:rFonts w:asciiTheme="majorHAnsi" w:hAnsiTheme="majorHAnsi" w:cstheme="majorHAnsi"/>
          <w:i/>
          <w:iCs/>
          <w:sz w:val="24"/>
          <w:szCs w:val="24"/>
        </w:rPr>
        <w:t xml:space="preserve"> trusting, </w:t>
      </w:r>
      <w:r w:rsidR="002B594B">
        <w:rPr>
          <w:rFonts w:asciiTheme="majorHAnsi" w:hAnsiTheme="majorHAnsi" w:cstheme="majorHAnsi"/>
          <w:i/>
          <w:iCs/>
          <w:sz w:val="24"/>
          <w:szCs w:val="24"/>
        </w:rPr>
        <w:t xml:space="preserve">transparent, </w:t>
      </w:r>
      <w:r w:rsidR="0030647A">
        <w:rPr>
          <w:rFonts w:asciiTheme="majorHAnsi" w:hAnsiTheme="majorHAnsi" w:cstheme="majorHAnsi"/>
          <w:i/>
          <w:iCs/>
          <w:sz w:val="24"/>
          <w:szCs w:val="24"/>
        </w:rPr>
        <w:t>honest,</w:t>
      </w:r>
      <w:r w:rsidR="00470031">
        <w:rPr>
          <w:rFonts w:asciiTheme="majorHAnsi" w:hAnsiTheme="majorHAnsi" w:cstheme="majorHAnsi"/>
          <w:i/>
          <w:iCs/>
          <w:sz w:val="24"/>
          <w:szCs w:val="24"/>
        </w:rPr>
        <w:t xml:space="preserve"> and</w:t>
      </w:r>
      <w:r w:rsidR="0030647A">
        <w:rPr>
          <w:rFonts w:asciiTheme="majorHAnsi" w:hAnsiTheme="majorHAnsi" w:cstheme="majorHAnsi"/>
          <w:i/>
          <w:iCs/>
          <w:sz w:val="24"/>
          <w:szCs w:val="24"/>
        </w:rPr>
        <w:t xml:space="preserve"> </w:t>
      </w:r>
      <w:r w:rsidR="0030647A" w:rsidRPr="00722414">
        <w:rPr>
          <w:rFonts w:asciiTheme="majorHAnsi" w:hAnsiTheme="majorHAnsi" w:cstheme="majorHAnsi"/>
          <w:i/>
          <w:iCs/>
          <w:sz w:val="24"/>
          <w:szCs w:val="24"/>
        </w:rPr>
        <w:t xml:space="preserve">effective </w:t>
      </w:r>
      <w:r w:rsidR="0030647A">
        <w:rPr>
          <w:rFonts w:asciiTheme="majorHAnsi" w:hAnsiTheme="majorHAnsi" w:cstheme="majorHAnsi"/>
          <w:i/>
          <w:iCs/>
          <w:sz w:val="24"/>
          <w:szCs w:val="24"/>
        </w:rPr>
        <w:t>with</w:t>
      </w:r>
      <w:r w:rsidR="0030647A" w:rsidRPr="00722414">
        <w:rPr>
          <w:rFonts w:asciiTheme="majorHAnsi" w:hAnsiTheme="majorHAnsi" w:cstheme="majorHAnsi"/>
          <w:i/>
          <w:iCs/>
          <w:sz w:val="24"/>
          <w:szCs w:val="24"/>
        </w:rPr>
        <w:t xml:space="preserve"> people at the heart of what we do.</w:t>
      </w:r>
    </w:p>
    <w:p w14:paraId="4CD1A66E" w14:textId="77777777" w:rsidR="0030647A" w:rsidRDefault="0030647A" w:rsidP="0030647A">
      <w:pPr>
        <w:pStyle w:val="ListParagraph"/>
        <w:ind w:left="360"/>
        <w:rPr>
          <w:rFonts w:asciiTheme="majorHAnsi" w:hAnsiTheme="majorHAnsi" w:cstheme="majorHAnsi"/>
          <w:sz w:val="24"/>
          <w:szCs w:val="24"/>
        </w:rPr>
      </w:pPr>
    </w:p>
    <w:p w14:paraId="21EAA680" w14:textId="1B796BEF" w:rsidR="0030647A" w:rsidRPr="0089227E" w:rsidRDefault="0030647A" w:rsidP="00A61FAE">
      <w:pPr>
        <w:pStyle w:val="ListParagraph"/>
        <w:numPr>
          <w:ilvl w:val="0"/>
          <w:numId w:val="5"/>
        </w:numPr>
        <w:rPr>
          <w:rStyle w:val="IntenseReference"/>
          <w:color w:val="000000" w:themeColor="text1"/>
        </w:rPr>
      </w:pPr>
      <w:r w:rsidRPr="0089227E">
        <w:rPr>
          <w:rStyle w:val="IntenseReference"/>
          <w:color w:val="000000" w:themeColor="text1"/>
        </w:rPr>
        <w:t>High quality</w:t>
      </w:r>
      <w:r w:rsidR="00F243F0" w:rsidRPr="0089227E">
        <w:rPr>
          <w:rStyle w:val="IntenseReference"/>
          <w:color w:val="000000" w:themeColor="text1"/>
        </w:rPr>
        <w:t xml:space="preserve"> and</w:t>
      </w:r>
      <w:r w:rsidRPr="0089227E">
        <w:rPr>
          <w:rStyle w:val="IntenseReference"/>
          <w:color w:val="000000" w:themeColor="text1"/>
        </w:rPr>
        <w:t xml:space="preserve"> high performing</w:t>
      </w:r>
      <w:r w:rsidR="00CE14A1" w:rsidRPr="0089227E">
        <w:rPr>
          <w:rStyle w:val="IntenseReference"/>
          <w:color w:val="000000" w:themeColor="text1"/>
        </w:rPr>
        <w:t xml:space="preserve"> </w:t>
      </w:r>
      <w:r w:rsidR="0075137B" w:rsidRPr="0089227E">
        <w:rPr>
          <w:rStyle w:val="IntenseReference"/>
          <w:color w:val="000000" w:themeColor="text1"/>
        </w:rPr>
        <w:t>t</w:t>
      </w:r>
      <w:r w:rsidR="00CE14A1" w:rsidRPr="0089227E">
        <w:rPr>
          <w:rStyle w:val="IntenseReference"/>
          <w:color w:val="000000" w:themeColor="text1"/>
        </w:rPr>
        <w:t xml:space="preserve">eams; </w:t>
      </w:r>
      <w:r w:rsidR="0075137B" w:rsidRPr="0089227E">
        <w:rPr>
          <w:rStyle w:val="IntenseReference"/>
          <w:color w:val="000000" w:themeColor="text1"/>
        </w:rPr>
        <w:t>s</w:t>
      </w:r>
      <w:r w:rsidR="00CE14A1" w:rsidRPr="0089227E">
        <w:rPr>
          <w:rStyle w:val="IntenseReference"/>
          <w:color w:val="000000" w:themeColor="text1"/>
        </w:rPr>
        <w:t>ervices; and</w:t>
      </w:r>
      <w:r w:rsidRPr="0089227E">
        <w:rPr>
          <w:rStyle w:val="IntenseReference"/>
          <w:color w:val="000000" w:themeColor="text1"/>
        </w:rPr>
        <w:t xml:space="preserve"> </w:t>
      </w:r>
      <w:r w:rsidR="0075137B" w:rsidRPr="0089227E">
        <w:rPr>
          <w:rStyle w:val="IntenseReference"/>
          <w:color w:val="000000" w:themeColor="text1"/>
        </w:rPr>
        <w:t>c</w:t>
      </w:r>
      <w:r w:rsidR="00A634DB" w:rsidRPr="0089227E">
        <w:rPr>
          <w:rStyle w:val="IntenseReference"/>
          <w:color w:val="000000" w:themeColor="text1"/>
        </w:rPr>
        <w:t>olleagues</w:t>
      </w:r>
    </w:p>
    <w:p w14:paraId="42023C7D" w14:textId="77777777" w:rsidR="0030647A" w:rsidRDefault="0030647A" w:rsidP="0030647A">
      <w:pPr>
        <w:pStyle w:val="ListParagraph"/>
        <w:ind w:left="360"/>
        <w:rPr>
          <w:rFonts w:asciiTheme="majorHAnsi" w:hAnsiTheme="majorHAnsi" w:cstheme="majorHAnsi"/>
          <w:sz w:val="24"/>
          <w:szCs w:val="24"/>
        </w:rPr>
      </w:pPr>
    </w:p>
    <w:p w14:paraId="11AACFC5" w14:textId="41979D86" w:rsidR="00BF719F" w:rsidRDefault="00BF719F" w:rsidP="00470031">
      <w:pPr>
        <w:pStyle w:val="ListParagraph"/>
        <w:shd w:val="clear" w:color="auto" w:fill="D9E2F3" w:themeFill="accent1" w:themeFillTint="33"/>
        <w:ind w:left="360"/>
        <w:rPr>
          <w:rFonts w:asciiTheme="majorHAnsi" w:hAnsiTheme="majorHAnsi" w:cstheme="majorHAnsi"/>
          <w:i/>
          <w:iCs/>
          <w:sz w:val="24"/>
          <w:szCs w:val="24"/>
        </w:rPr>
      </w:pPr>
      <w:r>
        <w:rPr>
          <w:rFonts w:asciiTheme="majorHAnsi" w:hAnsiTheme="majorHAnsi" w:cstheme="majorHAnsi"/>
          <w:i/>
          <w:iCs/>
          <w:sz w:val="24"/>
          <w:szCs w:val="24"/>
        </w:rPr>
        <w:t>T</w:t>
      </w:r>
      <w:r w:rsidR="0030647A" w:rsidRPr="00285C6F">
        <w:rPr>
          <w:rFonts w:asciiTheme="majorHAnsi" w:hAnsiTheme="majorHAnsi" w:cstheme="majorHAnsi"/>
          <w:i/>
          <w:iCs/>
          <w:sz w:val="24"/>
          <w:szCs w:val="24"/>
        </w:rPr>
        <w:t>rained; skilled</w:t>
      </w:r>
      <w:r w:rsidR="0030647A">
        <w:rPr>
          <w:rFonts w:asciiTheme="majorHAnsi" w:hAnsiTheme="majorHAnsi" w:cstheme="majorHAnsi"/>
          <w:i/>
          <w:iCs/>
          <w:sz w:val="24"/>
          <w:szCs w:val="24"/>
        </w:rPr>
        <w:t xml:space="preserve">, </w:t>
      </w:r>
      <w:r w:rsidR="0030647A" w:rsidRPr="00285C6F">
        <w:rPr>
          <w:rFonts w:asciiTheme="majorHAnsi" w:hAnsiTheme="majorHAnsi" w:cstheme="majorHAnsi"/>
          <w:i/>
          <w:iCs/>
          <w:sz w:val="24"/>
          <w:szCs w:val="24"/>
        </w:rPr>
        <w:t xml:space="preserve">committed </w:t>
      </w:r>
      <w:r w:rsidR="0030647A">
        <w:rPr>
          <w:rFonts w:asciiTheme="majorHAnsi" w:hAnsiTheme="majorHAnsi" w:cstheme="majorHAnsi"/>
          <w:i/>
          <w:iCs/>
          <w:sz w:val="24"/>
          <w:szCs w:val="24"/>
        </w:rPr>
        <w:t xml:space="preserve">and empowered </w:t>
      </w:r>
      <w:r w:rsidR="00A634DB">
        <w:rPr>
          <w:rFonts w:asciiTheme="majorHAnsi" w:hAnsiTheme="majorHAnsi" w:cstheme="majorHAnsi"/>
          <w:i/>
          <w:iCs/>
          <w:sz w:val="24"/>
          <w:szCs w:val="24"/>
        </w:rPr>
        <w:t>management and practitioners who</w:t>
      </w:r>
      <w:r w:rsidR="0030647A" w:rsidRPr="00285C6F">
        <w:rPr>
          <w:rFonts w:asciiTheme="majorHAnsi" w:hAnsiTheme="majorHAnsi" w:cstheme="majorHAnsi"/>
          <w:i/>
          <w:iCs/>
          <w:sz w:val="24"/>
          <w:szCs w:val="24"/>
        </w:rPr>
        <w:t xml:space="preserve"> feel supported</w:t>
      </w:r>
      <w:r w:rsidR="00A634DB">
        <w:rPr>
          <w:rFonts w:asciiTheme="majorHAnsi" w:hAnsiTheme="majorHAnsi" w:cstheme="majorHAnsi"/>
          <w:i/>
          <w:iCs/>
          <w:sz w:val="24"/>
          <w:szCs w:val="24"/>
        </w:rPr>
        <w:t>,</w:t>
      </w:r>
      <w:r w:rsidR="0030647A" w:rsidRPr="00285C6F">
        <w:rPr>
          <w:rFonts w:asciiTheme="majorHAnsi" w:hAnsiTheme="majorHAnsi" w:cstheme="majorHAnsi"/>
          <w:i/>
          <w:iCs/>
          <w:sz w:val="24"/>
          <w:szCs w:val="24"/>
        </w:rPr>
        <w:t xml:space="preserve"> because they are supported</w:t>
      </w:r>
      <w:r w:rsidR="00692375">
        <w:rPr>
          <w:rFonts w:asciiTheme="majorHAnsi" w:hAnsiTheme="majorHAnsi" w:cstheme="majorHAnsi"/>
          <w:i/>
          <w:iCs/>
          <w:sz w:val="24"/>
          <w:szCs w:val="24"/>
        </w:rPr>
        <w:t xml:space="preserve"> and trusted</w:t>
      </w:r>
      <w:r>
        <w:rPr>
          <w:rFonts w:asciiTheme="majorHAnsi" w:hAnsiTheme="majorHAnsi" w:cstheme="majorHAnsi"/>
          <w:i/>
          <w:iCs/>
          <w:sz w:val="24"/>
          <w:szCs w:val="24"/>
        </w:rPr>
        <w:t>,</w:t>
      </w:r>
      <w:r w:rsidR="0030647A" w:rsidRPr="00285C6F">
        <w:rPr>
          <w:rFonts w:asciiTheme="majorHAnsi" w:hAnsiTheme="majorHAnsi" w:cstheme="majorHAnsi"/>
          <w:i/>
          <w:iCs/>
          <w:sz w:val="24"/>
          <w:szCs w:val="24"/>
        </w:rPr>
        <w:t xml:space="preserve"> to work in a way and make decisions that help people </w:t>
      </w:r>
      <w:r>
        <w:rPr>
          <w:rFonts w:asciiTheme="majorHAnsi" w:hAnsiTheme="majorHAnsi" w:cstheme="majorHAnsi"/>
          <w:i/>
          <w:iCs/>
          <w:sz w:val="24"/>
          <w:szCs w:val="24"/>
        </w:rPr>
        <w:t xml:space="preserve">and communities </w:t>
      </w:r>
      <w:r w:rsidR="0030647A" w:rsidRPr="00285C6F">
        <w:rPr>
          <w:rFonts w:asciiTheme="majorHAnsi" w:hAnsiTheme="majorHAnsi" w:cstheme="majorHAnsi"/>
          <w:i/>
          <w:iCs/>
          <w:sz w:val="24"/>
          <w:szCs w:val="24"/>
        </w:rPr>
        <w:t xml:space="preserve">achieve their outcomes. </w:t>
      </w:r>
    </w:p>
    <w:p w14:paraId="28FB9179" w14:textId="77777777" w:rsidR="00BF719F" w:rsidRDefault="00BF719F" w:rsidP="00470031">
      <w:pPr>
        <w:pStyle w:val="ListParagraph"/>
        <w:shd w:val="clear" w:color="auto" w:fill="D9E2F3" w:themeFill="accent1" w:themeFillTint="33"/>
        <w:ind w:left="360"/>
        <w:rPr>
          <w:rFonts w:asciiTheme="majorHAnsi" w:hAnsiTheme="majorHAnsi" w:cstheme="majorHAnsi"/>
          <w:i/>
          <w:iCs/>
          <w:sz w:val="24"/>
          <w:szCs w:val="24"/>
        </w:rPr>
      </w:pPr>
    </w:p>
    <w:p w14:paraId="634AA48D" w14:textId="12817336" w:rsidR="00BF719F" w:rsidRPr="001D66E2" w:rsidRDefault="0030647A" w:rsidP="001D66E2">
      <w:pPr>
        <w:pStyle w:val="ListParagraph"/>
        <w:shd w:val="clear" w:color="auto" w:fill="D9E2F3" w:themeFill="accent1" w:themeFillTint="33"/>
        <w:ind w:left="360"/>
        <w:rPr>
          <w:rFonts w:asciiTheme="majorHAnsi" w:hAnsiTheme="majorHAnsi" w:cstheme="majorHAnsi"/>
          <w:i/>
          <w:iCs/>
          <w:sz w:val="24"/>
          <w:szCs w:val="24"/>
        </w:rPr>
      </w:pPr>
      <w:r w:rsidRPr="00285C6F">
        <w:rPr>
          <w:rFonts w:asciiTheme="majorHAnsi" w:hAnsiTheme="majorHAnsi" w:cstheme="majorHAnsi"/>
          <w:i/>
          <w:iCs/>
          <w:sz w:val="24"/>
          <w:szCs w:val="24"/>
        </w:rPr>
        <w:t>A strength</w:t>
      </w:r>
      <w:r w:rsidR="00A634DB">
        <w:rPr>
          <w:rFonts w:asciiTheme="majorHAnsi" w:hAnsiTheme="majorHAnsi" w:cstheme="majorHAnsi"/>
          <w:i/>
          <w:iCs/>
          <w:sz w:val="24"/>
          <w:szCs w:val="24"/>
        </w:rPr>
        <w:t xml:space="preserve"> and asset</w:t>
      </w:r>
      <w:r w:rsidRPr="00285C6F">
        <w:rPr>
          <w:rFonts w:asciiTheme="majorHAnsi" w:hAnsiTheme="majorHAnsi" w:cstheme="majorHAnsi"/>
          <w:i/>
          <w:iCs/>
          <w:sz w:val="24"/>
          <w:szCs w:val="24"/>
        </w:rPr>
        <w:t xml:space="preserve">-based approach must be reflected in </w:t>
      </w:r>
      <w:r w:rsidR="00A634DB">
        <w:rPr>
          <w:rFonts w:asciiTheme="majorHAnsi" w:hAnsiTheme="majorHAnsi" w:cstheme="majorHAnsi"/>
          <w:i/>
          <w:iCs/>
          <w:sz w:val="24"/>
          <w:szCs w:val="24"/>
        </w:rPr>
        <w:t xml:space="preserve">organisational culture; management and leadership practice; </w:t>
      </w:r>
      <w:r w:rsidRPr="00285C6F">
        <w:rPr>
          <w:rFonts w:asciiTheme="majorHAnsi" w:hAnsiTheme="majorHAnsi" w:cstheme="majorHAnsi"/>
          <w:i/>
          <w:iCs/>
          <w:sz w:val="24"/>
          <w:szCs w:val="24"/>
        </w:rPr>
        <w:t xml:space="preserve">supervision process and quality assurance </w:t>
      </w:r>
      <w:r w:rsidR="0075137B">
        <w:rPr>
          <w:rFonts w:asciiTheme="majorHAnsi" w:hAnsiTheme="majorHAnsi" w:cstheme="majorHAnsi"/>
          <w:i/>
          <w:iCs/>
          <w:sz w:val="24"/>
          <w:szCs w:val="24"/>
        </w:rPr>
        <w:t xml:space="preserve">and audit </w:t>
      </w:r>
      <w:r w:rsidRPr="00285C6F">
        <w:rPr>
          <w:rFonts w:asciiTheme="majorHAnsi" w:hAnsiTheme="majorHAnsi" w:cstheme="majorHAnsi"/>
          <w:i/>
          <w:iCs/>
          <w:sz w:val="24"/>
          <w:szCs w:val="24"/>
        </w:rPr>
        <w:t>systems.</w:t>
      </w:r>
      <w:bookmarkStart w:id="1" w:name="_Hlk42514125"/>
      <w:r w:rsidR="00BF719F">
        <w:rPr>
          <w:rFonts w:asciiTheme="majorHAnsi" w:hAnsiTheme="majorHAnsi" w:cstheme="majorHAnsi"/>
          <w:i/>
          <w:iCs/>
          <w:sz w:val="24"/>
          <w:szCs w:val="24"/>
        </w:rPr>
        <w:t xml:space="preserve"> </w:t>
      </w:r>
      <w:bookmarkEnd w:id="1"/>
    </w:p>
    <w:p w14:paraId="304F93CC" w14:textId="206F4344" w:rsidR="0073179C" w:rsidRPr="003469EC" w:rsidRDefault="00AE16C8" w:rsidP="00A61FAE">
      <w:pPr>
        <w:pStyle w:val="Heading1"/>
        <w:numPr>
          <w:ilvl w:val="0"/>
          <w:numId w:val="7"/>
        </w:numPr>
        <w:rPr>
          <w:rFonts w:ascii="Cambria" w:hAnsi="Cambria"/>
          <w:b/>
          <w:bCs/>
          <w:color w:val="FF0000"/>
          <w:sz w:val="24"/>
          <w:szCs w:val="24"/>
        </w:rPr>
      </w:pPr>
      <w:r w:rsidRPr="003469EC">
        <w:rPr>
          <w:rFonts w:ascii="Cambria" w:hAnsi="Cambria"/>
          <w:b/>
          <w:bCs/>
          <w:color w:val="FF0000"/>
        </w:rPr>
        <w:t>Our Vision…</w:t>
      </w:r>
      <w:r w:rsidRPr="003469EC">
        <w:rPr>
          <w:rFonts w:ascii="Cambria" w:hAnsi="Cambria"/>
          <w:b/>
          <w:bCs/>
          <w:i/>
          <w:iCs/>
          <w:color w:val="FF0000"/>
          <w:sz w:val="24"/>
          <w:szCs w:val="24"/>
        </w:rPr>
        <w:t>where we want to go</w:t>
      </w:r>
      <w:r w:rsidRPr="003469EC">
        <w:rPr>
          <w:rFonts w:ascii="Cambria" w:hAnsi="Cambria"/>
          <w:b/>
          <w:bCs/>
          <w:color w:val="FF0000"/>
          <w:sz w:val="24"/>
          <w:szCs w:val="24"/>
        </w:rPr>
        <w:t>.</w:t>
      </w:r>
    </w:p>
    <w:p w14:paraId="2EBC2DF0" w14:textId="77777777" w:rsidR="008934AC" w:rsidRPr="008934AC" w:rsidRDefault="008934AC" w:rsidP="008934AC"/>
    <w:p w14:paraId="258BB863" w14:textId="77777777" w:rsidR="00656FA5" w:rsidRDefault="00AE16C8" w:rsidP="00A425ED">
      <w:r>
        <w:rPr>
          <w:noProof/>
        </w:rPr>
        <w:drawing>
          <wp:anchor distT="0" distB="0" distL="114300" distR="114300" simplePos="0" relativeHeight="251666432" behindDoc="0" locked="0" layoutInCell="1" allowOverlap="1" wp14:anchorId="2B1F7714" wp14:editId="0F9722E6">
            <wp:simplePos x="952500" y="1572702"/>
            <wp:positionH relativeFrom="column">
              <wp:align>left</wp:align>
            </wp:positionH>
            <wp:positionV relativeFrom="paragraph">
              <wp:align>top</wp:align>
            </wp:positionV>
            <wp:extent cx="5486400" cy="3375632"/>
            <wp:effectExtent l="38100" t="38100" r="19050" b="539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14:paraId="3A81463B" w14:textId="57B7141E" w:rsidR="00AE16C8" w:rsidRPr="00656FA5" w:rsidRDefault="00AE16C8" w:rsidP="00A425ED">
      <w:r w:rsidRPr="00143268">
        <w:rPr>
          <w:rFonts w:asciiTheme="majorHAnsi" w:hAnsiTheme="majorHAnsi" w:cstheme="majorHAnsi"/>
          <w:sz w:val="24"/>
          <w:szCs w:val="24"/>
        </w:rPr>
        <w:t>The Borough Manifesto</w:t>
      </w:r>
      <w:r w:rsidR="001D6FC2">
        <w:rPr>
          <w:rStyle w:val="FootnoteReference"/>
          <w:rFonts w:asciiTheme="majorHAnsi" w:hAnsiTheme="majorHAnsi" w:cstheme="majorHAnsi"/>
          <w:sz w:val="24"/>
          <w:szCs w:val="24"/>
        </w:rPr>
        <w:footnoteReference w:id="2"/>
      </w:r>
      <w:r w:rsidRPr="00143268">
        <w:rPr>
          <w:rFonts w:asciiTheme="majorHAnsi" w:hAnsiTheme="majorHAnsi" w:cstheme="majorHAnsi"/>
          <w:sz w:val="24"/>
          <w:szCs w:val="24"/>
        </w:rPr>
        <w:t xml:space="preserve"> sets out a shared, long-term vision for Barking and </w:t>
      </w:r>
      <w:r w:rsidR="00D007E0" w:rsidRPr="00143268">
        <w:rPr>
          <w:rFonts w:asciiTheme="majorHAnsi" w:hAnsiTheme="majorHAnsi" w:cstheme="majorHAnsi"/>
          <w:sz w:val="24"/>
          <w:szCs w:val="24"/>
        </w:rPr>
        <w:t>Dagenham</w:t>
      </w:r>
      <w:r w:rsidR="00D007E0">
        <w:rPr>
          <w:rFonts w:asciiTheme="majorHAnsi" w:hAnsiTheme="majorHAnsi" w:cstheme="majorHAnsi"/>
          <w:sz w:val="24"/>
          <w:szCs w:val="24"/>
        </w:rPr>
        <w:t xml:space="preserve">, </w:t>
      </w:r>
      <w:r w:rsidR="00D007E0" w:rsidRPr="007C03BB">
        <w:rPr>
          <w:rFonts w:asciiTheme="majorHAnsi" w:hAnsiTheme="majorHAnsi" w:cstheme="majorHAnsi"/>
          <w:sz w:val="24"/>
          <w:szCs w:val="24"/>
        </w:rPr>
        <w:t>building</w:t>
      </w:r>
      <w:r w:rsidRPr="007C03BB">
        <w:rPr>
          <w:rFonts w:asciiTheme="majorHAnsi" w:hAnsiTheme="majorHAnsi" w:cstheme="majorHAnsi"/>
          <w:sz w:val="24"/>
          <w:szCs w:val="24"/>
        </w:rPr>
        <w:t xml:space="preserve"> a preventative </w:t>
      </w:r>
      <w:r w:rsidR="00A425ED">
        <w:rPr>
          <w:rFonts w:asciiTheme="majorHAnsi" w:hAnsiTheme="majorHAnsi" w:cstheme="majorHAnsi"/>
          <w:sz w:val="24"/>
          <w:szCs w:val="24"/>
        </w:rPr>
        <w:t xml:space="preserve">and joined up </w:t>
      </w:r>
      <w:r w:rsidRPr="007C03BB">
        <w:rPr>
          <w:rFonts w:asciiTheme="majorHAnsi" w:hAnsiTheme="majorHAnsi" w:cstheme="majorHAnsi"/>
          <w:sz w:val="24"/>
          <w:szCs w:val="24"/>
        </w:rPr>
        <w:t>system capable of addressing the root causes of poverty, deprivation and health inequality, the same root causes that get in the way of our residents pursuing their aspirations</w:t>
      </w:r>
      <w:r w:rsidR="00337134">
        <w:rPr>
          <w:rFonts w:asciiTheme="majorHAnsi" w:hAnsiTheme="majorHAnsi" w:cstheme="majorHAnsi"/>
          <w:sz w:val="24"/>
          <w:szCs w:val="24"/>
        </w:rPr>
        <w:t>.</w:t>
      </w:r>
      <w:r w:rsidRPr="007C03BB">
        <w:rPr>
          <w:rFonts w:asciiTheme="majorHAnsi" w:hAnsiTheme="majorHAnsi" w:cstheme="majorHAnsi"/>
          <w:sz w:val="24"/>
          <w:szCs w:val="24"/>
        </w:rPr>
        <w:t xml:space="preserve"> We call this </w:t>
      </w:r>
      <w:r w:rsidR="00A425ED" w:rsidRPr="0089227E">
        <w:rPr>
          <w:rFonts w:asciiTheme="majorHAnsi" w:hAnsiTheme="majorHAnsi" w:cstheme="majorHAnsi"/>
          <w:b/>
          <w:bCs/>
          <w:i/>
          <w:iCs/>
          <w:color w:val="FF0000"/>
          <w:sz w:val="24"/>
          <w:szCs w:val="24"/>
        </w:rPr>
        <w:t>‘</w:t>
      </w:r>
      <w:r w:rsidRPr="0089227E">
        <w:rPr>
          <w:rFonts w:asciiTheme="majorHAnsi" w:hAnsiTheme="majorHAnsi" w:cstheme="majorHAnsi"/>
          <w:b/>
          <w:bCs/>
          <w:i/>
          <w:iCs/>
          <w:color w:val="FF0000"/>
          <w:sz w:val="24"/>
          <w:szCs w:val="24"/>
        </w:rPr>
        <w:t>prevention, in pursuit of aspiration</w:t>
      </w:r>
      <w:r w:rsidR="00A425ED" w:rsidRPr="0089227E">
        <w:rPr>
          <w:rFonts w:asciiTheme="majorHAnsi" w:hAnsiTheme="majorHAnsi" w:cstheme="majorHAnsi"/>
          <w:b/>
          <w:bCs/>
          <w:i/>
          <w:iCs/>
          <w:color w:val="FF0000"/>
          <w:sz w:val="24"/>
          <w:szCs w:val="24"/>
        </w:rPr>
        <w:t>’</w:t>
      </w:r>
      <w:r w:rsidR="00BA432B">
        <w:rPr>
          <w:rFonts w:asciiTheme="majorHAnsi" w:hAnsiTheme="majorHAnsi" w:cstheme="majorHAnsi"/>
          <w:sz w:val="24"/>
          <w:szCs w:val="24"/>
        </w:rPr>
        <w:t>:</w:t>
      </w:r>
    </w:p>
    <w:p w14:paraId="6D1924E2" w14:textId="0B51F115" w:rsidR="00BA432B" w:rsidRPr="003469EC" w:rsidRDefault="00BA432B" w:rsidP="00BA432B">
      <w:pPr>
        <w:pStyle w:val="ListParagraph"/>
        <w:shd w:val="clear" w:color="auto" w:fill="D9E2F3" w:themeFill="accent1" w:themeFillTint="33"/>
        <w:ind w:left="0"/>
        <w:jc w:val="center"/>
        <w:rPr>
          <w:rFonts w:asciiTheme="majorHAnsi" w:hAnsiTheme="majorHAnsi" w:cstheme="majorHAnsi"/>
          <w:b/>
          <w:bCs/>
          <w:i/>
          <w:iCs/>
          <w:sz w:val="24"/>
          <w:szCs w:val="24"/>
        </w:rPr>
      </w:pPr>
      <w:r w:rsidRPr="003469EC">
        <w:rPr>
          <w:rFonts w:asciiTheme="majorHAnsi" w:hAnsiTheme="majorHAnsi" w:cstheme="majorHAnsi"/>
          <w:b/>
          <w:bCs/>
          <w:i/>
          <w:iCs/>
          <w:sz w:val="24"/>
          <w:szCs w:val="24"/>
        </w:rPr>
        <w:t>“Children, Families and Adults in Barking and Dagenham living safe, happy, health and independent lives”</w:t>
      </w:r>
    </w:p>
    <w:p w14:paraId="01FD47C3" w14:textId="77777777" w:rsidR="00BA432B" w:rsidRDefault="00BA432B" w:rsidP="00AE16C8">
      <w:pPr>
        <w:pStyle w:val="ListParagraph"/>
        <w:ind w:left="0"/>
        <w:rPr>
          <w:rFonts w:asciiTheme="majorHAnsi" w:hAnsiTheme="majorHAnsi" w:cstheme="majorHAnsi"/>
          <w:sz w:val="24"/>
          <w:szCs w:val="24"/>
        </w:rPr>
      </w:pPr>
    </w:p>
    <w:p w14:paraId="4563C6FB" w14:textId="78A8E244" w:rsidR="00AE16C8" w:rsidRDefault="00AE16C8" w:rsidP="00AE16C8">
      <w:pPr>
        <w:pStyle w:val="ListParagraph"/>
        <w:ind w:left="0"/>
        <w:rPr>
          <w:rFonts w:asciiTheme="majorHAnsi" w:hAnsiTheme="majorHAnsi" w:cstheme="majorHAnsi"/>
          <w:sz w:val="24"/>
          <w:szCs w:val="24"/>
        </w:rPr>
      </w:pPr>
      <w:r>
        <w:rPr>
          <w:rFonts w:asciiTheme="majorHAnsi" w:hAnsiTheme="majorHAnsi" w:cstheme="majorHAnsi"/>
          <w:sz w:val="24"/>
          <w:szCs w:val="24"/>
        </w:rPr>
        <w:t>To deliver this there are three strategic priorities:</w:t>
      </w:r>
    </w:p>
    <w:p w14:paraId="1FD55B6F" w14:textId="77777777" w:rsidR="00AE16C8" w:rsidRDefault="00AE16C8" w:rsidP="00AE16C8">
      <w:pPr>
        <w:pStyle w:val="ListParagraph"/>
        <w:ind w:left="0"/>
        <w:rPr>
          <w:rFonts w:asciiTheme="majorHAnsi" w:hAnsiTheme="majorHAnsi" w:cstheme="majorHAnsi"/>
          <w:sz w:val="24"/>
          <w:szCs w:val="24"/>
        </w:rPr>
      </w:pPr>
    </w:p>
    <w:p w14:paraId="57217967" w14:textId="77777777" w:rsidR="00AE16C8" w:rsidRPr="00143268" w:rsidRDefault="00AE16C8" w:rsidP="00A61FAE">
      <w:pPr>
        <w:pStyle w:val="ListParagraph"/>
        <w:numPr>
          <w:ilvl w:val="0"/>
          <w:numId w:val="6"/>
        </w:numPr>
        <w:rPr>
          <w:rFonts w:asciiTheme="majorHAnsi" w:hAnsiTheme="majorHAnsi" w:cstheme="majorHAnsi"/>
          <w:sz w:val="24"/>
          <w:szCs w:val="24"/>
          <w:lang w:val="en-US"/>
        </w:rPr>
      </w:pPr>
      <w:bookmarkStart w:id="2" w:name="_Hlk42257297"/>
      <w:r w:rsidRPr="00F74315">
        <w:rPr>
          <w:rFonts w:asciiTheme="majorHAnsi" w:hAnsiTheme="majorHAnsi" w:cstheme="majorHAnsi"/>
          <w:b/>
          <w:bCs/>
          <w:i/>
          <w:iCs/>
          <w:color w:val="000000" w:themeColor="text1"/>
          <w:sz w:val="24"/>
          <w:szCs w:val="24"/>
        </w:rPr>
        <w:t>Inclusive Growth</w:t>
      </w:r>
      <w:r w:rsidRPr="00F74315">
        <w:rPr>
          <w:rFonts w:asciiTheme="majorHAnsi" w:hAnsiTheme="majorHAnsi" w:cstheme="majorHAnsi"/>
          <w:b/>
          <w:bCs/>
          <w:color w:val="000000" w:themeColor="text1"/>
          <w:sz w:val="24"/>
          <w:szCs w:val="24"/>
        </w:rPr>
        <w:t>.</w:t>
      </w:r>
      <w:r w:rsidRPr="00F74315">
        <w:rPr>
          <w:rFonts w:asciiTheme="majorHAnsi" w:hAnsiTheme="majorHAnsi" w:cstheme="majorHAnsi"/>
          <w:color w:val="000000" w:themeColor="text1"/>
          <w:sz w:val="24"/>
          <w:szCs w:val="24"/>
        </w:rPr>
        <w:t xml:space="preserve"> </w:t>
      </w:r>
      <w:r w:rsidRPr="00143268">
        <w:rPr>
          <w:rFonts w:asciiTheme="majorHAnsi" w:hAnsiTheme="majorHAnsi" w:cstheme="majorHAnsi"/>
          <w:sz w:val="24"/>
          <w:szCs w:val="24"/>
          <w:lang w:val="en-US"/>
        </w:rPr>
        <w:t>Harnessing the growth opportunity that arises from our people, our land and our location, while ensuring it is sustainable and improves prosperity, well-being and participation for all Barking &amp; Dagenham residents.</w:t>
      </w:r>
    </w:p>
    <w:p w14:paraId="3A3B5A95" w14:textId="619A716B" w:rsidR="00AE16C8" w:rsidRPr="00143268" w:rsidRDefault="00AE16C8" w:rsidP="00A61FAE">
      <w:pPr>
        <w:pStyle w:val="ListParagraph"/>
        <w:numPr>
          <w:ilvl w:val="0"/>
          <w:numId w:val="6"/>
        </w:numPr>
        <w:rPr>
          <w:rFonts w:asciiTheme="majorHAnsi" w:hAnsiTheme="majorHAnsi" w:cstheme="majorHAnsi"/>
          <w:sz w:val="24"/>
          <w:szCs w:val="24"/>
          <w:lang w:val="en-US"/>
        </w:rPr>
      </w:pPr>
      <w:r w:rsidRPr="00143268">
        <w:rPr>
          <w:rFonts w:asciiTheme="majorHAnsi" w:hAnsiTheme="majorHAnsi" w:cstheme="majorHAnsi"/>
          <w:b/>
          <w:bCs/>
          <w:i/>
          <w:iCs/>
          <w:sz w:val="24"/>
          <w:szCs w:val="24"/>
        </w:rPr>
        <w:t>Prevention, Independence and Resilience</w:t>
      </w:r>
      <w:r w:rsidRPr="00143268">
        <w:rPr>
          <w:rFonts w:asciiTheme="majorHAnsi" w:hAnsiTheme="majorHAnsi" w:cstheme="majorHAnsi"/>
          <w:b/>
          <w:bCs/>
          <w:sz w:val="24"/>
          <w:szCs w:val="24"/>
        </w:rPr>
        <w:t>.</w:t>
      </w:r>
      <w:r w:rsidRPr="00143268">
        <w:rPr>
          <w:rFonts w:asciiTheme="majorHAnsi" w:hAnsiTheme="majorHAnsi" w:cstheme="majorHAnsi"/>
          <w:sz w:val="24"/>
          <w:szCs w:val="24"/>
        </w:rPr>
        <w:t xml:space="preserve"> Children, families and adults in Barking &amp; Dagenham live safe, happy, healthy and independent lives. </w:t>
      </w:r>
    </w:p>
    <w:p w14:paraId="120ECAC4" w14:textId="77777777" w:rsidR="00AE16C8" w:rsidRPr="00143268" w:rsidRDefault="00AE16C8" w:rsidP="00A61FAE">
      <w:pPr>
        <w:pStyle w:val="ListParagraph"/>
        <w:numPr>
          <w:ilvl w:val="0"/>
          <w:numId w:val="6"/>
        </w:numPr>
        <w:rPr>
          <w:rFonts w:asciiTheme="majorHAnsi" w:hAnsiTheme="majorHAnsi" w:cstheme="majorHAnsi"/>
          <w:sz w:val="24"/>
          <w:szCs w:val="24"/>
          <w:lang w:val="en-US"/>
        </w:rPr>
      </w:pPr>
      <w:r w:rsidRPr="00143268">
        <w:rPr>
          <w:rFonts w:asciiTheme="majorHAnsi" w:hAnsiTheme="majorHAnsi" w:cstheme="majorHAnsi"/>
          <w:b/>
          <w:bCs/>
          <w:i/>
          <w:iCs/>
          <w:sz w:val="24"/>
          <w:szCs w:val="24"/>
        </w:rPr>
        <w:t>Participation and Engagement.</w:t>
      </w:r>
      <w:r w:rsidRPr="00143268">
        <w:rPr>
          <w:rFonts w:asciiTheme="majorHAnsi" w:hAnsiTheme="majorHAnsi" w:cstheme="majorHAnsi"/>
          <w:sz w:val="24"/>
          <w:szCs w:val="24"/>
        </w:rPr>
        <w:t xml:space="preserve"> Empowering residents by enabling greater participation in the community and in public services.</w:t>
      </w:r>
    </w:p>
    <w:bookmarkEnd w:id="2"/>
    <w:p w14:paraId="5C85835D" w14:textId="77777777" w:rsidR="00AE16C8" w:rsidRDefault="00AE16C8" w:rsidP="00AE16C8">
      <w:pPr>
        <w:pStyle w:val="ListParagraph"/>
        <w:ind w:left="0"/>
        <w:rPr>
          <w:rFonts w:asciiTheme="majorHAnsi" w:hAnsiTheme="majorHAnsi" w:cstheme="majorHAnsi"/>
          <w:sz w:val="24"/>
          <w:szCs w:val="24"/>
        </w:rPr>
      </w:pPr>
    </w:p>
    <w:p w14:paraId="6B4EA1D4" w14:textId="3ED15B66" w:rsidR="00470031" w:rsidRPr="007A5FED" w:rsidRDefault="00AE16C8" w:rsidP="007A5FED">
      <w:pPr>
        <w:pStyle w:val="ListParagraph"/>
        <w:ind w:left="0"/>
        <w:rPr>
          <w:rFonts w:asciiTheme="majorHAnsi" w:hAnsiTheme="majorHAnsi" w:cstheme="majorHAnsi"/>
          <w:sz w:val="24"/>
          <w:szCs w:val="24"/>
        </w:rPr>
      </w:pPr>
      <w:r>
        <w:rPr>
          <w:rFonts w:asciiTheme="majorHAnsi" w:hAnsiTheme="majorHAnsi" w:cstheme="majorHAnsi"/>
          <w:sz w:val="24"/>
          <w:szCs w:val="24"/>
        </w:rPr>
        <w:t>The development of a strengths</w:t>
      </w:r>
      <w:r w:rsidR="00A425ED">
        <w:rPr>
          <w:rFonts w:asciiTheme="majorHAnsi" w:hAnsiTheme="majorHAnsi" w:cstheme="majorHAnsi"/>
          <w:sz w:val="24"/>
          <w:szCs w:val="24"/>
        </w:rPr>
        <w:t xml:space="preserve"> and asset</w:t>
      </w:r>
      <w:r>
        <w:rPr>
          <w:rFonts w:asciiTheme="majorHAnsi" w:hAnsiTheme="majorHAnsi" w:cstheme="majorHAnsi"/>
          <w:sz w:val="24"/>
          <w:szCs w:val="24"/>
        </w:rPr>
        <w:t xml:space="preserve">-based </w:t>
      </w:r>
      <w:r w:rsidR="00BA432B">
        <w:rPr>
          <w:rFonts w:asciiTheme="majorHAnsi" w:hAnsiTheme="majorHAnsi" w:cstheme="majorHAnsi"/>
          <w:sz w:val="24"/>
          <w:szCs w:val="24"/>
        </w:rPr>
        <w:t xml:space="preserve">delivery model </w:t>
      </w:r>
      <w:r w:rsidR="00364749">
        <w:rPr>
          <w:rFonts w:asciiTheme="majorHAnsi" w:hAnsiTheme="majorHAnsi" w:cstheme="majorHAnsi"/>
          <w:sz w:val="24"/>
          <w:szCs w:val="24"/>
        </w:rPr>
        <w:t xml:space="preserve">for </w:t>
      </w:r>
      <w:r w:rsidR="00A634DB">
        <w:rPr>
          <w:rFonts w:asciiTheme="majorHAnsi" w:hAnsiTheme="majorHAnsi" w:cstheme="majorHAnsi"/>
          <w:sz w:val="24"/>
          <w:szCs w:val="24"/>
        </w:rPr>
        <w:t xml:space="preserve">Adult </w:t>
      </w:r>
      <w:r>
        <w:rPr>
          <w:rFonts w:asciiTheme="majorHAnsi" w:hAnsiTheme="majorHAnsi" w:cstheme="majorHAnsi"/>
          <w:sz w:val="24"/>
          <w:szCs w:val="24"/>
        </w:rPr>
        <w:t xml:space="preserve">Social Care </w:t>
      </w:r>
      <w:r w:rsidR="00A425ED">
        <w:rPr>
          <w:rFonts w:asciiTheme="majorHAnsi" w:hAnsiTheme="majorHAnsi" w:cstheme="majorHAnsi"/>
          <w:sz w:val="24"/>
          <w:szCs w:val="24"/>
        </w:rPr>
        <w:t xml:space="preserve">in the Borough </w:t>
      </w:r>
      <w:r>
        <w:rPr>
          <w:rFonts w:asciiTheme="majorHAnsi" w:hAnsiTheme="majorHAnsi" w:cstheme="majorHAnsi"/>
          <w:sz w:val="24"/>
          <w:szCs w:val="24"/>
        </w:rPr>
        <w:t>speaks directly to th</w:t>
      </w:r>
      <w:r w:rsidR="00BA432B">
        <w:rPr>
          <w:rFonts w:asciiTheme="majorHAnsi" w:hAnsiTheme="majorHAnsi" w:cstheme="majorHAnsi"/>
          <w:sz w:val="24"/>
          <w:szCs w:val="24"/>
        </w:rPr>
        <w:t xml:space="preserve">is vision; </w:t>
      </w:r>
      <w:r w:rsidR="00045158">
        <w:rPr>
          <w:rFonts w:asciiTheme="majorHAnsi" w:hAnsiTheme="majorHAnsi" w:cstheme="majorHAnsi"/>
          <w:sz w:val="24"/>
          <w:szCs w:val="24"/>
        </w:rPr>
        <w:t xml:space="preserve">and the </w:t>
      </w:r>
      <w:r>
        <w:rPr>
          <w:rFonts w:asciiTheme="majorHAnsi" w:hAnsiTheme="majorHAnsi" w:cstheme="majorHAnsi"/>
          <w:sz w:val="24"/>
          <w:szCs w:val="24"/>
        </w:rPr>
        <w:t>ambitions and priorities</w:t>
      </w:r>
      <w:r w:rsidR="00BA432B">
        <w:rPr>
          <w:rFonts w:asciiTheme="majorHAnsi" w:hAnsiTheme="majorHAnsi" w:cstheme="majorHAnsi"/>
          <w:sz w:val="24"/>
          <w:szCs w:val="24"/>
        </w:rPr>
        <w:t>.</w:t>
      </w:r>
    </w:p>
    <w:p w14:paraId="72636D6B" w14:textId="276469BC" w:rsidR="00337134" w:rsidRDefault="00337134" w:rsidP="00337134">
      <w:pPr>
        <w:rPr>
          <w:rFonts w:asciiTheme="majorHAnsi" w:hAnsiTheme="majorHAnsi" w:cstheme="majorHAnsi"/>
          <w:sz w:val="24"/>
          <w:szCs w:val="24"/>
        </w:rPr>
      </w:pPr>
      <w:r>
        <w:rPr>
          <w:rFonts w:asciiTheme="majorHAnsi" w:hAnsiTheme="majorHAnsi" w:cstheme="majorHAnsi"/>
          <w:sz w:val="24"/>
          <w:szCs w:val="24"/>
        </w:rPr>
        <w:t>A</w:t>
      </w:r>
      <w:r w:rsidRPr="00FA0E23">
        <w:rPr>
          <w:rFonts w:asciiTheme="majorHAnsi" w:hAnsiTheme="majorHAnsi" w:cstheme="majorHAnsi"/>
          <w:sz w:val="24"/>
          <w:szCs w:val="24"/>
        </w:rPr>
        <w:t xml:space="preserve"> strength</w:t>
      </w:r>
      <w:r>
        <w:rPr>
          <w:rFonts w:asciiTheme="majorHAnsi" w:hAnsiTheme="majorHAnsi" w:cstheme="majorHAnsi"/>
          <w:sz w:val="24"/>
          <w:szCs w:val="24"/>
        </w:rPr>
        <w:t xml:space="preserve">s and </w:t>
      </w:r>
      <w:r w:rsidRPr="00FA0E23">
        <w:rPr>
          <w:rFonts w:asciiTheme="majorHAnsi" w:hAnsiTheme="majorHAnsi" w:cstheme="majorHAnsi"/>
          <w:sz w:val="24"/>
          <w:szCs w:val="24"/>
        </w:rPr>
        <w:t xml:space="preserve">asset-based approach </w:t>
      </w:r>
      <w:r>
        <w:rPr>
          <w:rFonts w:asciiTheme="majorHAnsi" w:hAnsiTheme="majorHAnsi" w:cstheme="majorHAnsi"/>
          <w:sz w:val="24"/>
          <w:szCs w:val="24"/>
        </w:rPr>
        <w:t>in Barking &amp; Dagenham seeks to describe placing people at the centre of what we do; the circles of support available to them; and how adult services need to develop and respond to this going forwards:</w:t>
      </w:r>
    </w:p>
    <w:p w14:paraId="43D0697E" w14:textId="7750D0B3" w:rsidR="00470031" w:rsidRDefault="00470031" w:rsidP="00470031">
      <w:pPr>
        <w:jc w:val="center"/>
        <w:rPr>
          <w:rFonts w:asciiTheme="majorHAnsi" w:hAnsiTheme="majorHAnsi" w:cstheme="majorHAnsi"/>
          <w:sz w:val="24"/>
          <w:szCs w:val="24"/>
        </w:rPr>
      </w:pPr>
      <w:r>
        <w:rPr>
          <w:noProof/>
        </w:rPr>
        <w:drawing>
          <wp:inline distT="0" distB="0" distL="0" distR="0" wp14:anchorId="26F4F80D" wp14:editId="071D9A03">
            <wp:extent cx="5518150" cy="3312547"/>
            <wp:effectExtent l="0" t="0" r="0" b="25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B3BC37F" w14:textId="583F7934" w:rsidR="00A634DB" w:rsidRDefault="00A634DB" w:rsidP="00A61FAE">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A coordinated and joined up partnership approach across and with key whole system stakeholders</w:t>
      </w:r>
      <w:r w:rsidR="004349A8">
        <w:rPr>
          <w:rFonts w:asciiTheme="majorHAnsi" w:hAnsiTheme="majorHAnsi" w:cstheme="majorHAnsi"/>
          <w:sz w:val="24"/>
          <w:szCs w:val="24"/>
        </w:rPr>
        <w:t>,</w:t>
      </w:r>
      <w:r>
        <w:rPr>
          <w:rFonts w:asciiTheme="majorHAnsi" w:hAnsiTheme="majorHAnsi" w:cstheme="majorHAnsi"/>
          <w:sz w:val="24"/>
          <w:szCs w:val="24"/>
        </w:rPr>
        <w:t xml:space="preserve"> ensuring we work with and towards common </w:t>
      </w:r>
      <w:r w:rsidR="00A530F0">
        <w:rPr>
          <w:rFonts w:asciiTheme="majorHAnsi" w:hAnsiTheme="majorHAnsi" w:cstheme="majorHAnsi"/>
          <w:sz w:val="24"/>
          <w:szCs w:val="24"/>
        </w:rPr>
        <w:t>values</w:t>
      </w:r>
      <w:r w:rsidR="00DA4312">
        <w:rPr>
          <w:rFonts w:asciiTheme="majorHAnsi" w:hAnsiTheme="majorHAnsi" w:cstheme="majorHAnsi"/>
          <w:sz w:val="24"/>
          <w:szCs w:val="24"/>
        </w:rPr>
        <w:t xml:space="preserve">; </w:t>
      </w:r>
      <w:r>
        <w:rPr>
          <w:rFonts w:asciiTheme="majorHAnsi" w:hAnsiTheme="majorHAnsi" w:cstheme="majorHAnsi"/>
          <w:sz w:val="24"/>
          <w:szCs w:val="24"/>
        </w:rPr>
        <w:t>approaches</w:t>
      </w:r>
      <w:r w:rsidR="00DA4312">
        <w:rPr>
          <w:rFonts w:asciiTheme="majorHAnsi" w:hAnsiTheme="majorHAnsi" w:cstheme="majorHAnsi"/>
          <w:sz w:val="24"/>
          <w:szCs w:val="24"/>
        </w:rPr>
        <w:t xml:space="preserve"> and outcomes</w:t>
      </w:r>
      <w:r w:rsidR="00A530F0">
        <w:rPr>
          <w:rFonts w:asciiTheme="majorHAnsi" w:hAnsiTheme="majorHAnsi" w:cstheme="majorHAnsi"/>
          <w:sz w:val="24"/>
          <w:szCs w:val="24"/>
        </w:rPr>
        <w:t>.</w:t>
      </w:r>
      <w:r w:rsidR="008633CD">
        <w:rPr>
          <w:rFonts w:asciiTheme="majorHAnsi" w:hAnsiTheme="majorHAnsi" w:cstheme="majorHAnsi"/>
          <w:sz w:val="24"/>
          <w:szCs w:val="24"/>
        </w:rPr>
        <w:t xml:space="preserve"> </w:t>
      </w:r>
    </w:p>
    <w:p w14:paraId="7390E085" w14:textId="0739C30B" w:rsidR="00470031" w:rsidRDefault="00470031" w:rsidP="00A61FAE">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Developing a new and mutually respectful relationship with community organisations and the Third Sector to ensure that we have vibrant and responsive assets that both support and reflect our communities.</w:t>
      </w:r>
      <w:r w:rsidR="004B027F" w:rsidRPr="004B027F">
        <w:rPr>
          <w:rFonts w:asciiTheme="majorHAnsi" w:hAnsiTheme="majorHAnsi" w:cstheme="majorHAnsi"/>
          <w:sz w:val="24"/>
          <w:szCs w:val="24"/>
        </w:rPr>
        <w:t xml:space="preserve"> </w:t>
      </w:r>
      <w:r w:rsidR="004B027F">
        <w:rPr>
          <w:rFonts w:asciiTheme="majorHAnsi" w:hAnsiTheme="majorHAnsi" w:cstheme="majorHAnsi"/>
          <w:sz w:val="24"/>
          <w:szCs w:val="24"/>
        </w:rPr>
        <w:t xml:space="preserve">We recognise that the partnership agenda has historically been dominated by the relationships of and between statutory agencies. Moving forwards </w:t>
      </w:r>
      <w:r w:rsidR="0027455D">
        <w:rPr>
          <w:rFonts w:asciiTheme="majorHAnsi" w:hAnsiTheme="majorHAnsi" w:cstheme="majorHAnsi"/>
          <w:sz w:val="24"/>
          <w:szCs w:val="24"/>
        </w:rPr>
        <w:t>c</w:t>
      </w:r>
      <w:r w:rsidR="004B027F">
        <w:rPr>
          <w:rFonts w:asciiTheme="majorHAnsi" w:hAnsiTheme="majorHAnsi" w:cstheme="majorHAnsi"/>
          <w:sz w:val="24"/>
          <w:szCs w:val="24"/>
        </w:rPr>
        <w:t xml:space="preserve">ommunities and the Third </w:t>
      </w:r>
      <w:r w:rsidR="0027455D">
        <w:rPr>
          <w:rFonts w:asciiTheme="majorHAnsi" w:hAnsiTheme="majorHAnsi" w:cstheme="majorHAnsi"/>
          <w:sz w:val="24"/>
          <w:szCs w:val="24"/>
        </w:rPr>
        <w:t>S</w:t>
      </w:r>
      <w:r w:rsidR="004B027F">
        <w:rPr>
          <w:rFonts w:asciiTheme="majorHAnsi" w:hAnsiTheme="majorHAnsi" w:cstheme="majorHAnsi"/>
          <w:sz w:val="24"/>
          <w:szCs w:val="24"/>
        </w:rPr>
        <w:t xml:space="preserve">ector will be recognised as the key partners that they are. </w:t>
      </w:r>
    </w:p>
    <w:p w14:paraId="18023665" w14:textId="77777777" w:rsidR="00470031" w:rsidRDefault="00470031" w:rsidP="00A61FAE">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 xml:space="preserve">Individuals and communities take greater control of and responsibility for their health and wellbeing. This may mean challenging and sometimes uncomfortable conversations but we will not shy away from this. </w:t>
      </w:r>
    </w:p>
    <w:p w14:paraId="27ED7FB5" w14:textId="77777777" w:rsidR="00470031" w:rsidRDefault="00470031" w:rsidP="00A61FAE">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A</w:t>
      </w:r>
      <w:r w:rsidRPr="004B46D9">
        <w:rPr>
          <w:rFonts w:asciiTheme="majorHAnsi" w:hAnsiTheme="majorHAnsi" w:cstheme="majorHAnsi"/>
          <w:sz w:val="24"/>
          <w:szCs w:val="24"/>
        </w:rPr>
        <w:t>cknowledg</w:t>
      </w:r>
      <w:r>
        <w:rPr>
          <w:rFonts w:asciiTheme="majorHAnsi" w:hAnsiTheme="majorHAnsi" w:cstheme="majorHAnsi"/>
          <w:sz w:val="24"/>
          <w:szCs w:val="24"/>
        </w:rPr>
        <w:t>ing</w:t>
      </w:r>
      <w:r w:rsidRPr="004B46D9">
        <w:rPr>
          <w:rFonts w:asciiTheme="majorHAnsi" w:hAnsiTheme="majorHAnsi" w:cstheme="majorHAnsi"/>
          <w:sz w:val="24"/>
          <w:szCs w:val="24"/>
        </w:rPr>
        <w:t xml:space="preserve"> the person's disability, illness or life challenges but shifts the focus to 'the positive attributes of individual lives and of neighbourhoods, recognising the capacity, skills, knowledge and potential that individuals and communities possess.</w:t>
      </w:r>
    </w:p>
    <w:p w14:paraId="5D491360" w14:textId="22EA37EB" w:rsidR="00470031" w:rsidRDefault="00470031" w:rsidP="00A61FAE">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The approach is</w:t>
      </w:r>
      <w:r w:rsidRPr="004B46D9">
        <w:rPr>
          <w:rFonts w:asciiTheme="majorHAnsi" w:hAnsiTheme="majorHAnsi" w:cstheme="majorHAnsi"/>
          <w:sz w:val="24"/>
          <w:szCs w:val="24"/>
        </w:rPr>
        <w:t xml:space="preserve"> not prescriptive; there is no one-size fits-all model. Approaches recognise that the individual is aware of their situation and the care and support they require. It also aims to ensure that the individual is always at the heart any intervention, is supported to share their views and their family, friends are able to contribute. </w:t>
      </w:r>
    </w:p>
    <w:p w14:paraId="577934CC" w14:textId="77777777" w:rsidR="00470031" w:rsidRDefault="00470031" w:rsidP="00A61FAE">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T</w:t>
      </w:r>
      <w:r w:rsidRPr="004B46D9">
        <w:rPr>
          <w:rFonts w:asciiTheme="majorHAnsi" w:hAnsiTheme="majorHAnsi" w:cstheme="majorHAnsi"/>
          <w:sz w:val="24"/>
          <w:szCs w:val="24"/>
        </w:rPr>
        <w:t>he individual is empowered to have as much choice and control as possible and encouraged to propose options and solutions to enable them to have the life they want.</w:t>
      </w:r>
    </w:p>
    <w:p w14:paraId="5FEB57AA" w14:textId="77777777" w:rsidR="00470031" w:rsidRDefault="00470031" w:rsidP="00A61FAE">
      <w:pPr>
        <w:pStyle w:val="ListParagraph"/>
        <w:numPr>
          <w:ilvl w:val="0"/>
          <w:numId w:val="15"/>
        </w:numPr>
        <w:rPr>
          <w:rFonts w:asciiTheme="majorHAnsi" w:hAnsiTheme="majorHAnsi" w:cstheme="majorHAnsi"/>
          <w:sz w:val="24"/>
          <w:szCs w:val="24"/>
        </w:rPr>
      </w:pPr>
      <w:r w:rsidRPr="004B46D9">
        <w:rPr>
          <w:rFonts w:asciiTheme="majorHAnsi" w:hAnsiTheme="majorHAnsi" w:cstheme="majorHAnsi"/>
          <w:sz w:val="24"/>
          <w:szCs w:val="24"/>
        </w:rPr>
        <w:t>A strengths and asset-based approach in social care should be central to a range of interventions and supporting process. It is integral to the assessment process, the review, the support and/or care planning process, within safeguarding activities and should be used in all settings. Other activities like provision of information and advice or supervision should also have a strengths-based approach to ensure consistency in all activities.</w:t>
      </w:r>
    </w:p>
    <w:p w14:paraId="628F01A0" w14:textId="77777777" w:rsidR="00470031" w:rsidRDefault="00470031" w:rsidP="00A61FAE">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P</w:t>
      </w:r>
      <w:r w:rsidRPr="00FC5C78">
        <w:rPr>
          <w:rFonts w:asciiTheme="majorHAnsi" w:hAnsiTheme="majorHAnsi" w:cstheme="majorHAnsi"/>
          <w:sz w:val="24"/>
          <w:szCs w:val="24"/>
        </w:rPr>
        <w:t>eople significant to the individual (with their consent) are appropriately included in any intervention such as assessment and care and support planning and in decision-making processes.</w:t>
      </w:r>
    </w:p>
    <w:p w14:paraId="780BBBB2" w14:textId="17E3C225" w:rsidR="00470031" w:rsidRPr="00470031" w:rsidRDefault="00470031" w:rsidP="00A61FAE">
      <w:pPr>
        <w:pStyle w:val="ListParagraph"/>
        <w:numPr>
          <w:ilvl w:val="0"/>
          <w:numId w:val="15"/>
        </w:numPr>
        <w:rPr>
          <w:rFonts w:asciiTheme="majorHAnsi" w:hAnsiTheme="majorHAnsi" w:cstheme="majorHAnsi"/>
          <w:sz w:val="24"/>
          <w:szCs w:val="24"/>
        </w:rPr>
      </w:pPr>
      <w:r w:rsidRPr="00FC5C78">
        <w:rPr>
          <w:rFonts w:asciiTheme="majorHAnsi" w:hAnsiTheme="majorHAnsi" w:cstheme="majorHAnsi"/>
          <w:sz w:val="24"/>
          <w:szCs w:val="24"/>
        </w:rPr>
        <w:t>A strengths</w:t>
      </w:r>
      <w:r>
        <w:rPr>
          <w:rFonts w:asciiTheme="majorHAnsi" w:hAnsiTheme="majorHAnsi" w:cstheme="majorHAnsi"/>
          <w:sz w:val="24"/>
          <w:szCs w:val="24"/>
        </w:rPr>
        <w:t xml:space="preserve"> and asset</w:t>
      </w:r>
      <w:r w:rsidRPr="00FC5C78">
        <w:rPr>
          <w:rFonts w:asciiTheme="majorHAnsi" w:hAnsiTheme="majorHAnsi" w:cstheme="majorHAnsi"/>
          <w:sz w:val="24"/>
          <w:szCs w:val="24"/>
        </w:rPr>
        <w:t>-based approach is less about the end result as a primary outcome, it is more about how we do things. The aim of a strengths-based approach is to enable better outcomes and lives for people e.g. a reduction in a care package may be a benefit of a strengths-based approach but it is not a desired outcome. It’s not about not providing help or less help, it’s about providing the right help, support and advice.</w:t>
      </w:r>
    </w:p>
    <w:p w14:paraId="6CE572B0" w14:textId="160C7C5D" w:rsidR="00AE16C8" w:rsidRPr="00C576F6" w:rsidRDefault="00AE16C8" w:rsidP="00A61FAE">
      <w:pPr>
        <w:pStyle w:val="Heading1"/>
        <w:numPr>
          <w:ilvl w:val="0"/>
          <w:numId w:val="7"/>
        </w:numPr>
        <w:rPr>
          <w:rFonts w:ascii="Cambria" w:hAnsi="Cambria"/>
          <w:b/>
          <w:bCs/>
          <w:color w:val="FF0000"/>
        </w:rPr>
      </w:pPr>
      <w:r w:rsidRPr="00C576F6">
        <w:rPr>
          <w:rFonts w:ascii="Cambria" w:hAnsi="Cambria"/>
          <w:b/>
          <w:bCs/>
          <w:color w:val="FF0000"/>
        </w:rPr>
        <w:t>Mission Statement…</w:t>
      </w:r>
      <w:r w:rsidRPr="00C576F6">
        <w:rPr>
          <w:rFonts w:ascii="Cambria" w:hAnsi="Cambria"/>
          <w:b/>
          <w:bCs/>
          <w:i/>
          <w:iCs/>
          <w:color w:val="FF0000"/>
          <w:sz w:val="24"/>
          <w:szCs w:val="24"/>
        </w:rPr>
        <w:t>how we are going to get there</w:t>
      </w:r>
      <w:r w:rsidRPr="00C576F6">
        <w:rPr>
          <w:rFonts w:ascii="Cambria" w:hAnsi="Cambria"/>
          <w:b/>
          <w:bCs/>
          <w:color w:val="FF0000"/>
        </w:rPr>
        <w:t>.</w:t>
      </w:r>
    </w:p>
    <w:p w14:paraId="48D58320" w14:textId="77777777" w:rsidR="00D007E0" w:rsidRDefault="00D007E0" w:rsidP="00AE16C8"/>
    <w:p w14:paraId="41FF4F46" w14:textId="54F0D8ED" w:rsidR="00AE16C8" w:rsidRDefault="00AE16C8" w:rsidP="00AE16C8">
      <w:pPr>
        <w:rPr>
          <w:rFonts w:asciiTheme="majorHAnsi" w:hAnsiTheme="majorHAnsi" w:cstheme="majorHAnsi"/>
          <w:sz w:val="24"/>
          <w:szCs w:val="24"/>
        </w:rPr>
      </w:pPr>
      <w:r>
        <w:rPr>
          <w:rFonts w:asciiTheme="majorHAnsi" w:hAnsiTheme="majorHAnsi" w:cstheme="majorHAnsi"/>
          <w:sz w:val="24"/>
          <w:szCs w:val="24"/>
        </w:rPr>
        <w:t xml:space="preserve">This </w:t>
      </w:r>
      <w:r w:rsidR="004B027F">
        <w:rPr>
          <w:rFonts w:asciiTheme="majorHAnsi" w:hAnsiTheme="majorHAnsi" w:cstheme="majorHAnsi"/>
          <w:sz w:val="24"/>
          <w:szCs w:val="24"/>
        </w:rPr>
        <w:t xml:space="preserve">Adult Care delivery model </w:t>
      </w:r>
      <w:r w:rsidR="0081677B">
        <w:rPr>
          <w:rFonts w:asciiTheme="majorHAnsi" w:hAnsiTheme="majorHAnsi" w:cstheme="majorHAnsi"/>
          <w:sz w:val="24"/>
          <w:szCs w:val="24"/>
        </w:rPr>
        <w:t xml:space="preserve">and </w:t>
      </w:r>
      <w:r>
        <w:rPr>
          <w:rFonts w:asciiTheme="majorHAnsi" w:hAnsiTheme="majorHAnsi" w:cstheme="majorHAnsi"/>
          <w:sz w:val="24"/>
          <w:szCs w:val="24"/>
        </w:rPr>
        <w:t xml:space="preserve">framework </w:t>
      </w:r>
      <w:r w:rsidR="00490EE4">
        <w:rPr>
          <w:rFonts w:asciiTheme="majorHAnsi" w:hAnsiTheme="majorHAnsi" w:cstheme="majorHAnsi"/>
          <w:sz w:val="24"/>
          <w:szCs w:val="24"/>
        </w:rPr>
        <w:t xml:space="preserve">offers a road map of what we do and why; and </w:t>
      </w:r>
      <w:r>
        <w:rPr>
          <w:rFonts w:asciiTheme="majorHAnsi" w:hAnsiTheme="majorHAnsi" w:cstheme="majorHAnsi"/>
          <w:sz w:val="24"/>
          <w:szCs w:val="24"/>
        </w:rPr>
        <w:t>provides the overview to drive forwards and support strength</w:t>
      </w:r>
      <w:r w:rsidR="00A94EDB">
        <w:rPr>
          <w:rFonts w:asciiTheme="majorHAnsi" w:hAnsiTheme="majorHAnsi" w:cstheme="majorHAnsi"/>
          <w:sz w:val="24"/>
          <w:szCs w:val="24"/>
        </w:rPr>
        <w:t xml:space="preserve"> </w:t>
      </w:r>
      <w:r w:rsidR="009E0CFE">
        <w:rPr>
          <w:rFonts w:asciiTheme="majorHAnsi" w:hAnsiTheme="majorHAnsi" w:cstheme="majorHAnsi"/>
          <w:sz w:val="24"/>
          <w:szCs w:val="24"/>
        </w:rPr>
        <w:t>&amp;</w:t>
      </w:r>
      <w:r w:rsidR="00A94EDB">
        <w:rPr>
          <w:rFonts w:asciiTheme="majorHAnsi" w:hAnsiTheme="majorHAnsi" w:cstheme="majorHAnsi"/>
          <w:sz w:val="24"/>
          <w:szCs w:val="24"/>
        </w:rPr>
        <w:t xml:space="preserve"> asset-</w:t>
      </w:r>
      <w:r>
        <w:rPr>
          <w:rFonts w:asciiTheme="majorHAnsi" w:hAnsiTheme="majorHAnsi" w:cstheme="majorHAnsi"/>
          <w:sz w:val="24"/>
          <w:szCs w:val="24"/>
        </w:rPr>
        <w:t>based professional practice</w:t>
      </w:r>
      <w:r w:rsidR="00A530F0">
        <w:rPr>
          <w:rFonts w:asciiTheme="majorHAnsi" w:hAnsiTheme="majorHAnsi" w:cstheme="majorHAnsi"/>
          <w:sz w:val="24"/>
          <w:szCs w:val="24"/>
        </w:rPr>
        <w:t>; management; leadership</w:t>
      </w:r>
      <w:r>
        <w:rPr>
          <w:rFonts w:asciiTheme="majorHAnsi" w:hAnsiTheme="majorHAnsi" w:cstheme="majorHAnsi"/>
          <w:sz w:val="24"/>
          <w:szCs w:val="24"/>
        </w:rPr>
        <w:t xml:space="preserve"> and organisational </w:t>
      </w:r>
      <w:r w:rsidR="004349A8">
        <w:rPr>
          <w:rFonts w:asciiTheme="majorHAnsi" w:hAnsiTheme="majorHAnsi" w:cstheme="majorHAnsi"/>
          <w:sz w:val="24"/>
          <w:szCs w:val="24"/>
        </w:rPr>
        <w:t xml:space="preserve">cultural </w:t>
      </w:r>
      <w:r>
        <w:rPr>
          <w:rFonts w:asciiTheme="majorHAnsi" w:hAnsiTheme="majorHAnsi" w:cstheme="majorHAnsi"/>
          <w:sz w:val="24"/>
          <w:szCs w:val="24"/>
        </w:rPr>
        <w:t xml:space="preserve">change over the next three years. </w:t>
      </w:r>
      <w:r w:rsidRPr="00343DF2">
        <w:rPr>
          <w:rFonts w:asciiTheme="majorHAnsi" w:hAnsiTheme="majorHAnsi" w:cstheme="majorHAnsi"/>
          <w:sz w:val="24"/>
          <w:szCs w:val="24"/>
        </w:rPr>
        <w:t xml:space="preserve">We want </w:t>
      </w:r>
      <w:r w:rsidR="00DC25E4">
        <w:rPr>
          <w:rFonts w:asciiTheme="majorHAnsi" w:hAnsiTheme="majorHAnsi" w:cstheme="majorHAnsi"/>
          <w:sz w:val="24"/>
          <w:szCs w:val="24"/>
        </w:rPr>
        <w:t>our approach</w:t>
      </w:r>
      <w:r w:rsidRPr="00343DF2">
        <w:rPr>
          <w:rFonts w:asciiTheme="majorHAnsi" w:hAnsiTheme="majorHAnsi" w:cstheme="majorHAnsi"/>
          <w:sz w:val="24"/>
          <w:szCs w:val="24"/>
        </w:rPr>
        <w:t xml:space="preserve"> to be </w:t>
      </w:r>
      <w:r w:rsidR="009E0CFE">
        <w:rPr>
          <w:rFonts w:asciiTheme="majorHAnsi" w:hAnsiTheme="majorHAnsi" w:cstheme="majorHAnsi"/>
          <w:sz w:val="24"/>
          <w:szCs w:val="24"/>
        </w:rPr>
        <w:t>led</w:t>
      </w:r>
      <w:r w:rsidRPr="00343DF2">
        <w:rPr>
          <w:rFonts w:asciiTheme="majorHAnsi" w:hAnsiTheme="majorHAnsi" w:cstheme="majorHAnsi"/>
          <w:sz w:val="24"/>
          <w:szCs w:val="24"/>
        </w:rPr>
        <w:t xml:space="preserve"> </w:t>
      </w:r>
      <w:r w:rsidR="004349A8">
        <w:rPr>
          <w:rFonts w:asciiTheme="majorHAnsi" w:hAnsiTheme="majorHAnsi" w:cstheme="majorHAnsi"/>
          <w:sz w:val="24"/>
          <w:szCs w:val="24"/>
        </w:rPr>
        <w:t xml:space="preserve">and shaped </w:t>
      </w:r>
      <w:r w:rsidRPr="00343DF2">
        <w:rPr>
          <w:rFonts w:asciiTheme="majorHAnsi" w:hAnsiTheme="majorHAnsi" w:cstheme="majorHAnsi"/>
          <w:sz w:val="24"/>
          <w:szCs w:val="24"/>
        </w:rPr>
        <w:t>by value</w:t>
      </w:r>
      <w:r w:rsidR="009E0CFE">
        <w:rPr>
          <w:rFonts w:asciiTheme="majorHAnsi" w:hAnsiTheme="majorHAnsi" w:cstheme="majorHAnsi"/>
          <w:sz w:val="24"/>
          <w:szCs w:val="24"/>
        </w:rPr>
        <w:t>s and</w:t>
      </w:r>
      <w:r w:rsidRPr="00343DF2">
        <w:rPr>
          <w:rFonts w:asciiTheme="majorHAnsi" w:hAnsiTheme="majorHAnsi" w:cstheme="majorHAnsi"/>
          <w:sz w:val="24"/>
          <w:szCs w:val="24"/>
        </w:rPr>
        <w:t xml:space="preserve"> principles, research and evidence. </w:t>
      </w:r>
    </w:p>
    <w:p w14:paraId="7A9107CB" w14:textId="6D09A3F0" w:rsidR="00AE16C8" w:rsidRDefault="00AE16C8" w:rsidP="00AE16C8">
      <w:pPr>
        <w:rPr>
          <w:rFonts w:asciiTheme="majorHAnsi" w:hAnsiTheme="majorHAnsi" w:cstheme="majorHAnsi"/>
          <w:sz w:val="24"/>
          <w:szCs w:val="24"/>
        </w:rPr>
      </w:pPr>
      <w:r w:rsidRPr="00343DF2">
        <w:rPr>
          <w:rFonts w:asciiTheme="majorHAnsi" w:hAnsiTheme="majorHAnsi" w:cstheme="majorHAnsi"/>
          <w:sz w:val="24"/>
          <w:szCs w:val="24"/>
        </w:rPr>
        <w:t xml:space="preserve">The </w:t>
      </w:r>
      <w:r>
        <w:rPr>
          <w:rFonts w:asciiTheme="majorHAnsi" w:hAnsiTheme="majorHAnsi" w:cstheme="majorHAnsi"/>
          <w:sz w:val="24"/>
          <w:szCs w:val="24"/>
        </w:rPr>
        <w:t xml:space="preserve">core purpose of this </w:t>
      </w:r>
      <w:r w:rsidR="008E52E2">
        <w:rPr>
          <w:rFonts w:asciiTheme="majorHAnsi" w:hAnsiTheme="majorHAnsi" w:cstheme="majorHAnsi"/>
          <w:sz w:val="24"/>
          <w:szCs w:val="24"/>
        </w:rPr>
        <w:t xml:space="preserve">strength and asset-based </w:t>
      </w:r>
      <w:r w:rsidR="004B027F">
        <w:rPr>
          <w:rFonts w:asciiTheme="majorHAnsi" w:hAnsiTheme="majorHAnsi" w:cstheme="majorHAnsi"/>
          <w:sz w:val="24"/>
          <w:szCs w:val="24"/>
        </w:rPr>
        <w:t>delivery model and approach</w:t>
      </w:r>
      <w:r w:rsidRPr="00343DF2">
        <w:rPr>
          <w:rFonts w:asciiTheme="majorHAnsi" w:hAnsiTheme="majorHAnsi" w:cstheme="majorHAnsi"/>
          <w:sz w:val="24"/>
          <w:szCs w:val="24"/>
        </w:rPr>
        <w:t xml:space="preserve"> </w:t>
      </w:r>
      <w:r w:rsidR="0081677B">
        <w:rPr>
          <w:rFonts w:asciiTheme="majorHAnsi" w:hAnsiTheme="majorHAnsi" w:cstheme="majorHAnsi"/>
          <w:sz w:val="24"/>
          <w:szCs w:val="24"/>
        </w:rPr>
        <w:t xml:space="preserve">going forwards </w:t>
      </w:r>
      <w:r w:rsidRPr="00343DF2">
        <w:rPr>
          <w:rFonts w:asciiTheme="majorHAnsi" w:hAnsiTheme="majorHAnsi" w:cstheme="majorHAnsi"/>
          <w:sz w:val="24"/>
          <w:szCs w:val="24"/>
        </w:rPr>
        <w:t>is</w:t>
      </w:r>
      <w:r w:rsidR="008E52E2">
        <w:rPr>
          <w:rFonts w:asciiTheme="majorHAnsi" w:hAnsiTheme="majorHAnsi" w:cstheme="majorHAnsi"/>
          <w:sz w:val="24"/>
          <w:szCs w:val="24"/>
        </w:rPr>
        <w:t xml:space="preserve"> to</w:t>
      </w:r>
      <w:r>
        <w:rPr>
          <w:rFonts w:asciiTheme="majorHAnsi" w:hAnsiTheme="majorHAnsi" w:cstheme="majorHAnsi"/>
          <w:sz w:val="24"/>
          <w:szCs w:val="24"/>
        </w:rPr>
        <w:t>:</w:t>
      </w:r>
      <w:r w:rsidRPr="00343DF2">
        <w:rPr>
          <w:rFonts w:asciiTheme="majorHAnsi" w:hAnsiTheme="majorHAnsi" w:cstheme="majorHAnsi"/>
          <w:sz w:val="24"/>
          <w:szCs w:val="24"/>
        </w:rPr>
        <w:t xml:space="preserve"> </w:t>
      </w:r>
    </w:p>
    <w:p w14:paraId="7D341B99" w14:textId="56F9B5E8" w:rsidR="0081677B" w:rsidRDefault="0081677B" w:rsidP="00AE16C8">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Move communities; community led solutions and Third Sector partners to the centre of what we do.</w:t>
      </w:r>
    </w:p>
    <w:p w14:paraId="28E4EF02" w14:textId="2A7247AA" w:rsidR="00AE16C8" w:rsidRDefault="008E52E2" w:rsidP="00AE16C8">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E</w:t>
      </w:r>
      <w:r w:rsidR="00AE16C8" w:rsidRPr="00343DF2">
        <w:rPr>
          <w:rFonts w:asciiTheme="majorHAnsi" w:hAnsiTheme="majorHAnsi" w:cstheme="majorHAnsi"/>
          <w:sz w:val="24"/>
          <w:szCs w:val="24"/>
        </w:rPr>
        <w:t>ngage</w:t>
      </w:r>
      <w:r>
        <w:rPr>
          <w:rFonts w:asciiTheme="majorHAnsi" w:hAnsiTheme="majorHAnsi" w:cstheme="majorHAnsi"/>
          <w:sz w:val="24"/>
          <w:szCs w:val="24"/>
        </w:rPr>
        <w:t xml:space="preserve">, inform and enhance </w:t>
      </w:r>
      <w:r w:rsidR="00AE16C8" w:rsidRPr="00343DF2">
        <w:rPr>
          <w:rFonts w:asciiTheme="majorHAnsi" w:hAnsiTheme="majorHAnsi" w:cstheme="majorHAnsi"/>
          <w:sz w:val="24"/>
          <w:szCs w:val="24"/>
        </w:rPr>
        <w:t>social work</w:t>
      </w:r>
      <w:r w:rsidR="00A07DED">
        <w:rPr>
          <w:rFonts w:asciiTheme="majorHAnsi" w:hAnsiTheme="majorHAnsi" w:cstheme="majorHAnsi"/>
          <w:sz w:val="24"/>
          <w:szCs w:val="24"/>
        </w:rPr>
        <w:t>; allied professional</w:t>
      </w:r>
      <w:r w:rsidR="00AE16C8" w:rsidRPr="00343DF2">
        <w:rPr>
          <w:rFonts w:asciiTheme="majorHAnsi" w:hAnsiTheme="majorHAnsi" w:cstheme="majorHAnsi"/>
          <w:sz w:val="24"/>
          <w:szCs w:val="24"/>
        </w:rPr>
        <w:t xml:space="preserve"> </w:t>
      </w:r>
      <w:r w:rsidR="00A07DED">
        <w:rPr>
          <w:rFonts w:asciiTheme="majorHAnsi" w:hAnsiTheme="majorHAnsi" w:cstheme="majorHAnsi"/>
          <w:sz w:val="24"/>
          <w:szCs w:val="24"/>
        </w:rPr>
        <w:t xml:space="preserve">and wider social care </w:t>
      </w:r>
      <w:r w:rsidR="00AE16C8" w:rsidRPr="00343DF2">
        <w:rPr>
          <w:rFonts w:asciiTheme="majorHAnsi" w:hAnsiTheme="majorHAnsi" w:cstheme="majorHAnsi"/>
          <w:sz w:val="24"/>
          <w:szCs w:val="24"/>
        </w:rPr>
        <w:t>practice</w:t>
      </w:r>
    </w:p>
    <w:p w14:paraId="028A1ABF" w14:textId="03FF175E" w:rsidR="00AE16C8" w:rsidRDefault="008E52E2" w:rsidP="00AE16C8">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Engage; inform and enhance organisational management</w:t>
      </w:r>
      <w:r w:rsidR="004B027F">
        <w:rPr>
          <w:rFonts w:asciiTheme="majorHAnsi" w:hAnsiTheme="majorHAnsi" w:cstheme="majorHAnsi"/>
          <w:sz w:val="24"/>
          <w:szCs w:val="24"/>
        </w:rPr>
        <w:t xml:space="preserve"> practice</w:t>
      </w:r>
      <w:r>
        <w:rPr>
          <w:rFonts w:asciiTheme="majorHAnsi" w:hAnsiTheme="majorHAnsi" w:cstheme="majorHAnsi"/>
          <w:sz w:val="24"/>
          <w:szCs w:val="24"/>
        </w:rPr>
        <w:t xml:space="preserve"> and leadership</w:t>
      </w:r>
      <w:r w:rsidR="00AE16C8">
        <w:rPr>
          <w:rFonts w:asciiTheme="majorHAnsi" w:hAnsiTheme="majorHAnsi" w:cstheme="majorHAnsi"/>
          <w:sz w:val="24"/>
          <w:szCs w:val="24"/>
        </w:rPr>
        <w:t>.</w:t>
      </w:r>
    </w:p>
    <w:p w14:paraId="3FA15EC5" w14:textId="372FF5BC" w:rsidR="008E52E2" w:rsidRDefault="002D4EF1" w:rsidP="00AE16C8">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E</w:t>
      </w:r>
      <w:r w:rsidR="008E52E2">
        <w:rPr>
          <w:rFonts w:asciiTheme="majorHAnsi" w:hAnsiTheme="majorHAnsi" w:cstheme="majorHAnsi"/>
          <w:sz w:val="24"/>
          <w:szCs w:val="24"/>
        </w:rPr>
        <w:t>ngage, inform and shape organisational culture</w:t>
      </w:r>
      <w:r w:rsidR="00CE481E">
        <w:rPr>
          <w:rFonts w:asciiTheme="majorHAnsi" w:hAnsiTheme="majorHAnsi" w:cstheme="majorHAnsi"/>
          <w:sz w:val="24"/>
          <w:szCs w:val="24"/>
        </w:rPr>
        <w:t>.</w:t>
      </w:r>
    </w:p>
    <w:p w14:paraId="73185B20" w14:textId="1D40E13D" w:rsidR="008E52E2" w:rsidRDefault="002D4EF1" w:rsidP="00AE16C8">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Engage, i</w:t>
      </w:r>
      <w:r w:rsidR="008E52E2">
        <w:rPr>
          <w:rFonts w:asciiTheme="majorHAnsi" w:hAnsiTheme="majorHAnsi" w:cstheme="majorHAnsi"/>
          <w:sz w:val="24"/>
          <w:szCs w:val="24"/>
        </w:rPr>
        <w:t>nform and shape ‘whole system’ partnership working</w:t>
      </w:r>
      <w:r w:rsidR="00CE481E">
        <w:rPr>
          <w:rFonts w:asciiTheme="majorHAnsi" w:hAnsiTheme="majorHAnsi" w:cstheme="majorHAnsi"/>
          <w:sz w:val="24"/>
          <w:szCs w:val="24"/>
        </w:rPr>
        <w:t>.</w:t>
      </w:r>
    </w:p>
    <w:p w14:paraId="14F85F28" w14:textId="7ABEA286" w:rsidR="008E52E2" w:rsidRDefault="008E52E2" w:rsidP="00AE16C8">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Inform and shape service and commissioning approaches</w:t>
      </w:r>
      <w:r w:rsidR="00CE481E">
        <w:rPr>
          <w:rFonts w:asciiTheme="majorHAnsi" w:hAnsiTheme="majorHAnsi" w:cstheme="majorHAnsi"/>
          <w:sz w:val="24"/>
          <w:szCs w:val="24"/>
        </w:rPr>
        <w:t>.</w:t>
      </w:r>
    </w:p>
    <w:p w14:paraId="0730D32D" w14:textId="23D7CB52" w:rsidR="00AE16C8" w:rsidRPr="003E7F97" w:rsidRDefault="00AE16C8" w:rsidP="00AE16C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This </w:t>
      </w:r>
      <w:r w:rsidR="00FC553A">
        <w:rPr>
          <w:rFonts w:asciiTheme="majorHAnsi" w:hAnsiTheme="majorHAnsi" w:cstheme="majorHAnsi"/>
          <w:color w:val="000000" w:themeColor="text1"/>
          <w:sz w:val="24"/>
          <w:szCs w:val="24"/>
        </w:rPr>
        <w:t xml:space="preserve">delivery model </w:t>
      </w:r>
      <w:r>
        <w:rPr>
          <w:rFonts w:asciiTheme="majorHAnsi" w:hAnsiTheme="majorHAnsi" w:cstheme="majorHAnsi"/>
          <w:color w:val="000000" w:themeColor="text1"/>
          <w:sz w:val="24"/>
          <w:szCs w:val="24"/>
        </w:rPr>
        <w:t xml:space="preserve">aims to: </w:t>
      </w:r>
    </w:p>
    <w:p w14:paraId="77222B41" w14:textId="0589E7C5" w:rsidR="00AE16C8" w:rsidRDefault="0081677B" w:rsidP="00A61FAE">
      <w:pPr>
        <w:pStyle w:val="ListParagraph"/>
        <w:numPr>
          <w:ilvl w:val="0"/>
          <w:numId w:val="3"/>
        </w:numPr>
        <w:rPr>
          <w:rFonts w:asciiTheme="majorHAnsi" w:hAnsiTheme="majorHAnsi" w:cstheme="majorHAnsi"/>
          <w:color w:val="000000"/>
          <w:sz w:val="24"/>
          <w:szCs w:val="24"/>
        </w:rPr>
      </w:pPr>
      <w:r>
        <w:rPr>
          <w:rFonts w:asciiTheme="majorHAnsi" w:hAnsiTheme="majorHAnsi" w:cstheme="majorHAnsi"/>
          <w:color w:val="000000"/>
          <w:sz w:val="24"/>
          <w:szCs w:val="24"/>
        </w:rPr>
        <w:t>Develop and maintain a</w:t>
      </w:r>
      <w:r w:rsidR="00AE16C8" w:rsidRPr="007A5A08">
        <w:rPr>
          <w:rFonts w:asciiTheme="majorHAnsi" w:hAnsiTheme="majorHAnsi" w:cstheme="majorHAnsi"/>
          <w:color w:val="000000"/>
          <w:sz w:val="24"/>
          <w:szCs w:val="24"/>
        </w:rPr>
        <w:t xml:space="preserve"> social care workforce that is comfortable </w:t>
      </w:r>
      <w:r w:rsidR="003D2BD3">
        <w:rPr>
          <w:rFonts w:asciiTheme="majorHAnsi" w:hAnsiTheme="majorHAnsi" w:cstheme="majorHAnsi"/>
          <w:color w:val="000000"/>
          <w:sz w:val="24"/>
          <w:szCs w:val="24"/>
        </w:rPr>
        <w:t xml:space="preserve">and supported to </w:t>
      </w:r>
      <w:r w:rsidR="00AE16C8" w:rsidRPr="007A5A08">
        <w:rPr>
          <w:rFonts w:asciiTheme="majorHAnsi" w:hAnsiTheme="majorHAnsi" w:cstheme="majorHAnsi"/>
          <w:color w:val="000000"/>
          <w:sz w:val="24"/>
          <w:szCs w:val="24"/>
        </w:rPr>
        <w:t xml:space="preserve">employ their own skills and knowledge and using their </w:t>
      </w:r>
      <w:r w:rsidR="003D2BD3">
        <w:rPr>
          <w:rFonts w:asciiTheme="majorHAnsi" w:hAnsiTheme="majorHAnsi" w:cstheme="majorHAnsi"/>
          <w:color w:val="000000"/>
          <w:sz w:val="24"/>
          <w:szCs w:val="24"/>
        </w:rPr>
        <w:t>judgement</w:t>
      </w:r>
      <w:r w:rsidR="00AE16C8" w:rsidRPr="007A5A08">
        <w:rPr>
          <w:rFonts w:asciiTheme="majorHAnsi" w:hAnsiTheme="majorHAnsi" w:cstheme="majorHAnsi"/>
          <w:color w:val="000000"/>
          <w:sz w:val="24"/>
          <w:szCs w:val="24"/>
        </w:rPr>
        <w:t xml:space="preserve"> to further the health and wellbeing of a person with care and support needs</w:t>
      </w:r>
      <w:r>
        <w:rPr>
          <w:rFonts w:asciiTheme="majorHAnsi" w:hAnsiTheme="majorHAnsi" w:cstheme="majorHAnsi"/>
          <w:color w:val="000000"/>
          <w:sz w:val="24"/>
          <w:szCs w:val="24"/>
        </w:rPr>
        <w:t>, for example</w:t>
      </w:r>
      <w:r w:rsidR="00AE16C8" w:rsidRPr="007A5A08">
        <w:rPr>
          <w:rFonts w:asciiTheme="majorHAnsi" w:hAnsiTheme="majorHAnsi" w:cstheme="majorHAnsi"/>
          <w:color w:val="000000"/>
          <w:sz w:val="24"/>
          <w:szCs w:val="24"/>
        </w:rPr>
        <w:t xml:space="preserve"> using an assessment as a meaningful intervention not as a gateway for services</w:t>
      </w:r>
      <w:r w:rsidR="00AE16C8">
        <w:rPr>
          <w:rFonts w:asciiTheme="majorHAnsi" w:hAnsiTheme="majorHAnsi" w:cstheme="majorHAnsi"/>
          <w:color w:val="000000"/>
          <w:sz w:val="24"/>
          <w:szCs w:val="24"/>
        </w:rPr>
        <w:t>.</w:t>
      </w:r>
      <w:r w:rsidR="00AE16C8" w:rsidRPr="007A5A08">
        <w:rPr>
          <w:rFonts w:asciiTheme="majorHAnsi" w:hAnsiTheme="majorHAnsi" w:cstheme="majorHAnsi"/>
          <w:color w:val="000000"/>
          <w:sz w:val="24"/>
          <w:szCs w:val="24"/>
        </w:rPr>
        <w:t xml:space="preserve"> </w:t>
      </w:r>
    </w:p>
    <w:p w14:paraId="1A6A5398" w14:textId="26F0C7B8" w:rsidR="0081677B" w:rsidRPr="008A706F" w:rsidRDefault="0081677B" w:rsidP="008A706F">
      <w:pPr>
        <w:pStyle w:val="ListParagraph"/>
        <w:numPr>
          <w:ilvl w:val="0"/>
          <w:numId w:val="3"/>
        </w:numPr>
        <w:rPr>
          <w:rFonts w:asciiTheme="majorHAnsi" w:hAnsiTheme="majorHAnsi" w:cstheme="majorHAnsi"/>
          <w:color w:val="000000"/>
          <w:sz w:val="24"/>
          <w:szCs w:val="24"/>
        </w:rPr>
      </w:pPr>
      <w:r w:rsidRPr="00DE5FFD">
        <w:rPr>
          <w:rFonts w:asciiTheme="majorHAnsi" w:hAnsiTheme="majorHAnsi" w:cstheme="majorHAnsi"/>
          <w:color w:val="000000"/>
          <w:sz w:val="24"/>
          <w:szCs w:val="24"/>
        </w:rPr>
        <w:t xml:space="preserve">Describes </w:t>
      </w:r>
      <w:r>
        <w:rPr>
          <w:rFonts w:asciiTheme="majorHAnsi" w:hAnsiTheme="majorHAnsi" w:cstheme="majorHAnsi"/>
          <w:color w:val="000000"/>
          <w:sz w:val="24"/>
          <w:szCs w:val="24"/>
        </w:rPr>
        <w:t>how we will develop a management and leadership culture that supports and enables cultural and practice change.</w:t>
      </w:r>
    </w:p>
    <w:p w14:paraId="74E25F80" w14:textId="2862B672" w:rsidR="00AE16C8" w:rsidRPr="003E7F97" w:rsidRDefault="00AE16C8" w:rsidP="00A61FAE">
      <w:pPr>
        <w:pStyle w:val="ListParagraph"/>
        <w:numPr>
          <w:ilvl w:val="0"/>
          <w:numId w:val="3"/>
        </w:numPr>
        <w:rPr>
          <w:rFonts w:asciiTheme="majorHAnsi" w:hAnsiTheme="majorHAnsi" w:cstheme="majorHAnsi"/>
          <w:color w:val="000000"/>
          <w:sz w:val="24"/>
          <w:szCs w:val="24"/>
        </w:rPr>
      </w:pPr>
      <w:r>
        <w:rPr>
          <w:rFonts w:asciiTheme="majorHAnsi" w:hAnsiTheme="majorHAnsi" w:cstheme="majorHAnsi"/>
          <w:color w:val="000000"/>
          <w:sz w:val="24"/>
          <w:szCs w:val="24"/>
        </w:rPr>
        <w:t>Develop a</w:t>
      </w:r>
      <w:r w:rsidRPr="007A5A08">
        <w:rPr>
          <w:rFonts w:asciiTheme="majorHAnsi" w:hAnsiTheme="majorHAnsi" w:cstheme="majorHAnsi"/>
          <w:color w:val="000000"/>
          <w:sz w:val="24"/>
          <w:szCs w:val="24"/>
        </w:rPr>
        <w:t xml:space="preserve"> social care workforce that is skilled at enabling people to put together their own bespoke packages of care, support and learning, and ensuring the right kind of support structures are in place for them in relation to their </w:t>
      </w:r>
      <w:r w:rsidR="00B26737">
        <w:rPr>
          <w:rFonts w:asciiTheme="majorHAnsi" w:hAnsiTheme="majorHAnsi" w:cstheme="majorHAnsi"/>
          <w:color w:val="000000"/>
          <w:sz w:val="24"/>
          <w:szCs w:val="24"/>
        </w:rPr>
        <w:t>desired</w:t>
      </w:r>
      <w:r w:rsidR="00B26737" w:rsidRPr="007A5A08">
        <w:rPr>
          <w:rFonts w:asciiTheme="majorHAnsi" w:hAnsiTheme="majorHAnsi" w:cstheme="majorHAnsi"/>
          <w:color w:val="000000"/>
          <w:sz w:val="24"/>
          <w:szCs w:val="24"/>
        </w:rPr>
        <w:t xml:space="preserve"> </w:t>
      </w:r>
      <w:r w:rsidRPr="007A5A08">
        <w:rPr>
          <w:rFonts w:asciiTheme="majorHAnsi" w:hAnsiTheme="majorHAnsi" w:cstheme="majorHAnsi"/>
          <w:color w:val="000000"/>
          <w:sz w:val="24"/>
          <w:szCs w:val="24"/>
        </w:rPr>
        <w:t>outcomes</w:t>
      </w:r>
      <w:r>
        <w:rPr>
          <w:rFonts w:asciiTheme="majorHAnsi" w:hAnsiTheme="majorHAnsi" w:cstheme="majorHAnsi"/>
          <w:color w:val="000000"/>
          <w:sz w:val="24"/>
          <w:szCs w:val="24"/>
        </w:rPr>
        <w:t>.</w:t>
      </w:r>
    </w:p>
    <w:p w14:paraId="2B76AF02" w14:textId="77777777" w:rsidR="00AE16C8" w:rsidRPr="007A5A08" w:rsidRDefault="00AE16C8" w:rsidP="00A61FAE">
      <w:pPr>
        <w:pStyle w:val="ListParagraph"/>
        <w:numPr>
          <w:ilvl w:val="0"/>
          <w:numId w:val="3"/>
        </w:numPr>
        <w:rPr>
          <w:rFonts w:asciiTheme="majorHAnsi" w:hAnsiTheme="majorHAnsi" w:cstheme="majorHAnsi"/>
          <w:color w:val="000000"/>
          <w:sz w:val="24"/>
          <w:szCs w:val="24"/>
        </w:rPr>
      </w:pPr>
      <w:r w:rsidRPr="007A5A08">
        <w:rPr>
          <w:rFonts w:asciiTheme="majorHAnsi" w:hAnsiTheme="majorHAnsi" w:cstheme="majorHAnsi"/>
          <w:color w:val="000000"/>
          <w:sz w:val="24"/>
          <w:szCs w:val="24"/>
        </w:rPr>
        <w:t>Promote the skills, abilities and knowledge of the person with care and support needs and their carers</w:t>
      </w:r>
      <w:r>
        <w:rPr>
          <w:rFonts w:asciiTheme="majorHAnsi" w:hAnsiTheme="majorHAnsi" w:cstheme="majorHAnsi"/>
          <w:color w:val="000000"/>
          <w:sz w:val="24"/>
          <w:szCs w:val="24"/>
        </w:rPr>
        <w:t>.</w:t>
      </w:r>
    </w:p>
    <w:p w14:paraId="03249CCC" w14:textId="77777777" w:rsidR="00AE16C8" w:rsidRPr="007A5A08" w:rsidRDefault="00AE16C8" w:rsidP="00A61FAE">
      <w:pPr>
        <w:pStyle w:val="ListParagraph"/>
        <w:numPr>
          <w:ilvl w:val="0"/>
          <w:numId w:val="3"/>
        </w:numPr>
        <w:rPr>
          <w:rFonts w:asciiTheme="majorHAnsi" w:hAnsiTheme="majorHAnsi" w:cstheme="majorHAnsi"/>
          <w:color w:val="000000"/>
          <w:sz w:val="24"/>
          <w:szCs w:val="24"/>
        </w:rPr>
      </w:pPr>
      <w:r w:rsidRPr="007A5A08">
        <w:rPr>
          <w:rFonts w:asciiTheme="majorHAnsi" w:hAnsiTheme="majorHAnsi" w:cstheme="majorHAnsi"/>
          <w:color w:val="000000"/>
          <w:sz w:val="24"/>
          <w:szCs w:val="24"/>
        </w:rPr>
        <w:t>Promotes individual wellbeing by encouraging independence, self-care, support and</w:t>
      </w:r>
    </w:p>
    <w:p w14:paraId="2E9FF303" w14:textId="77777777" w:rsidR="00AE16C8" w:rsidRPr="007A5A08" w:rsidRDefault="00AE16C8" w:rsidP="00AE16C8">
      <w:pPr>
        <w:pStyle w:val="ListParagraph"/>
        <w:ind w:left="360"/>
        <w:rPr>
          <w:rFonts w:asciiTheme="majorHAnsi" w:hAnsiTheme="majorHAnsi" w:cstheme="majorHAnsi"/>
          <w:color w:val="000000"/>
          <w:sz w:val="24"/>
          <w:szCs w:val="24"/>
        </w:rPr>
      </w:pPr>
      <w:r w:rsidRPr="007A5A08">
        <w:rPr>
          <w:rFonts w:asciiTheme="majorHAnsi" w:hAnsiTheme="majorHAnsi" w:cstheme="majorHAnsi"/>
          <w:color w:val="000000"/>
          <w:sz w:val="24"/>
          <w:szCs w:val="24"/>
        </w:rPr>
        <w:t>learning opportunities for informal carers,</w:t>
      </w:r>
      <w:r w:rsidRPr="003E7F97">
        <w:rPr>
          <w:rFonts w:asciiTheme="majorHAnsi" w:hAnsiTheme="majorHAnsi" w:cstheme="majorHAnsi"/>
          <w:color w:val="000000"/>
          <w:sz w:val="24"/>
          <w:szCs w:val="24"/>
        </w:rPr>
        <w:t xml:space="preserve"> before</w:t>
      </w:r>
      <w:r w:rsidRPr="007A5A08">
        <w:rPr>
          <w:rFonts w:asciiTheme="majorHAnsi" w:hAnsiTheme="majorHAnsi" w:cstheme="majorHAnsi"/>
          <w:color w:val="000000"/>
          <w:sz w:val="24"/>
          <w:szCs w:val="24"/>
        </w:rPr>
        <w:t xml:space="preserve"> specific service solutions are sourced;</w:t>
      </w:r>
    </w:p>
    <w:p w14:paraId="493A76B5" w14:textId="77777777" w:rsidR="00AE16C8" w:rsidRPr="007A5A08" w:rsidRDefault="00AE16C8" w:rsidP="00AE16C8">
      <w:pPr>
        <w:pStyle w:val="ListParagraph"/>
        <w:ind w:left="360"/>
        <w:rPr>
          <w:rFonts w:asciiTheme="majorHAnsi" w:hAnsiTheme="majorHAnsi" w:cstheme="majorHAnsi"/>
          <w:color w:val="000000"/>
          <w:sz w:val="24"/>
          <w:szCs w:val="24"/>
        </w:rPr>
      </w:pPr>
      <w:r>
        <w:rPr>
          <w:rFonts w:asciiTheme="majorHAnsi" w:hAnsiTheme="majorHAnsi" w:cstheme="majorHAnsi"/>
          <w:color w:val="000000"/>
          <w:sz w:val="24"/>
          <w:szCs w:val="24"/>
        </w:rPr>
        <w:t xml:space="preserve">and </w:t>
      </w:r>
      <w:r w:rsidRPr="007A5A08">
        <w:rPr>
          <w:rFonts w:asciiTheme="majorHAnsi" w:hAnsiTheme="majorHAnsi" w:cstheme="majorHAnsi"/>
          <w:color w:val="000000"/>
          <w:sz w:val="24"/>
          <w:szCs w:val="24"/>
        </w:rPr>
        <w:t>challenging those services to align themselves with the contribution, knowledge and</w:t>
      </w:r>
    </w:p>
    <w:p w14:paraId="62E8EC92" w14:textId="77777777" w:rsidR="00AE16C8" w:rsidRDefault="00AE16C8" w:rsidP="00AE16C8">
      <w:pPr>
        <w:pStyle w:val="ListParagraph"/>
        <w:ind w:left="360"/>
        <w:rPr>
          <w:rFonts w:asciiTheme="majorHAnsi" w:hAnsiTheme="majorHAnsi" w:cstheme="majorHAnsi"/>
          <w:color w:val="000000"/>
          <w:sz w:val="24"/>
          <w:szCs w:val="24"/>
        </w:rPr>
      </w:pPr>
      <w:r w:rsidRPr="007A5A08">
        <w:rPr>
          <w:rFonts w:asciiTheme="majorHAnsi" w:hAnsiTheme="majorHAnsi" w:cstheme="majorHAnsi"/>
          <w:color w:val="000000"/>
          <w:sz w:val="24"/>
          <w:szCs w:val="24"/>
        </w:rPr>
        <w:t>skills of the individual and their support network</w:t>
      </w:r>
      <w:r>
        <w:rPr>
          <w:rFonts w:asciiTheme="majorHAnsi" w:hAnsiTheme="majorHAnsi" w:cstheme="majorHAnsi"/>
          <w:color w:val="000000"/>
          <w:sz w:val="24"/>
          <w:szCs w:val="24"/>
        </w:rPr>
        <w:t>.</w:t>
      </w:r>
    </w:p>
    <w:p w14:paraId="1CC88FAF" w14:textId="0B188634" w:rsidR="00AE16C8" w:rsidRPr="00DE5FFD" w:rsidRDefault="00AE16C8" w:rsidP="00A61FAE">
      <w:pPr>
        <w:pStyle w:val="ListParagraph"/>
        <w:numPr>
          <w:ilvl w:val="0"/>
          <w:numId w:val="4"/>
        </w:numPr>
        <w:rPr>
          <w:rFonts w:asciiTheme="majorHAnsi" w:hAnsiTheme="majorHAnsi" w:cstheme="majorHAnsi"/>
          <w:color w:val="000000"/>
          <w:sz w:val="24"/>
          <w:szCs w:val="24"/>
        </w:rPr>
      </w:pPr>
      <w:r w:rsidRPr="00DE5FFD">
        <w:rPr>
          <w:rFonts w:asciiTheme="majorHAnsi" w:hAnsiTheme="majorHAnsi" w:cstheme="majorHAnsi"/>
          <w:color w:val="000000"/>
          <w:sz w:val="24"/>
          <w:szCs w:val="24"/>
        </w:rPr>
        <w:t xml:space="preserve">Describes the tools </w:t>
      </w:r>
      <w:r w:rsidR="0081677B">
        <w:rPr>
          <w:rFonts w:asciiTheme="majorHAnsi" w:hAnsiTheme="majorHAnsi" w:cstheme="majorHAnsi"/>
          <w:color w:val="000000"/>
          <w:sz w:val="24"/>
          <w:szCs w:val="24"/>
        </w:rPr>
        <w:t xml:space="preserve">and policies </w:t>
      </w:r>
      <w:r w:rsidRPr="00DE5FFD">
        <w:rPr>
          <w:rFonts w:asciiTheme="majorHAnsi" w:hAnsiTheme="majorHAnsi" w:cstheme="majorHAnsi"/>
          <w:color w:val="000000"/>
          <w:sz w:val="24"/>
          <w:szCs w:val="24"/>
        </w:rPr>
        <w:t>that</w:t>
      </w:r>
      <w:r>
        <w:rPr>
          <w:rFonts w:asciiTheme="majorHAnsi" w:hAnsiTheme="majorHAnsi" w:cstheme="majorHAnsi"/>
          <w:color w:val="000000"/>
          <w:sz w:val="24"/>
          <w:szCs w:val="24"/>
        </w:rPr>
        <w:t xml:space="preserve"> </w:t>
      </w:r>
      <w:r w:rsidRPr="00DE5FFD">
        <w:rPr>
          <w:rFonts w:asciiTheme="majorHAnsi" w:hAnsiTheme="majorHAnsi" w:cstheme="majorHAnsi"/>
          <w:color w:val="000000"/>
          <w:sz w:val="24"/>
          <w:szCs w:val="24"/>
        </w:rPr>
        <w:t xml:space="preserve">are </w:t>
      </w:r>
      <w:r w:rsidR="00B26737">
        <w:rPr>
          <w:rFonts w:asciiTheme="majorHAnsi" w:hAnsiTheme="majorHAnsi" w:cstheme="majorHAnsi"/>
          <w:color w:val="000000"/>
          <w:sz w:val="24"/>
          <w:szCs w:val="24"/>
        </w:rPr>
        <w:t xml:space="preserve">or will need to be </w:t>
      </w:r>
      <w:r w:rsidRPr="00DE5FFD">
        <w:rPr>
          <w:rFonts w:asciiTheme="majorHAnsi" w:hAnsiTheme="majorHAnsi" w:cstheme="majorHAnsi"/>
          <w:color w:val="000000"/>
          <w:sz w:val="24"/>
          <w:szCs w:val="24"/>
        </w:rPr>
        <w:t>in place to support practitioners</w:t>
      </w:r>
      <w:r w:rsidR="003D2BD3">
        <w:rPr>
          <w:rFonts w:asciiTheme="majorHAnsi" w:hAnsiTheme="majorHAnsi" w:cstheme="majorHAnsi"/>
          <w:color w:val="000000"/>
          <w:sz w:val="24"/>
          <w:szCs w:val="24"/>
        </w:rPr>
        <w:t xml:space="preserve"> and managers</w:t>
      </w:r>
      <w:r w:rsidRPr="00DE5FFD">
        <w:rPr>
          <w:rFonts w:asciiTheme="majorHAnsi" w:hAnsiTheme="majorHAnsi" w:cstheme="majorHAnsi"/>
          <w:color w:val="000000"/>
          <w:sz w:val="24"/>
          <w:szCs w:val="24"/>
        </w:rPr>
        <w:t xml:space="preserve"> to</w:t>
      </w:r>
      <w:r>
        <w:rPr>
          <w:rFonts w:asciiTheme="majorHAnsi" w:hAnsiTheme="majorHAnsi" w:cstheme="majorHAnsi"/>
          <w:color w:val="000000"/>
          <w:sz w:val="24"/>
          <w:szCs w:val="24"/>
        </w:rPr>
        <w:t xml:space="preserve"> </w:t>
      </w:r>
      <w:r w:rsidRPr="00DE5FFD">
        <w:rPr>
          <w:rFonts w:asciiTheme="majorHAnsi" w:hAnsiTheme="majorHAnsi" w:cstheme="majorHAnsi"/>
          <w:color w:val="000000"/>
          <w:sz w:val="24"/>
          <w:szCs w:val="24"/>
        </w:rPr>
        <w:t>undertake their role</w:t>
      </w:r>
      <w:r>
        <w:rPr>
          <w:rFonts w:asciiTheme="majorHAnsi" w:hAnsiTheme="majorHAnsi" w:cstheme="majorHAnsi"/>
          <w:color w:val="000000"/>
          <w:sz w:val="24"/>
          <w:szCs w:val="24"/>
        </w:rPr>
        <w:t>.</w:t>
      </w:r>
    </w:p>
    <w:p w14:paraId="3AC28783" w14:textId="134A8F2B" w:rsidR="005D07A1" w:rsidRPr="00C576F6" w:rsidRDefault="005D07A1" w:rsidP="00A61FAE">
      <w:pPr>
        <w:pStyle w:val="Heading1"/>
        <w:numPr>
          <w:ilvl w:val="0"/>
          <w:numId w:val="7"/>
        </w:numPr>
        <w:rPr>
          <w:rFonts w:ascii="Cambria" w:hAnsi="Cambria"/>
          <w:color w:val="FF0000"/>
        </w:rPr>
      </w:pPr>
      <w:r w:rsidRPr="00C576F6">
        <w:rPr>
          <w:rStyle w:val="IntenseReference"/>
          <w:rFonts w:ascii="Cambria" w:hAnsi="Cambria"/>
          <w:smallCaps w:val="0"/>
          <w:color w:val="FF0000"/>
          <w:spacing w:val="0"/>
        </w:rPr>
        <w:t xml:space="preserve">Our Priorities </w:t>
      </w:r>
    </w:p>
    <w:p w14:paraId="619A7F7B" w14:textId="77777777" w:rsidR="005D07A1" w:rsidRDefault="005D07A1" w:rsidP="00C57795">
      <w:pPr>
        <w:pStyle w:val="ListParagraph"/>
        <w:ind w:left="0"/>
        <w:rPr>
          <w:rStyle w:val="IntenseReference"/>
          <w:sz w:val="24"/>
          <w:szCs w:val="24"/>
        </w:rPr>
      </w:pPr>
    </w:p>
    <w:p w14:paraId="26BBE00A" w14:textId="0384F98E" w:rsidR="00D05391" w:rsidRPr="00EA7798" w:rsidRDefault="00D05391" w:rsidP="00D05391">
      <w:pPr>
        <w:pStyle w:val="ListParagraph"/>
        <w:numPr>
          <w:ilvl w:val="0"/>
          <w:numId w:val="28"/>
        </w:numPr>
        <w:rPr>
          <w:rFonts w:asciiTheme="majorHAnsi" w:hAnsiTheme="majorHAnsi" w:cstheme="majorHAnsi"/>
          <w:color w:val="000000" w:themeColor="text1"/>
          <w:sz w:val="24"/>
          <w:szCs w:val="24"/>
        </w:rPr>
      </w:pPr>
      <w:r w:rsidRPr="00EA7798">
        <w:rPr>
          <w:rStyle w:val="IntenseReference"/>
          <w:color w:val="000000" w:themeColor="text1"/>
          <w:sz w:val="24"/>
          <w:szCs w:val="24"/>
        </w:rPr>
        <w:t>Community Focused and Placed Based (Community as a Resource)</w:t>
      </w:r>
      <w:r w:rsidRPr="00EA7798">
        <w:rPr>
          <w:rFonts w:asciiTheme="majorHAnsi" w:hAnsiTheme="majorHAnsi" w:cstheme="majorHAnsi"/>
          <w:color w:val="000000" w:themeColor="text1"/>
          <w:sz w:val="24"/>
          <w:szCs w:val="24"/>
        </w:rPr>
        <w:t xml:space="preserve"> </w:t>
      </w:r>
    </w:p>
    <w:p w14:paraId="108EAF0F" w14:textId="77777777" w:rsidR="00D05391" w:rsidRDefault="00D05391" w:rsidP="00D05391">
      <w:pPr>
        <w:pStyle w:val="ListParagraph"/>
        <w:ind w:left="360"/>
        <w:rPr>
          <w:rFonts w:asciiTheme="majorHAnsi" w:hAnsiTheme="majorHAnsi" w:cstheme="majorHAnsi"/>
          <w:color w:val="000000" w:themeColor="text1"/>
          <w:sz w:val="24"/>
          <w:szCs w:val="24"/>
        </w:rPr>
      </w:pPr>
      <w:r w:rsidRPr="00242070">
        <w:rPr>
          <w:rFonts w:asciiTheme="majorHAnsi" w:hAnsiTheme="majorHAnsi" w:cstheme="majorHAnsi"/>
          <w:color w:val="000000" w:themeColor="text1"/>
          <w:sz w:val="24"/>
          <w:szCs w:val="24"/>
        </w:rPr>
        <w:t xml:space="preserve">We intend to develop and introduce ‘Community Focused’ </w:t>
      </w:r>
      <w:r>
        <w:rPr>
          <w:rFonts w:asciiTheme="majorHAnsi" w:hAnsiTheme="majorHAnsi" w:cstheme="majorHAnsi"/>
          <w:color w:val="000000" w:themeColor="text1"/>
          <w:sz w:val="24"/>
          <w:szCs w:val="24"/>
        </w:rPr>
        <w:t xml:space="preserve">Placed Based </w:t>
      </w:r>
      <w:r w:rsidRPr="00242070">
        <w:rPr>
          <w:rFonts w:asciiTheme="majorHAnsi" w:hAnsiTheme="majorHAnsi" w:cstheme="majorHAnsi"/>
          <w:color w:val="000000" w:themeColor="text1"/>
          <w:sz w:val="24"/>
          <w:szCs w:val="24"/>
        </w:rPr>
        <w:t>delivery model</w:t>
      </w:r>
      <w:r>
        <w:rPr>
          <w:rFonts w:asciiTheme="majorHAnsi" w:hAnsiTheme="majorHAnsi" w:cstheme="majorHAnsi"/>
          <w:color w:val="000000" w:themeColor="text1"/>
          <w:sz w:val="24"/>
          <w:szCs w:val="24"/>
        </w:rPr>
        <w:t>s</w:t>
      </w:r>
      <w:r w:rsidRPr="00242070">
        <w:rPr>
          <w:rFonts w:asciiTheme="majorHAnsi" w:hAnsiTheme="majorHAnsi" w:cstheme="majorHAnsi"/>
          <w:color w:val="000000" w:themeColor="text1"/>
          <w:sz w:val="24"/>
          <w:szCs w:val="24"/>
        </w:rPr>
        <w:t xml:space="preserve"> that put </w:t>
      </w:r>
      <w:r>
        <w:rPr>
          <w:rFonts w:asciiTheme="majorHAnsi" w:hAnsiTheme="majorHAnsi" w:cstheme="majorHAnsi"/>
          <w:color w:val="000000" w:themeColor="text1"/>
          <w:sz w:val="24"/>
          <w:szCs w:val="24"/>
        </w:rPr>
        <w:t xml:space="preserve">localisation and </w:t>
      </w:r>
      <w:bookmarkStart w:id="3" w:name="_Hlk50359779"/>
      <w:r>
        <w:rPr>
          <w:rFonts w:asciiTheme="majorHAnsi" w:hAnsiTheme="majorHAnsi" w:cstheme="majorHAnsi"/>
          <w:color w:val="000000" w:themeColor="text1"/>
          <w:sz w:val="24"/>
          <w:szCs w:val="24"/>
        </w:rPr>
        <w:t xml:space="preserve">greater </w:t>
      </w:r>
      <w:r w:rsidRPr="00242070">
        <w:rPr>
          <w:rFonts w:asciiTheme="majorHAnsi" w:hAnsiTheme="majorHAnsi" w:cstheme="majorHAnsi"/>
          <w:color w:val="000000" w:themeColor="text1"/>
          <w:sz w:val="24"/>
          <w:szCs w:val="24"/>
        </w:rPr>
        <w:t xml:space="preserve">community </w:t>
      </w:r>
      <w:r>
        <w:rPr>
          <w:rFonts w:asciiTheme="majorHAnsi" w:hAnsiTheme="majorHAnsi" w:cstheme="majorHAnsi"/>
          <w:color w:val="000000" w:themeColor="text1"/>
          <w:sz w:val="24"/>
          <w:szCs w:val="24"/>
        </w:rPr>
        <w:t xml:space="preserve">control and accountability </w:t>
      </w:r>
      <w:r w:rsidRPr="00242070">
        <w:rPr>
          <w:rFonts w:asciiTheme="majorHAnsi" w:hAnsiTheme="majorHAnsi" w:cstheme="majorHAnsi"/>
          <w:color w:val="000000" w:themeColor="text1"/>
          <w:sz w:val="24"/>
          <w:szCs w:val="24"/>
        </w:rPr>
        <w:t>at the heart of Adult Social Care</w:t>
      </w:r>
      <w:bookmarkEnd w:id="3"/>
      <w:r w:rsidRPr="00242070">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The aims of this approach include:</w:t>
      </w:r>
    </w:p>
    <w:p w14:paraId="4CDE9A9B" w14:textId="77777777" w:rsidR="00D05391" w:rsidRDefault="00D05391" w:rsidP="00D05391">
      <w:pPr>
        <w:pStyle w:val="ListParagraph"/>
        <w:ind w:left="360"/>
        <w:rPr>
          <w:rFonts w:asciiTheme="majorHAnsi" w:hAnsiTheme="majorHAnsi" w:cstheme="majorHAnsi"/>
          <w:color w:val="000000" w:themeColor="text1"/>
          <w:sz w:val="24"/>
          <w:szCs w:val="24"/>
        </w:rPr>
      </w:pPr>
    </w:p>
    <w:p w14:paraId="12DE0314" w14:textId="77777777" w:rsidR="00D05391" w:rsidRPr="00592019" w:rsidRDefault="00D05391" w:rsidP="00D05391">
      <w:pPr>
        <w:pStyle w:val="ListParagraph"/>
        <w:numPr>
          <w:ilvl w:val="0"/>
          <w:numId w:val="24"/>
        </w:numPr>
        <w:ind w:left="720"/>
        <w:rPr>
          <w:rFonts w:asciiTheme="majorHAnsi" w:hAnsiTheme="majorHAnsi" w:cstheme="majorHAnsi"/>
          <w:color w:val="000000" w:themeColor="text1"/>
          <w:sz w:val="24"/>
          <w:szCs w:val="24"/>
        </w:rPr>
      </w:pPr>
      <w:r w:rsidRPr="00592019">
        <w:rPr>
          <w:rFonts w:asciiTheme="majorHAnsi" w:hAnsiTheme="majorHAnsi" w:cstheme="majorHAnsi"/>
          <w:color w:val="000000" w:themeColor="text1"/>
          <w:sz w:val="24"/>
          <w:szCs w:val="24"/>
        </w:rPr>
        <w:t xml:space="preserve">Driving </w:t>
      </w:r>
      <w:r>
        <w:rPr>
          <w:rFonts w:asciiTheme="majorHAnsi" w:hAnsiTheme="majorHAnsi" w:cstheme="majorHAnsi"/>
          <w:color w:val="000000" w:themeColor="text1"/>
          <w:sz w:val="24"/>
          <w:szCs w:val="24"/>
        </w:rPr>
        <w:t xml:space="preserve">internal and </w:t>
      </w:r>
      <w:r w:rsidRPr="00592019">
        <w:rPr>
          <w:rFonts w:asciiTheme="majorHAnsi" w:hAnsiTheme="majorHAnsi" w:cstheme="majorHAnsi"/>
          <w:color w:val="000000" w:themeColor="text1"/>
          <w:sz w:val="24"/>
          <w:szCs w:val="24"/>
        </w:rPr>
        <w:t>cross-sector collaboration to integrate service delivery in pursuit of long-term outcomes</w:t>
      </w:r>
      <w:r>
        <w:rPr>
          <w:rFonts w:asciiTheme="majorHAnsi" w:hAnsiTheme="majorHAnsi" w:cstheme="majorHAnsi"/>
          <w:color w:val="000000" w:themeColor="text1"/>
          <w:sz w:val="24"/>
          <w:szCs w:val="24"/>
        </w:rPr>
        <w:t>.</w:t>
      </w:r>
    </w:p>
    <w:p w14:paraId="6A28D6C7" w14:textId="77777777" w:rsidR="00D05391" w:rsidRPr="00592019" w:rsidRDefault="00D05391" w:rsidP="00D05391">
      <w:pPr>
        <w:pStyle w:val="ListParagraph"/>
        <w:numPr>
          <w:ilvl w:val="0"/>
          <w:numId w:val="24"/>
        </w:numPr>
        <w:ind w:left="720"/>
        <w:rPr>
          <w:rFonts w:asciiTheme="majorHAnsi" w:hAnsiTheme="majorHAnsi" w:cstheme="majorHAnsi"/>
          <w:color w:val="000000" w:themeColor="text1"/>
          <w:sz w:val="24"/>
          <w:szCs w:val="24"/>
        </w:rPr>
      </w:pPr>
      <w:r w:rsidRPr="00592019">
        <w:rPr>
          <w:rFonts w:asciiTheme="majorHAnsi" w:hAnsiTheme="majorHAnsi" w:cstheme="majorHAnsi"/>
          <w:color w:val="000000" w:themeColor="text1"/>
          <w:sz w:val="24"/>
          <w:szCs w:val="24"/>
        </w:rPr>
        <w:t>Devolving accountability, decision-making, funding and service delivery to local level to facilitate targeted solutions tailored to community needs</w:t>
      </w:r>
      <w:r>
        <w:rPr>
          <w:rFonts w:asciiTheme="majorHAnsi" w:hAnsiTheme="majorHAnsi" w:cstheme="majorHAnsi"/>
          <w:color w:val="000000" w:themeColor="text1"/>
          <w:sz w:val="24"/>
          <w:szCs w:val="24"/>
        </w:rPr>
        <w:t>.</w:t>
      </w:r>
    </w:p>
    <w:p w14:paraId="3BC47931" w14:textId="77777777" w:rsidR="00D05391" w:rsidRPr="00592019" w:rsidRDefault="00D05391" w:rsidP="00D05391">
      <w:pPr>
        <w:pStyle w:val="ListParagraph"/>
        <w:numPr>
          <w:ilvl w:val="0"/>
          <w:numId w:val="24"/>
        </w:numPr>
        <w:ind w:left="720"/>
        <w:rPr>
          <w:rFonts w:asciiTheme="majorHAnsi" w:hAnsiTheme="majorHAnsi" w:cstheme="majorHAnsi"/>
          <w:color w:val="000000" w:themeColor="text1"/>
          <w:sz w:val="24"/>
          <w:szCs w:val="24"/>
        </w:rPr>
      </w:pPr>
      <w:r w:rsidRPr="00592019">
        <w:rPr>
          <w:rFonts w:asciiTheme="majorHAnsi" w:hAnsiTheme="majorHAnsi" w:cstheme="majorHAnsi"/>
          <w:color w:val="000000" w:themeColor="text1"/>
          <w:sz w:val="24"/>
          <w:szCs w:val="24"/>
        </w:rPr>
        <w:t>Building community capacity and social infrastructure</w:t>
      </w:r>
      <w:r>
        <w:rPr>
          <w:rFonts w:asciiTheme="majorHAnsi" w:hAnsiTheme="majorHAnsi" w:cstheme="majorHAnsi"/>
          <w:color w:val="000000" w:themeColor="text1"/>
          <w:sz w:val="24"/>
          <w:szCs w:val="24"/>
        </w:rPr>
        <w:t>.</w:t>
      </w:r>
    </w:p>
    <w:p w14:paraId="7B6A3207" w14:textId="17A57E35" w:rsidR="00D05391" w:rsidRDefault="00D05391" w:rsidP="00D05391">
      <w:pPr>
        <w:pStyle w:val="ListParagraph"/>
        <w:numPr>
          <w:ilvl w:val="0"/>
          <w:numId w:val="24"/>
        </w:numPr>
        <w:ind w:left="7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w:t>
      </w:r>
      <w:r w:rsidRPr="00EA2F95">
        <w:rPr>
          <w:rFonts w:asciiTheme="majorHAnsi" w:hAnsiTheme="majorHAnsi" w:cstheme="majorHAnsi"/>
          <w:color w:val="000000" w:themeColor="text1"/>
          <w:sz w:val="24"/>
          <w:szCs w:val="24"/>
        </w:rPr>
        <w:t xml:space="preserve">romoting community engagement and participation for </w:t>
      </w:r>
      <w:r w:rsidR="006B69C9">
        <w:rPr>
          <w:rFonts w:asciiTheme="majorHAnsi" w:hAnsiTheme="majorHAnsi" w:cstheme="majorHAnsi"/>
          <w:color w:val="000000" w:themeColor="text1"/>
          <w:sz w:val="24"/>
          <w:szCs w:val="24"/>
        </w:rPr>
        <w:t>residents</w:t>
      </w:r>
      <w:r w:rsidRPr="00EA2F95">
        <w:rPr>
          <w:rFonts w:asciiTheme="majorHAnsi" w:hAnsiTheme="majorHAnsi" w:cstheme="majorHAnsi"/>
          <w:color w:val="000000" w:themeColor="text1"/>
          <w:sz w:val="24"/>
          <w:szCs w:val="24"/>
        </w:rPr>
        <w:t>.</w:t>
      </w:r>
    </w:p>
    <w:p w14:paraId="20B37F29" w14:textId="0DC68DAB" w:rsidR="00CB66D0" w:rsidRDefault="00BB0A20" w:rsidP="00D05391">
      <w:pPr>
        <w:pStyle w:val="ListParagraph"/>
        <w:numPr>
          <w:ilvl w:val="0"/>
          <w:numId w:val="24"/>
        </w:numPr>
        <w:ind w:left="7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Moving away from </w:t>
      </w:r>
      <w:r w:rsidR="00951A22">
        <w:rPr>
          <w:rFonts w:asciiTheme="majorHAnsi" w:hAnsiTheme="majorHAnsi" w:cstheme="majorHAnsi"/>
          <w:color w:val="000000" w:themeColor="text1"/>
          <w:sz w:val="24"/>
          <w:szCs w:val="24"/>
        </w:rPr>
        <w:t xml:space="preserve">time and task </w:t>
      </w:r>
      <w:r w:rsidR="00E8516B">
        <w:rPr>
          <w:rFonts w:asciiTheme="majorHAnsi" w:hAnsiTheme="majorHAnsi" w:cstheme="majorHAnsi"/>
          <w:color w:val="000000" w:themeColor="text1"/>
          <w:sz w:val="24"/>
          <w:szCs w:val="24"/>
        </w:rPr>
        <w:t>and output focused approaches</w:t>
      </w:r>
      <w:r w:rsidR="00252BCB">
        <w:rPr>
          <w:rFonts w:asciiTheme="majorHAnsi" w:hAnsiTheme="majorHAnsi" w:cstheme="majorHAnsi"/>
          <w:color w:val="000000" w:themeColor="text1"/>
          <w:sz w:val="24"/>
          <w:szCs w:val="24"/>
        </w:rPr>
        <w:t>, and towards outcomes like wellbeing and independence</w:t>
      </w:r>
      <w:r w:rsidR="008264F4">
        <w:rPr>
          <w:rFonts w:asciiTheme="majorHAnsi" w:hAnsiTheme="majorHAnsi" w:cstheme="majorHAnsi"/>
          <w:color w:val="000000" w:themeColor="text1"/>
          <w:sz w:val="24"/>
          <w:szCs w:val="24"/>
        </w:rPr>
        <w:t>,</w:t>
      </w:r>
      <w:r w:rsidR="00D27E4B">
        <w:rPr>
          <w:rFonts w:asciiTheme="majorHAnsi" w:hAnsiTheme="majorHAnsi" w:cstheme="majorHAnsi"/>
          <w:color w:val="000000" w:themeColor="text1"/>
          <w:sz w:val="24"/>
          <w:szCs w:val="24"/>
        </w:rPr>
        <w:t xml:space="preserve"> and measuring </w:t>
      </w:r>
      <w:r w:rsidR="007A545C">
        <w:rPr>
          <w:rFonts w:asciiTheme="majorHAnsi" w:hAnsiTheme="majorHAnsi" w:cstheme="majorHAnsi"/>
          <w:color w:val="000000" w:themeColor="text1"/>
          <w:sz w:val="24"/>
          <w:szCs w:val="24"/>
        </w:rPr>
        <w:t>what matters to people and communities.</w:t>
      </w:r>
    </w:p>
    <w:p w14:paraId="340E1F98" w14:textId="77777777" w:rsidR="00D05391" w:rsidRDefault="00D05391" w:rsidP="00D05391">
      <w:pPr>
        <w:pStyle w:val="ListParagraph"/>
        <w:ind w:left="360"/>
        <w:rPr>
          <w:rFonts w:asciiTheme="majorHAnsi" w:hAnsiTheme="majorHAnsi" w:cstheme="majorHAnsi"/>
          <w:color w:val="000000" w:themeColor="text1"/>
          <w:sz w:val="24"/>
          <w:szCs w:val="24"/>
        </w:rPr>
      </w:pPr>
    </w:p>
    <w:p w14:paraId="1CDED72C" w14:textId="6B12F339" w:rsidR="00D05391" w:rsidRDefault="00D05391" w:rsidP="00D05391">
      <w:pPr>
        <w:pStyle w:val="ListParagraph"/>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We will move away from hospital based and hospital admission focused referral and assessment pathways, moving to a hospital admission avoidance and community ‘Discharge to Assess model’ where people are supported to remain in or return to their own homes and communities where they are </w:t>
      </w:r>
      <w:r w:rsidR="00581D2D">
        <w:rPr>
          <w:rFonts w:asciiTheme="majorHAnsi" w:hAnsiTheme="majorHAnsi" w:cstheme="majorHAnsi"/>
          <w:color w:val="000000" w:themeColor="text1"/>
          <w:sz w:val="24"/>
          <w:szCs w:val="24"/>
        </w:rPr>
        <w:t xml:space="preserve">more appropriately </w:t>
      </w:r>
      <w:r>
        <w:rPr>
          <w:rFonts w:asciiTheme="majorHAnsi" w:hAnsiTheme="majorHAnsi" w:cstheme="majorHAnsi"/>
          <w:color w:val="000000" w:themeColor="text1"/>
          <w:sz w:val="24"/>
          <w:szCs w:val="24"/>
        </w:rPr>
        <w:t xml:space="preserve">assessed and supported. </w:t>
      </w:r>
    </w:p>
    <w:p w14:paraId="2BF17B5E" w14:textId="77777777" w:rsidR="00D05391" w:rsidRDefault="00D05391" w:rsidP="00D05391">
      <w:pPr>
        <w:pStyle w:val="ListParagraph"/>
        <w:ind w:left="360"/>
        <w:rPr>
          <w:rFonts w:asciiTheme="majorHAnsi" w:hAnsiTheme="majorHAnsi" w:cstheme="majorHAnsi"/>
          <w:color w:val="000000" w:themeColor="text1"/>
          <w:sz w:val="24"/>
          <w:szCs w:val="24"/>
        </w:rPr>
      </w:pPr>
    </w:p>
    <w:p w14:paraId="6A168A74" w14:textId="77777777" w:rsidR="00D05391" w:rsidRDefault="00D05391" w:rsidP="00D05391">
      <w:pPr>
        <w:pStyle w:val="ListParagraph"/>
        <w:ind w:left="360"/>
        <w:rPr>
          <w:rFonts w:asciiTheme="majorHAnsi" w:hAnsiTheme="majorHAnsi" w:cstheme="majorHAnsi"/>
          <w:color w:val="000000" w:themeColor="text1"/>
          <w:sz w:val="24"/>
          <w:szCs w:val="24"/>
        </w:rPr>
      </w:pPr>
      <w:r w:rsidRPr="00242070">
        <w:rPr>
          <w:rFonts w:asciiTheme="majorHAnsi" w:hAnsiTheme="majorHAnsi" w:cstheme="majorHAnsi"/>
          <w:color w:val="000000" w:themeColor="text1"/>
          <w:sz w:val="24"/>
          <w:szCs w:val="24"/>
        </w:rPr>
        <w:t xml:space="preserve">We will </w:t>
      </w:r>
      <w:r>
        <w:rPr>
          <w:rFonts w:asciiTheme="majorHAnsi" w:hAnsiTheme="majorHAnsi" w:cstheme="majorHAnsi"/>
          <w:color w:val="000000" w:themeColor="text1"/>
          <w:sz w:val="24"/>
          <w:szCs w:val="24"/>
        </w:rPr>
        <w:t xml:space="preserve">continue to seek ever increasing degrees of collaboration and integration with NHS services and colleagues and across the ‘whole system’ where to do so delivers greater community benefits and collaborative advantage, </w:t>
      </w:r>
      <w:r w:rsidRPr="00242070">
        <w:rPr>
          <w:rFonts w:asciiTheme="majorHAnsi" w:hAnsiTheme="majorHAnsi" w:cstheme="majorHAnsi"/>
          <w:color w:val="000000" w:themeColor="text1"/>
          <w:sz w:val="24"/>
          <w:szCs w:val="24"/>
        </w:rPr>
        <w:t>giv</w:t>
      </w:r>
      <w:r>
        <w:rPr>
          <w:rFonts w:asciiTheme="majorHAnsi" w:hAnsiTheme="majorHAnsi" w:cstheme="majorHAnsi"/>
          <w:color w:val="000000" w:themeColor="text1"/>
          <w:sz w:val="24"/>
          <w:szCs w:val="24"/>
        </w:rPr>
        <w:t>ing</w:t>
      </w:r>
      <w:r w:rsidRPr="00242070">
        <w:rPr>
          <w:rFonts w:asciiTheme="majorHAnsi" w:hAnsiTheme="majorHAnsi" w:cstheme="majorHAnsi"/>
          <w:color w:val="000000" w:themeColor="text1"/>
          <w:sz w:val="24"/>
          <w:szCs w:val="24"/>
        </w:rPr>
        <w:t xml:space="preserve"> priority to services provided by community and </w:t>
      </w:r>
      <w:r>
        <w:rPr>
          <w:rFonts w:asciiTheme="majorHAnsi" w:hAnsiTheme="majorHAnsi" w:cstheme="majorHAnsi"/>
          <w:color w:val="000000" w:themeColor="text1"/>
          <w:sz w:val="24"/>
          <w:szCs w:val="24"/>
        </w:rPr>
        <w:t>Third</w:t>
      </w:r>
      <w:r w:rsidRPr="00242070">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S</w:t>
      </w:r>
      <w:r w:rsidRPr="00242070">
        <w:rPr>
          <w:rFonts w:asciiTheme="majorHAnsi" w:hAnsiTheme="majorHAnsi" w:cstheme="majorHAnsi"/>
          <w:color w:val="000000" w:themeColor="text1"/>
          <w:sz w:val="24"/>
          <w:szCs w:val="24"/>
        </w:rPr>
        <w:t>ector groups and we will be working with the B</w:t>
      </w:r>
      <w:r>
        <w:rPr>
          <w:rFonts w:asciiTheme="majorHAnsi" w:hAnsiTheme="majorHAnsi" w:cstheme="majorHAnsi"/>
          <w:color w:val="000000" w:themeColor="text1"/>
          <w:sz w:val="24"/>
          <w:szCs w:val="24"/>
        </w:rPr>
        <w:t xml:space="preserve">arking </w:t>
      </w:r>
      <w:r w:rsidRPr="00242070">
        <w:rPr>
          <w:rFonts w:asciiTheme="majorHAnsi" w:hAnsiTheme="majorHAnsi" w:cstheme="majorHAnsi"/>
          <w:color w:val="000000" w:themeColor="text1"/>
          <w:sz w:val="24"/>
          <w:szCs w:val="24"/>
        </w:rPr>
        <w:t>&amp;</w:t>
      </w:r>
      <w:r>
        <w:rPr>
          <w:rFonts w:asciiTheme="majorHAnsi" w:hAnsiTheme="majorHAnsi" w:cstheme="majorHAnsi"/>
          <w:color w:val="000000" w:themeColor="text1"/>
          <w:sz w:val="24"/>
          <w:szCs w:val="24"/>
        </w:rPr>
        <w:t xml:space="preserve"> </w:t>
      </w:r>
      <w:r w:rsidRPr="00242070">
        <w:rPr>
          <w:rFonts w:asciiTheme="majorHAnsi" w:hAnsiTheme="majorHAnsi" w:cstheme="majorHAnsi"/>
          <w:color w:val="000000" w:themeColor="text1"/>
          <w:sz w:val="24"/>
          <w:szCs w:val="24"/>
        </w:rPr>
        <w:t>D</w:t>
      </w:r>
      <w:r>
        <w:rPr>
          <w:rFonts w:asciiTheme="majorHAnsi" w:hAnsiTheme="majorHAnsi" w:cstheme="majorHAnsi"/>
          <w:color w:val="000000" w:themeColor="text1"/>
          <w:sz w:val="24"/>
          <w:szCs w:val="24"/>
        </w:rPr>
        <w:t>agenham</w:t>
      </w:r>
      <w:r w:rsidRPr="00242070">
        <w:rPr>
          <w:rFonts w:asciiTheme="majorHAnsi" w:hAnsiTheme="majorHAnsi" w:cstheme="majorHAnsi"/>
          <w:color w:val="000000" w:themeColor="text1"/>
          <w:sz w:val="24"/>
          <w:szCs w:val="24"/>
        </w:rPr>
        <w:t xml:space="preserve"> collective to co-ordinate and organise participation. </w:t>
      </w:r>
      <w:r>
        <w:rPr>
          <w:rFonts w:asciiTheme="majorHAnsi" w:hAnsiTheme="majorHAnsi" w:cstheme="majorHAnsi"/>
          <w:color w:val="000000" w:themeColor="text1"/>
          <w:sz w:val="24"/>
          <w:szCs w:val="24"/>
        </w:rPr>
        <w:t>We aim to ensure there is enhanced and mutual trust and respect between statutory and non-statutory organisations and services and parity of esteem</w:t>
      </w:r>
      <w:r>
        <w:rPr>
          <w:rStyle w:val="FootnoteReference"/>
          <w:rFonts w:asciiTheme="majorHAnsi" w:hAnsiTheme="majorHAnsi" w:cstheme="majorHAnsi"/>
          <w:color w:val="000000" w:themeColor="text1"/>
          <w:sz w:val="24"/>
          <w:szCs w:val="24"/>
        </w:rPr>
        <w:footnoteReference w:id="3"/>
      </w:r>
      <w:r>
        <w:rPr>
          <w:rFonts w:asciiTheme="majorHAnsi" w:hAnsiTheme="majorHAnsi" w:cstheme="majorHAnsi"/>
          <w:color w:val="000000" w:themeColor="text1"/>
          <w:sz w:val="24"/>
          <w:szCs w:val="24"/>
        </w:rPr>
        <w:t xml:space="preserve">. </w:t>
      </w:r>
    </w:p>
    <w:p w14:paraId="7DCA8504" w14:textId="77777777" w:rsidR="00D05391" w:rsidRDefault="00D05391" w:rsidP="00D05391">
      <w:pPr>
        <w:pStyle w:val="ListParagraph"/>
        <w:ind w:left="360"/>
        <w:rPr>
          <w:rFonts w:asciiTheme="majorHAnsi" w:hAnsiTheme="majorHAnsi" w:cstheme="majorHAnsi"/>
          <w:color w:val="000000" w:themeColor="text1"/>
          <w:sz w:val="24"/>
          <w:szCs w:val="24"/>
        </w:rPr>
      </w:pPr>
    </w:p>
    <w:p w14:paraId="5D5DD47A" w14:textId="77777777" w:rsidR="00D05391" w:rsidRDefault="00D05391" w:rsidP="00D05391">
      <w:pPr>
        <w:pStyle w:val="ListParagraph"/>
        <w:ind w:left="360"/>
        <w:rPr>
          <w:rFonts w:asciiTheme="majorHAnsi" w:hAnsiTheme="majorHAnsi" w:cstheme="majorHAnsi"/>
          <w:color w:val="000000" w:themeColor="text1"/>
          <w:sz w:val="24"/>
          <w:szCs w:val="24"/>
        </w:rPr>
      </w:pPr>
      <w:r w:rsidRPr="00242070">
        <w:rPr>
          <w:rFonts w:asciiTheme="majorHAnsi" w:hAnsiTheme="majorHAnsi" w:cstheme="majorHAnsi"/>
          <w:color w:val="000000" w:themeColor="text1"/>
          <w:sz w:val="24"/>
          <w:szCs w:val="24"/>
        </w:rPr>
        <w:t>Residents and community groups will play a central role when developing and reviewing services and we will actively encourage and support their participation and real co-production where communities and Community Groups have a platform for to engage and shape the design; delivery and review of services.</w:t>
      </w:r>
      <w:r>
        <w:rPr>
          <w:rFonts w:asciiTheme="majorHAnsi" w:hAnsiTheme="majorHAnsi" w:cstheme="majorHAnsi"/>
          <w:color w:val="000000" w:themeColor="text1"/>
          <w:sz w:val="24"/>
          <w:szCs w:val="24"/>
        </w:rPr>
        <w:t xml:space="preserve"> </w:t>
      </w:r>
    </w:p>
    <w:p w14:paraId="73AD270E" w14:textId="77777777" w:rsidR="00D05391" w:rsidRDefault="00D05391" w:rsidP="00D05391">
      <w:pPr>
        <w:pStyle w:val="ListParagraph"/>
        <w:ind w:left="360"/>
        <w:rPr>
          <w:rFonts w:asciiTheme="majorHAnsi" w:hAnsiTheme="majorHAnsi" w:cstheme="majorHAnsi"/>
          <w:color w:val="000000" w:themeColor="text1"/>
          <w:sz w:val="24"/>
          <w:szCs w:val="24"/>
        </w:rPr>
      </w:pPr>
    </w:p>
    <w:p w14:paraId="54C04303" w14:textId="77777777" w:rsidR="00D05391" w:rsidRDefault="00D05391" w:rsidP="00D05391">
      <w:pPr>
        <w:pStyle w:val="ListParagraph"/>
        <w:ind w:left="360"/>
        <w:rPr>
          <w:rFonts w:asciiTheme="majorHAnsi" w:hAnsiTheme="majorHAnsi" w:cstheme="majorHAnsi"/>
          <w:color w:val="000000" w:themeColor="text1"/>
          <w:sz w:val="24"/>
          <w:szCs w:val="24"/>
        </w:rPr>
      </w:pPr>
      <w:r w:rsidRPr="00EF0F2D">
        <w:rPr>
          <w:rFonts w:asciiTheme="majorHAnsi" w:hAnsiTheme="majorHAnsi" w:cstheme="majorHAnsi"/>
          <w:color w:val="000000" w:themeColor="text1"/>
          <w:sz w:val="24"/>
          <w:szCs w:val="24"/>
        </w:rPr>
        <w:t xml:space="preserve">We aim to </w:t>
      </w:r>
      <w:r>
        <w:rPr>
          <w:rFonts w:asciiTheme="majorHAnsi" w:hAnsiTheme="majorHAnsi" w:cstheme="majorHAnsi"/>
          <w:color w:val="000000" w:themeColor="text1"/>
          <w:sz w:val="24"/>
          <w:szCs w:val="24"/>
        </w:rPr>
        <w:t xml:space="preserve">continue to </w:t>
      </w:r>
      <w:r w:rsidRPr="00EF0F2D">
        <w:rPr>
          <w:rFonts w:asciiTheme="majorHAnsi" w:hAnsiTheme="majorHAnsi" w:cstheme="majorHAnsi"/>
          <w:color w:val="000000" w:themeColor="text1"/>
          <w:sz w:val="24"/>
          <w:szCs w:val="24"/>
        </w:rPr>
        <w:t>build good relationships with community groups and offer them our support to continue to develop and improve their services. Our Social Workers</w:t>
      </w:r>
      <w:r>
        <w:rPr>
          <w:rFonts w:asciiTheme="majorHAnsi" w:hAnsiTheme="majorHAnsi" w:cstheme="majorHAnsi"/>
          <w:color w:val="000000" w:themeColor="text1"/>
          <w:sz w:val="24"/>
          <w:szCs w:val="24"/>
        </w:rPr>
        <w:t xml:space="preserve"> and social care colleagues</w:t>
      </w:r>
      <w:r w:rsidRPr="00EF0F2D">
        <w:rPr>
          <w:rFonts w:asciiTheme="majorHAnsi" w:hAnsiTheme="majorHAnsi" w:cstheme="majorHAnsi"/>
          <w:color w:val="000000" w:themeColor="text1"/>
          <w:sz w:val="24"/>
          <w:szCs w:val="24"/>
        </w:rPr>
        <w:t xml:space="preserve"> have a good understanding of the available community resources and we will aim to build on this knowledge base going forwards</w:t>
      </w:r>
      <w:r>
        <w:rPr>
          <w:rFonts w:asciiTheme="majorHAnsi" w:hAnsiTheme="majorHAnsi" w:cstheme="majorHAnsi"/>
          <w:color w:val="000000" w:themeColor="text1"/>
          <w:sz w:val="24"/>
          <w:szCs w:val="24"/>
        </w:rPr>
        <w:t xml:space="preserve"> so our staff can act as effective community and resource enablers</w:t>
      </w:r>
      <w:r w:rsidRPr="00EF0F2D">
        <w:rPr>
          <w:rFonts w:asciiTheme="majorHAnsi" w:hAnsiTheme="majorHAnsi" w:cstheme="majorHAnsi"/>
          <w:color w:val="000000" w:themeColor="text1"/>
          <w:sz w:val="24"/>
          <w:szCs w:val="24"/>
        </w:rPr>
        <w:t>.</w:t>
      </w:r>
    </w:p>
    <w:p w14:paraId="6ED7BEE7" w14:textId="77777777" w:rsidR="00D05391" w:rsidRDefault="00D05391" w:rsidP="00D05391">
      <w:pPr>
        <w:pStyle w:val="ListParagraph"/>
        <w:ind w:left="360"/>
        <w:rPr>
          <w:rFonts w:asciiTheme="majorHAnsi" w:hAnsiTheme="majorHAnsi" w:cstheme="majorHAnsi"/>
          <w:sz w:val="24"/>
          <w:szCs w:val="24"/>
        </w:rPr>
      </w:pPr>
    </w:p>
    <w:p w14:paraId="65C38493" w14:textId="2B360A3A" w:rsidR="00D05391" w:rsidRDefault="00D05391" w:rsidP="00D05391">
      <w:pPr>
        <w:pStyle w:val="ListParagraph"/>
        <w:ind w:left="360"/>
        <w:rPr>
          <w:rFonts w:asciiTheme="majorHAnsi" w:hAnsiTheme="majorHAnsi" w:cstheme="majorHAnsi"/>
          <w:sz w:val="24"/>
          <w:szCs w:val="24"/>
        </w:rPr>
      </w:pPr>
      <w:r>
        <w:rPr>
          <w:rFonts w:asciiTheme="majorHAnsi" w:hAnsiTheme="majorHAnsi" w:cstheme="majorHAnsi"/>
          <w:sz w:val="24"/>
          <w:szCs w:val="24"/>
        </w:rPr>
        <w:t>We realise that the delivery of strength and asset-based approaches will challenge our existing professional practice; service structures; and commissioning approaches.</w:t>
      </w:r>
      <w:r w:rsidRPr="00980454">
        <w:t xml:space="preserve"> </w:t>
      </w:r>
      <w:r w:rsidRPr="00980454">
        <w:rPr>
          <w:rFonts w:asciiTheme="majorHAnsi" w:hAnsiTheme="majorHAnsi" w:cstheme="majorHAnsi"/>
          <w:sz w:val="24"/>
          <w:szCs w:val="24"/>
        </w:rPr>
        <w:t>As we implement strength</w:t>
      </w:r>
      <w:r>
        <w:rPr>
          <w:rFonts w:asciiTheme="majorHAnsi" w:hAnsiTheme="majorHAnsi" w:cstheme="majorHAnsi"/>
          <w:sz w:val="24"/>
          <w:szCs w:val="24"/>
        </w:rPr>
        <w:t xml:space="preserve"> and asset</w:t>
      </w:r>
      <w:r w:rsidRPr="00980454">
        <w:rPr>
          <w:rFonts w:asciiTheme="majorHAnsi" w:hAnsiTheme="majorHAnsi" w:cstheme="majorHAnsi"/>
          <w:sz w:val="24"/>
          <w:szCs w:val="24"/>
        </w:rPr>
        <w:t>-based conversations</w:t>
      </w:r>
      <w:r>
        <w:rPr>
          <w:rFonts w:asciiTheme="majorHAnsi" w:hAnsiTheme="majorHAnsi" w:cstheme="majorHAnsi"/>
          <w:sz w:val="24"/>
          <w:szCs w:val="24"/>
        </w:rPr>
        <w:t xml:space="preserve"> with people and communities</w:t>
      </w:r>
      <w:r w:rsidRPr="00980454">
        <w:rPr>
          <w:rFonts w:asciiTheme="majorHAnsi" w:hAnsiTheme="majorHAnsi" w:cstheme="majorHAnsi"/>
          <w:sz w:val="24"/>
          <w:szCs w:val="24"/>
        </w:rPr>
        <w:t xml:space="preserve"> we </w:t>
      </w:r>
      <w:r>
        <w:rPr>
          <w:rFonts w:asciiTheme="majorHAnsi" w:hAnsiTheme="majorHAnsi" w:cstheme="majorHAnsi"/>
          <w:sz w:val="24"/>
          <w:szCs w:val="24"/>
        </w:rPr>
        <w:t>expect to see</w:t>
      </w:r>
      <w:r w:rsidRPr="00980454">
        <w:rPr>
          <w:rFonts w:asciiTheme="majorHAnsi" w:hAnsiTheme="majorHAnsi" w:cstheme="majorHAnsi"/>
          <w:sz w:val="24"/>
          <w:szCs w:val="24"/>
        </w:rPr>
        <w:t xml:space="preserve"> more contacts at the ‘front door’, more short term and community interventions, and less people </w:t>
      </w:r>
      <w:r>
        <w:rPr>
          <w:rFonts w:asciiTheme="majorHAnsi" w:hAnsiTheme="majorHAnsi" w:cstheme="majorHAnsi"/>
          <w:sz w:val="24"/>
          <w:szCs w:val="24"/>
        </w:rPr>
        <w:t>requiring</w:t>
      </w:r>
      <w:r w:rsidRPr="00980454">
        <w:rPr>
          <w:rFonts w:asciiTheme="majorHAnsi" w:hAnsiTheme="majorHAnsi" w:cstheme="majorHAnsi"/>
          <w:sz w:val="24"/>
          <w:szCs w:val="24"/>
        </w:rPr>
        <w:t xml:space="preserve"> long term support. However, as a system we are still using long-term support as a measure of how social care performs. As we change practice, we need an associated change to Local Authority measures of success </w:t>
      </w:r>
      <w:r>
        <w:rPr>
          <w:rFonts w:asciiTheme="majorHAnsi" w:hAnsiTheme="majorHAnsi" w:cstheme="majorHAnsi"/>
          <w:sz w:val="24"/>
          <w:szCs w:val="24"/>
        </w:rPr>
        <w:t xml:space="preserve">such as </w:t>
      </w:r>
      <w:r w:rsidR="006B69C9">
        <w:rPr>
          <w:rFonts w:asciiTheme="majorHAnsi" w:hAnsiTheme="majorHAnsi" w:cstheme="majorHAnsi"/>
          <w:sz w:val="24"/>
          <w:szCs w:val="24"/>
        </w:rPr>
        <w:t>the Adult Social Care Outcomes Framework (</w:t>
      </w:r>
      <w:r w:rsidRPr="00980454">
        <w:rPr>
          <w:rFonts w:asciiTheme="majorHAnsi" w:hAnsiTheme="majorHAnsi" w:cstheme="majorHAnsi"/>
          <w:sz w:val="24"/>
          <w:szCs w:val="24"/>
        </w:rPr>
        <w:t>ASCOF</w:t>
      </w:r>
      <w:r w:rsidR="006B69C9">
        <w:rPr>
          <w:rFonts w:asciiTheme="majorHAnsi" w:hAnsiTheme="majorHAnsi" w:cstheme="majorHAnsi"/>
          <w:sz w:val="24"/>
          <w:szCs w:val="24"/>
        </w:rPr>
        <w:t>)</w:t>
      </w:r>
      <w:r w:rsidRPr="00980454">
        <w:rPr>
          <w:rFonts w:asciiTheme="majorHAnsi" w:hAnsiTheme="majorHAnsi" w:cstheme="majorHAnsi"/>
          <w:sz w:val="24"/>
          <w:szCs w:val="24"/>
        </w:rPr>
        <w:t xml:space="preserve"> and </w:t>
      </w:r>
      <w:r w:rsidR="008D150E">
        <w:rPr>
          <w:rFonts w:asciiTheme="majorHAnsi" w:hAnsiTheme="majorHAnsi" w:cstheme="majorHAnsi"/>
          <w:sz w:val="24"/>
          <w:szCs w:val="24"/>
        </w:rPr>
        <w:t>Short- and Long-Term care (</w:t>
      </w:r>
      <w:r w:rsidRPr="00980454">
        <w:rPr>
          <w:rFonts w:asciiTheme="majorHAnsi" w:hAnsiTheme="majorHAnsi" w:cstheme="majorHAnsi"/>
          <w:sz w:val="24"/>
          <w:szCs w:val="24"/>
        </w:rPr>
        <w:t>SALT</w:t>
      </w:r>
      <w:r w:rsidR="008D150E">
        <w:rPr>
          <w:rFonts w:asciiTheme="majorHAnsi" w:hAnsiTheme="majorHAnsi" w:cstheme="majorHAnsi"/>
          <w:sz w:val="24"/>
          <w:szCs w:val="24"/>
        </w:rPr>
        <w:t>)</w:t>
      </w:r>
      <w:r w:rsidRPr="00980454">
        <w:rPr>
          <w:rFonts w:asciiTheme="majorHAnsi" w:hAnsiTheme="majorHAnsi" w:cstheme="majorHAnsi"/>
          <w:sz w:val="24"/>
          <w:szCs w:val="24"/>
        </w:rPr>
        <w:t>.</w:t>
      </w:r>
    </w:p>
    <w:p w14:paraId="18C1E188" w14:textId="77777777" w:rsidR="00D05391" w:rsidRDefault="00D05391" w:rsidP="00D05391">
      <w:pPr>
        <w:pStyle w:val="ListParagraph"/>
        <w:ind w:left="360"/>
        <w:rPr>
          <w:rFonts w:asciiTheme="majorHAnsi" w:hAnsiTheme="majorHAnsi" w:cstheme="majorHAnsi"/>
          <w:color w:val="4472C4" w:themeColor="accent1"/>
          <w:sz w:val="24"/>
          <w:szCs w:val="24"/>
        </w:rPr>
      </w:pPr>
    </w:p>
    <w:p w14:paraId="60F5E7FC" w14:textId="4397AA84" w:rsidR="00D05391" w:rsidRPr="001F1E6B" w:rsidRDefault="00D05391" w:rsidP="00D05391">
      <w:pPr>
        <w:pStyle w:val="ListParagraph"/>
        <w:ind w:left="360"/>
        <w:rPr>
          <w:rFonts w:asciiTheme="majorHAnsi" w:hAnsiTheme="majorHAnsi" w:cstheme="majorHAnsi"/>
          <w:color w:val="000000" w:themeColor="text1"/>
          <w:sz w:val="24"/>
          <w:szCs w:val="24"/>
        </w:rPr>
      </w:pPr>
      <w:r w:rsidRPr="001F1E6B">
        <w:rPr>
          <w:rFonts w:asciiTheme="majorHAnsi" w:hAnsiTheme="majorHAnsi" w:cstheme="majorHAnsi"/>
          <w:color w:val="000000" w:themeColor="text1"/>
          <w:sz w:val="24"/>
          <w:szCs w:val="24"/>
        </w:rPr>
        <w:t xml:space="preserve">Our </w:t>
      </w:r>
      <w:r>
        <w:rPr>
          <w:rFonts w:asciiTheme="majorHAnsi" w:hAnsiTheme="majorHAnsi" w:cstheme="majorHAnsi"/>
          <w:color w:val="000000" w:themeColor="text1"/>
          <w:sz w:val="24"/>
          <w:szCs w:val="24"/>
        </w:rPr>
        <w:t>proposed ‘</w:t>
      </w:r>
      <w:r w:rsidRPr="001F1E6B">
        <w:rPr>
          <w:rFonts w:asciiTheme="majorHAnsi" w:hAnsiTheme="majorHAnsi" w:cstheme="majorHAnsi"/>
          <w:color w:val="000000" w:themeColor="text1"/>
          <w:sz w:val="24"/>
          <w:szCs w:val="24"/>
        </w:rPr>
        <w:t>Community Focused</w:t>
      </w:r>
      <w:r>
        <w:rPr>
          <w:rFonts w:asciiTheme="majorHAnsi" w:hAnsiTheme="majorHAnsi" w:cstheme="majorHAnsi"/>
          <w:color w:val="000000" w:themeColor="text1"/>
          <w:sz w:val="24"/>
          <w:szCs w:val="24"/>
        </w:rPr>
        <w:t>’</w:t>
      </w:r>
      <w:r w:rsidRPr="001F1E6B">
        <w:rPr>
          <w:rFonts w:asciiTheme="majorHAnsi" w:hAnsiTheme="majorHAnsi" w:cstheme="majorHAnsi"/>
          <w:color w:val="000000" w:themeColor="text1"/>
          <w:sz w:val="24"/>
          <w:szCs w:val="24"/>
        </w:rPr>
        <w:t xml:space="preserve"> approach has four levels of involvement, each delivering a different type of support, and each supporting a smaller number of people than the one</w:t>
      </w:r>
      <w:r>
        <w:rPr>
          <w:rFonts w:asciiTheme="majorHAnsi" w:hAnsiTheme="majorHAnsi" w:cstheme="majorHAnsi"/>
          <w:color w:val="000000" w:themeColor="text1"/>
          <w:sz w:val="24"/>
          <w:szCs w:val="24"/>
        </w:rPr>
        <w:t xml:space="preserve"> above:</w:t>
      </w:r>
      <w:r w:rsidRPr="001F1E6B">
        <w:rPr>
          <w:rFonts w:asciiTheme="majorHAnsi" w:hAnsiTheme="majorHAnsi" w:cstheme="majorHAnsi"/>
          <w:color w:val="000000" w:themeColor="text1"/>
          <w:sz w:val="24"/>
          <w:szCs w:val="24"/>
        </w:rPr>
        <w:t xml:space="preserve">  </w:t>
      </w:r>
    </w:p>
    <w:p w14:paraId="54D1969F" w14:textId="0236C69E" w:rsidR="00D05391" w:rsidRDefault="00D05391" w:rsidP="006357CE">
      <w:pPr>
        <w:pStyle w:val="ListParagraph"/>
        <w:ind w:left="0"/>
        <w:rPr>
          <w:rFonts w:asciiTheme="majorHAnsi" w:hAnsiTheme="majorHAnsi" w:cstheme="majorHAnsi"/>
          <w:color w:val="000000" w:themeColor="text1"/>
          <w:sz w:val="24"/>
          <w:szCs w:val="24"/>
        </w:rPr>
      </w:pPr>
    </w:p>
    <w:p w14:paraId="0EB53B5B" w14:textId="4136637F" w:rsidR="006357CE" w:rsidRPr="006357CE" w:rsidRDefault="006357CE" w:rsidP="006357CE">
      <w:pPr>
        <w:pStyle w:val="ListParagraph"/>
        <w:numPr>
          <w:ilvl w:val="0"/>
          <w:numId w:val="31"/>
        </w:numPr>
        <w:ind w:left="720"/>
        <w:rPr>
          <w:rFonts w:asciiTheme="majorHAnsi" w:hAnsiTheme="majorHAnsi" w:cstheme="majorHAnsi"/>
          <w:color w:val="1F3864" w:themeColor="accent1" w:themeShade="80"/>
          <w:sz w:val="24"/>
          <w:szCs w:val="24"/>
        </w:rPr>
      </w:pPr>
      <w:bookmarkStart w:id="4" w:name="_Hlk45703155"/>
      <w:r w:rsidRPr="006357CE">
        <w:rPr>
          <w:rFonts w:asciiTheme="majorHAnsi" w:hAnsiTheme="majorHAnsi" w:cstheme="majorHAnsi"/>
          <w:b/>
          <w:bCs/>
          <w:color w:val="70AD47" w:themeColor="accent6"/>
          <w:sz w:val="24"/>
          <w:szCs w:val="24"/>
        </w:rPr>
        <w:t>Level 1</w:t>
      </w:r>
      <w:r w:rsidRPr="006357CE">
        <w:rPr>
          <w:rFonts w:asciiTheme="majorHAnsi" w:hAnsiTheme="majorHAnsi" w:cstheme="majorHAnsi"/>
          <w:color w:val="1F3864" w:themeColor="accent1" w:themeShade="80"/>
          <w:sz w:val="24"/>
          <w:szCs w:val="24"/>
        </w:rPr>
        <w:t xml:space="preserve"> </w:t>
      </w:r>
      <w:r w:rsidRPr="006357CE">
        <w:rPr>
          <w:rFonts w:asciiTheme="majorHAnsi" w:hAnsiTheme="majorHAnsi" w:cstheme="majorHAnsi"/>
          <w:sz w:val="24"/>
          <w:szCs w:val="24"/>
        </w:rPr>
        <w:t>– Community Focused Care &amp; Support</w:t>
      </w:r>
    </w:p>
    <w:p w14:paraId="39EF2ED7" w14:textId="304D5533" w:rsidR="006357CE" w:rsidRPr="006357CE" w:rsidRDefault="006357CE" w:rsidP="006357CE">
      <w:pPr>
        <w:pStyle w:val="ListParagraph"/>
        <w:numPr>
          <w:ilvl w:val="0"/>
          <w:numId w:val="31"/>
        </w:numPr>
        <w:ind w:left="720"/>
        <w:rPr>
          <w:rFonts w:asciiTheme="majorHAnsi" w:hAnsiTheme="majorHAnsi" w:cstheme="majorHAnsi"/>
          <w:color w:val="1F3864" w:themeColor="accent1" w:themeShade="80"/>
          <w:sz w:val="24"/>
          <w:szCs w:val="24"/>
        </w:rPr>
      </w:pPr>
      <w:r w:rsidRPr="006357CE">
        <w:rPr>
          <w:rFonts w:asciiTheme="majorHAnsi" w:hAnsiTheme="majorHAnsi" w:cstheme="majorHAnsi"/>
          <w:b/>
          <w:bCs/>
          <w:color w:val="C45911" w:themeColor="accent2" w:themeShade="BF"/>
          <w:sz w:val="24"/>
          <w:szCs w:val="24"/>
        </w:rPr>
        <w:t>Level 2</w:t>
      </w:r>
      <w:r w:rsidRPr="006357CE">
        <w:rPr>
          <w:rFonts w:asciiTheme="majorHAnsi" w:hAnsiTheme="majorHAnsi" w:cstheme="majorHAnsi"/>
          <w:color w:val="1F3864" w:themeColor="accent1" w:themeShade="80"/>
          <w:sz w:val="24"/>
          <w:szCs w:val="24"/>
        </w:rPr>
        <w:t xml:space="preserve"> </w:t>
      </w:r>
      <w:r w:rsidRPr="006357CE">
        <w:rPr>
          <w:rFonts w:asciiTheme="majorHAnsi" w:hAnsiTheme="majorHAnsi" w:cstheme="majorHAnsi"/>
          <w:sz w:val="24"/>
          <w:szCs w:val="24"/>
        </w:rPr>
        <w:t xml:space="preserve">– Third Sector &amp; Other Professional Care &amp; Support </w:t>
      </w:r>
    </w:p>
    <w:p w14:paraId="0CC67863" w14:textId="794B92F1" w:rsidR="006357CE" w:rsidRPr="006357CE" w:rsidRDefault="006357CE" w:rsidP="006357CE">
      <w:pPr>
        <w:pStyle w:val="ListParagraph"/>
        <w:numPr>
          <w:ilvl w:val="0"/>
          <w:numId w:val="31"/>
        </w:numPr>
        <w:ind w:left="720"/>
        <w:rPr>
          <w:rFonts w:asciiTheme="majorHAnsi" w:hAnsiTheme="majorHAnsi" w:cstheme="majorHAnsi"/>
          <w:color w:val="1F3864" w:themeColor="accent1" w:themeShade="80"/>
          <w:sz w:val="24"/>
          <w:szCs w:val="24"/>
        </w:rPr>
      </w:pPr>
      <w:r w:rsidRPr="006357CE">
        <w:rPr>
          <w:rFonts w:asciiTheme="majorHAnsi" w:hAnsiTheme="majorHAnsi" w:cstheme="majorHAnsi"/>
          <w:b/>
          <w:bCs/>
          <w:color w:val="FFC000"/>
          <w:sz w:val="24"/>
          <w:szCs w:val="24"/>
        </w:rPr>
        <w:t>Level 3</w:t>
      </w:r>
      <w:r w:rsidRPr="006357CE">
        <w:rPr>
          <w:rFonts w:asciiTheme="majorHAnsi" w:hAnsiTheme="majorHAnsi" w:cstheme="majorHAnsi"/>
          <w:color w:val="1F3864" w:themeColor="accent1" w:themeShade="80"/>
          <w:sz w:val="24"/>
          <w:szCs w:val="24"/>
        </w:rPr>
        <w:t xml:space="preserve"> </w:t>
      </w:r>
      <w:r w:rsidRPr="006357CE">
        <w:rPr>
          <w:rFonts w:asciiTheme="majorHAnsi" w:hAnsiTheme="majorHAnsi" w:cstheme="majorHAnsi"/>
          <w:sz w:val="24"/>
          <w:szCs w:val="24"/>
        </w:rPr>
        <w:t>– Statutory Prevention &amp; Early Short-Term Intervention</w:t>
      </w:r>
    </w:p>
    <w:p w14:paraId="35051800" w14:textId="77777777" w:rsidR="006357CE" w:rsidRPr="006357CE" w:rsidRDefault="006357CE" w:rsidP="006357CE">
      <w:pPr>
        <w:pStyle w:val="ListParagraph"/>
        <w:numPr>
          <w:ilvl w:val="0"/>
          <w:numId w:val="31"/>
        </w:numPr>
        <w:ind w:left="720"/>
        <w:rPr>
          <w:rFonts w:asciiTheme="majorHAnsi" w:hAnsiTheme="majorHAnsi" w:cstheme="majorHAnsi"/>
          <w:color w:val="1F3864" w:themeColor="accent1" w:themeShade="80"/>
          <w:sz w:val="24"/>
          <w:szCs w:val="24"/>
        </w:rPr>
      </w:pPr>
      <w:r w:rsidRPr="006357CE">
        <w:rPr>
          <w:rFonts w:asciiTheme="majorHAnsi" w:hAnsiTheme="majorHAnsi" w:cstheme="majorHAnsi"/>
          <w:b/>
          <w:bCs/>
          <w:color w:val="7F7F7F" w:themeColor="text1" w:themeTint="80"/>
          <w:sz w:val="24"/>
          <w:szCs w:val="24"/>
        </w:rPr>
        <w:t>Level 4</w:t>
      </w:r>
      <w:r w:rsidRPr="006357CE">
        <w:rPr>
          <w:rFonts w:asciiTheme="majorHAnsi" w:hAnsiTheme="majorHAnsi" w:cstheme="majorHAnsi"/>
          <w:color w:val="1F3864" w:themeColor="accent1" w:themeShade="80"/>
          <w:sz w:val="24"/>
          <w:szCs w:val="24"/>
        </w:rPr>
        <w:t xml:space="preserve"> </w:t>
      </w:r>
      <w:r w:rsidRPr="006357CE">
        <w:rPr>
          <w:rFonts w:asciiTheme="majorHAnsi" w:hAnsiTheme="majorHAnsi" w:cstheme="majorHAnsi"/>
          <w:sz w:val="24"/>
          <w:szCs w:val="24"/>
        </w:rPr>
        <w:t>– Statutory Specialist Support for High Level or Complex Long-Term Needs</w:t>
      </w:r>
    </w:p>
    <w:bookmarkStart w:id="5" w:name="_Hlk45702711"/>
    <w:bookmarkEnd w:id="4"/>
    <w:p w14:paraId="19360C83" w14:textId="7336D651" w:rsidR="006357CE" w:rsidRPr="006357CE" w:rsidRDefault="002E20E0" w:rsidP="00D803A1">
      <w:r>
        <w:rPr>
          <w:noProof/>
        </w:rPr>
        <mc:AlternateContent>
          <mc:Choice Requires="wps">
            <w:drawing>
              <wp:anchor distT="0" distB="0" distL="114300" distR="114300" simplePos="0" relativeHeight="251682816" behindDoc="0" locked="0" layoutInCell="1" allowOverlap="1" wp14:anchorId="5FB1C335" wp14:editId="6996D018">
                <wp:simplePos x="0" y="0"/>
                <wp:positionH relativeFrom="column">
                  <wp:posOffset>3172570</wp:posOffset>
                </wp:positionH>
                <wp:positionV relativeFrom="paragraph">
                  <wp:posOffset>1630017</wp:posOffset>
                </wp:positionV>
                <wp:extent cx="484505" cy="694580"/>
                <wp:effectExtent l="0" t="0" r="0" b="0"/>
                <wp:wrapNone/>
                <wp:docPr id="45" name="Arrow: Up 45"/>
                <wp:cNvGraphicFramePr/>
                <a:graphic xmlns:a="http://schemas.openxmlformats.org/drawingml/2006/main">
                  <a:graphicData uri="http://schemas.microsoft.com/office/word/2010/wordprocessingShape">
                    <wps:wsp>
                      <wps:cNvSpPr/>
                      <wps:spPr>
                        <a:xfrm>
                          <a:off x="0" y="0"/>
                          <a:ext cx="484505" cy="694580"/>
                        </a:xfrm>
                        <a:prstGeom prst="upArrow">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177A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5" o:spid="_x0000_s1026" type="#_x0000_t68" style="position:absolute;margin-left:249.8pt;margin-top:128.35pt;width:38.15pt;height:54.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" adj="7534" fillcolor="#2a69a2" stroked="f">
                <v:fill color2="#9dc3e6" rotate="t" angle="180" colors="0 #2a69a2;31457f #609ed6;1 #9dc3e6" focus="100%" type="gradient"/>
              </v:shape>
            </w:pict>
          </mc:Fallback>
        </mc:AlternateContent>
      </w:r>
      <w:r>
        <w:rPr>
          <w:noProof/>
        </w:rPr>
        <mc:AlternateContent>
          <mc:Choice Requires="wps">
            <w:drawing>
              <wp:anchor distT="0" distB="0" distL="114300" distR="114300" simplePos="0" relativeHeight="251681792" behindDoc="0" locked="0" layoutInCell="1" allowOverlap="1" wp14:anchorId="66826AC8" wp14:editId="34477012">
                <wp:simplePos x="0" y="0"/>
                <wp:positionH relativeFrom="margin">
                  <wp:posOffset>2623929</wp:posOffset>
                </wp:positionH>
                <wp:positionV relativeFrom="paragraph">
                  <wp:posOffset>1645919</wp:posOffset>
                </wp:positionV>
                <wp:extent cx="484505" cy="702531"/>
                <wp:effectExtent l="0" t="0" r="0" b="2540"/>
                <wp:wrapNone/>
                <wp:docPr id="44" name="Arrow: Up 44"/>
                <wp:cNvGraphicFramePr/>
                <a:graphic xmlns:a="http://schemas.openxmlformats.org/drawingml/2006/main">
                  <a:graphicData uri="http://schemas.microsoft.com/office/word/2010/wordprocessingShape">
                    <wps:wsp>
                      <wps:cNvSpPr/>
                      <wps:spPr>
                        <a:xfrm rot="10800000">
                          <a:off x="0" y="0"/>
                          <a:ext cx="484505" cy="702531"/>
                        </a:xfrm>
                        <a:prstGeom prst="upArrow">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1976CF" id="Arrow: Up 44" o:spid="_x0000_s1026" type="#_x0000_t68" style="position:absolute;margin-left:206.6pt;margin-top:129.6pt;width:38.15pt;height:55.3pt;rotation:180;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" adj="7448" fillcolor="#2a69a2" stroked="f">
                <v:fill color2="#9dc3e6" rotate="t" angle="180" colors="0 #2a69a2;31457f #609ed6;1 #9dc3e6" focus="100%" type="gradient"/>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33A32E38" wp14:editId="1630DF5B">
                <wp:simplePos x="0" y="0"/>
                <wp:positionH relativeFrom="column">
                  <wp:posOffset>2059388</wp:posOffset>
                </wp:positionH>
                <wp:positionV relativeFrom="paragraph">
                  <wp:posOffset>1622065</wp:posOffset>
                </wp:positionV>
                <wp:extent cx="484505" cy="678677"/>
                <wp:effectExtent l="0" t="0" r="0" b="7620"/>
                <wp:wrapNone/>
                <wp:docPr id="41" name="Arrow: Up 41"/>
                <wp:cNvGraphicFramePr/>
                <a:graphic xmlns:a="http://schemas.openxmlformats.org/drawingml/2006/main">
                  <a:graphicData uri="http://schemas.microsoft.com/office/word/2010/wordprocessingShape">
                    <wps:wsp>
                      <wps:cNvSpPr/>
                      <wps:spPr>
                        <a:xfrm>
                          <a:off x="0" y="0"/>
                          <a:ext cx="484505" cy="678677"/>
                        </a:xfrm>
                        <a:prstGeom prst="upArrow">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009D" id="Arrow: Up 41" o:spid="_x0000_s1026" type="#_x0000_t68" style="position:absolute;margin-left:162.15pt;margin-top:127.7pt;width:38.15pt;height:5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" adj="7710" fillcolor="#2a69a2" stroked="f">
                <v:fill color2="#9dc3e6" rotate="t" angle="180" colors="0 #2a69a2;31457f #609ed6;1 #9dc3e6" focus="100%" type="gradient"/>
              </v:shape>
            </w:pict>
          </mc:Fallback>
        </mc:AlternateContent>
      </w:r>
      <w:r>
        <w:rPr>
          <w:noProof/>
        </w:rPr>
        <mc:AlternateContent>
          <mc:Choice Requires="wps">
            <w:drawing>
              <wp:anchor distT="0" distB="0" distL="114300" distR="114300" simplePos="0" relativeHeight="251684864" behindDoc="0" locked="0" layoutInCell="1" allowOverlap="1" wp14:anchorId="6BF564B2" wp14:editId="4024FB2C">
                <wp:simplePos x="0" y="0"/>
                <wp:positionH relativeFrom="column">
                  <wp:posOffset>4165627</wp:posOffset>
                </wp:positionH>
                <wp:positionV relativeFrom="paragraph">
                  <wp:posOffset>2531730</wp:posOffset>
                </wp:positionV>
                <wp:extent cx="648970" cy="786765"/>
                <wp:effectExtent l="0" t="0" r="17780" b="0"/>
                <wp:wrapNone/>
                <wp:docPr id="52" name="Arrow: Curved Right 52"/>
                <wp:cNvGraphicFramePr/>
                <a:graphic xmlns:a="http://schemas.openxmlformats.org/drawingml/2006/main">
                  <a:graphicData uri="http://schemas.microsoft.com/office/word/2010/wordprocessingShape">
                    <wps:wsp>
                      <wps:cNvSpPr/>
                      <wps:spPr>
                        <a:xfrm flipH="1" flipV="1">
                          <a:off x="0" y="0"/>
                          <a:ext cx="648970" cy="786765"/>
                        </a:xfrm>
                        <a:prstGeom prst="curvedRightArrow">
                          <a:avLst>
                            <a:gd name="adj1" fmla="val 23492"/>
                            <a:gd name="adj2" fmla="val 45614"/>
                            <a:gd name="adj3" fmla="val 26087"/>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F31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52" o:spid="_x0000_s1026" type="#_x0000_t102" style="position:absolute;margin-left:328pt;margin-top:199.35pt;width:51.1pt;height:61.9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" adj="13473,19629,15965" fillcolor="#2a69a2" stroked="f">
                <v:fill color2="#9dc3e6" rotate="t" angle="180" colors="0 #2a69a2;31457f #609ed6;1 #9dc3e6" focus="100%" type="gradient"/>
              </v:shape>
            </w:pict>
          </mc:Fallback>
        </mc:AlternateContent>
      </w:r>
      <w:r>
        <w:rPr>
          <w:noProof/>
        </w:rPr>
        <mc:AlternateContent>
          <mc:Choice Requires="wps">
            <w:drawing>
              <wp:anchor distT="0" distB="0" distL="114300" distR="114300" simplePos="0" relativeHeight="251683840" behindDoc="0" locked="0" layoutInCell="1" allowOverlap="1" wp14:anchorId="65C4A039" wp14:editId="4343915C">
                <wp:simplePos x="0" y="0"/>
                <wp:positionH relativeFrom="column">
                  <wp:posOffset>3957817</wp:posOffset>
                </wp:positionH>
                <wp:positionV relativeFrom="paragraph">
                  <wp:posOffset>3337560</wp:posOffset>
                </wp:positionV>
                <wp:extent cx="649053" cy="787179"/>
                <wp:effectExtent l="0" t="0" r="17780" b="0"/>
                <wp:wrapNone/>
                <wp:docPr id="51" name="Arrow: Curved Right 51"/>
                <wp:cNvGraphicFramePr/>
                <a:graphic xmlns:a="http://schemas.openxmlformats.org/drawingml/2006/main">
                  <a:graphicData uri="http://schemas.microsoft.com/office/word/2010/wordprocessingShape">
                    <wps:wsp>
                      <wps:cNvSpPr/>
                      <wps:spPr>
                        <a:xfrm flipH="1" flipV="1">
                          <a:off x="0" y="0"/>
                          <a:ext cx="649053" cy="787179"/>
                        </a:xfrm>
                        <a:prstGeom prst="curvedRightArrow">
                          <a:avLst>
                            <a:gd name="adj1" fmla="val 23492"/>
                            <a:gd name="adj2" fmla="val 45614"/>
                            <a:gd name="adj3" fmla="val 26087"/>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9A349" id="Arrow: Curved Right 51" o:spid="_x0000_s1026" type="#_x0000_t102" style="position:absolute;margin-left:311.65pt;margin-top:262.8pt;width:51.1pt;height:62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" adj="13476,19630,15965" fillcolor="#2a69a2" stroked="f">
                <v:fill color2="#9dc3e6" rotate="t" angle="180" colors="0 #2a69a2;31457f #609ed6;1 #9dc3e6" focus="100%" type="gradient"/>
              </v:shape>
            </w:pict>
          </mc:Fallback>
        </mc:AlternateContent>
      </w:r>
      <w:r>
        <w:rPr>
          <w:noProof/>
        </w:rPr>
        <mc:AlternateContent>
          <mc:Choice Requires="wps">
            <w:drawing>
              <wp:anchor distT="45720" distB="45720" distL="114300" distR="114300" simplePos="0" relativeHeight="251672576" behindDoc="0" locked="0" layoutInCell="1" allowOverlap="1" wp14:anchorId="33F03BF4" wp14:editId="1B1D9765">
                <wp:simplePos x="0" y="0"/>
                <wp:positionH relativeFrom="margin">
                  <wp:posOffset>4232910</wp:posOffset>
                </wp:positionH>
                <wp:positionV relativeFrom="paragraph">
                  <wp:posOffset>2811145</wp:posOffset>
                </wp:positionV>
                <wp:extent cx="2360930" cy="1404620"/>
                <wp:effectExtent l="311467" t="107633" r="312738" b="103187"/>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092679">
                          <a:off x="0" y="0"/>
                          <a:ext cx="2360930" cy="1404620"/>
                        </a:xfrm>
                        <a:prstGeom prst="rect">
                          <a:avLst/>
                        </a:prstGeom>
                        <a:solidFill>
                          <a:srgbClr val="FFFFFF"/>
                        </a:solidFill>
                        <a:ln w="9525">
                          <a:solidFill>
                            <a:sysClr val="window" lastClr="FFFFFF"/>
                          </a:solidFill>
                          <a:miter lim="800000"/>
                          <a:headEnd/>
                          <a:tailEnd/>
                        </a:ln>
                      </wps:spPr>
                      <wps:txbx>
                        <w:txbxContent>
                          <w:p w14:paraId="2AB15C83" w14:textId="77777777" w:rsidR="002E20E0" w:rsidRDefault="002E20E0" w:rsidP="002E20E0">
                            <w:r>
                              <w:t>Effective and timely support may enable people to move from a higher level of support to a lower level of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F03BF4" id="_x0000_t202" coordsize="21600,21600" o:spt="202" path="m,l,21600r21600,l21600,xe">
                <v:stroke joinstyle="miter"/>
                <v:path gradientshapeok="t" o:connecttype="rect"/>
              </v:shapetype>
              <v:shape id="Text Box 2" o:spid="_x0000_s1026" type="#_x0000_t202" style="position:absolute;margin-left:333.3pt;margin-top:221.35pt;width:185.9pt;height:110.6pt;rotation:-4923196fd;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" strokecolor="window">
                <v:textbox style="mso-fit-shape-to-text:t">
                  <w:txbxContent>
                    <w:p w14:paraId="2AB15C83" w14:textId="77777777" w:rsidR="002E20E0" w:rsidRDefault="002E20E0" w:rsidP="002E20E0">
                      <w:r>
                        <w:t>Effective and timely support may enable people to move from a higher level of support to a lower level of support</w:t>
                      </w:r>
                    </w:p>
                  </w:txbxContent>
                </v:textbox>
                <w10:wrap type="square" anchorx="margin"/>
              </v:shape>
            </w:pict>
          </mc:Fallback>
        </mc:AlternateContent>
      </w:r>
      <w:r>
        <w:rPr>
          <w:noProof/>
        </w:rPr>
        <mc:AlternateContent>
          <mc:Choice Requires="wps">
            <w:drawing>
              <wp:anchor distT="0" distB="0" distL="114300" distR="114300" simplePos="0" relativeHeight="251679744" behindDoc="0" locked="0" layoutInCell="1" allowOverlap="1" wp14:anchorId="7935BE47" wp14:editId="1DD192FF">
                <wp:simplePos x="0" y="0"/>
                <wp:positionH relativeFrom="margin">
                  <wp:posOffset>1447137</wp:posOffset>
                </wp:positionH>
                <wp:positionV relativeFrom="paragraph">
                  <wp:posOffset>2202512</wp:posOffset>
                </wp:positionV>
                <wp:extent cx="2719070" cy="866692"/>
                <wp:effectExtent l="0" t="0" r="24130" b="334010"/>
                <wp:wrapNone/>
                <wp:docPr id="32" name="Flowchart: Magnetic Disk 32"/>
                <wp:cNvGraphicFramePr/>
                <a:graphic xmlns:a="http://schemas.openxmlformats.org/drawingml/2006/main">
                  <a:graphicData uri="http://schemas.microsoft.com/office/word/2010/wordprocessingShape">
                    <wps:wsp>
                      <wps:cNvSpPr/>
                      <wps:spPr>
                        <a:xfrm>
                          <a:off x="0" y="0"/>
                          <a:ext cx="2719070" cy="866692"/>
                        </a:xfrm>
                        <a:prstGeom prst="flowChartMagneticDisk">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lumMod val="75000"/>
                            </a:srgbClr>
                          </a:solidFill>
                          <a:prstDash val="solid"/>
                          <a:miter lim="800000"/>
                        </a:ln>
                        <a:effectLst>
                          <a:reflection blurRad="6350" stA="52000" endA="300" endPos="35000" dir="5400000" sy="-100000" algn="bl" rotWithShape="0"/>
                        </a:effectLst>
                      </wps:spPr>
                      <wps:txbx>
                        <w:txbxContent>
                          <w:p w14:paraId="7136C9FB" w14:textId="77777777" w:rsidR="002E20E0" w:rsidRDefault="002E20E0" w:rsidP="002E20E0">
                            <w:pPr>
                              <w:jc w:val="center"/>
                            </w:pPr>
                            <w:r>
                              <w:t>Level 1 40%*</w:t>
                            </w:r>
                          </w:p>
                          <w:p w14:paraId="5DEF8B75" w14:textId="77777777" w:rsidR="002E20E0" w:rsidRDefault="002E20E0" w:rsidP="002E20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BE47"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2" o:spid="_x0000_s1027" type="#_x0000_t132" style="position:absolute;margin-left:113.95pt;margin-top:173.45pt;width:214.1pt;height:6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" fillcolor="#b5d5a7" strokecolor="#548235" strokeweight=".5pt">
                <v:fill color2="#9cca86" rotate="t" colors="0 #b5d5a7;.5 #aace99;1 #9cca86" focus="100%" type="gradient">
                  <o:fill v:ext="view" type="gradientUnscaled"/>
                </v:fill>
                <v:stroke joinstyle="miter"/>
                <v:textbox>
                  <w:txbxContent>
                    <w:p w14:paraId="7136C9FB" w14:textId="77777777" w:rsidR="002E20E0" w:rsidRDefault="002E20E0" w:rsidP="002E20E0">
                      <w:pPr>
                        <w:jc w:val="center"/>
                      </w:pPr>
                      <w:r>
                        <w:t>Level 1 40%*</w:t>
                      </w:r>
                    </w:p>
                    <w:p w14:paraId="5DEF8B75" w14:textId="77777777" w:rsidR="002E20E0" w:rsidRDefault="002E20E0" w:rsidP="002E20E0">
                      <w:pPr>
                        <w:jc w:val="center"/>
                      </w:pPr>
                    </w:p>
                  </w:txbxContent>
                </v:textbox>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68FD5DCD" wp14:editId="625971A9">
                <wp:simplePos x="0" y="0"/>
                <wp:positionH relativeFrom="page">
                  <wp:posOffset>330835</wp:posOffset>
                </wp:positionH>
                <wp:positionV relativeFrom="paragraph">
                  <wp:posOffset>3378835</wp:posOffset>
                </wp:positionV>
                <wp:extent cx="2253615" cy="658495"/>
                <wp:effectExtent l="340360" t="59690" r="353695" b="6794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334187">
                          <a:off x="0" y="0"/>
                          <a:ext cx="2253615" cy="658495"/>
                        </a:xfrm>
                        <a:prstGeom prst="rect">
                          <a:avLst/>
                        </a:prstGeom>
                        <a:solidFill>
                          <a:srgbClr val="FFFFFF"/>
                        </a:solidFill>
                        <a:ln w="9525">
                          <a:solidFill>
                            <a:sysClr val="window" lastClr="FFFFFF"/>
                          </a:solidFill>
                          <a:miter lim="800000"/>
                          <a:headEnd/>
                          <a:tailEnd/>
                        </a:ln>
                      </wps:spPr>
                      <wps:txbx>
                        <w:txbxContent>
                          <w:p w14:paraId="183897D1" w14:textId="77777777" w:rsidR="002E20E0" w:rsidRPr="00D95FD5" w:rsidRDefault="002E20E0" w:rsidP="002E20E0">
                            <w:pPr>
                              <w:jc w:val="center"/>
                            </w:pPr>
                            <w:r w:rsidRPr="00D95FD5">
                              <w:t>Each Level Supports a Smaller Number of People and Lower Level of Demand than the One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D5DCD" id="_x0000_s1028" type="#_x0000_t202" style="position:absolute;margin-left:26.05pt;margin-top:266.05pt;width:177.45pt;height:51.85pt;rotation:4734088fd;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" strokecolor="window">
                <v:textbox>
                  <w:txbxContent>
                    <w:p w14:paraId="183897D1" w14:textId="77777777" w:rsidR="002E20E0" w:rsidRPr="00D95FD5" w:rsidRDefault="002E20E0" w:rsidP="002E20E0">
                      <w:pPr>
                        <w:jc w:val="center"/>
                      </w:pPr>
                      <w:r w:rsidRPr="00D95FD5">
                        <w:t>Each Level Supports a Smaller Number of People and Lower Level of Demand than the One Above</w:t>
                      </w:r>
                    </w:p>
                  </w:txbxContent>
                </v:textbox>
                <w10:wrap type="square" anchorx="page"/>
              </v:shape>
            </w:pict>
          </mc:Fallback>
        </mc:AlternateContent>
      </w:r>
      <w:bookmarkEnd w:id="5"/>
      <w:r w:rsidR="00623778">
        <w:rPr>
          <w:noProof/>
        </w:rPr>
        <mc:AlternateContent>
          <mc:Choice Requires="wps">
            <w:drawing>
              <wp:anchor distT="45720" distB="45720" distL="114300" distR="114300" simplePos="0" relativeHeight="251678720" behindDoc="0" locked="0" layoutInCell="1" allowOverlap="1" wp14:anchorId="54BD9755" wp14:editId="416F0AC5">
                <wp:simplePos x="0" y="0"/>
                <wp:positionH relativeFrom="page">
                  <wp:posOffset>2575698</wp:posOffset>
                </wp:positionH>
                <wp:positionV relativeFrom="paragraph">
                  <wp:posOffset>151571</wp:posOffset>
                </wp:positionV>
                <wp:extent cx="2327275" cy="612140"/>
                <wp:effectExtent l="0" t="0" r="158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612140"/>
                        </a:xfrm>
                        <a:prstGeom prst="rect">
                          <a:avLst/>
                        </a:prstGeom>
                        <a:solidFill>
                          <a:srgbClr val="FFFFFF"/>
                        </a:solidFill>
                        <a:ln w="9525">
                          <a:solidFill>
                            <a:sysClr val="window" lastClr="FFFFFF"/>
                          </a:solidFill>
                          <a:miter lim="800000"/>
                          <a:headEnd/>
                          <a:tailEnd/>
                        </a:ln>
                      </wps:spPr>
                      <wps:txbx>
                        <w:txbxContent>
                          <w:p w14:paraId="5B604B60" w14:textId="35269EF8" w:rsidR="002E20E0" w:rsidRDefault="002E20E0" w:rsidP="002E20E0">
                            <w:pPr>
                              <w:jc w:val="center"/>
                              <w:rPr>
                                <w:sz w:val="32"/>
                                <w:szCs w:val="32"/>
                                <w14:textOutline w14:w="9525" w14:cap="rnd" w14:cmpd="sng" w14:algn="ctr">
                                  <w14:solidFill>
                                    <w14:schemeClr w14:val="accent3">
                                      <w14:lumMod w14:val="50000"/>
                                    </w14:schemeClr>
                                  </w14:solidFill>
                                  <w14:prstDash w14:val="solid"/>
                                  <w14:bevel/>
                                </w14:textOutline>
                              </w:rPr>
                            </w:pPr>
                            <w:r>
                              <w:rPr>
                                <w:sz w:val="32"/>
                                <w:szCs w:val="32"/>
                                <w14:textOutline w14:w="9525" w14:cap="rnd" w14:cmpd="sng" w14:algn="ctr">
                                  <w14:solidFill>
                                    <w14:schemeClr w14:val="accent3">
                                      <w14:lumMod w14:val="50000"/>
                                    </w14:schemeClr>
                                  </w14:solidFill>
                                  <w14:prstDash w14:val="solid"/>
                                  <w14:bevel/>
                                </w14:textOutline>
                              </w:rPr>
                              <w:t xml:space="preserve">Community Focused Delivery Model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D9755" id="_x0000_s1029" type="#_x0000_t202" style="position:absolute;margin-left:202.8pt;margin-top:11.95pt;width:183.25pt;height:48.2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" strokecolor="window">
                <v:textbox>
                  <w:txbxContent>
                    <w:p w14:paraId="5B604B60" w14:textId="35269EF8" w:rsidR="002E20E0" w:rsidRDefault="002E20E0" w:rsidP="002E20E0">
                      <w:pPr>
                        <w:jc w:val="center"/>
                        <w:rPr>
                          <w:sz w:val="32"/>
                          <w:szCs w:val="32"/>
                          <w14:textOutline w14:w="9525" w14:cap="rnd" w14:cmpd="sng" w14:algn="ctr">
                            <w14:solidFill>
                              <w14:schemeClr w14:val="accent3">
                                <w14:lumMod w14:val="50000"/>
                              </w14:schemeClr>
                            </w14:solidFill>
                            <w14:prstDash w14:val="solid"/>
                            <w14:bevel/>
                          </w14:textOutline>
                        </w:rPr>
                      </w:pPr>
                      <w:r>
                        <w:rPr>
                          <w:sz w:val="32"/>
                          <w:szCs w:val="32"/>
                          <w14:textOutline w14:w="9525" w14:cap="rnd" w14:cmpd="sng" w14:algn="ctr">
                            <w14:solidFill>
                              <w14:schemeClr w14:val="accent3">
                                <w14:lumMod w14:val="50000"/>
                              </w14:schemeClr>
                            </w14:solidFill>
                            <w14:prstDash w14:val="solid"/>
                            <w14:bevel/>
                          </w14:textOutline>
                        </w:rPr>
                        <w:t xml:space="preserve">Community Focused Delivery Model </w:t>
                      </w:r>
                    </w:p>
                  </w:txbxContent>
                </v:textbox>
                <w10:wrap type="square" anchorx="page"/>
              </v:shape>
            </w:pict>
          </mc:Fallback>
        </mc:AlternateContent>
      </w:r>
    </w:p>
    <w:p w14:paraId="1D82362C" w14:textId="2764FDB1" w:rsidR="006357CE" w:rsidRDefault="006357CE" w:rsidP="006357CE">
      <w:pPr>
        <w:pStyle w:val="ListParagraph"/>
        <w:ind w:left="0"/>
        <w:jc w:val="center"/>
        <w:rPr>
          <w:rFonts w:asciiTheme="majorHAnsi" w:hAnsiTheme="majorHAnsi" w:cstheme="majorHAnsi"/>
          <w:color w:val="000000" w:themeColor="text1"/>
          <w:sz w:val="18"/>
          <w:szCs w:val="18"/>
        </w:rPr>
      </w:pPr>
    </w:p>
    <w:p w14:paraId="6865429E" w14:textId="77777777" w:rsidR="006357CE" w:rsidRDefault="006357CE" w:rsidP="00D05391">
      <w:pPr>
        <w:pStyle w:val="ListParagraph"/>
        <w:ind w:left="0"/>
        <w:rPr>
          <w:rFonts w:asciiTheme="majorHAnsi" w:hAnsiTheme="majorHAnsi" w:cstheme="majorHAnsi"/>
          <w:color w:val="000000" w:themeColor="text1"/>
          <w:sz w:val="24"/>
          <w:szCs w:val="24"/>
        </w:rPr>
      </w:pPr>
    </w:p>
    <w:p w14:paraId="3EFEA7DF" w14:textId="6A7D939A" w:rsidR="006357CE" w:rsidRDefault="00623778" w:rsidP="00D05391">
      <w:pPr>
        <w:pStyle w:val="ListParagraph"/>
        <w:ind w:left="360"/>
        <w:rPr>
          <w:rFonts w:asciiTheme="majorHAnsi" w:hAnsiTheme="majorHAnsi" w:cstheme="majorHAnsi"/>
          <w:color w:val="000000" w:themeColor="text1"/>
          <w:sz w:val="24"/>
          <w:szCs w:val="24"/>
        </w:rPr>
      </w:pPr>
      <w:r>
        <w:rPr>
          <w:noProof/>
        </w:rPr>
        <mc:AlternateContent>
          <mc:Choice Requires="wps">
            <w:drawing>
              <wp:anchor distT="45720" distB="45720" distL="114300" distR="114300" simplePos="0" relativeHeight="251676672" behindDoc="0" locked="0" layoutInCell="1" allowOverlap="1" wp14:anchorId="0C00F504" wp14:editId="6E194E6E">
                <wp:simplePos x="0" y="0"/>
                <wp:positionH relativeFrom="page">
                  <wp:posOffset>2626636</wp:posOffset>
                </wp:positionH>
                <wp:positionV relativeFrom="paragraph">
                  <wp:posOffset>198314</wp:posOffset>
                </wp:positionV>
                <wp:extent cx="2360930" cy="309880"/>
                <wp:effectExtent l="0" t="0" r="12700" b="139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9880"/>
                        </a:xfrm>
                        <a:prstGeom prst="rect">
                          <a:avLst/>
                        </a:prstGeom>
                        <a:solidFill>
                          <a:srgbClr val="FFFFFF"/>
                        </a:solidFill>
                        <a:ln w="9525">
                          <a:solidFill>
                            <a:sysClr val="window" lastClr="FFFFFF"/>
                          </a:solidFill>
                          <a:miter lim="800000"/>
                          <a:headEnd/>
                          <a:tailEnd/>
                        </a:ln>
                      </wps:spPr>
                      <wps:txbx>
                        <w:txbxContent>
                          <w:p w14:paraId="49C5E949" w14:textId="77777777" w:rsidR="002E20E0" w:rsidRPr="006F65D9" w:rsidRDefault="002E20E0" w:rsidP="002E20E0">
                            <w:pPr>
                              <w:jc w:val="center"/>
                              <w:rPr>
                                <w:b/>
                                <w:color w:val="767171" w:themeColor="background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F65D9">
                              <w:rPr>
                                <w:b/>
                                <w:color w:val="767171" w:themeColor="background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Demand Funnel</w:t>
                            </w:r>
                          </w:p>
                          <w:p w14:paraId="489370EF" w14:textId="77777777" w:rsidR="002E20E0" w:rsidRDefault="002E20E0" w:rsidP="002E20E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00F504" id="_x0000_s1030" type="#_x0000_t202" style="position:absolute;left:0;text-align:left;margin-left:206.8pt;margin-top:15.6pt;width:185.9pt;height:24.4pt;z-index:25167667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" strokecolor="window">
                <v:textbox>
                  <w:txbxContent>
                    <w:p w14:paraId="49C5E949" w14:textId="77777777" w:rsidR="002E20E0" w:rsidRPr="006F65D9" w:rsidRDefault="002E20E0" w:rsidP="002E20E0">
                      <w:pPr>
                        <w:jc w:val="center"/>
                        <w:rPr>
                          <w:b/>
                          <w:color w:val="767171" w:themeColor="background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F65D9">
                        <w:rPr>
                          <w:b/>
                          <w:color w:val="767171" w:themeColor="background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Demand Funnel</w:t>
                      </w:r>
                    </w:p>
                    <w:p w14:paraId="489370EF" w14:textId="77777777" w:rsidR="002E20E0" w:rsidRDefault="002E20E0" w:rsidP="002E20E0"/>
                  </w:txbxContent>
                </v:textbox>
                <w10:wrap type="square" anchorx="page"/>
              </v:shape>
            </w:pict>
          </mc:Fallback>
        </mc:AlternateContent>
      </w:r>
    </w:p>
    <w:p w14:paraId="6A4784BE" w14:textId="77777777" w:rsidR="006357CE" w:rsidRDefault="006357CE" w:rsidP="00D05391">
      <w:pPr>
        <w:pStyle w:val="ListParagraph"/>
        <w:ind w:left="360"/>
        <w:rPr>
          <w:rFonts w:asciiTheme="majorHAnsi" w:hAnsiTheme="majorHAnsi" w:cstheme="majorHAnsi"/>
          <w:color w:val="000000" w:themeColor="text1"/>
          <w:sz w:val="24"/>
          <w:szCs w:val="24"/>
        </w:rPr>
      </w:pPr>
    </w:p>
    <w:p w14:paraId="5A472C4B" w14:textId="77777777" w:rsidR="006357CE" w:rsidRDefault="006357CE" w:rsidP="00D05391">
      <w:pPr>
        <w:pStyle w:val="ListParagraph"/>
        <w:ind w:left="360"/>
        <w:rPr>
          <w:rFonts w:asciiTheme="majorHAnsi" w:hAnsiTheme="majorHAnsi" w:cstheme="majorHAnsi"/>
          <w:color w:val="000000" w:themeColor="text1"/>
          <w:sz w:val="24"/>
          <w:szCs w:val="24"/>
        </w:rPr>
      </w:pPr>
    </w:p>
    <w:p w14:paraId="4BD693C7" w14:textId="77777777" w:rsidR="006357CE" w:rsidRDefault="006357CE" w:rsidP="00D05391">
      <w:pPr>
        <w:pStyle w:val="ListParagraph"/>
        <w:ind w:left="360"/>
        <w:rPr>
          <w:rFonts w:asciiTheme="majorHAnsi" w:hAnsiTheme="majorHAnsi" w:cstheme="majorHAnsi"/>
          <w:color w:val="000000" w:themeColor="text1"/>
          <w:sz w:val="24"/>
          <w:szCs w:val="24"/>
        </w:rPr>
      </w:pPr>
    </w:p>
    <w:p w14:paraId="744E37AC" w14:textId="3F731961" w:rsidR="006357CE" w:rsidRDefault="006357CE" w:rsidP="00D05391">
      <w:pPr>
        <w:pStyle w:val="ListParagraph"/>
        <w:ind w:left="360"/>
        <w:rPr>
          <w:rFonts w:asciiTheme="majorHAnsi" w:hAnsiTheme="majorHAnsi" w:cstheme="majorHAnsi"/>
          <w:color w:val="000000" w:themeColor="text1"/>
          <w:sz w:val="24"/>
          <w:szCs w:val="24"/>
        </w:rPr>
      </w:pPr>
    </w:p>
    <w:p w14:paraId="5243AA02" w14:textId="0B0B5C2C" w:rsidR="006357CE" w:rsidRDefault="006357CE" w:rsidP="00D05391">
      <w:pPr>
        <w:pStyle w:val="ListParagraph"/>
        <w:ind w:left="360"/>
        <w:rPr>
          <w:rFonts w:asciiTheme="majorHAnsi" w:hAnsiTheme="majorHAnsi" w:cstheme="majorHAnsi"/>
          <w:color w:val="000000" w:themeColor="text1"/>
          <w:sz w:val="24"/>
          <w:szCs w:val="24"/>
        </w:rPr>
      </w:pPr>
    </w:p>
    <w:p w14:paraId="4685B973" w14:textId="4397859F" w:rsidR="006357CE" w:rsidRDefault="006357CE" w:rsidP="00D05391">
      <w:pPr>
        <w:pStyle w:val="ListParagraph"/>
        <w:ind w:left="360"/>
        <w:rPr>
          <w:rFonts w:asciiTheme="majorHAnsi" w:hAnsiTheme="majorHAnsi" w:cstheme="majorHAnsi"/>
          <w:color w:val="000000" w:themeColor="text1"/>
          <w:sz w:val="24"/>
          <w:szCs w:val="24"/>
        </w:rPr>
      </w:pPr>
    </w:p>
    <w:p w14:paraId="09B8389C" w14:textId="77777777" w:rsidR="006357CE" w:rsidRDefault="006357CE" w:rsidP="00D05391">
      <w:pPr>
        <w:pStyle w:val="ListParagraph"/>
        <w:ind w:left="360"/>
        <w:rPr>
          <w:rFonts w:asciiTheme="majorHAnsi" w:hAnsiTheme="majorHAnsi" w:cstheme="majorHAnsi"/>
          <w:color w:val="000000" w:themeColor="text1"/>
          <w:sz w:val="24"/>
          <w:szCs w:val="24"/>
        </w:rPr>
      </w:pPr>
    </w:p>
    <w:p w14:paraId="403B1BC8" w14:textId="12E50971" w:rsidR="006357CE" w:rsidRDefault="006357CE" w:rsidP="00D05391">
      <w:pPr>
        <w:pStyle w:val="ListParagraph"/>
        <w:ind w:left="360"/>
        <w:rPr>
          <w:rFonts w:asciiTheme="majorHAnsi" w:hAnsiTheme="majorHAnsi" w:cstheme="majorHAnsi"/>
          <w:color w:val="000000" w:themeColor="text1"/>
          <w:sz w:val="24"/>
          <w:szCs w:val="24"/>
        </w:rPr>
      </w:pPr>
    </w:p>
    <w:p w14:paraId="0D2B400D" w14:textId="77A800ED" w:rsidR="006357CE" w:rsidRDefault="00D803A1" w:rsidP="00D05391">
      <w:pPr>
        <w:pStyle w:val="ListParagraph"/>
        <w:ind w:left="360"/>
        <w:rPr>
          <w:rFonts w:asciiTheme="majorHAnsi" w:hAnsiTheme="majorHAnsi" w:cstheme="majorHAnsi"/>
          <w:color w:val="000000" w:themeColor="text1"/>
          <w:sz w:val="24"/>
          <w:szCs w:val="24"/>
        </w:rPr>
      </w:pPr>
      <w:r>
        <w:rPr>
          <w:noProof/>
        </w:rPr>
        <mc:AlternateContent>
          <mc:Choice Requires="wps">
            <w:drawing>
              <wp:anchor distT="0" distB="0" distL="114300" distR="114300" simplePos="0" relativeHeight="251675648" behindDoc="0" locked="0" layoutInCell="1" allowOverlap="1" wp14:anchorId="508D1A36" wp14:editId="4A3E7F7B">
                <wp:simplePos x="0" y="0"/>
                <wp:positionH relativeFrom="column">
                  <wp:posOffset>754380</wp:posOffset>
                </wp:positionH>
                <wp:positionV relativeFrom="paragraph">
                  <wp:posOffset>123935</wp:posOffset>
                </wp:positionV>
                <wp:extent cx="747395" cy="770890"/>
                <wp:effectExtent l="19050" t="0" r="0" b="0"/>
                <wp:wrapNone/>
                <wp:docPr id="36" name="Arrow: Curved Right 36"/>
                <wp:cNvGraphicFramePr/>
                <a:graphic xmlns:a="http://schemas.openxmlformats.org/drawingml/2006/main">
                  <a:graphicData uri="http://schemas.microsoft.com/office/word/2010/wordprocessingShape">
                    <wps:wsp>
                      <wps:cNvSpPr/>
                      <wps:spPr>
                        <a:xfrm>
                          <a:off x="0" y="0"/>
                          <a:ext cx="747395" cy="770890"/>
                        </a:xfrm>
                        <a:prstGeom prst="curvedRightArrow">
                          <a:avLst>
                            <a:gd name="adj1" fmla="val 23492"/>
                            <a:gd name="adj2" fmla="val 45614"/>
                            <a:gd name="adj3" fmla="val 26087"/>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73F0" id="Arrow: Curved Right 36" o:spid="_x0000_s1026" type="#_x0000_t102" style="position:absolute;margin-left:59.4pt;margin-top:9.75pt;width:58.85pt;height:6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" adj="12048,19284,15965" fillcolor="#2a69a2" stroked="f">
                <v:fill color2="#9dc3e6" rotate="t" angle="180" colors="0 #2a69a2;31457f #609ed6;1 #9dc3e6" focus="100%" type="gradient"/>
              </v:shape>
            </w:pict>
          </mc:Fallback>
        </mc:AlternateContent>
      </w:r>
    </w:p>
    <w:p w14:paraId="21B8BEC5" w14:textId="77777777" w:rsidR="006357CE" w:rsidRDefault="006357CE" w:rsidP="00D05391">
      <w:pPr>
        <w:pStyle w:val="ListParagraph"/>
        <w:ind w:left="360"/>
        <w:rPr>
          <w:rFonts w:asciiTheme="majorHAnsi" w:hAnsiTheme="majorHAnsi" w:cstheme="majorHAnsi"/>
          <w:color w:val="000000" w:themeColor="text1"/>
          <w:sz w:val="24"/>
          <w:szCs w:val="24"/>
        </w:rPr>
      </w:pPr>
    </w:p>
    <w:p w14:paraId="60EBBB1C" w14:textId="299D97A4" w:rsidR="006357CE" w:rsidRDefault="006357CE" w:rsidP="00D05391">
      <w:pPr>
        <w:pStyle w:val="ListParagraph"/>
        <w:ind w:left="360"/>
        <w:rPr>
          <w:rFonts w:asciiTheme="majorHAnsi" w:hAnsiTheme="majorHAnsi" w:cstheme="majorHAnsi"/>
          <w:color w:val="000000" w:themeColor="text1"/>
          <w:sz w:val="24"/>
          <w:szCs w:val="24"/>
        </w:rPr>
      </w:pPr>
    </w:p>
    <w:p w14:paraId="23A3804B" w14:textId="527F9C62" w:rsidR="006357CE" w:rsidRDefault="00FD25A6" w:rsidP="00D05391">
      <w:pPr>
        <w:pStyle w:val="ListParagraph"/>
        <w:ind w:left="360"/>
        <w:rPr>
          <w:rFonts w:asciiTheme="majorHAnsi" w:hAnsiTheme="majorHAnsi" w:cstheme="majorHAnsi"/>
          <w:color w:val="000000" w:themeColor="text1"/>
          <w:sz w:val="24"/>
          <w:szCs w:val="24"/>
        </w:rPr>
      </w:pPr>
      <w:r>
        <w:rPr>
          <w:noProof/>
        </w:rPr>
        <mc:AlternateContent>
          <mc:Choice Requires="wps">
            <w:drawing>
              <wp:anchor distT="0" distB="0" distL="114300" distR="114300" simplePos="0" relativeHeight="251670528" behindDoc="0" locked="0" layoutInCell="1" allowOverlap="1" wp14:anchorId="05F5B62D" wp14:editId="14587E06">
                <wp:simplePos x="0" y="0"/>
                <wp:positionH relativeFrom="margin">
                  <wp:posOffset>1701165</wp:posOffset>
                </wp:positionH>
                <wp:positionV relativeFrom="paragraph">
                  <wp:posOffset>6350</wp:posOffset>
                </wp:positionV>
                <wp:extent cx="2258060" cy="826770"/>
                <wp:effectExtent l="0" t="0" r="27940" b="335280"/>
                <wp:wrapNone/>
                <wp:docPr id="33" name="Flowchart: Magnetic Disk 33"/>
                <wp:cNvGraphicFramePr/>
                <a:graphic xmlns:a="http://schemas.openxmlformats.org/drawingml/2006/main">
                  <a:graphicData uri="http://schemas.microsoft.com/office/word/2010/wordprocessingShape">
                    <wps:wsp>
                      <wps:cNvSpPr/>
                      <wps:spPr>
                        <a:xfrm>
                          <a:off x="0" y="0"/>
                          <a:ext cx="2258060" cy="826770"/>
                        </a:xfrm>
                        <a:prstGeom prst="flowChartMagneticDisk">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lumMod val="75000"/>
                            </a:srgbClr>
                          </a:solidFill>
                          <a:prstDash val="solid"/>
                          <a:miter lim="800000"/>
                        </a:ln>
                        <a:effectLst>
                          <a:reflection blurRad="6350" stA="52000" endA="300" endPos="35000" dir="5400000" sy="-100000" algn="bl" rotWithShape="0"/>
                        </a:effectLst>
                      </wps:spPr>
                      <wps:txbx>
                        <w:txbxContent>
                          <w:p w14:paraId="386F8E42" w14:textId="77777777" w:rsidR="002E20E0" w:rsidRPr="001C602C" w:rsidRDefault="002E20E0" w:rsidP="002E20E0">
                            <w:pPr>
                              <w:jc w:val="center"/>
                              <w:rPr>
                                <w:color w:val="000000" w:themeColor="text1"/>
                              </w:rPr>
                            </w:pPr>
                            <w:r w:rsidRPr="001C602C">
                              <w:rPr>
                                <w:color w:val="000000" w:themeColor="text1"/>
                              </w:rPr>
                              <w:t xml:space="preserve">Level </w:t>
                            </w:r>
                            <w:r>
                              <w:rPr>
                                <w:color w:val="000000" w:themeColor="text1"/>
                              </w:rPr>
                              <w:t>2</w:t>
                            </w:r>
                            <w:r w:rsidRPr="001C602C">
                              <w:rPr>
                                <w:color w:val="000000" w:themeColor="text1"/>
                              </w:rPr>
                              <w:t xml:space="preserve"> 30%</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5B62D" id="Flowchart: Magnetic Disk 33" o:spid="_x0000_s1031" type="#_x0000_t132" style="position:absolute;left:0;text-align:left;margin-left:133.95pt;margin-top:.5pt;width:177.8pt;height:6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" fillcolor="#f7bda4" strokecolor="#c55a11" strokeweight=".5pt">
                <v:fill color2="#f8a581" rotate="t" colors="0 #f7bda4;.5 #f5b195;1 #f8a581" focus="100%" type="gradient">
                  <o:fill v:ext="view" type="gradientUnscaled"/>
                </v:fill>
                <v:stroke joinstyle="miter"/>
                <v:textbox>
                  <w:txbxContent>
                    <w:p w14:paraId="386F8E42" w14:textId="77777777" w:rsidR="002E20E0" w:rsidRPr="001C602C" w:rsidRDefault="002E20E0" w:rsidP="002E20E0">
                      <w:pPr>
                        <w:jc w:val="center"/>
                        <w:rPr>
                          <w:color w:val="000000" w:themeColor="text1"/>
                        </w:rPr>
                      </w:pPr>
                      <w:r w:rsidRPr="001C602C">
                        <w:rPr>
                          <w:color w:val="000000" w:themeColor="text1"/>
                        </w:rPr>
                        <w:t xml:space="preserve">Level </w:t>
                      </w:r>
                      <w:r>
                        <w:rPr>
                          <w:color w:val="000000" w:themeColor="text1"/>
                        </w:rPr>
                        <w:t>2</w:t>
                      </w:r>
                      <w:r w:rsidRPr="001C602C">
                        <w:rPr>
                          <w:color w:val="000000" w:themeColor="text1"/>
                        </w:rPr>
                        <w:t xml:space="preserve"> 30%</w:t>
                      </w:r>
                      <w:r>
                        <w:rPr>
                          <w:color w:val="000000" w:themeColor="text1"/>
                        </w:rPr>
                        <w:t>*</w:t>
                      </w:r>
                    </w:p>
                  </w:txbxContent>
                </v:textbox>
                <w10:wrap anchorx="margin"/>
              </v:shape>
            </w:pict>
          </mc:Fallback>
        </mc:AlternateContent>
      </w:r>
    </w:p>
    <w:p w14:paraId="32B32B5C" w14:textId="525B094F" w:rsidR="006357CE" w:rsidRDefault="00D803A1" w:rsidP="00D05391">
      <w:pPr>
        <w:pStyle w:val="ListParagraph"/>
        <w:ind w:left="360"/>
        <w:rPr>
          <w:rFonts w:asciiTheme="majorHAnsi" w:hAnsiTheme="majorHAnsi" w:cstheme="majorHAnsi"/>
          <w:color w:val="000000" w:themeColor="text1"/>
          <w:sz w:val="24"/>
          <w:szCs w:val="24"/>
        </w:rPr>
      </w:pPr>
      <w:r>
        <w:rPr>
          <w:noProof/>
        </w:rPr>
        <mc:AlternateContent>
          <mc:Choice Requires="wps">
            <w:drawing>
              <wp:anchor distT="0" distB="0" distL="114300" distR="114300" simplePos="0" relativeHeight="251664382" behindDoc="0" locked="0" layoutInCell="1" allowOverlap="1" wp14:anchorId="6969C501" wp14:editId="36E7B7CF">
                <wp:simplePos x="0" y="0"/>
                <wp:positionH relativeFrom="column">
                  <wp:posOffset>1014150</wp:posOffset>
                </wp:positionH>
                <wp:positionV relativeFrom="paragraph">
                  <wp:posOffset>140556</wp:posOffset>
                </wp:positionV>
                <wp:extent cx="731520" cy="770890"/>
                <wp:effectExtent l="19050" t="0" r="0" b="0"/>
                <wp:wrapNone/>
                <wp:docPr id="38" name="Arrow: Curved Right 38"/>
                <wp:cNvGraphicFramePr/>
                <a:graphic xmlns:a="http://schemas.openxmlformats.org/drawingml/2006/main">
                  <a:graphicData uri="http://schemas.microsoft.com/office/word/2010/wordprocessingShape">
                    <wps:wsp>
                      <wps:cNvSpPr/>
                      <wps:spPr>
                        <a:xfrm>
                          <a:off x="0" y="0"/>
                          <a:ext cx="731520" cy="770890"/>
                        </a:xfrm>
                        <a:prstGeom prst="curvedRightArrow">
                          <a:avLst>
                            <a:gd name="adj1" fmla="val 23492"/>
                            <a:gd name="adj2" fmla="val 45614"/>
                            <a:gd name="adj3" fmla="val 26087"/>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4DBD4" id="Arrow: Curved Right 38" o:spid="_x0000_s1026" type="#_x0000_t102" style="position:absolute;margin-left:79.85pt;margin-top:11.05pt;width:57.6pt;height:60.7pt;z-index:251664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" adj="12251,19333,15965" fillcolor="#2a69a2" stroked="f">
                <v:fill color2="#9dc3e6" rotate="t" angle="180" colors="0 #2a69a2;31457f #609ed6;1 #9dc3e6" focus="100%" type="gradient"/>
              </v:shape>
            </w:pict>
          </mc:Fallback>
        </mc:AlternateContent>
      </w:r>
    </w:p>
    <w:p w14:paraId="12F18F8C" w14:textId="51544424" w:rsidR="006357CE" w:rsidRDefault="006357CE" w:rsidP="00D05391">
      <w:pPr>
        <w:pStyle w:val="ListParagraph"/>
        <w:ind w:left="360"/>
        <w:rPr>
          <w:rFonts w:asciiTheme="majorHAnsi" w:hAnsiTheme="majorHAnsi" w:cstheme="majorHAnsi"/>
          <w:color w:val="000000" w:themeColor="text1"/>
          <w:sz w:val="24"/>
          <w:szCs w:val="24"/>
        </w:rPr>
      </w:pPr>
    </w:p>
    <w:p w14:paraId="60F2890C" w14:textId="0A7D2491" w:rsidR="006357CE" w:rsidRDefault="006357CE" w:rsidP="00D05391">
      <w:pPr>
        <w:pStyle w:val="ListParagraph"/>
        <w:ind w:left="360"/>
        <w:rPr>
          <w:rFonts w:asciiTheme="majorHAnsi" w:hAnsiTheme="majorHAnsi" w:cstheme="majorHAnsi"/>
          <w:color w:val="000000" w:themeColor="text1"/>
          <w:sz w:val="24"/>
          <w:szCs w:val="24"/>
        </w:rPr>
      </w:pPr>
    </w:p>
    <w:p w14:paraId="00DC925C" w14:textId="7DF085F8" w:rsidR="006357CE" w:rsidRDefault="00FD25A6" w:rsidP="00D05391">
      <w:pPr>
        <w:pStyle w:val="ListParagraph"/>
        <w:ind w:left="360"/>
        <w:rPr>
          <w:rFonts w:asciiTheme="majorHAnsi" w:hAnsiTheme="majorHAnsi" w:cstheme="majorHAnsi"/>
          <w:color w:val="000000" w:themeColor="text1"/>
          <w:sz w:val="24"/>
          <w:szCs w:val="24"/>
        </w:rPr>
      </w:pPr>
      <w:r>
        <w:rPr>
          <w:noProof/>
        </w:rPr>
        <mc:AlternateContent>
          <mc:Choice Requires="wps">
            <w:drawing>
              <wp:anchor distT="0" distB="0" distL="114300" distR="114300" simplePos="0" relativeHeight="251669504" behindDoc="0" locked="0" layoutInCell="1" allowOverlap="1" wp14:anchorId="49E7BAD6" wp14:editId="2715561B">
                <wp:simplePos x="0" y="0"/>
                <wp:positionH relativeFrom="margin">
                  <wp:posOffset>2011045</wp:posOffset>
                </wp:positionH>
                <wp:positionV relativeFrom="paragraph">
                  <wp:posOffset>5466</wp:posOffset>
                </wp:positionV>
                <wp:extent cx="1550035" cy="739140"/>
                <wp:effectExtent l="0" t="0" r="12065" b="308610"/>
                <wp:wrapNone/>
                <wp:docPr id="34" name="Flowchart: Magnetic Disk 34"/>
                <wp:cNvGraphicFramePr/>
                <a:graphic xmlns:a="http://schemas.openxmlformats.org/drawingml/2006/main">
                  <a:graphicData uri="http://schemas.microsoft.com/office/word/2010/wordprocessingShape">
                    <wps:wsp>
                      <wps:cNvSpPr/>
                      <wps:spPr>
                        <a:xfrm>
                          <a:off x="0" y="0"/>
                          <a:ext cx="1550035" cy="739140"/>
                        </a:xfrm>
                        <a:prstGeom prst="flowChartMagneticDisk">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lumMod val="50000"/>
                            </a:srgbClr>
                          </a:solidFill>
                          <a:prstDash val="solid"/>
                          <a:miter lim="800000"/>
                        </a:ln>
                        <a:effectLst>
                          <a:reflection blurRad="6350" stA="52000" endA="300" endPos="35000" dir="5400000" sy="-100000" algn="bl" rotWithShape="0"/>
                        </a:effectLst>
                      </wps:spPr>
                      <wps:txbx>
                        <w:txbxContent>
                          <w:p w14:paraId="001ECB72" w14:textId="77777777" w:rsidR="002E20E0" w:rsidRPr="001C602C" w:rsidRDefault="002E20E0" w:rsidP="002E20E0">
                            <w:pPr>
                              <w:jc w:val="center"/>
                              <w:rPr>
                                <w:color w:val="000000" w:themeColor="text1"/>
                              </w:rPr>
                            </w:pPr>
                            <w:r w:rsidRPr="001C602C">
                              <w:rPr>
                                <w:color w:val="000000" w:themeColor="text1"/>
                              </w:rPr>
                              <w:t xml:space="preserve">Level </w:t>
                            </w:r>
                            <w:r>
                              <w:rPr>
                                <w:color w:val="000000" w:themeColor="text1"/>
                              </w:rPr>
                              <w:t>3</w:t>
                            </w:r>
                            <w:r w:rsidRPr="001C602C">
                              <w:rPr>
                                <w:color w:val="000000" w:themeColor="text1"/>
                              </w:rPr>
                              <w:t xml:space="preserve"> 20%</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7BAD6" id="Flowchart: Magnetic Disk 34" o:spid="_x0000_s1032" type="#_x0000_t132" style="position:absolute;left:0;text-align:left;margin-left:158.35pt;margin-top:.45pt;width:122.05pt;height:58.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" fillcolor="#ffdd9c" strokecolor="#7f6000" strokeweight=".5pt">
                <v:fill color2="#ffd479" rotate="t" colors="0 #ffdd9c;.5 #ffd78e;1 #ffd479" focus="100%" type="gradient">
                  <o:fill v:ext="view" type="gradientUnscaled"/>
                </v:fill>
                <v:stroke joinstyle="miter"/>
                <v:textbox>
                  <w:txbxContent>
                    <w:p w14:paraId="001ECB72" w14:textId="77777777" w:rsidR="002E20E0" w:rsidRPr="001C602C" w:rsidRDefault="002E20E0" w:rsidP="002E20E0">
                      <w:pPr>
                        <w:jc w:val="center"/>
                        <w:rPr>
                          <w:color w:val="000000" w:themeColor="text1"/>
                        </w:rPr>
                      </w:pPr>
                      <w:r w:rsidRPr="001C602C">
                        <w:rPr>
                          <w:color w:val="000000" w:themeColor="text1"/>
                        </w:rPr>
                        <w:t xml:space="preserve">Level </w:t>
                      </w:r>
                      <w:r>
                        <w:rPr>
                          <w:color w:val="000000" w:themeColor="text1"/>
                        </w:rPr>
                        <w:t>3</w:t>
                      </w:r>
                      <w:r w:rsidRPr="001C602C">
                        <w:rPr>
                          <w:color w:val="000000" w:themeColor="text1"/>
                        </w:rPr>
                        <w:t xml:space="preserve"> 20%</w:t>
                      </w:r>
                      <w:r>
                        <w:rPr>
                          <w:color w:val="000000" w:themeColor="text1"/>
                        </w:rPr>
                        <w:t>*</w:t>
                      </w:r>
                    </w:p>
                  </w:txbxContent>
                </v:textbox>
                <w10:wrap anchorx="margin"/>
              </v:shape>
            </w:pict>
          </mc:Fallback>
        </mc:AlternateContent>
      </w:r>
    </w:p>
    <w:p w14:paraId="5307100F" w14:textId="19C8D0B2" w:rsidR="006357CE" w:rsidRDefault="00FD25A6" w:rsidP="00D05391">
      <w:pPr>
        <w:pStyle w:val="ListParagraph"/>
        <w:ind w:left="360"/>
        <w:rPr>
          <w:rFonts w:asciiTheme="majorHAnsi" w:hAnsiTheme="majorHAnsi" w:cstheme="majorHAnsi"/>
          <w:color w:val="000000" w:themeColor="text1"/>
          <w:sz w:val="24"/>
          <w:szCs w:val="24"/>
        </w:rPr>
      </w:pPr>
      <w:r>
        <w:rPr>
          <w:noProof/>
        </w:rPr>
        <mc:AlternateContent>
          <mc:Choice Requires="wps">
            <w:drawing>
              <wp:anchor distT="0" distB="0" distL="114300" distR="114300" simplePos="0" relativeHeight="251685888" behindDoc="0" locked="0" layoutInCell="1" allowOverlap="1" wp14:anchorId="122C4A6B" wp14:editId="49BB2538">
                <wp:simplePos x="0" y="0"/>
                <wp:positionH relativeFrom="column">
                  <wp:posOffset>3564172</wp:posOffset>
                </wp:positionH>
                <wp:positionV relativeFrom="paragraph">
                  <wp:posOffset>60739</wp:posOffset>
                </wp:positionV>
                <wp:extent cx="648970" cy="811033"/>
                <wp:effectExtent l="0" t="0" r="17780" b="8255"/>
                <wp:wrapNone/>
                <wp:docPr id="53" name="Arrow: Curved Right 53"/>
                <wp:cNvGraphicFramePr/>
                <a:graphic xmlns:a="http://schemas.openxmlformats.org/drawingml/2006/main">
                  <a:graphicData uri="http://schemas.microsoft.com/office/word/2010/wordprocessingShape">
                    <wps:wsp>
                      <wps:cNvSpPr/>
                      <wps:spPr>
                        <a:xfrm flipH="1" flipV="1">
                          <a:off x="0" y="0"/>
                          <a:ext cx="648970" cy="811033"/>
                        </a:xfrm>
                        <a:prstGeom prst="curvedRightArrow">
                          <a:avLst>
                            <a:gd name="adj1" fmla="val 23492"/>
                            <a:gd name="adj2" fmla="val 45614"/>
                            <a:gd name="adj3" fmla="val 26087"/>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0DF71" id="Arrow: Curved Right 53" o:spid="_x0000_s1026" type="#_x0000_t102" style="position:absolute;margin-left:280.65pt;margin-top:4.8pt;width:51.1pt;height:63.8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" adj="13716,19688,15965" fillcolor="#2a69a2" stroked="f">
                <v:fill color2="#9dc3e6" rotate="t" angle="180" colors="0 #2a69a2;31457f #609ed6;1 #9dc3e6" focus="100%" type="gradient"/>
              </v:shape>
            </w:pict>
          </mc:Fallback>
        </mc:AlternateContent>
      </w:r>
      <w:r w:rsidR="00D803A1">
        <w:rPr>
          <w:noProof/>
        </w:rPr>
        <mc:AlternateContent>
          <mc:Choice Requires="wps">
            <w:drawing>
              <wp:anchor distT="0" distB="0" distL="114300" distR="114300" simplePos="0" relativeHeight="251665407" behindDoc="0" locked="0" layoutInCell="1" allowOverlap="1" wp14:anchorId="37AB2B9E" wp14:editId="1B2738D5">
                <wp:simplePos x="0" y="0"/>
                <wp:positionH relativeFrom="column">
                  <wp:posOffset>1386316</wp:posOffset>
                </wp:positionH>
                <wp:positionV relativeFrom="paragraph">
                  <wp:posOffset>60325</wp:posOffset>
                </wp:positionV>
                <wp:extent cx="659765" cy="818985"/>
                <wp:effectExtent l="19050" t="0" r="6985" b="635"/>
                <wp:wrapNone/>
                <wp:docPr id="39" name="Arrow: Curved Right 39"/>
                <wp:cNvGraphicFramePr/>
                <a:graphic xmlns:a="http://schemas.openxmlformats.org/drawingml/2006/main">
                  <a:graphicData uri="http://schemas.microsoft.com/office/word/2010/wordprocessingShape">
                    <wps:wsp>
                      <wps:cNvSpPr/>
                      <wps:spPr>
                        <a:xfrm>
                          <a:off x="0" y="0"/>
                          <a:ext cx="659765" cy="818985"/>
                        </a:xfrm>
                        <a:prstGeom prst="curvedRightArrow">
                          <a:avLst>
                            <a:gd name="adj1" fmla="val 23492"/>
                            <a:gd name="adj2" fmla="val 45614"/>
                            <a:gd name="adj3" fmla="val 26087"/>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06C72" id="Arrow: Curved Right 39" o:spid="_x0000_s1026" type="#_x0000_t102" style="position:absolute;margin-left:109.15pt;margin-top:4.75pt;width:51.95pt;height:64.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" adj="13663,19675,15965" fillcolor="#2a69a2" stroked="f">
                <v:fill color2="#9dc3e6" rotate="t" angle="180" colors="0 #2a69a2;31457f #609ed6;1 #9dc3e6" focus="100%" type="gradient"/>
              </v:shape>
            </w:pict>
          </mc:Fallback>
        </mc:AlternateContent>
      </w:r>
    </w:p>
    <w:p w14:paraId="0425A35A" w14:textId="77777777" w:rsidR="006357CE" w:rsidRDefault="006357CE" w:rsidP="00D05391">
      <w:pPr>
        <w:pStyle w:val="ListParagraph"/>
        <w:ind w:left="360"/>
        <w:rPr>
          <w:rFonts w:asciiTheme="majorHAnsi" w:hAnsiTheme="majorHAnsi" w:cstheme="majorHAnsi"/>
          <w:color w:val="000000" w:themeColor="text1"/>
          <w:sz w:val="24"/>
          <w:szCs w:val="24"/>
        </w:rPr>
      </w:pPr>
    </w:p>
    <w:p w14:paraId="7DCBDDF7" w14:textId="1BF3C6E9" w:rsidR="006357CE" w:rsidRDefault="00FD25A6" w:rsidP="00D05391">
      <w:pPr>
        <w:pStyle w:val="ListParagraph"/>
        <w:ind w:left="360"/>
        <w:rPr>
          <w:rFonts w:asciiTheme="majorHAnsi" w:hAnsiTheme="majorHAnsi" w:cstheme="majorHAnsi"/>
          <w:color w:val="000000" w:themeColor="text1"/>
          <w:sz w:val="24"/>
          <w:szCs w:val="24"/>
        </w:rPr>
      </w:pPr>
      <w:r>
        <w:rPr>
          <w:noProof/>
        </w:rPr>
        <mc:AlternateContent>
          <mc:Choice Requires="wps">
            <w:drawing>
              <wp:anchor distT="0" distB="0" distL="114300" distR="114300" simplePos="0" relativeHeight="251668480" behindDoc="0" locked="0" layoutInCell="1" allowOverlap="1" wp14:anchorId="7C22C7D6" wp14:editId="063F11AC">
                <wp:simplePos x="0" y="0"/>
                <wp:positionH relativeFrom="margin">
                  <wp:posOffset>2193925</wp:posOffset>
                </wp:positionH>
                <wp:positionV relativeFrom="paragraph">
                  <wp:posOffset>118497</wp:posOffset>
                </wp:positionV>
                <wp:extent cx="1144270" cy="540385"/>
                <wp:effectExtent l="0" t="0" r="17780" b="221615"/>
                <wp:wrapNone/>
                <wp:docPr id="35" name="Flowchart: Magnetic Disk 35"/>
                <wp:cNvGraphicFramePr/>
                <a:graphic xmlns:a="http://schemas.openxmlformats.org/drawingml/2006/main">
                  <a:graphicData uri="http://schemas.microsoft.com/office/word/2010/wordprocessingShape">
                    <wps:wsp>
                      <wps:cNvSpPr/>
                      <wps:spPr>
                        <a:xfrm>
                          <a:off x="0" y="0"/>
                          <a:ext cx="1144270" cy="540385"/>
                        </a:xfrm>
                        <a:prstGeom prst="flowChartMagneticDisk">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ysClr val="windowText" lastClr="000000">
                              <a:lumMod val="65000"/>
                              <a:lumOff val="35000"/>
                            </a:sysClr>
                          </a:solidFill>
                          <a:prstDash val="solid"/>
                          <a:miter lim="800000"/>
                        </a:ln>
                        <a:effectLst>
                          <a:reflection blurRad="6350" stA="52000" endA="300" endPos="35000" dir="5400000" sy="-100000" algn="bl" rotWithShape="0"/>
                        </a:effectLst>
                      </wps:spPr>
                      <wps:txbx>
                        <w:txbxContent>
                          <w:p w14:paraId="23E0BF7C" w14:textId="77777777" w:rsidR="002E20E0" w:rsidRPr="001C602C" w:rsidRDefault="002E20E0" w:rsidP="002E20E0">
                            <w:pPr>
                              <w:jc w:val="center"/>
                              <w:rPr>
                                <w:color w:val="000000" w:themeColor="text1"/>
                              </w:rPr>
                            </w:pPr>
                            <w:r w:rsidRPr="001C602C">
                              <w:rPr>
                                <w:color w:val="000000" w:themeColor="text1"/>
                              </w:rPr>
                              <w:t xml:space="preserve">Level </w:t>
                            </w:r>
                            <w:r>
                              <w:rPr>
                                <w:color w:val="000000" w:themeColor="text1"/>
                              </w:rPr>
                              <w:t>4</w:t>
                            </w:r>
                            <w:r w:rsidRPr="001C602C">
                              <w:rPr>
                                <w:color w:val="000000" w:themeColor="text1"/>
                              </w:rPr>
                              <w:t xml:space="preserve"> 10%</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2C7D6" id="Flowchart: Magnetic Disk 35" o:spid="_x0000_s1033" type="#_x0000_t132" style="position:absolute;left:0;text-align:left;margin-left:172.75pt;margin-top:9.35pt;width:90.1pt;height:4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" fillcolor="#d2d2d2" strokecolor="#595959" strokeweight=".5pt">
                <v:fill color2="silver" rotate="t" colors="0 #d2d2d2;.5 #c8c8c8;1 silver" focus="100%" type="gradient">
                  <o:fill v:ext="view" type="gradientUnscaled"/>
                </v:fill>
                <v:stroke joinstyle="miter"/>
                <v:textbox>
                  <w:txbxContent>
                    <w:p w14:paraId="23E0BF7C" w14:textId="77777777" w:rsidR="002E20E0" w:rsidRPr="001C602C" w:rsidRDefault="002E20E0" w:rsidP="002E20E0">
                      <w:pPr>
                        <w:jc w:val="center"/>
                        <w:rPr>
                          <w:color w:val="000000" w:themeColor="text1"/>
                        </w:rPr>
                      </w:pPr>
                      <w:r w:rsidRPr="001C602C">
                        <w:rPr>
                          <w:color w:val="000000" w:themeColor="text1"/>
                        </w:rPr>
                        <w:t xml:space="preserve">Level </w:t>
                      </w:r>
                      <w:r>
                        <w:rPr>
                          <w:color w:val="000000" w:themeColor="text1"/>
                        </w:rPr>
                        <w:t>4</w:t>
                      </w:r>
                      <w:r w:rsidRPr="001C602C">
                        <w:rPr>
                          <w:color w:val="000000" w:themeColor="text1"/>
                        </w:rPr>
                        <w:t xml:space="preserve"> 10%</w:t>
                      </w:r>
                      <w:r>
                        <w:rPr>
                          <w:color w:val="000000" w:themeColor="text1"/>
                        </w:rPr>
                        <w:t>*</w:t>
                      </w:r>
                    </w:p>
                  </w:txbxContent>
                </v:textbox>
                <w10:wrap anchorx="margin"/>
              </v:shape>
            </w:pict>
          </mc:Fallback>
        </mc:AlternateContent>
      </w:r>
    </w:p>
    <w:p w14:paraId="116F10F0" w14:textId="77777777" w:rsidR="006357CE" w:rsidRDefault="006357CE" w:rsidP="00D05391">
      <w:pPr>
        <w:pStyle w:val="ListParagraph"/>
        <w:ind w:left="360"/>
        <w:rPr>
          <w:rFonts w:asciiTheme="majorHAnsi" w:hAnsiTheme="majorHAnsi" w:cstheme="majorHAnsi"/>
          <w:color w:val="000000" w:themeColor="text1"/>
          <w:sz w:val="24"/>
          <w:szCs w:val="24"/>
        </w:rPr>
      </w:pPr>
    </w:p>
    <w:p w14:paraId="5683615D" w14:textId="5BBEF6E5" w:rsidR="006357CE" w:rsidRDefault="006357CE" w:rsidP="00D05391">
      <w:pPr>
        <w:pStyle w:val="ListParagraph"/>
        <w:ind w:left="360"/>
        <w:rPr>
          <w:rFonts w:asciiTheme="majorHAnsi" w:hAnsiTheme="majorHAnsi" w:cstheme="majorHAnsi"/>
          <w:color w:val="000000" w:themeColor="text1"/>
          <w:sz w:val="24"/>
          <w:szCs w:val="24"/>
        </w:rPr>
      </w:pPr>
    </w:p>
    <w:p w14:paraId="3C624CCB" w14:textId="4812964B" w:rsidR="006357CE" w:rsidRDefault="00E175DF" w:rsidP="00D05391">
      <w:pPr>
        <w:pStyle w:val="ListParagraph"/>
        <w:ind w:left="360"/>
        <w:rPr>
          <w:rFonts w:asciiTheme="majorHAnsi" w:hAnsiTheme="majorHAnsi" w:cstheme="majorHAnsi"/>
          <w:color w:val="000000" w:themeColor="text1"/>
          <w:sz w:val="24"/>
          <w:szCs w:val="24"/>
        </w:rPr>
      </w:pPr>
      <w:r>
        <w:rPr>
          <w:noProof/>
        </w:rPr>
        <mc:AlternateContent>
          <mc:Choice Requires="wps">
            <w:drawing>
              <wp:anchor distT="45720" distB="45720" distL="114300" distR="114300" simplePos="0" relativeHeight="251663357" behindDoc="0" locked="0" layoutInCell="1" allowOverlap="1" wp14:anchorId="09D9C2BF" wp14:editId="0418C0F1">
                <wp:simplePos x="0" y="0"/>
                <wp:positionH relativeFrom="column">
                  <wp:posOffset>-174625</wp:posOffset>
                </wp:positionH>
                <wp:positionV relativeFrom="paragraph">
                  <wp:posOffset>89314</wp:posOffset>
                </wp:positionV>
                <wp:extent cx="5319395" cy="500380"/>
                <wp:effectExtent l="0" t="0" r="14605" b="139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500380"/>
                        </a:xfrm>
                        <a:prstGeom prst="rect">
                          <a:avLst/>
                        </a:prstGeom>
                        <a:solidFill>
                          <a:srgbClr val="FFFFFF"/>
                        </a:solidFill>
                        <a:ln w="9525">
                          <a:solidFill>
                            <a:sysClr val="window" lastClr="FFFFFF"/>
                          </a:solidFill>
                          <a:miter lim="800000"/>
                          <a:headEnd/>
                          <a:tailEnd/>
                        </a:ln>
                      </wps:spPr>
                      <wps:txbx>
                        <w:txbxContent>
                          <w:p w14:paraId="003AFF04" w14:textId="77777777" w:rsidR="002E20E0" w:rsidRDefault="002E20E0" w:rsidP="002E20E0">
                            <w:pPr>
                              <w:pStyle w:val="ListParagraph"/>
                              <w:rPr>
                                <w:rFonts w:asciiTheme="majorHAnsi" w:hAnsiTheme="majorHAnsi" w:cstheme="majorHAnsi"/>
                                <w:color w:val="1F3864" w:themeColor="accent1" w:themeShade="80"/>
                              </w:rPr>
                            </w:pPr>
                          </w:p>
                          <w:p w14:paraId="7255E49D" w14:textId="77777777" w:rsidR="002E20E0" w:rsidRPr="005D53E5" w:rsidRDefault="002E20E0" w:rsidP="002E20E0">
                            <w:pPr>
                              <w:pStyle w:val="ListParagraph"/>
                              <w:jc w:val="center"/>
                              <w:rPr>
                                <w:rFonts w:asciiTheme="majorHAnsi" w:hAnsiTheme="majorHAnsi" w:cstheme="majorHAnsi"/>
                              </w:rPr>
                            </w:pPr>
                            <w:r>
                              <w:rPr>
                                <w:rFonts w:asciiTheme="majorHAnsi" w:hAnsiTheme="majorHAnsi" w:cstheme="majorHAnsi"/>
                              </w:rPr>
                              <w:t>*% figures are indicative</w:t>
                            </w:r>
                          </w:p>
                          <w:p w14:paraId="643042A9" w14:textId="77777777" w:rsidR="002E20E0" w:rsidRPr="00D95FD5" w:rsidRDefault="002E20E0" w:rsidP="002E20E0">
                            <w:pPr>
                              <w:rPr>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9C2BF" id="_x0000_s1034" type="#_x0000_t202" style="position:absolute;left:0;text-align:left;margin-left:-13.75pt;margin-top:7.05pt;width:418.85pt;height:39.4pt;z-index:2516633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" strokecolor="window">
                <v:textbox>
                  <w:txbxContent>
                    <w:p w14:paraId="003AFF04" w14:textId="77777777" w:rsidR="002E20E0" w:rsidRDefault="002E20E0" w:rsidP="002E20E0">
                      <w:pPr>
                        <w:pStyle w:val="ListParagraph"/>
                        <w:rPr>
                          <w:rFonts w:asciiTheme="majorHAnsi" w:hAnsiTheme="majorHAnsi" w:cstheme="majorHAnsi"/>
                          <w:color w:val="1F3864" w:themeColor="accent1" w:themeShade="80"/>
                        </w:rPr>
                      </w:pPr>
                    </w:p>
                    <w:p w14:paraId="7255E49D" w14:textId="77777777" w:rsidR="002E20E0" w:rsidRPr="005D53E5" w:rsidRDefault="002E20E0" w:rsidP="002E20E0">
                      <w:pPr>
                        <w:pStyle w:val="ListParagraph"/>
                        <w:jc w:val="center"/>
                        <w:rPr>
                          <w:rFonts w:asciiTheme="majorHAnsi" w:hAnsiTheme="majorHAnsi" w:cstheme="majorHAnsi"/>
                        </w:rPr>
                      </w:pPr>
                      <w:r>
                        <w:rPr>
                          <w:rFonts w:asciiTheme="majorHAnsi" w:hAnsiTheme="majorHAnsi" w:cstheme="majorHAnsi"/>
                        </w:rPr>
                        <w:t>*% figures are indicative</w:t>
                      </w:r>
                    </w:p>
                    <w:p w14:paraId="643042A9" w14:textId="77777777" w:rsidR="002E20E0" w:rsidRPr="00D95FD5" w:rsidRDefault="002E20E0" w:rsidP="002E20E0">
                      <w:pPr>
                        <w:rPr>
                          <w:color w:val="1F3864" w:themeColor="accent1" w:themeShade="80"/>
                        </w:rPr>
                      </w:pPr>
                    </w:p>
                  </w:txbxContent>
                </v:textbox>
                <w10:wrap type="square"/>
              </v:shape>
            </w:pict>
          </mc:Fallback>
        </mc:AlternateContent>
      </w:r>
    </w:p>
    <w:p w14:paraId="131E634A" w14:textId="15EA543F" w:rsidR="006357CE" w:rsidRDefault="006357CE" w:rsidP="00D05391">
      <w:pPr>
        <w:pStyle w:val="ListParagraph"/>
        <w:ind w:left="360"/>
        <w:rPr>
          <w:rFonts w:asciiTheme="majorHAnsi" w:hAnsiTheme="majorHAnsi" w:cstheme="majorHAnsi"/>
          <w:color w:val="000000" w:themeColor="text1"/>
          <w:sz w:val="24"/>
          <w:szCs w:val="24"/>
        </w:rPr>
      </w:pPr>
    </w:p>
    <w:p w14:paraId="04A74FD9" w14:textId="77777777" w:rsidR="00474023" w:rsidRDefault="00474023" w:rsidP="00474023">
      <w:pPr>
        <w:rPr>
          <w:rFonts w:asciiTheme="majorHAnsi" w:hAnsiTheme="majorHAnsi" w:cstheme="majorHAnsi"/>
          <w:color w:val="000000" w:themeColor="text1"/>
          <w:sz w:val="24"/>
          <w:szCs w:val="24"/>
        </w:rPr>
      </w:pPr>
    </w:p>
    <w:p w14:paraId="500B7758" w14:textId="01D21572" w:rsidR="00D05391" w:rsidRPr="006357CE" w:rsidRDefault="00D05391" w:rsidP="00E175DF">
      <w:pPr>
        <w:ind w:left="360"/>
        <w:rPr>
          <w:rFonts w:asciiTheme="majorHAnsi" w:hAnsiTheme="majorHAnsi" w:cstheme="majorHAnsi"/>
          <w:color w:val="000000" w:themeColor="text1"/>
          <w:sz w:val="24"/>
          <w:szCs w:val="24"/>
        </w:rPr>
      </w:pPr>
      <w:r w:rsidRPr="006357CE">
        <w:rPr>
          <w:rFonts w:asciiTheme="majorHAnsi" w:hAnsiTheme="majorHAnsi" w:cstheme="majorHAnsi"/>
          <w:color w:val="000000" w:themeColor="text1"/>
          <w:sz w:val="24"/>
          <w:szCs w:val="24"/>
        </w:rPr>
        <w:t xml:space="preserve">An individual’s needs should always be met by a proportionate response and at the appropriate level, and effective </w:t>
      </w:r>
      <w:r w:rsidR="00EC1C36">
        <w:rPr>
          <w:rFonts w:asciiTheme="majorHAnsi" w:hAnsiTheme="majorHAnsi" w:cstheme="majorHAnsi"/>
          <w:color w:val="000000" w:themeColor="text1"/>
          <w:sz w:val="24"/>
          <w:szCs w:val="24"/>
        </w:rPr>
        <w:t>and timely</w:t>
      </w:r>
      <w:r w:rsidRPr="006357CE">
        <w:rPr>
          <w:rFonts w:asciiTheme="majorHAnsi" w:hAnsiTheme="majorHAnsi" w:cstheme="majorHAnsi"/>
          <w:color w:val="000000" w:themeColor="text1"/>
          <w:sz w:val="24"/>
          <w:szCs w:val="24"/>
        </w:rPr>
        <w:t xml:space="preserve"> support at a higher level </w:t>
      </w:r>
      <w:r w:rsidR="00EC1C36">
        <w:rPr>
          <w:rFonts w:asciiTheme="majorHAnsi" w:hAnsiTheme="majorHAnsi" w:cstheme="majorHAnsi"/>
          <w:color w:val="000000" w:themeColor="text1"/>
          <w:sz w:val="24"/>
          <w:szCs w:val="24"/>
        </w:rPr>
        <w:t>may</w:t>
      </w:r>
      <w:r w:rsidR="00EC1C36" w:rsidRPr="006357CE">
        <w:rPr>
          <w:rFonts w:asciiTheme="majorHAnsi" w:hAnsiTheme="majorHAnsi" w:cstheme="majorHAnsi"/>
          <w:color w:val="000000" w:themeColor="text1"/>
          <w:sz w:val="24"/>
          <w:szCs w:val="24"/>
        </w:rPr>
        <w:t xml:space="preserve"> </w:t>
      </w:r>
      <w:r w:rsidRPr="006357CE">
        <w:rPr>
          <w:rFonts w:asciiTheme="majorHAnsi" w:hAnsiTheme="majorHAnsi" w:cstheme="majorHAnsi"/>
          <w:color w:val="000000" w:themeColor="text1"/>
          <w:sz w:val="24"/>
          <w:szCs w:val="24"/>
        </w:rPr>
        <w:t xml:space="preserve">enable someone to return to </w:t>
      </w:r>
      <w:r w:rsidR="00EC1C36">
        <w:rPr>
          <w:rFonts w:asciiTheme="majorHAnsi" w:hAnsiTheme="majorHAnsi" w:cstheme="majorHAnsi"/>
          <w:color w:val="000000" w:themeColor="text1"/>
          <w:sz w:val="24"/>
          <w:szCs w:val="24"/>
        </w:rPr>
        <w:t xml:space="preserve">and remain at </w:t>
      </w:r>
      <w:r w:rsidRPr="006357CE">
        <w:rPr>
          <w:rFonts w:asciiTheme="majorHAnsi" w:hAnsiTheme="majorHAnsi" w:cstheme="majorHAnsi"/>
          <w:color w:val="000000" w:themeColor="text1"/>
          <w:sz w:val="24"/>
          <w:szCs w:val="24"/>
        </w:rPr>
        <w:t xml:space="preserve">a lower level. </w:t>
      </w:r>
    </w:p>
    <w:p w14:paraId="62EE439B" w14:textId="3610ADC3" w:rsidR="00D05391" w:rsidRDefault="00D05391" w:rsidP="00D05391">
      <w:pPr>
        <w:pStyle w:val="ListParagraph"/>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Over time the effective implementation of levels 1 &amp; 2 should support the delivery of improved outcomes for and with people and communities. This will reduce the demand and need for level 3 &amp; 4 statutory service intervention. This approach is not about reducing statutory services or preventing people having access to services they need. It seeks to</w:t>
      </w:r>
      <w:r w:rsidRPr="001F1E6B">
        <w:rPr>
          <w:rFonts w:asciiTheme="majorHAnsi" w:hAnsiTheme="majorHAnsi" w:cstheme="majorHAnsi"/>
          <w:color w:val="000000" w:themeColor="text1"/>
          <w:sz w:val="24"/>
          <w:szCs w:val="24"/>
        </w:rPr>
        <w:t xml:space="preserve"> ensur</w:t>
      </w:r>
      <w:r>
        <w:rPr>
          <w:rFonts w:asciiTheme="majorHAnsi" w:hAnsiTheme="majorHAnsi" w:cstheme="majorHAnsi"/>
          <w:color w:val="000000" w:themeColor="text1"/>
          <w:sz w:val="24"/>
          <w:szCs w:val="24"/>
        </w:rPr>
        <w:t xml:space="preserve">e </w:t>
      </w:r>
      <w:r w:rsidRPr="001F1E6B">
        <w:rPr>
          <w:rFonts w:asciiTheme="majorHAnsi" w:hAnsiTheme="majorHAnsi" w:cstheme="majorHAnsi"/>
          <w:color w:val="000000" w:themeColor="text1"/>
          <w:sz w:val="24"/>
          <w:szCs w:val="24"/>
        </w:rPr>
        <w:t>people have access to the right level of care</w:t>
      </w:r>
      <w:r>
        <w:rPr>
          <w:rFonts w:asciiTheme="majorHAnsi" w:hAnsiTheme="majorHAnsi" w:cstheme="majorHAnsi"/>
          <w:color w:val="000000" w:themeColor="text1"/>
          <w:sz w:val="24"/>
          <w:szCs w:val="24"/>
        </w:rPr>
        <w:t xml:space="preserve"> and support, in the right place and</w:t>
      </w:r>
      <w:r w:rsidRPr="001F1E6B">
        <w:rPr>
          <w:rFonts w:asciiTheme="majorHAnsi" w:hAnsiTheme="majorHAnsi" w:cstheme="majorHAnsi"/>
          <w:color w:val="000000" w:themeColor="text1"/>
          <w:sz w:val="24"/>
          <w:szCs w:val="24"/>
        </w:rPr>
        <w:t xml:space="preserve"> at the right time. </w:t>
      </w:r>
      <w:r>
        <w:rPr>
          <w:rFonts w:asciiTheme="majorHAnsi" w:hAnsiTheme="majorHAnsi" w:cstheme="majorHAnsi"/>
          <w:color w:val="000000" w:themeColor="text1"/>
          <w:sz w:val="24"/>
          <w:szCs w:val="24"/>
        </w:rPr>
        <w:t xml:space="preserve"> </w:t>
      </w:r>
    </w:p>
    <w:p w14:paraId="4C636737" w14:textId="77777777" w:rsidR="00D05391" w:rsidRDefault="00D05391" w:rsidP="00D05391">
      <w:pPr>
        <w:pStyle w:val="ListParagraph"/>
        <w:ind w:left="0"/>
        <w:rPr>
          <w:rFonts w:asciiTheme="majorHAnsi" w:hAnsiTheme="majorHAnsi" w:cstheme="majorHAnsi"/>
          <w:color w:val="000000" w:themeColor="text1"/>
          <w:sz w:val="24"/>
          <w:szCs w:val="24"/>
        </w:rPr>
      </w:pPr>
    </w:p>
    <w:p w14:paraId="14CF79E8" w14:textId="572A0EC1" w:rsidR="00A41B95" w:rsidRPr="00EA7798" w:rsidRDefault="00A41B95" w:rsidP="00A41B95">
      <w:pPr>
        <w:pStyle w:val="ListParagraph"/>
        <w:numPr>
          <w:ilvl w:val="0"/>
          <w:numId w:val="28"/>
        </w:numPr>
        <w:rPr>
          <w:rStyle w:val="IntenseReference"/>
          <w:color w:val="000000" w:themeColor="text1"/>
          <w:sz w:val="24"/>
          <w:szCs w:val="24"/>
        </w:rPr>
      </w:pPr>
      <w:r w:rsidRPr="00EA7798">
        <w:rPr>
          <w:rStyle w:val="IntenseReference"/>
          <w:color w:val="000000" w:themeColor="text1"/>
          <w:sz w:val="24"/>
          <w:szCs w:val="24"/>
        </w:rPr>
        <w:t>Safe and Well</w:t>
      </w:r>
    </w:p>
    <w:p w14:paraId="49BB4BDF" w14:textId="1398891D" w:rsidR="00A41B95" w:rsidRDefault="00A41B95" w:rsidP="00A41B95">
      <w:pPr>
        <w:pStyle w:val="ListParagraph"/>
        <w:ind w:left="360"/>
        <w:rPr>
          <w:rFonts w:asciiTheme="majorHAnsi" w:hAnsiTheme="majorHAnsi" w:cstheme="majorHAnsi"/>
          <w:sz w:val="24"/>
          <w:szCs w:val="24"/>
        </w:rPr>
      </w:pPr>
      <w:r w:rsidRPr="008C4CCE">
        <w:rPr>
          <w:rFonts w:asciiTheme="majorHAnsi" w:hAnsiTheme="majorHAnsi" w:cstheme="majorHAnsi"/>
          <w:sz w:val="24"/>
          <w:szCs w:val="24"/>
        </w:rPr>
        <w:t>Making Safeguarding Personal is now fully embedded as law in the Care Act. We will ensure that safeguarding</w:t>
      </w:r>
      <w:r w:rsidR="00B74636">
        <w:rPr>
          <w:rFonts w:asciiTheme="majorHAnsi" w:hAnsiTheme="majorHAnsi" w:cstheme="majorHAnsi"/>
          <w:sz w:val="24"/>
          <w:szCs w:val="24"/>
        </w:rPr>
        <w:t xml:space="preserve"> is a ‘golden thread’ running through our strength &amp; asset-based service delivery model and practice framework</w:t>
      </w:r>
      <w:r w:rsidR="00B74636">
        <w:rPr>
          <w:rStyle w:val="FootnoteReference"/>
          <w:rFonts w:asciiTheme="majorHAnsi" w:hAnsiTheme="majorHAnsi" w:cstheme="majorHAnsi"/>
          <w:sz w:val="24"/>
          <w:szCs w:val="24"/>
        </w:rPr>
        <w:footnoteReference w:id="4"/>
      </w:r>
      <w:r w:rsidR="00B74636">
        <w:rPr>
          <w:rFonts w:asciiTheme="majorHAnsi" w:hAnsiTheme="majorHAnsi" w:cstheme="majorHAnsi"/>
          <w:sz w:val="24"/>
          <w:szCs w:val="24"/>
        </w:rPr>
        <w:t>,</w:t>
      </w:r>
      <w:r w:rsidRPr="008C4CCE">
        <w:rPr>
          <w:rFonts w:asciiTheme="majorHAnsi" w:hAnsiTheme="majorHAnsi" w:cstheme="majorHAnsi"/>
          <w:sz w:val="24"/>
          <w:szCs w:val="24"/>
        </w:rPr>
        <w:t xml:space="preserve"> is person-centred and outcome focused, and those who are unable to protect themselves from abuse or neglect are safeguarded and responses are coordinated across multi-disciplinary agencies.  It is important to raise awareness of safeguarding and promote the notion that safeguarding is ‘everyone’s’ business and that a strengths &amp; asset-based approach is applicable to all organisations; professions; client groups and interventions subject to context and constraints.</w:t>
      </w:r>
    </w:p>
    <w:p w14:paraId="768463B0" w14:textId="4EA5CD21" w:rsidR="00A41B95" w:rsidRPr="008C4CCE" w:rsidRDefault="00A41B95" w:rsidP="00A41B95">
      <w:pPr>
        <w:pStyle w:val="ListParagraph"/>
        <w:ind w:left="360"/>
        <w:rPr>
          <w:rFonts w:asciiTheme="majorHAnsi" w:hAnsiTheme="majorHAnsi" w:cstheme="majorHAnsi"/>
          <w:sz w:val="24"/>
          <w:szCs w:val="24"/>
        </w:rPr>
      </w:pPr>
      <w:r w:rsidRPr="008C4CCE">
        <w:rPr>
          <w:rFonts w:asciiTheme="majorHAnsi" w:hAnsiTheme="majorHAnsi" w:cstheme="majorHAnsi"/>
          <w:sz w:val="24"/>
          <w:szCs w:val="24"/>
        </w:rPr>
        <w:t xml:space="preserve">  </w:t>
      </w:r>
    </w:p>
    <w:p w14:paraId="3684BCB0" w14:textId="77777777" w:rsidR="00A41B95" w:rsidRPr="00EA7798" w:rsidRDefault="00A41B95" w:rsidP="00A41B95">
      <w:pPr>
        <w:pStyle w:val="ListParagraph"/>
        <w:numPr>
          <w:ilvl w:val="0"/>
          <w:numId w:val="28"/>
        </w:numPr>
        <w:rPr>
          <w:rStyle w:val="IntenseReference"/>
          <w:color w:val="000000" w:themeColor="text1"/>
          <w:sz w:val="24"/>
          <w:szCs w:val="24"/>
        </w:rPr>
      </w:pPr>
      <w:r w:rsidRPr="00EA7798">
        <w:rPr>
          <w:rStyle w:val="IntenseReference"/>
          <w:color w:val="000000" w:themeColor="text1"/>
          <w:sz w:val="24"/>
          <w:szCs w:val="24"/>
        </w:rPr>
        <w:t>Our People</w:t>
      </w:r>
    </w:p>
    <w:p w14:paraId="1D478255" w14:textId="4E5AB865" w:rsidR="00A41B95" w:rsidRPr="00D007E0" w:rsidRDefault="00A41B95" w:rsidP="00A41B95">
      <w:pPr>
        <w:pStyle w:val="ListParagraph"/>
        <w:ind w:left="360"/>
        <w:rPr>
          <w:b/>
          <w:bCs/>
          <w:smallCaps/>
          <w:color w:val="4472C4" w:themeColor="accent1"/>
          <w:spacing w:val="5"/>
          <w:sz w:val="24"/>
          <w:szCs w:val="24"/>
        </w:rPr>
      </w:pPr>
      <w:r>
        <w:rPr>
          <w:rFonts w:asciiTheme="majorHAnsi" w:hAnsiTheme="majorHAnsi" w:cstheme="majorHAnsi"/>
          <w:sz w:val="24"/>
          <w:szCs w:val="24"/>
        </w:rPr>
        <w:t>Recruiting and retaining staff</w:t>
      </w:r>
      <w:r w:rsidRPr="00A12A3B">
        <w:rPr>
          <w:rFonts w:asciiTheme="majorHAnsi" w:hAnsiTheme="majorHAnsi" w:cstheme="majorHAnsi"/>
          <w:sz w:val="24"/>
          <w:szCs w:val="24"/>
        </w:rPr>
        <w:t xml:space="preserve"> </w:t>
      </w:r>
      <w:r w:rsidR="008D150E">
        <w:rPr>
          <w:rFonts w:asciiTheme="majorHAnsi" w:hAnsiTheme="majorHAnsi" w:cstheme="majorHAnsi"/>
          <w:sz w:val="24"/>
          <w:szCs w:val="24"/>
        </w:rPr>
        <w:t xml:space="preserve">and colleagues </w:t>
      </w:r>
      <w:r w:rsidRPr="00A12A3B">
        <w:rPr>
          <w:rFonts w:asciiTheme="majorHAnsi" w:hAnsiTheme="majorHAnsi" w:cstheme="majorHAnsi"/>
          <w:sz w:val="24"/>
          <w:szCs w:val="24"/>
        </w:rPr>
        <w:t xml:space="preserve">is vitally important to achieve the </w:t>
      </w:r>
      <w:r>
        <w:rPr>
          <w:rFonts w:asciiTheme="majorHAnsi" w:hAnsiTheme="majorHAnsi" w:cstheme="majorHAnsi"/>
          <w:sz w:val="24"/>
          <w:szCs w:val="24"/>
        </w:rPr>
        <w:t xml:space="preserve">strength &amp; asset-based </w:t>
      </w:r>
      <w:r w:rsidRPr="00A12A3B">
        <w:rPr>
          <w:rFonts w:asciiTheme="majorHAnsi" w:hAnsiTheme="majorHAnsi" w:cstheme="majorHAnsi"/>
          <w:sz w:val="24"/>
          <w:szCs w:val="24"/>
        </w:rPr>
        <w:t xml:space="preserve">outcomes we </w:t>
      </w:r>
      <w:r>
        <w:rPr>
          <w:rFonts w:asciiTheme="majorHAnsi" w:hAnsiTheme="majorHAnsi" w:cstheme="majorHAnsi"/>
          <w:sz w:val="24"/>
          <w:szCs w:val="24"/>
        </w:rPr>
        <w:t>want to achieve</w:t>
      </w:r>
      <w:r w:rsidRPr="00A12A3B">
        <w:rPr>
          <w:rFonts w:asciiTheme="majorHAnsi" w:hAnsiTheme="majorHAnsi" w:cstheme="majorHAnsi"/>
          <w:sz w:val="24"/>
          <w:szCs w:val="24"/>
        </w:rPr>
        <w:t xml:space="preserve">. Our recruitment process will be </w:t>
      </w:r>
      <w:r>
        <w:rPr>
          <w:rFonts w:asciiTheme="majorHAnsi" w:hAnsiTheme="majorHAnsi" w:cstheme="majorHAnsi"/>
          <w:sz w:val="24"/>
          <w:szCs w:val="24"/>
        </w:rPr>
        <w:t>informed by</w:t>
      </w:r>
      <w:r w:rsidRPr="00A12A3B">
        <w:rPr>
          <w:rFonts w:asciiTheme="majorHAnsi" w:hAnsiTheme="majorHAnsi" w:cstheme="majorHAnsi"/>
          <w:sz w:val="24"/>
          <w:szCs w:val="24"/>
        </w:rPr>
        <w:t xml:space="preserve"> </w:t>
      </w:r>
      <w:r>
        <w:rPr>
          <w:rFonts w:asciiTheme="majorHAnsi" w:hAnsiTheme="majorHAnsi" w:cstheme="majorHAnsi"/>
          <w:sz w:val="24"/>
          <w:szCs w:val="24"/>
        </w:rPr>
        <w:t>the knowledge, skills and values required by our new delivery model and practice standards</w:t>
      </w:r>
      <w:r w:rsidRPr="00A12A3B">
        <w:rPr>
          <w:rFonts w:asciiTheme="majorHAnsi" w:hAnsiTheme="majorHAnsi" w:cstheme="majorHAnsi"/>
          <w:sz w:val="24"/>
          <w:szCs w:val="24"/>
        </w:rPr>
        <w:t xml:space="preserve">. </w:t>
      </w:r>
    </w:p>
    <w:p w14:paraId="5B5FBAEA" w14:textId="77777777" w:rsidR="00A41B95" w:rsidRPr="00A12A3B" w:rsidRDefault="00A41B95" w:rsidP="00A41B95">
      <w:pPr>
        <w:ind w:left="360"/>
        <w:rPr>
          <w:rFonts w:asciiTheme="majorHAnsi" w:hAnsiTheme="majorHAnsi" w:cstheme="majorHAnsi"/>
          <w:sz w:val="24"/>
          <w:szCs w:val="24"/>
        </w:rPr>
      </w:pPr>
      <w:r w:rsidRPr="00A12A3B">
        <w:rPr>
          <w:rFonts w:asciiTheme="majorHAnsi" w:hAnsiTheme="majorHAnsi" w:cstheme="majorHAnsi"/>
          <w:sz w:val="24"/>
          <w:szCs w:val="24"/>
        </w:rPr>
        <w:t xml:space="preserve">This will also be reflected in the way we are supporting our </w:t>
      </w:r>
      <w:r>
        <w:rPr>
          <w:rFonts w:asciiTheme="majorHAnsi" w:hAnsiTheme="majorHAnsi" w:cstheme="majorHAnsi"/>
          <w:sz w:val="24"/>
          <w:szCs w:val="24"/>
        </w:rPr>
        <w:t>practitioners</w:t>
      </w:r>
      <w:r w:rsidRPr="00A12A3B">
        <w:rPr>
          <w:rFonts w:asciiTheme="majorHAnsi" w:hAnsiTheme="majorHAnsi" w:cstheme="majorHAnsi"/>
          <w:sz w:val="24"/>
          <w:szCs w:val="24"/>
        </w:rPr>
        <w:t xml:space="preserve"> in their roles. Every</w:t>
      </w:r>
      <w:r>
        <w:rPr>
          <w:rFonts w:asciiTheme="majorHAnsi" w:hAnsiTheme="majorHAnsi" w:cstheme="majorHAnsi"/>
          <w:sz w:val="24"/>
          <w:szCs w:val="24"/>
        </w:rPr>
        <w:t xml:space="preserve">one </w:t>
      </w:r>
      <w:r w:rsidRPr="00A12A3B">
        <w:rPr>
          <w:rFonts w:asciiTheme="majorHAnsi" w:hAnsiTheme="majorHAnsi" w:cstheme="majorHAnsi"/>
          <w:sz w:val="24"/>
          <w:szCs w:val="24"/>
        </w:rPr>
        <w:t xml:space="preserve">can expect: </w:t>
      </w:r>
    </w:p>
    <w:p w14:paraId="02927A27" w14:textId="77777777" w:rsidR="00A41B95" w:rsidRPr="00A12A3B" w:rsidRDefault="00A41B95" w:rsidP="00A41B95">
      <w:pPr>
        <w:numPr>
          <w:ilvl w:val="0"/>
          <w:numId w:val="9"/>
        </w:numPr>
        <w:ind w:left="720"/>
        <w:contextualSpacing/>
        <w:rPr>
          <w:rFonts w:asciiTheme="majorHAnsi" w:hAnsiTheme="majorHAnsi" w:cstheme="majorHAnsi"/>
          <w:sz w:val="24"/>
          <w:szCs w:val="24"/>
        </w:rPr>
      </w:pPr>
      <w:r>
        <w:rPr>
          <w:rFonts w:asciiTheme="majorHAnsi" w:hAnsiTheme="majorHAnsi" w:cstheme="majorHAnsi"/>
          <w:sz w:val="24"/>
          <w:szCs w:val="24"/>
        </w:rPr>
        <w:t>M</w:t>
      </w:r>
      <w:r w:rsidRPr="00A12A3B">
        <w:rPr>
          <w:rFonts w:asciiTheme="majorHAnsi" w:hAnsiTheme="majorHAnsi" w:cstheme="majorHAnsi"/>
          <w:sz w:val="24"/>
          <w:szCs w:val="24"/>
        </w:rPr>
        <w:t>onthly supervision</w:t>
      </w:r>
      <w:r>
        <w:rPr>
          <w:rFonts w:asciiTheme="majorHAnsi" w:hAnsiTheme="majorHAnsi" w:cstheme="majorHAnsi"/>
          <w:sz w:val="24"/>
          <w:szCs w:val="24"/>
        </w:rPr>
        <w:t xml:space="preserve"> as a minimum, with a strength and asset-based focus</w:t>
      </w:r>
    </w:p>
    <w:p w14:paraId="4864E729" w14:textId="77777777" w:rsidR="00A41B95" w:rsidRPr="00A12A3B" w:rsidRDefault="00A41B95" w:rsidP="00A41B95">
      <w:pPr>
        <w:numPr>
          <w:ilvl w:val="0"/>
          <w:numId w:val="9"/>
        </w:numPr>
        <w:ind w:left="720"/>
        <w:contextualSpacing/>
        <w:rPr>
          <w:rFonts w:asciiTheme="majorHAnsi" w:hAnsiTheme="majorHAnsi" w:cstheme="majorHAnsi"/>
          <w:sz w:val="24"/>
          <w:szCs w:val="24"/>
        </w:rPr>
      </w:pPr>
      <w:r w:rsidRPr="00A12A3B">
        <w:rPr>
          <w:rFonts w:asciiTheme="majorHAnsi" w:hAnsiTheme="majorHAnsi" w:cstheme="majorHAnsi"/>
          <w:sz w:val="24"/>
          <w:szCs w:val="24"/>
        </w:rPr>
        <w:t xml:space="preserve">Development opportunities </w:t>
      </w:r>
    </w:p>
    <w:p w14:paraId="6204E430" w14:textId="77777777" w:rsidR="00A41B95" w:rsidRPr="00A12A3B" w:rsidRDefault="00A41B95" w:rsidP="00A41B95">
      <w:pPr>
        <w:numPr>
          <w:ilvl w:val="0"/>
          <w:numId w:val="9"/>
        </w:numPr>
        <w:ind w:left="720"/>
        <w:contextualSpacing/>
        <w:rPr>
          <w:rFonts w:asciiTheme="majorHAnsi" w:hAnsiTheme="majorHAnsi" w:cstheme="majorHAnsi"/>
          <w:sz w:val="24"/>
          <w:szCs w:val="24"/>
        </w:rPr>
      </w:pPr>
      <w:r w:rsidRPr="00A12A3B">
        <w:rPr>
          <w:rFonts w:asciiTheme="majorHAnsi" w:hAnsiTheme="majorHAnsi" w:cstheme="majorHAnsi"/>
          <w:sz w:val="24"/>
          <w:szCs w:val="24"/>
        </w:rPr>
        <w:t>A manageable workload</w:t>
      </w:r>
    </w:p>
    <w:p w14:paraId="70B3038A" w14:textId="77777777" w:rsidR="00A41B95" w:rsidRPr="00A12A3B" w:rsidRDefault="00A41B95" w:rsidP="00A41B95">
      <w:pPr>
        <w:numPr>
          <w:ilvl w:val="0"/>
          <w:numId w:val="9"/>
        </w:numPr>
        <w:ind w:left="720"/>
        <w:contextualSpacing/>
        <w:rPr>
          <w:rFonts w:asciiTheme="majorHAnsi" w:hAnsiTheme="majorHAnsi" w:cstheme="majorHAnsi"/>
          <w:sz w:val="24"/>
          <w:szCs w:val="24"/>
        </w:rPr>
      </w:pPr>
      <w:r w:rsidRPr="00A12A3B">
        <w:rPr>
          <w:rFonts w:asciiTheme="majorHAnsi" w:hAnsiTheme="majorHAnsi" w:cstheme="majorHAnsi"/>
          <w:sz w:val="24"/>
          <w:szCs w:val="24"/>
        </w:rPr>
        <w:t>Good equipment</w:t>
      </w:r>
    </w:p>
    <w:p w14:paraId="1E9BB9E0" w14:textId="77777777" w:rsidR="00A41B95" w:rsidRPr="00A12A3B" w:rsidRDefault="00A41B95" w:rsidP="00A41B95">
      <w:pPr>
        <w:numPr>
          <w:ilvl w:val="0"/>
          <w:numId w:val="9"/>
        </w:numPr>
        <w:ind w:left="720"/>
        <w:contextualSpacing/>
        <w:rPr>
          <w:rFonts w:asciiTheme="majorHAnsi" w:hAnsiTheme="majorHAnsi" w:cstheme="majorHAnsi"/>
          <w:sz w:val="24"/>
          <w:szCs w:val="24"/>
        </w:rPr>
      </w:pPr>
      <w:r w:rsidRPr="00A12A3B">
        <w:rPr>
          <w:rFonts w:asciiTheme="majorHAnsi" w:hAnsiTheme="majorHAnsi" w:cstheme="majorHAnsi"/>
          <w:sz w:val="24"/>
          <w:szCs w:val="24"/>
        </w:rPr>
        <w:t>Flexible working</w:t>
      </w:r>
    </w:p>
    <w:p w14:paraId="573679DA" w14:textId="77777777" w:rsidR="00A41B95" w:rsidRPr="00A12A3B" w:rsidRDefault="00A41B95" w:rsidP="00A41B95">
      <w:pPr>
        <w:numPr>
          <w:ilvl w:val="0"/>
          <w:numId w:val="9"/>
        </w:numPr>
        <w:ind w:left="720"/>
        <w:contextualSpacing/>
        <w:rPr>
          <w:rFonts w:asciiTheme="majorHAnsi" w:hAnsiTheme="majorHAnsi" w:cstheme="majorHAnsi"/>
          <w:sz w:val="24"/>
          <w:szCs w:val="24"/>
        </w:rPr>
      </w:pPr>
      <w:r w:rsidRPr="00A12A3B">
        <w:rPr>
          <w:rFonts w:asciiTheme="majorHAnsi" w:hAnsiTheme="majorHAnsi" w:cstheme="majorHAnsi"/>
          <w:sz w:val="24"/>
          <w:szCs w:val="24"/>
        </w:rPr>
        <w:t xml:space="preserve">Fair pay </w:t>
      </w:r>
    </w:p>
    <w:p w14:paraId="5FED71DE" w14:textId="77777777" w:rsidR="00A41B95" w:rsidRPr="00A12A3B" w:rsidRDefault="00A41B95" w:rsidP="00A41B95">
      <w:pPr>
        <w:numPr>
          <w:ilvl w:val="0"/>
          <w:numId w:val="9"/>
        </w:numPr>
        <w:ind w:left="720"/>
        <w:contextualSpacing/>
        <w:rPr>
          <w:rFonts w:asciiTheme="majorHAnsi" w:hAnsiTheme="majorHAnsi" w:cstheme="majorHAnsi"/>
          <w:sz w:val="24"/>
          <w:szCs w:val="24"/>
        </w:rPr>
      </w:pPr>
      <w:r w:rsidRPr="00A12A3B">
        <w:rPr>
          <w:rFonts w:asciiTheme="majorHAnsi" w:hAnsiTheme="majorHAnsi" w:cstheme="majorHAnsi"/>
          <w:sz w:val="24"/>
          <w:szCs w:val="24"/>
        </w:rPr>
        <w:t xml:space="preserve">Excellent training opportunities </w:t>
      </w:r>
    </w:p>
    <w:p w14:paraId="33362B0A" w14:textId="77777777" w:rsidR="00A41B95" w:rsidRPr="00A12A3B" w:rsidRDefault="00A41B95" w:rsidP="00A41B95">
      <w:pPr>
        <w:ind w:left="1080"/>
        <w:contextualSpacing/>
        <w:rPr>
          <w:rFonts w:asciiTheme="majorHAnsi" w:hAnsiTheme="majorHAnsi" w:cstheme="majorHAnsi"/>
          <w:sz w:val="24"/>
          <w:szCs w:val="24"/>
        </w:rPr>
      </w:pPr>
    </w:p>
    <w:p w14:paraId="401DECDC" w14:textId="77777777" w:rsidR="00A41B95" w:rsidRPr="00A12A3B" w:rsidRDefault="00A41B95" w:rsidP="00A41B95">
      <w:pPr>
        <w:ind w:left="360"/>
        <w:rPr>
          <w:rFonts w:asciiTheme="majorHAnsi" w:hAnsiTheme="majorHAnsi" w:cstheme="majorHAnsi"/>
          <w:sz w:val="24"/>
          <w:szCs w:val="24"/>
        </w:rPr>
      </w:pPr>
      <w:r w:rsidRPr="00A12A3B">
        <w:rPr>
          <w:rFonts w:asciiTheme="majorHAnsi" w:hAnsiTheme="majorHAnsi" w:cstheme="majorHAnsi"/>
          <w:sz w:val="24"/>
          <w:szCs w:val="24"/>
        </w:rPr>
        <w:t xml:space="preserve">We understand that it is important to spot talent and support the professional development of our workers: </w:t>
      </w:r>
    </w:p>
    <w:p w14:paraId="57147FAC" w14:textId="77777777" w:rsidR="00A41B95" w:rsidRPr="00A12A3B" w:rsidRDefault="00A41B95" w:rsidP="00A41B95">
      <w:pPr>
        <w:numPr>
          <w:ilvl w:val="0"/>
          <w:numId w:val="10"/>
        </w:numPr>
        <w:ind w:left="720"/>
        <w:contextualSpacing/>
        <w:rPr>
          <w:rFonts w:asciiTheme="majorHAnsi" w:hAnsiTheme="majorHAnsi" w:cstheme="majorHAnsi"/>
          <w:sz w:val="24"/>
          <w:szCs w:val="24"/>
        </w:rPr>
      </w:pPr>
      <w:r w:rsidRPr="00A12A3B">
        <w:rPr>
          <w:rFonts w:asciiTheme="majorHAnsi" w:hAnsiTheme="majorHAnsi" w:cstheme="majorHAnsi"/>
          <w:sz w:val="24"/>
          <w:szCs w:val="24"/>
        </w:rPr>
        <w:t xml:space="preserve">We are welcoming students and offer quality placements. </w:t>
      </w:r>
    </w:p>
    <w:p w14:paraId="4872DBD3" w14:textId="77777777" w:rsidR="00A41B95" w:rsidRPr="00A12A3B" w:rsidRDefault="00A41B95" w:rsidP="00A41B95">
      <w:pPr>
        <w:numPr>
          <w:ilvl w:val="0"/>
          <w:numId w:val="10"/>
        </w:numPr>
        <w:ind w:left="720"/>
        <w:contextualSpacing/>
        <w:rPr>
          <w:rFonts w:asciiTheme="majorHAnsi" w:hAnsiTheme="majorHAnsi" w:cstheme="majorHAnsi"/>
          <w:sz w:val="24"/>
          <w:szCs w:val="24"/>
        </w:rPr>
      </w:pPr>
      <w:r w:rsidRPr="00A12A3B">
        <w:rPr>
          <w:rFonts w:asciiTheme="majorHAnsi" w:hAnsiTheme="majorHAnsi" w:cstheme="majorHAnsi"/>
          <w:sz w:val="24"/>
          <w:szCs w:val="24"/>
        </w:rPr>
        <w:t xml:space="preserve">We are introducing apprenticeship schemes that will allow colleagues without a relevant qualification to qualify, for example as a social worker. </w:t>
      </w:r>
    </w:p>
    <w:p w14:paraId="79680E88" w14:textId="77777777" w:rsidR="00A41B95" w:rsidRPr="000456EB" w:rsidRDefault="00A41B95" w:rsidP="00A41B95">
      <w:pPr>
        <w:numPr>
          <w:ilvl w:val="0"/>
          <w:numId w:val="10"/>
        </w:numPr>
        <w:ind w:left="720"/>
        <w:contextualSpacing/>
        <w:rPr>
          <w:rStyle w:val="IntenseReference"/>
          <w:rFonts w:asciiTheme="majorHAnsi" w:hAnsiTheme="majorHAnsi" w:cstheme="majorHAnsi"/>
          <w:b w:val="0"/>
          <w:bCs w:val="0"/>
          <w:smallCaps w:val="0"/>
          <w:color w:val="auto"/>
          <w:spacing w:val="0"/>
          <w:sz w:val="24"/>
          <w:szCs w:val="24"/>
        </w:rPr>
      </w:pPr>
      <w:r w:rsidRPr="00A12A3B">
        <w:rPr>
          <w:rFonts w:asciiTheme="majorHAnsi" w:hAnsiTheme="majorHAnsi" w:cstheme="majorHAnsi"/>
          <w:sz w:val="24"/>
          <w:szCs w:val="24"/>
        </w:rPr>
        <w:t>We welcome applications from newly qualified workers</w:t>
      </w:r>
      <w:r>
        <w:rPr>
          <w:rFonts w:asciiTheme="majorHAnsi" w:hAnsiTheme="majorHAnsi" w:cstheme="majorHAnsi"/>
          <w:sz w:val="24"/>
          <w:szCs w:val="24"/>
        </w:rPr>
        <w:t xml:space="preserve">, </w:t>
      </w:r>
      <w:r w:rsidRPr="00A12A3B">
        <w:rPr>
          <w:rFonts w:asciiTheme="majorHAnsi" w:hAnsiTheme="majorHAnsi" w:cstheme="majorHAnsi"/>
          <w:sz w:val="24"/>
          <w:szCs w:val="24"/>
        </w:rPr>
        <w:t>ensuring that our teams have the right skill mix</w:t>
      </w:r>
      <w:r>
        <w:rPr>
          <w:rFonts w:asciiTheme="majorHAnsi" w:hAnsiTheme="majorHAnsi" w:cstheme="majorHAnsi"/>
          <w:sz w:val="24"/>
          <w:szCs w:val="24"/>
        </w:rPr>
        <w:t xml:space="preserve"> and are reflective of the communities we serve</w:t>
      </w:r>
      <w:r w:rsidRPr="00A12A3B">
        <w:rPr>
          <w:rFonts w:asciiTheme="majorHAnsi" w:hAnsiTheme="majorHAnsi" w:cstheme="majorHAnsi"/>
          <w:sz w:val="24"/>
          <w:szCs w:val="24"/>
        </w:rPr>
        <w:t xml:space="preserve">. </w:t>
      </w:r>
    </w:p>
    <w:p w14:paraId="1D372AD9" w14:textId="2203FF43" w:rsidR="00A41B95" w:rsidRPr="008D150E" w:rsidRDefault="00A41B95" w:rsidP="008D150E">
      <w:pPr>
        <w:pStyle w:val="ListParagraph"/>
        <w:numPr>
          <w:ilvl w:val="0"/>
          <w:numId w:val="28"/>
        </w:numPr>
        <w:rPr>
          <w:rStyle w:val="IntenseReference"/>
          <w:color w:val="000000" w:themeColor="text1"/>
          <w:sz w:val="24"/>
          <w:szCs w:val="24"/>
        </w:rPr>
      </w:pPr>
      <w:r w:rsidRPr="008D150E">
        <w:rPr>
          <w:rStyle w:val="IntenseReference"/>
          <w:color w:val="000000" w:themeColor="text1"/>
          <w:sz w:val="24"/>
          <w:szCs w:val="24"/>
        </w:rPr>
        <w:t>Be Legal</w:t>
      </w:r>
    </w:p>
    <w:p w14:paraId="68737789" w14:textId="30BDB629" w:rsidR="00A41B95" w:rsidRDefault="00A41B95" w:rsidP="00A41B95">
      <w:pPr>
        <w:pStyle w:val="ListParagraph"/>
        <w:ind w:left="360"/>
        <w:rPr>
          <w:rFonts w:asciiTheme="majorHAnsi" w:hAnsiTheme="majorHAnsi" w:cstheme="majorHAnsi"/>
          <w:sz w:val="24"/>
          <w:szCs w:val="24"/>
        </w:rPr>
      </w:pPr>
      <w:r>
        <w:rPr>
          <w:rFonts w:asciiTheme="majorHAnsi" w:hAnsiTheme="majorHAnsi" w:cstheme="majorHAnsi"/>
          <w:sz w:val="24"/>
          <w:szCs w:val="24"/>
        </w:rPr>
        <w:t>It is the responsibility of LBBD and LBBD staff to ensure we are legally literate and work within the statutory framework that inform and govern social care; health and housing</w:t>
      </w:r>
      <w:r w:rsidRPr="00A12A3B">
        <w:rPr>
          <w:rFonts w:asciiTheme="majorHAnsi" w:hAnsiTheme="majorHAnsi" w:cstheme="majorHAnsi"/>
          <w:sz w:val="24"/>
          <w:szCs w:val="24"/>
        </w:rPr>
        <w:t xml:space="preserve">.  </w:t>
      </w:r>
      <w:r>
        <w:rPr>
          <w:rFonts w:asciiTheme="majorHAnsi" w:hAnsiTheme="majorHAnsi" w:cstheme="majorHAnsi"/>
          <w:sz w:val="24"/>
          <w:szCs w:val="24"/>
        </w:rPr>
        <w:t>As we know t</w:t>
      </w:r>
      <w:r w:rsidRPr="00A12A3B">
        <w:rPr>
          <w:rFonts w:asciiTheme="majorHAnsi" w:hAnsiTheme="majorHAnsi" w:cstheme="majorHAnsi"/>
          <w:sz w:val="24"/>
          <w:szCs w:val="24"/>
        </w:rPr>
        <w:t xml:space="preserve">he Care Act 2014 provides the legal framework for adult social care and places a duty on councils to support </w:t>
      </w:r>
      <w:r>
        <w:rPr>
          <w:rFonts w:asciiTheme="majorHAnsi" w:hAnsiTheme="majorHAnsi" w:cstheme="majorHAnsi"/>
          <w:sz w:val="24"/>
          <w:szCs w:val="24"/>
        </w:rPr>
        <w:t xml:space="preserve">and promote </w:t>
      </w:r>
      <w:r w:rsidRPr="00A12A3B">
        <w:rPr>
          <w:rFonts w:asciiTheme="majorHAnsi" w:hAnsiTheme="majorHAnsi" w:cstheme="majorHAnsi"/>
          <w:sz w:val="24"/>
          <w:szCs w:val="24"/>
        </w:rPr>
        <w:t xml:space="preserve">an individual’s wellbeing.  Other </w:t>
      </w:r>
      <w:r>
        <w:rPr>
          <w:rFonts w:asciiTheme="majorHAnsi" w:hAnsiTheme="majorHAnsi" w:cstheme="majorHAnsi"/>
          <w:sz w:val="24"/>
          <w:szCs w:val="24"/>
        </w:rPr>
        <w:t>key legislation includes</w:t>
      </w:r>
      <w:r w:rsidRPr="00A12A3B">
        <w:rPr>
          <w:rFonts w:asciiTheme="majorHAnsi" w:hAnsiTheme="majorHAnsi" w:cstheme="majorHAnsi"/>
          <w:sz w:val="24"/>
          <w:szCs w:val="24"/>
        </w:rPr>
        <w:t xml:space="preserve"> the Mental Capacity Act (2005), Deprivation of Liberty Safeguards, the Mental Health Act (2007), the Human Rights Act (1998), the Domestic Violence &amp; Victims Act (2004), the Serious Crime and Disorder Act and any other subsequent legislation relating to protecting people </w:t>
      </w:r>
      <w:r>
        <w:rPr>
          <w:rFonts w:asciiTheme="majorHAnsi" w:hAnsiTheme="majorHAnsi" w:cstheme="majorHAnsi"/>
          <w:sz w:val="24"/>
          <w:szCs w:val="24"/>
        </w:rPr>
        <w:t>from</w:t>
      </w:r>
      <w:r w:rsidRPr="00A12A3B">
        <w:rPr>
          <w:rFonts w:asciiTheme="majorHAnsi" w:hAnsiTheme="majorHAnsi" w:cstheme="majorHAnsi"/>
          <w:sz w:val="24"/>
          <w:szCs w:val="24"/>
        </w:rPr>
        <w:t xml:space="preserve"> Modern Slavery and Forced Marriage.</w:t>
      </w:r>
    </w:p>
    <w:p w14:paraId="7902123E" w14:textId="77777777" w:rsidR="00A41B95" w:rsidRPr="00D007E0" w:rsidRDefault="00A41B95" w:rsidP="00A41B95">
      <w:pPr>
        <w:pStyle w:val="ListParagraph"/>
        <w:ind w:left="360"/>
        <w:rPr>
          <w:b/>
          <w:bCs/>
          <w:smallCaps/>
          <w:color w:val="4472C4" w:themeColor="accent1"/>
          <w:spacing w:val="5"/>
          <w:sz w:val="24"/>
          <w:szCs w:val="24"/>
        </w:rPr>
      </w:pPr>
    </w:p>
    <w:p w14:paraId="6C8A8AF7" w14:textId="0C2E9DB0" w:rsidR="00BA28D6" w:rsidRPr="00EA7798" w:rsidRDefault="00625419" w:rsidP="00A61FAE">
      <w:pPr>
        <w:pStyle w:val="ListParagraph"/>
        <w:numPr>
          <w:ilvl w:val="0"/>
          <w:numId w:val="28"/>
        </w:numPr>
        <w:rPr>
          <w:rStyle w:val="IntenseReference"/>
          <w:color w:val="000000" w:themeColor="text1"/>
          <w:sz w:val="24"/>
          <w:szCs w:val="24"/>
        </w:rPr>
      </w:pPr>
      <w:r w:rsidRPr="00EA7798">
        <w:rPr>
          <w:rStyle w:val="IntenseReference"/>
          <w:color w:val="000000" w:themeColor="text1"/>
          <w:sz w:val="24"/>
          <w:szCs w:val="24"/>
        </w:rPr>
        <w:t xml:space="preserve">Management and </w:t>
      </w:r>
      <w:r w:rsidR="00BA28D6" w:rsidRPr="00EA7798">
        <w:rPr>
          <w:rStyle w:val="IntenseReference"/>
          <w:color w:val="000000" w:themeColor="text1"/>
          <w:sz w:val="24"/>
          <w:szCs w:val="24"/>
        </w:rPr>
        <w:t xml:space="preserve">Leadership </w:t>
      </w:r>
    </w:p>
    <w:p w14:paraId="63B2501E" w14:textId="57FF30C0" w:rsidR="00870B3C" w:rsidRDefault="00BA28D6" w:rsidP="00D05391">
      <w:pPr>
        <w:pStyle w:val="ListParagraph"/>
        <w:ind w:left="360"/>
        <w:rPr>
          <w:rFonts w:asciiTheme="majorHAnsi" w:hAnsiTheme="majorHAnsi" w:cstheme="majorHAnsi"/>
          <w:sz w:val="24"/>
          <w:szCs w:val="24"/>
        </w:rPr>
      </w:pPr>
      <w:r>
        <w:rPr>
          <w:rFonts w:asciiTheme="majorHAnsi" w:hAnsiTheme="majorHAnsi" w:cstheme="majorHAnsi"/>
          <w:sz w:val="24"/>
          <w:szCs w:val="24"/>
        </w:rPr>
        <w:t>We recognise that h</w:t>
      </w:r>
      <w:r w:rsidRPr="00BA28D6">
        <w:rPr>
          <w:rFonts w:asciiTheme="majorHAnsi" w:hAnsiTheme="majorHAnsi" w:cstheme="majorHAnsi"/>
          <w:sz w:val="24"/>
          <w:szCs w:val="24"/>
        </w:rPr>
        <w:t xml:space="preserve">aving a clear </w:t>
      </w:r>
      <w:r w:rsidR="00746814">
        <w:rPr>
          <w:rFonts w:asciiTheme="majorHAnsi" w:hAnsiTheme="majorHAnsi" w:cstheme="majorHAnsi"/>
          <w:sz w:val="24"/>
          <w:szCs w:val="24"/>
        </w:rPr>
        <w:t xml:space="preserve">organisational </w:t>
      </w:r>
      <w:r w:rsidRPr="00BA28D6">
        <w:rPr>
          <w:rFonts w:asciiTheme="majorHAnsi" w:hAnsiTheme="majorHAnsi" w:cstheme="majorHAnsi"/>
          <w:sz w:val="24"/>
          <w:szCs w:val="24"/>
        </w:rPr>
        <w:t xml:space="preserve">vison of how the </w:t>
      </w:r>
      <w:r w:rsidR="003D2BD3">
        <w:rPr>
          <w:rFonts w:asciiTheme="majorHAnsi" w:hAnsiTheme="majorHAnsi" w:cstheme="majorHAnsi"/>
          <w:sz w:val="24"/>
          <w:szCs w:val="24"/>
        </w:rPr>
        <w:t xml:space="preserve">management and leadership </w:t>
      </w:r>
      <w:r w:rsidRPr="00BA28D6">
        <w:rPr>
          <w:rFonts w:asciiTheme="majorHAnsi" w:hAnsiTheme="majorHAnsi" w:cstheme="majorHAnsi"/>
          <w:sz w:val="24"/>
          <w:szCs w:val="24"/>
        </w:rPr>
        <w:t>culture</w:t>
      </w:r>
      <w:r w:rsidR="00490EE4">
        <w:rPr>
          <w:rFonts w:asciiTheme="majorHAnsi" w:hAnsiTheme="majorHAnsi" w:cstheme="majorHAnsi"/>
          <w:sz w:val="24"/>
          <w:szCs w:val="24"/>
        </w:rPr>
        <w:t xml:space="preserve"> and practice</w:t>
      </w:r>
      <w:r w:rsidRPr="00BA28D6">
        <w:rPr>
          <w:rFonts w:asciiTheme="majorHAnsi" w:hAnsiTheme="majorHAnsi" w:cstheme="majorHAnsi"/>
          <w:sz w:val="24"/>
          <w:szCs w:val="24"/>
        </w:rPr>
        <w:t xml:space="preserve"> within the organisation will be shaped </w:t>
      </w:r>
      <w:r w:rsidR="003D2BD3">
        <w:rPr>
          <w:rFonts w:asciiTheme="majorHAnsi" w:hAnsiTheme="majorHAnsi" w:cstheme="majorHAnsi"/>
          <w:sz w:val="24"/>
          <w:szCs w:val="24"/>
        </w:rPr>
        <w:t xml:space="preserve">by </w:t>
      </w:r>
      <w:r w:rsidR="00746814">
        <w:rPr>
          <w:rFonts w:asciiTheme="majorHAnsi" w:hAnsiTheme="majorHAnsi" w:cstheme="majorHAnsi"/>
          <w:sz w:val="24"/>
          <w:szCs w:val="24"/>
        </w:rPr>
        <w:t xml:space="preserve">and lead </w:t>
      </w:r>
      <w:r w:rsidR="003D2BD3">
        <w:rPr>
          <w:rFonts w:asciiTheme="majorHAnsi" w:hAnsiTheme="majorHAnsi" w:cstheme="majorHAnsi"/>
          <w:sz w:val="24"/>
          <w:szCs w:val="24"/>
        </w:rPr>
        <w:t xml:space="preserve">strength and asset-based approaches </w:t>
      </w:r>
      <w:r w:rsidRPr="00BA28D6">
        <w:rPr>
          <w:rFonts w:asciiTheme="majorHAnsi" w:hAnsiTheme="majorHAnsi" w:cstheme="majorHAnsi"/>
          <w:sz w:val="24"/>
          <w:szCs w:val="24"/>
        </w:rPr>
        <w:t xml:space="preserve">is essential in order to move towards strengths and asset-based </w:t>
      </w:r>
      <w:r w:rsidR="00CC2634">
        <w:rPr>
          <w:rFonts w:asciiTheme="majorHAnsi" w:hAnsiTheme="majorHAnsi" w:cstheme="majorHAnsi"/>
          <w:sz w:val="24"/>
          <w:szCs w:val="24"/>
        </w:rPr>
        <w:t>service models</w:t>
      </w:r>
      <w:r w:rsidRPr="00BA28D6">
        <w:rPr>
          <w:rFonts w:asciiTheme="majorHAnsi" w:hAnsiTheme="majorHAnsi" w:cstheme="majorHAnsi"/>
          <w:sz w:val="24"/>
          <w:szCs w:val="24"/>
        </w:rPr>
        <w:t>.</w:t>
      </w:r>
      <w:r w:rsidR="001B7201">
        <w:rPr>
          <w:rFonts w:asciiTheme="majorHAnsi" w:hAnsiTheme="majorHAnsi" w:cstheme="majorHAnsi"/>
          <w:sz w:val="24"/>
          <w:szCs w:val="24"/>
        </w:rPr>
        <w:t xml:space="preserve"> </w:t>
      </w:r>
      <w:r w:rsidR="005E262B" w:rsidRPr="00870B3C">
        <w:rPr>
          <w:rFonts w:asciiTheme="majorHAnsi" w:hAnsiTheme="majorHAnsi" w:cstheme="majorHAnsi"/>
          <w:sz w:val="24"/>
          <w:szCs w:val="24"/>
        </w:rPr>
        <w:t xml:space="preserve">The goal of any management approach should be to create the conditions </w:t>
      </w:r>
      <w:r w:rsidR="005E262B">
        <w:rPr>
          <w:rFonts w:asciiTheme="majorHAnsi" w:hAnsiTheme="majorHAnsi" w:cstheme="majorHAnsi"/>
          <w:sz w:val="24"/>
          <w:szCs w:val="24"/>
        </w:rPr>
        <w:t xml:space="preserve">and environment </w:t>
      </w:r>
      <w:r w:rsidR="005E262B" w:rsidRPr="00870B3C">
        <w:rPr>
          <w:rFonts w:asciiTheme="majorHAnsi" w:hAnsiTheme="majorHAnsi" w:cstheme="majorHAnsi"/>
          <w:sz w:val="24"/>
          <w:szCs w:val="24"/>
        </w:rPr>
        <w:t xml:space="preserve">to improve team efficiency; effectiveness and engagement. Strength-based management places importance on positive organisational behaviour, individual and team empowerment. </w:t>
      </w:r>
      <w:r w:rsidR="001B7201">
        <w:rPr>
          <w:rFonts w:asciiTheme="majorHAnsi" w:hAnsiTheme="majorHAnsi" w:cstheme="majorHAnsi"/>
          <w:sz w:val="24"/>
          <w:szCs w:val="24"/>
        </w:rPr>
        <w:t xml:space="preserve">Culture is a learned behaviour; not </w:t>
      </w:r>
      <w:r w:rsidR="00902E9A">
        <w:rPr>
          <w:rFonts w:asciiTheme="majorHAnsi" w:hAnsiTheme="majorHAnsi" w:cstheme="majorHAnsi"/>
          <w:sz w:val="24"/>
          <w:szCs w:val="24"/>
        </w:rPr>
        <w:t xml:space="preserve">just </w:t>
      </w:r>
      <w:r w:rsidR="002507C1">
        <w:rPr>
          <w:rFonts w:asciiTheme="majorHAnsi" w:hAnsiTheme="majorHAnsi" w:cstheme="majorHAnsi"/>
          <w:sz w:val="24"/>
          <w:szCs w:val="24"/>
        </w:rPr>
        <w:t xml:space="preserve">a </w:t>
      </w:r>
      <w:r w:rsidR="001B7201">
        <w:rPr>
          <w:rFonts w:asciiTheme="majorHAnsi" w:hAnsiTheme="majorHAnsi" w:cstheme="majorHAnsi"/>
          <w:sz w:val="24"/>
          <w:szCs w:val="24"/>
        </w:rPr>
        <w:t>side effect of changes</w:t>
      </w:r>
      <w:r w:rsidR="00902E9A">
        <w:rPr>
          <w:rFonts w:asciiTheme="majorHAnsi" w:hAnsiTheme="majorHAnsi" w:cstheme="majorHAnsi"/>
          <w:sz w:val="24"/>
          <w:szCs w:val="24"/>
        </w:rPr>
        <w:t>.</w:t>
      </w:r>
      <w:r w:rsidR="001B7201">
        <w:rPr>
          <w:rFonts w:asciiTheme="majorHAnsi" w:hAnsiTheme="majorHAnsi" w:cstheme="majorHAnsi"/>
          <w:sz w:val="24"/>
          <w:szCs w:val="24"/>
        </w:rPr>
        <w:t xml:space="preserve"> </w:t>
      </w:r>
      <w:r w:rsidR="00902E9A">
        <w:rPr>
          <w:rFonts w:asciiTheme="majorHAnsi" w:hAnsiTheme="majorHAnsi" w:cstheme="majorHAnsi"/>
          <w:sz w:val="24"/>
          <w:szCs w:val="24"/>
        </w:rPr>
        <w:t>H</w:t>
      </w:r>
      <w:r w:rsidR="001B7201">
        <w:rPr>
          <w:rFonts w:asciiTheme="majorHAnsi" w:hAnsiTheme="majorHAnsi" w:cstheme="majorHAnsi"/>
          <w:sz w:val="24"/>
          <w:szCs w:val="24"/>
        </w:rPr>
        <w:t xml:space="preserve">ow </w:t>
      </w:r>
      <w:r w:rsidR="00490EE4">
        <w:rPr>
          <w:rFonts w:asciiTheme="majorHAnsi" w:hAnsiTheme="majorHAnsi" w:cstheme="majorHAnsi"/>
          <w:sz w:val="24"/>
          <w:szCs w:val="24"/>
        </w:rPr>
        <w:t xml:space="preserve">managers and </w:t>
      </w:r>
      <w:r w:rsidR="001B7201">
        <w:rPr>
          <w:rFonts w:asciiTheme="majorHAnsi" w:hAnsiTheme="majorHAnsi" w:cstheme="majorHAnsi"/>
          <w:sz w:val="24"/>
          <w:szCs w:val="24"/>
        </w:rPr>
        <w:t xml:space="preserve">leaders </w:t>
      </w:r>
      <w:r w:rsidR="00490EE4">
        <w:rPr>
          <w:rFonts w:asciiTheme="majorHAnsi" w:hAnsiTheme="majorHAnsi" w:cstheme="majorHAnsi"/>
          <w:sz w:val="24"/>
          <w:szCs w:val="24"/>
        </w:rPr>
        <w:t xml:space="preserve">behave </w:t>
      </w:r>
      <w:r w:rsidR="001B7201">
        <w:rPr>
          <w:rFonts w:asciiTheme="majorHAnsi" w:hAnsiTheme="majorHAnsi" w:cstheme="majorHAnsi"/>
          <w:sz w:val="24"/>
          <w:szCs w:val="24"/>
        </w:rPr>
        <w:t xml:space="preserve">will </w:t>
      </w:r>
      <w:r w:rsidR="00870B3C">
        <w:rPr>
          <w:rFonts w:asciiTheme="majorHAnsi" w:hAnsiTheme="majorHAnsi" w:cstheme="majorHAnsi"/>
          <w:sz w:val="24"/>
          <w:szCs w:val="24"/>
        </w:rPr>
        <w:t>support</w:t>
      </w:r>
      <w:r w:rsidR="001B7201">
        <w:rPr>
          <w:rFonts w:asciiTheme="majorHAnsi" w:hAnsiTheme="majorHAnsi" w:cstheme="majorHAnsi"/>
          <w:sz w:val="24"/>
          <w:szCs w:val="24"/>
        </w:rPr>
        <w:t xml:space="preserve"> the change we want. </w:t>
      </w:r>
      <w:r w:rsidR="00870B3C">
        <w:rPr>
          <w:rFonts w:asciiTheme="majorHAnsi" w:hAnsiTheme="majorHAnsi" w:cstheme="majorHAnsi"/>
          <w:sz w:val="24"/>
          <w:szCs w:val="24"/>
        </w:rPr>
        <w:t xml:space="preserve"> </w:t>
      </w:r>
    </w:p>
    <w:p w14:paraId="251A4CD6" w14:textId="77777777" w:rsidR="00870B3C" w:rsidRDefault="00870B3C" w:rsidP="00D05391">
      <w:pPr>
        <w:pStyle w:val="ListParagraph"/>
        <w:ind w:left="360"/>
        <w:rPr>
          <w:rFonts w:asciiTheme="majorHAnsi" w:hAnsiTheme="majorHAnsi" w:cstheme="majorHAnsi"/>
          <w:sz w:val="24"/>
          <w:szCs w:val="24"/>
        </w:rPr>
      </w:pPr>
    </w:p>
    <w:p w14:paraId="02987F65" w14:textId="3137F9BB" w:rsidR="00BA28D6" w:rsidRDefault="00870B3C" w:rsidP="00D05391">
      <w:pPr>
        <w:pStyle w:val="ListParagraph"/>
        <w:ind w:left="360"/>
        <w:rPr>
          <w:rFonts w:asciiTheme="majorHAnsi" w:hAnsiTheme="majorHAnsi" w:cstheme="majorHAnsi"/>
          <w:sz w:val="24"/>
          <w:szCs w:val="24"/>
        </w:rPr>
      </w:pPr>
      <w:r w:rsidRPr="00870B3C">
        <w:rPr>
          <w:rFonts w:asciiTheme="majorHAnsi" w:hAnsiTheme="majorHAnsi" w:cstheme="majorHAnsi"/>
          <w:sz w:val="24"/>
          <w:szCs w:val="24"/>
        </w:rPr>
        <w:t>A shift to strength-based management cannot necessarily be achieved overnight. But managers can choose to take smaller steps that transition both the team and the leader into a strength-based approach to management.</w:t>
      </w:r>
      <w:r>
        <w:rPr>
          <w:rFonts w:asciiTheme="majorHAnsi" w:hAnsiTheme="majorHAnsi" w:cstheme="majorHAnsi"/>
          <w:sz w:val="24"/>
          <w:szCs w:val="24"/>
        </w:rPr>
        <w:t xml:space="preserve"> </w:t>
      </w:r>
      <w:r w:rsidR="001B7201">
        <w:rPr>
          <w:rFonts w:asciiTheme="majorHAnsi" w:hAnsiTheme="majorHAnsi" w:cstheme="majorHAnsi"/>
          <w:sz w:val="24"/>
          <w:szCs w:val="24"/>
        </w:rPr>
        <w:t>To support this, we will:</w:t>
      </w:r>
    </w:p>
    <w:p w14:paraId="4B743CB8" w14:textId="77777777" w:rsidR="005E262B" w:rsidRDefault="005E262B" w:rsidP="00D05391">
      <w:pPr>
        <w:pStyle w:val="ListParagraph"/>
        <w:ind w:left="360"/>
        <w:rPr>
          <w:rFonts w:asciiTheme="majorHAnsi" w:hAnsiTheme="majorHAnsi" w:cstheme="majorHAnsi"/>
          <w:sz w:val="24"/>
          <w:szCs w:val="24"/>
        </w:rPr>
      </w:pPr>
    </w:p>
    <w:p w14:paraId="04D4DC7A" w14:textId="77777777" w:rsidR="005E262B" w:rsidRPr="005E262B" w:rsidRDefault="001B7201" w:rsidP="00D05391">
      <w:pPr>
        <w:pStyle w:val="ListParagraph"/>
        <w:numPr>
          <w:ilvl w:val="0"/>
          <w:numId w:val="16"/>
        </w:numPr>
        <w:ind w:left="720"/>
        <w:rPr>
          <w:rFonts w:asciiTheme="majorHAnsi" w:hAnsiTheme="majorHAnsi" w:cstheme="majorHAnsi"/>
          <w:sz w:val="24"/>
          <w:szCs w:val="24"/>
        </w:rPr>
      </w:pPr>
      <w:r w:rsidRPr="005E262B">
        <w:rPr>
          <w:rFonts w:asciiTheme="majorHAnsi" w:hAnsiTheme="majorHAnsi" w:cstheme="majorHAnsi"/>
          <w:sz w:val="24"/>
          <w:szCs w:val="24"/>
        </w:rPr>
        <w:t xml:space="preserve">Promote </w:t>
      </w:r>
      <w:r w:rsidR="00F31931" w:rsidRPr="005E262B">
        <w:rPr>
          <w:rFonts w:asciiTheme="majorHAnsi" w:hAnsiTheme="majorHAnsi" w:cstheme="majorHAnsi"/>
          <w:sz w:val="24"/>
          <w:szCs w:val="24"/>
        </w:rPr>
        <w:t xml:space="preserve">consistency of message and a </w:t>
      </w:r>
      <w:r w:rsidRPr="005E262B">
        <w:rPr>
          <w:rFonts w:asciiTheme="majorHAnsi" w:hAnsiTheme="majorHAnsi" w:cstheme="majorHAnsi"/>
          <w:sz w:val="24"/>
          <w:szCs w:val="24"/>
        </w:rPr>
        <w:t>shared understanding</w:t>
      </w:r>
      <w:r w:rsidR="00CC2634" w:rsidRPr="005E262B">
        <w:rPr>
          <w:rFonts w:asciiTheme="majorHAnsi" w:hAnsiTheme="majorHAnsi" w:cstheme="majorHAnsi"/>
          <w:sz w:val="24"/>
          <w:szCs w:val="24"/>
        </w:rPr>
        <w:t xml:space="preserve"> of and</w:t>
      </w:r>
      <w:r w:rsidRPr="005E262B">
        <w:rPr>
          <w:rFonts w:asciiTheme="majorHAnsi" w:hAnsiTheme="majorHAnsi" w:cstheme="majorHAnsi"/>
          <w:sz w:val="24"/>
          <w:szCs w:val="24"/>
        </w:rPr>
        <w:t xml:space="preserve"> commitment </w:t>
      </w:r>
      <w:r w:rsidR="00CC2634" w:rsidRPr="005E262B">
        <w:rPr>
          <w:rFonts w:asciiTheme="majorHAnsi" w:hAnsiTheme="majorHAnsi" w:cstheme="majorHAnsi"/>
          <w:sz w:val="24"/>
          <w:szCs w:val="24"/>
        </w:rPr>
        <w:t xml:space="preserve">to strength and asset-based working </w:t>
      </w:r>
      <w:r w:rsidR="00F31931" w:rsidRPr="005E262B">
        <w:rPr>
          <w:rFonts w:asciiTheme="majorHAnsi" w:hAnsiTheme="majorHAnsi" w:cstheme="majorHAnsi"/>
          <w:sz w:val="24"/>
          <w:szCs w:val="24"/>
        </w:rPr>
        <w:t>at every level of the organisation from how decisions are made, to how much professional judgement is trusted, how supervision and team meetings are carried out, to how processes and guidance is designed.</w:t>
      </w:r>
    </w:p>
    <w:p w14:paraId="24234770" w14:textId="04644F91" w:rsidR="005E262B" w:rsidRPr="005E262B" w:rsidRDefault="00870B3C" w:rsidP="00D05391">
      <w:pPr>
        <w:pStyle w:val="ListParagraph"/>
        <w:numPr>
          <w:ilvl w:val="0"/>
          <w:numId w:val="16"/>
        </w:numPr>
        <w:ind w:left="720"/>
        <w:rPr>
          <w:rFonts w:asciiTheme="majorHAnsi" w:hAnsiTheme="majorHAnsi" w:cstheme="majorHAnsi"/>
          <w:sz w:val="24"/>
          <w:szCs w:val="24"/>
        </w:rPr>
      </w:pPr>
      <w:r w:rsidRPr="005E262B">
        <w:rPr>
          <w:rFonts w:asciiTheme="majorHAnsi" w:hAnsiTheme="majorHAnsi" w:cstheme="majorHAnsi"/>
          <w:sz w:val="24"/>
          <w:szCs w:val="24"/>
        </w:rPr>
        <w:t>Commit to b</w:t>
      </w:r>
      <w:r w:rsidR="001B7201" w:rsidRPr="005E262B">
        <w:rPr>
          <w:rFonts w:asciiTheme="majorHAnsi" w:hAnsiTheme="majorHAnsi" w:cstheme="majorHAnsi"/>
          <w:sz w:val="24"/>
          <w:szCs w:val="24"/>
        </w:rPr>
        <w:t>ehav</w:t>
      </w:r>
      <w:r w:rsidRPr="005E262B">
        <w:rPr>
          <w:rFonts w:asciiTheme="majorHAnsi" w:hAnsiTheme="majorHAnsi" w:cstheme="majorHAnsi"/>
          <w:sz w:val="24"/>
          <w:szCs w:val="24"/>
        </w:rPr>
        <w:t>ing</w:t>
      </w:r>
      <w:r w:rsidR="001B7201" w:rsidRPr="005E262B">
        <w:rPr>
          <w:rFonts w:asciiTheme="majorHAnsi" w:hAnsiTheme="majorHAnsi" w:cstheme="majorHAnsi"/>
          <w:sz w:val="24"/>
          <w:szCs w:val="24"/>
        </w:rPr>
        <w:t xml:space="preserve"> in a way aligned with the strengths</w:t>
      </w:r>
      <w:r w:rsidR="002D0055" w:rsidRPr="005E262B">
        <w:rPr>
          <w:rFonts w:asciiTheme="majorHAnsi" w:hAnsiTheme="majorHAnsi" w:cstheme="majorHAnsi"/>
          <w:sz w:val="24"/>
          <w:szCs w:val="24"/>
        </w:rPr>
        <w:t xml:space="preserve"> and asset</w:t>
      </w:r>
      <w:r w:rsidR="001B7201" w:rsidRPr="005E262B">
        <w:rPr>
          <w:rFonts w:asciiTheme="majorHAnsi" w:hAnsiTheme="majorHAnsi" w:cstheme="majorHAnsi"/>
          <w:sz w:val="24"/>
          <w:szCs w:val="24"/>
        </w:rPr>
        <w:t>-based values and practice</w:t>
      </w:r>
      <w:r w:rsidR="005E262B">
        <w:rPr>
          <w:rFonts w:asciiTheme="majorHAnsi" w:hAnsiTheme="majorHAnsi" w:cstheme="majorHAnsi"/>
          <w:sz w:val="24"/>
          <w:szCs w:val="24"/>
        </w:rPr>
        <w:t xml:space="preserve"> and recognises ‘compassionate’ approaches to management</w:t>
      </w:r>
      <w:r w:rsidR="00F31931" w:rsidRPr="005E262B">
        <w:rPr>
          <w:rFonts w:asciiTheme="majorHAnsi" w:hAnsiTheme="majorHAnsi" w:cstheme="majorHAnsi"/>
          <w:sz w:val="24"/>
          <w:szCs w:val="24"/>
        </w:rPr>
        <w:t>.</w:t>
      </w:r>
    </w:p>
    <w:p w14:paraId="47C4D0F8" w14:textId="77777777" w:rsidR="005E262B" w:rsidRPr="005E262B" w:rsidRDefault="00F31931" w:rsidP="00D05391">
      <w:pPr>
        <w:pStyle w:val="ListParagraph"/>
        <w:numPr>
          <w:ilvl w:val="0"/>
          <w:numId w:val="16"/>
        </w:numPr>
        <w:ind w:left="720"/>
        <w:rPr>
          <w:rFonts w:asciiTheme="majorHAnsi" w:hAnsiTheme="majorHAnsi" w:cstheme="majorHAnsi"/>
          <w:sz w:val="24"/>
          <w:szCs w:val="24"/>
        </w:rPr>
      </w:pPr>
      <w:r w:rsidRPr="005E262B">
        <w:rPr>
          <w:rFonts w:asciiTheme="majorHAnsi" w:hAnsiTheme="majorHAnsi" w:cstheme="majorHAnsi"/>
          <w:sz w:val="24"/>
          <w:szCs w:val="24"/>
        </w:rPr>
        <w:t xml:space="preserve">Take actions that promote the importance of strengths </w:t>
      </w:r>
      <w:r w:rsidR="002D0055" w:rsidRPr="005E262B">
        <w:rPr>
          <w:rFonts w:asciiTheme="majorHAnsi" w:hAnsiTheme="majorHAnsi" w:cstheme="majorHAnsi"/>
          <w:sz w:val="24"/>
          <w:szCs w:val="24"/>
        </w:rPr>
        <w:t>and</w:t>
      </w:r>
      <w:r w:rsidRPr="005E262B">
        <w:rPr>
          <w:rFonts w:asciiTheme="majorHAnsi" w:hAnsiTheme="majorHAnsi" w:cstheme="majorHAnsi"/>
          <w:sz w:val="24"/>
          <w:szCs w:val="24"/>
        </w:rPr>
        <w:t xml:space="preserve"> asset-based practice and organisational ethos</w:t>
      </w:r>
      <w:r w:rsidR="00CC2634" w:rsidRPr="005E262B">
        <w:rPr>
          <w:rFonts w:asciiTheme="majorHAnsi" w:hAnsiTheme="majorHAnsi" w:cstheme="majorHAnsi"/>
          <w:sz w:val="24"/>
          <w:szCs w:val="24"/>
        </w:rPr>
        <w:t xml:space="preserve"> both internally and in our partnership engagements</w:t>
      </w:r>
      <w:r w:rsidRPr="005E262B">
        <w:rPr>
          <w:rFonts w:asciiTheme="majorHAnsi" w:hAnsiTheme="majorHAnsi" w:cstheme="majorHAnsi"/>
          <w:sz w:val="24"/>
          <w:szCs w:val="24"/>
        </w:rPr>
        <w:t>.</w:t>
      </w:r>
    </w:p>
    <w:p w14:paraId="128DBAB2" w14:textId="7662CFA5" w:rsidR="00902E9A" w:rsidRPr="005E262B" w:rsidRDefault="00902E9A" w:rsidP="00D05391">
      <w:pPr>
        <w:pStyle w:val="ListParagraph"/>
        <w:numPr>
          <w:ilvl w:val="0"/>
          <w:numId w:val="16"/>
        </w:numPr>
        <w:ind w:left="720"/>
        <w:rPr>
          <w:rStyle w:val="IntenseReference"/>
          <w:rFonts w:asciiTheme="majorHAnsi" w:hAnsiTheme="majorHAnsi" w:cstheme="majorHAnsi"/>
          <w:b w:val="0"/>
          <w:bCs w:val="0"/>
          <w:smallCaps w:val="0"/>
          <w:color w:val="auto"/>
          <w:spacing w:val="0"/>
          <w:sz w:val="24"/>
          <w:szCs w:val="24"/>
        </w:rPr>
      </w:pPr>
      <w:r w:rsidRPr="005E262B">
        <w:rPr>
          <w:rStyle w:val="IntenseReference"/>
          <w:rFonts w:asciiTheme="majorHAnsi" w:hAnsiTheme="majorHAnsi" w:cstheme="majorHAnsi"/>
          <w:b w:val="0"/>
          <w:bCs w:val="0"/>
          <w:smallCaps w:val="0"/>
          <w:color w:val="000000"/>
          <w:spacing w:val="0"/>
          <w:sz w:val="24"/>
          <w:szCs w:val="24"/>
        </w:rPr>
        <w:t>Create mechanisms</w:t>
      </w:r>
      <w:r w:rsidR="004940D0" w:rsidRPr="005E262B">
        <w:rPr>
          <w:rStyle w:val="IntenseReference"/>
          <w:rFonts w:asciiTheme="majorHAnsi" w:hAnsiTheme="majorHAnsi" w:cstheme="majorHAnsi"/>
          <w:b w:val="0"/>
          <w:bCs w:val="0"/>
          <w:smallCaps w:val="0"/>
          <w:color w:val="000000"/>
          <w:spacing w:val="0"/>
          <w:sz w:val="24"/>
          <w:szCs w:val="24"/>
        </w:rPr>
        <w:t xml:space="preserve">, </w:t>
      </w:r>
      <w:r w:rsidR="00625419" w:rsidRPr="005E262B">
        <w:rPr>
          <w:rStyle w:val="IntenseReference"/>
          <w:rFonts w:asciiTheme="majorHAnsi" w:hAnsiTheme="majorHAnsi" w:cstheme="majorHAnsi"/>
          <w:b w:val="0"/>
          <w:bCs w:val="0"/>
          <w:smallCaps w:val="0"/>
          <w:color w:val="000000"/>
          <w:spacing w:val="0"/>
          <w:sz w:val="24"/>
          <w:szCs w:val="24"/>
        </w:rPr>
        <w:t xml:space="preserve">lines of governance and accountability </w:t>
      </w:r>
      <w:r w:rsidRPr="005E262B">
        <w:rPr>
          <w:rStyle w:val="IntenseReference"/>
          <w:rFonts w:asciiTheme="majorHAnsi" w:hAnsiTheme="majorHAnsi" w:cstheme="majorHAnsi"/>
          <w:b w:val="0"/>
          <w:bCs w:val="0"/>
          <w:smallCaps w:val="0"/>
          <w:color w:val="000000"/>
          <w:spacing w:val="0"/>
          <w:sz w:val="24"/>
          <w:szCs w:val="24"/>
        </w:rPr>
        <w:t xml:space="preserve">to support </w:t>
      </w:r>
      <w:r w:rsidR="004940D0" w:rsidRPr="005E262B">
        <w:rPr>
          <w:rStyle w:val="IntenseReference"/>
          <w:rFonts w:asciiTheme="majorHAnsi" w:hAnsiTheme="majorHAnsi" w:cstheme="majorHAnsi"/>
          <w:b w:val="0"/>
          <w:bCs w:val="0"/>
          <w:smallCaps w:val="0"/>
          <w:color w:val="000000"/>
          <w:spacing w:val="0"/>
          <w:sz w:val="24"/>
          <w:szCs w:val="24"/>
        </w:rPr>
        <w:t>strength and asset-based</w:t>
      </w:r>
      <w:r w:rsidRPr="005E262B">
        <w:rPr>
          <w:rStyle w:val="IntenseReference"/>
          <w:rFonts w:asciiTheme="majorHAnsi" w:hAnsiTheme="majorHAnsi" w:cstheme="majorHAnsi"/>
          <w:b w:val="0"/>
          <w:bCs w:val="0"/>
          <w:smallCaps w:val="0"/>
          <w:color w:val="000000"/>
          <w:spacing w:val="0"/>
          <w:sz w:val="24"/>
          <w:szCs w:val="24"/>
        </w:rPr>
        <w:t xml:space="preserve"> implementation, monitoring and embedment at all levels within the organisation.</w:t>
      </w:r>
    </w:p>
    <w:p w14:paraId="59563988" w14:textId="77777777" w:rsidR="005851FB" w:rsidRPr="00242070" w:rsidRDefault="005851FB" w:rsidP="00C57795">
      <w:pPr>
        <w:pStyle w:val="ListParagraph"/>
        <w:ind w:left="0"/>
        <w:rPr>
          <w:rFonts w:asciiTheme="majorHAnsi" w:hAnsiTheme="majorHAnsi" w:cstheme="majorHAnsi"/>
          <w:color w:val="000000" w:themeColor="text1"/>
          <w:sz w:val="24"/>
          <w:szCs w:val="24"/>
        </w:rPr>
      </w:pPr>
    </w:p>
    <w:p w14:paraId="50ADC85B" w14:textId="3539C644" w:rsidR="00F901A9" w:rsidRPr="00EA7798" w:rsidRDefault="00524012" w:rsidP="00A61FAE">
      <w:pPr>
        <w:pStyle w:val="ListParagraph"/>
        <w:numPr>
          <w:ilvl w:val="0"/>
          <w:numId w:val="28"/>
        </w:numPr>
        <w:rPr>
          <w:rFonts w:asciiTheme="majorHAnsi" w:hAnsiTheme="majorHAnsi" w:cstheme="majorHAnsi"/>
          <w:color w:val="000000" w:themeColor="text1"/>
          <w:sz w:val="24"/>
          <w:szCs w:val="24"/>
        </w:rPr>
      </w:pPr>
      <w:r w:rsidRPr="00EA7798">
        <w:rPr>
          <w:rStyle w:val="IntenseReference"/>
          <w:color w:val="000000" w:themeColor="text1"/>
          <w:sz w:val="24"/>
          <w:szCs w:val="24"/>
        </w:rPr>
        <w:t xml:space="preserve">‘Integration’ and </w:t>
      </w:r>
      <w:r w:rsidR="00143378" w:rsidRPr="00EA7798">
        <w:rPr>
          <w:rStyle w:val="IntenseReference"/>
          <w:color w:val="000000" w:themeColor="text1"/>
          <w:sz w:val="24"/>
          <w:szCs w:val="24"/>
        </w:rPr>
        <w:t>P</w:t>
      </w:r>
      <w:r w:rsidR="005851FB" w:rsidRPr="00EA7798">
        <w:rPr>
          <w:rStyle w:val="IntenseReference"/>
          <w:color w:val="000000" w:themeColor="text1"/>
          <w:sz w:val="24"/>
          <w:szCs w:val="24"/>
        </w:rPr>
        <w:t xml:space="preserve">artnership </w:t>
      </w:r>
      <w:r w:rsidR="00143378" w:rsidRPr="00EA7798">
        <w:rPr>
          <w:rStyle w:val="IntenseReference"/>
          <w:color w:val="000000" w:themeColor="text1"/>
          <w:sz w:val="24"/>
          <w:szCs w:val="24"/>
        </w:rPr>
        <w:t>W</w:t>
      </w:r>
      <w:r w:rsidR="005851FB" w:rsidRPr="00EA7798">
        <w:rPr>
          <w:rStyle w:val="IntenseReference"/>
          <w:color w:val="000000" w:themeColor="text1"/>
          <w:sz w:val="24"/>
          <w:szCs w:val="24"/>
        </w:rPr>
        <w:t>orking</w:t>
      </w:r>
    </w:p>
    <w:p w14:paraId="322FA573" w14:textId="4A1BFF8A" w:rsidR="00E14FEE" w:rsidRDefault="00E14FEE" w:rsidP="00D05391">
      <w:pPr>
        <w:pStyle w:val="ListParagraph"/>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w:t>
      </w:r>
      <w:r w:rsidRPr="00242070">
        <w:rPr>
          <w:rFonts w:asciiTheme="majorHAnsi" w:hAnsiTheme="majorHAnsi" w:cstheme="majorHAnsi"/>
          <w:color w:val="000000" w:themeColor="text1"/>
          <w:sz w:val="24"/>
          <w:szCs w:val="24"/>
        </w:rPr>
        <w:t>trength</w:t>
      </w:r>
      <w:r>
        <w:rPr>
          <w:rFonts w:asciiTheme="majorHAnsi" w:hAnsiTheme="majorHAnsi" w:cstheme="majorHAnsi"/>
          <w:color w:val="000000" w:themeColor="text1"/>
          <w:sz w:val="24"/>
          <w:szCs w:val="24"/>
        </w:rPr>
        <w:t xml:space="preserve"> and asset</w:t>
      </w:r>
      <w:r w:rsidRPr="00242070">
        <w:rPr>
          <w:rFonts w:asciiTheme="majorHAnsi" w:hAnsiTheme="majorHAnsi" w:cstheme="majorHAnsi"/>
          <w:color w:val="000000" w:themeColor="text1"/>
          <w:sz w:val="24"/>
          <w:szCs w:val="24"/>
        </w:rPr>
        <w:t xml:space="preserve">-based working is multi-disciplinary and </w:t>
      </w:r>
      <w:r w:rsidR="00F87B3A">
        <w:rPr>
          <w:rFonts w:asciiTheme="majorHAnsi" w:hAnsiTheme="majorHAnsi" w:cstheme="majorHAnsi"/>
          <w:color w:val="000000" w:themeColor="text1"/>
          <w:sz w:val="24"/>
          <w:szCs w:val="24"/>
        </w:rPr>
        <w:t xml:space="preserve">needs to be </w:t>
      </w:r>
      <w:r w:rsidRPr="00242070">
        <w:rPr>
          <w:rFonts w:asciiTheme="majorHAnsi" w:hAnsiTheme="majorHAnsi" w:cstheme="majorHAnsi"/>
          <w:color w:val="000000" w:themeColor="text1"/>
          <w:sz w:val="24"/>
          <w:szCs w:val="24"/>
        </w:rPr>
        <w:t xml:space="preserve">cross organisational. To truly deliver </w:t>
      </w:r>
      <w:r>
        <w:rPr>
          <w:rFonts w:asciiTheme="majorHAnsi" w:hAnsiTheme="majorHAnsi" w:cstheme="majorHAnsi"/>
          <w:color w:val="000000" w:themeColor="text1"/>
          <w:sz w:val="24"/>
          <w:szCs w:val="24"/>
        </w:rPr>
        <w:t>this approach</w:t>
      </w:r>
      <w:r w:rsidRPr="00242070">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and maximise the outcomes and benefits it can deliver for people and communities </w:t>
      </w:r>
      <w:r w:rsidRPr="00242070">
        <w:rPr>
          <w:rFonts w:asciiTheme="majorHAnsi" w:hAnsiTheme="majorHAnsi" w:cstheme="majorHAnsi"/>
          <w:color w:val="000000" w:themeColor="text1"/>
          <w:sz w:val="24"/>
          <w:szCs w:val="24"/>
        </w:rPr>
        <w:t xml:space="preserve">we need </w:t>
      </w:r>
      <w:r>
        <w:rPr>
          <w:rFonts w:asciiTheme="majorHAnsi" w:hAnsiTheme="majorHAnsi" w:cstheme="majorHAnsi"/>
          <w:color w:val="000000" w:themeColor="text1"/>
          <w:sz w:val="24"/>
          <w:szCs w:val="24"/>
        </w:rPr>
        <w:t xml:space="preserve">whole </w:t>
      </w:r>
      <w:r w:rsidRPr="00242070">
        <w:rPr>
          <w:rFonts w:asciiTheme="majorHAnsi" w:hAnsiTheme="majorHAnsi" w:cstheme="majorHAnsi"/>
          <w:color w:val="000000" w:themeColor="text1"/>
          <w:sz w:val="24"/>
          <w:szCs w:val="24"/>
        </w:rPr>
        <w:t>system impact and change. The NHS Long Term Plan set the ambition that every part of the country should be an integrated care system by 2021.</w:t>
      </w:r>
      <w:r>
        <w:rPr>
          <w:rFonts w:asciiTheme="majorHAnsi" w:hAnsiTheme="majorHAnsi" w:cstheme="majorHAnsi"/>
          <w:color w:val="000000" w:themeColor="text1"/>
          <w:sz w:val="24"/>
          <w:szCs w:val="24"/>
        </w:rPr>
        <w:t xml:space="preserve"> </w:t>
      </w:r>
      <w:r w:rsidRPr="00242070">
        <w:rPr>
          <w:rFonts w:asciiTheme="majorHAnsi" w:hAnsiTheme="majorHAnsi" w:cstheme="majorHAnsi"/>
          <w:color w:val="000000" w:themeColor="text1"/>
          <w:sz w:val="24"/>
          <w:szCs w:val="24"/>
        </w:rPr>
        <w:t xml:space="preserve">We are working towards </w:t>
      </w:r>
      <w:r>
        <w:rPr>
          <w:rFonts w:asciiTheme="majorHAnsi" w:hAnsiTheme="majorHAnsi" w:cstheme="majorHAnsi"/>
          <w:color w:val="000000" w:themeColor="text1"/>
          <w:sz w:val="24"/>
          <w:szCs w:val="24"/>
        </w:rPr>
        <w:t>greater</w:t>
      </w:r>
      <w:r w:rsidRPr="00242070">
        <w:rPr>
          <w:rFonts w:asciiTheme="majorHAnsi" w:hAnsiTheme="majorHAnsi" w:cstheme="majorHAnsi"/>
          <w:color w:val="000000" w:themeColor="text1"/>
          <w:sz w:val="24"/>
          <w:szCs w:val="24"/>
        </w:rPr>
        <w:t xml:space="preserve"> collaborative relationship </w:t>
      </w:r>
      <w:r>
        <w:rPr>
          <w:rFonts w:asciiTheme="majorHAnsi" w:hAnsiTheme="majorHAnsi" w:cstheme="majorHAnsi"/>
          <w:color w:val="000000" w:themeColor="text1"/>
          <w:sz w:val="24"/>
          <w:szCs w:val="24"/>
        </w:rPr>
        <w:t xml:space="preserve">with health </w:t>
      </w:r>
      <w:r w:rsidR="00ED4217">
        <w:rPr>
          <w:rFonts w:asciiTheme="majorHAnsi" w:hAnsiTheme="majorHAnsi" w:cstheme="majorHAnsi"/>
          <w:color w:val="000000" w:themeColor="text1"/>
          <w:sz w:val="24"/>
          <w:szCs w:val="24"/>
        </w:rPr>
        <w:t xml:space="preserve">partners </w:t>
      </w:r>
      <w:r>
        <w:rPr>
          <w:rFonts w:asciiTheme="majorHAnsi" w:hAnsiTheme="majorHAnsi" w:cstheme="majorHAnsi"/>
          <w:color w:val="000000" w:themeColor="text1"/>
          <w:sz w:val="24"/>
          <w:szCs w:val="24"/>
        </w:rPr>
        <w:t xml:space="preserve">where it makes sense to do </w:t>
      </w:r>
      <w:r w:rsidR="00AD7C51">
        <w:rPr>
          <w:rFonts w:asciiTheme="majorHAnsi" w:hAnsiTheme="majorHAnsi" w:cstheme="majorHAnsi"/>
          <w:color w:val="000000" w:themeColor="text1"/>
          <w:sz w:val="24"/>
          <w:szCs w:val="24"/>
        </w:rPr>
        <w:t>so and where it can deliver greater collaborative advantage for communities</w:t>
      </w:r>
      <w:r w:rsidRPr="00242070">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Taking a strength &amp; asset-based approach </w:t>
      </w:r>
      <w:r w:rsidRPr="00242070">
        <w:rPr>
          <w:rFonts w:asciiTheme="majorHAnsi" w:hAnsiTheme="majorHAnsi" w:cstheme="majorHAnsi"/>
          <w:color w:val="000000" w:themeColor="text1"/>
          <w:sz w:val="24"/>
          <w:szCs w:val="24"/>
        </w:rPr>
        <w:t xml:space="preserve">will ensure that the voice of Social Care </w:t>
      </w:r>
      <w:r>
        <w:rPr>
          <w:rFonts w:asciiTheme="majorHAnsi" w:hAnsiTheme="majorHAnsi" w:cstheme="majorHAnsi"/>
          <w:color w:val="000000" w:themeColor="text1"/>
          <w:sz w:val="24"/>
          <w:szCs w:val="24"/>
        </w:rPr>
        <w:t>and the communities we serve</w:t>
      </w:r>
      <w:r w:rsidR="00AD7C51">
        <w:rPr>
          <w:rFonts w:asciiTheme="majorHAnsi" w:hAnsiTheme="majorHAnsi" w:cstheme="majorHAnsi"/>
          <w:color w:val="000000" w:themeColor="text1"/>
          <w:sz w:val="24"/>
          <w:szCs w:val="24"/>
        </w:rPr>
        <w:t>, and our priorities</w:t>
      </w:r>
      <w:r>
        <w:rPr>
          <w:rFonts w:asciiTheme="majorHAnsi" w:hAnsiTheme="majorHAnsi" w:cstheme="majorHAnsi"/>
          <w:color w:val="000000" w:themeColor="text1"/>
          <w:sz w:val="24"/>
          <w:szCs w:val="24"/>
        </w:rPr>
        <w:t xml:space="preserve"> </w:t>
      </w:r>
      <w:r w:rsidR="00AD7C51">
        <w:rPr>
          <w:rFonts w:asciiTheme="majorHAnsi" w:hAnsiTheme="majorHAnsi" w:cstheme="majorHAnsi"/>
          <w:color w:val="000000" w:themeColor="text1"/>
          <w:sz w:val="24"/>
          <w:szCs w:val="24"/>
        </w:rPr>
        <w:t>are</w:t>
      </w:r>
      <w:r w:rsidRPr="00242070">
        <w:rPr>
          <w:rFonts w:asciiTheme="majorHAnsi" w:hAnsiTheme="majorHAnsi" w:cstheme="majorHAnsi"/>
          <w:color w:val="000000" w:themeColor="text1"/>
          <w:sz w:val="24"/>
          <w:szCs w:val="24"/>
        </w:rPr>
        <w:t xml:space="preserve"> heard and reflected in future models. </w:t>
      </w:r>
    </w:p>
    <w:p w14:paraId="76BD8589" w14:textId="5FB8D406" w:rsidR="00AD7C51" w:rsidRDefault="00AD7C51" w:rsidP="00D05391">
      <w:pPr>
        <w:pStyle w:val="ListParagraph"/>
        <w:ind w:left="360"/>
        <w:rPr>
          <w:rFonts w:asciiTheme="majorHAnsi" w:hAnsiTheme="majorHAnsi" w:cstheme="majorHAnsi"/>
          <w:color w:val="000000" w:themeColor="text1"/>
          <w:sz w:val="24"/>
          <w:szCs w:val="24"/>
        </w:rPr>
      </w:pPr>
    </w:p>
    <w:p w14:paraId="63B91653" w14:textId="5422A8EE" w:rsidR="00E14FEE" w:rsidRDefault="00AD7C51" w:rsidP="00D05391">
      <w:pPr>
        <w:pStyle w:val="ListParagraph"/>
        <w:ind w:left="360"/>
        <w:rPr>
          <w:rFonts w:asciiTheme="majorHAnsi" w:hAnsiTheme="majorHAnsi" w:cstheme="majorHAnsi"/>
          <w:color w:val="000000" w:themeColor="text1"/>
          <w:sz w:val="24"/>
          <w:szCs w:val="24"/>
        </w:rPr>
      </w:pPr>
      <w:bookmarkStart w:id="6" w:name="_Hlk46319500"/>
      <w:r>
        <w:rPr>
          <w:rFonts w:asciiTheme="majorHAnsi" w:hAnsiTheme="majorHAnsi" w:cstheme="majorHAnsi"/>
          <w:color w:val="000000" w:themeColor="text1"/>
          <w:sz w:val="24"/>
          <w:szCs w:val="24"/>
        </w:rPr>
        <w:t xml:space="preserve">We recognise however that the partnership and ‘integration’ agenda has historically been dominated by the relationship between statutory social care and the NHS. </w:t>
      </w:r>
      <w:bookmarkEnd w:id="6"/>
      <w:r>
        <w:rPr>
          <w:rFonts w:asciiTheme="majorHAnsi" w:hAnsiTheme="majorHAnsi" w:cstheme="majorHAnsi"/>
          <w:color w:val="000000" w:themeColor="text1"/>
          <w:sz w:val="24"/>
          <w:szCs w:val="24"/>
        </w:rPr>
        <w:t xml:space="preserve">As part of </w:t>
      </w:r>
      <w:r w:rsidR="00BA432B">
        <w:rPr>
          <w:rFonts w:asciiTheme="majorHAnsi" w:hAnsiTheme="majorHAnsi" w:cstheme="majorHAnsi"/>
          <w:color w:val="000000" w:themeColor="text1"/>
          <w:sz w:val="24"/>
          <w:szCs w:val="24"/>
        </w:rPr>
        <w:t xml:space="preserve">the Barking &amp; Dagenham </w:t>
      </w:r>
      <w:r>
        <w:rPr>
          <w:rFonts w:asciiTheme="majorHAnsi" w:hAnsiTheme="majorHAnsi" w:cstheme="majorHAnsi"/>
          <w:color w:val="000000" w:themeColor="text1"/>
          <w:sz w:val="24"/>
          <w:szCs w:val="24"/>
        </w:rPr>
        <w:t xml:space="preserve">strength and asset-based service model(s) we want to see a fundamental change in the </w:t>
      </w:r>
      <w:r w:rsidR="000E7573">
        <w:rPr>
          <w:rFonts w:asciiTheme="majorHAnsi" w:hAnsiTheme="majorHAnsi" w:cstheme="majorHAnsi"/>
          <w:color w:val="000000" w:themeColor="text1"/>
          <w:sz w:val="24"/>
          <w:szCs w:val="24"/>
        </w:rPr>
        <w:t>relationship with and</w:t>
      </w:r>
      <w:r w:rsidR="00BA432B">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role of the Third Sector and Communities as partners</w:t>
      </w:r>
      <w:r w:rsidR="00D5118F">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where they are no</w:t>
      </w:r>
      <w:r w:rsidR="00D5118F">
        <w:rPr>
          <w:rFonts w:asciiTheme="majorHAnsi" w:hAnsiTheme="majorHAnsi" w:cstheme="majorHAnsi"/>
          <w:color w:val="000000" w:themeColor="text1"/>
          <w:sz w:val="24"/>
          <w:szCs w:val="24"/>
        </w:rPr>
        <w:t>w</w:t>
      </w:r>
      <w:r>
        <w:rPr>
          <w:rFonts w:asciiTheme="majorHAnsi" w:hAnsiTheme="majorHAnsi" w:cstheme="majorHAnsi"/>
          <w:color w:val="000000" w:themeColor="text1"/>
          <w:sz w:val="24"/>
          <w:szCs w:val="24"/>
        </w:rPr>
        <w:t xml:space="preserve"> placed at the </w:t>
      </w:r>
      <w:r w:rsidR="00D5118F">
        <w:rPr>
          <w:rFonts w:asciiTheme="majorHAnsi" w:hAnsiTheme="majorHAnsi" w:cstheme="majorHAnsi"/>
          <w:color w:val="000000" w:themeColor="text1"/>
          <w:sz w:val="24"/>
          <w:szCs w:val="24"/>
        </w:rPr>
        <w:t>heart</w:t>
      </w:r>
      <w:r>
        <w:rPr>
          <w:rFonts w:asciiTheme="majorHAnsi" w:hAnsiTheme="majorHAnsi" w:cstheme="majorHAnsi"/>
          <w:color w:val="000000" w:themeColor="text1"/>
          <w:sz w:val="24"/>
          <w:szCs w:val="24"/>
        </w:rPr>
        <w:t xml:space="preserve"> of </w:t>
      </w:r>
      <w:r w:rsidR="00D5118F">
        <w:rPr>
          <w:rFonts w:asciiTheme="majorHAnsi" w:hAnsiTheme="majorHAnsi" w:cstheme="majorHAnsi"/>
          <w:color w:val="000000" w:themeColor="text1"/>
          <w:sz w:val="24"/>
          <w:szCs w:val="24"/>
        </w:rPr>
        <w:t>our</w:t>
      </w:r>
      <w:r>
        <w:rPr>
          <w:rFonts w:asciiTheme="majorHAnsi" w:hAnsiTheme="majorHAnsi" w:cstheme="majorHAnsi"/>
          <w:color w:val="000000" w:themeColor="text1"/>
          <w:sz w:val="24"/>
          <w:szCs w:val="24"/>
        </w:rPr>
        <w:t xml:space="preserve"> partnership and ‘integration’ a</w:t>
      </w:r>
      <w:r w:rsidR="00D5118F">
        <w:rPr>
          <w:rFonts w:asciiTheme="majorHAnsi" w:hAnsiTheme="majorHAnsi" w:cstheme="majorHAnsi"/>
          <w:color w:val="000000" w:themeColor="text1"/>
          <w:sz w:val="24"/>
          <w:szCs w:val="24"/>
        </w:rPr>
        <w:t>pproach</w:t>
      </w:r>
      <w:r>
        <w:rPr>
          <w:rFonts w:asciiTheme="majorHAnsi" w:hAnsiTheme="majorHAnsi" w:cstheme="majorHAnsi"/>
          <w:color w:val="000000" w:themeColor="text1"/>
          <w:sz w:val="24"/>
          <w:szCs w:val="24"/>
        </w:rPr>
        <w:t>.</w:t>
      </w:r>
    </w:p>
    <w:p w14:paraId="1B22A91E" w14:textId="1BBEADA1" w:rsidR="00D26FC9" w:rsidRDefault="00D26FC9" w:rsidP="00FE47DF">
      <w:pPr>
        <w:pStyle w:val="ListParagraph"/>
        <w:ind w:left="0"/>
        <w:rPr>
          <w:rFonts w:asciiTheme="majorHAnsi" w:hAnsiTheme="majorHAnsi" w:cstheme="majorHAnsi"/>
          <w:color w:val="000000" w:themeColor="text1"/>
          <w:sz w:val="24"/>
          <w:szCs w:val="24"/>
        </w:rPr>
      </w:pPr>
    </w:p>
    <w:p w14:paraId="7D17C922" w14:textId="0477E776" w:rsidR="00D26FC9" w:rsidRPr="00EA7798" w:rsidRDefault="00D26FC9" w:rsidP="00A61FAE">
      <w:pPr>
        <w:pStyle w:val="ListParagraph"/>
        <w:numPr>
          <w:ilvl w:val="0"/>
          <w:numId w:val="28"/>
        </w:numPr>
        <w:rPr>
          <w:rStyle w:val="IntenseReference"/>
          <w:color w:val="000000" w:themeColor="text1"/>
          <w:sz w:val="24"/>
          <w:szCs w:val="24"/>
        </w:rPr>
      </w:pPr>
      <w:r w:rsidRPr="00EA7798">
        <w:rPr>
          <w:rStyle w:val="IntenseReference"/>
          <w:color w:val="000000" w:themeColor="text1"/>
          <w:sz w:val="24"/>
          <w:szCs w:val="24"/>
        </w:rPr>
        <w:t>Effectively Manage Our Resources</w:t>
      </w:r>
    </w:p>
    <w:p w14:paraId="07193963" w14:textId="598B3B53" w:rsidR="00623778" w:rsidRDefault="007B6A73" w:rsidP="00D05391">
      <w:pPr>
        <w:ind w:left="360"/>
        <w:rPr>
          <w:rFonts w:asciiTheme="majorHAnsi" w:hAnsiTheme="majorHAnsi" w:cstheme="majorHAnsi"/>
          <w:sz w:val="24"/>
          <w:szCs w:val="24"/>
        </w:rPr>
      </w:pPr>
      <w:r w:rsidRPr="00642F72">
        <w:rPr>
          <w:rFonts w:asciiTheme="majorHAnsi" w:hAnsiTheme="majorHAnsi" w:cstheme="majorHAnsi"/>
          <w:sz w:val="24"/>
          <w:szCs w:val="24"/>
        </w:rPr>
        <w:t>A strengths and asset-based approach is less about the end result as a primary outcome, it is more about how we do things. The aim of a strengths-based approach is to enable better outcomes and lives for people e.g. a reduction in a care package may be a benefit of a strengths-based approach but it is not a desired outcome. It’s not about not providing help or less help, it’s about providing the right help, support and advice</w:t>
      </w:r>
      <w:r w:rsidR="00D96864">
        <w:rPr>
          <w:rFonts w:asciiTheme="majorHAnsi" w:hAnsiTheme="majorHAnsi" w:cstheme="majorHAnsi"/>
          <w:sz w:val="24"/>
          <w:szCs w:val="24"/>
        </w:rPr>
        <w:t xml:space="preserve"> at the right time</w:t>
      </w:r>
      <w:r w:rsidRPr="00642F72">
        <w:rPr>
          <w:rFonts w:asciiTheme="majorHAnsi" w:hAnsiTheme="majorHAnsi" w:cstheme="majorHAnsi"/>
          <w:sz w:val="24"/>
          <w:szCs w:val="24"/>
        </w:rPr>
        <w:t>.</w:t>
      </w:r>
      <w:r w:rsidR="00642F72">
        <w:rPr>
          <w:rFonts w:asciiTheme="majorHAnsi" w:hAnsiTheme="majorHAnsi" w:cstheme="majorHAnsi"/>
          <w:sz w:val="24"/>
          <w:szCs w:val="24"/>
        </w:rPr>
        <w:t xml:space="preserve"> We have to recognise however that the resources available to adult services have been and remain challenging</w:t>
      </w:r>
      <w:r w:rsidR="000E7573">
        <w:rPr>
          <w:rFonts w:asciiTheme="majorHAnsi" w:hAnsiTheme="majorHAnsi" w:cstheme="majorHAnsi"/>
          <w:sz w:val="24"/>
          <w:szCs w:val="24"/>
        </w:rPr>
        <w:t>.</w:t>
      </w:r>
      <w:r w:rsidR="00642F72">
        <w:rPr>
          <w:rFonts w:asciiTheme="majorHAnsi" w:hAnsiTheme="majorHAnsi" w:cstheme="majorHAnsi"/>
          <w:sz w:val="24"/>
          <w:szCs w:val="24"/>
        </w:rPr>
        <w:t xml:space="preserve">  </w:t>
      </w:r>
    </w:p>
    <w:p w14:paraId="4104417E" w14:textId="194CAC2C" w:rsidR="00623778" w:rsidRDefault="00FD501F" w:rsidP="00D05391">
      <w:pPr>
        <w:ind w:left="360"/>
        <w:rPr>
          <w:rFonts w:asciiTheme="majorHAnsi" w:hAnsiTheme="majorHAnsi" w:cstheme="majorHAnsi"/>
          <w:sz w:val="24"/>
          <w:szCs w:val="24"/>
        </w:rPr>
      </w:pPr>
      <w:r>
        <w:rPr>
          <w:rFonts w:asciiTheme="majorHAnsi" w:hAnsiTheme="majorHAnsi" w:cstheme="majorHAnsi"/>
          <w:sz w:val="24"/>
          <w:szCs w:val="24"/>
        </w:rPr>
        <w:t>We need to reshape our financial thinking to understand that this is isn’t a process role but a leadership role. We will seek to ensure our managers and staff understand what</w:t>
      </w:r>
      <w:r w:rsidR="0056699B">
        <w:rPr>
          <w:rFonts w:asciiTheme="majorHAnsi" w:hAnsiTheme="majorHAnsi" w:cstheme="majorHAnsi"/>
          <w:sz w:val="24"/>
          <w:szCs w:val="24"/>
        </w:rPr>
        <w:t xml:space="preserve"> i</w:t>
      </w:r>
      <w:r>
        <w:rPr>
          <w:rFonts w:asciiTheme="majorHAnsi" w:hAnsiTheme="majorHAnsi" w:cstheme="majorHAnsi"/>
          <w:sz w:val="24"/>
          <w:szCs w:val="24"/>
        </w:rPr>
        <w:t xml:space="preserve">s driving their budgets and supporting more forward-thinking place based and community asset approaches. </w:t>
      </w:r>
      <w:r w:rsidR="004F2809">
        <w:rPr>
          <w:rFonts w:asciiTheme="majorHAnsi" w:hAnsiTheme="majorHAnsi" w:cstheme="majorHAnsi"/>
          <w:sz w:val="24"/>
          <w:szCs w:val="24"/>
        </w:rPr>
        <w:t xml:space="preserve">We </w:t>
      </w:r>
      <w:r w:rsidR="00A6534F">
        <w:rPr>
          <w:rFonts w:asciiTheme="majorHAnsi" w:hAnsiTheme="majorHAnsi" w:cstheme="majorHAnsi"/>
          <w:sz w:val="24"/>
          <w:szCs w:val="24"/>
        </w:rPr>
        <w:t>will concentrate on ‘good decision making</w:t>
      </w:r>
      <w:r w:rsidR="00E6786E">
        <w:rPr>
          <w:rFonts w:asciiTheme="majorHAnsi" w:hAnsiTheme="majorHAnsi" w:cstheme="majorHAnsi"/>
          <w:sz w:val="24"/>
          <w:szCs w:val="24"/>
        </w:rPr>
        <w:t xml:space="preserve">’ </w:t>
      </w:r>
      <w:r w:rsidR="00004E24">
        <w:rPr>
          <w:rFonts w:asciiTheme="majorHAnsi" w:hAnsiTheme="majorHAnsi" w:cstheme="majorHAnsi"/>
          <w:sz w:val="24"/>
          <w:szCs w:val="24"/>
        </w:rPr>
        <w:t xml:space="preserve">and the quality of the </w:t>
      </w:r>
      <w:r w:rsidR="00E03011">
        <w:rPr>
          <w:rFonts w:asciiTheme="majorHAnsi" w:hAnsiTheme="majorHAnsi" w:cstheme="majorHAnsi"/>
          <w:sz w:val="24"/>
          <w:szCs w:val="24"/>
        </w:rPr>
        <w:t xml:space="preserve">procurement and commissioning </w:t>
      </w:r>
      <w:r w:rsidR="00004E24">
        <w:rPr>
          <w:rFonts w:asciiTheme="majorHAnsi" w:hAnsiTheme="majorHAnsi" w:cstheme="majorHAnsi"/>
          <w:sz w:val="24"/>
          <w:szCs w:val="24"/>
        </w:rPr>
        <w:t>financial decision making throughout the system</w:t>
      </w:r>
      <w:r w:rsidR="00E25326">
        <w:rPr>
          <w:rFonts w:asciiTheme="majorHAnsi" w:hAnsiTheme="majorHAnsi" w:cstheme="majorHAnsi"/>
          <w:sz w:val="24"/>
          <w:szCs w:val="24"/>
        </w:rPr>
        <w:t xml:space="preserve"> </w:t>
      </w:r>
      <w:r w:rsidR="00E03011">
        <w:rPr>
          <w:rFonts w:asciiTheme="majorHAnsi" w:hAnsiTheme="majorHAnsi" w:cstheme="majorHAnsi"/>
          <w:sz w:val="24"/>
          <w:szCs w:val="24"/>
        </w:rPr>
        <w:t xml:space="preserve">from individual practitioners onwards </w:t>
      </w:r>
      <w:r w:rsidR="00E25326">
        <w:rPr>
          <w:rFonts w:asciiTheme="majorHAnsi" w:hAnsiTheme="majorHAnsi" w:cstheme="majorHAnsi"/>
          <w:sz w:val="24"/>
          <w:szCs w:val="24"/>
        </w:rPr>
        <w:t>to ensure there is a clear</w:t>
      </w:r>
      <w:r w:rsidR="00EF38A0">
        <w:rPr>
          <w:rFonts w:asciiTheme="majorHAnsi" w:hAnsiTheme="majorHAnsi" w:cstheme="majorHAnsi"/>
          <w:sz w:val="24"/>
          <w:szCs w:val="24"/>
        </w:rPr>
        <w:t>, transparent</w:t>
      </w:r>
      <w:r w:rsidR="002F701C">
        <w:rPr>
          <w:rFonts w:asciiTheme="majorHAnsi" w:hAnsiTheme="majorHAnsi" w:cstheme="majorHAnsi"/>
          <w:sz w:val="24"/>
          <w:szCs w:val="24"/>
        </w:rPr>
        <w:t xml:space="preserve"> decision </w:t>
      </w:r>
      <w:r w:rsidR="00212255">
        <w:rPr>
          <w:rFonts w:asciiTheme="majorHAnsi" w:hAnsiTheme="majorHAnsi" w:cstheme="majorHAnsi"/>
          <w:sz w:val="24"/>
          <w:szCs w:val="24"/>
        </w:rPr>
        <w:t>process</w:t>
      </w:r>
      <w:r w:rsidR="00623778">
        <w:rPr>
          <w:rFonts w:asciiTheme="majorHAnsi" w:hAnsiTheme="majorHAnsi" w:cstheme="majorHAnsi"/>
          <w:sz w:val="24"/>
          <w:szCs w:val="24"/>
        </w:rPr>
        <w:t>,</w:t>
      </w:r>
      <w:r w:rsidR="00C82FB7">
        <w:rPr>
          <w:rFonts w:asciiTheme="majorHAnsi" w:hAnsiTheme="majorHAnsi" w:cstheme="majorHAnsi"/>
          <w:sz w:val="24"/>
          <w:szCs w:val="24"/>
        </w:rPr>
        <w:t xml:space="preserve"> because the </w:t>
      </w:r>
      <w:r w:rsidR="00C47F25">
        <w:rPr>
          <w:rFonts w:asciiTheme="majorHAnsi" w:hAnsiTheme="majorHAnsi" w:cstheme="majorHAnsi"/>
          <w:sz w:val="24"/>
          <w:szCs w:val="24"/>
        </w:rPr>
        <w:t xml:space="preserve">financial </w:t>
      </w:r>
      <w:r w:rsidR="00C82FB7">
        <w:rPr>
          <w:rFonts w:asciiTheme="majorHAnsi" w:hAnsiTheme="majorHAnsi" w:cstheme="majorHAnsi"/>
          <w:sz w:val="24"/>
          <w:szCs w:val="24"/>
        </w:rPr>
        <w:t>decisions we make have a</w:t>
      </w:r>
      <w:r w:rsidR="00BA1710">
        <w:rPr>
          <w:rFonts w:asciiTheme="majorHAnsi" w:hAnsiTheme="majorHAnsi" w:cstheme="majorHAnsi"/>
          <w:sz w:val="24"/>
          <w:szCs w:val="24"/>
        </w:rPr>
        <w:t xml:space="preserve"> material impact on </w:t>
      </w:r>
      <w:r w:rsidR="00143922">
        <w:rPr>
          <w:rFonts w:asciiTheme="majorHAnsi" w:hAnsiTheme="majorHAnsi" w:cstheme="majorHAnsi"/>
          <w:sz w:val="24"/>
          <w:szCs w:val="24"/>
        </w:rPr>
        <w:t xml:space="preserve">all service. </w:t>
      </w:r>
    </w:p>
    <w:p w14:paraId="1BE01869" w14:textId="25399879" w:rsidR="00D26FC9" w:rsidRDefault="000E7573" w:rsidP="00D05391">
      <w:pPr>
        <w:ind w:left="360"/>
        <w:rPr>
          <w:rFonts w:asciiTheme="majorHAnsi" w:hAnsiTheme="majorHAnsi" w:cstheme="majorHAnsi"/>
          <w:sz w:val="24"/>
          <w:szCs w:val="24"/>
        </w:rPr>
      </w:pPr>
      <w:r>
        <w:rPr>
          <w:rFonts w:asciiTheme="majorHAnsi" w:hAnsiTheme="majorHAnsi" w:cstheme="majorHAnsi"/>
          <w:sz w:val="24"/>
          <w:szCs w:val="24"/>
        </w:rPr>
        <w:t>I</w:t>
      </w:r>
      <w:r w:rsidR="00642F72">
        <w:rPr>
          <w:rFonts w:asciiTheme="majorHAnsi" w:hAnsiTheme="majorHAnsi" w:cstheme="majorHAnsi"/>
          <w:sz w:val="24"/>
          <w:szCs w:val="24"/>
        </w:rPr>
        <w:t xml:space="preserve">n the spirit of strength and asset-based working we have a collective responsibility to ensure resources are managed effectively if we are to ensure we can deliver the desired outcomes and benefits for and with communities. </w:t>
      </w:r>
    </w:p>
    <w:p w14:paraId="2D9B1D65" w14:textId="42C6A27F" w:rsidR="00947A48" w:rsidRPr="008D150E" w:rsidRDefault="00947A48" w:rsidP="008D150E">
      <w:pPr>
        <w:pStyle w:val="ListParagraph"/>
        <w:numPr>
          <w:ilvl w:val="0"/>
          <w:numId w:val="28"/>
        </w:numPr>
        <w:rPr>
          <w:rStyle w:val="IntenseReference"/>
          <w:color w:val="000000" w:themeColor="text1"/>
          <w:sz w:val="24"/>
          <w:szCs w:val="24"/>
        </w:rPr>
      </w:pPr>
      <w:r w:rsidRPr="008D150E">
        <w:rPr>
          <w:rStyle w:val="IntenseReference"/>
          <w:color w:val="000000" w:themeColor="text1"/>
          <w:sz w:val="24"/>
          <w:szCs w:val="24"/>
        </w:rPr>
        <w:t>Community Led Development</w:t>
      </w:r>
    </w:p>
    <w:p w14:paraId="0119755A" w14:textId="12CA29A3" w:rsidR="00947A48" w:rsidRPr="00E175DF" w:rsidRDefault="000165DE" w:rsidP="002B5793">
      <w:pPr>
        <w:ind w:left="360"/>
        <w:rPr>
          <w:smallCaps/>
          <w:color w:val="4472C4" w:themeColor="accent1"/>
          <w:spacing w:val="5"/>
        </w:rPr>
      </w:pPr>
      <w:r w:rsidRPr="00E175DF">
        <w:rPr>
          <w:rFonts w:asciiTheme="majorHAnsi" w:hAnsiTheme="majorHAnsi" w:cstheme="majorHAnsi"/>
          <w:color w:val="000000" w:themeColor="text1"/>
          <w:sz w:val="24"/>
          <w:szCs w:val="24"/>
        </w:rPr>
        <w:t>We recognise that historically the Local Authority has dominated the relationship and agenda between statutory social care</w:t>
      </w:r>
      <w:r w:rsidR="001A66D9">
        <w:rPr>
          <w:rFonts w:asciiTheme="majorHAnsi" w:hAnsiTheme="majorHAnsi" w:cstheme="majorHAnsi"/>
          <w:color w:val="000000" w:themeColor="text1"/>
          <w:sz w:val="24"/>
          <w:szCs w:val="24"/>
        </w:rPr>
        <w:t>, charities, voluntary and community groups</w:t>
      </w:r>
      <w:r w:rsidRPr="00E175DF">
        <w:rPr>
          <w:rFonts w:asciiTheme="majorHAnsi" w:hAnsiTheme="majorHAnsi" w:cstheme="majorHAnsi"/>
          <w:color w:val="000000" w:themeColor="text1"/>
          <w:sz w:val="24"/>
          <w:szCs w:val="24"/>
        </w:rPr>
        <w:t xml:space="preserve">. </w:t>
      </w:r>
      <w:r w:rsidR="002B5793">
        <w:rPr>
          <w:rFonts w:asciiTheme="majorHAnsi" w:hAnsiTheme="majorHAnsi" w:cstheme="majorHAnsi"/>
          <w:color w:val="000000" w:themeColor="text1"/>
          <w:sz w:val="24"/>
          <w:szCs w:val="24"/>
        </w:rPr>
        <w:t>It is our intention to set out our aspirations for the future then invest in creating meaningful co-production approaches close to people and communities we serve.</w:t>
      </w:r>
      <w:r w:rsidR="002B5793">
        <w:rPr>
          <w:smallCaps/>
          <w:color w:val="4472C4" w:themeColor="accent1"/>
          <w:spacing w:val="5"/>
        </w:rPr>
        <w:t xml:space="preserve"> </w:t>
      </w:r>
      <w:r w:rsidRPr="00E175DF">
        <w:rPr>
          <w:rFonts w:asciiTheme="majorHAnsi" w:hAnsiTheme="majorHAnsi" w:cstheme="majorHAnsi"/>
          <w:color w:val="000000" w:themeColor="text1"/>
          <w:sz w:val="24"/>
          <w:szCs w:val="24"/>
        </w:rPr>
        <w:t xml:space="preserve">As part of </w:t>
      </w:r>
      <w:r w:rsidR="00851E3C">
        <w:rPr>
          <w:rFonts w:asciiTheme="majorHAnsi" w:hAnsiTheme="majorHAnsi" w:cstheme="majorHAnsi"/>
          <w:color w:val="000000" w:themeColor="text1"/>
          <w:sz w:val="24"/>
          <w:szCs w:val="24"/>
        </w:rPr>
        <w:t xml:space="preserve">the </w:t>
      </w:r>
      <w:r w:rsidRPr="00E175DF">
        <w:rPr>
          <w:rFonts w:asciiTheme="majorHAnsi" w:hAnsiTheme="majorHAnsi" w:cstheme="majorHAnsi"/>
          <w:color w:val="000000" w:themeColor="text1"/>
          <w:sz w:val="24"/>
          <w:szCs w:val="24"/>
        </w:rPr>
        <w:t xml:space="preserve">development and implementation of strength &amp; asset-based approaches we want to support community partners to lead the </w:t>
      </w:r>
      <w:r w:rsidR="008264F4" w:rsidRPr="00E175DF">
        <w:rPr>
          <w:rFonts w:asciiTheme="majorHAnsi" w:hAnsiTheme="majorHAnsi" w:cstheme="majorHAnsi"/>
          <w:color w:val="000000" w:themeColor="text1"/>
          <w:sz w:val="24"/>
          <w:szCs w:val="24"/>
        </w:rPr>
        <w:t xml:space="preserve">change </w:t>
      </w:r>
      <w:r w:rsidRPr="00E175DF">
        <w:rPr>
          <w:rFonts w:asciiTheme="majorHAnsi" w:hAnsiTheme="majorHAnsi" w:cstheme="majorHAnsi"/>
          <w:color w:val="000000" w:themeColor="text1"/>
          <w:sz w:val="24"/>
          <w:szCs w:val="24"/>
        </w:rPr>
        <w:t>agenda and develop community led solutions.</w:t>
      </w:r>
      <w:r w:rsidR="002B5793">
        <w:rPr>
          <w:rFonts w:asciiTheme="majorHAnsi" w:hAnsiTheme="majorHAnsi" w:cstheme="majorHAnsi"/>
          <w:color w:val="000000" w:themeColor="text1"/>
          <w:sz w:val="24"/>
          <w:szCs w:val="24"/>
        </w:rPr>
        <w:t xml:space="preserve"> </w:t>
      </w:r>
    </w:p>
    <w:p w14:paraId="5218F1C8" w14:textId="16F027FA" w:rsidR="005F6BE6" w:rsidRPr="00C576F6" w:rsidRDefault="000C26BF" w:rsidP="00A61FAE">
      <w:pPr>
        <w:pStyle w:val="Heading1"/>
        <w:numPr>
          <w:ilvl w:val="0"/>
          <w:numId w:val="7"/>
        </w:numPr>
        <w:rPr>
          <w:rFonts w:ascii="Cambria" w:hAnsi="Cambria"/>
          <w:b/>
          <w:bCs/>
          <w:color w:val="FF0000"/>
        </w:rPr>
      </w:pPr>
      <w:r w:rsidRPr="00C576F6">
        <w:rPr>
          <w:rFonts w:ascii="Cambria" w:hAnsi="Cambria"/>
          <w:b/>
          <w:bCs/>
          <w:color w:val="FF0000"/>
        </w:rPr>
        <w:t>Strength &amp; Asset Based Working and W</w:t>
      </w:r>
      <w:r w:rsidR="005F6BE6" w:rsidRPr="00C576F6">
        <w:rPr>
          <w:rFonts w:ascii="Cambria" w:hAnsi="Cambria"/>
          <w:b/>
          <w:bCs/>
          <w:color w:val="FF0000"/>
        </w:rPr>
        <w:t xml:space="preserve">hat </w:t>
      </w:r>
      <w:r w:rsidR="000E7573" w:rsidRPr="00C576F6">
        <w:rPr>
          <w:rFonts w:ascii="Cambria" w:hAnsi="Cambria"/>
          <w:b/>
          <w:bCs/>
          <w:color w:val="FF0000"/>
        </w:rPr>
        <w:t>i</w:t>
      </w:r>
      <w:r w:rsidR="005F6BE6" w:rsidRPr="00C576F6">
        <w:rPr>
          <w:rFonts w:ascii="Cambria" w:hAnsi="Cambria"/>
          <w:b/>
          <w:bCs/>
          <w:color w:val="FF0000"/>
        </w:rPr>
        <w:t xml:space="preserve">s Expected from Practitioners? </w:t>
      </w:r>
    </w:p>
    <w:p w14:paraId="0DF4CFCE" w14:textId="77777777" w:rsidR="00463BA2" w:rsidRPr="00463BA2" w:rsidRDefault="00463BA2" w:rsidP="00463BA2"/>
    <w:p w14:paraId="72114DA4" w14:textId="3DF92E05" w:rsidR="00457A24" w:rsidRPr="00457A24" w:rsidRDefault="00457A24" w:rsidP="00463BA2">
      <w:pPr>
        <w:rPr>
          <w:rFonts w:asciiTheme="majorHAnsi" w:hAnsiTheme="majorHAnsi"/>
          <w:sz w:val="24"/>
          <w:szCs w:val="24"/>
        </w:rPr>
      </w:pPr>
      <w:r w:rsidRPr="00457A24">
        <w:rPr>
          <w:rFonts w:asciiTheme="majorHAnsi" w:hAnsiTheme="majorHAnsi"/>
          <w:sz w:val="24"/>
          <w:szCs w:val="24"/>
        </w:rPr>
        <w:t xml:space="preserve">In </w:t>
      </w:r>
      <w:r w:rsidR="00AE16C8">
        <w:rPr>
          <w:rFonts w:asciiTheme="majorHAnsi" w:hAnsiTheme="majorHAnsi"/>
          <w:sz w:val="24"/>
          <w:szCs w:val="24"/>
        </w:rPr>
        <w:t>Barking &amp; Dagenham</w:t>
      </w:r>
      <w:r w:rsidRPr="00457A24">
        <w:rPr>
          <w:rFonts w:asciiTheme="majorHAnsi" w:hAnsiTheme="majorHAnsi"/>
          <w:sz w:val="24"/>
          <w:szCs w:val="24"/>
        </w:rPr>
        <w:t xml:space="preserve"> we </w:t>
      </w:r>
      <w:r w:rsidR="00AE16C8">
        <w:rPr>
          <w:rFonts w:asciiTheme="majorHAnsi" w:hAnsiTheme="majorHAnsi"/>
          <w:sz w:val="24"/>
          <w:szCs w:val="24"/>
        </w:rPr>
        <w:t xml:space="preserve">will </w:t>
      </w:r>
      <w:r w:rsidR="00903642">
        <w:rPr>
          <w:rFonts w:asciiTheme="majorHAnsi" w:hAnsiTheme="majorHAnsi"/>
          <w:sz w:val="24"/>
          <w:szCs w:val="24"/>
        </w:rPr>
        <w:t xml:space="preserve">support </w:t>
      </w:r>
      <w:r w:rsidRPr="00457A24">
        <w:rPr>
          <w:rFonts w:asciiTheme="majorHAnsi" w:hAnsiTheme="majorHAnsi"/>
          <w:sz w:val="24"/>
          <w:szCs w:val="24"/>
        </w:rPr>
        <w:t>practitioners to</w:t>
      </w:r>
      <w:r>
        <w:rPr>
          <w:rFonts w:asciiTheme="majorHAnsi" w:hAnsiTheme="majorHAnsi"/>
          <w:sz w:val="24"/>
          <w:szCs w:val="24"/>
        </w:rPr>
        <w:t xml:space="preserve"> </w:t>
      </w:r>
      <w:r w:rsidRPr="00457A24">
        <w:rPr>
          <w:rFonts w:asciiTheme="majorHAnsi" w:hAnsiTheme="majorHAnsi"/>
          <w:sz w:val="24"/>
          <w:szCs w:val="24"/>
        </w:rPr>
        <w:t>work in a strengths</w:t>
      </w:r>
      <w:r w:rsidR="005F5116">
        <w:rPr>
          <w:rFonts w:asciiTheme="majorHAnsi" w:hAnsiTheme="majorHAnsi"/>
          <w:sz w:val="24"/>
          <w:szCs w:val="24"/>
        </w:rPr>
        <w:t xml:space="preserve"> and asset</w:t>
      </w:r>
      <w:r w:rsidRPr="00457A24">
        <w:rPr>
          <w:rFonts w:asciiTheme="majorHAnsi" w:hAnsiTheme="majorHAnsi"/>
          <w:sz w:val="24"/>
          <w:szCs w:val="24"/>
        </w:rPr>
        <w:t>-based way. Practitioners may refer to themselves as</w:t>
      </w:r>
      <w:r>
        <w:rPr>
          <w:rFonts w:asciiTheme="majorHAnsi" w:hAnsiTheme="majorHAnsi"/>
          <w:sz w:val="24"/>
          <w:szCs w:val="24"/>
        </w:rPr>
        <w:t xml:space="preserve"> </w:t>
      </w:r>
      <w:r w:rsidRPr="00457A24">
        <w:rPr>
          <w:rFonts w:asciiTheme="majorHAnsi" w:hAnsiTheme="majorHAnsi"/>
          <w:sz w:val="24"/>
          <w:szCs w:val="24"/>
        </w:rPr>
        <w:t>strength-based or as practicing restoratively,</w:t>
      </w:r>
      <w:r>
        <w:rPr>
          <w:rFonts w:asciiTheme="majorHAnsi" w:hAnsiTheme="majorHAnsi"/>
          <w:sz w:val="24"/>
          <w:szCs w:val="24"/>
        </w:rPr>
        <w:t xml:space="preserve"> </w:t>
      </w:r>
      <w:r w:rsidRPr="00457A24">
        <w:rPr>
          <w:rFonts w:asciiTheme="majorHAnsi" w:hAnsiTheme="majorHAnsi"/>
          <w:sz w:val="24"/>
          <w:szCs w:val="24"/>
        </w:rPr>
        <w:t>or relationally, or systemically. Practitioners in</w:t>
      </w:r>
      <w:r>
        <w:rPr>
          <w:rFonts w:asciiTheme="majorHAnsi" w:hAnsiTheme="majorHAnsi"/>
          <w:sz w:val="24"/>
          <w:szCs w:val="24"/>
        </w:rPr>
        <w:t xml:space="preserve"> </w:t>
      </w:r>
      <w:r w:rsidRPr="00457A24">
        <w:rPr>
          <w:rFonts w:asciiTheme="majorHAnsi" w:hAnsiTheme="majorHAnsi"/>
          <w:sz w:val="24"/>
          <w:szCs w:val="24"/>
        </w:rPr>
        <w:t>mental health may refer to ‘recovery’, others</w:t>
      </w:r>
      <w:r>
        <w:rPr>
          <w:rFonts w:asciiTheme="majorHAnsi" w:hAnsiTheme="majorHAnsi"/>
          <w:sz w:val="24"/>
          <w:szCs w:val="24"/>
        </w:rPr>
        <w:t xml:space="preserve"> </w:t>
      </w:r>
      <w:r w:rsidRPr="00457A24">
        <w:rPr>
          <w:rFonts w:asciiTheme="majorHAnsi" w:hAnsiTheme="majorHAnsi"/>
          <w:sz w:val="24"/>
          <w:szCs w:val="24"/>
        </w:rPr>
        <w:t>may refer to an ‘asset-based’ approach or</w:t>
      </w:r>
      <w:r>
        <w:rPr>
          <w:rFonts w:asciiTheme="majorHAnsi" w:hAnsiTheme="majorHAnsi"/>
          <w:sz w:val="24"/>
          <w:szCs w:val="24"/>
        </w:rPr>
        <w:t xml:space="preserve"> </w:t>
      </w:r>
      <w:r w:rsidRPr="00457A24">
        <w:rPr>
          <w:rFonts w:asciiTheme="majorHAnsi" w:hAnsiTheme="majorHAnsi"/>
          <w:sz w:val="24"/>
          <w:szCs w:val="24"/>
        </w:rPr>
        <w:t>‘resilience’. All these ways of working are</w:t>
      </w:r>
      <w:r>
        <w:rPr>
          <w:rFonts w:asciiTheme="majorHAnsi" w:hAnsiTheme="majorHAnsi"/>
          <w:sz w:val="24"/>
          <w:szCs w:val="24"/>
        </w:rPr>
        <w:t xml:space="preserve"> </w:t>
      </w:r>
      <w:r w:rsidRPr="00457A24">
        <w:rPr>
          <w:rFonts w:asciiTheme="majorHAnsi" w:hAnsiTheme="majorHAnsi"/>
          <w:sz w:val="24"/>
          <w:szCs w:val="24"/>
        </w:rPr>
        <w:t>fundamentally focused on encouraging</w:t>
      </w:r>
      <w:r>
        <w:rPr>
          <w:rFonts w:asciiTheme="majorHAnsi" w:hAnsiTheme="majorHAnsi"/>
          <w:sz w:val="24"/>
          <w:szCs w:val="24"/>
        </w:rPr>
        <w:t xml:space="preserve"> </w:t>
      </w:r>
      <w:r w:rsidRPr="00457A24">
        <w:rPr>
          <w:rFonts w:asciiTheme="majorHAnsi" w:hAnsiTheme="majorHAnsi"/>
          <w:sz w:val="24"/>
          <w:szCs w:val="24"/>
        </w:rPr>
        <w:t>practitioners to work with people, rather than</w:t>
      </w:r>
      <w:r>
        <w:rPr>
          <w:rFonts w:asciiTheme="majorHAnsi" w:hAnsiTheme="majorHAnsi"/>
          <w:sz w:val="24"/>
          <w:szCs w:val="24"/>
        </w:rPr>
        <w:t xml:space="preserve"> </w:t>
      </w:r>
      <w:r w:rsidRPr="00457A24">
        <w:rPr>
          <w:rFonts w:asciiTheme="majorHAnsi" w:hAnsiTheme="majorHAnsi"/>
          <w:sz w:val="24"/>
          <w:szCs w:val="24"/>
        </w:rPr>
        <w:t xml:space="preserve">working for them, </w:t>
      </w:r>
      <w:r w:rsidR="00903642">
        <w:rPr>
          <w:rFonts w:asciiTheme="majorHAnsi" w:hAnsiTheme="majorHAnsi"/>
          <w:sz w:val="24"/>
          <w:szCs w:val="24"/>
        </w:rPr>
        <w:t xml:space="preserve">doing with them not </w:t>
      </w:r>
      <w:r w:rsidRPr="00457A24">
        <w:rPr>
          <w:rFonts w:asciiTheme="majorHAnsi" w:hAnsiTheme="majorHAnsi"/>
          <w:sz w:val="24"/>
          <w:szCs w:val="24"/>
        </w:rPr>
        <w:t>doing to them.</w:t>
      </w:r>
    </w:p>
    <w:p w14:paraId="036B9136" w14:textId="33F3924A" w:rsidR="009767F1" w:rsidRDefault="000E7573" w:rsidP="00463BA2">
      <w:pPr>
        <w:rPr>
          <w:rFonts w:asciiTheme="majorHAnsi" w:hAnsiTheme="majorHAnsi"/>
          <w:sz w:val="24"/>
          <w:szCs w:val="24"/>
        </w:rPr>
      </w:pPr>
      <w:r w:rsidRPr="00457A24">
        <w:rPr>
          <w:rFonts w:asciiTheme="majorHAnsi" w:hAnsiTheme="majorHAnsi"/>
          <w:sz w:val="24"/>
          <w:szCs w:val="24"/>
        </w:rPr>
        <w:t xml:space="preserve">Strengths </w:t>
      </w:r>
      <w:r>
        <w:rPr>
          <w:rFonts w:asciiTheme="majorHAnsi" w:hAnsiTheme="majorHAnsi"/>
          <w:sz w:val="24"/>
          <w:szCs w:val="24"/>
        </w:rPr>
        <w:t>and asset-</w:t>
      </w:r>
      <w:r w:rsidRPr="00457A24">
        <w:rPr>
          <w:rFonts w:asciiTheme="majorHAnsi" w:hAnsiTheme="majorHAnsi"/>
          <w:sz w:val="24"/>
          <w:szCs w:val="24"/>
        </w:rPr>
        <w:t>based</w:t>
      </w:r>
      <w:r>
        <w:rPr>
          <w:rFonts w:asciiTheme="majorHAnsi" w:hAnsiTheme="majorHAnsi"/>
          <w:sz w:val="24"/>
          <w:szCs w:val="24"/>
        </w:rPr>
        <w:t xml:space="preserve"> </w:t>
      </w:r>
      <w:r w:rsidRPr="00457A24">
        <w:rPr>
          <w:rFonts w:asciiTheme="majorHAnsi" w:hAnsiTheme="majorHAnsi"/>
          <w:sz w:val="24"/>
          <w:szCs w:val="24"/>
        </w:rPr>
        <w:t>practice positions the practitioner as</w:t>
      </w:r>
      <w:r>
        <w:rPr>
          <w:rFonts w:asciiTheme="majorHAnsi" w:hAnsiTheme="majorHAnsi"/>
          <w:sz w:val="24"/>
          <w:szCs w:val="24"/>
        </w:rPr>
        <w:t xml:space="preserve"> </w:t>
      </w:r>
      <w:r w:rsidRPr="00457A24">
        <w:rPr>
          <w:rFonts w:asciiTheme="majorHAnsi" w:hAnsiTheme="majorHAnsi"/>
          <w:sz w:val="24"/>
          <w:szCs w:val="24"/>
        </w:rPr>
        <w:t>supporting people to find their own solutions to</w:t>
      </w:r>
      <w:r>
        <w:rPr>
          <w:rFonts w:asciiTheme="majorHAnsi" w:hAnsiTheme="majorHAnsi"/>
          <w:sz w:val="24"/>
          <w:szCs w:val="24"/>
        </w:rPr>
        <w:t xml:space="preserve"> </w:t>
      </w:r>
      <w:r w:rsidRPr="00457A24">
        <w:rPr>
          <w:rFonts w:asciiTheme="majorHAnsi" w:hAnsiTheme="majorHAnsi"/>
          <w:sz w:val="24"/>
          <w:szCs w:val="24"/>
        </w:rPr>
        <w:t>their difficulties and the capacity to identify and</w:t>
      </w:r>
      <w:r>
        <w:rPr>
          <w:rFonts w:asciiTheme="majorHAnsi" w:hAnsiTheme="majorHAnsi"/>
          <w:sz w:val="24"/>
          <w:szCs w:val="24"/>
        </w:rPr>
        <w:t xml:space="preserve"> </w:t>
      </w:r>
      <w:r w:rsidRPr="00457A24">
        <w:rPr>
          <w:rFonts w:asciiTheme="majorHAnsi" w:hAnsiTheme="majorHAnsi"/>
          <w:sz w:val="24"/>
          <w:szCs w:val="24"/>
        </w:rPr>
        <w:t>pursue their own goals.</w:t>
      </w:r>
      <w:r>
        <w:rPr>
          <w:rFonts w:asciiTheme="majorHAnsi" w:hAnsiTheme="majorHAnsi"/>
          <w:sz w:val="24"/>
          <w:szCs w:val="24"/>
        </w:rPr>
        <w:t xml:space="preserve"> </w:t>
      </w:r>
      <w:r w:rsidR="00457A24" w:rsidRPr="00457A24">
        <w:rPr>
          <w:rFonts w:asciiTheme="majorHAnsi" w:hAnsiTheme="majorHAnsi"/>
          <w:sz w:val="24"/>
          <w:szCs w:val="24"/>
        </w:rPr>
        <w:t xml:space="preserve">The role of our practitioners is therefore </w:t>
      </w:r>
      <w:r w:rsidR="009E025D">
        <w:rPr>
          <w:rFonts w:asciiTheme="majorHAnsi" w:hAnsiTheme="majorHAnsi"/>
          <w:sz w:val="24"/>
          <w:szCs w:val="24"/>
        </w:rPr>
        <w:t xml:space="preserve">key, </w:t>
      </w:r>
      <w:r w:rsidR="00457A24" w:rsidRPr="00457A24">
        <w:rPr>
          <w:rFonts w:asciiTheme="majorHAnsi" w:hAnsiTheme="majorHAnsi"/>
          <w:sz w:val="24"/>
          <w:szCs w:val="24"/>
        </w:rPr>
        <w:t>to</w:t>
      </w:r>
      <w:r w:rsidR="00457A24">
        <w:rPr>
          <w:rFonts w:asciiTheme="majorHAnsi" w:hAnsiTheme="majorHAnsi"/>
          <w:sz w:val="24"/>
          <w:szCs w:val="24"/>
        </w:rPr>
        <w:t xml:space="preserve"> </w:t>
      </w:r>
      <w:r w:rsidR="00457A24" w:rsidRPr="00457A24">
        <w:rPr>
          <w:rFonts w:asciiTheme="majorHAnsi" w:hAnsiTheme="majorHAnsi"/>
          <w:sz w:val="24"/>
          <w:szCs w:val="24"/>
        </w:rPr>
        <w:t>work with people to develop different ways</w:t>
      </w:r>
      <w:r w:rsidR="000456EB">
        <w:rPr>
          <w:rFonts w:asciiTheme="majorHAnsi" w:hAnsiTheme="majorHAnsi"/>
          <w:sz w:val="24"/>
          <w:szCs w:val="24"/>
        </w:rPr>
        <w:t xml:space="preserve"> </w:t>
      </w:r>
      <w:r w:rsidR="00457A24" w:rsidRPr="00457A24">
        <w:rPr>
          <w:rFonts w:asciiTheme="majorHAnsi" w:hAnsiTheme="majorHAnsi"/>
          <w:sz w:val="24"/>
          <w:szCs w:val="24"/>
        </w:rPr>
        <w:t>of thinking about their experiences and</w:t>
      </w:r>
      <w:r w:rsidR="000456EB">
        <w:rPr>
          <w:rFonts w:asciiTheme="majorHAnsi" w:hAnsiTheme="majorHAnsi"/>
          <w:sz w:val="24"/>
          <w:szCs w:val="24"/>
        </w:rPr>
        <w:t xml:space="preserve"> </w:t>
      </w:r>
      <w:r w:rsidR="00457A24" w:rsidRPr="00457A24">
        <w:rPr>
          <w:rFonts w:asciiTheme="majorHAnsi" w:hAnsiTheme="majorHAnsi"/>
          <w:sz w:val="24"/>
          <w:szCs w:val="24"/>
        </w:rPr>
        <w:t>difficulties, and support change by:</w:t>
      </w:r>
      <w:r w:rsidR="000456EB">
        <w:rPr>
          <w:rFonts w:asciiTheme="majorHAnsi" w:hAnsiTheme="majorHAnsi"/>
          <w:sz w:val="24"/>
          <w:szCs w:val="24"/>
        </w:rPr>
        <w:t xml:space="preserve"> </w:t>
      </w:r>
    </w:p>
    <w:p w14:paraId="3621BA27" w14:textId="1D154D26" w:rsidR="009767F1" w:rsidRPr="00903642" w:rsidRDefault="009767F1" w:rsidP="00A61FAE">
      <w:pPr>
        <w:pStyle w:val="ListParagraph"/>
        <w:numPr>
          <w:ilvl w:val="0"/>
          <w:numId w:val="12"/>
        </w:numPr>
        <w:ind w:left="360"/>
        <w:rPr>
          <w:rFonts w:asciiTheme="majorHAnsi" w:hAnsiTheme="majorHAnsi"/>
          <w:sz w:val="24"/>
          <w:szCs w:val="24"/>
        </w:rPr>
      </w:pPr>
      <w:r w:rsidRPr="00903642">
        <w:rPr>
          <w:rFonts w:asciiTheme="majorHAnsi" w:hAnsiTheme="majorHAnsi"/>
          <w:sz w:val="24"/>
          <w:szCs w:val="24"/>
        </w:rPr>
        <w:t>U</w:t>
      </w:r>
      <w:r w:rsidR="00457A24" w:rsidRPr="00903642">
        <w:rPr>
          <w:rFonts w:asciiTheme="majorHAnsi" w:hAnsiTheme="majorHAnsi"/>
          <w:sz w:val="24"/>
          <w:szCs w:val="24"/>
        </w:rPr>
        <w:t>nderstanding</w:t>
      </w:r>
      <w:r w:rsidR="000456EB" w:rsidRPr="00903642">
        <w:rPr>
          <w:rFonts w:asciiTheme="majorHAnsi" w:hAnsiTheme="majorHAnsi"/>
          <w:sz w:val="24"/>
          <w:szCs w:val="24"/>
        </w:rPr>
        <w:t xml:space="preserve"> </w:t>
      </w:r>
      <w:r w:rsidR="00457A24" w:rsidRPr="00903642">
        <w:rPr>
          <w:rFonts w:asciiTheme="majorHAnsi" w:hAnsiTheme="majorHAnsi"/>
          <w:sz w:val="24"/>
          <w:szCs w:val="24"/>
        </w:rPr>
        <w:t>their lived experience as</w:t>
      </w:r>
      <w:r w:rsidR="000456EB" w:rsidRPr="00903642">
        <w:rPr>
          <w:rFonts w:asciiTheme="majorHAnsi" w:hAnsiTheme="majorHAnsi"/>
          <w:sz w:val="24"/>
          <w:szCs w:val="24"/>
        </w:rPr>
        <w:t xml:space="preserve"> </w:t>
      </w:r>
      <w:r w:rsidR="00457A24" w:rsidRPr="00903642">
        <w:rPr>
          <w:rFonts w:asciiTheme="majorHAnsi" w:hAnsiTheme="majorHAnsi"/>
          <w:sz w:val="24"/>
          <w:szCs w:val="24"/>
        </w:rPr>
        <w:t>a whole, providing narrative and context</w:t>
      </w:r>
      <w:r w:rsidR="000456EB" w:rsidRPr="00903642">
        <w:rPr>
          <w:rFonts w:asciiTheme="majorHAnsi" w:hAnsiTheme="majorHAnsi"/>
          <w:sz w:val="24"/>
          <w:szCs w:val="24"/>
        </w:rPr>
        <w:t xml:space="preserve"> </w:t>
      </w:r>
      <w:r w:rsidR="00457A24" w:rsidRPr="00903642">
        <w:rPr>
          <w:rFonts w:asciiTheme="majorHAnsi" w:hAnsiTheme="majorHAnsi"/>
          <w:sz w:val="24"/>
          <w:szCs w:val="24"/>
        </w:rPr>
        <w:t>around</w:t>
      </w:r>
      <w:r w:rsidR="009A298E">
        <w:rPr>
          <w:rFonts w:asciiTheme="majorHAnsi" w:hAnsiTheme="majorHAnsi"/>
          <w:sz w:val="24"/>
          <w:szCs w:val="24"/>
        </w:rPr>
        <w:t xml:space="preserve"> their life or wellbeing</w:t>
      </w:r>
      <w:r w:rsidR="00457A24" w:rsidRPr="00903642">
        <w:rPr>
          <w:rFonts w:asciiTheme="majorHAnsi" w:hAnsiTheme="majorHAnsi"/>
          <w:sz w:val="24"/>
          <w:szCs w:val="24"/>
        </w:rPr>
        <w:t xml:space="preserve"> </w:t>
      </w:r>
      <w:r w:rsidR="00E22317">
        <w:rPr>
          <w:rFonts w:asciiTheme="majorHAnsi" w:hAnsiTheme="majorHAnsi"/>
          <w:sz w:val="24"/>
          <w:szCs w:val="24"/>
        </w:rPr>
        <w:t>challenges</w:t>
      </w:r>
    </w:p>
    <w:p w14:paraId="05BE537A" w14:textId="77777777" w:rsidR="009767F1" w:rsidRPr="00903642" w:rsidRDefault="009767F1" w:rsidP="00A61FAE">
      <w:pPr>
        <w:pStyle w:val="ListParagraph"/>
        <w:numPr>
          <w:ilvl w:val="0"/>
          <w:numId w:val="11"/>
        </w:numPr>
        <w:ind w:left="360"/>
        <w:rPr>
          <w:rFonts w:asciiTheme="majorHAnsi" w:hAnsiTheme="majorHAnsi"/>
          <w:sz w:val="24"/>
          <w:szCs w:val="24"/>
        </w:rPr>
      </w:pPr>
      <w:r w:rsidRPr="00903642">
        <w:rPr>
          <w:rFonts w:asciiTheme="majorHAnsi" w:hAnsiTheme="majorHAnsi"/>
          <w:sz w:val="24"/>
          <w:szCs w:val="24"/>
        </w:rPr>
        <w:t>I</w:t>
      </w:r>
      <w:r w:rsidR="00457A24" w:rsidRPr="00903642">
        <w:rPr>
          <w:rFonts w:asciiTheme="majorHAnsi" w:hAnsiTheme="majorHAnsi"/>
          <w:sz w:val="24"/>
          <w:szCs w:val="24"/>
        </w:rPr>
        <w:t>dentifying and building on individual</w:t>
      </w:r>
      <w:r w:rsidR="000456EB" w:rsidRPr="00903642">
        <w:rPr>
          <w:rFonts w:asciiTheme="majorHAnsi" w:hAnsiTheme="majorHAnsi"/>
          <w:sz w:val="24"/>
          <w:szCs w:val="24"/>
        </w:rPr>
        <w:t xml:space="preserve"> </w:t>
      </w:r>
      <w:r w:rsidR="00457A24" w:rsidRPr="00903642">
        <w:rPr>
          <w:rFonts w:asciiTheme="majorHAnsi" w:hAnsiTheme="majorHAnsi"/>
          <w:sz w:val="24"/>
          <w:szCs w:val="24"/>
        </w:rPr>
        <w:t>strengths and assets</w:t>
      </w:r>
      <w:r w:rsidR="000456EB" w:rsidRPr="00903642">
        <w:rPr>
          <w:rFonts w:asciiTheme="majorHAnsi" w:hAnsiTheme="majorHAnsi"/>
          <w:sz w:val="24"/>
          <w:szCs w:val="24"/>
        </w:rPr>
        <w:t xml:space="preserve"> </w:t>
      </w:r>
    </w:p>
    <w:p w14:paraId="3CE697EE" w14:textId="478B0E7E" w:rsidR="009767F1" w:rsidRPr="00903642" w:rsidRDefault="009767F1" w:rsidP="00A61FAE">
      <w:pPr>
        <w:pStyle w:val="ListParagraph"/>
        <w:numPr>
          <w:ilvl w:val="0"/>
          <w:numId w:val="11"/>
        </w:numPr>
        <w:ind w:left="360"/>
        <w:rPr>
          <w:rFonts w:asciiTheme="majorHAnsi" w:hAnsiTheme="majorHAnsi"/>
          <w:sz w:val="24"/>
          <w:szCs w:val="24"/>
        </w:rPr>
      </w:pPr>
      <w:r w:rsidRPr="00903642">
        <w:rPr>
          <w:rFonts w:asciiTheme="majorHAnsi" w:hAnsiTheme="majorHAnsi"/>
          <w:sz w:val="24"/>
          <w:szCs w:val="24"/>
        </w:rPr>
        <w:t>B</w:t>
      </w:r>
      <w:r w:rsidR="00457A24" w:rsidRPr="00903642">
        <w:rPr>
          <w:rFonts w:asciiTheme="majorHAnsi" w:hAnsiTheme="majorHAnsi"/>
          <w:sz w:val="24"/>
          <w:szCs w:val="24"/>
        </w:rPr>
        <w:t>uilding and modelling a trusting and</w:t>
      </w:r>
      <w:r w:rsidR="000456EB" w:rsidRPr="00903642">
        <w:rPr>
          <w:rFonts w:asciiTheme="majorHAnsi" w:hAnsiTheme="majorHAnsi"/>
          <w:sz w:val="24"/>
          <w:szCs w:val="24"/>
        </w:rPr>
        <w:t xml:space="preserve"> </w:t>
      </w:r>
      <w:r w:rsidR="00457A24" w:rsidRPr="00903642">
        <w:rPr>
          <w:rFonts w:asciiTheme="majorHAnsi" w:hAnsiTheme="majorHAnsi"/>
          <w:sz w:val="24"/>
          <w:szCs w:val="24"/>
        </w:rPr>
        <w:t>effective positive relationship</w:t>
      </w:r>
      <w:r w:rsidR="009E504C">
        <w:rPr>
          <w:rFonts w:asciiTheme="majorHAnsi" w:hAnsiTheme="majorHAnsi"/>
          <w:sz w:val="24"/>
          <w:szCs w:val="24"/>
        </w:rPr>
        <w:t xml:space="preserve"> with people</w:t>
      </w:r>
      <w:r w:rsidR="00457A24" w:rsidRPr="00903642">
        <w:rPr>
          <w:rFonts w:asciiTheme="majorHAnsi" w:hAnsiTheme="majorHAnsi"/>
          <w:sz w:val="24"/>
          <w:szCs w:val="24"/>
        </w:rPr>
        <w:t>, based on</w:t>
      </w:r>
      <w:r w:rsidR="000456EB" w:rsidRPr="00903642">
        <w:rPr>
          <w:rFonts w:asciiTheme="majorHAnsi" w:hAnsiTheme="majorHAnsi"/>
          <w:sz w:val="24"/>
          <w:szCs w:val="24"/>
        </w:rPr>
        <w:t xml:space="preserve"> </w:t>
      </w:r>
      <w:r w:rsidR="00457A24" w:rsidRPr="00903642">
        <w:rPr>
          <w:rFonts w:asciiTheme="majorHAnsi" w:hAnsiTheme="majorHAnsi"/>
          <w:sz w:val="24"/>
          <w:szCs w:val="24"/>
        </w:rPr>
        <w:t>honesty and openness</w:t>
      </w:r>
      <w:r w:rsidR="000456EB" w:rsidRPr="00903642">
        <w:rPr>
          <w:rFonts w:asciiTheme="majorHAnsi" w:hAnsiTheme="majorHAnsi"/>
          <w:sz w:val="24"/>
          <w:szCs w:val="24"/>
        </w:rPr>
        <w:t xml:space="preserve"> </w:t>
      </w:r>
    </w:p>
    <w:p w14:paraId="1A44E0B9" w14:textId="2CD1C4E7" w:rsidR="00457A24" w:rsidRPr="00903642" w:rsidRDefault="009767F1" w:rsidP="00A61FAE">
      <w:pPr>
        <w:pStyle w:val="ListParagraph"/>
        <w:numPr>
          <w:ilvl w:val="0"/>
          <w:numId w:val="11"/>
        </w:numPr>
        <w:ind w:left="360"/>
        <w:rPr>
          <w:rFonts w:asciiTheme="majorHAnsi" w:hAnsiTheme="majorHAnsi"/>
          <w:sz w:val="24"/>
          <w:szCs w:val="24"/>
        </w:rPr>
      </w:pPr>
      <w:r w:rsidRPr="00903642">
        <w:rPr>
          <w:rFonts w:asciiTheme="majorHAnsi" w:hAnsiTheme="majorHAnsi"/>
          <w:sz w:val="24"/>
          <w:szCs w:val="24"/>
        </w:rPr>
        <w:t>S</w:t>
      </w:r>
      <w:r w:rsidR="00457A24" w:rsidRPr="00903642">
        <w:rPr>
          <w:rFonts w:asciiTheme="majorHAnsi" w:hAnsiTheme="majorHAnsi"/>
          <w:sz w:val="24"/>
          <w:szCs w:val="24"/>
        </w:rPr>
        <w:t>upporting social networks and</w:t>
      </w:r>
      <w:r w:rsidR="000456EB" w:rsidRPr="00903642">
        <w:rPr>
          <w:rFonts w:asciiTheme="majorHAnsi" w:hAnsiTheme="majorHAnsi"/>
          <w:sz w:val="24"/>
          <w:szCs w:val="24"/>
        </w:rPr>
        <w:t xml:space="preserve"> </w:t>
      </w:r>
      <w:r w:rsidR="00457A24" w:rsidRPr="00903642">
        <w:rPr>
          <w:rFonts w:asciiTheme="majorHAnsi" w:hAnsiTheme="majorHAnsi"/>
          <w:sz w:val="24"/>
          <w:szCs w:val="24"/>
        </w:rPr>
        <w:t>connections between the person, their</w:t>
      </w:r>
      <w:r w:rsidR="000456EB" w:rsidRPr="00903642">
        <w:rPr>
          <w:rFonts w:asciiTheme="majorHAnsi" w:hAnsiTheme="majorHAnsi"/>
          <w:sz w:val="24"/>
          <w:szCs w:val="24"/>
        </w:rPr>
        <w:t xml:space="preserve"> </w:t>
      </w:r>
      <w:r w:rsidR="00457A24" w:rsidRPr="00903642">
        <w:rPr>
          <w:rFonts w:asciiTheme="majorHAnsi" w:hAnsiTheme="majorHAnsi"/>
          <w:sz w:val="24"/>
          <w:szCs w:val="24"/>
        </w:rPr>
        <w:t>family</w:t>
      </w:r>
      <w:r w:rsidR="009E504C">
        <w:rPr>
          <w:rFonts w:asciiTheme="majorHAnsi" w:hAnsiTheme="majorHAnsi"/>
          <w:sz w:val="24"/>
          <w:szCs w:val="24"/>
        </w:rPr>
        <w:t xml:space="preserve"> and friends,</w:t>
      </w:r>
      <w:r w:rsidR="00457A24" w:rsidRPr="00903642">
        <w:rPr>
          <w:rFonts w:asciiTheme="majorHAnsi" w:hAnsiTheme="majorHAnsi"/>
          <w:sz w:val="24"/>
          <w:szCs w:val="24"/>
        </w:rPr>
        <w:t xml:space="preserve"> and the wider community, supporting</w:t>
      </w:r>
      <w:r w:rsidR="000456EB" w:rsidRPr="00903642">
        <w:rPr>
          <w:rFonts w:asciiTheme="majorHAnsi" w:hAnsiTheme="majorHAnsi"/>
          <w:sz w:val="24"/>
          <w:szCs w:val="24"/>
        </w:rPr>
        <w:t xml:space="preserve"> </w:t>
      </w:r>
      <w:r w:rsidR="00457A24" w:rsidRPr="00903642">
        <w:rPr>
          <w:rFonts w:asciiTheme="majorHAnsi" w:hAnsiTheme="majorHAnsi"/>
          <w:sz w:val="24"/>
          <w:szCs w:val="24"/>
        </w:rPr>
        <w:t xml:space="preserve">resilience through </w:t>
      </w:r>
      <w:r w:rsidR="009E504C">
        <w:rPr>
          <w:rFonts w:asciiTheme="majorHAnsi" w:hAnsiTheme="majorHAnsi"/>
          <w:sz w:val="24"/>
          <w:szCs w:val="24"/>
        </w:rPr>
        <w:t xml:space="preserve">positive </w:t>
      </w:r>
      <w:r w:rsidR="00457A24" w:rsidRPr="00903642">
        <w:rPr>
          <w:rFonts w:asciiTheme="majorHAnsi" w:hAnsiTheme="majorHAnsi"/>
          <w:sz w:val="24"/>
          <w:szCs w:val="24"/>
        </w:rPr>
        <w:t>relationship</w:t>
      </w:r>
      <w:r w:rsidR="009E504C">
        <w:rPr>
          <w:rFonts w:asciiTheme="majorHAnsi" w:hAnsiTheme="majorHAnsi"/>
          <w:sz w:val="24"/>
          <w:szCs w:val="24"/>
        </w:rPr>
        <w:t>s</w:t>
      </w:r>
      <w:r w:rsidR="000456EB" w:rsidRPr="00903642">
        <w:rPr>
          <w:rFonts w:asciiTheme="majorHAnsi" w:hAnsiTheme="majorHAnsi"/>
          <w:sz w:val="24"/>
          <w:szCs w:val="24"/>
        </w:rPr>
        <w:t>.</w:t>
      </w:r>
    </w:p>
    <w:p w14:paraId="3BFF8D3E" w14:textId="0C6FE7B3" w:rsidR="000456EB" w:rsidRPr="000456EB" w:rsidRDefault="000456EB" w:rsidP="00463BA2">
      <w:pPr>
        <w:rPr>
          <w:rFonts w:asciiTheme="majorHAnsi" w:hAnsiTheme="majorHAnsi"/>
          <w:sz w:val="24"/>
          <w:szCs w:val="24"/>
        </w:rPr>
      </w:pPr>
      <w:r w:rsidRPr="000456EB">
        <w:rPr>
          <w:rFonts w:asciiTheme="majorHAnsi" w:hAnsiTheme="majorHAnsi"/>
          <w:sz w:val="24"/>
          <w:szCs w:val="24"/>
        </w:rPr>
        <w:t>To work in a strength</w:t>
      </w:r>
      <w:r w:rsidR="001846A1">
        <w:rPr>
          <w:rFonts w:asciiTheme="majorHAnsi" w:hAnsiTheme="majorHAnsi"/>
          <w:sz w:val="24"/>
          <w:szCs w:val="24"/>
        </w:rPr>
        <w:t xml:space="preserve"> and asset</w:t>
      </w:r>
      <w:r w:rsidRPr="000456EB">
        <w:rPr>
          <w:rFonts w:asciiTheme="majorHAnsi" w:hAnsiTheme="majorHAnsi"/>
          <w:sz w:val="24"/>
          <w:szCs w:val="24"/>
        </w:rPr>
        <w:t>-based way our</w:t>
      </w:r>
      <w:r>
        <w:rPr>
          <w:rFonts w:asciiTheme="majorHAnsi" w:hAnsiTheme="majorHAnsi"/>
          <w:sz w:val="24"/>
          <w:szCs w:val="24"/>
        </w:rPr>
        <w:t xml:space="preserve"> </w:t>
      </w:r>
      <w:r w:rsidRPr="000456EB">
        <w:rPr>
          <w:rFonts w:asciiTheme="majorHAnsi" w:hAnsiTheme="majorHAnsi"/>
          <w:sz w:val="24"/>
          <w:szCs w:val="24"/>
        </w:rPr>
        <w:t>practitioners need to:</w:t>
      </w:r>
    </w:p>
    <w:p w14:paraId="474C44F1" w14:textId="1E6B499E" w:rsidR="000456EB" w:rsidRPr="00903642"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 xml:space="preserve">Be professionally curious, </w:t>
      </w:r>
      <w:r w:rsidR="009E504C">
        <w:rPr>
          <w:rFonts w:asciiTheme="majorHAnsi" w:hAnsiTheme="majorHAnsi"/>
          <w:sz w:val="24"/>
          <w:szCs w:val="24"/>
        </w:rPr>
        <w:t>positive</w:t>
      </w:r>
      <w:r w:rsidRPr="00903642">
        <w:rPr>
          <w:rFonts w:asciiTheme="majorHAnsi" w:hAnsiTheme="majorHAnsi"/>
          <w:sz w:val="24"/>
          <w:szCs w:val="24"/>
        </w:rPr>
        <w:t>, sensitive, and reflective as well as being tenacious in improving life outcomes for adults and their carers.</w:t>
      </w:r>
    </w:p>
    <w:p w14:paraId="5038B7CC" w14:textId="15C81A28" w:rsidR="000456EB"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Approach adults and their carers with empathy, compassion and creativity using strengths, assets and relationships for positive change.</w:t>
      </w:r>
    </w:p>
    <w:p w14:paraId="38A022CF" w14:textId="587BE496" w:rsidR="009E504C" w:rsidRPr="00903642" w:rsidRDefault="009E504C" w:rsidP="00A61FAE">
      <w:pPr>
        <w:pStyle w:val="ListParagraph"/>
        <w:numPr>
          <w:ilvl w:val="0"/>
          <w:numId w:val="13"/>
        </w:numPr>
        <w:ind w:left="360"/>
        <w:rPr>
          <w:rFonts w:asciiTheme="majorHAnsi" w:hAnsiTheme="majorHAnsi"/>
          <w:sz w:val="24"/>
          <w:szCs w:val="24"/>
        </w:rPr>
      </w:pPr>
      <w:r>
        <w:rPr>
          <w:rFonts w:asciiTheme="majorHAnsi" w:hAnsiTheme="majorHAnsi"/>
          <w:sz w:val="24"/>
          <w:szCs w:val="24"/>
        </w:rPr>
        <w:t>Be culturally conscious and work in an anti-discriminatory way.</w:t>
      </w:r>
    </w:p>
    <w:p w14:paraId="671A077B" w14:textId="1C8893BE" w:rsidR="000456EB" w:rsidRPr="00903642"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To acknowledge where barriers might exist and work closely with families</w:t>
      </w:r>
      <w:r w:rsidR="009E504C">
        <w:rPr>
          <w:rFonts w:asciiTheme="majorHAnsi" w:hAnsiTheme="majorHAnsi"/>
          <w:sz w:val="24"/>
          <w:szCs w:val="24"/>
        </w:rPr>
        <w:t>, friends</w:t>
      </w:r>
      <w:r w:rsidRPr="00903642">
        <w:rPr>
          <w:rFonts w:asciiTheme="majorHAnsi" w:hAnsiTheme="majorHAnsi"/>
          <w:sz w:val="24"/>
          <w:szCs w:val="24"/>
        </w:rPr>
        <w:t xml:space="preserve"> and others to help overcome these.</w:t>
      </w:r>
    </w:p>
    <w:p w14:paraId="20DD8A24" w14:textId="14F3F7EF" w:rsidR="009E504C"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 xml:space="preserve">Have a good local knowledge of community </w:t>
      </w:r>
      <w:r w:rsidR="009E504C">
        <w:rPr>
          <w:rFonts w:asciiTheme="majorHAnsi" w:hAnsiTheme="majorHAnsi"/>
          <w:sz w:val="24"/>
          <w:szCs w:val="24"/>
        </w:rPr>
        <w:t>resources</w:t>
      </w:r>
      <w:r w:rsidR="009E504C" w:rsidRPr="00903642">
        <w:rPr>
          <w:rFonts w:asciiTheme="majorHAnsi" w:hAnsiTheme="majorHAnsi"/>
          <w:sz w:val="24"/>
          <w:szCs w:val="24"/>
        </w:rPr>
        <w:t xml:space="preserve"> </w:t>
      </w:r>
    </w:p>
    <w:p w14:paraId="38C72C30" w14:textId="6E7B54E0" w:rsidR="000456EB" w:rsidRPr="00903642" w:rsidRDefault="009E504C" w:rsidP="00A61FAE">
      <w:pPr>
        <w:pStyle w:val="ListParagraph"/>
        <w:numPr>
          <w:ilvl w:val="0"/>
          <w:numId w:val="13"/>
        </w:numPr>
        <w:ind w:left="360"/>
        <w:rPr>
          <w:rFonts w:asciiTheme="majorHAnsi" w:hAnsiTheme="majorHAnsi"/>
          <w:sz w:val="24"/>
          <w:szCs w:val="24"/>
        </w:rPr>
      </w:pPr>
      <w:r>
        <w:rPr>
          <w:rFonts w:asciiTheme="majorHAnsi" w:hAnsiTheme="majorHAnsi"/>
          <w:sz w:val="24"/>
          <w:szCs w:val="24"/>
        </w:rPr>
        <w:t>S</w:t>
      </w:r>
      <w:r w:rsidR="000456EB" w:rsidRPr="00903642">
        <w:rPr>
          <w:rFonts w:asciiTheme="majorHAnsi" w:hAnsiTheme="majorHAnsi"/>
          <w:sz w:val="24"/>
          <w:szCs w:val="24"/>
        </w:rPr>
        <w:t>ee the virtue in new technologies and new ways of working.</w:t>
      </w:r>
    </w:p>
    <w:p w14:paraId="14C28EAF" w14:textId="4981C89F" w:rsidR="000456EB" w:rsidRPr="00903642"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Use a systemic approach to work</w:t>
      </w:r>
      <w:r w:rsidR="001A2B7D" w:rsidRPr="00903642">
        <w:rPr>
          <w:rFonts w:asciiTheme="majorHAnsi" w:hAnsiTheme="majorHAnsi"/>
          <w:sz w:val="24"/>
          <w:szCs w:val="24"/>
        </w:rPr>
        <w:t xml:space="preserve"> </w:t>
      </w:r>
      <w:r w:rsidRPr="00903642">
        <w:rPr>
          <w:rFonts w:asciiTheme="majorHAnsi" w:hAnsiTheme="majorHAnsi"/>
          <w:sz w:val="24"/>
          <w:szCs w:val="24"/>
        </w:rPr>
        <w:t>purposefully, openly and compassionately</w:t>
      </w:r>
      <w:r w:rsidR="001A2B7D" w:rsidRPr="00903642">
        <w:rPr>
          <w:rFonts w:asciiTheme="majorHAnsi" w:hAnsiTheme="majorHAnsi"/>
          <w:sz w:val="24"/>
          <w:szCs w:val="24"/>
        </w:rPr>
        <w:t xml:space="preserve"> </w:t>
      </w:r>
      <w:r w:rsidRPr="00903642">
        <w:rPr>
          <w:rFonts w:asciiTheme="majorHAnsi" w:hAnsiTheme="majorHAnsi"/>
          <w:sz w:val="24"/>
          <w:szCs w:val="24"/>
        </w:rPr>
        <w:t>with the whole family</w:t>
      </w:r>
      <w:r w:rsidR="001A2B7D" w:rsidRPr="00903642">
        <w:rPr>
          <w:rFonts w:asciiTheme="majorHAnsi" w:hAnsiTheme="majorHAnsi"/>
          <w:sz w:val="24"/>
          <w:szCs w:val="24"/>
        </w:rPr>
        <w:t>.</w:t>
      </w:r>
    </w:p>
    <w:p w14:paraId="2CBC80B3" w14:textId="5AA61131" w:rsidR="000456EB" w:rsidRPr="00903642"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Use reflection, critical thinking and analysis</w:t>
      </w:r>
      <w:r w:rsidR="001A2B7D" w:rsidRPr="00903642">
        <w:rPr>
          <w:rFonts w:asciiTheme="majorHAnsi" w:hAnsiTheme="majorHAnsi"/>
          <w:sz w:val="24"/>
          <w:szCs w:val="24"/>
        </w:rPr>
        <w:t xml:space="preserve"> </w:t>
      </w:r>
      <w:r w:rsidRPr="00903642">
        <w:rPr>
          <w:rFonts w:asciiTheme="majorHAnsi" w:hAnsiTheme="majorHAnsi"/>
          <w:sz w:val="24"/>
          <w:szCs w:val="24"/>
        </w:rPr>
        <w:t>to evaluate and integrate multiple sources</w:t>
      </w:r>
      <w:r w:rsidR="001A2B7D" w:rsidRPr="00903642">
        <w:rPr>
          <w:rFonts w:asciiTheme="majorHAnsi" w:hAnsiTheme="majorHAnsi"/>
          <w:sz w:val="24"/>
          <w:szCs w:val="24"/>
        </w:rPr>
        <w:t xml:space="preserve"> </w:t>
      </w:r>
      <w:r w:rsidRPr="00903642">
        <w:rPr>
          <w:rFonts w:asciiTheme="majorHAnsi" w:hAnsiTheme="majorHAnsi"/>
          <w:sz w:val="24"/>
          <w:szCs w:val="24"/>
        </w:rPr>
        <w:t>of knowledge and evidence to create</w:t>
      </w:r>
      <w:r w:rsidR="001A2B7D" w:rsidRPr="00903642">
        <w:rPr>
          <w:rFonts w:asciiTheme="majorHAnsi" w:hAnsiTheme="majorHAnsi"/>
          <w:sz w:val="24"/>
          <w:szCs w:val="24"/>
        </w:rPr>
        <w:t xml:space="preserve"> </w:t>
      </w:r>
      <w:r w:rsidRPr="00903642">
        <w:rPr>
          <w:rFonts w:asciiTheme="majorHAnsi" w:hAnsiTheme="majorHAnsi"/>
          <w:sz w:val="24"/>
          <w:szCs w:val="24"/>
        </w:rPr>
        <w:t>meaningful assessments and support plans</w:t>
      </w:r>
      <w:r w:rsidR="001A2B7D" w:rsidRPr="00903642">
        <w:rPr>
          <w:rFonts w:asciiTheme="majorHAnsi" w:hAnsiTheme="majorHAnsi"/>
          <w:sz w:val="24"/>
          <w:szCs w:val="24"/>
        </w:rPr>
        <w:t>.</w:t>
      </w:r>
    </w:p>
    <w:p w14:paraId="587C53A0" w14:textId="4904391A" w:rsidR="000456EB" w:rsidRPr="00903642"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Build skilful and influential working</w:t>
      </w:r>
      <w:r w:rsidR="001A2B7D" w:rsidRPr="00903642">
        <w:rPr>
          <w:rFonts w:asciiTheme="majorHAnsi" w:hAnsiTheme="majorHAnsi"/>
          <w:sz w:val="24"/>
          <w:szCs w:val="24"/>
        </w:rPr>
        <w:t xml:space="preserve"> </w:t>
      </w:r>
      <w:r w:rsidRPr="00903642">
        <w:rPr>
          <w:rFonts w:asciiTheme="majorHAnsi" w:hAnsiTheme="majorHAnsi"/>
          <w:sz w:val="24"/>
          <w:szCs w:val="24"/>
        </w:rPr>
        <w:t>relationships with other professionals and</w:t>
      </w:r>
      <w:r w:rsidR="00903642">
        <w:rPr>
          <w:rFonts w:asciiTheme="majorHAnsi" w:hAnsiTheme="majorHAnsi"/>
          <w:sz w:val="24"/>
          <w:szCs w:val="24"/>
        </w:rPr>
        <w:t xml:space="preserve"> a</w:t>
      </w:r>
      <w:r w:rsidRPr="00903642">
        <w:rPr>
          <w:rFonts w:asciiTheme="majorHAnsi" w:hAnsiTheme="majorHAnsi"/>
          <w:sz w:val="24"/>
          <w:szCs w:val="24"/>
        </w:rPr>
        <w:t>gencies</w:t>
      </w:r>
      <w:r w:rsidR="001A2B7D" w:rsidRPr="00903642">
        <w:rPr>
          <w:rFonts w:asciiTheme="majorHAnsi" w:hAnsiTheme="majorHAnsi"/>
          <w:sz w:val="24"/>
          <w:szCs w:val="24"/>
        </w:rPr>
        <w:t>.</w:t>
      </w:r>
    </w:p>
    <w:p w14:paraId="1E0AEFF1" w14:textId="3D872511" w:rsidR="000456EB" w:rsidRPr="00903642"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Draw on a range of approaches, used</w:t>
      </w:r>
      <w:r w:rsidR="001A2B7D" w:rsidRPr="00903642">
        <w:rPr>
          <w:rFonts w:asciiTheme="majorHAnsi" w:hAnsiTheme="majorHAnsi"/>
          <w:sz w:val="24"/>
          <w:szCs w:val="24"/>
        </w:rPr>
        <w:t xml:space="preserve"> </w:t>
      </w:r>
      <w:r w:rsidRPr="00903642">
        <w:rPr>
          <w:rFonts w:asciiTheme="majorHAnsi" w:hAnsiTheme="majorHAnsi"/>
          <w:sz w:val="24"/>
          <w:szCs w:val="24"/>
        </w:rPr>
        <w:t>proportionately and regularly reviewed</w:t>
      </w:r>
      <w:r w:rsidR="001A2B7D" w:rsidRPr="00903642">
        <w:rPr>
          <w:rFonts w:asciiTheme="majorHAnsi" w:hAnsiTheme="majorHAnsi"/>
          <w:sz w:val="24"/>
          <w:szCs w:val="24"/>
        </w:rPr>
        <w:t>.</w:t>
      </w:r>
    </w:p>
    <w:p w14:paraId="354B6D0B" w14:textId="679C12CA" w:rsidR="000456EB" w:rsidRPr="00903642"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Make good and emotionally intelligent use</w:t>
      </w:r>
      <w:r w:rsidR="001A2B7D" w:rsidRPr="00903642">
        <w:rPr>
          <w:rFonts w:asciiTheme="majorHAnsi" w:hAnsiTheme="majorHAnsi"/>
          <w:sz w:val="24"/>
          <w:szCs w:val="24"/>
        </w:rPr>
        <w:t xml:space="preserve"> </w:t>
      </w:r>
      <w:r w:rsidRPr="00903642">
        <w:rPr>
          <w:rFonts w:asciiTheme="majorHAnsi" w:hAnsiTheme="majorHAnsi"/>
          <w:sz w:val="24"/>
          <w:szCs w:val="24"/>
        </w:rPr>
        <w:t>of supervision and support of peers</w:t>
      </w:r>
      <w:r w:rsidR="00903642">
        <w:rPr>
          <w:rFonts w:asciiTheme="majorHAnsi" w:hAnsiTheme="majorHAnsi"/>
          <w:sz w:val="24"/>
          <w:szCs w:val="24"/>
        </w:rPr>
        <w:t>.</w:t>
      </w:r>
    </w:p>
    <w:p w14:paraId="6F366FD8" w14:textId="420F7F86" w:rsidR="000456EB" w:rsidRPr="00903642"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 xml:space="preserve">Have high quality planning and </w:t>
      </w:r>
      <w:r w:rsidR="001A2B7D" w:rsidRPr="00903642">
        <w:rPr>
          <w:rFonts w:asciiTheme="majorHAnsi" w:hAnsiTheme="majorHAnsi"/>
          <w:sz w:val="24"/>
          <w:szCs w:val="24"/>
        </w:rPr>
        <w:t>decision-making</w:t>
      </w:r>
      <w:r w:rsidRPr="00903642">
        <w:rPr>
          <w:rFonts w:asciiTheme="majorHAnsi" w:hAnsiTheme="majorHAnsi"/>
          <w:sz w:val="24"/>
          <w:szCs w:val="24"/>
        </w:rPr>
        <w:t xml:space="preserve"> skills</w:t>
      </w:r>
      <w:r w:rsidR="00903642">
        <w:rPr>
          <w:rFonts w:asciiTheme="majorHAnsi" w:hAnsiTheme="majorHAnsi"/>
          <w:sz w:val="24"/>
          <w:szCs w:val="24"/>
        </w:rPr>
        <w:t>.</w:t>
      </w:r>
    </w:p>
    <w:p w14:paraId="090C67D2" w14:textId="423C4D39" w:rsidR="000456EB" w:rsidRPr="00903642"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Understand their legal and statutory</w:t>
      </w:r>
      <w:r w:rsidR="001A2B7D" w:rsidRPr="00903642">
        <w:rPr>
          <w:rFonts w:asciiTheme="majorHAnsi" w:hAnsiTheme="majorHAnsi"/>
          <w:sz w:val="24"/>
          <w:szCs w:val="24"/>
        </w:rPr>
        <w:t xml:space="preserve"> </w:t>
      </w:r>
      <w:r w:rsidRPr="00903642">
        <w:rPr>
          <w:rFonts w:asciiTheme="majorHAnsi" w:hAnsiTheme="majorHAnsi"/>
          <w:sz w:val="24"/>
          <w:szCs w:val="24"/>
        </w:rPr>
        <w:t>responsibilities</w:t>
      </w:r>
      <w:r w:rsidR="009E504C">
        <w:rPr>
          <w:rFonts w:asciiTheme="majorHAnsi" w:hAnsiTheme="majorHAnsi"/>
          <w:sz w:val="24"/>
          <w:szCs w:val="24"/>
        </w:rPr>
        <w:t xml:space="preserve"> and never avoid identified problems and challenges</w:t>
      </w:r>
      <w:r w:rsidR="008C1BB9">
        <w:rPr>
          <w:rFonts w:asciiTheme="majorHAnsi" w:hAnsiTheme="majorHAnsi"/>
          <w:sz w:val="24"/>
          <w:szCs w:val="24"/>
        </w:rPr>
        <w:t>.</w:t>
      </w:r>
    </w:p>
    <w:p w14:paraId="3C9A0CF1" w14:textId="45655119" w:rsidR="000456EB" w:rsidRPr="00903642"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Demonstrate understanding and skill</w:t>
      </w:r>
      <w:r w:rsidR="001A2B7D" w:rsidRPr="00903642">
        <w:rPr>
          <w:rFonts w:asciiTheme="majorHAnsi" w:hAnsiTheme="majorHAnsi"/>
          <w:sz w:val="24"/>
          <w:szCs w:val="24"/>
        </w:rPr>
        <w:t xml:space="preserve"> </w:t>
      </w:r>
      <w:r w:rsidRPr="00903642">
        <w:rPr>
          <w:rFonts w:asciiTheme="majorHAnsi" w:hAnsiTheme="majorHAnsi"/>
          <w:sz w:val="24"/>
          <w:szCs w:val="24"/>
        </w:rPr>
        <w:t>in working as a member of a team and</w:t>
      </w:r>
      <w:r w:rsidR="001A2B7D" w:rsidRPr="00903642">
        <w:rPr>
          <w:rFonts w:asciiTheme="majorHAnsi" w:hAnsiTheme="majorHAnsi"/>
          <w:sz w:val="24"/>
          <w:szCs w:val="24"/>
        </w:rPr>
        <w:t xml:space="preserve"> </w:t>
      </w:r>
      <w:r w:rsidRPr="00903642">
        <w:rPr>
          <w:rFonts w:asciiTheme="majorHAnsi" w:hAnsiTheme="majorHAnsi"/>
          <w:sz w:val="24"/>
          <w:szCs w:val="24"/>
        </w:rPr>
        <w:t>organisation</w:t>
      </w:r>
    </w:p>
    <w:p w14:paraId="069B329E" w14:textId="39BF0A82" w:rsidR="005F6BE6" w:rsidRPr="008C1BB9" w:rsidRDefault="000456EB" w:rsidP="00A61FAE">
      <w:pPr>
        <w:pStyle w:val="ListParagraph"/>
        <w:numPr>
          <w:ilvl w:val="0"/>
          <w:numId w:val="13"/>
        </w:numPr>
        <w:ind w:left="360"/>
        <w:rPr>
          <w:rFonts w:asciiTheme="majorHAnsi" w:hAnsiTheme="majorHAnsi"/>
          <w:sz w:val="24"/>
          <w:szCs w:val="24"/>
        </w:rPr>
      </w:pPr>
      <w:r w:rsidRPr="00903642">
        <w:rPr>
          <w:rFonts w:asciiTheme="majorHAnsi" w:hAnsiTheme="majorHAnsi"/>
          <w:sz w:val="24"/>
          <w:szCs w:val="24"/>
        </w:rPr>
        <w:t>Take appropriate responsibility for</w:t>
      </w:r>
      <w:r w:rsidR="001A2B7D" w:rsidRPr="00903642">
        <w:rPr>
          <w:rFonts w:asciiTheme="majorHAnsi" w:hAnsiTheme="majorHAnsi"/>
          <w:sz w:val="24"/>
          <w:szCs w:val="24"/>
        </w:rPr>
        <w:t xml:space="preserve"> </w:t>
      </w:r>
      <w:r w:rsidRPr="00903642">
        <w:rPr>
          <w:rFonts w:asciiTheme="majorHAnsi" w:hAnsiTheme="majorHAnsi"/>
          <w:sz w:val="24"/>
          <w:szCs w:val="24"/>
        </w:rPr>
        <w:t>their conduct, practice, learning and</w:t>
      </w:r>
      <w:r w:rsidR="001A2B7D" w:rsidRPr="00903642">
        <w:rPr>
          <w:rFonts w:asciiTheme="majorHAnsi" w:hAnsiTheme="majorHAnsi"/>
          <w:sz w:val="24"/>
          <w:szCs w:val="24"/>
        </w:rPr>
        <w:t xml:space="preserve"> </w:t>
      </w:r>
      <w:r w:rsidRPr="00903642">
        <w:rPr>
          <w:rFonts w:asciiTheme="majorHAnsi" w:hAnsiTheme="majorHAnsi"/>
          <w:sz w:val="24"/>
          <w:szCs w:val="24"/>
        </w:rPr>
        <w:t>development</w:t>
      </w:r>
      <w:r w:rsidR="008C1BB9">
        <w:rPr>
          <w:rFonts w:asciiTheme="majorHAnsi" w:hAnsiTheme="majorHAnsi"/>
          <w:sz w:val="24"/>
          <w:szCs w:val="24"/>
        </w:rPr>
        <w:t>.</w:t>
      </w:r>
    </w:p>
    <w:p w14:paraId="794F39F0" w14:textId="6A131C8D" w:rsidR="00171820" w:rsidRPr="00C576F6" w:rsidRDefault="00594052" w:rsidP="00A61FAE">
      <w:pPr>
        <w:pStyle w:val="Heading1"/>
        <w:numPr>
          <w:ilvl w:val="0"/>
          <w:numId w:val="7"/>
        </w:numPr>
        <w:rPr>
          <w:rFonts w:ascii="Cambria" w:hAnsi="Cambria"/>
          <w:b/>
          <w:bCs/>
          <w:color w:val="FF0000"/>
        </w:rPr>
      </w:pPr>
      <w:bookmarkStart w:id="7" w:name="_Hlk42514495"/>
      <w:r w:rsidRPr="00C576F6">
        <w:rPr>
          <w:rFonts w:ascii="Cambria" w:hAnsi="Cambria"/>
          <w:b/>
          <w:bCs/>
          <w:color w:val="FF0000"/>
        </w:rPr>
        <w:t xml:space="preserve">Modules, </w:t>
      </w:r>
      <w:r w:rsidR="0020011C" w:rsidRPr="00C576F6">
        <w:rPr>
          <w:rFonts w:ascii="Cambria" w:hAnsi="Cambria"/>
          <w:b/>
          <w:bCs/>
          <w:color w:val="FF0000"/>
        </w:rPr>
        <w:t>Tools</w:t>
      </w:r>
      <w:r w:rsidRPr="00C576F6">
        <w:rPr>
          <w:rFonts w:ascii="Cambria" w:hAnsi="Cambria"/>
          <w:b/>
          <w:bCs/>
          <w:color w:val="FF0000"/>
        </w:rPr>
        <w:t xml:space="preserve"> </w:t>
      </w:r>
      <w:r w:rsidR="00DE7EF5" w:rsidRPr="00C576F6">
        <w:rPr>
          <w:rFonts w:ascii="Cambria" w:hAnsi="Cambria"/>
          <w:b/>
          <w:bCs/>
          <w:color w:val="FF0000"/>
        </w:rPr>
        <w:t>and Key Enablers</w:t>
      </w:r>
    </w:p>
    <w:bookmarkEnd w:id="7"/>
    <w:p w14:paraId="6221B549" w14:textId="6B7D868B" w:rsidR="0020011C" w:rsidRDefault="0020011C" w:rsidP="0020011C"/>
    <w:p w14:paraId="499F7429" w14:textId="4081EBD2" w:rsidR="003E327F" w:rsidRPr="00592019" w:rsidRDefault="003E327F" w:rsidP="0020011C">
      <w:pPr>
        <w:rPr>
          <w:rFonts w:asciiTheme="majorHAnsi" w:hAnsiTheme="majorHAnsi" w:cstheme="majorHAnsi"/>
          <w:sz w:val="24"/>
          <w:szCs w:val="24"/>
        </w:rPr>
      </w:pPr>
      <w:r w:rsidRPr="00592019">
        <w:rPr>
          <w:rFonts w:asciiTheme="majorHAnsi" w:hAnsiTheme="majorHAnsi" w:cstheme="majorHAnsi"/>
          <w:sz w:val="24"/>
          <w:szCs w:val="24"/>
        </w:rPr>
        <w:t xml:space="preserve">Managers and practitioners </w:t>
      </w:r>
      <w:r>
        <w:rPr>
          <w:rFonts w:asciiTheme="majorHAnsi" w:hAnsiTheme="majorHAnsi" w:cstheme="majorHAnsi"/>
          <w:sz w:val="24"/>
          <w:szCs w:val="24"/>
        </w:rPr>
        <w:t>will be supported to deliver strength and asset-based approaches</w:t>
      </w:r>
      <w:r w:rsidR="00594052">
        <w:rPr>
          <w:rFonts w:asciiTheme="majorHAnsi" w:hAnsiTheme="majorHAnsi" w:cstheme="majorHAnsi"/>
          <w:sz w:val="24"/>
          <w:szCs w:val="24"/>
        </w:rPr>
        <w:t xml:space="preserve">. This will include </w:t>
      </w:r>
      <w:r>
        <w:rPr>
          <w:rFonts w:asciiTheme="majorHAnsi" w:hAnsiTheme="majorHAnsi" w:cstheme="majorHAnsi"/>
          <w:sz w:val="24"/>
          <w:szCs w:val="24"/>
        </w:rPr>
        <w:t>the following resources</w:t>
      </w:r>
      <w:r>
        <w:rPr>
          <w:rStyle w:val="FootnoteReference"/>
          <w:rFonts w:asciiTheme="majorHAnsi" w:hAnsiTheme="majorHAnsi" w:cstheme="majorHAnsi"/>
          <w:sz w:val="24"/>
          <w:szCs w:val="24"/>
        </w:rPr>
        <w:footnoteReference w:id="5"/>
      </w:r>
      <w:r>
        <w:rPr>
          <w:rFonts w:asciiTheme="majorHAnsi" w:hAnsiTheme="majorHAnsi" w:cstheme="majorHAnsi"/>
          <w:sz w:val="24"/>
          <w:szCs w:val="24"/>
        </w:rPr>
        <w:t>:</w:t>
      </w:r>
    </w:p>
    <w:p w14:paraId="2B950210" w14:textId="463B149E" w:rsidR="00C40127" w:rsidRDefault="00C40127" w:rsidP="00A61FAE">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 xml:space="preserve">Quality </w:t>
      </w:r>
      <w:r w:rsidR="009E2D6C">
        <w:rPr>
          <w:rFonts w:asciiTheme="majorHAnsi" w:hAnsiTheme="majorHAnsi" w:cstheme="majorHAnsi"/>
          <w:sz w:val="24"/>
          <w:szCs w:val="24"/>
        </w:rPr>
        <w:t>A</w:t>
      </w:r>
      <w:r>
        <w:rPr>
          <w:rFonts w:asciiTheme="majorHAnsi" w:hAnsiTheme="majorHAnsi" w:cstheme="majorHAnsi"/>
          <w:sz w:val="24"/>
          <w:szCs w:val="24"/>
        </w:rPr>
        <w:t>ssurance</w:t>
      </w:r>
      <w:r w:rsidR="00F26045">
        <w:rPr>
          <w:rFonts w:asciiTheme="majorHAnsi" w:hAnsiTheme="majorHAnsi" w:cstheme="majorHAnsi"/>
          <w:sz w:val="24"/>
          <w:szCs w:val="24"/>
        </w:rPr>
        <w:t xml:space="preserve"> </w:t>
      </w:r>
      <w:r w:rsidR="009E2D6C">
        <w:rPr>
          <w:rFonts w:asciiTheme="majorHAnsi" w:hAnsiTheme="majorHAnsi" w:cstheme="majorHAnsi"/>
          <w:sz w:val="24"/>
          <w:szCs w:val="24"/>
        </w:rPr>
        <w:t>F</w:t>
      </w:r>
      <w:r w:rsidR="00F26045">
        <w:rPr>
          <w:rFonts w:asciiTheme="majorHAnsi" w:hAnsiTheme="majorHAnsi" w:cstheme="majorHAnsi"/>
          <w:sz w:val="24"/>
          <w:szCs w:val="24"/>
        </w:rPr>
        <w:t>ramework</w:t>
      </w:r>
      <w:r w:rsidR="009E2D6C">
        <w:rPr>
          <w:rFonts w:asciiTheme="majorHAnsi" w:hAnsiTheme="majorHAnsi" w:cstheme="majorHAnsi"/>
          <w:sz w:val="24"/>
          <w:szCs w:val="24"/>
        </w:rPr>
        <w:t xml:space="preserve"> for Social Workers</w:t>
      </w:r>
      <w:r w:rsidR="001846A1">
        <w:rPr>
          <w:rFonts w:asciiTheme="majorHAnsi" w:hAnsiTheme="majorHAnsi" w:cstheme="majorHAnsi"/>
          <w:sz w:val="24"/>
          <w:szCs w:val="24"/>
        </w:rPr>
        <w:t>, setting</w:t>
      </w:r>
      <w:r w:rsidR="008531D6" w:rsidRPr="008531D6">
        <w:rPr>
          <w:rFonts w:asciiTheme="majorHAnsi" w:hAnsiTheme="majorHAnsi" w:cstheme="majorHAnsi"/>
          <w:sz w:val="24"/>
          <w:szCs w:val="24"/>
        </w:rPr>
        <w:t xml:space="preserve"> out how we check the quality of our Social Work here in Barking and Dagenham.</w:t>
      </w:r>
    </w:p>
    <w:p w14:paraId="6AA6B77D" w14:textId="380AD01C" w:rsidR="008531D6" w:rsidRDefault="008531D6" w:rsidP="00A61FAE">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Adult Social Care Practice Standards</w:t>
      </w:r>
      <w:r w:rsidR="001846A1">
        <w:rPr>
          <w:rFonts w:asciiTheme="majorHAnsi" w:hAnsiTheme="majorHAnsi" w:cstheme="majorHAnsi"/>
          <w:sz w:val="24"/>
          <w:szCs w:val="24"/>
        </w:rPr>
        <w:t>, s</w:t>
      </w:r>
      <w:r>
        <w:rPr>
          <w:rFonts w:asciiTheme="majorHAnsi" w:hAnsiTheme="majorHAnsi" w:cstheme="majorHAnsi"/>
          <w:sz w:val="24"/>
          <w:szCs w:val="24"/>
        </w:rPr>
        <w:t>et</w:t>
      </w:r>
      <w:r w:rsidR="001846A1">
        <w:rPr>
          <w:rFonts w:asciiTheme="majorHAnsi" w:hAnsiTheme="majorHAnsi" w:cstheme="majorHAnsi"/>
          <w:sz w:val="24"/>
          <w:szCs w:val="24"/>
        </w:rPr>
        <w:t>ting</w:t>
      </w:r>
      <w:r>
        <w:rPr>
          <w:rFonts w:asciiTheme="majorHAnsi" w:hAnsiTheme="majorHAnsi" w:cstheme="majorHAnsi"/>
          <w:sz w:val="24"/>
          <w:szCs w:val="24"/>
        </w:rPr>
        <w:t xml:space="preserve"> out the guidance and minimum expectations to support practice.</w:t>
      </w:r>
    </w:p>
    <w:p w14:paraId="527616DF" w14:textId="424975E3" w:rsidR="00F96825" w:rsidRDefault="00F96825" w:rsidP="00A61FAE">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 xml:space="preserve">Strength Based Management Practice Standards, setting out what is </w:t>
      </w:r>
      <w:r w:rsidR="003E327F">
        <w:rPr>
          <w:rFonts w:asciiTheme="majorHAnsi" w:hAnsiTheme="majorHAnsi" w:cstheme="majorHAnsi"/>
          <w:sz w:val="24"/>
          <w:szCs w:val="24"/>
        </w:rPr>
        <w:t>strength-based</w:t>
      </w:r>
      <w:r>
        <w:rPr>
          <w:rFonts w:asciiTheme="majorHAnsi" w:hAnsiTheme="majorHAnsi" w:cstheme="majorHAnsi"/>
          <w:sz w:val="24"/>
          <w:szCs w:val="24"/>
        </w:rPr>
        <w:t xml:space="preserve"> management; guidance for management and leadership practice and behaviours</w:t>
      </w:r>
      <w:r w:rsidR="003E327F">
        <w:rPr>
          <w:rFonts w:asciiTheme="majorHAnsi" w:hAnsiTheme="majorHAnsi" w:cstheme="majorHAnsi"/>
          <w:sz w:val="24"/>
          <w:szCs w:val="24"/>
        </w:rPr>
        <w:t>.</w:t>
      </w:r>
    </w:p>
    <w:p w14:paraId="7A931DBB" w14:textId="29538468" w:rsidR="008531D6" w:rsidRPr="008531D6" w:rsidRDefault="008531D6" w:rsidP="00A61FAE">
      <w:pPr>
        <w:pStyle w:val="ListParagraph"/>
        <w:numPr>
          <w:ilvl w:val="0"/>
          <w:numId w:val="8"/>
        </w:numPr>
        <w:rPr>
          <w:rFonts w:asciiTheme="majorHAnsi" w:hAnsiTheme="majorHAnsi" w:cstheme="majorHAnsi"/>
          <w:sz w:val="24"/>
          <w:szCs w:val="24"/>
        </w:rPr>
      </w:pPr>
      <w:r w:rsidRPr="008531D6">
        <w:rPr>
          <w:rFonts w:asciiTheme="majorHAnsi" w:hAnsiTheme="majorHAnsi" w:cstheme="majorHAnsi"/>
          <w:sz w:val="24"/>
          <w:szCs w:val="24"/>
        </w:rPr>
        <w:t>Access to training in strength</w:t>
      </w:r>
      <w:r>
        <w:rPr>
          <w:rFonts w:asciiTheme="majorHAnsi" w:hAnsiTheme="majorHAnsi" w:cstheme="majorHAnsi"/>
          <w:sz w:val="24"/>
          <w:szCs w:val="24"/>
        </w:rPr>
        <w:t xml:space="preserve"> &amp; asset-</w:t>
      </w:r>
      <w:r w:rsidRPr="008531D6">
        <w:rPr>
          <w:rFonts w:asciiTheme="majorHAnsi" w:hAnsiTheme="majorHAnsi" w:cstheme="majorHAnsi"/>
          <w:sz w:val="24"/>
          <w:szCs w:val="24"/>
        </w:rPr>
        <w:t>based</w:t>
      </w:r>
      <w:r>
        <w:rPr>
          <w:rFonts w:asciiTheme="majorHAnsi" w:hAnsiTheme="majorHAnsi" w:cstheme="majorHAnsi"/>
          <w:sz w:val="24"/>
          <w:szCs w:val="24"/>
        </w:rPr>
        <w:t xml:space="preserve"> </w:t>
      </w:r>
      <w:r w:rsidRPr="008531D6">
        <w:rPr>
          <w:rFonts w:asciiTheme="majorHAnsi" w:hAnsiTheme="majorHAnsi" w:cstheme="majorHAnsi"/>
          <w:sz w:val="24"/>
          <w:szCs w:val="24"/>
        </w:rPr>
        <w:t>approaches</w:t>
      </w:r>
      <w:r w:rsidR="001846A1">
        <w:rPr>
          <w:rFonts w:asciiTheme="majorHAnsi" w:hAnsiTheme="majorHAnsi" w:cstheme="majorHAnsi"/>
          <w:sz w:val="24"/>
          <w:szCs w:val="24"/>
        </w:rPr>
        <w:t xml:space="preserve"> e.g. </w:t>
      </w:r>
      <w:r w:rsidR="00F27B75">
        <w:rPr>
          <w:rFonts w:asciiTheme="majorHAnsi" w:hAnsiTheme="majorHAnsi" w:cstheme="majorHAnsi"/>
          <w:sz w:val="24"/>
          <w:szCs w:val="24"/>
        </w:rPr>
        <w:t xml:space="preserve">management, </w:t>
      </w:r>
      <w:r w:rsidR="001846A1">
        <w:rPr>
          <w:rFonts w:asciiTheme="majorHAnsi" w:hAnsiTheme="majorHAnsi" w:cstheme="majorHAnsi"/>
          <w:sz w:val="24"/>
          <w:szCs w:val="24"/>
        </w:rPr>
        <w:t xml:space="preserve">assessment, </w:t>
      </w:r>
      <w:r w:rsidRPr="008531D6">
        <w:rPr>
          <w:rFonts w:asciiTheme="majorHAnsi" w:hAnsiTheme="majorHAnsi" w:cstheme="majorHAnsi"/>
          <w:sz w:val="24"/>
          <w:szCs w:val="24"/>
        </w:rPr>
        <w:t>outcome-focused</w:t>
      </w:r>
      <w:r>
        <w:rPr>
          <w:rFonts w:asciiTheme="majorHAnsi" w:hAnsiTheme="majorHAnsi" w:cstheme="majorHAnsi"/>
          <w:sz w:val="24"/>
          <w:szCs w:val="24"/>
        </w:rPr>
        <w:t xml:space="preserve"> </w:t>
      </w:r>
      <w:r w:rsidRPr="008531D6">
        <w:rPr>
          <w:rFonts w:asciiTheme="majorHAnsi" w:hAnsiTheme="majorHAnsi" w:cstheme="majorHAnsi"/>
          <w:sz w:val="24"/>
          <w:szCs w:val="24"/>
        </w:rPr>
        <w:t>support planning and review to embed</w:t>
      </w:r>
      <w:r>
        <w:rPr>
          <w:rFonts w:asciiTheme="majorHAnsi" w:hAnsiTheme="majorHAnsi" w:cstheme="majorHAnsi"/>
          <w:sz w:val="24"/>
          <w:szCs w:val="24"/>
        </w:rPr>
        <w:t xml:space="preserve"> </w:t>
      </w:r>
      <w:r w:rsidRPr="008531D6">
        <w:rPr>
          <w:rFonts w:asciiTheme="majorHAnsi" w:hAnsiTheme="majorHAnsi" w:cstheme="majorHAnsi"/>
          <w:sz w:val="24"/>
          <w:szCs w:val="24"/>
        </w:rPr>
        <w:t>understanding and application of strength</w:t>
      </w:r>
      <w:r>
        <w:rPr>
          <w:rFonts w:asciiTheme="majorHAnsi" w:hAnsiTheme="majorHAnsi" w:cstheme="majorHAnsi"/>
          <w:sz w:val="24"/>
          <w:szCs w:val="24"/>
        </w:rPr>
        <w:t xml:space="preserve"> &amp; asset-</w:t>
      </w:r>
      <w:r w:rsidRPr="008531D6">
        <w:rPr>
          <w:rFonts w:asciiTheme="majorHAnsi" w:hAnsiTheme="majorHAnsi" w:cstheme="majorHAnsi"/>
          <w:sz w:val="24"/>
          <w:szCs w:val="24"/>
        </w:rPr>
        <w:t>based practice</w:t>
      </w:r>
      <w:r>
        <w:rPr>
          <w:rFonts w:asciiTheme="majorHAnsi" w:hAnsiTheme="majorHAnsi" w:cstheme="majorHAnsi"/>
          <w:sz w:val="24"/>
          <w:szCs w:val="24"/>
        </w:rPr>
        <w:t>.</w:t>
      </w:r>
    </w:p>
    <w:p w14:paraId="65BD08B7" w14:textId="06BABDBE" w:rsidR="00C40127" w:rsidRDefault="008531D6" w:rsidP="00A61FAE">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Professional/Personal Development P</w:t>
      </w:r>
      <w:r w:rsidR="00F26045">
        <w:rPr>
          <w:rFonts w:asciiTheme="majorHAnsi" w:hAnsiTheme="majorHAnsi" w:cstheme="majorHAnsi"/>
          <w:sz w:val="24"/>
          <w:szCs w:val="24"/>
        </w:rPr>
        <w:t>lan(s)</w:t>
      </w:r>
      <w:r>
        <w:rPr>
          <w:rFonts w:asciiTheme="majorHAnsi" w:hAnsiTheme="majorHAnsi" w:cstheme="majorHAnsi"/>
          <w:sz w:val="24"/>
          <w:szCs w:val="24"/>
        </w:rPr>
        <w:t xml:space="preserve"> </w:t>
      </w:r>
      <w:r w:rsidRPr="008531D6">
        <w:rPr>
          <w:rFonts w:asciiTheme="majorHAnsi" w:hAnsiTheme="majorHAnsi" w:cstheme="majorHAnsi"/>
          <w:sz w:val="24"/>
          <w:szCs w:val="24"/>
        </w:rPr>
        <w:t>set</w:t>
      </w:r>
      <w:r>
        <w:rPr>
          <w:rFonts w:asciiTheme="majorHAnsi" w:hAnsiTheme="majorHAnsi" w:cstheme="majorHAnsi"/>
          <w:sz w:val="24"/>
          <w:szCs w:val="24"/>
        </w:rPr>
        <w:t>ting</w:t>
      </w:r>
      <w:r w:rsidRPr="008531D6">
        <w:rPr>
          <w:rFonts w:asciiTheme="majorHAnsi" w:hAnsiTheme="majorHAnsi" w:cstheme="majorHAnsi"/>
          <w:sz w:val="24"/>
          <w:szCs w:val="24"/>
        </w:rPr>
        <w:t xml:space="preserve"> out the goals, strategies and outcomes of learning</w:t>
      </w:r>
      <w:r>
        <w:rPr>
          <w:rFonts w:asciiTheme="majorHAnsi" w:hAnsiTheme="majorHAnsi" w:cstheme="majorHAnsi"/>
          <w:sz w:val="24"/>
          <w:szCs w:val="24"/>
        </w:rPr>
        <w:t>; training and development.</w:t>
      </w:r>
    </w:p>
    <w:p w14:paraId="79E14B87" w14:textId="76F112A4" w:rsidR="008531D6" w:rsidRPr="008531D6" w:rsidRDefault="008531D6" w:rsidP="00A61FAE">
      <w:pPr>
        <w:pStyle w:val="ListParagraph"/>
        <w:numPr>
          <w:ilvl w:val="0"/>
          <w:numId w:val="8"/>
        </w:numPr>
        <w:rPr>
          <w:rFonts w:asciiTheme="majorHAnsi" w:hAnsiTheme="majorHAnsi" w:cstheme="majorHAnsi"/>
          <w:sz w:val="24"/>
          <w:szCs w:val="24"/>
        </w:rPr>
      </w:pPr>
      <w:r w:rsidRPr="008531D6">
        <w:rPr>
          <w:rFonts w:asciiTheme="majorHAnsi" w:hAnsiTheme="majorHAnsi" w:cstheme="majorHAnsi"/>
          <w:sz w:val="24"/>
          <w:szCs w:val="24"/>
        </w:rPr>
        <w:t>Making Safeguarding Personal (MSP) with</w:t>
      </w:r>
      <w:r>
        <w:rPr>
          <w:rFonts w:asciiTheme="majorHAnsi" w:hAnsiTheme="majorHAnsi" w:cstheme="majorHAnsi"/>
          <w:sz w:val="24"/>
          <w:szCs w:val="24"/>
        </w:rPr>
        <w:t xml:space="preserve"> </w:t>
      </w:r>
      <w:r w:rsidRPr="008531D6">
        <w:rPr>
          <w:rFonts w:asciiTheme="majorHAnsi" w:hAnsiTheme="majorHAnsi" w:cstheme="majorHAnsi"/>
          <w:sz w:val="24"/>
          <w:szCs w:val="24"/>
        </w:rPr>
        <w:t>a key set of tools and resources to use in</w:t>
      </w:r>
      <w:r>
        <w:rPr>
          <w:rFonts w:asciiTheme="majorHAnsi" w:hAnsiTheme="majorHAnsi" w:cstheme="majorHAnsi"/>
          <w:sz w:val="24"/>
          <w:szCs w:val="24"/>
        </w:rPr>
        <w:t xml:space="preserve"> </w:t>
      </w:r>
      <w:r w:rsidRPr="008531D6">
        <w:rPr>
          <w:rFonts w:asciiTheme="majorHAnsi" w:hAnsiTheme="majorHAnsi" w:cstheme="majorHAnsi"/>
          <w:sz w:val="24"/>
          <w:szCs w:val="24"/>
        </w:rPr>
        <w:t>working with people at risk of abuse so that</w:t>
      </w:r>
      <w:r>
        <w:rPr>
          <w:rFonts w:asciiTheme="majorHAnsi" w:hAnsiTheme="majorHAnsi" w:cstheme="majorHAnsi"/>
          <w:sz w:val="24"/>
          <w:szCs w:val="24"/>
        </w:rPr>
        <w:t xml:space="preserve"> </w:t>
      </w:r>
      <w:r w:rsidRPr="008531D6">
        <w:rPr>
          <w:rFonts w:asciiTheme="majorHAnsi" w:hAnsiTheme="majorHAnsi" w:cstheme="majorHAnsi"/>
          <w:sz w:val="24"/>
          <w:szCs w:val="24"/>
        </w:rPr>
        <w:t>they achieve the outcomes they identify.</w:t>
      </w:r>
    </w:p>
    <w:p w14:paraId="32D47BFF" w14:textId="6731E195" w:rsidR="001A2B7D" w:rsidRDefault="001A2B7D" w:rsidP="00A61FAE">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Strength</w:t>
      </w:r>
      <w:r w:rsidR="008531D6">
        <w:rPr>
          <w:rFonts w:asciiTheme="majorHAnsi" w:hAnsiTheme="majorHAnsi" w:cstheme="majorHAnsi"/>
          <w:sz w:val="24"/>
          <w:szCs w:val="24"/>
        </w:rPr>
        <w:t xml:space="preserve"> and asset </w:t>
      </w:r>
      <w:r>
        <w:rPr>
          <w:rFonts w:asciiTheme="majorHAnsi" w:hAnsiTheme="majorHAnsi" w:cstheme="majorHAnsi"/>
          <w:sz w:val="24"/>
          <w:szCs w:val="24"/>
        </w:rPr>
        <w:t>-based supervision policy</w:t>
      </w:r>
      <w:r w:rsidR="00B6659F">
        <w:rPr>
          <w:rFonts w:asciiTheme="majorHAnsi" w:hAnsiTheme="majorHAnsi" w:cstheme="majorHAnsi"/>
          <w:sz w:val="24"/>
          <w:szCs w:val="24"/>
        </w:rPr>
        <w:t>, supporting both the supervisor and supervisee to engage with supervision as a key strength &amp; asset-based support; development and monitoring tool.</w:t>
      </w:r>
    </w:p>
    <w:p w14:paraId="7FA801D1" w14:textId="3841D228" w:rsidR="00594052" w:rsidRPr="00B6659F" w:rsidRDefault="00594052" w:rsidP="00A61FAE">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 xml:space="preserve">Co-production and community engagement </w:t>
      </w:r>
      <w:r w:rsidR="009E025D">
        <w:rPr>
          <w:rFonts w:asciiTheme="majorHAnsi" w:hAnsiTheme="majorHAnsi" w:cstheme="majorHAnsi"/>
          <w:sz w:val="24"/>
          <w:szCs w:val="24"/>
        </w:rPr>
        <w:t xml:space="preserve">approaches and </w:t>
      </w:r>
      <w:r>
        <w:rPr>
          <w:rFonts w:asciiTheme="majorHAnsi" w:hAnsiTheme="majorHAnsi" w:cstheme="majorHAnsi"/>
          <w:sz w:val="24"/>
          <w:szCs w:val="24"/>
        </w:rPr>
        <w:t>strategies.</w:t>
      </w:r>
    </w:p>
    <w:p w14:paraId="57772B07" w14:textId="5CD5E8E3" w:rsidR="00500B2D" w:rsidRPr="00C576F6" w:rsidRDefault="00E34427" w:rsidP="00A61FAE">
      <w:pPr>
        <w:pStyle w:val="Heading1"/>
        <w:numPr>
          <w:ilvl w:val="0"/>
          <w:numId w:val="7"/>
        </w:numPr>
        <w:rPr>
          <w:rFonts w:ascii="Cambria" w:hAnsi="Cambria"/>
          <w:b/>
          <w:bCs/>
          <w:color w:val="FF0000"/>
        </w:rPr>
      </w:pPr>
      <w:r w:rsidRPr="00C576F6">
        <w:rPr>
          <w:rFonts w:ascii="Cambria" w:hAnsi="Cambria"/>
          <w:b/>
          <w:bCs/>
          <w:color w:val="FF0000"/>
        </w:rPr>
        <w:t>Organisational &amp; Professional Learning &amp; Development</w:t>
      </w:r>
    </w:p>
    <w:p w14:paraId="08AE6C7E" w14:textId="659DB69D" w:rsidR="00DA76F6" w:rsidRDefault="00DA76F6" w:rsidP="00DA76F6">
      <w:pPr>
        <w:ind w:left="360"/>
        <w:jc w:val="center"/>
        <w:rPr>
          <w:rFonts w:asciiTheme="majorHAnsi" w:hAnsiTheme="majorHAnsi" w:cstheme="majorHAnsi"/>
          <w:sz w:val="24"/>
          <w:szCs w:val="24"/>
        </w:rPr>
      </w:pPr>
      <w:r>
        <w:rPr>
          <w:noProof/>
        </w:rPr>
        <w:drawing>
          <wp:inline distT="0" distB="0" distL="0" distR="0" wp14:anchorId="6E738A30" wp14:editId="16722977">
            <wp:extent cx="5486400" cy="3086763"/>
            <wp:effectExtent l="0" t="38100" r="19050" b="5651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D336EC2" w14:textId="09754C80" w:rsidR="001A1F01" w:rsidRPr="007133C7" w:rsidRDefault="001A1F01" w:rsidP="00DF42A2">
      <w:pPr>
        <w:ind w:left="360"/>
        <w:rPr>
          <w:rFonts w:asciiTheme="majorHAnsi" w:hAnsiTheme="majorHAnsi" w:cstheme="majorHAnsi"/>
          <w:sz w:val="24"/>
          <w:szCs w:val="24"/>
        </w:rPr>
      </w:pPr>
      <w:r w:rsidRPr="007133C7">
        <w:rPr>
          <w:rFonts w:asciiTheme="majorHAnsi" w:hAnsiTheme="majorHAnsi" w:cstheme="majorHAnsi"/>
          <w:sz w:val="24"/>
          <w:szCs w:val="24"/>
        </w:rPr>
        <w:t>Supporting practitioners</w:t>
      </w:r>
      <w:r w:rsidR="009E025D">
        <w:rPr>
          <w:rFonts w:asciiTheme="majorHAnsi" w:hAnsiTheme="majorHAnsi" w:cstheme="majorHAnsi"/>
          <w:sz w:val="24"/>
          <w:szCs w:val="24"/>
        </w:rPr>
        <w:t xml:space="preserve"> and managers</w:t>
      </w:r>
      <w:r w:rsidRPr="007133C7">
        <w:rPr>
          <w:rFonts w:asciiTheme="majorHAnsi" w:hAnsiTheme="majorHAnsi" w:cstheme="majorHAnsi"/>
          <w:sz w:val="24"/>
          <w:szCs w:val="24"/>
        </w:rPr>
        <w:t xml:space="preserve"> to develop </w:t>
      </w:r>
      <w:r w:rsidR="00DF42A2" w:rsidRPr="007133C7">
        <w:rPr>
          <w:rFonts w:asciiTheme="majorHAnsi" w:hAnsiTheme="majorHAnsi" w:cstheme="majorHAnsi"/>
          <w:sz w:val="24"/>
          <w:szCs w:val="24"/>
        </w:rPr>
        <w:t>strengths</w:t>
      </w:r>
      <w:r w:rsidR="009E025D">
        <w:rPr>
          <w:rFonts w:asciiTheme="majorHAnsi" w:hAnsiTheme="majorHAnsi" w:cstheme="majorHAnsi"/>
          <w:sz w:val="24"/>
          <w:szCs w:val="24"/>
        </w:rPr>
        <w:t xml:space="preserve"> and asset</w:t>
      </w:r>
      <w:r w:rsidR="00DF42A2" w:rsidRPr="007133C7">
        <w:rPr>
          <w:rFonts w:asciiTheme="majorHAnsi" w:hAnsiTheme="majorHAnsi" w:cstheme="majorHAnsi"/>
          <w:sz w:val="24"/>
          <w:szCs w:val="24"/>
        </w:rPr>
        <w:t>-based</w:t>
      </w:r>
      <w:r w:rsidR="007133C7">
        <w:rPr>
          <w:rFonts w:asciiTheme="majorHAnsi" w:hAnsiTheme="majorHAnsi" w:cstheme="majorHAnsi"/>
          <w:sz w:val="24"/>
          <w:szCs w:val="24"/>
        </w:rPr>
        <w:t xml:space="preserve"> </w:t>
      </w:r>
      <w:r w:rsidRPr="007133C7">
        <w:rPr>
          <w:rFonts w:asciiTheme="majorHAnsi" w:hAnsiTheme="majorHAnsi" w:cstheme="majorHAnsi"/>
          <w:sz w:val="24"/>
          <w:szCs w:val="24"/>
        </w:rPr>
        <w:t xml:space="preserve">practice requires more than </w:t>
      </w:r>
      <w:r w:rsidR="00B92B74">
        <w:rPr>
          <w:rFonts w:asciiTheme="majorHAnsi" w:hAnsiTheme="majorHAnsi" w:cstheme="majorHAnsi"/>
          <w:sz w:val="24"/>
          <w:szCs w:val="24"/>
        </w:rPr>
        <w:t xml:space="preserve">theory; knowledge and </w:t>
      </w:r>
      <w:r w:rsidRPr="007133C7">
        <w:rPr>
          <w:rFonts w:asciiTheme="majorHAnsi" w:hAnsiTheme="majorHAnsi" w:cstheme="majorHAnsi"/>
          <w:sz w:val="24"/>
          <w:szCs w:val="24"/>
        </w:rPr>
        <w:t>skills</w:t>
      </w:r>
      <w:r w:rsidR="00DF42A2">
        <w:rPr>
          <w:rFonts w:asciiTheme="majorHAnsi" w:hAnsiTheme="majorHAnsi" w:cstheme="majorHAnsi"/>
          <w:sz w:val="24"/>
          <w:szCs w:val="24"/>
        </w:rPr>
        <w:t xml:space="preserve"> </w:t>
      </w:r>
      <w:r w:rsidRPr="007133C7">
        <w:rPr>
          <w:rFonts w:asciiTheme="majorHAnsi" w:hAnsiTheme="majorHAnsi" w:cstheme="majorHAnsi"/>
          <w:sz w:val="24"/>
          <w:szCs w:val="24"/>
        </w:rPr>
        <w:t>training for particular activities or techniques</w:t>
      </w:r>
      <w:r w:rsidR="005D3316">
        <w:rPr>
          <w:rFonts w:asciiTheme="majorHAnsi" w:hAnsiTheme="majorHAnsi" w:cstheme="majorHAnsi"/>
          <w:sz w:val="24"/>
          <w:szCs w:val="24"/>
        </w:rPr>
        <w:t>.</w:t>
      </w:r>
      <w:r w:rsidR="00DF42A2">
        <w:rPr>
          <w:rFonts w:asciiTheme="majorHAnsi" w:hAnsiTheme="majorHAnsi" w:cstheme="majorHAnsi"/>
          <w:sz w:val="24"/>
          <w:szCs w:val="24"/>
        </w:rPr>
        <w:t xml:space="preserve"> </w:t>
      </w:r>
      <w:r w:rsidR="00B92B74">
        <w:rPr>
          <w:rFonts w:asciiTheme="majorHAnsi" w:hAnsiTheme="majorHAnsi" w:cstheme="majorHAnsi"/>
          <w:sz w:val="24"/>
          <w:szCs w:val="24"/>
        </w:rPr>
        <w:t>I</w:t>
      </w:r>
      <w:r w:rsidR="005D3316">
        <w:rPr>
          <w:rFonts w:asciiTheme="majorHAnsi" w:hAnsiTheme="majorHAnsi" w:cstheme="majorHAnsi"/>
          <w:sz w:val="24"/>
          <w:szCs w:val="24"/>
        </w:rPr>
        <w:t>t needs to include</w:t>
      </w:r>
      <w:r w:rsidRPr="007133C7">
        <w:rPr>
          <w:rFonts w:asciiTheme="majorHAnsi" w:hAnsiTheme="majorHAnsi" w:cstheme="majorHAnsi"/>
          <w:sz w:val="24"/>
          <w:szCs w:val="24"/>
        </w:rPr>
        <w:t xml:space="preserve"> being part of an organisation</w:t>
      </w:r>
      <w:r w:rsidR="00B92B74">
        <w:rPr>
          <w:rFonts w:asciiTheme="majorHAnsi" w:hAnsiTheme="majorHAnsi" w:cstheme="majorHAnsi"/>
          <w:sz w:val="24"/>
          <w:szCs w:val="24"/>
        </w:rPr>
        <w:t>,</w:t>
      </w:r>
      <w:r w:rsidRPr="007133C7">
        <w:rPr>
          <w:rFonts w:asciiTheme="majorHAnsi" w:hAnsiTheme="majorHAnsi" w:cstheme="majorHAnsi"/>
          <w:sz w:val="24"/>
          <w:szCs w:val="24"/>
        </w:rPr>
        <w:t xml:space="preserve"> </w:t>
      </w:r>
      <w:r w:rsidR="0015114B">
        <w:rPr>
          <w:rFonts w:asciiTheme="majorHAnsi" w:hAnsiTheme="majorHAnsi" w:cstheme="majorHAnsi"/>
          <w:sz w:val="24"/>
          <w:szCs w:val="24"/>
        </w:rPr>
        <w:t xml:space="preserve">and </w:t>
      </w:r>
      <w:r w:rsidR="00B92B74">
        <w:rPr>
          <w:rFonts w:asciiTheme="majorHAnsi" w:hAnsiTheme="majorHAnsi" w:cstheme="majorHAnsi"/>
          <w:sz w:val="24"/>
          <w:szCs w:val="24"/>
        </w:rPr>
        <w:t xml:space="preserve">professional and </w:t>
      </w:r>
      <w:r w:rsidR="0015114B">
        <w:rPr>
          <w:rFonts w:asciiTheme="majorHAnsi" w:hAnsiTheme="majorHAnsi" w:cstheme="majorHAnsi"/>
          <w:sz w:val="24"/>
          <w:szCs w:val="24"/>
        </w:rPr>
        <w:t>organisational culture</w:t>
      </w:r>
      <w:r w:rsidR="00B92B74">
        <w:rPr>
          <w:rFonts w:asciiTheme="majorHAnsi" w:hAnsiTheme="majorHAnsi" w:cstheme="majorHAnsi"/>
          <w:sz w:val="24"/>
          <w:szCs w:val="24"/>
        </w:rPr>
        <w:t>,</w:t>
      </w:r>
      <w:r w:rsidR="0015114B">
        <w:rPr>
          <w:rFonts w:asciiTheme="majorHAnsi" w:hAnsiTheme="majorHAnsi" w:cstheme="majorHAnsi"/>
          <w:sz w:val="24"/>
          <w:szCs w:val="24"/>
        </w:rPr>
        <w:t xml:space="preserve"> </w:t>
      </w:r>
      <w:r w:rsidRPr="007133C7">
        <w:rPr>
          <w:rFonts w:asciiTheme="majorHAnsi" w:hAnsiTheme="majorHAnsi" w:cstheme="majorHAnsi"/>
          <w:sz w:val="24"/>
          <w:szCs w:val="24"/>
        </w:rPr>
        <w:t xml:space="preserve">that </w:t>
      </w:r>
      <w:r w:rsidR="005D3316">
        <w:rPr>
          <w:rFonts w:asciiTheme="majorHAnsi" w:hAnsiTheme="majorHAnsi" w:cstheme="majorHAnsi"/>
          <w:sz w:val="24"/>
          <w:szCs w:val="24"/>
        </w:rPr>
        <w:t>is shaped and lead by</w:t>
      </w:r>
      <w:r w:rsidR="00B92B74">
        <w:rPr>
          <w:rFonts w:asciiTheme="majorHAnsi" w:hAnsiTheme="majorHAnsi" w:cstheme="majorHAnsi"/>
          <w:sz w:val="24"/>
          <w:szCs w:val="24"/>
        </w:rPr>
        <w:t xml:space="preserve"> </w:t>
      </w:r>
      <w:r w:rsidRPr="007133C7">
        <w:rPr>
          <w:rFonts w:asciiTheme="majorHAnsi" w:hAnsiTheme="majorHAnsi" w:cstheme="majorHAnsi"/>
          <w:sz w:val="24"/>
          <w:szCs w:val="24"/>
        </w:rPr>
        <w:t>strength</w:t>
      </w:r>
      <w:r w:rsidR="008012FC">
        <w:rPr>
          <w:rFonts w:asciiTheme="majorHAnsi" w:hAnsiTheme="majorHAnsi" w:cstheme="majorHAnsi"/>
          <w:sz w:val="24"/>
          <w:szCs w:val="24"/>
        </w:rPr>
        <w:t xml:space="preserve"> and asset</w:t>
      </w:r>
      <w:r w:rsidRPr="007133C7">
        <w:rPr>
          <w:rFonts w:asciiTheme="majorHAnsi" w:hAnsiTheme="majorHAnsi" w:cstheme="majorHAnsi"/>
          <w:sz w:val="24"/>
          <w:szCs w:val="24"/>
        </w:rPr>
        <w:t>-based</w:t>
      </w:r>
      <w:r w:rsidR="00DF42A2">
        <w:rPr>
          <w:rFonts w:asciiTheme="majorHAnsi" w:hAnsiTheme="majorHAnsi" w:cstheme="majorHAnsi"/>
          <w:sz w:val="24"/>
          <w:szCs w:val="24"/>
        </w:rPr>
        <w:t xml:space="preserve"> </w:t>
      </w:r>
      <w:r w:rsidR="008012FC">
        <w:rPr>
          <w:rFonts w:asciiTheme="majorHAnsi" w:hAnsiTheme="majorHAnsi" w:cstheme="majorHAnsi"/>
          <w:sz w:val="24"/>
          <w:szCs w:val="24"/>
        </w:rPr>
        <w:t>values</w:t>
      </w:r>
      <w:r w:rsidR="00B92B74">
        <w:rPr>
          <w:rFonts w:asciiTheme="majorHAnsi" w:hAnsiTheme="majorHAnsi" w:cstheme="majorHAnsi"/>
          <w:sz w:val="24"/>
          <w:szCs w:val="24"/>
        </w:rPr>
        <w:t xml:space="preserve">; </w:t>
      </w:r>
      <w:r w:rsidRPr="007133C7">
        <w:rPr>
          <w:rFonts w:asciiTheme="majorHAnsi" w:hAnsiTheme="majorHAnsi" w:cstheme="majorHAnsi"/>
          <w:sz w:val="24"/>
          <w:szCs w:val="24"/>
        </w:rPr>
        <w:t>principles</w:t>
      </w:r>
      <w:r w:rsidR="00B92B74">
        <w:rPr>
          <w:rFonts w:asciiTheme="majorHAnsi" w:hAnsiTheme="majorHAnsi" w:cstheme="majorHAnsi"/>
          <w:sz w:val="24"/>
          <w:szCs w:val="24"/>
        </w:rPr>
        <w:t xml:space="preserve"> and experience</w:t>
      </w:r>
      <w:r w:rsidRPr="007133C7">
        <w:rPr>
          <w:rFonts w:asciiTheme="majorHAnsi" w:hAnsiTheme="majorHAnsi" w:cstheme="majorHAnsi"/>
          <w:sz w:val="24"/>
          <w:szCs w:val="24"/>
        </w:rPr>
        <w:t>.</w:t>
      </w:r>
    </w:p>
    <w:p w14:paraId="4B12822A" w14:textId="4365F340" w:rsidR="001A1F01" w:rsidRPr="007133C7" w:rsidRDefault="001A1F01" w:rsidP="00DF42A2">
      <w:pPr>
        <w:ind w:left="360"/>
        <w:rPr>
          <w:rFonts w:asciiTheme="majorHAnsi" w:hAnsiTheme="majorHAnsi" w:cstheme="majorHAnsi"/>
          <w:sz w:val="24"/>
          <w:szCs w:val="24"/>
        </w:rPr>
      </w:pPr>
      <w:r w:rsidRPr="007133C7">
        <w:rPr>
          <w:rFonts w:asciiTheme="majorHAnsi" w:hAnsiTheme="majorHAnsi" w:cstheme="majorHAnsi"/>
          <w:sz w:val="24"/>
          <w:szCs w:val="24"/>
        </w:rPr>
        <w:t xml:space="preserve">We </w:t>
      </w:r>
      <w:r w:rsidR="0015114B">
        <w:rPr>
          <w:rFonts w:asciiTheme="majorHAnsi" w:hAnsiTheme="majorHAnsi" w:cstheme="majorHAnsi"/>
          <w:sz w:val="24"/>
          <w:szCs w:val="24"/>
        </w:rPr>
        <w:t>will</w:t>
      </w:r>
      <w:r w:rsidRPr="007133C7">
        <w:rPr>
          <w:rFonts w:asciiTheme="majorHAnsi" w:hAnsiTheme="majorHAnsi" w:cstheme="majorHAnsi"/>
          <w:sz w:val="24"/>
          <w:szCs w:val="24"/>
        </w:rPr>
        <w:t xml:space="preserve"> support</w:t>
      </w:r>
      <w:r w:rsidR="0015114B">
        <w:rPr>
          <w:rFonts w:asciiTheme="majorHAnsi" w:hAnsiTheme="majorHAnsi" w:cstheme="majorHAnsi"/>
          <w:sz w:val="24"/>
          <w:szCs w:val="24"/>
        </w:rPr>
        <w:t xml:space="preserve"> </w:t>
      </w:r>
      <w:r w:rsidRPr="007133C7">
        <w:rPr>
          <w:rFonts w:asciiTheme="majorHAnsi" w:hAnsiTheme="majorHAnsi" w:cstheme="majorHAnsi"/>
          <w:sz w:val="24"/>
          <w:szCs w:val="24"/>
        </w:rPr>
        <w:t xml:space="preserve">our </w:t>
      </w:r>
      <w:r w:rsidR="00592C23">
        <w:rPr>
          <w:rFonts w:asciiTheme="majorHAnsi" w:hAnsiTheme="majorHAnsi" w:cstheme="majorHAnsi"/>
          <w:sz w:val="24"/>
          <w:szCs w:val="24"/>
        </w:rPr>
        <w:t xml:space="preserve">managers and </w:t>
      </w:r>
      <w:r w:rsidRPr="007133C7">
        <w:rPr>
          <w:rFonts w:asciiTheme="majorHAnsi" w:hAnsiTheme="majorHAnsi" w:cstheme="majorHAnsi"/>
          <w:sz w:val="24"/>
          <w:szCs w:val="24"/>
        </w:rPr>
        <w:t>practitioners with a clear</w:t>
      </w:r>
      <w:r w:rsidR="00DF42A2">
        <w:rPr>
          <w:rFonts w:asciiTheme="majorHAnsi" w:hAnsiTheme="majorHAnsi" w:cstheme="majorHAnsi"/>
          <w:sz w:val="24"/>
          <w:szCs w:val="24"/>
        </w:rPr>
        <w:t xml:space="preserve"> </w:t>
      </w:r>
      <w:r w:rsidRPr="007133C7">
        <w:rPr>
          <w:rFonts w:asciiTheme="majorHAnsi" w:hAnsiTheme="majorHAnsi" w:cstheme="majorHAnsi"/>
          <w:sz w:val="24"/>
          <w:szCs w:val="24"/>
        </w:rPr>
        <w:t>focus on practice conditions</w:t>
      </w:r>
      <w:r w:rsidR="005C3E00">
        <w:rPr>
          <w:rFonts w:asciiTheme="majorHAnsi" w:hAnsiTheme="majorHAnsi" w:cstheme="majorHAnsi"/>
          <w:sz w:val="24"/>
          <w:szCs w:val="24"/>
        </w:rPr>
        <w:t>; development</w:t>
      </w:r>
      <w:r w:rsidR="00F26045">
        <w:rPr>
          <w:rFonts w:asciiTheme="majorHAnsi" w:hAnsiTheme="majorHAnsi" w:cstheme="majorHAnsi"/>
          <w:sz w:val="24"/>
          <w:szCs w:val="24"/>
        </w:rPr>
        <w:t xml:space="preserve"> and progression</w:t>
      </w:r>
      <w:r w:rsidRPr="007133C7">
        <w:rPr>
          <w:rFonts w:asciiTheme="majorHAnsi" w:hAnsiTheme="majorHAnsi" w:cstheme="majorHAnsi"/>
          <w:sz w:val="24"/>
          <w:szCs w:val="24"/>
        </w:rPr>
        <w:t>:</w:t>
      </w:r>
      <w:r w:rsidR="00DA76F6">
        <w:rPr>
          <w:rFonts w:asciiTheme="majorHAnsi" w:hAnsiTheme="majorHAnsi" w:cstheme="majorHAnsi"/>
          <w:sz w:val="24"/>
          <w:szCs w:val="24"/>
        </w:rPr>
        <w:t xml:space="preserve"> </w:t>
      </w:r>
    </w:p>
    <w:p w14:paraId="4CD928EC" w14:textId="3D7E64AB" w:rsidR="00592C23" w:rsidRDefault="00592C23" w:rsidP="00A61FAE">
      <w:pPr>
        <w:pStyle w:val="ListParagraph"/>
        <w:numPr>
          <w:ilvl w:val="0"/>
          <w:numId w:val="14"/>
        </w:numPr>
        <w:rPr>
          <w:rFonts w:asciiTheme="majorHAnsi" w:hAnsiTheme="majorHAnsi" w:cstheme="majorHAnsi"/>
          <w:sz w:val="24"/>
          <w:szCs w:val="24"/>
        </w:rPr>
      </w:pPr>
      <w:r>
        <w:rPr>
          <w:rFonts w:asciiTheme="majorHAnsi" w:hAnsiTheme="majorHAnsi" w:cstheme="majorHAnsi"/>
          <w:sz w:val="24"/>
          <w:szCs w:val="24"/>
        </w:rPr>
        <w:t>We recognise</w:t>
      </w:r>
      <w:r w:rsidR="005C3E00">
        <w:rPr>
          <w:rFonts w:asciiTheme="majorHAnsi" w:hAnsiTheme="majorHAnsi" w:cstheme="majorHAnsi"/>
          <w:sz w:val="24"/>
          <w:szCs w:val="24"/>
        </w:rPr>
        <w:t xml:space="preserve"> </w:t>
      </w:r>
      <w:r>
        <w:rPr>
          <w:rFonts w:asciiTheme="majorHAnsi" w:hAnsiTheme="majorHAnsi" w:cstheme="majorHAnsi"/>
          <w:sz w:val="24"/>
          <w:szCs w:val="24"/>
        </w:rPr>
        <w:t>t</w:t>
      </w:r>
      <w:r w:rsidRPr="00592C23">
        <w:rPr>
          <w:rFonts w:asciiTheme="majorHAnsi" w:hAnsiTheme="majorHAnsi" w:cstheme="majorHAnsi"/>
          <w:sz w:val="24"/>
          <w:szCs w:val="24"/>
        </w:rPr>
        <w:t xml:space="preserve">hat </w:t>
      </w:r>
      <w:r w:rsidR="005C3E00">
        <w:rPr>
          <w:rFonts w:asciiTheme="majorHAnsi" w:hAnsiTheme="majorHAnsi" w:cstheme="majorHAnsi"/>
          <w:sz w:val="24"/>
          <w:szCs w:val="24"/>
        </w:rPr>
        <w:t xml:space="preserve">what </w:t>
      </w:r>
      <w:r w:rsidRPr="00592C23">
        <w:rPr>
          <w:rFonts w:asciiTheme="majorHAnsi" w:hAnsiTheme="majorHAnsi" w:cstheme="majorHAnsi"/>
          <w:sz w:val="24"/>
          <w:szCs w:val="24"/>
        </w:rPr>
        <w:t xml:space="preserve">gets designed depends on who is </w:t>
      </w:r>
      <w:r w:rsidR="008012FC">
        <w:rPr>
          <w:rFonts w:asciiTheme="majorHAnsi" w:hAnsiTheme="majorHAnsi" w:cstheme="majorHAnsi"/>
          <w:sz w:val="24"/>
          <w:szCs w:val="24"/>
        </w:rPr>
        <w:t xml:space="preserve">‘in </w:t>
      </w:r>
      <w:r w:rsidRPr="00592C23">
        <w:rPr>
          <w:rFonts w:asciiTheme="majorHAnsi" w:hAnsiTheme="majorHAnsi" w:cstheme="majorHAnsi"/>
          <w:sz w:val="24"/>
          <w:szCs w:val="24"/>
        </w:rPr>
        <w:t>the room</w:t>
      </w:r>
      <w:r w:rsidR="008012FC">
        <w:rPr>
          <w:rFonts w:asciiTheme="majorHAnsi" w:hAnsiTheme="majorHAnsi" w:cstheme="majorHAnsi"/>
          <w:sz w:val="24"/>
          <w:szCs w:val="24"/>
        </w:rPr>
        <w:t>’</w:t>
      </w:r>
      <w:r>
        <w:rPr>
          <w:rFonts w:asciiTheme="majorHAnsi" w:hAnsiTheme="majorHAnsi" w:cstheme="majorHAnsi"/>
          <w:sz w:val="24"/>
          <w:szCs w:val="24"/>
        </w:rPr>
        <w:t>. S</w:t>
      </w:r>
      <w:r w:rsidRPr="00592C23">
        <w:rPr>
          <w:rFonts w:asciiTheme="majorHAnsi" w:hAnsiTheme="majorHAnsi" w:cstheme="majorHAnsi"/>
          <w:sz w:val="24"/>
          <w:szCs w:val="24"/>
        </w:rPr>
        <w:t>trength</w:t>
      </w:r>
      <w:r w:rsidR="008012FC">
        <w:rPr>
          <w:rFonts w:asciiTheme="majorHAnsi" w:hAnsiTheme="majorHAnsi" w:cstheme="majorHAnsi"/>
          <w:sz w:val="24"/>
          <w:szCs w:val="24"/>
        </w:rPr>
        <w:t xml:space="preserve"> and asset</w:t>
      </w:r>
      <w:r w:rsidRPr="00592C23">
        <w:rPr>
          <w:rFonts w:asciiTheme="majorHAnsi" w:hAnsiTheme="majorHAnsi" w:cstheme="majorHAnsi"/>
          <w:sz w:val="24"/>
          <w:szCs w:val="24"/>
        </w:rPr>
        <w:t xml:space="preserve">-based practice cannot be developed </w:t>
      </w:r>
      <w:r>
        <w:rPr>
          <w:rFonts w:asciiTheme="majorHAnsi" w:hAnsiTheme="majorHAnsi" w:cstheme="majorHAnsi"/>
          <w:sz w:val="24"/>
          <w:szCs w:val="24"/>
        </w:rPr>
        <w:t xml:space="preserve">just </w:t>
      </w:r>
      <w:r w:rsidRPr="00592C23">
        <w:rPr>
          <w:rFonts w:asciiTheme="majorHAnsi" w:hAnsiTheme="majorHAnsi" w:cstheme="majorHAnsi"/>
          <w:sz w:val="24"/>
          <w:szCs w:val="24"/>
        </w:rPr>
        <w:t xml:space="preserve">by </w:t>
      </w:r>
      <w:r w:rsidR="005C3E00">
        <w:rPr>
          <w:rFonts w:asciiTheme="majorHAnsi" w:hAnsiTheme="majorHAnsi" w:cstheme="majorHAnsi"/>
          <w:sz w:val="24"/>
          <w:szCs w:val="24"/>
        </w:rPr>
        <w:t xml:space="preserve">social care </w:t>
      </w:r>
      <w:r w:rsidRPr="00592C23">
        <w:rPr>
          <w:rFonts w:asciiTheme="majorHAnsi" w:hAnsiTheme="majorHAnsi" w:cstheme="majorHAnsi"/>
          <w:sz w:val="24"/>
          <w:szCs w:val="24"/>
        </w:rPr>
        <w:t>profession</w:t>
      </w:r>
      <w:r w:rsidR="005C3E00">
        <w:rPr>
          <w:rFonts w:asciiTheme="majorHAnsi" w:hAnsiTheme="majorHAnsi" w:cstheme="majorHAnsi"/>
          <w:sz w:val="24"/>
          <w:szCs w:val="24"/>
        </w:rPr>
        <w:t>als</w:t>
      </w:r>
      <w:r w:rsidRPr="00592C23">
        <w:rPr>
          <w:rFonts w:asciiTheme="majorHAnsi" w:hAnsiTheme="majorHAnsi" w:cstheme="majorHAnsi"/>
          <w:sz w:val="24"/>
          <w:szCs w:val="24"/>
        </w:rPr>
        <w:t xml:space="preserve"> talking to other professionals. We need to embrace the humility to recognise that </w:t>
      </w:r>
      <w:r w:rsidR="008012FC">
        <w:rPr>
          <w:rFonts w:asciiTheme="majorHAnsi" w:hAnsiTheme="majorHAnsi" w:cstheme="majorHAnsi"/>
          <w:sz w:val="24"/>
          <w:szCs w:val="24"/>
        </w:rPr>
        <w:t>adults</w:t>
      </w:r>
      <w:r w:rsidR="008012FC" w:rsidRPr="00592C23">
        <w:rPr>
          <w:rFonts w:asciiTheme="majorHAnsi" w:hAnsiTheme="majorHAnsi" w:cstheme="majorHAnsi"/>
          <w:sz w:val="24"/>
          <w:szCs w:val="24"/>
        </w:rPr>
        <w:t xml:space="preserve"> </w:t>
      </w:r>
      <w:r w:rsidRPr="00592C23">
        <w:rPr>
          <w:rFonts w:asciiTheme="majorHAnsi" w:hAnsiTheme="majorHAnsi" w:cstheme="majorHAnsi"/>
          <w:sz w:val="24"/>
          <w:szCs w:val="24"/>
        </w:rPr>
        <w:t>and their families and friends are best placed to plan how to meet their own needs</w:t>
      </w:r>
      <w:r>
        <w:rPr>
          <w:rFonts w:asciiTheme="majorHAnsi" w:hAnsiTheme="majorHAnsi" w:cstheme="majorHAnsi"/>
          <w:sz w:val="24"/>
          <w:szCs w:val="24"/>
        </w:rPr>
        <w:t xml:space="preserve"> and </w:t>
      </w:r>
      <w:r w:rsidR="005C3E00">
        <w:rPr>
          <w:rFonts w:asciiTheme="majorHAnsi" w:hAnsiTheme="majorHAnsi" w:cstheme="majorHAnsi"/>
          <w:sz w:val="24"/>
          <w:szCs w:val="24"/>
        </w:rPr>
        <w:t xml:space="preserve">they </w:t>
      </w:r>
      <w:r>
        <w:rPr>
          <w:rFonts w:asciiTheme="majorHAnsi" w:hAnsiTheme="majorHAnsi" w:cstheme="majorHAnsi"/>
          <w:sz w:val="24"/>
          <w:szCs w:val="24"/>
        </w:rPr>
        <w:t xml:space="preserve">should help shape practice development and </w:t>
      </w:r>
      <w:r w:rsidR="00B92B74">
        <w:rPr>
          <w:rFonts w:asciiTheme="majorHAnsi" w:hAnsiTheme="majorHAnsi" w:cstheme="majorHAnsi"/>
          <w:sz w:val="24"/>
          <w:szCs w:val="24"/>
        </w:rPr>
        <w:t>learning</w:t>
      </w:r>
      <w:r w:rsidRPr="00592C23">
        <w:rPr>
          <w:rFonts w:asciiTheme="majorHAnsi" w:hAnsiTheme="majorHAnsi" w:cstheme="majorHAnsi"/>
          <w:sz w:val="24"/>
          <w:szCs w:val="24"/>
        </w:rPr>
        <w:t xml:space="preserve">. </w:t>
      </w:r>
    </w:p>
    <w:p w14:paraId="694783A9" w14:textId="7638738C" w:rsidR="00592C23" w:rsidRDefault="00592C23" w:rsidP="00A61FAE">
      <w:pPr>
        <w:pStyle w:val="ListParagraph"/>
        <w:numPr>
          <w:ilvl w:val="0"/>
          <w:numId w:val="14"/>
        </w:numPr>
        <w:rPr>
          <w:rFonts w:asciiTheme="majorHAnsi" w:hAnsiTheme="majorHAnsi" w:cstheme="majorHAnsi"/>
          <w:sz w:val="24"/>
          <w:szCs w:val="24"/>
        </w:rPr>
      </w:pPr>
      <w:r w:rsidRPr="00592C23">
        <w:rPr>
          <w:rFonts w:asciiTheme="majorHAnsi" w:hAnsiTheme="majorHAnsi" w:cstheme="majorHAnsi"/>
          <w:sz w:val="24"/>
          <w:szCs w:val="24"/>
        </w:rPr>
        <w:t>Building capability and capacity at management level is crucial</w:t>
      </w:r>
      <w:r w:rsidR="008012FC">
        <w:rPr>
          <w:rFonts w:asciiTheme="majorHAnsi" w:hAnsiTheme="majorHAnsi" w:cstheme="majorHAnsi"/>
          <w:sz w:val="24"/>
          <w:szCs w:val="24"/>
        </w:rPr>
        <w:t>. We recognise Team</w:t>
      </w:r>
      <w:r>
        <w:rPr>
          <w:rFonts w:asciiTheme="majorHAnsi" w:hAnsiTheme="majorHAnsi" w:cstheme="majorHAnsi"/>
          <w:sz w:val="24"/>
          <w:szCs w:val="24"/>
        </w:rPr>
        <w:t>/</w:t>
      </w:r>
      <w:r w:rsidR="008012FC">
        <w:rPr>
          <w:rFonts w:asciiTheme="majorHAnsi" w:hAnsiTheme="majorHAnsi" w:cstheme="majorHAnsi"/>
          <w:sz w:val="24"/>
          <w:szCs w:val="24"/>
        </w:rPr>
        <w:t>S</w:t>
      </w:r>
      <w:r>
        <w:rPr>
          <w:rFonts w:asciiTheme="majorHAnsi" w:hAnsiTheme="majorHAnsi" w:cstheme="majorHAnsi"/>
          <w:sz w:val="24"/>
          <w:szCs w:val="24"/>
        </w:rPr>
        <w:t>ervice</w:t>
      </w:r>
      <w:r w:rsidRPr="00592C23">
        <w:rPr>
          <w:rFonts w:asciiTheme="majorHAnsi" w:hAnsiTheme="majorHAnsi" w:cstheme="majorHAnsi"/>
          <w:sz w:val="24"/>
          <w:szCs w:val="24"/>
        </w:rPr>
        <w:t xml:space="preserve"> manager</w:t>
      </w:r>
      <w:r w:rsidR="008012FC">
        <w:rPr>
          <w:rFonts w:asciiTheme="majorHAnsi" w:hAnsiTheme="majorHAnsi" w:cstheme="majorHAnsi"/>
          <w:sz w:val="24"/>
          <w:szCs w:val="24"/>
        </w:rPr>
        <w:t>s</w:t>
      </w:r>
      <w:r w:rsidRPr="00592C23">
        <w:rPr>
          <w:rFonts w:asciiTheme="majorHAnsi" w:hAnsiTheme="majorHAnsi" w:cstheme="majorHAnsi"/>
          <w:sz w:val="24"/>
          <w:szCs w:val="24"/>
        </w:rPr>
        <w:t xml:space="preserve">, </w:t>
      </w:r>
      <w:r w:rsidR="008D150E">
        <w:rPr>
          <w:rFonts w:asciiTheme="majorHAnsi" w:hAnsiTheme="majorHAnsi" w:cstheme="majorHAnsi"/>
          <w:sz w:val="24"/>
          <w:szCs w:val="24"/>
        </w:rPr>
        <w:t>Consultant Social Workers and experienced practitioners</w:t>
      </w:r>
      <w:r w:rsidR="008012FC">
        <w:rPr>
          <w:rFonts w:asciiTheme="majorHAnsi" w:hAnsiTheme="majorHAnsi" w:cstheme="majorHAnsi"/>
          <w:sz w:val="24"/>
          <w:szCs w:val="24"/>
        </w:rPr>
        <w:t xml:space="preserve"> are crucial</w:t>
      </w:r>
      <w:r>
        <w:rPr>
          <w:rFonts w:asciiTheme="majorHAnsi" w:hAnsiTheme="majorHAnsi" w:cstheme="majorHAnsi"/>
          <w:sz w:val="24"/>
          <w:szCs w:val="24"/>
        </w:rPr>
        <w:t xml:space="preserve"> </w:t>
      </w:r>
      <w:r w:rsidR="008012FC">
        <w:rPr>
          <w:rFonts w:asciiTheme="majorHAnsi" w:hAnsiTheme="majorHAnsi" w:cstheme="majorHAnsi"/>
          <w:sz w:val="24"/>
          <w:szCs w:val="24"/>
        </w:rPr>
        <w:t xml:space="preserve">leaders </w:t>
      </w:r>
      <w:r>
        <w:rPr>
          <w:rFonts w:asciiTheme="majorHAnsi" w:hAnsiTheme="majorHAnsi" w:cstheme="majorHAnsi"/>
          <w:sz w:val="24"/>
          <w:szCs w:val="24"/>
        </w:rPr>
        <w:t xml:space="preserve">to support </w:t>
      </w:r>
      <w:r w:rsidR="008012FC">
        <w:rPr>
          <w:rFonts w:asciiTheme="majorHAnsi" w:hAnsiTheme="majorHAnsi" w:cstheme="majorHAnsi"/>
          <w:sz w:val="24"/>
          <w:szCs w:val="24"/>
        </w:rPr>
        <w:t xml:space="preserve">and </w:t>
      </w:r>
      <w:r>
        <w:rPr>
          <w:rFonts w:asciiTheme="majorHAnsi" w:hAnsiTheme="majorHAnsi" w:cstheme="majorHAnsi"/>
          <w:sz w:val="24"/>
          <w:szCs w:val="24"/>
        </w:rPr>
        <w:t>influence change.</w:t>
      </w:r>
    </w:p>
    <w:p w14:paraId="63750333" w14:textId="205EA0B2" w:rsidR="001A1F01" w:rsidRPr="0015114B" w:rsidRDefault="0015114B" w:rsidP="00A61FAE">
      <w:pPr>
        <w:pStyle w:val="ListParagraph"/>
        <w:numPr>
          <w:ilvl w:val="0"/>
          <w:numId w:val="14"/>
        </w:numPr>
        <w:rPr>
          <w:rFonts w:asciiTheme="majorHAnsi" w:hAnsiTheme="majorHAnsi" w:cstheme="majorHAnsi"/>
          <w:sz w:val="24"/>
          <w:szCs w:val="24"/>
        </w:rPr>
      </w:pPr>
      <w:r>
        <w:rPr>
          <w:rFonts w:asciiTheme="majorHAnsi" w:hAnsiTheme="majorHAnsi" w:cstheme="majorHAnsi"/>
          <w:sz w:val="24"/>
          <w:szCs w:val="24"/>
        </w:rPr>
        <w:t xml:space="preserve">A </w:t>
      </w:r>
      <w:r w:rsidR="001A1F01" w:rsidRPr="0015114B">
        <w:rPr>
          <w:rFonts w:asciiTheme="majorHAnsi" w:hAnsiTheme="majorHAnsi" w:cstheme="majorHAnsi"/>
          <w:sz w:val="24"/>
          <w:szCs w:val="24"/>
        </w:rPr>
        <w:t>commitment to achievable and effective</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caseload levels</w:t>
      </w:r>
      <w:r>
        <w:rPr>
          <w:rFonts w:asciiTheme="majorHAnsi" w:hAnsiTheme="majorHAnsi" w:cstheme="majorHAnsi"/>
          <w:sz w:val="24"/>
          <w:szCs w:val="24"/>
        </w:rPr>
        <w:t>.</w:t>
      </w:r>
    </w:p>
    <w:p w14:paraId="393B4A51" w14:textId="2A827252" w:rsidR="0015114B" w:rsidRDefault="0015114B" w:rsidP="00A61FAE">
      <w:pPr>
        <w:pStyle w:val="ListParagraph"/>
        <w:numPr>
          <w:ilvl w:val="0"/>
          <w:numId w:val="14"/>
        </w:numPr>
        <w:rPr>
          <w:rFonts w:asciiTheme="majorHAnsi" w:hAnsiTheme="majorHAnsi" w:cstheme="majorHAnsi"/>
          <w:sz w:val="24"/>
          <w:szCs w:val="24"/>
        </w:rPr>
      </w:pPr>
      <w:r>
        <w:rPr>
          <w:rFonts w:asciiTheme="majorHAnsi" w:hAnsiTheme="majorHAnsi" w:cstheme="majorHAnsi"/>
          <w:sz w:val="24"/>
          <w:szCs w:val="24"/>
        </w:rPr>
        <w:t>C</w:t>
      </w:r>
      <w:r w:rsidR="001A1F01" w:rsidRPr="0015114B">
        <w:rPr>
          <w:rFonts w:asciiTheme="majorHAnsi" w:hAnsiTheme="majorHAnsi" w:cstheme="majorHAnsi"/>
          <w:sz w:val="24"/>
          <w:szCs w:val="24"/>
        </w:rPr>
        <w:t xml:space="preserve">learly defined practitioner </w:t>
      </w:r>
      <w:r>
        <w:rPr>
          <w:rFonts w:asciiTheme="majorHAnsi" w:hAnsiTheme="majorHAnsi" w:cstheme="majorHAnsi"/>
          <w:sz w:val="24"/>
          <w:szCs w:val="24"/>
        </w:rPr>
        <w:t>and management</w:t>
      </w:r>
      <w:r w:rsidR="00DF42A2" w:rsidRPr="0015114B">
        <w:rPr>
          <w:rFonts w:asciiTheme="majorHAnsi" w:hAnsiTheme="majorHAnsi" w:cstheme="majorHAnsi"/>
          <w:sz w:val="24"/>
          <w:szCs w:val="24"/>
        </w:rPr>
        <w:t xml:space="preserve"> </w:t>
      </w:r>
      <w:r w:rsidR="008012FC">
        <w:rPr>
          <w:rFonts w:asciiTheme="majorHAnsi" w:hAnsiTheme="majorHAnsi" w:cstheme="majorHAnsi"/>
          <w:sz w:val="24"/>
          <w:szCs w:val="24"/>
        </w:rPr>
        <w:t xml:space="preserve">practice </w:t>
      </w:r>
      <w:r w:rsidR="001A1F01" w:rsidRPr="0015114B">
        <w:rPr>
          <w:rFonts w:asciiTheme="majorHAnsi" w:hAnsiTheme="majorHAnsi" w:cstheme="majorHAnsi"/>
          <w:sz w:val="24"/>
          <w:szCs w:val="24"/>
        </w:rPr>
        <w:t>standards</w:t>
      </w:r>
      <w:r w:rsidR="000B55FB">
        <w:rPr>
          <w:rFonts w:asciiTheme="majorHAnsi" w:hAnsiTheme="majorHAnsi" w:cstheme="majorHAnsi"/>
          <w:sz w:val="24"/>
          <w:szCs w:val="24"/>
        </w:rPr>
        <w:t>.</w:t>
      </w:r>
      <w:r w:rsidR="00DF42A2" w:rsidRPr="0015114B">
        <w:rPr>
          <w:rFonts w:asciiTheme="majorHAnsi" w:hAnsiTheme="majorHAnsi" w:cstheme="majorHAnsi"/>
          <w:sz w:val="24"/>
          <w:szCs w:val="24"/>
        </w:rPr>
        <w:t xml:space="preserve"> </w:t>
      </w:r>
    </w:p>
    <w:p w14:paraId="69688E3A" w14:textId="495BB2BB" w:rsidR="002A48AD" w:rsidRPr="002A48AD" w:rsidRDefault="002A48AD" w:rsidP="00A61FAE">
      <w:pPr>
        <w:pStyle w:val="ListParagraph"/>
        <w:numPr>
          <w:ilvl w:val="0"/>
          <w:numId w:val="14"/>
        </w:numPr>
        <w:rPr>
          <w:rFonts w:asciiTheme="majorHAnsi" w:hAnsiTheme="majorHAnsi" w:cstheme="majorHAnsi"/>
          <w:sz w:val="24"/>
          <w:szCs w:val="24"/>
        </w:rPr>
      </w:pPr>
      <w:r>
        <w:rPr>
          <w:rFonts w:asciiTheme="majorHAnsi" w:hAnsiTheme="majorHAnsi" w:cstheme="majorHAnsi"/>
          <w:sz w:val="24"/>
          <w:szCs w:val="24"/>
        </w:rPr>
        <w:t>U</w:t>
      </w:r>
      <w:r w:rsidRPr="0015114B">
        <w:rPr>
          <w:rFonts w:asciiTheme="majorHAnsi" w:hAnsiTheme="majorHAnsi" w:cstheme="majorHAnsi"/>
          <w:sz w:val="24"/>
          <w:szCs w:val="24"/>
        </w:rPr>
        <w:t>se of practice quality assurance frameworks to ensure we remain focused on practice quality</w:t>
      </w:r>
      <w:r>
        <w:rPr>
          <w:rFonts w:asciiTheme="majorHAnsi" w:hAnsiTheme="majorHAnsi" w:cstheme="majorHAnsi"/>
          <w:sz w:val="24"/>
          <w:szCs w:val="24"/>
        </w:rPr>
        <w:t xml:space="preserve"> and outcomes.</w:t>
      </w:r>
    </w:p>
    <w:p w14:paraId="4E24BCE4" w14:textId="079D650E" w:rsidR="002A48AD" w:rsidRDefault="0015114B" w:rsidP="00A61FAE">
      <w:pPr>
        <w:pStyle w:val="ListParagraph"/>
        <w:numPr>
          <w:ilvl w:val="0"/>
          <w:numId w:val="14"/>
        </w:numPr>
        <w:rPr>
          <w:rFonts w:asciiTheme="majorHAnsi" w:hAnsiTheme="majorHAnsi" w:cstheme="majorHAnsi"/>
          <w:sz w:val="24"/>
          <w:szCs w:val="24"/>
        </w:rPr>
      </w:pPr>
      <w:r>
        <w:rPr>
          <w:rFonts w:asciiTheme="majorHAnsi" w:hAnsiTheme="majorHAnsi" w:cstheme="majorHAnsi"/>
          <w:sz w:val="24"/>
          <w:szCs w:val="24"/>
        </w:rPr>
        <w:t>E</w:t>
      </w:r>
      <w:r w:rsidR="001A1F01" w:rsidRPr="0015114B">
        <w:rPr>
          <w:rFonts w:asciiTheme="majorHAnsi" w:hAnsiTheme="majorHAnsi" w:cstheme="majorHAnsi"/>
          <w:sz w:val="24"/>
          <w:szCs w:val="24"/>
        </w:rPr>
        <w:t>ffective supervision and support,</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developing peer, group and reflective</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supervision models in support of the</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 xml:space="preserve">Standards for Social Work </w:t>
      </w:r>
      <w:r w:rsidR="008012FC">
        <w:rPr>
          <w:rFonts w:asciiTheme="majorHAnsi" w:hAnsiTheme="majorHAnsi" w:cstheme="majorHAnsi"/>
          <w:sz w:val="24"/>
          <w:szCs w:val="24"/>
        </w:rPr>
        <w:t xml:space="preserve">and Occupational Therapy </w:t>
      </w:r>
      <w:r w:rsidR="001A1F01" w:rsidRPr="0015114B">
        <w:rPr>
          <w:rFonts w:asciiTheme="majorHAnsi" w:hAnsiTheme="majorHAnsi" w:cstheme="majorHAnsi"/>
          <w:sz w:val="24"/>
          <w:szCs w:val="24"/>
        </w:rPr>
        <w:t>Practice</w:t>
      </w:r>
      <w:r w:rsidR="000B55FB">
        <w:rPr>
          <w:rFonts w:asciiTheme="majorHAnsi" w:hAnsiTheme="majorHAnsi" w:cstheme="majorHAnsi"/>
          <w:sz w:val="24"/>
          <w:szCs w:val="24"/>
        </w:rPr>
        <w:t xml:space="preserve"> </w:t>
      </w:r>
      <w:r w:rsidR="001A1F01" w:rsidRPr="000B55FB">
        <w:rPr>
          <w:rFonts w:asciiTheme="majorHAnsi" w:hAnsiTheme="majorHAnsi" w:cstheme="majorHAnsi"/>
          <w:sz w:val="24"/>
          <w:szCs w:val="24"/>
        </w:rPr>
        <w:t>Supervisors in Adult Social Care</w:t>
      </w:r>
      <w:r w:rsidR="00A03477">
        <w:rPr>
          <w:rFonts w:asciiTheme="majorHAnsi" w:hAnsiTheme="majorHAnsi" w:cstheme="majorHAnsi"/>
          <w:sz w:val="24"/>
          <w:szCs w:val="24"/>
        </w:rPr>
        <w:t>,</w:t>
      </w:r>
      <w:r w:rsidR="002A48AD">
        <w:rPr>
          <w:rFonts w:asciiTheme="majorHAnsi" w:hAnsiTheme="majorHAnsi" w:cstheme="majorHAnsi"/>
          <w:sz w:val="24"/>
          <w:szCs w:val="24"/>
        </w:rPr>
        <w:t xml:space="preserve"> and ensuring our model of supervision is informed by strength and asset-based:</w:t>
      </w:r>
    </w:p>
    <w:p w14:paraId="195DDD6F" w14:textId="77777777" w:rsidR="002A48AD" w:rsidRDefault="002A48AD" w:rsidP="00A61FAE">
      <w:pPr>
        <w:pStyle w:val="ListParagraph"/>
        <w:numPr>
          <w:ilvl w:val="0"/>
          <w:numId w:val="17"/>
        </w:numPr>
        <w:rPr>
          <w:rFonts w:asciiTheme="majorHAnsi" w:hAnsiTheme="majorHAnsi" w:cstheme="majorHAnsi"/>
          <w:sz w:val="24"/>
          <w:szCs w:val="24"/>
        </w:rPr>
      </w:pPr>
      <w:bookmarkStart w:id="8" w:name="_Hlk43184238"/>
      <w:r>
        <w:rPr>
          <w:rFonts w:asciiTheme="majorHAnsi" w:hAnsiTheme="majorHAnsi" w:cstheme="majorHAnsi"/>
          <w:sz w:val="24"/>
          <w:szCs w:val="24"/>
        </w:rPr>
        <w:t>Knowledge</w:t>
      </w:r>
    </w:p>
    <w:p w14:paraId="45889ECD" w14:textId="77777777" w:rsidR="002A48AD" w:rsidRDefault="002A48AD" w:rsidP="00A61FAE">
      <w:pPr>
        <w:pStyle w:val="ListParagraph"/>
        <w:numPr>
          <w:ilvl w:val="0"/>
          <w:numId w:val="17"/>
        </w:numPr>
        <w:rPr>
          <w:rFonts w:asciiTheme="majorHAnsi" w:hAnsiTheme="majorHAnsi" w:cstheme="majorHAnsi"/>
          <w:sz w:val="24"/>
          <w:szCs w:val="24"/>
        </w:rPr>
      </w:pPr>
      <w:r>
        <w:rPr>
          <w:rFonts w:asciiTheme="majorHAnsi" w:hAnsiTheme="majorHAnsi" w:cstheme="majorHAnsi"/>
          <w:sz w:val="24"/>
          <w:szCs w:val="24"/>
        </w:rPr>
        <w:t xml:space="preserve">Theories </w:t>
      </w:r>
    </w:p>
    <w:p w14:paraId="038B4839" w14:textId="77777777" w:rsidR="002A48AD" w:rsidRDefault="002A48AD" w:rsidP="00A61FAE">
      <w:pPr>
        <w:pStyle w:val="ListParagraph"/>
        <w:numPr>
          <w:ilvl w:val="0"/>
          <w:numId w:val="17"/>
        </w:numPr>
        <w:rPr>
          <w:rFonts w:asciiTheme="majorHAnsi" w:hAnsiTheme="majorHAnsi" w:cstheme="majorHAnsi"/>
          <w:sz w:val="24"/>
          <w:szCs w:val="24"/>
        </w:rPr>
      </w:pPr>
      <w:r>
        <w:rPr>
          <w:rFonts w:asciiTheme="majorHAnsi" w:hAnsiTheme="majorHAnsi" w:cstheme="majorHAnsi"/>
          <w:sz w:val="24"/>
          <w:szCs w:val="24"/>
        </w:rPr>
        <w:t>Experience</w:t>
      </w:r>
    </w:p>
    <w:p w14:paraId="2ACA57C6" w14:textId="77777777" w:rsidR="002A48AD" w:rsidRDefault="002A48AD" w:rsidP="00A61FAE">
      <w:pPr>
        <w:pStyle w:val="ListParagraph"/>
        <w:numPr>
          <w:ilvl w:val="0"/>
          <w:numId w:val="17"/>
        </w:numPr>
        <w:rPr>
          <w:rFonts w:asciiTheme="majorHAnsi" w:hAnsiTheme="majorHAnsi" w:cstheme="majorHAnsi"/>
          <w:sz w:val="24"/>
          <w:szCs w:val="24"/>
        </w:rPr>
      </w:pPr>
      <w:r>
        <w:rPr>
          <w:rFonts w:asciiTheme="majorHAnsi" w:hAnsiTheme="majorHAnsi" w:cstheme="majorHAnsi"/>
          <w:sz w:val="24"/>
          <w:szCs w:val="24"/>
        </w:rPr>
        <w:t xml:space="preserve">Skills </w:t>
      </w:r>
    </w:p>
    <w:p w14:paraId="08423371" w14:textId="63772624" w:rsidR="000B55FB" w:rsidRDefault="002A48AD" w:rsidP="00A61FAE">
      <w:pPr>
        <w:pStyle w:val="ListParagraph"/>
        <w:numPr>
          <w:ilvl w:val="0"/>
          <w:numId w:val="17"/>
        </w:numPr>
        <w:rPr>
          <w:rFonts w:asciiTheme="majorHAnsi" w:hAnsiTheme="majorHAnsi" w:cstheme="majorHAnsi"/>
          <w:sz w:val="24"/>
          <w:szCs w:val="24"/>
        </w:rPr>
      </w:pPr>
      <w:r>
        <w:rPr>
          <w:rFonts w:asciiTheme="majorHAnsi" w:hAnsiTheme="majorHAnsi" w:cstheme="majorHAnsi"/>
          <w:sz w:val="24"/>
          <w:szCs w:val="24"/>
        </w:rPr>
        <w:t>Values and ethics</w:t>
      </w:r>
      <w:r w:rsidR="00DF42A2" w:rsidRPr="000B55FB">
        <w:rPr>
          <w:rFonts w:asciiTheme="majorHAnsi" w:hAnsiTheme="majorHAnsi" w:cstheme="majorHAnsi"/>
          <w:sz w:val="24"/>
          <w:szCs w:val="24"/>
        </w:rPr>
        <w:t xml:space="preserve"> </w:t>
      </w:r>
    </w:p>
    <w:bookmarkEnd w:id="8"/>
    <w:p w14:paraId="6B8A60A7" w14:textId="6E65337C" w:rsidR="001A1F01" w:rsidRPr="000B55FB" w:rsidRDefault="000B55FB" w:rsidP="00A61FAE">
      <w:pPr>
        <w:pStyle w:val="ListParagraph"/>
        <w:numPr>
          <w:ilvl w:val="0"/>
          <w:numId w:val="14"/>
        </w:numPr>
        <w:rPr>
          <w:rFonts w:asciiTheme="majorHAnsi" w:hAnsiTheme="majorHAnsi" w:cstheme="majorHAnsi"/>
          <w:sz w:val="24"/>
          <w:szCs w:val="24"/>
        </w:rPr>
      </w:pPr>
      <w:r>
        <w:rPr>
          <w:rFonts w:asciiTheme="majorHAnsi" w:hAnsiTheme="majorHAnsi" w:cstheme="majorHAnsi"/>
          <w:sz w:val="24"/>
          <w:szCs w:val="24"/>
        </w:rPr>
        <w:t>A</w:t>
      </w:r>
      <w:r w:rsidR="001A1F01" w:rsidRPr="000B55FB">
        <w:rPr>
          <w:rFonts w:asciiTheme="majorHAnsi" w:hAnsiTheme="majorHAnsi" w:cstheme="majorHAnsi"/>
          <w:sz w:val="24"/>
          <w:szCs w:val="24"/>
        </w:rPr>
        <w:t xml:space="preserve"> refreshed and continually reviewed</w:t>
      </w:r>
      <w:r w:rsidR="00DF42A2" w:rsidRPr="000B55FB">
        <w:rPr>
          <w:rFonts w:asciiTheme="majorHAnsi" w:hAnsiTheme="majorHAnsi" w:cstheme="majorHAnsi"/>
          <w:sz w:val="24"/>
          <w:szCs w:val="24"/>
        </w:rPr>
        <w:t xml:space="preserve"> </w:t>
      </w:r>
      <w:r w:rsidR="001A1F01" w:rsidRPr="000B55FB">
        <w:rPr>
          <w:rFonts w:asciiTheme="majorHAnsi" w:hAnsiTheme="majorHAnsi" w:cstheme="majorHAnsi"/>
          <w:sz w:val="24"/>
          <w:szCs w:val="24"/>
        </w:rPr>
        <w:t>learning and development offer with an</w:t>
      </w:r>
      <w:r w:rsidR="00DF42A2" w:rsidRPr="000B55FB">
        <w:rPr>
          <w:rFonts w:asciiTheme="majorHAnsi" w:hAnsiTheme="majorHAnsi" w:cstheme="majorHAnsi"/>
          <w:sz w:val="24"/>
          <w:szCs w:val="24"/>
        </w:rPr>
        <w:t xml:space="preserve"> </w:t>
      </w:r>
      <w:r w:rsidR="001A1F01" w:rsidRPr="000B55FB">
        <w:rPr>
          <w:rFonts w:asciiTheme="majorHAnsi" w:hAnsiTheme="majorHAnsi" w:cstheme="majorHAnsi"/>
          <w:sz w:val="24"/>
          <w:szCs w:val="24"/>
        </w:rPr>
        <w:t xml:space="preserve">emphasis </w:t>
      </w:r>
      <w:r>
        <w:rPr>
          <w:rFonts w:asciiTheme="majorHAnsi" w:hAnsiTheme="majorHAnsi" w:cstheme="majorHAnsi"/>
          <w:sz w:val="24"/>
          <w:szCs w:val="24"/>
        </w:rPr>
        <w:t>on strength</w:t>
      </w:r>
      <w:r w:rsidR="005D55F2">
        <w:rPr>
          <w:rFonts w:asciiTheme="majorHAnsi" w:hAnsiTheme="majorHAnsi" w:cstheme="majorHAnsi"/>
          <w:sz w:val="24"/>
          <w:szCs w:val="24"/>
        </w:rPr>
        <w:t xml:space="preserve"> and </w:t>
      </w:r>
      <w:r w:rsidR="00A22A94">
        <w:rPr>
          <w:rFonts w:asciiTheme="majorHAnsi" w:hAnsiTheme="majorHAnsi" w:cstheme="majorHAnsi"/>
          <w:sz w:val="24"/>
          <w:szCs w:val="24"/>
        </w:rPr>
        <w:t>asset</w:t>
      </w:r>
      <w:r>
        <w:rPr>
          <w:rFonts w:asciiTheme="majorHAnsi" w:hAnsiTheme="majorHAnsi" w:cstheme="majorHAnsi"/>
          <w:sz w:val="24"/>
          <w:szCs w:val="24"/>
        </w:rPr>
        <w:t xml:space="preserve">-based practice, </w:t>
      </w:r>
      <w:r w:rsidR="001A1F01" w:rsidRPr="000B55FB">
        <w:rPr>
          <w:rFonts w:asciiTheme="majorHAnsi" w:hAnsiTheme="majorHAnsi" w:cstheme="majorHAnsi"/>
          <w:sz w:val="24"/>
          <w:szCs w:val="24"/>
        </w:rPr>
        <w:t>current practice issues</w:t>
      </w:r>
      <w:r>
        <w:rPr>
          <w:rFonts w:asciiTheme="majorHAnsi" w:hAnsiTheme="majorHAnsi" w:cstheme="majorHAnsi"/>
          <w:sz w:val="24"/>
          <w:szCs w:val="24"/>
        </w:rPr>
        <w:t xml:space="preserve"> and p</w:t>
      </w:r>
      <w:r w:rsidR="001A1F01" w:rsidRPr="000B55FB">
        <w:rPr>
          <w:rFonts w:asciiTheme="majorHAnsi" w:hAnsiTheme="majorHAnsi" w:cstheme="majorHAnsi"/>
          <w:sz w:val="24"/>
          <w:szCs w:val="24"/>
        </w:rPr>
        <w:t>roviding access to learning and</w:t>
      </w:r>
      <w:r w:rsidR="00DF42A2" w:rsidRPr="000B55FB">
        <w:rPr>
          <w:rFonts w:asciiTheme="majorHAnsi" w:hAnsiTheme="majorHAnsi" w:cstheme="majorHAnsi"/>
          <w:sz w:val="24"/>
          <w:szCs w:val="24"/>
        </w:rPr>
        <w:t xml:space="preserve"> </w:t>
      </w:r>
      <w:r w:rsidR="001A1F01" w:rsidRPr="000B55FB">
        <w:rPr>
          <w:rFonts w:asciiTheme="majorHAnsi" w:hAnsiTheme="majorHAnsi" w:cstheme="majorHAnsi"/>
          <w:sz w:val="24"/>
          <w:szCs w:val="24"/>
        </w:rPr>
        <w:t>knowledge resources</w:t>
      </w:r>
      <w:r>
        <w:rPr>
          <w:rFonts w:asciiTheme="majorHAnsi" w:hAnsiTheme="majorHAnsi" w:cstheme="majorHAnsi"/>
          <w:sz w:val="24"/>
          <w:szCs w:val="24"/>
        </w:rPr>
        <w:t xml:space="preserve"> </w:t>
      </w:r>
      <w:r w:rsidR="001A1F01" w:rsidRPr="000B55FB">
        <w:rPr>
          <w:rFonts w:asciiTheme="majorHAnsi" w:hAnsiTheme="majorHAnsi" w:cstheme="majorHAnsi"/>
          <w:sz w:val="24"/>
          <w:szCs w:val="24"/>
        </w:rPr>
        <w:t>supporting</w:t>
      </w:r>
      <w:r w:rsidR="00DF42A2" w:rsidRPr="000B55FB">
        <w:rPr>
          <w:rFonts w:asciiTheme="majorHAnsi" w:hAnsiTheme="majorHAnsi" w:cstheme="majorHAnsi"/>
          <w:sz w:val="24"/>
          <w:szCs w:val="24"/>
        </w:rPr>
        <w:t xml:space="preserve"> </w:t>
      </w:r>
      <w:r w:rsidR="001A1F01" w:rsidRPr="000B55FB">
        <w:rPr>
          <w:rFonts w:asciiTheme="majorHAnsi" w:hAnsiTheme="majorHAnsi" w:cstheme="majorHAnsi"/>
          <w:sz w:val="24"/>
          <w:szCs w:val="24"/>
        </w:rPr>
        <w:t>practice education and newly qualified</w:t>
      </w:r>
      <w:r w:rsidR="00DF42A2" w:rsidRPr="000B55FB">
        <w:rPr>
          <w:rFonts w:asciiTheme="majorHAnsi" w:hAnsiTheme="majorHAnsi" w:cstheme="majorHAnsi"/>
          <w:sz w:val="24"/>
          <w:szCs w:val="24"/>
        </w:rPr>
        <w:t xml:space="preserve"> </w:t>
      </w:r>
      <w:r w:rsidR="001A1F01" w:rsidRPr="000B55FB">
        <w:rPr>
          <w:rFonts w:asciiTheme="majorHAnsi" w:hAnsiTheme="majorHAnsi" w:cstheme="majorHAnsi"/>
          <w:sz w:val="24"/>
          <w:szCs w:val="24"/>
        </w:rPr>
        <w:t>social workers</w:t>
      </w:r>
      <w:r>
        <w:rPr>
          <w:rFonts w:asciiTheme="majorHAnsi" w:hAnsiTheme="majorHAnsi" w:cstheme="majorHAnsi"/>
          <w:sz w:val="24"/>
          <w:szCs w:val="24"/>
        </w:rPr>
        <w:t xml:space="preserve"> and occupational therapists.</w:t>
      </w:r>
    </w:p>
    <w:p w14:paraId="691C68BD" w14:textId="10F73B26" w:rsidR="001A1F01" w:rsidRPr="0015114B" w:rsidRDefault="00DF42A2" w:rsidP="00A61FAE">
      <w:pPr>
        <w:pStyle w:val="ListParagraph"/>
        <w:numPr>
          <w:ilvl w:val="0"/>
          <w:numId w:val="14"/>
        </w:numPr>
        <w:rPr>
          <w:rFonts w:asciiTheme="majorHAnsi" w:hAnsiTheme="majorHAnsi" w:cstheme="majorHAnsi"/>
          <w:sz w:val="24"/>
          <w:szCs w:val="24"/>
        </w:rPr>
      </w:pPr>
      <w:r w:rsidRPr="0015114B">
        <w:rPr>
          <w:rFonts w:asciiTheme="majorHAnsi" w:hAnsiTheme="majorHAnsi" w:cstheme="majorHAnsi"/>
          <w:sz w:val="24"/>
          <w:szCs w:val="24"/>
        </w:rPr>
        <w:t xml:space="preserve">Active </w:t>
      </w:r>
      <w:r w:rsidR="001A1F01" w:rsidRPr="0015114B">
        <w:rPr>
          <w:rFonts w:asciiTheme="majorHAnsi" w:hAnsiTheme="majorHAnsi" w:cstheme="majorHAnsi"/>
          <w:sz w:val="24"/>
          <w:szCs w:val="24"/>
        </w:rPr>
        <w:t>engagement with universities</w:t>
      </w:r>
      <w:r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through Social Work Teaching Partnerships</w:t>
      </w:r>
      <w:r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and involvement in fast track social work</w:t>
      </w:r>
      <w:r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schemes</w:t>
      </w:r>
      <w:r w:rsidR="000B55FB">
        <w:rPr>
          <w:rFonts w:asciiTheme="majorHAnsi" w:hAnsiTheme="majorHAnsi" w:cstheme="majorHAnsi"/>
          <w:sz w:val="24"/>
          <w:szCs w:val="24"/>
        </w:rPr>
        <w:t>.</w:t>
      </w:r>
    </w:p>
    <w:p w14:paraId="723C38B7" w14:textId="321053A1" w:rsidR="001A1F01" w:rsidRPr="0015114B" w:rsidRDefault="000B55FB" w:rsidP="00A61FAE">
      <w:pPr>
        <w:pStyle w:val="ListParagraph"/>
        <w:numPr>
          <w:ilvl w:val="0"/>
          <w:numId w:val="14"/>
        </w:numPr>
        <w:rPr>
          <w:rFonts w:asciiTheme="majorHAnsi" w:hAnsiTheme="majorHAnsi" w:cstheme="majorHAnsi"/>
          <w:sz w:val="24"/>
          <w:szCs w:val="24"/>
        </w:rPr>
      </w:pPr>
      <w:r>
        <w:rPr>
          <w:rFonts w:asciiTheme="majorHAnsi" w:hAnsiTheme="majorHAnsi" w:cstheme="majorHAnsi"/>
          <w:sz w:val="24"/>
          <w:szCs w:val="24"/>
        </w:rPr>
        <w:t>A c</w:t>
      </w:r>
      <w:r w:rsidR="001A1F01" w:rsidRPr="0015114B">
        <w:rPr>
          <w:rFonts w:asciiTheme="majorHAnsi" w:hAnsiTheme="majorHAnsi" w:cstheme="majorHAnsi"/>
          <w:sz w:val="24"/>
          <w:szCs w:val="24"/>
        </w:rPr>
        <w:t>ommitment to the National Standards</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for Employers of Social Workers and the</w:t>
      </w:r>
      <w:r w:rsidR="00052D78">
        <w:rPr>
          <w:rFonts w:asciiTheme="majorHAnsi" w:hAnsiTheme="majorHAnsi" w:cstheme="majorHAnsi"/>
          <w:sz w:val="24"/>
          <w:szCs w:val="24"/>
        </w:rPr>
        <w:t xml:space="preserve"> KSS and </w:t>
      </w:r>
      <w:r w:rsidR="00052D78" w:rsidRPr="0015114B">
        <w:rPr>
          <w:rFonts w:asciiTheme="majorHAnsi" w:hAnsiTheme="majorHAnsi" w:cstheme="majorHAnsi"/>
          <w:sz w:val="24"/>
          <w:szCs w:val="24"/>
        </w:rPr>
        <w:t>Professional</w:t>
      </w:r>
      <w:r w:rsidR="001A1F01" w:rsidRPr="0015114B">
        <w:rPr>
          <w:rFonts w:asciiTheme="majorHAnsi" w:hAnsiTheme="majorHAnsi" w:cstheme="majorHAnsi"/>
          <w:sz w:val="24"/>
          <w:szCs w:val="24"/>
        </w:rPr>
        <w:t xml:space="preserve"> Standards for </w:t>
      </w:r>
      <w:r w:rsidR="00052D78">
        <w:rPr>
          <w:rFonts w:asciiTheme="majorHAnsi" w:hAnsiTheme="majorHAnsi" w:cstheme="majorHAnsi"/>
          <w:sz w:val="24"/>
          <w:szCs w:val="24"/>
        </w:rPr>
        <w:t xml:space="preserve">Social Work and </w:t>
      </w:r>
      <w:r w:rsidR="001A1F01" w:rsidRPr="0015114B">
        <w:rPr>
          <w:rFonts w:asciiTheme="majorHAnsi" w:hAnsiTheme="majorHAnsi" w:cstheme="majorHAnsi"/>
          <w:sz w:val="24"/>
          <w:szCs w:val="24"/>
        </w:rPr>
        <w:t>Occupational</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Therapy practice</w:t>
      </w:r>
      <w:r w:rsidR="00052D78">
        <w:rPr>
          <w:rFonts w:asciiTheme="majorHAnsi" w:hAnsiTheme="majorHAnsi" w:cstheme="majorHAnsi"/>
          <w:sz w:val="24"/>
          <w:szCs w:val="24"/>
        </w:rPr>
        <w:t xml:space="preserve"> respectively</w:t>
      </w:r>
      <w:r>
        <w:rPr>
          <w:rFonts w:asciiTheme="majorHAnsi" w:hAnsiTheme="majorHAnsi" w:cstheme="majorHAnsi"/>
          <w:sz w:val="24"/>
          <w:szCs w:val="24"/>
        </w:rPr>
        <w:t>.</w:t>
      </w:r>
    </w:p>
    <w:p w14:paraId="38896F28" w14:textId="6AF1F5F6" w:rsidR="001A1F01" w:rsidRPr="0015114B" w:rsidRDefault="00E149B5" w:rsidP="00A61FAE">
      <w:pPr>
        <w:pStyle w:val="ListParagraph"/>
        <w:numPr>
          <w:ilvl w:val="0"/>
          <w:numId w:val="14"/>
        </w:numPr>
        <w:rPr>
          <w:rFonts w:asciiTheme="majorHAnsi" w:hAnsiTheme="majorHAnsi" w:cstheme="majorHAnsi"/>
          <w:sz w:val="24"/>
          <w:szCs w:val="24"/>
        </w:rPr>
      </w:pPr>
      <w:r>
        <w:rPr>
          <w:rFonts w:asciiTheme="majorHAnsi" w:hAnsiTheme="majorHAnsi" w:cstheme="majorHAnsi"/>
          <w:sz w:val="24"/>
          <w:szCs w:val="24"/>
        </w:rPr>
        <w:t>A</w:t>
      </w:r>
      <w:r w:rsidR="001A1F01" w:rsidRPr="0015114B">
        <w:rPr>
          <w:rFonts w:asciiTheme="majorHAnsi" w:hAnsiTheme="majorHAnsi" w:cstheme="majorHAnsi"/>
          <w:sz w:val="24"/>
          <w:szCs w:val="24"/>
        </w:rPr>
        <w:t>n annual practice week with children’s</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services in which we welcome a range</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of leading academics and speakers to</w:t>
      </w:r>
      <w:r w:rsidR="00DF42A2" w:rsidRPr="0015114B">
        <w:rPr>
          <w:rFonts w:asciiTheme="majorHAnsi" w:hAnsiTheme="majorHAnsi" w:cstheme="majorHAnsi"/>
          <w:sz w:val="24"/>
          <w:szCs w:val="24"/>
        </w:rPr>
        <w:t xml:space="preserve"> </w:t>
      </w:r>
      <w:r>
        <w:rPr>
          <w:rFonts w:asciiTheme="majorHAnsi" w:hAnsiTheme="majorHAnsi" w:cstheme="majorHAnsi"/>
          <w:sz w:val="24"/>
          <w:szCs w:val="24"/>
        </w:rPr>
        <w:t>Barking &amp; Dagenham</w:t>
      </w:r>
      <w:r w:rsidR="001A1F01" w:rsidRPr="0015114B">
        <w:rPr>
          <w:rFonts w:asciiTheme="majorHAnsi" w:hAnsiTheme="majorHAnsi" w:cstheme="majorHAnsi"/>
          <w:sz w:val="24"/>
          <w:szCs w:val="24"/>
        </w:rPr>
        <w:t xml:space="preserve"> to share their expertise</w:t>
      </w:r>
      <w:r>
        <w:rPr>
          <w:rFonts w:asciiTheme="majorHAnsi" w:hAnsiTheme="majorHAnsi" w:cstheme="majorHAnsi"/>
          <w:sz w:val="24"/>
          <w:szCs w:val="24"/>
        </w:rPr>
        <w:t xml:space="preserve"> and experience.</w:t>
      </w:r>
    </w:p>
    <w:p w14:paraId="0CE4E10B" w14:textId="77777777" w:rsidR="00F26045" w:rsidRDefault="00E149B5" w:rsidP="00A61FAE">
      <w:pPr>
        <w:pStyle w:val="ListParagraph"/>
        <w:numPr>
          <w:ilvl w:val="0"/>
          <w:numId w:val="14"/>
        </w:numPr>
        <w:rPr>
          <w:rFonts w:asciiTheme="majorHAnsi" w:hAnsiTheme="majorHAnsi" w:cstheme="majorHAnsi"/>
          <w:sz w:val="24"/>
          <w:szCs w:val="24"/>
        </w:rPr>
      </w:pPr>
      <w:r>
        <w:rPr>
          <w:rFonts w:asciiTheme="majorHAnsi" w:hAnsiTheme="majorHAnsi" w:cstheme="majorHAnsi"/>
          <w:sz w:val="24"/>
          <w:szCs w:val="24"/>
        </w:rPr>
        <w:t>A c</w:t>
      </w:r>
      <w:r w:rsidR="001A1F01" w:rsidRPr="0015114B">
        <w:rPr>
          <w:rFonts w:asciiTheme="majorHAnsi" w:hAnsiTheme="majorHAnsi" w:cstheme="majorHAnsi"/>
          <w:sz w:val="24"/>
          <w:szCs w:val="24"/>
        </w:rPr>
        <w:t>ommitment to pre and post qualifying</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development, including the use of degree</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level</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apprenticeship schemes for social</w:t>
      </w:r>
      <w:r w:rsidR="00DF42A2" w:rsidRPr="0015114B">
        <w:rPr>
          <w:rFonts w:asciiTheme="majorHAnsi" w:hAnsiTheme="majorHAnsi" w:cstheme="majorHAnsi"/>
          <w:sz w:val="24"/>
          <w:szCs w:val="24"/>
        </w:rPr>
        <w:t xml:space="preserve"> </w:t>
      </w:r>
      <w:r w:rsidR="001A1F01" w:rsidRPr="0015114B">
        <w:rPr>
          <w:rFonts w:asciiTheme="majorHAnsi" w:hAnsiTheme="majorHAnsi" w:cstheme="majorHAnsi"/>
          <w:sz w:val="24"/>
          <w:szCs w:val="24"/>
        </w:rPr>
        <w:t>work and occupational therapy</w:t>
      </w:r>
      <w:r>
        <w:rPr>
          <w:rFonts w:asciiTheme="majorHAnsi" w:hAnsiTheme="majorHAnsi" w:cstheme="majorHAnsi"/>
          <w:sz w:val="24"/>
          <w:szCs w:val="24"/>
        </w:rPr>
        <w:t>.</w:t>
      </w:r>
    </w:p>
    <w:p w14:paraId="26FDDF68" w14:textId="77777777" w:rsidR="00F26045" w:rsidRDefault="001A1F01" w:rsidP="00A61FAE">
      <w:pPr>
        <w:pStyle w:val="ListParagraph"/>
        <w:numPr>
          <w:ilvl w:val="0"/>
          <w:numId w:val="14"/>
        </w:numPr>
        <w:rPr>
          <w:rFonts w:asciiTheme="majorHAnsi" w:hAnsiTheme="majorHAnsi" w:cstheme="majorHAnsi"/>
          <w:sz w:val="24"/>
          <w:szCs w:val="24"/>
        </w:rPr>
      </w:pPr>
      <w:r w:rsidRPr="00F26045">
        <w:rPr>
          <w:rFonts w:asciiTheme="majorHAnsi" w:hAnsiTheme="majorHAnsi" w:cstheme="majorHAnsi"/>
          <w:sz w:val="24"/>
          <w:szCs w:val="24"/>
        </w:rPr>
        <w:t>As well as supporting staff in their current role</w:t>
      </w:r>
      <w:r w:rsidR="00DF42A2" w:rsidRPr="00F26045">
        <w:rPr>
          <w:rFonts w:asciiTheme="majorHAnsi" w:hAnsiTheme="majorHAnsi" w:cstheme="majorHAnsi"/>
          <w:sz w:val="24"/>
          <w:szCs w:val="24"/>
        </w:rPr>
        <w:t xml:space="preserve"> </w:t>
      </w:r>
      <w:r w:rsidRPr="00F26045">
        <w:rPr>
          <w:rFonts w:asciiTheme="majorHAnsi" w:hAnsiTheme="majorHAnsi" w:cstheme="majorHAnsi"/>
          <w:sz w:val="24"/>
          <w:szCs w:val="24"/>
        </w:rPr>
        <w:t>we also want to develop staff to reach their</w:t>
      </w:r>
      <w:r w:rsidR="00DF42A2" w:rsidRPr="00F26045">
        <w:rPr>
          <w:rFonts w:asciiTheme="majorHAnsi" w:hAnsiTheme="majorHAnsi" w:cstheme="majorHAnsi"/>
          <w:sz w:val="24"/>
          <w:szCs w:val="24"/>
        </w:rPr>
        <w:t xml:space="preserve"> </w:t>
      </w:r>
      <w:r w:rsidRPr="00F26045">
        <w:rPr>
          <w:rFonts w:asciiTheme="majorHAnsi" w:hAnsiTheme="majorHAnsi" w:cstheme="majorHAnsi"/>
          <w:sz w:val="24"/>
          <w:szCs w:val="24"/>
        </w:rPr>
        <w:t>potential. For some people this will mean</w:t>
      </w:r>
      <w:r w:rsidR="00DF42A2" w:rsidRPr="00F26045">
        <w:rPr>
          <w:rFonts w:asciiTheme="majorHAnsi" w:hAnsiTheme="majorHAnsi" w:cstheme="majorHAnsi"/>
          <w:sz w:val="24"/>
          <w:szCs w:val="24"/>
        </w:rPr>
        <w:t xml:space="preserve"> </w:t>
      </w:r>
      <w:r w:rsidRPr="00F26045">
        <w:rPr>
          <w:rFonts w:asciiTheme="majorHAnsi" w:hAnsiTheme="majorHAnsi" w:cstheme="majorHAnsi"/>
          <w:sz w:val="24"/>
          <w:szCs w:val="24"/>
        </w:rPr>
        <w:t>fulfilling an ambition to progress into more</w:t>
      </w:r>
      <w:r w:rsidR="00DF42A2" w:rsidRPr="00F26045">
        <w:rPr>
          <w:rFonts w:asciiTheme="majorHAnsi" w:hAnsiTheme="majorHAnsi" w:cstheme="majorHAnsi"/>
          <w:sz w:val="24"/>
          <w:szCs w:val="24"/>
        </w:rPr>
        <w:t xml:space="preserve"> </w:t>
      </w:r>
      <w:r w:rsidRPr="00F26045">
        <w:rPr>
          <w:rFonts w:asciiTheme="majorHAnsi" w:hAnsiTheme="majorHAnsi" w:cstheme="majorHAnsi"/>
          <w:sz w:val="24"/>
          <w:szCs w:val="24"/>
        </w:rPr>
        <w:t>senior practice or management roles but for all</w:t>
      </w:r>
      <w:r w:rsidR="00DF42A2" w:rsidRPr="00F26045">
        <w:rPr>
          <w:rFonts w:asciiTheme="majorHAnsi" w:hAnsiTheme="majorHAnsi" w:cstheme="majorHAnsi"/>
          <w:sz w:val="24"/>
          <w:szCs w:val="24"/>
        </w:rPr>
        <w:t xml:space="preserve"> </w:t>
      </w:r>
      <w:r w:rsidRPr="00F26045">
        <w:rPr>
          <w:rFonts w:asciiTheme="majorHAnsi" w:hAnsiTheme="majorHAnsi" w:cstheme="majorHAnsi"/>
          <w:sz w:val="24"/>
          <w:szCs w:val="24"/>
        </w:rPr>
        <w:t>it means continuous development to improve</w:t>
      </w:r>
      <w:r w:rsidR="00DF42A2" w:rsidRPr="00F26045">
        <w:rPr>
          <w:rFonts w:asciiTheme="majorHAnsi" w:hAnsiTheme="majorHAnsi" w:cstheme="majorHAnsi"/>
          <w:sz w:val="24"/>
          <w:szCs w:val="24"/>
        </w:rPr>
        <w:t xml:space="preserve"> </w:t>
      </w:r>
      <w:r w:rsidRPr="00F26045">
        <w:rPr>
          <w:rFonts w:asciiTheme="majorHAnsi" w:hAnsiTheme="majorHAnsi" w:cstheme="majorHAnsi"/>
          <w:sz w:val="24"/>
          <w:szCs w:val="24"/>
        </w:rPr>
        <w:t>and develop better practice skills with adults</w:t>
      </w:r>
      <w:r w:rsidR="00DF42A2" w:rsidRPr="00F26045">
        <w:rPr>
          <w:rFonts w:asciiTheme="majorHAnsi" w:hAnsiTheme="majorHAnsi" w:cstheme="majorHAnsi"/>
          <w:sz w:val="24"/>
          <w:szCs w:val="24"/>
        </w:rPr>
        <w:t xml:space="preserve"> </w:t>
      </w:r>
      <w:r w:rsidRPr="00F26045">
        <w:rPr>
          <w:rFonts w:asciiTheme="majorHAnsi" w:hAnsiTheme="majorHAnsi" w:cstheme="majorHAnsi"/>
          <w:sz w:val="24"/>
          <w:szCs w:val="24"/>
        </w:rPr>
        <w:t>and their carers.</w:t>
      </w:r>
    </w:p>
    <w:p w14:paraId="5A1CDBAD" w14:textId="156035D5" w:rsidR="001A1F01" w:rsidRPr="00F26045" w:rsidRDefault="001A1F01" w:rsidP="00A61FAE">
      <w:pPr>
        <w:pStyle w:val="ListParagraph"/>
        <w:numPr>
          <w:ilvl w:val="0"/>
          <w:numId w:val="14"/>
        </w:numPr>
        <w:rPr>
          <w:rFonts w:asciiTheme="majorHAnsi" w:hAnsiTheme="majorHAnsi" w:cstheme="majorHAnsi"/>
          <w:sz w:val="24"/>
          <w:szCs w:val="24"/>
        </w:rPr>
      </w:pPr>
      <w:r w:rsidRPr="00F26045">
        <w:rPr>
          <w:rFonts w:asciiTheme="majorHAnsi" w:hAnsiTheme="majorHAnsi" w:cstheme="majorHAnsi"/>
          <w:sz w:val="24"/>
          <w:szCs w:val="24"/>
        </w:rPr>
        <w:t>There are structured opportunities for career</w:t>
      </w:r>
      <w:r w:rsidR="00DF42A2" w:rsidRPr="00F26045">
        <w:rPr>
          <w:rFonts w:asciiTheme="majorHAnsi" w:hAnsiTheme="majorHAnsi" w:cstheme="majorHAnsi"/>
          <w:sz w:val="24"/>
          <w:szCs w:val="24"/>
        </w:rPr>
        <w:t xml:space="preserve"> </w:t>
      </w:r>
      <w:r w:rsidRPr="00F26045">
        <w:rPr>
          <w:rFonts w:asciiTheme="majorHAnsi" w:hAnsiTheme="majorHAnsi" w:cstheme="majorHAnsi"/>
          <w:sz w:val="24"/>
          <w:szCs w:val="24"/>
        </w:rPr>
        <w:t>progression in place. We support social</w:t>
      </w:r>
      <w:r w:rsidR="00DF42A2" w:rsidRPr="00F26045">
        <w:rPr>
          <w:rFonts w:asciiTheme="majorHAnsi" w:hAnsiTheme="majorHAnsi" w:cstheme="majorHAnsi"/>
          <w:sz w:val="24"/>
          <w:szCs w:val="24"/>
        </w:rPr>
        <w:t xml:space="preserve"> </w:t>
      </w:r>
      <w:r w:rsidRPr="00F26045">
        <w:rPr>
          <w:rFonts w:asciiTheme="majorHAnsi" w:hAnsiTheme="majorHAnsi" w:cstheme="majorHAnsi"/>
          <w:sz w:val="24"/>
          <w:szCs w:val="24"/>
        </w:rPr>
        <w:t>workers with post qualifying training to become</w:t>
      </w:r>
      <w:r w:rsidR="0015114B" w:rsidRPr="00F26045">
        <w:rPr>
          <w:rFonts w:asciiTheme="majorHAnsi" w:hAnsiTheme="majorHAnsi" w:cstheme="majorHAnsi"/>
          <w:sz w:val="24"/>
          <w:szCs w:val="24"/>
        </w:rPr>
        <w:t xml:space="preserve"> </w:t>
      </w:r>
      <w:r w:rsidRPr="00F26045">
        <w:rPr>
          <w:rFonts w:asciiTheme="majorHAnsi" w:hAnsiTheme="majorHAnsi" w:cstheme="majorHAnsi"/>
          <w:sz w:val="24"/>
          <w:szCs w:val="24"/>
        </w:rPr>
        <w:t>Practice Educators, Best Interest Assessors,</w:t>
      </w:r>
      <w:r w:rsidR="0015114B" w:rsidRPr="00F26045">
        <w:rPr>
          <w:rFonts w:asciiTheme="majorHAnsi" w:hAnsiTheme="majorHAnsi" w:cstheme="majorHAnsi"/>
          <w:sz w:val="24"/>
          <w:szCs w:val="24"/>
        </w:rPr>
        <w:t xml:space="preserve"> </w:t>
      </w:r>
      <w:r w:rsidRPr="00F26045">
        <w:rPr>
          <w:rFonts w:asciiTheme="majorHAnsi" w:hAnsiTheme="majorHAnsi" w:cstheme="majorHAnsi"/>
          <w:sz w:val="24"/>
          <w:szCs w:val="24"/>
        </w:rPr>
        <w:t>Approved Mental Health Professionals and</w:t>
      </w:r>
      <w:r w:rsidR="0015114B" w:rsidRPr="00F26045">
        <w:rPr>
          <w:rFonts w:asciiTheme="majorHAnsi" w:hAnsiTheme="majorHAnsi" w:cstheme="majorHAnsi"/>
          <w:sz w:val="24"/>
          <w:szCs w:val="24"/>
        </w:rPr>
        <w:t xml:space="preserve"> </w:t>
      </w:r>
      <w:r w:rsidRPr="00F26045">
        <w:rPr>
          <w:rFonts w:asciiTheme="majorHAnsi" w:hAnsiTheme="majorHAnsi" w:cstheme="majorHAnsi"/>
          <w:sz w:val="24"/>
          <w:szCs w:val="24"/>
        </w:rPr>
        <w:t>Sensory Specialists.</w:t>
      </w:r>
    </w:p>
    <w:p w14:paraId="267FD3FF" w14:textId="59B49D5E" w:rsidR="00BA28D6" w:rsidRPr="00C576F6" w:rsidRDefault="00BA28D6" w:rsidP="00A61FAE">
      <w:pPr>
        <w:pStyle w:val="Heading1"/>
        <w:numPr>
          <w:ilvl w:val="0"/>
          <w:numId w:val="7"/>
        </w:numPr>
        <w:rPr>
          <w:rFonts w:ascii="Cambria" w:hAnsi="Cambria"/>
          <w:b/>
          <w:bCs/>
          <w:color w:val="FF0000"/>
        </w:rPr>
      </w:pPr>
      <w:r w:rsidRPr="00C576F6">
        <w:rPr>
          <w:rFonts w:ascii="Cambria" w:hAnsi="Cambria"/>
          <w:b/>
          <w:bCs/>
          <w:color w:val="FF0000"/>
        </w:rPr>
        <w:t>Implementation and Monitoring</w:t>
      </w:r>
    </w:p>
    <w:p w14:paraId="5C78BBBA" w14:textId="77777777" w:rsidR="00BA28D6" w:rsidRDefault="00BA28D6" w:rsidP="0015114B">
      <w:pPr>
        <w:ind w:left="360"/>
        <w:rPr>
          <w:rFonts w:asciiTheme="majorHAnsi" w:hAnsiTheme="majorHAnsi" w:cstheme="majorHAnsi"/>
          <w:sz w:val="24"/>
          <w:szCs w:val="24"/>
        </w:rPr>
      </w:pPr>
    </w:p>
    <w:p w14:paraId="5FCFFE47" w14:textId="06A6B943" w:rsidR="001A1F01" w:rsidRPr="007133C7" w:rsidRDefault="001A1F01" w:rsidP="0015114B">
      <w:pPr>
        <w:ind w:left="360"/>
        <w:rPr>
          <w:rFonts w:asciiTheme="majorHAnsi" w:hAnsiTheme="majorHAnsi" w:cstheme="majorHAnsi"/>
          <w:sz w:val="24"/>
          <w:szCs w:val="24"/>
        </w:rPr>
      </w:pPr>
      <w:r w:rsidRPr="007133C7">
        <w:rPr>
          <w:rFonts w:asciiTheme="majorHAnsi" w:hAnsiTheme="majorHAnsi" w:cstheme="majorHAnsi"/>
          <w:sz w:val="24"/>
          <w:szCs w:val="24"/>
        </w:rPr>
        <w:t>The implementation of this framework will be</w:t>
      </w:r>
      <w:r w:rsidR="0015114B">
        <w:rPr>
          <w:rFonts w:asciiTheme="majorHAnsi" w:hAnsiTheme="majorHAnsi" w:cstheme="majorHAnsi"/>
          <w:sz w:val="24"/>
          <w:szCs w:val="24"/>
        </w:rPr>
        <w:t xml:space="preserve"> </w:t>
      </w:r>
      <w:r w:rsidRPr="007133C7">
        <w:rPr>
          <w:rFonts w:asciiTheme="majorHAnsi" w:hAnsiTheme="majorHAnsi" w:cstheme="majorHAnsi"/>
          <w:sz w:val="24"/>
          <w:szCs w:val="24"/>
        </w:rPr>
        <w:t xml:space="preserve">monitored </w:t>
      </w:r>
      <w:r w:rsidR="001F7AC6">
        <w:rPr>
          <w:rFonts w:asciiTheme="majorHAnsi" w:hAnsiTheme="majorHAnsi" w:cstheme="majorHAnsi"/>
          <w:sz w:val="24"/>
          <w:szCs w:val="24"/>
        </w:rPr>
        <w:t xml:space="preserve">through the Improvement Board </w:t>
      </w:r>
      <w:r w:rsidRPr="007133C7">
        <w:rPr>
          <w:rFonts w:asciiTheme="majorHAnsi" w:hAnsiTheme="majorHAnsi" w:cstheme="majorHAnsi"/>
          <w:sz w:val="24"/>
          <w:szCs w:val="24"/>
        </w:rPr>
        <w:t xml:space="preserve">by our </w:t>
      </w:r>
      <w:r w:rsidR="007A5FED">
        <w:rPr>
          <w:rFonts w:asciiTheme="majorHAnsi" w:hAnsiTheme="majorHAnsi" w:cstheme="majorHAnsi"/>
          <w:sz w:val="24"/>
          <w:szCs w:val="24"/>
        </w:rPr>
        <w:t>S</w:t>
      </w:r>
      <w:r w:rsidR="00BE3579">
        <w:rPr>
          <w:rFonts w:asciiTheme="majorHAnsi" w:hAnsiTheme="majorHAnsi" w:cstheme="majorHAnsi"/>
          <w:sz w:val="24"/>
          <w:szCs w:val="24"/>
        </w:rPr>
        <w:t xml:space="preserve">enior </w:t>
      </w:r>
      <w:r w:rsidRPr="007133C7">
        <w:rPr>
          <w:rFonts w:asciiTheme="majorHAnsi" w:hAnsiTheme="majorHAnsi" w:cstheme="majorHAnsi"/>
          <w:sz w:val="24"/>
          <w:szCs w:val="24"/>
        </w:rPr>
        <w:t>Management Team</w:t>
      </w:r>
      <w:r w:rsidR="007E109F">
        <w:rPr>
          <w:rFonts w:asciiTheme="majorHAnsi" w:hAnsiTheme="majorHAnsi" w:cstheme="majorHAnsi"/>
          <w:sz w:val="24"/>
          <w:szCs w:val="24"/>
        </w:rPr>
        <w:t xml:space="preserve"> and</w:t>
      </w:r>
      <w:r w:rsidR="00052D78">
        <w:rPr>
          <w:rFonts w:asciiTheme="majorHAnsi" w:hAnsiTheme="majorHAnsi" w:cstheme="majorHAnsi"/>
          <w:sz w:val="24"/>
          <w:szCs w:val="24"/>
        </w:rPr>
        <w:t xml:space="preserve"> Princip</w:t>
      </w:r>
      <w:r w:rsidR="004B5EF1">
        <w:rPr>
          <w:rFonts w:asciiTheme="majorHAnsi" w:hAnsiTheme="majorHAnsi" w:cstheme="majorHAnsi"/>
          <w:sz w:val="24"/>
          <w:szCs w:val="24"/>
        </w:rPr>
        <w:t>al</w:t>
      </w:r>
      <w:r w:rsidR="00052D78">
        <w:rPr>
          <w:rFonts w:asciiTheme="majorHAnsi" w:hAnsiTheme="majorHAnsi" w:cstheme="majorHAnsi"/>
          <w:sz w:val="24"/>
          <w:szCs w:val="24"/>
        </w:rPr>
        <w:t xml:space="preserve"> Social Worker</w:t>
      </w:r>
      <w:r w:rsidR="00BE3579">
        <w:rPr>
          <w:rFonts w:asciiTheme="majorHAnsi" w:hAnsiTheme="majorHAnsi" w:cstheme="majorHAnsi"/>
          <w:sz w:val="24"/>
          <w:szCs w:val="24"/>
        </w:rPr>
        <w:t>, incorporating current</w:t>
      </w:r>
      <w:r w:rsidR="007A5FED">
        <w:rPr>
          <w:rFonts w:asciiTheme="majorHAnsi" w:hAnsiTheme="majorHAnsi" w:cstheme="majorHAnsi"/>
          <w:sz w:val="24"/>
          <w:szCs w:val="24"/>
        </w:rPr>
        <w:t xml:space="preserve"> internal and partnership</w:t>
      </w:r>
      <w:r w:rsidR="00BE3579">
        <w:rPr>
          <w:rFonts w:asciiTheme="majorHAnsi" w:hAnsiTheme="majorHAnsi" w:cstheme="majorHAnsi"/>
          <w:sz w:val="24"/>
          <w:szCs w:val="24"/>
        </w:rPr>
        <w:t xml:space="preserve"> and</w:t>
      </w:r>
      <w:r w:rsidR="00FA76DB">
        <w:rPr>
          <w:rFonts w:asciiTheme="majorHAnsi" w:hAnsiTheme="majorHAnsi" w:cstheme="majorHAnsi"/>
          <w:sz w:val="24"/>
          <w:szCs w:val="24"/>
        </w:rPr>
        <w:t>,</w:t>
      </w:r>
      <w:r w:rsidR="00BE3579">
        <w:rPr>
          <w:rFonts w:asciiTheme="majorHAnsi" w:hAnsiTheme="majorHAnsi" w:cstheme="majorHAnsi"/>
          <w:sz w:val="24"/>
          <w:szCs w:val="24"/>
        </w:rPr>
        <w:t xml:space="preserve"> </w:t>
      </w:r>
      <w:r w:rsidR="009E025D">
        <w:rPr>
          <w:rFonts w:asciiTheme="majorHAnsi" w:hAnsiTheme="majorHAnsi" w:cstheme="majorHAnsi"/>
          <w:sz w:val="24"/>
          <w:szCs w:val="24"/>
        </w:rPr>
        <w:t>where</w:t>
      </w:r>
      <w:r w:rsidR="00BE3579">
        <w:rPr>
          <w:rFonts w:asciiTheme="majorHAnsi" w:hAnsiTheme="majorHAnsi" w:cstheme="majorHAnsi"/>
          <w:sz w:val="24"/>
          <w:szCs w:val="24"/>
        </w:rPr>
        <w:t xml:space="preserve"> required</w:t>
      </w:r>
      <w:r w:rsidR="00FA76DB">
        <w:rPr>
          <w:rFonts w:asciiTheme="majorHAnsi" w:hAnsiTheme="majorHAnsi" w:cstheme="majorHAnsi"/>
          <w:sz w:val="24"/>
          <w:szCs w:val="24"/>
        </w:rPr>
        <w:t>,</w:t>
      </w:r>
      <w:r w:rsidR="00BE3579">
        <w:rPr>
          <w:rFonts w:asciiTheme="majorHAnsi" w:hAnsiTheme="majorHAnsi" w:cstheme="majorHAnsi"/>
          <w:sz w:val="24"/>
          <w:szCs w:val="24"/>
        </w:rPr>
        <w:t xml:space="preserve"> new </w:t>
      </w:r>
      <w:r w:rsidR="009E025D">
        <w:rPr>
          <w:rFonts w:asciiTheme="majorHAnsi" w:hAnsiTheme="majorHAnsi" w:cstheme="majorHAnsi"/>
          <w:sz w:val="24"/>
          <w:szCs w:val="24"/>
        </w:rPr>
        <w:t xml:space="preserve">engagement; co-production and </w:t>
      </w:r>
      <w:r w:rsidR="00974508">
        <w:rPr>
          <w:rFonts w:asciiTheme="majorHAnsi" w:hAnsiTheme="majorHAnsi" w:cstheme="majorHAnsi"/>
          <w:sz w:val="24"/>
          <w:szCs w:val="24"/>
        </w:rPr>
        <w:t xml:space="preserve">governance </w:t>
      </w:r>
      <w:r w:rsidR="00BE3579">
        <w:rPr>
          <w:rFonts w:asciiTheme="majorHAnsi" w:hAnsiTheme="majorHAnsi" w:cstheme="majorHAnsi"/>
          <w:sz w:val="24"/>
          <w:szCs w:val="24"/>
        </w:rPr>
        <w:t>mechanisms.</w:t>
      </w:r>
      <w:r w:rsidR="00052D78">
        <w:rPr>
          <w:rFonts w:asciiTheme="majorHAnsi" w:hAnsiTheme="majorHAnsi" w:cstheme="majorHAnsi"/>
          <w:sz w:val="24"/>
          <w:szCs w:val="24"/>
        </w:rPr>
        <w:t xml:space="preserve"> </w:t>
      </w:r>
      <w:r w:rsidR="009E025D">
        <w:rPr>
          <w:rFonts w:asciiTheme="majorHAnsi" w:hAnsiTheme="majorHAnsi" w:cstheme="majorHAnsi"/>
          <w:sz w:val="24"/>
          <w:szCs w:val="24"/>
        </w:rPr>
        <w:t xml:space="preserve">Outside of any </w:t>
      </w:r>
      <w:r w:rsidR="00AF1D5C">
        <w:rPr>
          <w:rFonts w:asciiTheme="majorHAnsi" w:hAnsiTheme="majorHAnsi" w:cstheme="majorHAnsi"/>
          <w:sz w:val="24"/>
          <w:szCs w:val="24"/>
        </w:rPr>
        <w:t xml:space="preserve">agreed and </w:t>
      </w:r>
      <w:r w:rsidR="009E025D">
        <w:rPr>
          <w:rFonts w:asciiTheme="majorHAnsi" w:hAnsiTheme="majorHAnsi" w:cstheme="majorHAnsi"/>
          <w:sz w:val="24"/>
          <w:szCs w:val="24"/>
        </w:rPr>
        <w:t>dedicated implementation time-scales</w:t>
      </w:r>
      <w:r w:rsidR="00AF1D5C">
        <w:rPr>
          <w:rFonts w:asciiTheme="majorHAnsi" w:hAnsiTheme="majorHAnsi" w:cstheme="majorHAnsi"/>
          <w:sz w:val="24"/>
          <w:szCs w:val="24"/>
        </w:rPr>
        <w:t>,</w:t>
      </w:r>
      <w:r w:rsidR="009E025D">
        <w:rPr>
          <w:rFonts w:asciiTheme="majorHAnsi" w:hAnsiTheme="majorHAnsi" w:cstheme="majorHAnsi"/>
          <w:sz w:val="24"/>
          <w:szCs w:val="24"/>
        </w:rPr>
        <w:t xml:space="preserve"> t</w:t>
      </w:r>
      <w:r w:rsidR="00BE3579">
        <w:rPr>
          <w:rFonts w:asciiTheme="majorHAnsi" w:hAnsiTheme="majorHAnsi" w:cstheme="majorHAnsi"/>
          <w:sz w:val="24"/>
          <w:szCs w:val="24"/>
        </w:rPr>
        <w:t xml:space="preserve">he </w:t>
      </w:r>
      <w:r w:rsidR="009E025D">
        <w:rPr>
          <w:rFonts w:asciiTheme="majorHAnsi" w:hAnsiTheme="majorHAnsi" w:cstheme="majorHAnsi"/>
          <w:sz w:val="24"/>
          <w:szCs w:val="24"/>
        </w:rPr>
        <w:t xml:space="preserve">operating model and </w:t>
      </w:r>
      <w:r w:rsidR="00BE3579">
        <w:rPr>
          <w:rFonts w:asciiTheme="majorHAnsi" w:hAnsiTheme="majorHAnsi" w:cstheme="majorHAnsi"/>
          <w:sz w:val="24"/>
          <w:szCs w:val="24"/>
        </w:rPr>
        <w:t xml:space="preserve">framework will </w:t>
      </w:r>
      <w:r w:rsidR="009E025D">
        <w:rPr>
          <w:rFonts w:asciiTheme="majorHAnsi" w:hAnsiTheme="majorHAnsi" w:cstheme="majorHAnsi"/>
          <w:sz w:val="24"/>
          <w:szCs w:val="24"/>
        </w:rPr>
        <w:t xml:space="preserve">initially </w:t>
      </w:r>
      <w:r w:rsidR="00BE3579">
        <w:rPr>
          <w:rFonts w:asciiTheme="majorHAnsi" w:hAnsiTheme="majorHAnsi" w:cstheme="majorHAnsi"/>
          <w:sz w:val="24"/>
          <w:szCs w:val="24"/>
        </w:rPr>
        <w:t>be</w:t>
      </w:r>
      <w:r w:rsidR="00052D78">
        <w:rPr>
          <w:rFonts w:asciiTheme="majorHAnsi" w:hAnsiTheme="majorHAnsi" w:cstheme="majorHAnsi"/>
          <w:sz w:val="24"/>
          <w:szCs w:val="24"/>
        </w:rPr>
        <w:t xml:space="preserve"> subject to </w:t>
      </w:r>
      <w:r w:rsidR="001F7AC6">
        <w:rPr>
          <w:rFonts w:asciiTheme="majorHAnsi" w:hAnsiTheme="majorHAnsi" w:cstheme="majorHAnsi"/>
          <w:sz w:val="24"/>
          <w:szCs w:val="24"/>
        </w:rPr>
        <w:t>six-month</w:t>
      </w:r>
      <w:r w:rsidR="00BB42FE">
        <w:rPr>
          <w:rFonts w:asciiTheme="majorHAnsi" w:hAnsiTheme="majorHAnsi" w:cstheme="majorHAnsi"/>
          <w:sz w:val="24"/>
          <w:szCs w:val="24"/>
        </w:rPr>
        <w:t>ly</w:t>
      </w:r>
      <w:r w:rsidR="00052D78">
        <w:rPr>
          <w:rFonts w:asciiTheme="majorHAnsi" w:hAnsiTheme="majorHAnsi" w:cstheme="majorHAnsi"/>
          <w:sz w:val="24"/>
          <w:szCs w:val="24"/>
        </w:rPr>
        <w:t xml:space="preserve"> review</w:t>
      </w:r>
      <w:r w:rsidR="009E025D">
        <w:rPr>
          <w:rFonts w:asciiTheme="majorHAnsi" w:hAnsiTheme="majorHAnsi" w:cstheme="majorHAnsi"/>
          <w:sz w:val="24"/>
          <w:szCs w:val="24"/>
        </w:rPr>
        <w:t xml:space="preserve"> and move to annually once a </w:t>
      </w:r>
      <w:r w:rsidR="00800F50">
        <w:rPr>
          <w:rFonts w:asciiTheme="majorHAnsi" w:hAnsiTheme="majorHAnsi" w:cstheme="majorHAnsi"/>
          <w:sz w:val="24"/>
          <w:szCs w:val="24"/>
        </w:rPr>
        <w:t>‘</w:t>
      </w:r>
      <w:r w:rsidR="009E025D">
        <w:rPr>
          <w:rFonts w:asciiTheme="majorHAnsi" w:hAnsiTheme="majorHAnsi" w:cstheme="majorHAnsi"/>
          <w:sz w:val="24"/>
          <w:szCs w:val="24"/>
        </w:rPr>
        <w:t>business as usual</w:t>
      </w:r>
      <w:r w:rsidR="00800F50">
        <w:rPr>
          <w:rFonts w:asciiTheme="majorHAnsi" w:hAnsiTheme="majorHAnsi" w:cstheme="majorHAnsi"/>
          <w:sz w:val="24"/>
          <w:szCs w:val="24"/>
        </w:rPr>
        <w:t>’</w:t>
      </w:r>
      <w:r w:rsidR="009E025D">
        <w:rPr>
          <w:rFonts w:asciiTheme="majorHAnsi" w:hAnsiTheme="majorHAnsi" w:cstheme="majorHAnsi"/>
          <w:sz w:val="24"/>
          <w:szCs w:val="24"/>
        </w:rPr>
        <w:t xml:space="preserve"> model has been </w:t>
      </w:r>
      <w:r w:rsidR="00AF1D5C">
        <w:rPr>
          <w:rFonts w:asciiTheme="majorHAnsi" w:hAnsiTheme="majorHAnsi" w:cstheme="majorHAnsi"/>
          <w:sz w:val="24"/>
          <w:szCs w:val="24"/>
        </w:rPr>
        <w:t xml:space="preserve">established and </w:t>
      </w:r>
      <w:r w:rsidR="009E025D">
        <w:rPr>
          <w:rFonts w:asciiTheme="majorHAnsi" w:hAnsiTheme="majorHAnsi" w:cstheme="majorHAnsi"/>
          <w:sz w:val="24"/>
          <w:szCs w:val="24"/>
        </w:rPr>
        <w:t>embedded</w:t>
      </w:r>
      <w:r w:rsidRPr="007133C7">
        <w:rPr>
          <w:rFonts w:asciiTheme="majorHAnsi" w:hAnsiTheme="majorHAnsi" w:cstheme="majorHAnsi"/>
          <w:sz w:val="24"/>
          <w:szCs w:val="24"/>
        </w:rPr>
        <w:t>.</w:t>
      </w:r>
    </w:p>
    <w:p w14:paraId="69701C16" w14:textId="77777777" w:rsidR="00171820" w:rsidRPr="00171820" w:rsidRDefault="00171820" w:rsidP="00171820"/>
    <w:sectPr w:rsidR="00171820" w:rsidRPr="00171820">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2B6C" w14:textId="77777777" w:rsidR="006F654E" w:rsidRDefault="006F654E" w:rsidP="00DE5FFD">
      <w:pPr>
        <w:spacing w:after="0" w:line="240" w:lineRule="auto"/>
      </w:pPr>
      <w:r>
        <w:separator/>
      </w:r>
    </w:p>
  </w:endnote>
  <w:endnote w:type="continuationSeparator" w:id="0">
    <w:p w14:paraId="682AFF5E" w14:textId="77777777" w:rsidR="006F654E" w:rsidRDefault="006F654E" w:rsidP="00DE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3127" w14:textId="1448B53E" w:rsidR="00BA432B" w:rsidRDefault="004B252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F789A85" wp14:editId="00CCC7A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2FA67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w:t>
    </w:r>
    <w:r w:rsidRPr="004B2527">
      <w:rPr>
        <w:rFonts w:asciiTheme="majorHAnsi" w:eastAsiaTheme="majorEastAsia" w:hAnsiTheme="majorHAnsi" w:cstheme="majorBidi"/>
        <w:noProof/>
        <w:color w:val="4472C4" w:themeColor="accent1"/>
        <w:sz w:val="20"/>
        <w:szCs w:val="20"/>
      </w:rPr>
      <w:t xml:space="preserve"> </w:t>
    </w:r>
    <w:r w:rsidRPr="004B2527">
      <w:rPr>
        <w:rFonts w:asciiTheme="majorHAnsi" w:eastAsiaTheme="majorEastAsia" w:hAnsiTheme="majorHAnsi" w:cstheme="majorBidi"/>
        <w:noProof/>
        <w:color w:val="4472C4" w:themeColor="accent1"/>
        <w:sz w:val="20"/>
        <w:szCs w:val="20"/>
      </w:rPr>
      <w:drawing>
        <wp:inline distT="0" distB="0" distL="0" distR="0" wp14:anchorId="5A82F83C" wp14:editId="04DD482E">
          <wp:extent cx="1319917" cy="6750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132" cy="7032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C09F" w14:textId="77777777" w:rsidR="006F654E" w:rsidRDefault="006F654E" w:rsidP="00DE5FFD">
      <w:pPr>
        <w:spacing w:after="0" w:line="240" w:lineRule="auto"/>
      </w:pPr>
      <w:r>
        <w:separator/>
      </w:r>
    </w:p>
  </w:footnote>
  <w:footnote w:type="continuationSeparator" w:id="0">
    <w:p w14:paraId="008568BA" w14:textId="77777777" w:rsidR="006F654E" w:rsidRDefault="006F654E" w:rsidP="00DE5FFD">
      <w:pPr>
        <w:spacing w:after="0" w:line="240" w:lineRule="auto"/>
      </w:pPr>
      <w:r>
        <w:continuationSeparator/>
      </w:r>
    </w:p>
  </w:footnote>
  <w:footnote w:id="1">
    <w:p w14:paraId="67652BDA" w14:textId="2A4DFF46" w:rsidR="00BA432B" w:rsidRDefault="00BA432B">
      <w:pPr>
        <w:pStyle w:val="FootnoteText"/>
      </w:pPr>
      <w:r>
        <w:rPr>
          <w:rStyle w:val="FootnoteReference"/>
        </w:rPr>
        <w:footnoteRef/>
      </w:r>
      <w:r>
        <w:t xml:space="preserve"> </w:t>
      </w:r>
      <w:r w:rsidRPr="00441569">
        <w:t>The social model of disability proposes that what makes someone disabled is not their medical condition, but the attitudes and structures of society. It is a civil rights approach to disability.</w:t>
      </w:r>
      <w:r>
        <w:t xml:space="preserve"> </w:t>
      </w:r>
    </w:p>
  </w:footnote>
  <w:footnote w:id="2">
    <w:p w14:paraId="34C7C18D" w14:textId="4B50CB3F" w:rsidR="00BA432B" w:rsidRDefault="00BA432B">
      <w:pPr>
        <w:pStyle w:val="FootnoteText"/>
      </w:pPr>
      <w:r>
        <w:rPr>
          <w:rStyle w:val="FootnoteReference"/>
        </w:rPr>
        <w:footnoteRef/>
      </w:r>
      <w:r>
        <w:t xml:space="preserve"> Barking and Dagenham Together: The Borough Manifesto. </w:t>
      </w:r>
    </w:p>
  </w:footnote>
  <w:footnote w:id="3">
    <w:p w14:paraId="1ACE1D32" w14:textId="77777777" w:rsidR="00D05391" w:rsidRDefault="00D05391" w:rsidP="00D05391">
      <w:pPr>
        <w:pStyle w:val="FootnoteText"/>
      </w:pPr>
      <w:r>
        <w:rPr>
          <w:rStyle w:val="FootnoteReference"/>
        </w:rPr>
        <w:footnoteRef/>
      </w:r>
      <w:r>
        <w:t xml:space="preserve"> A </w:t>
      </w:r>
      <w:r w:rsidRPr="00256821">
        <w:t xml:space="preserve">'parity approach' enables </w:t>
      </w:r>
      <w:r>
        <w:t>statutory and non-statutory</w:t>
      </w:r>
      <w:r w:rsidRPr="00256821">
        <w:t xml:space="preserve"> health and social care services to </w:t>
      </w:r>
      <w:r>
        <w:t xml:space="preserve">respond on an equal footing, where all are valued and </w:t>
      </w:r>
      <w:r w:rsidRPr="00256821">
        <w:t xml:space="preserve">provide a holistic, 'whole-person' response to individual </w:t>
      </w:r>
      <w:r>
        <w:t xml:space="preserve">and communities </w:t>
      </w:r>
      <w:r w:rsidRPr="00256821">
        <w:t>in need of care and support.</w:t>
      </w:r>
    </w:p>
  </w:footnote>
  <w:footnote w:id="4">
    <w:p w14:paraId="5789D4FF" w14:textId="3014125F" w:rsidR="00B74636" w:rsidRDefault="00B74636">
      <w:pPr>
        <w:pStyle w:val="FootnoteText"/>
      </w:pPr>
      <w:r>
        <w:rPr>
          <w:rStyle w:val="FootnoteReference"/>
        </w:rPr>
        <w:footnoteRef/>
      </w:r>
      <w:r>
        <w:t xml:space="preserve"> </w:t>
      </w:r>
      <w:hyperlink r:id="rId1" w:history="1">
        <w:r w:rsidRPr="00E00C93">
          <w:rPr>
            <w:rStyle w:val="Hyperlink"/>
          </w:rPr>
          <w:t>https://www.adass.org.uk/media/7323/s42-fwork-v-7-5-final-11-july.pdf</w:t>
        </w:r>
      </w:hyperlink>
      <w:r>
        <w:t xml:space="preserve"> </w:t>
      </w:r>
    </w:p>
  </w:footnote>
  <w:footnote w:id="5">
    <w:p w14:paraId="039C73F1" w14:textId="1649BB7B" w:rsidR="00BA432B" w:rsidRDefault="00BA432B">
      <w:pPr>
        <w:pStyle w:val="FootnoteText"/>
      </w:pPr>
      <w:r>
        <w:rPr>
          <w:rStyle w:val="FootnoteReference"/>
        </w:rPr>
        <w:footnoteRef/>
      </w:r>
      <w:r>
        <w:t xml:space="preserve"> The resources outlined here are not considered to be exhaustive and wider resources will be identified and developed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3385" w14:textId="1AC815E1" w:rsidR="00BA432B" w:rsidRDefault="004D7B90">
    <w:pPr>
      <w:pStyle w:val="Header"/>
    </w:pPr>
    <w:r>
      <w:rPr>
        <w:noProof/>
      </w:rPr>
      <w:drawing>
        <wp:inline distT="0" distB="0" distL="0" distR="0" wp14:anchorId="08FC0C84" wp14:editId="6F42EA3B">
          <wp:extent cx="5731510" cy="534035"/>
          <wp:effectExtent l="0" t="0" r="2540" b="0"/>
          <wp:docPr id="16" name="Picture 4">
            <a:extLst xmlns:a="http://schemas.openxmlformats.org/drawingml/2006/main">
              <a:ext uri="{FF2B5EF4-FFF2-40B4-BE49-F238E27FC236}">
                <a16:creationId xmlns:a16="http://schemas.microsoft.com/office/drawing/2014/main" id="{07B7D8BF-1667-48D3-8FCB-2F28507D1B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7B7D8BF-1667-48D3-8FCB-2F28507D1B70}"/>
                      </a:ext>
                    </a:extLst>
                  </pic:cNvPr>
                  <pic:cNvPicPr>
                    <a:picLocks noChangeAspect="1"/>
                  </pic:cNvPicPr>
                </pic:nvPicPr>
                <pic:blipFill>
                  <a:blip r:embed="rId1"/>
                  <a:stretch>
                    <a:fillRect/>
                  </a:stretch>
                </pic:blipFill>
                <pic:spPr>
                  <a:xfrm>
                    <a:off x="0" y="0"/>
                    <a:ext cx="5731510" cy="534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879"/>
    <w:multiLevelType w:val="hybridMultilevel"/>
    <w:tmpl w:val="9418ECA4"/>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57C5E"/>
    <w:multiLevelType w:val="hybridMultilevel"/>
    <w:tmpl w:val="DC6A5FC6"/>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630296"/>
    <w:multiLevelType w:val="hybridMultilevel"/>
    <w:tmpl w:val="68642072"/>
    <w:lvl w:ilvl="0" w:tplc="F62EE67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269B"/>
    <w:multiLevelType w:val="hybridMultilevel"/>
    <w:tmpl w:val="F7028D10"/>
    <w:lvl w:ilvl="0" w:tplc="E0F82016">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55E31"/>
    <w:multiLevelType w:val="hybridMultilevel"/>
    <w:tmpl w:val="8C0A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C7521"/>
    <w:multiLevelType w:val="hybridMultilevel"/>
    <w:tmpl w:val="ACFA6764"/>
    <w:lvl w:ilvl="0" w:tplc="D572F3EE">
      <w:start w:val="1"/>
      <w:numFmt w:val="bullet"/>
      <w:lvlText w:val="o"/>
      <w:lvlJc w:val="left"/>
      <w:pPr>
        <w:ind w:left="720" w:hanging="360"/>
      </w:pPr>
      <w:rPr>
        <w:rFonts w:ascii="Courier New" w:hAnsi="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D4433"/>
    <w:multiLevelType w:val="hybridMultilevel"/>
    <w:tmpl w:val="1BFE58AA"/>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B2CA9"/>
    <w:multiLevelType w:val="hybridMultilevel"/>
    <w:tmpl w:val="B2981F7E"/>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D7892"/>
    <w:multiLevelType w:val="hybridMultilevel"/>
    <w:tmpl w:val="9D26629A"/>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B0314B"/>
    <w:multiLevelType w:val="hybridMultilevel"/>
    <w:tmpl w:val="8B7213D0"/>
    <w:lvl w:ilvl="0" w:tplc="E0F82016">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F65C3"/>
    <w:multiLevelType w:val="hybridMultilevel"/>
    <w:tmpl w:val="86B2F78E"/>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B630F9"/>
    <w:multiLevelType w:val="hybridMultilevel"/>
    <w:tmpl w:val="E53EF680"/>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C09DB"/>
    <w:multiLevelType w:val="hybridMultilevel"/>
    <w:tmpl w:val="88AA7C5A"/>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5070308"/>
    <w:multiLevelType w:val="hybridMultilevel"/>
    <w:tmpl w:val="1C8C67A8"/>
    <w:lvl w:ilvl="0" w:tplc="D572F3EE">
      <w:start w:val="1"/>
      <w:numFmt w:val="bullet"/>
      <w:lvlText w:val="o"/>
      <w:lvlJc w:val="left"/>
      <w:pPr>
        <w:ind w:left="720" w:hanging="360"/>
      </w:pPr>
      <w:rPr>
        <w:rFonts w:ascii="Courier New" w:hAnsi="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94F4C"/>
    <w:multiLevelType w:val="hybridMultilevel"/>
    <w:tmpl w:val="D5B2BE62"/>
    <w:lvl w:ilvl="0" w:tplc="D572F3EE">
      <w:start w:val="1"/>
      <w:numFmt w:val="bullet"/>
      <w:lvlText w:val="o"/>
      <w:lvlJc w:val="left"/>
      <w:pPr>
        <w:ind w:left="720" w:hanging="360"/>
      </w:pPr>
      <w:rPr>
        <w:rFonts w:ascii="Courier New" w:hAnsi="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06FCD"/>
    <w:multiLevelType w:val="hybridMultilevel"/>
    <w:tmpl w:val="8E223BB4"/>
    <w:lvl w:ilvl="0" w:tplc="D572F3EE">
      <w:start w:val="1"/>
      <w:numFmt w:val="bullet"/>
      <w:lvlText w:val="o"/>
      <w:lvlJc w:val="left"/>
      <w:pPr>
        <w:ind w:left="720" w:hanging="360"/>
      </w:pPr>
      <w:rPr>
        <w:rFonts w:ascii="Courier New" w:hAnsi="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96C87"/>
    <w:multiLevelType w:val="hybridMultilevel"/>
    <w:tmpl w:val="7FC070B6"/>
    <w:lvl w:ilvl="0" w:tplc="E0F82016">
      <w:start w:val="1"/>
      <w:numFmt w:val="bullet"/>
      <w:lvlText w:val=""/>
      <w:lvlJc w:val="left"/>
      <w:pPr>
        <w:ind w:left="1440" w:hanging="360"/>
      </w:pPr>
      <w:rPr>
        <w:rFonts w:ascii="Symbol" w:hAnsi="Symbol" w:hint="default"/>
        <w:color w:val="1F4E79" w:themeColor="accent5"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B3632B"/>
    <w:multiLevelType w:val="hybridMultilevel"/>
    <w:tmpl w:val="7ED8A1E6"/>
    <w:lvl w:ilvl="0" w:tplc="FE000AE4">
      <w:start w:val="1"/>
      <w:numFmt w:val="bullet"/>
      <w:lvlText w:val=""/>
      <w:lvlJc w:val="left"/>
      <w:pPr>
        <w:ind w:left="1080" w:hanging="360"/>
      </w:pPr>
      <w:rPr>
        <w:rFonts w:ascii="Wingdings" w:hAnsi="Wingdings" w:hint="default"/>
        <w:color w:val="4472C4"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A16A57"/>
    <w:multiLevelType w:val="hybridMultilevel"/>
    <w:tmpl w:val="C39CB528"/>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C734F"/>
    <w:multiLevelType w:val="hybridMultilevel"/>
    <w:tmpl w:val="CFA0DE34"/>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2C746F"/>
    <w:multiLevelType w:val="hybridMultilevel"/>
    <w:tmpl w:val="C1C06A3E"/>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B57F84"/>
    <w:multiLevelType w:val="hybridMultilevel"/>
    <w:tmpl w:val="A1AA854C"/>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7C2574"/>
    <w:multiLevelType w:val="hybridMultilevel"/>
    <w:tmpl w:val="2CB810FC"/>
    <w:lvl w:ilvl="0" w:tplc="E0F82016">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74CED"/>
    <w:multiLevelType w:val="hybridMultilevel"/>
    <w:tmpl w:val="1EC0EB88"/>
    <w:lvl w:ilvl="0" w:tplc="510C9170">
      <w:start w:val="1"/>
      <w:numFmt w:val="decimal"/>
      <w:lvlText w:val="%1)"/>
      <w:lvlJc w:val="left"/>
      <w:pPr>
        <w:ind w:left="360" w:hanging="360"/>
      </w:pPr>
      <w:rPr>
        <w:b/>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FE1BFA"/>
    <w:multiLevelType w:val="hybridMultilevel"/>
    <w:tmpl w:val="15604DC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9658C3"/>
    <w:multiLevelType w:val="hybridMultilevel"/>
    <w:tmpl w:val="187E132C"/>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72251"/>
    <w:multiLevelType w:val="hybridMultilevel"/>
    <w:tmpl w:val="4AD2B05C"/>
    <w:lvl w:ilvl="0" w:tplc="D572F3EE">
      <w:start w:val="1"/>
      <w:numFmt w:val="bullet"/>
      <w:lvlText w:val="o"/>
      <w:lvlJc w:val="left"/>
      <w:pPr>
        <w:ind w:left="720" w:hanging="360"/>
      </w:pPr>
      <w:rPr>
        <w:rFonts w:ascii="Courier New" w:hAnsi="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A787F"/>
    <w:multiLevelType w:val="hybridMultilevel"/>
    <w:tmpl w:val="C27A4FAE"/>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5B207D"/>
    <w:multiLevelType w:val="hybridMultilevel"/>
    <w:tmpl w:val="F9ACD906"/>
    <w:lvl w:ilvl="0" w:tplc="EBA6D5B4">
      <w:start w:val="1"/>
      <w:numFmt w:val="decimal"/>
      <w:lvlText w:val="%1."/>
      <w:lvlJc w:val="left"/>
      <w:pPr>
        <w:ind w:left="360" w:hanging="360"/>
      </w:pPr>
      <w:rPr>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95642A"/>
    <w:multiLevelType w:val="hybridMultilevel"/>
    <w:tmpl w:val="C81ED226"/>
    <w:lvl w:ilvl="0" w:tplc="E0F82016">
      <w:start w:val="1"/>
      <w:numFmt w:val="bullet"/>
      <w:lvlText w:val=""/>
      <w:lvlJc w:val="left"/>
      <w:pPr>
        <w:ind w:left="1440" w:hanging="360"/>
      </w:pPr>
      <w:rPr>
        <w:rFonts w:ascii="Symbol" w:hAnsi="Symbol" w:hint="default"/>
        <w:color w:val="1F4E79" w:themeColor="accent5"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AE0F85"/>
    <w:multiLevelType w:val="hybridMultilevel"/>
    <w:tmpl w:val="0298E3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F54081"/>
    <w:multiLevelType w:val="hybridMultilevel"/>
    <w:tmpl w:val="A0A0BC0A"/>
    <w:lvl w:ilvl="0" w:tplc="E0F82016">
      <w:start w:val="1"/>
      <w:numFmt w:val="bullet"/>
      <w:lvlText w:val=""/>
      <w:lvlJc w:val="left"/>
      <w:pPr>
        <w:ind w:left="360" w:hanging="360"/>
      </w:pPr>
      <w:rPr>
        <w:rFonts w:ascii="Symbol" w:hAnsi="Symbol" w:hint="default"/>
        <w:color w:val="1F4E79"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38780D"/>
    <w:multiLevelType w:val="hybridMultilevel"/>
    <w:tmpl w:val="BBC27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2579E4"/>
    <w:multiLevelType w:val="hybridMultilevel"/>
    <w:tmpl w:val="DD408CDE"/>
    <w:lvl w:ilvl="0" w:tplc="E0F82016">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76F65"/>
    <w:multiLevelType w:val="hybridMultilevel"/>
    <w:tmpl w:val="65C222D0"/>
    <w:lvl w:ilvl="0" w:tplc="D572F3EE">
      <w:start w:val="1"/>
      <w:numFmt w:val="bullet"/>
      <w:lvlText w:val="o"/>
      <w:lvlJc w:val="left"/>
      <w:pPr>
        <w:ind w:left="1080" w:hanging="360"/>
      </w:pPr>
      <w:rPr>
        <w:rFonts w:ascii="Courier New" w:hAnsi="Courier New"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1"/>
  </w:num>
  <w:num w:numId="3">
    <w:abstractNumId w:val="12"/>
  </w:num>
  <w:num w:numId="4">
    <w:abstractNumId w:val="11"/>
  </w:num>
  <w:num w:numId="5">
    <w:abstractNumId w:val="23"/>
  </w:num>
  <w:num w:numId="6">
    <w:abstractNumId w:val="32"/>
  </w:num>
  <w:num w:numId="7">
    <w:abstractNumId w:val="28"/>
  </w:num>
  <w:num w:numId="8">
    <w:abstractNumId w:val="21"/>
  </w:num>
  <w:num w:numId="9">
    <w:abstractNumId w:val="18"/>
  </w:num>
  <w:num w:numId="10">
    <w:abstractNumId w:val="25"/>
  </w:num>
  <w:num w:numId="11">
    <w:abstractNumId w:val="9"/>
  </w:num>
  <w:num w:numId="12">
    <w:abstractNumId w:val="22"/>
  </w:num>
  <w:num w:numId="13">
    <w:abstractNumId w:val="33"/>
  </w:num>
  <w:num w:numId="14">
    <w:abstractNumId w:val="3"/>
  </w:num>
  <w:num w:numId="15">
    <w:abstractNumId w:val="0"/>
  </w:num>
  <w:num w:numId="16">
    <w:abstractNumId w:val="19"/>
  </w:num>
  <w:num w:numId="17">
    <w:abstractNumId w:val="34"/>
  </w:num>
  <w:num w:numId="18">
    <w:abstractNumId w:val="7"/>
  </w:num>
  <w:num w:numId="19">
    <w:abstractNumId w:val="27"/>
  </w:num>
  <w:num w:numId="20">
    <w:abstractNumId w:val="5"/>
  </w:num>
  <w:num w:numId="21">
    <w:abstractNumId w:val="26"/>
  </w:num>
  <w:num w:numId="22">
    <w:abstractNumId w:val="13"/>
  </w:num>
  <w:num w:numId="23">
    <w:abstractNumId w:val="10"/>
  </w:num>
  <w:num w:numId="24">
    <w:abstractNumId w:val="6"/>
  </w:num>
  <w:num w:numId="25">
    <w:abstractNumId w:val="4"/>
  </w:num>
  <w:num w:numId="26">
    <w:abstractNumId w:val="1"/>
  </w:num>
  <w:num w:numId="27">
    <w:abstractNumId w:val="8"/>
  </w:num>
  <w:num w:numId="28">
    <w:abstractNumId w:val="2"/>
  </w:num>
  <w:num w:numId="29">
    <w:abstractNumId w:val="15"/>
  </w:num>
  <w:num w:numId="30">
    <w:abstractNumId w:val="29"/>
  </w:num>
  <w:num w:numId="31">
    <w:abstractNumId w:val="16"/>
  </w:num>
  <w:num w:numId="32">
    <w:abstractNumId w:val="14"/>
  </w:num>
  <w:num w:numId="33">
    <w:abstractNumId w:val="30"/>
  </w:num>
  <w:num w:numId="34">
    <w:abstractNumId w:val="17"/>
  </w:num>
  <w:num w:numId="35">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20"/>
    <w:rsid w:val="00002686"/>
    <w:rsid w:val="00004E24"/>
    <w:rsid w:val="00012341"/>
    <w:rsid w:val="00015E52"/>
    <w:rsid w:val="000165DE"/>
    <w:rsid w:val="00017348"/>
    <w:rsid w:val="00021A72"/>
    <w:rsid w:val="00033F5A"/>
    <w:rsid w:val="000415BE"/>
    <w:rsid w:val="00044A04"/>
    <w:rsid w:val="00045158"/>
    <w:rsid w:val="000456EB"/>
    <w:rsid w:val="000457C2"/>
    <w:rsid w:val="00052D78"/>
    <w:rsid w:val="0005400E"/>
    <w:rsid w:val="00062D80"/>
    <w:rsid w:val="00071620"/>
    <w:rsid w:val="000756F8"/>
    <w:rsid w:val="00084174"/>
    <w:rsid w:val="00090B78"/>
    <w:rsid w:val="000A096F"/>
    <w:rsid w:val="000A2BAE"/>
    <w:rsid w:val="000A7197"/>
    <w:rsid w:val="000B05DB"/>
    <w:rsid w:val="000B55FB"/>
    <w:rsid w:val="000B63DE"/>
    <w:rsid w:val="000C26BF"/>
    <w:rsid w:val="000D0157"/>
    <w:rsid w:val="000E262A"/>
    <w:rsid w:val="000E56DB"/>
    <w:rsid w:val="000E7573"/>
    <w:rsid w:val="000E79A3"/>
    <w:rsid w:val="000F4403"/>
    <w:rsid w:val="00117451"/>
    <w:rsid w:val="001241FC"/>
    <w:rsid w:val="0014114C"/>
    <w:rsid w:val="00141BD4"/>
    <w:rsid w:val="00143268"/>
    <w:rsid w:val="00143378"/>
    <w:rsid w:val="00143922"/>
    <w:rsid w:val="0015114B"/>
    <w:rsid w:val="0015121F"/>
    <w:rsid w:val="00156343"/>
    <w:rsid w:val="00171820"/>
    <w:rsid w:val="001846A1"/>
    <w:rsid w:val="001851F0"/>
    <w:rsid w:val="001912A6"/>
    <w:rsid w:val="00195A00"/>
    <w:rsid w:val="001A02CA"/>
    <w:rsid w:val="001A16FE"/>
    <w:rsid w:val="001A1F01"/>
    <w:rsid w:val="001A2B7D"/>
    <w:rsid w:val="001A66D9"/>
    <w:rsid w:val="001B69D3"/>
    <w:rsid w:val="001B7201"/>
    <w:rsid w:val="001C0CB2"/>
    <w:rsid w:val="001C4DD6"/>
    <w:rsid w:val="001D21C6"/>
    <w:rsid w:val="001D3AB6"/>
    <w:rsid w:val="001D66E2"/>
    <w:rsid w:val="001D6FC2"/>
    <w:rsid w:val="001D79FC"/>
    <w:rsid w:val="001E61B9"/>
    <w:rsid w:val="001E6FAC"/>
    <w:rsid w:val="001F1E6B"/>
    <w:rsid w:val="001F298E"/>
    <w:rsid w:val="001F7AC6"/>
    <w:rsid w:val="0020011C"/>
    <w:rsid w:val="00212255"/>
    <w:rsid w:val="00213100"/>
    <w:rsid w:val="0021729A"/>
    <w:rsid w:val="002223F0"/>
    <w:rsid w:val="00227516"/>
    <w:rsid w:val="00232AA0"/>
    <w:rsid w:val="00235E60"/>
    <w:rsid w:val="00242070"/>
    <w:rsid w:val="002505D5"/>
    <w:rsid w:val="002507C1"/>
    <w:rsid w:val="00252BCB"/>
    <w:rsid w:val="00256821"/>
    <w:rsid w:val="00261C6C"/>
    <w:rsid w:val="002718FE"/>
    <w:rsid w:val="00273E4C"/>
    <w:rsid w:val="002744DE"/>
    <w:rsid w:val="0027455D"/>
    <w:rsid w:val="00285C6F"/>
    <w:rsid w:val="002A48AD"/>
    <w:rsid w:val="002B34FC"/>
    <w:rsid w:val="002B5793"/>
    <w:rsid w:val="002B594B"/>
    <w:rsid w:val="002B5C24"/>
    <w:rsid w:val="002C113F"/>
    <w:rsid w:val="002C217E"/>
    <w:rsid w:val="002C2798"/>
    <w:rsid w:val="002D0055"/>
    <w:rsid w:val="002D279E"/>
    <w:rsid w:val="002D4AE6"/>
    <w:rsid w:val="002D4EF1"/>
    <w:rsid w:val="002E20E0"/>
    <w:rsid w:val="002E2569"/>
    <w:rsid w:val="002F120D"/>
    <w:rsid w:val="002F37A3"/>
    <w:rsid w:val="002F701C"/>
    <w:rsid w:val="00306071"/>
    <w:rsid w:val="0030647A"/>
    <w:rsid w:val="00337134"/>
    <w:rsid w:val="00343DF2"/>
    <w:rsid w:val="003469EC"/>
    <w:rsid w:val="0035431D"/>
    <w:rsid w:val="00361274"/>
    <w:rsid w:val="00364749"/>
    <w:rsid w:val="00364AA1"/>
    <w:rsid w:val="0037269B"/>
    <w:rsid w:val="00372BBE"/>
    <w:rsid w:val="003822B9"/>
    <w:rsid w:val="0038572A"/>
    <w:rsid w:val="003958A0"/>
    <w:rsid w:val="003B4A76"/>
    <w:rsid w:val="003D2BD3"/>
    <w:rsid w:val="003E327F"/>
    <w:rsid w:val="003E7F97"/>
    <w:rsid w:val="003F0056"/>
    <w:rsid w:val="003F22DA"/>
    <w:rsid w:val="004012AA"/>
    <w:rsid w:val="00422850"/>
    <w:rsid w:val="00431B46"/>
    <w:rsid w:val="00433AC9"/>
    <w:rsid w:val="004349A8"/>
    <w:rsid w:val="00441569"/>
    <w:rsid w:val="00442400"/>
    <w:rsid w:val="00457A24"/>
    <w:rsid w:val="00457F70"/>
    <w:rsid w:val="00463BA2"/>
    <w:rsid w:val="00467926"/>
    <w:rsid w:val="00470031"/>
    <w:rsid w:val="00473DE2"/>
    <w:rsid w:val="00474023"/>
    <w:rsid w:val="00484D8C"/>
    <w:rsid w:val="00485A7C"/>
    <w:rsid w:val="00490EE4"/>
    <w:rsid w:val="004940D0"/>
    <w:rsid w:val="004B027F"/>
    <w:rsid w:val="004B1CDB"/>
    <w:rsid w:val="004B2527"/>
    <w:rsid w:val="004B46D9"/>
    <w:rsid w:val="004B5EF1"/>
    <w:rsid w:val="004B76BA"/>
    <w:rsid w:val="004C1510"/>
    <w:rsid w:val="004C2F3E"/>
    <w:rsid w:val="004D7B90"/>
    <w:rsid w:val="004E2528"/>
    <w:rsid w:val="004E587B"/>
    <w:rsid w:val="004F2809"/>
    <w:rsid w:val="004F6A75"/>
    <w:rsid w:val="00500B2D"/>
    <w:rsid w:val="00520F24"/>
    <w:rsid w:val="00522410"/>
    <w:rsid w:val="00524012"/>
    <w:rsid w:val="0053518B"/>
    <w:rsid w:val="005363D7"/>
    <w:rsid w:val="00542A1F"/>
    <w:rsid w:val="00550BD9"/>
    <w:rsid w:val="0055157F"/>
    <w:rsid w:val="005525B6"/>
    <w:rsid w:val="005536E4"/>
    <w:rsid w:val="00560710"/>
    <w:rsid w:val="00564F1C"/>
    <w:rsid w:val="005656B5"/>
    <w:rsid w:val="0056699B"/>
    <w:rsid w:val="00571B8D"/>
    <w:rsid w:val="00576BEC"/>
    <w:rsid w:val="00577DA2"/>
    <w:rsid w:val="00581D2D"/>
    <w:rsid w:val="00582B01"/>
    <w:rsid w:val="005835E8"/>
    <w:rsid w:val="005851FB"/>
    <w:rsid w:val="00592019"/>
    <w:rsid w:val="00592222"/>
    <w:rsid w:val="00592296"/>
    <w:rsid w:val="00592C23"/>
    <w:rsid w:val="00594052"/>
    <w:rsid w:val="00594DD9"/>
    <w:rsid w:val="005A5177"/>
    <w:rsid w:val="005B4B68"/>
    <w:rsid w:val="005C3E00"/>
    <w:rsid w:val="005D07A1"/>
    <w:rsid w:val="005D3316"/>
    <w:rsid w:val="005D55F2"/>
    <w:rsid w:val="005E262B"/>
    <w:rsid w:val="005E56AA"/>
    <w:rsid w:val="005F10BF"/>
    <w:rsid w:val="005F5116"/>
    <w:rsid w:val="005F6BE6"/>
    <w:rsid w:val="00623778"/>
    <w:rsid w:val="00625419"/>
    <w:rsid w:val="0063172E"/>
    <w:rsid w:val="006322D7"/>
    <w:rsid w:val="006357CE"/>
    <w:rsid w:val="00642F72"/>
    <w:rsid w:val="00654C93"/>
    <w:rsid w:val="00656FA5"/>
    <w:rsid w:val="00660514"/>
    <w:rsid w:val="00671B1F"/>
    <w:rsid w:val="006902C4"/>
    <w:rsid w:val="006903A5"/>
    <w:rsid w:val="00692375"/>
    <w:rsid w:val="006A3F7A"/>
    <w:rsid w:val="006A48B8"/>
    <w:rsid w:val="006B05B0"/>
    <w:rsid w:val="006B1B1E"/>
    <w:rsid w:val="006B5C5F"/>
    <w:rsid w:val="006B69C9"/>
    <w:rsid w:val="006B6BD9"/>
    <w:rsid w:val="006F3E22"/>
    <w:rsid w:val="006F654E"/>
    <w:rsid w:val="00701E8E"/>
    <w:rsid w:val="00707ADA"/>
    <w:rsid w:val="007133C7"/>
    <w:rsid w:val="00717238"/>
    <w:rsid w:val="0071794C"/>
    <w:rsid w:val="00722414"/>
    <w:rsid w:val="00725D52"/>
    <w:rsid w:val="0073179C"/>
    <w:rsid w:val="007345DD"/>
    <w:rsid w:val="00740AA8"/>
    <w:rsid w:val="00742553"/>
    <w:rsid w:val="00746814"/>
    <w:rsid w:val="0075137B"/>
    <w:rsid w:val="00757079"/>
    <w:rsid w:val="00757C96"/>
    <w:rsid w:val="00766F78"/>
    <w:rsid w:val="007A1838"/>
    <w:rsid w:val="007A1A17"/>
    <w:rsid w:val="007A27EA"/>
    <w:rsid w:val="007A340A"/>
    <w:rsid w:val="007A545C"/>
    <w:rsid w:val="007A5A08"/>
    <w:rsid w:val="007A5FED"/>
    <w:rsid w:val="007B6A73"/>
    <w:rsid w:val="007C03BB"/>
    <w:rsid w:val="007D580C"/>
    <w:rsid w:val="007E0187"/>
    <w:rsid w:val="007E109F"/>
    <w:rsid w:val="007E28E6"/>
    <w:rsid w:val="00800F50"/>
    <w:rsid w:val="008012FC"/>
    <w:rsid w:val="00803EF2"/>
    <w:rsid w:val="0081677B"/>
    <w:rsid w:val="008264F4"/>
    <w:rsid w:val="00833C1A"/>
    <w:rsid w:val="00834988"/>
    <w:rsid w:val="00851E3C"/>
    <w:rsid w:val="008531D6"/>
    <w:rsid w:val="008605B2"/>
    <w:rsid w:val="008633CD"/>
    <w:rsid w:val="00870B3C"/>
    <w:rsid w:val="00872BAA"/>
    <w:rsid w:val="00876F03"/>
    <w:rsid w:val="00877143"/>
    <w:rsid w:val="0089227E"/>
    <w:rsid w:val="0089249F"/>
    <w:rsid w:val="008934AC"/>
    <w:rsid w:val="00894D84"/>
    <w:rsid w:val="00896A3F"/>
    <w:rsid w:val="008A200C"/>
    <w:rsid w:val="008A6710"/>
    <w:rsid w:val="008A6A1D"/>
    <w:rsid w:val="008A6D78"/>
    <w:rsid w:val="008A706F"/>
    <w:rsid w:val="008B5621"/>
    <w:rsid w:val="008C1BB9"/>
    <w:rsid w:val="008C4CCE"/>
    <w:rsid w:val="008D150E"/>
    <w:rsid w:val="008E2B62"/>
    <w:rsid w:val="008E52E2"/>
    <w:rsid w:val="008F1AC6"/>
    <w:rsid w:val="008F4720"/>
    <w:rsid w:val="00902E9A"/>
    <w:rsid w:val="00903642"/>
    <w:rsid w:val="009129AE"/>
    <w:rsid w:val="00916BAC"/>
    <w:rsid w:val="00917601"/>
    <w:rsid w:val="009201BE"/>
    <w:rsid w:val="00923E69"/>
    <w:rsid w:val="00944ADA"/>
    <w:rsid w:val="00946344"/>
    <w:rsid w:val="00947A48"/>
    <w:rsid w:val="00951A22"/>
    <w:rsid w:val="00974508"/>
    <w:rsid w:val="009767F1"/>
    <w:rsid w:val="00980454"/>
    <w:rsid w:val="0098317E"/>
    <w:rsid w:val="00987C77"/>
    <w:rsid w:val="009963D3"/>
    <w:rsid w:val="009A13EA"/>
    <w:rsid w:val="009A298E"/>
    <w:rsid w:val="009B02F3"/>
    <w:rsid w:val="009B38B4"/>
    <w:rsid w:val="009D0756"/>
    <w:rsid w:val="009D7E74"/>
    <w:rsid w:val="009E025D"/>
    <w:rsid w:val="009E0CFE"/>
    <w:rsid w:val="009E2D6C"/>
    <w:rsid w:val="009E504C"/>
    <w:rsid w:val="009E7134"/>
    <w:rsid w:val="009F79A9"/>
    <w:rsid w:val="00A02FCE"/>
    <w:rsid w:val="00A03477"/>
    <w:rsid w:val="00A0376E"/>
    <w:rsid w:val="00A07DED"/>
    <w:rsid w:val="00A12A3B"/>
    <w:rsid w:val="00A1575B"/>
    <w:rsid w:val="00A210E9"/>
    <w:rsid w:val="00A22A94"/>
    <w:rsid w:val="00A25785"/>
    <w:rsid w:val="00A3029B"/>
    <w:rsid w:val="00A33BF1"/>
    <w:rsid w:val="00A40ECF"/>
    <w:rsid w:val="00A41B95"/>
    <w:rsid w:val="00A425ED"/>
    <w:rsid w:val="00A530F0"/>
    <w:rsid w:val="00A53AF5"/>
    <w:rsid w:val="00A55902"/>
    <w:rsid w:val="00A57A57"/>
    <w:rsid w:val="00A61FAE"/>
    <w:rsid w:val="00A634DB"/>
    <w:rsid w:val="00A6534F"/>
    <w:rsid w:val="00A728DB"/>
    <w:rsid w:val="00A94EDB"/>
    <w:rsid w:val="00AA2D83"/>
    <w:rsid w:val="00AB48D0"/>
    <w:rsid w:val="00AB7D6A"/>
    <w:rsid w:val="00AC5E64"/>
    <w:rsid w:val="00AD0CDD"/>
    <w:rsid w:val="00AD18D6"/>
    <w:rsid w:val="00AD2674"/>
    <w:rsid w:val="00AD26AF"/>
    <w:rsid w:val="00AD2867"/>
    <w:rsid w:val="00AD39B1"/>
    <w:rsid w:val="00AD7C51"/>
    <w:rsid w:val="00AE16C8"/>
    <w:rsid w:val="00AE2150"/>
    <w:rsid w:val="00AE3747"/>
    <w:rsid w:val="00AF1D5C"/>
    <w:rsid w:val="00AF6F79"/>
    <w:rsid w:val="00B02243"/>
    <w:rsid w:val="00B16B61"/>
    <w:rsid w:val="00B26737"/>
    <w:rsid w:val="00B373D3"/>
    <w:rsid w:val="00B3776D"/>
    <w:rsid w:val="00B40128"/>
    <w:rsid w:val="00B54D11"/>
    <w:rsid w:val="00B6659F"/>
    <w:rsid w:val="00B74636"/>
    <w:rsid w:val="00B92B74"/>
    <w:rsid w:val="00BA1710"/>
    <w:rsid w:val="00BA28D6"/>
    <w:rsid w:val="00BA432B"/>
    <w:rsid w:val="00BA4BBC"/>
    <w:rsid w:val="00BB0A20"/>
    <w:rsid w:val="00BB42FE"/>
    <w:rsid w:val="00BC3091"/>
    <w:rsid w:val="00BD120D"/>
    <w:rsid w:val="00BE3579"/>
    <w:rsid w:val="00BE5DBF"/>
    <w:rsid w:val="00BE5DDE"/>
    <w:rsid w:val="00BF20D6"/>
    <w:rsid w:val="00BF719F"/>
    <w:rsid w:val="00C044D3"/>
    <w:rsid w:val="00C04FEA"/>
    <w:rsid w:val="00C10001"/>
    <w:rsid w:val="00C179E6"/>
    <w:rsid w:val="00C258DD"/>
    <w:rsid w:val="00C40127"/>
    <w:rsid w:val="00C47F25"/>
    <w:rsid w:val="00C56CA6"/>
    <w:rsid w:val="00C573A0"/>
    <w:rsid w:val="00C574D0"/>
    <w:rsid w:val="00C576F6"/>
    <w:rsid w:val="00C57795"/>
    <w:rsid w:val="00C81C7A"/>
    <w:rsid w:val="00C82CFA"/>
    <w:rsid w:val="00C82FB7"/>
    <w:rsid w:val="00C85907"/>
    <w:rsid w:val="00CB1947"/>
    <w:rsid w:val="00CB5A47"/>
    <w:rsid w:val="00CB66D0"/>
    <w:rsid w:val="00CC2634"/>
    <w:rsid w:val="00CC4DE5"/>
    <w:rsid w:val="00CC65BB"/>
    <w:rsid w:val="00CD1A74"/>
    <w:rsid w:val="00CD5DFD"/>
    <w:rsid w:val="00CE14A1"/>
    <w:rsid w:val="00CE481E"/>
    <w:rsid w:val="00CE5BDE"/>
    <w:rsid w:val="00D007E0"/>
    <w:rsid w:val="00D03922"/>
    <w:rsid w:val="00D04958"/>
    <w:rsid w:val="00D04D6A"/>
    <w:rsid w:val="00D05391"/>
    <w:rsid w:val="00D068B2"/>
    <w:rsid w:val="00D104B6"/>
    <w:rsid w:val="00D2084C"/>
    <w:rsid w:val="00D26FC9"/>
    <w:rsid w:val="00D27E4B"/>
    <w:rsid w:val="00D426FF"/>
    <w:rsid w:val="00D459EB"/>
    <w:rsid w:val="00D5118F"/>
    <w:rsid w:val="00D574AD"/>
    <w:rsid w:val="00D5792D"/>
    <w:rsid w:val="00D655F3"/>
    <w:rsid w:val="00D746FE"/>
    <w:rsid w:val="00D7489C"/>
    <w:rsid w:val="00D803A1"/>
    <w:rsid w:val="00D84ACC"/>
    <w:rsid w:val="00D96864"/>
    <w:rsid w:val="00DA3355"/>
    <w:rsid w:val="00DA4312"/>
    <w:rsid w:val="00DA6945"/>
    <w:rsid w:val="00DA76F6"/>
    <w:rsid w:val="00DB2489"/>
    <w:rsid w:val="00DB290B"/>
    <w:rsid w:val="00DB29E5"/>
    <w:rsid w:val="00DC0278"/>
    <w:rsid w:val="00DC25E4"/>
    <w:rsid w:val="00DC61A8"/>
    <w:rsid w:val="00DC6624"/>
    <w:rsid w:val="00DE5FFD"/>
    <w:rsid w:val="00DE7EF5"/>
    <w:rsid w:val="00DF3509"/>
    <w:rsid w:val="00DF42A2"/>
    <w:rsid w:val="00DF6733"/>
    <w:rsid w:val="00E03011"/>
    <w:rsid w:val="00E03F96"/>
    <w:rsid w:val="00E149B5"/>
    <w:rsid w:val="00E14FEE"/>
    <w:rsid w:val="00E175DF"/>
    <w:rsid w:val="00E22317"/>
    <w:rsid w:val="00E25326"/>
    <w:rsid w:val="00E25A1E"/>
    <w:rsid w:val="00E301F5"/>
    <w:rsid w:val="00E34427"/>
    <w:rsid w:val="00E47319"/>
    <w:rsid w:val="00E54653"/>
    <w:rsid w:val="00E571B0"/>
    <w:rsid w:val="00E571ED"/>
    <w:rsid w:val="00E6193A"/>
    <w:rsid w:val="00E6786E"/>
    <w:rsid w:val="00E72925"/>
    <w:rsid w:val="00E77253"/>
    <w:rsid w:val="00E8516B"/>
    <w:rsid w:val="00E95A95"/>
    <w:rsid w:val="00EA2F95"/>
    <w:rsid w:val="00EA446F"/>
    <w:rsid w:val="00EA53CA"/>
    <w:rsid w:val="00EA7688"/>
    <w:rsid w:val="00EA7798"/>
    <w:rsid w:val="00EC1C36"/>
    <w:rsid w:val="00EC650A"/>
    <w:rsid w:val="00EC754B"/>
    <w:rsid w:val="00ED4217"/>
    <w:rsid w:val="00ED500A"/>
    <w:rsid w:val="00ED68F9"/>
    <w:rsid w:val="00EF0F2D"/>
    <w:rsid w:val="00EF1D96"/>
    <w:rsid w:val="00EF32DB"/>
    <w:rsid w:val="00EF38A0"/>
    <w:rsid w:val="00EF6422"/>
    <w:rsid w:val="00F005A2"/>
    <w:rsid w:val="00F02F76"/>
    <w:rsid w:val="00F0594C"/>
    <w:rsid w:val="00F11B13"/>
    <w:rsid w:val="00F243F0"/>
    <w:rsid w:val="00F25B4D"/>
    <w:rsid w:val="00F26045"/>
    <w:rsid w:val="00F27B75"/>
    <w:rsid w:val="00F31931"/>
    <w:rsid w:val="00F45798"/>
    <w:rsid w:val="00F53442"/>
    <w:rsid w:val="00F54198"/>
    <w:rsid w:val="00F650A5"/>
    <w:rsid w:val="00F67604"/>
    <w:rsid w:val="00F74315"/>
    <w:rsid w:val="00F775CB"/>
    <w:rsid w:val="00F800E1"/>
    <w:rsid w:val="00F8274D"/>
    <w:rsid w:val="00F84B08"/>
    <w:rsid w:val="00F87B3A"/>
    <w:rsid w:val="00F901A9"/>
    <w:rsid w:val="00F93FA5"/>
    <w:rsid w:val="00F95F36"/>
    <w:rsid w:val="00F96825"/>
    <w:rsid w:val="00FA0E23"/>
    <w:rsid w:val="00FA3AD9"/>
    <w:rsid w:val="00FA76DB"/>
    <w:rsid w:val="00FC1674"/>
    <w:rsid w:val="00FC553A"/>
    <w:rsid w:val="00FC5C78"/>
    <w:rsid w:val="00FD25A6"/>
    <w:rsid w:val="00FD501F"/>
    <w:rsid w:val="00FE2E72"/>
    <w:rsid w:val="00FE37EE"/>
    <w:rsid w:val="00FE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C31CF"/>
  <w15:chartTrackingRefBased/>
  <w15:docId w15:val="{C9079062-3E2B-4898-B569-36BD1E88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1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1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82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7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20"/>
    <w:rPr>
      <w:rFonts w:ascii="Segoe UI" w:hAnsi="Segoe UI" w:cs="Segoe UI"/>
      <w:sz w:val="18"/>
      <w:szCs w:val="18"/>
    </w:rPr>
  </w:style>
  <w:style w:type="character" w:customStyle="1" w:styleId="Heading1Char">
    <w:name w:val="Heading 1 Char"/>
    <w:basedOn w:val="DefaultParagraphFont"/>
    <w:link w:val="Heading1"/>
    <w:uiPriority w:val="9"/>
    <w:rsid w:val="001718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C0278"/>
    <w:pPr>
      <w:ind w:left="720"/>
      <w:contextualSpacing/>
    </w:pPr>
  </w:style>
  <w:style w:type="paragraph" w:styleId="Header">
    <w:name w:val="header"/>
    <w:basedOn w:val="Normal"/>
    <w:link w:val="HeaderChar"/>
    <w:uiPriority w:val="99"/>
    <w:unhideWhenUsed/>
    <w:rsid w:val="00DE5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FFD"/>
  </w:style>
  <w:style w:type="paragraph" w:styleId="Footer">
    <w:name w:val="footer"/>
    <w:basedOn w:val="Normal"/>
    <w:link w:val="FooterChar"/>
    <w:uiPriority w:val="99"/>
    <w:unhideWhenUsed/>
    <w:rsid w:val="00DE5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FFD"/>
  </w:style>
  <w:style w:type="paragraph" w:styleId="FootnoteText">
    <w:name w:val="footnote text"/>
    <w:basedOn w:val="Normal"/>
    <w:link w:val="FootnoteTextChar"/>
    <w:uiPriority w:val="99"/>
    <w:semiHidden/>
    <w:unhideWhenUsed/>
    <w:rsid w:val="00F84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B08"/>
    <w:rPr>
      <w:sz w:val="20"/>
      <w:szCs w:val="20"/>
    </w:rPr>
  </w:style>
  <w:style w:type="character" w:styleId="FootnoteReference">
    <w:name w:val="footnote reference"/>
    <w:basedOn w:val="DefaultParagraphFont"/>
    <w:uiPriority w:val="99"/>
    <w:semiHidden/>
    <w:unhideWhenUsed/>
    <w:rsid w:val="00F84B08"/>
    <w:rPr>
      <w:vertAlign w:val="superscript"/>
    </w:rPr>
  </w:style>
  <w:style w:type="character" w:styleId="CommentReference">
    <w:name w:val="annotation reference"/>
    <w:basedOn w:val="DefaultParagraphFont"/>
    <w:uiPriority w:val="99"/>
    <w:semiHidden/>
    <w:unhideWhenUsed/>
    <w:rsid w:val="008F4720"/>
    <w:rPr>
      <w:sz w:val="16"/>
      <w:szCs w:val="16"/>
    </w:rPr>
  </w:style>
  <w:style w:type="paragraph" w:styleId="CommentText">
    <w:name w:val="annotation text"/>
    <w:basedOn w:val="Normal"/>
    <w:link w:val="CommentTextChar"/>
    <w:uiPriority w:val="99"/>
    <w:semiHidden/>
    <w:unhideWhenUsed/>
    <w:rsid w:val="008F4720"/>
    <w:pPr>
      <w:spacing w:line="240" w:lineRule="auto"/>
    </w:pPr>
    <w:rPr>
      <w:sz w:val="20"/>
      <w:szCs w:val="20"/>
    </w:rPr>
  </w:style>
  <w:style w:type="character" w:customStyle="1" w:styleId="CommentTextChar">
    <w:name w:val="Comment Text Char"/>
    <w:basedOn w:val="DefaultParagraphFont"/>
    <w:link w:val="CommentText"/>
    <w:uiPriority w:val="99"/>
    <w:semiHidden/>
    <w:rsid w:val="008F4720"/>
    <w:rPr>
      <w:sz w:val="20"/>
      <w:szCs w:val="20"/>
    </w:rPr>
  </w:style>
  <w:style w:type="paragraph" w:styleId="CommentSubject">
    <w:name w:val="annotation subject"/>
    <w:basedOn w:val="CommentText"/>
    <w:next w:val="CommentText"/>
    <w:link w:val="CommentSubjectChar"/>
    <w:uiPriority w:val="99"/>
    <w:semiHidden/>
    <w:unhideWhenUsed/>
    <w:rsid w:val="008F4720"/>
    <w:rPr>
      <w:b/>
      <w:bCs/>
    </w:rPr>
  </w:style>
  <w:style w:type="character" w:customStyle="1" w:styleId="CommentSubjectChar">
    <w:name w:val="Comment Subject Char"/>
    <w:basedOn w:val="CommentTextChar"/>
    <w:link w:val="CommentSubject"/>
    <w:uiPriority w:val="99"/>
    <w:semiHidden/>
    <w:rsid w:val="008F4720"/>
    <w:rPr>
      <w:b/>
      <w:bCs/>
      <w:sz w:val="20"/>
      <w:szCs w:val="20"/>
    </w:rPr>
  </w:style>
  <w:style w:type="character" w:styleId="IntenseReference">
    <w:name w:val="Intense Reference"/>
    <w:basedOn w:val="DefaultParagraphFont"/>
    <w:uiPriority w:val="32"/>
    <w:qFormat/>
    <w:rsid w:val="00256821"/>
    <w:rPr>
      <w:b/>
      <w:bCs/>
      <w:smallCaps/>
      <w:color w:val="4472C4" w:themeColor="accent1"/>
      <w:spacing w:val="5"/>
    </w:rPr>
  </w:style>
  <w:style w:type="paragraph" w:customStyle="1" w:styleId="Default">
    <w:name w:val="Default"/>
    <w:rsid w:val="001B72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74636"/>
    <w:rPr>
      <w:color w:val="0563C1" w:themeColor="hyperlink"/>
      <w:u w:val="single"/>
    </w:rPr>
  </w:style>
  <w:style w:type="character" w:styleId="UnresolvedMention">
    <w:name w:val="Unresolved Mention"/>
    <w:basedOn w:val="DefaultParagraphFont"/>
    <w:uiPriority w:val="99"/>
    <w:semiHidden/>
    <w:unhideWhenUsed/>
    <w:rsid w:val="00B74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adass.org.uk/media/7323/s42-fwork-v-7-5-final-11-jul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CCCC11-E06D-490F-9144-AB8F9272B64A}" type="doc">
      <dgm:prSet loTypeId="urn:microsoft.com/office/officeart/2005/8/layout/radial5" loCatId="cycle" qsTypeId="urn:microsoft.com/office/officeart/2005/8/quickstyle/simple4" qsCatId="simple" csTypeId="urn:microsoft.com/office/officeart/2005/8/colors/colorful1" csCatId="colorful" phldr="1"/>
      <dgm:spPr/>
      <dgm:t>
        <a:bodyPr/>
        <a:lstStyle/>
        <a:p>
          <a:endParaRPr lang="en-GB"/>
        </a:p>
      </dgm:t>
    </dgm:pt>
    <dgm:pt modelId="{B1CE3194-1ABA-487E-8647-2E2272B88EB0}">
      <dgm:prSet phldrT="[Text]"/>
      <dgm:spPr>
        <a:xfrm>
          <a:off x="2268495" y="1174447"/>
          <a:ext cx="949409" cy="851504"/>
        </a:xfrm>
        <a:prstGeom prst="ellipse">
          <a:avLst/>
        </a:prstGeom>
      </dgm:spPr>
      <dgm:t>
        <a:bodyPr/>
        <a:lstStyle/>
        <a:p>
          <a:pPr>
            <a:buNone/>
          </a:pPr>
          <a:r>
            <a:rPr lang="en-GB">
              <a:latin typeface="Calibri" panose="020F0502020204030204"/>
              <a:ea typeface="+mn-ea"/>
              <a:cs typeface="+mn-cs"/>
            </a:rPr>
            <a:t>The person is the problem</a:t>
          </a:r>
        </a:p>
      </dgm:t>
    </dgm:pt>
    <dgm:pt modelId="{FD5FAE47-1778-48A8-8F69-8C6BB02BD610}" type="parTrans" cxnId="{CC53A41D-7415-44B3-9539-E4139EE5E1E2}">
      <dgm:prSet/>
      <dgm:spPr/>
      <dgm:t>
        <a:bodyPr/>
        <a:lstStyle/>
        <a:p>
          <a:endParaRPr lang="en-GB"/>
        </a:p>
      </dgm:t>
    </dgm:pt>
    <dgm:pt modelId="{DF09D91C-5B60-498B-B92D-CF41498575C2}" type="sibTrans" cxnId="{CC53A41D-7415-44B3-9539-E4139EE5E1E2}">
      <dgm:prSet/>
      <dgm:spPr/>
      <dgm:t>
        <a:bodyPr/>
        <a:lstStyle/>
        <a:p>
          <a:endParaRPr lang="en-GB"/>
        </a:p>
      </dgm:t>
    </dgm:pt>
    <dgm:pt modelId="{D14A25D1-E2C3-41E8-8ECF-CFCEC9A1547B}">
      <dgm:prSet phldrT="[Text]"/>
      <dgm:spPr>
        <a:xfrm>
          <a:off x="2366478" y="2107"/>
          <a:ext cx="753442" cy="753442"/>
        </a:xfrm>
        <a:prstGeom prst="ellipse">
          <a:avLst/>
        </a:prstGeom>
      </dgm:spPr>
      <dgm:t>
        <a:bodyPr/>
        <a:lstStyle/>
        <a:p>
          <a:pPr>
            <a:buNone/>
          </a:pPr>
          <a:r>
            <a:rPr lang="en-GB">
              <a:latin typeface="Calibri" panose="020F0502020204030204"/>
              <a:ea typeface="+mn-ea"/>
              <a:cs typeface="+mn-cs"/>
            </a:rPr>
            <a:t>Housebound</a:t>
          </a:r>
        </a:p>
      </dgm:t>
    </dgm:pt>
    <dgm:pt modelId="{6FDDB8F7-4425-4C59-9D80-D6EDB54298B7}" type="parTrans" cxnId="{5B28E399-806F-48A8-B9C6-6B1B54F82555}">
      <dgm:prSet/>
      <dgm:spPr>
        <a:xfrm rot="5400000">
          <a:off x="2632192" y="868814"/>
          <a:ext cx="222015" cy="204936"/>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7BB49412-6443-497D-8F30-2A615C7AA289}" type="sibTrans" cxnId="{5B28E399-806F-48A8-B9C6-6B1B54F82555}">
      <dgm:prSet/>
      <dgm:spPr/>
      <dgm:t>
        <a:bodyPr/>
        <a:lstStyle/>
        <a:p>
          <a:endParaRPr lang="en-GB"/>
        </a:p>
      </dgm:t>
    </dgm:pt>
    <dgm:pt modelId="{E9E167BE-498A-46C9-A123-61495A05177A}">
      <dgm:prSet phldrT="[Text]"/>
      <dgm:spPr>
        <a:xfrm>
          <a:off x="3230118" y="359838"/>
          <a:ext cx="753442" cy="753442"/>
        </a:xfrm>
        <a:prstGeom prst="ellipse">
          <a:avLst/>
        </a:prstGeom>
      </dgm:spPr>
      <dgm:t>
        <a:bodyPr/>
        <a:lstStyle/>
        <a:p>
          <a:pPr>
            <a:buNone/>
          </a:pPr>
          <a:r>
            <a:rPr lang="en-GB">
              <a:latin typeface="Calibri" panose="020F0502020204030204"/>
              <a:ea typeface="+mn-ea"/>
              <a:cs typeface="+mn-cs"/>
            </a:rPr>
            <a:t>Wheelchair User</a:t>
          </a:r>
        </a:p>
      </dgm:t>
    </dgm:pt>
    <dgm:pt modelId="{3002D75A-732E-43B9-8752-1703F86DB154}" type="parTrans" cxnId="{0D5DB057-4368-4DC1-9AE8-10C4A17803AE}">
      <dgm:prSet/>
      <dgm:spPr>
        <a:xfrm rot="8100000">
          <a:off x="3091049" y="1044832"/>
          <a:ext cx="210099" cy="204936"/>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8DD96FF7-A2C1-47AD-B79F-6BF028285566}" type="sibTrans" cxnId="{0D5DB057-4368-4DC1-9AE8-10C4A17803AE}">
      <dgm:prSet/>
      <dgm:spPr/>
      <dgm:t>
        <a:bodyPr/>
        <a:lstStyle/>
        <a:p>
          <a:endParaRPr lang="en-GB"/>
        </a:p>
      </dgm:t>
    </dgm:pt>
    <dgm:pt modelId="{5615452C-DB89-438C-A7DA-D73DB18FE62B}">
      <dgm:prSet phldrT="[Text]"/>
      <dgm:spPr>
        <a:xfrm>
          <a:off x="1502838" y="2087118"/>
          <a:ext cx="753442" cy="753442"/>
        </a:xfrm>
        <a:prstGeom prst="ellipse">
          <a:avLst/>
        </a:prstGeom>
      </dgm:spPr>
      <dgm:t>
        <a:bodyPr/>
        <a:lstStyle/>
        <a:p>
          <a:pPr>
            <a:buNone/>
          </a:pPr>
          <a:r>
            <a:rPr lang="en-GB">
              <a:latin typeface="Calibri" panose="020F0502020204030204"/>
              <a:ea typeface="+mn-ea"/>
              <a:cs typeface="+mn-cs"/>
            </a:rPr>
            <a:t>Isolated and lonely</a:t>
          </a:r>
        </a:p>
      </dgm:t>
    </dgm:pt>
    <dgm:pt modelId="{DEB8EC40-ABF0-4581-BE9B-941798100540}" type="parTrans" cxnId="{793BB2AC-4D57-4EA3-8B76-2751A1BC7B56}">
      <dgm:prSet/>
      <dgm:spPr>
        <a:xfrm rot="18900000">
          <a:off x="2185250" y="1950631"/>
          <a:ext cx="210099" cy="204936"/>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8E054E09-0B66-4900-A33B-83A7DFFA6AFE}" type="sibTrans" cxnId="{793BB2AC-4D57-4EA3-8B76-2751A1BC7B56}">
      <dgm:prSet/>
      <dgm:spPr/>
      <dgm:t>
        <a:bodyPr/>
        <a:lstStyle/>
        <a:p>
          <a:endParaRPr lang="en-GB"/>
        </a:p>
      </dgm:t>
    </dgm:pt>
    <dgm:pt modelId="{EAC44E74-E9B3-4B3E-A6E9-E523C2A24D89}">
      <dgm:prSet phldrT="[Text]"/>
      <dgm:spPr>
        <a:xfrm>
          <a:off x="1145107" y="1223478"/>
          <a:ext cx="753442" cy="753442"/>
        </a:xfrm>
        <a:prstGeom prst="ellipse">
          <a:avLst/>
        </a:prstGeom>
      </dgm:spPr>
      <dgm:t>
        <a:bodyPr/>
        <a:lstStyle/>
        <a:p>
          <a:pPr>
            <a:buNone/>
          </a:pPr>
          <a:r>
            <a:rPr lang="en-GB">
              <a:latin typeface="Calibri" panose="020F0502020204030204"/>
              <a:ea typeface="+mn-ea"/>
              <a:cs typeface="+mn-cs"/>
            </a:rPr>
            <a:t>Doesnt have a job and low income</a:t>
          </a:r>
        </a:p>
      </dgm:t>
    </dgm:pt>
    <dgm:pt modelId="{3A329A85-11F4-459C-A433-0138289F170F}" type="parTrans" cxnId="{5F9CA744-3845-4208-A880-D79CF1723605}">
      <dgm:prSet/>
      <dgm:spPr>
        <a:xfrm>
          <a:off x="1991036" y="1497731"/>
          <a:ext cx="196071" cy="204936"/>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CAB1230F-1C6E-4633-8BE4-1593F82F5206}" type="sibTrans" cxnId="{5F9CA744-3845-4208-A880-D79CF1723605}">
      <dgm:prSet/>
      <dgm:spPr/>
      <dgm:t>
        <a:bodyPr/>
        <a:lstStyle/>
        <a:p>
          <a:endParaRPr lang="en-GB"/>
        </a:p>
      </dgm:t>
    </dgm:pt>
    <dgm:pt modelId="{CC9A6E1A-99B0-487E-9000-3280BC748F10}">
      <dgm:prSet/>
      <dgm:spPr>
        <a:xfrm>
          <a:off x="1502838" y="359838"/>
          <a:ext cx="753442" cy="753442"/>
        </a:xfrm>
        <a:prstGeom prst="ellipse">
          <a:avLst/>
        </a:prstGeom>
      </dgm:spPr>
      <dgm:t>
        <a:bodyPr/>
        <a:lstStyle/>
        <a:p>
          <a:pPr>
            <a:buNone/>
          </a:pPr>
          <a:r>
            <a:rPr lang="en-GB">
              <a:latin typeface="Calibri" panose="020F0502020204030204"/>
              <a:ea typeface="+mn-ea"/>
              <a:cs typeface="+mn-cs"/>
            </a:rPr>
            <a:t>Has no access to transport</a:t>
          </a:r>
        </a:p>
      </dgm:t>
    </dgm:pt>
    <dgm:pt modelId="{088E422B-175C-4160-A8DD-C890BA7817B1}" type="parTrans" cxnId="{D78A0870-21FA-4FB2-A62B-5F64DEB5299A}">
      <dgm:prSet/>
      <dgm:spPr>
        <a:xfrm rot="2862207">
          <a:off x="2185250" y="1044832"/>
          <a:ext cx="210099" cy="204936"/>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ECF82AA7-B378-46D5-9B2A-22A68D89A37F}" type="sibTrans" cxnId="{D78A0870-21FA-4FB2-A62B-5F64DEB5299A}">
      <dgm:prSet/>
      <dgm:spPr/>
      <dgm:t>
        <a:bodyPr/>
        <a:lstStyle/>
        <a:p>
          <a:endParaRPr lang="en-GB"/>
        </a:p>
      </dgm:t>
    </dgm:pt>
    <dgm:pt modelId="{B52DD4FC-4F9E-4B77-A998-76C1EB4BB137}">
      <dgm:prSet/>
      <dgm:spPr>
        <a:xfrm>
          <a:off x="2366478" y="2444850"/>
          <a:ext cx="753442" cy="753442"/>
        </a:xfrm>
        <a:prstGeom prst="ellipse">
          <a:avLst/>
        </a:prstGeom>
      </dgm:spPr>
      <dgm:t>
        <a:bodyPr/>
        <a:lstStyle/>
        <a:p>
          <a:pPr>
            <a:buNone/>
          </a:pPr>
          <a:r>
            <a:rPr lang="en-GB">
              <a:latin typeface="Calibri" panose="020F0502020204030204"/>
              <a:ea typeface="+mn-ea"/>
              <a:cs typeface="+mn-cs"/>
            </a:rPr>
            <a:t>Unable to see or hear</a:t>
          </a:r>
        </a:p>
      </dgm:t>
    </dgm:pt>
    <dgm:pt modelId="{4078E343-6C89-4E1E-8097-8D68719A0BD2}" type="parTrans" cxnId="{5BDDDED3-F81B-4E50-93B2-C1F9DAE81E25}">
      <dgm:prSet/>
      <dgm:spPr>
        <a:xfrm rot="16200000">
          <a:off x="2632192" y="2126649"/>
          <a:ext cx="222015" cy="204936"/>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093B33F0-5EC9-490E-B193-8CC78D2B3E13}" type="sibTrans" cxnId="{5BDDDED3-F81B-4E50-93B2-C1F9DAE81E25}">
      <dgm:prSet/>
      <dgm:spPr/>
      <dgm:t>
        <a:bodyPr/>
        <a:lstStyle/>
        <a:p>
          <a:endParaRPr lang="en-GB"/>
        </a:p>
      </dgm:t>
    </dgm:pt>
    <dgm:pt modelId="{5A603129-3085-42AB-A758-E28C98761FF5}">
      <dgm:prSet/>
      <dgm:spPr>
        <a:xfrm>
          <a:off x="3230118" y="2087118"/>
          <a:ext cx="753442" cy="753442"/>
        </a:xfrm>
        <a:prstGeom prst="ellipse">
          <a:avLst/>
        </a:prstGeom>
      </dgm:spPr>
      <dgm:t>
        <a:bodyPr/>
        <a:lstStyle/>
        <a:p>
          <a:pPr>
            <a:buNone/>
          </a:pPr>
          <a:r>
            <a:rPr lang="en-GB">
              <a:latin typeface="Calibri" panose="020F0502020204030204"/>
              <a:ea typeface="+mn-ea"/>
              <a:cs typeface="+mn-cs"/>
            </a:rPr>
            <a:t>Unable to get up steps</a:t>
          </a:r>
        </a:p>
      </dgm:t>
    </dgm:pt>
    <dgm:pt modelId="{876673A0-DC5B-4626-89AB-C0B407FF431D}" type="parTrans" cxnId="{347535EB-F465-4807-9A9B-5216E1FB290D}">
      <dgm:prSet/>
      <dgm:spPr>
        <a:xfrm rot="13781463">
          <a:off x="3091049" y="1950631"/>
          <a:ext cx="210099" cy="204936"/>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2E5C50BC-E837-44CA-B184-B362E5D51C94}" type="sibTrans" cxnId="{347535EB-F465-4807-9A9B-5216E1FB290D}">
      <dgm:prSet/>
      <dgm:spPr/>
      <dgm:t>
        <a:bodyPr/>
        <a:lstStyle/>
        <a:p>
          <a:endParaRPr lang="en-GB"/>
        </a:p>
      </dgm:t>
    </dgm:pt>
    <dgm:pt modelId="{7E6A1D26-FEE5-4BA7-AC05-D9AC6CB97B32}">
      <dgm:prSet/>
      <dgm:spPr>
        <a:xfrm>
          <a:off x="3587850" y="1223478"/>
          <a:ext cx="753442" cy="753442"/>
        </a:xfrm>
        <a:prstGeom prst="ellipse">
          <a:avLst/>
        </a:prstGeom>
      </dgm:spPr>
      <dgm:t>
        <a:bodyPr/>
        <a:lstStyle/>
        <a:p>
          <a:pPr>
            <a:buNone/>
          </a:pPr>
          <a:r>
            <a:rPr lang="en-GB">
              <a:latin typeface="Calibri" panose="020F0502020204030204"/>
              <a:ea typeface="+mn-ea"/>
              <a:cs typeface="+mn-cs"/>
            </a:rPr>
            <a:t>Unable to walk</a:t>
          </a:r>
        </a:p>
      </dgm:t>
    </dgm:pt>
    <dgm:pt modelId="{0ADCF641-2FAD-47E8-8060-DFA5653E3428}" type="parTrans" cxnId="{2A98A57E-B77F-4C2D-B9C3-DC810A3F2106}">
      <dgm:prSet/>
      <dgm:spPr>
        <a:xfrm rot="10800000">
          <a:off x="3299292" y="1497731"/>
          <a:ext cx="196071" cy="204936"/>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CBAEC10B-FB49-42D4-AC4C-52EFA5F5D247}" type="sibTrans" cxnId="{2A98A57E-B77F-4C2D-B9C3-DC810A3F2106}">
      <dgm:prSet/>
      <dgm:spPr/>
      <dgm:t>
        <a:bodyPr/>
        <a:lstStyle/>
        <a:p>
          <a:endParaRPr lang="en-GB"/>
        </a:p>
      </dgm:t>
    </dgm:pt>
    <dgm:pt modelId="{321B4221-D1BC-4776-9F97-DA7ABA6CE266}" type="pres">
      <dgm:prSet presAssocID="{22CCCC11-E06D-490F-9144-AB8F9272B64A}" presName="Name0" presStyleCnt="0">
        <dgm:presLayoutVars>
          <dgm:chMax val="1"/>
          <dgm:dir/>
          <dgm:animLvl val="ctr"/>
          <dgm:resizeHandles val="exact"/>
        </dgm:presLayoutVars>
      </dgm:prSet>
      <dgm:spPr/>
    </dgm:pt>
    <dgm:pt modelId="{4C1B2F54-8263-498F-BEC5-702AB1A14D70}" type="pres">
      <dgm:prSet presAssocID="{B1CE3194-1ABA-487E-8647-2E2272B88EB0}" presName="centerShape" presStyleLbl="node0" presStyleIdx="0" presStyleCnt="1" custScaleX="180975" custScaleY="188493"/>
      <dgm:spPr/>
    </dgm:pt>
    <dgm:pt modelId="{5A99EDAA-5E2A-4D88-A0FD-DDB0BEE580E3}" type="pres">
      <dgm:prSet presAssocID="{6FDDB8F7-4425-4C59-9D80-D6EDB54298B7}" presName="parTrans" presStyleLbl="sibTrans2D1" presStyleIdx="0" presStyleCnt="8" custAng="10800000"/>
      <dgm:spPr/>
    </dgm:pt>
    <dgm:pt modelId="{056D8033-0374-4B7E-B504-5D340825620A}" type="pres">
      <dgm:prSet presAssocID="{6FDDB8F7-4425-4C59-9D80-D6EDB54298B7}" presName="connectorText" presStyleLbl="sibTrans2D1" presStyleIdx="0" presStyleCnt="8"/>
      <dgm:spPr/>
    </dgm:pt>
    <dgm:pt modelId="{F248FF46-34F8-45F1-A4C2-5CDFEC6366D4}" type="pres">
      <dgm:prSet presAssocID="{D14A25D1-E2C3-41E8-8ECF-CFCEC9A1547B}" presName="node" presStyleLbl="node1" presStyleIdx="0" presStyleCnt="8">
        <dgm:presLayoutVars>
          <dgm:bulletEnabled val="1"/>
        </dgm:presLayoutVars>
      </dgm:prSet>
      <dgm:spPr/>
    </dgm:pt>
    <dgm:pt modelId="{317BD38B-F48F-4E31-8D8E-F3678D2DFF79}" type="pres">
      <dgm:prSet presAssocID="{3002D75A-732E-43B9-8752-1703F86DB154}" presName="parTrans" presStyleLbl="sibTrans2D1" presStyleIdx="1" presStyleCnt="8" custAng="10800000"/>
      <dgm:spPr/>
    </dgm:pt>
    <dgm:pt modelId="{93322A17-3678-405E-A20C-25D80D1CE42F}" type="pres">
      <dgm:prSet presAssocID="{3002D75A-732E-43B9-8752-1703F86DB154}" presName="connectorText" presStyleLbl="sibTrans2D1" presStyleIdx="1" presStyleCnt="8"/>
      <dgm:spPr/>
    </dgm:pt>
    <dgm:pt modelId="{5CACCB2D-5F95-4B36-8E95-E24277CC9070}" type="pres">
      <dgm:prSet presAssocID="{E9E167BE-498A-46C9-A123-61495A05177A}" presName="node" presStyleLbl="node1" presStyleIdx="1" presStyleCnt="8">
        <dgm:presLayoutVars>
          <dgm:bulletEnabled val="1"/>
        </dgm:presLayoutVars>
      </dgm:prSet>
      <dgm:spPr/>
    </dgm:pt>
    <dgm:pt modelId="{EF7AC6AC-08AA-40C4-A150-D30AFE559555}" type="pres">
      <dgm:prSet presAssocID="{0ADCF641-2FAD-47E8-8060-DFA5653E3428}" presName="parTrans" presStyleLbl="sibTrans2D1" presStyleIdx="2" presStyleCnt="8" custAng="10800000"/>
      <dgm:spPr/>
    </dgm:pt>
    <dgm:pt modelId="{A4B1172D-1E41-4F08-8629-A99E4BDCCA7F}" type="pres">
      <dgm:prSet presAssocID="{0ADCF641-2FAD-47E8-8060-DFA5653E3428}" presName="connectorText" presStyleLbl="sibTrans2D1" presStyleIdx="2" presStyleCnt="8"/>
      <dgm:spPr/>
    </dgm:pt>
    <dgm:pt modelId="{90318B0D-D742-4A58-9E96-A282D8D15CAB}" type="pres">
      <dgm:prSet presAssocID="{7E6A1D26-FEE5-4BA7-AC05-D9AC6CB97B32}" presName="node" presStyleLbl="node1" presStyleIdx="2" presStyleCnt="8">
        <dgm:presLayoutVars>
          <dgm:bulletEnabled val="1"/>
        </dgm:presLayoutVars>
      </dgm:prSet>
      <dgm:spPr/>
    </dgm:pt>
    <dgm:pt modelId="{7053960A-9232-448E-A8B8-F56E999B4EBD}" type="pres">
      <dgm:prSet presAssocID="{876673A0-DC5B-4626-89AB-C0B407FF431D}" presName="parTrans" presStyleLbl="sibTrans2D1" presStyleIdx="3" presStyleCnt="8" custAng="11081463"/>
      <dgm:spPr/>
    </dgm:pt>
    <dgm:pt modelId="{AF08F271-300A-4E84-9BEC-31B7D8ADAE65}" type="pres">
      <dgm:prSet presAssocID="{876673A0-DC5B-4626-89AB-C0B407FF431D}" presName="connectorText" presStyleLbl="sibTrans2D1" presStyleIdx="3" presStyleCnt="8"/>
      <dgm:spPr/>
    </dgm:pt>
    <dgm:pt modelId="{2276E84D-AAA6-42B0-BC47-FCBB8738A40E}" type="pres">
      <dgm:prSet presAssocID="{5A603129-3085-42AB-A758-E28C98761FF5}" presName="node" presStyleLbl="node1" presStyleIdx="3" presStyleCnt="8">
        <dgm:presLayoutVars>
          <dgm:bulletEnabled val="1"/>
        </dgm:presLayoutVars>
      </dgm:prSet>
      <dgm:spPr/>
    </dgm:pt>
    <dgm:pt modelId="{01D43ECC-9801-44BC-AD09-43B64821010B}" type="pres">
      <dgm:prSet presAssocID="{4078E343-6C89-4E1E-8097-8D68719A0BD2}" presName="parTrans" presStyleLbl="sibTrans2D1" presStyleIdx="4" presStyleCnt="8" custAng="10800000"/>
      <dgm:spPr/>
    </dgm:pt>
    <dgm:pt modelId="{AB7899CC-6B3E-42AE-BB46-BF12B9F2CC25}" type="pres">
      <dgm:prSet presAssocID="{4078E343-6C89-4E1E-8097-8D68719A0BD2}" presName="connectorText" presStyleLbl="sibTrans2D1" presStyleIdx="4" presStyleCnt="8"/>
      <dgm:spPr/>
    </dgm:pt>
    <dgm:pt modelId="{83592726-E88A-44DC-B506-A6C03B30DE27}" type="pres">
      <dgm:prSet presAssocID="{B52DD4FC-4F9E-4B77-A998-76C1EB4BB137}" presName="node" presStyleLbl="node1" presStyleIdx="4" presStyleCnt="8">
        <dgm:presLayoutVars>
          <dgm:bulletEnabled val="1"/>
        </dgm:presLayoutVars>
      </dgm:prSet>
      <dgm:spPr/>
    </dgm:pt>
    <dgm:pt modelId="{2810D854-EFE9-465B-90E3-34D3DB951E1B}" type="pres">
      <dgm:prSet presAssocID="{DEB8EC40-ABF0-4581-BE9B-941798100540}" presName="parTrans" presStyleLbl="sibTrans2D1" presStyleIdx="5" presStyleCnt="8" custAng="10800000"/>
      <dgm:spPr/>
    </dgm:pt>
    <dgm:pt modelId="{4DB428F2-0E96-4EC6-9016-A957111C7D14}" type="pres">
      <dgm:prSet presAssocID="{DEB8EC40-ABF0-4581-BE9B-941798100540}" presName="connectorText" presStyleLbl="sibTrans2D1" presStyleIdx="5" presStyleCnt="8"/>
      <dgm:spPr/>
    </dgm:pt>
    <dgm:pt modelId="{4F7D5BDF-714A-442F-8A56-EDCCEEEBEA88}" type="pres">
      <dgm:prSet presAssocID="{5615452C-DB89-438C-A7DA-D73DB18FE62B}" presName="node" presStyleLbl="node1" presStyleIdx="5" presStyleCnt="8">
        <dgm:presLayoutVars>
          <dgm:bulletEnabled val="1"/>
        </dgm:presLayoutVars>
      </dgm:prSet>
      <dgm:spPr/>
    </dgm:pt>
    <dgm:pt modelId="{7BB05DCA-D477-4818-969F-54DE4EE848DF}" type="pres">
      <dgm:prSet presAssocID="{3A329A85-11F4-459C-A433-0138289F170F}" presName="parTrans" presStyleLbl="sibTrans2D1" presStyleIdx="6" presStyleCnt="8" custAng="10800000"/>
      <dgm:spPr/>
    </dgm:pt>
    <dgm:pt modelId="{301BFD6F-B872-4596-BF83-076417FB90F2}" type="pres">
      <dgm:prSet presAssocID="{3A329A85-11F4-459C-A433-0138289F170F}" presName="connectorText" presStyleLbl="sibTrans2D1" presStyleIdx="6" presStyleCnt="8"/>
      <dgm:spPr/>
    </dgm:pt>
    <dgm:pt modelId="{C3A68D84-38F4-465C-BEE4-53A6001EFD65}" type="pres">
      <dgm:prSet presAssocID="{EAC44E74-E9B3-4B3E-A6E9-E523C2A24D89}" presName="node" presStyleLbl="node1" presStyleIdx="6" presStyleCnt="8">
        <dgm:presLayoutVars>
          <dgm:bulletEnabled val="1"/>
        </dgm:presLayoutVars>
      </dgm:prSet>
      <dgm:spPr/>
    </dgm:pt>
    <dgm:pt modelId="{1EB79FE1-6DDF-4185-AD51-B3820C1041D2}" type="pres">
      <dgm:prSet presAssocID="{088E422B-175C-4160-A8DD-C890BA7817B1}" presName="parTrans" presStyleLbl="sibTrans2D1" presStyleIdx="7" presStyleCnt="8" custAng="10962207"/>
      <dgm:spPr/>
    </dgm:pt>
    <dgm:pt modelId="{B81DB620-23B1-4A30-B9F8-CF4C35188394}" type="pres">
      <dgm:prSet presAssocID="{088E422B-175C-4160-A8DD-C890BA7817B1}" presName="connectorText" presStyleLbl="sibTrans2D1" presStyleIdx="7" presStyleCnt="8"/>
      <dgm:spPr/>
    </dgm:pt>
    <dgm:pt modelId="{F7FCADF4-CBEC-409A-A018-A1DD2B59348E}" type="pres">
      <dgm:prSet presAssocID="{CC9A6E1A-99B0-487E-9000-3280BC748F10}" presName="node" presStyleLbl="node1" presStyleIdx="7" presStyleCnt="8">
        <dgm:presLayoutVars>
          <dgm:bulletEnabled val="1"/>
        </dgm:presLayoutVars>
      </dgm:prSet>
      <dgm:spPr/>
    </dgm:pt>
  </dgm:ptLst>
  <dgm:cxnLst>
    <dgm:cxn modelId="{3EDCAE0C-1310-4A87-8229-FEF200D96406}" type="presOf" srcId="{7E6A1D26-FEE5-4BA7-AC05-D9AC6CB97B32}" destId="{90318B0D-D742-4A58-9E96-A282D8D15CAB}" srcOrd="0" destOrd="0" presId="urn:microsoft.com/office/officeart/2005/8/layout/radial5"/>
    <dgm:cxn modelId="{32C3BB11-90E2-4A42-A1A0-023755194963}" type="presOf" srcId="{088E422B-175C-4160-A8DD-C890BA7817B1}" destId="{B81DB620-23B1-4A30-B9F8-CF4C35188394}" srcOrd="1" destOrd="0" presId="urn:microsoft.com/office/officeart/2005/8/layout/radial5"/>
    <dgm:cxn modelId="{6D2A431D-5B05-4030-94A3-1C20D2DADBA5}" type="presOf" srcId="{EAC44E74-E9B3-4B3E-A6E9-E523C2A24D89}" destId="{C3A68D84-38F4-465C-BEE4-53A6001EFD65}" srcOrd="0" destOrd="0" presId="urn:microsoft.com/office/officeart/2005/8/layout/radial5"/>
    <dgm:cxn modelId="{CC53A41D-7415-44B3-9539-E4139EE5E1E2}" srcId="{22CCCC11-E06D-490F-9144-AB8F9272B64A}" destId="{B1CE3194-1ABA-487E-8647-2E2272B88EB0}" srcOrd="0" destOrd="0" parTransId="{FD5FAE47-1778-48A8-8F69-8C6BB02BD610}" sibTransId="{DF09D91C-5B60-498B-B92D-CF41498575C2}"/>
    <dgm:cxn modelId="{BBD09428-14D6-4B44-ACD9-F4B192787B88}" type="presOf" srcId="{DEB8EC40-ABF0-4581-BE9B-941798100540}" destId="{2810D854-EFE9-465B-90E3-34D3DB951E1B}" srcOrd="0" destOrd="0" presId="urn:microsoft.com/office/officeart/2005/8/layout/radial5"/>
    <dgm:cxn modelId="{075C552D-56EA-4DA1-8CE6-768FF8640615}" type="presOf" srcId="{5A603129-3085-42AB-A758-E28C98761FF5}" destId="{2276E84D-AAA6-42B0-BC47-FCBB8738A40E}" srcOrd="0" destOrd="0" presId="urn:microsoft.com/office/officeart/2005/8/layout/radial5"/>
    <dgm:cxn modelId="{4D854331-30EB-4D94-90A8-E2AEA4D8E810}" type="presOf" srcId="{CC9A6E1A-99B0-487E-9000-3280BC748F10}" destId="{F7FCADF4-CBEC-409A-A018-A1DD2B59348E}" srcOrd="0" destOrd="0" presId="urn:microsoft.com/office/officeart/2005/8/layout/radial5"/>
    <dgm:cxn modelId="{4BF18F39-1074-49A7-84D5-3B8EFC789452}" type="presOf" srcId="{4078E343-6C89-4E1E-8097-8D68719A0BD2}" destId="{01D43ECC-9801-44BC-AD09-43B64821010B}" srcOrd="0" destOrd="0" presId="urn:microsoft.com/office/officeart/2005/8/layout/radial5"/>
    <dgm:cxn modelId="{302E5F41-2EBC-4C67-845C-BD6689375E75}" type="presOf" srcId="{876673A0-DC5B-4626-89AB-C0B407FF431D}" destId="{7053960A-9232-448E-A8B8-F56E999B4EBD}" srcOrd="0" destOrd="0" presId="urn:microsoft.com/office/officeart/2005/8/layout/radial5"/>
    <dgm:cxn modelId="{73989D41-B27F-4B75-9C50-33F69FDE77B7}" type="presOf" srcId="{3A329A85-11F4-459C-A433-0138289F170F}" destId="{7BB05DCA-D477-4818-969F-54DE4EE848DF}" srcOrd="0" destOrd="0" presId="urn:microsoft.com/office/officeart/2005/8/layout/radial5"/>
    <dgm:cxn modelId="{451C2664-8128-4CDE-BC97-999B6AE434A2}" type="presOf" srcId="{DEB8EC40-ABF0-4581-BE9B-941798100540}" destId="{4DB428F2-0E96-4EC6-9016-A957111C7D14}" srcOrd="1" destOrd="0" presId="urn:microsoft.com/office/officeart/2005/8/layout/radial5"/>
    <dgm:cxn modelId="{5F9CA744-3845-4208-A880-D79CF1723605}" srcId="{B1CE3194-1ABA-487E-8647-2E2272B88EB0}" destId="{EAC44E74-E9B3-4B3E-A6E9-E523C2A24D89}" srcOrd="6" destOrd="0" parTransId="{3A329A85-11F4-459C-A433-0138289F170F}" sibTransId="{CAB1230F-1C6E-4633-8BE4-1593F82F5206}"/>
    <dgm:cxn modelId="{9DD33A4A-5CD8-4AEE-80DC-7EE9E8808D76}" type="presOf" srcId="{B1CE3194-1ABA-487E-8647-2E2272B88EB0}" destId="{4C1B2F54-8263-498F-BEC5-702AB1A14D70}" srcOrd="0" destOrd="0" presId="urn:microsoft.com/office/officeart/2005/8/layout/radial5"/>
    <dgm:cxn modelId="{D78A0870-21FA-4FB2-A62B-5F64DEB5299A}" srcId="{B1CE3194-1ABA-487E-8647-2E2272B88EB0}" destId="{CC9A6E1A-99B0-487E-9000-3280BC748F10}" srcOrd="7" destOrd="0" parTransId="{088E422B-175C-4160-A8DD-C890BA7817B1}" sibTransId="{ECF82AA7-B378-46D5-9B2A-22A68D89A37F}"/>
    <dgm:cxn modelId="{7398A972-F576-402F-BDBE-03CE2A59DEE6}" type="presOf" srcId="{3002D75A-732E-43B9-8752-1703F86DB154}" destId="{93322A17-3678-405E-A20C-25D80D1CE42F}" srcOrd="1" destOrd="0" presId="urn:microsoft.com/office/officeart/2005/8/layout/radial5"/>
    <dgm:cxn modelId="{0D5DB057-4368-4DC1-9AE8-10C4A17803AE}" srcId="{B1CE3194-1ABA-487E-8647-2E2272B88EB0}" destId="{E9E167BE-498A-46C9-A123-61495A05177A}" srcOrd="1" destOrd="0" parTransId="{3002D75A-732E-43B9-8752-1703F86DB154}" sibTransId="{8DD96FF7-A2C1-47AD-B79F-6BF028285566}"/>
    <dgm:cxn modelId="{2A98A57E-B77F-4C2D-B9C3-DC810A3F2106}" srcId="{B1CE3194-1ABA-487E-8647-2E2272B88EB0}" destId="{7E6A1D26-FEE5-4BA7-AC05-D9AC6CB97B32}" srcOrd="2" destOrd="0" parTransId="{0ADCF641-2FAD-47E8-8060-DFA5653E3428}" sibTransId="{CBAEC10B-FB49-42D4-AC4C-52EFA5F5D247}"/>
    <dgm:cxn modelId="{0A499A85-29C8-4749-B73B-3344922A11FF}" type="presOf" srcId="{0ADCF641-2FAD-47E8-8060-DFA5653E3428}" destId="{A4B1172D-1E41-4F08-8629-A99E4BDCCA7F}" srcOrd="1" destOrd="0" presId="urn:microsoft.com/office/officeart/2005/8/layout/radial5"/>
    <dgm:cxn modelId="{5B28E399-806F-48A8-B9C6-6B1B54F82555}" srcId="{B1CE3194-1ABA-487E-8647-2E2272B88EB0}" destId="{D14A25D1-E2C3-41E8-8ECF-CFCEC9A1547B}" srcOrd="0" destOrd="0" parTransId="{6FDDB8F7-4425-4C59-9D80-D6EDB54298B7}" sibTransId="{7BB49412-6443-497D-8F30-2A615C7AA289}"/>
    <dgm:cxn modelId="{C960B69A-4281-47A0-A831-E153097C33AD}" type="presOf" srcId="{6FDDB8F7-4425-4C59-9D80-D6EDB54298B7}" destId="{056D8033-0374-4B7E-B504-5D340825620A}" srcOrd="1" destOrd="0" presId="urn:microsoft.com/office/officeart/2005/8/layout/radial5"/>
    <dgm:cxn modelId="{B8CF13A6-DD5F-4C52-A9ED-367147466882}" type="presOf" srcId="{3002D75A-732E-43B9-8752-1703F86DB154}" destId="{317BD38B-F48F-4E31-8D8E-F3678D2DFF79}" srcOrd="0" destOrd="0" presId="urn:microsoft.com/office/officeart/2005/8/layout/radial5"/>
    <dgm:cxn modelId="{C0815AA7-54DD-4672-B4F9-573ACB391173}" type="presOf" srcId="{E9E167BE-498A-46C9-A123-61495A05177A}" destId="{5CACCB2D-5F95-4B36-8E95-E24277CC9070}" srcOrd="0" destOrd="0" presId="urn:microsoft.com/office/officeart/2005/8/layout/radial5"/>
    <dgm:cxn modelId="{68A676A8-86C0-423A-BBD3-6E765427E1FD}" type="presOf" srcId="{3A329A85-11F4-459C-A433-0138289F170F}" destId="{301BFD6F-B872-4596-BF83-076417FB90F2}" srcOrd="1" destOrd="0" presId="urn:microsoft.com/office/officeart/2005/8/layout/radial5"/>
    <dgm:cxn modelId="{0965CBA8-F579-4FD4-B6F8-79A2370C44DE}" type="presOf" srcId="{4078E343-6C89-4E1E-8097-8D68719A0BD2}" destId="{AB7899CC-6B3E-42AE-BB46-BF12B9F2CC25}" srcOrd="1" destOrd="0" presId="urn:microsoft.com/office/officeart/2005/8/layout/radial5"/>
    <dgm:cxn modelId="{3BC887AC-361E-41B4-BCAF-DF490BC8A5FC}" type="presOf" srcId="{5615452C-DB89-438C-A7DA-D73DB18FE62B}" destId="{4F7D5BDF-714A-442F-8A56-EDCCEEEBEA88}" srcOrd="0" destOrd="0" presId="urn:microsoft.com/office/officeart/2005/8/layout/radial5"/>
    <dgm:cxn modelId="{793BB2AC-4D57-4EA3-8B76-2751A1BC7B56}" srcId="{B1CE3194-1ABA-487E-8647-2E2272B88EB0}" destId="{5615452C-DB89-438C-A7DA-D73DB18FE62B}" srcOrd="5" destOrd="0" parTransId="{DEB8EC40-ABF0-4581-BE9B-941798100540}" sibTransId="{8E054E09-0B66-4900-A33B-83A7DFFA6AFE}"/>
    <dgm:cxn modelId="{E3FDAAB0-424E-43AD-9E64-D044A5E6DFD6}" type="presOf" srcId="{088E422B-175C-4160-A8DD-C890BA7817B1}" destId="{1EB79FE1-6DDF-4185-AD51-B3820C1041D2}" srcOrd="0" destOrd="0" presId="urn:microsoft.com/office/officeart/2005/8/layout/radial5"/>
    <dgm:cxn modelId="{B59650B7-9B57-4C73-8250-B50FB66AA62B}" type="presOf" srcId="{D14A25D1-E2C3-41E8-8ECF-CFCEC9A1547B}" destId="{F248FF46-34F8-45F1-A4C2-5CDFEC6366D4}" srcOrd="0" destOrd="0" presId="urn:microsoft.com/office/officeart/2005/8/layout/radial5"/>
    <dgm:cxn modelId="{5BDDDED3-F81B-4E50-93B2-C1F9DAE81E25}" srcId="{B1CE3194-1ABA-487E-8647-2E2272B88EB0}" destId="{B52DD4FC-4F9E-4B77-A998-76C1EB4BB137}" srcOrd="4" destOrd="0" parTransId="{4078E343-6C89-4E1E-8097-8D68719A0BD2}" sibTransId="{093B33F0-5EC9-490E-B193-8CC78D2B3E13}"/>
    <dgm:cxn modelId="{D50EA0DA-7CDA-463A-B694-0588E9BE437A}" type="presOf" srcId="{B52DD4FC-4F9E-4B77-A998-76C1EB4BB137}" destId="{83592726-E88A-44DC-B506-A6C03B30DE27}" srcOrd="0" destOrd="0" presId="urn:microsoft.com/office/officeart/2005/8/layout/radial5"/>
    <dgm:cxn modelId="{C964B8DA-BC4D-4E8D-8404-76B23A11D560}" type="presOf" srcId="{22CCCC11-E06D-490F-9144-AB8F9272B64A}" destId="{321B4221-D1BC-4776-9F97-DA7ABA6CE266}" srcOrd="0" destOrd="0" presId="urn:microsoft.com/office/officeart/2005/8/layout/radial5"/>
    <dgm:cxn modelId="{526FCFE4-1BD8-43D7-913A-3272AA4B3822}" type="presOf" srcId="{0ADCF641-2FAD-47E8-8060-DFA5653E3428}" destId="{EF7AC6AC-08AA-40C4-A150-D30AFE559555}" srcOrd="0" destOrd="0" presId="urn:microsoft.com/office/officeart/2005/8/layout/radial5"/>
    <dgm:cxn modelId="{C784AEE5-23C4-4FF5-8D77-6077C3F17B97}" type="presOf" srcId="{876673A0-DC5B-4626-89AB-C0B407FF431D}" destId="{AF08F271-300A-4E84-9BEC-31B7D8ADAE65}" srcOrd="1" destOrd="0" presId="urn:microsoft.com/office/officeart/2005/8/layout/radial5"/>
    <dgm:cxn modelId="{347535EB-F465-4807-9A9B-5216E1FB290D}" srcId="{B1CE3194-1ABA-487E-8647-2E2272B88EB0}" destId="{5A603129-3085-42AB-A758-E28C98761FF5}" srcOrd="3" destOrd="0" parTransId="{876673A0-DC5B-4626-89AB-C0B407FF431D}" sibTransId="{2E5C50BC-E837-44CA-B184-B362E5D51C94}"/>
    <dgm:cxn modelId="{1FF0D5ED-EFA8-4314-A490-07730FB4DC90}" type="presOf" srcId="{6FDDB8F7-4425-4C59-9D80-D6EDB54298B7}" destId="{5A99EDAA-5E2A-4D88-A0FD-DDB0BEE580E3}" srcOrd="0" destOrd="0" presId="urn:microsoft.com/office/officeart/2005/8/layout/radial5"/>
    <dgm:cxn modelId="{0BA65ACE-537C-4AAD-A3CD-71D2DD30FEAA}" type="presParOf" srcId="{321B4221-D1BC-4776-9F97-DA7ABA6CE266}" destId="{4C1B2F54-8263-498F-BEC5-702AB1A14D70}" srcOrd="0" destOrd="0" presId="urn:microsoft.com/office/officeart/2005/8/layout/radial5"/>
    <dgm:cxn modelId="{902207CE-8614-40EA-9549-065F59185672}" type="presParOf" srcId="{321B4221-D1BC-4776-9F97-DA7ABA6CE266}" destId="{5A99EDAA-5E2A-4D88-A0FD-DDB0BEE580E3}" srcOrd="1" destOrd="0" presId="urn:microsoft.com/office/officeart/2005/8/layout/radial5"/>
    <dgm:cxn modelId="{63DA3E3F-6011-4740-B6DF-8D7E62BAA6A1}" type="presParOf" srcId="{5A99EDAA-5E2A-4D88-A0FD-DDB0BEE580E3}" destId="{056D8033-0374-4B7E-B504-5D340825620A}" srcOrd="0" destOrd="0" presId="urn:microsoft.com/office/officeart/2005/8/layout/radial5"/>
    <dgm:cxn modelId="{EAF19878-C67B-423D-AF31-5CB6D92A7F4F}" type="presParOf" srcId="{321B4221-D1BC-4776-9F97-DA7ABA6CE266}" destId="{F248FF46-34F8-45F1-A4C2-5CDFEC6366D4}" srcOrd="2" destOrd="0" presId="urn:microsoft.com/office/officeart/2005/8/layout/radial5"/>
    <dgm:cxn modelId="{465E63B8-573E-4456-8EB3-1A6280D93C9A}" type="presParOf" srcId="{321B4221-D1BC-4776-9F97-DA7ABA6CE266}" destId="{317BD38B-F48F-4E31-8D8E-F3678D2DFF79}" srcOrd="3" destOrd="0" presId="urn:microsoft.com/office/officeart/2005/8/layout/radial5"/>
    <dgm:cxn modelId="{7080F51B-B36D-48BF-9E7B-BB73E77A3C68}" type="presParOf" srcId="{317BD38B-F48F-4E31-8D8E-F3678D2DFF79}" destId="{93322A17-3678-405E-A20C-25D80D1CE42F}" srcOrd="0" destOrd="0" presId="urn:microsoft.com/office/officeart/2005/8/layout/radial5"/>
    <dgm:cxn modelId="{A414D017-A858-4B7C-B925-EE0B2E4B9708}" type="presParOf" srcId="{321B4221-D1BC-4776-9F97-DA7ABA6CE266}" destId="{5CACCB2D-5F95-4B36-8E95-E24277CC9070}" srcOrd="4" destOrd="0" presId="urn:microsoft.com/office/officeart/2005/8/layout/radial5"/>
    <dgm:cxn modelId="{91F1AEE1-4FAE-4083-B842-306F341969D8}" type="presParOf" srcId="{321B4221-D1BC-4776-9F97-DA7ABA6CE266}" destId="{EF7AC6AC-08AA-40C4-A150-D30AFE559555}" srcOrd="5" destOrd="0" presId="urn:microsoft.com/office/officeart/2005/8/layout/radial5"/>
    <dgm:cxn modelId="{494F4C40-0CF3-4229-BEC9-2378BC91FD5D}" type="presParOf" srcId="{EF7AC6AC-08AA-40C4-A150-D30AFE559555}" destId="{A4B1172D-1E41-4F08-8629-A99E4BDCCA7F}" srcOrd="0" destOrd="0" presId="urn:microsoft.com/office/officeart/2005/8/layout/radial5"/>
    <dgm:cxn modelId="{3AF5603F-09F0-47BF-9EA0-F4A8573CCB7E}" type="presParOf" srcId="{321B4221-D1BC-4776-9F97-DA7ABA6CE266}" destId="{90318B0D-D742-4A58-9E96-A282D8D15CAB}" srcOrd="6" destOrd="0" presId="urn:microsoft.com/office/officeart/2005/8/layout/radial5"/>
    <dgm:cxn modelId="{75216286-2C6E-4070-A1D1-612A6E04EA3B}" type="presParOf" srcId="{321B4221-D1BC-4776-9F97-DA7ABA6CE266}" destId="{7053960A-9232-448E-A8B8-F56E999B4EBD}" srcOrd="7" destOrd="0" presId="urn:microsoft.com/office/officeart/2005/8/layout/radial5"/>
    <dgm:cxn modelId="{BDCB3E5C-A0A7-4F34-9267-BD51A97EAE0C}" type="presParOf" srcId="{7053960A-9232-448E-A8B8-F56E999B4EBD}" destId="{AF08F271-300A-4E84-9BEC-31B7D8ADAE65}" srcOrd="0" destOrd="0" presId="urn:microsoft.com/office/officeart/2005/8/layout/radial5"/>
    <dgm:cxn modelId="{C4347944-5384-4E48-98D1-AAA5FB1233B7}" type="presParOf" srcId="{321B4221-D1BC-4776-9F97-DA7ABA6CE266}" destId="{2276E84D-AAA6-42B0-BC47-FCBB8738A40E}" srcOrd="8" destOrd="0" presId="urn:microsoft.com/office/officeart/2005/8/layout/radial5"/>
    <dgm:cxn modelId="{8E658F57-C3D6-461C-A50D-1DCED216DF39}" type="presParOf" srcId="{321B4221-D1BC-4776-9F97-DA7ABA6CE266}" destId="{01D43ECC-9801-44BC-AD09-43B64821010B}" srcOrd="9" destOrd="0" presId="urn:microsoft.com/office/officeart/2005/8/layout/radial5"/>
    <dgm:cxn modelId="{AC4BADD7-8599-4452-9B37-A4CE09772E6C}" type="presParOf" srcId="{01D43ECC-9801-44BC-AD09-43B64821010B}" destId="{AB7899CC-6B3E-42AE-BB46-BF12B9F2CC25}" srcOrd="0" destOrd="0" presId="urn:microsoft.com/office/officeart/2005/8/layout/radial5"/>
    <dgm:cxn modelId="{CDC4B899-C379-4F16-80FC-87E520DD02DF}" type="presParOf" srcId="{321B4221-D1BC-4776-9F97-DA7ABA6CE266}" destId="{83592726-E88A-44DC-B506-A6C03B30DE27}" srcOrd="10" destOrd="0" presId="urn:microsoft.com/office/officeart/2005/8/layout/radial5"/>
    <dgm:cxn modelId="{EF3890F5-7AFD-4C83-B488-3291B0A7DE8B}" type="presParOf" srcId="{321B4221-D1BC-4776-9F97-DA7ABA6CE266}" destId="{2810D854-EFE9-465B-90E3-34D3DB951E1B}" srcOrd="11" destOrd="0" presId="urn:microsoft.com/office/officeart/2005/8/layout/radial5"/>
    <dgm:cxn modelId="{65DAE5D8-67B1-4126-9439-D262C7727E52}" type="presParOf" srcId="{2810D854-EFE9-465B-90E3-34D3DB951E1B}" destId="{4DB428F2-0E96-4EC6-9016-A957111C7D14}" srcOrd="0" destOrd="0" presId="urn:microsoft.com/office/officeart/2005/8/layout/radial5"/>
    <dgm:cxn modelId="{CD36CAEF-3ACD-4C3B-8B7E-61F682B39ECD}" type="presParOf" srcId="{321B4221-D1BC-4776-9F97-DA7ABA6CE266}" destId="{4F7D5BDF-714A-442F-8A56-EDCCEEEBEA88}" srcOrd="12" destOrd="0" presId="urn:microsoft.com/office/officeart/2005/8/layout/radial5"/>
    <dgm:cxn modelId="{15329B84-72BD-4C5D-82BD-67D80D0EA9F9}" type="presParOf" srcId="{321B4221-D1BC-4776-9F97-DA7ABA6CE266}" destId="{7BB05DCA-D477-4818-969F-54DE4EE848DF}" srcOrd="13" destOrd="0" presId="urn:microsoft.com/office/officeart/2005/8/layout/radial5"/>
    <dgm:cxn modelId="{5D667B3B-8F44-4056-9085-68E902BDCE9E}" type="presParOf" srcId="{7BB05DCA-D477-4818-969F-54DE4EE848DF}" destId="{301BFD6F-B872-4596-BF83-076417FB90F2}" srcOrd="0" destOrd="0" presId="urn:microsoft.com/office/officeart/2005/8/layout/radial5"/>
    <dgm:cxn modelId="{ECDB6116-6A4E-439A-B292-68772EB5C5C6}" type="presParOf" srcId="{321B4221-D1BC-4776-9F97-DA7ABA6CE266}" destId="{C3A68D84-38F4-465C-BEE4-53A6001EFD65}" srcOrd="14" destOrd="0" presId="urn:microsoft.com/office/officeart/2005/8/layout/radial5"/>
    <dgm:cxn modelId="{11079E27-1278-4B0C-AC47-0B4DD448D5E2}" type="presParOf" srcId="{321B4221-D1BC-4776-9F97-DA7ABA6CE266}" destId="{1EB79FE1-6DDF-4185-AD51-B3820C1041D2}" srcOrd="15" destOrd="0" presId="urn:microsoft.com/office/officeart/2005/8/layout/radial5"/>
    <dgm:cxn modelId="{1651A219-5A96-45D8-B78F-312B68993019}" type="presParOf" srcId="{1EB79FE1-6DDF-4185-AD51-B3820C1041D2}" destId="{B81DB620-23B1-4A30-B9F8-CF4C35188394}" srcOrd="0" destOrd="0" presId="urn:microsoft.com/office/officeart/2005/8/layout/radial5"/>
    <dgm:cxn modelId="{13328B6F-F85F-4BBF-8548-9DCE1256F25D}" type="presParOf" srcId="{321B4221-D1BC-4776-9F97-DA7ABA6CE266}" destId="{F7FCADF4-CBEC-409A-A018-A1DD2B59348E}" srcOrd="16"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76430F-5D7C-4A5A-A3C5-3BE3FE4B60F1}" type="doc">
      <dgm:prSet loTypeId="urn:microsoft.com/office/officeart/2005/8/layout/radial1" loCatId="relationship" qsTypeId="urn:microsoft.com/office/officeart/2005/8/quickstyle/simple4" qsCatId="simple" csTypeId="urn:microsoft.com/office/officeart/2005/8/colors/colorful1" csCatId="colorful" phldr="1"/>
      <dgm:spPr/>
      <dgm:t>
        <a:bodyPr/>
        <a:lstStyle/>
        <a:p>
          <a:endParaRPr lang="en-GB"/>
        </a:p>
      </dgm:t>
    </dgm:pt>
    <dgm:pt modelId="{AF99C3DC-C8A3-443F-8178-D7950E046D8B}">
      <dgm:prSet phldrT="[Text]"/>
      <dgm:spPr>
        <a:xfrm>
          <a:off x="2180029" y="1229281"/>
          <a:ext cx="1126340" cy="1140834"/>
        </a:xfrm>
        <a:prstGeom prst="ellipse">
          <a:avLst/>
        </a:prstGeom>
      </dgm:spPr>
      <dgm:t>
        <a:bodyPr/>
        <a:lstStyle/>
        <a:p>
          <a:pPr>
            <a:buNone/>
          </a:pPr>
          <a:r>
            <a:rPr lang="en-GB">
              <a:latin typeface="Calibri" panose="020F0502020204030204"/>
              <a:ea typeface="+mn-ea"/>
              <a:cs typeface="+mn-cs"/>
            </a:rPr>
            <a:t>Wellbeing</a:t>
          </a:r>
        </a:p>
      </dgm:t>
    </dgm:pt>
    <dgm:pt modelId="{A232E724-8911-4D8B-B4F2-9FF2A98250D5}" type="parTrans" cxnId="{E1D088BC-D745-43B9-B8EB-39BF8DFD1CD5}">
      <dgm:prSet/>
      <dgm:spPr/>
      <dgm:t>
        <a:bodyPr/>
        <a:lstStyle/>
        <a:p>
          <a:endParaRPr lang="en-GB"/>
        </a:p>
      </dgm:t>
    </dgm:pt>
    <dgm:pt modelId="{5A21C1C8-C683-49FA-91CF-40C67D9CEB44}" type="sibTrans" cxnId="{E1D088BC-D745-43B9-B8EB-39BF8DFD1CD5}">
      <dgm:prSet/>
      <dgm:spPr/>
      <dgm:t>
        <a:bodyPr/>
        <a:lstStyle/>
        <a:p>
          <a:endParaRPr lang="en-GB"/>
        </a:p>
      </dgm:t>
    </dgm:pt>
    <dgm:pt modelId="{28AFCCE3-25B5-4D05-A64E-B5E8F0F10D7B}">
      <dgm:prSet phldrT="[Text]" custT="1"/>
      <dgm:spPr>
        <a:xfrm>
          <a:off x="2371747" y="13709"/>
          <a:ext cx="742904" cy="742904"/>
        </a:xfrm>
        <a:prstGeom prst="ellipse">
          <a:avLst/>
        </a:prstGeom>
      </dgm:spPr>
      <dgm:t>
        <a:bodyPr/>
        <a:lstStyle/>
        <a:p>
          <a:pPr>
            <a:buNone/>
          </a:pPr>
          <a:r>
            <a:rPr lang="en-GB" sz="800">
              <a:latin typeface="Calibri" panose="020F0502020204030204"/>
              <a:ea typeface="+mn-ea"/>
              <a:cs typeface="+mn-cs"/>
            </a:rPr>
            <a:t>Social &amp; Economic Wellbeing</a:t>
          </a:r>
        </a:p>
      </dgm:t>
    </dgm:pt>
    <dgm:pt modelId="{9BBB6696-806E-44CA-86DB-A9C76E45A0BB}" type="parTrans" cxnId="{F042B8A6-3240-474B-9927-368DCB47BADE}">
      <dgm:prSet/>
      <dgm:spPr>
        <a:xfrm rot="16200000">
          <a:off x="2506866" y="980761"/>
          <a:ext cx="472666" cy="24373"/>
        </a:xfrm>
        <a:custGeom>
          <a:avLst/>
          <a:gdLst/>
          <a:ahLst/>
          <a:cxnLst/>
          <a:rect l="0" t="0" r="0" b="0"/>
          <a:pathLst>
            <a:path>
              <a:moveTo>
                <a:pt x="0" y="12186"/>
              </a:moveTo>
              <a:lnTo>
                <a:pt x="472666" y="12186"/>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C7D743B5-34B4-40CD-BF93-0E7B7114E397}" type="sibTrans" cxnId="{F042B8A6-3240-474B-9927-368DCB47BADE}">
      <dgm:prSet/>
      <dgm:spPr/>
      <dgm:t>
        <a:bodyPr/>
        <a:lstStyle/>
        <a:p>
          <a:endParaRPr lang="en-GB"/>
        </a:p>
      </dgm:t>
    </dgm:pt>
    <dgm:pt modelId="{3859F287-C742-4DE6-A1C0-6E809092383B}">
      <dgm:prSet phldrT="[Text]"/>
      <dgm:spPr>
        <a:xfrm>
          <a:off x="3280994" y="344648"/>
          <a:ext cx="742904" cy="742904"/>
        </a:xfrm>
        <a:prstGeom prst="ellipse">
          <a:avLst/>
        </a:prstGeom>
      </dgm:spPr>
      <dgm:t>
        <a:bodyPr/>
        <a:lstStyle/>
        <a:p>
          <a:pPr>
            <a:buNone/>
          </a:pPr>
          <a:r>
            <a:rPr lang="en-GB">
              <a:latin typeface="Calibri" panose="020F0502020204030204"/>
              <a:ea typeface="+mn-ea"/>
              <a:cs typeface="+mn-cs"/>
            </a:rPr>
            <a:t>Personal Dignity</a:t>
          </a:r>
        </a:p>
      </dgm:t>
    </dgm:pt>
    <dgm:pt modelId="{30C1BF80-73CE-4B66-944C-56D092A7A3DA}" type="parTrans" cxnId="{B9821F89-B3F1-46C4-B1C6-C04BF7DB63C3}">
      <dgm:prSet/>
      <dgm:spPr>
        <a:xfrm rot="18600000">
          <a:off x="3022948" y="1170664"/>
          <a:ext cx="475694" cy="24373"/>
        </a:xfrm>
        <a:custGeom>
          <a:avLst/>
          <a:gdLst/>
          <a:ahLst/>
          <a:cxnLst/>
          <a:rect l="0" t="0" r="0" b="0"/>
          <a:pathLst>
            <a:path>
              <a:moveTo>
                <a:pt x="0" y="12186"/>
              </a:moveTo>
              <a:lnTo>
                <a:pt x="475694" y="12186"/>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132DBAF3-0C23-428A-971C-42D75848A09D}" type="sibTrans" cxnId="{B9821F89-B3F1-46C4-B1C6-C04BF7DB63C3}">
      <dgm:prSet/>
      <dgm:spPr/>
      <dgm:t>
        <a:bodyPr/>
        <a:lstStyle/>
        <a:p>
          <a:endParaRPr lang="en-GB"/>
        </a:p>
      </dgm:t>
    </dgm:pt>
    <dgm:pt modelId="{467836F5-9849-4F71-A494-5E1D1DCB4671}">
      <dgm:prSet phldrT="[Text]"/>
      <dgm:spPr>
        <a:xfrm>
          <a:off x="3764793" y="1182614"/>
          <a:ext cx="742904" cy="742904"/>
        </a:xfrm>
        <a:prstGeom prst="ellipse">
          <a:avLst/>
        </a:prstGeom>
      </dgm:spPr>
      <dgm:t>
        <a:bodyPr/>
        <a:lstStyle/>
        <a:p>
          <a:pPr>
            <a:buNone/>
          </a:pPr>
          <a:r>
            <a:rPr lang="en-GB">
              <a:latin typeface="Calibri" panose="020F0502020204030204"/>
              <a:ea typeface="+mn-ea"/>
              <a:cs typeface="+mn-cs"/>
            </a:rPr>
            <a:t>Physical, mental &amp; emotional health</a:t>
          </a:r>
        </a:p>
      </dgm:t>
    </dgm:pt>
    <dgm:pt modelId="{D391480B-B8F8-4263-83DC-11423DF14406}" type="parTrans" cxnId="{19BC2914-1373-43FA-AA4C-5C374620EDE7}">
      <dgm:prSet/>
      <dgm:spPr>
        <a:xfrm rot="21000000">
          <a:off x="3294381" y="1648031"/>
          <a:ext cx="479699" cy="24373"/>
        </a:xfrm>
        <a:custGeom>
          <a:avLst/>
          <a:gdLst/>
          <a:ahLst/>
          <a:cxnLst/>
          <a:rect l="0" t="0" r="0" b="0"/>
          <a:pathLst>
            <a:path>
              <a:moveTo>
                <a:pt x="0" y="12186"/>
              </a:moveTo>
              <a:lnTo>
                <a:pt x="479699" y="12186"/>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07966032-202C-49E6-9E70-FBD48B5164BD}" type="sibTrans" cxnId="{19BC2914-1373-43FA-AA4C-5C374620EDE7}">
      <dgm:prSet/>
      <dgm:spPr/>
      <dgm:t>
        <a:bodyPr/>
        <a:lstStyle/>
        <a:p>
          <a:endParaRPr lang="en-GB"/>
        </a:p>
      </dgm:t>
    </dgm:pt>
    <dgm:pt modelId="{79478618-980E-4BEE-A369-145F355EE425}">
      <dgm:prSet phldrT="[Text]"/>
      <dgm:spPr>
        <a:xfrm>
          <a:off x="3596771" y="2135514"/>
          <a:ext cx="742904" cy="742904"/>
        </a:xfrm>
        <a:prstGeom prst="ellipse">
          <a:avLst/>
        </a:prstGeom>
      </dgm:spPr>
      <dgm:t>
        <a:bodyPr/>
        <a:lstStyle/>
        <a:p>
          <a:pPr>
            <a:buNone/>
          </a:pPr>
          <a:r>
            <a:rPr lang="en-GB">
              <a:latin typeface="Calibri" panose="020F0502020204030204"/>
              <a:ea typeface="+mn-ea"/>
              <a:cs typeface="+mn-cs"/>
            </a:rPr>
            <a:t>Protection from abuse &amp; neglect</a:t>
          </a:r>
        </a:p>
      </dgm:t>
    </dgm:pt>
    <dgm:pt modelId="{277E0FE6-789A-45DD-B1A2-CEA15A70CD94}" type="parTrans" cxnId="{C1959358-CA3E-4B83-8B94-539CCE4506B9}">
      <dgm:prSet/>
      <dgm:spPr>
        <a:xfrm rot="1800000">
          <a:off x="3200437" y="2189521"/>
          <a:ext cx="478128" cy="24373"/>
        </a:xfrm>
        <a:custGeom>
          <a:avLst/>
          <a:gdLst/>
          <a:ahLst/>
          <a:cxnLst/>
          <a:rect l="0" t="0" r="0" b="0"/>
          <a:pathLst>
            <a:path>
              <a:moveTo>
                <a:pt x="0" y="12186"/>
              </a:moveTo>
              <a:lnTo>
                <a:pt x="478128" y="12186"/>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876B5A1A-82CF-4081-87D2-ED8601C248FE}" type="sibTrans" cxnId="{C1959358-CA3E-4B83-8B94-539CCE4506B9}">
      <dgm:prSet/>
      <dgm:spPr/>
      <dgm:t>
        <a:bodyPr/>
        <a:lstStyle/>
        <a:p>
          <a:endParaRPr lang="en-GB"/>
        </a:p>
      </dgm:t>
    </dgm:pt>
    <dgm:pt modelId="{20163923-C84D-471E-8D39-0E811D9D7602}">
      <dgm:prSet/>
      <dgm:spPr>
        <a:xfrm>
          <a:off x="2855547" y="2757475"/>
          <a:ext cx="742904" cy="742904"/>
        </a:xfrm>
        <a:prstGeom prst="ellipse">
          <a:avLst/>
        </a:prstGeom>
      </dgm:spPr>
      <dgm:t>
        <a:bodyPr/>
        <a:lstStyle/>
        <a:p>
          <a:pPr>
            <a:buNone/>
          </a:pPr>
          <a:r>
            <a:rPr lang="en-GB">
              <a:latin typeface="Calibri" panose="020F0502020204030204"/>
              <a:ea typeface="+mn-ea"/>
              <a:cs typeface="+mn-cs"/>
            </a:rPr>
            <a:t>Domestic, family and personal relationships</a:t>
          </a:r>
        </a:p>
      </dgm:t>
    </dgm:pt>
    <dgm:pt modelId="{B5A480D7-E63E-4C7B-AE53-23702F225EA8}" type="parTrans" cxnId="{DEFBC3C5-39CE-4B4E-B0E4-369215D39868}">
      <dgm:prSet/>
      <dgm:spPr>
        <a:xfrm rot="4200000">
          <a:off x="2782212" y="2545204"/>
          <a:ext cx="473529" cy="24373"/>
        </a:xfrm>
        <a:custGeom>
          <a:avLst/>
          <a:gdLst/>
          <a:ahLst/>
          <a:cxnLst/>
          <a:rect l="0" t="0" r="0" b="0"/>
          <a:pathLst>
            <a:path>
              <a:moveTo>
                <a:pt x="0" y="12186"/>
              </a:moveTo>
              <a:lnTo>
                <a:pt x="473529" y="12186"/>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63AA457B-5325-4D50-AD9D-7CC2C30D2768}" type="sibTrans" cxnId="{DEFBC3C5-39CE-4B4E-B0E4-369215D39868}">
      <dgm:prSet/>
      <dgm:spPr/>
      <dgm:t>
        <a:bodyPr/>
        <a:lstStyle/>
        <a:p>
          <a:endParaRPr lang="en-GB"/>
        </a:p>
      </dgm:t>
    </dgm:pt>
    <dgm:pt modelId="{D9E85FF5-4E70-4D30-8436-3664A73AA0AA}">
      <dgm:prSet/>
      <dgm:spPr>
        <a:xfrm>
          <a:off x="1887947" y="2757475"/>
          <a:ext cx="742904" cy="742904"/>
        </a:xfrm>
        <a:prstGeom prst="ellipse">
          <a:avLst/>
        </a:prstGeom>
      </dgm:spPr>
      <dgm:t>
        <a:bodyPr/>
        <a:lstStyle/>
        <a:p>
          <a:pPr>
            <a:buNone/>
          </a:pPr>
          <a:r>
            <a:rPr lang="en-GB">
              <a:latin typeface="Calibri" panose="020F0502020204030204"/>
              <a:ea typeface="+mn-ea"/>
              <a:cs typeface="+mn-cs"/>
            </a:rPr>
            <a:t>Pesonal control</a:t>
          </a:r>
        </a:p>
      </dgm:t>
    </dgm:pt>
    <dgm:pt modelId="{574E85C0-913A-4FCC-8D7B-602958A29F19}" type="parTrans" cxnId="{CC108609-BC09-4352-9847-32B5CE21DE94}">
      <dgm:prSet/>
      <dgm:spPr>
        <a:xfrm rot="6600000">
          <a:off x="2230657" y="2545204"/>
          <a:ext cx="473529" cy="24373"/>
        </a:xfrm>
        <a:custGeom>
          <a:avLst/>
          <a:gdLst/>
          <a:ahLst/>
          <a:cxnLst/>
          <a:rect l="0" t="0" r="0" b="0"/>
          <a:pathLst>
            <a:path>
              <a:moveTo>
                <a:pt x="0" y="12186"/>
              </a:moveTo>
              <a:lnTo>
                <a:pt x="473529" y="12186"/>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057BFAB5-5755-44DD-80FE-EB9DC5F312CE}" type="sibTrans" cxnId="{CC108609-BC09-4352-9847-32B5CE21DE94}">
      <dgm:prSet/>
      <dgm:spPr/>
      <dgm:t>
        <a:bodyPr/>
        <a:lstStyle/>
        <a:p>
          <a:endParaRPr lang="en-GB"/>
        </a:p>
      </dgm:t>
    </dgm:pt>
    <dgm:pt modelId="{E76BB6E8-AFE8-4C97-BC49-AA86491E04EB}">
      <dgm:prSet/>
      <dgm:spPr>
        <a:xfrm>
          <a:off x="1146723" y="2135514"/>
          <a:ext cx="742904" cy="742904"/>
        </a:xfrm>
        <a:prstGeom prst="ellipse">
          <a:avLst/>
        </a:prstGeom>
      </dgm:spPr>
      <dgm:t>
        <a:bodyPr/>
        <a:lstStyle/>
        <a:p>
          <a:pPr>
            <a:buNone/>
          </a:pPr>
          <a:r>
            <a:rPr lang="en-GB">
              <a:latin typeface="Calibri" panose="020F0502020204030204"/>
              <a:ea typeface="+mn-ea"/>
              <a:cs typeface="+mn-cs"/>
            </a:rPr>
            <a:t>Individual contribution to society</a:t>
          </a:r>
        </a:p>
      </dgm:t>
    </dgm:pt>
    <dgm:pt modelId="{10CBCBE1-B426-48E5-B8E7-E00BB15F95CA}" type="parTrans" cxnId="{DB88AF7E-9515-4A37-868B-4054F538BC7F}">
      <dgm:prSet/>
      <dgm:spPr>
        <a:xfrm rot="9000000">
          <a:off x="1807834" y="2189521"/>
          <a:ext cx="478128" cy="24373"/>
        </a:xfrm>
        <a:custGeom>
          <a:avLst/>
          <a:gdLst/>
          <a:ahLst/>
          <a:cxnLst/>
          <a:rect l="0" t="0" r="0" b="0"/>
          <a:pathLst>
            <a:path>
              <a:moveTo>
                <a:pt x="0" y="12186"/>
              </a:moveTo>
              <a:lnTo>
                <a:pt x="478128" y="12186"/>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1CDF996F-D592-4CA3-A20A-FD6725D5B31D}" type="sibTrans" cxnId="{DB88AF7E-9515-4A37-868B-4054F538BC7F}">
      <dgm:prSet/>
      <dgm:spPr/>
      <dgm:t>
        <a:bodyPr/>
        <a:lstStyle/>
        <a:p>
          <a:endParaRPr lang="en-GB"/>
        </a:p>
      </dgm:t>
    </dgm:pt>
    <dgm:pt modelId="{3F52EF4D-CF2A-4208-9779-2E4B5C0AB115}">
      <dgm:prSet/>
      <dgm:spPr>
        <a:xfrm>
          <a:off x="978701" y="1182614"/>
          <a:ext cx="742904" cy="742904"/>
        </a:xfrm>
        <a:prstGeom prst="ellipse">
          <a:avLst/>
        </a:prstGeom>
      </dgm:spPr>
      <dgm:t>
        <a:bodyPr/>
        <a:lstStyle/>
        <a:p>
          <a:pPr>
            <a:buNone/>
          </a:pPr>
          <a:r>
            <a:rPr lang="en-GB">
              <a:latin typeface="Calibri" panose="020F0502020204030204"/>
              <a:ea typeface="+mn-ea"/>
              <a:cs typeface="+mn-cs"/>
            </a:rPr>
            <a:t>Suitability of living arrangements</a:t>
          </a:r>
        </a:p>
      </dgm:t>
    </dgm:pt>
    <dgm:pt modelId="{4CDB7A57-503D-4923-80A0-1E8E543EB50A}" type="parTrans" cxnId="{D7D15231-E06A-4D2E-AF71-7AADB6D27690}">
      <dgm:prSet/>
      <dgm:spPr>
        <a:xfrm rot="11400000">
          <a:off x="1712319" y="1648031"/>
          <a:ext cx="479699" cy="24373"/>
        </a:xfrm>
        <a:custGeom>
          <a:avLst/>
          <a:gdLst/>
          <a:ahLst/>
          <a:cxnLst/>
          <a:rect l="0" t="0" r="0" b="0"/>
          <a:pathLst>
            <a:path>
              <a:moveTo>
                <a:pt x="0" y="12186"/>
              </a:moveTo>
              <a:lnTo>
                <a:pt x="479699" y="12186"/>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520C9F8A-603B-4713-9EC7-3B53B510137E}" type="sibTrans" cxnId="{D7D15231-E06A-4D2E-AF71-7AADB6D27690}">
      <dgm:prSet/>
      <dgm:spPr/>
      <dgm:t>
        <a:bodyPr/>
        <a:lstStyle/>
        <a:p>
          <a:endParaRPr lang="en-GB"/>
        </a:p>
      </dgm:t>
    </dgm:pt>
    <dgm:pt modelId="{9761E7FB-6E1F-4B4C-91F5-B86AFCEE94DF}">
      <dgm:prSet/>
      <dgm:spPr>
        <a:xfrm>
          <a:off x="1462501" y="344648"/>
          <a:ext cx="742904" cy="742904"/>
        </a:xfrm>
        <a:prstGeom prst="ellipse">
          <a:avLst/>
        </a:prstGeom>
      </dgm:spPr>
      <dgm:t>
        <a:bodyPr/>
        <a:lstStyle/>
        <a:p>
          <a:pPr>
            <a:buNone/>
          </a:pPr>
          <a:r>
            <a:rPr lang="en-GB">
              <a:latin typeface="Calibri" panose="020F0502020204030204"/>
              <a:ea typeface="+mn-ea"/>
              <a:cs typeface="+mn-cs"/>
            </a:rPr>
            <a:t>Work, education, training and recreation</a:t>
          </a:r>
        </a:p>
      </dgm:t>
    </dgm:pt>
    <dgm:pt modelId="{04FF7892-9219-4B29-BA22-BEA450959C3C}" type="parTrans" cxnId="{008D80AB-8681-4895-B9E8-FE60632A3E44}">
      <dgm:prSet/>
      <dgm:spPr>
        <a:xfrm rot="13800000">
          <a:off x="1987756" y="1170664"/>
          <a:ext cx="475694" cy="24373"/>
        </a:xfrm>
        <a:custGeom>
          <a:avLst/>
          <a:gdLst/>
          <a:ahLst/>
          <a:cxnLst/>
          <a:rect l="0" t="0" r="0" b="0"/>
          <a:pathLst>
            <a:path>
              <a:moveTo>
                <a:pt x="0" y="12186"/>
              </a:moveTo>
              <a:lnTo>
                <a:pt x="475694" y="12186"/>
              </a:lnTo>
            </a:path>
          </a:pathLst>
        </a:cu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E1D41850-EAEC-4938-A621-28643994B32F}" type="sibTrans" cxnId="{008D80AB-8681-4895-B9E8-FE60632A3E44}">
      <dgm:prSet/>
      <dgm:spPr/>
      <dgm:t>
        <a:bodyPr/>
        <a:lstStyle/>
        <a:p>
          <a:endParaRPr lang="en-GB"/>
        </a:p>
      </dgm:t>
    </dgm:pt>
    <dgm:pt modelId="{8A28CCE5-9CE5-4FFA-B3BB-C83970B38BCB}" type="pres">
      <dgm:prSet presAssocID="{1276430F-5D7C-4A5A-A3C5-3BE3FE4B60F1}" presName="cycle" presStyleCnt="0">
        <dgm:presLayoutVars>
          <dgm:chMax val="1"/>
          <dgm:dir/>
          <dgm:animLvl val="ctr"/>
          <dgm:resizeHandles val="exact"/>
        </dgm:presLayoutVars>
      </dgm:prSet>
      <dgm:spPr/>
    </dgm:pt>
    <dgm:pt modelId="{2C837AA2-22CA-4AFD-8BC1-4BAB0F431543}" type="pres">
      <dgm:prSet presAssocID="{AF99C3DC-C8A3-443F-8178-D7950E046D8B}" presName="centerShape" presStyleLbl="node0" presStyleIdx="0" presStyleCnt="1" custScaleX="151613" custScaleY="153564"/>
      <dgm:spPr/>
    </dgm:pt>
    <dgm:pt modelId="{FD13672B-7B96-42E0-AF83-6572C8F59C6F}" type="pres">
      <dgm:prSet presAssocID="{9BBB6696-806E-44CA-86DB-A9C76E45A0BB}" presName="Name9" presStyleLbl="parChTrans1D2" presStyleIdx="0" presStyleCnt="9"/>
      <dgm:spPr/>
    </dgm:pt>
    <dgm:pt modelId="{6E30DD32-CAAB-4680-8782-AC2CFAA5B6EE}" type="pres">
      <dgm:prSet presAssocID="{9BBB6696-806E-44CA-86DB-A9C76E45A0BB}" presName="connTx" presStyleLbl="parChTrans1D2" presStyleIdx="0" presStyleCnt="9"/>
      <dgm:spPr/>
    </dgm:pt>
    <dgm:pt modelId="{92A756E6-AC38-483A-AFD0-EC90F6BF51F8}" type="pres">
      <dgm:prSet presAssocID="{28AFCCE3-25B5-4D05-A64E-B5E8F0F10D7B}" presName="node" presStyleLbl="node1" presStyleIdx="0" presStyleCnt="9">
        <dgm:presLayoutVars>
          <dgm:bulletEnabled val="1"/>
        </dgm:presLayoutVars>
      </dgm:prSet>
      <dgm:spPr/>
    </dgm:pt>
    <dgm:pt modelId="{F70FA71B-8E11-40B4-90A9-24599B77FEF3}" type="pres">
      <dgm:prSet presAssocID="{30C1BF80-73CE-4B66-944C-56D092A7A3DA}" presName="Name9" presStyleLbl="parChTrans1D2" presStyleIdx="1" presStyleCnt="9"/>
      <dgm:spPr/>
    </dgm:pt>
    <dgm:pt modelId="{033FE8B9-BD86-42C4-868A-3B2E4D083A47}" type="pres">
      <dgm:prSet presAssocID="{30C1BF80-73CE-4B66-944C-56D092A7A3DA}" presName="connTx" presStyleLbl="parChTrans1D2" presStyleIdx="1" presStyleCnt="9"/>
      <dgm:spPr/>
    </dgm:pt>
    <dgm:pt modelId="{5FC01352-07BC-4C71-B8FF-C5DAEFC38AD5}" type="pres">
      <dgm:prSet presAssocID="{3859F287-C742-4DE6-A1C0-6E809092383B}" presName="node" presStyleLbl="node1" presStyleIdx="1" presStyleCnt="9">
        <dgm:presLayoutVars>
          <dgm:bulletEnabled val="1"/>
        </dgm:presLayoutVars>
      </dgm:prSet>
      <dgm:spPr/>
    </dgm:pt>
    <dgm:pt modelId="{429852CF-03C1-45B6-B0C3-4F094AF96B75}" type="pres">
      <dgm:prSet presAssocID="{D391480B-B8F8-4263-83DC-11423DF14406}" presName="Name9" presStyleLbl="parChTrans1D2" presStyleIdx="2" presStyleCnt="9"/>
      <dgm:spPr/>
    </dgm:pt>
    <dgm:pt modelId="{0AE2A84C-7A48-405C-BC0A-0042CD6BF83F}" type="pres">
      <dgm:prSet presAssocID="{D391480B-B8F8-4263-83DC-11423DF14406}" presName="connTx" presStyleLbl="parChTrans1D2" presStyleIdx="2" presStyleCnt="9"/>
      <dgm:spPr/>
    </dgm:pt>
    <dgm:pt modelId="{2F6A5730-96B9-4C5A-A6EF-9350B7647254}" type="pres">
      <dgm:prSet presAssocID="{467836F5-9849-4F71-A494-5E1D1DCB4671}" presName="node" presStyleLbl="node1" presStyleIdx="2" presStyleCnt="9">
        <dgm:presLayoutVars>
          <dgm:bulletEnabled val="1"/>
        </dgm:presLayoutVars>
      </dgm:prSet>
      <dgm:spPr/>
    </dgm:pt>
    <dgm:pt modelId="{718EF461-3CC3-4B05-B347-C6F3F530F7F9}" type="pres">
      <dgm:prSet presAssocID="{277E0FE6-789A-45DD-B1A2-CEA15A70CD94}" presName="Name9" presStyleLbl="parChTrans1D2" presStyleIdx="3" presStyleCnt="9"/>
      <dgm:spPr/>
    </dgm:pt>
    <dgm:pt modelId="{A6EDD7E2-6E37-43F6-9363-3E707D8BE801}" type="pres">
      <dgm:prSet presAssocID="{277E0FE6-789A-45DD-B1A2-CEA15A70CD94}" presName="connTx" presStyleLbl="parChTrans1D2" presStyleIdx="3" presStyleCnt="9"/>
      <dgm:spPr/>
    </dgm:pt>
    <dgm:pt modelId="{478E38F1-653F-4B9E-ACB9-1DAC60737A80}" type="pres">
      <dgm:prSet presAssocID="{79478618-980E-4BEE-A369-145F355EE425}" presName="node" presStyleLbl="node1" presStyleIdx="3" presStyleCnt="9">
        <dgm:presLayoutVars>
          <dgm:bulletEnabled val="1"/>
        </dgm:presLayoutVars>
      </dgm:prSet>
      <dgm:spPr/>
    </dgm:pt>
    <dgm:pt modelId="{5D436135-EBA8-440D-B8D0-60A41E404B3F}" type="pres">
      <dgm:prSet presAssocID="{B5A480D7-E63E-4C7B-AE53-23702F225EA8}" presName="Name9" presStyleLbl="parChTrans1D2" presStyleIdx="4" presStyleCnt="9"/>
      <dgm:spPr/>
    </dgm:pt>
    <dgm:pt modelId="{E9954CC8-7BDD-4089-B65A-02213151C510}" type="pres">
      <dgm:prSet presAssocID="{B5A480D7-E63E-4C7B-AE53-23702F225EA8}" presName="connTx" presStyleLbl="parChTrans1D2" presStyleIdx="4" presStyleCnt="9"/>
      <dgm:spPr/>
    </dgm:pt>
    <dgm:pt modelId="{DED5044D-6F54-49B3-AD92-C7B7E8ED36DE}" type="pres">
      <dgm:prSet presAssocID="{20163923-C84D-471E-8D39-0E811D9D7602}" presName="node" presStyleLbl="node1" presStyleIdx="4" presStyleCnt="9">
        <dgm:presLayoutVars>
          <dgm:bulletEnabled val="1"/>
        </dgm:presLayoutVars>
      </dgm:prSet>
      <dgm:spPr/>
    </dgm:pt>
    <dgm:pt modelId="{5620336B-AAB7-460F-BEE0-CB4767C32F76}" type="pres">
      <dgm:prSet presAssocID="{574E85C0-913A-4FCC-8D7B-602958A29F19}" presName="Name9" presStyleLbl="parChTrans1D2" presStyleIdx="5" presStyleCnt="9"/>
      <dgm:spPr/>
    </dgm:pt>
    <dgm:pt modelId="{88F40708-FAA9-46A9-AA6F-99687B668909}" type="pres">
      <dgm:prSet presAssocID="{574E85C0-913A-4FCC-8D7B-602958A29F19}" presName="connTx" presStyleLbl="parChTrans1D2" presStyleIdx="5" presStyleCnt="9"/>
      <dgm:spPr/>
    </dgm:pt>
    <dgm:pt modelId="{5C837BF8-11A1-430D-9652-082760012880}" type="pres">
      <dgm:prSet presAssocID="{D9E85FF5-4E70-4D30-8436-3664A73AA0AA}" presName="node" presStyleLbl="node1" presStyleIdx="5" presStyleCnt="9">
        <dgm:presLayoutVars>
          <dgm:bulletEnabled val="1"/>
        </dgm:presLayoutVars>
      </dgm:prSet>
      <dgm:spPr/>
    </dgm:pt>
    <dgm:pt modelId="{A1A8B055-4102-4FE0-BCFD-07E2542E459A}" type="pres">
      <dgm:prSet presAssocID="{10CBCBE1-B426-48E5-B8E7-E00BB15F95CA}" presName="Name9" presStyleLbl="parChTrans1D2" presStyleIdx="6" presStyleCnt="9"/>
      <dgm:spPr/>
    </dgm:pt>
    <dgm:pt modelId="{73EE0D24-5041-4214-A170-BFC4A94C4DBB}" type="pres">
      <dgm:prSet presAssocID="{10CBCBE1-B426-48E5-B8E7-E00BB15F95CA}" presName="connTx" presStyleLbl="parChTrans1D2" presStyleIdx="6" presStyleCnt="9"/>
      <dgm:spPr/>
    </dgm:pt>
    <dgm:pt modelId="{E9F84AC1-308D-428A-AE80-32273BF649FF}" type="pres">
      <dgm:prSet presAssocID="{E76BB6E8-AFE8-4C97-BC49-AA86491E04EB}" presName="node" presStyleLbl="node1" presStyleIdx="6" presStyleCnt="9">
        <dgm:presLayoutVars>
          <dgm:bulletEnabled val="1"/>
        </dgm:presLayoutVars>
      </dgm:prSet>
      <dgm:spPr/>
    </dgm:pt>
    <dgm:pt modelId="{DEADB68D-0CD0-4082-BC62-0B1E1D43C4D7}" type="pres">
      <dgm:prSet presAssocID="{4CDB7A57-503D-4923-80A0-1E8E543EB50A}" presName="Name9" presStyleLbl="parChTrans1D2" presStyleIdx="7" presStyleCnt="9"/>
      <dgm:spPr/>
    </dgm:pt>
    <dgm:pt modelId="{58BCC026-0569-4B71-9C24-9647D45C3C56}" type="pres">
      <dgm:prSet presAssocID="{4CDB7A57-503D-4923-80A0-1E8E543EB50A}" presName="connTx" presStyleLbl="parChTrans1D2" presStyleIdx="7" presStyleCnt="9"/>
      <dgm:spPr/>
    </dgm:pt>
    <dgm:pt modelId="{85B1C870-B63A-46EE-9C4D-9BFB12403722}" type="pres">
      <dgm:prSet presAssocID="{3F52EF4D-CF2A-4208-9779-2E4B5C0AB115}" presName="node" presStyleLbl="node1" presStyleIdx="7" presStyleCnt="9">
        <dgm:presLayoutVars>
          <dgm:bulletEnabled val="1"/>
        </dgm:presLayoutVars>
      </dgm:prSet>
      <dgm:spPr/>
    </dgm:pt>
    <dgm:pt modelId="{CBEE0C0D-9DA6-4882-8700-78351677CE6C}" type="pres">
      <dgm:prSet presAssocID="{04FF7892-9219-4B29-BA22-BEA450959C3C}" presName="Name9" presStyleLbl="parChTrans1D2" presStyleIdx="8" presStyleCnt="9"/>
      <dgm:spPr/>
    </dgm:pt>
    <dgm:pt modelId="{2D07A3A0-9B23-497B-878C-FBAAE89D38CC}" type="pres">
      <dgm:prSet presAssocID="{04FF7892-9219-4B29-BA22-BEA450959C3C}" presName="connTx" presStyleLbl="parChTrans1D2" presStyleIdx="8" presStyleCnt="9"/>
      <dgm:spPr/>
    </dgm:pt>
    <dgm:pt modelId="{7118C5DD-40BE-4165-9D47-4E922D64E186}" type="pres">
      <dgm:prSet presAssocID="{9761E7FB-6E1F-4B4C-91F5-B86AFCEE94DF}" presName="node" presStyleLbl="node1" presStyleIdx="8" presStyleCnt="9">
        <dgm:presLayoutVars>
          <dgm:bulletEnabled val="1"/>
        </dgm:presLayoutVars>
      </dgm:prSet>
      <dgm:spPr/>
    </dgm:pt>
  </dgm:ptLst>
  <dgm:cxnLst>
    <dgm:cxn modelId="{49EEB202-5FFC-4489-AB00-5C5E63C5C988}" type="presOf" srcId="{574E85C0-913A-4FCC-8D7B-602958A29F19}" destId="{5620336B-AAB7-460F-BEE0-CB4767C32F76}" srcOrd="0" destOrd="0" presId="urn:microsoft.com/office/officeart/2005/8/layout/radial1"/>
    <dgm:cxn modelId="{CC108609-BC09-4352-9847-32B5CE21DE94}" srcId="{AF99C3DC-C8A3-443F-8178-D7950E046D8B}" destId="{D9E85FF5-4E70-4D30-8436-3664A73AA0AA}" srcOrd="5" destOrd="0" parTransId="{574E85C0-913A-4FCC-8D7B-602958A29F19}" sibTransId="{057BFAB5-5755-44DD-80FE-EB9DC5F312CE}"/>
    <dgm:cxn modelId="{B56D850A-4849-4B30-AC9C-787A77E367FB}" type="presOf" srcId="{1276430F-5D7C-4A5A-A3C5-3BE3FE4B60F1}" destId="{8A28CCE5-9CE5-4FFA-B3BB-C83970B38BCB}" srcOrd="0" destOrd="0" presId="urn:microsoft.com/office/officeart/2005/8/layout/radial1"/>
    <dgm:cxn modelId="{19BC2914-1373-43FA-AA4C-5C374620EDE7}" srcId="{AF99C3DC-C8A3-443F-8178-D7950E046D8B}" destId="{467836F5-9849-4F71-A494-5E1D1DCB4671}" srcOrd="2" destOrd="0" parTransId="{D391480B-B8F8-4263-83DC-11423DF14406}" sibTransId="{07966032-202C-49E6-9E70-FBD48B5164BD}"/>
    <dgm:cxn modelId="{20C34818-2896-4AED-9F1D-23A4EB4A1D16}" type="presOf" srcId="{79478618-980E-4BEE-A369-145F355EE425}" destId="{478E38F1-653F-4B9E-ACB9-1DAC60737A80}" srcOrd="0" destOrd="0" presId="urn:microsoft.com/office/officeart/2005/8/layout/radial1"/>
    <dgm:cxn modelId="{E8D9352B-AAB1-4003-A1A5-BF80529D8E8B}" type="presOf" srcId="{9BBB6696-806E-44CA-86DB-A9C76E45A0BB}" destId="{FD13672B-7B96-42E0-AF83-6572C8F59C6F}" srcOrd="0" destOrd="0" presId="urn:microsoft.com/office/officeart/2005/8/layout/radial1"/>
    <dgm:cxn modelId="{C23CC12D-9651-4348-8406-9C75D301924E}" type="presOf" srcId="{277E0FE6-789A-45DD-B1A2-CEA15A70CD94}" destId="{718EF461-3CC3-4B05-B347-C6F3F530F7F9}" srcOrd="0" destOrd="0" presId="urn:microsoft.com/office/officeart/2005/8/layout/radial1"/>
    <dgm:cxn modelId="{76E1AF2E-E6DE-4A80-8D49-9E7A7137A3BF}" type="presOf" srcId="{30C1BF80-73CE-4B66-944C-56D092A7A3DA}" destId="{F70FA71B-8E11-40B4-90A9-24599B77FEF3}" srcOrd="0" destOrd="0" presId="urn:microsoft.com/office/officeart/2005/8/layout/radial1"/>
    <dgm:cxn modelId="{D7D15231-E06A-4D2E-AF71-7AADB6D27690}" srcId="{AF99C3DC-C8A3-443F-8178-D7950E046D8B}" destId="{3F52EF4D-CF2A-4208-9779-2E4B5C0AB115}" srcOrd="7" destOrd="0" parTransId="{4CDB7A57-503D-4923-80A0-1E8E543EB50A}" sibTransId="{520C9F8A-603B-4713-9EC7-3B53B510137E}"/>
    <dgm:cxn modelId="{9D3CDF5B-7637-4202-9149-A598439293A5}" type="presOf" srcId="{D391480B-B8F8-4263-83DC-11423DF14406}" destId="{429852CF-03C1-45B6-B0C3-4F094AF96B75}" srcOrd="0" destOrd="0" presId="urn:microsoft.com/office/officeart/2005/8/layout/radial1"/>
    <dgm:cxn modelId="{4DDC9567-05FA-42CE-9622-870DE38C4F6A}" type="presOf" srcId="{AF99C3DC-C8A3-443F-8178-D7950E046D8B}" destId="{2C837AA2-22CA-4AFD-8BC1-4BAB0F431543}" srcOrd="0" destOrd="0" presId="urn:microsoft.com/office/officeart/2005/8/layout/radial1"/>
    <dgm:cxn modelId="{641C7C4B-9558-4A50-A220-3778D63C6AD1}" type="presOf" srcId="{9761E7FB-6E1F-4B4C-91F5-B86AFCEE94DF}" destId="{7118C5DD-40BE-4165-9D47-4E922D64E186}" srcOrd="0" destOrd="0" presId="urn:microsoft.com/office/officeart/2005/8/layout/radial1"/>
    <dgm:cxn modelId="{0FD7824D-0633-46CF-A8E4-5266F4951DD5}" type="presOf" srcId="{20163923-C84D-471E-8D39-0E811D9D7602}" destId="{DED5044D-6F54-49B3-AD92-C7B7E8ED36DE}" srcOrd="0" destOrd="0" presId="urn:microsoft.com/office/officeart/2005/8/layout/radial1"/>
    <dgm:cxn modelId="{04FE8B72-E6B5-4159-B149-D902B6919A96}" type="presOf" srcId="{4CDB7A57-503D-4923-80A0-1E8E543EB50A}" destId="{58BCC026-0569-4B71-9C24-9647D45C3C56}" srcOrd="1" destOrd="0" presId="urn:microsoft.com/office/officeart/2005/8/layout/radial1"/>
    <dgm:cxn modelId="{B4CE5B55-2055-495D-A520-4085DF27D340}" type="presOf" srcId="{04FF7892-9219-4B29-BA22-BEA450959C3C}" destId="{CBEE0C0D-9DA6-4882-8700-78351677CE6C}" srcOrd="0" destOrd="0" presId="urn:microsoft.com/office/officeart/2005/8/layout/radial1"/>
    <dgm:cxn modelId="{C1959358-CA3E-4B83-8B94-539CCE4506B9}" srcId="{AF99C3DC-C8A3-443F-8178-D7950E046D8B}" destId="{79478618-980E-4BEE-A369-145F355EE425}" srcOrd="3" destOrd="0" parTransId="{277E0FE6-789A-45DD-B1A2-CEA15A70CD94}" sibTransId="{876B5A1A-82CF-4081-87D2-ED8601C248FE}"/>
    <dgm:cxn modelId="{32830D59-A35F-4B71-8C9D-FBF18555CEA5}" type="presOf" srcId="{B5A480D7-E63E-4C7B-AE53-23702F225EA8}" destId="{5D436135-EBA8-440D-B8D0-60A41E404B3F}" srcOrd="0" destOrd="0" presId="urn:microsoft.com/office/officeart/2005/8/layout/radial1"/>
    <dgm:cxn modelId="{F3A5987A-0094-4A12-A2A4-7B5A87439A05}" type="presOf" srcId="{574E85C0-913A-4FCC-8D7B-602958A29F19}" destId="{88F40708-FAA9-46A9-AA6F-99687B668909}" srcOrd="1" destOrd="0" presId="urn:microsoft.com/office/officeart/2005/8/layout/radial1"/>
    <dgm:cxn modelId="{B187AC5A-EB4B-446F-9BE9-04A811338525}" type="presOf" srcId="{04FF7892-9219-4B29-BA22-BEA450959C3C}" destId="{2D07A3A0-9B23-497B-878C-FBAAE89D38CC}" srcOrd="1" destOrd="0" presId="urn:microsoft.com/office/officeart/2005/8/layout/radial1"/>
    <dgm:cxn modelId="{DB88AF7E-9515-4A37-868B-4054F538BC7F}" srcId="{AF99C3DC-C8A3-443F-8178-D7950E046D8B}" destId="{E76BB6E8-AFE8-4C97-BC49-AA86491E04EB}" srcOrd="6" destOrd="0" parTransId="{10CBCBE1-B426-48E5-B8E7-E00BB15F95CA}" sibTransId="{1CDF996F-D592-4CA3-A20A-FD6725D5B31D}"/>
    <dgm:cxn modelId="{B9821F89-B3F1-46C4-B1C6-C04BF7DB63C3}" srcId="{AF99C3DC-C8A3-443F-8178-D7950E046D8B}" destId="{3859F287-C742-4DE6-A1C0-6E809092383B}" srcOrd="1" destOrd="0" parTransId="{30C1BF80-73CE-4B66-944C-56D092A7A3DA}" sibTransId="{132DBAF3-0C23-428A-971C-42D75848A09D}"/>
    <dgm:cxn modelId="{F44C988F-DADB-43C4-802D-E4EFB86FDA7A}" type="presOf" srcId="{E76BB6E8-AFE8-4C97-BC49-AA86491E04EB}" destId="{E9F84AC1-308D-428A-AE80-32273BF649FF}" srcOrd="0" destOrd="0" presId="urn:microsoft.com/office/officeart/2005/8/layout/radial1"/>
    <dgm:cxn modelId="{A2CD5090-DAFE-4AA1-A7E0-649096FA284B}" type="presOf" srcId="{D9E85FF5-4E70-4D30-8436-3664A73AA0AA}" destId="{5C837BF8-11A1-430D-9652-082760012880}" srcOrd="0" destOrd="0" presId="urn:microsoft.com/office/officeart/2005/8/layout/radial1"/>
    <dgm:cxn modelId="{FA95CE94-07A0-4D44-9290-0C3B6A67C644}" type="presOf" srcId="{9BBB6696-806E-44CA-86DB-A9C76E45A0BB}" destId="{6E30DD32-CAAB-4680-8782-AC2CFAA5B6EE}" srcOrd="1" destOrd="0" presId="urn:microsoft.com/office/officeart/2005/8/layout/radial1"/>
    <dgm:cxn modelId="{71179DA5-2F44-45F8-A899-3AD6AF44C44E}" type="presOf" srcId="{4CDB7A57-503D-4923-80A0-1E8E543EB50A}" destId="{DEADB68D-0CD0-4082-BC62-0B1E1D43C4D7}" srcOrd="0" destOrd="0" presId="urn:microsoft.com/office/officeart/2005/8/layout/radial1"/>
    <dgm:cxn modelId="{F042B8A6-3240-474B-9927-368DCB47BADE}" srcId="{AF99C3DC-C8A3-443F-8178-D7950E046D8B}" destId="{28AFCCE3-25B5-4D05-A64E-B5E8F0F10D7B}" srcOrd="0" destOrd="0" parTransId="{9BBB6696-806E-44CA-86DB-A9C76E45A0BB}" sibTransId="{C7D743B5-34B4-40CD-BF93-0E7B7114E397}"/>
    <dgm:cxn modelId="{008D80AB-8681-4895-B9E8-FE60632A3E44}" srcId="{AF99C3DC-C8A3-443F-8178-D7950E046D8B}" destId="{9761E7FB-6E1F-4B4C-91F5-B86AFCEE94DF}" srcOrd="8" destOrd="0" parTransId="{04FF7892-9219-4B29-BA22-BEA450959C3C}" sibTransId="{E1D41850-EAEC-4938-A621-28643994B32F}"/>
    <dgm:cxn modelId="{AF083EB1-0150-4996-A24C-298BDD798F3E}" type="presOf" srcId="{30C1BF80-73CE-4B66-944C-56D092A7A3DA}" destId="{033FE8B9-BD86-42C4-868A-3B2E4D083A47}" srcOrd="1" destOrd="0" presId="urn:microsoft.com/office/officeart/2005/8/layout/radial1"/>
    <dgm:cxn modelId="{2CA4ABB2-421F-469F-8FBF-5F514DFD4249}" type="presOf" srcId="{D391480B-B8F8-4263-83DC-11423DF14406}" destId="{0AE2A84C-7A48-405C-BC0A-0042CD6BF83F}" srcOrd="1" destOrd="0" presId="urn:microsoft.com/office/officeart/2005/8/layout/radial1"/>
    <dgm:cxn modelId="{108B42BC-0FA7-4579-8BF0-052CDB749AF3}" type="presOf" srcId="{277E0FE6-789A-45DD-B1A2-CEA15A70CD94}" destId="{A6EDD7E2-6E37-43F6-9363-3E707D8BE801}" srcOrd="1" destOrd="0" presId="urn:microsoft.com/office/officeart/2005/8/layout/radial1"/>
    <dgm:cxn modelId="{E1D088BC-D745-43B9-B8EB-39BF8DFD1CD5}" srcId="{1276430F-5D7C-4A5A-A3C5-3BE3FE4B60F1}" destId="{AF99C3DC-C8A3-443F-8178-D7950E046D8B}" srcOrd="0" destOrd="0" parTransId="{A232E724-8911-4D8B-B4F2-9FF2A98250D5}" sibTransId="{5A21C1C8-C683-49FA-91CF-40C67D9CEB44}"/>
    <dgm:cxn modelId="{CA2053C0-4B5B-4509-BB1C-96C201F1EC3C}" type="presOf" srcId="{B5A480D7-E63E-4C7B-AE53-23702F225EA8}" destId="{E9954CC8-7BDD-4089-B65A-02213151C510}" srcOrd="1" destOrd="0" presId="urn:microsoft.com/office/officeart/2005/8/layout/radial1"/>
    <dgm:cxn modelId="{DEFBC3C5-39CE-4B4E-B0E4-369215D39868}" srcId="{AF99C3DC-C8A3-443F-8178-D7950E046D8B}" destId="{20163923-C84D-471E-8D39-0E811D9D7602}" srcOrd="4" destOrd="0" parTransId="{B5A480D7-E63E-4C7B-AE53-23702F225EA8}" sibTransId="{63AA457B-5325-4D50-AD9D-7CC2C30D2768}"/>
    <dgm:cxn modelId="{6B6A67D5-DADA-4616-9070-2EDB15CA337A}" type="presOf" srcId="{28AFCCE3-25B5-4D05-A64E-B5E8F0F10D7B}" destId="{92A756E6-AC38-483A-AFD0-EC90F6BF51F8}" srcOrd="0" destOrd="0" presId="urn:microsoft.com/office/officeart/2005/8/layout/radial1"/>
    <dgm:cxn modelId="{0F4CEDDD-037F-4DAF-BF66-259CC18B5735}" type="presOf" srcId="{3F52EF4D-CF2A-4208-9779-2E4B5C0AB115}" destId="{85B1C870-B63A-46EE-9C4D-9BFB12403722}" srcOrd="0" destOrd="0" presId="urn:microsoft.com/office/officeart/2005/8/layout/radial1"/>
    <dgm:cxn modelId="{1422F2E2-EC2C-480C-B5E1-C7FD4DFCFF3B}" type="presOf" srcId="{3859F287-C742-4DE6-A1C0-6E809092383B}" destId="{5FC01352-07BC-4C71-B8FF-C5DAEFC38AD5}" srcOrd="0" destOrd="0" presId="urn:microsoft.com/office/officeart/2005/8/layout/radial1"/>
    <dgm:cxn modelId="{6FCEEFEC-CFC6-4565-A6C1-FFCC1780FE9E}" type="presOf" srcId="{10CBCBE1-B426-48E5-B8E7-E00BB15F95CA}" destId="{73EE0D24-5041-4214-A170-BFC4A94C4DBB}" srcOrd="1" destOrd="0" presId="urn:microsoft.com/office/officeart/2005/8/layout/radial1"/>
    <dgm:cxn modelId="{DC645BF8-6362-4E23-AB1C-752891FDABE8}" type="presOf" srcId="{467836F5-9849-4F71-A494-5E1D1DCB4671}" destId="{2F6A5730-96B9-4C5A-A6EF-9350B7647254}" srcOrd="0" destOrd="0" presId="urn:microsoft.com/office/officeart/2005/8/layout/radial1"/>
    <dgm:cxn modelId="{2D7C19FB-739C-45F0-AEEA-CE0EA21AD9B0}" type="presOf" srcId="{10CBCBE1-B426-48E5-B8E7-E00BB15F95CA}" destId="{A1A8B055-4102-4FE0-BCFD-07E2542E459A}" srcOrd="0" destOrd="0" presId="urn:microsoft.com/office/officeart/2005/8/layout/radial1"/>
    <dgm:cxn modelId="{778259AF-3981-43BC-A776-B3BB164A3136}" type="presParOf" srcId="{8A28CCE5-9CE5-4FFA-B3BB-C83970B38BCB}" destId="{2C837AA2-22CA-4AFD-8BC1-4BAB0F431543}" srcOrd="0" destOrd="0" presId="urn:microsoft.com/office/officeart/2005/8/layout/radial1"/>
    <dgm:cxn modelId="{9AB9D524-930B-4E60-961A-AAD8FC62BF7D}" type="presParOf" srcId="{8A28CCE5-9CE5-4FFA-B3BB-C83970B38BCB}" destId="{FD13672B-7B96-42E0-AF83-6572C8F59C6F}" srcOrd="1" destOrd="0" presId="urn:microsoft.com/office/officeart/2005/8/layout/radial1"/>
    <dgm:cxn modelId="{BAED07A6-632F-47F2-A53E-94AA9E717978}" type="presParOf" srcId="{FD13672B-7B96-42E0-AF83-6572C8F59C6F}" destId="{6E30DD32-CAAB-4680-8782-AC2CFAA5B6EE}" srcOrd="0" destOrd="0" presId="urn:microsoft.com/office/officeart/2005/8/layout/radial1"/>
    <dgm:cxn modelId="{F45A012D-BF08-4D6E-9784-9B9107DC94B9}" type="presParOf" srcId="{8A28CCE5-9CE5-4FFA-B3BB-C83970B38BCB}" destId="{92A756E6-AC38-483A-AFD0-EC90F6BF51F8}" srcOrd="2" destOrd="0" presId="urn:microsoft.com/office/officeart/2005/8/layout/radial1"/>
    <dgm:cxn modelId="{AE300A1E-2CEC-4B71-B215-29881DE15804}" type="presParOf" srcId="{8A28CCE5-9CE5-4FFA-B3BB-C83970B38BCB}" destId="{F70FA71B-8E11-40B4-90A9-24599B77FEF3}" srcOrd="3" destOrd="0" presId="urn:microsoft.com/office/officeart/2005/8/layout/radial1"/>
    <dgm:cxn modelId="{28EB5466-BF58-4D77-88F0-E27C99191CA8}" type="presParOf" srcId="{F70FA71B-8E11-40B4-90A9-24599B77FEF3}" destId="{033FE8B9-BD86-42C4-868A-3B2E4D083A47}" srcOrd="0" destOrd="0" presId="urn:microsoft.com/office/officeart/2005/8/layout/radial1"/>
    <dgm:cxn modelId="{1D831E1A-6635-477A-B6C9-046CB5E331E0}" type="presParOf" srcId="{8A28CCE5-9CE5-4FFA-B3BB-C83970B38BCB}" destId="{5FC01352-07BC-4C71-B8FF-C5DAEFC38AD5}" srcOrd="4" destOrd="0" presId="urn:microsoft.com/office/officeart/2005/8/layout/radial1"/>
    <dgm:cxn modelId="{19533371-F0F6-46A0-8E44-1307F48A4F22}" type="presParOf" srcId="{8A28CCE5-9CE5-4FFA-B3BB-C83970B38BCB}" destId="{429852CF-03C1-45B6-B0C3-4F094AF96B75}" srcOrd="5" destOrd="0" presId="urn:microsoft.com/office/officeart/2005/8/layout/radial1"/>
    <dgm:cxn modelId="{C470E9EA-92E3-413A-B47D-17D7233831A5}" type="presParOf" srcId="{429852CF-03C1-45B6-B0C3-4F094AF96B75}" destId="{0AE2A84C-7A48-405C-BC0A-0042CD6BF83F}" srcOrd="0" destOrd="0" presId="urn:microsoft.com/office/officeart/2005/8/layout/radial1"/>
    <dgm:cxn modelId="{FEF1A979-04CE-486E-A43F-E7569E08CF60}" type="presParOf" srcId="{8A28CCE5-9CE5-4FFA-B3BB-C83970B38BCB}" destId="{2F6A5730-96B9-4C5A-A6EF-9350B7647254}" srcOrd="6" destOrd="0" presId="urn:microsoft.com/office/officeart/2005/8/layout/radial1"/>
    <dgm:cxn modelId="{1255399D-EBE6-4FF0-BFCB-148CFEC6B4B2}" type="presParOf" srcId="{8A28CCE5-9CE5-4FFA-B3BB-C83970B38BCB}" destId="{718EF461-3CC3-4B05-B347-C6F3F530F7F9}" srcOrd="7" destOrd="0" presId="urn:microsoft.com/office/officeart/2005/8/layout/radial1"/>
    <dgm:cxn modelId="{1272357A-5FC7-471F-93F7-A23B5AC69ACE}" type="presParOf" srcId="{718EF461-3CC3-4B05-B347-C6F3F530F7F9}" destId="{A6EDD7E2-6E37-43F6-9363-3E707D8BE801}" srcOrd="0" destOrd="0" presId="urn:microsoft.com/office/officeart/2005/8/layout/radial1"/>
    <dgm:cxn modelId="{59D9A284-E615-448F-A08A-A1916BAAB3F4}" type="presParOf" srcId="{8A28CCE5-9CE5-4FFA-B3BB-C83970B38BCB}" destId="{478E38F1-653F-4B9E-ACB9-1DAC60737A80}" srcOrd="8" destOrd="0" presId="urn:microsoft.com/office/officeart/2005/8/layout/radial1"/>
    <dgm:cxn modelId="{2E2D0649-79FB-4347-A54A-137F319C270A}" type="presParOf" srcId="{8A28CCE5-9CE5-4FFA-B3BB-C83970B38BCB}" destId="{5D436135-EBA8-440D-B8D0-60A41E404B3F}" srcOrd="9" destOrd="0" presId="urn:microsoft.com/office/officeart/2005/8/layout/radial1"/>
    <dgm:cxn modelId="{AD6577F2-FD08-43DD-80AD-24AE909EE815}" type="presParOf" srcId="{5D436135-EBA8-440D-B8D0-60A41E404B3F}" destId="{E9954CC8-7BDD-4089-B65A-02213151C510}" srcOrd="0" destOrd="0" presId="urn:microsoft.com/office/officeart/2005/8/layout/radial1"/>
    <dgm:cxn modelId="{288454AF-5917-4967-A23C-4B25AC4FA09D}" type="presParOf" srcId="{8A28CCE5-9CE5-4FFA-B3BB-C83970B38BCB}" destId="{DED5044D-6F54-49B3-AD92-C7B7E8ED36DE}" srcOrd="10" destOrd="0" presId="urn:microsoft.com/office/officeart/2005/8/layout/radial1"/>
    <dgm:cxn modelId="{402E56B8-8F56-4D17-9BCB-15A381C85902}" type="presParOf" srcId="{8A28CCE5-9CE5-4FFA-B3BB-C83970B38BCB}" destId="{5620336B-AAB7-460F-BEE0-CB4767C32F76}" srcOrd="11" destOrd="0" presId="urn:microsoft.com/office/officeart/2005/8/layout/radial1"/>
    <dgm:cxn modelId="{A4A025C1-126D-43FE-BD76-7E27B7110E05}" type="presParOf" srcId="{5620336B-AAB7-460F-BEE0-CB4767C32F76}" destId="{88F40708-FAA9-46A9-AA6F-99687B668909}" srcOrd="0" destOrd="0" presId="urn:microsoft.com/office/officeart/2005/8/layout/radial1"/>
    <dgm:cxn modelId="{CCB2A815-AEE6-4D0B-A3F6-6AEBDA9FBBA7}" type="presParOf" srcId="{8A28CCE5-9CE5-4FFA-B3BB-C83970B38BCB}" destId="{5C837BF8-11A1-430D-9652-082760012880}" srcOrd="12" destOrd="0" presId="urn:microsoft.com/office/officeart/2005/8/layout/radial1"/>
    <dgm:cxn modelId="{8E6510E8-6333-40BD-B393-7FEEA03F146B}" type="presParOf" srcId="{8A28CCE5-9CE5-4FFA-B3BB-C83970B38BCB}" destId="{A1A8B055-4102-4FE0-BCFD-07E2542E459A}" srcOrd="13" destOrd="0" presId="urn:microsoft.com/office/officeart/2005/8/layout/radial1"/>
    <dgm:cxn modelId="{B35E917C-EFC2-4CAF-A831-E6E89FF8B21F}" type="presParOf" srcId="{A1A8B055-4102-4FE0-BCFD-07E2542E459A}" destId="{73EE0D24-5041-4214-A170-BFC4A94C4DBB}" srcOrd="0" destOrd="0" presId="urn:microsoft.com/office/officeart/2005/8/layout/radial1"/>
    <dgm:cxn modelId="{2624650A-8678-4F71-98C2-84FB80DCD6BA}" type="presParOf" srcId="{8A28CCE5-9CE5-4FFA-B3BB-C83970B38BCB}" destId="{E9F84AC1-308D-428A-AE80-32273BF649FF}" srcOrd="14" destOrd="0" presId="urn:microsoft.com/office/officeart/2005/8/layout/radial1"/>
    <dgm:cxn modelId="{0B744A7C-005B-44AB-981A-7A3977FBA97D}" type="presParOf" srcId="{8A28CCE5-9CE5-4FFA-B3BB-C83970B38BCB}" destId="{DEADB68D-0CD0-4082-BC62-0B1E1D43C4D7}" srcOrd="15" destOrd="0" presId="urn:microsoft.com/office/officeart/2005/8/layout/radial1"/>
    <dgm:cxn modelId="{46C74296-D855-42AE-A06A-0810A3918651}" type="presParOf" srcId="{DEADB68D-0CD0-4082-BC62-0B1E1D43C4D7}" destId="{58BCC026-0569-4B71-9C24-9647D45C3C56}" srcOrd="0" destOrd="0" presId="urn:microsoft.com/office/officeart/2005/8/layout/radial1"/>
    <dgm:cxn modelId="{4BC730E8-4662-439A-AC46-D2651721E3E4}" type="presParOf" srcId="{8A28CCE5-9CE5-4FFA-B3BB-C83970B38BCB}" destId="{85B1C870-B63A-46EE-9C4D-9BFB12403722}" srcOrd="16" destOrd="0" presId="urn:microsoft.com/office/officeart/2005/8/layout/radial1"/>
    <dgm:cxn modelId="{B72B88C6-121D-40DB-8333-914CC83A45DD}" type="presParOf" srcId="{8A28CCE5-9CE5-4FFA-B3BB-C83970B38BCB}" destId="{CBEE0C0D-9DA6-4882-8700-78351677CE6C}" srcOrd="17" destOrd="0" presId="urn:microsoft.com/office/officeart/2005/8/layout/radial1"/>
    <dgm:cxn modelId="{CFCFE7E6-A6CD-43F5-9BA0-09B47B2B8BDF}" type="presParOf" srcId="{CBEE0C0D-9DA6-4882-8700-78351677CE6C}" destId="{2D07A3A0-9B23-497B-878C-FBAAE89D38CC}" srcOrd="0" destOrd="0" presId="urn:microsoft.com/office/officeart/2005/8/layout/radial1"/>
    <dgm:cxn modelId="{69855AFF-FFB3-41AD-A82A-8199DAA9637C}" type="presParOf" srcId="{8A28CCE5-9CE5-4FFA-B3BB-C83970B38BCB}" destId="{7118C5DD-40BE-4165-9D47-4E922D64E186}" srcOrd="18"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AA6803-735A-46CA-845C-3E4E2AD60EA7}" type="doc">
      <dgm:prSet loTypeId="urn:microsoft.com/office/officeart/2005/8/layout/radial5" loCatId="cycle" qsTypeId="urn:microsoft.com/office/officeart/2005/8/quickstyle/simple4" qsCatId="simple" csTypeId="urn:microsoft.com/office/officeart/2005/8/colors/colorful1" csCatId="colorful" phldr="1"/>
      <dgm:spPr/>
      <dgm:t>
        <a:bodyPr/>
        <a:lstStyle/>
        <a:p>
          <a:endParaRPr lang="en-GB"/>
        </a:p>
      </dgm:t>
    </dgm:pt>
    <dgm:pt modelId="{42DEAEAE-2F94-4794-B91B-FF633C1D6E28}">
      <dgm:prSet phldrT="[Text]"/>
      <dgm:spPr>
        <a:xfrm>
          <a:off x="2242628" y="1311304"/>
          <a:ext cx="1001143" cy="1002605"/>
        </a:xfrm>
        <a:prstGeom prst="ellipse">
          <a:avLst/>
        </a:prstGeom>
      </dgm:spPr>
      <dgm:t>
        <a:bodyPr/>
        <a:lstStyle/>
        <a:p>
          <a:pPr>
            <a:buNone/>
          </a:pPr>
          <a:r>
            <a:rPr lang="en-GB">
              <a:latin typeface="Calibri" panose="020F0502020204030204"/>
              <a:ea typeface="+mn-ea"/>
              <a:cs typeface="+mn-cs"/>
            </a:rPr>
            <a:t>Strengths &amp; Asset  Based Working</a:t>
          </a:r>
        </a:p>
      </dgm:t>
    </dgm:pt>
    <dgm:pt modelId="{CEE5B9F3-A837-4F87-9504-E5F7C426F18A}" type="parTrans" cxnId="{1F0E5E01-EB1B-472D-BC79-DC669901C3F4}">
      <dgm:prSet/>
      <dgm:spPr/>
      <dgm:t>
        <a:bodyPr/>
        <a:lstStyle/>
        <a:p>
          <a:endParaRPr lang="en-GB"/>
        </a:p>
      </dgm:t>
    </dgm:pt>
    <dgm:pt modelId="{67348CE5-DD53-4096-A943-84F77C15C51E}" type="sibTrans" cxnId="{1F0E5E01-EB1B-472D-BC79-DC669901C3F4}">
      <dgm:prSet/>
      <dgm:spPr/>
      <dgm:t>
        <a:bodyPr/>
        <a:lstStyle/>
        <a:p>
          <a:endParaRPr lang="en-GB"/>
        </a:p>
      </dgm:t>
    </dgm:pt>
    <dgm:pt modelId="{F793A428-A95C-41FB-9DE8-54B81228941C}">
      <dgm:prSet phldrT="[Text]"/>
      <dgm:spPr>
        <a:xfrm>
          <a:off x="2221543" y="5042"/>
          <a:ext cx="1043313" cy="1043313"/>
        </a:xfrm>
        <a:prstGeom prst="ellipse">
          <a:avLst/>
        </a:prstGeom>
      </dgm:spPr>
      <dgm:t>
        <a:bodyPr/>
        <a:lstStyle/>
        <a:p>
          <a:pPr>
            <a:buNone/>
          </a:pPr>
          <a:r>
            <a:rPr lang="en-GB">
              <a:latin typeface="Calibri" panose="020F0502020204030204"/>
              <a:ea typeface="+mn-ea"/>
              <a:cs typeface="+mn-cs"/>
            </a:rPr>
            <a:t>'Power with' not 'power over'</a:t>
          </a:r>
        </a:p>
      </dgm:t>
    </dgm:pt>
    <dgm:pt modelId="{E5C4FA1C-0AD4-4B52-B228-F890F6778286}" type="parTrans" cxnId="{858BA65C-E2ED-4084-BC5A-EB8420CA3F91}">
      <dgm:prSet/>
      <dgm:spPr>
        <a:xfrm rot="16200000">
          <a:off x="2673518" y="1049882"/>
          <a:ext cx="139362" cy="267783"/>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5D427161-3B8B-4218-AB77-0FDD1F149F82}" type="sibTrans" cxnId="{858BA65C-E2ED-4084-BC5A-EB8420CA3F91}">
      <dgm:prSet/>
      <dgm:spPr/>
      <dgm:t>
        <a:bodyPr/>
        <a:lstStyle/>
        <a:p>
          <a:endParaRPr lang="en-GB"/>
        </a:p>
      </dgm:t>
    </dgm:pt>
    <dgm:pt modelId="{33E9BC23-5366-445E-A644-C7570EE8A000}">
      <dgm:prSet phldrT="[Text]"/>
      <dgm:spPr>
        <a:xfrm>
          <a:off x="3335172" y="647996"/>
          <a:ext cx="1043313" cy="1043313"/>
        </a:xfrm>
        <a:prstGeom prst="ellipse">
          <a:avLst/>
        </a:prstGeom>
      </dgm:spPr>
      <dgm:t>
        <a:bodyPr/>
        <a:lstStyle/>
        <a:p>
          <a:pPr>
            <a:buNone/>
          </a:pPr>
          <a:r>
            <a:rPr lang="en-GB">
              <a:latin typeface="Calibri" panose="020F0502020204030204"/>
              <a:ea typeface="+mn-ea"/>
              <a:cs typeface="+mn-cs"/>
            </a:rPr>
            <a:t>Focus on Strengths, Capbilities and Opportnities  not Deficits</a:t>
          </a:r>
        </a:p>
      </dgm:t>
    </dgm:pt>
    <dgm:pt modelId="{815C1498-192C-4E88-9D46-1F12E63F5424}" type="parTrans" cxnId="{CE50DBDD-3257-4C9D-817C-5DB4F31466A1}">
      <dgm:prSet/>
      <dgm:spPr>
        <a:xfrm rot="19800000">
          <a:off x="3217713" y="1364440"/>
          <a:ext cx="139653" cy="267783"/>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7012D120-D58E-4EC8-8988-FEE536ED3154}" type="sibTrans" cxnId="{CE50DBDD-3257-4C9D-817C-5DB4F31466A1}">
      <dgm:prSet/>
      <dgm:spPr/>
      <dgm:t>
        <a:bodyPr/>
        <a:lstStyle/>
        <a:p>
          <a:endParaRPr lang="en-GB"/>
        </a:p>
      </dgm:t>
    </dgm:pt>
    <dgm:pt modelId="{A56D7911-495B-4A78-B945-EBF7A46EBB67}">
      <dgm:prSet phldrT="[Text]"/>
      <dgm:spPr>
        <a:xfrm>
          <a:off x="3335172" y="1933905"/>
          <a:ext cx="1043313" cy="1043313"/>
        </a:xfrm>
        <a:prstGeom prst="ellipse">
          <a:avLst/>
        </a:prstGeom>
      </dgm:spPr>
      <dgm:t>
        <a:bodyPr/>
        <a:lstStyle/>
        <a:p>
          <a:pPr>
            <a:buNone/>
          </a:pPr>
          <a:r>
            <a:rPr lang="en-GB">
              <a:latin typeface="Calibri" panose="020F0502020204030204"/>
              <a:ea typeface="+mn-ea"/>
              <a:cs typeface="+mn-cs"/>
            </a:rPr>
            <a:t>See people as 'citizens' not 'clients' or 'patients'</a:t>
          </a:r>
        </a:p>
      </dgm:t>
    </dgm:pt>
    <dgm:pt modelId="{D638A440-902D-4F11-9EAE-0BA12D3FED24}" type="parTrans" cxnId="{FD242643-8B2C-4AFF-8502-5EF33749E385}">
      <dgm:prSet/>
      <dgm:spPr>
        <a:xfrm rot="1800000">
          <a:off x="3217713" y="1992991"/>
          <a:ext cx="139653" cy="267783"/>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21503843-317B-49A2-83DA-0ABC7ADF5367}" type="sibTrans" cxnId="{FD242643-8B2C-4AFF-8502-5EF33749E385}">
      <dgm:prSet/>
      <dgm:spPr/>
      <dgm:t>
        <a:bodyPr/>
        <a:lstStyle/>
        <a:p>
          <a:endParaRPr lang="en-GB"/>
        </a:p>
      </dgm:t>
    </dgm:pt>
    <dgm:pt modelId="{05A51C32-E5B5-4851-9C3D-E893BC7B5820}">
      <dgm:prSet phldrT="[Text]"/>
      <dgm:spPr>
        <a:xfrm>
          <a:off x="2221543" y="2576859"/>
          <a:ext cx="1043313" cy="1043313"/>
        </a:xfrm>
        <a:prstGeom prst="ellipse">
          <a:avLst/>
        </a:prstGeom>
      </dgm:spPr>
      <dgm:t>
        <a:bodyPr/>
        <a:lstStyle/>
        <a:p>
          <a:pPr>
            <a:buNone/>
          </a:pPr>
          <a:r>
            <a:rPr lang="en-GB">
              <a:latin typeface="Calibri" panose="020F0502020204030204"/>
              <a:ea typeface="+mn-ea"/>
              <a:cs typeface="+mn-cs"/>
            </a:rPr>
            <a:t>Community Engagement and Self Determination</a:t>
          </a:r>
        </a:p>
      </dgm:t>
    </dgm:pt>
    <dgm:pt modelId="{693F114D-A00B-43C7-8D54-D437EF231DB9}" type="parTrans" cxnId="{1C3CF796-C70D-4962-8C29-9C311D64BE5C}">
      <dgm:prSet/>
      <dgm:spPr>
        <a:xfrm rot="5400000">
          <a:off x="2673518" y="2307548"/>
          <a:ext cx="139362" cy="267783"/>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0EE7CBE3-0B18-4A03-944B-186941713EA3}" type="sibTrans" cxnId="{1C3CF796-C70D-4962-8C29-9C311D64BE5C}">
      <dgm:prSet/>
      <dgm:spPr/>
      <dgm:t>
        <a:bodyPr/>
        <a:lstStyle/>
        <a:p>
          <a:endParaRPr lang="en-GB"/>
        </a:p>
      </dgm:t>
    </dgm:pt>
    <dgm:pt modelId="{442AF506-DF4A-4EA5-A4E6-89D15FEC8B69}">
      <dgm:prSet/>
      <dgm:spPr>
        <a:xfrm>
          <a:off x="1107914" y="1933905"/>
          <a:ext cx="1043313" cy="1043313"/>
        </a:xfrm>
        <a:prstGeom prst="ellipse">
          <a:avLst/>
        </a:prstGeom>
      </dgm:spPr>
      <dgm:t>
        <a:bodyPr/>
        <a:lstStyle/>
        <a:p>
          <a:pPr>
            <a:buNone/>
          </a:pPr>
          <a:r>
            <a:rPr lang="en-GB">
              <a:latin typeface="Calibri" panose="020F0502020204030204"/>
              <a:ea typeface="+mn-ea"/>
              <a:cs typeface="+mn-cs"/>
            </a:rPr>
            <a:t>Collaborative Partnerships</a:t>
          </a:r>
        </a:p>
      </dgm:t>
    </dgm:pt>
    <dgm:pt modelId="{8EACD8DE-94D5-46BC-A284-0A1B0469EF70}" type="parTrans" cxnId="{7811A9BD-4668-41AD-9AEA-B305804D0CAF}">
      <dgm:prSet/>
      <dgm:spPr>
        <a:xfrm rot="9000000">
          <a:off x="2129032" y="1992991"/>
          <a:ext cx="139653" cy="267783"/>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479B10AA-43B8-4AEE-AB96-3DEADC42FEBF}" type="sibTrans" cxnId="{7811A9BD-4668-41AD-9AEA-B305804D0CAF}">
      <dgm:prSet/>
      <dgm:spPr/>
      <dgm:t>
        <a:bodyPr/>
        <a:lstStyle/>
        <a:p>
          <a:endParaRPr lang="en-GB"/>
        </a:p>
      </dgm:t>
    </dgm:pt>
    <dgm:pt modelId="{CE3F1A95-997B-4C9E-AD70-853DAE034570}">
      <dgm:prSet/>
      <dgm:spPr>
        <a:xfrm>
          <a:off x="1107914" y="647996"/>
          <a:ext cx="1043313" cy="1043313"/>
        </a:xfrm>
        <a:prstGeom prst="ellipse">
          <a:avLst/>
        </a:prstGeom>
      </dgm:spPr>
      <dgm:t>
        <a:bodyPr/>
        <a:lstStyle/>
        <a:p>
          <a:pPr>
            <a:buNone/>
          </a:pPr>
          <a:r>
            <a:rPr lang="en-GB">
              <a:latin typeface="Calibri" panose="020F0502020204030204"/>
              <a:ea typeface="+mn-ea"/>
              <a:cs typeface="+mn-cs"/>
            </a:rPr>
            <a:t>Outcomes not Outputs</a:t>
          </a:r>
        </a:p>
      </dgm:t>
    </dgm:pt>
    <dgm:pt modelId="{9ED5F18A-C50E-431C-BB57-EA4F73993E84}" type="parTrans" cxnId="{CCEDCD4D-3087-4FE0-8854-7C45E1610B03}">
      <dgm:prSet/>
      <dgm:spPr>
        <a:xfrm rot="12600000">
          <a:off x="2129032" y="1364440"/>
          <a:ext cx="139653" cy="267783"/>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FD4C3C3E-D089-4F29-8BB6-30B63E3958EE}" type="sibTrans" cxnId="{CCEDCD4D-3087-4FE0-8854-7C45E1610B03}">
      <dgm:prSet/>
      <dgm:spPr/>
      <dgm:t>
        <a:bodyPr/>
        <a:lstStyle/>
        <a:p>
          <a:endParaRPr lang="en-GB"/>
        </a:p>
      </dgm:t>
    </dgm:pt>
    <dgm:pt modelId="{33389862-2FCF-481A-8AEC-30255A2F4F41}">
      <dgm:prSet/>
      <dgm:spPr/>
      <dgm:t>
        <a:bodyPr/>
        <a:lstStyle/>
        <a:p>
          <a:r>
            <a:rPr lang="en-GB"/>
            <a:t>Whole person</a:t>
          </a:r>
        </a:p>
      </dgm:t>
    </dgm:pt>
    <dgm:pt modelId="{DA5202C5-158C-433E-83F5-E24430F93415}" type="parTrans" cxnId="{4C00356B-B63B-4E97-A694-B4D08272F3D9}">
      <dgm:prSet/>
      <dgm:spPr/>
      <dgm:t>
        <a:bodyPr/>
        <a:lstStyle/>
        <a:p>
          <a:endParaRPr lang="en-GB"/>
        </a:p>
      </dgm:t>
    </dgm:pt>
    <dgm:pt modelId="{8E2BEA9A-E18B-47D0-81DA-EF3C226CD4D7}" type="sibTrans" cxnId="{4C00356B-B63B-4E97-A694-B4D08272F3D9}">
      <dgm:prSet/>
      <dgm:spPr/>
      <dgm:t>
        <a:bodyPr/>
        <a:lstStyle/>
        <a:p>
          <a:endParaRPr lang="en-GB"/>
        </a:p>
      </dgm:t>
    </dgm:pt>
    <dgm:pt modelId="{59E380BB-37C2-43C6-AF20-42E016EB1443}" type="pres">
      <dgm:prSet presAssocID="{38AA6803-735A-46CA-845C-3E4E2AD60EA7}" presName="Name0" presStyleCnt="0">
        <dgm:presLayoutVars>
          <dgm:chMax val="1"/>
          <dgm:dir/>
          <dgm:animLvl val="ctr"/>
          <dgm:resizeHandles val="exact"/>
        </dgm:presLayoutVars>
      </dgm:prSet>
      <dgm:spPr/>
    </dgm:pt>
    <dgm:pt modelId="{132E1125-B3E6-47FD-96EA-7FD9D242115E}" type="pres">
      <dgm:prSet presAssocID="{42DEAEAE-2F94-4794-B91B-FF633C1D6E28}" presName="centerShape" presStyleLbl="node0" presStyleIdx="0" presStyleCnt="1" custScaleX="119198" custScaleY="119372"/>
      <dgm:spPr/>
    </dgm:pt>
    <dgm:pt modelId="{4296AC16-9E11-448C-9260-F21D6540400F}" type="pres">
      <dgm:prSet presAssocID="{E5C4FA1C-0AD4-4B52-B228-F890F6778286}" presName="parTrans" presStyleLbl="sibTrans2D1" presStyleIdx="0" presStyleCnt="7"/>
      <dgm:spPr/>
    </dgm:pt>
    <dgm:pt modelId="{4C72E1DE-1074-4CFB-AEDA-BAD359ADD81B}" type="pres">
      <dgm:prSet presAssocID="{E5C4FA1C-0AD4-4B52-B228-F890F6778286}" presName="connectorText" presStyleLbl="sibTrans2D1" presStyleIdx="0" presStyleCnt="7"/>
      <dgm:spPr/>
    </dgm:pt>
    <dgm:pt modelId="{E8699988-5E13-495E-A7FF-199BF26967C9}" type="pres">
      <dgm:prSet presAssocID="{F793A428-A95C-41FB-9DE8-54B81228941C}" presName="node" presStyleLbl="node1" presStyleIdx="0" presStyleCnt="7">
        <dgm:presLayoutVars>
          <dgm:bulletEnabled val="1"/>
        </dgm:presLayoutVars>
      </dgm:prSet>
      <dgm:spPr/>
    </dgm:pt>
    <dgm:pt modelId="{965E6622-97AE-4BA6-BB36-CC1455787768}" type="pres">
      <dgm:prSet presAssocID="{815C1498-192C-4E88-9D46-1F12E63F5424}" presName="parTrans" presStyleLbl="sibTrans2D1" presStyleIdx="1" presStyleCnt="7"/>
      <dgm:spPr/>
    </dgm:pt>
    <dgm:pt modelId="{123C8647-675B-41E2-B603-241F0017BF56}" type="pres">
      <dgm:prSet presAssocID="{815C1498-192C-4E88-9D46-1F12E63F5424}" presName="connectorText" presStyleLbl="sibTrans2D1" presStyleIdx="1" presStyleCnt="7"/>
      <dgm:spPr/>
    </dgm:pt>
    <dgm:pt modelId="{7DA1928F-0C87-4756-B844-FC1E5237004F}" type="pres">
      <dgm:prSet presAssocID="{33E9BC23-5366-445E-A644-C7570EE8A000}" presName="node" presStyleLbl="node1" presStyleIdx="1" presStyleCnt="7">
        <dgm:presLayoutVars>
          <dgm:bulletEnabled val="1"/>
        </dgm:presLayoutVars>
      </dgm:prSet>
      <dgm:spPr/>
    </dgm:pt>
    <dgm:pt modelId="{48B8F065-129B-4C7E-B48B-9CDB71987D8B}" type="pres">
      <dgm:prSet presAssocID="{D638A440-902D-4F11-9EAE-0BA12D3FED24}" presName="parTrans" presStyleLbl="sibTrans2D1" presStyleIdx="2" presStyleCnt="7"/>
      <dgm:spPr/>
    </dgm:pt>
    <dgm:pt modelId="{F15A1728-3C27-45A4-84BF-199AD61B46FE}" type="pres">
      <dgm:prSet presAssocID="{D638A440-902D-4F11-9EAE-0BA12D3FED24}" presName="connectorText" presStyleLbl="sibTrans2D1" presStyleIdx="2" presStyleCnt="7"/>
      <dgm:spPr/>
    </dgm:pt>
    <dgm:pt modelId="{55810CA6-93C0-4A6D-B212-4652FC6F66BF}" type="pres">
      <dgm:prSet presAssocID="{A56D7911-495B-4A78-B945-EBF7A46EBB67}" presName="node" presStyleLbl="node1" presStyleIdx="2" presStyleCnt="7">
        <dgm:presLayoutVars>
          <dgm:bulletEnabled val="1"/>
        </dgm:presLayoutVars>
      </dgm:prSet>
      <dgm:spPr/>
    </dgm:pt>
    <dgm:pt modelId="{D6B7F26E-5EF3-4531-9A27-42ECF7E9F046}" type="pres">
      <dgm:prSet presAssocID="{693F114D-A00B-43C7-8D54-D437EF231DB9}" presName="parTrans" presStyleLbl="sibTrans2D1" presStyleIdx="3" presStyleCnt="7"/>
      <dgm:spPr/>
    </dgm:pt>
    <dgm:pt modelId="{63B2D5FE-0B90-4946-AF72-A4861B32C11D}" type="pres">
      <dgm:prSet presAssocID="{693F114D-A00B-43C7-8D54-D437EF231DB9}" presName="connectorText" presStyleLbl="sibTrans2D1" presStyleIdx="3" presStyleCnt="7"/>
      <dgm:spPr/>
    </dgm:pt>
    <dgm:pt modelId="{E72BB7A2-E8CE-4D8F-A3CA-2343A49B73C2}" type="pres">
      <dgm:prSet presAssocID="{05A51C32-E5B5-4851-9C3D-E893BC7B5820}" presName="node" presStyleLbl="node1" presStyleIdx="3" presStyleCnt="7">
        <dgm:presLayoutVars>
          <dgm:bulletEnabled val="1"/>
        </dgm:presLayoutVars>
      </dgm:prSet>
      <dgm:spPr/>
    </dgm:pt>
    <dgm:pt modelId="{AB7750A0-EC97-4CE9-A61D-5B5E5B4EDE68}" type="pres">
      <dgm:prSet presAssocID="{8EACD8DE-94D5-46BC-A284-0A1B0469EF70}" presName="parTrans" presStyleLbl="sibTrans2D1" presStyleIdx="4" presStyleCnt="7"/>
      <dgm:spPr/>
    </dgm:pt>
    <dgm:pt modelId="{52125508-378C-4D5C-82F1-34A530479BCC}" type="pres">
      <dgm:prSet presAssocID="{8EACD8DE-94D5-46BC-A284-0A1B0469EF70}" presName="connectorText" presStyleLbl="sibTrans2D1" presStyleIdx="4" presStyleCnt="7"/>
      <dgm:spPr/>
    </dgm:pt>
    <dgm:pt modelId="{65324D16-DDD5-471A-8049-E6EB9D4E8478}" type="pres">
      <dgm:prSet presAssocID="{442AF506-DF4A-4EA5-A4E6-89D15FEC8B69}" presName="node" presStyleLbl="node1" presStyleIdx="4" presStyleCnt="7">
        <dgm:presLayoutVars>
          <dgm:bulletEnabled val="1"/>
        </dgm:presLayoutVars>
      </dgm:prSet>
      <dgm:spPr/>
    </dgm:pt>
    <dgm:pt modelId="{6949AF43-07D1-4FD4-96D5-9C3604F86680}" type="pres">
      <dgm:prSet presAssocID="{9ED5F18A-C50E-431C-BB57-EA4F73993E84}" presName="parTrans" presStyleLbl="sibTrans2D1" presStyleIdx="5" presStyleCnt="7"/>
      <dgm:spPr/>
    </dgm:pt>
    <dgm:pt modelId="{F706FA60-E0CF-408B-B949-C99053255D63}" type="pres">
      <dgm:prSet presAssocID="{9ED5F18A-C50E-431C-BB57-EA4F73993E84}" presName="connectorText" presStyleLbl="sibTrans2D1" presStyleIdx="5" presStyleCnt="7"/>
      <dgm:spPr/>
    </dgm:pt>
    <dgm:pt modelId="{F9A822F3-5558-4B64-B152-6C607A85CFAB}" type="pres">
      <dgm:prSet presAssocID="{CE3F1A95-997B-4C9E-AD70-853DAE034570}" presName="node" presStyleLbl="node1" presStyleIdx="5" presStyleCnt="7">
        <dgm:presLayoutVars>
          <dgm:bulletEnabled val="1"/>
        </dgm:presLayoutVars>
      </dgm:prSet>
      <dgm:spPr/>
    </dgm:pt>
    <dgm:pt modelId="{C9D12103-2418-4D09-A6DC-56CE312E1EAF}" type="pres">
      <dgm:prSet presAssocID="{DA5202C5-158C-433E-83F5-E24430F93415}" presName="parTrans" presStyleLbl="sibTrans2D1" presStyleIdx="6" presStyleCnt="7"/>
      <dgm:spPr/>
    </dgm:pt>
    <dgm:pt modelId="{4D867E72-9A33-4E68-88FC-030E1657320A}" type="pres">
      <dgm:prSet presAssocID="{DA5202C5-158C-433E-83F5-E24430F93415}" presName="connectorText" presStyleLbl="sibTrans2D1" presStyleIdx="6" presStyleCnt="7"/>
      <dgm:spPr/>
    </dgm:pt>
    <dgm:pt modelId="{8723E9C5-C870-4389-93B5-51FFB9B488D1}" type="pres">
      <dgm:prSet presAssocID="{33389862-2FCF-481A-8AEC-30255A2F4F41}" presName="node" presStyleLbl="node1" presStyleIdx="6" presStyleCnt="7">
        <dgm:presLayoutVars>
          <dgm:bulletEnabled val="1"/>
        </dgm:presLayoutVars>
      </dgm:prSet>
      <dgm:spPr/>
    </dgm:pt>
  </dgm:ptLst>
  <dgm:cxnLst>
    <dgm:cxn modelId="{1F0E5E01-EB1B-472D-BC79-DC669901C3F4}" srcId="{38AA6803-735A-46CA-845C-3E4E2AD60EA7}" destId="{42DEAEAE-2F94-4794-B91B-FF633C1D6E28}" srcOrd="0" destOrd="0" parTransId="{CEE5B9F3-A837-4F87-9504-E5F7C426F18A}" sibTransId="{67348CE5-DD53-4096-A943-84F77C15C51E}"/>
    <dgm:cxn modelId="{81282D04-4A16-4B2D-83F6-414ACAFB195C}" type="presOf" srcId="{42DEAEAE-2F94-4794-B91B-FF633C1D6E28}" destId="{132E1125-B3E6-47FD-96EA-7FD9D242115E}" srcOrd="0" destOrd="0" presId="urn:microsoft.com/office/officeart/2005/8/layout/radial5"/>
    <dgm:cxn modelId="{A0DB2107-6BCD-4774-87D6-42ECB36486CA}" type="presOf" srcId="{DA5202C5-158C-433E-83F5-E24430F93415}" destId="{4D867E72-9A33-4E68-88FC-030E1657320A}" srcOrd="1" destOrd="0" presId="urn:microsoft.com/office/officeart/2005/8/layout/radial5"/>
    <dgm:cxn modelId="{FCEFD40D-BEC0-4548-84C5-EDC1C1F767E3}" type="presOf" srcId="{D638A440-902D-4F11-9EAE-0BA12D3FED24}" destId="{F15A1728-3C27-45A4-84BF-199AD61B46FE}" srcOrd="1" destOrd="0" presId="urn:microsoft.com/office/officeart/2005/8/layout/radial5"/>
    <dgm:cxn modelId="{9977181D-DA84-4C15-BBDB-FA27BA9786F1}" type="presOf" srcId="{442AF506-DF4A-4EA5-A4E6-89D15FEC8B69}" destId="{65324D16-DDD5-471A-8049-E6EB9D4E8478}" srcOrd="0" destOrd="0" presId="urn:microsoft.com/office/officeart/2005/8/layout/radial5"/>
    <dgm:cxn modelId="{D93C2A27-E85F-4F0E-BD33-026569DA125C}" type="presOf" srcId="{693F114D-A00B-43C7-8D54-D437EF231DB9}" destId="{D6B7F26E-5EF3-4531-9A27-42ECF7E9F046}" srcOrd="0" destOrd="0" presId="urn:microsoft.com/office/officeart/2005/8/layout/radial5"/>
    <dgm:cxn modelId="{73088129-6B79-4AC2-AE63-2FE29E5F88B0}" type="presOf" srcId="{A56D7911-495B-4A78-B945-EBF7A46EBB67}" destId="{55810CA6-93C0-4A6D-B212-4652FC6F66BF}" srcOrd="0" destOrd="0" presId="urn:microsoft.com/office/officeart/2005/8/layout/radial5"/>
    <dgm:cxn modelId="{B2673639-3EA1-4715-B21F-83941A2E2A76}" type="presOf" srcId="{D638A440-902D-4F11-9EAE-0BA12D3FED24}" destId="{48B8F065-129B-4C7E-B48B-9CDB71987D8B}" srcOrd="0" destOrd="0" presId="urn:microsoft.com/office/officeart/2005/8/layout/radial5"/>
    <dgm:cxn modelId="{CF34753D-2D93-4AC3-A85E-9902EA94258F}" type="presOf" srcId="{8EACD8DE-94D5-46BC-A284-0A1B0469EF70}" destId="{52125508-378C-4D5C-82F1-34A530479BCC}" srcOrd="1" destOrd="0" presId="urn:microsoft.com/office/officeart/2005/8/layout/radial5"/>
    <dgm:cxn modelId="{BE3F3040-AC01-4DE5-AF52-43E142FB13B4}" type="presOf" srcId="{815C1498-192C-4E88-9D46-1F12E63F5424}" destId="{965E6622-97AE-4BA6-BB36-CC1455787768}" srcOrd="0" destOrd="0" presId="urn:microsoft.com/office/officeart/2005/8/layout/radial5"/>
    <dgm:cxn modelId="{858BA65C-E2ED-4084-BC5A-EB8420CA3F91}" srcId="{42DEAEAE-2F94-4794-B91B-FF633C1D6E28}" destId="{F793A428-A95C-41FB-9DE8-54B81228941C}" srcOrd="0" destOrd="0" parTransId="{E5C4FA1C-0AD4-4B52-B228-F890F6778286}" sibTransId="{5D427161-3B8B-4218-AB77-0FDD1F149F82}"/>
    <dgm:cxn modelId="{FE0A8E41-2A6A-4D4B-A449-8BB58CFBE065}" type="presOf" srcId="{F793A428-A95C-41FB-9DE8-54B81228941C}" destId="{E8699988-5E13-495E-A7FF-199BF26967C9}" srcOrd="0" destOrd="0" presId="urn:microsoft.com/office/officeart/2005/8/layout/radial5"/>
    <dgm:cxn modelId="{FD242643-8B2C-4AFF-8502-5EF33749E385}" srcId="{42DEAEAE-2F94-4794-B91B-FF633C1D6E28}" destId="{A56D7911-495B-4A78-B945-EBF7A46EBB67}" srcOrd="2" destOrd="0" parTransId="{D638A440-902D-4F11-9EAE-0BA12D3FED24}" sibTransId="{21503843-317B-49A2-83DA-0ABC7ADF5367}"/>
    <dgm:cxn modelId="{4C00356B-B63B-4E97-A694-B4D08272F3D9}" srcId="{42DEAEAE-2F94-4794-B91B-FF633C1D6E28}" destId="{33389862-2FCF-481A-8AEC-30255A2F4F41}" srcOrd="6" destOrd="0" parTransId="{DA5202C5-158C-433E-83F5-E24430F93415}" sibTransId="{8E2BEA9A-E18B-47D0-81DA-EF3C226CD4D7}"/>
    <dgm:cxn modelId="{2392FF4B-0A99-4068-9EA8-09FFAEA1FD9B}" type="presOf" srcId="{693F114D-A00B-43C7-8D54-D437EF231DB9}" destId="{63B2D5FE-0B90-4946-AF72-A4861B32C11D}" srcOrd="1" destOrd="0" presId="urn:microsoft.com/office/officeart/2005/8/layout/radial5"/>
    <dgm:cxn modelId="{CCEDCD4D-3087-4FE0-8854-7C45E1610B03}" srcId="{42DEAEAE-2F94-4794-B91B-FF633C1D6E28}" destId="{CE3F1A95-997B-4C9E-AD70-853DAE034570}" srcOrd="5" destOrd="0" parTransId="{9ED5F18A-C50E-431C-BB57-EA4F73993E84}" sibTransId="{FD4C3C3E-D089-4F29-8BB6-30B63E3958EE}"/>
    <dgm:cxn modelId="{63732C70-5689-4093-9242-F7B78CDDDAB1}" type="presOf" srcId="{05A51C32-E5B5-4851-9C3D-E893BC7B5820}" destId="{E72BB7A2-E8CE-4D8F-A3CA-2343A49B73C2}" srcOrd="0" destOrd="0" presId="urn:microsoft.com/office/officeart/2005/8/layout/radial5"/>
    <dgm:cxn modelId="{4EEC9972-04E2-42EB-BD13-1F2DABD635DE}" type="presOf" srcId="{9ED5F18A-C50E-431C-BB57-EA4F73993E84}" destId="{F706FA60-E0CF-408B-B949-C99053255D63}" srcOrd="1" destOrd="0" presId="urn:microsoft.com/office/officeart/2005/8/layout/radial5"/>
    <dgm:cxn modelId="{A5BE3658-8992-435D-B163-6FB01430F689}" type="presOf" srcId="{9ED5F18A-C50E-431C-BB57-EA4F73993E84}" destId="{6949AF43-07D1-4FD4-96D5-9C3604F86680}" srcOrd="0" destOrd="0" presId="urn:microsoft.com/office/officeart/2005/8/layout/radial5"/>
    <dgm:cxn modelId="{1F49C289-A99B-448E-93D7-CAE8EAE885AF}" type="presOf" srcId="{CE3F1A95-997B-4C9E-AD70-853DAE034570}" destId="{F9A822F3-5558-4B64-B152-6C607A85CFAB}" srcOrd="0" destOrd="0" presId="urn:microsoft.com/office/officeart/2005/8/layout/radial5"/>
    <dgm:cxn modelId="{56067393-520F-459F-A023-F19A759D56FF}" type="presOf" srcId="{E5C4FA1C-0AD4-4B52-B228-F890F6778286}" destId="{4C72E1DE-1074-4CFB-AEDA-BAD359ADD81B}" srcOrd="1" destOrd="0" presId="urn:microsoft.com/office/officeart/2005/8/layout/radial5"/>
    <dgm:cxn modelId="{1C3CF796-C70D-4962-8C29-9C311D64BE5C}" srcId="{42DEAEAE-2F94-4794-B91B-FF633C1D6E28}" destId="{05A51C32-E5B5-4851-9C3D-E893BC7B5820}" srcOrd="3" destOrd="0" parTransId="{693F114D-A00B-43C7-8D54-D437EF231DB9}" sibTransId="{0EE7CBE3-0B18-4A03-944B-186941713EA3}"/>
    <dgm:cxn modelId="{48B9C5A6-5BA6-46D4-80F2-0D0911087BBD}" type="presOf" srcId="{815C1498-192C-4E88-9D46-1F12E63F5424}" destId="{123C8647-675B-41E2-B603-241F0017BF56}" srcOrd="1" destOrd="0" presId="urn:microsoft.com/office/officeart/2005/8/layout/radial5"/>
    <dgm:cxn modelId="{FF58CFB8-00E0-45E0-AD06-D0F074702B62}" type="presOf" srcId="{E5C4FA1C-0AD4-4B52-B228-F890F6778286}" destId="{4296AC16-9E11-448C-9260-F21D6540400F}" srcOrd="0" destOrd="0" presId="urn:microsoft.com/office/officeart/2005/8/layout/radial5"/>
    <dgm:cxn modelId="{7811A9BD-4668-41AD-9AEA-B305804D0CAF}" srcId="{42DEAEAE-2F94-4794-B91B-FF633C1D6E28}" destId="{442AF506-DF4A-4EA5-A4E6-89D15FEC8B69}" srcOrd="4" destOrd="0" parTransId="{8EACD8DE-94D5-46BC-A284-0A1B0469EF70}" sibTransId="{479B10AA-43B8-4AEE-AB96-3DEADC42FEBF}"/>
    <dgm:cxn modelId="{8193BADC-E561-4282-B15F-8108FF5F2FAC}" type="presOf" srcId="{8EACD8DE-94D5-46BC-A284-0A1B0469EF70}" destId="{AB7750A0-EC97-4CE9-A61D-5B5E5B4EDE68}" srcOrd="0" destOrd="0" presId="urn:microsoft.com/office/officeart/2005/8/layout/radial5"/>
    <dgm:cxn modelId="{CE50DBDD-3257-4C9D-817C-5DB4F31466A1}" srcId="{42DEAEAE-2F94-4794-B91B-FF633C1D6E28}" destId="{33E9BC23-5366-445E-A644-C7570EE8A000}" srcOrd="1" destOrd="0" parTransId="{815C1498-192C-4E88-9D46-1F12E63F5424}" sibTransId="{7012D120-D58E-4EC8-8988-FEE536ED3154}"/>
    <dgm:cxn modelId="{A59818E0-17D3-4C56-AD78-270F70A11460}" type="presOf" srcId="{33E9BC23-5366-445E-A644-C7570EE8A000}" destId="{7DA1928F-0C87-4756-B844-FC1E5237004F}" srcOrd="0" destOrd="0" presId="urn:microsoft.com/office/officeart/2005/8/layout/radial5"/>
    <dgm:cxn modelId="{9DD5CEE4-ADD8-4B7D-8D96-7F1B38D44AAA}" type="presOf" srcId="{38AA6803-735A-46CA-845C-3E4E2AD60EA7}" destId="{59E380BB-37C2-43C6-AF20-42E016EB1443}" srcOrd="0" destOrd="0" presId="urn:microsoft.com/office/officeart/2005/8/layout/radial5"/>
    <dgm:cxn modelId="{E9C6D9E6-FDEF-422A-8425-AE9D72DDDB40}" type="presOf" srcId="{DA5202C5-158C-433E-83F5-E24430F93415}" destId="{C9D12103-2418-4D09-A6DC-56CE312E1EAF}" srcOrd="0" destOrd="0" presId="urn:microsoft.com/office/officeart/2005/8/layout/radial5"/>
    <dgm:cxn modelId="{28E450E7-17A8-4A0E-AF60-AA9BE1FDAED7}" type="presOf" srcId="{33389862-2FCF-481A-8AEC-30255A2F4F41}" destId="{8723E9C5-C870-4389-93B5-51FFB9B488D1}" srcOrd="0" destOrd="0" presId="urn:microsoft.com/office/officeart/2005/8/layout/radial5"/>
    <dgm:cxn modelId="{E984C5AE-95C5-4405-9984-24CD97988BB4}" type="presParOf" srcId="{59E380BB-37C2-43C6-AF20-42E016EB1443}" destId="{132E1125-B3E6-47FD-96EA-7FD9D242115E}" srcOrd="0" destOrd="0" presId="urn:microsoft.com/office/officeart/2005/8/layout/radial5"/>
    <dgm:cxn modelId="{7C58B0A0-6A26-4275-946E-F1B34D915A57}" type="presParOf" srcId="{59E380BB-37C2-43C6-AF20-42E016EB1443}" destId="{4296AC16-9E11-448C-9260-F21D6540400F}" srcOrd="1" destOrd="0" presId="urn:microsoft.com/office/officeart/2005/8/layout/radial5"/>
    <dgm:cxn modelId="{85290A69-44B1-4A26-A60A-AFECEDA76647}" type="presParOf" srcId="{4296AC16-9E11-448C-9260-F21D6540400F}" destId="{4C72E1DE-1074-4CFB-AEDA-BAD359ADD81B}" srcOrd="0" destOrd="0" presId="urn:microsoft.com/office/officeart/2005/8/layout/radial5"/>
    <dgm:cxn modelId="{736336FE-454D-4D1D-8B62-959DC5C3B236}" type="presParOf" srcId="{59E380BB-37C2-43C6-AF20-42E016EB1443}" destId="{E8699988-5E13-495E-A7FF-199BF26967C9}" srcOrd="2" destOrd="0" presId="urn:microsoft.com/office/officeart/2005/8/layout/radial5"/>
    <dgm:cxn modelId="{7ADBAD6F-325A-4567-ADFD-9ED487EE8594}" type="presParOf" srcId="{59E380BB-37C2-43C6-AF20-42E016EB1443}" destId="{965E6622-97AE-4BA6-BB36-CC1455787768}" srcOrd="3" destOrd="0" presId="urn:microsoft.com/office/officeart/2005/8/layout/radial5"/>
    <dgm:cxn modelId="{F14161D1-FBA9-449F-9417-5A7BD293952B}" type="presParOf" srcId="{965E6622-97AE-4BA6-BB36-CC1455787768}" destId="{123C8647-675B-41E2-B603-241F0017BF56}" srcOrd="0" destOrd="0" presId="urn:microsoft.com/office/officeart/2005/8/layout/radial5"/>
    <dgm:cxn modelId="{949ED2CF-B2FE-4AEB-83B1-FB954F09EF9A}" type="presParOf" srcId="{59E380BB-37C2-43C6-AF20-42E016EB1443}" destId="{7DA1928F-0C87-4756-B844-FC1E5237004F}" srcOrd="4" destOrd="0" presId="urn:microsoft.com/office/officeart/2005/8/layout/radial5"/>
    <dgm:cxn modelId="{82E81D6C-4CFB-4E52-AE5D-52C3EF345224}" type="presParOf" srcId="{59E380BB-37C2-43C6-AF20-42E016EB1443}" destId="{48B8F065-129B-4C7E-B48B-9CDB71987D8B}" srcOrd="5" destOrd="0" presId="urn:microsoft.com/office/officeart/2005/8/layout/radial5"/>
    <dgm:cxn modelId="{292A54F6-EDE4-450F-9284-A45804390017}" type="presParOf" srcId="{48B8F065-129B-4C7E-B48B-9CDB71987D8B}" destId="{F15A1728-3C27-45A4-84BF-199AD61B46FE}" srcOrd="0" destOrd="0" presId="urn:microsoft.com/office/officeart/2005/8/layout/radial5"/>
    <dgm:cxn modelId="{5641308F-0175-4171-9230-7E0E226D26A3}" type="presParOf" srcId="{59E380BB-37C2-43C6-AF20-42E016EB1443}" destId="{55810CA6-93C0-4A6D-B212-4652FC6F66BF}" srcOrd="6" destOrd="0" presId="urn:microsoft.com/office/officeart/2005/8/layout/radial5"/>
    <dgm:cxn modelId="{06F40E4F-383E-4F07-95F4-D2B780299CD7}" type="presParOf" srcId="{59E380BB-37C2-43C6-AF20-42E016EB1443}" destId="{D6B7F26E-5EF3-4531-9A27-42ECF7E9F046}" srcOrd="7" destOrd="0" presId="urn:microsoft.com/office/officeart/2005/8/layout/radial5"/>
    <dgm:cxn modelId="{809A9F5C-1C8C-4DFF-AD7B-248115F5A1A1}" type="presParOf" srcId="{D6B7F26E-5EF3-4531-9A27-42ECF7E9F046}" destId="{63B2D5FE-0B90-4946-AF72-A4861B32C11D}" srcOrd="0" destOrd="0" presId="urn:microsoft.com/office/officeart/2005/8/layout/radial5"/>
    <dgm:cxn modelId="{F74B9EF3-5A38-4161-9DBA-374EA75A2908}" type="presParOf" srcId="{59E380BB-37C2-43C6-AF20-42E016EB1443}" destId="{E72BB7A2-E8CE-4D8F-A3CA-2343A49B73C2}" srcOrd="8" destOrd="0" presId="urn:microsoft.com/office/officeart/2005/8/layout/radial5"/>
    <dgm:cxn modelId="{35A6F274-6C19-4ED4-A21D-FF7135CB0F23}" type="presParOf" srcId="{59E380BB-37C2-43C6-AF20-42E016EB1443}" destId="{AB7750A0-EC97-4CE9-A61D-5B5E5B4EDE68}" srcOrd="9" destOrd="0" presId="urn:microsoft.com/office/officeart/2005/8/layout/radial5"/>
    <dgm:cxn modelId="{2D445DB4-3140-4B8A-872F-E5E68C8F3751}" type="presParOf" srcId="{AB7750A0-EC97-4CE9-A61D-5B5E5B4EDE68}" destId="{52125508-378C-4D5C-82F1-34A530479BCC}" srcOrd="0" destOrd="0" presId="urn:microsoft.com/office/officeart/2005/8/layout/radial5"/>
    <dgm:cxn modelId="{5B7C6584-F51D-4166-B0BE-A40D100819D9}" type="presParOf" srcId="{59E380BB-37C2-43C6-AF20-42E016EB1443}" destId="{65324D16-DDD5-471A-8049-E6EB9D4E8478}" srcOrd="10" destOrd="0" presId="urn:microsoft.com/office/officeart/2005/8/layout/radial5"/>
    <dgm:cxn modelId="{59E7574D-1AA3-4B4A-A51D-F666C906EDD7}" type="presParOf" srcId="{59E380BB-37C2-43C6-AF20-42E016EB1443}" destId="{6949AF43-07D1-4FD4-96D5-9C3604F86680}" srcOrd="11" destOrd="0" presId="urn:microsoft.com/office/officeart/2005/8/layout/radial5"/>
    <dgm:cxn modelId="{4881D9FE-33C1-483B-9DB9-39E6EC3CD05F}" type="presParOf" srcId="{6949AF43-07D1-4FD4-96D5-9C3604F86680}" destId="{F706FA60-E0CF-408B-B949-C99053255D63}" srcOrd="0" destOrd="0" presId="urn:microsoft.com/office/officeart/2005/8/layout/radial5"/>
    <dgm:cxn modelId="{FBFBFE4A-3D3C-4389-8F06-E83A5B114CEE}" type="presParOf" srcId="{59E380BB-37C2-43C6-AF20-42E016EB1443}" destId="{F9A822F3-5558-4B64-B152-6C607A85CFAB}" srcOrd="12" destOrd="0" presId="urn:microsoft.com/office/officeart/2005/8/layout/radial5"/>
    <dgm:cxn modelId="{CB0546F2-E700-4F05-8C0D-7F4E95E4C96A}" type="presParOf" srcId="{59E380BB-37C2-43C6-AF20-42E016EB1443}" destId="{C9D12103-2418-4D09-A6DC-56CE312E1EAF}" srcOrd="13" destOrd="0" presId="urn:microsoft.com/office/officeart/2005/8/layout/radial5"/>
    <dgm:cxn modelId="{5555E0B4-4C37-42E1-8AAE-F7CB6A5CDAB0}" type="presParOf" srcId="{C9D12103-2418-4D09-A6DC-56CE312E1EAF}" destId="{4D867E72-9A33-4E68-88FC-030E1657320A}" srcOrd="0" destOrd="0" presId="urn:microsoft.com/office/officeart/2005/8/layout/radial5"/>
    <dgm:cxn modelId="{AF97D8B9-A16D-44E8-8DA0-A0E263874DCA}" type="presParOf" srcId="{59E380BB-37C2-43C6-AF20-42E016EB1443}" destId="{8723E9C5-C870-4389-93B5-51FFB9B488D1}" srcOrd="14"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823B032-2E9B-4936-B54D-A8920A4306E6}" type="doc">
      <dgm:prSet loTypeId="urn:microsoft.com/office/officeart/2005/8/layout/hierarchy4" loCatId="relationship" qsTypeId="urn:microsoft.com/office/officeart/2005/8/quickstyle/simple3" qsCatId="simple" csTypeId="urn:microsoft.com/office/officeart/2005/8/colors/colorful3" csCatId="colorful" phldr="1"/>
      <dgm:spPr/>
      <dgm:t>
        <a:bodyPr/>
        <a:lstStyle/>
        <a:p>
          <a:endParaRPr lang="en-GB"/>
        </a:p>
      </dgm:t>
    </dgm:pt>
    <dgm:pt modelId="{9E87AABB-C69A-4F94-8837-761D11DCD3EE}">
      <dgm:prSet phldrT="[Text]" custT="1"/>
      <dgm:spPr>
        <a:xfrm>
          <a:off x="9131" y="1998600"/>
          <a:ext cx="5468136" cy="365441"/>
        </a:xfrm>
        <a:prstGeom prst="roundRect">
          <a:avLst>
            <a:gd name="adj" fmla="val 10000"/>
          </a:avLst>
        </a:prstGeom>
      </dgm:spPr>
      <dgm:t>
        <a:bodyPr/>
        <a:lstStyle/>
        <a:p>
          <a:pPr>
            <a:buNone/>
          </a:pPr>
          <a:r>
            <a:rPr lang="en-GB" sz="1400">
              <a:latin typeface="Calibri" panose="020F0502020204030204"/>
              <a:ea typeface="+mn-ea"/>
              <a:cs typeface="+mn-cs"/>
            </a:rPr>
            <a:t>Principles and Values</a:t>
          </a:r>
        </a:p>
      </dgm:t>
    </dgm:pt>
    <dgm:pt modelId="{BBC1F25B-02D0-42F1-AC36-CAA3EF3B335A}" type="parTrans" cxnId="{F7E3CD95-3F5C-46F6-942E-AEBE6196E419}">
      <dgm:prSet/>
      <dgm:spPr/>
      <dgm:t>
        <a:bodyPr/>
        <a:lstStyle/>
        <a:p>
          <a:endParaRPr lang="en-GB"/>
        </a:p>
      </dgm:t>
    </dgm:pt>
    <dgm:pt modelId="{8EF821EE-DF28-4672-9E4E-1484B8298711}" type="sibTrans" cxnId="{F7E3CD95-3F5C-46F6-942E-AEBE6196E419}">
      <dgm:prSet/>
      <dgm:spPr/>
      <dgm:t>
        <a:bodyPr/>
        <a:lstStyle/>
        <a:p>
          <a:endParaRPr lang="en-GB"/>
        </a:p>
      </dgm:t>
    </dgm:pt>
    <dgm:pt modelId="{ACDC12B6-67E0-456E-9C2C-0A8F0D64B765}">
      <dgm:prSet custT="1"/>
      <dgm:spPr>
        <a:xfrm>
          <a:off x="1838113" y="2541664"/>
          <a:ext cx="895681" cy="877936"/>
        </a:xfrm>
        <a:prstGeom prst="roundRect">
          <a:avLst>
            <a:gd name="adj" fmla="val 10000"/>
          </a:avLst>
        </a:prstGeom>
      </dgm:spPr>
      <dgm:t>
        <a:bodyPr/>
        <a:lstStyle/>
        <a:p>
          <a:pPr>
            <a:buNone/>
          </a:pPr>
          <a:r>
            <a:rPr lang="en-GB" sz="1000">
              <a:latin typeface="Calibri" panose="020F0502020204030204"/>
              <a:ea typeface="+mn-ea"/>
              <a:cs typeface="+mn-cs"/>
            </a:rPr>
            <a:t>3. Relinquish &amp; Share Power</a:t>
          </a:r>
        </a:p>
      </dgm:t>
    </dgm:pt>
    <dgm:pt modelId="{2959A3A7-E5E2-4C91-8663-4E79EABE9D73}" type="parTrans" cxnId="{2770B4F0-9F58-4DEC-A035-F7D1E42D4BDB}">
      <dgm:prSet/>
      <dgm:spPr/>
      <dgm:t>
        <a:bodyPr/>
        <a:lstStyle/>
        <a:p>
          <a:endParaRPr lang="en-GB"/>
        </a:p>
      </dgm:t>
    </dgm:pt>
    <dgm:pt modelId="{72377437-1004-4402-AD53-34EA38043353}" type="sibTrans" cxnId="{2770B4F0-9F58-4DEC-A035-F7D1E42D4BDB}">
      <dgm:prSet/>
      <dgm:spPr/>
      <dgm:t>
        <a:bodyPr/>
        <a:lstStyle/>
        <a:p>
          <a:endParaRPr lang="en-GB"/>
        </a:p>
      </dgm:t>
    </dgm:pt>
    <dgm:pt modelId="{4A853E38-80B3-4A92-BAF4-C5341B6171C8}">
      <dgm:prSet custT="1"/>
      <dgm:spPr>
        <a:xfrm>
          <a:off x="2752604" y="2541664"/>
          <a:ext cx="895681" cy="864231"/>
        </a:xfrm>
        <a:prstGeom prst="roundRect">
          <a:avLst>
            <a:gd name="adj" fmla="val 10000"/>
          </a:avLst>
        </a:prstGeom>
      </dgm:spPr>
      <dgm:t>
        <a:bodyPr/>
        <a:lstStyle/>
        <a:p>
          <a:pPr>
            <a:buNone/>
          </a:pPr>
          <a:r>
            <a:rPr lang="en-GB" sz="1000">
              <a:latin typeface="Calibri" panose="020F0502020204030204"/>
              <a:ea typeface="+mn-ea"/>
              <a:cs typeface="+mn-cs"/>
            </a:rPr>
            <a:t>4. Outcome focused Support</a:t>
          </a:r>
        </a:p>
      </dgm:t>
    </dgm:pt>
    <dgm:pt modelId="{0F666135-A9D4-4118-929F-352A3F438B3E}" type="parTrans" cxnId="{6195E9C7-4BF6-4223-8CAC-08E978708A34}">
      <dgm:prSet/>
      <dgm:spPr/>
      <dgm:t>
        <a:bodyPr/>
        <a:lstStyle/>
        <a:p>
          <a:endParaRPr lang="en-GB"/>
        </a:p>
      </dgm:t>
    </dgm:pt>
    <dgm:pt modelId="{69D1D29B-5417-428E-B538-1D329CBEB56F}" type="sibTrans" cxnId="{6195E9C7-4BF6-4223-8CAC-08E978708A34}">
      <dgm:prSet/>
      <dgm:spPr/>
      <dgm:t>
        <a:bodyPr/>
        <a:lstStyle/>
        <a:p>
          <a:endParaRPr lang="en-GB"/>
        </a:p>
      </dgm:t>
    </dgm:pt>
    <dgm:pt modelId="{D97FCA64-67CF-43C8-9AE5-AAC5C4685687}">
      <dgm:prSet custT="1"/>
      <dgm:spPr>
        <a:xfrm>
          <a:off x="3667095" y="2541664"/>
          <a:ext cx="895681" cy="870975"/>
        </a:xfrm>
        <a:prstGeom prst="roundRect">
          <a:avLst>
            <a:gd name="adj" fmla="val 10000"/>
          </a:avLst>
        </a:prstGeom>
      </dgm:spPr>
      <dgm:t>
        <a:bodyPr/>
        <a:lstStyle/>
        <a:p>
          <a:pPr>
            <a:buNone/>
          </a:pPr>
          <a:r>
            <a:rPr lang="en-GB" sz="1000">
              <a:latin typeface="Calibri" panose="020F0502020204030204"/>
              <a:ea typeface="+mn-ea"/>
              <a:cs typeface="+mn-cs"/>
            </a:rPr>
            <a:t>5. 'Whole System' and mature partnership working</a:t>
          </a:r>
        </a:p>
      </dgm:t>
    </dgm:pt>
    <dgm:pt modelId="{4A1D51F6-15C8-4B94-8643-FBE9F8479C88}" type="parTrans" cxnId="{AE0B9F4C-2A6E-4F93-989A-E3DC194087B5}">
      <dgm:prSet/>
      <dgm:spPr/>
      <dgm:t>
        <a:bodyPr/>
        <a:lstStyle/>
        <a:p>
          <a:endParaRPr lang="en-GB"/>
        </a:p>
      </dgm:t>
    </dgm:pt>
    <dgm:pt modelId="{65E9DD21-F24A-4FDB-81A7-56738D5F78D7}" type="sibTrans" cxnId="{AE0B9F4C-2A6E-4F93-989A-E3DC194087B5}">
      <dgm:prSet/>
      <dgm:spPr/>
      <dgm:t>
        <a:bodyPr/>
        <a:lstStyle/>
        <a:p>
          <a:endParaRPr lang="en-GB"/>
        </a:p>
      </dgm:t>
    </dgm:pt>
    <dgm:pt modelId="{4B2F86A4-E011-4F6C-A720-F44F321D98AE}">
      <dgm:prSet custT="1"/>
      <dgm:spPr>
        <a:xfrm>
          <a:off x="4581586" y="2541664"/>
          <a:ext cx="895681" cy="861482"/>
        </a:xfrm>
        <a:prstGeom prst="roundRect">
          <a:avLst>
            <a:gd name="adj" fmla="val 10000"/>
          </a:avLst>
        </a:prstGeom>
      </dgm:spPr>
      <dgm:t>
        <a:bodyPr/>
        <a:lstStyle/>
        <a:p>
          <a:pPr>
            <a:buNone/>
          </a:pPr>
          <a:r>
            <a:rPr lang="en-GB" sz="1000">
              <a:latin typeface="Calibri" panose="020F0502020204030204"/>
              <a:ea typeface="+mn-ea"/>
              <a:cs typeface="+mn-cs"/>
            </a:rPr>
            <a:t>6. High quality, high performing Teams, Services &amp; Colleagues.</a:t>
          </a:r>
        </a:p>
      </dgm:t>
    </dgm:pt>
    <dgm:pt modelId="{F0E96E92-1060-4C95-89B2-DB5E78EB7F84}" type="parTrans" cxnId="{847B3885-8798-4FFA-963A-BE4CCDDDB734}">
      <dgm:prSet/>
      <dgm:spPr/>
      <dgm:t>
        <a:bodyPr/>
        <a:lstStyle/>
        <a:p>
          <a:endParaRPr lang="en-GB"/>
        </a:p>
      </dgm:t>
    </dgm:pt>
    <dgm:pt modelId="{1660B8B9-EEC5-4253-9ED2-10889306F886}" type="sibTrans" cxnId="{847B3885-8798-4FFA-963A-BE4CCDDDB734}">
      <dgm:prSet/>
      <dgm:spPr/>
      <dgm:t>
        <a:bodyPr/>
        <a:lstStyle/>
        <a:p>
          <a:endParaRPr lang="en-GB"/>
        </a:p>
      </dgm:t>
    </dgm:pt>
    <dgm:pt modelId="{FEE3D810-84B4-4238-B0D2-60279B088535}">
      <dgm:prSet custT="1"/>
      <dgm:spPr>
        <a:xfrm>
          <a:off x="9131" y="2541664"/>
          <a:ext cx="895681" cy="870876"/>
        </a:xfrm>
        <a:prstGeom prst="roundRect">
          <a:avLst>
            <a:gd name="adj" fmla="val 10000"/>
          </a:avLst>
        </a:prstGeom>
      </dgm:spPr>
      <dgm:t>
        <a:bodyPr/>
        <a:lstStyle/>
        <a:p>
          <a:pPr>
            <a:buNone/>
          </a:pPr>
          <a:r>
            <a:rPr lang="en-GB" sz="1000">
              <a:latin typeface="Calibri" panose="020F0502020204030204"/>
              <a:ea typeface="+mn-ea"/>
              <a:cs typeface="+mn-cs"/>
            </a:rPr>
            <a:t>1. People are experts in their own lives</a:t>
          </a:r>
        </a:p>
      </dgm:t>
    </dgm:pt>
    <dgm:pt modelId="{CD901E1E-B598-43E1-9536-822B986A68B3}" type="parTrans" cxnId="{C72DDD40-F647-4EAC-AECD-383FCFBE2EC8}">
      <dgm:prSet/>
      <dgm:spPr/>
      <dgm:t>
        <a:bodyPr/>
        <a:lstStyle/>
        <a:p>
          <a:endParaRPr lang="en-GB"/>
        </a:p>
      </dgm:t>
    </dgm:pt>
    <dgm:pt modelId="{69D67E66-7D91-4F4D-905F-4B9B20C5C3BA}" type="sibTrans" cxnId="{C72DDD40-F647-4EAC-AECD-383FCFBE2EC8}">
      <dgm:prSet/>
      <dgm:spPr/>
      <dgm:t>
        <a:bodyPr/>
        <a:lstStyle/>
        <a:p>
          <a:endParaRPr lang="en-GB"/>
        </a:p>
      </dgm:t>
    </dgm:pt>
    <dgm:pt modelId="{6AB1012B-EA62-4672-A685-90A4CB82A177}">
      <dgm:prSet custT="1"/>
      <dgm:spPr>
        <a:xfrm>
          <a:off x="923622" y="2541664"/>
          <a:ext cx="895681" cy="873605"/>
        </a:xfrm>
        <a:prstGeom prst="roundRect">
          <a:avLst>
            <a:gd name="adj" fmla="val 10000"/>
          </a:avLst>
        </a:prstGeom>
      </dgm:spPr>
      <dgm:t>
        <a:bodyPr/>
        <a:lstStyle/>
        <a:p>
          <a:pPr>
            <a:buNone/>
          </a:pPr>
          <a:r>
            <a:rPr lang="en-GB" sz="1000">
              <a:latin typeface="Calibri" panose="020F0502020204030204"/>
              <a:ea typeface="+mn-ea"/>
              <a:cs typeface="+mn-cs"/>
            </a:rPr>
            <a:t>2. Trust and Parity of Esteem</a:t>
          </a:r>
        </a:p>
      </dgm:t>
    </dgm:pt>
    <dgm:pt modelId="{318C1DD6-8FD0-4057-8F28-A7630DE6A9E7}" type="parTrans" cxnId="{FD137CD1-B973-45B2-9A1A-B8B598EA80EB}">
      <dgm:prSet/>
      <dgm:spPr/>
      <dgm:t>
        <a:bodyPr/>
        <a:lstStyle/>
        <a:p>
          <a:endParaRPr lang="en-GB"/>
        </a:p>
      </dgm:t>
    </dgm:pt>
    <dgm:pt modelId="{9BA3CE51-DA84-4A3D-BF30-EBEF7290B142}" type="sibTrans" cxnId="{FD137CD1-B973-45B2-9A1A-B8B598EA80EB}">
      <dgm:prSet/>
      <dgm:spPr/>
      <dgm:t>
        <a:bodyPr/>
        <a:lstStyle/>
        <a:p>
          <a:endParaRPr lang="en-GB"/>
        </a:p>
      </dgm:t>
    </dgm:pt>
    <dgm:pt modelId="{D8C38080-FD15-42CE-A83E-7A2D5F7F27D1}">
      <dgm:prSet custT="1"/>
      <dgm:spPr>
        <a:xfrm>
          <a:off x="9131" y="935072"/>
          <a:ext cx="5468136" cy="885906"/>
        </a:xfrm>
        <a:prstGeom prst="roundRect">
          <a:avLst>
            <a:gd name="adj" fmla="val 10000"/>
          </a:avLst>
        </a:prstGeom>
      </dgm:spPr>
      <dgm:t>
        <a:bodyPr/>
        <a:lstStyle/>
        <a:p>
          <a:pPr>
            <a:buNone/>
          </a:pPr>
          <a:endParaRPr lang="en-GB" sz="1600">
            <a:latin typeface="Calibri" panose="020F0502020204030204"/>
            <a:ea typeface="+mn-ea"/>
            <a:cs typeface="+mn-cs"/>
          </a:endParaRPr>
        </a:p>
        <a:p>
          <a:pPr>
            <a:buNone/>
          </a:pPr>
          <a:r>
            <a:rPr lang="en-GB" sz="1400">
              <a:latin typeface="Calibri" panose="020F0502020204030204"/>
              <a:ea typeface="+mn-ea"/>
              <a:cs typeface="+mn-cs"/>
            </a:rPr>
            <a:t>Strategy</a:t>
          </a:r>
        </a:p>
        <a:p>
          <a:pPr>
            <a:buNone/>
          </a:pPr>
          <a:r>
            <a:rPr lang="en-GB" sz="1200">
              <a:latin typeface="Calibri" panose="020F0502020204030204"/>
              <a:ea typeface="+mn-ea"/>
              <a:cs typeface="+mn-cs"/>
            </a:rPr>
            <a:t>1. Inclusive Growth</a:t>
          </a:r>
        </a:p>
        <a:p>
          <a:pPr>
            <a:buNone/>
          </a:pPr>
          <a:r>
            <a:rPr lang="en-GB" sz="1200">
              <a:latin typeface="Calibri" panose="020F0502020204030204"/>
              <a:ea typeface="+mn-ea"/>
              <a:cs typeface="+mn-cs"/>
            </a:rPr>
            <a:t>2. Prevention, Independence and Resilience</a:t>
          </a:r>
        </a:p>
        <a:p>
          <a:pPr>
            <a:buNone/>
          </a:pPr>
          <a:r>
            <a:rPr lang="en-GB" sz="1200">
              <a:latin typeface="Calibri" panose="020F0502020204030204"/>
              <a:ea typeface="+mn-ea"/>
              <a:cs typeface="+mn-cs"/>
            </a:rPr>
            <a:t>3. Participation and Engagement </a:t>
          </a:r>
        </a:p>
        <a:p>
          <a:pPr>
            <a:buNone/>
          </a:pPr>
          <a:endParaRPr lang="en-GB" sz="2000">
            <a:latin typeface="Calibri" panose="020F0502020204030204"/>
            <a:ea typeface="+mn-ea"/>
            <a:cs typeface="+mn-cs"/>
          </a:endParaRPr>
        </a:p>
      </dgm:t>
    </dgm:pt>
    <dgm:pt modelId="{71B16F5F-BF45-4466-B722-ABC97B106AE1}" type="parTrans" cxnId="{31C8E01E-0A0F-40C1-95BE-5952D906C5B6}">
      <dgm:prSet/>
      <dgm:spPr/>
      <dgm:t>
        <a:bodyPr/>
        <a:lstStyle/>
        <a:p>
          <a:endParaRPr lang="en-GB"/>
        </a:p>
      </dgm:t>
    </dgm:pt>
    <dgm:pt modelId="{4E5B870F-6E00-456F-8BCD-B860A2180F2E}" type="sibTrans" cxnId="{31C8E01E-0A0F-40C1-95BE-5952D906C5B6}">
      <dgm:prSet/>
      <dgm:spPr/>
      <dgm:t>
        <a:bodyPr/>
        <a:lstStyle/>
        <a:p>
          <a:endParaRPr lang="en-GB"/>
        </a:p>
      </dgm:t>
    </dgm:pt>
    <dgm:pt modelId="{07985C97-82DB-4C3F-AA04-E85851D1A9C6}">
      <dgm:prSet phldrT="[Text]" custT="1"/>
      <dgm:spPr>
        <a:xfrm>
          <a:off x="3783" y="1116"/>
          <a:ext cx="5478832" cy="756333"/>
        </a:xfrm>
        <a:prstGeom prst="roundRect">
          <a:avLst>
            <a:gd name="adj" fmla="val 10000"/>
          </a:avLst>
        </a:prstGeom>
      </dgm:spPr>
      <dgm:t>
        <a:bodyPr/>
        <a:lstStyle/>
        <a:p>
          <a:pPr>
            <a:buNone/>
          </a:pPr>
          <a:endParaRPr lang="en-GB" sz="1600">
            <a:latin typeface="Calibri" panose="020F0502020204030204"/>
            <a:ea typeface="+mn-ea"/>
            <a:cs typeface="+mn-cs"/>
          </a:endParaRPr>
        </a:p>
        <a:p>
          <a:pPr>
            <a:buNone/>
          </a:pPr>
          <a:r>
            <a:rPr lang="en-GB" sz="1600">
              <a:latin typeface="Calibri" panose="020F0502020204030204"/>
              <a:ea typeface="+mn-ea"/>
              <a:cs typeface="+mn-cs"/>
            </a:rPr>
            <a:t>Vision</a:t>
          </a:r>
        </a:p>
        <a:p>
          <a:pPr>
            <a:buNone/>
          </a:pPr>
          <a:r>
            <a:rPr lang="en-GB" sz="1200">
              <a:latin typeface="Calibri" panose="020F0502020204030204"/>
              <a:ea typeface="+mn-ea"/>
              <a:cs typeface="+mn-cs"/>
            </a:rPr>
            <a:t>“Children, young people and their Families; and Adults in Barking and Dagenham living safe, happy, health and independent lives”</a:t>
          </a:r>
        </a:p>
        <a:p>
          <a:pPr>
            <a:buNone/>
          </a:pPr>
          <a:r>
            <a:rPr lang="en-GB" sz="1200">
              <a:latin typeface="Calibri" panose="020F0502020204030204"/>
              <a:ea typeface="+mn-ea"/>
              <a:cs typeface="+mn-cs"/>
            </a:rPr>
            <a:t> </a:t>
          </a:r>
        </a:p>
        <a:p>
          <a:pPr>
            <a:buNone/>
          </a:pPr>
          <a:endParaRPr lang="en-GB" sz="1200">
            <a:latin typeface="Calibri" panose="020F0502020204030204"/>
            <a:ea typeface="+mn-ea"/>
            <a:cs typeface="+mn-cs"/>
          </a:endParaRPr>
        </a:p>
      </dgm:t>
    </dgm:pt>
    <dgm:pt modelId="{0F7014B2-DD30-45EC-AD5D-F0950E5228A9}" type="sibTrans" cxnId="{17A636B9-AA32-4276-BAE4-1B0B07E5C576}">
      <dgm:prSet/>
      <dgm:spPr/>
      <dgm:t>
        <a:bodyPr/>
        <a:lstStyle/>
        <a:p>
          <a:endParaRPr lang="en-GB"/>
        </a:p>
      </dgm:t>
    </dgm:pt>
    <dgm:pt modelId="{44B3FC13-6A3D-4928-B560-55D70CAB439D}" type="parTrans" cxnId="{17A636B9-AA32-4276-BAE4-1B0B07E5C576}">
      <dgm:prSet/>
      <dgm:spPr/>
      <dgm:t>
        <a:bodyPr/>
        <a:lstStyle/>
        <a:p>
          <a:endParaRPr lang="en-GB"/>
        </a:p>
      </dgm:t>
    </dgm:pt>
    <dgm:pt modelId="{A522D1E3-E7D4-48E3-81C0-F7736B1FA34A}" type="pres">
      <dgm:prSet presAssocID="{1823B032-2E9B-4936-B54D-A8920A4306E6}" presName="Name0" presStyleCnt="0">
        <dgm:presLayoutVars>
          <dgm:chPref val="1"/>
          <dgm:dir/>
          <dgm:animOne val="branch"/>
          <dgm:animLvl val="lvl"/>
          <dgm:resizeHandles/>
        </dgm:presLayoutVars>
      </dgm:prSet>
      <dgm:spPr/>
    </dgm:pt>
    <dgm:pt modelId="{BF5CDAFE-24A4-4B3A-B4D5-9053CF5E79AE}" type="pres">
      <dgm:prSet presAssocID="{07985C97-82DB-4C3F-AA04-E85851D1A9C6}" presName="vertOne" presStyleCnt="0"/>
      <dgm:spPr/>
    </dgm:pt>
    <dgm:pt modelId="{9958EE28-5A4B-4C2E-ADD4-E6D0A50D0AB9}" type="pres">
      <dgm:prSet presAssocID="{07985C97-82DB-4C3F-AA04-E85851D1A9C6}" presName="txOne" presStyleLbl="node0" presStyleIdx="0" presStyleCnt="1" custScaleY="40759">
        <dgm:presLayoutVars>
          <dgm:chPref val="3"/>
        </dgm:presLayoutVars>
      </dgm:prSet>
      <dgm:spPr/>
    </dgm:pt>
    <dgm:pt modelId="{582575B3-5779-4CE2-87B8-3169389ECF51}" type="pres">
      <dgm:prSet presAssocID="{07985C97-82DB-4C3F-AA04-E85851D1A9C6}" presName="parTransOne" presStyleCnt="0"/>
      <dgm:spPr/>
    </dgm:pt>
    <dgm:pt modelId="{47492648-6055-416D-BF23-54D90B7F9940}" type="pres">
      <dgm:prSet presAssocID="{07985C97-82DB-4C3F-AA04-E85851D1A9C6}" presName="horzOne" presStyleCnt="0"/>
      <dgm:spPr/>
    </dgm:pt>
    <dgm:pt modelId="{A32A3846-AD6F-4EFF-BB60-E38F370E8CC6}" type="pres">
      <dgm:prSet presAssocID="{D8C38080-FD15-42CE-A83E-7A2D5F7F27D1}" presName="vertTwo" presStyleCnt="0"/>
      <dgm:spPr/>
    </dgm:pt>
    <dgm:pt modelId="{CCD09D4D-DDC3-417D-819F-EE9F2E85E7CF}" type="pres">
      <dgm:prSet presAssocID="{D8C38080-FD15-42CE-A83E-7A2D5F7F27D1}" presName="txTwo" presStyleLbl="node2" presStyleIdx="0" presStyleCnt="1" custScaleY="50469">
        <dgm:presLayoutVars>
          <dgm:chPref val="3"/>
        </dgm:presLayoutVars>
      </dgm:prSet>
      <dgm:spPr/>
    </dgm:pt>
    <dgm:pt modelId="{E1764C1F-57DC-4B13-8AF6-CC9B1EA18F53}" type="pres">
      <dgm:prSet presAssocID="{D8C38080-FD15-42CE-A83E-7A2D5F7F27D1}" presName="parTransTwo" presStyleCnt="0"/>
      <dgm:spPr/>
    </dgm:pt>
    <dgm:pt modelId="{D91D9D88-FD83-44CA-91CE-25CB64BC3A69}" type="pres">
      <dgm:prSet presAssocID="{D8C38080-FD15-42CE-A83E-7A2D5F7F27D1}" presName="horzTwo" presStyleCnt="0"/>
      <dgm:spPr/>
    </dgm:pt>
    <dgm:pt modelId="{3635C776-1E3A-453A-95E0-A30F31C4F5B2}" type="pres">
      <dgm:prSet presAssocID="{9E87AABB-C69A-4F94-8837-761D11DCD3EE}" presName="vertThree" presStyleCnt="0"/>
      <dgm:spPr/>
    </dgm:pt>
    <dgm:pt modelId="{A7FF098F-45F8-47B9-BD30-94E1F55D588E}" type="pres">
      <dgm:prSet presAssocID="{9E87AABB-C69A-4F94-8837-761D11DCD3EE}" presName="txThree" presStyleLbl="node3" presStyleIdx="0" presStyleCnt="1" custScaleY="18479">
        <dgm:presLayoutVars>
          <dgm:chPref val="3"/>
        </dgm:presLayoutVars>
      </dgm:prSet>
      <dgm:spPr/>
    </dgm:pt>
    <dgm:pt modelId="{7AF03822-8291-4E85-85D7-E787807EC10C}" type="pres">
      <dgm:prSet presAssocID="{9E87AABB-C69A-4F94-8837-761D11DCD3EE}" presName="parTransThree" presStyleCnt="0"/>
      <dgm:spPr/>
    </dgm:pt>
    <dgm:pt modelId="{7AB24215-3ED7-48C0-88B5-2B60C96C944A}" type="pres">
      <dgm:prSet presAssocID="{9E87AABB-C69A-4F94-8837-761D11DCD3EE}" presName="horzThree" presStyleCnt="0"/>
      <dgm:spPr/>
    </dgm:pt>
    <dgm:pt modelId="{A439C906-FE90-43A4-B0B6-4FE604DBAB03}" type="pres">
      <dgm:prSet presAssocID="{FEE3D810-84B4-4238-B0D2-60279B088535}" presName="vertFour" presStyleCnt="0">
        <dgm:presLayoutVars>
          <dgm:chPref val="3"/>
        </dgm:presLayoutVars>
      </dgm:prSet>
      <dgm:spPr/>
    </dgm:pt>
    <dgm:pt modelId="{C09FE177-CC2D-43B7-8DE0-EB3766233627}" type="pres">
      <dgm:prSet presAssocID="{FEE3D810-84B4-4238-B0D2-60279B088535}" presName="txFour" presStyleLbl="node4" presStyleIdx="0" presStyleCnt="6" custScaleY="44037">
        <dgm:presLayoutVars>
          <dgm:chPref val="3"/>
        </dgm:presLayoutVars>
      </dgm:prSet>
      <dgm:spPr/>
    </dgm:pt>
    <dgm:pt modelId="{220ED6C0-67EA-4B16-B90A-BF6760F3D0AF}" type="pres">
      <dgm:prSet presAssocID="{FEE3D810-84B4-4238-B0D2-60279B088535}" presName="horzFour" presStyleCnt="0"/>
      <dgm:spPr/>
    </dgm:pt>
    <dgm:pt modelId="{F6A6C34E-DE70-44D9-85AF-9D84B69BC6B7}" type="pres">
      <dgm:prSet presAssocID="{69D67E66-7D91-4F4D-905F-4B9B20C5C3BA}" presName="sibSpaceFour" presStyleCnt="0"/>
      <dgm:spPr/>
    </dgm:pt>
    <dgm:pt modelId="{36CDBA9A-C4F9-41DC-A599-B24309BF34CD}" type="pres">
      <dgm:prSet presAssocID="{6AB1012B-EA62-4672-A685-90A4CB82A177}" presName="vertFour" presStyleCnt="0">
        <dgm:presLayoutVars>
          <dgm:chPref val="3"/>
        </dgm:presLayoutVars>
      </dgm:prSet>
      <dgm:spPr/>
    </dgm:pt>
    <dgm:pt modelId="{898701B5-84A2-40CA-8664-E7ABAD2665EA}" type="pres">
      <dgm:prSet presAssocID="{6AB1012B-EA62-4672-A685-90A4CB82A177}" presName="txFour" presStyleLbl="node4" presStyleIdx="1" presStyleCnt="6" custScaleY="44175">
        <dgm:presLayoutVars>
          <dgm:chPref val="3"/>
        </dgm:presLayoutVars>
      </dgm:prSet>
      <dgm:spPr/>
    </dgm:pt>
    <dgm:pt modelId="{E52269C3-3951-4C29-8DDE-9E21771B74B4}" type="pres">
      <dgm:prSet presAssocID="{6AB1012B-EA62-4672-A685-90A4CB82A177}" presName="horzFour" presStyleCnt="0"/>
      <dgm:spPr/>
    </dgm:pt>
    <dgm:pt modelId="{081C6A27-24F8-4976-AE8B-91D52846CD26}" type="pres">
      <dgm:prSet presAssocID="{9BA3CE51-DA84-4A3D-BF30-EBEF7290B142}" presName="sibSpaceFour" presStyleCnt="0"/>
      <dgm:spPr/>
    </dgm:pt>
    <dgm:pt modelId="{B5C616BB-82AD-42DF-8232-E1B542F557F6}" type="pres">
      <dgm:prSet presAssocID="{ACDC12B6-67E0-456E-9C2C-0A8F0D64B765}" presName="vertFour" presStyleCnt="0">
        <dgm:presLayoutVars>
          <dgm:chPref val="3"/>
        </dgm:presLayoutVars>
      </dgm:prSet>
      <dgm:spPr/>
    </dgm:pt>
    <dgm:pt modelId="{669658F6-FE09-42F6-B1C8-88CA24918AD5}" type="pres">
      <dgm:prSet presAssocID="{ACDC12B6-67E0-456E-9C2C-0A8F0D64B765}" presName="txFour" presStyleLbl="node4" presStyleIdx="2" presStyleCnt="6" custScaleY="44394">
        <dgm:presLayoutVars>
          <dgm:chPref val="3"/>
        </dgm:presLayoutVars>
      </dgm:prSet>
      <dgm:spPr/>
    </dgm:pt>
    <dgm:pt modelId="{0E814EE9-FAD6-4AB5-80CD-124F3D1EF71C}" type="pres">
      <dgm:prSet presAssocID="{ACDC12B6-67E0-456E-9C2C-0A8F0D64B765}" presName="horzFour" presStyleCnt="0"/>
      <dgm:spPr/>
    </dgm:pt>
    <dgm:pt modelId="{5E11AB63-D9FF-4840-9F81-357EB30DF917}" type="pres">
      <dgm:prSet presAssocID="{72377437-1004-4402-AD53-34EA38043353}" presName="sibSpaceFour" presStyleCnt="0"/>
      <dgm:spPr/>
    </dgm:pt>
    <dgm:pt modelId="{9DDE26AC-3C2F-491E-942E-62A8930EAD60}" type="pres">
      <dgm:prSet presAssocID="{4A853E38-80B3-4A92-BAF4-C5341B6171C8}" presName="vertFour" presStyleCnt="0">
        <dgm:presLayoutVars>
          <dgm:chPref val="3"/>
        </dgm:presLayoutVars>
      </dgm:prSet>
      <dgm:spPr/>
    </dgm:pt>
    <dgm:pt modelId="{5608204A-4E67-4E9E-ADBB-D522DE830D29}" type="pres">
      <dgm:prSet presAssocID="{4A853E38-80B3-4A92-BAF4-C5341B6171C8}" presName="txFour" presStyleLbl="node4" presStyleIdx="3" presStyleCnt="6" custScaleY="43701">
        <dgm:presLayoutVars>
          <dgm:chPref val="3"/>
        </dgm:presLayoutVars>
      </dgm:prSet>
      <dgm:spPr/>
    </dgm:pt>
    <dgm:pt modelId="{BBE9CA8E-5B10-4958-9A55-4699CD4AE84C}" type="pres">
      <dgm:prSet presAssocID="{4A853E38-80B3-4A92-BAF4-C5341B6171C8}" presName="horzFour" presStyleCnt="0"/>
      <dgm:spPr/>
    </dgm:pt>
    <dgm:pt modelId="{D00CB591-7EBB-4885-B2C2-34EFE86F07BC}" type="pres">
      <dgm:prSet presAssocID="{69D1D29B-5417-428E-B538-1D329CBEB56F}" presName="sibSpaceFour" presStyleCnt="0"/>
      <dgm:spPr/>
    </dgm:pt>
    <dgm:pt modelId="{578476DF-6C0E-4363-8262-7F5A037D9455}" type="pres">
      <dgm:prSet presAssocID="{D97FCA64-67CF-43C8-9AE5-AAC5C4685687}" presName="vertFour" presStyleCnt="0">
        <dgm:presLayoutVars>
          <dgm:chPref val="3"/>
        </dgm:presLayoutVars>
      </dgm:prSet>
      <dgm:spPr/>
    </dgm:pt>
    <dgm:pt modelId="{9C931F74-98FA-4B19-9B56-953E698FBB2F}" type="pres">
      <dgm:prSet presAssocID="{D97FCA64-67CF-43C8-9AE5-AAC5C4685687}" presName="txFour" presStyleLbl="node4" presStyleIdx="4" presStyleCnt="6" custScaleY="44042">
        <dgm:presLayoutVars>
          <dgm:chPref val="3"/>
        </dgm:presLayoutVars>
      </dgm:prSet>
      <dgm:spPr/>
    </dgm:pt>
    <dgm:pt modelId="{FCC07115-68C1-4240-8177-C8D83EBC0408}" type="pres">
      <dgm:prSet presAssocID="{D97FCA64-67CF-43C8-9AE5-AAC5C4685687}" presName="horzFour" presStyleCnt="0"/>
      <dgm:spPr/>
    </dgm:pt>
    <dgm:pt modelId="{256732CC-BAB5-49B0-A3CB-C40551D278EE}" type="pres">
      <dgm:prSet presAssocID="{65E9DD21-F24A-4FDB-81A7-56738D5F78D7}" presName="sibSpaceFour" presStyleCnt="0"/>
      <dgm:spPr/>
    </dgm:pt>
    <dgm:pt modelId="{4978CF28-0D59-49D0-BEE9-017E823DACEF}" type="pres">
      <dgm:prSet presAssocID="{4B2F86A4-E011-4F6C-A720-F44F321D98AE}" presName="vertFour" presStyleCnt="0">
        <dgm:presLayoutVars>
          <dgm:chPref val="3"/>
        </dgm:presLayoutVars>
      </dgm:prSet>
      <dgm:spPr/>
    </dgm:pt>
    <dgm:pt modelId="{2FF5012D-3E45-4EE2-9BD5-A583A6F0DF66}" type="pres">
      <dgm:prSet presAssocID="{4B2F86A4-E011-4F6C-A720-F44F321D98AE}" presName="txFour" presStyleLbl="node4" presStyleIdx="5" presStyleCnt="6" custScaleY="43562">
        <dgm:presLayoutVars>
          <dgm:chPref val="3"/>
        </dgm:presLayoutVars>
      </dgm:prSet>
      <dgm:spPr/>
    </dgm:pt>
    <dgm:pt modelId="{C57F2640-F648-445C-B570-1B001E3D9C49}" type="pres">
      <dgm:prSet presAssocID="{4B2F86A4-E011-4F6C-A720-F44F321D98AE}" presName="horzFour" presStyleCnt="0"/>
      <dgm:spPr/>
    </dgm:pt>
  </dgm:ptLst>
  <dgm:cxnLst>
    <dgm:cxn modelId="{DA96C915-01E1-4C0D-B4E7-177A5B232314}" type="presOf" srcId="{9E87AABB-C69A-4F94-8837-761D11DCD3EE}" destId="{A7FF098F-45F8-47B9-BD30-94E1F55D588E}" srcOrd="0" destOrd="0" presId="urn:microsoft.com/office/officeart/2005/8/layout/hierarchy4"/>
    <dgm:cxn modelId="{31C8E01E-0A0F-40C1-95BE-5952D906C5B6}" srcId="{07985C97-82DB-4C3F-AA04-E85851D1A9C6}" destId="{D8C38080-FD15-42CE-A83E-7A2D5F7F27D1}" srcOrd="0" destOrd="0" parTransId="{71B16F5F-BF45-4466-B722-ABC97B106AE1}" sibTransId="{4E5B870F-6E00-456F-8BCD-B860A2180F2E}"/>
    <dgm:cxn modelId="{E1513131-711E-4A59-91F6-388677B74C30}" type="presOf" srcId="{D8C38080-FD15-42CE-A83E-7A2D5F7F27D1}" destId="{CCD09D4D-DDC3-417D-819F-EE9F2E85E7CF}" srcOrd="0" destOrd="0" presId="urn:microsoft.com/office/officeart/2005/8/layout/hierarchy4"/>
    <dgm:cxn modelId="{C72DDD40-F647-4EAC-AECD-383FCFBE2EC8}" srcId="{9E87AABB-C69A-4F94-8837-761D11DCD3EE}" destId="{FEE3D810-84B4-4238-B0D2-60279B088535}" srcOrd="0" destOrd="0" parTransId="{CD901E1E-B598-43E1-9536-822B986A68B3}" sibTransId="{69D67E66-7D91-4F4D-905F-4B9B20C5C3BA}"/>
    <dgm:cxn modelId="{3CDB2367-E941-45F6-854A-8CE2D15A1684}" type="presOf" srcId="{4B2F86A4-E011-4F6C-A720-F44F321D98AE}" destId="{2FF5012D-3E45-4EE2-9BD5-A583A6F0DF66}" srcOrd="0" destOrd="0" presId="urn:microsoft.com/office/officeart/2005/8/layout/hierarchy4"/>
    <dgm:cxn modelId="{AE0B9F4C-2A6E-4F93-989A-E3DC194087B5}" srcId="{9E87AABB-C69A-4F94-8837-761D11DCD3EE}" destId="{D97FCA64-67CF-43C8-9AE5-AAC5C4685687}" srcOrd="4" destOrd="0" parTransId="{4A1D51F6-15C8-4B94-8643-FBE9F8479C88}" sibTransId="{65E9DD21-F24A-4FDB-81A7-56738D5F78D7}"/>
    <dgm:cxn modelId="{B5F08956-4008-4D3F-82E8-4B579D422C8E}" type="presOf" srcId="{07985C97-82DB-4C3F-AA04-E85851D1A9C6}" destId="{9958EE28-5A4B-4C2E-ADD4-E6D0A50D0AB9}" srcOrd="0" destOrd="0" presId="urn:microsoft.com/office/officeart/2005/8/layout/hierarchy4"/>
    <dgm:cxn modelId="{FA5CAF59-E25E-4A42-85E2-EE356F9577FC}" type="presOf" srcId="{FEE3D810-84B4-4238-B0D2-60279B088535}" destId="{C09FE177-CC2D-43B7-8DE0-EB3766233627}" srcOrd="0" destOrd="0" presId="urn:microsoft.com/office/officeart/2005/8/layout/hierarchy4"/>
    <dgm:cxn modelId="{5901017E-C1A5-4DFC-AA0E-75523014CB00}" type="presOf" srcId="{6AB1012B-EA62-4672-A685-90A4CB82A177}" destId="{898701B5-84A2-40CA-8664-E7ABAD2665EA}" srcOrd="0" destOrd="0" presId="urn:microsoft.com/office/officeart/2005/8/layout/hierarchy4"/>
    <dgm:cxn modelId="{847B3885-8798-4FFA-963A-BE4CCDDDB734}" srcId="{9E87AABB-C69A-4F94-8837-761D11DCD3EE}" destId="{4B2F86A4-E011-4F6C-A720-F44F321D98AE}" srcOrd="5" destOrd="0" parTransId="{F0E96E92-1060-4C95-89B2-DB5E78EB7F84}" sibTransId="{1660B8B9-EEC5-4253-9ED2-10889306F886}"/>
    <dgm:cxn modelId="{F7E3CD95-3F5C-46F6-942E-AEBE6196E419}" srcId="{D8C38080-FD15-42CE-A83E-7A2D5F7F27D1}" destId="{9E87AABB-C69A-4F94-8837-761D11DCD3EE}" srcOrd="0" destOrd="0" parTransId="{BBC1F25B-02D0-42F1-AC36-CAA3EF3B335A}" sibTransId="{8EF821EE-DF28-4672-9E4E-1484B8298711}"/>
    <dgm:cxn modelId="{11700FB4-5879-44CE-A2AB-981C398EDCD0}" type="presOf" srcId="{D97FCA64-67CF-43C8-9AE5-AAC5C4685687}" destId="{9C931F74-98FA-4B19-9B56-953E698FBB2F}" srcOrd="0" destOrd="0" presId="urn:microsoft.com/office/officeart/2005/8/layout/hierarchy4"/>
    <dgm:cxn modelId="{17A636B9-AA32-4276-BAE4-1B0B07E5C576}" srcId="{1823B032-2E9B-4936-B54D-A8920A4306E6}" destId="{07985C97-82DB-4C3F-AA04-E85851D1A9C6}" srcOrd="0" destOrd="0" parTransId="{44B3FC13-6A3D-4928-B560-55D70CAB439D}" sibTransId="{0F7014B2-DD30-45EC-AD5D-F0950E5228A9}"/>
    <dgm:cxn modelId="{F38099BC-613A-4A92-BD7D-2740928DC864}" type="presOf" srcId="{ACDC12B6-67E0-456E-9C2C-0A8F0D64B765}" destId="{669658F6-FE09-42F6-B1C8-88CA24918AD5}" srcOrd="0" destOrd="0" presId="urn:microsoft.com/office/officeart/2005/8/layout/hierarchy4"/>
    <dgm:cxn modelId="{F2A72CC6-C172-49BC-A5BC-0F8B75F2593E}" type="presOf" srcId="{1823B032-2E9B-4936-B54D-A8920A4306E6}" destId="{A522D1E3-E7D4-48E3-81C0-F7736B1FA34A}" srcOrd="0" destOrd="0" presId="urn:microsoft.com/office/officeart/2005/8/layout/hierarchy4"/>
    <dgm:cxn modelId="{6195E9C7-4BF6-4223-8CAC-08E978708A34}" srcId="{9E87AABB-C69A-4F94-8837-761D11DCD3EE}" destId="{4A853E38-80B3-4A92-BAF4-C5341B6171C8}" srcOrd="3" destOrd="0" parTransId="{0F666135-A9D4-4118-929F-352A3F438B3E}" sibTransId="{69D1D29B-5417-428E-B538-1D329CBEB56F}"/>
    <dgm:cxn modelId="{FD137CD1-B973-45B2-9A1A-B8B598EA80EB}" srcId="{9E87AABB-C69A-4F94-8837-761D11DCD3EE}" destId="{6AB1012B-EA62-4672-A685-90A4CB82A177}" srcOrd="1" destOrd="0" parTransId="{318C1DD6-8FD0-4057-8F28-A7630DE6A9E7}" sibTransId="{9BA3CE51-DA84-4A3D-BF30-EBEF7290B142}"/>
    <dgm:cxn modelId="{C8EEDDE5-E932-4DB5-9F27-A129C48BBB49}" type="presOf" srcId="{4A853E38-80B3-4A92-BAF4-C5341B6171C8}" destId="{5608204A-4E67-4E9E-ADBB-D522DE830D29}" srcOrd="0" destOrd="0" presId="urn:microsoft.com/office/officeart/2005/8/layout/hierarchy4"/>
    <dgm:cxn modelId="{2770B4F0-9F58-4DEC-A035-F7D1E42D4BDB}" srcId="{9E87AABB-C69A-4F94-8837-761D11DCD3EE}" destId="{ACDC12B6-67E0-456E-9C2C-0A8F0D64B765}" srcOrd="2" destOrd="0" parTransId="{2959A3A7-E5E2-4C91-8663-4E79EABE9D73}" sibTransId="{72377437-1004-4402-AD53-34EA38043353}"/>
    <dgm:cxn modelId="{18BECD17-E6B8-4168-9EC9-5419643B7E17}" type="presParOf" srcId="{A522D1E3-E7D4-48E3-81C0-F7736B1FA34A}" destId="{BF5CDAFE-24A4-4B3A-B4D5-9053CF5E79AE}" srcOrd="0" destOrd="0" presId="urn:microsoft.com/office/officeart/2005/8/layout/hierarchy4"/>
    <dgm:cxn modelId="{9DB5E31A-964E-4667-A419-1F9B4E1597C7}" type="presParOf" srcId="{BF5CDAFE-24A4-4B3A-B4D5-9053CF5E79AE}" destId="{9958EE28-5A4B-4C2E-ADD4-E6D0A50D0AB9}" srcOrd="0" destOrd="0" presId="urn:microsoft.com/office/officeart/2005/8/layout/hierarchy4"/>
    <dgm:cxn modelId="{23158876-B0AB-4241-8260-016B84E81802}" type="presParOf" srcId="{BF5CDAFE-24A4-4B3A-B4D5-9053CF5E79AE}" destId="{582575B3-5779-4CE2-87B8-3169389ECF51}" srcOrd="1" destOrd="0" presId="urn:microsoft.com/office/officeart/2005/8/layout/hierarchy4"/>
    <dgm:cxn modelId="{9DD7594B-89AE-44BD-96B8-EE05CA84C706}" type="presParOf" srcId="{BF5CDAFE-24A4-4B3A-B4D5-9053CF5E79AE}" destId="{47492648-6055-416D-BF23-54D90B7F9940}" srcOrd="2" destOrd="0" presId="urn:microsoft.com/office/officeart/2005/8/layout/hierarchy4"/>
    <dgm:cxn modelId="{75F6DFBC-403A-4F56-BC42-2751B7A27C97}" type="presParOf" srcId="{47492648-6055-416D-BF23-54D90B7F9940}" destId="{A32A3846-AD6F-4EFF-BB60-E38F370E8CC6}" srcOrd="0" destOrd="0" presId="urn:microsoft.com/office/officeart/2005/8/layout/hierarchy4"/>
    <dgm:cxn modelId="{D29E24D1-CF3F-4498-AEC5-BEC6272A42B3}" type="presParOf" srcId="{A32A3846-AD6F-4EFF-BB60-E38F370E8CC6}" destId="{CCD09D4D-DDC3-417D-819F-EE9F2E85E7CF}" srcOrd="0" destOrd="0" presId="urn:microsoft.com/office/officeart/2005/8/layout/hierarchy4"/>
    <dgm:cxn modelId="{E0786A64-4439-4675-9972-46A5DB24A08D}" type="presParOf" srcId="{A32A3846-AD6F-4EFF-BB60-E38F370E8CC6}" destId="{E1764C1F-57DC-4B13-8AF6-CC9B1EA18F53}" srcOrd="1" destOrd="0" presId="urn:microsoft.com/office/officeart/2005/8/layout/hierarchy4"/>
    <dgm:cxn modelId="{22F09F2C-23D9-4B1E-BE31-D48AAA222523}" type="presParOf" srcId="{A32A3846-AD6F-4EFF-BB60-E38F370E8CC6}" destId="{D91D9D88-FD83-44CA-91CE-25CB64BC3A69}" srcOrd="2" destOrd="0" presId="urn:microsoft.com/office/officeart/2005/8/layout/hierarchy4"/>
    <dgm:cxn modelId="{BC7C415E-FC71-4451-A582-33CAEC9D7A92}" type="presParOf" srcId="{D91D9D88-FD83-44CA-91CE-25CB64BC3A69}" destId="{3635C776-1E3A-453A-95E0-A30F31C4F5B2}" srcOrd="0" destOrd="0" presId="urn:microsoft.com/office/officeart/2005/8/layout/hierarchy4"/>
    <dgm:cxn modelId="{4EF1C72B-BBA3-4957-A085-34678A637433}" type="presParOf" srcId="{3635C776-1E3A-453A-95E0-A30F31C4F5B2}" destId="{A7FF098F-45F8-47B9-BD30-94E1F55D588E}" srcOrd="0" destOrd="0" presId="urn:microsoft.com/office/officeart/2005/8/layout/hierarchy4"/>
    <dgm:cxn modelId="{D63E94EB-9A0C-40D1-B23B-6676BEF8CC46}" type="presParOf" srcId="{3635C776-1E3A-453A-95E0-A30F31C4F5B2}" destId="{7AF03822-8291-4E85-85D7-E787807EC10C}" srcOrd="1" destOrd="0" presId="urn:microsoft.com/office/officeart/2005/8/layout/hierarchy4"/>
    <dgm:cxn modelId="{08803344-FF49-4748-B5A8-B0C3A070FD9B}" type="presParOf" srcId="{3635C776-1E3A-453A-95E0-A30F31C4F5B2}" destId="{7AB24215-3ED7-48C0-88B5-2B60C96C944A}" srcOrd="2" destOrd="0" presId="urn:microsoft.com/office/officeart/2005/8/layout/hierarchy4"/>
    <dgm:cxn modelId="{92BFC704-885B-43A9-A81A-4833CCED5511}" type="presParOf" srcId="{7AB24215-3ED7-48C0-88B5-2B60C96C944A}" destId="{A439C906-FE90-43A4-B0B6-4FE604DBAB03}" srcOrd="0" destOrd="0" presId="urn:microsoft.com/office/officeart/2005/8/layout/hierarchy4"/>
    <dgm:cxn modelId="{4A7F3646-2CB9-4BBF-B78F-E5F74AFBFDF9}" type="presParOf" srcId="{A439C906-FE90-43A4-B0B6-4FE604DBAB03}" destId="{C09FE177-CC2D-43B7-8DE0-EB3766233627}" srcOrd="0" destOrd="0" presId="urn:microsoft.com/office/officeart/2005/8/layout/hierarchy4"/>
    <dgm:cxn modelId="{A5E796FE-54ED-4C11-A992-0CE140A94046}" type="presParOf" srcId="{A439C906-FE90-43A4-B0B6-4FE604DBAB03}" destId="{220ED6C0-67EA-4B16-B90A-BF6760F3D0AF}" srcOrd="1" destOrd="0" presId="urn:microsoft.com/office/officeart/2005/8/layout/hierarchy4"/>
    <dgm:cxn modelId="{10A20E70-8D29-43F3-A6CF-934D4AA0962A}" type="presParOf" srcId="{7AB24215-3ED7-48C0-88B5-2B60C96C944A}" destId="{F6A6C34E-DE70-44D9-85AF-9D84B69BC6B7}" srcOrd="1" destOrd="0" presId="urn:microsoft.com/office/officeart/2005/8/layout/hierarchy4"/>
    <dgm:cxn modelId="{01E7FF12-BA4A-49C2-B43C-5956FBA62EAE}" type="presParOf" srcId="{7AB24215-3ED7-48C0-88B5-2B60C96C944A}" destId="{36CDBA9A-C4F9-41DC-A599-B24309BF34CD}" srcOrd="2" destOrd="0" presId="urn:microsoft.com/office/officeart/2005/8/layout/hierarchy4"/>
    <dgm:cxn modelId="{7176143B-4585-4248-AC6A-9ADA6A9A96E1}" type="presParOf" srcId="{36CDBA9A-C4F9-41DC-A599-B24309BF34CD}" destId="{898701B5-84A2-40CA-8664-E7ABAD2665EA}" srcOrd="0" destOrd="0" presId="urn:microsoft.com/office/officeart/2005/8/layout/hierarchy4"/>
    <dgm:cxn modelId="{B46941D7-263A-4539-B397-5B8C925D2A82}" type="presParOf" srcId="{36CDBA9A-C4F9-41DC-A599-B24309BF34CD}" destId="{E52269C3-3951-4C29-8DDE-9E21771B74B4}" srcOrd="1" destOrd="0" presId="urn:microsoft.com/office/officeart/2005/8/layout/hierarchy4"/>
    <dgm:cxn modelId="{A65709CE-8C8A-4CC8-A536-E8346F0267A6}" type="presParOf" srcId="{7AB24215-3ED7-48C0-88B5-2B60C96C944A}" destId="{081C6A27-24F8-4976-AE8B-91D52846CD26}" srcOrd="3" destOrd="0" presId="urn:microsoft.com/office/officeart/2005/8/layout/hierarchy4"/>
    <dgm:cxn modelId="{831D2BA9-3543-4C01-B90F-E55819CEF9E2}" type="presParOf" srcId="{7AB24215-3ED7-48C0-88B5-2B60C96C944A}" destId="{B5C616BB-82AD-42DF-8232-E1B542F557F6}" srcOrd="4" destOrd="0" presId="urn:microsoft.com/office/officeart/2005/8/layout/hierarchy4"/>
    <dgm:cxn modelId="{BD0A1002-6738-41C5-BD14-FD01800FED54}" type="presParOf" srcId="{B5C616BB-82AD-42DF-8232-E1B542F557F6}" destId="{669658F6-FE09-42F6-B1C8-88CA24918AD5}" srcOrd="0" destOrd="0" presId="urn:microsoft.com/office/officeart/2005/8/layout/hierarchy4"/>
    <dgm:cxn modelId="{58C324ED-866B-4B8D-8C33-A2EE40331184}" type="presParOf" srcId="{B5C616BB-82AD-42DF-8232-E1B542F557F6}" destId="{0E814EE9-FAD6-4AB5-80CD-124F3D1EF71C}" srcOrd="1" destOrd="0" presId="urn:microsoft.com/office/officeart/2005/8/layout/hierarchy4"/>
    <dgm:cxn modelId="{7697BBBE-5090-46F5-86F9-4C812AE461F4}" type="presParOf" srcId="{7AB24215-3ED7-48C0-88B5-2B60C96C944A}" destId="{5E11AB63-D9FF-4840-9F81-357EB30DF917}" srcOrd="5" destOrd="0" presId="urn:microsoft.com/office/officeart/2005/8/layout/hierarchy4"/>
    <dgm:cxn modelId="{10880187-FBE6-4624-AD81-0AE68E924F8D}" type="presParOf" srcId="{7AB24215-3ED7-48C0-88B5-2B60C96C944A}" destId="{9DDE26AC-3C2F-491E-942E-62A8930EAD60}" srcOrd="6" destOrd="0" presId="urn:microsoft.com/office/officeart/2005/8/layout/hierarchy4"/>
    <dgm:cxn modelId="{59B9DB43-3FC4-42B3-A386-05D60680990C}" type="presParOf" srcId="{9DDE26AC-3C2F-491E-942E-62A8930EAD60}" destId="{5608204A-4E67-4E9E-ADBB-D522DE830D29}" srcOrd="0" destOrd="0" presId="urn:microsoft.com/office/officeart/2005/8/layout/hierarchy4"/>
    <dgm:cxn modelId="{1677AD19-8A0C-439D-8EF9-C8E25063739C}" type="presParOf" srcId="{9DDE26AC-3C2F-491E-942E-62A8930EAD60}" destId="{BBE9CA8E-5B10-4958-9A55-4699CD4AE84C}" srcOrd="1" destOrd="0" presId="urn:microsoft.com/office/officeart/2005/8/layout/hierarchy4"/>
    <dgm:cxn modelId="{C2E5F3E6-8AE4-4324-A33A-1DEB53720643}" type="presParOf" srcId="{7AB24215-3ED7-48C0-88B5-2B60C96C944A}" destId="{D00CB591-7EBB-4885-B2C2-34EFE86F07BC}" srcOrd="7" destOrd="0" presId="urn:microsoft.com/office/officeart/2005/8/layout/hierarchy4"/>
    <dgm:cxn modelId="{36F36D5C-156A-452D-B83C-332D3FE7FACF}" type="presParOf" srcId="{7AB24215-3ED7-48C0-88B5-2B60C96C944A}" destId="{578476DF-6C0E-4363-8262-7F5A037D9455}" srcOrd="8" destOrd="0" presId="urn:microsoft.com/office/officeart/2005/8/layout/hierarchy4"/>
    <dgm:cxn modelId="{A23C0C13-EB9C-43C6-91E3-555183CCD5CD}" type="presParOf" srcId="{578476DF-6C0E-4363-8262-7F5A037D9455}" destId="{9C931F74-98FA-4B19-9B56-953E698FBB2F}" srcOrd="0" destOrd="0" presId="urn:microsoft.com/office/officeart/2005/8/layout/hierarchy4"/>
    <dgm:cxn modelId="{D36CE7AF-133B-487D-A3F3-FE26ED0C3EF9}" type="presParOf" srcId="{578476DF-6C0E-4363-8262-7F5A037D9455}" destId="{FCC07115-68C1-4240-8177-C8D83EBC0408}" srcOrd="1" destOrd="0" presId="urn:microsoft.com/office/officeart/2005/8/layout/hierarchy4"/>
    <dgm:cxn modelId="{495CBA8C-E88D-4921-9785-D565814E3317}" type="presParOf" srcId="{7AB24215-3ED7-48C0-88B5-2B60C96C944A}" destId="{256732CC-BAB5-49B0-A3CB-C40551D278EE}" srcOrd="9" destOrd="0" presId="urn:microsoft.com/office/officeart/2005/8/layout/hierarchy4"/>
    <dgm:cxn modelId="{DCA15ABB-BCC4-4410-8514-9057C24A7F5C}" type="presParOf" srcId="{7AB24215-3ED7-48C0-88B5-2B60C96C944A}" destId="{4978CF28-0D59-49D0-BEE9-017E823DACEF}" srcOrd="10" destOrd="0" presId="urn:microsoft.com/office/officeart/2005/8/layout/hierarchy4"/>
    <dgm:cxn modelId="{F0D81DB9-DBA9-447A-B21C-165D768E766E}" type="presParOf" srcId="{4978CF28-0D59-49D0-BEE9-017E823DACEF}" destId="{2FF5012D-3E45-4EE2-9BD5-A583A6F0DF66}" srcOrd="0" destOrd="0" presId="urn:microsoft.com/office/officeart/2005/8/layout/hierarchy4"/>
    <dgm:cxn modelId="{E8DF7B50-EBE9-4457-9092-F7F71CD1B353}" type="presParOf" srcId="{4978CF28-0D59-49D0-BEE9-017E823DACEF}" destId="{C57F2640-F648-445C-B570-1B001E3D9C49}"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B85228D-ED9C-43A3-928D-E78F78A4D28D}" type="doc">
      <dgm:prSet loTypeId="urn:microsoft.com/office/officeart/2005/8/layout/venn2" loCatId="relationship" qsTypeId="urn:microsoft.com/office/officeart/2005/8/quickstyle/simple4" qsCatId="simple" csTypeId="urn:microsoft.com/office/officeart/2005/8/colors/colorful1" csCatId="colorful" phldr="1"/>
      <dgm:spPr/>
      <dgm:t>
        <a:bodyPr/>
        <a:lstStyle/>
        <a:p>
          <a:endParaRPr lang="en-GB"/>
        </a:p>
      </dgm:t>
    </dgm:pt>
    <dgm:pt modelId="{040A88BD-0D68-4BF5-9658-E01B32AA58DF}">
      <dgm:prSet phldrT="[Text]" custT="1"/>
      <dgm:spPr>
        <a:xfrm>
          <a:off x="563141" y="0"/>
          <a:ext cx="4360117" cy="3441700"/>
        </a:xfrm>
        <a:prstGeom prst="ellipse">
          <a:avLst/>
        </a:prstGeom>
      </dgm:spPr>
      <dgm:t>
        <a:bodyPr/>
        <a:lstStyle/>
        <a:p>
          <a:pPr>
            <a:buNone/>
          </a:pPr>
          <a:r>
            <a:rPr lang="en-GB" sz="900">
              <a:latin typeface="Calibri" panose="020F0502020204030204"/>
              <a:ea typeface="+mn-ea"/>
              <a:cs typeface="+mn-cs"/>
            </a:rPr>
            <a:t>Acute/critical services</a:t>
          </a:r>
        </a:p>
      </dgm:t>
    </dgm:pt>
    <dgm:pt modelId="{4E88B148-30E7-49CA-868B-5F9AC3A3BC2C}" type="parTrans" cxnId="{014ADA27-F23B-4E3B-B881-6EA5E61E4F21}">
      <dgm:prSet/>
      <dgm:spPr/>
      <dgm:t>
        <a:bodyPr/>
        <a:lstStyle/>
        <a:p>
          <a:endParaRPr lang="en-GB" sz="1000"/>
        </a:p>
      </dgm:t>
    </dgm:pt>
    <dgm:pt modelId="{BE8BB981-E2C2-4EF9-A1F6-3947F4A2B5B7}" type="sibTrans" cxnId="{014ADA27-F23B-4E3B-B881-6EA5E61E4F21}">
      <dgm:prSet/>
      <dgm:spPr/>
      <dgm:t>
        <a:bodyPr/>
        <a:lstStyle/>
        <a:p>
          <a:endParaRPr lang="en-GB" sz="1000"/>
        </a:p>
      </dgm:t>
    </dgm:pt>
    <dgm:pt modelId="{C92E6524-D9F5-494B-9C41-6802490E8B54}">
      <dgm:prSet phldrT="[Text]" custT="1"/>
      <dgm:spPr>
        <a:xfrm>
          <a:off x="971331" y="516254"/>
          <a:ext cx="3543737" cy="2925445"/>
        </a:xfrm>
        <a:prstGeom prst="ellipse">
          <a:avLst/>
        </a:prstGeom>
      </dgm:spPr>
      <dgm:t>
        <a:bodyPr/>
        <a:lstStyle/>
        <a:p>
          <a:pPr>
            <a:buNone/>
          </a:pPr>
          <a:r>
            <a:rPr lang="en-GB" sz="900">
              <a:latin typeface="Calibri" panose="020F0502020204030204"/>
              <a:ea typeface="+mn-ea"/>
              <a:cs typeface="+mn-cs"/>
            </a:rPr>
            <a:t>Targeted services</a:t>
          </a:r>
        </a:p>
      </dgm:t>
    </dgm:pt>
    <dgm:pt modelId="{B7F657B2-5A45-4D41-A027-BE47421BDADD}" type="parTrans" cxnId="{BE09052E-D67F-49F6-B50D-2B68F2C74BEF}">
      <dgm:prSet/>
      <dgm:spPr/>
      <dgm:t>
        <a:bodyPr/>
        <a:lstStyle/>
        <a:p>
          <a:endParaRPr lang="en-GB" sz="1000"/>
        </a:p>
      </dgm:t>
    </dgm:pt>
    <dgm:pt modelId="{8D4D6641-5CB4-4A1C-B43A-2DEDA366C67C}" type="sibTrans" cxnId="{BE09052E-D67F-49F6-B50D-2B68F2C74BEF}">
      <dgm:prSet/>
      <dgm:spPr/>
      <dgm:t>
        <a:bodyPr/>
        <a:lstStyle/>
        <a:p>
          <a:endParaRPr lang="en-GB" sz="1000"/>
        </a:p>
      </dgm:t>
    </dgm:pt>
    <dgm:pt modelId="{51C19C9A-CCD3-4EA7-8FF2-8059F7725B91}">
      <dgm:prSet phldrT="[Text]" custT="1"/>
      <dgm:spPr>
        <a:xfrm>
          <a:off x="1231083" y="1032509"/>
          <a:ext cx="3024232" cy="2409190"/>
        </a:xfrm>
        <a:prstGeom prst="ellipse">
          <a:avLst/>
        </a:prstGeom>
      </dgm:spPr>
      <dgm:t>
        <a:bodyPr/>
        <a:lstStyle/>
        <a:p>
          <a:pPr>
            <a:buNone/>
          </a:pPr>
          <a:r>
            <a:rPr lang="en-GB" sz="1000">
              <a:latin typeface="Calibri" panose="020F0502020204030204"/>
              <a:ea typeface="+mn-ea"/>
              <a:cs typeface="+mn-cs"/>
            </a:rPr>
            <a:t> </a:t>
          </a:r>
          <a:r>
            <a:rPr lang="en-GB" sz="900">
              <a:latin typeface="Calibri" panose="020F0502020204030204"/>
              <a:ea typeface="+mn-ea"/>
              <a:cs typeface="+mn-cs"/>
            </a:rPr>
            <a:t>Universal services; informal networks &amp; community resources</a:t>
          </a:r>
        </a:p>
      </dgm:t>
    </dgm:pt>
    <dgm:pt modelId="{7B2F28A4-9F52-418A-8FAD-6C1EDEA87389}" type="parTrans" cxnId="{2572D938-76B9-4182-B014-E86BB0F2A821}">
      <dgm:prSet/>
      <dgm:spPr/>
      <dgm:t>
        <a:bodyPr/>
        <a:lstStyle/>
        <a:p>
          <a:endParaRPr lang="en-GB" sz="1000"/>
        </a:p>
      </dgm:t>
    </dgm:pt>
    <dgm:pt modelId="{155137C9-E943-41B1-B9FF-5D3BC083FCEB}" type="sibTrans" cxnId="{2572D938-76B9-4182-B014-E86BB0F2A821}">
      <dgm:prSet/>
      <dgm:spPr/>
      <dgm:t>
        <a:bodyPr/>
        <a:lstStyle/>
        <a:p>
          <a:endParaRPr lang="en-GB" sz="1000"/>
        </a:p>
      </dgm:t>
    </dgm:pt>
    <dgm:pt modelId="{031CBF82-D84D-48F7-A695-CD53A44401E3}">
      <dgm:prSet phldrT="[Text]" custT="1"/>
      <dgm:spPr>
        <a:xfrm>
          <a:off x="1444447" y="1548764"/>
          <a:ext cx="2597504" cy="1892935"/>
        </a:xfrm>
        <a:prstGeom prst="ellipse">
          <a:avLst/>
        </a:prstGeom>
      </dgm:spPr>
      <dgm:t>
        <a:bodyPr/>
        <a:lstStyle/>
        <a:p>
          <a:pPr>
            <a:buNone/>
          </a:pPr>
          <a:r>
            <a:rPr lang="en-GB" sz="900">
              <a:latin typeface="Calibri" panose="020F0502020204030204"/>
              <a:ea typeface="+mn-ea"/>
              <a:cs typeface="+mn-cs"/>
            </a:rPr>
            <a:t>Formal community networks</a:t>
          </a:r>
        </a:p>
      </dgm:t>
    </dgm:pt>
    <dgm:pt modelId="{6ED74EF4-2744-4826-840E-147452C72F79}" type="parTrans" cxnId="{AEFF867B-BEDB-4104-AAFE-923A85AEDF8B}">
      <dgm:prSet/>
      <dgm:spPr/>
      <dgm:t>
        <a:bodyPr/>
        <a:lstStyle/>
        <a:p>
          <a:endParaRPr lang="en-GB" sz="1000"/>
        </a:p>
      </dgm:t>
    </dgm:pt>
    <dgm:pt modelId="{181AA048-5EF8-4E0B-876A-6E096EA2EB52}" type="sibTrans" cxnId="{AEFF867B-BEDB-4104-AAFE-923A85AEDF8B}">
      <dgm:prSet/>
      <dgm:spPr/>
      <dgm:t>
        <a:bodyPr/>
        <a:lstStyle/>
        <a:p>
          <a:endParaRPr lang="en-GB" sz="1000"/>
        </a:p>
      </dgm:t>
    </dgm:pt>
    <dgm:pt modelId="{7FA6A8DA-F9A5-4242-8C69-CD450E809B53}">
      <dgm:prSet custT="1"/>
      <dgm:spPr>
        <a:xfrm>
          <a:off x="1973222" y="2154807"/>
          <a:ext cx="1539954" cy="1197105"/>
        </a:xfrm>
        <a:prstGeom prst="ellipse">
          <a:avLst/>
        </a:prstGeom>
      </dgm:spPr>
      <dgm:t>
        <a:bodyPr/>
        <a:lstStyle/>
        <a:p>
          <a:pPr>
            <a:buNone/>
          </a:pPr>
          <a:r>
            <a:rPr lang="en-GB" sz="900">
              <a:latin typeface="Calibri" panose="020F0502020204030204"/>
              <a:ea typeface="+mn-ea"/>
              <a:cs typeface="+mn-cs"/>
            </a:rPr>
            <a:t>Person, knowledge &amp; skills</a:t>
          </a:r>
        </a:p>
      </dgm:t>
    </dgm:pt>
    <dgm:pt modelId="{8A7B4506-105C-4884-8C2C-2D71149C46B5}" type="parTrans" cxnId="{CDD5BEF5-3783-4B08-9401-78A048F79A06}">
      <dgm:prSet/>
      <dgm:spPr/>
      <dgm:t>
        <a:bodyPr/>
        <a:lstStyle/>
        <a:p>
          <a:endParaRPr lang="en-GB" sz="1000"/>
        </a:p>
      </dgm:t>
    </dgm:pt>
    <dgm:pt modelId="{299C78CB-1DB2-4662-8969-58CBF863BA9E}" type="sibTrans" cxnId="{CDD5BEF5-3783-4B08-9401-78A048F79A06}">
      <dgm:prSet/>
      <dgm:spPr/>
      <dgm:t>
        <a:bodyPr/>
        <a:lstStyle/>
        <a:p>
          <a:endParaRPr lang="en-GB" sz="1000"/>
        </a:p>
      </dgm:t>
    </dgm:pt>
    <dgm:pt modelId="{3AE04A04-B697-4A59-829C-4A9F0778D73D}" type="pres">
      <dgm:prSet presAssocID="{AB85228D-ED9C-43A3-928D-E78F78A4D28D}" presName="Name0" presStyleCnt="0">
        <dgm:presLayoutVars>
          <dgm:chMax val="7"/>
          <dgm:resizeHandles val="exact"/>
        </dgm:presLayoutVars>
      </dgm:prSet>
      <dgm:spPr/>
    </dgm:pt>
    <dgm:pt modelId="{72DC09ED-BD61-4D9B-918B-ED7C1DD8E99B}" type="pres">
      <dgm:prSet presAssocID="{AB85228D-ED9C-43A3-928D-E78F78A4D28D}" presName="comp1" presStyleCnt="0"/>
      <dgm:spPr/>
    </dgm:pt>
    <dgm:pt modelId="{D8D64475-5444-4062-9863-01138D9CA859}" type="pres">
      <dgm:prSet presAssocID="{AB85228D-ED9C-43A3-928D-E78F78A4D28D}" presName="circle1" presStyleLbl="node1" presStyleIdx="0" presStyleCnt="5" custScaleX="123880"/>
      <dgm:spPr/>
    </dgm:pt>
    <dgm:pt modelId="{8C9C7925-FFCF-4F68-888E-4168F4539262}" type="pres">
      <dgm:prSet presAssocID="{AB85228D-ED9C-43A3-928D-E78F78A4D28D}" presName="c1text" presStyleLbl="node1" presStyleIdx="0" presStyleCnt="5">
        <dgm:presLayoutVars>
          <dgm:bulletEnabled val="1"/>
        </dgm:presLayoutVars>
      </dgm:prSet>
      <dgm:spPr/>
    </dgm:pt>
    <dgm:pt modelId="{678748D1-E8AC-4E0B-808A-0DDFC9CB584C}" type="pres">
      <dgm:prSet presAssocID="{AB85228D-ED9C-43A3-928D-E78F78A4D28D}" presName="comp2" presStyleCnt="0"/>
      <dgm:spPr/>
    </dgm:pt>
    <dgm:pt modelId="{423F4486-32ED-42E6-BB2F-07E90DA42237}" type="pres">
      <dgm:prSet presAssocID="{AB85228D-ED9C-43A3-928D-E78F78A4D28D}" presName="circle2" presStyleLbl="node1" presStyleIdx="1" presStyleCnt="5" custScaleX="121135" custScaleY="98079"/>
      <dgm:spPr/>
    </dgm:pt>
    <dgm:pt modelId="{F5A2F3C6-D7AB-4B77-852F-AA24EBCACF54}" type="pres">
      <dgm:prSet presAssocID="{AB85228D-ED9C-43A3-928D-E78F78A4D28D}" presName="c2text" presStyleLbl="node1" presStyleIdx="1" presStyleCnt="5">
        <dgm:presLayoutVars>
          <dgm:bulletEnabled val="1"/>
        </dgm:presLayoutVars>
      </dgm:prSet>
      <dgm:spPr/>
    </dgm:pt>
    <dgm:pt modelId="{8393FD90-76F9-456D-9DF1-4CF3F0D61394}" type="pres">
      <dgm:prSet presAssocID="{AB85228D-ED9C-43A3-928D-E78F78A4D28D}" presName="comp3" presStyleCnt="0"/>
      <dgm:spPr/>
    </dgm:pt>
    <dgm:pt modelId="{819F4117-09BD-4679-8156-FCC26FE0E416}" type="pres">
      <dgm:prSet presAssocID="{AB85228D-ED9C-43A3-928D-E78F78A4D28D}" presName="circle3" presStyleLbl="node1" presStyleIdx="2" presStyleCnt="5" custScaleX="125529" custScaleY="96711"/>
      <dgm:spPr/>
    </dgm:pt>
    <dgm:pt modelId="{85DD9D3E-BBCA-492F-A2EE-0E9E870308D7}" type="pres">
      <dgm:prSet presAssocID="{AB85228D-ED9C-43A3-928D-E78F78A4D28D}" presName="c3text" presStyleLbl="node1" presStyleIdx="2" presStyleCnt="5">
        <dgm:presLayoutVars>
          <dgm:bulletEnabled val="1"/>
        </dgm:presLayoutVars>
      </dgm:prSet>
      <dgm:spPr/>
    </dgm:pt>
    <dgm:pt modelId="{A286BDA3-8B13-433A-8B5C-4CE4EB09FCD8}" type="pres">
      <dgm:prSet presAssocID="{AB85228D-ED9C-43A3-928D-E78F78A4D28D}" presName="comp4" presStyleCnt="0"/>
      <dgm:spPr/>
    </dgm:pt>
    <dgm:pt modelId="{05D9EB8B-7EB3-4111-91EF-3C449D70C123}" type="pres">
      <dgm:prSet presAssocID="{AB85228D-ED9C-43A3-928D-E78F78A4D28D}" presName="circle4" presStyleLbl="node1" presStyleIdx="3" presStyleCnt="5" custScaleX="137221" custScaleY="75561"/>
      <dgm:spPr/>
    </dgm:pt>
    <dgm:pt modelId="{032B7155-A6AC-4F5E-995B-2773B3C4A7AA}" type="pres">
      <dgm:prSet presAssocID="{AB85228D-ED9C-43A3-928D-E78F78A4D28D}" presName="c4text" presStyleLbl="node1" presStyleIdx="3" presStyleCnt="5">
        <dgm:presLayoutVars>
          <dgm:bulletEnabled val="1"/>
        </dgm:presLayoutVars>
      </dgm:prSet>
      <dgm:spPr/>
    </dgm:pt>
    <dgm:pt modelId="{EF120F52-971C-42B7-AB64-17D8E8438A54}" type="pres">
      <dgm:prSet presAssocID="{AB85228D-ED9C-43A3-928D-E78F78A4D28D}" presName="comp5" presStyleCnt="0"/>
      <dgm:spPr/>
    </dgm:pt>
    <dgm:pt modelId="{BA5E2984-3189-4580-A77F-76EAD93AD27F}" type="pres">
      <dgm:prSet presAssocID="{AB85228D-ED9C-43A3-928D-E78F78A4D28D}" presName="circle5" presStyleLbl="node1" presStyleIdx="4" presStyleCnt="5" custScaleX="121314" custScaleY="64576"/>
      <dgm:spPr/>
    </dgm:pt>
    <dgm:pt modelId="{0F10E9C0-81FA-4617-8128-961BB4005437}" type="pres">
      <dgm:prSet presAssocID="{AB85228D-ED9C-43A3-928D-E78F78A4D28D}" presName="c5text" presStyleLbl="node1" presStyleIdx="4" presStyleCnt="5">
        <dgm:presLayoutVars>
          <dgm:bulletEnabled val="1"/>
        </dgm:presLayoutVars>
      </dgm:prSet>
      <dgm:spPr/>
    </dgm:pt>
  </dgm:ptLst>
  <dgm:cxnLst>
    <dgm:cxn modelId="{347FF903-A301-4B66-AC4B-80245B980A64}" type="presOf" srcId="{7FA6A8DA-F9A5-4242-8C69-CD450E809B53}" destId="{0F10E9C0-81FA-4617-8128-961BB4005437}" srcOrd="1" destOrd="0" presId="urn:microsoft.com/office/officeart/2005/8/layout/venn2"/>
    <dgm:cxn modelId="{7AE4A31A-D9D2-47F0-9414-3E737D9896EB}" type="presOf" srcId="{AB85228D-ED9C-43A3-928D-E78F78A4D28D}" destId="{3AE04A04-B697-4A59-829C-4A9F0778D73D}" srcOrd="0" destOrd="0" presId="urn:microsoft.com/office/officeart/2005/8/layout/venn2"/>
    <dgm:cxn modelId="{014ADA27-F23B-4E3B-B881-6EA5E61E4F21}" srcId="{AB85228D-ED9C-43A3-928D-E78F78A4D28D}" destId="{040A88BD-0D68-4BF5-9658-E01B32AA58DF}" srcOrd="0" destOrd="0" parTransId="{4E88B148-30E7-49CA-868B-5F9AC3A3BC2C}" sibTransId="{BE8BB981-E2C2-4EF9-A1F6-3947F4A2B5B7}"/>
    <dgm:cxn modelId="{BE09052E-D67F-49F6-B50D-2B68F2C74BEF}" srcId="{AB85228D-ED9C-43A3-928D-E78F78A4D28D}" destId="{C92E6524-D9F5-494B-9C41-6802490E8B54}" srcOrd="1" destOrd="0" parTransId="{B7F657B2-5A45-4D41-A027-BE47421BDADD}" sibTransId="{8D4D6641-5CB4-4A1C-B43A-2DEDA366C67C}"/>
    <dgm:cxn modelId="{936B2132-29BC-4FE8-843F-513AC7DA5A5B}" type="presOf" srcId="{031CBF82-D84D-48F7-A695-CD53A44401E3}" destId="{032B7155-A6AC-4F5E-995B-2773B3C4A7AA}" srcOrd="1" destOrd="0" presId="urn:microsoft.com/office/officeart/2005/8/layout/venn2"/>
    <dgm:cxn modelId="{77ABDB34-9DE8-4734-B312-CF9F3B78B701}" type="presOf" srcId="{C92E6524-D9F5-494B-9C41-6802490E8B54}" destId="{423F4486-32ED-42E6-BB2F-07E90DA42237}" srcOrd="0" destOrd="0" presId="urn:microsoft.com/office/officeart/2005/8/layout/venn2"/>
    <dgm:cxn modelId="{2572D938-76B9-4182-B014-E86BB0F2A821}" srcId="{AB85228D-ED9C-43A3-928D-E78F78A4D28D}" destId="{51C19C9A-CCD3-4EA7-8FF2-8059F7725B91}" srcOrd="2" destOrd="0" parTransId="{7B2F28A4-9F52-418A-8FAD-6C1EDEA87389}" sibTransId="{155137C9-E943-41B1-B9FF-5D3BC083FCEB}"/>
    <dgm:cxn modelId="{2BE5785E-7A83-4C36-8795-442F8E3D31BB}" type="presOf" srcId="{51C19C9A-CCD3-4EA7-8FF2-8059F7725B91}" destId="{819F4117-09BD-4679-8156-FCC26FE0E416}" srcOrd="0" destOrd="0" presId="urn:microsoft.com/office/officeart/2005/8/layout/venn2"/>
    <dgm:cxn modelId="{7E633B45-8FEA-402A-84F5-B1C736EB82AF}" type="presOf" srcId="{040A88BD-0D68-4BF5-9658-E01B32AA58DF}" destId="{8C9C7925-FFCF-4F68-888E-4168F4539262}" srcOrd="1" destOrd="0" presId="urn:microsoft.com/office/officeart/2005/8/layout/venn2"/>
    <dgm:cxn modelId="{D8E24F45-8928-4977-86C3-6A1B4D151D2D}" type="presOf" srcId="{C92E6524-D9F5-494B-9C41-6802490E8B54}" destId="{F5A2F3C6-D7AB-4B77-852F-AA24EBCACF54}" srcOrd="1" destOrd="0" presId="urn:microsoft.com/office/officeart/2005/8/layout/venn2"/>
    <dgm:cxn modelId="{AEFF867B-BEDB-4104-AAFE-923A85AEDF8B}" srcId="{AB85228D-ED9C-43A3-928D-E78F78A4D28D}" destId="{031CBF82-D84D-48F7-A695-CD53A44401E3}" srcOrd="3" destOrd="0" parTransId="{6ED74EF4-2744-4826-840E-147452C72F79}" sibTransId="{181AA048-5EF8-4E0B-876A-6E096EA2EB52}"/>
    <dgm:cxn modelId="{D3202295-CE19-49F0-BC4A-21BEBD87FB9C}" type="presOf" srcId="{51C19C9A-CCD3-4EA7-8FF2-8059F7725B91}" destId="{85DD9D3E-BBCA-492F-A2EE-0E9E870308D7}" srcOrd="1" destOrd="0" presId="urn:microsoft.com/office/officeart/2005/8/layout/venn2"/>
    <dgm:cxn modelId="{6D9056C9-E605-4D2C-8B2F-51D00ADC0FF8}" type="presOf" srcId="{7FA6A8DA-F9A5-4242-8C69-CD450E809B53}" destId="{BA5E2984-3189-4580-A77F-76EAD93AD27F}" srcOrd="0" destOrd="0" presId="urn:microsoft.com/office/officeart/2005/8/layout/venn2"/>
    <dgm:cxn modelId="{A2050AE2-5C77-45F2-B627-BD44189D6C9F}" type="presOf" srcId="{031CBF82-D84D-48F7-A695-CD53A44401E3}" destId="{05D9EB8B-7EB3-4111-91EF-3C449D70C123}" srcOrd="0" destOrd="0" presId="urn:microsoft.com/office/officeart/2005/8/layout/venn2"/>
    <dgm:cxn modelId="{5D648FE6-E3C8-4D63-B944-D12F0E912D7A}" type="presOf" srcId="{040A88BD-0D68-4BF5-9658-E01B32AA58DF}" destId="{D8D64475-5444-4062-9863-01138D9CA859}" srcOrd="0" destOrd="0" presId="urn:microsoft.com/office/officeart/2005/8/layout/venn2"/>
    <dgm:cxn modelId="{CDD5BEF5-3783-4B08-9401-78A048F79A06}" srcId="{AB85228D-ED9C-43A3-928D-E78F78A4D28D}" destId="{7FA6A8DA-F9A5-4242-8C69-CD450E809B53}" srcOrd="4" destOrd="0" parTransId="{8A7B4506-105C-4884-8C2C-2D71149C46B5}" sibTransId="{299C78CB-1DB2-4662-8969-58CBF863BA9E}"/>
    <dgm:cxn modelId="{4D57B5EF-D7EB-487C-8464-095C2655AC62}" type="presParOf" srcId="{3AE04A04-B697-4A59-829C-4A9F0778D73D}" destId="{72DC09ED-BD61-4D9B-918B-ED7C1DD8E99B}" srcOrd="0" destOrd="0" presId="urn:microsoft.com/office/officeart/2005/8/layout/venn2"/>
    <dgm:cxn modelId="{D1B3F0B5-2E74-483D-807D-011E30A721B1}" type="presParOf" srcId="{72DC09ED-BD61-4D9B-918B-ED7C1DD8E99B}" destId="{D8D64475-5444-4062-9863-01138D9CA859}" srcOrd="0" destOrd="0" presId="urn:microsoft.com/office/officeart/2005/8/layout/venn2"/>
    <dgm:cxn modelId="{C8346F48-AB18-4B10-A133-B1F0D94E78F4}" type="presParOf" srcId="{72DC09ED-BD61-4D9B-918B-ED7C1DD8E99B}" destId="{8C9C7925-FFCF-4F68-888E-4168F4539262}" srcOrd="1" destOrd="0" presId="urn:microsoft.com/office/officeart/2005/8/layout/venn2"/>
    <dgm:cxn modelId="{9BE51F5B-DADD-45CC-AC04-D06412826C13}" type="presParOf" srcId="{3AE04A04-B697-4A59-829C-4A9F0778D73D}" destId="{678748D1-E8AC-4E0B-808A-0DDFC9CB584C}" srcOrd="1" destOrd="0" presId="urn:microsoft.com/office/officeart/2005/8/layout/venn2"/>
    <dgm:cxn modelId="{FB5E2349-943F-4FFF-A6FF-DFEBCCF93242}" type="presParOf" srcId="{678748D1-E8AC-4E0B-808A-0DDFC9CB584C}" destId="{423F4486-32ED-42E6-BB2F-07E90DA42237}" srcOrd="0" destOrd="0" presId="urn:microsoft.com/office/officeart/2005/8/layout/venn2"/>
    <dgm:cxn modelId="{8C9742D5-6B71-43EB-AE66-CA5EDEC043DA}" type="presParOf" srcId="{678748D1-E8AC-4E0B-808A-0DDFC9CB584C}" destId="{F5A2F3C6-D7AB-4B77-852F-AA24EBCACF54}" srcOrd="1" destOrd="0" presId="urn:microsoft.com/office/officeart/2005/8/layout/venn2"/>
    <dgm:cxn modelId="{E9326184-7D88-4234-9DA3-0788EBA61917}" type="presParOf" srcId="{3AE04A04-B697-4A59-829C-4A9F0778D73D}" destId="{8393FD90-76F9-456D-9DF1-4CF3F0D61394}" srcOrd="2" destOrd="0" presId="urn:microsoft.com/office/officeart/2005/8/layout/venn2"/>
    <dgm:cxn modelId="{81822A49-D86A-41D4-98CC-6CA93921C468}" type="presParOf" srcId="{8393FD90-76F9-456D-9DF1-4CF3F0D61394}" destId="{819F4117-09BD-4679-8156-FCC26FE0E416}" srcOrd="0" destOrd="0" presId="urn:microsoft.com/office/officeart/2005/8/layout/venn2"/>
    <dgm:cxn modelId="{90DAEC01-292B-4D71-8A05-60ACAD53A8C7}" type="presParOf" srcId="{8393FD90-76F9-456D-9DF1-4CF3F0D61394}" destId="{85DD9D3E-BBCA-492F-A2EE-0E9E870308D7}" srcOrd="1" destOrd="0" presId="urn:microsoft.com/office/officeart/2005/8/layout/venn2"/>
    <dgm:cxn modelId="{3B418A8D-889B-41E5-871B-2FAA182279F6}" type="presParOf" srcId="{3AE04A04-B697-4A59-829C-4A9F0778D73D}" destId="{A286BDA3-8B13-433A-8B5C-4CE4EB09FCD8}" srcOrd="3" destOrd="0" presId="urn:microsoft.com/office/officeart/2005/8/layout/venn2"/>
    <dgm:cxn modelId="{48B5AD71-340C-47E3-9F01-E9EA3F43E498}" type="presParOf" srcId="{A286BDA3-8B13-433A-8B5C-4CE4EB09FCD8}" destId="{05D9EB8B-7EB3-4111-91EF-3C449D70C123}" srcOrd="0" destOrd="0" presId="urn:microsoft.com/office/officeart/2005/8/layout/venn2"/>
    <dgm:cxn modelId="{F6E3086B-4B26-430C-93A5-071236F18EE8}" type="presParOf" srcId="{A286BDA3-8B13-433A-8B5C-4CE4EB09FCD8}" destId="{032B7155-A6AC-4F5E-995B-2773B3C4A7AA}" srcOrd="1" destOrd="0" presId="urn:microsoft.com/office/officeart/2005/8/layout/venn2"/>
    <dgm:cxn modelId="{6769353C-A581-4D6B-A40F-5F1F53F8E2B4}" type="presParOf" srcId="{3AE04A04-B697-4A59-829C-4A9F0778D73D}" destId="{EF120F52-971C-42B7-AB64-17D8E8438A54}" srcOrd="4" destOrd="0" presId="urn:microsoft.com/office/officeart/2005/8/layout/venn2"/>
    <dgm:cxn modelId="{24C57EDE-C446-49F6-8E1F-A7305544CE09}" type="presParOf" srcId="{EF120F52-971C-42B7-AB64-17D8E8438A54}" destId="{BA5E2984-3189-4580-A77F-76EAD93AD27F}" srcOrd="0" destOrd="0" presId="urn:microsoft.com/office/officeart/2005/8/layout/venn2"/>
    <dgm:cxn modelId="{686DCE9A-C82A-4CFD-A1ED-34829C01BC1B}" type="presParOf" srcId="{EF120F52-971C-42B7-AB64-17D8E8438A54}" destId="{0F10E9C0-81FA-4617-8128-961BB4005437}" srcOrd="1" destOrd="0" presId="urn:microsoft.com/office/officeart/2005/8/layout/ven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CE0ED42-3421-4FC6-9128-346DF30A19D7}" type="doc">
      <dgm:prSet loTypeId="urn:microsoft.com/office/officeart/2005/8/layout/vList5" loCatId="list" qsTypeId="urn:microsoft.com/office/officeart/2005/8/quickstyle/simple4" qsCatId="simple" csTypeId="urn:microsoft.com/office/officeart/2005/8/colors/colorful1" csCatId="colorful" phldr="1"/>
      <dgm:spPr/>
      <dgm:t>
        <a:bodyPr/>
        <a:lstStyle/>
        <a:p>
          <a:endParaRPr lang="en-GB"/>
        </a:p>
      </dgm:t>
    </dgm:pt>
    <dgm:pt modelId="{A2ACB23D-563F-42FB-AEBA-188DF835FF91}">
      <dgm:prSet phldrT="[Text]" custT="1"/>
      <dgm:spPr>
        <a:xfrm>
          <a:off x="0" y="1855"/>
          <a:ext cx="1975104" cy="811468"/>
        </a:xfrm>
        <a:prstGeom prst="roundRect">
          <a:avLst/>
        </a:prstGeom>
      </dgm:spPr>
      <dgm:t>
        <a:bodyPr/>
        <a:lstStyle/>
        <a:p>
          <a:pPr>
            <a:buNone/>
          </a:pPr>
          <a:r>
            <a:rPr lang="en-GB" sz="3200">
              <a:latin typeface="Calibri" panose="020F0502020204030204"/>
              <a:ea typeface="+mn-ea"/>
              <a:cs typeface="+mn-cs"/>
            </a:rPr>
            <a:t>STOP</a:t>
          </a:r>
        </a:p>
      </dgm:t>
    </dgm:pt>
    <dgm:pt modelId="{64CCE2E7-2617-4C8F-ABB4-E0D6EFF429B3}" type="parTrans" cxnId="{1498285E-5E97-4BCF-BA48-19DF6E0F0D75}">
      <dgm:prSet/>
      <dgm:spPr/>
      <dgm:t>
        <a:bodyPr/>
        <a:lstStyle/>
        <a:p>
          <a:endParaRPr lang="en-GB"/>
        </a:p>
      </dgm:t>
    </dgm:pt>
    <dgm:pt modelId="{25ECDBA2-9AA7-4634-ADE4-DA6B3B70803B}" type="sibTrans" cxnId="{1498285E-5E97-4BCF-BA48-19DF6E0F0D75}">
      <dgm:prSet/>
      <dgm:spPr/>
      <dgm:t>
        <a:bodyPr/>
        <a:lstStyle/>
        <a:p>
          <a:endParaRPr lang="en-GB"/>
        </a:p>
      </dgm:t>
    </dgm:pt>
    <dgm:pt modelId="{90B54890-766E-4A19-9116-E52EB17DED93}">
      <dgm:prSet phldrT="[Text]" custT="1"/>
      <dgm:spPr>
        <a:xfrm rot="5400000">
          <a:off x="3406164" y="-1348057"/>
          <a:ext cx="649174" cy="3511296"/>
        </a:xfrm>
        <a:prstGeom prst="round2SameRect">
          <a:avLst/>
        </a:prstGeom>
      </dgm:spPr>
      <dgm:t>
        <a:bodyPr/>
        <a:lstStyle/>
        <a:p>
          <a:pPr>
            <a:buChar char="•"/>
          </a:pPr>
          <a:r>
            <a:rPr lang="en-GB" sz="1050" b="1">
              <a:latin typeface="Calibri Light" panose="020F0302020204030204"/>
              <a:ea typeface="+mn-ea"/>
              <a:cs typeface="+mn-cs"/>
            </a:rPr>
            <a:t>Stop</a:t>
          </a:r>
          <a:r>
            <a:rPr lang="en-GB" sz="1050">
              <a:latin typeface="Calibri Light" panose="020F0302020204030204"/>
              <a:ea typeface="+mn-ea"/>
              <a:cs typeface="+mn-cs"/>
            </a:rPr>
            <a:t> doing things 'to' people...it doesnt work, creates avoidable dependency and is not costs sustainable</a:t>
          </a:r>
          <a:r>
            <a:rPr lang="en-GB" sz="1200">
              <a:latin typeface="Calibri Light" panose="020F0302020204030204"/>
              <a:ea typeface="+mn-ea"/>
              <a:cs typeface="+mn-cs"/>
            </a:rPr>
            <a:t>.</a:t>
          </a:r>
        </a:p>
      </dgm:t>
    </dgm:pt>
    <dgm:pt modelId="{610D6A0D-75FC-4732-BD68-1C5B1A3EACD8}" type="parTrans" cxnId="{000D051E-63C2-4526-B9E6-4523AE170B66}">
      <dgm:prSet/>
      <dgm:spPr/>
      <dgm:t>
        <a:bodyPr/>
        <a:lstStyle/>
        <a:p>
          <a:endParaRPr lang="en-GB"/>
        </a:p>
      </dgm:t>
    </dgm:pt>
    <dgm:pt modelId="{194AD4D8-3CDC-4FF2-BE7C-93B0CC544B66}" type="sibTrans" cxnId="{000D051E-63C2-4526-B9E6-4523AE170B66}">
      <dgm:prSet/>
      <dgm:spPr/>
      <dgm:t>
        <a:bodyPr/>
        <a:lstStyle/>
        <a:p>
          <a:endParaRPr lang="en-GB"/>
        </a:p>
      </dgm:t>
    </dgm:pt>
    <dgm:pt modelId="{F756DBE0-5060-45A6-A9FE-E85A213AAD37}">
      <dgm:prSet phldrT="[Text]" custT="1"/>
      <dgm:spPr>
        <a:xfrm>
          <a:off x="0" y="853898"/>
          <a:ext cx="1975104" cy="811468"/>
        </a:xfrm>
        <a:prstGeom prst="roundRect">
          <a:avLst/>
        </a:prstGeom>
      </dgm:spPr>
      <dgm:t>
        <a:bodyPr/>
        <a:lstStyle/>
        <a:p>
          <a:pPr>
            <a:buNone/>
          </a:pPr>
          <a:r>
            <a:rPr lang="en-GB" sz="3200">
              <a:latin typeface="Calibri" panose="020F0502020204030204"/>
              <a:ea typeface="+mn-ea"/>
              <a:cs typeface="+mn-cs"/>
            </a:rPr>
            <a:t>LISTEN</a:t>
          </a:r>
        </a:p>
      </dgm:t>
    </dgm:pt>
    <dgm:pt modelId="{62A52A73-886E-4C52-A671-C84515092757}" type="parTrans" cxnId="{4B87EE11-6B83-419D-8B59-57A60A4CD728}">
      <dgm:prSet/>
      <dgm:spPr/>
      <dgm:t>
        <a:bodyPr/>
        <a:lstStyle/>
        <a:p>
          <a:endParaRPr lang="en-GB"/>
        </a:p>
      </dgm:t>
    </dgm:pt>
    <dgm:pt modelId="{5E8E7C63-48AD-4206-8DD2-B299EF161464}" type="sibTrans" cxnId="{4B87EE11-6B83-419D-8B59-57A60A4CD728}">
      <dgm:prSet/>
      <dgm:spPr/>
      <dgm:t>
        <a:bodyPr/>
        <a:lstStyle/>
        <a:p>
          <a:endParaRPr lang="en-GB"/>
        </a:p>
      </dgm:t>
    </dgm:pt>
    <dgm:pt modelId="{FECC55CA-21B6-4FC3-B5D2-7B57B5708AEE}">
      <dgm:prSet phldrT="[Text]" custT="1"/>
      <dgm:spPr>
        <a:xfrm rot="5400000">
          <a:off x="3406164" y="-496015"/>
          <a:ext cx="649174" cy="3511296"/>
        </a:xfrm>
        <a:prstGeom prst="round2SameRect">
          <a:avLst/>
        </a:prstGeom>
      </dgm:spPr>
      <dgm:t>
        <a:bodyPr/>
        <a:lstStyle/>
        <a:p>
          <a:pPr>
            <a:buChar char="•"/>
          </a:pPr>
          <a:r>
            <a:rPr lang="en-GB" sz="1050">
              <a:latin typeface="Calibri Light" panose="020F0302020204030204"/>
              <a:ea typeface="+mn-ea"/>
              <a:cs typeface="+mn-cs"/>
            </a:rPr>
            <a:t>I </a:t>
          </a:r>
          <a:r>
            <a:rPr lang="en-GB" sz="1050" b="1">
              <a:latin typeface="Calibri Light" panose="020F0302020204030204"/>
              <a:ea typeface="+mn-ea"/>
              <a:cs typeface="+mn-cs"/>
            </a:rPr>
            <a:t>Listen</a:t>
          </a:r>
          <a:r>
            <a:rPr lang="en-GB" sz="1050">
              <a:latin typeface="Calibri Light" panose="020F0302020204030204"/>
              <a:ea typeface="+mn-ea"/>
              <a:cs typeface="+mn-cs"/>
            </a:rPr>
            <a:t> to others and others listen to me so that we all have a voice.</a:t>
          </a:r>
        </a:p>
      </dgm:t>
    </dgm:pt>
    <dgm:pt modelId="{12EFA8A8-E16C-489B-8EB2-58ADAEDFB64D}" type="parTrans" cxnId="{BCA2A7D8-20DF-42EE-AA2B-27F818932125}">
      <dgm:prSet/>
      <dgm:spPr/>
      <dgm:t>
        <a:bodyPr/>
        <a:lstStyle/>
        <a:p>
          <a:endParaRPr lang="en-GB"/>
        </a:p>
      </dgm:t>
    </dgm:pt>
    <dgm:pt modelId="{6241AE56-C66A-46B1-86D5-12EF5EE3D495}" type="sibTrans" cxnId="{BCA2A7D8-20DF-42EE-AA2B-27F818932125}">
      <dgm:prSet/>
      <dgm:spPr/>
      <dgm:t>
        <a:bodyPr/>
        <a:lstStyle/>
        <a:p>
          <a:endParaRPr lang="en-GB"/>
        </a:p>
      </dgm:t>
    </dgm:pt>
    <dgm:pt modelId="{BCDF92B2-E331-4908-8F8A-AF15A1651D6E}">
      <dgm:prSet phldrT="[Text]" custT="1"/>
      <dgm:spPr>
        <a:xfrm>
          <a:off x="0" y="2557982"/>
          <a:ext cx="1975104" cy="811468"/>
        </a:xfrm>
        <a:prstGeom prst="roundRect">
          <a:avLst/>
        </a:prstGeom>
      </dgm:spPr>
      <dgm:t>
        <a:bodyPr/>
        <a:lstStyle/>
        <a:p>
          <a:pPr>
            <a:buNone/>
          </a:pPr>
          <a:r>
            <a:rPr lang="en-GB" sz="3200">
              <a:latin typeface="Calibri" panose="020F0502020204030204"/>
              <a:ea typeface="+mn-ea"/>
              <a:cs typeface="+mn-cs"/>
            </a:rPr>
            <a:t>TRAIN</a:t>
          </a:r>
        </a:p>
      </dgm:t>
    </dgm:pt>
    <dgm:pt modelId="{E8780C3D-45B0-45BC-957C-43BB114E89FD}" type="parTrans" cxnId="{04AD13C2-F41F-4930-8C4F-59E355402651}">
      <dgm:prSet/>
      <dgm:spPr/>
      <dgm:t>
        <a:bodyPr/>
        <a:lstStyle/>
        <a:p>
          <a:endParaRPr lang="en-GB"/>
        </a:p>
      </dgm:t>
    </dgm:pt>
    <dgm:pt modelId="{0939BAF3-56F2-46F9-9270-2D3D9B102D51}" type="sibTrans" cxnId="{04AD13C2-F41F-4930-8C4F-59E355402651}">
      <dgm:prSet/>
      <dgm:spPr/>
      <dgm:t>
        <a:bodyPr/>
        <a:lstStyle/>
        <a:p>
          <a:endParaRPr lang="en-GB"/>
        </a:p>
      </dgm:t>
    </dgm:pt>
    <dgm:pt modelId="{F030542D-7992-4657-AECF-23F21FAEEB06}">
      <dgm:prSet phldrT="[Text]" custT="1"/>
      <dgm:spPr>
        <a:xfrm rot="5400000">
          <a:off x="3406164" y="1208068"/>
          <a:ext cx="649174" cy="3511296"/>
        </a:xfrm>
        <a:prstGeom prst="round2SameRect">
          <a:avLst/>
        </a:prstGeom>
      </dgm:spPr>
      <dgm:t>
        <a:bodyPr/>
        <a:lstStyle/>
        <a:p>
          <a:pPr>
            <a:buChar char="•"/>
          </a:pPr>
          <a:r>
            <a:rPr lang="en-GB" sz="1050" b="1">
              <a:latin typeface="Calibri Light" panose="020F0302020204030204"/>
              <a:ea typeface="+mn-ea"/>
              <a:cs typeface="+mn-cs"/>
            </a:rPr>
            <a:t>Train</a:t>
          </a:r>
          <a:r>
            <a:rPr lang="en-GB" sz="1050">
              <a:latin typeface="Calibri Light" panose="020F0302020204030204"/>
              <a:ea typeface="+mn-ea"/>
              <a:cs typeface="+mn-cs"/>
            </a:rPr>
            <a:t> colleagues to have different conversations with people and each other...'what matters' not 'what's the matter'.</a:t>
          </a:r>
        </a:p>
      </dgm:t>
    </dgm:pt>
    <dgm:pt modelId="{658B62E9-4252-4C45-A03A-009482E1E0D9}" type="parTrans" cxnId="{2CB4DC61-F9A9-4D2C-AB4A-98D447CE03C6}">
      <dgm:prSet/>
      <dgm:spPr/>
      <dgm:t>
        <a:bodyPr/>
        <a:lstStyle/>
        <a:p>
          <a:endParaRPr lang="en-GB"/>
        </a:p>
      </dgm:t>
    </dgm:pt>
    <dgm:pt modelId="{B7A446BB-E601-4D7E-AD81-87DAD30F1BF6}" type="sibTrans" cxnId="{2CB4DC61-F9A9-4D2C-AB4A-98D447CE03C6}">
      <dgm:prSet/>
      <dgm:spPr/>
      <dgm:t>
        <a:bodyPr/>
        <a:lstStyle/>
        <a:p>
          <a:endParaRPr lang="en-GB"/>
        </a:p>
      </dgm:t>
    </dgm:pt>
    <dgm:pt modelId="{03849761-014C-4BCE-AE9A-69D0AD0027CC}">
      <dgm:prSet custT="1"/>
      <dgm:spPr>
        <a:xfrm>
          <a:off x="0" y="1705940"/>
          <a:ext cx="1975104" cy="811468"/>
        </a:xfrm>
        <a:prstGeom prst="roundRect">
          <a:avLst/>
        </a:prstGeom>
      </dgm:spPr>
      <dgm:t>
        <a:bodyPr/>
        <a:lstStyle/>
        <a:p>
          <a:pPr>
            <a:buNone/>
          </a:pPr>
          <a:r>
            <a:rPr lang="en-GB" sz="3200">
              <a:latin typeface="Calibri" panose="020F0502020204030204"/>
              <a:ea typeface="+mn-ea"/>
              <a:cs typeface="+mn-cs"/>
            </a:rPr>
            <a:t>REDUCE</a:t>
          </a:r>
        </a:p>
      </dgm:t>
    </dgm:pt>
    <dgm:pt modelId="{D4C6B948-ED2F-472C-94CA-AADC4AA1012C}" type="parTrans" cxnId="{258F0182-F405-42A8-BDAF-34DB1CA25B30}">
      <dgm:prSet/>
      <dgm:spPr/>
      <dgm:t>
        <a:bodyPr/>
        <a:lstStyle/>
        <a:p>
          <a:endParaRPr lang="en-GB"/>
        </a:p>
      </dgm:t>
    </dgm:pt>
    <dgm:pt modelId="{FF21414D-1D17-4FEB-9D30-D1337B711A40}" type="sibTrans" cxnId="{258F0182-F405-42A8-BDAF-34DB1CA25B30}">
      <dgm:prSet/>
      <dgm:spPr/>
      <dgm:t>
        <a:bodyPr/>
        <a:lstStyle/>
        <a:p>
          <a:endParaRPr lang="en-GB"/>
        </a:p>
      </dgm:t>
    </dgm:pt>
    <dgm:pt modelId="{F100E788-0DF9-4754-8534-2740A2615774}">
      <dgm:prSet custT="1"/>
      <dgm:spPr>
        <a:xfrm rot="5400000">
          <a:off x="3406164" y="356026"/>
          <a:ext cx="649174" cy="3511296"/>
        </a:xfrm>
        <a:prstGeom prst="round2SameRect">
          <a:avLst/>
        </a:prstGeom>
      </dgm:spPr>
      <dgm:t>
        <a:bodyPr/>
        <a:lstStyle/>
        <a:p>
          <a:pPr>
            <a:buChar char="•"/>
          </a:pPr>
          <a:r>
            <a:rPr lang="en-GB" sz="1050">
              <a:latin typeface="Calibri Light" panose="020F0302020204030204"/>
              <a:ea typeface="+mn-ea"/>
              <a:cs typeface="+mn-cs"/>
            </a:rPr>
            <a:t>Where we can we will </a:t>
          </a:r>
          <a:r>
            <a:rPr lang="en-GB" sz="1050" b="1">
              <a:latin typeface="Calibri Light" panose="020F0302020204030204"/>
              <a:ea typeface="+mn-ea"/>
              <a:cs typeface="+mn-cs"/>
            </a:rPr>
            <a:t>Reduce</a:t>
          </a:r>
          <a:r>
            <a:rPr lang="en-GB" sz="1050">
              <a:latin typeface="Calibri Light" panose="020F0302020204030204"/>
              <a:ea typeface="+mn-ea"/>
              <a:cs typeface="+mn-cs"/>
            </a:rPr>
            <a:t> referral and assessment processes &amp; bureaucracy that create barriers to creativity and promote dependency.</a:t>
          </a:r>
          <a:endParaRPr lang="en-GB" sz="1050">
            <a:latin typeface="Calibri" panose="020F0502020204030204"/>
            <a:ea typeface="+mn-ea"/>
            <a:cs typeface="+mn-cs"/>
          </a:endParaRPr>
        </a:p>
      </dgm:t>
    </dgm:pt>
    <dgm:pt modelId="{41592D82-95E1-427F-A0E3-B90C64D21963}" type="parTrans" cxnId="{0AB647C7-87DB-4C72-BE0D-1D7EAB69A080}">
      <dgm:prSet/>
      <dgm:spPr/>
      <dgm:t>
        <a:bodyPr/>
        <a:lstStyle/>
        <a:p>
          <a:endParaRPr lang="en-GB"/>
        </a:p>
      </dgm:t>
    </dgm:pt>
    <dgm:pt modelId="{9838CC5C-D9B4-4C96-8616-17A53BFC744F}" type="sibTrans" cxnId="{0AB647C7-87DB-4C72-BE0D-1D7EAB69A080}">
      <dgm:prSet/>
      <dgm:spPr/>
      <dgm:t>
        <a:bodyPr/>
        <a:lstStyle/>
        <a:p>
          <a:endParaRPr lang="en-GB"/>
        </a:p>
      </dgm:t>
    </dgm:pt>
    <dgm:pt modelId="{85B439A2-9F10-44E8-902D-300BB04C064F}">
      <dgm:prSet/>
      <dgm:spPr>
        <a:xfrm rot="5400000">
          <a:off x="3406164" y="2060110"/>
          <a:ext cx="649174" cy="3511296"/>
        </a:xfrm>
        <a:prstGeom prst="round2SameRect">
          <a:avLst/>
        </a:prstGeom>
      </dgm:spPr>
      <dgm:t>
        <a:bodyPr/>
        <a:lstStyle/>
        <a:p>
          <a:pPr>
            <a:buChar char="•"/>
          </a:pPr>
          <a:endParaRPr lang="en-GB" sz="900">
            <a:solidFill>
              <a:sysClr val="windowText" lastClr="000000">
                <a:hueOff val="0"/>
                <a:satOff val="0"/>
                <a:lumOff val="0"/>
                <a:alphaOff val="0"/>
              </a:sysClr>
            </a:solidFill>
            <a:latin typeface="Calibri" panose="020F0502020204030204"/>
            <a:ea typeface="+mn-ea"/>
            <a:cs typeface="+mn-cs"/>
          </a:endParaRPr>
        </a:p>
      </dgm:t>
    </dgm:pt>
    <dgm:pt modelId="{6C5B6AC3-450A-4DDA-95BC-A7FEF0860308}" type="parTrans" cxnId="{B6161CAE-0D08-4C62-B5D0-873EA726A624}">
      <dgm:prSet/>
      <dgm:spPr/>
      <dgm:t>
        <a:bodyPr/>
        <a:lstStyle/>
        <a:p>
          <a:endParaRPr lang="en-GB"/>
        </a:p>
      </dgm:t>
    </dgm:pt>
    <dgm:pt modelId="{8A221C77-6F29-4AB8-A7BC-2C39195121A2}" type="sibTrans" cxnId="{B6161CAE-0D08-4C62-B5D0-873EA726A624}">
      <dgm:prSet/>
      <dgm:spPr/>
      <dgm:t>
        <a:bodyPr/>
        <a:lstStyle/>
        <a:p>
          <a:endParaRPr lang="en-GB"/>
        </a:p>
      </dgm:t>
    </dgm:pt>
    <dgm:pt modelId="{6C602561-6B30-4B3C-8306-D8C49CA70CF8}">
      <dgm:prSet custT="1"/>
      <dgm:spPr>
        <a:xfrm>
          <a:off x="0" y="3410024"/>
          <a:ext cx="1975104" cy="811468"/>
        </a:xfrm>
        <a:prstGeom prst="roundRect">
          <a:avLst/>
        </a:prstGeom>
      </dgm:spPr>
      <dgm:t>
        <a:bodyPr/>
        <a:lstStyle/>
        <a:p>
          <a:pPr>
            <a:buNone/>
          </a:pPr>
          <a:r>
            <a:rPr lang="en-GB" sz="3200">
              <a:latin typeface="Calibri" panose="020F0502020204030204"/>
              <a:ea typeface="+mn-ea"/>
              <a:cs typeface="+mn-cs"/>
            </a:rPr>
            <a:t>GIVE</a:t>
          </a:r>
        </a:p>
      </dgm:t>
    </dgm:pt>
    <dgm:pt modelId="{1376E304-2B3B-40CD-AF14-B1C689FF23E6}" type="parTrans" cxnId="{3C25F16F-5A30-4C44-8151-E7469D10FA25}">
      <dgm:prSet/>
      <dgm:spPr/>
      <dgm:t>
        <a:bodyPr/>
        <a:lstStyle/>
        <a:p>
          <a:endParaRPr lang="en-GB"/>
        </a:p>
      </dgm:t>
    </dgm:pt>
    <dgm:pt modelId="{0943EA0E-C728-4F20-A15A-292DBDEC95DF}" type="sibTrans" cxnId="{3C25F16F-5A30-4C44-8151-E7469D10FA25}">
      <dgm:prSet/>
      <dgm:spPr/>
      <dgm:t>
        <a:bodyPr/>
        <a:lstStyle/>
        <a:p>
          <a:endParaRPr lang="en-GB"/>
        </a:p>
      </dgm:t>
    </dgm:pt>
    <dgm:pt modelId="{B7AB137B-8CEC-43EE-AF8A-F12CA63F5036}">
      <dgm:prSet custT="1"/>
      <dgm:spPr>
        <a:xfrm rot="5400000">
          <a:off x="3406164" y="2060110"/>
          <a:ext cx="649174" cy="3511296"/>
        </a:xfrm>
        <a:prstGeom prst="round2SameRect">
          <a:avLst/>
        </a:prstGeom>
      </dgm:spPr>
      <dgm:t>
        <a:bodyPr/>
        <a:lstStyle/>
        <a:p>
          <a:pPr>
            <a:buChar char="•"/>
          </a:pPr>
          <a:r>
            <a:rPr lang="en-GB" sz="1050">
              <a:latin typeface="Calibri Light" panose="020F0302020204030204"/>
              <a:ea typeface="+mn-ea"/>
              <a:cs typeface="+mn-cs"/>
            </a:rPr>
            <a:t>We will </a:t>
          </a:r>
          <a:r>
            <a:rPr lang="en-GB" sz="1050" b="1">
              <a:latin typeface="Calibri Light" panose="020F0302020204030204"/>
              <a:ea typeface="+mn-ea"/>
              <a:cs typeface="+mn-cs"/>
            </a:rPr>
            <a:t>Give</a:t>
          </a:r>
          <a:r>
            <a:rPr lang="en-GB" sz="1050">
              <a:latin typeface="Calibri Light" panose="020F0302020204030204"/>
              <a:ea typeface="+mn-ea"/>
              <a:cs typeface="+mn-cs"/>
            </a:rPr>
            <a:t> permission and support staff to be 'professionally curious' and work differently to connect with and connect people to their communities.</a:t>
          </a:r>
        </a:p>
      </dgm:t>
    </dgm:pt>
    <dgm:pt modelId="{126FFDC3-0304-43EB-84EB-D50B81746A76}" type="parTrans" cxnId="{37814E43-9909-433C-9AA3-81EA7880A0E3}">
      <dgm:prSet/>
      <dgm:spPr/>
      <dgm:t>
        <a:bodyPr/>
        <a:lstStyle/>
        <a:p>
          <a:endParaRPr lang="en-GB"/>
        </a:p>
      </dgm:t>
    </dgm:pt>
    <dgm:pt modelId="{34820BCB-CAF7-455A-85A6-3414AB60F9A3}" type="sibTrans" cxnId="{37814E43-9909-433C-9AA3-81EA7880A0E3}">
      <dgm:prSet/>
      <dgm:spPr/>
      <dgm:t>
        <a:bodyPr/>
        <a:lstStyle/>
        <a:p>
          <a:endParaRPr lang="en-GB"/>
        </a:p>
      </dgm:t>
    </dgm:pt>
    <dgm:pt modelId="{A612267B-678B-42AC-A0D7-AF0501190E44}" type="pres">
      <dgm:prSet presAssocID="{CCE0ED42-3421-4FC6-9128-346DF30A19D7}" presName="Name0" presStyleCnt="0">
        <dgm:presLayoutVars>
          <dgm:dir/>
          <dgm:animLvl val="lvl"/>
          <dgm:resizeHandles val="exact"/>
        </dgm:presLayoutVars>
      </dgm:prSet>
      <dgm:spPr/>
    </dgm:pt>
    <dgm:pt modelId="{C60B002A-EFE0-48AB-B79B-7F410E06E9D2}" type="pres">
      <dgm:prSet presAssocID="{A2ACB23D-563F-42FB-AEBA-188DF835FF91}" presName="linNode" presStyleCnt="0"/>
      <dgm:spPr/>
    </dgm:pt>
    <dgm:pt modelId="{00C2CA24-8A30-4EE8-AB4C-D7BDD69B56D7}" type="pres">
      <dgm:prSet presAssocID="{A2ACB23D-563F-42FB-AEBA-188DF835FF91}" presName="parentText" presStyleLbl="node1" presStyleIdx="0" presStyleCnt="5">
        <dgm:presLayoutVars>
          <dgm:chMax val="1"/>
          <dgm:bulletEnabled val="1"/>
        </dgm:presLayoutVars>
      </dgm:prSet>
      <dgm:spPr/>
    </dgm:pt>
    <dgm:pt modelId="{AEF7232F-CB29-4629-AF0A-C34F0665036E}" type="pres">
      <dgm:prSet presAssocID="{A2ACB23D-563F-42FB-AEBA-188DF835FF91}" presName="descendantText" presStyleLbl="alignAccFollowNode1" presStyleIdx="0" presStyleCnt="5">
        <dgm:presLayoutVars>
          <dgm:bulletEnabled val="1"/>
        </dgm:presLayoutVars>
      </dgm:prSet>
      <dgm:spPr/>
    </dgm:pt>
    <dgm:pt modelId="{5A03D648-2D68-4BD5-A7CF-5F296A4087A0}" type="pres">
      <dgm:prSet presAssocID="{25ECDBA2-9AA7-4634-ADE4-DA6B3B70803B}" presName="sp" presStyleCnt="0"/>
      <dgm:spPr/>
    </dgm:pt>
    <dgm:pt modelId="{54F28D38-8E1F-4367-AB8E-F78AC048A221}" type="pres">
      <dgm:prSet presAssocID="{F756DBE0-5060-45A6-A9FE-E85A213AAD37}" presName="linNode" presStyleCnt="0"/>
      <dgm:spPr/>
    </dgm:pt>
    <dgm:pt modelId="{FE285B57-5D2A-4AFD-AE81-C3BD576717C1}" type="pres">
      <dgm:prSet presAssocID="{F756DBE0-5060-45A6-A9FE-E85A213AAD37}" presName="parentText" presStyleLbl="node1" presStyleIdx="1" presStyleCnt="5">
        <dgm:presLayoutVars>
          <dgm:chMax val="1"/>
          <dgm:bulletEnabled val="1"/>
        </dgm:presLayoutVars>
      </dgm:prSet>
      <dgm:spPr/>
    </dgm:pt>
    <dgm:pt modelId="{98A50CC1-6677-4E1D-A655-D658E85B88E5}" type="pres">
      <dgm:prSet presAssocID="{F756DBE0-5060-45A6-A9FE-E85A213AAD37}" presName="descendantText" presStyleLbl="alignAccFollowNode1" presStyleIdx="1" presStyleCnt="5">
        <dgm:presLayoutVars>
          <dgm:bulletEnabled val="1"/>
        </dgm:presLayoutVars>
      </dgm:prSet>
      <dgm:spPr/>
    </dgm:pt>
    <dgm:pt modelId="{57B14E4D-F75C-436E-889B-28C9400158E0}" type="pres">
      <dgm:prSet presAssocID="{5E8E7C63-48AD-4206-8DD2-B299EF161464}" presName="sp" presStyleCnt="0"/>
      <dgm:spPr/>
    </dgm:pt>
    <dgm:pt modelId="{66549F27-DFE0-491F-A1AD-7510B4F1B901}" type="pres">
      <dgm:prSet presAssocID="{03849761-014C-4BCE-AE9A-69D0AD0027CC}" presName="linNode" presStyleCnt="0"/>
      <dgm:spPr/>
    </dgm:pt>
    <dgm:pt modelId="{70D1E526-BEB4-4BF5-BAFE-49F4989D9D95}" type="pres">
      <dgm:prSet presAssocID="{03849761-014C-4BCE-AE9A-69D0AD0027CC}" presName="parentText" presStyleLbl="node1" presStyleIdx="2" presStyleCnt="5">
        <dgm:presLayoutVars>
          <dgm:chMax val="1"/>
          <dgm:bulletEnabled val="1"/>
        </dgm:presLayoutVars>
      </dgm:prSet>
      <dgm:spPr/>
    </dgm:pt>
    <dgm:pt modelId="{8AAAFE66-2BB0-4F71-8F07-0F549503F007}" type="pres">
      <dgm:prSet presAssocID="{03849761-014C-4BCE-AE9A-69D0AD0027CC}" presName="descendantText" presStyleLbl="alignAccFollowNode1" presStyleIdx="2" presStyleCnt="5" custScaleY="122592">
        <dgm:presLayoutVars>
          <dgm:bulletEnabled val="1"/>
        </dgm:presLayoutVars>
      </dgm:prSet>
      <dgm:spPr/>
    </dgm:pt>
    <dgm:pt modelId="{72DFFE4C-7417-4BAE-8749-EB77746F546A}" type="pres">
      <dgm:prSet presAssocID="{FF21414D-1D17-4FEB-9D30-D1337B711A40}" presName="sp" presStyleCnt="0"/>
      <dgm:spPr/>
    </dgm:pt>
    <dgm:pt modelId="{8461AC32-1CF0-4704-8C29-D5E7CEF7E5F2}" type="pres">
      <dgm:prSet presAssocID="{BCDF92B2-E331-4908-8F8A-AF15A1651D6E}" presName="linNode" presStyleCnt="0"/>
      <dgm:spPr/>
    </dgm:pt>
    <dgm:pt modelId="{EF9A210E-ECE8-483A-9EA7-2E2BB36A5B12}" type="pres">
      <dgm:prSet presAssocID="{BCDF92B2-E331-4908-8F8A-AF15A1651D6E}" presName="parentText" presStyleLbl="node1" presStyleIdx="3" presStyleCnt="5">
        <dgm:presLayoutVars>
          <dgm:chMax val="1"/>
          <dgm:bulletEnabled val="1"/>
        </dgm:presLayoutVars>
      </dgm:prSet>
      <dgm:spPr/>
    </dgm:pt>
    <dgm:pt modelId="{2AB93655-AC6C-4593-8A68-2945F9473509}" type="pres">
      <dgm:prSet presAssocID="{BCDF92B2-E331-4908-8F8A-AF15A1651D6E}" presName="descendantText" presStyleLbl="alignAccFollowNode1" presStyleIdx="3" presStyleCnt="5">
        <dgm:presLayoutVars>
          <dgm:bulletEnabled val="1"/>
        </dgm:presLayoutVars>
      </dgm:prSet>
      <dgm:spPr/>
    </dgm:pt>
    <dgm:pt modelId="{B1F4FFE5-3B54-43E5-94C7-BA54C6F32AE4}" type="pres">
      <dgm:prSet presAssocID="{0939BAF3-56F2-46F9-9270-2D3D9B102D51}" presName="sp" presStyleCnt="0"/>
      <dgm:spPr/>
    </dgm:pt>
    <dgm:pt modelId="{27887043-1CC9-4562-8636-5DEDE4010A78}" type="pres">
      <dgm:prSet presAssocID="{6C602561-6B30-4B3C-8306-D8C49CA70CF8}" presName="linNode" presStyleCnt="0"/>
      <dgm:spPr/>
    </dgm:pt>
    <dgm:pt modelId="{7F518F8F-3A9C-4253-BCCF-9E6B3B7F100E}" type="pres">
      <dgm:prSet presAssocID="{6C602561-6B30-4B3C-8306-D8C49CA70CF8}" presName="parentText" presStyleLbl="node1" presStyleIdx="4" presStyleCnt="5">
        <dgm:presLayoutVars>
          <dgm:chMax val="1"/>
          <dgm:bulletEnabled val="1"/>
        </dgm:presLayoutVars>
      </dgm:prSet>
      <dgm:spPr/>
    </dgm:pt>
    <dgm:pt modelId="{AA2B7AE3-4056-4AEE-AF68-F03178F2AD5E}" type="pres">
      <dgm:prSet presAssocID="{6C602561-6B30-4B3C-8306-D8C49CA70CF8}" presName="descendantText" presStyleLbl="alignAccFollowNode1" presStyleIdx="4" presStyleCnt="5" custScaleY="147643">
        <dgm:presLayoutVars>
          <dgm:bulletEnabled val="1"/>
        </dgm:presLayoutVars>
      </dgm:prSet>
      <dgm:spPr/>
    </dgm:pt>
  </dgm:ptLst>
  <dgm:cxnLst>
    <dgm:cxn modelId="{4B87EE11-6B83-419D-8B59-57A60A4CD728}" srcId="{CCE0ED42-3421-4FC6-9128-346DF30A19D7}" destId="{F756DBE0-5060-45A6-A9FE-E85A213AAD37}" srcOrd="1" destOrd="0" parTransId="{62A52A73-886E-4C52-A671-C84515092757}" sibTransId="{5E8E7C63-48AD-4206-8DD2-B299EF161464}"/>
    <dgm:cxn modelId="{000D051E-63C2-4526-B9E6-4523AE170B66}" srcId="{A2ACB23D-563F-42FB-AEBA-188DF835FF91}" destId="{90B54890-766E-4A19-9116-E52EB17DED93}" srcOrd="0" destOrd="0" parTransId="{610D6A0D-75FC-4732-BD68-1C5B1A3EACD8}" sibTransId="{194AD4D8-3CDC-4FF2-BE7C-93B0CC544B66}"/>
    <dgm:cxn modelId="{E0402421-0945-478B-BAA1-1A245ED744CF}" type="presOf" srcId="{85B439A2-9F10-44E8-902D-300BB04C064F}" destId="{AA2B7AE3-4056-4AEE-AF68-F03178F2AD5E}" srcOrd="0" destOrd="0" presId="urn:microsoft.com/office/officeart/2005/8/layout/vList5"/>
    <dgm:cxn modelId="{EA89AE23-9E00-4EB7-9E11-124EF1BCEFC9}" type="presOf" srcId="{CCE0ED42-3421-4FC6-9128-346DF30A19D7}" destId="{A612267B-678B-42AC-A0D7-AF0501190E44}" srcOrd="0" destOrd="0" presId="urn:microsoft.com/office/officeart/2005/8/layout/vList5"/>
    <dgm:cxn modelId="{1A84722B-A5DC-4A31-A07C-13DD1A5D27E5}" type="presOf" srcId="{90B54890-766E-4A19-9116-E52EB17DED93}" destId="{AEF7232F-CB29-4629-AF0A-C34F0665036E}" srcOrd="0" destOrd="0" presId="urn:microsoft.com/office/officeart/2005/8/layout/vList5"/>
    <dgm:cxn modelId="{002A3C5C-EB8D-4771-810C-DF9713BFCC75}" type="presOf" srcId="{B7AB137B-8CEC-43EE-AF8A-F12CA63F5036}" destId="{AA2B7AE3-4056-4AEE-AF68-F03178F2AD5E}" srcOrd="0" destOrd="1" presId="urn:microsoft.com/office/officeart/2005/8/layout/vList5"/>
    <dgm:cxn modelId="{1498285E-5E97-4BCF-BA48-19DF6E0F0D75}" srcId="{CCE0ED42-3421-4FC6-9128-346DF30A19D7}" destId="{A2ACB23D-563F-42FB-AEBA-188DF835FF91}" srcOrd="0" destOrd="0" parTransId="{64CCE2E7-2617-4C8F-ABB4-E0D6EFF429B3}" sibTransId="{25ECDBA2-9AA7-4634-ADE4-DA6B3B70803B}"/>
    <dgm:cxn modelId="{2CB4DC61-F9A9-4D2C-AB4A-98D447CE03C6}" srcId="{BCDF92B2-E331-4908-8F8A-AF15A1651D6E}" destId="{F030542D-7992-4657-AECF-23F21FAEEB06}" srcOrd="0" destOrd="0" parTransId="{658B62E9-4252-4C45-A03A-009482E1E0D9}" sibTransId="{B7A446BB-E601-4D7E-AD81-87DAD30F1BF6}"/>
    <dgm:cxn modelId="{37814E43-9909-433C-9AA3-81EA7880A0E3}" srcId="{6C602561-6B30-4B3C-8306-D8C49CA70CF8}" destId="{B7AB137B-8CEC-43EE-AF8A-F12CA63F5036}" srcOrd="1" destOrd="0" parTransId="{126FFDC3-0304-43EB-84EB-D50B81746A76}" sibTransId="{34820BCB-CAF7-455A-85A6-3414AB60F9A3}"/>
    <dgm:cxn modelId="{3C25F16F-5A30-4C44-8151-E7469D10FA25}" srcId="{CCE0ED42-3421-4FC6-9128-346DF30A19D7}" destId="{6C602561-6B30-4B3C-8306-D8C49CA70CF8}" srcOrd="4" destOrd="0" parTransId="{1376E304-2B3B-40CD-AF14-B1C689FF23E6}" sibTransId="{0943EA0E-C728-4F20-A15A-292DBDEC95DF}"/>
    <dgm:cxn modelId="{0FFA5052-935E-45A4-9713-3F811313B247}" type="presOf" srcId="{FECC55CA-21B6-4FC3-B5D2-7B57B5708AEE}" destId="{98A50CC1-6677-4E1D-A655-D658E85B88E5}" srcOrd="0" destOrd="0" presId="urn:microsoft.com/office/officeart/2005/8/layout/vList5"/>
    <dgm:cxn modelId="{B116937D-5E75-441C-978C-FA562012632F}" type="presOf" srcId="{F756DBE0-5060-45A6-A9FE-E85A213AAD37}" destId="{FE285B57-5D2A-4AFD-AE81-C3BD576717C1}" srcOrd="0" destOrd="0" presId="urn:microsoft.com/office/officeart/2005/8/layout/vList5"/>
    <dgm:cxn modelId="{258F0182-F405-42A8-BDAF-34DB1CA25B30}" srcId="{CCE0ED42-3421-4FC6-9128-346DF30A19D7}" destId="{03849761-014C-4BCE-AE9A-69D0AD0027CC}" srcOrd="2" destOrd="0" parTransId="{D4C6B948-ED2F-472C-94CA-AADC4AA1012C}" sibTransId="{FF21414D-1D17-4FEB-9D30-D1337B711A40}"/>
    <dgm:cxn modelId="{A5586489-0129-462D-B0BE-EA2FA51A7F3F}" type="presOf" srcId="{03849761-014C-4BCE-AE9A-69D0AD0027CC}" destId="{70D1E526-BEB4-4BF5-BAFE-49F4989D9D95}" srcOrd="0" destOrd="0" presId="urn:microsoft.com/office/officeart/2005/8/layout/vList5"/>
    <dgm:cxn modelId="{E31588A3-A507-48F2-905B-E3C9C8A3939B}" type="presOf" srcId="{F100E788-0DF9-4754-8534-2740A2615774}" destId="{8AAAFE66-2BB0-4F71-8F07-0F549503F007}" srcOrd="0" destOrd="0" presId="urn:microsoft.com/office/officeart/2005/8/layout/vList5"/>
    <dgm:cxn modelId="{D503ADAC-FA1E-4771-B053-8EEC1B072E4C}" type="presOf" srcId="{A2ACB23D-563F-42FB-AEBA-188DF835FF91}" destId="{00C2CA24-8A30-4EE8-AB4C-D7BDD69B56D7}" srcOrd="0" destOrd="0" presId="urn:microsoft.com/office/officeart/2005/8/layout/vList5"/>
    <dgm:cxn modelId="{B6161CAE-0D08-4C62-B5D0-873EA726A624}" srcId="{6C602561-6B30-4B3C-8306-D8C49CA70CF8}" destId="{85B439A2-9F10-44E8-902D-300BB04C064F}" srcOrd="0" destOrd="0" parTransId="{6C5B6AC3-450A-4DDA-95BC-A7FEF0860308}" sibTransId="{8A221C77-6F29-4AB8-A7BC-2C39195121A2}"/>
    <dgm:cxn modelId="{04AD13C2-F41F-4930-8C4F-59E355402651}" srcId="{CCE0ED42-3421-4FC6-9128-346DF30A19D7}" destId="{BCDF92B2-E331-4908-8F8A-AF15A1651D6E}" srcOrd="3" destOrd="0" parTransId="{E8780C3D-45B0-45BC-957C-43BB114E89FD}" sibTransId="{0939BAF3-56F2-46F9-9270-2D3D9B102D51}"/>
    <dgm:cxn modelId="{0AB647C7-87DB-4C72-BE0D-1D7EAB69A080}" srcId="{03849761-014C-4BCE-AE9A-69D0AD0027CC}" destId="{F100E788-0DF9-4754-8534-2740A2615774}" srcOrd="0" destOrd="0" parTransId="{41592D82-95E1-427F-A0E3-B90C64D21963}" sibTransId="{9838CC5C-D9B4-4C96-8616-17A53BFC744F}"/>
    <dgm:cxn modelId="{BCA2A7D8-20DF-42EE-AA2B-27F818932125}" srcId="{F756DBE0-5060-45A6-A9FE-E85A213AAD37}" destId="{FECC55CA-21B6-4FC3-B5D2-7B57B5708AEE}" srcOrd="0" destOrd="0" parTransId="{12EFA8A8-E16C-489B-8EB2-58ADAEDFB64D}" sibTransId="{6241AE56-C66A-46B1-86D5-12EF5EE3D495}"/>
    <dgm:cxn modelId="{AE231ADA-1C83-429E-8A9C-78D159799351}" type="presOf" srcId="{BCDF92B2-E331-4908-8F8A-AF15A1651D6E}" destId="{EF9A210E-ECE8-483A-9EA7-2E2BB36A5B12}" srcOrd="0" destOrd="0" presId="urn:microsoft.com/office/officeart/2005/8/layout/vList5"/>
    <dgm:cxn modelId="{F317CAE1-9452-4AC3-B1E2-25909234AC63}" type="presOf" srcId="{F030542D-7992-4657-AECF-23F21FAEEB06}" destId="{2AB93655-AC6C-4593-8A68-2945F9473509}" srcOrd="0" destOrd="0" presId="urn:microsoft.com/office/officeart/2005/8/layout/vList5"/>
    <dgm:cxn modelId="{94E25CEF-C397-4E27-BB35-9EE4A2F63942}" type="presOf" srcId="{6C602561-6B30-4B3C-8306-D8C49CA70CF8}" destId="{7F518F8F-3A9C-4253-BCCF-9E6B3B7F100E}" srcOrd="0" destOrd="0" presId="urn:microsoft.com/office/officeart/2005/8/layout/vList5"/>
    <dgm:cxn modelId="{7C06BB74-8DC6-4F22-83DC-D227D57D1DC1}" type="presParOf" srcId="{A612267B-678B-42AC-A0D7-AF0501190E44}" destId="{C60B002A-EFE0-48AB-B79B-7F410E06E9D2}" srcOrd="0" destOrd="0" presId="urn:microsoft.com/office/officeart/2005/8/layout/vList5"/>
    <dgm:cxn modelId="{B778CECF-0030-46AB-8473-4B66AB34E9AC}" type="presParOf" srcId="{C60B002A-EFE0-48AB-B79B-7F410E06E9D2}" destId="{00C2CA24-8A30-4EE8-AB4C-D7BDD69B56D7}" srcOrd="0" destOrd="0" presId="urn:microsoft.com/office/officeart/2005/8/layout/vList5"/>
    <dgm:cxn modelId="{8B5F627E-C1DF-40BF-8D3E-0E332E33B584}" type="presParOf" srcId="{C60B002A-EFE0-48AB-B79B-7F410E06E9D2}" destId="{AEF7232F-CB29-4629-AF0A-C34F0665036E}" srcOrd="1" destOrd="0" presId="urn:microsoft.com/office/officeart/2005/8/layout/vList5"/>
    <dgm:cxn modelId="{64934582-7BF1-43AF-B3C7-3837D9BF8E57}" type="presParOf" srcId="{A612267B-678B-42AC-A0D7-AF0501190E44}" destId="{5A03D648-2D68-4BD5-A7CF-5F296A4087A0}" srcOrd="1" destOrd="0" presId="urn:microsoft.com/office/officeart/2005/8/layout/vList5"/>
    <dgm:cxn modelId="{5D2620BA-7341-4EDE-91E2-68B7744D94D4}" type="presParOf" srcId="{A612267B-678B-42AC-A0D7-AF0501190E44}" destId="{54F28D38-8E1F-4367-AB8E-F78AC048A221}" srcOrd="2" destOrd="0" presId="urn:microsoft.com/office/officeart/2005/8/layout/vList5"/>
    <dgm:cxn modelId="{7BB3B873-F395-48A8-B9CA-4ED283566C2B}" type="presParOf" srcId="{54F28D38-8E1F-4367-AB8E-F78AC048A221}" destId="{FE285B57-5D2A-4AFD-AE81-C3BD576717C1}" srcOrd="0" destOrd="0" presId="urn:microsoft.com/office/officeart/2005/8/layout/vList5"/>
    <dgm:cxn modelId="{BA13F45E-EB8E-4877-AFBD-44948E6F2B80}" type="presParOf" srcId="{54F28D38-8E1F-4367-AB8E-F78AC048A221}" destId="{98A50CC1-6677-4E1D-A655-D658E85B88E5}" srcOrd="1" destOrd="0" presId="urn:microsoft.com/office/officeart/2005/8/layout/vList5"/>
    <dgm:cxn modelId="{0932252E-F7AE-4833-9176-1E8CC17E8CCF}" type="presParOf" srcId="{A612267B-678B-42AC-A0D7-AF0501190E44}" destId="{57B14E4D-F75C-436E-889B-28C9400158E0}" srcOrd="3" destOrd="0" presId="urn:microsoft.com/office/officeart/2005/8/layout/vList5"/>
    <dgm:cxn modelId="{348A9BC0-1883-4815-AD53-5BA311410FFD}" type="presParOf" srcId="{A612267B-678B-42AC-A0D7-AF0501190E44}" destId="{66549F27-DFE0-491F-A1AD-7510B4F1B901}" srcOrd="4" destOrd="0" presId="urn:microsoft.com/office/officeart/2005/8/layout/vList5"/>
    <dgm:cxn modelId="{B7C58FAC-CF77-4727-B582-791CCF5A150A}" type="presParOf" srcId="{66549F27-DFE0-491F-A1AD-7510B4F1B901}" destId="{70D1E526-BEB4-4BF5-BAFE-49F4989D9D95}" srcOrd="0" destOrd="0" presId="urn:microsoft.com/office/officeart/2005/8/layout/vList5"/>
    <dgm:cxn modelId="{CF89E416-C646-49BB-88B3-93737491474B}" type="presParOf" srcId="{66549F27-DFE0-491F-A1AD-7510B4F1B901}" destId="{8AAAFE66-2BB0-4F71-8F07-0F549503F007}" srcOrd="1" destOrd="0" presId="urn:microsoft.com/office/officeart/2005/8/layout/vList5"/>
    <dgm:cxn modelId="{3583F290-F0B8-42B0-9F68-4CF794B2D25E}" type="presParOf" srcId="{A612267B-678B-42AC-A0D7-AF0501190E44}" destId="{72DFFE4C-7417-4BAE-8749-EB77746F546A}" srcOrd="5" destOrd="0" presId="urn:microsoft.com/office/officeart/2005/8/layout/vList5"/>
    <dgm:cxn modelId="{5945736F-EF99-4360-8A5D-DED5E66251DA}" type="presParOf" srcId="{A612267B-678B-42AC-A0D7-AF0501190E44}" destId="{8461AC32-1CF0-4704-8C29-D5E7CEF7E5F2}" srcOrd="6" destOrd="0" presId="urn:microsoft.com/office/officeart/2005/8/layout/vList5"/>
    <dgm:cxn modelId="{7CF3AF04-DAB2-4C68-913D-0E8124C34B48}" type="presParOf" srcId="{8461AC32-1CF0-4704-8C29-D5E7CEF7E5F2}" destId="{EF9A210E-ECE8-483A-9EA7-2E2BB36A5B12}" srcOrd="0" destOrd="0" presId="urn:microsoft.com/office/officeart/2005/8/layout/vList5"/>
    <dgm:cxn modelId="{B60EE710-380F-40F9-8553-98AF82896B69}" type="presParOf" srcId="{8461AC32-1CF0-4704-8C29-D5E7CEF7E5F2}" destId="{2AB93655-AC6C-4593-8A68-2945F9473509}" srcOrd="1" destOrd="0" presId="urn:microsoft.com/office/officeart/2005/8/layout/vList5"/>
    <dgm:cxn modelId="{CE5FDC99-690F-4A3B-97C2-5261A8ADD7A1}" type="presParOf" srcId="{A612267B-678B-42AC-A0D7-AF0501190E44}" destId="{B1F4FFE5-3B54-43E5-94C7-BA54C6F32AE4}" srcOrd="7" destOrd="0" presId="urn:microsoft.com/office/officeart/2005/8/layout/vList5"/>
    <dgm:cxn modelId="{9FACA2CA-2B19-4A8F-AAEE-3F23CCD4972F}" type="presParOf" srcId="{A612267B-678B-42AC-A0D7-AF0501190E44}" destId="{27887043-1CC9-4562-8636-5DEDE4010A78}" srcOrd="8" destOrd="0" presId="urn:microsoft.com/office/officeart/2005/8/layout/vList5"/>
    <dgm:cxn modelId="{9DBAA832-6586-431F-B5DF-90C577A19D37}" type="presParOf" srcId="{27887043-1CC9-4562-8636-5DEDE4010A78}" destId="{7F518F8F-3A9C-4253-BCCF-9E6B3B7F100E}" srcOrd="0" destOrd="0" presId="urn:microsoft.com/office/officeart/2005/8/layout/vList5"/>
    <dgm:cxn modelId="{DE93E15B-9606-42A4-AFCC-BA71A091CB27}" type="presParOf" srcId="{27887043-1CC9-4562-8636-5DEDE4010A78}" destId="{AA2B7AE3-4056-4AEE-AF68-F03178F2AD5E}" srcOrd="1" destOrd="0" presId="urn:microsoft.com/office/officeart/2005/8/layout/vList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1B2F54-8263-498F-BEC5-702AB1A14D70}">
      <dsp:nvSpPr>
        <dsp:cNvPr id="0" name=""/>
        <dsp:cNvSpPr/>
      </dsp:nvSpPr>
      <dsp:spPr>
        <a:xfrm>
          <a:off x="2160667" y="1094847"/>
          <a:ext cx="1165065" cy="121346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latin typeface="Calibri" panose="020F0502020204030204"/>
              <a:ea typeface="+mn-ea"/>
              <a:cs typeface="+mn-cs"/>
            </a:rPr>
            <a:t>The person is the problem</a:t>
          </a:r>
        </a:p>
      </dsp:txBody>
      <dsp:txXfrm>
        <a:off x="2331287" y="1272555"/>
        <a:ext cx="823825" cy="858047"/>
      </dsp:txXfrm>
    </dsp:sp>
    <dsp:sp modelId="{5A99EDAA-5E2A-4D88-A0FD-DDB0BEE580E3}">
      <dsp:nvSpPr>
        <dsp:cNvPr id="0" name=""/>
        <dsp:cNvSpPr/>
      </dsp:nvSpPr>
      <dsp:spPr>
        <a:xfrm rot="5400000">
          <a:off x="2665922" y="843974"/>
          <a:ext cx="154554" cy="218882"/>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2689105" y="864567"/>
        <a:ext cx="108188" cy="131330"/>
      </dsp:txXfrm>
    </dsp:sp>
    <dsp:sp modelId="{F248FF46-34F8-45F1-A4C2-5CDFEC6366D4}">
      <dsp:nvSpPr>
        <dsp:cNvPr id="0" name=""/>
        <dsp:cNvSpPr/>
      </dsp:nvSpPr>
      <dsp:spPr>
        <a:xfrm>
          <a:off x="2344363" y="5562"/>
          <a:ext cx="797672" cy="797672"/>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Housebound</a:t>
          </a:r>
        </a:p>
      </dsp:txBody>
      <dsp:txXfrm>
        <a:off x="2461179" y="122378"/>
        <a:ext cx="564040" cy="564040"/>
      </dsp:txXfrm>
    </dsp:sp>
    <dsp:sp modelId="{317BD38B-F48F-4E31-8D8E-F3678D2DFF79}">
      <dsp:nvSpPr>
        <dsp:cNvPr id="0" name=""/>
        <dsp:cNvSpPr/>
      </dsp:nvSpPr>
      <dsp:spPr>
        <a:xfrm rot="8100000">
          <a:off x="3187109" y="1067646"/>
          <a:ext cx="161162" cy="218882"/>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3228377" y="1094328"/>
        <a:ext cx="112813" cy="131330"/>
      </dsp:txXfrm>
    </dsp:sp>
    <dsp:sp modelId="{5CACCB2D-5F95-4B36-8E95-E24277CC9070}">
      <dsp:nvSpPr>
        <dsp:cNvPr id="0" name=""/>
        <dsp:cNvSpPr/>
      </dsp:nvSpPr>
      <dsp:spPr>
        <a:xfrm>
          <a:off x="3261608" y="385497"/>
          <a:ext cx="797672" cy="79767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Wheelchair User</a:t>
          </a:r>
        </a:p>
      </dsp:txBody>
      <dsp:txXfrm>
        <a:off x="3378424" y="502313"/>
        <a:ext cx="564040" cy="564040"/>
      </dsp:txXfrm>
    </dsp:sp>
    <dsp:sp modelId="{EF7AC6AC-08AA-40C4-A150-D30AFE559555}">
      <dsp:nvSpPr>
        <dsp:cNvPr id="0" name=""/>
        <dsp:cNvSpPr/>
      </dsp:nvSpPr>
      <dsp:spPr>
        <a:xfrm rot="10800000">
          <a:off x="3395211" y="1592137"/>
          <a:ext cx="167379" cy="218882"/>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3445425" y="1635913"/>
        <a:ext cx="117165" cy="131330"/>
      </dsp:txXfrm>
    </dsp:sp>
    <dsp:sp modelId="{90318B0D-D742-4A58-9E96-A282D8D15CAB}">
      <dsp:nvSpPr>
        <dsp:cNvPr id="0" name=""/>
        <dsp:cNvSpPr/>
      </dsp:nvSpPr>
      <dsp:spPr>
        <a:xfrm>
          <a:off x="3641543" y="1302742"/>
          <a:ext cx="797672" cy="79767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Unable to walk</a:t>
          </a:r>
        </a:p>
      </dsp:txBody>
      <dsp:txXfrm>
        <a:off x="3758359" y="1419558"/>
        <a:ext cx="564040" cy="564040"/>
      </dsp:txXfrm>
    </dsp:sp>
    <dsp:sp modelId="{7053960A-9232-448E-A8B8-F56E999B4EBD}">
      <dsp:nvSpPr>
        <dsp:cNvPr id="0" name=""/>
        <dsp:cNvSpPr/>
      </dsp:nvSpPr>
      <dsp:spPr>
        <a:xfrm rot="13781463">
          <a:off x="3187109" y="2116628"/>
          <a:ext cx="161162" cy="218882"/>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3226922" y="2178839"/>
        <a:ext cx="112813" cy="131330"/>
      </dsp:txXfrm>
    </dsp:sp>
    <dsp:sp modelId="{2276E84D-AAA6-42B0-BC47-FCBB8738A40E}">
      <dsp:nvSpPr>
        <dsp:cNvPr id="0" name=""/>
        <dsp:cNvSpPr/>
      </dsp:nvSpPr>
      <dsp:spPr>
        <a:xfrm>
          <a:off x="3261608" y="2219987"/>
          <a:ext cx="797672" cy="797672"/>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Unable to get up steps</a:t>
          </a:r>
        </a:p>
      </dsp:txBody>
      <dsp:txXfrm>
        <a:off x="3378424" y="2336803"/>
        <a:ext cx="564040" cy="564040"/>
      </dsp:txXfrm>
    </dsp:sp>
    <dsp:sp modelId="{01D43ECC-9801-44BC-AD09-43B64821010B}">
      <dsp:nvSpPr>
        <dsp:cNvPr id="0" name=""/>
        <dsp:cNvSpPr/>
      </dsp:nvSpPr>
      <dsp:spPr>
        <a:xfrm rot="16200000">
          <a:off x="2665922" y="2340301"/>
          <a:ext cx="154554" cy="218882"/>
        </a:xfrm>
        <a:prstGeom prst="rightArrow">
          <a:avLst>
            <a:gd name="adj1" fmla="val 60000"/>
            <a:gd name="adj2" fmla="val 5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2689105" y="2407260"/>
        <a:ext cx="108188" cy="131330"/>
      </dsp:txXfrm>
    </dsp:sp>
    <dsp:sp modelId="{83592726-E88A-44DC-B506-A6C03B30DE27}">
      <dsp:nvSpPr>
        <dsp:cNvPr id="0" name=""/>
        <dsp:cNvSpPr/>
      </dsp:nvSpPr>
      <dsp:spPr>
        <a:xfrm>
          <a:off x="2344363" y="2599922"/>
          <a:ext cx="797672" cy="797672"/>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Unable to see or hear</a:t>
          </a:r>
        </a:p>
      </dsp:txBody>
      <dsp:txXfrm>
        <a:off x="2461179" y="2716738"/>
        <a:ext cx="564040" cy="564040"/>
      </dsp:txXfrm>
    </dsp:sp>
    <dsp:sp modelId="{2810D854-EFE9-465B-90E3-34D3DB951E1B}">
      <dsp:nvSpPr>
        <dsp:cNvPr id="0" name=""/>
        <dsp:cNvSpPr/>
      </dsp:nvSpPr>
      <dsp:spPr>
        <a:xfrm rot="18900000">
          <a:off x="2138127" y="2116628"/>
          <a:ext cx="161162" cy="218882"/>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10800000">
        <a:off x="2145208" y="2177498"/>
        <a:ext cx="112813" cy="131330"/>
      </dsp:txXfrm>
    </dsp:sp>
    <dsp:sp modelId="{4F7D5BDF-714A-442F-8A56-EDCCEEEBEA88}">
      <dsp:nvSpPr>
        <dsp:cNvPr id="0" name=""/>
        <dsp:cNvSpPr/>
      </dsp:nvSpPr>
      <dsp:spPr>
        <a:xfrm>
          <a:off x="1427118" y="2219987"/>
          <a:ext cx="797672" cy="797672"/>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Isolated and lonely</a:t>
          </a:r>
        </a:p>
      </dsp:txBody>
      <dsp:txXfrm>
        <a:off x="1543934" y="2336803"/>
        <a:ext cx="564040" cy="564040"/>
      </dsp:txXfrm>
    </dsp:sp>
    <dsp:sp modelId="{7BB05DCA-D477-4818-969F-54DE4EE848DF}">
      <dsp:nvSpPr>
        <dsp:cNvPr id="0" name=""/>
        <dsp:cNvSpPr/>
      </dsp:nvSpPr>
      <dsp:spPr>
        <a:xfrm>
          <a:off x="1923809" y="1592137"/>
          <a:ext cx="167379" cy="218882"/>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10800000">
        <a:off x="1923809" y="1635913"/>
        <a:ext cx="117165" cy="131330"/>
      </dsp:txXfrm>
    </dsp:sp>
    <dsp:sp modelId="{C3A68D84-38F4-465C-BEE4-53A6001EFD65}">
      <dsp:nvSpPr>
        <dsp:cNvPr id="0" name=""/>
        <dsp:cNvSpPr/>
      </dsp:nvSpPr>
      <dsp:spPr>
        <a:xfrm>
          <a:off x="1047183" y="1302742"/>
          <a:ext cx="797672" cy="79767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Doesnt have a job and low income</a:t>
          </a:r>
        </a:p>
      </dsp:txBody>
      <dsp:txXfrm>
        <a:off x="1163999" y="1419558"/>
        <a:ext cx="564040" cy="564040"/>
      </dsp:txXfrm>
    </dsp:sp>
    <dsp:sp modelId="{1EB79FE1-6DDF-4185-AD51-B3820C1041D2}">
      <dsp:nvSpPr>
        <dsp:cNvPr id="0" name=""/>
        <dsp:cNvSpPr/>
      </dsp:nvSpPr>
      <dsp:spPr>
        <a:xfrm rot="2862207">
          <a:off x="2138127" y="1067646"/>
          <a:ext cx="161162" cy="218882"/>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10800000">
        <a:off x="2146033" y="1093541"/>
        <a:ext cx="112813" cy="131330"/>
      </dsp:txXfrm>
    </dsp:sp>
    <dsp:sp modelId="{F7FCADF4-CBEC-409A-A018-A1DD2B59348E}">
      <dsp:nvSpPr>
        <dsp:cNvPr id="0" name=""/>
        <dsp:cNvSpPr/>
      </dsp:nvSpPr>
      <dsp:spPr>
        <a:xfrm>
          <a:off x="1427118" y="385497"/>
          <a:ext cx="797672" cy="79767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Has no access to transport</a:t>
          </a:r>
        </a:p>
      </dsp:txBody>
      <dsp:txXfrm>
        <a:off x="1543934" y="502313"/>
        <a:ext cx="564040" cy="5640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837AA2-22CA-4AFD-8BC1-4BAB0F431543}">
      <dsp:nvSpPr>
        <dsp:cNvPr id="0" name=""/>
        <dsp:cNvSpPr/>
      </dsp:nvSpPr>
      <dsp:spPr>
        <a:xfrm>
          <a:off x="2142045" y="1354124"/>
          <a:ext cx="1242066" cy="125804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panose="020F0502020204030204"/>
              <a:ea typeface="+mn-ea"/>
              <a:cs typeface="+mn-cs"/>
            </a:rPr>
            <a:t>Wellbeing</a:t>
          </a:r>
        </a:p>
      </dsp:txBody>
      <dsp:txXfrm>
        <a:off x="2323941" y="1538361"/>
        <a:ext cx="878274" cy="889575"/>
      </dsp:txXfrm>
    </dsp:sp>
    <dsp:sp modelId="{FD13672B-7B96-42E0-AF83-6572C8F59C6F}">
      <dsp:nvSpPr>
        <dsp:cNvPr id="0" name=""/>
        <dsp:cNvSpPr/>
      </dsp:nvSpPr>
      <dsp:spPr>
        <a:xfrm rot="16200000">
          <a:off x="2502950" y="1080653"/>
          <a:ext cx="520256" cy="26684"/>
        </a:xfrm>
        <a:custGeom>
          <a:avLst/>
          <a:gdLst/>
          <a:ahLst/>
          <a:cxnLst/>
          <a:rect l="0" t="0" r="0" b="0"/>
          <a:pathLst>
            <a:path>
              <a:moveTo>
                <a:pt x="0" y="12186"/>
              </a:moveTo>
              <a:lnTo>
                <a:pt x="472666" y="12186"/>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2750072" y="1107001"/>
        <a:ext cx="0" cy="0"/>
      </dsp:txXfrm>
    </dsp:sp>
    <dsp:sp modelId="{92A756E6-AC38-483A-AFD0-EC90F6BF51F8}">
      <dsp:nvSpPr>
        <dsp:cNvPr id="0" name=""/>
        <dsp:cNvSpPr/>
      </dsp:nvSpPr>
      <dsp:spPr>
        <a:xfrm>
          <a:off x="2353461" y="14632"/>
          <a:ext cx="819234" cy="819234"/>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Social &amp; Economic Wellbeing</a:t>
          </a:r>
        </a:p>
      </dsp:txBody>
      <dsp:txXfrm>
        <a:off x="2473435" y="134606"/>
        <a:ext cx="579286" cy="579286"/>
      </dsp:txXfrm>
    </dsp:sp>
    <dsp:sp modelId="{F70FA71B-8E11-40B4-90A9-24599B77FEF3}">
      <dsp:nvSpPr>
        <dsp:cNvPr id="0" name=""/>
        <dsp:cNvSpPr/>
      </dsp:nvSpPr>
      <dsp:spPr>
        <a:xfrm rot="18600000">
          <a:off x="3071744" y="1289954"/>
          <a:ext cx="523595" cy="26684"/>
        </a:xfrm>
        <a:custGeom>
          <a:avLst/>
          <a:gdLst/>
          <a:ahLst/>
          <a:cxnLst/>
          <a:rect l="0" t="0" r="0" b="0"/>
          <a:pathLst>
            <a:path>
              <a:moveTo>
                <a:pt x="0" y="12186"/>
              </a:moveTo>
              <a:lnTo>
                <a:pt x="475694" y="12186"/>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315101" y="1304910"/>
        <a:ext cx="0" cy="0"/>
      </dsp:txXfrm>
    </dsp:sp>
    <dsp:sp modelId="{5FC01352-07BC-4C71-B8FF-C5DAEFC38AD5}">
      <dsp:nvSpPr>
        <dsp:cNvPr id="0" name=""/>
        <dsp:cNvSpPr/>
      </dsp:nvSpPr>
      <dsp:spPr>
        <a:xfrm>
          <a:off x="3355501" y="379345"/>
          <a:ext cx="819234" cy="819234"/>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Personal Dignity</a:t>
          </a:r>
        </a:p>
      </dsp:txBody>
      <dsp:txXfrm>
        <a:off x="3475475" y="499319"/>
        <a:ext cx="579286" cy="579286"/>
      </dsp:txXfrm>
    </dsp:sp>
    <dsp:sp modelId="{429852CF-03C1-45B6-B0C3-4F094AF96B75}">
      <dsp:nvSpPr>
        <dsp:cNvPr id="0" name=""/>
        <dsp:cNvSpPr/>
      </dsp:nvSpPr>
      <dsp:spPr>
        <a:xfrm rot="21000000">
          <a:off x="3370899" y="1816080"/>
          <a:ext cx="528011" cy="26684"/>
        </a:xfrm>
        <a:custGeom>
          <a:avLst/>
          <a:gdLst/>
          <a:ahLst/>
          <a:cxnLst/>
          <a:rect l="0" t="0" r="0" b="0"/>
          <a:pathLst>
            <a:path>
              <a:moveTo>
                <a:pt x="0" y="12186"/>
              </a:moveTo>
              <a:lnTo>
                <a:pt x="479699" y="12186"/>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619612" y="1818715"/>
        <a:ext cx="0" cy="0"/>
      </dsp:txXfrm>
    </dsp:sp>
    <dsp:sp modelId="{2F6A5730-96B9-4C5A-A6EF-9350B7647254}">
      <dsp:nvSpPr>
        <dsp:cNvPr id="0" name=""/>
        <dsp:cNvSpPr/>
      </dsp:nvSpPr>
      <dsp:spPr>
        <a:xfrm>
          <a:off x="3888676" y="1302831"/>
          <a:ext cx="819234" cy="819234"/>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Physical, mental &amp; emotional health</a:t>
          </a:r>
        </a:p>
      </dsp:txBody>
      <dsp:txXfrm>
        <a:off x="4008650" y="1422805"/>
        <a:ext cx="579286" cy="579286"/>
      </dsp:txXfrm>
    </dsp:sp>
    <dsp:sp modelId="{718EF461-3CC3-4B05-B347-C6F3F530F7F9}">
      <dsp:nvSpPr>
        <dsp:cNvPr id="0" name=""/>
        <dsp:cNvSpPr/>
      </dsp:nvSpPr>
      <dsp:spPr>
        <a:xfrm rot="1800000">
          <a:off x="3267360" y="2412877"/>
          <a:ext cx="526278" cy="26684"/>
        </a:xfrm>
        <a:custGeom>
          <a:avLst/>
          <a:gdLst/>
          <a:ahLst/>
          <a:cxnLst/>
          <a:rect l="0" t="0" r="0" b="0"/>
          <a:pathLst>
            <a:path>
              <a:moveTo>
                <a:pt x="0" y="12186"/>
              </a:moveTo>
              <a:lnTo>
                <a:pt x="478128" y="12186"/>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525684" y="2408247"/>
        <a:ext cx="0" cy="0"/>
      </dsp:txXfrm>
    </dsp:sp>
    <dsp:sp modelId="{478E38F1-653F-4B9E-ACB9-1DAC60737A80}">
      <dsp:nvSpPr>
        <dsp:cNvPr id="0" name=""/>
        <dsp:cNvSpPr/>
      </dsp:nvSpPr>
      <dsp:spPr>
        <a:xfrm>
          <a:off x="3703507" y="2352981"/>
          <a:ext cx="819234" cy="819234"/>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Protection from abuse &amp; neglect</a:t>
          </a:r>
        </a:p>
      </dsp:txBody>
      <dsp:txXfrm>
        <a:off x="3823481" y="2472955"/>
        <a:ext cx="579286" cy="579286"/>
      </dsp:txXfrm>
    </dsp:sp>
    <dsp:sp modelId="{5D436135-EBA8-440D-B8D0-60A41E404B3F}">
      <dsp:nvSpPr>
        <dsp:cNvPr id="0" name=""/>
        <dsp:cNvSpPr/>
      </dsp:nvSpPr>
      <dsp:spPr>
        <a:xfrm rot="4200000">
          <a:off x="2806420" y="2804890"/>
          <a:ext cx="521207" cy="26684"/>
        </a:xfrm>
        <a:custGeom>
          <a:avLst/>
          <a:gdLst/>
          <a:ahLst/>
          <a:cxnLst/>
          <a:rect l="0" t="0" r="0" b="0"/>
          <a:pathLst>
            <a:path>
              <a:moveTo>
                <a:pt x="0" y="12186"/>
              </a:moveTo>
              <a:lnTo>
                <a:pt x="473529" y="12186"/>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074812" y="2801531"/>
        <a:ext cx="0" cy="0"/>
      </dsp:txXfrm>
    </dsp:sp>
    <dsp:sp modelId="{DED5044D-6F54-49B3-AD92-C7B7E8ED36DE}">
      <dsp:nvSpPr>
        <dsp:cNvPr id="0" name=""/>
        <dsp:cNvSpPr/>
      </dsp:nvSpPr>
      <dsp:spPr>
        <a:xfrm>
          <a:off x="2886635" y="3038417"/>
          <a:ext cx="819234" cy="819234"/>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Domestic, family and personal relationships</a:t>
          </a:r>
        </a:p>
      </dsp:txBody>
      <dsp:txXfrm>
        <a:off x="3006609" y="3158391"/>
        <a:ext cx="579286" cy="579286"/>
      </dsp:txXfrm>
    </dsp:sp>
    <dsp:sp modelId="{5620336B-AAB7-460F-BEE0-CB4767C32F76}">
      <dsp:nvSpPr>
        <dsp:cNvPr id="0" name=""/>
        <dsp:cNvSpPr/>
      </dsp:nvSpPr>
      <dsp:spPr>
        <a:xfrm rot="6600000">
          <a:off x="2198529" y="2804890"/>
          <a:ext cx="521207" cy="26684"/>
        </a:xfrm>
        <a:custGeom>
          <a:avLst/>
          <a:gdLst/>
          <a:ahLst/>
          <a:cxnLst/>
          <a:rect l="0" t="0" r="0" b="0"/>
          <a:pathLst>
            <a:path>
              <a:moveTo>
                <a:pt x="0" y="12186"/>
              </a:moveTo>
              <a:lnTo>
                <a:pt x="473529" y="12186"/>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rot="10800000">
        <a:off x="2475833" y="2810444"/>
        <a:ext cx="0" cy="0"/>
      </dsp:txXfrm>
    </dsp:sp>
    <dsp:sp modelId="{5C837BF8-11A1-430D-9652-082760012880}">
      <dsp:nvSpPr>
        <dsp:cNvPr id="0" name=""/>
        <dsp:cNvSpPr/>
      </dsp:nvSpPr>
      <dsp:spPr>
        <a:xfrm>
          <a:off x="1820286" y="3038417"/>
          <a:ext cx="819234" cy="819234"/>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Pesonal control</a:t>
          </a:r>
        </a:p>
      </dsp:txBody>
      <dsp:txXfrm>
        <a:off x="1940260" y="3158391"/>
        <a:ext cx="579286" cy="579286"/>
      </dsp:txXfrm>
    </dsp:sp>
    <dsp:sp modelId="{A1A8B055-4102-4FE0-BCFD-07E2542E459A}">
      <dsp:nvSpPr>
        <dsp:cNvPr id="0" name=""/>
        <dsp:cNvSpPr/>
      </dsp:nvSpPr>
      <dsp:spPr>
        <a:xfrm rot="9000000">
          <a:off x="1732517" y="2412877"/>
          <a:ext cx="526278" cy="26684"/>
        </a:xfrm>
        <a:custGeom>
          <a:avLst/>
          <a:gdLst/>
          <a:ahLst/>
          <a:cxnLst/>
          <a:rect l="0" t="0" r="0" b="0"/>
          <a:pathLst>
            <a:path>
              <a:moveTo>
                <a:pt x="0" y="12186"/>
              </a:moveTo>
              <a:lnTo>
                <a:pt x="478128" y="12186"/>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rot="10800000">
        <a:off x="2013629" y="2431035"/>
        <a:ext cx="0" cy="0"/>
      </dsp:txXfrm>
    </dsp:sp>
    <dsp:sp modelId="{E9F84AC1-308D-428A-AE80-32273BF649FF}">
      <dsp:nvSpPr>
        <dsp:cNvPr id="0" name=""/>
        <dsp:cNvSpPr/>
      </dsp:nvSpPr>
      <dsp:spPr>
        <a:xfrm>
          <a:off x="1003415" y="2352981"/>
          <a:ext cx="819234" cy="819234"/>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Individual contribution to society</a:t>
          </a:r>
        </a:p>
      </dsp:txBody>
      <dsp:txXfrm>
        <a:off x="1123389" y="2472955"/>
        <a:ext cx="579286" cy="579286"/>
      </dsp:txXfrm>
    </dsp:sp>
    <dsp:sp modelId="{DEADB68D-0CD0-4082-BC62-0B1E1D43C4D7}">
      <dsp:nvSpPr>
        <dsp:cNvPr id="0" name=""/>
        <dsp:cNvSpPr/>
      </dsp:nvSpPr>
      <dsp:spPr>
        <a:xfrm rot="11400000">
          <a:off x="1627246" y="1816080"/>
          <a:ext cx="528011" cy="26684"/>
        </a:xfrm>
        <a:custGeom>
          <a:avLst/>
          <a:gdLst/>
          <a:ahLst/>
          <a:cxnLst/>
          <a:rect l="0" t="0" r="0" b="0"/>
          <a:pathLst>
            <a:path>
              <a:moveTo>
                <a:pt x="0" y="12186"/>
              </a:moveTo>
              <a:lnTo>
                <a:pt x="479699" y="12186"/>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rot="10800000">
        <a:off x="1901958" y="1844714"/>
        <a:ext cx="0" cy="0"/>
      </dsp:txXfrm>
    </dsp:sp>
    <dsp:sp modelId="{85B1C870-B63A-46EE-9C4D-9BFB12403722}">
      <dsp:nvSpPr>
        <dsp:cNvPr id="0" name=""/>
        <dsp:cNvSpPr/>
      </dsp:nvSpPr>
      <dsp:spPr>
        <a:xfrm>
          <a:off x="818245" y="1302831"/>
          <a:ext cx="819234" cy="819234"/>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Suitability of living arrangements</a:t>
          </a:r>
        </a:p>
      </dsp:txBody>
      <dsp:txXfrm>
        <a:off x="938219" y="1422805"/>
        <a:ext cx="579286" cy="579286"/>
      </dsp:txXfrm>
    </dsp:sp>
    <dsp:sp modelId="{CBEE0C0D-9DA6-4882-8700-78351677CE6C}">
      <dsp:nvSpPr>
        <dsp:cNvPr id="0" name=""/>
        <dsp:cNvSpPr/>
      </dsp:nvSpPr>
      <dsp:spPr>
        <a:xfrm rot="13800000">
          <a:off x="1930817" y="1289954"/>
          <a:ext cx="523595" cy="26684"/>
        </a:xfrm>
        <a:custGeom>
          <a:avLst/>
          <a:gdLst/>
          <a:ahLst/>
          <a:cxnLst/>
          <a:rect l="0" t="0" r="0" b="0"/>
          <a:pathLst>
            <a:path>
              <a:moveTo>
                <a:pt x="0" y="12186"/>
              </a:moveTo>
              <a:lnTo>
                <a:pt x="475694" y="12186"/>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rot="10800000">
        <a:off x="2191001" y="1321737"/>
        <a:ext cx="0" cy="0"/>
      </dsp:txXfrm>
    </dsp:sp>
    <dsp:sp modelId="{7118C5DD-40BE-4165-9D47-4E922D64E186}">
      <dsp:nvSpPr>
        <dsp:cNvPr id="0" name=""/>
        <dsp:cNvSpPr/>
      </dsp:nvSpPr>
      <dsp:spPr>
        <a:xfrm>
          <a:off x="1351420" y="379345"/>
          <a:ext cx="819234" cy="819234"/>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Work, education, training and recreation</a:t>
          </a:r>
        </a:p>
      </dsp:txBody>
      <dsp:txXfrm>
        <a:off x="1471394" y="499319"/>
        <a:ext cx="579286" cy="5792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2E1125-B3E6-47FD-96EA-7FD9D242115E}">
      <dsp:nvSpPr>
        <dsp:cNvPr id="0" name=""/>
        <dsp:cNvSpPr/>
      </dsp:nvSpPr>
      <dsp:spPr>
        <a:xfrm>
          <a:off x="2268442" y="1405861"/>
          <a:ext cx="949515" cy="95090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Strengths &amp; Asset  Based Working</a:t>
          </a:r>
        </a:p>
      </dsp:txBody>
      <dsp:txXfrm>
        <a:off x="2407495" y="1545117"/>
        <a:ext cx="671409" cy="672389"/>
      </dsp:txXfrm>
    </dsp:sp>
    <dsp:sp modelId="{4296AC16-9E11-448C-9260-F21D6540400F}">
      <dsp:nvSpPr>
        <dsp:cNvPr id="0" name=""/>
        <dsp:cNvSpPr/>
      </dsp:nvSpPr>
      <dsp:spPr>
        <a:xfrm rot="16200000">
          <a:off x="2633828" y="1077719"/>
          <a:ext cx="218743" cy="255942"/>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2666640" y="1161719"/>
        <a:ext cx="153120" cy="153566"/>
      </dsp:txXfrm>
    </dsp:sp>
    <dsp:sp modelId="{E8699988-5E13-495E-A7FF-199BF26967C9}">
      <dsp:nvSpPr>
        <dsp:cNvPr id="0" name=""/>
        <dsp:cNvSpPr/>
      </dsp:nvSpPr>
      <dsp:spPr>
        <a:xfrm>
          <a:off x="2249689" y="6118"/>
          <a:ext cx="987020" cy="987020"/>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'Power with' not 'power over'</a:t>
          </a:r>
        </a:p>
      </dsp:txBody>
      <dsp:txXfrm>
        <a:off x="2394235" y="150664"/>
        <a:ext cx="697928" cy="697928"/>
      </dsp:txXfrm>
    </dsp:sp>
    <dsp:sp modelId="{965E6622-97AE-4BA6-BB36-CC1455787768}">
      <dsp:nvSpPr>
        <dsp:cNvPr id="0" name=""/>
        <dsp:cNvSpPr/>
      </dsp:nvSpPr>
      <dsp:spPr>
        <a:xfrm rot="19285714">
          <a:off x="3161767" y="1332234"/>
          <a:ext cx="218967" cy="255942"/>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3168933" y="1403901"/>
        <a:ext cx="153277" cy="153566"/>
      </dsp:txXfrm>
    </dsp:sp>
    <dsp:sp modelId="{7DA1928F-0C87-4756-B844-FC1E5237004F}">
      <dsp:nvSpPr>
        <dsp:cNvPr id="0" name=""/>
        <dsp:cNvSpPr/>
      </dsp:nvSpPr>
      <dsp:spPr>
        <a:xfrm>
          <a:off x="3329933" y="526336"/>
          <a:ext cx="987020" cy="98702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Focus on Strengths, Capbilities and Opportnities  not Deficits</a:t>
          </a:r>
        </a:p>
      </dsp:txBody>
      <dsp:txXfrm>
        <a:off x="3474479" y="670882"/>
        <a:ext cx="697928" cy="697928"/>
      </dsp:txXfrm>
    </dsp:sp>
    <dsp:sp modelId="{48B8F065-129B-4C7E-B48B-9CDB71987D8B}">
      <dsp:nvSpPr>
        <dsp:cNvPr id="0" name=""/>
        <dsp:cNvSpPr/>
      </dsp:nvSpPr>
      <dsp:spPr>
        <a:xfrm rot="771429">
          <a:off x="3292005" y="1903605"/>
          <a:ext cx="219092" cy="255942"/>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3292829" y="1947480"/>
        <a:ext cx="153364" cy="153566"/>
      </dsp:txXfrm>
    </dsp:sp>
    <dsp:sp modelId="{55810CA6-93C0-4A6D-B212-4652FC6F66BF}">
      <dsp:nvSpPr>
        <dsp:cNvPr id="0" name=""/>
        <dsp:cNvSpPr/>
      </dsp:nvSpPr>
      <dsp:spPr>
        <a:xfrm>
          <a:off x="3596731" y="1695255"/>
          <a:ext cx="987020" cy="98702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See people as 'citizens' not 'clients' or 'patients'</a:t>
          </a:r>
        </a:p>
      </dsp:txBody>
      <dsp:txXfrm>
        <a:off x="3741277" y="1839801"/>
        <a:ext cx="697928" cy="697928"/>
      </dsp:txXfrm>
    </dsp:sp>
    <dsp:sp modelId="{D6B7F26E-5EF3-4531-9A27-42ECF7E9F046}">
      <dsp:nvSpPr>
        <dsp:cNvPr id="0" name=""/>
        <dsp:cNvSpPr/>
      </dsp:nvSpPr>
      <dsp:spPr>
        <a:xfrm rot="3857143">
          <a:off x="2926905" y="2361994"/>
          <a:ext cx="218812" cy="255942"/>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2945486" y="2383610"/>
        <a:ext cx="153168" cy="153566"/>
      </dsp:txXfrm>
    </dsp:sp>
    <dsp:sp modelId="{E72BB7A2-E8CE-4D8F-A3CA-2343A49B73C2}">
      <dsp:nvSpPr>
        <dsp:cNvPr id="0" name=""/>
        <dsp:cNvSpPr/>
      </dsp:nvSpPr>
      <dsp:spPr>
        <a:xfrm>
          <a:off x="2849179" y="2632656"/>
          <a:ext cx="987020" cy="987020"/>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Community Engagement and Self Determination</a:t>
          </a:r>
        </a:p>
      </dsp:txBody>
      <dsp:txXfrm>
        <a:off x="2993725" y="2777202"/>
        <a:ext cx="697928" cy="697928"/>
      </dsp:txXfrm>
    </dsp:sp>
    <dsp:sp modelId="{AB7750A0-EC97-4CE9-A61D-5B5E5B4EDE68}">
      <dsp:nvSpPr>
        <dsp:cNvPr id="0" name=""/>
        <dsp:cNvSpPr/>
      </dsp:nvSpPr>
      <dsp:spPr>
        <a:xfrm rot="6942857">
          <a:off x="2340681" y="2361994"/>
          <a:ext cx="218812" cy="255942"/>
        </a:xfrm>
        <a:prstGeom prst="rightArrow">
          <a:avLst>
            <a:gd name="adj1" fmla="val 60000"/>
            <a:gd name="adj2" fmla="val 5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10800000">
        <a:off x="2387744" y="2383610"/>
        <a:ext cx="153168" cy="153566"/>
      </dsp:txXfrm>
    </dsp:sp>
    <dsp:sp modelId="{65324D16-DDD5-471A-8049-E6EB9D4E8478}">
      <dsp:nvSpPr>
        <dsp:cNvPr id="0" name=""/>
        <dsp:cNvSpPr/>
      </dsp:nvSpPr>
      <dsp:spPr>
        <a:xfrm>
          <a:off x="1650199" y="2632656"/>
          <a:ext cx="987020" cy="987020"/>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Collaborative Partnerships</a:t>
          </a:r>
        </a:p>
      </dsp:txBody>
      <dsp:txXfrm>
        <a:off x="1794745" y="2777202"/>
        <a:ext cx="697928" cy="697928"/>
      </dsp:txXfrm>
    </dsp:sp>
    <dsp:sp modelId="{6949AF43-07D1-4FD4-96D5-9C3604F86680}">
      <dsp:nvSpPr>
        <dsp:cNvPr id="0" name=""/>
        <dsp:cNvSpPr/>
      </dsp:nvSpPr>
      <dsp:spPr>
        <a:xfrm rot="10028571">
          <a:off x="1975302" y="1903605"/>
          <a:ext cx="219092" cy="255942"/>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10800000">
        <a:off x="2040206" y="1947480"/>
        <a:ext cx="153364" cy="153566"/>
      </dsp:txXfrm>
    </dsp:sp>
    <dsp:sp modelId="{F9A822F3-5558-4B64-B152-6C607A85CFAB}">
      <dsp:nvSpPr>
        <dsp:cNvPr id="0" name=""/>
        <dsp:cNvSpPr/>
      </dsp:nvSpPr>
      <dsp:spPr>
        <a:xfrm>
          <a:off x="902647" y="1695255"/>
          <a:ext cx="987020" cy="987020"/>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Outcomes not Outputs</a:t>
          </a:r>
        </a:p>
      </dsp:txBody>
      <dsp:txXfrm>
        <a:off x="1047193" y="1839801"/>
        <a:ext cx="697928" cy="697928"/>
      </dsp:txXfrm>
    </dsp:sp>
    <dsp:sp modelId="{C9D12103-2418-4D09-A6DC-56CE312E1EAF}">
      <dsp:nvSpPr>
        <dsp:cNvPr id="0" name=""/>
        <dsp:cNvSpPr/>
      </dsp:nvSpPr>
      <dsp:spPr>
        <a:xfrm rot="13114286">
          <a:off x="2105664" y="1332234"/>
          <a:ext cx="218967" cy="255942"/>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2164188" y="1403901"/>
        <a:ext cx="153277" cy="153566"/>
      </dsp:txXfrm>
    </dsp:sp>
    <dsp:sp modelId="{8723E9C5-C870-4389-93B5-51FFB9B488D1}">
      <dsp:nvSpPr>
        <dsp:cNvPr id="0" name=""/>
        <dsp:cNvSpPr/>
      </dsp:nvSpPr>
      <dsp:spPr>
        <a:xfrm>
          <a:off x="1169445" y="526336"/>
          <a:ext cx="987020" cy="98702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Whole person</a:t>
          </a:r>
        </a:p>
      </dsp:txBody>
      <dsp:txXfrm>
        <a:off x="1313991" y="670882"/>
        <a:ext cx="697928" cy="6979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8EE28-5A4B-4C2E-ADD4-E6D0A50D0AB9}">
      <dsp:nvSpPr>
        <dsp:cNvPr id="0" name=""/>
        <dsp:cNvSpPr/>
      </dsp:nvSpPr>
      <dsp:spPr>
        <a:xfrm>
          <a:off x="3783" y="1434"/>
          <a:ext cx="5478832" cy="757805"/>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endParaRPr lang="en-GB" sz="1600" kern="1200">
            <a:latin typeface="Calibri" panose="020F0502020204030204"/>
            <a:ea typeface="+mn-ea"/>
            <a:cs typeface="+mn-cs"/>
          </a:endParaRPr>
        </a:p>
        <a:p>
          <a:pPr marL="0" lvl="0" indent="0" algn="ctr" defTabSz="711200">
            <a:lnSpc>
              <a:spcPct val="90000"/>
            </a:lnSpc>
            <a:spcBef>
              <a:spcPct val="0"/>
            </a:spcBef>
            <a:spcAft>
              <a:spcPct val="35000"/>
            </a:spcAft>
            <a:buNone/>
          </a:pPr>
          <a:r>
            <a:rPr lang="en-GB" sz="1600" kern="1200">
              <a:latin typeface="Calibri" panose="020F0502020204030204"/>
              <a:ea typeface="+mn-ea"/>
              <a:cs typeface="+mn-cs"/>
            </a:rPr>
            <a:t>Vision</a:t>
          </a:r>
        </a:p>
        <a:p>
          <a:pPr marL="0" lvl="0" indent="0" algn="ctr" defTabSz="711200">
            <a:lnSpc>
              <a:spcPct val="90000"/>
            </a:lnSpc>
            <a:spcBef>
              <a:spcPct val="0"/>
            </a:spcBef>
            <a:spcAft>
              <a:spcPct val="35000"/>
            </a:spcAft>
            <a:buNone/>
          </a:pPr>
          <a:r>
            <a:rPr lang="en-GB" sz="1200" kern="1200">
              <a:latin typeface="Calibri" panose="020F0502020204030204"/>
              <a:ea typeface="+mn-ea"/>
              <a:cs typeface="+mn-cs"/>
            </a:rPr>
            <a:t>“Children, young people and their Families; and Adults in Barking and Dagenham living safe, happy, health and independent lives”</a:t>
          </a:r>
        </a:p>
        <a:p>
          <a:pPr marL="0" lvl="0" indent="0" algn="ctr" defTabSz="711200">
            <a:lnSpc>
              <a:spcPct val="90000"/>
            </a:lnSpc>
            <a:spcBef>
              <a:spcPct val="0"/>
            </a:spcBef>
            <a:spcAft>
              <a:spcPct val="35000"/>
            </a:spcAft>
            <a:buNone/>
          </a:pPr>
          <a:r>
            <a:rPr lang="en-GB" sz="1200" kern="1200">
              <a:latin typeface="Calibri" panose="020F0502020204030204"/>
              <a:ea typeface="+mn-ea"/>
              <a:cs typeface="+mn-cs"/>
            </a:rPr>
            <a:t> </a:t>
          </a:r>
        </a:p>
        <a:p>
          <a:pPr marL="0" lvl="0" indent="0" algn="ctr" defTabSz="711200">
            <a:lnSpc>
              <a:spcPct val="90000"/>
            </a:lnSpc>
            <a:spcBef>
              <a:spcPct val="0"/>
            </a:spcBef>
            <a:spcAft>
              <a:spcPct val="35000"/>
            </a:spcAft>
            <a:buNone/>
          </a:pPr>
          <a:endParaRPr lang="en-GB" sz="1200" kern="1200">
            <a:latin typeface="Calibri" panose="020F0502020204030204"/>
            <a:ea typeface="+mn-ea"/>
            <a:cs typeface="+mn-cs"/>
          </a:endParaRPr>
        </a:p>
      </dsp:txBody>
      <dsp:txXfrm>
        <a:off x="25978" y="23629"/>
        <a:ext cx="5434442" cy="713415"/>
      </dsp:txXfrm>
    </dsp:sp>
    <dsp:sp modelId="{CCD09D4D-DDC3-417D-819F-EE9F2E85E7CF}">
      <dsp:nvSpPr>
        <dsp:cNvPr id="0" name=""/>
        <dsp:cNvSpPr/>
      </dsp:nvSpPr>
      <dsp:spPr>
        <a:xfrm>
          <a:off x="9131" y="928461"/>
          <a:ext cx="5468136" cy="938337"/>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endParaRPr lang="en-GB" sz="1600" kern="1200">
            <a:latin typeface="Calibri" panose="020F0502020204030204"/>
            <a:ea typeface="+mn-ea"/>
            <a:cs typeface="+mn-cs"/>
          </a:endParaRPr>
        </a:p>
        <a:p>
          <a:pPr marL="0" lvl="0" indent="0" algn="ctr" defTabSz="711200">
            <a:lnSpc>
              <a:spcPct val="90000"/>
            </a:lnSpc>
            <a:spcBef>
              <a:spcPct val="0"/>
            </a:spcBef>
            <a:spcAft>
              <a:spcPct val="35000"/>
            </a:spcAft>
            <a:buNone/>
          </a:pPr>
          <a:r>
            <a:rPr lang="en-GB" sz="1400" kern="1200">
              <a:latin typeface="Calibri" panose="020F0502020204030204"/>
              <a:ea typeface="+mn-ea"/>
              <a:cs typeface="+mn-cs"/>
            </a:rPr>
            <a:t>Strategy</a:t>
          </a:r>
        </a:p>
        <a:p>
          <a:pPr marL="0" lvl="0" indent="0" algn="ctr" defTabSz="711200">
            <a:lnSpc>
              <a:spcPct val="90000"/>
            </a:lnSpc>
            <a:spcBef>
              <a:spcPct val="0"/>
            </a:spcBef>
            <a:spcAft>
              <a:spcPct val="35000"/>
            </a:spcAft>
            <a:buNone/>
          </a:pPr>
          <a:r>
            <a:rPr lang="en-GB" sz="1200" kern="1200">
              <a:latin typeface="Calibri" panose="020F0502020204030204"/>
              <a:ea typeface="+mn-ea"/>
              <a:cs typeface="+mn-cs"/>
            </a:rPr>
            <a:t>1. Inclusive Growth</a:t>
          </a:r>
        </a:p>
        <a:p>
          <a:pPr marL="0" lvl="0" indent="0" algn="ctr" defTabSz="711200">
            <a:lnSpc>
              <a:spcPct val="90000"/>
            </a:lnSpc>
            <a:spcBef>
              <a:spcPct val="0"/>
            </a:spcBef>
            <a:spcAft>
              <a:spcPct val="35000"/>
            </a:spcAft>
            <a:buNone/>
          </a:pPr>
          <a:r>
            <a:rPr lang="en-GB" sz="1200" kern="1200">
              <a:latin typeface="Calibri" panose="020F0502020204030204"/>
              <a:ea typeface="+mn-ea"/>
              <a:cs typeface="+mn-cs"/>
            </a:rPr>
            <a:t>2. Prevention, Independence and Resilience</a:t>
          </a:r>
        </a:p>
        <a:p>
          <a:pPr marL="0" lvl="0" indent="0" algn="ctr" defTabSz="711200">
            <a:lnSpc>
              <a:spcPct val="90000"/>
            </a:lnSpc>
            <a:spcBef>
              <a:spcPct val="0"/>
            </a:spcBef>
            <a:spcAft>
              <a:spcPct val="35000"/>
            </a:spcAft>
            <a:buNone/>
          </a:pPr>
          <a:r>
            <a:rPr lang="en-GB" sz="1200" kern="1200">
              <a:latin typeface="Calibri" panose="020F0502020204030204"/>
              <a:ea typeface="+mn-ea"/>
              <a:cs typeface="+mn-cs"/>
            </a:rPr>
            <a:t>3. Participation and Engagement </a:t>
          </a:r>
        </a:p>
        <a:p>
          <a:pPr marL="0" lvl="0" indent="0" algn="ctr" defTabSz="711200">
            <a:lnSpc>
              <a:spcPct val="90000"/>
            </a:lnSpc>
            <a:spcBef>
              <a:spcPct val="0"/>
            </a:spcBef>
            <a:spcAft>
              <a:spcPct val="35000"/>
            </a:spcAft>
            <a:buNone/>
          </a:pPr>
          <a:endParaRPr lang="en-GB" sz="2000" kern="1200">
            <a:latin typeface="Calibri" panose="020F0502020204030204"/>
            <a:ea typeface="+mn-ea"/>
            <a:cs typeface="+mn-cs"/>
          </a:endParaRPr>
        </a:p>
      </dsp:txBody>
      <dsp:txXfrm>
        <a:off x="36614" y="955944"/>
        <a:ext cx="5413170" cy="883371"/>
      </dsp:txXfrm>
    </dsp:sp>
    <dsp:sp modelId="{A7FF098F-45F8-47B9-BD30-94E1F55D588E}">
      <dsp:nvSpPr>
        <dsp:cNvPr id="0" name=""/>
        <dsp:cNvSpPr/>
      </dsp:nvSpPr>
      <dsp:spPr>
        <a:xfrm>
          <a:off x="9131" y="2036019"/>
          <a:ext cx="5468136" cy="34356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Calibri" panose="020F0502020204030204"/>
              <a:ea typeface="+mn-ea"/>
              <a:cs typeface="+mn-cs"/>
            </a:rPr>
            <a:t>Principles and Values</a:t>
          </a:r>
        </a:p>
      </dsp:txBody>
      <dsp:txXfrm>
        <a:off x="19194" y="2046082"/>
        <a:ext cx="5448010" cy="323442"/>
      </dsp:txXfrm>
    </dsp:sp>
    <dsp:sp modelId="{C09FE177-CC2D-43B7-8DE0-EB3766233627}">
      <dsp:nvSpPr>
        <dsp:cNvPr id="0" name=""/>
        <dsp:cNvSpPr/>
      </dsp:nvSpPr>
      <dsp:spPr>
        <a:xfrm>
          <a:off x="9131" y="2548808"/>
          <a:ext cx="895681" cy="818751"/>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1. People are experts in their own lives</a:t>
          </a:r>
        </a:p>
      </dsp:txBody>
      <dsp:txXfrm>
        <a:off x="33111" y="2572788"/>
        <a:ext cx="847721" cy="770791"/>
      </dsp:txXfrm>
    </dsp:sp>
    <dsp:sp modelId="{898701B5-84A2-40CA-8664-E7ABAD2665EA}">
      <dsp:nvSpPr>
        <dsp:cNvPr id="0" name=""/>
        <dsp:cNvSpPr/>
      </dsp:nvSpPr>
      <dsp:spPr>
        <a:xfrm>
          <a:off x="923622" y="2548808"/>
          <a:ext cx="895681" cy="821316"/>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2. Trust and Parity of Esteem</a:t>
          </a:r>
        </a:p>
      </dsp:txBody>
      <dsp:txXfrm>
        <a:off x="947678" y="2572864"/>
        <a:ext cx="847569" cy="773204"/>
      </dsp:txXfrm>
    </dsp:sp>
    <dsp:sp modelId="{669658F6-FE09-42F6-B1C8-88CA24918AD5}">
      <dsp:nvSpPr>
        <dsp:cNvPr id="0" name=""/>
        <dsp:cNvSpPr/>
      </dsp:nvSpPr>
      <dsp:spPr>
        <a:xfrm>
          <a:off x="1838113" y="2548808"/>
          <a:ext cx="895681" cy="825388"/>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3. Relinquish &amp; Share Power</a:t>
          </a:r>
        </a:p>
      </dsp:txBody>
      <dsp:txXfrm>
        <a:off x="1862288" y="2572983"/>
        <a:ext cx="847331" cy="777038"/>
      </dsp:txXfrm>
    </dsp:sp>
    <dsp:sp modelId="{5608204A-4E67-4E9E-ADBB-D522DE830D29}">
      <dsp:nvSpPr>
        <dsp:cNvPr id="0" name=""/>
        <dsp:cNvSpPr/>
      </dsp:nvSpPr>
      <dsp:spPr>
        <a:xfrm>
          <a:off x="2752604" y="2548808"/>
          <a:ext cx="895681" cy="812504"/>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4. Outcome focused Support</a:t>
          </a:r>
        </a:p>
      </dsp:txBody>
      <dsp:txXfrm>
        <a:off x="2776401" y="2572605"/>
        <a:ext cx="848087" cy="764910"/>
      </dsp:txXfrm>
    </dsp:sp>
    <dsp:sp modelId="{9C931F74-98FA-4B19-9B56-953E698FBB2F}">
      <dsp:nvSpPr>
        <dsp:cNvPr id="0" name=""/>
        <dsp:cNvSpPr/>
      </dsp:nvSpPr>
      <dsp:spPr>
        <a:xfrm>
          <a:off x="3667095" y="2548808"/>
          <a:ext cx="895681" cy="818844"/>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5. 'Whole System' and mature partnership working</a:t>
          </a:r>
        </a:p>
      </dsp:txBody>
      <dsp:txXfrm>
        <a:off x="3691078" y="2572791"/>
        <a:ext cx="847715" cy="770878"/>
      </dsp:txXfrm>
    </dsp:sp>
    <dsp:sp modelId="{2FF5012D-3E45-4EE2-9BD5-A583A6F0DF66}">
      <dsp:nvSpPr>
        <dsp:cNvPr id="0" name=""/>
        <dsp:cNvSpPr/>
      </dsp:nvSpPr>
      <dsp:spPr>
        <a:xfrm>
          <a:off x="4581586" y="2548808"/>
          <a:ext cx="895681" cy="809919"/>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6. High quality, high performing Teams, Services &amp; Colleagues.</a:t>
          </a:r>
        </a:p>
      </dsp:txBody>
      <dsp:txXfrm>
        <a:off x="4605308" y="2572530"/>
        <a:ext cx="848237" cy="7624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D64475-5444-4062-9863-01138D9CA859}">
      <dsp:nvSpPr>
        <dsp:cNvPr id="0" name=""/>
        <dsp:cNvSpPr/>
      </dsp:nvSpPr>
      <dsp:spPr>
        <a:xfrm>
          <a:off x="707283" y="0"/>
          <a:ext cx="4103583" cy="3312547"/>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panose="020F0502020204030204"/>
              <a:ea typeface="+mn-ea"/>
              <a:cs typeface="+mn-cs"/>
            </a:rPr>
            <a:t>Acute/critical services</a:t>
          </a:r>
        </a:p>
      </dsp:txBody>
      <dsp:txXfrm>
        <a:off x="2215011" y="214138"/>
        <a:ext cx="1088127" cy="234232"/>
      </dsp:txXfrm>
    </dsp:sp>
    <dsp:sp modelId="{423F4486-32ED-42E6-BB2F-07E90DA42237}">
      <dsp:nvSpPr>
        <dsp:cNvPr id="0" name=""/>
        <dsp:cNvSpPr/>
      </dsp:nvSpPr>
      <dsp:spPr>
        <a:xfrm>
          <a:off x="1053697" y="523926"/>
          <a:ext cx="3410755" cy="2761576"/>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panose="020F0502020204030204"/>
              <a:ea typeface="+mn-ea"/>
              <a:cs typeface="+mn-cs"/>
            </a:rPr>
            <a:t>Targeted services</a:t>
          </a:r>
        </a:p>
      </dsp:txBody>
      <dsp:txXfrm>
        <a:off x="2239037" y="729226"/>
        <a:ext cx="1040074" cy="224563"/>
      </dsp:txXfrm>
    </dsp:sp>
    <dsp:sp modelId="{819F4117-09BD-4679-8156-FCC26FE0E416}">
      <dsp:nvSpPr>
        <dsp:cNvPr id="0" name=""/>
        <dsp:cNvSpPr/>
      </dsp:nvSpPr>
      <dsp:spPr>
        <a:xfrm>
          <a:off x="1303702" y="1031896"/>
          <a:ext cx="2910744" cy="2242518"/>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panose="020F0502020204030204"/>
              <a:ea typeface="+mn-ea"/>
              <a:cs typeface="+mn-cs"/>
            </a:rPr>
            <a:t> </a:t>
          </a:r>
          <a:r>
            <a:rPr lang="en-GB" sz="900" kern="1200">
              <a:latin typeface="Calibri" panose="020F0502020204030204"/>
              <a:ea typeface="+mn-ea"/>
              <a:cs typeface="+mn-cs"/>
            </a:rPr>
            <a:t>Universal services; informal networks &amp; community resources</a:t>
          </a:r>
        </a:p>
      </dsp:txBody>
      <dsp:txXfrm>
        <a:off x="2226513" y="1231950"/>
        <a:ext cx="1065122" cy="218827"/>
      </dsp:txXfrm>
    </dsp:sp>
    <dsp:sp modelId="{05D9EB8B-7EB3-4111-91EF-3C449D70C123}">
      <dsp:nvSpPr>
        <dsp:cNvPr id="0" name=""/>
        <dsp:cNvSpPr/>
      </dsp:nvSpPr>
      <dsp:spPr>
        <a:xfrm>
          <a:off x="1509059" y="1713273"/>
          <a:ext cx="2500030" cy="1376646"/>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panose="020F0502020204030204"/>
              <a:ea typeface="+mn-ea"/>
              <a:cs typeface="+mn-cs"/>
            </a:rPr>
            <a:t>Formal community networks</a:t>
          </a:r>
        </a:p>
      </dsp:txBody>
      <dsp:txXfrm>
        <a:off x="2281771" y="1873460"/>
        <a:ext cx="954606" cy="175218"/>
      </dsp:txXfrm>
    </dsp:sp>
    <dsp:sp modelId="{BA5E2984-3189-4580-A77F-76EAD93AD27F}">
      <dsp:nvSpPr>
        <dsp:cNvPr id="0" name=""/>
        <dsp:cNvSpPr/>
      </dsp:nvSpPr>
      <dsp:spPr>
        <a:xfrm>
          <a:off x="1955358" y="2222215"/>
          <a:ext cx="1607433" cy="855644"/>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panose="020F0502020204030204"/>
              <a:ea typeface="+mn-ea"/>
              <a:cs typeface="+mn-cs"/>
            </a:rPr>
            <a:t>Person, knowledge &amp; skills</a:t>
          </a:r>
        </a:p>
      </dsp:txBody>
      <dsp:txXfrm>
        <a:off x="2357216" y="2498779"/>
        <a:ext cx="803716" cy="30251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F7232F-CB29-4629-AF0A-C34F0665036E}">
      <dsp:nvSpPr>
        <dsp:cNvPr id="0" name=""/>
        <dsp:cNvSpPr/>
      </dsp:nvSpPr>
      <dsp:spPr>
        <a:xfrm rot="5400000">
          <a:off x="3501354" y="-1468543"/>
          <a:ext cx="458794" cy="3511296"/>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b="1" kern="1200">
              <a:latin typeface="Calibri Light" panose="020F0302020204030204"/>
              <a:ea typeface="+mn-ea"/>
              <a:cs typeface="+mn-cs"/>
            </a:rPr>
            <a:t>Stop</a:t>
          </a:r>
          <a:r>
            <a:rPr lang="en-GB" sz="1050" kern="1200">
              <a:latin typeface="Calibri Light" panose="020F0302020204030204"/>
              <a:ea typeface="+mn-ea"/>
              <a:cs typeface="+mn-cs"/>
            </a:rPr>
            <a:t> doing things 'to' people...it doesnt work, creates avoidable dependency and is not costs sustainable</a:t>
          </a:r>
          <a:r>
            <a:rPr lang="en-GB" sz="1200" kern="1200">
              <a:latin typeface="Calibri Light" panose="020F0302020204030204"/>
              <a:ea typeface="+mn-ea"/>
              <a:cs typeface="+mn-cs"/>
            </a:rPr>
            <a:t>.</a:t>
          </a:r>
        </a:p>
      </dsp:txBody>
      <dsp:txXfrm rot="-5400000">
        <a:off x="1975103" y="80104"/>
        <a:ext cx="3488900" cy="414002"/>
      </dsp:txXfrm>
    </dsp:sp>
    <dsp:sp modelId="{00C2CA24-8A30-4EE8-AB4C-D7BDD69B56D7}">
      <dsp:nvSpPr>
        <dsp:cNvPr id="0" name=""/>
        <dsp:cNvSpPr/>
      </dsp:nvSpPr>
      <dsp:spPr>
        <a:xfrm>
          <a:off x="0" y="357"/>
          <a:ext cx="1975104" cy="573492"/>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Calibri" panose="020F0502020204030204"/>
              <a:ea typeface="+mn-ea"/>
              <a:cs typeface="+mn-cs"/>
            </a:rPr>
            <a:t>STOP</a:t>
          </a:r>
        </a:p>
      </dsp:txBody>
      <dsp:txXfrm>
        <a:off x="27996" y="28353"/>
        <a:ext cx="1919112" cy="517500"/>
      </dsp:txXfrm>
    </dsp:sp>
    <dsp:sp modelId="{98A50CC1-6677-4E1D-A655-D658E85B88E5}">
      <dsp:nvSpPr>
        <dsp:cNvPr id="0" name=""/>
        <dsp:cNvSpPr/>
      </dsp:nvSpPr>
      <dsp:spPr>
        <a:xfrm rot="5400000">
          <a:off x="3501354" y="-866376"/>
          <a:ext cx="458794" cy="3511296"/>
        </a:xfrm>
        <a:prstGeom prst="round2Same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Calibri Light" panose="020F0302020204030204"/>
              <a:ea typeface="+mn-ea"/>
              <a:cs typeface="+mn-cs"/>
            </a:rPr>
            <a:t>I </a:t>
          </a:r>
          <a:r>
            <a:rPr lang="en-GB" sz="1050" b="1" kern="1200">
              <a:latin typeface="Calibri Light" panose="020F0302020204030204"/>
              <a:ea typeface="+mn-ea"/>
              <a:cs typeface="+mn-cs"/>
            </a:rPr>
            <a:t>Listen</a:t>
          </a:r>
          <a:r>
            <a:rPr lang="en-GB" sz="1050" kern="1200">
              <a:latin typeface="Calibri Light" panose="020F0302020204030204"/>
              <a:ea typeface="+mn-ea"/>
              <a:cs typeface="+mn-cs"/>
            </a:rPr>
            <a:t> to others and others listen to me so that we all have a voice.</a:t>
          </a:r>
        </a:p>
      </dsp:txBody>
      <dsp:txXfrm rot="-5400000">
        <a:off x="1975103" y="682271"/>
        <a:ext cx="3488900" cy="414002"/>
      </dsp:txXfrm>
    </dsp:sp>
    <dsp:sp modelId="{FE285B57-5D2A-4AFD-AE81-C3BD576717C1}">
      <dsp:nvSpPr>
        <dsp:cNvPr id="0" name=""/>
        <dsp:cNvSpPr/>
      </dsp:nvSpPr>
      <dsp:spPr>
        <a:xfrm>
          <a:off x="0" y="602525"/>
          <a:ext cx="1975104" cy="573492"/>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Calibri" panose="020F0502020204030204"/>
              <a:ea typeface="+mn-ea"/>
              <a:cs typeface="+mn-cs"/>
            </a:rPr>
            <a:t>LISTEN</a:t>
          </a:r>
        </a:p>
      </dsp:txBody>
      <dsp:txXfrm>
        <a:off x="27996" y="630521"/>
        <a:ext cx="1919112" cy="517500"/>
      </dsp:txXfrm>
    </dsp:sp>
    <dsp:sp modelId="{8AAAFE66-2BB0-4F71-8F07-0F549503F007}">
      <dsp:nvSpPr>
        <dsp:cNvPr id="0" name=""/>
        <dsp:cNvSpPr/>
      </dsp:nvSpPr>
      <dsp:spPr>
        <a:xfrm rot="5400000">
          <a:off x="3449529" y="-264208"/>
          <a:ext cx="562445" cy="3511296"/>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Calibri Light" panose="020F0302020204030204"/>
              <a:ea typeface="+mn-ea"/>
              <a:cs typeface="+mn-cs"/>
            </a:rPr>
            <a:t>Where we can we will </a:t>
          </a:r>
          <a:r>
            <a:rPr lang="en-GB" sz="1050" b="1" kern="1200">
              <a:latin typeface="Calibri Light" panose="020F0302020204030204"/>
              <a:ea typeface="+mn-ea"/>
              <a:cs typeface="+mn-cs"/>
            </a:rPr>
            <a:t>Reduce</a:t>
          </a:r>
          <a:r>
            <a:rPr lang="en-GB" sz="1050" kern="1200">
              <a:latin typeface="Calibri Light" panose="020F0302020204030204"/>
              <a:ea typeface="+mn-ea"/>
              <a:cs typeface="+mn-cs"/>
            </a:rPr>
            <a:t> referral and assessment processes &amp; bureaucracy that create barriers to creativity and promote dependency.</a:t>
          </a:r>
          <a:endParaRPr lang="en-GB" sz="1050" kern="1200">
            <a:latin typeface="Calibri" panose="020F0502020204030204"/>
            <a:ea typeface="+mn-ea"/>
            <a:cs typeface="+mn-cs"/>
          </a:endParaRPr>
        </a:p>
      </dsp:txBody>
      <dsp:txXfrm rot="-5400000">
        <a:off x="1975104" y="1237673"/>
        <a:ext cx="3483840" cy="507533"/>
      </dsp:txXfrm>
    </dsp:sp>
    <dsp:sp modelId="{70D1E526-BEB4-4BF5-BAFE-49F4989D9D95}">
      <dsp:nvSpPr>
        <dsp:cNvPr id="0" name=""/>
        <dsp:cNvSpPr/>
      </dsp:nvSpPr>
      <dsp:spPr>
        <a:xfrm>
          <a:off x="0" y="1204692"/>
          <a:ext cx="1975104" cy="573492"/>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Calibri" panose="020F0502020204030204"/>
              <a:ea typeface="+mn-ea"/>
              <a:cs typeface="+mn-cs"/>
            </a:rPr>
            <a:t>REDUCE</a:t>
          </a:r>
        </a:p>
      </dsp:txBody>
      <dsp:txXfrm>
        <a:off x="27996" y="1232688"/>
        <a:ext cx="1919112" cy="517500"/>
      </dsp:txXfrm>
    </dsp:sp>
    <dsp:sp modelId="{2AB93655-AC6C-4593-8A68-2945F9473509}">
      <dsp:nvSpPr>
        <dsp:cNvPr id="0" name=""/>
        <dsp:cNvSpPr/>
      </dsp:nvSpPr>
      <dsp:spPr>
        <a:xfrm rot="5400000">
          <a:off x="3501354" y="337958"/>
          <a:ext cx="458794" cy="3511296"/>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b="1" kern="1200">
              <a:latin typeface="Calibri Light" panose="020F0302020204030204"/>
              <a:ea typeface="+mn-ea"/>
              <a:cs typeface="+mn-cs"/>
            </a:rPr>
            <a:t>Train</a:t>
          </a:r>
          <a:r>
            <a:rPr lang="en-GB" sz="1050" kern="1200">
              <a:latin typeface="Calibri Light" panose="020F0302020204030204"/>
              <a:ea typeface="+mn-ea"/>
              <a:cs typeface="+mn-cs"/>
            </a:rPr>
            <a:t> colleagues to have different conversations with people and each other...'what matters' not 'what's the matter'.</a:t>
          </a:r>
        </a:p>
      </dsp:txBody>
      <dsp:txXfrm rot="-5400000">
        <a:off x="1975103" y="1886605"/>
        <a:ext cx="3488900" cy="414002"/>
      </dsp:txXfrm>
    </dsp:sp>
    <dsp:sp modelId="{EF9A210E-ECE8-483A-9EA7-2E2BB36A5B12}">
      <dsp:nvSpPr>
        <dsp:cNvPr id="0" name=""/>
        <dsp:cNvSpPr/>
      </dsp:nvSpPr>
      <dsp:spPr>
        <a:xfrm>
          <a:off x="0" y="1806860"/>
          <a:ext cx="1975104" cy="573492"/>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Calibri" panose="020F0502020204030204"/>
              <a:ea typeface="+mn-ea"/>
              <a:cs typeface="+mn-cs"/>
            </a:rPr>
            <a:t>TRAIN</a:t>
          </a:r>
        </a:p>
      </dsp:txBody>
      <dsp:txXfrm>
        <a:off x="27996" y="1834856"/>
        <a:ext cx="1919112" cy="517500"/>
      </dsp:txXfrm>
    </dsp:sp>
    <dsp:sp modelId="{AA2B7AE3-4056-4AEE-AF68-F03178F2AD5E}">
      <dsp:nvSpPr>
        <dsp:cNvPr id="0" name=""/>
        <dsp:cNvSpPr/>
      </dsp:nvSpPr>
      <dsp:spPr>
        <a:xfrm rot="5400000">
          <a:off x="3388419" y="993782"/>
          <a:ext cx="677377" cy="3507867"/>
        </a:xfrm>
        <a:prstGeom prst="round2SameRect">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endParaRPr lang="en-GB"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66725">
            <a:lnSpc>
              <a:spcPct val="90000"/>
            </a:lnSpc>
            <a:spcBef>
              <a:spcPct val="0"/>
            </a:spcBef>
            <a:spcAft>
              <a:spcPct val="15000"/>
            </a:spcAft>
            <a:buChar char="•"/>
          </a:pPr>
          <a:r>
            <a:rPr lang="en-GB" sz="1050" kern="1200">
              <a:latin typeface="Calibri Light" panose="020F0302020204030204"/>
              <a:ea typeface="+mn-ea"/>
              <a:cs typeface="+mn-cs"/>
            </a:rPr>
            <a:t>We will </a:t>
          </a:r>
          <a:r>
            <a:rPr lang="en-GB" sz="1050" b="1" kern="1200">
              <a:latin typeface="Calibri Light" panose="020F0302020204030204"/>
              <a:ea typeface="+mn-ea"/>
              <a:cs typeface="+mn-cs"/>
            </a:rPr>
            <a:t>Give</a:t>
          </a:r>
          <a:r>
            <a:rPr lang="en-GB" sz="1050" kern="1200">
              <a:latin typeface="Calibri Light" panose="020F0302020204030204"/>
              <a:ea typeface="+mn-ea"/>
              <a:cs typeface="+mn-cs"/>
            </a:rPr>
            <a:t> permission and support staff to be 'professionally curious' and work differently to connect with and connect people to their communities.</a:t>
          </a:r>
        </a:p>
      </dsp:txBody>
      <dsp:txXfrm rot="-5400000">
        <a:off x="1973175" y="2442094"/>
        <a:ext cx="3474800" cy="611243"/>
      </dsp:txXfrm>
    </dsp:sp>
    <dsp:sp modelId="{7F518F8F-3A9C-4253-BCCF-9E6B3B7F100E}">
      <dsp:nvSpPr>
        <dsp:cNvPr id="0" name=""/>
        <dsp:cNvSpPr/>
      </dsp:nvSpPr>
      <dsp:spPr>
        <a:xfrm>
          <a:off x="0" y="2460970"/>
          <a:ext cx="1973175" cy="573492"/>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Calibri" panose="020F0502020204030204"/>
              <a:ea typeface="+mn-ea"/>
              <a:cs typeface="+mn-cs"/>
            </a:rPr>
            <a:t>GIVE</a:t>
          </a:r>
        </a:p>
      </dsp:txBody>
      <dsp:txXfrm>
        <a:off x="27996" y="2488966"/>
        <a:ext cx="1917183" cy="5175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FC0C1-02C4-4CD2-9E5D-C359D0D0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5707</Words>
  <Characters>32535</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Flood</dc:creator>
  <cp:keywords/>
  <dc:description/>
  <cp:lastModifiedBy>Kotze Liana</cp:lastModifiedBy>
  <cp:revision>2</cp:revision>
  <cp:lastPrinted>2020-07-27T12:01:00Z</cp:lastPrinted>
  <dcterms:created xsi:type="dcterms:W3CDTF">2021-08-16T07:42:00Z</dcterms:created>
  <dcterms:modified xsi:type="dcterms:W3CDTF">2021-08-16T07:42:00Z</dcterms:modified>
</cp:coreProperties>
</file>