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A4438" w14:textId="77777777" w:rsidR="000F0FAA" w:rsidRDefault="000F0FAA">
      <w:pPr>
        <w:jc w:val="center"/>
        <w:rPr>
          <w:b/>
          <w:sz w:val="28"/>
          <w:szCs w:val="28"/>
        </w:rPr>
      </w:pPr>
    </w:p>
    <w:p w14:paraId="59CC69A6" w14:textId="1DCC7D29" w:rsidR="00FD5365" w:rsidRDefault="00254AB8">
      <w:pPr>
        <w:jc w:val="center"/>
        <w:rPr>
          <w:b/>
          <w:sz w:val="28"/>
          <w:szCs w:val="28"/>
        </w:rPr>
      </w:pPr>
      <w:r>
        <w:rPr>
          <w:b/>
          <w:sz w:val="28"/>
          <w:szCs w:val="28"/>
        </w:rPr>
        <w:t>“Consent to Information Sharing”</w:t>
      </w:r>
    </w:p>
    <w:p w14:paraId="59CC69A7" w14:textId="77777777" w:rsidR="00FD5365" w:rsidRDefault="00FD5365"/>
    <w:p w14:paraId="56328D02" w14:textId="6935808B" w:rsidR="008540EE" w:rsidRDefault="008540EE">
      <w:pPr>
        <w:jc w:val="both"/>
      </w:pPr>
      <w:r>
        <w:t>This process map must be read in conjunction with the</w:t>
      </w:r>
      <w:r w:rsidR="00130125">
        <w:t xml:space="preserve"> “Confidentiality and Consent to Sharing Information”</w:t>
      </w:r>
      <w:r>
        <w:t xml:space="preserve"> document.</w:t>
      </w:r>
    </w:p>
    <w:p w14:paraId="17FD70D4" w14:textId="77777777" w:rsidR="008540EE" w:rsidRDefault="008540EE">
      <w:pPr>
        <w:jc w:val="both"/>
      </w:pPr>
    </w:p>
    <w:p w14:paraId="59CC69A8" w14:textId="6C58713F" w:rsidR="00FD5365" w:rsidRDefault="00254AB8">
      <w:pPr>
        <w:jc w:val="both"/>
      </w:pPr>
      <w:r>
        <w:t>Always ask for consent to share information unless there is a compelling reason for not doing so. Information can be shared without consent if it is justified in the public interest or required by law. Do not delay disclosing information to obtain consent if that might put a person at risk of significant harm.</w:t>
      </w:r>
    </w:p>
    <w:p w14:paraId="59CC69AB" w14:textId="77777777" w:rsidR="00FD5365" w:rsidRDefault="00FD5365"/>
    <w:p w14:paraId="59CC69AC" w14:textId="77777777" w:rsidR="00FD5365" w:rsidRDefault="00FD5365"/>
    <w:p w14:paraId="59CC69AD" w14:textId="77777777" w:rsidR="00FD5365" w:rsidRDefault="00254AB8">
      <w:pPr>
        <w:jc w:val="center"/>
        <w:rPr>
          <w:b/>
        </w:rPr>
      </w:pPr>
      <w:r>
        <w:rPr>
          <w:b/>
          <w:sz w:val="24"/>
          <w:szCs w:val="24"/>
        </w:rPr>
        <w:t>Adult Social Care Process for Consent to Information Sharing</w:t>
      </w:r>
      <w:r>
        <w:rPr>
          <w:b/>
        </w:rPr>
        <w:t xml:space="preserve"> </w:t>
      </w:r>
    </w:p>
    <w:p w14:paraId="59CC69AE" w14:textId="77777777" w:rsidR="00FD5365" w:rsidRDefault="00FD5365">
      <w:pPr>
        <w:jc w:val="center"/>
      </w:pPr>
    </w:p>
    <w:p w14:paraId="59CC69AF" w14:textId="77777777" w:rsidR="00FD5365" w:rsidRDefault="00254AB8">
      <w:pPr>
        <w:jc w:val="center"/>
      </w:pPr>
      <w:r>
        <w:t>HSCD - The consent to information sharing is embedded within the Contact/Referral within Protocol as part of their screening process.</w:t>
      </w:r>
    </w:p>
    <w:p w14:paraId="59CC69B1" w14:textId="77777777" w:rsidR="00FD5365" w:rsidRDefault="00FD5365" w:rsidP="000E77BB"/>
    <w:p w14:paraId="59CC69B3" w14:textId="0822F80F" w:rsidR="00FD5365" w:rsidRDefault="00254AB8" w:rsidP="00F91B16">
      <w:pPr>
        <w:jc w:val="center"/>
      </w:pPr>
      <w:r>
        <w:rPr>
          <w:noProof/>
        </w:rPr>
        <w:drawing>
          <wp:inline distT="114300" distB="114300" distL="114300" distR="114300" wp14:anchorId="59CC69DF" wp14:editId="59CC69E0">
            <wp:extent cx="5731200" cy="3225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3225800"/>
                    </a:xfrm>
                    <a:prstGeom prst="rect">
                      <a:avLst/>
                    </a:prstGeom>
                    <a:ln/>
                  </pic:spPr>
                </pic:pic>
              </a:graphicData>
            </a:graphic>
          </wp:inline>
        </w:drawing>
      </w:r>
    </w:p>
    <w:p w14:paraId="59CC69B5" w14:textId="460EEE19" w:rsidR="00FD5365" w:rsidRDefault="00254AB8" w:rsidP="00F91B16">
      <w:pPr>
        <w:jc w:val="center"/>
      </w:pPr>
      <w:r>
        <w:rPr>
          <w:rFonts w:ascii="Arial Unicode MS" w:eastAsia="Arial Unicode MS" w:hAnsi="Arial Unicode MS" w:cs="Arial Unicode MS"/>
          <w:sz w:val="48"/>
          <w:szCs w:val="48"/>
          <w:highlight w:val="white"/>
        </w:rPr>
        <w:t>⇩</w:t>
      </w:r>
    </w:p>
    <w:p w14:paraId="59CC69BD" w14:textId="32DD83A1" w:rsidR="00FD5365" w:rsidRDefault="00254AB8" w:rsidP="003E6EAA">
      <w:pPr>
        <w:jc w:val="center"/>
      </w:pPr>
      <w:r>
        <w:t>Contact/Referral passed on to relevant team</w:t>
      </w:r>
    </w:p>
    <w:p w14:paraId="59CC69BF" w14:textId="5C6201A5" w:rsidR="00FD5365" w:rsidRDefault="00254AB8">
      <w:r>
        <w:tab/>
      </w:r>
      <w:r>
        <w:tab/>
      </w:r>
      <w:r>
        <w:tab/>
      </w:r>
      <w:r>
        <w:tab/>
      </w:r>
      <w:r>
        <w:tab/>
      </w:r>
      <w:r>
        <w:tab/>
      </w:r>
      <w:r>
        <w:rPr>
          <w:rFonts w:ascii="Arial Unicode MS" w:eastAsia="Arial Unicode MS" w:hAnsi="Arial Unicode MS" w:cs="Arial Unicode MS"/>
          <w:sz w:val="48"/>
          <w:szCs w:val="48"/>
          <w:highlight w:val="white"/>
        </w:rPr>
        <w:t>⇩</w:t>
      </w:r>
    </w:p>
    <w:p w14:paraId="2B163763" w14:textId="03B21C4E" w:rsidR="003E6EAA" w:rsidRDefault="00254AB8" w:rsidP="00F91B16">
      <w:pPr>
        <w:jc w:val="center"/>
      </w:pPr>
      <w:r>
        <w:lastRenderedPageBreak/>
        <w:t xml:space="preserve">Print off </w:t>
      </w:r>
      <w:r w:rsidRPr="00092EFD">
        <w:t>the</w:t>
      </w:r>
      <w:r w:rsidR="006A621E">
        <w:t xml:space="preserve"> “GDPR Service User Consent Form”</w:t>
      </w:r>
      <w:r w:rsidR="00D372AC">
        <w:t xml:space="preserve"> </w:t>
      </w:r>
      <w:r>
        <w:t xml:space="preserve">and take with you to visits (or when conversations/assessments are not taking place face to face </w:t>
      </w:r>
      <w:r w:rsidR="0001673E">
        <w:t>ensure the</w:t>
      </w:r>
      <w:r>
        <w:t xml:space="preserve"> form </w:t>
      </w:r>
      <w:r w:rsidR="0001673E">
        <w:t>was</w:t>
      </w:r>
      <w:r>
        <w:t xml:space="preserve"> sent electronically or via post. </w:t>
      </w:r>
      <w:r w:rsidR="0001673E">
        <w:t>T</w:t>
      </w:r>
      <w:r>
        <w:t>his needs to be recorded on case notes)</w:t>
      </w:r>
    </w:p>
    <w:p w14:paraId="59CC69C3" w14:textId="37DD8D2E" w:rsidR="00FD5365" w:rsidRDefault="00254AB8">
      <w:r>
        <w:tab/>
      </w:r>
      <w:r>
        <w:tab/>
      </w:r>
      <w:r>
        <w:tab/>
      </w:r>
      <w:r>
        <w:tab/>
      </w:r>
      <w:r>
        <w:tab/>
      </w:r>
      <w:r>
        <w:tab/>
      </w:r>
      <w:r>
        <w:rPr>
          <w:rFonts w:ascii="Arial Unicode MS" w:eastAsia="Arial Unicode MS" w:hAnsi="Arial Unicode MS" w:cs="Arial Unicode MS"/>
          <w:sz w:val="48"/>
          <w:szCs w:val="48"/>
          <w:highlight w:val="white"/>
        </w:rPr>
        <w:t>⇩</w:t>
      </w:r>
    </w:p>
    <w:p w14:paraId="59CC69C4" w14:textId="51E7778E" w:rsidR="00FD5365" w:rsidRDefault="00254AB8">
      <w:pPr>
        <w:jc w:val="center"/>
      </w:pPr>
      <w:r>
        <w:t>Explain why we need to gather and sometimes share information. Ask the adult to sign the form</w:t>
      </w:r>
      <w:r w:rsidR="00327FC4">
        <w:t>. It is important for written consent to be provided</w:t>
      </w:r>
      <w:r w:rsidR="004903E0">
        <w:t xml:space="preserve"> and this needs to be clearly recorded.</w:t>
      </w:r>
    </w:p>
    <w:p w14:paraId="59CC69C5" w14:textId="77777777" w:rsidR="00FD5365" w:rsidRDefault="00FD5365">
      <w:pPr>
        <w:jc w:val="center"/>
      </w:pPr>
    </w:p>
    <w:p w14:paraId="59CC69C6" w14:textId="1901FB43" w:rsidR="00FD5365" w:rsidRDefault="00254AB8">
      <w:pPr>
        <w:jc w:val="center"/>
        <w:rPr>
          <w:color w:val="741B47"/>
        </w:rPr>
      </w:pPr>
      <w:r>
        <w:rPr>
          <w:color w:val="741B47"/>
        </w:rPr>
        <w:t xml:space="preserve">If the person lacks the mental capacity to make a </w:t>
      </w:r>
      <w:r w:rsidR="008D2F83">
        <w:rPr>
          <w:color w:val="741B47"/>
        </w:rPr>
        <w:t>decision</w:t>
      </w:r>
      <w:r>
        <w:rPr>
          <w:color w:val="741B47"/>
        </w:rPr>
        <w:t xml:space="preserve"> about sharing information with key people, then the Mental Capacity Act should be followed to ensure each decision to share information is in the person’s best interests. Decisions and reasoning should always be recorded.</w:t>
      </w:r>
    </w:p>
    <w:p w14:paraId="59CC69C7" w14:textId="77777777" w:rsidR="00FD5365" w:rsidRDefault="00254AB8">
      <w:pPr>
        <w:spacing w:before="200" w:after="200"/>
        <w:ind w:left="3600" w:firstLine="720"/>
        <w:rPr>
          <w:sz w:val="48"/>
          <w:szCs w:val="48"/>
          <w:highlight w:val="white"/>
        </w:rPr>
      </w:pPr>
      <w:r>
        <w:rPr>
          <w:rFonts w:ascii="Arial Unicode MS" w:eastAsia="Arial Unicode MS" w:hAnsi="Arial Unicode MS" w:cs="Arial Unicode MS"/>
          <w:sz w:val="48"/>
          <w:szCs w:val="48"/>
          <w:highlight w:val="white"/>
        </w:rPr>
        <w:t>⇩</w:t>
      </w:r>
    </w:p>
    <w:p w14:paraId="4DD5D956" w14:textId="058F6712" w:rsidR="005B5956" w:rsidRDefault="00254AB8" w:rsidP="00CD19E1">
      <w:pPr>
        <w:spacing w:before="200" w:after="200"/>
        <w:jc w:val="center"/>
        <w:rPr>
          <w:highlight w:val="white"/>
        </w:rPr>
      </w:pPr>
      <w:r>
        <w:rPr>
          <w:highlight w:val="white"/>
        </w:rPr>
        <w:t>Update "Consent to Information Sharing" on main demographics (LAS Protocol)</w:t>
      </w:r>
      <w:r w:rsidR="00E3221E">
        <w:rPr>
          <w:highlight w:val="white"/>
        </w:rPr>
        <w:t xml:space="preserve"> using below template</w:t>
      </w:r>
    </w:p>
    <w:p w14:paraId="3B0976E4" w14:textId="4E9EE46D" w:rsidR="00E3221E" w:rsidRPr="00E3221E" w:rsidRDefault="00E3221E" w:rsidP="00E3221E">
      <w:pPr>
        <w:rPr>
          <w:i/>
          <w:iCs/>
        </w:rPr>
      </w:pPr>
      <w:r w:rsidRPr="00E3221E">
        <w:rPr>
          <w:i/>
          <w:iCs/>
        </w:rPr>
        <w:t xml:space="preserve">“I met with [name of service user/legal representative] at [place] on [date] and provided them with the service user consent form. I explained why we need to gather and sometimes share information. </w:t>
      </w:r>
    </w:p>
    <w:p w14:paraId="7522D840" w14:textId="77777777" w:rsidR="00E3221E" w:rsidRPr="00E3221E" w:rsidRDefault="00E3221E" w:rsidP="00E3221E">
      <w:pPr>
        <w:rPr>
          <w:i/>
          <w:iCs/>
        </w:rPr>
      </w:pPr>
    </w:p>
    <w:p w14:paraId="54CEFDC5" w14:textId="77777777" w:rsidR="00E3221E" w:rsidRPr="00E3221E" w:rsidRDefault="00E3221E" w:rsidP="00E3221E">
      <w:pPr>
        <w:rPr>
          <w:i/>
          <w:iCs/>
        </w:rPr>
      </w:pPr>
      <w:r w:rsidRPr="00E3221E">
        <w:rPr>
          <w:i/>
          <w:iCs/>
        </w:rPr>
        <w:t>[name of service user/legal representative] provided verbal consent for their information to be shared.</w:t>
      </w:r>
    </w:p>
    <w:p w14:paraId="23EA4569" w14:textId="77777777" w:rsidR="00E3221E" w:rsidRPr="00E3221E" w:rsidRDefault="00E3221E" w:rsidP="00E3221E">
      <w:pPr>
        <w:rPr>
          <w:i/>
          <w:iCs/>
        </w:rPr>
      </w:pPr>
    </w:p>
    <w:p w14:paraId="6D7594A0" w14:textId="57602D7A" w:rsidR="00E3221E" w:rsidRDefault="00E3221E" w:rsidP="00E3221E">
      <w:pPr>
        <w:rPr>
          <w:i/>
          <w:iCs/>
        </w:rPr>
      </w:pPr>
      <w:r w:rsidRPr="00E3221E">
        <w:rPr>
          <w:i/>
          <w:iCs/>
        </w:rPr>
        <w:t xml:space="preserve">[name of service user/legal representative] signed the “GDPR Service User Consent form”, which has been uploaded onto </w:t>
      </w:r>
      <w:proofErr w:type="spellStart"/>
      <w:r w:rsidRPr="00E3221E">
        <w:rPr>
          <w:i/>
          <w:iCs/>
        </w:rPr>
        <w:t>Civica</w:t>
      </w:r>
      <w:proofErr w:type="spellEnd"/>
      <w:r w:rsidRPr="00E3221E">
        <w:rPr>
          <w:i/>
          <w:iCs/>
        </w:rPr>
        <w:t>.”</w:t>
      </w:r>
    </w:p>
    <w:p w14:paraId="1FBD8BDF" w14:textId="45ABA8BA" w:rsidR="00522D6E" w:rsidRDefault="00522D6E" w:rsidP="00E3221E">
      <w:pPr>
        <w:rPr>
          <w:i/>
          <w:iCs/>
        </w:rPr>
      </w:pPr>
    </w:p>
    <w:p w14:paraId="6574C2AE" w14:textId="5E4EF574" w:rsidR="00522D6E" w:rsidRPr="00522D6E" w:rsidRDefault="00522D6E" w:rsidP="00E3221E">
      <w:pPr>
        <w:rPr>
          <w:i/>
          <w:iCs/>
          <w:u w:val="single"/>
        </w:rPr>
      </w:pPr>
      <w:r w:rsidRPr="00522D6E">
        <w:rPr>
          <w:i/>
          <w:iCs/>
          <w:u w:val="single"/>
        </w:rPr>
        <w:t>or</w:t>
      </w:r>
    </w:p>
    <w:p w14:paraId="2EF6D567" w14:textId="77777777" w:rsidR="007E741D" w:rsidRDefault="007E741D" w:rsidP="007E741D"/>
    <w:p w14:paraId="5B1BBF83" w14:textId="5E54A065" w:rsidR="007E741D" w:rsidRPr="00E3221E" w:rsidRDefault="007E741D" w:rsidP="007E741D">
      <w:pPr>
        <w:rPr>
          <w:i/>
          <w:iCs/>
        </w:rPr>
      </w:pPr>
      <w:r w:rsidRPr="00E3221E">
        <w:rPr>
          <w:i/>
          <w:iCs/>
        </w:rPr>
        <w:t xml:space="preserve">“I met with [name of service user] at [place] on [date] </w:t>
      </w:r>
      <w:r w:rsidR="00800F23">
        <w:rPr>
          <w:i/>
          <w:iCs/>
        </w:rPr>
        <w:t>to provide</w:t>
      </w:r>
      <w:r w:rsidRPr="00E3221E">
        <w:rPr>
          <w:i/>
          <w:iCs/>
        </w:rPr>
        <w:t xml:space="preserve"> them with the service user consent form. I explained why we need to gather and sometimes share information. </w:t>
      </w:r>
    </w:p>
    <w:p w14:paraId="528EE28D" w14:textId="77777777" w:rsidR="007E741D" w:rsidRPr="00E3221E" w:rsidRDefault="007E741D" w:rsidP="007E741D">
      <w:pPr>
        <w:rPr>
          <w:i/>
          <w:iCs/>
        </w:rPr>
      </w:pPr>
    </w:p>
    <w:p w14:paraId="4804087A" w14:textId="77777777" w:rsidR="0063100B" w:rsidRDefault="007E741D" w:rsidP="007E741D">
      <w:pPr>
        <w:rPr>
          <w:i/>
          <w:iCs/>
        </w:rPr>
      </w:pPr>
      <w:r w:rsidRPr="00E3221E">
        <w:rPr>
          <w:i/>
          <w:iCs/>
        </w:rPr>
        <w:t>[name of service user]</w:t>
      </w:r>
      <w:r w:rsidR="00CD626F">
        <w:rPr>
          <w:i/>
          <w:iCs/>
        </w:rPr>
        <w:t xml:space="preserve"> lacks capacity to</w:t>
      </w:r>
      <w:r w:rsidRPr="00E3221E">
        <w:rPr>
          <w:i/>
          <w:iCs/>
        </w:rPr>
        <w:t xml:space="preserve"> consent for their information to be shared</w:t>
      </w:r>
      <w:r w:rsidR="00CD626F">
        <w:rPr>
          <w:i/>
          <w:iCs/>
        </w:rPr>
        <w:t xml:space="preserve"> and there is no legal representative</w:t>
      </w:r>
      <w:r w:rsidR="00A01E82">
        <w:rPr>
          <w:i/>
          <w:iCs/>
        </w:rPr>
        <w:t>. In line with the Menta</w:t>
      </w:r>
      <w:r w:rsidR="002B0EC3">
        <w:rPr>
          <w:i/>
          <w:iCs/>
        </w:rPr>
        <w:t xml:space="preserve">l Capacity Act guidance, I consulted with [name] who is [name of service user]’s </w:t>
      </w:r>
      <w:r w:rsidR="008F0755">
        <w:rPr>
          <w:i/>
          <w:iCs/>
        </w:rPr>
        <w:t xml:space="preserve">[son, daughter, </w:t>
      </w:r>
      <w:r w:rsidR="0063100B">
        <w:rPr>
          <w:i/>
          <w:iCs/>
        </w:rPr>
        <w:t>friend, advocate].</w:t>
      </w:r>
    </w:p>
    <w:p w14:paraId="121331F9" w14:textId="77777777" w:rsidR="0063100B" w:rsidRDefault="0063100B" w:rsidP="007E741D">
      <w:pPr>
        <w:rPr>
          <w:i/>
          <w:iCs/>
        </w:rPr>
      </w:pPr>
    </w:p>
    <w:p w14:paraId="48894BDB" w14:textId="0339BF0C" w:rsidR="00AC4D46" w:rsidRDefault="00BA18F5" w:rsidP="00AC4D46">
      <w:pPr>
        <w:rPr>
          <w:i/>
          <w:iCs/>
        </w:rPr>
      </w:pPr>
      <w:r>
        <w:rPr>
          <w:i/>
          <w:iCs/>
        </w:rPr>
        <w:t xml:space="preserve">Following the Best Interests process, </w:t>
      </w:r>
      <w:r w:rsidR="0063100B">
        <w:rPr>
          <w:i/>
          <w:iCs/>
        </w:rPr>
        <w:t>I established that it is in [name of service user]’s best interest for their information to be shared</w:t>
      </w:r>
      <w:r w:rsidR="007E741D" w:rsidRPr="00E3221E">
        <w:rPr>
          <w:i/>
          <w:iCs/>
        </w:rPr>
        <w:t>.</w:t>
      </w:r>
      <w:r w:rsidR="00AC4D46" w:rsidRPr="00AC4D46">
        <w:rPr>
          <w:i/>
          <w:iCs/>
        </w:rPr>
        <w:t xml:space="preserve"> </w:t>
      </w:r>
      <w:r w:rsidR="00F26848">
        <w:rPr>
          <w:i/>
          <w:iCs/>
        </w:rPr>
        <w:t>The</w:t>
      </w:r>
      <w:r w:rsidR="00AC4D46" w:rsidRPr="00E3221E">
        <w:rPr>
          <w:i/>
          <w:iCs/>
        </w:rPr>
        <w:t xml:space="preserve"> “GDPR Service User Consent form”</w:t>
      </w:r>
      <w:r w:rsidR="00F26848">
        <w:rPr>
          <w:i/>
          <w:iCs/>
        </w:rPr>
        <w:t xml:space="preserve"> </w:t>
      </w:r>
      <w:bookmarkStart w:id="0" w:name="_GoBack"/>
      <w:bookmarkEnd w:id="0"/>
      <w:r w:rsidR="00F26848">
        <w:rPr>
          <w:i/>
          <w:iCs/>
        </w:rPr>
        <w:t>has been completed and</w:t>
      </w:r>
      <w:r w:rsidR="00AC4D46" w:rsidRPr="00E3221E">
        <w:rPr>
          <w:i/>
          <w:iCs/>
        </w:rPr>
        <w:t xml:space="preserve"> uploaded onto </w:t>
      </w:r>
      <w:proofErr w:type="spellStart"/>
      <w:r w:rsidR="00AC4D46" w:rsidRPr="00E3221E">
        <w:rPr>
          <w:i/>
          <w:iCs/>
        </w:rPr>
        <w:t>Civica</w:t>
      </w:r>
      <w:proofErr w:type="spellEnd"/>
      <w:r w:rsidR="00AC4D46" w:rsidRPr="00E3221E">
        <w:rPr>
          <w:i/>
          <w:iCs/>
        </w:rPr>
        <w:t>.”</w:t>
      </w:r>
    </w:p>
    <w:p w14:paraId="42CCBEE7" w14:textId="562FE6F3" w:rsidR="007E741D" w:rsidRDefault="007E741D" w:rsidP="007E741D">
      <w:pPr>
        <w:rPr>
          <w:i/>
          <w:iCs/>
        </w:rPr>
      </w:pPr>
    </w:p>
    <w:p w14:paraId="50D94A6F" w14:textId="43C46DDF" w:rsidR="007E741D" w:rsidRDefault="007E741D">
      <w:pPr>
        <w:rPr>
          <w:highlight w:val="white"/>
        </w:rPr>
      </w:pPr>
    </w:p>
    <w:p w14:paraId="5191A2B4" w14:textId="77777777" w:rsidR="00E3221E" w:rsidRDefault="00E3221E">
      <w:pPr>
        <w:spacing w:before="200" w:after="200"/>
        <w:jc w:val="center"/>
        <w:rPr>
          <w:highlight w:val="white"/>
        </w:rPr>
      </w:pPr>
    </w:p>
    <w:p w14:paraId="59CC69CA" w14:textId="3D508E31" w:rsidR="00FD5365" w:rsidRDefault="00254AB8">
      <w:pPr>
        <w:spacing w:before="200" w:after="200"/>
        <w:rPr>
          <w:highlight w:val="white"/>
        </w:rPr>
      </w:pPr>
      <w:r>
        <w:rPr>
          <w:noProof/>
          <w:highlight w:val="white"/>
        </w:rPr>
        <w:lastRenderedPageBreak/>
        <w:drawing>
          <wp:inline distT="114300" distB="114300" distL="114300" distR="114300" wp14:anchorId="59CC69E1" wp14:editId="59CC69E2">
            <wp:extent cx="5731200" cy="3225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3225800"/>
                    </a:xfrm>
                    <a:prstGeom prst="rect">
                      <a:avLst/>
                    </a:prstGeom>
                    <a:ln/>
                  </pic:spPr>
                </pic:pic>
              </a:graphicData>
            </a:graphic>
          </wp:inline>
        </w:drawing>
      </w:r>
    </w:p>
    <w:p w14:paraId="1FACBCB4" w14:textId="51167856" w:rsidR="008A6769" w:rsidRDefault="00254AB8" w:rsidP="00E76C94">
      <w:pPr>
        <w:spacing w:before="200" w:after="200"/>
        <w:rPr>
          <w:highlight w:val="white"/>
        </w:rPr>
      </w:pPr>
      <w:r>
        <w:rPr>
          <w:highlight w:val="white"/>
        </w:rPr>
        <w:tab/>
      </w:r>
      <w:r>
        <w:rPr>
          <w:highlight w:val="white"/>
        </w:rPr>
        <w:tab/>
      </w:r>
      <w:r>
        <w:rPr>
          <w:highlight w:val="white"/>
        </w:rPr>
        <w:tab/>
      </w:r>
      <w:r>
        <w:rPr>
          <w:highlight w:val="white"/>
        </w:rPr>
        <w:tab/>
      </w:r>
      <w:r>
        <w:rPr>
          <w:highlight w:val="white"/>
        </w:rPr>
        <w:tab/>
      </w:r>
      <w:r>
        <w:rPr>
          <w:highlight w:val="white"/>
        </w:rPr>
        <w:tab/>
      </w:r>
      <w:r>
        <w:rPr>
          <w:rFonts w:ascii="Arial Unicode MS" w:eastAsia="Arial Unicode MS" w:hAnsi="Arial Unicode MS" w:cs="Arial Unicode MS"/>
          <w:sz w:val="48"/>
          <w:szCs w:val="48"/>
          <w:highlight w:val="white"/>
        </w:rPr>
        <w:t>⇩</w:t>
      </w:r>
    </w:p>
    <w:p w14:paraId="59CC69CC" w14:textId="753F7D09" w:rsidR="00FD5365" w:rsidRDefault="00254AB8">
      <w:pPr>
        <w:spacing w:before="200" w:after="200"/>
        <w:jc w:val="center"/>
      </w:pPr>
      <w:r>
        <w:rPr>
          <w:highlight w:val="white"/>
        </w:rPr>
        <w:t xml:space="preserve">upload signed consent form to </w:t>
      </w:r>
      <w:proofErr w:type="spellStart"/>
      <w:r>
        <w:rPr>
          <w:highlight w:val="white"/>
        </w:rPr>
        <w:t>Civica</w:t>
      </w:r>
      <w:proofErr w:type="spellEnd"/>
      <w:r>
        <w:rPr>
          <w:highlight w:val="white"/>
        </w:rPr>
        <w:t xml:space="preserve"> under "ASC - Consent to Share"</w:t>
      </w:r>
    </w:p>
    <w:p w14:paraId="59CC69CF" w14:textId="6A154388" w:rsidR="00FD5365" w:rsidRDefault="00254AB8">
      <w:r>
        <w:rPr>
          <w:noProof/>
        </w:rPr>
        <w:drawing>
          <wp:inline distT="114300" distB="114300" distL="114300" distR="114300" wp14:anchorId="59CC69E3" wp14:editId="59CC69E4">
            <wp:extent cx="5731200" cy="322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3225800"/>
                    </a:xfrm>
                    <a:prstGeom prst="rect">
                      <a:avLst/>
                    </a:prstGeom>
                    <a:ln/>
                  </pic:spPr>
                </pic:pic>
              </a:graphicData>
            </a:graphic>
          </wp:inline>
        </w:drawing>
      </w:r>
    </w:p>
    <w:p w14:paraId="7D411FAA" w14:textId="4A9D2D43" w:rsidR="00041315" w:rsidRPr="00375AA3" w:rsidRDefault="00C25592" w:rsidP="00375AA3">
      <w:pPr>
        <w:spacing w:before="200" w:after="200"/>
        <w:jc w:val="center"/>
        <w:rPr>
          <w:highlight w:val="white"/>
        </w:rPr>
      </w:pPr>
      <w:r>
        <w:rPr>
          <w:rFonts w:ascii="Arial Unicode MS" w:eastAsia="Arial Unicode MS" w:hAnsi="Arial Unicode MS" w:cs="Arial Unicode MS"/>
          <w:sz w:val="48"/>
          <w:szCs w:val="48"/>
          <w:highlight w:val="white"/>
        </w:rPr>
        <w:t>⇩</w:t>
      </w:r>
    </w:p>
    <w:p w14:paraId="672A6329" w14:textId="5F5429CF" w:rsidR="00041315" w:rsidRDefault="001C2735" w:rsidP="001C2735">
      <w:pPr>
        <w:jc w:val="center"/>
        <w:rPr>
          <w:rFonts w:eastAsia="Times New Roman"/>
          <w:color w:val="000000"/>
        </w:rPr>
      </w:pPr>
      <w:r>
        <w:rPr>
          <w:rFonts w:eastAsia="Times New Roman"/>
          <w:color w:val="000000"/>
        </w:rPr>
        <w:t>a</w:t>
      </w:r>
      <w:r w:rsidR="002E2B43">
        <w:rPr>
          <w:rFonts w:eastAsia="Times New Roman"/>
          <w:color w:val="000000"/>
        </w:rPr>
        <w:t xml:space="preserve">dd </w:t>
      </w:r>
      <w:r w:rsidR="00041315" w:rsidRPr="009A4782">
        <w:rPr>
          <w:rFonts w:eastAsia="Times New Roman"/>
          <w:color w:val="000000"/>
        </w:rPr>
        <w:t>case note</w:t>
      </w:r>
      <w:r w:rsidR="002E2B43">
        <w:rPr>
          <w:rFonts w:eastAsia="Times New Roman"/>
          <w:color w:val="000000"/>
        </w:rPr>
        <w:t xml:space="preserve"> “GDPR Service User Consent Form uploaded into </w:t>
      </w:r>
      <w:proofErr w:type="spellStart"/>
      <w:r w:rsidR="002E2B43">
        <w:rPr>
          <w:rFonts w:eastAsia="Times New Roman"/>
          <w:color w:val="000000"/>
        </w:rPr>
        <w:t>Civica</w:t>
      </w:r>
      <w:proofErr w:type="spellEnd"/>
      <w:r w:rsidR="002E2B43">
        <w:rPr>
          <w:rFonts w:eastAsia="Times New Roman"/>
          <w:color w:val="000000"/>
        </w:rPr>
        <w:t>”</w:t>
      </w:r>
    </w:p>
    <w:p w14:paraId="11F12E70" w14:textId="77777777" w:rsidR="001C2735" w:rsidRPr="009A4782" w:rsidRDefault="001C2735" w:rsidP="001C2735">
      <w:pPr>
        <w:jc w:val="center"/>
        <w:rPr>
          <w:rFonts w:eastAsia="Times New Roman"/>
          <w:color w:val="000000"/>
        </w:rPr>
      </w:pPr>
    </w:p>
    <w:p w14:paraId="602B1786" w14:textId="168EDAA0" w:rsidR="00041315" w:rsidRDefault="00041315" w:rsidP="00041315">
      <w:pPr>
        <w:rPr>
          <w:rFonts w:eastAsia="Times New Roman"/>
          <w:color w:val="000000"/>
          <w:sz w:val="24"/>
          <w:szCs w:val="24"/>
        </w:rPr>
      </w:pPr>
      <w:r>
        <w:rPr>
          <w:rFonts w:eastAsia="Times New Roman"/>
          <w:noProof/>
          <w:color w:val="000000"/>
          <w:sz w:val="24"/>
          <w:szCs w:val="24"/>
        </w:rPr>
        <w:lastRenderedPageBreak/>
        <w:drawing>
          <wp:inline distT="0" distB="0" distL="0" distR="0" wp14:anchorId="0AA1403F" wp14:editId="4D0366E2">
            <wp:extent cx="5733415" cy="112839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33415" cy="1128395"/>
                    </a:xfrm>
                    <a:prstGeom prst="rect">
                      <a:avLst/>
                    </a:prstGeom>
                    <a:noFill/>
                    <a:ln>
                      <a:noFill/>
                    </a:ln>
                  </pic:spPr>
                </pic:pic>
              </a:graphicData>
            </a:graphic>
          </wp:inline>
        </w:drawing>
      </w:r>
    </w:p>
    <w:p w14:paraId="25C6E391" w14:textId="77777777" w:rsidR="00041315" w:rsidRDefault="00041315"/>
    <w:p w14:paraId="734545AF" w14:textId="329BF2E0" w:rsidR="00041315" w:rsidRPr="00702633" w:rsidRDefault="009A4782" w:rsidP="00702633">
      <w:pPr>
        <w:spacing w:before="200" w:after="200"/>
        <w:jc w:val="center"/>
        <w:rPr>
          <w:highlight w:val="white"/>
        </w:rPr>
      </w:pPr>
      <w:r>
        <w:rPr>
          <w:rFonts w:ascii="Cambria Math" w:eastAsia="Arial Unicode MS" w:hAnsi="Cambria Math" w:cs="Cambria Math"/>
          <w:sz w:val="48"/>
          <w:szCs w:val="48"/>
          <w:highlight w:val="white"/>
        </w:rPr>
        <w:t>⇩</w:t>
      </w:r>
    </w:p>
    <w:p w14:paraId="7EB495FC" w14:textId="2DA0988A" w:rsidR="00212A8A" w:rsidRDefault="00C25592">
      <w:r>
        <w:t xml:space="preserve">Only progress the assessment if consent to share information has been obtained, </w:t>
      </w:r>
      <w:r w:rsidR="0007010C">
        <w:t xml:space="preserve">as care and support services will </w:t>
      </w:r>
      <w:r w:rsidR="00C078A4">
        <w:t>most likely not be possible to be provided without.</w:t>
      </w:r>
      <w:r w:rsidR="001A0885">
        <w:t xml:space="preserve"> </w:t>
      </w:r>
    </w:p>
    <w:p w14:paraId="6EFEA513" w14:textId="173CC989" w:rsidR="000C4599" w:rsidRDefault="000C4599" w:rsidP="00CE138F">
      <w:pPr>
        <w:jc w:val="both"/>
      </w:pPr>
      <w:r>
        <w:t>If consent couldn’t be obtained, please do not close the case but speak to your manager</w:t>
      </w:r>
      <w:r w:rsidR="00CE138F">
        <w:t>. Please see the</w:t>
      </w:r>
      <w:r w:rsidR="00702633">
        <w:t xml:space="preserve"> “Confidentiality and Consent to Sharing Information” </w:t>
      </w:r>
      <w:r w:rsidR="00CE138F">
        <w:t>document for further information.</w:t>
      </w:r>
    </w:p>
    <w:p w14:paraId="7EC0C6A2" w14:textId="0B21444E" w:rsidR="00212A8A" w:rsidRPr="00E76C94" w:rsidRDefault="00C078A4" w:rsidP="00E76C94">
      <w:pPr>
        <w:spacing w:before="200" w:after="200"/>
        <w:jc w:val="center"/>
        <w:rPr>
          <w:highlight w:val="white"/>
        </w:rPr>
      </w:pPr>
      <w:r>
        <w:rPr>
          <w:rFonts w:ascii="Arial Unicode MS" w:eastAsia="Arial Unicode MS" w:hAnsi="Arial Unicode MS" w:cs="Arial Unicode MS"/>
          <w:sz w:val="48"/>
          <w:szCs w:val="48"/>
          <w:highlight w:val="white"/>
        </w:rPr>
        <w:t>⇩</w:t>
      </w:r>
    </w:p>
    <w:p w14:paraId="71645402" w14:textId="3BDBB645" w:rsidR="006E2889" w:rsidRDefault="00FA410A">
      <w:r>
        <w:t>Following completion of the assessment</w:t>
      </w:r>
      <w:r w:rsidR="006E2889">
        <w:t>:</w:t>
      </w:r>
    </w:p>
    <w:p w14:paraId="3B46D8A1" w14:textId="485E65B0" w:rsidR="00E74C19" w:rsidRDefault="004858C5" w:rsidP="00CA1AF3">
      <w:r>
        <w:t xml:space="preserve">Send out a copy of the assessment using the </w:t>
      </w:r>
      <w:proofErr w:type="spellStart"/>
      <w:r>
        <w:t>Civica</w:t>
      </w:r>
      <w:proofErr w:type="spellEnd"/>
      <w:r>
        <w:t xml:space="preserve"> </w:t>
      </w:r>
      <w:r w:rsidR="00E74C19">
        <w:t xml:space="preserve">“assessment letter” </w:t>
      </w:r>
      <w:r w:rsidR="00FA6A67">
        <w:t xml:space="preserve">or “assessment </w:t>
      </w:r>
      <w:r w:rsidR="00FF13C2">
        <w:t xml:space="preserve">letter – no capacity” </w:t>
      </w:r>
      <w:r w:rsidR="00E74C19">
        <w:t>template</w:t>
      </w:r>
      <w:r w:rsidR="00CA1AF3">
        <w:t>.</w:t>
      </w:r>
      <w:r w:rsidR="002601B5">
        <w:t xml:space="preserve"> Add case note on Protocol.</w:t>
      </w:r>
    </w:p>
    <w:p w14:paraId="59CC69D3" w14:textId="2F2BEE9B" w:rsidR="00FD5365" w:rsidRPr="00084A8D" w:rsidRDefault="00D64D63" w:rsidP="00084A8D">
      <w:r>
        <w:t>When</w:t>
      </w:r>
      <w:r w:rsidR="00FA410A">
        <w:t xml:space="preserve"> reassigning</w:t>
      </w:r>
      <w:r>
        <w:t xml:space="preserve"> the support plan</w:t>
      </w:r>
      <w:r w:rsidR="00FA410A">
        <w:t xml:space="preserve"> to the Brokerage Team, </w:t>
      </w:r>
      <w:r>
        <w:t xml:space="preserve">add a note </w:t>
      </w:r>
      <w:r w:rsidR="00FA410A">
        <w:t>advising about</w:t>
      </w:r>
      <w:r w:rsidR="00FC0856">
        <w:t xml:space="preserve"> Consent to Information Sharing</w:t>
      </w:r>
      <w:r w:rsidR="0083695D">
        <w:t xml:space="preserve"> has been granted.</w:t>
      </w:r>
    </w:p>
    <w:p w14:paraId="6C202373" w14:textId="13CCE76F" w:rsidR="00BD1E8B" w:rsidRDefault="00FC0856">
      <w:r>
        <w:t xml:space="preserve">Brokerage Team to only accept tasks where the </w:t>
      </w:r>
      <w:r w:rsidR="004A05D3">
        <w:t>above note has been added but also to check main demographics on Protocol</w:t>
      </w:r>
      <w:r w:rsidR="00A539F0">
        <w:t xml:space="preserve"> “Consent to Information Sharing”</w:t>
      </w:r>
      <w:r w:rsidR="004A05D3">
        <w:t>. No support plan to be shared with providers unless Consent to Share Information has been obtained in writing and this is clearly recorded</w:t>
      </w:r>
      <w:r w:rsidR="00313C6A">
        <w:t xml:space="preserve"> on Protocol.</w:t>
      </w:r>
    </w:p>
    <w:p w14:paraId="0FC43E09" w14:textId="7C8CF6BE" w:rsidR="00326A46" w:rsidRDefault="00326A46">
      <w:r>
        <w:t xml:space="preserve">If consent is not recorded, the Broker </w:t>
      </w:r>
      <w:r w:rsidR="00F729F2">
        <w:t>must</w:t>
      </w:r>
      <w:r>
        <w:t xml:space="preserve"> </w:t>
      </w:r>
      <w:r w:rsidR="002E4370">
        <w:t>go back to the worker.</w:t>
      </w:r>
    </w:p>
    <w:p w14:paraId="6D36B03A" w14:textId="25966C93" w:rsidR="00BD1E8B" w:rsidRPr="00E76C94" w:rsidRDefault="00BD1E8B" w:rsidP="00E76C94">
      <w:pPr>
        <w:spacing w:before="200" w:after="200"/>
        <w:jc w:val="center"/>
        <w:rPr>
          <w:highlight w:val="white"/>
        </w:rPr>
      </w:pPr>
      <w:r>
        <w:rPr>
          <w:rFonts w:ascii="Arial Unicode MS" w:eastAsia="Arial Unicode MS" w:hAnsi="Arial Unicode MS" w:cs="Arial Unicode MS"/>
          <w:sz w:val="48"/>
          <w:szCs w:val="48"/>
          <w:highlight w:val="white"/>
        </w:rPr>
        <w:t>⇩</w:t>
      </w:r>
    </w:p>
    <w:p w14:paraId="661380AD" w14:textId="2E5483E8" w:rsidR="00BD1E8B" w:rsidRDefault="00BD1E8B" w:rsidP="00BD1E8B">
      <w:r>
        <w:t>Following completion of the support plan:</w:t>
      </w:r>
    </w:p>
    <w:p w14:paraId="2D55E0B1" w14:textId="4EEB677E" w:rsidR="00BD1E8B" w:rsidRDefault="00BD1E8B">
      <w:r>
        <w:t>Send out copy of the support plan to the service user</w:t>
      </w:r>
      <w:r w:rsidR="001E4F7C">
        <w:t xml:space="preserve"> using the </w:t>
      </w:r>
      <w:proofErr w:type="spellStart"/>
      <w:r w:rsidR="001E4F7C">
        <w:t>Civica</w:t>
      </w:r>
      <w:proofErr w:type="spellEnd"/>
      <w:r w:rsidR="001E4F7C">
        <w:t xml:space="preserve"> “support plan</w:t>
      </w:r>
      <w:r w:rsidR="00CA1AF3">
        <w:t xml:space="preserve"> </w:t>
      </w:r>
      <w:r w:rsidR="001E4F7C">
        <w:t>letter</w:t>
      </w:r>
      <w:r w:rsidR="00CA1AF3">
        <w:t>”</w:t>
      </w:r>
      <w:r w:rsidR="001E4F7C">
        <w:t xml:space="preserve"> </w:t>
      </w:r>
      <w:r w:rsidR="00FF13C2">
        <w:t xml:space="preserve">or “support plan letter – no capacity” </w:t>
      </w:r>
      <w:r w:rsidR="001E4F7C">
        <w:t>template</w:t>
      </w:r>
      <w:r w:rsidR="002601B5">
        <w:t>. Add case note on Protocol.</w:t>
      </w:r>
    </w:p>
    <w:p w14:paraId="1FE29EB0" w14:textId="77777777" w:rsidR="0054412D" w:rsidRPr="00E76C94" w:rsidRDefault="0054412D" w:rsidP="0054412D">
      <w:pPr>
        <w:spacing w:before="200" w:after="200"/>
        <w:jc w:val="center"/>
        <w:rPr>
          <w:highlight w:val="white"/>
        </w:rPr>
      </w:pPr>
      <w:r>
        <w:rPr>
          <w:rFonts w:ascii="Arial Unicode MS" w:eastAsia="Arial Unicode MS" w:hAnsi="Arial Unicode MS" w:cs="Arial Unicode MS"/>
          <w:sz w:val="48"/>
          <w:szCs w:val="48"/>
          <w:highlight w:val="white"/>
        </w:rPr>
        <w:t>⇩</w:t>
      </w:r>
    </w:p>
    <w:p w14:paraId="53EE779D" w14:textId="1F02E3F5" w:rsidR="0054412D" w:rsidRDefault="0054412D" w:rsidP="0054412D">
      <w:r>
        <w:t>Following completion of the review:</w:t>
      </w:r>
    </w:p>
    <w:p w14:paraId="7E6FAC48" w14:textId="6D8667A0" w:rsidR="0054412D" w:rsidRDefault="0054412D" w:rsidP="0054412D">
      <w:r>
        <w:t xml:space="preserve">Send out copy of the review to the service user using the </w:t>
      </w:r>
      <w:proofErr w:type="spellStart"/>
      <w:r>
        <w:t>Civica</w:t>
      </w:r>
      <w:proofErr w:type="spellEnd"/>
      <w:r>
        <w:t xml:space="preserve"> “review letter” </w:t>
      </w:r>
      <w:r w:rsidR="00FF13C2">
        <w:t xml:space="preserve">or “review letter – no capacity” </w:t>
      </w:r>
      <w:r>
        <w:t>template</w:t>
      </w:r>
      <w:r w:rsidR="002601B5">
        <w:t>. Add case note on Protocol.</w:t>
      </w:r>
    </w:p>
    <w:p w14:paraId="6248DA11" w14:textId="5F274AA1" w:rsidR="0054412D" w:rsidRDefault="0054412D"/>
    <w:p w14:paraId="673E1936" w14:textId="77777777" w:rsidR="0063639C" w:rsidRPr="00E76C94" w:rsidRDefault="0063639C" w:rsidP="0063639C">
      <w:pPr>
        <w:spacing w:before="200" w:after="200"/>
        <w:jc w:val="center"/>
        <w:rPr>
          <w:highlight w:val="white"/>
        </w:rPr>
      </w:pPr>
      <w:r>
        <w:rPr>
          <w:rFonts w:ascii="Arial Unicode MS" w:eastAsia="Arial Unicode MS" w:hAnsi="Arial Unicode MS" w:cs="Arial Unicode MS"/>
          <w:sz w:val="48"/>
          <w:szCs w:val="48"/>
          <w:highlight w:val="white"/>
        </w:rPr>
        <w:t>⇩</w:t>
      </w:r>
    </w:p>
    <w:p w14:paraId="227C112B" w14:textId="543EF5F5" w:rsidR="0063639C" w:rsidRDefault="0063639C" w:rsidP="0063639C">
      <w:r>
        <w:lastRenderedPageBreak/>
        <w:t>Quality Assurance</w:t>
      </w:r>
    </w:p>
    <w:p w14:paraId="0E6E887B" w14:textId="585147CC" w:rsidR="0063639C" w:rsidRDefault="0063639C" w:rsidP="0063639C">
      <w:r>
        <w:t>The Business Performance Team will run a mo</w:t>
      </w:r>
      <w:r w:rsidR="00616B41">
        <w:t xml:space="preserve">nthly </w:t>
      </w:r>
      <w:r w:rsidR="008E0081">
        <w:t>“</w:t>
      </w:r>
      <w:r w:rsidR="00DA41EC" w:rsidRPr="00DA41EC">
        <w:rPr>
          <w:i/>
          <w:iCs/>
        </w:rPr>
        <w:t>consent to information sharing v3 FOR ASC SERVICE</w:t>
      </w:r>
      <w:r w:rsidR="008E0081">
        <w:t xml:space="preserve">” report. </w:t>
      </w:r>
      <w:r w:rsidR="00D246D6">
        <w:t xml:space="preserve">Team managers should use this report at their monthly team meetings to </w:t>
      </w:r>
      <w:r w:rsidR="005B775A">
        <w:t>ensure compliance and to identify any learning needs or required changes to the process.</w:t>
      </w:r>
    </w:p>
    <w:p w14:paraId="0166FE80" w14:textId="77777777" w:rsidR="0063639C" w:rsidRDefault="0063639C"/>
    <w:sectPr w:rsidR="0063639C" w:rsidSect="00250A02">
      <w:headerReference w:type="default" r:id="rId15"/>
      <w:footerReference w:type="default" r:id="rId16"/>
      <w:headerReference w:type="first" r:id="rId17"/>
      <w:footerReference w:type="first" r:id="rId18"/>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97804" w14:textId="77777777" w:rsidR="001348FD" w:rsidRDefault="001348FD" w:rsidP="00F6647E">
      <w:pPr>
        <w:spacing w:line="240" w:lineRule="auto"/>
      </w:pPr>
      <w:r>
        <w:separator/>
      </w:r>
    </w:p>
  </w:endnote>
  <w:endnote w:type="continuationSeparator" w:id="0">
    <w:p w14:paraId="73D247E9" w14:textId="77777777" w:rsidR="001348FD" w:rsidRDefault="001348FD" w:rsidP="00F664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DFDE" w14:textId="371D66B2" w:rsidR="00C87FAF" w:rsidRPr="00250A02" w:rsidRDefault="00C87FAF">
    <w:pPr>
      <w:pStyle w:val="Footer"/>
      <w:rPr>
        <w:i/>
        <w:iCs/>
      </w:rPr>
    </w:pPr>
    <w:r w:rsidRPr="00B575CA">
      <w:rPr>
        <w:sz w:val="18"/>
        <w:szCs w:val="18"/>
      </w:rPr>
      <w:t>V</w:t>
    </w:r>
    <w:r w:rsidR="008121AD">
      <w:rPr>
        <w:sz w:val="18"/>
        <w:szCs w:val="18"/>
      </w:rPr>
      <w:t>2</w:t>
    </w:r>
    <w:r w:rsidRPr="00364843">
      <w:rPr>
        <w:i/>
        <w:iCs/>
        <w:sz w:val="18"/>
        <w:szCs w:val="18"/>
      </w:rPr>
      <w:t>; Consent to Share Information</w:t>
    </w:r>
    <w:r w:rsidR="00B11D64">
      <w:rPr>
        <w:i/>
        <w:iCs/>
        <w:sz w:val="18"/>
        <w:szCs w:val="18"/>
      </w:rPr>
      <w:t xml:space="preserve"> Process</w:t>
    </w:r>
    <w:r w:rsidRPr="00364843">
      <w:rPr>
        <w:i/>
        <w:iCs/>
        <w:sz w:val="18"/>
        <w:szCs w:val="18"/>
      </w:rPr>
      <w:t xml:space="preserve">: effective </w:t>
    </w:r>
    <w:r w:rsidR="008121AD">
      <w:rPr>
        <w:i/>
        <w:iCs/>
        <w:sz w:val="18"/>
        <w:szCs w:val="18"/>
      </w:rPr>
      <w:t>August</w:t>
    </w:r>
    <w:r w:rsidRPr="00364843">
      <w:rPr>
        <w:i/>
        <w:iCs/>
        <w:sz w:val="18"/>
        <w:szCs w:val="18"/>
      </w:rPr>
      <w:t xml:space="preserve"> 202</w:t>
    </w:r>
    <w:r w:rsidR="008121AD">
      <w:rPr>
        <w:i/>
        <w:iCs/>
        <w:sz w:val="18"/>
        <w:szCs w:val="18"/>
      </w:rPr>
      <w:t>1</w:t>
    </w:r>
    <w:r w:rsidRPr="00364843">
      <w:rPr>
        <w:i/>
        <w:iCs/>
        <w:sz w:val="18"/>
        <w:szCs w:val="18"/>
      </w:rPr>
      <w:t xml:space="preserve">; review </w:t>
    </w:r>
    <w:r w:rsidR="008121AD">
      <w:rPr>
        <w:i/>
        <w:iCs/>
        <w:sz w:val="18"/>
        <w:szCs w:val="18"/>
      </w:rPr>
      <w:t>August</w:t>
    </w:r>
    <w:r w:rsidRPr="00364843">
      <w:rPr>
        <w:i/>
        <w:iCs/>
        <w:sz w:val="18"/>
        <w:szCs w:val="18"/>
      </w:rPr>
      <w:t xml:space="preserve"> 202</w:t>
    </w:r>
    <w:r w:rsidR="008121AD">
      <w:rPr>
        <w:i/>
        <w:iCs/>
        <w:sz w:val="18"/>
        <w:szCs w:val="18"/>
      </w:rPr>
      <w:t>2</w:t>
    </w:r>
    <w:r w:rsidRPr="00364843">
      <w:rPr>
        <w:i/>
        <w:iCs/>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37A09" w14:textId="0D14CBB8" w:rsidR="00250A02" w:rsidRDefault="00250A02">
    <w:pPr>
      <w:pStyle w:val="Footer"/>
    </w:pPr>
    <w:r w:rsidRPr="00B575CA">
      <w:rPr>
        <w:sz w:val="18"/>
        <w:szCs w:val="18"/>
      </w:rPr>
      <w:t>V</w:t>
    </w:r>
    <w:r w:rsidR="006A621E">
      <w:rPr>
        <w:sz w:val="18"/>
        <w:szCs w:val="18"/>
      </w:rPr>
      <w:t>2</w:t>
    </w:r>
    <w:r w:rsidRPr="00364843">
      <w:rPr>
        <w:i/>
        <w:iCs/>
        <w:sz w:val="18"/>
        <w:szCs w:val="18"/>
      </w:rPr>
      <w:t>; Consent to Share Information</w:t>
    </w:r>
    <w:r>
      <w:rPr>
        <w:i/>
        <w:iCs/>
        <w:sz w:val="18"/>
        <w:szCs w:val="18"/>
      </w:rPr>
      <w:t xml:space="preserve"> Process</w:t>
    </w:r>
    <w:r w:rsidRPr="00364843">
      <w:rPr>
        <w:i/>
        <w:iCs/>
        <w:sz w:val="18"/>
        <w:szCs w:val="18"/>
      </w:rPr>
      <w:t xml:space="preserve">: effective </w:t>
    </w:r>
    <w:r w:rsidR="006A621E">
      <w:rPr>
        <w:i/>
        <w:iCs/>
        <w:sz w:val="18"/>
        <w:szCs w:val="18"/>
      </w:rPr>
      <w:t>August</w:t>
    </w:r>
    <w:r w:rsidRPr="00364843">
      <w:rPr>
        <w:i/>
        <w:iCs/>
        <w:sz w:val="18"/>
        <w:szCs w:val="18"/>
      </w:rPr>
      <w:t xml:space="preserve"> 202</w:t>
    </w:r>
    <w:r w:rsidR="006A621E">
      <w:rPr>
        <w:i/>
        <w:iCs/>
        <w:sz w:val="18"/>
        <w:szCs w:val="18"/>
      </w:rPr>
      <w:t>1</w:t>
    </w:r>
    <w:r w:rsidRPr="00364843">
      <w:rPr>
        <w:i/>
        <w:iCs/>
        <w:sz w:val="18"/>
        <w:szCs w:val="18"/>
      </w:rPr>
      <w:t xml:space="preserve">; review </w:t>
    </w:r>
    <w:r w:rsidR="006A621E">
      <w:rPr>
        <w:i/>
        <w:iCs/>
        <w:sz w:val="18"/>
        <w:szCs w:val="18"/>
      </w:rPr>
      <w:t>August</w:t>
    </w:r>
    <w:r w:rsidRPr="00364843">
      <w:rPr>
        <w:i/>
        <w:iCs/>
        <w:sz w:val="18"/>
        <w:szCs w:val="18"/>
      </w:rPr>
      <w:t xml:space="preserve"> 202</w:t>
    </w:r>
    <w:r w:rsidR="006A621E">
      <w:rPr>
        <w:i/>
        <w:iCs/>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A6EF7" w14:textId="77777777" w:rsidR="001348FD" w:rsidRDefault="001348FD" w:rsidP="00F6647E">
      <w:pPr>
        <w:spacing w:line="240" w:lineRule="auto"/>
      </w:pPr>
      <w:r>
        <w:separator/>
      </w:r>
    </w:p>
  </w:footnote>
  <w:footnote w:type="continuationSeparator" w:id="0">
    <w:p w14:paraId="428CE8C5" w14:textId="77777777" w:rsidR="001348FD" w:rsidRDefault="001348FD" w:rsidP="00F664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4AA4" w14:textId="721B9AD7" w:rsidR="00250A02" w:rsidRPr="00250A02" w:rsidRDefault="00250A02" w:rsidP="00250A02">
    <w:pPr>
      <w:pStyle w:val="Header"/>
      <w:rPr>
        <w:i/>
        <w:iCs/>
      </w:rPr>
    </w:pPr>
    <w:r w:rsidRPr="00250A02">
      <w:rPr>
        <w:i/>
        <w:iCs/>
        <w:noProof/>
      </w:rPr>
      <w:t>London Borough of Hillingdon</w:t>
    </w:r>
  </w:p>
  <w:p w14:paraId="5204F7DE" w14:textId="77777777" w:rsidR="00250A02" w:rsidRDefault="00250A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76ED5" w14:textId="3CC3B36D" w:rsidR="00272780" w:rsidRDefault="00272780" w:rsidP="00272780">
    <w:pPr>
      <w:pStyle w:val="Header"/>
      <w:jc w:val="center"/>
    </w:pPr>
    <w:bookmarkStart w:id="1" w:name="_Hlk55378797"/>
    <w:r>
      <w:rPr>
        <w:noProof/>
      </w:rPr>
      <w:drawing>
        <wp:inline distT="0" distB="0" distL="0" distR="0" wp14:anchorId="3AC73277" wp14:editId="06E7DF38">
          <wp:extent cx="2165350" cy="1320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1320800"/>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E660A6"/>
    <w:multiLevelType w:val="hybridMultilevel"/>
    <w:tmpl w:val="3AAA1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365"/>
    <w:rsid w:val="0001673E"/>
    <w:rsid w:val="00041315"/>
    <w:rsid w:val="0007010C"/>
    <w:rsid w:val="00084A8D"/>
    <w:rsid w:val="00092EFD"/>
    <w:rsid w:val="000C4599"/>
    <w:rsid w:val="000C78A7"/>
    <w:rsid w:val="000E567F"/>
    <w:rsid w:val="000E77BB"/>
    <w:rsid w:val="000F0FAA"/>
    <w:rsid w:val="00130125"/>
    <w:rsid w:val="001348FD"/>
    <w:rsid w:val="001A0885"/>
    <w:rsid w:val="001C2735"/>
    <w:rsid w:val="001E4F7C"/>
    <w:rsid w:val="00212A8A"/>
    <w:rsid w:val="00250A02"/>
    <w:rsid w:val="00254AB8"/>
    <w:rsid w:val="002601B5"/>
    <w:rsid w:val="00272780"/>
    <w:rsid w:val="00296DB6"/>
    <w:rsid w:val="002B0EC3"/>
    <w:rsid w:val="002B79DD"/>
    <w:rsid w:val="002E2B43"/>
    <w:rsid w:val="002E39CF"/>
    <w:rsid w:val="002E4370"/>
    <w:rsid w:val="00313C6A"/>
    <w:rsid w:val="00326A46"/>
    <w:rsid w:val="00327FC4"/>
    <w:rsid w:val="00344C38"/>
    <w:rsid w:val="003639ED"/>
    <w:rsid w:val="00375AA3"/>
    <w:rsid w:val="003E6EAA"/>
    <w:rsid w:val="00400D95"/>
    <w:rsid w:val="004858C5"/>
    <w:rsid w:val="004903E0"/>
    <w:rsid w:val="004A05D3"/>
    <w:rsid w:val="004F1BB0"/>
    <w:rsid w:val="005045EF"/>
    <w:rsid w:val="00522D6E"/>
    <w:rsid w:val="005271B0"/>
    <w:rsid w:val="0054412D"/>
    <w:rsid w:val="005A60F6"/>
    <w:rsid w:val="005B5956"/>
    <w:rsid w:val="005B775A"/>
    <w:rsid w:val="00616B41"/>
    <w:rsid w:val="0063100B"/>
    <w:rsid w:val="0063639C"/>
    <w:rsid w:val="006604FA"/>
    <w:rsid w:val="006A621E"/>
    <w:rsid w:val="006D6E38"/>
    <w:rsid w:val="006E2889"/>
    <w:rsid w:val="00702633"/>
    <w:rsid w:val="007403E7"/>
    <w:rsid w:val="00784243"/>
    <w:rsid w:val="007E741D"/>
    <w:rsid w:val="00800F23"/>
    <w:rsid w:val="008121AD"/>
    <w:rsid w:val="0083695D"/>
    <w:rsid w:val="008540EE"/>
    <w:rsid w:val="008620E7"/>
    <w:rsid w:val="008A6769"/>
    <w:rsid w:val="008D2F83"/>
    <w:rsid w:val="008E0081"/>
    <w:rsid w:val="008F0755"/>
    <w:rsid w:val="0091198E"/>
    <w:rsid w:val="009A4782"/>
    <w:rsid w:val="009D000E"/>
    <w:rsid w:val="00A01E82"/>
    <w:rsid w:val="00A539F0"/>
    <w:rsid w:val="00AC4D46"/>
    <w:rsid w:val="00AD3E92"/>
    <w:rsid w:val="00AF64BD"/>
    <w:rsid w:val="00B11D64"/>
    <w:rsid w:val="00BA18F5"/>
    <w:rsid w:val="00BD1E8B"/>
    <w:rsid w:val="00C078A4"/>
    <w:rsid w:val="00C14EE4"/>
    <w:rsid w:val="00C25592"/>
    <w:rsid w:val="00C5110F"/>
    <w:rsid w:val="00C87FAF"/>
    <w:rsid w:val="00CA1AF3"/>
    <w:rsid w:val="00CB3F3A"/>
    <w:rsid w:val="00CD19E1"/>
    <w:rsid w:val="00CD626F"/>
    <w:rsid w:val="00CE138F"/>
    <w:rsid w:val="00D246D6"/>
    <w:rsid w:val="00D372AC"/>
    <w:rsid w:val="00D504D5"/>
    <w:rsid w:val="00D64D63"/>
    <w:rsid w:val="00D948A5"/>
    <w:rsid w:val="00DA41EC"/>
    <w:rsid w:val="00DF5DFF"/>
    <w:rsid w:val="00E052BC"/>
    <w:rsid w:val="00E20D3B"/>
    <w:rsid w:val="00E3221E"/>
    <w:rsid w:val="00E74C19"/>
    <w:rsid w:val="00E76C94"/>
    <w:rsid w:val="00E91D43"/>
    <w:rsid w:val="00F26848"/>
    <w:rsid w:val="00F65804"/>
    <w:rsid w:val="00F6647E"/>
    <w:rsid w:val="00F729F2"/>
    <w:rsid w:val="00F82568"/>
    <w:rsid w:val="00F83EFE"/>
    <w:rsid w:val="00F91B16"/>
    <w:rsid w:val="00F94AB0"/>
    <w:rsid w:val="00FA127F"/>
    <w:rsid w:val="00FA410A"/>
    <w:rsid w:val="00FA6A67"/>
    <w:rsid w:val="00FC0856"/>
    <w:rsid w:val="00FC7DB2"/>
    <w:rsid w:val="00FD5365"/>
    <w:rsid w:val="00FD6086"/>
    <w:rsid w:val="00FF1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C69A6"/>
  <w15:docId w15:val="{49EBC3A2-DBF3-4D49-B217-3692DB432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F1BB0"/>
    <w:rPr>
      <w:color w:val="0000FF" w:themeColor="hyperlink"/>
      <w:u w:val="single"/>
    </w:rPr>
  </w:style>
  <w:style w:type="character" w:styleId="UnresolvedMention">
    <w:name w:val="Unresolved Mention"/>
    <w:basedOn w:val="DefaultParagraphFont"/>
    <w:uiPriority w:val="99"/>
    <w:semiHidden/>
    <w:unhideWhenUsed/>
    <w:rsid w:val="004F1BB0"/>
    <w:rPr>
      <w:color w:val="605E5C"/>
      <w:shd w:val="clear" w:color="auto" w:fill="E1DFDD"/>
    </w:rPr>
  </w:style>
  <w:style w:type="character" w:styleId="FollowedHyperlink">
    <w:name w:val="FollowedHyperlink"/>
    <w:basedOn w:val="DefaultParagraphFont"/>
    <w:uiPriority w:val="99"/>
    <w:semiHidden/>
    <w:unhideWhenUsed/>
    <w:rsid w:val="00FC7DB2"/>
    <w:rPr>
      <w:color w:val="800080" w:themeColor="followedHyperlink"/>
      <w:u w:val="single"/>
    </w:rPr>
  </w:style>
  <w:style w:type="paragraph" w:styleId="Header">
    <w:name w:val="header"/>
    <w:basedOn w:val="Normal"/>
    <w:link w:val="HeaderChar"/>
    <w:uiPriority w:val="99"/>
    <w:unhideWhenUsed/>
    <w:rsid w:val="00E20D3B"/>
    <w:pPr>
      <w:tabs>
        <w:tab w:val="center" w:pos="4513"/>
        <w:tab w:val="right" w:pos="9026"/>
      </w:tabs>
      <w:spacing w:line="240" w:lineRule="auto"/>
    </w:pPr>
  </w:style>
  <w:style w:type="character" w:customStyle="1" w:styleId="HeaderChar">
    <w:name w:val="Header Char"/>
    <w:basedOn w:val="DefaultParagraphFont"/>
    <w:link w:val="Header"/>
    <w:uiPriority w:val="99"/>
    <w:rsid w:val="00E20D3B"/>
  </w:style>
  <w:style w:type="paragraph" w:styleId="Footer">
    <w:name w:val="footer"/>
    <w:basedOn w:val="Normal"/>
    <w:link w:val="FooterChar"/>
    <w:uiPriority w:val="99"/>
    <w:unhideWhenUsed/>
    <w:rsid w:val="00E20D3B"/>
    <w:pPr>
      <w:tabs>
        <w:tab w:val="center" w:pos="4513"/>
        <w:tab w:val="right" w:pos="9026"/>
      </w:tabs>
      <w:spacing w:line="240" w:lineRule="auto"/>
    </w:pPr>
  </w:style>
  <w:style w:type="character" w:customStyle="1" w:styleId="FooterChar">
    <w:name w:val="Footer Char"/>
    <w:basedOn w:val="DefaultParagraphFont"/>
    <w:link w:val="Footer"/>
    <w:uiPriority w:val="99"/>
    <w:rsid w:val="00E20D3B"/>
  </w:style>
  <w:style w:type="paragraph" w:styleId="ListParagraph">
    <w:name w:val="List Paragraph"/>
    <w:basedOn w:val="Normal"/>
    <w:uiPriority w:val="34"/>
    <w:qFormat/>
    <w:rsid w:val="004858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503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5d740c97-2caf-474c-af7e-940189b644a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4F9D20B966A468507E380CF031D65" ma:contentTypeVersion="7" ma:contentTypeDescription="Create a new document." ma:contentTypeScope="" ma:versionID="e8187fb2438424877ca5e22b281cd337">
  <xsd:schema xmlns:xsd="http://www.w3.org/2001/XMLSchema" xmlns:xs="http://www.w3.org/2001/XMLSchema" xmlns:p="http://schemas.microsoft.com/office/2006/metadata/properties" xmlns:ns3="dfe20d41-2a06-442f-add8-1344cb7e9d9e" xmlns:ns4="2fb1b326-fd9b-4055-a53c-094157f56143" targetNamespace="http://schemas.microsoft.com/office/2006/metadata/properties" ma:root="true" ma:fieldsID="e5db3974989875d94130d725e1ffab2c" ns3:_="" ns4:_="">
    <xsd:import namespace="dfe20d41-2a06-442f-add8-1344cb7e9d9e"/>
    <xsd:import namespace="2fb1b326-fd9b-4055-a53c-094157f561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20d41-2a06-442f-add8-1344cb7e9d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1b326-fd9b-4055-a53c-094157f5614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C42ED7-3934-4A3B-8929-05190C0C0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e20d41-2a06-442f-add8-1344cb7e9d9e"/>
    <ds:schemaRef ds:uri="2fb1b326-fd9b-4055-a53c-094157f5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80C37A-8964-45C2-ACE8-31431C923156}">
  <ds:schemaRefs>
    <ds:schemaRef ds:uri="http://schemas.microsoft.com/sharepoint/v3/contenttype/forms"/>
  </ds:schemaRefs>
</ds:datastoreItem>
</file>

<file path=customXml/itemProps3.xml><?xml version="1.0" encoding="utf-8"?>
<ds:datastoreItem xmlns:ds="http://schemas.openxmlformats.org/officeDocument/2006/customXml" ds:itemID="{0A02832E-79BE-4AAF-8F7C-F8F1CFFA5F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5</Pages>
  <Words>676</Words>
  <Characters>3857</Characters>
  <Application>Microsoft Office Word</Application>
  <DocSecurity>0</DocSecurity>
  <Lines>32</Lines>
  <Paragraphs>9</Paragraphs>
  <ScaleCrop>false</ScaleCrop>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Meissner</dc:creator>
  <cp:lastModifiedBy>Claudia Meissner</cp:lastModifiedBy>
  <cp:revision>68</cp:revision>
  <dcterms:created xsi:type="dcterms:W3CDTF">2020-11-04T10:28:00Z</dcterms:created>
  <dcterms:modified xsi:type="dcterms:W3CDTF">2021-09-06T15:03:00Z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2020-10-19T12:08:54Z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ab7b466a-f17e-461a-b63c-30fe7b12ff59</vt:lpwstr>
  </property>
  <property fmtid="{D5CDD505-2E9C-101B-9397-08002B2CF9AE}" pid="8" name="MSIP_Label_7a8edf35-91ea-44e1-afab-38c462b39a0c_ContentBits">
    <vt:lpwstr>0</vt:lpwstr>
  </property>
  <property fmtid="{D5CDD505-2E9C-101B-9397-08002B2CF9AE}" pid="9" name="ContentTypeId">
    <vt:lpwstr>0x010100FAB4F9D20B966A468507E380CF031D65</vt:lpwstr>
  </property>
</Properties>
</file>