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A0C3" w14:textId="4D8E28DF" w:rsidR="00E74293" w:rsidRPr="0005441B" w:rsidRDefault="00E74293" w:rsidP="00530DD5">
      <w:pPr>
        <w:jc w:val="right"/>
        <w:rPr>
          <w:rFonts w:ascii="Arial" w:hAnsi="Arial" w:cs="Arial"/>
          <w:b/>
          <w:iCs/>
        </w:rPr>
      </w:pPr>
    </w:p>
    <w:p w14:paraId="237F3DF4" w14:textId="77777777" w:rsidR="00530DD5" w:rsidRDefault="00530DD5" w:rsidP="00E90AAB">
      <w:pPr>
        <w:rPr>
          <w:rFonts w:ascii="Arial" w:hAnsi="Arial" w:cs="Arial"/>
          <w:b/>
          <w:sz w:val="40"/>
        </w:rPr>
      </w:pPr>
    </w:p>
    <w:p w14:paraId="63751D71" w14:textId="6973B60C" w:rsidR="00CF63E7" w:rsidRPr="009614EA" w:rsidRDefault="5C9E7621" w:rsidP="5C9E7621">
      <w:pPr>
        <w:rPr>
          <w:rFonts w:ascii="Arial" w:hAnsi="Arial" w:cs="Arial"/>
          <w:b/>
          <w:bCs/>
          <w:sz w:val="40"/>
          <w:szCs w:val="40"/>
        </w:rPr>
      </w:pPr>
      <w:r w:rsidRPr="5C9E7621">
        <w:rPr>
          <w:rFonts w:ascii="Arial" w:hAnsi="Arial" w:cs="Arial"/>
          <w:b/>
          <w:bCs/>
          <w:sz w:val="40"/>
          <w:szCs w:val="40"/>
        </w:rPr>
        <w:t xml:space="preserve">Adoption West – Voluntary Adoption Agency Statement of Purpose </w:t>
      </w:r>
    </w:p>
    <w:p w14:paraId="03B12F50" w14:textId="77777777" w:rsidR="00E74293" w:rsidRDefault="00E74293" w:rsidP="00E90AAB">
      <w:pPr>
        <w:rPr>
          <w:rFonts w:ascii="Arial" w:hAnsi="Arial" w:cs="Arial"/>
        </w:rPr>
      </w:pPr>
    </w:p>
    <w:p w14:paraId="51F0A82D" w14:textId="77777777" w:rsidR="009614EA" w:rsidRPr="0005441B" w:rsidRDefault="009614EA" w:rsidP="00E90AAB">
      <w:pPr>
        <w:rPr>
          <w:rFonts w:ascii="Arial" w:hAnsi="Arial" w:cs="Arial"/>
        </w:rPr>
      </w:pPr>
    </w:p>
    <w:p w14:paraId="3D580ABB" w14:textId="77777777" w:rsidR="00D35344" w:rsidRDefault="5C9E7621" w:rsidP="5C9E7621">
      <w:pPr>
        <w:rPr>
          <w:rFonts w:ascii="Arial" w:hAnsi="Arial" w:cs="Arial"/>
          <w:b/>
          <w:bCs/>
        </w:rPr>
      </w:pPr>
      <w:r w:rsidRPr="5C9E7621">
        <w:rPr>
          <w:rFonts w:ascii="Arial" w:hAnsi="Arial" w:cs="Arial"/>
          <w:b/>
          <w:bCs/>
        </w:rPr>
        <w:t xml:space="preserve">Contents: </w:t>
      </w:r>
    </w:p>
    <w:p w14:paraId="329DB965" w14:textId="77777777" w:rsidR="0044368D" w:rsidRPr="0005441B" w:rsidRDefault="0044368D" w:rsidP="00E90AAB">
      <w:pPr>
        <w:rPr>
          <w:rFonts w:ascii="Arial" w:hAnsi="Arial" w:cs="Arial"/>
          <w:b/>
        </w:rPr>
      </w:pPr>
    </w:p>
    <w:p w14:paraId="75A07A94" w14:textId="2198B952"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Introduction </w:t>
      </w:r>
    </w:p>
    <w:p w14:paraId="7B0A32DC" w14:textId="1561DFCA" w:rsidR="002B59EB" w:rsidRDefault="002B59EB" w:rsidP="00FA2D10">
      <w:pPr>
        <w:pStyle w:val="ListParagraph"/>
        <w:numPr>
          <w:ilvl w:val="0"/>
          <w:numId w:val="19"/>
        </w:numPr>
        <w:spacing w:line="360" w:lineRule="auto"/>
        <w:ind w:left="851" w:hanging="425"/>
        <w:contextualSpacing/>
        <w:rPr>
          <w:rFonts w:ascii="Arial" w:hAnsi="Arial" w:cs="Arial"/>
        </w:rPr>
      </w:pPr>
      <w:r>
        <w:rPr>
          <w:rFonts w:ascii="Arial" w:hAnsi="Arial" w:cs="Arial"/>
        </w:rPr>
        <w:t xml:space="preserve">Principles </w:t>
      </w:r>
    </w:p>
    <w:p w14:paraId="7E8E3DED" w14:textId="371D20FE" w:rsidR="0095010C" w:rsidRPr="0005441B" w:rsidRDefault="5C9E7621" w:rsidP="00FA2D10">
      <w:pPr>
        <w:pStyle w:val="ListParagraph"/>
        <w:numPr>
          <w:ilvl w:val="0"/>
          <w:numId w:val="19"/>
        </w:numPr>
        <w:spacing w:line="360" w:lineRule="auto"/>
        <w:ind w:left="850" w:hanging="425"/>
        <w:contextualSpacing/>
        <w:rPr>
          <w:rFonts w:ascii="Arial" w:hAnsi="Arial" w:cs="Arial"/>
        </w:rPr>
      </w:pPr>
      <w:r w:rsidRPr="5C9E7621">
        <w:rPr>
          <w:rFonts w:ascii="Arial" w:hAnsi="Arial" w:cs="Arial"/>
        </w:rPr>
        <w:t>Adoption West – Regional Adoption Agency</w:t>
      </w:r>
    </w:p>
    <w:p w14:paraId="288B6705" w14:textId="5FC00EA6"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Our vision</w:t>
      </w:r>
    </w:p>
    <w:p w14:paraId="06FBE9FC" w14:textId="77777777"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Our aims and objectives </w:t>
      </w:r>
    </w:p>
    <w:p w14:paraId="094C20BF" w14:textId="78D03F15"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Agency principles</w:t>
      </w:r>
    </w:p>
    <w:p w14:paraId="4890FBB4" w14:textId="77777777"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Organisational structure </w:t>
      </w:r>
    </w:p>
    <w:p w14:paraId="7D150AB1" w14:textId="01F252BA"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Governance arrangements</w:t>
      </w:r>
    </w:p>
    <w:p w14:paraId="2B48347E" w14:textId="0A685ED6"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Management structure</w:t>
      </w:r>
    </w:p>
    <w:p w14:paraId="0C1299EC" w14:textId="77777777"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Agency Decision Maker</w:t>
      </w:r>
    </w:p>
    <w:p w14:paraId="40A7A589" w14:textId="23F91266"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Our social work teams </w:t>
      </w:r>
    </w:p>
    <w:p w14:paraId="6D839D0B" w14:textId="5369904B" w:rsidR="008C0FB6"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Safeguarding</w:t>
      </w:r>
    </w:p>
    <w:p w14:paraId="0EFC3242" w14:textId="01EB9FE1" w:rsidR="00D35344" w:rsidRPr="00231072"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Equality and diversity</w:t>
      </w:r>
    </w:p>
    <w:p w14:paraId="7C20D8D4" w14:textId="0322CBBB"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Recruitment, assessment, approval and family finding</w:t>
      </w:r>
    </w:p>
    <w:p w14:paraId="132B2877" w14:textId="109FD5F5" w:rsidR="00D35344" w:rsidRPr="00AD1C42"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Adoption support services</w:t>
      </w:r>
    </w:p>
    <w:p w14:paraId="79BC22FC" w14:textId="77777777"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The Adoption Panel</w:t>
      </w:r>
    </w:p>
    <w:p w14:paraId="419721DF" w14:textId="18DC9405"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Annual reviews</w:t>
      </w:r>
    </w:p>
    <w:p w14:paraId="6FF202FA" w14:textId="3269227D" w:rsidR="008E3997"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Commissioning</w:t>
      </w:r>
    </w:p>
    <w:p w14:paraId="5DFB3975" w14:textId="7F7EB1EF" w:rsidR="00D35344" w:rsidRPr="00F444BE"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Complaints</w:t>
      </w:r>
    </w:p>
    <w:p w14:paraId="4FBD5A90" w14:textId="25421D2C" w:rsidR="002326B9"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Monitoring and evaluating outcomes</w:t>
      </w:r>
    </w:p>
    <w:p w14:paraId="3E1DA878" w14:textId="1118ABDB" w:rsidR="008C0FB6" w:rsidRPr="008C0FB6"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Ofsted Inspection &amp; Coram membership</w:t>
      </w:r>
    </w:p>
    <w:p w14:paraId="6CF5130F" w14:textId="10E9163F" w:rsidR="00142293"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Appendices</w:t>
      </w:r>
    </w:p>
    <w:p w14:paraId="43BDBCBC" w14:textId="77777777" w:rsidR="00530DD5" w:rsidRPr="00530DD5" w:rsidRDefault="00530DD5" w:rsidP="00530DD5">
      <w:pPr>
        <w:spacing w:line="360" w:lineRule="auto"/>
        <w:contextualSpacing/>
        <w:rPr>
          <w:rFonts w:ascii="Arial" w:hAnsi="Arial" w:cs="Arial"/>
        </w:rPr>
      </w:pPr>
    </w:p>
    <w:p w14:paraId="2E482326" w14:textId="1BC65D4B" w:rsidR="00382039" w:rsidRPr="0005441B" w:rsidRDefault="5C9E7621" w:rsidP="00FA2D10">
      <w:pPr>
        <w:pStyle w:val="Heading1"/>
        <w:numPr>
          <w:ilvl w:val="0"/>
          <w:numId w:val="20"/>
        </w:numPr>
        <w:ind w:left="567" w:hanging="567"/>
        <w:rPr>
          <w:sz w:val="24"/>
        </w:rPr>
      </w:pPr>
      <w:r w:rsidRPr="5C9E7621">
        <w:rPr>
          <w:sz w:val="24"/>
        </w:rPr>
        <w:lastRenderedPageBreak/>
        <w:t>Introduction</w:t>
      </w:r>
    </w:p>
    <w:p w14:paraId="30F9E994" w14:textId="77777777" w:rsidR="00E90AAB" w:rsidRDefault="00E90AAB" w:rsidP="00E90AAB">
      <w:pPr>
        <w:rPr>
          <w:rFonts w:ascii="Arial" w:hAnsi="Arial" w:cs="Arial"/>
        </w:rPr>
      </w:pPr>
    </w:p>
    <w:p w14:paraId="7BC4D6B4" w14:textId="77777777" w:rsidR="00CF63E7" w:rsidRPr="0005441B" w:rsidRDefault="5C9E7621" w:rsidP="5C9E7621">
      <w:pPr>
        <w:rPr>
          <w:rFonts w:ascii="Arial" w:hAnsi="Arial" w:cs="Arial"/>
        </w:rPr>
      </w:pPr>
      <w:r w:rsidRPr="5C9E7621">
        <w:rPr>
          <w:rFonts w:ascii="Arial" w:hAnsi="Arial" w:cs="Arial"/>
        </w:rPr>
        <w:t xml:space="preserve">The Statement of Purpose has been developed in accordance with the requirements set out in the law and regulations. These include: </w:t>
      </w:r>
    </w:p>
    <w:p w14:paraId="7AFA4DE3" w14:textId="77777777" w:rsidR="00F46D8A" w:rsidRPr="0005441B" w:rsidRDefault="00F46D8A" w:rsidP="00E90AAB">
      <w:pPr>
        <w:rPr>
          <w:rFonts w:ascii="Arial" w:hAnsi="Arial" w:cs="Arial"/>
        </w:rPr>
      </w:pPr>
    </w:p>
    <w:p w14:paraId="6DD8FB16" w14:textId="33D35C34" w:rsidR="00F46D8A" w:rsidRDefault="5C9E7621" w:rsidP="00FA2D10">
      <w:pPr>
        <w:pStyle w:val="ListParagraph"/>
        <w:numPr>
          <w:ilvl w:val="0"/>
          <w:numId w:val="15"/>
        </w:numPr>
        <w:jc w:val="both"/>
        <w:rPr>
          <w:rFonts w:ascii="Arial" w:hAnsi="Arial" w:cs="Arial"/>
        </w:rPr>
      </w:pPr>
      <w:r w:rsidRPr="5C9E7621">
        <w:rPr>
          <w:rFonts w:ascii="Arial" w:hAnsi="Arial" w:cs="Arial"/>
        </w:rPr>
        <w:t>Children Act 1989</w:t>
      </w:r>
    </w:p>
    <w:p w14:paraId="4E8510E1" w14:textId="57FBCFDD" w:rsidR="008053D9" w:rsidRPr="00DB4535" w:rsidRDefault="008053D9" w:rsidP="00FA2D10">
      <w:pPr>
        <w:pStyle w:val="ListParagraph"/>
        <w:numPr>
          <w:ilvl w:val="0"/>
          <w:numId w:val="15"/>
        </w:numPr>
        <w:jc w:val="both"/>
        <w:rPr>
          <w:rFonts w:ascii="Arial" w:hAnsi="Arial" w:cs="Arial"/>
        </w:rPr>
      </w:pPr>
      <w:r>
        <w:rPr>
          <w:rFonts w:ascii="Arial" w:hAnsi="Arial" w:cs="Arial"/>
        </w:rPr>
        <w:t>Care Standards Act 2000</w:t>
      </w:r>
    </w:p>
    <w:p w14:paraId="38257A72" w14:textId="77777777" w:rsidR="00F46D8A" w:rsidRPr="00DB4535" w:rsidRDefault="5C9E7621" w:rsidP="00FA2D10">
      <w:pPr>
        <w:pStyle w:val="Footer"/>
        <w:numPr>
          <w:ilvl w:val="0"/>
          <w:numId w:val="15"/>
        </w:numPr>
        <w:tabs>
          <w:tab w:val="clear" w:pos="4153"/>
          <w:tab w:val="clear" w:pos="8306"/>
        </w:tabs>
        <w:jc w:val="both"/>
        <w:rPr>
          <w:rFonts w:ascii="Arial" w:hAnsi="Arial" w:cs="Arial"/>
        </w:rPr>
      </w:pPr>
      <w:r w:rsidRPr="5C9E7621">
        <w:rPr>
          <w:rFonts w:ascii="Arial" w:hAnsi="Arial" w:cs="Arial"/>
        </w:rPr>
        <w:t xml:space="preserve">Adoption and Children Act 2002 (A &amp; C Act) </w:t>
      </w:r>
    </w:p>
    <w:p w14:paraId="2CC6EE19" w14:textId="77777777"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Adoption Agencies Regulations 2005 (AAR)</w:t>
      </w:r>
    </w:p>
    <w:p w14:paraId="66A8FB70" w14:textId="161D91A2" w:rsidR="00F46D8A" w:rsidRDefault="5C9E7621" w:rsidP="00FA2D10">
      <w:pPr>
        <w:pStyle w:val="ListParagraph"/>
        <w:numPr>
          <w:ilvl w:val="0"/>
          <w:numId w:val="15"/>
        </w:numPr>
        <w:jc w:val="both"/>
        <w:rPr>
          <w:rFonts w:ascii="Arial" w:hAnsi="Arial" w:cs="Arial"/>
        </w:rPr>
      </w:pPr>
      <w:r w:rsidRPr="5C9E7621">
        <w:rPr>
          <w:rFonts w:ascii="Arial" w:hAnsi="Arial" w:cs="Arial"/>
        </w:rPr>
        <w:t>Restriction on the Preparation of Adoption Reports Regulations 2005</w:t>
      </w:r>
    </w:p>
    <w:p w14:paraId="0768BC16" w14:textId="05F29EFF" w:rsidR="00932A3A" w:rsidRDefault="00932A3A" w:rsidP="00FA2D10">
      <w:pPr>
        <w:pStyle w:val="ListParagraph"/>
        <w:numPr>
          <w:ilvl w:val="0"/>
          <w:numId w:val="15"/>
        </w:numPr>
        <w:jc w:val="both"/>
        <w:rPr>
          <w:rFonts w:ascii="Arial" w:hAnsi="Arial" w:cs="Arial"/>
        </w:rPr>
      </w:pPr>
      <w:r>
        <w:rPr>
          <w:rFonts w:ascii="Arial" w:hAnsi="Arial" w:cs="Arial"/>
        </w:rPr>
        <w:t xml:space="preserve">Adoption Agencies and Independent Review of </w:t>
      </w:r>
      <w:r w:rsidR="002710E9">
        <w:rPr>
          <w:rFonts w:ascii="Arial" w:hAnsi="Arial" w:cs="Arial"/>
        </w:rPr>
        <w:t>Determinations (</w:t>
      </w:r>
      <w:r>
        <w:rPr>
          <w:rFonts w:ascii="Arial" w:hAnsi="Arial" w:cs="Arial"/>
        </w:rPr>
        <w:t>Amendment) Regulations 2011</w:t>
      </w:r>
    </w:p>
    <w:p w14:paraId="5521FE34" w14:textId="4985DE11" w:rsidR="00932A3A" w:rsidRPr="00DB4535" w:rsidRDefault="00932A3A" w:rsidP="00FA2D10">
      <w:pPr>
        <w:pStyle w:val="ListParagraph"/>
        <w:numPr>
          <w:ilvl w:val="0"/>
          <w:numId w:val="15"/>
        </w:numPr>
        <w:jc w:val="both"/>
        <w:rPr>
          <w:rFonts w:ascii="Arial" w:hAnsi="Arial" w:cs="Arial"/>
        </w:rPr>
      </w:pPr>
      <w:r>
        <w:rPr>
          <w:rFonts w:ascii="Arial" w:hAnsi="Arial" w:cs="Arial"/>
        </w:rPr>
        <w:t>The Adoption Agencies (Panel and Consequential Amendments) regulations 2012</w:t>
      </w:r>
    </w:p>
    <w:p w14:paraId="3BEF12DB" w14:textId="6604451B" w:rsidR="008053D9" w:rsidRPr="00DB4535" w:rsidRDefault="008053D9" w:rsidP="00FA2D10">
      <w:pPr>
        <w:pStyle w:val="ListParagraph"/>
        <w:numPr>
          <w:ilvl w:val="0"/>
          <w:numId w:val="15"/>
        </w:numPr>
        <w:jc w:val="both"/>
        <w:rPr>
          <w:rFonts w:ascii="Arial" w:hAnsi="Arial" w:cs="Arial"/>
        </w:rPr>
      </w:pPr>
      <w:r>
        <w:rPr>
          <w:rFonts w:ascii="Arial" w:hAnsi="Arial" w:cs="Arial"/>
        </w:rPr>
        <w:t>Adoption Agencies (Miscellaneous Amendments) Regulations 2013</w:t>
      </w:r>
    </w:p>
    <w:p w14:paraId="7F25F498" w14:textId="10422CAD" w:rsidR="00F46D8A" w:rsidRDefault="5C9E7621" w:rsidP="00FA2D10">
      <w:pPr>
        <w:pStyle w:val="ListParagraph"/>
        <w:numPr>
          <w:ilvl w:val="0"/>
          <w:numId w:val="15"/>
        </w:numPr>
        <w:jc w:val="both"/>
        <w:rPr>
          <w:rFonts w:ascii="Arial" w:hAnsi="Arial" w:cs="Arial"/>
        </w:rPr>
      </w:pPr>
      <w:r w:rsidRPr="5C9E7621">
        <w:rPr>
          <w:rFonts w:ascii="Arial" w:hAnsi="Arial" w:cs="Arial"/>
        </w:rPr>
        <w:t>Adoption: National Minimum Standards 2014 (NMS)</w:t>
      </w:r>
    </w:p>
    <w:p w14:paraId="55B8AB9C" w14:textId="7277CD44" w:rsidR="000B237D" w:rsidRPr="00DB4535" w:rsidRDefault="000B237D" w:rsidP="00FA2D10">
      <w:pPr>
        <w:pStyle w:val="ListParagraph"/>
        <w:numPr>
          <w:ilvl w:val="0"/>
          <w:numId w:val="15"/>
        </w:numPr>
        <w:jc w:val="both"/>
        <w:rPr>
          <w:rFonts w:ascii="Arial" w:hAnsi="Arial" w:cs="Arial"/>
        </w:rPr>
      </w:pPr>
      <w:r>
        <w:rPr>
          <w:rFonts w:ascii="Arial" w:hAnsi="Arial" w:cs="Arial"/>
        </w:rPr>
        <w:t>The Care Planning, placement and Case Review and Fostering Services (Miscellaneous Amendments) 2013</w:t>
      </w:r>
    </w:p>
    <w:p w14:paraId="6E257190" w14:textId="77777777"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Care Planning, Placement and Case review (England) Regulations 2010</w:t>
      </w:r>
    </w:p>
    <w:p w14:paraId="2D829561" w14:textId="6BDCCA1A"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The Adoption and Children Act Register (Search and Inspection) Regulations 201</w:t>
      </w:r>
      <w:r w:rsidR="000B237D">
        <w:rPr>
          <w:rFonts w:ascii="Arial" w:hAnsi="Arial" w:cs="Arial"/>
        </w:rPr>
        <w:t>7</w:t>
      </w:r>
    </w:p>
    <w:p w14:paraId="4F93AF19" w14:textId="36EB0A29" w:rsidR="00F46D8A" w:rsidRPr="00DB4535" w:rsidRDefault="00F46D8A" w:rsidP="008053D9">
      <w:pPr>
        <w:pStyle w:val="ListParagraph"/>
        <w:jc w:val="both"/>
        <w:rPr>
          <w:rFonts w:ascii="Arial" w:hAnsi="Arial" w:cs="Arial"/>
        </w:rPr>
      </w:pPr>
    </w:p>
    <w:p w14:paraId="6EC5DC78" w14:textId="77777777" w:rsidR="002326B9" w:rsidRPr="0005441B" w:rsidRDefault="002326B9" w:rsidP="00E90AAB">
      <w:pPr>
        <w:rPr>
          <w:rFonts w:ascii="Arial" w:hAnsi="Arial" w:cs="Arial"/>
        </w:rPr>
      </w:pPr>
    </w:p>
    <w:p w14:paraId="78723076" w14:textId="5B97826F" w:rsidR="00CF63E7" w:rsidRDefault="5C9E7621" w:rsidP="5C9E7621">
      <w:pPr>
        <w:rPr>
          <w:rFonts w:ascii="Arial" w:hAnsi="Arial" w:cs="Arial"/>
        </w:rPr>
      </w:pPr>
      <w:r w:rsidRPr="5C9E7621">
        <w:rPr>
          <w:rFonts w:ascii="Arial" w:hAnsi="Arial" w:cs="Arial"/>
        </w:rPr>
        <w:t xml:space="preserve">The Statement of Purpose is intended as a useful source of information for children, young people, adopters, prospective adopters, staff and other professionals. The statement provides information about </w:t>
      </w:r>
      <w:r w:rsidR="00066766">
        <w:rPr>
          <w:rFonts w:ascii="Arial" w:hAnsi="Arial" w:cs="Arial"/>
        </w:rPr>
        <w:t>Adoption West</w:t>
      </w:r>
      <w:r w:rsidRPr="5C9E7621">
        <w:rPr>
          <w:rFonts w:ascii="Arial" w:hAnsi="Arial" w:cs="Arial"/>
        </w:rPr>
        <w:t xml:space="preserve"> and the services we provide including the aims and objectives. </w:t>
      </w:r>
    </w:p>
    <w:p w14:paraId="5E73C4B3" w14:textId="77777777" w:rsidR="00C30C7A" w:rsidRPr="0005441B" w:rsidRDefault="00C30C7A" w:rsidP="5C9E7621">
      <w:pPr>
        <w:rPr>
          <w:rFonts w:ascii="Arial" w:hAnsi="Arial" w:cs="Arial"/>
        </w:rPr>
      </w:pPr>
    </w:p>
    <w:p w14:paraId="683A7D26" w14:textId="13118DCD" w:rsidR="00CF63E7" w:rsidRPr="0005441B" w:rsidRDefault="5C9E7621" w:rsidP="5C9E7621">
      <w:pPr>
        <w:rPr>
          <w:rFonts w:ascii="Arial" w:hAnsi="Arial" w:cs="Arial"/>
        </w:rPr>
      </w:pPr>
      <w:r w:rsidRPr="5C9E7621">
        <w:rPr>
          <w:rFonts w:ascii="Arial" w:hAnsi="Arial" w:cs="Arial"/>
        </w:rPr>
        <w:t xml:space="preserve">A copy of the Statement of Purpose is </w:t>
      </w:r>
      <w:r w:rsidR="00C30C7A">
        <w:rPr>
          <w:rFonts w:ascii="Arial" w:hAnsi="Arial" w:cs="Arial"/>
        </w:rPr>
        <w:t xml:space="preserve">published on the Adoption West website and is </w:t>
      </w:r>
      <w:r w:rsidRPr="5C9E7621">
        <w:rPr>
          <w:rFonts w:ascii="Arial" w:hAnsi="Arial" w:cs="Arial"/>
        </w:rPr>
        <w:t xml:space="preserve">made available upon request to: </w:t>
      </w:r>
    </w:p>
    <w:p w14:paraId="3315BDFA" w14:textId="77777777"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Ofsted</w:t>
      </w:r>
    </w:p>
    <w:p w14:paraId="6425E401" w14:textId="59D89388"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 xml:space="preserve">Users of the service </w:t>
      </w:r>
    </w:p>
    <w:p w14:paraId="1CA8DF72" w14:textId="38ADB6AF"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Any person working for the Adoption Agency</w:t>
      </w:r>
    </w:p>
    <w:p w14:paraId="1590CD2B" w14:textId="7C9145FF"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Any child in receipt of a service from the Adoption Agency</w:t>
      </w:r>
    </w:p>
    <w:p w14:paraId="6F1B994D" w14:textId="24901E47" w:rsidR="00CF63E7" w:rsidRDefault="5C9E7621" w:rsidP="00FA2D10">
      <w:pPr>
        <w:pStyle w:val="ListParagraph"/>
        <w:numPr>
          <w:ilvl w:val="0"/>
          <w:numId w:val="2"/>
        </w:numPr>
        <w:contextualSpacing/>
        <w:rPr>
          <w:rFonts w:ascii="Arial" w:hAnsi="Arial" w:cs="Arial"/>
        </w:rPr>
      </w:pPr>
      <w:r w:rsidRPr="5C9E7621">
        <w:rPr>
          <w:rFonts w:ascii="Arial" w:hAnsi="Arial" w:cs="Arial"/>
        </w:rPr>
        <w:t>Any parent or guardian of any child receipt of a service from the Adoption Agency</w:t>
      </w:r>
    </w:p>
    <w:p w14:paraId="74FC754C" w14:textId="77777777" w:rsidR="00E90AAB" w:rsidRPr="00E90AAB" w:rsidRDefault="00E90AAB" w:rsidP="00E90AAB">
      <w:pPr>
        <w:contextualSpacing/>
        <w:rPr>
          <w:rFonts w:ascii="Arial" w:hAnsi="Arial" w:cs="Arial"/>
        </w:rPr>
      </w:pPr>
    </w:p>
    <w:p w14:paraId="5648AAA6" w14:textId="00A403C6" w:rsidR="00CF63E7" w:rsidRDefault="5C9E7621" w:rsidP="5C9E7621">
      <w:pPr>
        <w:rPr>
          <w:rFonts w:ascii="Arial" w:hAnsi="Arial" w:cs="Arial"/>
        </w:rPr>
      </w:pPr>
      <w:r w:rsidRPr="5C9E7621">
        <w:rPr>
          <w:rFonts w:ascii="Arial" w:hAnsi="Arial" w:cs="Arial"/>
        </w:rPr>
        <w:t xml:space="preserve">Children and young people are also provided with </w:t>
      </w:r>
      <w:r w:rsidR="003C2EB2" w:rsidRPr="008053D9">
        <w:rPr>
          <w:rFonts w:ascii="Arial" w:hAnsi="Arial" w:cs="Arial"/>
        </w:rPr>
        <w:t>age-appropriate</w:t>
      </w:r>
      <w:r w:rsidRPr="008053D9">
        <w:rPr>
          <w:rFonts w:ascii="Arial" w:hAnsi="Arial" w:cs="Arial"/>
        </w:rPr>
        <w:t xml:space="preserve"> guides.</w:t>
      </w:r>
      <w:r w:rsidRPr="5C9E7621">
        <w:rPr>
          <w:rFonts w:ascii="Arial" w:hAnsi="Arial" w:cs="Arial"/>
        </w:rPr>
        <w:t xml:space="preserve"> This Statement of Purpose is reviewed annually by the </w:t>
      </w:r>
      <w:r w:rsidR="00C30C7A">
        <w:rPr>
          <w:rFonts w:ascii="Arial" w:hAnsi="Arial" w:cs="Arial"/>
        </w:rPr>
        <w:t>Adoption West Board</w:t>
      </w:r>
      <w:r w:rsidRPr="5C9E7621">
        <w:rPr>
          <w:rFonts w:ascii="Arial" w:hAnsi="Arial" w:cs="Arial"/>
        </w:rPr>
        <w:t>.</w:t>
      </w:r>
    </w:p>
    <w:p w14:paraId="71C3D538" w14:textId="25CA42EA" w:rsidR="002B59EB" w:rsidRDefault="002B59EB" w:rsidP="5C9E7621">
      <w:pPr>
        <w:rPr>
          <w:rFonts w:ascii="Arial" w:hAnsi="Arial" w:cs="Arial"/>
        </w:rPr>
      </w:pPr>
    </w:p>
    <w:p w14:paraId="5B75D1D0" w14:textId="77777777" w:rsidR="00BE25A8" w:rsidRDefault="00BE25A8" w:rsidP="5C9E7621">
      <w:pPr>
        <w:rPr>
          <w:rFonts w:ascii="Arial" w:hAnsi="Arial" w:cs="Arial"/>
        </w:rPr>
      </w:pPr>
    </w:p>
    <w:p w14:paraId="70A59EE6" w14:textId="0AF93866" w:rsidR="002B59EB" w:rsidRPr="002B59EB" w:rsidRDefault="002B59EB" w:rsidP="002B59EB">
      <w:pPr>
        <w:pStyle w:val="ListParagraph"/>
        <w:numPr>
          <w:ilvl w:val="0"/>
          <w:numId w:val="20"/>
        </w:numPr>
        <w:rPr>
          <w:rFonts w:ascii="Arial" w:hAnsi="Arial" w:cs="Arial"/>
          <w:b/>
        </w:rPr>
      </w:pPr>
      <w:r w:rsidRPr="002B59EB">
        <w:rPr>
          <w:rFonts w:ascii="Arial" w:hAnsi="Arial" w:cs="Arial"/>
          <w:b/>
        </w:rPr>
        <w:t xml:space="preserve">Principles </w:t>
      </w:r>
    </w:p>
    <w:p w14:paraId="57C89685" w14:textId="77777777" w:rsidR="00683B7D" w:rsidRDefault="00683B7D" w:rsidP="00683B7D">
      <w:pPr>
        <w:pStyle w:val="Default"/>
        <w:ind w:left="360"/>
        <w:rPr>
          <w:color w:val="auto"/>
        </w:rPr>
      </w:pPr>
    </w:p>
    <w:p w14:paraId="05E16931" w14:textId="348119D4" w:rsidR="00683B7D" w:rsidRPr="00037D89" w:rsidRDefault="00683B7D" w:rsidP="00683B7D">
      <w:pPr>
        <w:pStyle w:val="Default"/>
        <w:numPr>
          <w:ilvl w:val="0"/>
          <w:numId w:val="26"/>
        </w:numPr>
        <w:rPr>
          <w:color w:val="auto"/>
        </w:rPr>
      </w:pPr>
      <w:r w:rsidRPr="00037D89">
        <w:rPr>
          <w:color w:val="auto"/>
        </w:rPr>
        <w:t>Children are entitled to grow up as part of a loving family w</w:t>
      </w:r>
      <w:r>
        <w:rPr>
          <w:color w:val="auto"/>
        </w:rPr>
        <w:t>ho</w:t>
      </w:r>
      <w:r w:rsidRPr="00037D89">
        <w:rPr>
          <w:color w:val="auto"/>
        </w:rPr>
        <w:t xml:space="preserve"> can meet their needs through</w:t>
      </w:r>
      <w:r>
        <w:rPr>
          <w:color w:val="auto"/>
        </w:rPr>
        <w:t>out</w:t>
      </w:r>
      <w:r w:rsidRPr="00037D89">
        <w:rPr>
          <w:color w:val="auto"/>
        </w:rPr>
        <w:t xml:space="preserve"> their childhood and beyond</w:t>
      </w:r>
      <w:r>
        <w:rPr>
          <w:color w:val="auto"/>
        </w:rPr>
        <w:t>.</w:t>
      </w:r>
    </w:p>
    <w:p w14:paraId="338D1E5F" w14:textId="6E327BBD" w:rsidR="00683B7D" w:rsidRDefault="00683B7D" w:rsidP="00683B7D">
      <w:pPr>
        <w:pStyle w:val="Default"/>
        <w:numPr>
          <w:ilvl w:val="0"/>
          <w:numId w:val="26"/>
        </w:numPr>
        <w:rPr>
          <w:color w:val="auto"/>
        </w:rPr>
      </w:pPr>
      <w:r w:rsidRPr="00037D89">
        <w:rPr>
          <w:color w:val="auto"/>
        </w:rPr>
        <w:lastRenderedPageBreak/>
        <w:t>Where possible this should be within their birth family, however when this is not possible finding an adopted family should be given serious consideration for each child</w:t>
      </w:r>
      <w:r>
        <w:rPr>
          <w:color w:val="auto"/>
        </w:rPr>
        <w:t>.</w:t>
      </w:r>
    </w:p>
    <w:p w14:paraId="21C1F786" w14:textId="49898E5F" w:rsidR="00770099" w:rsidRDefault="00770099" w:rsidP="00683B7D">
      <w:pPr>
        <w:pStyle w:val="Default"/>
        <w:numPr>
          <w:ilvl w:val="0"/>
          <w:numId w:val="26"/>
        </w:numPr>
        <w:rPr>
          <w:color w:val="auto"/>
        </w:rPr>
      </w:pPr>
      <w:r>
        <w:rPr>
          <w:color w:val="auto"/>
        </w:rPr>
        <w:t>The child’s welfare should be the centre of the adoption process</w:t>
      </w:r>
    </w:p>
    <w:p w14:paraId="3D279C8B" w14:textId="09596770" w:rsidR="00770099" w:rsidRPr="00037D89" w:rsidRDefault="00770099" w:rsidP="00683B7D">
      <w:pPr>
        <w:pStyle w:val="Default"/>
        <w:numPr>
          <w:ilvl w:val="0"/>
          <w:numId w:val="26"/>
        </w:numPr>
        <w:rPr>
          <w:color w:val="auto"/>
        </w:rPr>
      </w:pPr>
      <w:r>
        <w:rPr>
          <w:color w:val="auto"/>
        </w:rPr>
        <w:t>The child’s wishes and feelings will be taken into consideration at all stages of the adoption process</w:t>
      </w:r>
    </w:p>
    <w:p w14:paraId="47D2E460" w14:textId="77777777" w:rsidR="00683B7D" w:rsidRDefault="00683B7D" w:rsidP="00683B7D">
      <w:pPr>
        <w:pStyle w:val="Default"/>
        <w:numPr>
          <w:ilvl w:val="0"/>
          <w:numId w:val="26"/>
        </w:numPr>
        <w:rPr>
          <w:color w:val="auto"/>
        </w:rPr>
      </w:pPr>
      <w:r w:rsidRPr="00037D89">
        <w:rPr>
          <w:color w:val="auto"/>
        </w:rPr>
        <w:t>Delays in adoption can have a severe impact on the health and development of children and should be avoided wherever possible</w:t>
      </w:r>
      <w:r>
        <w:rPr>
          <w:color w:val="auto"/>
        </w:rPr>
        <w:t>.</w:t>
      </w:r>
      <w:r w:rsidRPr="00037D89">
        <w:rPr>
          <w:color w:val="auto"/>
        </w:rPr>
        <w:t xml:space="preserve"> </w:t>
      </w:r>
    </w:p>
    <w:p w14:paraId="009003C1" w14:textId="450F1201" w:rsidR="00683B7D" w:rsidRDefault="00683B7D" w:rsidP="00683B7D">
      <w:pPr>
        <w:pStyle w:val="Default"/>
        <w:numPr>
          <w:ilvl w:val="0"/>
          <w:numId w:val="26"/>
        </w:numPr>
        <w:rPr>
          <w:color w:val="auto"/>
        </w:rPr>
      </w:pPr>
      <w:r>
        <w:rPr>
          <w:color w:val="auto"/>
        </w:rPr>
        <w:t>The child’s ethnic origin, cultural background, religion, language</w:t>
      </w:r>
      <w:r w:rsidRPr="0036206C">
        <w:rPr>
          <w:color w:val="auto"/>
        </w:rPr>
        <w:t xml:space="preserve">, gender identity and </w:t>
      </w:r>
      <w:r w:rsidR="00770099" w:rsidRPr="0036206C">
        <w:rPr>
          <w:color w:val="auto"/>
        </w:rPr>
        <w:t>sexuality will</w:t>
      </w:r>
      <w:r w:rsidRPr="0036206C">
        <w:rPr>
          <w:color w:val="auto"/>
        </w:rPr>
        <w:t xml:space="preserve"> be fully recognised,</w:t>
      </w:r>
      <w:r>
        <w:rPr>
          <w:color w:val="auto"/>
        </w:rPr>
        <w:t xml:space="preserve"> positively valued and promoted when decisions are made.</w:t>
      </w:r>
    </w:p>
    <w:p w14:paraId="2FECC487" w14:textId="45E1DCC0" w:rsidR="00683B7D" w:rsidRDefault="00683B7D" w:rsidP="00683B7D">
      <w:pPr>
        <w:pStyle w:val="Default"/>
        <w:numPr>
          <w:ilvl w:val="0"/>
          <w:numId w:val="26"/>
        </w:numPr>
        <w:rPr>
          <w:color w:val="auto"/>
        </w:rPr>
      </w:pPr>
      <w:r>
        <w:rPr>
          <w:color w:val="auto"/>
        </w:rPr>
        <w:t>The particular needs of disabled children will be fully recognised and taken into account when decisions are made.</w:t>
      </w:r>
    </w:p>
    <w:p w14:paraId="594B35B0" w14:textId="77777777" w:rsidR="00770099" w:rsidRDefault="00770099" w:rsidP="00683B7D">
      <w:pPr>
        <w:pStyle w:val="Default"/>
        <w:numPr>
          <w:ilvl w:val="0"/>
          <w:numId w:val="26"/>
        </w:numPr>
        <w:rPr>
          <w:color w:val="auto"/>
        </w:rPr>
      </w:pPr>
      <w:r w:rsidRPr="00770099">
        <w:rPr>
          <w:color w:val="auto"/>
        </w:rPr>
        <w:t>The role of adoptive parents in offering a permanent family to a child who cannot live with their birth family will be valued and respected.</w:t>
      </w:r>
    </w:p>
    <w:p w14:paraId="56FE820F" w14:textId="5F3A8E00" w:rsidR="00770099" w:rsidRDefault="00770099" w:rsidP="00683B7D">
      <w:pPr>
        <w:pStyle w:val="Default"/>
        <w:numPr>
          <w:ilvl w:val="0"/>
          <w:numId w:val="26"/>
        </w:numPr>
        <w:rPr>
          <w:color w:val="auto"/>
        </w:rPr>
      </w:pPr>
      <w:r w:rsidRPr="00770099">
        <w:rPr>
          <w:color w:val="auto"/>
        </w:rPr>
        <w:t xml:space="preserve"> Adoption has lifelong implications for all involved and requires lifelong commitment from many organisations, professionals and individuals who have to work together to deliver to meet the needs of the services. </w:t>
      </w:r>
    </w:p>
    <w:p w14:paraId="04DE79E9" w14:textId="7CD0542F" w:rsidR="00770099" w:rsidRPr="00037D89" w:rsidRDefault="00770099" w:rsidP="00683B7D">
      <w:pPr>
        <w:pStyle w:val="Default"/>
        <w:numPr>
          <w:ilvl w:val="0"/>
          <w:numId w:val="26"/>
        </w:numPr>
        <w:rPr>
          <w:color w:val="auto"/>
        </w:rPr>
      </w:pPr>
      <w:r w:rsidRPr="00770099">
        <w:rPr>
          <w:color w:val="auto"/>
        </w:rPr>
        <w:t>Birth parents and birth families are entitled to services that recognise the lifelong implications of adoption. They will be treated fairly, openly and offered a support service.</w:t>
      </w:r>
    </w:p>
    <w:p w14:paraId="293C387A" w14:textId="77777777" w:rsidR="00683B7D" w:rsidRDefault="00683B7D" w:rsidP="00683B7D">
      <w:pPr>
        <w:rPr>
          <w:rFonts w:ascii="Arial" w:hAnsi="Arial" w:cs="Arial"/>
        </w:rPr>
      </w:pPr>
    </w:p>
    <w:p w14:paraId="587AEE6F" w14:textId="6D72F925" w:rsidR="007D016D" w:rsidRDefault="007D016D" w:rsidP="00E90AAB">
      <w:pPr>
        <w:rPr>
          <w:rFonts w:ascii="Arial" w:hAnsi="Arial" w:cs="Arial"/>
        </w:rPr>
      </w:pPr>
    </w:p>
    <w:p w14:paraId="5851999E" w14:textId="77777777" w:rsidR="007D016D" w:rsidRDefault="007D016D" w:rsidP="00E90AAB">
      <w:pPr>
        <w:rPr>
          <w:rFonts w:ascii="Arial" w:hAnsi="Arial" w:cs="Arial"/>
          <w:b/>
        </w:rPr>
      </w:pPr>
    </w:p>
    <w:p w14:paraId="6ECD0031" w14:textId="6E26887A" w:rsidR="007D016D" w:rsidRPr="0044368D" w:rsidRDefault="5C9E7621" w:rsidP="00FA2D10">
      <w:pPr>
        <w:pStyle w:val="Heading1"/>
        <w:numPr>
          <w:ilvl w:val="0"/>
          <w:numId w:val="20"/>
        </w:numPr>
        <w:ind w:left="567" w:hanging="567"/>
        <w:rPr>
          <w:sz w:val="24"/>
        </w:rPr>
      </w:pPr>
      <w:r w:rsidRPr="5C9E7621">
        <w:rPr>
          <w:sz w:val="24"/>
        </w:rPr>
        <w:t>Adoption West</w:t>
      </w:r>
    </w:p>
    <w:p w14:paraId="277E86B0" w14:textId="77777777" w:rsidR="00E90AAB" w:rsidRPr="007D016D" w:rsidRDefault="00E90AAB" w:rsidP="00E90AAB">
      <w:pPr>
        <w:rPr>
          <w:rFonts w:ascii="Arial" w:hAnsi="Arial" w:cs="Arial"/>
          <w:b/>
        </w:rPr>
      </w:pPr>
    </w:p>
    <w:p w14:paraId="442CA42A" w14:textId="7B462E90" w:rsidR="002F720A" w:rsidRDefault="5C9E7621" w:rsidP="5C9E7621">
      <w:pPr>
        <w:rPr>
          <w:rFonts w:ascii="Arial" w:hAnsi="Arial" w:cs="Arial"/>
        </w:rPr>
      </w:pPr>
      <w:bookmarkStart w:id="0" w:name="_Hlk499625514"/>
      <w:r w:rsidRPr="5C9E7621">
        <w:rPr>
          <w:rFonts w:ascii="Arial" w:hAnsi="Arial" w:cs="Arial"/>
          <w:lang w:val="en-GB"/>
        </w:rPr>
        <w:t xml:space="preserve">Adoption West is a Regional Adoption Agency (RAA) commissioned to deliver adoption services, by 6 local authorities – Bath&amp; North East Somerset (B&amp;NES), Bristol, Gloucestershire, North Somerset, South Gloucestershire and Wiltshire. It is a company limited by guarantee and is registered with Ofsted as a Voluntary Adoption Agency. Service delivery is defined by a contract that sets out specific performance measures and the reporting requirements of the RAA. The local authorities make up the controlling committee of company members with ultimate responsibility for organisational performance and appointment / dismissal of directors. </w:t>
      </w:r>
    </w:p>
    <w:p w14:paraId="2C516427" w14:textId="77777777" w:rsidR="002F720A" w:rsidRPr="002F720A" w:rsidRDefault="002F720A" w:rsidP="00E90AAB">
      <w:pPr>
        <w:rPr>
          <w:rFonts w:ascii="Arial" w:hAnsi="Arial" w:cs="Arial"/>
          <w:bCs/>
        </w:rPr>
      </w:pPr>
    </w:p>
    <w:p w14:paraId="70B1A47A" w14:textId="140E7BC1" w:rsidR="007D016D" w:rsidRPr="007D016D" w:rsidRDefault="5C9E7621" w:rsidP="5C9E7621">
      <w:pPr>
        <w:rPr>
          <w:rFonts w:ascii="Arial" w:hAnsi="Arial" w:cs="Arial"/>
          <w:lang w:val="en-GB"/>
        </w:rPr>
      </w:pPr>
      <w:r w:rsidRPr="5C9E7621">
        <w:rPr>
          <w:rFonts w:ascii="Arial" w:hAnsi="Arial" w:cs="Arial"/>
          <w:lang w:val="en-GB"/>
        </w:rPr>
        <w:t xml:space="preserve">The service operates from 3 hub premises each comprising a multidisciplinary team of recruitment, assessment, </w:t>
      </w:r>
      <w:r w:rsidR="008053D9">
        <w:rPr>
          <w:rFonts w:ascii="Arial" w:hAnsi="Arial" w:cs="Arial"/>
          <w:lang w:val="en-GB"/>
        </w:rPr>
        <w:t xml:space="preserve">family finding </w:t>
      </w:r>
      <w:r w:rsidRPr="5C9E7621">
        <w:rPr>
          <w:rFonts w:ascii="Arial" w:hAnsi="Arial" w:cs="Arial"/>
          <w:lang w:val="en-GB"/>
        </w:rPr>
        <w:t xml:space="preserve">and support staff. There is </w:t>
      </w:r>
      <w:r w:rsidRPr="005F402A">
        <w:rPr>
          <w:rFonts w:ascii="Arial" w:hAnsi="Arial" w:cs="Arial"/>
          <w:lang w:val="en-GB"/>
        </w:rPr>
        <w:t>one Adoption</w:t>
      </w:r>
      <w:r w:rsidRPr="5C9E7621">
        <w:rPr>
          <w:rFonts w:ascii="Arial" w:hAnsi="Arial" w:cs="Arial"/>
          <w:lang w:val="en-GB"/>
        </w:rPr>
        <w:t xml:space="preserve"> Panel.</w:t>
      </w:r>
    </w:p>
    <w:p w14:paraId="79D3DF4C" w14:textId="77777777" w:rsidR="002526FF" w:rsidRDefault="002526FF" w:rsidP="00E90AAB">
      <w:pPr>
        <w:rPr>
          <w:rFonts w:ascii="Arial" w:hAnsi="Arial" w:cs="Arial"/>
          <w:bCs/>
          <w:lang w:val="en-GB"/>
        </w:rPr>
      </w:pPr>
    </w:p>
    <w:p w14:paraId="00A75C4E" w14:textId="77777777" w:rsidR="0095010C" w:rsidRPr="0095010C" w:rsidRDefault="5C9E7621" w:rsidP="5C9E7621">
      <w:pPr>
        <w:pStyle w:val="BodyText"/>
        <w:rPr>
          <w:b/>
          <w:bCs/>
          <w:vertAlign w:val="superscript"/>
          <w:lang w:val="en-GB"/>
        </w:rPr>
      </w:pPr>
      <w:bookmarkStart w:id="1" w:name="_Hlk499627046"/>
      <w:bookmarkEnd w:id="0"/>
      <w:r w:rsidRPr="5C9E7621">
        <w:rPr>
          <w:b/>
          <w:bCs/>
        </w:rPr>
        <w:t>Adoption West primary address:</w:t>
      </w:r>
      <w:r w:rsidRPr="5C9E7621">
        <w:rPr>
          <w:b/>
          <w:bCs/>
          <w:vertAlign w:val="superscript"/>
          <w:lang w:val="en-GB" w:eastAsia="en-GB"/>
        </w:rPr>
        <w:t xml:space="preserve"> </w:t>
      </w:r>
    </w:p>
    <w:p w14:paraId="1AAC5394" w14:textId="77777777" w:rsidR="00BE25A8" w:rsidRDefault="00BE25A8" w:rsidP="002536D4">
      <w:pPr>
        <w:pStyle w:val="BodyText"/>
      </w:pPr>
      <w:r>
        <w:t>Adoption West</w:t>
      </w:r>
    </w:p>
    <w:p w14:paraId="1E24F52E" w14:textId="6B9DAABF" w:rsidR="002536D4" w:rsidRDefault="5C9E7621" w:rsidP="002536D4">
      <w:pPr>
        <w:pStyle w:val="BodyText"/>
      </w:pPr>
      <w:r>
        <w:t>Floor 2, Old County Hall,</w:t>
      </w:r>
    </w:p>
    <w:p w14:paraId="0ADEB00B" w14:textId="77777777" w:rsidR="002536D4" w:rsidRDefault="5C9E7621" w:rsidP="002536D4">
      <w:pPr>
        <w:pStyle w:val="BodyText"/>
      </w:pPr>
      <w:r>
        <w:t>Bythesea Rd,</w:t>
      </w:r>
    </w:p>
    <w:p w14:paraId="1C1450AB" w14:textId="77777777" w:rsidR="002536D4" w:rsidRDefault="5C9E7621" w:rsidP="002536D4">
      <w:pPr>
        <w:pStyle w:val="BodyText"/>
      </w:pPr>
      <w:r>
        <w:t>Trowbridge,</w:t>
      </w:r>
    </w:p>
    <w:p w14:paraId="52676C36" w14:textId="77777777" w:rsidR="002536D4" w:rsidRDefault="5C9E7621" w:rsidP="002536D4">
      <w:pPr>
        <w:pStyle w:val="BodyText"/>
      </w:pPr>
      <w:r>
        <w:t>Wiltshire</w:t>
      </w:r>
    </w:p>
    <w:p w14:paraId="64AF4761" w14:textId="77777777" w:rsidR="002536D4" w:rsidRDefault="5C9E7621" w:rsidP="002536D4">
      <w:pPr>
        <w:pStyle w:val="BodyText"/>
      </w:pPr>
      <w:r>
        <w:lastRenderedPageBreak/>
        <w:t>BA14 8JN</w:t>
      </w:r>
    </w:p>
    <w:p w14:paraId="7664BCE7" w14:textId="5F6632DB" w:rsidR="002536D4" w:rsidRPr="00CF1B51" w:rsidRDefault="002536D4" w:rsidP="002536D4">
      <w:pPr>
        <w:pStyle w:val="BodyText"/>
      </w:pPr>
      <w:r w:rsidRPr="00CF1B51">
        <w:t xml:space="preserve"> </w:t>
      </w:r>
    </w:p>
    <w:p w14:paraId="11AFED0C" w14:textId="77777777" w:rsidR="002536D4" w:rsidRPr="00CF1B51" w:rsidRDefault="5C9E7621" w:rsidP="002536D4">
      <w:pPr>
        <w:pStyle w:val="BodyText"/>
      </w:pPr>
      <w:r>
        <w:t xml:space="preserve">Email: </w:t>
      </w:r>
      <w:hyperlink r:id="rId11">
        <w:r w:rsidRPr="5C9E7621">
          <w:rPr>
            <w:rStyle w:val="Hyperlink"/>
          </w:rPr>
          <w:t>info@adoptionwest.co.uk</w:t>
        </w:r>
      </w:hyperlink>
      <w:r>
        <w:t xml:space="preserve"> </w:t>
      </w:r>
    </w:p>
    <w:p w14:paraId="2525940B" w14:textId="284B1883" w:rsidR="002536D4" w:rsidRPr="00CF1B51" w:rsidRDefault="5C9E7621" w:rsidP="002536D4">
      <w:pPr>
        <w:pStyle w:val="BodyText"/>
      </w:pPr>
      <w:r>
        <w:t xml:space="preserve">Website: </w:t>
      </w:r>
      <w:hyperlink r:id="rId12">
        <w:r w:rsidRPr="5C9E7621">
          <w:rPr>
            <w:rStyle w:val="Hyperlink"/>
          </w:rPr>
          <w:t>www.adoptionwest.co.uk</w:t>
        </w:r>
      </w:hyperlink>
      <w:r>
        <w:t xml:space="preserve"> </w:t>
      </w:r>
    </w:p>
    <w:p w14:paraId="7646BD72" w14:textId="4B72009D" w:rsidR="0015215B" w:rsidRPr="0005441B" w:rsidRDefault="00E90AAB" w:rsidP="00E90AAB">
      <w:pPr>
        <w:pStyle w:val="BodyText"/>
        <w:jc w:val="left"/>
      </w:pPr>
      <w:r>
        <w:t xml:space="preserve"> </w:t>
      </w:r>
    </w:p>
    <w:p w14:paraId="320E2E1F" w14:textId="0BB20EF9" w:rsidR="007D016D" w:rsidRPr="0005441B" w:rsidRDefault="03F760FD" w:rsidP="005B4179">
      <w:pPr>
        <w:rPr>
          <w:rFonts w:ascii="Arial" w:hAnsi="Arial" w:cs="Arial"/>
        </w:rPr>
      </w:pPr>
      <w:r w:rsidRPr="03F760FD">
        <w:rPr>
          <w:rFonts w:ascii="Arial" w:hAnsi="Arial" w:cs="Arial"/>
        </w:rPr>
        <w:t xml:space="preserve">The Responsible Individual is </w:t>
      </w:r>
      <w:r w:rsidR="00BE25A8">
        <w:rPr>
          <w:rFonts w:ascii="Arial" w:hAnsi="Arial" w:cs="Arial"/>
        </w:rPr>
        <w:t>Andy Dempsey</w:t>
      </w:r>
      <w:r w:rsidRPr="03F760FD">
        <w:rPr>
          <w:rFonts w:ascii="Arial" w:hAnsi="Arial" w:cs="Arial"/>
        </w:rPr>
        <w:t xml:space="preserve">, </w:t>
      </w:r>
      <w:r w:rsidR="00BE25A8">
        <w:rPr>
          <w:rFonts w:ascii="Arial" w:hAnsi="Arial" w:cs="Arial"/>
        </w:rPr>
        <w:t>Director</w:t>
      </w:r>
      <w:r w:rsidRPr="03F760FD">
        <w:rPr>
          <w:rFonts w:ascii="Arial" w:hAnsi="Arial" w:cs="Arial"/>
        </w:rPr>
        <w:t xml:space="preserve">, </w:t>
      </w:r>
    </w:p>
    <w:p w14:paraId="1FF1FE2E" w14:textId="77777777" w:rsidR="00BE25A8" w:rsidRDefault="00BE25A8" w:rsidP="005B4179">
      <w:pPr>
        <w:rPr>
          <w:rFonts w:ascii="Arial" w:eastAsia="Arial" w:hAnsi="Arial" w:cs="Arial"/>
          <w:b/>
          <w:bCs/>
        </w:rPr>
      </w:pPr>
      <w:r>
        <w:rPr>
          <w:rFonts w:ascii="Arial" w:hAnsi="Arial" w:cs="Arial"/>
        </w:rPr>
        <w:t>Gloucestershire County</w:t>
      </w:r>
      <w:r w:rsidR="03F760FD" w:rsidRPr="03F760FD">
        <w:rPr>
          <w:rFonts w:ascii="Arial" w:hAnsi="Arial" w:cs="Arial"/>
        </w:rPr>
        <w:t xml:space="preserve"> Council, </w:t>
      </w:r>
      <w:r>
        <w:rPr>
          <w:rFonts w:ascii="Arial" w:hAnsi="Arial" w:cs="Arial"/>
        </w:rPr>
        <w:t xml:space="preserve">Shire Hall, </w:t>
      </w:r>
      <w:r w:rsidRPr="00BE25A8">
        <w:rPr>
          <w:rFonts w:ascii="Arial" w:hAnsi="Arial" w:cs="Arial"/>
        </w:rPr>
        <w:t>Westgate Street, Gloucester, GL1 2TG</w:t>
      </w:r>
      <w:r>
        <w:rPr>
          <w:rFonts w:ascii="Arial" w:hAnsi="Arial" w:cs="Arial"/>
        </w:rPr>
        <w:t>.</w:t>
      </w:r>
      <w:r w:rsidR="03F760FD" w:rsidRPr="03F760FD">
        <w:rPr>
          <w:rFonts w:ascii="Arial" w:eastAsia="Arial" w:hAnsi="Arial" w:cs="Arial"/>
          <w:b/>
          <w:bCs/>
        </w:rPr>
        <w:t xml:space="preserve"> </w:t>
      </w:r>
    </w:p>
    <w:p w14:paraId="6DC44461" w14:textId="13F6A993" w:rsidR="007D016D" w:rsidRPr="0005441B" w:rsidRDefault="03F760FD" w:rsidP="005B4179">
      <w:pPr>
        <w:rPr>
          <w:rFonts w:ascii="Arial" w:hAnsi="Arial" w:cs="Arial"/>
        </w:rPr>
      </w:pPr>
      <w:r w:rsidRPr="03F760FD">
        <w:rPr>
          <w:rFonts w:ascii="Arial" w:eastAsia="Arial" w:hAnsi="Arial" w:cs="Arial"/>
        </w:rPr>
        <w:t>Phone</w:t>
      </w:r>
      <w:r w:rsidRPr="00BE25A8">
        <w:rPr>
          <w:rFonts w:ascii="Arial" w:eastAsia="Arial" w:hAnsi="Arial" w:cs="Arial"/>
        </w:rPr>
        <w:t>:</w:t>
      </w:r>
      <w:r w:rsidRPr="03F760FD">
        <w:rPr>
          <w:rFonts w:ascii="Arial" w:eastAsia="Arial" w:hAnsi="Arial" w:cs="Arial"/>
        </w:rPr>
        <w:t xml:space="preserve"> </w:t>
      </w:r>
      <w:r w:rsidR="00BE25A8" w:rsidRPr="00BE25A8">
        <w:rPr>
          <w:rFonts w:ascii="Arial" w:eastAsia="Arial" w:hAnsi="Arial" w:cs="Arial"/>
        </w:rPr>
        <w:t xml:space="preserve">01452 </w:t>
      </w:r>
      <w:r w:rsidR="00BE25A8">
        <w:rPr>
          <w:rFonts w:ascii="Arial" w:eastAsia="Arial" w:hAnsi="Arial" w:cs="Arial"/>
        </w:rPr>
        <w:t>583639</w:t>
      </w:r>
    </w:p>
    <w:p w14:paraId="32F0FD32" w14:textId="52A674B6" w:rsidR="007D016D" w:rsidRPr="0005441B" w:rsidRDefault="007D016D" w:rsidP="03F760FD">
      <w:pPr>
        <w:ind w:left="360"/>
        <w:rPr>
          <w:rFonts w:ascii="Arial" w:hAnsi="Arial" w:cs="Arial"/>
        </w:rPr>
      </w:pPr>
    </w:p>
    <w:bookmarkEnd w:id="1"/>
    <w:p w14:paraId="2E30276D" w14:textId="4B7B052B" w:rsidR="03F760FD" w:rsidRDefault="56DFB0C5" w:rsidP="005B4179">
      <w:pPr>
        <w:rPr>
          <w:rFonts w:ascii="Arial" w:hAnsi="Arial" w:cs="Arial"/>
        </w:rPr>
      </w:pPr>
      <w:r w:rsidRPr="56DFB0C5">
        <w:rPr>
          <w:rFonts w:ascii="Arial" w:hAnsi="Arial" w:cs="Arial"/>
        </w:rPr>
        <w:t>The Registered Manager is Alison Lewis, Adoption West Service Director.</w:t>
      </w:r>
    </w:p>
    <w:p w14:paraId="5DB5C29D" w14:textId="652ABA58" w:rsidR="03F760FD" w:rsidRDefault="56DFB0C5" w:rsidP="005B4179">
      <w:pPr>
        <w:rPr>
          <w:rFonts w:ascii="Arial" w:eastAsia="Arial" w:hAnsi="Arial" w:cs="Arial"/>
        </w:rPr>
      </w:pPr>
      <w:r w:rsidRPr="56DFB0C5">
        <w:rPr>
          <w:rFonts w:ascii="Arial" w:eastAsia="Arial" w:hAnsi="Arial" w:cs="Arial"/>
        </w:rPr>
        <w:t>Floor 2, Old County Hall, Bythesea Rd, Trowbridge, Wiltshire BA14 8JN</w:t>
      </w:r>
    </w:p>
    <w:p w14:paraId="4C928C7C" w14:textId="5C814B6D" w:rsidR="03F760FD" w:rsidRDefault="56DFB0C5" w:rsidP="005B4179">
      <w:pPr>
        <w:rPr>
          <w:rFonts w:ascii="Arial" w:eastAsia="Arial" w:hAnsi="Arial" w:cs="Arial"/>
          <w:sz w:val="22"/>
          <w:szCs w:val="22"/>
        </w:rPr>
      </w:pPr>
      <w:r w:rsidRPr="56DFB0C5">
        <w:rPr>
          <w:rFonts w:ascii="Arial" w:hAnsi="Arial" w:cs="Arial"/>
        </w:rPr>
        <w:t>Phone:03303 550333</w:t>
      </w:r>
    </w:p>
    <w:p w14:paraId="6B97B97A" w14:textId="774DB4B0" w:rsidR="56DFB0C5" w:rsidRDefault="56DFB0C5" w:rsidP="56DFB0C5">
      <w:pPr>
        <w:ind w:left="360"/>
        <w:rPr>
          <w:rFonts w:ascii="Arial" w:hAnsi="Arial" w:cs="Arial"/>
        </w:rPr>
      </w:pPr>
    </w:p>
    <w:p w14:paraId="7B19AFC2" w14:textId="77777777" w:rsidR="00BE25A8" w:rsidRDefault="00BE25A8" w:rsidP="56DFB0C5">
      <w:pPr>
        <w:ind w:left="360"/>
        <w:rPr>
          <w:rFonts w:ascii="Arial" w:hAnsi="Arial" w:cs="Arial"/>
        </w:rPr>
      </w:pPr>
    </w:p>
    <w:p w14:paraId="71C5B939" w14:textId="1C91CFE2" w:rsidR="03F760FD" w:rsidRPr="00BE25A8" w:rsidRDefault="03F760FD" w:rsidP="00BE25A8">
      <w:pPr>
        <w:pStyle w:val="Heading1"/>
        <w:numPr>
          <w:ilvl w:val="0"/>
          <w:numId w:val="20"/>
        </w:numPr>
        <w:ind w:left="567" w:hanging="567"/>
        <w:rPr>
          <w:sz w:val="24"/>
        </w:rPr>
      </w:pPr>
      <w:r w:rsidRPr="00BE25A8">
        <w:rPr>
          <w:sz w:val="24"/>
        </w:rPr>
        <w:t xml:space="preserve">  Our Ambition</w:t>
      </w:r>
    </w:p>
    <w:p w14:paraId="6AE53C78" w14:textId="77777777" w:rsidR="00BE25A8" w:rsidRDefault="00BE25A8" w:rsidP="00C30C7A">
      <w:pPr>
        <w:rPr>
          <w:rFonts w:ascii="Arial" w:eastAsia="Arial" w:hAnsi="Arial" w:cs="Arial"/>
          <w:lang w:val="en"/>
        </w:rPr>
      </w:pPr>
    </w:p>
    <w:p w14:paraId="65B72D2F" w14:textId="200F0C5E" w:rsidR="03F760FD" w:rsidRDefault="03F760FD" w:rsidP="00C30C7A">
      <w:pPr>
        <w:rPr>
          <w:rFonts w:ascii="Arial" w:eastAsia="Arial" w:hAnsi="Arial" w:cs="Arial"/>
        </w:rPr>
      </w:pPr>
      <w:r w:rsidRPr="03F760FD">
        <w:rPr>
          <w:rFonts w:ascii="Arial" w:eastAsia="Arial" w:hAnsi="Arial" w:cs="Arial"/>
          <w:lang w:val="en"/>
        </w:rPr>
        <w:t xml:space="preserve">In collaboration with our </w:t>
      </w:r>
      <w:r w:rsidR="003C2EB2" w:rsidRPr="03F760FD">
        <w:rPr>
          <w:rFonts w:ascii="Arial" w:eastAsia="Arial" w:hAnsi="Arial" w:cs="Arial"/>
          <w:lang w:val="en"/>
        </w:rPr>
        <w:t>partners,</w:t>
      </w:r>
      <w:r w:rsidRPr="03F760FD">
        <w:rPr>
          <w:rFonts w:ascii="Arial" w:eastAsia="Arial" w:hAnsi="Arial" w:cs="Arial"/>
          <w:lang w:val="en"/>
        </w:rPr>
        <w:t xml:space="preserve"> we aim </w:t>
      </w:r>
      <w:r w:rsidRPr="03F760FD">
        <w:rPr>
          <w:rFonts w:ascii="Arial" w:eastAsia="Arial" w:hAnsi="Arial" w:cs="Arial"/>
        </w:rPr>
        <w:t>to improve performance particularly</w:t>
      </w:r>
      <w:r w:rsidR="00EA006D">
        <w:rPr>
          <w:rFonts w:ascii="Arial" w:eastAsia="Arial" w:hAnsi="Arial" w:cs="Arial"/>
        </w:rPr>
        <w:t>:</w:t>
      </w:r>
    </w:p>
    <w:p w14:paraId="2619AF9F" w14:textId="77777777" w:rsidR="00C30C7A" w:rsidRDefault="00C30C7A" w:rsidP="00C30C7A"/>
    <w:p w14:paraId="259B9509" w14:textId="44E24472" w:rsidR="03F760FD" w:rsidRDefault="03F760FD" w:rsidP="00FA2D10">
      <w:pPr>
        <w:pStyle w:val="ListParagraph"/>
        <w:numPr>
          <w:ilvl w:val="0"/>
          <w:numId w:val="22"/>
        </w:numPr>
      </w:pPr>
      <w:r w:rsidRPr="00C30C7A">
        <w:rPr>
          <w:rFonts w:ascii="Arial" w:eastAsia="Arial" w:hAnsi="Arial" w:cs="Arial"/>
        </w:rPr>
        <w:t>In reducing the time that children wait for adoptive placements</w:t>
      </w:r>
    </w:p>
    <w:p w14:paraId="77232C47" w14:textId="26514F50" w:rsidR="03F760FD" w:rsidRDefault="03F760FD" w:rsidP="03F760FD">
      <w:pPr>
        <w:ind w:left="1440"/>
      </w:pPr>
      <w:r w:rsidRPr="03F760FD">
        <w:rPr>
          <w:rFonts w:ascii="Arial" w:eastAsia="Arial" w:hAnsi="Arial" w:cs="Arial"/>
        </w:rPr>
        <w:t xml:space="preserve"> </w:t>
      </w:r>
    </w:p>
    <w:p w14:paraId="73153F00" w14:textId="77777777" w:rsidR="00C30C7A" w:rsidRPr="00C30C7A" w:rsidRDefault="03F760FD" w:rsidP="00FA2D10">
      <w:pPr>
        <w:pStyle w:val="ListParagraph"/>
        <w:numPr>
          <w:ilvl w:val="0"/>
          <w:numId w:val="22"/>
        </w:numPr>
      </w:pPr>
      <w:r w:rsidRPr="00C30C7A">
        <w:rPr>
          <w:rFonts w:ascii="Arial" w:eastAsia="Arial" w:hAnsi="Arial" w:cs="Arial"/>
        </w:rPr>
        <w:t>In improving the experience for prospective adopters from initial inquiry, through the assessment process, panel approval and placement matching</w:t>
      </w:r>
    </w:p>
    <w:p w14:paraId="111EDC9D" w14:textId="77777777" w:rsidR="00C30C7A" w:rsidRPr="00C30C7A" w:rsidRDefault="00C30C7A" w:rsidP="00C30C7A">
      <w:pPr>
        <w:pStyle w:val="ListParagraph"/>
        <w:rPr>
          <w:rFonts w:ascii="Arial" w:eastAsia="Arial" w:hAnsi="Arial" w:cs="Arial"/>
        </w:rPr>
      </w:pPr>
    </w:p>
    <w:p w14:paraId="309ECB78" w14:textId="36E43158" w:rsidR="03F760FD" w:rsidRDefault="00C30C7A" w:rsidP="00FA2D10">
      <w:pPr>
        <w:pStyle w:val="ListParagraph"/>
        <w:numPr>
          <w:ilvl w:val="0"/>
          <w:numId w:val="22"/>
        </w:numPr>
      </w:pPr>
      <w:r>
        <w:rPr>
          <w:rFonts w:ascii="Arial" w:eastAsia="Arial" w:hAnsi="Arial" w:cs="Arial"/>
        </w:rPr>
        <w:t xml:space="preserve">In </w:t>
      </w:r>
      <w:r w:rsidR="03F760FD" w:rsidRPr="00C30C7A">
        <w:rPr>
          <w:rFonts w:ascii="Arial" w:eastAsia="Arial" w:hAnsi="Arial" w:cs="Arial"/>
        </w:rPr>
        <w:t>the delivery of post adoption support services.</w:t>
      </w:r>
    </w:p>
    <w:p w14:paraId="2F8265AA" w14:textId="23788E01" w:rsidR="03F760FD" w:rsidRDefault="03F760FD" w:rsidP="03F760FD">
      <w:pPr>
        <w:rPr>
          <w:rFonts w:ascii="Arial" w:hAnsi="Arial" w:cs="Arial"/>
        </w:rPr>
      </w:pPr>
    </w:p>
    <w:p w14:paraId="62EC7ED3" w14:textId="77777777" w:rsidR="00BE25A8" w:rsidRDefault="00BE25A8" w:rsidP="03F760FD">
      <w:pPr>
        <w:rPr>
          <w:rFonts w:ascii="Arial" w:hAnsi="Arial" w:cs="Arial"/>
        </w:rPr>
      </w:pPr>
    </w:p>
    <w:p w14:paraId="76D9608C" w14:textId="496BFB8B" w:rsidR="00423DA6" w:rsidRPr="0044368D" w:rsidRDefault="03F760FD" w:rsidP="00FA2D10">
      <w:pPr>
        <w:pStyle w:val="Heading1"/>
        <w:numPr>
          <w:ilvl w:val="0"/>
          <w:numId w:val="20"/>
        </w:numPr>
        <w:ind w:left="567" w:hanging="567"/>
        <w:rPr>
          <w:sz w:val="24"/>
        </w:rPr>
      </w:pPr>
      <w:r w:rsidRPr="03F760FD">
        <w:rPr>
          <w:sz w:val="24"/>
        </w:rPr>
        <w:t>Our vision</w:t>
      </w:r>
    </w:p>
    <w:p w14:paraId="4E9DF037" w14:textId="77777777" w:rsidR="00E90AAB" w:rsidRPr="0005441B" w:rsidRDefault="00E90AAB" w:rsidP="00E90AAB">
      <w:pPr>
        <w:rPr>
          <w:rFonts w:ascii="Arial" w:hAnsi="Arial" w:cs="Arial"/>
        </w:rPr>
      </w:pPr>
    </w:p>
    <w:p w14:paraId="04B0F671" w14:textId="43E03F05" w:rsidR="00423DA6" w:rsidRDefault="5C9E7621" w:rsidP="5C9E7621">
      <w:pPr>
        <w:rPr>
          <w:rFonts w:ascii="Arial" w:hAnsi="Arial" w:cs="Arial"/>
        </w:rPr>
      </w:pPr>
      <w:r w:rsidRPr="5C9E7621">
        <w:rPr>
          <w:rFonts w:ascii="Arial" w:hAnsi="Arial" w:cs="Arial"/>
        </w:rPr>
        <w:t xml:space="preserve">Adoption West’s overall vision and purpose is: </w:t>
      </w:r>
    </w:p>
    <w:p w14:paraId="7090DD67" w14:textId="77777777" w:rsidR="00C30C7A" w:rsidRDefault="00C30C7A" w:rsidP="5C9E7621">
      <w:pPr>
        <w:rPr>
          <w:rFonts w:ascii="Arial" w:hAnsi="Arial" w:cs="Arial"/>
        </w:rPr>
      </w:pPr>
    </w:p>
    <w:p w14:paraId="3D0D948B" w14:textId="008ABB9F" w:rsidR="00CF63E7" w:rsidRDefault="5C9E7621" w:rsidP="5C9E7621">
      <w:pPr>
        <w:rPr>
          <w:rFonts w:ascii="Arial" w:hAnsi="Arial" w:cs="Arial"/>
        </w:rPr>
      </w:pPr>
      <w:r w:rsidRPr="5C9E7621">
        <w:rPr>
          <w:rFonts w:ascii="Arial" w:hAnsi="Arial" w:cs="Arial"/>
        </w:rPr>
        <w:t>‘Together we will deliver the best service, enabling children to live and flourish in adoptive families that provide them with security and lifelong relationships’</w:t>
      </w:r>
    </w:p>
    <w:p w14:paraId="00F086FD" w14:textId="77777777" w:rsidR="008143F9" w:rsidRDefault="008143F9" w:rsidP="00E90AAB">
      <w:pPr>
        <w:rPr>
          <w:rFonts w:ascii="Arial" w:hAnsi="Arial" w:cs="Arial"/>
          <w:b/>
        </w:rPr>
      </w:pPr>
    </w:p>
    <w:p w14:paraId="63BD7044" w14:textId="77777777" w:rsidR="00142293" w:rsidRPr="008143F9" w:rsidRDefault="00142293" w:rsidP="00E90AAB">
      <w:pPr>
        <w:rPr>
          <w:rFonts w:ascii="Arial" w:hAnsi="Arial" w:cs="Arial"/>
          <w:b/>
        </w:rPr>
      </w:pPr>
    </w:p>
    <w:p w14:paraId="1E394D29" w14:textId="7FFE941F" w:rsidR="03F760FD" w:rsidRDefault="03F760FD" w:rsidP="00FA2D10">
      <w:pPr>
        <w:pStyle w:val="Heading1"/>
        <w:numPr>
          <w:ilvl w:val="0"/>
          <w:numId w:val="20"/>
        </w:numPr>
        <w:ind w:left="567" w:hanging="567"/>
        <w:rPr>
          <w:sz w:val="24"/>
        </w:rPr>
      </w:pPr>
      <w:r w:rsidRPr="03F760FD">
        <w:rPr>
          <w:sz w:val="24"/>
        </w:rPr>
        <w:t>Our aims and objectives</w:t>
      </w:r>
    </w:p>
    <w:p w14:paraId="619F2FFC" w14:textId="2968827B" w:rsidR="03F760FD" w:rsidRDefault="03F760FD" w:rsidP="03F760FD"/>
    <w:p w14:paraId="408E4FF8" w14:textId="07CA1F31" w:rsidR="00AD2127" w:rsidRPr="0044368D" w:rsidRDefault="5C9E7621" w:rsidP="5C9E7621">
      <w:pPr>
        <w:ind w:left="142" w:hanging="142"/>
        <w:contextualSpacing/>
        <w:rPr>
          <w:rFonts w:ascii="Arial" w:hAnsi="Arial" w:cs="Arial"/>
          <w:lang w:eastAsia="en-GB"/>
        </w:rPr>
      </w:pPr>
      <w:r w:rsidRPr="5C9E7621">
        <w:rPr>
          <w:rFonts w:ascii="Arial" w:hAnsi="Arial" w:cs="Arial"/>
          <w:lang w:eastAsia="en-GB"/>
        </w:rPr>
        <w:t>Adoption West aims to achieve the following outcomes:</w:t>
      </w:r>
    </w:p>
    <w:p w14:paraId="0BA8FF5B" w14:textId="77777777" w:rsidR="00CF63E7" w:rsidRPr="005F402A" w:rsidRDefault="5C9E7621" w:rsidP="00FA2D10">
      <w:pPr>
        <w:numPr>
          <w:ilvl w:val="0"/>
          <w:numId w:val="4"/>
        </w:numPr>
        <w:ind w:left="567" w:hanging="283"/>
        <w:contextualSpacing/>
        <w:rPr>
          <w:rFonts w:ascii="Arial" w:hAnsi="Arial" w:cs="Arial"/>
          <w:lang w:eastAsia="en-GB"/>
        </w:rPr>
      </w:pPr>
      <w:r w:rsidRPr="005F402A">
        <w:rPr>
          <w:rFonts w:ascii="Arial" w:hAnsi="Arial" w:cs="Arial"/>
          <w:lang w:eastAsia="en-GB"/>
        </w:rPr>
        <w:t>More children will be identified earlier for an adoption plan</w:t>
      </w:r>
    </w:p>
    <w:p w14:paraId="6D590452"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We will recruit a larger pool of adopters with diverse skills and abilities including more adoptive parents able to consider “hard to place” children</w:t>
      </w:r>
    </w:p>
    <w:p w14:paraId="0B07BBD2"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Fewer children will wait more than 6 months for an adoptive family</w:t>
      </w:r>
    </w:p>
    <w:p w14:paraId="42BD2ED9" w14:textId="77777777" w:rsidR="00CF63E7" w:rsidRPr="005F402A" w:rsidRDefault="5C9E7621" w:rsidP="00FA2D10">
      <w:pPr>
        <w:numPr>
          <w:ilvl w:val="0"/>
          <w:numId w:val="4"/>
        </w:numPr>
        <w:ind w:left="567" w:hanging="283"/>
        <w:contextualSpacing/>
        <w:rPr>
          <w:rFonts w:ascii="Arial" w:hAnsi="Arial" w:cs="Arial"/>
          <w:lang w:eastAsia="en-GB"/>
        </w:rPr>
      </w:pPr>
      <w:r w:rsidRPr="005F402A">
        <w:rPr>
          <w:rFonts w:ascii="Arial" w:hAnsi="Arial" w:cs="Arial"/>
          <w:lang w:eastAsia="en-GB"/>
        </w:rPr>
        <w:t>Children will experience fewer moves before being settled into a permanent home</w:t>
      </w:r>
    </w:p>
    <w:p w14:paraId="6EBB0037" w14:textId="77777777" w:rsidR="00CF63E7" w:rsidRPr="0005441B" w:rsidRDefault="5C9E7621" w:rsidP="00FA2D10">
      <w:pPr>
        <w:numPr>
          <w:ilvl w:val="0"/>
          <w:numId w:val="4"/>
        </w:numPr>
        <w:ind w:left="567" w:hanging="283"/>
        <w:contextualSpacing/>
        <w:rPr>
          <w:rFonts w:ascii="Arial" w:hAnsi="Arial" w:cs="Arial"/>
          <w:lang w:eastAsia="en-GB"/>
        </w:rPr>
      </w:pPr>
      <w:r w:rsidRPr="00C30C7A">
        <w:rPr>
          <w:rFonts w:ascii="Arial" w:hAnsi="Arial" w:cs="Arial"/>
          <w:lang w:eastAsia="en-GB"/>
        </w:rPr>
        <w:t>Our adopters will be better</w:t>
      </w:r>
      <w:r w:rsidRPr="5C9E7621">
        <w:rPr>
          <w:rFonts w:ascii="Arial" w:hAnsi="Arial" w:cs="Arial"/>
          <w:lang w:eastAsia="en-GB"/>
        </w:rPr>
        <w:t xml:space="preserve"> prepared with relevant training and support</w:t>
      </w:r>
    </w:p>
    <w:p w14:paraId="17041F77"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 xml:space="preserve">There will be fewer disrupted adoptions </w:t>
      </w:r>
    </w:p>
    <w:p w14:paraId="1437D7D9"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lastRenderedPageBreak/>
        <w:t>We will be more efficient with our resources to achieve best value</w:t>
      </w:r>
    </w:p>
    <w:p w14:paraId="3D605B7A" w14:textId="30E38EE6" w:rsidR="00CF63E7"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 xml:space="preserve">An increased range of post-adoption services will reach more adoptive families to </w:t>
      </w:r>
      <w:r w:rsidR="00C30C7A">
        <w:rPr>
          <w:rFonts w:ascii="Arial" w:hAnsi="Arial" w:cs="Arial"/>
          <w:lang w:eastAsia="en-GB"/>
        </w:rPr>
        <w:t xml:space="preserve">improve the quality of </w:t>
      </w:r>
      <w:r w:rsidRPr="5C9E7621">
        <w:rPr>
          <w:rFonts w:ascii="Arial" w:hAnsi="Arial" w:cs="Arial"/>
          <w:lang w:eastAsia="en-GB"/>
        </w:rPr>
        <w:t>family relationships</w:t>
      </w:r>
    </w:p>
    <w:p w14:paraId="24EDE200" w14:textId="7F74B16B" w:rsidR="00C30C7A" w:rsidRPr="0005441B" w:rsidRDefault="00C30C7A" w:rsidP="00FA2D10">
      <w:pPr>
        <w:numPr>
          <w:ilvl w:val="0"/>
          <w:numId w:val="4"/>
        </w:numPr>
        <w:ind w:left="567" w:hanging="283"/>
        <w:contextualSpacing/>
        <w:rPr>
          <w:rFonts w:ascii="Arial" w:hAnsi="Arial" w:cs="Arial"/>
          <w:lang w:eastAsia="en-GB"/>
        </w:rPr>
      </w:pPr>
      <w:r>
        <w:rPr>
          <w:rFonts w:ascii="Arial" w:hAnsi="Arial" w:cs="Arial"/>
          <w:lang w:eastAsia="en-GB"/>
        </w:rPr>
        <w:t xml:space="preserve">Children and young people will have a strong sense of their identity </w:t>
      </w:r>
    </w:p>
    <w:p w14:paraId="34A22147" w14:textId="77777777" w:rsidR="00CF63E7" w:rsidRPr="0005441B" w:rsidRDefault="00CF63E7" w:rsidP="03F760FD">
      <w:pPr>
        <w:pStyle w:val="Default"/>
        <w:rPr>
          <w:color w:val="auto"/>
        </w:rPr>
      </w:pPr>
    </w:p>
    <w:p w14:paraId="3803027B" w14:textId="23A98F32" w:rsidR="00CF63E7" w:rsidRPr="0005441B" w:rsidRDefault="00CF63E7" w:rsidP="03F760FD">
      <w:pPr>
        <w:pStyle w:val="Default"/>
        <w:rPr>
          <w:color w:val="auto"/>
        </w:rPr>
      </w:pPr>
    </w:p>
    <w:p w14:paraId="0FBFBA3F" w14:textId="52EC47DE" w:rsidR="00CF63E7" w:rsidRPr="0005441B" w:rsidRDefault="03F760FD" w:rsidP="03F760FD">
      <w:pPr>
        <w:pStyle w:val="Default"/>
        <w:rPr>
          <w:color w:val="auto"/>
        </w:rPr>
      </w:pPr>
      <w:r w:rsidRPr="03F760FD">
        <w:rPr>
          <w:color w:val="auto"/>
        </w:rPr>
        <w:t xml:space="preserve">We aim to provide: </w:t>
      </w:r>
    </w:p>
    <w:p w14:paraId="4958CE6A" w14:textId="77777777" w:rsidR="00CF63E7" w:rsidRPr="00BC0B70" w:rsidRDefault="5C9E7621" w:rsidP="00FA2D10">
      <w:pPr>
        <w:pStyle w:val="Default"/>
        <w:numPr>
          <w:ilvl w:val="0"/>
          <w:numId w:val="3"/>
        </w:numPr>
        <w:rPr>
          <w:color w:val="auto"/>
        </w:rPr>
      </w:pPr>
      <w:r w:rsidRPr="5C9E7621">
        <w:rPr>
          <w:color w:val="auto"/>
        </w:rPr>
        <w:t xml:space="preserve">High quality care in a safe, stable and nurturing family environment allowing children and young people to thrive and achieve. </w:t>
      </w:r>
    </w:p>
    <w:p w14:paraId="6EF395F1" w14:textId="77777777" w:rsidR="00CF63E7" w:rsidRPr="00BC0B70" w:rsidRDefault="5C9E7621" w:rsidP="00FA2D10">
      <w:pPr>
        <w:pStyle w:val="Default"/>
        <w:numPr>
          <w:ilvl w:val="0"/>
          <w:numId w:val="3"/>
        </w:numPr>
        <w:rPr>
          <w:color w:val="auto"/>
        </w:rPr>
      </w:pPr>
      <w:r w:rsidRPr="5C9E7621">
        <w:rPr>
          <w:color w:val="auto"/>
        </w:rPr>
        <w:t xml:space="preserve">A commitment to a child/young person-centred approach. </w:t>
      </w:r>
    </w:p>
    <w:p w14:paraId="11CC2BCD" w14:textId="77777777" w:rsidR="00CF63E7" w:rsidRPr="00BC0B70" w:rsidRDefault="5C9E7621" w:rsidP="00FA2D10">
      <w:pPr>
        <w:pStyle w:val="Default"/>
        <w:numPr>
          <w:ilvl w:val="0"/>
          <w:numId w:val="3"/>
        </w:numPr>
        <w:rPr>
          <w:color w:val="auto"/>
        </w:rPr>
      </w:pPr>
      <w:r w:rsidRPr="5C9E7621">
        <w:rPr>
          <w:color w:val="auto"/>
        </w:rPr>
        <w:t xml:space="preserve">Stability and consistency in the lives of children to enable them to fulfil their potential. </w:t>
      </w:r>
    </w:p>
    <w:p w14:paraId="60B904A7" w14:textId="77777777" w:rsidR="00CF63E7" w:rsidRPr="00BC0B70" w:rsidRDefault="5C9E7621" w:rsidP="00FA2D10">
      <w:pPr>
        <w:pStyle w:val="Default"/>
        <w:numPr>
          <w:ilvl w:val="0"/>
          <w:numId w:val="3"/>
        </w:numPr>
        <w:rPr>
          <w:color w:val="auto"/>
        </w:rPr>
      </w:pPr>
      <w:r w:rsidRPr="5C9E7621">
        <w:rPr>
          <w:color w:val="auto"/>
        </w:rPr>
        <w:t xml:space="preserve">Respect for and promotion of the racial, ethnic, cultural, religious and linguistic backgrounds of children and young people. </w:t>
      </w:r>
    </w:p>
    <w:p w14:paraId="7D341C02" w14:textId="31B6FAF7" w:rsidR="00CF63E7" w:rsidRPr="00BC0B70" w:rsidRDefault="5C9E7621" w:rsidP="00FA2D10">
      <w:pPr>
        <w:pStyle w:val="Default"/>
        <w:numPr>
          <w:ilvl w:val="0"/>
          <w:numId w:val="3"/>
        </w:numPr>
        <w:rPr>
          <w:color w:val="auto"/>
        </w:rPr>
      </w:pPr>
      <w:r w:rsidRPr="5C9E7621">
        <w:rPr>
          <w:color w:val="auto"/>
        </w:rPr>
        <w:t xml:space="preserve">A commitment to the recruitment of adopters from diverse backgrounds with varied skills so that we can offer a range of placements for children and young people that enable genuine choice and maximum opportunities for appropriate matching in order to secure improved outcomes. </w:t>
      </w:r>
    </w:p>
    <w:p w14:paraId="1F65CDDA" w14:textId="5D9A8BCE" w:rsidR="00CF63E7" w:rsidRPr="00BC0B70" w:rsidRDefault="5C9E7621" w:rsidP="00FA2D10">
      <w:pPr>
        <w:pStyle w:val="Default"/>
        <w:numPr>
          <w:ilvl w:val="0"/>
          <w:numId w:val="3"/>
        </w:numPr>
        <w:rPr>
          <w:color w:val="auto"/>
        </w:rPr>
      </w:pPr>
      <w:r w:rsidRPr="5C9E7621">
        <w:rPr>
          <w:color w:val="auto"/>
        </w:rPr>
        <w:t>A commitment to the recruitment of early permanence carers to offer children earlier placements, greater stability and fewer placement moves, where it has been assessed to be in the best interests of the child.</w:t>
      </w:r>
    </w:p>
    <w:p w14:paraId="74D83C09" w14:textId="2D5B62A7" w:rsidR="0005441B" w:rsidRPr="00BC0B70" w:rsidRDefault="5C9E7621" w:rsidP="00FA2D10">
      <w:pPr>
        <w:pStyle w:val="Default"/>
        <w:numPr>
          <w:ilvl w:val="0"/>
          <w:numId w:val="3"/>
        </w:numPr>
        <w:rPr>
          <w:color w:val="auto"/>
        </w:rPr>
      </w:pPr>
      <w:r w:rsidRPr="5C9E7621">
        <w:rPr>
          <w:color w:val="auto"/>
        </w:rPr>
        <w:t xml:space="preserve">A commitment to the timely family finding, matching and placement of children </w:t>
      </w:r>
    </w:p>
    <w:p w14:paraId="53C69BCA" w14:textId="67159026" w:rsidR="00CF63E7" w:rsidRPr="00BC0B70" w:rsidRDefault="5C9E7621" w:rsidP="00FA2D10">
      <w:pPr>
        <w:pStyle w:val="Default"/>
        <w:numPr>
          <w:ilvl w:val="0"/>
          <w:numId w:val="3"/>
        </w:numPr>
        <w:rPr>
          <w:color w:val="auto"/>
        </w:rPr>
      </w:pPr>
      <w:r w:rsidRPr="5C9E7621">
        <w:rPr>
          <w:color w:val="auto"/>
        </w:rPr>
        <w:t xml:space="preserve">A commitment to increase the proportion of harder to place children </w:t>
      </w:r>
      <w:r w:rsidR="00B11A83">
        <w:rPr>
          <w:color w:val="auto"/>
        </w:rPr>
        <w:t xml:space="preserve">including siblings </w:t>
      </w:r>
      <w:r w:rsidRPr="5C9E7621">
        <w:rPr>
          <w:color w:val="auto"/>
        </w:rPr>
        <w:t>to be matched with stable adoptive families</w:t>
      </w:r>
    </w:p>
    <w:p w14:paraId="1F96F951" w14:textId="01FD970B" w:rsidR="00CF63E7" w:rsidRPr="00BC0B70" w:rsidRDefault="5C9E7621" w:rsidP="00FA2D10">
      <w:pPr>
        <w:pStyle w:val="Default"/>
        <w:numPr>
          <w:ilvl w:val="0"/>
          <w:numId w:val="3"/>
        </w:numPr>
        <w:rPr>
          <w:color w:val="auto"/>
        </w:rPr>
      </w:pPr>
      <w:r w:rsidRPr="5C9E7621">
        <w:rPr>
          <w:color w:val="auto"/>
        </w:rPr>
        <w:t xml:space="preserve">An inclusive partnership-based approach which embraces children, their families, early permanence carers, the local authority and other agency colleagues, particularly, health, education and voluntary sector partners. </w:t>
      </w:r>
    </w:p>
    <w:p w14:paraId="7DE75916" w14:textId="3214232F" w:rsidR="00CF63E7" w:rsidRPr="00BC0B70" w:rsidRDefault="5C9E7621" w:rsidP="00FA2D10">
      <w:pPr>
        <w:pStyle w:val="Default"/>
        <w:numPr>
          <w:ilvl w:val="0"/>
          <w:numId w:val="3"/>
        </w:numPr>
        <w:rPr>
          <w:color w:val="auto"/>
        </w:rPr>
      </w:pPr>
      <w:r w:rsidRPr="5C9E7621">
        <w:rPr>
          <w:color w:val="auto"/>
        </w:rPr>
        <w:t>A commitment to ongoing learning and training of adopters and early permanence carers and staff.</w:t>
      </w:r>
    </w:p>
    <w:p w14:paraId="0985BA6F" w14:textId="7E99DC02" w:rsidR="0005441B" w:rsidRDefault="5C9E7621" w:rsidP="00FA2D10">
      <w:pPr>
        <w:pStyle w:val="Default"/>
        <w:numPr>
          <w:ilvl w:val="0"/>
          <w:numId w:val="3"/>
        </w:numPr>
        <w:rPr>
          <w:color w:val="auto"/>
        </w:rPr>
      </w:pPr>
      <w:r w:rsidRPr="005F402A">
        <w:rPr>
          <w:color w:val="auto"/>
        </w:rPr>
        <w:t xml:space="preserve">High quality lifelong adoption </w:t>
      </w:r>
      <w:r w:rsidR="00B11A83" w:rsidRPr="005F402A">
        <w:rPr>
          <w:color w:val="auto"/>
        </w:rPr>
        <w:t>support</w:t>
      </w:r>
      <w:r w:rsidR="003D4C86" w:rsidRPr="005F402A">
        <w:rPr>
          <w:color w:val="auto"/>
        </w:rPr>
        <w:t xml:space="preserve"> that i</w:t>
      </w:r>
      <w:r w:rsidR="00B11A83" w:rsidRPr="005F402A">
        <w:rPr>
          <w:color w:val="auto"/>
        </w:rPr>
        <w:t>s</w:t>
      </w:r>
      <w:r w:rsidRPr="5C9E7621">
        <w:rPr>
          <w:color w:val="auto"/>
        </w:rPr>
        <w:t xml:space="preserve"> sensitive and responsive to the needs of </w:t>
      </w:r>
      <w:r w:rsidR="00B11A83">
        <w:rPr>
          <w:color w:val="auto"/>
        </w:rPr>
        <w:t xml:space="preserve">adopted </w:t>
      </w:r>
      <w:r w:rsidRPr="5C9E7621">
        <w:rPr>
          <w:color w:val="auto"/>
        </w:rPr>
        <w:t>children</w:t>
      </w:r>
      <w:r w:rsidR="00B11A83">
        <w:rPr>
          <w:color w:val="auto"/>
        </w:rPr>
        <w:t xml:space="preserve">, </w:t>
      </w:r>
      <w:r w:rsidRPr="5C9E7621">
        <w:rPr>
          <w:color w:val="auto"/>
        </w:rPr>
        <w:t>adoptive parents</w:t>
      </w:r>
      <w:r w:rsidR="00B11A83">
        <w:rPr>
          <w:color w:val="auto"/>
        </w:rPr>
        <w:t xml:space="preserve"> and birth families</w:t>
      </w:r>
    </w:p>
    <w:p w14:paraId="00F24A61" w14:textId="250BC34F" w:rsidR="00B11A83" w:rsidRPr="00BC0B70" w:rsidRDefault="00B11A83" w:rsidP="00FA2D10">
      <w:pPr>
        <w:pStyle w:val="Default"/>
        <w:numPr>
          <w:ilvl w:val="0"/>
          <w:numId w:val="3"/>
        </w:numPr>
        <w:rPr>
          <w:color w:val="auto"/>
        </w:rPr>
      </w:pPr>
      <w:r>
        <w:rPr>
          <w:color w:val="auto"/>
        </w:rPr>
        <w:t xml:space="preserve">A commitment </w:t>
      </w:r>
      <w:r w:rsidR="00EA006D">
        <w:rPr>
          <w:color w:val="auto"/>
        </w:rPr>
        <w:t xml:space="preserve">to </w:t>
      </w:r>
      <w:r>
        <w:rPr>
          <w:color w:val="auto"/>
        </w:rPr>
        <w:t>supporting adopted children and adults in learning about and understanding their identity and lifestory.</w:t>
      </w:r>
    </w:p>
    <w:p w14:paraId="2F5197D4" w14:textId="77777777" w:rsidR="00CF63E7" w:rsidRPr="0005441B" w:rsidRDefault="00CF63E7" w:rsidP="00E90AAB">
      <w:pPr>
        <w:pStyle w:val="Default"/>
        <w:rPr>
          <w:b/>
          <w:color w:val="auto"/>
        </w:rPr>
      </w:pPr>
    </w:p>
    <w:p w14:paraId="784DAF44" w14:textId="701B505F" w:rsidR="00AD2127" w:rsidRPr="0044368D" w:rsidRDefault="5C9E7621" w:rsidP="5C9E7621">
      <w:pPr>
        <w:pStyle w:val="Heading1"/>
        <w:rPr>
          <w:b w:val="0"/>
          <w:bCs w:val="0"/>
          <w:sz w:val="24"/>
        </w:rPr>
      </w:pPr>
      <w:r w:rsidRPr="5C9E7621">
        <w:rPr>
          <w:b w:val="0"/>
          <w:bCs w:val="0"/>
          <w:sz w:val="24"/>
        </w:rPr>
        <w:t>Agency objectives:</w:t>
      </w:r>
    </w:p>
    <w:p w14:paraId="39CD089D" w14:textId="107F5600" w:rsidR="009D6645" w:rsidRPr="0044368D" w:rsidRDefault="5C9E7621" w:rsidP="00FA2D10">
      <w:pPr>
        <w:pStyle w:val="Default"/>
        <w:numPr>
          <w:ilvl w:val="0"/>
          <w:numId w:val="3"/>
        </w:numPr>
        <w:rPr>
          <w:color w:val="auto"/>
        </w:rPr>
      </w:pPr>
      <w:r w:rsidRPr="5C9E7621">
        <w:rPr>
          <w:color w:val="auto"/>
        </w:rPr>
        <w:t>To recruit, prepare, assess and support a sufficient pool of prospective adopters to meet the assessed needs of the children with a plan for adoption.</w:t>
      </w:r>
    </w:p>
    <w:p w14:paraId="09D03925" w14:textId="77777777" w:rsidR="009D6645" w:rsidRPr="0044368D" w:rsidRDefault="5C9E7621" w:rsidP="00FA2D10">
      <w:pPr>
        <w:pStyle w:val="Default"/>
        <w:numPr>
          <w:ilvl w:val="0"/>
          <w:numId w:val="3"/>
        </w:numPr>
        <w:rPr>
          <w:color w:val="auto"/>
        </w:rPr>
      </w:pPr>
      <w:r w:rsidRPr="5C9E7621">
        <w:rPr>
          <w:color w:val="auto"/>
        </w:rPr>
        <w:t>To ensure the earliest possible matching for children there will be a strong practice focus on early permanence.</w:t>
      </w:r>
    </w:p>
    <w:p w14:paraId="142CE635" w14:textId="7428FFA5" w:rsidR="009D6645" w:rsidRPr="0044368D" w:rsidRDefault="5C9E7621" w:rsidP="00FA2D10">
      <w:pPr>
        <w:pStyle w:val="Default"/>
        <w:numPr>
          <w:ilvl w:val="0"/>
          <w:numId w:val="3"/>
        </w:numPr>
        <w:rPr>
          <w:color w:val="auto"/>
        </w:rPr>
      </w:pPr>
      <w:r w:rsidRPr="5C9E7621">
        <w:rPr>
          <w:color w:val="auto"/>
        </w:rPr>
        <w:t xml:space="preserve">To develop a range of adoption support services, including practical, </w:t>
      </w:r>
      <w:r w:rsidRPr="005F402A">
        <w:rPr>
          <w:color w:val="auto"/>
        </w:rPr>
        <w:t>financial</w:t>
      </w:r>
      <w:r w:rsidRPr="5C9E7621">
        <w:rPr>
          <w:color w:val="auto"/>
        </w:rPr>
        <w:t xml:space="preserve"> and therapeutic services, in partnership with </w:t>
      </w:r>
      <w:r w:rsidR="00EA006D">
        <w:rPr>
          <w:color w:val="auto"/>
        </w:rPr>
        <w:t xml:space="preserve">local authorities and </w:t>
      </w:r>
      <w:r w:rsidRPr="5C9E7621">
        <w:rPr>
          <w:color w:val="auto"/>
        </w:rPr>
        <w:t>other relevant agencies in keeping with the Adoption Minimum Standards.</w:t>
      </w:r>
    </w:p>
    <w:p w14:paraId="198847B6" w14:textId="5316720A" w:rsidR="009D6645" w:rsidRPr="0044368D" w:rsidRDefault="5C9E7621" w:rsidP="00FA2D10">
      <w:pPr>
        <w:pStyle w:val="Default"/>
        <w:numPr>
          <w:ilvl w:val="0"/>
          <w:numId w:val="3"/>
        </w:numPr>
        <w:rPr>
          <w:color w:val="auto"/>
        </w:rPr>
      </w:pPr>
      <w:r w:rsidRPr="5C9E7621">
        <w:rPr>
          <w:color w:val="auto"/>
        </w:rPr>
        <w:t xml:space="preserve">To ensure that </w:t>
      </w:r>
      <w:r w:rsidR="00CF6F16">
        <w:rPr>
          <w:color w:val="auto"/>
        </w:rPr>
        <w:t>Adoption West</w:t>
      </w:r>
      <w:r w:rsidRPr="5C9E7621">
        <w:rPr>
          <w:color w:val="auto"/>
        </w:rPr>
        <w:t xml:space="preserve"> employs staff with appropriate and sufficient skills, knowledge and experience to deliver a high standard of adoption services.</w:t>
      </w:r>
    </w:p>
    <w:p w14:paraId="3BDAE35A" w14:textId="4871E1CF" w:rsidR="00132A3E" w:rsidRPr="0044368D" w:rsidRDefault="5C9E7621" w:rsidP="00FA2D10">
      <w:pPr>
        <w:pStyle w:val="Default"/>
        <w:numPr>
          <w:ilvl w:val="0"/>
          <w:numId w:val="3"/>
        </w:numPr>
        <w:rPr>
          <w:color w:val="auto"/>
        </w:rPr>
      </w:pPr>
      <w:r w:rsidRPr="5C9E7621">
        <w:rPr>
          <w:color w:val="auto"/>
        </w:rPr>
        <w:lastRenderedPageBreak/>
        <w:t xml:space="preserve">To enable strong relationships with local authority </w:t>
      </w:r>
      <w:r w:rsidR="00EA006D" w:rsidRPr="5C9E7621">
        <w:rPr>
          <w:color w:val="auto"/>
        </w:rPr>
        <w:t>childcare</w:t>
      </w:r>
      <w:r w:rsidRPr="5C9E7621">
        <w:rPr>
          <w:color w:val="auto"/>
        </w:rPr>
        <w:t xml:space="preserve"> teams to minimi</w:t>
      </w:r>
      <w:r w:rsidR="00CF6F16">
        <w:rPr>
          <w:color w:val="auto"/>
        </w:rPr>
        <w:t>s</w:t>
      </w:r>
      <w:r w:rsidRPr="5C9E7621">
        <w:rPr>
          <w:color w:val="auto"/>
        </w:rPr>
        <w:t>e delay for children when finding adoptive placements</w:t>
      </w:r>
    </w:p>
    <w:p w14:paraId="44F15C3D" w14:textId="6D110A06" w:rsidR="009D6645" w:rsidRPr="0044368D" w:rsidRDefault="5C9E7621" w:rsidP="00FA2D10">
      <w:pPr>
        <w:pStyle w:val="Default"/>
        <w:numPr>
          <w:ilvl w:val="0"/>
          <w:numId w:val="3"/>
        </w:numPr>
        <w:rPr>
          <w:color w:val="auto"/>
        </w:rPr>
      </w:pPr>
      <w:r w:rsidRPr="5C9E7621">
        <w:rPr>
          <w:color w:val="auto"/>
        </w:rPr>
        <w:t>To increase the proportion of harder to place children within appropriately matched adoptive families e.g. sibling groups by recruiting a diverse pool of adopters who have the skills and abilities to meet more complex need and develop support services to support more complex placements accordingly.</w:t>
      </w:r>
    </w:p>
    <w:p w14:paraId="418648B4" w14:textId="47314EE5" w:rsidR="00AD2127" w:rsidRPr="0044368D" w:rsidRDefault="5C9E7621" w:rsidP="00FA2D10">
      <w:pPr>
        <w:pStyle w:val="Default"/>
        <w:numPr>
          <w:ilvl w:val="0"/>
          <w:numId w:val="3"/>
        </w:numPr>
        <w:rPr>
          <w:color w:val="auto"/>
        </w:rPr>
      </w:pPr>
      <w:r w:rsidRPr="5C9E7621">
        <w:rPr>
          <w:color w:val="auto"/>
        </w:rPr>
        <w:t>To ensure strong partnerships with local authority agencies to ensure childcare planning processes provide the opportunity for adoption to be considered for every child who might benefit from it.</w:t>
      </w:r>
    </w:p>
    <w:p w14:paraId="43B31923" w14:textId="558AD80A" w:rsidR="0015215B" w:rsidRPr="0044368D" w:rsidRDefault="5C9E7621" w:rsidP="00FA2D10">
      <w:pPr>
        <w:pStyle w:val="Default"/>
        <w:numPr>
          <w:ilvl w:val="0"/>
          <w:numId w:val="3"/>
        </w:numPr>
        <w:rPr>
          <w:color w:val="auto"/>
        </w:rPr>
      </w:pPr>
      <w:r w:rsidRPr="5C9E7621">
        <w:rPr>
          <w:color w:val="auto"/>
        </w:rPr>
        <w:t>To ensure strong partnership working with other Voluntary Adoption Agencies and RAAs to ensure there is a sufficient range of adopters and support services to meet the needs of children and their families.</w:t>
      </w:r>
    </w:p>
    <w:p w14:paraId="31CA4D85" w14:textId="77777777" w:rsidR="00AD2127" w:rsidRPr="0044368D" w:rsidRDefault="5C9E7621" w:rsidP="00FA2D10">
      <w:pPr>
        <w:pStyle w:val="Default"/>
        <w:numPr>
          <w:ilvl w:val="0"/>
          <w:numId w:val="3"/>
        </w:numPr>
        <w:rPr>
          <w:color w:val="auto"/>
        </w:rPr>
      </w:pPr>
      <w:r w:rsidRPr="5C9E7621">
        <w:rPr>
          <w:color w:val="auto"/>
        </w:rPr>
        <w:t>To ensure that applicants for inter-country adoption are provided with an appropriate service from skilled and experienced workers.</w:t>
      </w:r>
    </w:p>
    <w:p w14:paraId="390CB505" w14:textId="085E964D" w:rsidR="00AD2127" w:rsidRPr="0044368D" w:rsidRDefault="5C9E7621" w:rsidP="00FA2D10">
      <w:pPr>
        <w:pStyle w:val="Default"/>
        <w:numPr>
          <w:ilvl w:val="0"/>
          <w:numId w:val="3"/>
        </w:numPr>
        <w:rPr>
          <w:color w:val="auto"/>
        </w:rPr>
      </w:pPr>
      <w:r w:rsidRPr="5C9E7621">
        <w:rPr>
          <w:color w:val="auto"/>
        </w:rPr>
        <w:t xml:space="preserve">To ensure that </w:t>
      </w:r>
      <w:r w:rsidR="00EA006D">
        <w:rPr>
          <w:color w:val="auto"/>
        </w:rPr>
        <w:t xml:space="preserve">non-agency </w:t>
      </w:r>
      <w:r w:rsidR="00940924">
        <w:rPr>
          <w:color w:val="auto"/>
        </w:rPr>
        <w:t>partner</w:t>
      </w:r>
      <w:r w:rsidRPr="5C9E7621">
        <w:rPr>
          <w:color w:val="auto"/>
        </w:rPr>
        <w:t xml:space="preserve"> adopters are provided with an appropriate service in line with the Court’s expectations.</w:t>
      </w:r>
    </w:p>
    <w:p w14:paraId="37894228" w14:textId="77777777" w:rsidR="00AD2127" w:rsidRPr="0044368D" w:rsidRDefault="5C9E7621" w:rsidP="00FA2D10">
      <w:pPr>
        <w:pStyle w:val="Default"/>
        <w:numPr>
          <w:ilvl w:val="0"/>
          <w:numId w:val="3"/>
        </w:numPr>
        <w:rPr>
          <w:color w:val="auto"/>
        </w:rPr>
      </w:pPr>
      <w:r w:rsidRPr="5C9E7621">
        <w:rPr>
          <w:color w:val="auto"/>
        </w:rPr>
        <w:t>To ensure that adopted adults are given the appropriate support and information to progress their search.</w:t>
      </w:r>
    </w:p>
    <w:p w14:paraId="27BBBAFF" w14:textId="034662CC" w:rsidR="00AD2127" w:rsidRPr="0044368D" w:rsidRDefault="5C9E7621" w:rsidP="00FA2D10">
      <w:pPr>
        <w:pStyle w:val="Default"/>
        <w:numPr>
          <w:ilvl w:val="0"/>
          <w:numId w:val="3"/>
        </w:numPr>
        <w:rPr>
          <w:color w:val="auto"/>
        </w:rPr>
      </w:pPr>
      <w:r w:rsidRPr="5C9E7621">
        <w:rPr>
          <w:color w:val="auto"/>
        </w:rPr>
        <w:t>To ensure ‘best value’ in the services provided by ensuring that cost effective services are provided and commissioned which maximise available resources.</w:t>
      </w:r>
    </w:p>
    <w:p w14:paraId="68018088" w14:textId="77D7C6E4" w:rsidR="00AD2127" w:rsidRPr="0044368D" w:rsidRDefault="5C9E7621" w:rsidP="00FA2D10">
      <w:pPr>
        <w:pStyle w:val="Default"/>
        <w:numPr>
          <w:ilvl w:val="0"/>
          <w:numId w:val="3"/>
        </w:numPr>
        <w:rPr>
          <w:color w:val="auto"/>
        </w:rPr>
      </w:pPr>
      <w:r w:rsidRPr="5C9E7621">
        <w:rPr>
          <w:color w:val="auto"/>
        </w:rPr>
        <w:t>To administer the Agency’s Adoption Panel so that it is organised efficiently and is effective.</w:t>
      </w:r>
    </w:p>
    <w:p w14:paraId="1CACCE94" w14:textId="77777777" w:rsidR="00AD2127" w:rsidRPr="0044368D" w:rsidRDefault="5C9E7621" w:rsidP="00FA2D10">
      <w:pPr>
        <w:pStyle w:val="Default"/>
        <w:numPr>
          <w:ilvl w:val="0"/>
          <w:numId w:val="3"/>
        </w:numPr>
        <w:rPr>
          <w:color w:val="auto"/>
        </w:rPr>
      </w:pPr>
      <w:r w:rsidRPr="5C9E7621">
        <w:rPr>
          <w:color w:val="auto"/>
        </w:rPr>
        <w:t>To provide an independent counselling service to birth parents, adopters and adopted adults and children.</w:t>
      </w:r>
    </w:p>
    <w:p w14:paraId="2C7DD032" w14:textId="6092AD7C" w:rsidR="00AD2127" w:rsidRPr="0044368D" w:rsidRDefault="5C9E7621" w:rsidP="00FA2D10">
      <w:pPr>
        <w:pStyle w:val="Default"/>
        <w:numPr>
          <w:ilvl w:val="0"/>
          <w:numId w:val="3"/>
        </w:numPr>
        <w:rPr>
          <w:color w:val="auto"/>
        </w:rPr>
      </w:pPr>
      <w:r w:rsidRPr="5C9E7621">
        <w:rPr>
          <w:color w:val="auto"/>
        </w:rPr>
        <w:t>To ensure arrangements for contact with the birth family are carefully considered and meet the child’s individual needs.</w:t>
      </w:r>
    </w:p>
    <w:p w14:paraId="71A8CC21" w14:textId="13E5C749" w:rsidR="00AD2127" w:rsidRPr="0044368D" w:rsidRDefault="5C9E7621" w:rsidP="00FA2D10">
      <w:pPr>
        <w:pStyle w:val="Default"/>
        <w:numPr>
          <w:ilvl w:val="0"/>
          <w:numId w:val="3"/>
        </w:numPr>
        <w:rPr>
          <w:color w:val="auto"/>
        </w:rPr>
      </w:pPr>
      <w:r w:rsidRPr="5C9E7621">
        <w:rPr>
          <w:color w:val="auto"/>
        </w:rPr>
        <w:t>To meet and comply with the National Minimum Standards for Adoption Services</w:t>
      </w:r>
    </w:p>
    <w:p w14:paraId="7DAEC001" w14:textId="77777777" w:rsidR="00AD2127" w:rsidRPr="0044368D" w:rsidRDefault="5C9E7621" w:rsidP="00FA2D10">
      <w:pPr>
        <w:pStyle w:val="Default"/>
        <w:numPr>
          <w:ilvl w:val="0"/>
          <w:numId w:val="3"/>
        </w:numPr>
        <w:rPr>
          <w:color w:val="auto"/>
        </w:rPr>
      </w:pPr>
      <w:r w:rsidRPr="5C9E7621">
        <w:rPr>
          <w:color w:val="auto"/>
        </w:rPr>
        <w:t xml:space="preserve">To ensure that accurate and up to date records and management information is kept in relation to individual children, adoptive parents and services and to maintain confidentiality and security of adoption records. </w:t>
      </w:r>
    </w:p>
    <w:p w14:paraId="530F4B2E" w14:textId="77777777" w:rsidR="00AD2127" w:rsidRPr="0044368D" w:rsidRDefault="5C9E7621" w:rsidP="00FA2D10">
      <w:pPr>
        <w:pStyle w:val="Default"/>
        <w:numPr>
          <w:ilvl w:val="0"/>
          <w:numId w:val="3"/>
        </w:numPr>
        <w:rPr>
          <w:color w:val="auto"/>
        </w:rPr>
      </w:pPr>
      <w:r w:rsidRPr="5C9E7621">
        <w:rPr>
          <w:color w:val="auto"/>
        </w:rPr>
        <w:t>To ensure that service users are fully involved and consulted on service delivery and service development.</w:t>
      </w:r>
    </w:p>
    <w:p w14:paraId="1CFE2EEA" w14:textId="600F27B6" w:rsidR="00142293" w:rsidRDefault="00142293" w:rsidP="56DFB0C5">
      <w:pPr>
        <w:jc w:val="both"/>
        <w:rPr>
          <w:rFonts w:ascii="Arial" w:hAnsi="Arial" w:cs="Arial"/>
          <w:b/>
          <w:bCs/>
        </w:rPr>
      </w:pPr>
    </w:p>
    <w:p w14:paraId="40734DE1" w14:textId="77777777" w:rsidR="00BE25A8" w:rsidRPr="0005441B" w:rsidRDefault="00BE25A8" w:rsidP="56DFB0C5">
      <w:pPr>
        <w:jc w:val="both"/>
        <w:rPr>
          <w:rFonts w:ascii="Arial" w:hAnsi="Arial" w:cs="Arial"/>
          <w:b/>
          <w:bCs/>
        </w:rPr>
      </w:pPr>
    </w:p>
    <w:p w14:paraId="3A413D54" w14:textId="614FAEDC" w:rsidR="03F760FD" w:rsidRDefault="03F760FD" w:rsidP="00FA2D10">
      <w:pPr>
        <w:pStyle w:val="Heading1"/>
        <w:numPr>
          <w:ilvl w:val="0"/>
          <w:numId w:val="20"/>
        </w:numPr>
        <w:ind w:left="567" w:hanging="567"/>
        <w:rPr>
          <w:sz w:val="24"/>
        </w:rPr>
      </w:pPr>
      <w:r w:rsidRPr="03F760FD">
        <w:rPr>
          <w:sz w:val="24"/>
        </w:rPr>
        <w:t>Ensuring our service meets user needs and achieves outcomes for children</w:t>
      </w:r>
    </w:p>
    <w:p w14:paraId="4171A857" w14:textId="69EAE625" w:rsidR="03F760FD" w:rsidRDefault="03F760FD" w:rsidP="03F760FD"/>
    <w:p w14:paraId="4A77B2DD" w14:textId="227F85A2" w:rsidR="03F760FD" w:rsidRDefault="03F760FD" w:rsidP="03F760FD">
      <w:pPr>
        <w:rPr>
          <w:rFonts w:ascii="Arial" w:eastAsia="Arial" w:hAnsi="Arial" w:cs="Arial"/>
        </w:rPr>
      </w:pPr>
      <w:r w:rsidRPr="03F760FD">
        <w:rPr>
          <w:rFonts w:ascii="Arial" w:eastAsia="Arial" w:hAnsi="Arial" w:cs="Arial"/>
        </w:rPr>
        <w:t xml:space="preserve">Adoption West will ensure that children who may need a permanent placement are identified early by providing specialist advice and support to help the local authority workers to understand the adoption process and the option of using an early permanence placement. </w:t>
      </w:r>
    </w:p>
    <w:p w14:paraId="007FDC01" w14:textId="4EE38505" w:rsidR="03F760FD" w:rsidRDefault="03F760FD" w:rsidP="03F760FD">
      <w:pPr>
        <w:rPr>
          <w:rFonts w:ascii="Arial" w:eastAsia="Arial" w:hAnsi="Arial" w:cs="Arial"/>
        </w:rPr>
      </w:pPr>
      <w:r w:rsidRPr="03F760FD">
        <w:rPr>
          <w:rFonts w:ascii="Arial" w:eastAsia="Arial" w:hAnsi="Arial" w:cs="Arial"/>
        </w:rPr>
        <w:t xml:space="preserve">Adoption West will then track and monitor the progress of all children with a plan for adoption, within the 6 AW local authority areas, to ensure that there are no unnecessary delays. </w:t>
      </w:r>
    </w:p>
    <w:p w14:paraId="29D3A527" w14:textId="1996A738" w:rsidR="03F760FD" w:rsidRDefault="03F760FD" w:rsidP="03F760FD">
      <w:pPr>
        <w:rPr>
          <w:rFonts w:ascii="Arial" w:eastAsia="Arial" w:hAnsi="Arial" w:cs="Arial"/>
        </w:rPr>
      </w:pPr>
    </w:p>
    <w:p w14:paraId="3C21F749" w14:textId="2613FD62" w:rsidR="03F760FD" w:rsidRDefault="03F760FD" w:rsidP="03F760FD">
      <w:pPr>
        <w:rPr>
          <w:rFonts w:ascii="Arial" w:eastAsia="Arial" w:hAnsi="Arial" w:cs="Arial"/>
        </w:rPr>
      </w:pPr>
      <w:r w:rsidRPr="03F760FD">
        <w:rPr>
          <w:rFonts w:ascii="Arial" w:eastAsia="Arial" w:hAnsi="Arial" w:cs="Arial"/>
        </w:rPr>
        <w:lastRenderedPageBreak/>
        <w:t xml:space="preserve">We will measure the effectiveness of our service provision using key performance measures. These will be reported by the Service Director, on a regular basis, to the Governance Board to demonstrate outcomes and service quality/effectiveness. </w:t>
      </w:r>
    </w:p>
    <w:p w14:paraId="5BF7CFB5" w14:textId="0544DF7E" w:rsidR="03F760FD" w:rsidRDefault="03F760FD" w:rsidP="03F760FD">
      <w:pPr>
        <w:rPr>
          <w:rFonts w:ascii="Arial" w:eastAsia="Arial" w:hAnsi="Arial" w:cs="Arial"/>
        </w:rPr>
      </w:pPr>
    </w:p>
    <w:p w14:paraId="11F27421" w14:textId="70CB84BE" w:rsidR="03F760FD" w:rsidRDefault="03F760FD" w:rsidP="03F760FD">
      <w:pPr>
        <w:rPr>
          <w:rFonts w:ascii="Arial" w:eastAsia="Arial" w:hAnsi="Arial" w:cs="Arial"/>
        </w:rPr>
      </w:pPr>
      <w:r w:rsidRPr="03F760FD">
        <w:rPr>
          <w:rFonts w:ascii="Arial" w:eastAsia="Arial" w:hAnsi="Arial" w:cs="Arial"/>
        </w:rPr>
        <w:t>At regular and specific points in the journey of our adopters we will seek feedback from applicants on their experience of the services they have received. We will find creative ways to gather the views of children placed with early permanence carers or for adoption.</w:t>
      </w:r>
      <w:r w:rsidR="00BE25A8">
        <w:t xml:space="preserve"> </w:t>
      </w:r>
      <w:r w:rsidRPr="03F760FD">
        <w:rPr>
          <w:rFonts w:ascii="Arial" w:eastAsia="Arial" w:hAnsi="Arial" w:cs="Arial"/>
        </w:rPr>
        <w:t xml:space="preserve">The Adoption Panel will be asked for their feedback on the quality of the work being presented, reports, content, evidence of thorough and careful decision making and for their feedback on working with the Adoption West. All feedback received will be reported to the </w:t>
      </w:r>
      <w:r w:rsidR="00B90D67">
        <w:rPr>
          <w:rFonts w:ascii="Arial" w:eastAsia="Arial" w:hAnsi="Arial" w:cs="Arial"/>
        </w:rPr>
        <w:t xml:space="preserve">Adoption West Board </w:t>
      </w:r>
      <w:r w:rsidRPr="03F760FD">
        <w:rPr>
          <w:rFonts w:ascii="Arial" w:eastAsia="Arial" w:hAnsi="Arial" w:cs="Arial"/>
        </w:rPr>
        <w:t>and will be used to inform and drive service improvement.</w:t>
      </w:r>
    </w:p>
    <w:p w14:paraId="5F05B475" w14:textId="70D8B9D3" w:rsidR="03F760FD" w:rsidRDefault="03F760FD" w:rsidP="03F760FD">
      <w:pPr>
        <w:rPr>
          <w:rFonts w:ascii="Arial" w:eastAsia="Arial" w:hAnsi="Arial" w:cs="Arial"/>
        </w:rPr>
      </w:pPr>
    </w:p>
    <w:p w14:paraId="2603BE22" w14:textId="5B77EFF9" w:rsidR="03F760FD" w:rsidRDefault="03F760FD" w:rsidP="03F760FD"/>
    <w:p w14:paraId="3CB93322" w14:textId="27EB64E3" w:rsidR="0015215B" w:rsidRPr="0044368D" w:rsidRDefault="03F760FD" w:rsidP="00FA2D10">
      <w:pPr>
        <w:pStyle w:val="Heading1"/>
        <w:numPr>
          <w:ilvl w:val="0"/>
          <w:numId w:val="20"/>
        </w:numPr>
        <w:ind w:left="567" w:hanging="567"/>
        <w:rPr>
          <w:sz w:val="24"/>
        </w:rPr>
      </w:pPr>
      <w:r w:rsidRPr="03F760FD">
        <w:rPr>
          <w:sz w:val="24"/>
        </w:rPr>
        <w:t>Agency principles</w:t>
      </w:r>
    </w:p>
    <w:p w14:paraId="62DC1779" w14:textId="77777777" w:rsidR="0044368D" w:rsidRPr="0005441B" w:rsidRDefault="0044368D" w:rsidP="00E90AAB">
      <w:pPr>
        <w:jc w:val="both"/>
        <w:rPr>
          <w:rFonts w:ascii="Arial" w:hAnsi="Arial" w:cs="Arial"/>
          <w:b/>
        </w:rPr>
      </w:pPr>
    </w:p>
    <w:p w14:paraId="64E54672" w14:textId="45453544" w:rsidR="0015215B" w:rsidRPr="0005441B" w:rsidRDefault="5C9E7621" w:rsidP="5C9E7621">
      <w:pPr>
        <w:jc w:val="both"/>
        <w:rPr>
          <w:rFonts w:ascii="Arial" w:hAnsi="Arial" w:cs="Arial"/>
        </w:rPr>
      </w:pPr>
      <w:r w:rsidRPr="5C9E7621">
        <w:rPr>
          <w:rFonts w:ascii="Arial" w:hAnsi="Arial" w:cs="Arial"/>
        </w:rPr>
        <w:t>The Adoption Service aims to comply with the requirements of the National Minimum Standards for Adoption 2003 (revised February 2011) and the Local Authority Adoption Service (England) Regulations 2003. The service will work to the principles which underpin the National Minimum Standards as set out in the ‘</w:t>
      </w:r>
      <w:bookmarkStart w:id="2" w:name="_Hlk69727117"/>
      <w:r w:rsidRPr="5C9E7621">
        <w:rPr>
          <w:rFonts w:ascii="Arial" w:hAnsi="Arial" w:cs="Arial"/>
        </w:rPr>
        <w:t xml:space="preserve">Values Statement’, see Appendix </w:t>
      </w:r>
      <w:r w:rsidR="00F70B51">
        <w:rPr>
          <w:rFonts w:ascii="Arial" w:hAnsi="Arial" w:cs="Arial"/>
        </w:rPr>
        <w:t>1</w:t>
      </w:r>
      <w:r w:rsidRPr="5C9E7621">
        <w:rPr>
          <w:rFonts w:ascii="Arial" w:hAnsi="Arial" w:cs="Arial"/>
        </w:rPr>
        <w:t xml:space="preserve"> – Adoption National Minimum Standards - Values Statement</w:t>
      </w:r>
      <w:bookmarkStart w:id="3" w:name="_Hlk499629448"/>
      <w:r w:rsidR="00BE25A8">
        <w:rPr>
          <w:rFonts w:ascii="Arial" w:hAnsi="Arial" w:cs="Arial"/>
        </w:rPr>
        <w:t>.</w:t>
      </w:r>
    </w:p>
    <w:p w14:paraId="4ACC5D41" w14:textId="77777777" w:rsidR="0015215B" w:rsidRDefault="0015215B" w:rsidP="00E90AAB">
      <w:pPr>
        <w:jc w:val="both"/>
        <w:rPr>
          <w:rFonts w:ascii="Arial" w:hAnsi="Arial" w:cs="Arial"/>
        </w:rPr>
      </w:pPr>
    </w:p>
    <w:bookmarkEnd w:id="2"/>
    <w:p w14:paraId="5E5A9635" w14:textId="77777777" w:rsidR="00142293" w:rsidRPr="0005441B" w:rsidRDefault="00142293" w:rsidP="00E90AAB">
      <w:pPr>
        <w:jc w:val="both"/>
        <w:rPr>
          <w:rFonts w:ascii="Arial" w:hAnsi="Arial" w:cs="Arial"/>
        </w:rPr>
      </w:pPr>
    </w:p>
    <w:bookmarkEnd w:id="3"/>
    <w:p w14:paraId="41BA85AF" w14:textId="27DA240B" w:rsidR="009D6645" w:rsidRPr="0044368D" w:rsidRDefault="03F760FD" w:rsidP="00FA2D10">
      <w:pPr>
        <w:pStyle w:val="Heading1"/>
        <w:numPr>
          <w:ilvl w:val="0"/>
          <w:numId w:val="20"/>
        </w:numPr>
        <w:ind w:left="567" w:hanging="567"/>
        <w:rPr>
          <w:sz w:val="24"/>
        </w:rPr>
      </w:pPr>
      <w:r w:rsidRPr="03F760FD">
        <w:rPr>
          <w:sz w:val="24"/>
        </w:rPr>
        <w:t xml:space="preserve">Organisational structure </w:t>
      </w:r>
    </w:p>
    <w:p w14:paraId="307D5945" w14:textId="77777777" w:rsidR="0044368D" w:rsidRDefault="0044368D" w:rsidP="00E90AAB">
      <w:pPr>
        <w:rPr>
          <w:rFonts w:ascii="Arial" w:hAnsi="Arial" w:cs="Arial"/>
        </w:rPr>
      </w:pPr>
    </w:p>
    <w:p w14:paraId="66198654" w14:textId="664B4FF5" w:rsidR="001462C7" w:rsidRDefault="5C9E7621" w:rsidP="5C9E7621">
      <w:pPr>
        <w:rPr>
          <w:rFonts w:ascii="Arial" w:hAnsi="Arial" w:cs="Arial"/>
        </w:rPr>
      </w:pPr>
      <w:r w:rsidRPr="5C9E7621">
        <w:rPr>
          <w:rFonts w:ascii="Arial" w:hAnsi="Arial" w:cs="Arial"/>
        </w:rPr>
        <w:t xml:space="preserve">Adoption West is a regional adoption </w:t>
      </w:r>
      <w:r w:rsidR="00F85A06" w:rsidRPr="5C9E7621">
        <w:rPr>
          <w:rFonts w:ascii="Arial" w:hAnsi="Arial" w:cs="Arial"/>
        </w:rPr>
        <w:t xml:space="preserve">agency </w:t>
      </w:r>
      <w:r w:rsidR="00F85A06">
        <w:rPr>
          <w:rFonts w:ascii="Arial" w:hAnsi="Arial" w:cs="Arial"/>
        </w:rPr>
        <w:t>and registered with Ofsted as a Voluntary Adoption Agency. The agency operates from three</w:t>
      </w:r>
      <w:r w:rsidRPr="5C9E7621">
        <w:rPr>
          <w:rFonts w:ascii="Arial" w:hAnsi="Arial" w:cs="Arial"/>
        </w:rPr>
        <w:t xml:space="preserve"> hub </w:t>
      </w:r>
      <w:r w:rsidR="00B90D67">
        <w:rPr>
          <w:rFonts w:ascii="Arial" w:hAnsi="Arial" w:cs="Arial"/>
        </w:rPr>
        <w:t xml:space="preserve">offices </w:t>
      </w:r>
      <w:r w:rsidRPr="5C9E7621">
        <w:rPr>
          <w:rFonts w:ascii="Arial" w:hAnsi="Arial" w:cs="Arial"/>
        </w:rPr>
        <w:t>within the communities that we serve.</w:t>
      </w:r>
      <w:r w:rsidR="00B90D67">
        <w:rPr>
          <w:rFonts w:ascii="Arial" w:hAnsi="Arial" w:cs="Arial"/>
        </w:rPr>
        <w:t xml:space="preserve"> Each </w:t>
      </w:r>
      <w:r w:rsidR="00F85A06">
        <w:rPr>
          <w:rFonts w:ascii="Arial" w:hAnsi="Arial" w:cs="Arial"/>
        </w:rPr>
        <w:t xml:space="preserve">office </w:t>
      </w:r>
      <w:r w:rsidR="00B90D67">
        <w:rPr>
          <w:rFonts w:ascii="Arial" w:hAnsi="Arial" w:cs="Arial"/>
        </w:rPr>
        <w:t xml:space="preserve">providing the range of adoption services; recruitment, assessment, </w:t>
      </w:r>
      <w:r w:rsidR="00F85A06">
        <w:rPr>
          <w:rFonts w:ascii="Arial" w:hAnsi="Arial" w:cs="Arial"/>
        </w:rPr>
        <w:t>family finding</w:t>
      </w:r>
      <w:r w:rsidR="00B90D67">
        <w:rPr>
          <w:rFonts w:ascii="Arial" w:hAnsi="Arial" w:cs="Arial"/>
        </w:rPr>
        <w:t xml:space="preserve">, adoption support to children, adopters and birth families. </w:t>
      </w:r>
      <w:r w:rsidRPr="5C9E7621">
        <w:rPr>
          <w:rFonts w:ascii="Arial" w:hAnsi="Arial" w:cs="Arial"/>
        </w:rPr>
        <w:t xml:space="preserve"> The three hubs are located in </w:t>
      </w:r>
      <w:r w:rsidR="00B90D67">
        <w:rPr>
          <w:rFonts w:ascii="Arial" w:hAnsi="Arial" w:cs="Arial"/>
        </w:rPr>
        <w:t xml:space="preserve">Bristol, </w:t>
      </w:r>
      <w:r w:rsidRPr="5C9E7621">
        <w:rPr>
          <w:rFonts w:ascii="Arial" w:hAnsi="Arial" w:cs="Arial"/>
        </w:rPr>
        <w:t xml:space="preserve">Gloucester and </w:t>
      </w:r>
      <w:r w:rsidR="00B90D67">
        <w:rPr>
          <w:rFonts w:ascii="Arial" w:hAnsi="Arial" w:cs="Arial"/>
        </w:rPr>
        <w:t>Trowbridge</w:t>
      </w:r>
      <w:r w:rsidRPr="5C9E7621">
        <w:rPr>
          <w:rFonts w:ascii="Arial" w:hAnsi="Arial" w:cs="Arial"/>
        </w:rPr>
        <w:t>.</w:t>
      </w:r>
      <w:r w:rsidR="00BE25A8">
        <w:rPr>
          <w:rFonts w:ascii="Arial" w:hAnsi="Arial" w:cs="Arial"/>
        </w:rPr>
        <w:t xml:space="preserve"> </w:t>
      </w:r>
      <w:r w:rsidRPr="5C9E7621">
        <w:rPr>
          <w:rFonts w:ascii="Arial" w:hAnsi="Arial" w:cs="Arial"/>
        </w:rPr>
        <w:t xml:space="preserve">See Appendix </w:t>
      </w:r>
      <w:r w:rsidR="00F70B51">
        <w:rPr>
          <w:rFonts w:ascii="Arial" w:hAnsi="Arial" w:cs="Arial"/>
        </w:rPr>
        <w:t>2</w:t>
      </w:r>
      <w:r w:rsidRPr="5C9E7621">
        <w:rPr>
          <w:rFonts w:ascii="Arial" w:hAnsi="Arial" w:cs="Arial"/>
        </w:rPr>
        <w:t xml:space="preserve"> – Organisational Structure.</w:t>
      </w:r>
    </w:p>
    <w:p w14:paraId="32721C38" w14:textId="743273CA" w:rsidR="006448AB" w:rsidRDefault="006448AB" w:rsidP="00E90AAB">
      <w:pPr>
        <w:rPr>
          <w:rFonts w:ascii="Arial" w:hAnsi="Arial" w:cs="Arial"/>
        </w:rPr>
      </w:pPr>
    </w:p>
    <w:p w14:paraId="4E910FE2" w14:textId="2E1B228D" w:rsidR="00B90D67" w:rsidRDefault="00B90D67" w:rsidP="00E90AAB">
      <w:pPr>
        <w:rPr>
          <w:rFonts w:ascii="Arial" w:hAnsi="Arial" w:cs="Arial"/>
        </w:rPr>
      </w:pPr>
    </w:p>
    <w:p w14:paraId="08DE08F9" w14:textId="0325A4CE" w:rsidR="00F46D8A" w:rsidRPr="0044368D" w:rsidRDefault="03F760FD" w:rsidP="00FA2D10">
      <w:pPr>
        <w:pStyle w:val="Heading1"/>
        <w:numPr>
          <w:ilvl w:val="0"/>
          <w:numId w:val="20"/>
        </w:numPr>
        <w:ind w:left="567" w:hanging="567"/>
        <w:rPr>
          <w:sz w:val="24"/>
        </w:rPr>
      </w:pPr>
      <w:r w:rsidRPr="03F760FD">
        <w:rPr>
          <w:sz w:val="24"/>
        </w:rPr>
        <w:t xml:space="preserve">Governance arrangements </w:t>
      </w:r>
    </w:p>
    <w:p w14:paraId="53D67D83" w14:textId="77777777" w:rsidR="0044368D" w:rsidRDefault="0044368D" w:rsidP="00E90AAB">
      <w:pPr>
        <w:rPr>
          <w:rFonts w:ascii="Arial" w:hAnsi="Arial" w:cs="Arial"/>
        </w:rPr>
      </w:pPr>
    </w:p>
    <w:p w14:paraId="507B137A" w14:textId="00C188FB" w:rsidR="00F46D8A" w:rsidRDefault="5C9E7621" w:rsidP="5C9E7621">
      <w:pPr>
        <w:rPr>
          <w:rFonts w:ascii="Arial" w:hAnsi="Arial" w:cs="Arial"/>
        </w:rPr>
      </w:pPr>
      <w:r w:rsidRPr="5C9E7621">
        <w:rPr>
          <w:rFonts w:ascii="Arial" w:hAnsi="Arial" w:cs="Arial"/>
        </w:rPr>
        <w:t xml:space="preserve">Adoption West is managed and overseen by the Service Director who is accountable to the </w:t>
      </w:r>
      <w:r w:rsidR="00B90D67">
        <w:rPr>
          <w:rFonts w:ascii="Arial" w:hAnsi="Arial" w:cs="Arial"/>
        </w:rPr>
        <w:t xml:space="preserve">Adoption West </w:t>
      </w:r>
      <w:r w:rsidRPr="5C9E7621">
        <w:rPr>
          <w:rFonts w:ascii="Arial" w:hAnsi="Arial" w:cs="Arial"/>
        </w:rPr>
        <w:t xml:space="preserve">Board. The </w:t>
      </w:r>
      <w:r w:rsidR="00B90D67">
        <w:rPr>
          <w:rFonts w:ascii="Arial" w:hAnsi="Arial" w:cs="Arial"/>
        </w:rPr>
        <w:t xml:space="preserve">Adoption West </w:t>
      </w:r>
      <w:r w:rsidRPr="5C9E7621">
        <w:rPr>
          <w:rFonts w:ascii="Arial" w:hAnsi="Arial" w:cs="Arial"/>
        </w:rPr>
        <w:t xml:space="preserve">Board is comprised of </w:t>
      </w:r>
      <w:r w:rsidR="00F85A06">
        <w:rPr>
          <w:rFonts w:ascii="Arial" w:hAnsi="Arial" w:cs="Arial"/>
        </w:rPr>
        <w:t>six Board Directors</w:t>
      </w:r>
      <w:r w:rsidR="00BE25A8">
        <w:rPr>
          <w:rFonts w:ascii="Arial" w:hAnsi="Arial" w:cs="Arial"/>
        </w:rPr>
        <w:t>,</w:t>
      </w:r>
      <w:r w:rsidR="00F85A06">
        <w:rPr>
          <w:rFonts w:ascii="Arial" w:hAnsi="Arial" w:cs="Arial"/>
        </w:rPr>
        <w:t xml:space="preserve"> one from each partner local authority, </w:t>
      </w:r>
      <w:r w:rsidR="00BE25A8">
        <w:rPr>
          <w:rFonts w:ascii="Arial" w:hAnsi="Arial" w:cs="Arial"/>
        </w:rPr>
        <w:t xml:space="preserve">a </w:t>
      </w:r>
      <w:r w:rsidR="00F85A06">
        <w:rPr>
          <w:rFonts w:ascii="Arial" w:hAnsi="Arial" w:cs="Arial"/>
        </w:rPr>
        <w:t>representative from the Voluntary Adoption Agency sector</w:t>
      </w:r>
      <w:r w:rsidR="00D77132">
        <w:rPr>
          <w:rFonts w:ascii="Arial" w:hAnsi="Arial" w:cs="Arial"/>
        </w:rPr>
        <w:t xml:space="preserve"> </w:t>
      </w:r>
      <w:r w:rsidR="00D77132" w:rsidRPr="005F402A">
        <w:rPr>
          <w:rFonts w:ascii="Arial" w:hAnsi="Arial" w:cs="Arial"/>
        </w:rPr>
        <w:t>and</w:t>
      </w:r>
      <w:r w:rsidR="00F85A06">
        <w:rPr>
          <w:rFonts w:ascii="Arial" w:hAnsi="Arial" w:cs="Arial"/>
        </w:rPr>
        <w:t xml:space="preserve"> </w:t>
      </w:r>
      <w:r w:rsidR="00BE25A8">
        <w:rPr>
          <w:rFonts w:ascii="Arial" w:hAnsi="Arial" w:cs="Arial"/>
        </w:rPr>
        <w:t xml:space="preserve">the </w:t>
      </w:r>
      <w:r w:rsidR="00F85A06">
        <w:rPr>
          <w:rFonts w:ascii="Arial" w:hAnsi="Arial" w:cs="Arial"/>
        </w:rPr>
        <w:t>chair of the Adoption West Adopters Advisory Board (supported by Adoption UK)</w:t>
      </w:r>
      <w:r w:rsidRPr="5C9E7621">
        <w:rPr>
          <w:rFonts w:ascii="Arial" w:hAnsi="Arial" w:cs="Arial"/>
        </w:rPr>
        <w:t>.</w:t>
      </w:r>
      <w:r w:rsidR="00F85A06">
        <w:rPr>
          <w:rFonts w:ascii="Arial" w:hAnsi="Arial" w:cs="Arial"/>
        </w:rPr>
        <w:t xml:space="preserve">  There are additional board members with specialist functions </w:t>
      </w:r>
      <w:r w:rsidR="00BE25A8">
        <w:rPr>
          <w:rFonts w:ascii="Arial" w:hAnsi="Arial" w:cs="Arial"/>
        </w:rPr>
        <w:t>including</w:t>
      </w:r>
      <w:r w:rsidR="00F85A06">
        <w:rPr>
          <w:rFonts w:ascii="Arial" w:hAnsi="Arial" w:cs="Arial"/>
        </w:rPr>
        <w:t xml:space="preserve"> finance.</w:t>
      </w:r>
      <w:r w:rsidRPr="5C9E7621">
        <w:rPr>
          <w:rFonts w:ascii="Arial" w:hAnsi="Arial" w:cs="Arial"/>
        </w:rPr>
        <w:t xml:space="preserve"> The Board meets quarterly to monitor and evaluate the ongoing performance of the agency.</w:t>
      </w:r>
      <w:r w:rsidR="00CE3601">
        <w:rPr>
          <w:rFonts w:ascii="Arial" w:hAnsi="Arial" w:cs="Arial"/>
        </w:rPr>
        <w:t xml:space="preserve"> </w:t>
      </w:r>
      <w:r w:rsidRPr="5C9E7621">
        <w:rPr>
          <w:rFonts w:ascii="Arial" w:hAnsi="Arial" w:cs="Arial"/>
        </w:rPr>
        <w:t>See Appendix 3 - Governance Arrangements Diagram</w:t>
      </w:r>
      <w:r w:rsidR="00CE3601">
        <w:rPr>
          <w:rFonts w:ascii="Arial" w:hAnsi="Arial" w:cs="Arial"/>
        </w:rPr>
        <w:t>.</w:t>
      </w:r>
    </w:p>
    <w:p w14:paraId="165B1E1F" w14:textId="77777777" w:rsidR="008562B5" w:rsidRDefault="008562B5" w:rsidP="00E90AAB">
      <w:pPr>
        <w:rPr>
          <w:rFonts w:ascii="Arial" w:hAnsi="Arial" w:cs="Arial"/>
        </w:rPr>
      </w:pPr>
    </w:p>
    <w:p w14:paraId="3C977781" w14:textId="77777777" w:rsidR="00142293" w:rsidRPr="008562B5" w:rsidRDefault="00142293" w:rsidP="00E90AAB">
      <w:pPr>
        <w:rPr>
          <w:rFonts w:ascii="Arial" w:hAnsi="Arial" w:cs="Arial"/>
        </w:rPr>
      </w:pPr>
    </w:p>
    <w:p w14:paraId="59418564" w14:textId="77777777" w:rsidR="00EF459D" w:rsidRDefault="00EF459D" w:rsidP="00EF459D">
      <w:pPr>
        <w:pStyle w:val="Heading1"/>
        <w:ind w:left="567"/>
        <w:rPr>
          <w:sz w:val="24"/>
        </w:rPr>
      </w:pPr>
    </w:p>
    <w:p w14:paraId="35181CD5" w14:textId="664AA8FB" w:rsidR="0015215B" w:rsidRPr="0044368D" w:rsidRDefault="03F760FD" w:rsidP="00FA2D10">
      <w:pPr>
        <w:pStyle w:val="Heading1"/>
        <w:numPr>
          <w:ilvl w:val="0"/>
          <w:numId w:val="20"/>
        </w:numPr>
        <w:ind w:left="567" w:hanging="567"/>
        <w:rPr>
          <w:sz w:val="24"/>
        </w:rPr>
      </w:pPr>
      <w:r w:rsidRPr="03F760FD">
        <w:rPr>
          <w:sz w:val="24"/>
        </w:rPr>
        <w:t>Management structure</w:t>
      </w:r>
    </w:p>
    <w:p w14:paraId="6699F570" w14:textId="77777777" w:rsidR="0044368D" w:rsidRDefault="0044368D" w:rsidP="00E90AAB">
      <w:pPr>
        <w:rPr>
          <w:rFonts w:ascii="Arial" w:hAnsi="Arial" w:cs="Arial"/>
        </w:rPr>
      </w:pPr>
    </w:p>
    <w:p w14:paraId="7DCB79E4" w14:textId="53F12BE8" w:rsidR="006B1B7C" w:rsidRPr="005F402A" w:rsidRDefault="00F85A06" w:rsidP="5C9E7621">
      <w:pPr>
        <w:rPr>
          <w:rFonts w:ascii="Arial" w:hAnsi="Arial" w:cs="Arial"/>
        </w:rPr>
      </w:pPr>
      <w:r w:rsidRPr="005F402A">
        <w:rPr>
          <w:rFonts w:ascii="Arial" w:hAnsi="Arial" w:cs="Arial"/>
        </w:rPr>
        <w:t>The senior management group comprises the Service Director who is the registered manager for the VAA,</w:t>
      </w:r>
      <w:r w:rsidR="00EF459D" w:rsidRPr="005F402A">
        <w:rPr>
          <w:rFonts w:ascii="Arial" w:hAnsi="Arial" w:cs="Arial"/>
        </w:rPr>
        <w:t xml:space="preserve"> two </w:t>
      </w:r>
      <w:r w:rsidRPr="005F402A">
        <w:rPr>
          <w:rFonts w:ascii="Arial" w:hAnsi="Arial" w:cs="Arial"/>
        </w:rPr>
        <w:t xml:space="preserve">Service </w:t>
      </w:r>
      <w:r w:rsidR="009845A8" w:rsidRPr="005F402A">
        <w:rPr>
          <w:rFonts w:ascii="Arial" w:hAnsi="Arial" w:cs="Arial"/>
        </w:rPr>
        <w:t xml:space="preserve">Managers (one being interim) </w:t>
      </w:r>
      <w:r w:rsidRPr="005F402A">
        <w:rPr>
          <w:rFonts w:ascii="Arial" w:hAnsi="Arial" w:cs="Arial"/>
        </w:rPr>
        <w:t xml:space="preserve">and </w:t>
      </w:r>
      <w:r w:rsidR="00EF459D" w:rsidRPr="005F402A">
        <w:rPr>
          <w:rFonts w:ascii="Arial" w:hAnsi="Arial" w:cs="Arial"/>
        </w:rPr>
        <w:t xml:space="preserve">a </w:t>
      </w:r>
      <w:r w:rsidRPr="005F402A">
        <w:rPr>
          <w:rFonts w:ascii="Arial" w:hAnsi="Arial" w:cs="Arial"/>
        </w:rPr>
        <w:t xml:space="preserve">Business Manager.  </w:t>
      </w:r>
      <w:r w:rsidR="5C9E7621" w:rsidRPr="005F402A">
        <w:rPr>
          <w:rFonts w:ascii="Arial" w:hAnsi="Arial" w:cs="Arial"/>
        </w:rPr>
        <w:t xml:space="preserve">Adoption West operates over the three regional hubs as outlined above. Each hub is managed and overseen by a </w:t>
      </w:r>
      <w:r w:rsidRPr="005F402A">
        <w:rPr>
          <w:rFonts w:ascii="Arial" w:hAnsi="Arial" w:cs="Arial"/>
        </w:rPr>
        <w:t>team manager</w:t>
      </w:r>
      <w:r w:rsidR="5C9E7621" w:rsidRPr="005F402A">
        <w:rPr>
          <w:rFonts w:ascii="Arial" w:hAnsi="Arial" w:cs="Arial"/>
        </w:rPr>
        <w:t xml:space="preserve"> who is supported by</w:t>
      </w:r>
      <w:r w:rsidR="009845A8" w:rsidRPr="005F402A">
        <w:rPr>
          <w:rFonts w:ascii="Arial" w:hAnsi="Arial" w:cs="Arial"/>
        </w:rPr>
        <w:t xml:space="preserve"> 1.5</w:t>
      </w:r>
      <w:r w:rsidR="5C9E7621" w:rsidRPr="005F402A">
        <w:rPr>
          <w:rFonts w:ascii="Arial" w:hAnsi="Arial" w:cs="Arial"/>
        </w:rPr>
        <w:t xml:space="preserve"> deputy </w:t>
      </w:r>
      <w:r w:rsidRPr="005F402A">
        <w:rPr>
          <w:rFonts w:ascii="Arial" w:hAnsi="Arial" w:cs="Arial"/>
        </w:rPr>
        <w:t>team</w:t>
      </w:r>
      <w:r w:rsidR="5C9E7621" w:rsidRPr="005F402A">
        <w:rPr>
          <w:rFonts w:ascii="Arial" w:hAnsi="Arial" w:cs="Arial"/>
        </w:rPr>
        <w:t xml:space="preserve"> managers</w:t>
      </w:r>
      <w:r w:rsidR="00EF459D" w:rsidRPr="005F402A">
        <w:rPr>
          <w:rFonts w:ascii="Arial" w:hAnsi="Arial" w:cs="Arial"/>
        </w:rPr>
        <w:t xml:space="preserve"> </w:t>
      </w:r>
      <w:r w:rsidR="00240A31" w:rsidRPr="005F402A">
        <w:rPr>
          <w:rFonts w:ascii="Arial" w:hAnsi="Arial" w:cs="Arial"/>
        </w:rPr>
        <w:t>who</w:t>
      </w:r>
      <w:r w:rsidR="00EF459D" w:rsidRPr="005F402A">
        <w:rPr>
          <w:rFonts w:ascii="Arial" w:hAnsi="Arial" w:cs="Arial"/>
        </w:rPr>
        <w:t xml:space="preserve"> have responsibility for adopter </w:t>
      </w:r>
      <w:r w:rsidR="00240A31" w:rsidRPr="005F402A">
        <w:rPr>
          <w:rFonts w:ascii="Arial" w:hAnsi="Arial" w:cs="Arial"/>
        </w:rPr>
        <w:t xml:space="preserve">recruitment and </w:t>
      </w:r>
      <w:r w:rsidR="00EF459D" w:rsidRPr="005F402A">
        <w:rPr>
          <w:rFonts w:ascii="Arial" w:hAnsi="Arial" w:cs="Arial"/>
        </w:rPr>
        <w:t>assessment and adoption support for their specified area</w:t>
      </w:r>
      <w:r w:rsidR="5C9E7621" w:rsidRPr="005F402A">
        <w:rPr>
          <w:rFonts w:ascii="Arial" w:hAnsi="Arial" w:cs="Arial"/>
        </w:rPr>
        <w:t xml:space="preserve">.  The hub manager is supervised and supported by </w:t>
      </w:r>
      <w:r w:rsidR="00CE3601" w:rsidRPr="005F402A">
        <w:rPr>
          <w:rFonts w:ascii="Arial" w:hAnsi="Arial" w:cs="Arial"/>
        </w:rPr>
        <w:t>a</w:t>
      </w:r>
      <w:r w:rsidRPr="005F402A">
        <w:rPr>
          <w:rFonts w:ascii="Arial" w:hAnsi="Arial" w:cs="Arial"/>
        </w:rPr>
        <w:t xml:space="preserve"> service manager</w:t>
      </w:r>
      <w:r w:rsidR="00EF459D" w:rsidRPr="005F402A">
        <w:rPr>
          <w:rFonts w:ascii="Arial" w:hAnsi="Arial" w:cs="Arial"/>
        </w:rPr>
        <w:t xml:space="preserve"> who is responsible for adopter recruitment and adoption support services including the Birth Links service for adopted adults and birth family support</w:t>
      </w:r>
      <w:r w:rsidR="00CE3601" w:rsidRPr="005F402A">
        <w:rPr>
          <w:rFonts w:ascii="Arial" w:hAnsi="Arial" w:cs="Arial"/>
        </w:rPr>
        <w:t>.</w:t>
      </w:r>
      <w:r w:rsidR="00EF459D" w:rsidRPr="005F402A">
        <w:rPr>
          <w:rFonts w:ascii="Arial" w:hAnsi="Arial" w:cs="Arial"/>
        </w:rPr>
        <w:t xml:space="preserve">  The Family Finding Service has staff located in each hub office and is managed regionally by a team manager.  This service is managed by the interim service manager who is also responsible for Adoption Panels.</w:t>
      </w:r>
    </w:p>
    <w:p w14:paraId="27BDE83E" w14:textId="77777777" w:rsidR="00E90AAB" w:rsidRPr="005F402A" w:rsidRDefault="00E90AAB" w:rsidP="00E90AAB">
      <w:pPr>
        <w:rPr>
          <w:rFonts w:ascii="Arial" w:hAnsi="Arial" w:cs="Arial"/>
        </w:rPr>
      </w:pPr>
    </w:p>
    <w:p w14:paraId="0E3B1282" w14:textId="595CBD10" w:rsidR="00CE78E3" w:rsidRPr="0005441B" w:rsidRDefault="03F760FD" w:rsidP="03F760FD">
      <w:pPr>
        <w:rPr>
          <w:rFonts w:ascii="Arial" w:hAnsi="Arial" w:cs="Arial"/>
        </w:rPr>
      </w:pPr>
      <w:bookmarkStart w:id="4" w:name="_Hlk512421562"/>
      <w:r w:rsidRPr="005F402A">
        <w:rPr>
          <w:rFonts w:ascii="Arial" w:hAnsi="Arial" w:cs="Arial"/>
        </w:rPr>
        <w:t xml:space="preserve">The VAA Registered Manager (Alison Lewis, Service Director) is a qualified social worker </w:t>
      </w:r>
      <w:r w:rsidR="003761D4" w:rsidRPr="005F402A">
        <w:rPr>
          <w:rFonts w:ascii="Arial" w:hAnsi="Arial" w:cs="Arial"/>
        </w:rPr>
        <w:t>with</w:t>
      </w:r>
      <w:r w:rsidR="003761D4">
        <w:rPr>
          <w:rFonts w:ascii="Arial" w:hAnsi="Arial" w:cs="Arial"/>
        </w:rPr>
        <w:t xml:space="preserve"> over 3</w:t>
      </w:r>
      <w:r w:rsidR="000D2CE2">
        <w:rPr>
          <w:rFonts w:ascii="Arial" w:hAnsi="Arial" w:cs="Arial"/>
        </w:rPr>
        <w:t>4</w:t>
      </w:r>
      <w:r w:rsidR="003761D4">
        <w:rPr>
          <w:rFonts w:ascii="Arial" w:hAnsi="Arial" w:cs="Arial"/>
        </w:rPr>
        <w:t xml:space="preserve"> years’ experience of children and families statutory social work and in the voluntary sector including fourteen years as a practitioner and manager in adoption services.  Alison Lewis has a BA (Hons) degree with CQSW (Certificate of Qualification in Social Work) 1986 and a Diploma in Child Protection Studies 1990</w:t>
      </w:r>
      <w:r w:rsidR="00F85A06">
        <w:rPr>
          <w:rFonts w:ascii="Arial" w:hAnsi="Arial" w:cs="Arial"/>
        </w:rPr>
        <w:t>.</w:t>
      </w:r>
      <w:r w:rsidRPr="03F760FD">
        <w:rPr>
          <w:rFonts w:ascii="Arial" w:hAnsi="Arial" w:cs="Arial"/>
        </w:rPr>
        <w:t xml:space="preserve">  She has been a manager in both local authority and the Voluntary Sector and has</w:t>
      </w:r>
      <w:r w:rsidRPr="03F760FD">
        <w:rPr>
          <w:rFonts w:ascii="Arial" w:eastAsia="Arial" w:hAnsi="Arial" w:cs="Arial"/>
        </w:rPr>
        <w:t xml:space="preserve"> experience of strategic planning and service development.</w:t>
      </w:r>
    </w:p>
    <w:p w14:paraId="34BFC0C0" w14:textId="6504D687" w:rsidR="00CE78E3" w:rsidRPr="0005441B" w:rsidRDefault="00CE78E3" w:rsidP="03F760FD">
      <w:pPr>
        <w:rPr>
          <w:rFonts w:ascii="Arial" w:hAnsi="Arial" w:cs="Arial"/>
        </w:rPr>
      </w:pPr>
    </w:p>
    <w:p w14:paraId="0316AD7A" w14:textId="25F4952E" w:rsidR="00CE78E3" w:rsidRPr="0005441B" w:rsidRDefault="5C9E7621" w:rsidP="5C9E7621">
      <w:pPr>
        <w:rPr>
          <w:rFonts w:ascii="Arial" w:hAnsi="Arial" w:cs="Arial"/>
        </w:rPr>
      </w:pPr>
      <w:bookmarkStart w:id="5" w:name="_Hlk512421670"/>
      <w:bookmarkEnd w:id="4"/>
      <w:r w:rsidRPr="5C9E7621">
        <w:rPr>
          <w:rFonts w:ascii="Arial" w:hAnsi="Arial" w:cs="Arial"/>
        </w:rPr>
        <w:t xml:space="preserve">The VAA responsible individual role is held by the </w:t>
      </w:r>
      <w:r w:rsidR="00CF6F16">
        <w:rPr>
          <w:rFonts w:ascii="Arial" w:hAnsi="Arial" w:cs="Arial"/>
        </w:rPr>
        <w:t xml:space="preserve">Chair of the </w:t>
      </w:r>
      <w:r w:rsidR="00F465DB">
        <w:rPr>
          <w:rFonts w:ascii="Arial" w:hAnsi="Arial" w:cs="Arial"/>
        </w:rPr>
        <w:t>Adoption West</w:t>
      </w:r>
      <w:r w:rsidR="00CF6F16">
        <w:rPr>
          <w:rFonts w:ascii="Arial" w:hAnsi="Arial" w:cs="Arial"/>
        </w:rPr>
        <w:t xml:space="preserve"> Board</w:t>
      </w:r>
      <w:r w:rsidR="006116D5">
        <w:rPr>
          <w:rFonts w:ascii="Arial" w:hAnsi="Arial" w:cs="Arial"/>
        </w:rPr>
        <w:t xml:space="preserve"> currently </w:t>
      </w:r>
      <w:r w:rsidR="00CE3601">
        <w:rPr>
          <w:rFonts w:ascii="Arial" w:hAnsi="Arial" w:cs="Arial"/>
        </w:rPr>
        <w:t xml:space="preserve">Andy Dempsey, </w:t>
      </w:r>
      <w:r w:rsidR="006116D5">
        <w:rPr>
          <w:rFonts w:ascii="Arial" w:hAnsi="Arial" w:cs="Arial"/>
        </w:rPr>
        <w:t xml:space="preserve">Director of </w:t>
      </w:r>
      <w:r w:rsidR="00CE3601" w:rsidRPr="00CE3601">
        <w:rPr>
          <w:rFonts w:ascii="Arial" w:hAnsi="Arial" w:cs="Arial"/>
        </w:rPr>
        <w:t>Partnerships and Strategy</w:t>
      </w:r>
      <w:r w:rsidR="00CE3601">
        <w:rPr>
          <w:rFonts w:ascii="Arial" w:hAnsi="Arial" w:cs="Arial"/>
          <w:b/>
          <w:bCs/>
          <w:color w:val="1F497D"/>
          <w:lang w:eastAsia="en-GB"/>
        </w:rPr>
        <w:t xml:space="preserve"> </w:t>
      </w:r>
      <w:r w:rsidR="006116D5">
        <w:rPr>
          <w:rFonts w:ascii="Arial" w:hAnsi="Arial" w:cs="Arial"/>
        </w:rPr>
        <w:t xml:space="preserve">for </w:t>
      </w:r>
      <w:r w:rsidR="00CE3601">
        <w:rPr>
          <w:rFonts w:ascii="Arial" w:hAnsi="Arial" w:cs="Arial"/>
        </w:rPr>
        <w:t>Gloucestershire</w:t>
      </w:r>
      <w:r w:rsidR="006116D5">
        <w:rPr>
          <w:rFonts w:ascii="Arial" w:hAnsi="Arial" w:cs="Arial"/>
        </w:rPr>
        <w:t xml:space="preserve"> Council and has significant experience in</w:t>
      </w:r>
      <w:r w:rsidRPr="5C9E7621">
        <w:rPr>
          <w:rFonts w:ascii="Arial" w:hAnsi="Arial" w:cs="Arial"/>
        </w:rPr>
        <w:t xml:space="preserve"> </w:t>
      </w:r>
      <w:r w:rsidR="006116D5">
        <w:rPr>
          <w:rFonts w:ascii="Arial" w:hAnsi="Arial" w:cs="Arial"/>
        </w:rPr>
        <w:t>strategic management in children’s services.</w:t>
      </w:r>
    </w:p>
    <w:bookmarkEnd w:id="5"/>
    <w:p w14:paraId="19D06B21" w14:textId="77777777" w:rsidR="00142293" w:rsidRDefault="00142293" w:rsidP="00E90AAB">
      <w:pPr>
        <w:rPr>
          <w:rFonts w:ascii="Arial" w:hAnsi="Arial" w:cs="Arial"/>
        </w:rPr>
      </w:pPr>
    </w:p>
    <w:p w14:paraId="29840F86" w14:textId="77777777" w:rsidR="008C0FB6" w:rsidRPr="0005441B" w:rsidRDefault="008C0FB6" w:rsidP="00E90AAB">
      <w:pPr>
        <w:rPr>
          <w:rFonts w:ascii="Arial" w:hAnsi="Arial" w:cs="Arial"/>
        </w:rPr>
      </w:pPr>
    </w:p>
    <w:p w14:paraId="75581AFE" w14:textId="3E2B2D83" w:rsidR="00FF549D" w:rsidRPr="0044368D" w:rsidRDefault="03F760FD" w:rsidP="00FA2D10">
      <w:pPr>
        <w:pStyle w:val="Heading1"/>
        <w:numPr>
          <w:ilvl w:val="0"/>
          <w:numId w:val="20"/>
        </w:numPr>
        <w:ind w:left="567" w:hanging="567"/>
        <w:rPr>
          <w:sz w:val="24"/>
        </w:rPr>
      </w:pPr>
      <w:r w:rsidRPr="03F760FD">
        <w:rPr>
          <w:sz w:val="24"/>
        </w:rPr>
        <w:t>Agency Decision Maker</w:t>
      </w:r>
    </w:p>
    <w:p w14:paraId="5ED0026C" w14:textId="77777777" w:rsidR="0044368D" w:rsidRDefault="0044368D" w:rsidP="00E90AAB">
      <w:pPr>
        <w:rPr>
          <w:rFonts w:ascii="Arial" w:hAnsi="Arial" w:cs="Arial"/>
        </w:rPr>
      </w:pPr>
    </w:p>
    <w:p w14:paraId="11B467FB" w14:textId="51EC54BF" w:rsidR="00FF549D" w:rsidRDefault="5C9E7621" w:rsidP="5C9E7621">
      <w:pPr>
        <w:rPr>
          <w:rFonts w:ascii="Arial" w:hAnsi="Arial" w:cs="Arial"/>
        </w:rPr>
      </w:pPr>
      <w:r w:rsidRPr="5C9E7621">
        <w:rPr>
          <w:rFonts w:ascii="Arial" w:hAnsi="Arial" w:cs="Arial"/>
        </w:rPr>
        <w:t>The Agency Decision Maker</w:t>
      </w:r>
      <w:r w:rsidR="000D2CE2">
        <w:rPr>
          <w:rFonts w:ascii="Arial" w:hAnsi="Arial" w:cs="Arial"/>
        </w:rPr>
        <w:t>s</w:t>
      </w:r>
      <w:r w:rsidRPr="5C9E7621">
        <w:rPr>
          <w:rFonts w:ascii="Arial" w:hAnsi="Arial" w:cs="Arial"/>
        </w:rPr>
        <w:t xml:space="preserve"> for the approval of adopters </w:t>
      </w:r>
      <w:r w:rsidR="000D2CE2">
        <w:rPr>
          <w:rFonts w:ascii="Arial" w:hAnsi="Arial" w:cs="Arial"/>
        </w:rPr>
        <w:t>are</w:t>
      </w:r>
      <w:r w:rsidRPr="5C9E7621">
        <w:rPr>
          <w:rFonts w:ascii="Arial" w:hAnsi="Arial" w:cs="Arial"/>
        </w:rPr>
        <w:t xml:space="preserve"> the Adoption West Service Director</w:t>
      </w:r>
      <w:r w:rsidR="000D2CE2">
        <w:rPr>
          <w:rFonts w:ascii="Arial" w:hAnsi="Arial" w:cs="Arial"/>
        </w:rPr>
        <w:t xml:space="preserve"> an</w:t>
      </w:r>
      <w:r w:rsidR="00240A31">
        <w:rPr>
          <w:rFonts w:ascii="Arial" w:hAnsi="Arial" w:cs="Arial"/>
        </w:rPr>
        <w:t>d</w:t>
      </w:r>
      <w:r w:rsidR="000D2CE2">
        <w:rPr>
          <w:rFonts w:ascii="Arial" w:hAnsi="Arial" w:cs="Arial"/>
        </w:rPr>
        <w:t xml:space="preserve"> the interim service manager for family finding.</w:t>
      </w:r>
    </w:p>
    <w:p w14:paraId="3B835296" w14:textId="77777777" w:rsidR="00E90AAB" w:rsidRDefault="00E90AAB" w:rsidP="00E90AAB">
      <w:pPr>
        <w:rPr>
          <w:rFonts w:ascii="Arial" w:hAnsi="Arial" w:cs="Arial"/>
        </w:rPr>
      </w:pPr>
    </w:p>
    <w:p w14:paraId="0D84B321" w14:textId="0B225062" w:rsidR="0015215B" w:rsidRDefault="5C9E7621" w:rsidP="5C9E7621">
      <w:pPr>
        <w:rPr>
          <w:rFonts w:ascii="Arial" w:hAnsi="Arial" w:cs="Arial"/>
        </w:rPr>
      </w:pPr>
      <w:r w:rsidRPr="5C9E7621">
        <w:rPr>
          <w:rFonts w:ascii="Arial" w:hAnsi="Arial" w:cs="Arial"/>
        </w:rPr>
        <w:t>The Agency Decision Making responsibilities for all decisions relating to individual children, including the matching decision, remains with the ‘home’ local authority responsible and accountable for the child.</w:t>
      </w:r>
    </w:p>
    <w:p w14:paraId="3E727EC4" w14:textId="497603C3" w:rsidR="00822506" w:rsidRDefault="00822506" w:rsidP="5C9E7621">
      <w:pPr>
        <w:rPr>
          <w:rFonts w:ascii="Arial" w:hAnsi="Arial" w:cs="Arial"/>
        </w:rPr>
      </w:pPr>
    </w:p>
    <w:tbl>
      <w:tblPr>
        <w:tblStyle w:val="TableGrid"/>
        <w:tblW w:w="0" w:type="auto"/>
        <w:tblLook w:val="04A0" w:firstRow="1" w:lastRow="0" w:firstColumn="1" w:lastColumn="0" w:noHBand="0" w:noVBand="1"/>
      </w:tblPr>
      <w:tblGrid>
        <w:gridCol w:w="2263"/>
        <w:gridCol w:w="7699"/>
      </w:tblGrid>
      <w:tr w:rsidR="00822506" w14:paraId="59EE7C23" w14:textId="77777777" w:rsidTr="00822506">
        <w:tc>
          <w:tcPr>
            <w:tcW w:w="2263" w:type="dxa"/>
          </w:tcPr>
          <w:p w14:paraId="4E4C0108" w14:textId="6B297189" w:rsidR="00822506" w:rsidRPr="00822506" w:rsidRDefault="00822506" w:rsidP="5C9E7621">
            <w:pPr>
              <w:rPr>
                <w:rFonts w:ascii="Arial" w:hAnsi="Arial" w:cs="Arial"/>
                <w:b/>
                <w:bCs/>
              </w:rPr>
            </w:pPr>
            <w:r w:rsidRPr="00822506">
              <w:rPr>
                <w:rFonts w:ascii="Arial" w:hAnsi="Arial" w:cs="Arial"/>
                <w:b/>
                <w:bCs/>
              </w:rPr>
              <w:t xml:space="preserve">Local Authority </w:t>
            </w:r>
          </w:p>
        </w:tc>
        <w:tc>
          <w:tcPr>
            <w:tcW w:w="7699" w:type="dxa"/>
          </w:tcPr>
          <w:p w14:paraId="54D06639" w14:textId="7215E75A" w:rsidR="00822506" w:rsidRPr="00822506" w:rsidRDefault="00822506" w:rsidP="5C9E7621">
            <w:pPr>
              <w:rPr>
                <w:rFonts w:ascii="Arial" w:hAnsi="Arial" w:cs="Arial"/>
                <w:b/>
                <w:bCs/>
              </w:rPr>
            </w:pPr>
            <w:r w:rsidRPr="00822506">
              <w:rPr>
                <w:rFonts w:ascii="Arial" w:hAnsi="Arial" w:cs="Arial"/>
                <w:b/>
                <w:bCs/>
              </w:rPr>
              <w:t xml:space="preserve">Agency Decision Maker </w:t>
            </w:r>
          </w:p>
        </w:tc>
      </w:tr>
      <w:tr w:rsidR="00822506" w14:paraId="00DEF24B" w14:textId="77777777" w:rsidTr="00822506">
        <w:tc>
          <w:tcPr>
            <w:tcW w:w="2263" w:type="dxa"/>
          </w:tcPr>
          <w:p w14:paraId="2D1D25FB" w14:textId="1D34953C" w:rsidR="00822506" w:rsidRDefault="00822506" w:rsidP="5C9E7621">
            <w:pPr>
              <w:rPr>
                <w:rFonts w:ascii="Arial" w:hAnsi="Arial" w:cs="Arial"/>
              </w:rPr>
            </w:pPr>
            <w:r>
              <w:rPr>
                <w:rFonts w:ascii="Arial" w:hAnsi="Arial" w:cs="Arial"/>
              </w:rPr>
              <w:t>BANES</w:t>
            </w:r>
          </w:p>
        </w:tc>
        <w:tc>
          <w:tcPr>
            <w:tcW w:w="7699" w:type="dxa"/>
          </w:tcPr>
          <w:p w14:paraId="47FCFE8E" w14:textId="77777777" w:rsidR="00822506" w:rsidRDefault="003C2EB2" w:rsidP="5C9E7621">
            <w:pPr>
              <w:rPr>
                <w:rFonts w:ascii="Arial" w:hAnsi="Arial" w:cs="Arial"/>
              </w:rPr>
            </w:pPr>
            <w:hyperlink r:id="rId13" w:history="1">
              <w:r w:rsidR="00822506" w:rsidRPr="00641051">
                <w:rPr>
                  <w:rStyle w:val="Hyperlink"/>
                  <w:rFonts w:ascii="Arial" w:hAnsi="Arial" w:cs="Arial"/>
                </w:rPr>
                <w:t>mary_kearney-knowles@bathnes.gov.uk</w:t>
              </w:r>
            </w:hyperlink>
            <w:r w:rsidR="00822506">
              <w:rPr>
                <w:rFonts w:ascii="Arial" w:hAnsi="Arial" w:cs="Arial"/>
              </w:rPr>
              <w:t xml:space="preserve"> </w:t>
            </w:r>
          </w:p>
          <w:p w14:paraId="5246CACD" w14:textId="24AAD012" w:rsidR="003B035A" w:rsidRDefault="003B035A" w:rsidP="5C9E7621">
            <w:pPr>
              <w:rPr>
                <w:rFonts w:ascii="Arial" w:hAnsi="Arial" w:cs="Arial"/>
              </w:rPr>
            </w:pPr>
          </w:p>
        </w:tc>
      </w:tr>
      <w:tr w:rsidR="00822506" w14:paraId="4E4A172F" w14:textId="77777777" w:rsidTr="00822506">
        <w:tc>
          <w:tcPr>
            <w:tcW w:w="2263" w:type="dxa"/>
          </w:tcPr>
          <w:p w14:paraId="0401D63B" w14:textId="5F3726EF" w:rsidR="00822506" w:rsidRDefault="00822506" w:rsidP="5C9E7621">
            <w:pPr>
              <w:rPr>
                <w:rFonts w:ascii="Arial" w:hAnsi="Arial" w:cs="Arial"/>
              </w:rPr>
            </w:pPr>
            <w:r>
              <w:rPr>
                <w:rFonts w:ascii="Arial" w:hAnsi="Arial" w:cs="Arial"/>
              </w:rPr>
              <w:t>Bristol</w:t>
            </w:r>
          </w:p>
        </w:tc>
        <w:tc>
          <w:tcPr>
            <w:tcW w:w="7699" w:type="dxa"/>
          </w:tcPr>
          <w:p w14:paraId="6A3F97AE" w14:textId="77777777" w:rsidR="00822506" w:rsidRDefault="003C2EB2" w:rsidP="5C9E7621">
            <w:pPr>
              <w:rPr>
                <w:rFonts w:ascii="Arial" w:hAnsi="Arial" w:cs="Arial"/>
              </w:rPr>
            </w:pPr>
            <w:hyperlink r:id="rId14" w:history="1">
              <w:r w:rsidR="004204D4" w:rsidRPr="00641051">
                <w:rPr>
                  <w:rStyle w:val="Hyperlink"/>
                  <w:rFonts w:ascii="Arial" w:hAnsi="Arial" w:cs="Arial"/>
                </w:rPr>
                <w:t>james.beardall@bristol.gov.uk</w:t>
              </w:r>
            </w:hyperlink>
            <w:r w:rsidR="004204D4">
              <w:rPr>
                <w:rFonts w:ascii="Arial" w:hAnsi="Arial" w:cs="Arial"/>
              </w:rPr>
              <w:t xml:space="preserve"> </w:t>
            </w:r>
          </w:p>
          <w:p w14:paraId="558444A3" w14:textId="53CC9366" w:rsidR="003B035A" w:rsidRDefault="003B035A" w:rsidP="5C9E7621">
            <w:pPr>
              <w:rPr>
                <w:rFonts w:ascii="Arial" w:hAnsi="Arial" w:cs="Arial"/>
              </w:rPr>
            </w:pPr>
          </w:p>
        </w:tc>
      </w:tr>
      <w:tr w:rsidR="00822506" w14:paraId="0EFCF318" w14:textId="77777777" w:rsidTr="00822506">
        <w:tc>
          <w:tcPr>
            <w:tcW w:w="2263" w:type="dxa"/>
          </w:tcPr>
          <w:p w14:paraId="0B684B3B" w14:textId="0F1FE7A9" w:rsidR="00822506" w:rsidRDefault="004204D4" w:rsidP="5C9E7621">
            <w:pPr>
              <w:rPr>
                <w:rFonts w:ascii="Arial" w:hAnsi="Arial" w:cs="Arial"/>
              </w:rPr>
            </w:pPr>
            <w:r>
              <w:rPr>
                <w:rFonts w:ascii="Arial" w:hAnsi="Arial" w:cs="Arial"/>
              </w:rPr>
              <w:t>Gloucestershire</w:t>
            </w:r>
          </w:p>
        </w:tc>
        <w:tc>
          <w:tcPr>
            <w:tcW w:w="7699" w:type="dxa"/>
          </w:tcPr>
          <w:p w14:paraId="43150FC7" w14:textId="10314E3F" w:rsidR="003B035A" w:rsidRPr="003B035A" w:rsidRDefault="003C2EB2" w:rsidP="003B035A">
            <w:pPr>
              <w:rPr>
                <w:rFonts w:ascii="Arial" w:hAnsi="Arial" w:cs="Arial"/>
                <w:sz w:val="22"/>
                <w:szCs w:val="22"/>
              </w:rPr>
            </w:pPr>
            <w:hyperlink r:id="rId15" w:history="1">
              <w:r w:rsidR="003B035A" w:rsidRPr="003B035A">
                <w:rPr>
                  <w:rStyle w:val="Hyperlink"/>
                  <w:rFonts w:ascii="Arial" w:hAnsi="Arial" w:cs="Arial"/>
                </w:rPr>
                <w:t>julie.miles@gloucestershire.gov.uk</w:t>
              </w:r>
            </w:hyperlink>
          </w:p>
          <w:p w14:paraId="0CB98045" w14:textId="6274CD3D" w:rsidR="003B035A" w:rsidRPr="003B035A" w:rsidRDefault="003C2EB2" w:rsidP="003B035A">
            <w:pPr>
              <w:rPr>
                <w:rFonts w:ascii="Arial" w:hAnsi="Arial" w:cs="Arial"/>
              </w:rPr>
            </w:pPr>
            <w:hyperlink r:id="rId16" w:history="1">
              <w:r w:rsidR="003B035A" w:rsidRPr="003B035A">
                <w:rPr>
                  <w:rStyle w:val="Hyperlink"/>
                  <w:rFonts w:ascii="Arial" w:hAnsi="Arial" w:cs="Arial"/>
                </w:rPr>
                <w:t>kevin.buck@gloucestershire.gov.uk</w:t>
              </w:r>
            </w:hyperlink>
          </w:p>
          <w:p w14:paraId="3706D4EA" w14:textId="51FFA0FB" w:rsidR="003B035A" w:rsidRPr="003B035A" w:rsidRDefault="003C2EB2" w:rsidP="003B035A">
            <w:pPr>
              <w:rPr>
                <w:rFonts w:ascii="Arial" w:hAnsi="Arial" w:cs="Arial"/>
              </w:rPr>
            </w:pPr>
            <w:hyperlink r:id="rId17" w:history="1">
              <w:r w:rsidR="003B035A" w:rsidRPr="003B035A">
                <w:rPr>
                  <w:rStyle w:val="Hyperlink"/>
                  <w:rFonts w:ascii="Arial" w:hAnsi="Arial" w:cs="Arial"/>
                </w:rPr>
                <w:t>karen.goulding@gloucestershire.gov.uk</w:t>
              </w:r>
            </w:hyperlink>
          </w:p>
          <w:p w14:paraId="1C22DD3E" w14:textId="5ADFB875" w:rsidR="003B035A" w:rsidRPr="003B035A" w:rsidRDefault="003C2EB2" w:rsidP="003B035A">
            <w:pPr>
              <w:rPr>
                <w:rFonts w:ascii="Arial" w:hAnsi="Arial" w:cs="Arial"/>
              </w:rPr>
            </w:pPr>
            <w:hyperlink r:id="rId18" w:history="1">
              <w:r w:rsidR="003B035A" w:rsidRPr="003B035A">
                <w:rPr>
                  <w:rStyle w:val="Hyperlink"/>
                  <w:rFonts w:ascii="Arial" w:hAnsi="Arial" w:cs="Arial"/>
                </w:rPr>
                <w:t>rachel.townsend@gloucestershire.gov.uk</w:t>
              </w:r>
            </w:hyperlink>
          </w:p>
          <w:p w14:paraId="3B1AD227" w14:textId="722EB4D6" w:rsidR="00822506" w:rsidRDefault="00822506" w:rsidP="5C9E7621">
            <w:pPr>
              <w:rPr>
                <w:rFonts w:ascii="Arial" w:hAnsi="Arial" w:cs="Arial"/>
              </w:rPr>
            </w:pPr>
          </w:p>
        </w:tc>
      </w:tr>
      <w:tr w:rsidR="00822506" w14:paraId="0B2C6F83" w14:textId="77777777" w:rsidTr="00822506">
        <w:tc>
          <w:tcPr>
            <w:tcW w:w="2263" w:type="dxa"/>
          </w:tcPr>
          <w:p w14:paraId="190699CA" w14:textId="55EC2443" w:rsidR="00822506" w:rsidRDefault="004204D4" w:rsidP="5C9E7621">
            <w:pPr>
              <w:rPr>
                <w:rFonts w:ascii="Arial" w:hAnsi="Arial" w:cs="Arial"/>
              </w:rPr>
            </w:pPr>
            <w:r>
              <w:rPr>
                <w:rFonts w:ascii="Arial" w:hAnsi="Arial" w:cs="Arial"/>
              </w:rPr>
              <w:lastRenderedPageBreak/>
              <w:t xml:space="preserve">North Somerset </w:t>
            </w:r>
          </w:p>
        </w:tc>
        <w:tc>
          <w:tcPr>
            <w:tcW w:w="7699" w:type="dxa"/>
          </w:tcPr>
          <w:p w14:paraId="055CCA61" w14:textId="77777777" w:rsidR="00822506" w:rsidRDefault="003C2EB2" w:rsidP="5C9E7621">
            <w:pPr>
              <w:rPr>
                <w:rFonts w:ascii="Arial" w:hAnsi="Arial" w:cs="Arial"/>
              </w:rPr>
            </w:pPr>
            <w:hyperlink r:id="rId19" w:history="1">
              <w:r w:rsidR="004204D4" w:rsidRPr="00641051">
                <w:rPr>
                  <w:rStyle w:val="Hyperlink"/>
                  <w:rFonts w:ascii="Arial" w:hAnsi="Arial" w:cs="Arial"/>
                </w:rPr>
                <w:t>sheila.smith@n-somerset.gov.uk</w:t>
              </w:r>
            </w:hyperlink>
            <w:r w:rsidR="004204D4">
              <w:rPr>
                <w:rFonts w:ascii="Arial" w:hAnsi="Arial" w:cs="Arial"/>
              </w:rPr>
              <w:t xml:space="preserve"> </w:t>
            </w:r>
          </w:p>
          <w:p w14:paraId="2D46AB75" w14:textId="4FAEF0E8" w:rsidR="003B035A" w:rsidRDefault="003B035A" w:rsidP="5C9E7621">
            <w:pPr>
              <w:rPr>
                <w:rFonts w:ascii="Arial" w:hAnsi="Arial" w:cs="Arial"/>
              </w:rPr>
            </w:pPr>
          </w:p>
        </w:tc>
      </w:tr>
      <w:tr w:rsidR="00822506" w14:paraId="7DADF20F" w14:textId="77777777" w:rsidTr="00822506">
        <w:tc>
          <w:tcPr>
            <w:tcW w:w="2263" w:type="dxa"/>
          </w:tcPr>
          <w:p w14:paraId="42BEBD6C" w14:textId="31333805" w:rsidR="00822506" w:rsidRDefault="004204D4" w:rsidP="5C9E7621">
            <w:pPr>
              <w:rPr>
                <w:rFonts w:ascii="Arial" w:hAnsi="Arial" w:cs="Arial"/>
              </w:rPr>
            </w:pPr>
            <w:r>
              <w:rPr>
                <w:rFonts w:ascii="Arial" w:hAnsi="Arial" w:cs="Arial"/>
              </w:rPr>
              <w:t>South Gloucestershire</w:t>
            </w:r>
          </w:p>
        </w:tc>
        <w:tc>
          <w:tcPr>
            <w:tcW w:w="7699" w:type="dxa"/>
          </w:tcPr>
          <w:p w14:paraId="2A75A0FE" w14:textId="30A54759" w:rsidR="00822506" w:rsidRPr="003B035A" w:rsidRDefault="003C2EB2" w:rsidP="5C9E7621">
            <w:pPr>
              <w:rPr>
                <w:rFonts w:ascii="Arial" w:hAnsi="Arial" w:cs="Arial"/>
              </w:rPr>
            </w:pPr>
            <w:hyperlink r:id="rId20" w:history="1">
              <w:r w:rsidR="003B035A" w:rsidRPr="003B035A">
                <w:rPr>
                  <w:rStyle w:val="Hyperlink"/>
                  <w:rFonts w:ascii="Arial" w:hAnsi="Arial" w:cs="Arial"/>
                </w:rPr>
                <w:t>jo.cross@southglos.gov.uk</w:t>
              </w:r>
            </w:hyperlink>
          </w:p>
        </w:tc>
      </w:tr>
      <w:tr w:rsidR="00822506" w14:paraId="51B364F3" w14:textId="77777777" w:rsidTr="00822506">
        <w:tc>
          <w:tcPr>
            <w:tcW w:w="2263" w:type="dxa"/>
          </w:tcPr>
          <w:p w14:paraId="152C15B9" w14:textId="3267228C" w:rsidR="00822506" w:rsidRDefault="004204D4" w:rsidP="5C9E7621">
            <w:pPr>
              <w:rPr>
                <w:rFonts w:ascii="Arial" w:hAnsi="Arial" w:cs="Arial"/>
              </w:rPr>
            </w:pPr>
            <w:r>
              <w:rPr>
                <w:rFonts w:ascii="Arial" w:hAnsi="Arial" w:cs="Arial"/>
              </w:rPr>
              <w:t>Wiltshire</w:t>
            </w:r>
          </w:p>
        </w:tc>
        <w:tc>
          <w:tcPr>
            <w:tcW w:w="7699" w:type="dxa"/>
          </w:tcPr>
          <w:p w14:paraId="3EC2EF40" w14:textId="77777777" w:rsidR="00822506" w:rsidRDefault="003C2EB2" w:rsidP="5C9E7621">
            <w:pPr>
              <w:rPr>
                <w:rFonts w:ascii="Arial" w:hAnsi="Arial" w:cs="Arial"/>
              </w:rPr>
            </w:pPr>
            <w:hyperlink r:id="rId21" w:history="1">
              <w:r w:rsidR="004204D4" w:rsidRPr="00641051">
                <w:rPr>
                  <w:rStyle w:val="Hyperlink"/>
                  <w:rFonts w:ascii="Arial" w:hAnsi="Arial" w:cs="Arial"/>
                </w:rPr>
                <w:t>lucy.townsend@wiltshire.gov.uk</w:t>
              </w:r>
            </w:hyperlink>
            <w:r w:rsidR="004204D4">
              <w:rPr>
                <w:rFonts w:ascii="Arial" w:hAnsi="Arial" w:cs="Arial"/>
              </w:rPr>
              <w:t xml:space="preserve"> </w:t>
            </w:r>
          </w:p>
          <w:p w14:paraId="463EBE6B" w14:textId="77777777" w:rsidR="004204D4" w:rsidRDefault="003C2EB2" w:rsidP="004204D4">
            <w:pPr>
              <w:rPr>
                <w:rFonts w:ascii="Arial" w:hAnsi="Arial" w:cs="Arial"/>
              </w:rPr>
            </w:pPr>
            <w:hyperlink r:id="rId22" w:history="1">
              <w:r w:rsidR="004204D4" w:rsidRPr="00641051">
                <w:rPr>
                  <w:rStyle w:val="Hyperlink"/>
                  <w:rFonts w:ascii="Arial" w:hAnsi="Arial" w:cs="Arial"/>
                </w:rPr>
                <w:t>jen.salter@wiltshire.gov.uk</w:t>
              </w:r>
            </w:hyperlink>
            <w:r w:rsidR="004204D4">
              <w:rPr>
                <w:rFonts w:ascii="Arial" w:hAnsi="Arial" w:cs="Arial"/>
              </w:rPr>
              <w:t xml:space="preserve"> </w:t>
            </w:r>
          </w:p>
          <w:p w14:paraId="574A1FD0" w14:textId="18711BA8" w:rsidR="004204D4" w:rsidRDefault="004204D4" w:rsidP="004204D4">
            <w:pPr>
              <w:rPr>
                <w:rFonts w:ascii="Arial" w:hAnsi="Arial" w:cs="Arial"/>
              </w:rPr>
            </w:pPr>
          </w:p>
        </w:tc>
      </w:tr>
    </w:tbl>
    <w:p w14:paraId="4F7B3285" w14:textId="31CDBE99" w:rsidR="00822506" w:rsidRPr="0005441B" w:rsidRDefault="00822506" w:rsidP="5C9E7621">
      <w:pPr>
        <w:rPr>
          <w:rFonts w:ascii="Arial" w:hAnsi="Arial" w:cs="Arial"/>
        </w:rPr>
      </w:pPr>
      <w:r>
        <w:rPr>
          <w:rFonts w:ascii="Arial" w:hAnsi="Arial" w:cs="Arial"/>
        </w:rPr>
        <w:tab/>
      </w:r>
    </w:p>
    <w:p w14:paraId="24FB79B8" w14:textId="7E204A37" w:rsidR="0015215B" w:rsidRPr="0044368D" w:rsidRDefault="03F760FD" w:rsidP="00FA2D10">
      <w:pPr>
        <w:pStyle w:val="Heading1"/>
        <w:numPr>
          <w:ilvl w:val="0"/>
          <w:numId w:val="20"/>
        </w:numPr>
        <w:ind w:left="567" w:hanging="567"/>
        <w:rPr>
          <w:sz w:val="24"/>
        </w:rPr>
      </w:pPr>
      <w:r w:rsidRPr="03F760FD">
        <w:rPr>
          <w:sz w:val="24"/>
        </w:rPr>
        <w:t xml:space="preserve">Our social work team </w:t>
      </w:r>
    </w:p>
    <w:p w14:paraId="6CF9BFC6" w14:textId="77777777" w:rsidR="0044368D" w:rsidRDefault="0044368D" w:rsidP="00E90AAB">
      <w:pPr>
        <w:rPr>
          <w:rFonts w:ascii="Arial" w:hAnsi="Arial" w:cs="Arial"/>
        </w:rPr>
      </w:pPr>
    </w:p>
    <w:p w14:paraId="27426BE3" w14:textId="72ACE8A2" w:rsidR="00AD2127" w:rsidRPr="0005441B" w:rsidRDefault="5C9E7621" w:rsidP="5C9E7621">
      <w:pPr>
        <w:rPr>
          <w:rFonts w:ascii="Arial" w:hAnsi="Arial" w:cs="Arial"/>
        </w:rPr>
      </w:pPr>
      <w:bookmarkStart w:id="6" w:name="_Hlk514925914"/>
      <w:r w:rsidRPr="5C9E7621">
        <w:rPr>
          <w:rFonts w:ascii="Arial" w:hAnsi="Arial" w:cs="Arial"/>
        </w:rPr>
        <w:t xml:space="preserve">Within each hub, a </w:t>
      </w:r>
      <w:r w:rsidR="001F376E">
        <w:rPr>
          <w:rFonts w:ascii="Arial" w:hAnsi="Arial" w:cs="Arial"/>
        </w:rPr>
        <w:t>team</w:t>
      </w:r>
      <w:r w:rsidRPr="5C9E7621">
        <w:rPr>
          <w:rFonts w:ascii="Arial" w:hAnsi="Arial" w:cs="Arial"/>
        </w:rPr>
        <w:t xml:space="preserve"> manager manage</w:t>
      </w:r>
      <w:r w:rsidR="001F376E">
        <w:rPr>
          <w:rFonts w:ascii="Arial" w:hAnsi="Arial" w:cs="Arial"/>
        </w:rPr>
        <w:t>s</w:t>
      </w:r>
      <w:r w:rsidRPr="5C9E7621">
        <w:rPr>
          <w:rFonts w:ascii="Arial" w:hAnsi="Arial" w:cs="Arial"/>
        </w:rPr>
        <w:t xml:space="preserve"> the service provided to children and adopters, with the assistance of deputy </w:t>
      </w:r>
      <w:r w:rsidR="001F376E">
        <w:rPr>
          <w:rFonts w:ascii="Arial" w:hAnsi="Arial" w:cs="Arial"/>
        </w:rPr>
        <w:t>team</w:t>
      </w:r>
      <w:r w:rsidRPr="5C9E7621">
        <w:rPr>
          <w:rFonts w:ascii="Arial" w:hAnsi="Arial" w:cs="Arial"/>
        </w:rPr>
        <w:t xml:space="preserve"> managers. The management team oversee</w:t>
      </w:r>
      <w:r w:rsidR="001F376E">
        <w:rPr>
          <w:rFonts w:ascii="Arial" w:hAnsi="Arial" w:cs="Arial"/>
        </w:rPr>
        <w:t>s</w:t>
      </w:r>
      <w:r w:rsidRPr="5C9E7621">
        <w:rPr>
          <w:rFonts w:ascii="Arial" w:hAnsi="Arial" w:cs="Arial"/>
        </w:rPr>
        <w:t xml:space="preserve"> the day-to-day management of the service</w:t>
      </w:r>
      <w:r w:rsidR="00E50C1F">
        <w:rPr>
          <w:rFonts w:ascii="Arial" w:hAnsi="Arial" w:cs="Arial"/>
        </w:rPr>
        <w:t xml:space="preserve">. </w:t>
      </w:r>
      <w:r w:rsidRPr="5C9E7621">
        <w:rPr>
          <w:rFonts w:ascii="Arial" w:hAnsi="Arial" w:cs="Arial"/>
        </w:rPr>
        <w:t xml:space="preserve">The social work teams </w:t>
      </w:r>
      <w:r w:rsidR="001F376E">
        <w:rPr>
          <w:rFonts w:ascii="Arial" w:hAnsi="Arial" w:cs="Arial"/>
        </w:rPr>
        <w:t>are</w:t>
      </w:r>
      <w:r w:rsidRPr="5C9E7621">
        <w:rPr>
          <w:rFonts w:ascii="Arial" w:hAnsi="Arial" w:cs="Arial"/>
        </w:rPr>
        <w:t xml:space="preserve"> responsible for</w:t>
      </w:r>
      <w:r w:rsidR="00EB4034">
        <w:rPr>
          <w:rFonts w:ascii="Arial" w:hAnsi="Arial" w:cs="Arial"/>
        </w:rPr>
        <w:t>,</w:t>
      </w:r>
      <w:r w:rsidRPr="5C9E7621">
        <w:rPr>
          <w:rFonts w:ascii="Arial" w:hAnsi="Arial" w:cs="Arial"/>
        </w:rPr>
        <w:t xml:space="preserve"> the recruitment and assessment of</w:t>
      </w:r>
      <w:r w:rsidR="00F465DB">
        <w:rPr>
          <w:rFonts w:ascii="Arial" w:hAnsi="Arial" w:cs="Arial"/>
        </w:rPr>
        <w:t xml:space="preserve"> prospective</w:t>
      </w:r>
      <w:r w:rsidRPr="5C9E7621">
        <w:rPr>
          <w:rFonts w:ascii="Arial" w:hAnsi="Arial" w:cs="Arial"/>
        </w:rPr>
        <w:t xml:space="preserve"> adopters and early permanence carers</w:t>
      </w:r>
      <w:r w:rsidR="00CE3601">
        <w:rPr>
          <w:rFonts w:ascii="Arial" w:hAnsi="Arial" w:cs="Arial"/>
        </w:rPr>
        <w:t xml:space="preserve"> and</w:t>
      </w:r>
      <w:r w:rsidRPr="5C9E7621">
        <w:rPr>
          <w:rFonts w:ascii="Arial" w:hAnsi="Arial" w:cs="Arial"/>
        </w:rPr>
        <w:t xml:space="preserve"> support to adopted families</w:t>
      </w:r>
      <w:r w:rsidR="00CE3601">
        <w:rPr>
          <w:rFonts w:ascii="Arial" w:hAnsi="Arial" w:cs="Arial"/>
        </w:rPr>
        <w:t>. A centrally managed team with social workers in each hub</w:t>
      </w:r>
      <w:r w:rsidRPr="5C9E7621">
        <w:rPr>
          <w:rFonts w:ascii="Arial" w:hAnsi="Arial" w:cs="Arial"/>
        </w:rPr>
        <w:t xml:space="preserve"> undertake</w:t>
      </w:r>
      <w:r w:rsidR="00CE3601">
        <w:rPr>
          <w:rFonts w:ascii="Arial" w:hAnsi="Arial" w:cs="Arial"/>
        </w:rPr>
        <w:t>s</w:t>
      </w:r>
      <w:r w:rsidRPr="5C9E7621">
        <w:rPr>
          <w:rFonts w:ascii="Arial" w:hAnsi="Arial" w:cs="Arial"/>
        </w:rPr>
        <w:t xml:space="preserve"> family finding and matching for children. These roles </w:t>
      </w:r>
      <w:r w:rsidR="001F376E">
        <w:rPr>
          <w:rFonts w:ascii="Arial" w:hAnsi="Arial" w:cs="Arial"/>
        </w:rPr>
        <w:t>are</w:t>
      </w:r>
      <w:r w:rsidRPr="5C9E7621">
        <w:rPr>
          <w:rFonts w:ascii="Arial" w:hAnsi="Arial" w:cs="Arial"/>
        </w:rPr>
        <w:t xml:space="preserve"> specialised within the social work teams. The social workers also supervise and support the early permanence carers in their fostering roles</w:t>
      </w:r>
      <w:r w:rsidR="00F465DB">
        <w:rPr>
          <w:rFonts w:ascii="Arial" w:hAnsi="Arial" w:cs="Arial"/>
        </w:rPr>
        <w:t xml:space="preserve"> on behalf of the local authority which approves the carers as temporary foster carers.</w:t>
      </w:r>
    </w:p>
    <w:p w14:paraId="443F0744" w14:textId="77777777" w:rsidR="0044368D" w:rsidRDefault="0044368D" w:rsidP="00E90AAB">
      <w:pPr>
        <w:rPr>
          <w:rFonts w:ascii="Arial" w:hAnsi="Arial" w:cs="Arial"/>
        </w:rPr>
      </w:pPr>
    </w:p>
    <w:p w14:paraId="6A792F94" w14:textId="20B01525" w:rsidR="00E50C1F" w:rsidRPr="00CE3601" w:rsidRDefault="00E511FE" w:rsidP="00E50C1F">
      <w:pPr>
        <w:rPr>
          <w:rFonts w:ascii="Arial" w:hAnsi="Arial" w:cs="Arial"/>
        </w:rPr>
      </w:pPr>
      <w:bookmarkStart w:id="7" w:name="_Hlk525723088"/>
      <w:r w:rsidRPr="00DB4729">
        <w:rPr>
          <w:rFonts w:ascii="Arial" w:hAnsi="Arial" w:cs="Arial"/>
        </w:rPr>
        <w:t>All social work staff employed by Adoption West have a relevant qualification, either (BA, BSc or BSW) in social work,</w:t>
      </w:r>
      <w:r w:rsidRPr="00DB4729">
        <w:rPr>
          <w:rFonts w:ascii="Arial" w:hAnsi="Arial" w:cs="Arial"/>
          <w:color w:val="222222"/>
          <w:sz w:val="21"/>
          <w:szCs w:val="21"/>
          <w:shd w:val="clear" w:color="auto" w:fill="FFFFFF"/>
        </w:rPr>
        <w:t xml:space="preserve"> </w:t>
      </w:r>
      <w:r w:rsidRPr="00DB4729">
        <w:rPr>
          <w:rFonts w:ascii="Arial" w:hAnsi="Arial" w:cs="Arial"/>
        </w:rPr>
        <w:t xml:space="preserve">a master's degree (MA, MSc or MSW) in social work, or a DipSW, or CQSW. They are also registered </w:t>
      </w:r>
      <w:r w:rsidRPr="005F402A">
        <w:rPr>
          <w:rFonts w:ascii="Arial" w:hAnsi="Arial" w:cs="Arial"/>
        </w:rPr>
        <w:t xml:space="preserve">with </w:t>
      </w:r>
      <w:r w:rsidR="00240A31" w:rsidRPr="005F402A">
        <w:rPr>
          <w:rFonts w:ascii="Arial" w:hAnsi="Arial" w:cs="Arial"/>
        </w:rPr>
        <w:t>Social Work England,</w:t>
      </w:r>
      <w:r w:rsidRPr="00DB4729">
        <w:rPr>
          <w:rFonts w:ascii="Arial" w:hAnsi="Arial" w:cs="Arial"/>
        </w:rPr>
        <w:t xml:space="preserve"> as required by law to enable them to practice.</w:t>
      </w:r>
      <w:r w:rsidR="00E50C1F" w:rsidRPr="00DB4729">
        <w:rPr>
          <w:rFonts w:ascii="Arial" w:hAnsi="Arial" w:cs="Arial"/>
        </w:rPr>
        <w:t xml:space="preserve"> </w:t>
      </w:r>
      <w:r w:rsidR="00CE3601">
        <w:rPr>
          <w:rFonts w:ascii="Arial" w:hAnsi="Arial" w:cs="Arial"/>
        </w:rPr>
        <w:t>Social Workers</w:t>
      </w:r>
      <w:r w:rsidR="00E50C1F" w:rsidRPr="00DB4729">
        <w:rPr>
          <w:rFonts w:ascii="Arial" w:hAnsi="Arial" w:cs="Arial"/>
        </w:rPr>
        <w:t xml:space="preserve"> are required to maintain their registratio</w:t>
      </w:r>
      <w:r w:rsidR="00E50C1F" w:rsidRPr="005F402A">
        <w:rPr>
          <w:rFonts w:ascii="Arial" w:hAnsi="Arial" w:cs="Arial"/>
        </w:rPr>
        <w:t xml:space="preserve">n with </w:t>
      </w:r>
      <w:r w:rsidR="00240A31" w:rsidRPr="005F402A">
        <w:rPr>
          <w:rFonts w:ascii="Arial" w:hAnsi="Arial" w:cs="Arial"/>
        </w:rPr>
        <w:t>Social Work England</w:t>
      </w:r>
      <w:r w:rsidR="00E50C1F" w:rsidRPr="00DB4729">
        <w:rPr>
          <w:rFonts w:ascii="Arial" w:hAnsi="Arial" w:cs="Arial"/>
        </w:rPr>
        <w:t xml:space="preserve"> and </w:t>
      </w:r>
      <w:r w:rsidR="00E50C1F" w:rsidRPr="00DB4729">
        <w:rPr>
          <w:rFonts w:ascii="Arial" w:hAnsi="Arial" w:cs="Arial"/>
          <w:lang w:val="en-GB"/>
        </w:rPr>
        <w:t>to continue to develop their knowledge and skills while they are registered so that Adoption West can be confident that they are able to practi</w:t>
      </w:r>
      <w:r w:rsidR="00240A31">
        <w:rPr>
          <w:rFonts w:ascii="Arial" w:hAnsi="Arial" w:cs="Arial"/>
          <w:lang w:val="en-GB"/>
        </w:rPr>
        <w:t>c</w:t>
      </w:r>
      <w:r w:rsidR="00E50C1F" w:rsidRPr="00DB4729">
        <w:rPr>
          <w:rFonts w:ascii="Arial" w:hAnsi="Arial" w:cs="Arial"/>
          <w:lang w:val="en-GB"/>
        </w:rPr>
        <w:t>e safely and effectively.</w:t>
      </w:r>
    </w:p>
    <w:p w14:paraId="479901A5" w14:textId="77777777" w:rsidR="00E50C1F" w:rsidRPr="00DB4729" w:rsidRDefault="00E50C1F" w:rsidP="00E50C1F">
      <w:pPr>
        <w:rPr>
          <w:rFonts w:ascii="Arial" w:hAnsi="Arial" w:cs="Arial"/>
          <w:lang w:val="en-GB"/>
        </w:rPr>
      </w:pPr>
    </w:p>
    <w:p w14:paraId="46D35236" w14:textId="1E173057" w:rsidR="00E1678C" w:rsidRDefault="00E50C1F" w:rsidP="5C9E7621">
      <w:pPr>
        <w:rPr>
          <w:rFonts w:ascii="Arial" w:hAnsi="Arial" w:cs="Arial"/>
        </w:rPr>
      </w:pPr>
      <w:r w:rsidRPr="00DB4729">
        <w:rPr>
          <w:rFonts w:ascii="Arial" w:hAnsi="Arial" w:cs="Arial"/>
        </w:rPr>
        <w:t>The qualifications of staff and their suitability to practice are checked at the time of recruitment and on an annu</w:t>
      </w:r>
      <w:r w:rsidR="00177B46" w:rsidRPr="00DB4729">
        <w:rPr>
          <w:rFonts w:ascii="Arial" w:hAnsi="Arial" w:cs="Arial"/>
        </w:rPr>
        <w:t>al</w:t>
      </w:r>
      <w:r w:rsidRPr="00DB4729">
        <w:rPr>
          <w:rFonts w:ascii="Arial" w:hAnsi="Arial" w:cs="Arial"/>
        </w:rPr>
        <w:t xml:space="preserve"> basis through the </w:t>
      </w:r>
      <w:r w:rsidR="00177B46" w:rsidRPr="00DB4729">
        <w:rPr>
          <w:rFonts w:ascii="Arial" w:hAnsi="Arial" w:cs="Arial"/>
        </w:rPr>
        <w:t>appraisal process.</w:t>
      </w:r>
      <w:r>
        <w:rPr>
          <w:rFonts w:ascii="Arial" w:hAnsi="Arial" w:cs="Arial"/>
        </w:rPr>
        <w:t xml:space="preserve"> </w:t>
      </w:r>
      <w:r w:rsidR="00E511FE">
        <w:rPr>
          <w:rFonts w:ascii="Arial" w:hAnsi="Arial" w:cs="Arial"/>
        </w:rPr>
        <w:t xml:space="preserve"> </w:t>
      </w:r>
    </w:p>
    <w:p w14:paraId="7AA64607" w14:textId="50C11F9C" w:rsidR="00F03E98" w:rsidRDefault="00F03E98" w:rsidP="5C9E7621">
      <w:pPr>
        <w:rPr>
          <w:rFonts w:ascii="Arial" w:hAnsi="Arial" w:cs="Arial"/>
        </w:rPr>
      </w:pPr>
    </w:p>
    <w:p w14:paraId="1BE67592" w14:textId="1B285944" w:rsidR="00F03E98" w:rsidRPr="0005441B" w:rsidRDefault="00F03E98" w:rsidP="5C9E7621">
      <w:pPr>
        <w:rPr>
          <w:rFonts w:ascii="Arial" w:hAnsi="Arial" w:cs="Arial"/>
        </w:rPr>
      </w:pPr>
      <w:r>
        <w:rPr>
          <w:rFonts w:ascii="Arial" w:hAnsi="Arial" w:cs="Arial"/>
        </w:rPr>
        <w:t>Adoption Support workers work alongside social workers, providing support services such as letterbox, direct contact and lifestory work.</w:t>
      </w:r>
    </w:p>
    <w:bookmarkEnd w:id="6"/>
    <w:p w14:paraId="5BF32817" w14:textId="77777777" w:rsidR="00AD2127" w:rsidRPr="0005441B" w:rsidRDefault="00AD2127" w:rsidP="00E90AAB">
      <w:pPr>
        <w:pStyle w:val="Default"/>
        <w:rPr>
          <w:color w:val="auto"/>
        </w:rPr>
      </w:pPr>
    </w:p>
    <w:bookmarkEnd w:id="7"/>
    <w:p w14:paraId="6A5B4C97" w14:textId="6C5DDB68" w:rsidR="00AD2127" w:rsidRPr="0005441B" w:rsidRDefault="5C9E7621" w:rsidP="5C9E7621">
      <w:pPr>
        <w:pStyle w:val="Default"/>
        <w:rPr>
          <w:color w:val="auto"/>
        </w:rPr>
      </w:pPr>
      <w:r w:rsidRPr="5C9E7621">
        <w:rPr>
          <w:color w:val="auto"/>
        </w:rPr>
        <w:t>The core functions of the teams are to:</w:t>
      </w:r>
    </w:p>
    <w:p w14:paraId="5D88FBEE" w14:textId="6D2EF341" w:rsidR="00AD2127" w:rsidRPr="006B1B7C" w:rsidRDefault="5C9E7621" w:rsidP="00FA2D10">
      <w:pPr>
        <w:pStyle w:val="Default"/>
        <w:numPr>
          <w:ilvl w:val="0"/>
          <w:numId w:val="5"/>
        </w:numPr>
        <w:rPr>
          <w:color w:val="auto"/>
        </w:rPr>
      </w:pPr>
      <w:r w:rsidRPr="5C9E7621">
        <w:rPr>
          <w:b/>
          <w:bCs/>
          <w:color w:val="auto"/>
        </w:rPr>
        <w:t xml:space="preserve">Recruit, train and assess </w:t>
      </w:r>
      <w:r w:rsidRPr="5C9E7621">
        <w:rPr>
          <w:color w:val="auto"/>
        </w:rPr>
        <w:t>a sufficient number of adopters and early permanence carers.</w:t>
      </w:r>
    </w:p>
    <w:p w14:paraId="0900C20F" w14:textId="4359F8B5" w:rsidR="00AD2127" w:rsidRPr="006B1B7C" w:rsidRDefault="5C9E7621" w:rsidP="00FA2D10">
      <w:pPr>
        <w:pStyle w:val="Default"/>
        <w:numPr>
          <w:ilvl w:val="0"/>
          <w:numId w:val="5"/>
        </w:numPr>
        <w:rPr>
          <w:color w:val="auto"/>
        </w:rPr>
      </w:pPr>
      <w:r w:rsidRPr="5C9E7621">
        <w:rPr>
          <w:b/>
          <w:bCs/>
          <w:color w:val="auto"/>
        </w:rPr>
        <w:t xml:space="preserve">Maintain a high-quality group </w:t>
      </w:r>
      <w:r w:rsidRPr="5C9E7621">
        <w:rPr>
          <w:color w:val="auto"/>
        </w:rPr>
        <w:t xml:space="preserve">of adopters to ensure the full range of needs can be met to deliver positive outcomes for children in care within the region. </w:t>
      </w:r>
    </w:p>
    <w:p w14:paraId="05E996F2" w14:textId="0C399051" w:rsidR="00AD2127" w:rsidRPr="006B1B7C" w:rsidRDefault="5C9E7621" w:rsidP="00FA2D10">
      <w:pPr>
        <w:pStyle w:val="Default"/>
        <w:numPr>
          <w:ilvl w:val="0"/>
          <w:numId w:val="5"/>
        </w:numPr>
        <w:rPr>
          <w:color w:val="auto"/>
        </w:rPr>
      </w:pPr>
      <w:r w:rsidRPr="5C9E7621">
        <w:rPr>
          <w:color w:val="auto"/>
        </w:rPr>
        <w:t xml:space="preserve">Ensure an </w:t>
      </w:r>
      <w:r w:rsidRPr="5C9E7621">
        <w:rPr>
          <w:b/>
          <w:bCs/>
          <w:color w:val="auto"/>
        </w:rPr>
        <w:t xml:space="preserve">appropriate range </w:t>
      </w:r>
      <w:r w:rsidRPr="5C9E7621">
        <w:rPr>
          <w:color w:val="auto"/>
        </w:rPr>
        <w:t>of placements is available in the interests of matching assessed need, including racial, ethnic, religious and cultural factors.</w:t>
      </w:r>
    </w:p>
    <w:p w14:paraId="3BAFC624" w14:textId="69DC0E43" w:rsidR="009D6645" w:rsidRPr="004516DB" w:rsidRDefault="5C9E7621" w:rsidP="00FA2D10">
      <w:pPr>
        <w:pStyle w:val="Default"/>
        <w:numPr>
          <w:ilvl w:val="0"/>
          <w:numId w:val="5"/>
        </w:numPr>
        <w:rPr>
          <w:color w:val="auto"/>
        </w:rPr>
      </w:pPr>
      <w:r w:rsidRPr="5C9E7621">
        <w:rPr>
          <w:color w:val="auto"/>
        </w:rPr>
        <w:t xml:space="preserve">Promote and encourage </w:t>
      </w:r>
      <w:r w:rsidRPr="5C9E7621">
        <w:rPr>
          <w:b/>
          <w:bCs/>
          <w:color w:val="auto"/>
        </w:rPr>
        <w:t>permanency</w:t>
      </w:r>
      <w:r w:rsidRPr="5C9E7621">
        <w:rPr>
          <w:color w:val="auto"/>
        </w:rPr>
        <w:t xml:space="preserve"> to offer a stable home for life for children. </w:t>
      </w:r>
    </w:p>
    <w:p w14:paraId="445DBBDC" w14:textId="0DE7B772" w:rsidR="00AD2127" w:rsidRPr="006B1B7C" w:rsidRDefault="5C9E7621" w:rsidP="00FA2D10">
      <w:pPr>
        <w:pStyle w:val="Default"/>
        <w:numPr>
          <w:ilvl w:val="0"/>
          <w:numId w:val="5"/>
        </w:numPr>
        <w:rPr>
          <w:color w:val="auto"/>
        </w:rPr>
      </w:pPr>
      <w:r w:rsidRPr="5C9E7621">
        <w:rPr>
          <w:color w:val="auto"/>
        </w:rPr>
        <w:lastRenderedPageBreak/>
        <w:t>Ensure that Family Finding for children is undertaken in a timely way minimising delay for children and finding adoptive families that meet their diversity needs appropriately.</w:t>
      </w:r>
    </w:p>
    <w:p w14:paraId="2E05C44E" w14:textId="0825E9E8" w:rsidR="00AD2127" w:rsidRDefault="5C9E7621" w:rsidP="00FA2D10">
      <w:pPr>
        <w:pStyle w:val="Default"/>
        <w:numPr>
          <w:ilvl w:val="0"/>
          <w:numId w:val="5"/>
        </w:numPr>
        <w:rPr>
          <w:color w:val="auto"/>
        </w:rPr>
      </w:pPr>
      <w:r w:rsidRPr="5C9E7621">
        <w:rPr>
          <w:color w:val="auto"/>
        </w:rPr>
        <w:t xml:space="preserve">To ensure that children are </w:t>
      </w:r>
      <w:r w:rsidRPr="5C9E7621">
        <w:rPr>
          <w:b/>
          <w:bCs/>
          <w:color w:val="auto"/>
        </w:rPr>
        <w:t>matched</w:t>
      </w:r>
      <w:r w:rsidRPr="5C9E7621">
        <w:rPr>
          <w:color w:val="auto"/>
        </w:rPr>
        <w:t xml:space="preserve"> to adopters and early permanence carers that can meet their individual needs. </w:t>
      </w:r>
    </w:p>
    <w:p w14:paraId="318B2DFE" w14:textId="43703267" w:rsidR="00F03E98" w:rsidRPr="005F402A" w:rsidRDefault="00F03E98" w:rsidP="00FA2D10">
      <w:pPr>
        <w:pStyle w:val="Default"/>
        <w:numPr>
          <w:ilvl w:val="0"/>
          <w:numId w:val="5"/>
        </w:numPr>
        <w:rPr>
          <w:color w:val="auto"/>
        </w:rPr>
      </w:pPr>
      <w:r w:rsidRPr="005F402A">
        <w:rPr>
          <w:color w:val="auto"/>
        </w:rPr>
        <w:t xml:space="preserve">Carry out an </w:t>
      </w:r>
      <w:r w:rsidRPr="005F402A">
        <w:rPr>
          <w:b/>
          <w:bCs/>
          <w:color w:val="auto"/>
        </w:rPr>
        <w:t xml:space="preserve">Annual Review </w:t>
      </w:r>
      <w:r w:rsidRPr="005F402A">
        <w:rPr>
          <w:color w:val="auto"/>
        </w:rPr>
        <w:t>of each adopter and early permanence carer</w:t>
      </w:r>
    </w:p>
    <w:p w14:paraId="36BD6124" w14:textId="671B5AAE" w:rsidR="00AD2127" w:rsidRPr="006B1B7C" w:rsidRDefault="5C9E7621" w:rsidP="00FA2D10">
      <w:pPr>
        <w:pStyle w:val="Default"/>
        <w:numPr>
          <w:ilvl w:val="0"/>
          <w:numId w:val="5"/>
        </w:numPr>
        <w:rPr>
          <w:color w:val="auto"/>
        </w:rPr>
      </w:pPr>
      <w:r w:rsidRPr="5C9E7621">
        <w:rPr>
          <w:color w:val="auto"/>
        </w:rPr>
        <w:t xml:space="preserve">Provide </w:t>
      </w:r>
      <w:r w:rsidRPr="5C9E7621">
        <w:rPr>
          <w:b/>
          <w:bCs/>
          <w:color w:val="auto"/>
        </w:rPr>
        <w:t xml:space="preserve">preparation and on-going training </w:t>
      </w:r>
      <w:r w:rsidRPr="5C9E7621">
        <w:rPr>
          <w:color w:val="auto"/>
        </w:rPr>
        <w:t xml:space="preserve">to potential adopters and early permanence carers in order to improve the outcomes for children in care. </w:t>
      </w:r>
    </w:p>
    <w:p w14:paraId="06CAAD74" w14:textId="424A7E0C" w:rsidR="00BA39CD" w:rsidRDefault="5C9E7621" w:rsidP="00FA2D10">
      <w:pPr>
        <w:pStyle w:val="Default"/>
        <w:numPr>
          <w:ilvl w:val="0"/>
          <w:numId w:val="5"/>
        </w:numPr>
        <w:rPr>
          <w:color w:val="auto"/>
        </w:rPr>
      </w:pPr>
      <w:r w:rsidRPr="5C9E7621">
        <w:rPr>
          <w:color w:val="auto"/>
        </w:rPr>
        <w:t xml:space="preserve">Deliver good quality </w:t>
      </w:r>
      <w:r w:rsidRPr="5C9E7621">
        <w:rPr>
          <w:b/>
          <w:bCs/>
          <w:color w:val="auto"/>
        </w:rPr>
        <w:t>support and supervision to adopters and early permanence carers</w:t>
      </w:r>
      <w:r w:rsidRPr="5C9E7621">
        <w:rPr>
          <w:color w:val="auto"/>
        </w:rPr>
        <w:t xml:space="preserve"> </w:t>
      </w:r>
    </w:p>
    <w:p w14:paraId="3ED26A07" w14:textId="46A1697B" w:rsidR="00F03E98" w:rsidRDefault="00F03E98" w:rsidP="00FA2D10">
      <w:pPr>
        <w:pStyle w:val="Default"/>
        <w:numPr>
          <w:ilvl w:val="0"/>
          <w:numId w:val="5"/>
        </w:numPr>
        <w:rPr>
          <w:color w:val="auto"/>
        </w:rPr>
      </w:pPr>
      <w:r>
        <w:rPr>
          <w:color w:val="auto"/>
        </w:rPr>
        <w:t xml:space="preserve">Provide </w:t>
      </w:r>
      <w:r w:rsidRPr="00490E04">
        <w:rPr>
          <w:b/>
          <w:color w:val="auto"/>
        </w:rPr>
        <w:t>assessments of need</w:t>
      </w:r>
      <w:r>
        <w:rPr>
          <w:color w:val="auto"/>
        </w:rPr>
        <w:t xml:space="preserve"> and review of support plans as agreed with adopted families</w:t>
      </w:r>
    </w:p>
    <w:p w14:paraId="310ACBB1" w14:textId="13C79A61" w:rsidR="00F03E98" w:rsidRPr="006B1B7C" w:rsidRDefault="00F03E98" w:rsidP="00FA2D10">
      <w:pPr>
        <w:pStyle w:val="Default"/>
        <w:numPr>
          <w:ilvl w:val="0"/>
          <w:numId w:val="5"/>
        </w:numPr>
        <w:rPr>
          <w:color w:val="auto"/>
        </w:rPr>
      </w:pPr>
      <w:r>
        <w:rPr>
          <w:color w:val="auto"/>
        </w:rPr>
        <w:t xml:space="preserve">Support the </w:t>
      </w:r>
      <w:r w:rsidRPr="00490E04">
        <w:rPr>
          <w:b/>
          <w:color w:val="auto"/>
        </w:rPr>
        <w:t>child’s sense of identity</w:t>
      </w:r>
      <w:r>
        <w:rPr>
          <w:color w:val="auto"/>
        </w:rPr>
        <w:t xml:space="preserve"> via</w:t>
      </w:r>
      <w:r w:rsidR="00490E04">
        <w:rPr>
          <w:color w:val="auto"/>
        </w:rPr>
        <w:t xml:space="preserve"> lifestory work and </w:t>
      </w:r>
      <w:r>
        <w:rPr>
          <w:color w:val="auto"/>
        </w:rPr>
        <w:t xml:space="preserve">letterbox </w:t>
      </w:r>
      <w:r w:rsidR="00490E04">
        <w:rPr>
          <w:color w:val="auto"/>
        </w:rPr>
        <w:t>and direct contact,</w:t>
      </w:r>
    </w:p>
    <w:p w14:paraId="31B4B59E" w14:textId="08560908" w:rsidR="00BA39CD" w:rsidRPr="006B1B7C" w:rsidRDefault="5C9E7621" w:rsidP="00FA2D10">
      <w:pPr>
        <w:pStyle w:val="Default"/>
        <w:numPr>
          <w:ilvl w:val="0"/>
          <w:numId w:val="5"/>
        </w:numPr>
        <w:rPr>
          <w:color w:val="auto"/>
        </w:rPr>
      </w:pPr>
      <w:r w:rsidRPr="5C9E7621">
        <w:rPr>
          <w:color w:val="auto"/>
        </w:rPr>
        <w:t xml:space="preserve">Deliver good quality </w:t>
      </w:r>
      <w:r w:rsidRPr="00490E04">
        <w:rPr>
          <w:b/>
          <w:color w:val="auto"/>
        </w:rPr>
        <w:t>support and development training</w:t>
      </w:r>
      <w:r w:rsidRPr="5C9E7621">
        <w:rPr>
          <w:color w:val="auto"/>
        </w:rPr>
        <w:t xml:space="preserve"> as outlined with the Adoption minimum standards to adopters and children</w:t>
      </w:r>
    </w:p>
    <w:p w14:paraId="51A0290A" w14:textId="05BA02F6" w:rsidR="00AD2127" w:rsidRPr="006B1B7C" w:rsidRDefault="5C9E7621" w:rsidP="00FA2D10">
      <w:pPr>
        <w:pStyle w:val="Default"/>
        <w:numPr>
          <w:ilvl w:val="0"/>
          <w:numId w:val="5"/>
        </w:numPr>
        <w:rPr>
          <w:color w:val="auto"/>
        </w:rPr>
      </w:pPr>
      <w:r w:rsidRPr="5C9E7621">
        <w:rPr>
          <w:color w:val="auto"/>
        </w:rPr>
        <w:t xml:space="preserve">Administer the use of the </w:t>
      </w:r>
      <w:r w:rsidRPr="00490E04">
        <w:rPr>
          <w:b/>
          <w:color w:val="auto"/>
        </w:rPr>
        <w:t>Adoption Support fund (ASF)</w:t>
      </w:r>
      <w:r w:rsidRPr="5C9E7621">
        <w:rPr>
          <w:color w:val="auto"/>
        </w:rPr>
        <w:t xml:space="preserve"> to access therapy for children </w:t>
      </w:r>
    </w:p>
    <w:p w14:paraId="7F9896B5" w14:textId="0B0A4AC6" w:rsidR="00AD2127" w:rsidRPr="006B1B7C" w:rsidRDefault="00490E04" w:rsidP="00FA2D10">
      <w:pPr>
        <w:pStyle w:val="Default"/>
        <w:numPr>
          <w:ilvl w:val="0"/>
          <w:numId w:val="5"/>
        </w:numPr>
        <w:rPr>
          <w:color w:val="auto"/>
        </w:rPr>
      </w:pPr>
      <w:r>
        <w:rPr>
          <w:color w:val="auto"/>
        </w:rPr>
        <w:t xml:space="preserve">Identify </w:t>
      </w:r>
      <w:r w:rsidRPr="00490E04">
        <w:rPr>
          <w:b/>
          <w:color w:val="auto"/>
        </w:rPr>
        <w:t>providers of therapeutic</w:t>
      </w:r>
      <w:r>
        <w:rPr>
          <w:color w:val="auto"/>
        </w:rPr>
        <w:t xml:space="preserve"> services in the region</w:t>
      </w:r>
    </w:p>
    <w:p w14:paraId="2CD392C9" w14:textId="36131E3B" w:rsidR="00AD2127" w:rsidRDefault="00490E04" w:rsidP="00FA2D10">
      <w:pPr>
        <w:pStyle w:val="Default"/>
        <w:numPr>
          <w:ilvl w:val="0"/>
          <w:numId w:val="5"/>
        </w:numPr>
        <w:rPr>
          <w:color w:val="auto"/>
        </w:rPr>
      </w:pPr>
      <w:r w:rsidRPr="5C9E7621">
        <w:rPr>
          <w:color w:val="auto"/>
        </w:rPr>
        <w:t>Work</w:t>
      </w:r>
      <w:r>
        <w:rPr>
          <w:color w:val="auto"/>
        </w:rPr>
        <w:t xml:space="preserve">ing </w:t>
      </w:r>
      <w:r w:rsidRPr="5C9E7621">
        <w:rPr>
          <w:color w:val="auto"/>
        </w:rPr>
        <w:t>in</w:t>
      </w:r>
      <w:r w:rsidR="5C9E7621" w:rsidRPr="5C9E7621">
        <w:rPr>
          <w:color w:val="auto"/>
        </w:rPr>
        <w:t xml:space="preserve"> partnership with other professionals, teams and agencies</w:t>
      </w:r>
      <w:r>
        <w:rPr>
          <w:color w:val="auto"/>
        </w:rPr>
        <w:t xml:space="preserve"> on behalf of adopted families</w:t>
      </w:r>
    </w:p>
    <w:p w14:paraId="167B7F86" w14:textId="1AD7F31A" w:rsidR="00490E04" w:rsidRDefault="00490E04" w:rsidP="00490E04">
      <w:pPr>
        <w:pStyle w:val="Default"/>
        <w:rPr>
          <w:color w:val="auto"/>
        </w:rPr>
      </w:pPr>
    </w:p>
    <w:p w14:paraId="6995E17E" w14:textId="1E4F84E3" w:rsidR="00490E04" w:rsidRDefault="00490E04" w:rsidP="00FA2D10">
      <w:pPr>
        <w:pStyle w:val="Default"/>
        <w:numPr>
          <w:ilvl w:val="0"/>
          <w:numId w:val="20"/>
        </w:numPr>
        <w:rPr>
          <w:b/>
          <w:color w:val="auto"/>
        </w:rPr>
      </w:pPr>
      <w:r>
        <w:rPr>
          <w:b/>
          <w:color w:val="auto"/>
        </w:rPr>
        <w:t xml:space="preserve">  Birth Links</w:t>
      </w:r>
    </w:p>
    <w:p w14:paraId="6BA9AFAF" w14:textId="77777777" w:rsidR="00490E04" w:rsidRDefault="00490E04" w:rsidP="00490E04">
      <w:pPr>
        <w:pStyle w:val="Default"/>
        <w:ind w:left="360"/>
        <w:rPr>
          <w:b/>
          <w:color w:val="auto"/>
        </w:rPr>
      </w:pPr>
    </w:p>
    <w:p w14:paraId="49758274" w14:textId="5C5D024A" w:rsidR="00490E04" w:rsidRDefault="00490E04" w:rsidP="00F22B4B">
      <w:pPr>
        <w:pStyle w:val="Default"/>
        <w:rPr>
          <w:color w:val="auto"/>
        </w:rPr>
      </w:pPr>
      <w:r w:rsidRPr="00490E04">
        <w:rPr>
          <w:color w:val="auto"/>
        </w:rPr>
        <w:t xml:space="preserve">A Birth Links </w:t>
      </w:r>
      <w:r>
        <w:rPr>
          <w:color w:val="auto"/>
        </w:rPr>
        <w:t xml:space="preserve">team </w:t>
      </w:r>
      <w:r w:rsidRPr="00490E04">
        <w:rPr>
          <w:color w:val="auto"/>
        </w:rPr>
        <w:t>provides services</w:t>
      </w:r>
      <w:r>
        <w:rPr>
          <w:color w:val="auto"/>
        </w:rPr>
        <w:t xml:space="preserve"> to:</w:t>
      </w:r>
    </w:p>
    <w:p w14:paraId="3C6304FC" w14:textId="71703BBA" w:rsidR="00490E04" w:rsidRDefault="00F22B4B" w:rsidP="00F22B4B">
      <w:pPr>
        <w:pStyle w:val="Default"/>
        <w:numPr>
          <w:ilvl w:val="0"/>
          <w:numId w:val="5"/>
        </w:numPr>
        <w:rPr>
          <w:color w:val="auto"/>
        </w:rPr>
      </w:pPr>
      <w:r>
        <w:rPr>
          <w:color w:val="auto"/>
        </w:rPr>
        <w:t>A</w:t>
      </w:r>
      <w:r w:rsidR="00490E04" w:rsidRPr="00490E04">
        <w:rPr>
          <w:color w:val="auto"/>
        </w:rPr>
        <w:t xml:space="preserve">dult adoptees in </w:t>
      </w:r>
      <w:r w:rsidR="00490E04" w:rsidRPr="005F402A">
        <w:rPr>
          <w:color w:val="auto"/>
        </w:rPr>
        <w:t>tracing</w:t>
      </w:r>
      <w:r w:rsidR="0013454E" w:rsidRPr="005F402A">
        <w:rPr>
          <w:color w:val="auto"/>
        </w:rPr>
        <w:t xml:space="preserve"> and accessing</w:t>
      </w:r>
      <w:r w:rsidR="00490E04" w:rsidRPr="00490E04">
        <w:rPr>
          <w:color w:val="auto"/>
        </w:rPr>
        <w:t xml:space="preserve"> birth records and links to intermediary support.</w:t>
      </w:r>
      <w:r w:rsidR="00490E04">
        <w:rPr>
          <w:color w:val="auto"/>
        </w:rPr>
        <w:t xml:space="preserve"> </w:t>
      </w:r>
    </w:p>
    <w:p w14:paraId="4D44B26B" w14:textId="68FE984E" w:rsidR="00490E04" w:rsidRDefault="00490E04" w:rsidP="00F22B4B">
      <w:pPr>
        <w:pStyle w:val="Default"/>
        <w:numPr>
          <w:ilvl w:val="0"/>
          <w:numId w:val="5"/>
        </w:numPr>
        <w:rPr>
          <w:color w:val="auto"/>
        </w:rPr>
      </w:pPr>
      <w:r>
        <w:rPr>
          <w:color w:val="auto"/>
        </w:rPr>
        <w:t>Birth parents and family members</w:t>
      </w:r>
    </w:p>
    <w:p w14:paraId="0A25E133" w14:textId="77777777" w:rsidR="006D7FA6" w:rsidRDefault="006D7FA6" w:rsidP="00F22B4B">
      <w:pPr>
        <w:pStyle w:val="Default"/>
        <w:rPr>
          <w:color w:val="auto"/>
        </w:rPr>
      </w:pPr>
    </w:p>
    <w:p w14:paraId="444D70A5" w14:textId="45BE4568" w:rsidR="00490E04" w:rsidRPr="00490E04" w:rsidRDefault="00490E04" w:rsidP="00F22B4B">
      <w:pPr>
        <w:pStyle w:val="Default"/>
        <w:rPr>
          <w:color w:val="auto"/>
        </w:rPr>
      </w:pPr>
      <w:r>
        <w:rPr>
          <w:color w:val="auto"/>
        </w:rPr>
        <w:t xml:space="preserve">This service </w:t>
      </w:r>
      <w:r w:rsidR="006D7FA6">
        <w:rPr>
          <w:color w:val="auto"/>
        </w:rPr>
        <w:t xml:space="preserve">is managed by a deputy team manager and </w:t>
      </w:r>
      <w:r w:rsidR="00CE3601">
        <w:rPr>
          <w:color w:val="auto"/>
        </w:rPr>
        <w:t>a</w:t>
      </w:r>
      <w:r w:rsidR="006D7FA6">
        <w:rPr>
          <w:color w:val="auto"/>
        </w:rPr>
        <w:t xml:space="preserve"> Service Manager, thereby being independent from the line management of the teams and team managers.  </w:t>
      </w:r>
    </w:p>
    <w:p w14:paraId="2E47A4AA" w14:textId="77777777" w:rsidR="00490E04" w:rsidRPr="00490E04" w:rsidRDefault="00490E04" w:rsidP="00F22B4B">
      <w:pPr>
        <w:pStyle w:val="Default"/>
        <w:rPr>
          <w:color w:val="auto"/>
        </w:rPr>
      </w:pPr>
    </w:p>
    <w:p w14:paraId="71AB4B5E" w14:textId="77777777" w:rsidR="00365851" w:rsidRDefault="00365851" w:rsidP="00142293">
      <w:pPr>
        <w:pStyle w:val="Default"/>
        <w:rPr>
          <w:color w:val="auto"/>
        </w:rPr>
      </w:pPr>
    </w:p>
    <w:p w14:paraId="09074B21" w14:textId="693E289C" w:rsidR="00142293" w:rsidRDefault="03F760FD" w:rsidP="00FA2D10">
      <w:pPr>
        <w:pStyle w:val="Default"/>
        <w:numPr>
          <w:ilvl w:val="0"/>
          <w:numId w:val="20"/>
        </w:numPr>
        <w:rPr>
          <w:b/>
          <w:bCs/>
          <w:color w:val="auto"/>
        </w:rPr>
      </w:pPr>
      <w:r w:rsidRPr="03F760FD">
        <w:rPr>
          <w:b/>
          <w:bCs/>
          <w:color w:val="auto"/>
        </w:rPr>
        <w:t xml:space="preserve">   Safeguarding Children</w:t>
      </w:r>
      <w:bookmarkStart w:id="8" w:name="_Hlk500250226"/>
    </w:p>
    <w:p w14:paraId="10A8CBCE" w14:textId="2E1A9C52" w:rsidR="00DA27BE" w:rsidRDefault="00DA27BE" w:rsidP="00F22B4B">
      <w:pPr>
        <w:pStyle w:val="Default"/>
        <w:rPr>
          <w:b/>
          <w:color w:val="auto"/>
        </w:rPr>
      </w:pPr>
    </w:p>
    <w:p w14:paraId="50FA348F" w14:textId="7D808C9D" w:rsidR="00365851" w:rsidRDefault="5C9E7621" w:rsidP="00F22B4B">
      <w:pPr>
        <w:pStyle w:val="Default"/>
        <w:rPr>
          <w:color w:val="auto"/>
        </w:rPr>
      </w:pPr>
      <w:r w:rsidRPr="5C9E7621">
        <w:rPr>
          <w:color w:val="auto"/>
        </w:rPr>
        <w:t>Adoption West has a safeguarding responsibility for all the children that use its services and with whom the agency has contact. This responsibility includes taking all possible steps to ensure their welfare and to protect them from harm.</w:t>
      </w:r>
      <w:r w:rsidR="00F22B4B">
        <w:rPr>
          <w:color w:val="auto"/>
        </w:rPr>
        <w:t xml:space="preserve"> </w:t>
      </w:r>
      <w:r w:rsidRPr="5C9E7621">
        <w:rPr>
          <w:color w:val="auto"/>
        </w:rPr>
        <w:t>By working to provide secure and stable early permanence and adoptive homes for children and working closely with adopters and local authority social workers we aim to achieve the best outcomes for children.</w:t>
      </w:r>
    </w:p>
    <w:p w14:paraId="56B03DC8" w14:textId="479F5ED1" w:rsidR="00E62BA0" w:rsidRPr="00E62BA0" w:rsidRDefault="00E62BA0" w:rsidP="00E62BA0">
      <w:pPr>
        <w:pStyle w:val="Default"/>
        <w:ind w:left="360"/>
      </w:pPr>
    </w:p>
    <w:p w14:paraId="423EF99F" w14:textId="6226FFFD" w:rsidR="00E62BA0" w:rsidRPr="00E62BA0" w:rsidRDefault="0418C9B9" w:rsidP="00F22B4B">
      <w:pPr>
        <w:pStyle w:val="Default"/>
      </w:pPr>
      <w:r>
        <w:t xml:space="preserve">Our work is underpinned by the government guidance </w:t>
      </w:r>
      <w:hyperlink r:id="rId23">
        <w:r w:rsidRPr="0418C9B9">
          <w:rPr>
            <w:rStyle w:val="Hyperlink"/>
          </w:rPr>
          <w:t>Working together to safeguard children</w:t>
        </w:r>
      </w:hyperlink>
      <w:r>
        <w:t xml:space="preserve"> and the Adoption West Safeguarding Policy is available on our website </w:t>
      </w:r>
      <w:hyperlink r:id="rId24">
        <w:r w:rsidRPr="0418C9B9">
          <w:rPr>
            <w:rStyle w:val="Hyperlink"/>
          </w:rPr>
          <w:t>www.adoptionwest.co.uk</w:t>
        </w:r>
      </w:hyperlink>
      <w:r>
        <w:t xml:space="preserve"> </w:t>
      </w:r>
      <w:bookmarkEnd w:id="8"/>
    </w:p>
    <w:p w14:paraId="38486AFA" w14:textId="77777777" w:rsidR="00E62BA0" w:rsidRPr="00DA27BE" w:rsidRDefault="00E62BA0" w:rsidP="00DA27BE">
      <w:pPr>
        <w:pStyle w:val="Default"/>
        <w:ind w:left="360"/>
        <w:rPr>
          <w:color w:val="auto"/>
        </w:rPr>
      </w:pPr>
    </w:p>
    <w:p w14:paraId="46F53482" w14:textId="77777777" w:rsidR="00E62BA0" w:rsidRPr="00E62BA0" w:rsidRDefault="00E62BA0" w:rsidP="00E62BA0">
      <w:pPr>
        <w:pStyle w:val="Default"/>
      </w:pPr>
    </w:p>
    <w:p w14:paraId="4A5AF5DE" w14:textId="79B2E7D9" w:rsidR="0005441B" w:rsidRPr="0044368D" w:rsidRDefault="03F760FD" w:rsidP="00FA2D10">
      <w:pPr>
        <w:pStyle w:val="Heading1"/>
        <w:numPr>
          <w:ilvl w:val="0"/>
          <w:numId w:val="20"/>
        </w:numPr>
        <w:ind w:left="567" w:hanging="567"/>
        <w:rPr>
          <w:sz w:val="24"/>
        </w:rPr>
      </w:pPr>
      <w:r w:rsidRPr="03F760FD">
        <w:rPr>
          <w:sz w:val="24"/>
        </w:rPr>
        <w:t>Equality and Diversity</w:t>
      </w:r>
    </w:p>
    <w:p w14:paraId="41068AC1" w14:textId="77777777" w:rsidR="0044368D" w:rsidRDefault="0044368D" w:rsidP="00E90AAB">
      <w:pPr>
        <w:pStyle w:val="Default"/>
        <w:rPr>
          <w:color w:val="auto"/>
        </w:rPr>
      </w:pPr>
    </w:p>
    <w:p w14:paraId="2BA6B644" w14:textId="131ADB94" w:rsidR="00AD2127" w:rsidRPr="0005441B" w:rsidRDefault="5C9E7621" w:rsidP="5C9E7621">
      <w:pPr>
        <w:pStyle w:val="Default"/>
        <w:rPr>
          <w:color w:val="auto"/>
        </w:rPr>
      </w:pPr>
      <w:r w:rsidRPr="5C9E7621">
        <w:rPr>
          <w:color w:val="auto"/>
        </w:rPr>
        <w:t xml:space="preserve">The Service aims to: </w:t>
      </w:r>
    </w:p>
    <w:p w14:paraId="7FDDC995" w14:textId="77C17FEC" w:rsidR="00AD2127" w:rsidRPr="006B1B7C" w:rsidRDefault="5C9E7621" w:rsidP="00FA2D10">
      <w:pPr>
        <w:pStyle w:val="Default"/>
        <w:numPr>
          <w:ilvl w:val="0"/>
          <w:numId w:val="6"/>
        </w:numPr>
        <w:rPr>
          <w:color w:val="auto"/>
        </w:rPr>
      </w:pPr>
      <w:r w:rsidRPr="5C9E7621">
        <w:rPr>
          <w:color w:val="auto"/>
        </w:rPr>
        <w:t xml:space="preserve">Value and celebrate diversity and promote equality of opportunity. </w:t>
      </w:r>
    </w:p>
    <w:p w14:paraId="103CBBEF" w14:textId="4E441508" w:rsidR="71F385AC" w:rsidRDefault="71F385AC" w:rsidP="00FA2D10">
      <w:pPr>
        <w:pStyle w:val="Default"/>
        <w:numPr>
          <w:ilvl w:val="0"/>
          <w:numId w:val="6"/>
        </w:numPr>
        <w:rPr>
          <w:color w:val="auto"/>
        </w:rPr>
      </w:pPr>
      <w:r w:rsidRPr="71F385AC">
        <w:rPr>
          <w:color w:val="auto"/>
        </w:rPr>
        <w:t xml:space="preserve">Ensure that all employees and service users including early permanence carers and children alike are treated equally with fairness. </w:t>
      </w:r>
    </w:p>
    <w:p w14:paraId="451A9AE5" w14:textId="638A4561" w:rsidR="71F385AC" w:rsidRDefault="71F385AC" w:rsidP="00FA2D10">
      <w:pPr>
        <w:pStyle w:val="Default"/>
        <w:numPr>
          <w:ilvl w:val="0"/>
          <w:numId w:val="6"/>
        </w:numPr>
        <w:rPr>
          <w:color w:val="auto"/>
        </w:rPr>
      </w:pPr>
      <w:r w:rsidRPr="71F385AC">
        <w:rPr>
          <w:rFonts w:eastAsia="Arial"/>
        </w:rPr>
        <w:t xml:space="preserve">Treat all complainants in the same way in line with the Equality Act 2010. </w:t>
      </w:r>
      <w:r w:rsidRPr="71F385AC">
        <w:rPr>
          <w:color w:val="auto"/>
        </w:rPr>
        <w:t>Any discrimination will be challenged, and actions taken accordingly.</w:t>
      </w:r>
    </w:p>
    <w:p w14:paraId="11AA734A" w14:textId="2C713E75" w:rsidR="00AD2127" w:rsidRPr="006B1B7C" w:rsidRDefault="71F385AC" w:rsidP="00FA2D10">
      <w:pPr>
        <w:pStyle w:val="Default"/>
        <w:numPr>
          <w:ilvl w:val="0"/>
          <w:numId w:val="6"/>
        </w:numPr>
        <w:rPr>
          <w:color w:val="auto"/>
        </w:rPr>
      </w:pPr>
      <w:r w:rsidRPr="71F385AC">
        <w:rPr>
          <w:color w:val="auto"/>
        </w:rPr>
        <w:t xml:space="preserve">Ensure our working practices are characterised by flexibility, efficiency and excellence, the result of a supportive management style that enables its diverse work force to realise their full potential in serving our customers. </w:t>
      </w:r>
    </w:p>
    <w:p w14:paraId="203B2AD7" w14:textId="4DEB8EBE" w:rsidR="00675665" w:rsidRPr="00C055D9" w:rsidRDefault="71F385AC" w:rsidP="00FA2D10">
      <w:pPr>
        <w:pStyle w:val="Default"/>
        <w:numPr>
          <w:ilvl w:val="0"/>
          <w:numId w:val="6"/>
        </w:numPr>
        <w:rPr>
          <w:color w:val="auto"/>
        </w:rPr>
      </w:pPr>
      <w:r w:rsidRPr="71F385AC">
        <w:rPr>
          <w:color w:val="auto"/>
        </w:rPr>
        <w:t>Ensure our employee profile reflects diversity at every level of the organisation, and posts will be filled through a fair system of recruitment and promotion.</w:t>
      </w:r>
      <w:r>
        <w:t xml:space="preserve"> </w:t>
      </w:r>
    </w:p>
    <w:p w14:paraId="5F899B61" w14:textId="77777777" w:rsidR="001462C7" w:rsidRDefault="001462C7" w:rsidP="00142293">
      <w:pPr>
        <w:jc w:val="both"/>
        <w:rPr>
          <w:rFonts w:ascii="Arial" w:hAnsi="Arial" w:cs="Arial"/>
        </w:rPr>
      </w:pPr>
    </w:p>
    <w:p w14:paraId="77D9DFF7" w14:textId="77777777" w:rsidR="00142293" w:rsidRPr="001462C7" w:rsidRDefault="00142293" w:rsidP="00142293">
      <w:pPr>
        <w:jc w:val="both"/>
        <w:rPr>
          <w:rFonts w:ascii="Arial" w:hAnsi="Arial" w:cs="Arial"/>
        </w:rPr>
      </w:pPr>
    </w:p>
    <w:p w14:paraId="62E79F9C" w14:textId="17DAD9A4" w:rsidR="00C44D50" w:rsidRPr="0044368D" w:rsidRDefault="03F760FD" w:rsidP="00FA2D10">
      <w:pPr>
        <w:pStyle w:val="Heading1"/>
        <w:numPr>
          <w:ilvl w:val="0"/>
          <w:numId w:val="20"/>
        </w:numPr>
        <w:ind w:left="567" w:hanging="567"/>
        <w:rPr>
          <w:sz w:val="24"/>
        </w:rPr>
      </w:pPr>
      <w:r w:rsidRPr="03F760FD">
        <w:rPr>
          <w:sz w:val="24"/>
        </w:rPr>
        <w:t>Recruitment</w:t>
      </w:r>
      <w:r w:rsidR="00ED41EA">
        <w:rPr>
          <w:sz w:val="24"/>
        </w:rPr>
        <w:t xml:space="preserve"> of Adopters </w:t>
      </w:r>
    </w:p>
    <w:p w14:paraId="3305D9CB" w14:textId="77777777" w:rsidR="0044368D" w:rsidRDefault="0044368D" w:rsidP="00E90AAB">
      <w:pPr>
        <w:pStyle w:val="Default"/>
      </w:pPr>
      <w:bookmarkStart w:id="9" w:name="_Hlk499631817"/>
    </w:p>
    <w:p w14:paraId="28C5BF51" w14:textId="11D3EEA3" w:rsidR="009D07C9" w:rsidRDefault="5C9E7621" w:rsidP="5C9E7621">
      <w:pPr>
        <w:pStyle w:val="Default"/>
        <w:rPr>
          <w:rFonts w:asciiTheme="minorHAnsi" w:hAnsiTheme="minorHAnsi"/>
          <w:color w:val="auto"/>
        </w:rPr>
      </w:pPr>
      <w:r>
        <w:t>Recruitment is targeted, based on knowledge of children likely to be placed for adoption on a regional basis. By tracking the children that ‘should be placed for adoption’ and building a comprehensive picture of the regional need for adoptive placements, Adoption West is developing a more realistic picture of placement requirements. This information informs the recruitment of adopters</w:t>
      </w:r>
      <w:r w:rsidR="00E955EC">
        <w:t xml:space="preserve"> </w:t>
      </w:r>
      <w:r>
        <w:t>and enables prospective adopters to gain a better understanding of adoption activity in the region. Adoption West involves partners in the information gathering and recruitment process so that all relevant agencies are able to provide services to meet local need.</w:t>
      </w:r>
      <w:r w:rsidRPr="5C9E7621">
        <w:rPr>
          <w:rFonts w:asciiTheme="minorHAnsi" w:hAnsiTheme="minorHAnsi"/>
          <w:color w:val="auto"/>
        </w:rPr>
        <w:t xml:space="preserve"> </w:t>
      </w:r>
      <w:bookmarkEnd w:id="9"/>
    </w:p>
    <w:p w14:paraId="2137CAB1" w14:textId="77777777" w:rsidR="00E90AAB" w:rsidRDefault="00E90AAB" w:rsidP="00E90AAB">
      <w:pPr>
        <w:pStyle w:val="Default"/>
        <w:rPr>
          <w:lang w:val="en-US"/>
        </w:rPr>
      </w:pPr>
    </w:p>
    <w:p w14:paraId="441B356D" w14:textId="536DE0BB" w:rsidR="00AD2127" w:rsidRDefault="5C9E7621" w:rsidP="5C9E7621">
      <w:pPr>
        <w:pStyle w:val="Default"/>
        <w:rPr>
          <w:lang w:val="en-US"/>
        </w:rPr>
      </w:pPr>
      <w:r w:rsidRPr="5C9E7621">
        <w:rPr>
          <w:lang w:val="en-US"/>
        </w:rPr>
        <w:t>The RAA engages proactively with partner agencies to ensure the timely placement of children to ensure a broad range of appropriate prospective adopters are available for children to be placed.</w:t>
      </w:r>
    </w:p>
    <w:p w14:paraId="7467AB49" w14:textId="77777777" w:rsidR="00E90AAB" w:rsidRDefault="00E90AAB" w:rsidP="00E90AAB">
      <w:pPr>
        <w:pStyle w:val="Default"/>
        <w:rPr>
          <w:lang w:val="en-US"/>
        </w:rPr>
      </w:pPr>
    </w:p>
    <w:p w14:paraId="7B88EB44" w14:textId="77777777" w:rsidR="00AD6981" w:rsidRPr="00AD6981" w:rsidRDefault="5C9E7621" w:rsidP="5C9E7621">
      <w:pPr>
        <w:pStyle w:val="Default"/>
        <w:rPr>
          <w:lang w:val="en-US"/>
        </w:rPr>
      </w:pPr>
      <w:r w:rsidRPr="5C9E7621">
        <w:rPr>
          <w:lang w:val="en-US"/>
        </w:rPr>
        <w:t>The procedures for recruiting, preparing, assessing, approving and supporting prospective adopters are set out in detail in the Adoption West Procedures.</w:t>
      </w:r>
    </w:p>
    <w:p w14:paraId="4EB68C7F" w14:textId="77777777" w:rsidR="00AD6981" w:rsidRDefault="00AD6981" w:rsidP="00E90AAB">
      <w:pPr>
        <w:pStyle w:val="Default"/>
        <w:rPr>
          <w:lang w:val="en-US"/>
        </w:rPr>
      </w:pPr>
    </w:p>
    <w:p w14:paraId="0AD1488C" w14:textId="2809CEF9" w:rsidR="00AD6981" w:rsidRPr="00AD6981" w:rsidRDefault="5C9E7621" w:rsidP="5C9E7621">
      <w:pPr>
        <w:pStyle w:val="Default"/>
        <w:rPr>
          <w:b/>
          <w:bCs/>
          <w:color w:val="auto"/>
        </w:rPr>
      </w:pPr>
      <w:r w:rsidRPr="5C9E7621">
        <w:rPr>
          <w:b/>
          <w:bCs/>
          <w:color w:val="auto"/>
        </w:rPr>
        <w:t>Recruitment</w:t>
      </w:r>
    </w:p>
    <w:p w14:paraId="028105C2" w14:textId="77777777" w:rsidR="0044368D" w:rsidRDefault="0044368D" w:rsidP="00E90AAB">
      <w:pPr>
        <w:pStyle w:val="Default"/>
        <w:rPr>
          <w:color w:val="auto"/>
        </w:rPr>
      </w:pPr>
    </w:p>
    <w:p w14:paraId="62DD77C7" w14:textId="154B74EC" w:rsidR="00AD2127" w:rsidRPr="0005441B" w:rsidRDefault="5C9E7621" w:rsidP="5C9E7621">
      <w:pPr>
        <w:pStyle w:val="Default"/>
        <w:rPr>
          <w:color w:val="auto"/>
        </w:rPr>
      </w:pPr>
      <w:r w:rsidRPr="5C9E7621">
        <w:rPr>
          <w:color w:val="auto"/>
        </w:rPr>
        <w:t xml:space="preserve">The team depends upon a variety of methods to attract interest from members of the public, including: </w:t>
      </w:r>
    </w:p>
    <w:p w14:paraId="2B818744" w14:textId="77777777" w:rsidR="000D2CE2" w:rsidRDefault="5C9E7621" w:rsidP="00FA2D10">
      <w:pPr>
        <w:pStyle w:val="Default"/>
        <w:numPr>
          <w:ilvl w:val="0"/>
          <w:numId w:val="7"/>
        </w:numPr>
        <w:rPr>
          <w:color w:val="auto"/>
        </w:rPr>
      </w:pPr>
      <w:r w:rsidRPr="5C9E7621">
        <w:rPr>
          <w:color w:val="auto"/>
        </w:rPr>
        <w:t>Word of mouth</w:t>
      </w:r>
    </w:p>
    <w:p w14:paraId="232EF57A" w14:textId="77777777" w:rsidR="000D2CE2" w:rsidRDefault="000D2CE2" w:rsidP="000D2CE2">
      <w:pPr>
        <w:pStyle w:val="Default"/>
        <w:numPr>
          <w:ilvl w:val="0"/>
          <w:numId w:val="7"/>
        </w:numPr>
        <w:rPr>
          <w:color w:val="auto"/>
        </w:rPr>
      </w:pPr>
      <w:r w:rsidRPr="5C9E7621">
        <w:rPr>
          <w:color w:val="auto"/>
        </w:rPr>
        <w:t xml:space="preserve">Social media </w:t>
      </w:r>
    </w:p>
    <w:p w14:paraId="3C390E19" w14:textId="77777777" w:rsidR="00AD2127" w:rsidRPr="0005441B" w:rsidRDefault="5C9E7621" w:rsidP="00FA2D10">
      <w:pPr>
        <w:pStyle w:val="Default"/>
        <w:numPr>
          <w:ilvl w:val="0"/>
          <w:numId w:val="7"/>
        </w:numPr>
        <w:rPr>
          <w:color w:val="auto"/>
        </w:rPr>
      </w:pPr>
      <w:r w:rsidRPr="5C9E7621">
        <w:rPr>
          <w:color w:val="auto"/>
        </w:rPr>
        <w:t xml:space="preserve">Local press and radio advertisements </w:t>
      </w:r>
    </w:p>
    <w:p w14:paraId="73DEA1A8" w14:textId="77777777" w:rsidR="00AD2127" w:rsidRPr="0005441B" w:rsidRDefault="5C9E7621" w:rsidP="00FA2D10">
      <w:pPr>
        <w:pStyle w:val="Default"/>
        <w:numPr>
          <w:ilvl w:val="0"/>
          <w:numId w:val="7"/>
        </w:numPr>
        <w:rPr>
          <w:color w:val="auto"/>
        </w:rPr>
      </w:pPr>
      <w:r w:rsidRPr="5C9E7621">
        <w:rPr>
          <w:color w:val="auto"/>
        </w:rPr>
        <w:t xml:space="preserve">General publicity via posters and leaflets in public places </w:t>
      </w:r>
    </w:p>
    <w:p w14:paraId="3EEC9C4C" w14:textId="77777777" w:rsidR="00AD2127" w:rsidRPr="0005441B" w:rsidRDefault="5C9E7621" w:rsidP="00FA2D10">
      <w:pPr>
        <w:pStyle w:val="Default"/>
        <w:numPr>
          <w:ilvl w:val="0"/>
          <w:numId w:val="7"/>
        </w:numPr>
        <w:rPr>
          <w:color w:val="auto"/>
        </w:rPr>
      </w:pPr>
      <w:r w:rsidRPr="5C9E7621">
        <w:rPr>
          <w:color w:val="auto"/>
        </w:rPr>
        <w:t xml:space="preserve">News releases </w:t>
      </w:r>
    </w:p>
    <w:p w14:paraId="1634E99A" w14:textId="77777777" w:rsidR="00AD2127" w:rsidRPr="0005441B" w:rsidRDefault="5C9E7621" w:rsidP="00FA2D10">
      <w:pPr>
        <w:pStyle w:val="Default"/>
        <w:numPr>
          <w:ilvl w:val="0"/>
          <w:numId w:val="7"/>
        </w:numPr>
        <w:rPr>
          <w:color w:val="auto"/>
        </w:rPr>
      </w:pPr>
      <w:r w:rsidRPr="5C9E7621">
        <w:rPr>
          <w:color w:val="auto"/>
        </w:rPr>
        <w:lastRenderedPageBreak/>
        <w:t xml:space="preserve">Information on Adoption West website </w:t>
      </w:r>
    </w:p>
    <w:p w14:paraId="06F27232" w14:textId="77777777" w:rsidR="00AD2127" w:rsidRPr="0005441B" w:rsidRDefault="5C9E7621" w:rsidP="00FA2D10">
      <w:pPr>
        <w:pStyle w:val="Default"/>
        <w:numPr>
          <w:ilvl w:val="0"/>
          <w:numId w:val="7"/>
        </w:numPr>
        <w:rPr>
          <w:color w:val="auto"/>
        </w:rPr>
      </w:pPr>
      <w:r w:rsidRPr="5C9E7621">
        <w:rPr>
          <w:color w:val="auto"/>
        </w:rPr>
        <w:t xml:space="preserve">Specific recruitment campaigns </w:t>
      </w:r>
    </w:p>
    <w:p w14:paraId="1E1392F3" w14:textId="77777777" w:rsidR="00AD2127" w:rsidRPr="0005441B" w:rsidRDefault="5C9E7621" w:rsidP="00FA2D10">
      <w:pPr>
        <w:pStyle w:val="Default"/>
        <w:numPr>
          <w:ilvl w:val="0"/>
          <w:numId w:val="7"/>
        </w:numPr>
        <w:rPr>
          <w:color w:val="auto"/>
        </w:rPr>
      </w:pPr>
      <w:r w:rsidRPr="5C9E7621">
        <w:rPr>
          <w:color w:val="auto"/>
        </w:rPr>
        <w:t xml:space="preserve">Specific advertising of children/sibling groups </w:t>
      </w:r>
    </w:p>
    <w:p w14:paraId="6FF94340" w14:textId="77777777" w:rsidR="00AD2127" w:rsidRPr="0005441B" w:rsidRDefault="5C9E7621" w:rsidP="00FA2D10">
      <w:pPr>
        <w:pStyle w:val="Default"/>
        <w:numPr>
          <w:ilvl w:val="0"/>
          <w:numId w:val="7"/>
        </w:numPr>
        <w:rPr>
          <w:color w:val="auto"/>
        </w:rPr>
      </w:pPr>
      <w:r w:rsidRPr="5C9E7621">
        <w:rPr>
          <w:color w:val="auto"/>
        </w:rPr>
        <w:t>Event stands</w:t>
      </w:r>
    </w:p>
    <w:p w14:paraId="4895D953" w14:textId="6FE46D00" w:rsidR="00AD2127" w:rsidRPr="0005441B" w:rsidRDefault="0089635F" w:rsidP="00FA2D10">
      <w:pPr>
        <w:pStyle w:val="Default"/>
        <w:numPr>
          <w:ilvl w:val="0"/>
          <w:numId w:val="7"/>
        </w:numPr>
        <w:rPr>
          <w:color w:val="auto"/>
        </w:rPr>
      </w:pPr>
      <w:r>
        <w:rPr>
          <w:color w:val="auto"/>
        </w:rPr>
        <w:t>Working</w:t>
      </w:r>
      <w:r w:rsidR="003909B2">
        <w:rPr>
          <w:color w:val="auto"/>
        </w:rPr>
        <w:t xml:space="preserve"> at a national level with </w:t>
      </w:r>
      <w:r w:rsidR="007467E2">
        <w:rPr>
          <w:color w:val="auto"/>
        </w:rPr>
        <w:t>regional adoption agencies and voluntary adoption agencies</w:t>
      </w:r>
    </w:p>
    <w:p w14:paraId="200F9E78" w14:textId="77777777" w:rsidR="009D6645" w:rsidRPr="0005441B" w:rsidRDefault="009D6645" w:rsidP="00E90AAB">
      <w:pPr>
        <w:pStyle w:val="Default"/>
        <w:rPr>
          <w:color w:val="auto"/>
        </w:rPr>
      </w:pPr>
    </w:p>
    <w:p w14:paraId="51AF981B" w14:textId="78C4BF80" w:rsidR="009D6645" w:rsidRPr="0005441B" w:rsidRDefault="5C9E7621" w:rsidP="5C9E7621">
      <w:pPr>
        <w:pStyle w:val="Default"/>
        <w:rPr>
          <w:color w:val="auto"/>
        </w:rPr>
      </w:pPr>
      <w:r w:rsidRPr="5C9E7621">
        <w:rPr>
          <w:color w:val="auto"/>
        </w:rPr>
        <w:t>Please see the ‘Recruitment Strategy’ for further details</w:t>
      </w:r>
    </w:p>
    <w:p w14:paraId="37BF0E5C" w14:textId="77777777" w:rsidR="00AD2127" w:rsidRPr="0005441B" w:rsidRDefault="00AD2127" w:rsidP="00E90AAB">
      <w:pPr>
        <w:pStyle w:val="Default"/>
        <w:rPr>
          <w:color w:val="auto"/>
        </w:rPr>
      </w:pPr>
    </w:p>
    <w:p w14:paraId="3796A4A8" w14:textId="0D15A3AF" w:rsidR="00AD2127" w:rsidRDefault="5C9E7621" w:rsidP="5C9E7621">
      <w:pPr>
        <w:pStyle w:val="Default"/>
        <w:rPr>
          <w:color w:val="auto"/>
        </w:rPr>
      </w:pPr>
      <w:r w:rsidRPr="5C9E7621">
        <w:rPr>
          <w:color w:val="auto"/>
        </w:rPr>
        <w:t xml:space="preserve">Information is provided on the Adoption West website </w:t>
      </w:r>
      <w:hyperlink r:id="rId25">
        <w:r w:rsidRPr="5C9E7621">
          <w:rPr>
            <w:rStyle w:val="Hyperlink"/>
          </w:rPr>
          <w:t>www.adoptionwest.co.uk</w:t>
        </w:r>
      </w:hyperlink>
      <w:r w:rsidRPr="5C9E7621">
        <w:rPr>
          <w:color w:val="auto"/>
        </w:rPr>
        <w:t xml:space="preserve"> regarding adoption and early permanence, and further information is provided through initial conversations and literature for prospective adopters.</w:t>
      </w:r>
    </w:p>
    <w:p w14:paraId="12353AD5" w14:textId="77777777" w:rsidR="006D7FA6" w:rsidRDefault="006D7FA6" w:rsidP="5C9E7621">
      <w:pPr>
        <w:pStyle w:val="Default"/>
        <w:rPr>
          <w:color w:val="auto"/>
        </w:rPr>
      </w:pPr>
    </w:p>
    <w:p w14:paraId="357B1C86" w14:textId="77777777" w:rsidR="006B1B7C" w:rsidRPr="0005441B" w:rsidRDefault="006B1B7C" w:rsidP="00E90AAB">
      <w:pPr>
        <w:pStyle w:val="Default"/>
        <w:rPr>
          <w:color w:val="auto"/>
        </w:rPr>
      </w:pPr>
    </w:p>
    <w:p w14:paraId="0A6D894A" w14:textId="13F379BF" w:rsidR="009D6645" w:rsidRPr="00C4162B" w:rsidRDefault="5C9E7621" w:rsidP="5C9E7621">
      <w:pPr>
        <w:pStyle w:val="Default"/>
        <w:rPr>
          <w:b/>
          <w:bCs/>
          <w:color w:val="auto"/>
        </w:rPr>
      </w:pPr>
      <w:r w:rsidRPr="5C9E7621">
        <w:rPr>
          <w:b/>
          <w:bCs/>
          <w:color w:val="auto"/>
        </w:rPr>
        <w:t>Early Permanence</w:t>
      </w:r>
    </w:p>
    <w:p w14:paraId="2AC6A21E" w14:textId="77777777" w:rsidR="0044368D" w:rsidRDefault="0044368D" w:rsidP="00E90AAB">
      <w:pPr>
        <w:pStyle w:val="Default"/>
      </w:pPr>
    </w:p>
    <w:p w14:paraId="6B1A445D" w14:textId="4BD57A54" w:rsidR="006A4CA5" w:rsidRPr="006A4CA5" w:rsidRDefault="5C9E7621" w:rsidP="00E90AAB">
      <w:pPr>
        <w:pStyle w:val="Default"/>
      </w:pPr>
      <w:r>
        <w:t>Adoption West takes a proactive approach to early permanence. All children and adopters are considered for early permanence unless there are reasons not to do so. The aim is to enable more children to benefit from early placements with potential adopters.</w:t>
      </w:r>
    </w:p>
    <w:p w14:paraId="24D4BE7A" w14:textId="77777777" w:rsidR="00C4162B" w:rsidRDefault="00C4162B" w:rsidP="00E90AAB">
      <w:pPr>
        <w:pStyle w:val="Default"/>
        <w:rPr>
          <w:color w:val="auto"/>
        </w:rPr>
      </w:pPr>
    </w:p>
    <w:p w14:paraId="41563D48" w14:textId="480723C0" w:rsidR="009D6645" w:rsidRPr="0005441B" w:rsidRDefault="5C9E7621" w:rsidP="5C9E7621">
      <w:pPr>
        <w:pStyle w:val="Default"/>
        <w:rPr>
          <w:color w:val="auto"/>
        </w:rPr>
      </w:pPr>
      <w:r w:rsidRPr="5C9E7621">
        <w:rPr>
          <w:color w:val="auto"/>
        </w:rPr>
        <w:t xml:space="preserve">Early permanence is an ‘opt out’ option in Adoption West, all adopters are invited to consider early permanence and to attend initial training. </w:t>
      </w:r>
    </w:p>
    <w:p w14:paraId="21462D0C" w14:textId="77777777" w:rsidR="0044368D" w:rsidRDefault="0044368D" w:rsidP="00E90AAB">
      <w:pPr>
        <w:pStyle w:val="Default"/>
        <w:rPr>
          <w:color w:val="auto"/>
        </w:rPr>
      </w:pPr>
    </w:p>
    <w:p w14:paraId="45B8A946" w14:textId="1CE4FA76" w:rsidR="001462C7" w:rsidRDefault="03F760FD" w:rsidP="03F760FD">
      <w:pPr>
        <w:pStyle w:val="Default"/>
        <w:rPr>
          <w:color w:val="auto"/>
        </w:rPr>
      </w:pPr>
      <w:r w:rsidRPr="03F760FD">
        <w:rPr>
          <w:color w:val="auto"/>
        </w:rPr>
        <w:t>Should a prospective adopter decide they do not wish to consider early permanence, or their circumstances do not meet requirements for early permanence, they may ‘opt out’ and continue their assessment as prospective adopters only.</w:t>
      </w:r>
    </w:p>
    <w:p w14:paraId="56CF5589" w14:textId="1D3521EC" w:rsidR="00AD6981" w:rsidRDefault="00AD6981" w:rsidP="00E90AAB">
      <w:pPr>
        <w:pStyle w:val="Default"/>
        <w:rPr>
          <w:color w:val="auto"/>
        </w:rPr>
      </w:pPr>
    </w:p>
    <w:p w14:paraId="68D6FDEC" w14:textId="77777777" w:rsidR="00962CDC" w:rsidRDefault="00962CDC" w:rsidP="00962CDC">
      <w:pPr>
        <w:pStyle w:val="ListParagraph"/>
        <w:ind w:left="360"/>
        <w:jc w:val="both"/>
        <w:rPr>
          <w:rFonts w:ascii="Arial" w:hAnsi="Arial" w:cs="Arial"/>
          <w:b/>
          <w:bCs/>
        </w:rPr>
      </w:pPr>
    </w:p>
    <w:p w14:paraId="2377ED36" w14:textId="245B97B0" w:rsidR="001462C7" w:rsidRPr="00EB7DBD" w:rsidRDefault="006D7FA6" w:rsidP="00EB7DBD">
      <w:pPr>
        <w:pStyle w:val="ListParagraph"/>
        <w:numPr>
          <w:ilvl w:val="0"/>
          <w:numId w:val="20"/>
        </w:numPr>
        <w:jc w:val="both"/>
        <w:rPr>
          <w:rFonts w:ascii="Arial" w:hAnsi="Arial" w:cs="Arial"/>
          <w:b/>
          <w:bCs/>
        </w:rPr>
      </w:pPr>
      <w:r w:rsidRPr="00EB7DBD">
        <w:rPr>
          <w:rFonts w:ascii="Arial" w:hAnsi="Arial" w:cs="Arial"/>
          <w:b/>
          <w:bCs/>
        </w:rPr>
        <w:t xml:space="preserve">Accessing Adoption West services </w:t>
      </w:r>
    </w:p>
    <w:p w14:paraId="0915437F" w14:textId="0FCB0EA5" w:rsidR="006D7FA6" w:rsidRDefault="006D7FA6" w:rsidP="5C9E7621">
      <w:pPr>
        <w:jc w:val="both"/>
        <w:rPr>
          <w:rFonts w:ascii="Arial" w:hAnsi="Arial" w:cs="Arial"/>
          <w:b/>
          <w:bCs/>
        </w:rPr>
      </w:pPr>
    </w:p>
    <w:p w14:paraId="7CD6FE6A" w14:textId="77777777" w:rsidR="006D7FA6" w:rsidRPr="006D7FA6" w:rsidRDefault="006D7FA6" w:rsidP="5C9E7621">
      <w:pPr>
        <w:jc w:val="both"/>
        <w:rPr>
          <w:rFonts w:ascii="Arial" w:hAnsi="Arial" w:cs="Arial"/>
          <w:bCs/>
        </w:rPr>
      </w:pPr>
      <w:r w:rsidRPr="006D7FA6">
        <w:rPr>
          <w:rFonts w:ascii="Arial" w:hAnsi="Arial" w:cs="Arial"/>
          <w:bCs/>
        </w:rPr>
        <w:t>Each hub office has a duty system in place:</w:t>
      </w:r>
    </w:p>
    <w:p w14:paraId="7F8B342B" w14:textId="77777777" w:rsidR="006D7FA6" w:rsidRPr="006D7FA6" w:rsidRDefault="006D7FA6" w:rsidP="5C9E7621">
      <w:pPr>
        <w:jc w:val="both"/>
        <w:rPr>
          <w:rFonts w:ascii="Arial" w:hAnsi="Arial" w:cs="Arial"/>
          <w:bCs/>
        </w:rPr>
      </w:pPr>
    </w:p>
    <w:p w14:paraId="675EB196" w14:textId="2BAC8697" w:rsidR="006D7FA6" w:rsidRPr="006D7FA6" w:rsidRDefault="006D7FA6" w:rsidP="5C9E7621">
      <w:pPr>
        <w:jc w:val="both"/>
        <w:rPr>
          <w:rFonts w:ascii="Arial" w:hAnsi="Arial" w:cs="Arial"/>
          <w:b/>
          <w:bCs/>
        </w:rPr>
      </w:pPr>
      <w:r w:rsidRPr="006D7FA6">
        <w:rPr>
          <w:rFonts w:ascii="Arial" w:hAnsi="Arial" w:cs="Arial"/>
          <w:b/>
          <w:bCs/>
        </w:rPr>
        <w:t xml:space="preserve">Monday to Thursday 9.00 am to 4.30 am </w:t>
      </w:r>
    </w:p>
    <w:p w14:paraId="7BFD898F" w14:textId="14B40EA0" w:rsidR="006D7FA6" w:rsidRDefault="006D7FA6" w:rsidP="5C9E7621">
      <w:pPr>
        <w:jc w:val="both"/>
        <w:rPr>
          <w:rFonts w:ascii="Arial" w:hAnsi="Arial" w:cs="Arial"/>
          <w:b/>
          <w:bCs/>
        </w:rPr>
      </w:pPr>
      <w:r w:rsidRPr="006D7FA6">
        <w:rPr>
          <w:rFonts w:ascii="Arial" w:hAnsi="Arial" w:cs="Arial"/>
          <w:b/>
          <w:bCs/>
        </w:rPr>
        <w:t xml:space="preserve">Friday 9.00 am – 4.00 pm  </w:t>
      </w:r>
    </w:p>
    <w:p w14:paraId="5AA1BED7" w14:textId="0A2334D5" w:rsidR="006D7FA6" w:rsidRDefault="006D7FA6" w:rsidP="5C9E7621">
      <w:pPr>
        <w:jc w:val="both"/>
        <w:rPr>
          <w:rFonts w:ascii="Arial" w:hAnsi="Arial" w:cs="Arial"/>
          <w:b/>
          <w:bCs/>
        </w:rPr>
      </w:pPr>
    </w:p>
    <w:p w14:paraId="03AE8EC6" w14:textId="55E0AF0E" w:rsidR="006D7FA6" w:rsidRPr="006D7FA6" w:rsidRDefault="006D7FA6" w:rsidP="5C9E7621">
      <w:pPr>
        <w:jc w:val="both"/>
        <w:rPr>
          <w:rFonts w:ascii="Arial" w:eastAsia="Arial" w:hAnsi="Arial" w:cs="Arial"/>
          <w:lang w:val="en-GB"/>
        </w:rPr>
      </w:pPr>
      <w:r w:rsidRPr="006D7FA6">
        <w:rPr>
          <w:rFonts w:ascii="Arial" w:hAnsi="Arial" w:cs="Arial"/>
          <w:bCs/>
        </w:rPr>
        <w:t>The duty worker is a qualified social worker or experienced support worker who can provide advice regarding adoption support issues and information to those enquiring to adopt</w:t>
      </w:r>
      <w:r>
        <w:rPr>
          <w:rFonts w:ascii="Arial" w:eastAsia="Arial" w:hAnsi="Arial" w:cs="Arial"/>
          <w:lang w:val="en-GB"/>
        </w:rPr>
        <w:t>.</w:t>
      </w:r>
      <w:r w:rsidR="00A47E91">
        <w:rPr>
          <w:rFonts w:ascii="Arial" w:eastAsia="Arial" w:hAnsi="Arial" w:cs="Arial"/>
          <w:lang w:val="en-GB"/>
        </w:rPr>
        <w:t xml:space="preserve"> </w:t>
      </w:r>
      <w:r>
        <w:rPr>
          <w:rFonts w:ascii="Arial" w:eastAsia="Arial" w:hAnsi="Arial" w:cs="Arial"/>
          <w:lang w:val="en-GB"/>
        </w:rPr>
        <w:t>The duty worker will respond to all enquiries which can be vis telephone, e-mail or the website.</w:t>
      </w:r>
      <w:r w:rsidRPr="006D7FA6">
        <w:rPr>
          <w:rFonts w:ascii="Arial" w:eastAsia="Arial" w:hAnsi="Arial" w:cs="Arial"/>
          <w:lang w:val="en-GB"/>
        </w:rPr>
        <w:t xml:space="preserve"> </w:t>
      </w:r>
    </w:p>
    <w:p w14:paraId="1C3AEF2B" w14:textId="77777777" w:rsidR="0044368D" w:rsidRPr="006D7FA6" w:rsidRDefault="0044368D" w:rsidP="00E90AAB">
      <w:pPr>
        <w:jc w:val="both"/>
        <w:rPr>
          <w:rFonts w:ascii="Arial" w:eastAsia="Arial" w:hAnsi="Arial" w:cs="Arial"/>
          <w:lang w:val="en-GB"/>
        </w:rPr>
      </w:pPr>
    </w:p>
    <w:p w14:paraId="29DCF691" w14:textId="6C608AFA" w:rsidR="007467E2" w:rsidRDefault="007467E2" w:rsidP="5C9E7621">
      <w:pPr>
        <w:jc w:val="both"/>
        <w:rPr>
          <w:rFonts w:ascii="Arial" w:eastAsia="Arial" w:hAnsi="Arial" w:cs="Arial"/>
          <w:lang w:val="en-GB"/>
        </w:rPr>
      </w:pPr>
      <w:r>
        <w:rPr>
          <w:rFonts w:ascii="Arial" w:eastAsia="Arial" w:hAnsi="Arial" w:cs="Arial"/>
          <w:lang w:val="en-GB"/>
        </w:rPr>
        <w:t>A</w:t>
      </w:r>
      <w:r w:rsidR="006D7FA6">
        <w:rPr>
          <w:rFonts w:ascii="Arial" w:eastAsia="Arial" w:hAnsi="Arial" w:cs="Arial"/>
          <w:lang w:val="en-GB"/>
        </w:rPr>
        <w:t xml:space="preserve"> duty </w:t>
      </w:r>
      <w:r>
        <w:rPr>
          <w:rFonts w:ascii="Arial" w:eastAsia="Arial" w:hAnsi="Arial" w:cs="Arial"/>
          <w:lang w:val="en-GB"/>
        </w:rPr>
        <w:t xml:space="preserve">worker will make contact within 24 hrs </w:t>
      </w:r>
      <w:r w:rsidR="006D7FA6">
        <w:rPr>
          <w:rFonts w:ascii="Arial" w:eastAsia="Arial" w:hAnsi="Arial" w:cs="Arial"/>
          <w:lang w:val="en-GB"/>
        </w:rPr>
        <w:t>of the enquiry.</w:t>
      </w:r>
    </w:p>
    <w:p w14:paraId="4EC093C7" w14:textId="4CF215FB" w:rsidR="006D7FA6" w:rsidRDefault="006D7FA6" w:rsidP="5C9E7621">
      <w:pPr>
        <w:jc w:val="both"/>
        <w:rPr>
          <w:rFonts w:ascii="Arial" w:eastAsia="Arial" w:hAnsi="Arial" w:cs="Arial"/>
          <w:lang w:val="en-GB"/>
        </w:rPr>
      </w:pPr>
    </w:p>
    <w:p w14:paraId="7E420C1B" w14:textId="0E299073" w:rsidR="006D7FA6" w:rsidRDefault="006D7FA6" w:rsidP="5C9E7621">
      <w:pPr>
        <w:jc w:val="both"/>
        <w:rPr>
          <w:rFonts w:ascii="Arial" w:eastAsia="Arial" w:hAnsi="Arial" w:cs="Arial"/>
          <w:lang w:val="en-GB"/>
        </w:rPr>
      </w:pPr>
      <w:r w:rsidRPr="00A47E91">
        <w:rPr>
          <w:rFonts w:ascii="Arial" w:eastAsia="Arial" w:hAnsi="Arial" w:cs="Arial"/>
          <w:b/>
          <w:lang w:val="en-GB"/>
        </w:rPr>
        <w:t xml:space="preserve">Adoption support </w:t>
      </w:r>
      <w:r w:rsidR="00A47E91" w:rsidRPr="00A47E91">
        <w:rPr>
          <w:rFonts w:ascii="Arial" w:eastAsia="Arial" w:hAnsi="Arial" w:cs="Arial"/>
          <w:b/>
          <w:lang w:val="en-GB"/>
        </w:rPr>
        <w:t>enquiries</w:t>
      </w:r>
      <w:r w:rsidR="00A47E91">
        <w:rPr>
          <w:rFonts w:ascii="Arial" w:eastAsia="Arial" w:hAnsi="Arial" w:cs="Arial"/>
          <w:lang w:val="en-GB"/>
        </w:rPr>
        <w:t xml:space="preserve"> - </w:t>
      </w:r>
      <w:r w:rsidRPr="005F402A">
        <w:rPr>
          <w:rFonts w:ascii="Arial" w:eastAsia="Arial" w:hAnsi="Arial" w:cs="Arial"/>
          <w:lang w:val="en-GB"/>
        </w:rPr>
        <w:t>advi</w:t>
      </w:r>
      <w:r w:rsidR="005F4419" w:rsidRPr="005F402A">
        <w:rPr>
          <w:rFonts w:ascii="Arial" w:eastAsia="Arial" w:hAnsi="Arial" w:cs="Arial"/>
          <w:lang w:val="en-GB"/>
        </w:rPr>
        <w:t>c</w:t>
      </w:r>
      <w:r w:rsidRPr="005F402A">
        <w:rPr>
          <w:rFonts w:ascii="Arial" w:eastAsia="Arial" w:hAnsi="Arial" w:cs="Arial"/>
          <w:lang w:val="en-GB"/>
        </w:rPr>
        <w:t>e,</w:t>
      </w:r>
      <w:r>
        <w:rPr>
          <w:rFonts w:ascii="Arial" w:eastAsia="Arial" w:hAnsi="Arial" w:cs="Arial"/>
          <w:lang w:val="en-GB"/>
        </w:rPr>
        <w:t xml:space="preserve"> information </w:t>
      </w:r>
      <w:r w:rsidR="00A47E91">
        <w:rPr>
          <w:rFonts w:ascii="Arial" w:eastAsia="Arial" w:hAnsi="Arial" w:cs="Arial"/>
          <w:lang w:val="en-GB"/>
        </w:rPr>
        <w:t xml:space="preserve">about support services </w:t>
      </w:r>
      <w:r>
        <w:rPr>
          <w:rFonts w:ascii="Arial" w:eastAsia="Arial" w:hAnsi="Arial" w:cs="Arial"/>
          <w:lang w:val="en-GB"/>
        </w:rPr>
        <w:t>and or sign posting to other agencies with be provided</w:t>
      </w:r>
      <w:r w:rsidR="00A47E91">
        <w:rPr>
          <w:rFonts w:ascii="Arial" w:eastAsia="Arial" w:hAnsi="Arial" w:cs="Arial"/>
          <w:lang w:val="en-GB"/>
        </w:rPr>
        <w:t xml:space="preserve">.  Consideration will be given to whether an assessment of need is required, if agreed an appointment for this will be provided and the timescale for the </w:t>
      </w:r>
      <w:r w:rsidR="00A47E91">
        <w:rPr>
          <w:rFonts w:ascii="Arial" w:eastAsia="Arial" w:hAnsi="Arial" w:cs="Arial"/>
          <w:lang w:val="en-GB"/>
        </w:rPr>
        <w:lastRenderedPageBreak/>
        <w:t xml:space="preserve">appointment will be discussed and agreed with the caller.  An appointment will be within a </w:t>
      </w:r>
      <w:r w:rsidR="00FB6E77">
        <w:rPr>
          <w:rFonts w:ascii="Arial" w:eastAsia="Arial" w:hAnsi="Arial" w:cs="Arial"/>
          <w:lang w:val="en-GB"/>
        </w:rPr>
        <w:t>six-week</w:t>
      </w:r>
      <w:r w:rsidR="00A47E91">
        <w:rPr>
          <w:rFonts w:ascii="Arial" w:eastAsia="Arial" w:hAnsi="Arial" w:cs="Arial"/>
          <w:lang w:val="en-GB"/>
        </w:rPr>
        <w:t xml:space="preserve"> period. </w:t>
      </w:r>
    </w:p>
    <w:p w14:paraId="32DDABC1" w14:textId="7D12D584" w:rsidR="00A47E91" w:rsidRDefault="00A47E91" w:rsidP="5C9E7621">
      <w:pPr>
        <w:jc w:val="both"/>
        <w:rPr>
          <w:rFonts w:ascii="Arial" w:eastAsia="Arial" w:hAnsi="Arial" w:cs="Arial"/>
          <w:lang w:val="en-GB"/>
        </w:rPr>
      </w:pPr>
    </w:p>
    <w:p w14:paraId="569610F4" w14:textId="0ED1B698" w:rsidR="00A47E91" w:rsidRDefault="00A47E91" w:rsidP="5C9E7621">
      <w:pPr>
        <w:jc w:val="both"/>
        <w:rPr>
          <w:rFonts w:ascii="Arial" w:eastAsia="Arial" w:hAnsi="Arial" w:cs="Arial"/>
          <w:b/>
          <w:lang w:val="en-GB"/>
        </w:rPr>
      </w:pPr>
      <w:r w:rsidRPr="00A47E91">
        <w:rPr>
          <w:rFonts w:ascii="Arial" w:eastAsia="Arial" w:hAnsi="Arial" w:cs="Arial"/>
          <w:b/>
          <w:lang w:val="en-GB"/>
        </w:rPr>
        <w:t>Enquiries to adopt</w:t>
      </w:r>
      <w:r w:rsidR="002A32EF">
        <w:rPr>
          <w:rFonts w:ascii="Arial" w:eastAsia="Arial" w:hAnsi="Arial" w:cs="Arial"/>
          <w:b/>
          <w:lang w:val="en-GB"/>
        </w:rPr>
        <w:t xml:space="preserve"> (Pre stage 1)</w:t>
      </w:r>
    </w:p>
    <w:p w14:paraId="083BD85C" w14:textId="7AE7FEDC" w:rsidR="00A47E91" w:rsidRDefault="00A47E91" w:rsidP="5C9E7621">
      <w:pPr>
        <w:jc w:val="both"/>
        <w:rPr>
          <w:rFonts w:ascii="Arial" w:eastAsia="Arial" w:hAnsi="Arial" w:cs="Arial"/>
          <w:b/>
          <w:lang w:val="en-GB"/>
        </w:rPr>
      </w:pPr>
    </w:p>
    <w:p w14:paraId="33116C4C" w14:textId="77777777" w:rsidR="00FC66C0" w:rsidRPr="005F402A" w:rsidRDefault="00FC66C0" w:rsidP="00FA2D10">
      <w:pPr>
        <w:pStyle w:val="ListParagraph"/>
        <w:numPr>
          <w:ilvl w:val="0"/>
          <w:numId w:val="24"/>
        </w:numPr>
        <w:jc w:val="both"/>
        <w:rPr>
          <w:rFonts w:ascii="Arial" w:hAnsi="Arial" w:cs="Arial"/>
          <w:bCs/>
        </w:rPr>
      </w:pPr>
      <w:r w:rsidRPr="005F402A">
        <w:rPr>
          <w:rFonts w:ascii="Arial" w:eastAsia="Arial" w:hAnsi="Arial" w:cs="Arial"/>
          <w:lang w:val="en-GB"/>
        </w:rPr>
        <w:t>Enquiries can be made directly via the website or by phone or email.</w:t>
      </w:r>
    </w:p>
    <w:p w14:paraId="59240C97" w14:textId="4A371580" w:rsidR="007467E2" w:rsidRPr="005F402A" w:rsidRDefault="00FC66C0" w:rsidP="00FA2D10">
      <w:pPr>
        <w:pStyle w:val="ListParagraph"/>
        <w:numPr>
          <w:ilvl w:val="0"/>
          <w:numId w:val="24"/>
        </w:numPr>
        <w:jc w:val="both"/>
        <w:rPr>
          <w:rFonts w:ascii="Arial" w:hAnsi="Arial" w:cs="Arial"/>
          <w:bCs/>
        </w:rPr>
      </w:pPr>
      <w:r w:rsidRPr="005F402A">
        <w:rPr>
          <w:rFonts w:ascii="Arial" w:eastAsia="Arial" w:hAnsi="Arial" w:cs="Arial"/>
          <w:lang w:val="en-GB"/>
        </w:rPr>
        <w:t>Contact will be made with the enquirer to arrange a time to have</w:t>
      </w:r>
      <w:r w:rsidR="00A47E91" w:rsidRPr="005F402A">
        <w:rPr>
          <w:rFonts w:ascii="Arial" w:eastAsia="Arial" w:hAnsi="Arial" w:cs="Arial"/>
          <w:lang w:val="en-GB"/>
        </w:rPr>
        <w:t xml:space="preserve"> a </w:t>
      </w:r>
      <w:r w:rsidRPr="005F402A">
        <w:rPr>
          <w:rFonts w:ascii="Arial" w:eastAsia="Arial" w:hAnsi="Arial" w:cs="Arial"/>
          <w:lang w:val="en-GB"/>
        </w:rPr>
        <w:t>detailed</w:t>
      </w:r>
      <w:r w:rsidR="005F4419" w:rsidRPr="005F402A">
        <w:rPr>
          <w:rFonts w:ascii="Arial" w:eastAsia="Arial" w:hAnsi="Arial" w:cs="Arial"/>
          <w:lang w:val="en-GB"/>
        </w:rPr>
        <w:t xml:space="preserve"> conversation.</w:t>
      </w:r>
      <w:r w:rsidR="00A47E91" w:rsidRPr="005F402A">
        <w:rPr>
          <w:rFonts w:ascii="Arial" w:eastAsia="Arial" w:hAnsi="Arial" w:cs="Arial"/>
          <w:lang w:val="en-GB"/>
        </w:rPr>
        <w:t xml:space="preserve">  This will include information about the adoption process, the needs of children waiting, and basic details of the enquirer taken.</w:t>
      </w:r>
    </w:p>
    <w:p w14:paraId="65DF1CFF" w14:textId="12D30051" w:rsidR="007A28C5" w:rsidRPr="005F402A" w:rsidRDefault="00FC66C0"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An </w:t>
      </w:r>
      <w:r w:rsidR="5C9E7621" w:rsidRPr="005F402A">
        <w:rPr>
          <w:rFonts w:ascii="Arial" w:eastAsia="Arial" w:hAnsi="Arial" w:cs="Arial"/>
          <w:lang w:val="en-GB"/>
        </w:rPr>
        <w:t>Information pack</w:t>
      </w:r>
      <w:r w:rsidR="0089176D" w:rsidRPr="005F402A">
        <w:rPr>
          <w:rFonts w:ascii="Arial" w:eastAsia="Arial" w:hAnsi="Arial" w:cs="Arial"/>
          <w:lang w:val="en-GB"/>
        </w:rPr>
        <w:t xml:space="preserve"> </w:t>
      </w:r>
      <w:r w:rsidRPr="005F402A">
        <w:rPr>
          <w:rFonts w:ascii="Arial" w:eastAsia="Arial" w:hAnsi="Arial" w:cs="Arial"/>
          <w:lang w:val="en-GB"/>
        </w:rPr>
        <w:t>an</w:t>
      </w:r>
      <w:r w:rsidR="0089176D" w:rsidRPr="005F402A">
        <w:rPr>
          <w:rFonts w:ascii="Arial" w:eastAsia="Arial" w:hAnsi="Arial" w:cs="Arial"/>
          <w:lang w:val="en-GB"/>
        </w:rPr>
        <w:t>d</w:t>
      </w:r>
      <w:r w:rsidRPr="005F402A">
        <w:rPr>
          <w:rFonts w:ascii="Arial" w:eastAsia="Arial" w:hAnsi="Arial" w:cs="Arial"/>
          <w:lang w:val="en-GB"/>
        </w:rPr>
        <w:t xml:space="preserve"> presentation is </w:t>
      </w:r>
      <w:r w:rsidR="5C9E7621" w:rsidRPr="005F402A">
        <w:rPr>
          <w:rFonts w:ascii="Arial" w:eastAsia="Arial" w:hAnsi="Arial" w:cs="Arial"/>
          <w:lang w:val="en-GB"/>
        </w:rPr>
        <w:t xml:space="preserve">sent to </w:t>
      </w:r>
      <w:r w:rsidR="00A47E91" w:rsidRPr="005F402A">
        <w:rPr>
          <w:rFonts w:ascii="Arial" w:eastAsia="Arial" w:hAnsi="Arial" w:cs="Arial"/>
          <w:lang w:val="en-GB"/>
        </w:rPr>
        <w:t xml:space="preserve">the enquirer </w:t>
      </w:r>
      <w:r w:rsidR="5C9E7621" w:rsidRPr="005F402A">
        <w:rPr>
          <w:rFonts w:ascii="Arial" w:eastAsia="Arial" w:hAnsi="Arial" w:cs="Arial"/>
          <w:lang w:val="en-GB"/>
        </w:rPr>
        <w:t xml:space="preserve">within 24 hrs. </w:t>
      </w:r>
    </w:p>
    <w:p w14:paraId="3AB333EF" w14:textId="57BAB9C1" w:rsidR="00A47E91" w:rsidRPr="005F402A" w:rsidRDefault="00A47E91" w:rsidP="00FA2D10">
      <w:pPr>
        <w:numPr>
          <w:ilvl w:val="0"/>
          <w:numId w:val="12"/>
        </w:numPr>
        <w:contextualSpacing/>
        <w:rPr>
          <w:rFonts w:ascii="Arial" w:eastAsia="Arial" w:hAnsi="Arial" w:cs="Arial"/>
          <w:lang w:val="en-GB"/>
        </w:rPr>
      </w:pPr>
      <w:r w:rsidRPr="005F402A">
        <w:rPr>
          <w:rFonts w:ascii="Arial" w:eastAsia="Arial" w:hAnsi="Arial" w:cs="Arial"/>
          <w:lang w:val="en-GB"/>
        </w:rPr>
        <w:t>An invitation</w:t>
      </w:r>
      <w:r w:rsidR="00FC66C0" w:rsidRPr="005F402A">
        <w:rPr>
          <w:rFonts w:ascii="Arial" w:eastAsia="Arial" w:hAnsi="Arial" w:cs="Arial"/>
          <w:lang w:val="en-GB"/>
        </w:rPr>
        <w:t xml:space="preserve"> and link </w:t>
      </w:r>
      <w:r w:rsidRPr="005F402A">
        <w:rPr>
          <w:rFonts w:ascii="Arial" w:eastAsia="Arial" w:hAnsi="Arial" w:cs="Arial"/>
          <w:lang w:val="en-GB"/>
        </w:rPr>
        <w:t>will be given to attend a</w:t>
      </w:r>
      <w:r w:rsidR="00FC66C0" w:rsidRPr="005F402A">
        <w:rPr>
          <w:rFonts w:ascii="Arial" w:eastAsia="Arial" w:hAnsi="Arial" w:cs="Arial"/>
          <w:lang w:val="en-GB"/>
        </w:rPr>
        <w:t xml:space="preserve"> virtual question and answer session with one of the Adoption West team.</w:t>
      </w:r>
    </w:p>
    <w:p w14:paraId="375A57E4" w14:textId="652585DA" w:rsidR="00FC66C0" w:rsidRPr="005F402A" w:rsidRDefault="00A47E91"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Adoption </w:t>
      </w:r>
      <w:r w:rsidR="00FC66C0" w:rsidRPr="005F402A">
        <w:rPr>
          <w:rFonts w:ascii="Arial" w:eastAsia="Arial" w:hAnsi="Arial" w:cs="Arial"/>
          <w:lang w:val="en-GB"/>
        </w:rPr>
        <w:t>W</w:t>
      </w:r>
      <w:r w:rsidRPr="005F402A">
        <w:rPr>
          <w:rFonts w:ascii="Arial" w:eastAsia="Arial" w:hAnsi="Arial" w:cs="Arial"/>
          <w:lang w:val="en-GB"/>
        </w:rPr>
        <w:t xml:space="preserve">est </w:t>
      </w:r>
      <w:r w:rsidR="00FC66C0" w:rsidRPr="005F402A">
        <w:rPr>
          <w:rFonts w:ascii="Arial" w:eastAsia="Arial" w:hAnsi="Arial" w:cs="Arial"/>
          <w:lang w:val="en-GB"/>
        </w:rPr>
        <w:t xml:space="preserve">hosts these Q and A sessions </w:t>
      </w:r>
      <w:r w:rsidRPr="005F402A">
        <w:rPr>
          <w:rFonts w:ascii="Arial" w:eastAsia="Arial" w:hAnsi="Arial" w:cs="Arial"/>
          <w:lang w:val="en-GB"/>
        </w:rPr>
        <w:t xml:space="preserve">three times a </w:t>
      </w:r>
      <w:r w:rsidR="00FC66C0" w:rsidRPr="005F402A">
        <w:rPr>
          <w:rFonts w:ascii="Arial" w:eastAsia="Arial" w:hAnsi="Arial" w:cs="Arial"/>
          <w:lang w:val="en-GB"/>
        </w:rPr>
        <w:t>month</w:t>
      </w:r>
      <w:r w:rsidR="5C9E7621" w:rsidRPr="005F402A">
        <w:rPr>
          <w:rFonts w:ascii="Arial" w:eastAsia="Arial" w:hAnsi="Arial" w:cs="Arial"/>
          <w:lang w:val="en-GB"/>
        </w:rPr>
        <w:t>.</w:t>
      </w:r>
      <w:r w:rsidR="002A32EF" w:rsidRPr="005F402A">
        <w:rPr>
          <w:rFonts w:ascii="Arial" w:eastAsia="Arial" w:hAnsi="Arial" w:cs="Arial"/>
          <w:lang w:val="en-GB"/>
        </w:rPr>
        <w:t xml:space="preserve">  </w:t>
      </w:r>
    </w:p>
    <w:p w14:paraId="3B47F8F5" w14:textId="7565A057" w:rsidR="00FC66C0" w:rsidRPr="005F402A" w:rsidRDefault="00FC66C0" w:rsidP="00FA2D10">
      <w:pPr>
        <w:numPr>
          <w:ilvl w:val="0"/>
          <w:numId w:val="12"/>
        </w:numPr>
        <w:contextualSpacing/>
        <w:rPr>
          <w:rFonts w:ascii="Arial" w:eastAsia="Arial" w:hAnsi="Arial" w:cs="Arial"/>
          <w:lang w:val="en-GB"/>
        </w:rPr>
      </w:pPr>
      <w:r w:rsidRPr="005F402A">
        <w:rPr>
          <w:rFonts w:ascii="Arial" w:eastAsia="Arial" w:hAnsi="Arial" w:cs="Arial"/>
          <w:lang w:val="en-GB"/>
        </w:rPr>
        <w:t>Following the meeting there is an opportunity to have a further individual discussion with a social worker if required</w:t>
      </w:r>
      <w:r w:rsidR="00717EDF" w:rsidRPr="005F402A">
        <w:rPr>
          <w:rFonts w:ascii="Arial" w:eastAsia="Arial" w:hAnsi="Arial" w:cs="Arial"/>
          <w:lang w:val="en-GB"/>
        </w:rPr>
        <w:t>.</w:t>
      </w:r>
    </w:p>
    <w:p w14:paraId="2C0F8186" w14:textId="2FDF6E8A" w:rsidR="007A28C5" w:rsidRPr="005F402A" w:rsidRDefault="002A32EF"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Registration of Interest </w:t>
      </w:r>
      <w:r w:rsidR="00FC66C0" w:rsidRPr="005F402A">
        <w:rPr>
          <w:rFonts w:ascii="Arial" w:eastAsia="Arial" w:hAnsi="Arial" w:cs="Arial"/>
          <w:lang w:val="en-GB"/>
        </w:rPr>
        <w:t>form is provided to adopters on request.</w:t>
      </w:r>
      <w:r w:rsidRPr="005F402A">
        <w:rPr>
          <w:rFonts w:ascii="Arial" w:eastAsia="Arial" w:hAnsi="Arial" w:cs="Arial"/>
          <w:lang w:val="en-GB"/>
        </w:rPr>
        <w:t xml:space="preserve"> </w:t>
      </w:r>
      <w:r w:rsidR="5C9E7621" w:rsidRPr="005F402A">
        <w:rPr>
          <w:rFonts w:ascii="Arial" w:eastAsia="Arial" w:hAnsi="Arial" w:cs="Arial"/>
          <w:lang w:val="en-GB"/>
        </w:rPr>
        <w:t xml:space="preserve"> </w:t>
      </w:r>
    </w:p>
    <w:p w14:paraId="51E770A1" w14:textId="77777777" w:rsidR="002A32EF" w:rsidRPr="005F402A" w:rsidRDefault="002A32EF" w:rsidP="00FA2D10">
      <w:pPr>
        <w:pStyle w:val="ListParagraph"/>
        <w:numPr>
          <w:ilvl w:val="0"/>
          <w:numId w:val="12"/>
        </w:numPr>
        <w:contextualSpacing/>
        <w:rPr>
          <w:rFonts w:ascii="Arial" w:hAnsi="Arial" w:cs="Arial"/>
        </w:rPr>
      </w:pPr>
      <w:r w:rsidRPr="005F402A">
        <w:rPr>
          <w:rFonts w:ascii="Arial" w:hAnsi="Arial" w:cs="Arial"/>
        </w:rPr>
        <w:t xml:space="preserve">The prospective adopters will submit a Registration of Interest Form to Adoption West. </w:t>
      </w:r>
    </w:p>
    <w:p w14:paraId="67D8A62C" w14:textId="77777777" w:rsidR="00FC66C0" w:rsidRPr="005F402A" w:rsidRDefault="002A32EF" w:rsidP="00FA2D10">
      <w:pPr>
        <w:pStyle w:val="ListParagraph"/>
        <w:numPr>
          <w:ilvl w:val="0"/>
          <w:numId w:val="12"/>
        </w:numPr>
        <w:contextualSpacing/>
        <w:rPr>
          <w:rFonts w:ascii="Arial" w:hAnsi="Arial" w:cs="Arial"/>
        </w:rPr>
      </w:pPr>
      <w:r w:rsidRPr="005F402A">
        <w:rPr>
          <w:rFonts w:ascii="Arial" w:hAnsi="Arial" w:cs="Arial"/>
        </w:rPr>
        <w:t xml:space="preserve">The Adoption West manager will accept or decline the ROI </w:t>
      </w:r>
      <w:r w:rsidR="00FC66C0" w:rsidRPr="005F402A">
        <w:rPr>
          <w:rFonts w:ascii="Arial" w:hAnsi="Arial" w:cs="Arial"/>
        </w:rPr>
        <w:t>within 5 working days.</w:t>
      </w:r>
    </w:p>
    <w:p w14:paraId="36D8A588" w14:textId="62590AE4" w:rsidR="002A32EF" w:rsidRPr="005F402A" w:rsidRDefault="00FC66C0" w:rsidP="00FA2D10">
      <w:pPr>
        <w:pStyle w:val="ListParagraph"/>
        <w:numPr>
          <w:ilvl w:val="0"/>
          <w:numId w:val="12"/>
        </w:numPr>
        <w:contextualSpacing/>
        <w:rPr>
          <w:rFonts w:ascii="Arial" w:hAnsi="Arial" w:cs="Arial"/>
        </w:rPr>
      </w:pPr>
      <w:r w:rsidRPr="005F402A">
        <w:rPr>
          <w:rFonts w:ascii="Arial" w:hAnsi="Arial" w:cs="Arial"/>
        </w:rPr>
        <w:t xml:space="preserve">When accepted the enquirer is considered as a prospective adopter and starts </w:t>
      </w:r>
      <w:r w:rsidR="002A32EF" w:rsidRPr="005F402A">
        <w:rPr>
          <w:rFonts w:ascii="Arial" w:hAnsi="Arial" w:cs="Arial"/>
        </w:rPr>
        <w:t xml:space="preserve">Stage 1 </w:t>
      </w:r>
      <w:r w:rsidRPr="005F402A">
        <w:rPr>
          <w:rFonts w:ascii="Arial" w:hAnsi="Arial" w:cs="Arial"/>
        </w:rPr>
        <w:t>of the process.  A</w:t>
      </w:r>
      <w:r w:rsidR="002A32EF" w:rsidRPr="005F402A">
        <w:rPr>
          <w:rFonts w:ascii="Arial" w:hAnsi="Arial" w:cs="Arial"/>
        </w:rPr>
        <w:t xml:space="preserve"> Social Worker</w:t>
      </w:r>
      <w:r w:rsidRPr="005F402A">
        <w:rPr>
          <w:rFonts w:ascii="Arial" w:hAnsi="Arial" w:cs="Arial"/>
        </w:rPr>
        <w:t xml:space="preserve"> is allocated </w:t>
      </w:r>
      <w:r w:rsidR="002A32EF" w:rsidRPr="005F402A">
        <w:rPr>
          <w:rFonts w:ascii="Arial" w:hAnsi="Arial" w:cs="Arial"/>
        </w:rPr>
        <w:t>to undertake the initial work.</w:t>
      </w:r>
    </w:p>
    <w:p w14:paraId="67480B54" w14:textId="77777777" w:rsidR="002A32EF" w:rsidRPr="007A28C5" w:rsidRDefault="002A32EF" w:rsidP="002A32EF">
      <w:pPr>
        <w:ind w:left="720"/>
        <w:contextualSpacing/>
        <w:rPr>
          <w:rFonts w:ascii="Arial" w:eastAsia="Arial" w:hAnsi="Arial" w:cs="Arial"/>
          <w:lang w:val="en-GB"/>
        </w:rPr>
      </w:pPr>
    </w:p>
    <w:p w14:paraId="1BF5F4E1" w14:textId="77777777" w:rsidR="0044368D" w:rsidRDefault="0044368D" w:rsidP="00E90AAB">
      <w:pPr>
        <w:pStyle w:val="Default"/>
        <w:rPr>
          <w:b/>
          <w:color w:val="auto"/>
        </w:rPr>
      </w:pPr>
    </w:p>
    <w:p w14:paraId="6BCED67E" w14:textId="11F2AA4F" w:rsidR="00964F04" w:rsidRPr="00C75E38" w:rsidRDefault="5C9E7621" w:rsidP="00EB7DBD">
      <w:pPr>
        <w:pStyle w:val="Default"/>
        <w:numPr>
          <w:ilvl w:val="0"/>
          <w:numId w:val="20"/>
        </w:numPr>
        <w:rPr>
          <w:b/>
          <w:bCs/>
          <w:color w:val="auto"/>
        </w:rPr>
      </w:pPr>
      <w:r w:rsidRPr="5C9E7621">
        <w:rPr>
          <w:b/>
          <w:bCs/>
          <w:color w:val="auto"/>
        </w:rPr>
        <w:t>Assessment</w:t>
      </w:r>
      <w:r w:rsidR="00EB7DBD">
        <w:rPr>
          <w:b/>
          <w:bCs/>
          <w:color w:val="auto"/>
        </w:rPr>
        <w:t xml:space="preserve">, Approval and Family Finding </w:t>
      </w:r>
    </w:p>
    <w:p w14:paraId="7907999B" w14:textId="77777777" w:rsidR="00964F04" w:rsidRDefault="00964F04" w:rsidP="00E90AAB">
      <w:pPr>
        <w:pStyle w:val="Default"/>
        <w:rPr>
          <w:color w:val="auto"/>
        </w:rPr>
      </w:pPr>
    </w:p>
    <w:p w14:paraId="339CB6A3" w14:textId="77777777" w:rsidR="00964F04" w:rsidRDefault="5C9E7621" w:rsidP="5C9E7621">
      <w:pPr>
        <w:pStyle w:val="Default"/>
        <w:rPr>
          <w:color w:val="auto"/>
        </w:rPr>
      </w:pPr>
      <w:r w:rsidRPr="5C9E7621">
        <w:rPr>
          <w:color w:val="auto"/>
        </w:rPr>
        <w:t xml:space="preserve">The adoption assessment process is divided into stages, we aim to complete: </w:t>
      </w:r>
    </w:p>
    <w:p w14:paraId="1E175146" w14:textId="77777777" w:rsidR="00964F04" w:rsidRDefault="5C9E7621" w:rsidP="00FA2D10">
      <w:pPr>
        <w:pStyle w:val="Default"/>
        <w:numPr>
          <w:ilvl w:val="0"/>
          <w:numId w:val="13"/>
        </w:numPr>
        <w:rPr>
          <w:color w:val="auto"/>
        </w:rPr>
      </w:pPr>
      <w:r w:rsidRPr="5C9E7621">
        <w:rPr>
          <w:color w:val="auto"/>
        </w:rPr>
        <w:t xml:space="preserve">Stage 1 within 2 months of registration of interest, and </w:t>
      </w:r>
    </w:p>
    <w:p w14:paraId="7F95BDE5" w14:textId="77777777" w:rsidR="00964F04" w:rsidRDefault="5C9E7621" w:rsidP="00FA2D10">
      <w:pPr>
        <w:pStyle w:val="Default"/>
        <w:numPr>
          <w:ilvl w:val="0"/>
          <w:numId w:val="13"/>
        </w:numPr>
        <w:rPr>
          <w:color w:val="auto"/>
        </w:rPr>
      </w:pPr>
      <w:r w:rsidRPr="5C9E7621">
        <w:rPr>
          <w:color w:val="auto"/>
        </w:rPr>
        <w:t>Stage 2 within 4 months of completing Stage 1.</w:t>
      </w:r>
    </w:p>
    <w:p w14:paraId="2EA307BB" w14:textId="77777777" w:rsidR="00964F04" w:rsidRDefault="00964F04" w:rsidP="00E90AAB">
      <w:pPr>
        <w:pStyle w:val="Default"/>
        <w:rPr>
          <w:color w:val="auto"/>
        </w:rPr>
      </w:pPr>
    </w:p>
    <w:p w14:paraId="3F6C6F6B" w14:textId="5CB6E063" w:rsidR="00964F04" w:rsidRDefault="00962CDC" w:rsidP="5C9E7621">
      <w:pPr>
        <w:pStyle w:val="Default"/>
        <w:rPr>
          <w:color w:val="auto"/>
        </w:rPr>
      </w:pPr>
      <w:r>
        <w:rPr>
          <w:color w:val="auto"/>
        </w:rPr>
        <w:t>Prospective a</w:t>
      </w:r>
      <w:r w:rsidR="5C9E7621" w:rsidRPr="5C9E7621">
        <w:rPr>
          <w:color w:val="auto"/>
        </w:rPr>
        <w:t>dopters</w:t>
      </w:r>
      <w:r w:rsidR="002A32EF">
        <w:rPr>
          <w:color w:val="auto"/>
        </w:rPr>
        <w:t xml:space="preserve"> can </w:t>
      </w:r>
      <w:r w:rsidR="5C9E7621" w:rsidRPr="5C9E7621">
        <w:rPr>
          <w:color w:val="auto"/>
        </w:rPr>
        <w:t>choose to have a break in the assessment process</w:t>
      </w:r>
      <w:r w:rsidR="002A32EF">
        <w:rPr>
          <w:color w:val="auto"/>
        </w:rPr>
        <w:t xml:space="preserve"> between stage 1 and 2 for up to six months. </w:t>
      </w:r>
      <w:r w:rsidR="5C9E7621" w:rsidRPr="5C9E7621">
        <w:rPr>
          <w:color w:val="auto"/>
        </w:rPr>
        <w:t xml:space="preserve">Stage 2 will be completed within 4 months of the date at which it is agreed with the adopters that the assessment will resume for Stage 2. </w:t>
      </w:r>
      <w:r>
        <w:rPr>
          <w:color w:val="auto"/>
        </w:rPr>
        <w:t>A break of longer than six months</w:t>
      </w:r>
      <w:r w:rsidR="00BE1957">
        <w:t xml:space="preserve"> </w:t>
      </w:r>
      <w:r w:rsidR="00BE1957" w:rsidRPr="005F402A">
        <w:t xml:space="preserve">requires </w:t>
      </w:r>
      <w:r w:rsidR="0089176D" w:rsidRPr="005F402A">
        <w:t xml:space="preserve">that </w:t>
      </w:r>
      <w:r w:rsidR="00BE1957" w:rsidRPr="005F402A">
        <w:t>the prospective adopters will need to restart Stage One.</w:t>
      </w:r>
    </w:p>
    <w:p w14:paraId="1F949003" w14:textId="77777777" w:rsidR="00964F04" w:rsidRDefault="00964F04" w:rsidP="00E90AAB">
      <w:pPr>
        <w:pStyle w:val="Default"/>
        <w:rPr>
          <w:color w:val="auto"/>
        </w:rPr>
      </w:pPr>
    </w:p>
    <w:p w14:paraId="6CB39432" w14:textId="2795D9E1" w:rsidR="00964F04" w:rsidRDefault="5C9E7621" w:rsidP="5C9E7621">
      <w:pPr>
        <w:rPr>
          <w:rFonts w:ascii="Arial" w:hAnsi="Arial" w:cs="Arial"/>
          <w:b/>
          <w:bCs/>
        </w:rPr>
      </w:pPr>
      <w:r w:rsidRPr="5C9E7621">
        <w:rPr>
          <w:rFonts w:ascii="Arial" w:hAnsi="Arial" w:cs="Arial"/>
          <w:b/>
          <w:bCs/>
        </w:rPr>
        <w:t>Stage 1</w:t>
      </w:r>
    </w:p>
    <w:p w14:paraId="3AB9DF54" w14:textId="2AD4D9A0" w:rsidR="00AD6981" w:rsidRDefault="00AD6981" w:rsidP="00E90AAB">
      <w:pPr>
        <w:rPr>
          <w:rFonts w:ascii="Arial" w:hAnsi="Arial" w:cs="Arial"/>
        </w:rPr>
      </w:pPr>
    </w:p>
    <w:p w14:paraId="2E3B60F1" w14:textId="62DF0776" w:rsidR="002A32EF" w:rsidRDefault="002A32EF" w:rsidP="00FA2D10">
      <w:pPr>
        <w:pStyle w:val="ListParagraph"/>
        <w:numPr>
          <w:ilvl w:val="0"/>
          <w:numId w:val="10"/>
        </w:numPr>
        <w:contextualSpacing/>
        <w:rPr>
          <w:rFonts w:ascii="Arial" w:hAnsi="Arial" w:cs="Arial"/>
        </w:rPr>
      </w:pPr>
      <w:r>
        <w:rPr>
          <w:rFonts w:ascii="Arial" w:hAnsi="Arial" w:cs="Arial"/>
        </w:rPr>
        <w:t>The prospective adopter will receive the</w:t>
      </w:r>
      <w:r w:rsidR="5C9E7621" w:rsidRPr="5C9E7621">
        <w:rPr>
          <w:rFonts w:ascii="Arial" w:hAnsi="Arial" w:cs="Arial"/>
        </w:rPr>
        <w:t xml:space="preserve"> letter of acceptance</w:t>
      </w:r>
      <w:r>
        <w:rPr>
          <w:rFonts w:ascii="Arial" w:hAnsi="Arial" w:cs="Arial"/>
        </w:rPr>
        <w:t xml:space="preserve"> to stage 1 </w:t>
      </w:r>
    </w:p>
    <w:p w14:paraId="7CA3CF82" w14:textId="7261A53A" w:rsidR="00964F04" w:rsidRPr="009C6A99" w:rsidRDefault="002A32EF" w:rsidP="00FA2D10">
      <w:pPr>
        <w:pStyle w:val="ListParagraph"/>
        <w:numPr>
          <w:ilvl w:val="0"/>
          <w:numId w:val="10"/>
        </w:numPr>
        <w:contextualSpacing/>
        <w:rPr>
          <w:rFonts w:ascii="Arial" w:hAnsi="Arial" w:cs="Arial"/>
        </w:rPr>
      </w:pPr>
      <w:r>
        <w:rPr>
          <w:rFonts w:ascii="Arial" w:hAnsi="Arial" w:cs="Arial"/>
        </w:rPr>
        <w:t xml:space="preserve">A meeting will be arranged with a social worker to discuss the process including the completion of </w:t>
      </w:r>
      <w:r w:rsidR="5C9E7621" w:rsidRPr="5C9E7621">
        <w:rPr>
          <w:rFonts w:ascii="Arial" w:hAnsi="Arial" w:cs="Arial"/>
        </w:rPr>
        <w:t xml:space="preserve">the prospective </w:t>
      </w:r>
      <w:r w:rsidR="004204D4" w:rsidRPr="5C9E7621">
        <w:rPr>
          <w:rFonts w:ascii="Arial" w:hAnsi="Arial" w:cs="Arial"/>
        </w:rPr>
        <w:t>adopter’s</w:t>
      </w:r>
      <w:r>
        <w:rPr>
          <w:rFonts w:ascii="Arial" w:hAnsi="Arial" w:cs="Arial"/>
        </w:rPr>
        <w:t xml:space="preserve"> </w:t>
      </w:r>
      <w:r w:rsidR="5C9E7621" w:rsidRPr="5C9E7621">
        <w:rPr>
          <w:rFonts w:ascii="Arial" w:hAnsi="Arial" w:cs="Arial"/>
        </w:rPr>
        <w:t>workbook</w:t>
      </w:r>
      <w:r>
        <w:rPr>
          <w:rFonts w:ascii="Arial" w:hAnsi="Arial" w:cs="Arial"/>
        </w:rPr>
        <w:t xml:space="preserve"> and the stage 1 agreement</w:t>
      </w:r>
    </w:p>
    <w:p w14:paraId="335CAEBB" w14:textId="77777777" w:rsidR="00964F04" w:rsidRPr="009C6A99" w:rsidRDefault="5C9E7621" w:rsidP="00FA2D10">
      <w:pPr>
        <w:pStyle w:val="ListParagraph"/>
        <w:numPr>
          <w:ilvl w:val="0"/>
          <w:numId w:val="10"/>
        </w:numPr>
        <w:tabs>
          <w:tab w:val="left" w:pos="2340"/>
        </w:tabs>
        <w:contextualSpacing/>
        <w:rPr>
          <w:rFonts w:ascii="Arial" w:hAnsi="Arial" w:cs="Arial"/>
        </w:rPr>
      </w:pPr>
      <w:r w:rsidRPr="5C9E7621">
        <w:rPr>
          <w:rFonts w:ascii="Arial" w:hAnsi="Arial" w:cs="Arial"/>
        </w:rPr>
        <w:t xml:space="preserve">The prospective adopters will be invited to the Preparation Course – one day, and the half a day of Early Permanence training – “An introduction to early permanence”.  </w:t>
      </w:r>
    </w:p>
    <w:p w14:paraId="198F3EAD" w14:textId="0B47E503" w:rsidR="00964F04" w:rsidRDefault="002A32EF" w:rsidP="00FA2D10">
      <w:pPr>
        <w:pStyle w:val="Default"/>
        <w:numPr>
          <w:ilvl w:val="0"/>
          <w:numId w:val="10"/>
        </w:numPr>
        <w:rPr>
          <w:color w:val="auto"/>
        </w:rPr>
      </w:pPr>
      <w:r>
        <w:rPr>
          <w:color w:val="auto"/>
        </w:rPr>
        <w:t xml:space="preserve">All checks and references will be completed including DBS and medical </w:t>
      </w:r>
    </w:p>
    <w:p w14:paraId="45C00E51" w14:textId="77777777" w:rsidR="0044368D" w:rsidRDefault="0044368D" w:rsidP="00E90AAB">
      <w:pPr>
        <w:pStyle w:val="Default"/>
        <w:rPr>
          <w:color w:val="auto"/>
        </w:rPr>
      </w:pPr>
    </w:p>
    <w:p w14:paraId="27643E74" w14:textId="03A5E860" w:rsidR="00964F04" w:rsidRDefault="5C9E7621" w:rsidP="5C9E7621">
      <w:pPr>
        <w:pStyle w:val="Default"/>
        <w:rPr>
          <w:color w:val="auto"/>
          <w:sz w:val="23"/>
          <w:szCs w:val="23"/>
        </w:rPr>
      </w:pPr>
      <w:r w:rsidRPr="5C9E7621">
        <w:rPr>
          <w:color w:val="auto"/>
        </w:rPr>
        <w:lastRenderedPageBreak/>
        <w:t xml:space="preserve">Applicants, and any household members over the age of 18, must consent to an ‘Enhanced’ Disclosure by the Disclosure and Barring Service (DBS) LAC (97) 17 which specifies offences that automatically exclude an individual from becoming </w:t>
      </w:r>
      <w:r w:rsidR="00FB6E77" w:rsidRPr="5C9E7621">
        <w:rPr>
          <w:color w:val="auto"/>
        </w:rPr>
        <w:t>an</w:t>
      </w:r>
      <w:r w:rsidRPr="5C9E7621">
        <w:rPr>
          <w:color w:val="auto"/>
        </w:rPr>
        <w:t xml:space="preserve"> early permanence carer or an adopter.</w:t>
      </w:r>
    </w:p>
    <w:p w14:paraId="4BBCA62E" w14:textId="77777777" w:rsidR="00964F04" w:rsidRDefault="00964F04" w:rsidP="00E90AAB">
      <w:pPr>
        <w:pStyle w:val="Default"/>
        <w:rPr>
          <w:color w:val="auto"/>
          <w:sz w:val="23"/>
          <w:szCs w:val="23"/>
        </w:rPr>
      </w:pPr>
    </w:p>
    <w:p w14:paraId="2EBBA33F" w14:textId="0DF6FFA9" w:rsidR="00515834" w:rsidRDefault="5C9E7621" w:rsidP="5C9E7621">
      <w:pPr>
        <w:rPr>
          <w:rFonts w:ascii="Arial" w:hAnsi="Arial" w:cs="Arial"/>
        </w:rPr>
      </w:pPr>
      <w:r w:rsidRPr="5C9E7621">
        <w:rPr>
          <w:rFonts w:ascii="Arial" w:hAnsi="Arial" w:cs="Arial"/>
        </w:rPr>
        <w:t>The end of Stage 1</w:t>
      </w:r>
      <w:r w:rsidR="00515834">
        <w:rPr>
          <w:rFonts w:ascii="Arial" w:hAnsi="Arial" w:cs="Arial"/>
        </w:rPr>
        <w:t xml:space="preserve"> a review</w:t>
      </w:r>
      <w:r w:rsidRPr="5C9E7621">
        <w:rPr>
          <w:rFonts w:ascii="Arial" w:hAnsi="Arial" w:cs="Arial"/>
        </w:rPr>
        <w:t xml:space="preserve"> meeting with manager,</w:t>
      </w:r>
      <w:r w:rsidR="00717EDF">
        <w:rPr>
          <w:rFonts w:ascii="Arial" w:hAnsi="Arial" w:cs="Arial"/>
        </w:rPr>
        <w:t xml:space="preserve"> social</w:t>
      </w:r>
      <w:r w:rsidRPr="5C9E7621">
        <w:rPr>
          <w:rFonts w:ascii="Arial" w:hAnsi="Arial" w:cs="Arial"/>
        </w:rPr>
        <w:t xml:space="preserve"> worker and applicants will be held</w:t>
      </w:r>
      <w:r w:rsidR="00515834">
        <w:rPr>
          <w:rFonts w:ascii="Arial" w:hAnsi="Arial" w:cs="Arial"/>
        </w:rPr>
        <w:t xml:space="preserve">.  </w:t>
      </w:r>
      <w:r w:rsidRPr="5C9E7621">
        <w:rPr>
          <w:rFonts w:ascii="Arial" w:hAnsi="Arial" w:cs="Arial"/>
        </w:rPr>
        <w:t>At this point the prospective adopters may choose to ‘opt out’ of early permanence.</w:t>
      </w:r>
      <w:r w:rsidR="00515834">
        <w:rPr>
          <w:rFonts w:ascii="Arial" w:hAnsi="Arial" w:cs="Arial"/>
        </w:rPr>
        <w:t xml:space="preserve">  </w:t>
      </w:r>
      <w:r w:rsidR="00515834" w:rsidRPr="005F402A">
        <w:rPr>
          <w:rFonts w:ascii="Arial" w:hAnsi="Arial" w:cs="Arial"/>
        </w:rPr>
        <w:t>Applicants have the opportunity to go on</w:t>
      </w:r>
      <w:r w:rsidR="005F402A" w:rsidRPr="005F402A">
        <w:rPr>
          <w:rFonts w:ascii="Arial" w:hAnsi="Arial" w:cs="Arial"/>
        </w:rPr>
        <w:t xml:space="preserve"> </w:t>
      </w:r>
      <w:r w:rsidR="00515834" w:rsidRPr="005F402A">
        <w:rPr>
          <w:rFonts w:ascii="Arial" w:hAnsi="Arial" w:cs="Arial"/>
        </w:rPr>
        <w:t>hold between stage 1 and 2</w:t>
      </w:r>
      <w:r w:rsidR="00717EDF" w:rsidRPr="005F402A">
        <w:t xml:space="preserve"> </w:t>
      </w:r>
      <w:r w:rsidR="00717EDF" w:rsidRPr="005F402A">
        <w:rPr>
          <w:rFonts w:ascii="Arial" w:hAnsi="Arial" w:cs="Arial"/>
        </w:rPr>
        <w:t>or an agency may recommend such</w:t>
      </w:r>
      <w:r w:rsidR="00717EDF" w:rsidRPr="005F402A">
        <w:t xml:space="preserve"> </w:t>
      </w:r>
      <w:r w:rsidR="00717EDF" w:rsidRPr="005F402A">
        <w:rPr>
          <w:rFonts w:ascii="Arial" w:hAnsi="Arial" w:cs="Arial"/>
        </w:rPr>
        <w:t>a break,</w:t>
      </w:r>
      <w:r w:rsidR="00515834" w:rsidRPr="005F402A">
        <w:rPr>
          <w:rFonts w:ascii="Arial" w:hAnsi="Arial" w:cs="Arial"/>
        </w:rPr>
        <w:t xml:space="preserve"> for up to six months, if</w:t>
      </w:r>
      <w:r w:rsidR="00515834">
        <w:rPr>
          <w:rFonts w:ascii="Arial" w:hAnsi="Arial" w:cs="Arial"/>
        </w:rPr>
        <w:t xml:space="preserve"> this suits their circumstances.</w:t>
      </w:r>
      <w:r w:rsidR="00717EDF" w:rsidRPr="00717EDF">
        <w:t xml:space="preserve"> </w:t>
      </w:r>
    </w:p>
    <w:p w14:paraId="174949D9" w14:textId="77777777" w:rsidR="00515834" w:rsidRDefault="00515834" w:rsidP="5C9E7621">
      <w:pPr>
        <w:rPr>
          <w:rFonts w:ascii="Arial" w:hAnsi="Arial" w:cs="Arial"/>
        </w:rPr>
      </w:pPr>
    </w:p>
    <w:p w14:paraId="425C02C4" w14:textId="26E0F51F" w:rsidR="00964F04" w:rsidRDefault="00515834" w:rsidP="5C9E7621">
      <w:pPr>
        <w:rPr>
          <w:rFonts w:ascii="Arial" w:hAnsi="Arial" w:cs="Arial"/>
        </w:rPr>
      </w:pPr>
      <w:r>
        <w:rPr>
          <w:rFonts w:ascii="Arial" w:hAnsi="Arial" w:cs="Arial"/>
        </w:rPr>
        <w:t>If the agency has reasons not to progress an applicant to stage 2 of the process, they will be advised in writing of this and will have recourse to the Adoption West complaints process.</w:t>
      </w:r>
      <w:bookmarkStart w:id="10" w:name="_Hlk69806233"/>
      <w:r w:rsidR="0089176D">
        <w:rPr>
          <w:rFonts w:ascii="Arial" w:hAnsi="Arial" w:cs="Arial"/>
        </w:rPr>
        <w:t xml:space="preserve"> </w:t>
      </w:r>
      <w:r>
        <w:rPr>
          <w:rFonts w:ascii="Arial" w:hAnsi="Arial" w:cs="Arial"/>
        </w:rPr>
        <w:t>When the applicants are progressed to stage 2, t</w:t>
      </w:r>
      <w:r w:rsidR="5C9E7621" w:rsidRPr="5C9E7621">
        <w:rPr>
          <w:rFonts w:ascii="Arial" w:hAnsi="Arial" w:cs="Arial"/>
        </w:rPr>
        <w:t>he allocated social worker will initiate the Stage 2 acceptance letter, including the Adoption Preparation Course for Stage 2</w:t>
      </w:r>
      <w:r w:rsidR="002A32EF">
        <w:rPr>
          <w:rFonts w:ascii="Arial" w:hAnsi="Arial" w:cs="Arial"/>
        </w:rPr>
        <w:t xml:space="preserve"> and Friends and Family training</w:t>
      </w:r>
      <w:r w:rsidR="0089176D">
        <w:rPr>
          <w:rFonts w:ascii="Arial" w:hAnsi="Arial" w:cs="Arial"/>
        </w:rPr>
        <w:t>.</w:t>
      </w:r>
    </w:p>
    <w:p w14:paraId="6B3B0B7E" w14:textId="77777777" w:rsidR="0089176D" w:rsidRDefault="0089176D" w:rsidP="002A32EF">
      <w:pPr>
        <w:rPr>
          <w:rFonts w:ascii="Arial" w:hAnsi="Arial" w:cs="Arial"/>
        </w:rPr>
      </w:pPr>
    </w:p>
    <w:p w14:paraId="467C81F9" w14:textId="1F2861C2" w:rsidR="002A32EF" w:rsidRDefault="002A32EF" w:rsidP="002A32EF">
      <w:pPr>
        <w:rPr>
          <w:rFonts w:ascii="Arial" w:hAnsi="Arial" w:cs="Arial"/>
        </w:rPr>
      </w:pPr>
      <w:r w:rsidRPr="5C9E7621">
        <w:rPr>
          <w:rFonts w:ascii="Arial" w:hAnsi="Arial" w:cs="Arial"/>
        </w:rPr>
        <w:t>If prospective adopters decide to continue with an early permanence assessment the Prospective Adopters Report (PAR) will be completed and their suitability as early permanence carers will be assessed as part of the adoption assessment process.</w:t>
      </w:r>
    </w:p>
    <w:p w14:paraId="54243994" w14:textId="77777777" w:rsidR="004B3442" w:rsidRPr="001038E3" w:rsidRDefault="004B3442" w:rsidP="00E90AAB">
      <w:pPr>
        <w:rPr>
          <w:rFonts w:ascii="Arial" w:hAnsi="Arial" w:cs="Arial"/>
        </w:rPr>
      </w:pPr>
    </w:p>
    <w:p w14:paraId="53785BA9" w14:textId="7F966128" w:rsidR="00964F04" w:rsidRDefault="5C9E7621" w:rsidP="5C9E7621">
      <w:pPr>
        <w:rPr>
          <w:rFonts w:ascii="Arial" w:hAnsi="Arial" w:cs="Arial"/>
        </w:rPr>
      </w:pPr>
      <w:r w:rsidRPr="5C9E7621">
        <w:rPr>
          <w:rFonts w:ascii="Arial" w:hAnsi="Arial" w:cs="Arial"/>
          <w:b/>
          <w:bCs/>
        </w:rPr>
        <w:t>Stage 2</w:t>
      </w:r>
      <w:r w:rsidR="004A5105" w:rsidRPr="004A5105">
        <w:rPr>
          <w:rFonts w:ascii="Arial" w:hAnsi="Arial" w:cs="Arial"/>
          <w:b/>
          <w:bCs/>
        </w:rPr>
        <w:t xml:space="preserve"> </w:t>
      </w:r>
      <w:r w:rsidRPr="004A5105">
        <w:rPr>
          <w:rFonts w:ascii="Arial" w:hAnsi="Arial" w:cs="Arial"/>
          <w:b/>
        </w:rPr>
        <w:t>Process</w:t>
      </w:r>
      <w:r w:rsidRPr="5C9E7621">
        <w:rPr>
          <w:rFonts w:ascii="Arial" w:hAnsi="Arial" w:cs="Arial"/>
        </w:rPr>
        <w:t>:</w:t>
      </w:r>
    </w:p>
    <w:p w14:paraId="4B615350" w14:textId="172C3512" w:rsidR="00964F04" w:rsidRDefault="03F760FD" w:rsidP="00FA2D10">
      <w:pPr>
        <w:pStyle w:val="ListParagraph"/>
        <w:numPr>
          <w:ilvl w:val="0"/>
          <w:numId w:val="11"/>
        </w:numPr>
        <w:contextualSpacing/>
        <w:rPr>
          <w:rFonts w:ascii="Arial" w:hAnsi="Arial" w:cs="Arial"/>
        </w:rPr>
      </w:pPr>
      <w:r w:rsidRPr="03F760FD">
        <w:rPr>
          <w:rFonts w:ascii="Arial" w:hAnsi="Arial" w:cs="Arial"/>
        </w:rPr>
        <w:t xml:space="preserve">The allocated worker will commence the Home Study and completes the Stage 2 Agreement – this will </w:t>
      </w:r>
      <w:r w:rsidRPr="00EE63B2">
        <w:rPr>
          <w:rFonts w:ascii="Arial" w:hAnsi="Arial" w:cs="Arial"/>
        </w:rPr>
        <w:t>be approx</w:t>
      </w:r>
      <w:r w:rsidR="00EE63B2">
        <w:rPr>
          <w:rFonts w:ascii="Arial" w:hAnsi="Arial" w:cs="Arial"/>
        </w:rPr>
        <w:t xml:space="preserve">imately </w:t>
      </w:r>
      <w:r w:rsidR="00515834">
        <w:rPr>
          <w:rFonts w:ascii="Arial" w:hAnsi="Arial" w:cs="Arial"/>
        </w:rPr>
        <w:t>6</w:t>
      </w:r>
      <w:r w:rsidRPr="03F760FD">
        <w:rPr>
          <w:rFonts w:ascii="Arial" w:hAnsi="Arial" w:cs="Arial"/>
        </w:rPr>
        <w:t xml:space="preserve"> </w:t>
      </w:r>
      <w:r w:rsidR="004A1713">
        <w:rPr>
          <w:rFonts w:ascii="Arial" w:hAnsi="Arial" w:cs="Arial"/>
        </w:rPr>
        <w:t>sessions</w:t>
      </w:r>
      <w:r w:rsidR="00EE63B2">
        <w:rPr>
          <w:rFonts w:ascii="Arial" w:hAnsi="Arial" w:cs="Arial"/>
        </w:rPr>
        <w:t xml:space="preserve"> being </w:t>
      </w:r>
      <w:r w:rsidR="004A1713">
        <w:rPr>
          <w:rFonts w:ascii="Arial" w:hAnsi="Arial" w:cs="Arial"/>
        </w:rPr>
        <w:t>a mix of in person</w:t>
      </w:r>
      <w:r w:rsidR="00257EC1">
        <w:rPr>
          <w:rFonts w:ascii="Arial" w:hAnsi="Arial" w:cs="Arial"/>
        </w:rPr>
        <w:t xml:space="preserve"> and </w:t>
      </w:r>
      <w:r w:rsidR="004A1713">
        <w:rPr>
          <w:rFonts w:ascii="Arial" w:hAnsi="Arial" w:cs="Arial"/>
        </w:rPr>
        <w:t>virtual,</w:t>
      </w:r>
      <w:r w:rsidRPr="03F760FD">
        <w:rPr>
          <w:rFonts w:ascii="Arial" w:hAnsi="Arial" w:cs="Arial"/>
        </w:rPr>
        <w:t xml:space="preserve"> plus</w:t>
      </w:r>
      <w:r w:rsidR="004A5105">
        <w:rPr>
          <w:rFonts w:ascii="Arial" w:hAnsi="Arial" w:cs="Arial"/>
        </w:rPr>
        <w:t xml:space="preserve"> a minimum of</w:t>
      </w:r>
      <w:r w:rsidRPr="03F760FD">
        <w:rPr>
          <w:rFonts w:ascii="Arial" w:hAnsi="Arial" w:cs="Arial"/>
        </w:rPr>
        <w:t xml:space="preserve"> 3 reference visits, observations</w:t>
      </w:r>
      <w:r w:rsidR="00EE63B2">
        <w:rPr>
          <w:rFonts w:ascii="Arial" w:hAnsi="Arial" w:cs="Arial"/>
        </w:rPr>
        <w:t xml:space="preserve"> of any </w:t>
      </w:r>
      <w:r w:rsidR="009845A8">
        <w:rPr>
          <w:rFonts w:ascii="Arial" w:hAnsi="Arial" w:cs="Arial"/>
        </w:rPr>
        <w:t>voluntary work with children</w:t>
      </w:r>
    </w:p>
    <w:p w14:paraId="71C95BE7" w14:textId="51F3A629" w:rsidR="004A1713" w:rsidRPr="009C6A99" w:rsidRDefault="004A1713" w:rsidP="00FA2D10">
      <w:pPr>
        <w:pStyle w:val="ListParagraph"/>
        <w:numPr>
          <w:ilvl w:val="0"/>
          <w:numId w:val="11"/>
        </w:numPr>
        <w:contextualSpacing/>
        <w:rPr>
          <w:rFonts w:ascii="Arial" w:hAnsi="Arial" w:cs="Arial"/>
        </w:rPr>
      </w:pPr>
      <w:r>
        <w:rPr>
          <w:rFonts w:ascii="Arial" w:hAnsi="Arial" w:cs="Arial"/>
        </w:rPr>
        <w:t>A potential panel date will be allocated at this point.</w:t>
      </w:r>
    </w:p>
    <w:p w14:paraId="6FC5F3A2" w14:textId="77777777"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Additional Early Permanence assessment and questions will be completed within the report. </w:t>
      </w:r>
    </w:p>
    <w:p w14:paraId="18208A4F" w14:textId="4802CDC8"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The applicants will be linked with </w:t>
      </w:r>
      <w:r w:rsidR="004A5105" w:rsidRPr="5C9E7621">
        <w:rPr>
          <w:rFonts w:ascii="Arial" w:hAnsi="Arial" w:cs="Arial"/>
        </w:rPr>
        <w:t>experienced</w:t>
      </w:r>
      <w:r w:rsidR="004A5105">
        <w:rPr>
          <w:rFonts w:ascii="Arial" w:hAnsi="Arial" w:cs="Arial"/>
        </w:rPr>
        <w:t xml:space="preserve"> adopters and or</w:t>
      </w:r>
      <w:r w:rsidRPr="5C9E7621">
        <w:rPr>
          <w:rFonts w:ascii="Arial" w:hAnsi="Arial" w:cs="Arial"/>
        </w:rPr>
        <w:t xml:space="preserve"> early permanence carers. </w:t>
      </w:r>
    </w:p>
    <w:p w14:paraId="3366C74D" w14:textId="4B1D5661" w:rsidR="00964F04" w:rsidRPr="00217035" w:rsidRDefault="03F760FD" w:rsidP="00FA2D10">
      <w:pPr>
        <w:pStyle w:val="ListParagraph"/>
        <w:numPr>
          <w:ilvl w:val="0"/>
          <w:numId w:val="11"/>
        </w:numPr>
        <w:contextualSpacing/>
        <w:rPr>
          <w:rFonts w:ascii="Arial" w:hAnsi="Arial" w:cs="Arial"/>
        </w:rPr>
      </w:pPr>
      <w:r w:rsidRPr="03F760FD">
        <w:rPr>
          <w:rFonts w:ascii="Arial" w:hAnsi="Arial" w:cs="Arial"/>
        </w:rPr>
        <w:t>The prospective adopters will be invited to a further 3-day preparation course over 3 weeks.</w:t>
      </w:r>
    </w:p>
    <w:p w14:paraId="08F89D35" w14:textId="58807470"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The prospective adopters</w:t>
      </w:r>
      <w:r w:rsidR="004A5105">
        <w:rPr>
          <w:rFonts w:ascii="Arial" w:hAnsi="Arial" w:cs="Arial"/>
        </w:rPr>
        <w:t xml:space="preserve"> who wish to provide an early permanence placement </w:t>
      </w:r>
      <w:r w:rsidR="004A5105" w:rsidRPr="5C9E7621">
        <w:rPr>
          <w:rFonts w:ascii="Arial" w:hAnsi="Arial" w:cs="Arial"/>
        </w:rPr>
        <w:t>will</w:t>
      </w:r>
      <w:r w:rsidRPr="5C9E7621">
        <w:rPr>
          <w:rFonts w:ascii="Arial" w:hAnsi="Arial" w:cs="Arial"/>
        </w:rPr>
        <w:t xml:space="preserve"> be invited to a </w:t>
      </w:r>
      <w:r w:rsidR="004204D4">
        <w:rPr>
          <w:rFonts w:ascii="Arial" w:hAnsi="Arial" w:cs="Arial"/>
        </w:rPr>
        <w:t>one</w:t>
      </w:r>
      <w:r w:rsidR="004204D4" w:rsidRPr="5C9E7621">
        <w:rPr>
          <w:rFonts w:ascii="Arial" w:hAnsi="Arial" w:cs="Arial"/>
        </w:rPr>
        <w:t>-day</w:t>
      </w:r>
      <w:r w:rsidRPr="5C9E7621">
        <w:rPr>
          <w:rFonts w:ascii="Arial" w:hAnsi="Arial" w:cs="Arial"/>
        </w:rPr>
        <w:t xml:space="preserve"> </w:t>
      </w:r>
      <w:r w:rsidR="004A5105">
        <w:rPr>
          <w:rFonts w:ascii="Arial" w:hAnsi="Arial" w:cs="Arial"/>
        </w:rPr>
        <w:t xml:space="preserve">specific </w:t>
      </w:r>
      <w:r w:rsidRPr="5C9E7621">
        <w:rPr>
          <w:rFonts w:ascii="Arial" w:hAnsi="Arial" w:cs="Arial"/>
        </w:rPr>
        <w:t>training</w:t>
      </w:r>
      <w:r w:rsidR="004A5105">
        <w:rPr>
          <w:rFonts w:ascii="Arial" w:hAnsi="Arial" w:cs="Arial"/>
        </w:rPr>
        <w:t xml:space="preserve"> course</w:t>
      </w:r>
      <w:r w:rsidRPr="5C9E7621">
        <w:rPr>
          <w:rFonts w:ascii="Arial" w:hAnsi="Arial" w:cs="Arial"/>
        </w:rPr>
        <w:t xml:space="preserve">. </w:t>
      </w:r>
    </w:p>
    <w:p w14:paraId="0A9700F7" w14:textId="5E0CB734" w:rsidR="00257EC1" w:rsidRPr="00257EC1" w:rsidRDefault="5C9E7621" w:rsidP="003C2EB2">
      <w:pPr>
        <w:pStyle w:val="ListParagraph"/>
        <w:numPr>
          <w:ilvl w:val="0"/>
          <w:numId w:val="11"/>
        </w:numPr>
        <w:contextualSpacing/>
        <w:rPr>
          <w:rFonts w:ascii="Arial" w:hAnsi="Arial" w:cs="Arial"/>
        </w:rPr>
      </w:pPr>
      <w:r w:rsidRPr="00257EC1">
        <w:rPr>
          <w:rFonts w:ascii="Arial" w:hAnsi="Arial" w:cs="Arial"/>
        </w:rPr>
        <w:t xml:space="preserve">A Mid-Point Review will be held with the Manager and the applicants – </w:t>
      </w:r>
      <w:r w:rsidR="00257EC1" w:rsidRPr="00257EC1">
        <w:rPr>
          <w:rFonts w:ascii="Arial" w:hAnsi="Arial" w:cs="Arial"/>
        </w:rPr>
        <w:t>virtually or in person</w:t>
      </w:r>
      <w:r w:rsidRPr="00257EC1">
        <w:rPr>
          <w:rFonts w:ascii="Arial" w:hAnsi="Arial" w:cs="Arial"/>
        </w:rPr>
        <w:t xml:space="preserve"> - at this meeting the panel date will be confirmed.</w:t>
      </w:r>
      <w:r w:rsidR="00BE1957" w:rsidRPr="00257EC1">
        <w:rPr>
          <w:rFonts w:ascii="Arial" w:hAnsi="Arial" w:cs="Arial"/>
        </w:rPr>
        <w:t xml:space="preserve">   </w:t>
      </w:r>
    </w:p>
    <w:p w14:paraId="3CB229E2" w14:textId="6B17C96B" w:rsidR="00964F04" w:rsidRPr="00257EC1" w:rsidRDefault="5C9E7621" w:rsidP="003C2EB2">
      <w:pPr>
        <w:pStyle w:val="ListParagraph"/>
        <w:numPr>
          <w:ilvl w:val="0"/>
          <w:numId w:val="11"/>
        </w:numPr>
        <w:contextualSpacing/>
        <w:rPr>
          <w:rFonts w:ascii="Arial" w:hAnsi="Arial" w:cs="Arial"/>
        </w:rPr>
      </w:pPr>
      <w:r w:rsidRPr="00257EC1">
        <w:rPr>
          <w:rFonts w:ascii="Arial" w:hAnsi="Arial" w:cs="Arial"/>
        </w:rPr>
        <w:t>The Prospective Adopters Report (PAR) is completed with applicants</w:t>
      </w:r>
      <w:r w:rsidR="00BE1957" w:rsidRPr="00257EC1">
        <w:rPr>
          <w:rFonts w:ascii="Arial" w:hAnsi="Arial" w:cs="Arial"/>
        </w:rPr>
        <w:t>.</w:t>
      </w:r>
    </w:p>
    <w:p w14:paraId="19FD8604" w14:textId="2661F622" w:rsidR="00964F04" w:rsidRPr="00257EC1" w:rsidRDefault="5C9E7621" w:rsidP="00FA2D10">
      <w:pPr>
        <w:pStyle w:val="ListParagraph"/>
        <w:numPr>
          <w:ilvl w:val="0"/>
          <w:numId w:val="11"/>
        </w:numPr>
        <w:contextualSpacing/>
        <w:rPr>
          <w:rFonts w:ascii="Arial" w:hAnsi="Arial" w:cs="Arial"/>
          <w:b/>
          <w:bCs/>
        </w:rPr>
      </w:pPr>
      <w:r w:rsidRPr="00257EC1">
        <w:rPr>
          <w:rFonts w:ascii="Arial" w:hAnsi="Arial" w:cs="Arial"/>
        </w:rPr>
        <w:t>Panel Preparation Meeting will be held to prepare for Adoption Panel</w:t>
      </w:r>
      <w:r w:rsidR="00BE1957" w:rsidRPr="00257EC1">
        <w:rPr>
          <w:rFonts w:ascii="Arial" w:hAnsi="Arial" w:cs="Arial"/>
          <w:b/>
          <w:bCs/>
        </w:rPr>
        <w:t xml:space="preserve">. </w:t>
      </w:r>
    </w:p>
    <w:p w14:paraId="2E0B02CC" w14:textId="4A0017BD"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The </w:t>
      </w:r>
      <w:r w:rsidR="004A5105">
        <w:rPr>
          <w:rFonts w:ascii="Arial" w:hAnsi="Arial" w:cs="Arial"/>
        </w:rPr>
        <w:t xml:space="preserve">prospective adopters </w:t>
      </w:r>
      <w:r w:rsidRPr="5C9E7621">
        <w:rPr>
          <w:rFonts w:ascii="Arial" w:hAnsi="Arial" w:cs="Arial"/>
        </w:rPr>
        <w:t>attend Adoption Panel, if they wish.</w:t>
      </w:r>
    </w:p>
    <w:p w14:paraId="24E4F7B1" w14:textId="4F197D77" w:rsidR="00964F04" w:rsidRPr="0044368D" w:rsidRDefault="00964F04" w:rsidP="00FA2D10">
      <w:pPr>
        <w:pStyle w:val="ListParagraph"/>
        <w:numPr>
          <w:ilvl w:val="0"/>
          <w:numId w:val="11"/>
        </w:numPr>
        <w:contextualSpacing/>
        <w:rPr>
          <w:rFonts w:ascii="Arial" w:hAnsi="Arial" w:cs="Arial"/>
          <w:b/>
          <w:bCs/>
        </w:rPr>
      </w:pPr>
      <w:r>
        <w:rPr>
          <w:rFonts w:ascii="Arial" w:hAnsi="Arial" w:cs="Arial"/>
        </w:rPr>
        <w:t xml:space="preserve">The </w:t>
      </w:r>
      <w:r w:rsidRPr="00D33F0B">
        <w:rPr>
          <w:rFonts w:ascii="Arial" w:hAnsi="Arial" w:cs="Arial"/>
        </w:rPr>
        <w:t xml:space="preserve">Agency Decision Maker will confirm approval </w:t>
      </w:r>
      <w:r>
        <w:rPr>
          <w:rFonts w:ascii="Arial" w:hAnsi="Arial" w:cs="Arial"/>
        </w:rPr>
        <w:t xml:space="preserve">of the prospective </w:t>
      </w:r>
      <w:r w:rsidRPr="00D33F0B">
        <w:rPr>
          <w:rFonts w:ascii="Arial" w:hAnsi="Arial" w:cs="Arial"/>
        </w:rPr>
        <w:t>adopters or make</w:t>
      </w:r>
      <w:r w:rsidRPr="5C9E7621">
        <w:rPr>
          <w:rFonts w:ascii="Arial" w:hAnsi="Arial" w:cs="Arial"/>
          <w:i/>
          <w:iCs/>
          <w:bdr w:val="none" w:sz="0" w:space="0" w:color="auto" w:frame="1"/>
          <w:lang w:eastAsia="en-GB"/>
        </w:rPr>
        <w:t xml:space="preserve"> </w:t>
      </w:r>
      <w:r w:rsidRPr="5C9E7621">
        <w:rPr>
          <w:rFonts w:ascii="Arial" w:hAnsi="Arial" w:cs="Arial"/>
        </w:rPr>
        <w:t>a "qualifying determination". A Qualifying determination is made by an adoption agency when it considers a prospective or existing adopter is not suitable to adopt a child.</w:t>
      </w:r>
    </w:p>
    <w:p w14:paraId="1F768873" w14:textId="763EA5EE" w:rsidR="007A28C5" w:rsidRDefault="007A28C5" w:rsidP="00E90AAB">
      <w:pPr>
        <w:jc w:val="both"/>
        <w:rPr>
          <w:rFonts w:ascii="Arial" w:hAnsi="Arial" w:cs="Arial"/>
        </w:rPr>
      </w:pPr>
    </w:p>
    <w:bookmarkEnd w:id="10"/>
    <w:p w14:paraId="6C1DF467" w14:textId="77777777" w:rsidR="005F402A" w:rsidRDefault="005F402A" w:rsidP="5C9E7621">
      <w:pPr>
        <w:jc w:val="both"/>
        <w:rPr>
          <w:rFonts w:ascii="Arial" w:hAnsi="Arial" w:cs="Arial"/>
          <w:b/>
          <w:bCs/>
        </w:rPr>
      </w:pPr>
    </w:p>
    <w:p w14:paraId="5F931CC6" w14:textId="2D9C9C1E" w:rsidR="004B3442" w:rsidRDefault="5C9E7621" w:rsidP="5C9E7621">
      <w:pPr>
        <w:jc w:val="both"/>
        <w:rPr>
          <w:rFonts w:ascii="Arial" w:hAnsi="Arial" w:cs="Arial"/>
          <w:b/>
          <w:bCs/>
        </w:rPr>
      </w:pPr>
      <w:r w:rsidRPr="5C9E7621">
        <w:rPr>
          <w:rFonts w:ascii="Arial" w:hAnsi="Arial" w:cs="Arial"/>
          <w:b/>
          <w:bCs/>
        </w:rPr>
        <w:lastRenderedPageBreak/>
        <w:t>Second or subsequent adopters</w:t>
      </w:r>
    </w:p>
    <w:p w14:paraId="1FEF1DEB" w14:textId="77777777" w:rsidR="0044368D" w:rsidRPr="004B3442" w:rsidRDefault="0044368D" w:rsidP="00E90AAB">
      <w:pPr>
        <w:jc w:val="both"/>
        <w:rPr>
          <w:rFonts w:ascii="Arial" w:hAnsi="Arial" w:cs="Arial"/>
          <w:b/>
        </w:rPr>
      </w:pPr>
    </w:p>
    <w:p w14:paraId="29C3D343" w14:textId="6A789799" w:rsidR="004B3442" w:rsidRPr="004B3442" w:rsidRDefault="5C9E7621" w:rsidP="5C9E7621">
      <w:pPr>
        <w:jc w:val="both"/>
        <w:rPr>
          <w:rFonts w:ascii="Arial" w:hAnsi="Arial" w:cs="Arial"/>
        </w:rPr>
      </w:pPr>
      <w:bookmarkStart w:id="11" w:name="_Hlk69807826"/>
      <w:r w:rsidRPr="5C9E7621">
        <w:rPr>
          <w:rFonts w:ascii="Arial" w:hAnsi="Arial" w:cs="Arial"/>
        </w:rPr>
        <w:t xml:space="preserve">Families who have already been assessed as adopters can apply to adopt again as long as there is a year’s gap following their child’s adoption order being made and there is a </w:t>
      </w:r>
      <w:r w:rsidR="00FB6E77" w:rsidRPr="5C9E7621">
        <w:rPr>
          <w:rFonts w:ascii="Arial" w:hAnsi="Arial" w:cs="Arial"/>
        </w:rPr>
        <w:t>2-year</w:t>
      </w:r>
      <w:r w:rsidRPr="5C9E7621">
        <w:rPr>
          <w:rFonts w:ascii="Arial" w:hAnsi="Arial" w:cs="Arial"/>
        </w:rPr>
        <w:t xml:space="preserve"> average age gap between that child and a potential new child. </w:t>
      </w:r>
    </w:p>
    <w:p w14:paraId="335B7220" w14:textId="77777777" w:rsidR="0044368D" w:rsidRDefault="0044368D" w:rsidP="00E90AAB">
      <w:pPr>
        <w:jc w:val="both"/>
        <w:rPr>
          <w:rFonts w:ascii="Arial" w:hAnsi="Arial" w:cs="Arial"/>
        </w:rPr>
      </w:pPr>
    </w:p>
    <w:p w14:paraId="588C8A6E" w14:textId="77777777" w:rsidR="004B3442" w:rsidRPr="004B3442" w:rsidRDefault="5C9E7621" w:rsidP="5C9E7621">
      <w:pPr>
        <w:jc w:val="both"/>
        <w:rPr>
          <w:rFonts w:ascii="Arial" w:hAnsi="Arial" w:cs="Arial"/>
        </w:rPr>
      </w:pPr>
      <w:r w:rsidRPr="5C9E7621">
        <w:rPr>
          <w:rFonts w:ascii="Arial" w:hAnsi="Arial" w:cs="Arial"/>
        </w:rPr>
        <w:t xml:space="preserve">They are invited to write to express an interest in adopting again and will be offered a home visit to discuss their circumstances. </w:t>
      </w:r>
    </w:p>
    <w:p w14:paraId="22A776AE" w14:textId="64311043" w:rsidR="004B3442" w:rsidRPr="004B3442" w:rsidRDefault="03F760FD" w:rsidP="03F760FD">
      <w:pPr>
        <w:jc w:val="both"/>
        <w:rPr>
          <w:rFonts w:ascii="Arial" w:hAnsi="Arial" w:cs="Arial"/>
        </w:rPr>
      </w:pPr>
      <w:r w:rsidRPr="03F760FD">
        <w:rPr>
          <w:rFonts w:ascii="Arial" w:hAnsi="Arial" w:cs="Arial"/>
        </w:rPr>
        <w:t xml:space="preserve">If it is appropriate to proceed, they would then complete the registration of interest form and start in stage 2. </w:t>
      </w:r>
      <w:r w:rsidR="004A1713">
        <w:rPr>
          <w:rFonts w:ascii="Arial" w:hAnsi="Arial" w:cs="Arial"/>
        </w:rPr>
        <w:t>All checks and references including a new medical and DBs will be completed in stage 2.</w:t>
      </w:r>
    </w:p>
    <w:p w14:paraId="66676C3B" w14:textId="77777777" w:rsidR="00E90AAB" w:rsidRDefault="00E90AAB" w:rsidP="00E90AAB">
      <w:pPr>
        <w:jc w:val="both"/>
        <w:rPr>
          <w:rFonts w:ascii="Arial" w:hAnsi="Arial" w:cs="Arial"/>
        </w:rPr>
      </w:pPr>
    </w:p>
    <w:p w14:paraId="5C708A21" w14:textId="48639A5E" w:rsidR="00964F04" w:rsidRDefault="5C9E7621" w:rsidP="5C9E7621">
      <w:pPr>
        <w:jc w:val="both"/>
        <w:rPr>
          <w:rFonts w:ascii="Arial" w:hAnsi="Arial" w:cs="Arial"/>
        </w:rPr>
      </w:pPr>
      <w:r w:rsidRPr="5C9E7621">
        <w:rPr>
          <w:rFonts w:ascii="Arial" w:hAnsi="Arial" w:cs="Arial"/>
        </w:rPr>
        <w:t>They will be offered training. If their interest is in respect of a subsequent sibling of a child they have already adopted, the timescales and age gap would not necessarily apply. This assessment would be given high priority and the home visit would include the child’s social worker.</w:t>
      </w:r>
    </w:p>
    <w:bookmarkEnd w:id="11"/>
    <w:p w14:paraId="2EAD6D25" w14:textId="4E40FDAE" w:rsidR="00EB7DBD" w:rsidRDefault="00EB7DBD" w:rsidP="5C9E7621">
      <w:pPr>
        <w:jc w:val="both"/>
        <w:rPr>
          <w:rFonts w:ascii="Arial" w:hAnsi="Arial" w:cs="Arial"/>
        </w:rPr>
      </w:pPr>
    </w:p>
    <w:p w14:paraId="701C0C47" w14:textId="77777777" w:rsidR="00EB7DBD" w:rsidRPr="004B3442" w:rsidRDefault="00EB7DBD" w:rsidP="00EB7DBD">
      <w:pPr>
        <w:ind w:left="36"/>
        <w:jc w:val="both"/>
        <w:rPr>
          <w:rFonts w:ascii="Arial" w:hAnsi="Arial" w:cs="Arial"/>
          <w:b/>
          <w:bCs/>
        </w:rPr>
      </w:pPr>
      <w:r w:rsidRPr="5C9E7621">
        <w:rPr>
          <w:rFonts w:ascii="Arial" w:hAnsi="Arial" w:cs="Arial"/>
          <w:b/>
          <w:bCs/>
        </w:rPr>
        <w:t xml:space="preserve">Adoption by existing foster carers </w:t>
      </w:r>
    </w:p>
    <w:p w14:paraId="7F0FF161" w14:textId="77777777" w:rsidR="00EB7DBD" w:rsidRDefault="00EB7DBD" w:rsidP="00EB7DBD">
      <w:pPr>
        <w:ind w:left="36"/>
        <w:jc w:val="both"/>
        <w:rPr>
          <w:rFonts w:ascii="Arial" w:hAnsi="Arial" w:cs="Arial"/>
        </w:rPr>
      </w:pPr>
    </w:p>
    <w:p w14:paraId="21AC2487" w14:textId="77777777" w:rsidR="00EB7DBD" w:rsidRDefault="00EB7DBD" w:rsidP="00EB7DBD">
      <w:pPr>
        <w:ind w:left="36"/>
        <w:jc w:val="both"/>
        <w:rPr>
          <w:rFonts w:ascii="Arial" w:hAnsi="Arial" w:cs="Arial"/>
        </w:rPr>
      </w:pPr>
      <w:bookmarkStart w:id="12" w:name="_Hlk69807854"/>
      <w:r w:rsidRPr="5C9E7621">
        <w:rPr>
          <w:rFonts w:ascii="Arial" w:hAnsi="Arial" w:cs="Arial"/>
        </w:rPr>
        <w:t xml:space="preserve">Foster carers will notify the service in writing of their wish to be considered as adopters for a child or children in their care. If the child/rens plan is for adoption, a meeting will be held between workers from Adoption West, the local authority fostering team and the child’s social worker to consider next steps. This will be discussed with the foster carers, who will also be informed of their legal rights. </w:t>
      </w:r>
    </w:p>
    <w:p w14:paraId="6402267B" w14:textId="77777777" w:rsidR="00EB7DBD" w:rsidRDefault="00EB7DBD" w:rsidP="00EB7DBD">
      <w:pPr>
        <w:ind w:left="36"/>
        <w:jc w:val="both"/>
        <w:rPr>
          <w:rFonts w:ascii="Arial" w:hAnsi="Arial" w:cs="Arial"/>
        </w:rPr>
      </w:pPr>
    </w:p>
    <w:p w14:paraId="418B3BE9" w14:textId="640F139A" w:rsidR="00EB7DBD" w:rsidRDefault="00EB7DBD" w:rsidP="00EB7DBD">
      <w:pPr>
        <w:ind w:left="36"/>
        <w:jc w:val="both"/>
        <w:rPr>
          <w:rFonts w:ascii="Arial" w:hAnsi="Arial" w:cs="Arial"/>
        </w:rPr>
      </w:pPr>
      <w:r w:rsidRPr="5C9E7621">
        <w:rPr>
          <w:rFonts w:ascii="Arial" w:hAnsi="Arial" w:cs="Arial"/>
        </w:rPr>
        <w:t xml:space="preserve">A fast track process will be provided for approved foster carers who want to be assessed as adopters. The process will start at the beginning of stage two (as above). The foster carers will be offered prospective adopter training. </w:t>
      </w:r>
    </w:p>
    <w:p w14:paraId="316FF382" w14:textId="2EDD7FAB" w:rsidR="00146F3E" w:rsidRDefault="00146F3E" w:rsidP="00EB7DBD">
      <w:pPr>
        <w:ind w:left="36"/>
        <w:jc w:val="both"/>
        <w:rPr>
          <w:rFonts w:ascii="Arial" w:hAnsi="Arial" w:cs="Arial"/>
        </w:rPr>
      </w:pPr>
    </w:p>
    <w:p w14:paraId="02779ADE" w14:textId="0EDF62FE" w:rsidR="00146F3E" w:rsidRDefault="00146F3E" w:rsidP="00EB7DBD">
      <w:pPr>
        <w:ind w:left="36"/>
        <w:jc w:val="both"/>
        <w:rPr>
          <w:rFonts w:ascii="Arial" w:hAnsi="Arial" w:cs="Arial"/>
        </w:rPr>
      </w:pPr>
      <w:r>
        <w:rPr>
          <w:rFonts w:ascii="Arial" w:hAnsi="Arial" w:cs="Arial"/>
        </w:rPr>
        <w:t>Specific guidance for these circumstances has been agreed by Adoption West and all six local authorities and will be shared with foster carers.</w:t>
      </w:r>
    </w:p>
    <w:p w14:paraId="28B00FAB" w14:textId="77777777" w:rsidR="00E90AAB" w:rsidRDefault="00E90AAB" w:rsidP="00E90AAB">
      <w:pPr>
        <w:jc w:val="both"/>
        <w:rPr>
          <w:rFonts w:ascii="Arial" w:hAnsi="Arial" w:cs="Arial"/>
          <w:b/>
        </w:rPr>
      </w:pPr>
    </w:p>
    <w:bookmarkEnd w:id="12"/>
    <w:p w14:paraId="5DBCD88A" w14:textId="77777777" w:rsidR="004B3442" w:rsidRPr="00257EC1" w:rsidRDefault="5C9E7621" w:rsidP="5C9E7621">
      <w:pPr>
        <w:jc w:val="both"/>
        <w:rPr>
          <w:rFonts w:ascii="Arial" w:hAnsi="Arial" w:cs="Arial"/>
          <w:b/>
          <w:bCs/>
        </w:rPr>
      </w:pPr>
      <w:r w:rsidRPr="00257EC1">
        <w:rPr>
          <w:rFonts w:ascii="Arial" w:hAnsi="Arial" w:cs="Arial"/>
          <w:b/>
          <w:bCs/>
        </w:rPr>
        <w:t xml:space="preserve">Inter-country adoption </w:t>
      </w:r>
    </w:p>
    <w:p w14:paraId="62E747D8" w14:textId="77777777" w:rsidR="0044368D" w:rsidRPr="00257EC1" w:rsidRDefault="0044368D" w:rsidP="00E90AAB">
      <w:pPr>
        <w:jc w:val="both"/>
        <w:rPr>
          <w:rFonts w:ascii="Arial" w:hAnsi="Arial" w:cs="Arial"/>
        </w:rPr>
      </w:pPr>
    </w:p>
    <w:p w14:paraId="2A39CE87" w14:textId="35F2872A" w:rsidR="00876F08" w:rsidRPr="00257EC1" w:rsidRDefault="00146F3E" w:rsidP="5C9E7621">
      <w:pPr>
        <w:jc w:val="both"/>
        <w:rPr>
          <w:rFonts w:ascii="Arial" w:hAnsi="Arial" w:cs="Arial"/>
        </w:rPr>
      </w:pPr>
      <w:r w:rsidRPr="00257EC1">
        <w:rPr>
          <w:rFonts w:ascii="Arial" w:hAnsi="Arial" w:cs="Arial"/>
        </w:rPr>
        <w:t xml:space="preserve">Adoption West has currently commissioned a service </w:t>
      </w:r>
      <w:r w:rsidR="00876F08" w:rsidRPr="00257EC1">
        <w:rPr>
          <w:rFonts w:ascii="Arial" w:hAnsi="Arial" w:cs="Arial"/>
        </w:rPr>
        <w:t xml:space="preserve">with </w:t>
      </w:r>
      <w:r w:rsidR="0089176D" w:rsidRPr="00257EC1">
        <w:rPr>
          <w:rFonts w:ascii="Arial" w:hAnsi="Arial" w:cs="Arial"/>
        </w:rPr>
        <w:t xml:space="preserve">the </w:t>
      </w:r>
      <w:r w:rsidR="00BE1957" w:rsidRPr="00257EC1">
        <w:rPr>
          <w:rFonts w:ascii="Arial" w:hAnsi="Arial" w:cs="Arial"/>
        </w:rPr>
        <w:t>IA</w:t>
      </w:r>
      <w:r w:rsidR="0089176D" w:rsidRPr="00257EC1">
        <w:rPr>
          <w:rFonts w:ascii="Arial" w:hAnsi="Arial" w:cs="Arial"/>
        </w:rPr>
        <w:t>C</w:t>
      </w:r>
      <w:r w:rsidR="00257EC1" w:rsidRPr="00257EC1">
        <w:rPr>
          <w:rFonts w:ascii="Arial" w:hAnsi="Arial" w:cs="Arial"/>
        </w:rPr>
        <w:t>-The Centre for Adoption</w:t>
      </w:r>
      <w:r w:rsidR="00876F08" w:rsidRPr="00257EC1">
        <w:rPr>
          <w:rFonts w:ascii="Arial" w:hAnsi="Arial" w:cs="Arial"/>
        </w:rPr>
        <w:t xml:space="preserve"> This service provides: </w:t>
      </w:r>
    </w:p>
    <w:p w14:paraId="60C2945A" w14:textId="77777777"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The IAC Advice Line which is staffed by qualified and experienced intercountry adoption Social Workers and overseen by a dedicated manager.</w:t>
      </w:r>
    </w:p>
    <w:p w14:paraId="0BBBF64B" w14:textId="2A89809B" w:rsidR="00876F08" w:rsidRPr="00257EC1" w:rsidRDefault="00876F08" w:rsidP="003A432A">
      <w:pPr>
        <w:pStyle w:val="ListParagraph"/>
        <w:numPr>
          <w:ilvl w:val="0"/>
          <w:numId w:val="31"/>
        </w:numPr>
        <w:jc w:val="both"/>
        <w:rPr>
          <w:rFonts w:ascii="Arial" w:hAnsi="Arial" w:cs="Arial"/>
        </w:rPr>
      </w:pPr>
      <w:r w:rsidRPr="00257EC1">
        <w:rPr>
          <w:rFonts w:ascii="Arial" w:hAnsi="Arial" w:cs="Arial"/>
        </w:rPr>
        <w:t xml:space="preserve">Information Sessions, Preparation Courses and Assessments of Suitability that have an exclusively intercountry adoption focus. </w:t>
      </w:r>
    </w:p>
    <w:p w14:paraId="366B433C" w14:textId="77777777"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IAC’s specialist Medical Advisors, Social Workers and Adoption Panel members who have many years of experience in intercountry adoption and the issues affecting children being placed from overseas.</w:t>
      </w:r>
    </w:p>
    <w:p w14:paraId="60223F38" w14:textId="77777777" w:rsidR="00812798" w:rsidRPr="00257EC1" w:rsidRDefault="00876F08" w:rsidP="00876F08">
      <w:pPr>
        <w:pStyle w:val="ListParagraph"/>
        <w:numPr>
          <w:ilvl w:val="0"/>
          <w:numId w:val="31"/>
        </w:numPr>
        <w:jc w:val="both"/>
        <w:rPr>
          <w:rFonts w:ascii="Arial" w:hAnsi="Arial" w:cs="Arial"/>
        </w:rPr>
      </w:pPr>
      <w:r w:rsidRPr="00257EC1">
        <w:rPr>
          <w:rFonts w:ascii="Arial" w:hAnsi="Arial" w:cs="Arial"/>
        </w:rPr>
        <w:lastRenderedPageBreak/>
        <w:t xml:space="preserve">After placement and post order support and prepare progress reports on children’s placements for those overseas countries which require them. </w:t>
      </w:r>
    </w:p>
    <w:p w14:paraId="638FE9B2" w14:textId="4BED8E29"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Intercountry Adoption Support Workshops are provided which bring an exclusively international adoption perspective.</w:t>
      </w:r>
    </w:p>
    <w:p w14:paraId="1D566C81" w14:textId="77777777" w:rsidR="00876F08" w:rsidRPr="00257EC1" w:rsidRDefault="00876F08" w:rsidP="5C9E7621">
      <w:pPr>
        <w:jc w:val="both"/>
        <w:rPr>
          <w:rFonts w:ascii="Arial" w:hAnsi="Arial" w:cs="Arial"/>
        </w:rPr>
      </w:pPr>
    </w:p>
    <w:p w14:paraId="19BA6E42" w14:textId="6365344E" w:rsidR="000236B8" w:rsidRDefault="000236B8" w:rsidP="5C9E7621">
      <w:pPr>
        <w:jc w:val="both"/>
        <w:rPr>
          <w:rFonts w:ascii="Arial" w:hAnsi="Arial" w:cs="Arial"/>
        </w:rPr>
      </w:pPr>
      <w:r w:rsidRPr="00257EC1">
        <w:rPr>
          <w:rFonts w:ascii="Arial" w:hAnsi="Arial" w:cs="Arial"/>
        </w:rPr>
        <w:t xml:space="preserve">More Information about </w:t>
      </w:r>
      <w:r w:rsidR="003761D4" w:rsidRPr="00257EC1">
        <w:rPr>
          <w:rFonts w:ascii="Arial" w:hAnsi="Arial" w:cs="Arial"/>
        </w:rPr>
        <w:t>intercountry adoption can be found on the Intercountry Adoption Centre (IAC) website</w:t>
      </w:r>
      <w:r w:rsidR="00812798" w:rsidRPr="00257EC1">
        <w:rPr>
          <w:rFonts w:ascii="Arial" w:hAnsi="Arial" w:cs="Arial"/>
        </w:rPr>
        <w:t xml:space="preserve"> </w:t>
      </w:r>
      <w:hyperlink r:id="rId26" w:history="1">
        <w:r w:rsidR="00812798" w:rsidRPr="00257EC1">
          <w:rPr>
            <w:rFonts w:ascii="Arial" w:hAnsi="Arial" w:cs="Arial"/>
            <w:color w:val="0000FF"/>
            <w:u w:val="single"/>
          </w:rPr>
          <w:t>IAC : The Centre for Adoption (icacentre.org.uk)</w:t>
        </w:r>
      </w:hyperlink>
    </w:p>
    <w:p w14:paraId="4CE82E38" w14:textId="26AF565F" w:rsidR="00770099" w:rsidRDefault="00770099" w:rsidP="5C9E7621">
      <w:pPr>
        <w:jc w:val="both"/>
        <w:rPr>
          <w:rFonts w:ascii="Arial" w:hAnsi="Arial" w:cs="Arial"/>
        </w:rPr>
      </w:pPr>
    </w:p>
    <w:p w14:paraId="2F9153FA" w14:textId="77777777" w:rsidR="00812798" w:rsidRDefault="00812798" w:rsidP="5C9E7621">
      <w:pPr>
        <w:jc w:val="both"/>
        <w:rPr>
          <w:rFonts w:ascii="Arial" w:hAnsi="Arial" w:cs="Arial"/>
        </w:rPr>
      </w:pPr>
    </w:p>
    <w:p w14:paraId="56D4E883" w14:textId="22A1EE0A" w:rsidR="004B3442" w:rsidRPr="004B3442" w:rsidRDefault="5C9E7621" w:rsidP="5C9E7621">
      <w:pPr>
        <w:jc w:val="both"/>
        <w:rPr>
          <w:rFonts w:ascii="Arial" w:hAnsi="Arial" w:cs="Arial"/>
        </w:rPr>
      </w:pPr>
      <w:r w:rsidRPr="5C9E7621">
        <w:rPr>
          <w:rFonts w:ascii="Arial" w:hAnsi="Arial" w:cs="Arial"/>
          <w:b/>
          <w:bCs/>
        </w:rPr>
        <w:t xml:space="preserve">Non-Agency </w:t>
      </w:r>
      <w:r w:rsidR="00663408">
        <w:rPr>
          <w:rFonts w:ascii="Arial" w:hAnsi="Arial" w:cs="Arial"/>
          <w:b/>
          <w:bCs/>
        </w:rPr>
        <w:t xml:space="preserve">Partner Adoptions </w:t>
      </w:r>
      <w:r w:rsidRPr="5C9E7621">
        <w:rPr>
          <w:rFonts w:ascii="Arial" w:hAnsi="Arial" w:cs="Arial"/>
          <w:b/>
          <w:bCs/>
        </w:rPr>
        <w:t>(</w:t>
      </w:r>
      <w:r w:rsidR="00663408">
        <w:rPr>
          <w:rFonts w:ascii="Arial" w:hAnsi="Arial" w:cs="Arial"/>
          <w:b/>
          <w:bCs/>
        </w:rPr>
        <w:t xml:space="preserve">often referred to as </w:t>
      </w:r>
      <w:r w:rsidRPr="5C9E7621">
        <w:rPr>
          <w:rFonts w:ascii="Arial" w:hAnsi="Arial" w:cs="Arial"/>
          <w:b/>
          <w:bCs/>
        </w:rPr>
        <w:t>step-parent adoptions)</w:t>
      </w:r>
      <w:r w:rsidRPr="5C9E7621">
        <w:rPr>
          <w:rFonts w:ascii="Arial" w:hAnsi="Arial" w:cs="Arial"/>
        </w:rPr>
        <w:t xml:space="preserve"> </w:t>
      </w:r>
    </w:p>
    <w:p w14:paraId="5DBC02B5" w14:textId="77777777" w:rsidR="0044368D" w:rsidRDefault="0044368D" w:rsidP="00E90AAB">
      <w:pPr>
        <w:jc w:val="both"/>
        <w:rPr>
          <w:rFonts w:ascii="Arial" w:hAnsi="Arial" w:cs="Arial"/>
        </w:rPr>
      </w:pPr>
    </w:p>
    <w:p w14:paraId="0DA9B389" w14:textId="52FFD6DD" w:rsidR="004B3442" w:rsidRDefault="5C9E7621" w:rsidP="5C9E7621">
      <w:pPr>
        <w:jc w:val="both"/>
        <w:rPr>
          <w:rFonts w:ascii="Arial" w:hAnsi="Arial" w:cs="Arial"/>
          <w:color w:val="FF0000"/>
        </w:rPr>
      </w:pPr>
      <w:r w:rsidRPr="5C9E7621">
        <w:rPr>
          <w:rFonts w:ascii="Arial" w:hAnsi="Arial" w:cs="Arial"/>
        </w:rPr>
        <w:t xml:space="preserve">Enquiries received through the Adoption West </w:t>
      </w:r>
      <w:r w:rsidR="00663408">
        <w:rPr>
          <w:rFonts w:ascii="Arial" w:hAnsi="Arial" w:cs="Arial"/>
        </w:rPr>
        <w:t>duty process</w:t>
      </w:r>
      <w:r w:rsidRPr="5C9E7621">
        <w:rPr>
          <w:rFonts w:ascii="Arial" w:hAnsi="Arial" w:cs="Arial"/>
        </w:rPr>
        <w:t xml:space="preserve"> and/or the local authority will be responded to by an Adoption West social worker, who will provide initial information and guidance. If the applicants decide to proceed</w:t>
      </w:r>
      <w:r w:rsidR="00663408">
        <w:rPr>
          <w:rFonts w:ascii="Arial" w:hAnsi="Arial" w:cs="Arial"/>
        </w:rPr>
        <w:t xml:space="preserve"> and make an application to the court Adoption West will be requested to undertake as </w:t>
      </w:r>
      <w:r w:rsidR="000236B8">
        <w:rPr>
          <w:rFonts w:ascii="Arial" w:hAnsi="Arial" w:cs="Arial"/>
        </w:rPr>
        <w:t xml:space="preserve">assessment </w:t>
      </w:r>
      <w:r w:rsidR="000236B8" w:rsidRPr="5C9E7621">
        <w:rPr>
          <w:rFonts w:ascii="Arial" w:hAnsi="Arial" w:cs="Arial"/>
        </w:rPr>
        <w:t>and</w:t>
      </w:r>
      <w:r w:rsidR="00663408">
        <w:rPr>
          <w:rFonts w:ascii="Arial" w:hAnsi="Arial" w:cs="Arial"/>
        </w:rPr>
        <w:t xml:space="preserve"> complete a report providing the court with a recommendation.</w:t>
      </w:r>
    </w:p>
    <w:p w14:paraId="23063BE9" w14:textId="77777777" w:rsidR="00C055D9" w:rsidRPr="00246993" w:rsidRDefault="00C055D9" w:rsidP="00E90AAB">
      <w:pPr>
        <w:jc w:val="both"/>
        <w:rPr>
          <w:rFonts w:ascii="Arial" w:hAnsi="Arial" w:cs="Arial"/>
          <w:color w:val="FF0000"/>
        </w:rPr>
      </w:pPr>
    </w:p>
    <w:p w14:paraId="78F8E6EA" w14:textId="77777777" w:rsidR="00AD6981" w:rsidRDefault="00AD6981" w:rsidP="00E90AAB">
      <w:pPr>
        <w:ind w:left="36"/>
        <w:jc w:val="both"/>
        <w:rPr>
          <w:rFonts w:ascii="Arial" w:hAnsi="Arial" w:cs="Arial"/>
        </w:rPr>
      </w:pPr>
    </w:p>
    <w:p w14:paraId="7CFCE17F" w14:textId="04A625B0" w:rsidR="00AD2127" w:rsidRPr="004B3442" w:rsidRDefault="5C9E7621" w:rsidP="5C9E7621">
      <w:pPr>
        <w:ind w:left="36"/>
        <w:jc w:val="both"/>
        <w:rPr>
          <w:rFonts w:ascii="Arial" w:hAnsi="Arial" w:cs="Arial"/>
        </w:rPr>
      </w:pPr>
      <w:r w:rsidRPr="5C9E7621">
        <w:rPr>
          <w:rFonts w:ascii="Arial" w:hAnsi="Arial" w:cs="Arial"/>
          <w:b/>
          <w:bCs/>
        </w:rPr>
        <w:t>Matching and Family Finding</w:t>
      </w:r>
    </w:p>
    <w:p w14:paraId="61298285" w14:textId="77777777" w:rsidR="0044368D" w:rsidRDefault="0044368D" w:rsidP="00E90AAB">
      <w:pPr>
        <w:pStyle w:val="Default"/>
        <w:rPr>
          <w:color w:val="auto"/>
          <w:lang w:val="en-US"/>
        </w:rPr>
      </w:pPr>
    </w:p>
    <w:p w14:paraId="5347319B" w14:textId="4EBD4764" w:rsidR="009D07C9" w:rsidRPr="00AB6B12" w:rsidRDefault="03F760FD" w:rsidP="03F760FD">
      <w:pPr>
        <w:pStyle w:val="Default"/>
        <w:rPr>
          <w:color w:val="auto"/>
        </w:rPr>
      </w:pPr>
      <w:r w:rsidRPr="03F760FD">
        <w:rPr>
          <w:color w:val="auto"/>
          <w:lang w:val="en-US"/>
        </w:rPr>
        <w:t xml:space="preserve">By working closely with local authorities and maintaining thorough tracking processes regarding individual children’s plans Adoption West is able to undertake early work on planning for adoption. The family finding service plans for each child as soon as they are known, and work begins to identify a family to match their needs working across the RAA including VAA partners. Based on the analysis of potential matches identified locally, the RAA </w:t>
      </w:r>
      <w:r w:rsidR="00FA2D10">
        <w:rPr>
          <w:color w:val="auto"/>
          <w:lang w:val="en-US"/>
        </w:rPr>
        <w:t xml:space="preserve">can </w:t>
      </w:r>
      <w:r w:rsidRPr="03F760FD">
        <w:rPr>
          <w:color w:val="auto"/>
          <w:lang w:val="en-US"/>
        </w:rPr>
        <w:t>simultaneously consider the national adopter pool for potential families</w:t>
      </w:r>
    </w:p>
    <w:p w14:paraId="6AA2D636" w14:textId="77777777" w:rsidR="001462C7" w:rsidRDefault="001462C7" w:rsidP="00E90AAB">
      <w:pPr>
        <w:pStyle w:val="Default"/>
        <w:rPr>
          <w:b/>
          <w:color w:val="auto"/>
        </w:rPr>
      </w:pPr>
    </w:p>
    <w:p w14:paraId="335878C6" w14:textId="77777777" w:rsidR="008C0FB6" w:rsidRDefault="008C0FB6" w:rsidP="00E90AAB">
      <w:pPr>
        <w:pStyle w:val="Default"/>
        <w:rPr>
          <w:b/>
          <w:color w:val="auto"/>
        </w:rPr>
      </w:pPr>
    </w:p>
    <w:p w14:paraId="5849FE8E" w14:textId="109828C9" w:rsidR="00675665" w:rsidRPr="0044368D" w:rsidRDefault="03F760FD" w:rsidP="00FA2D10">
      <w:pPr>
        <w:pStyle w:val="Heading1"/>
        <w:numPr>
          <w:ilvl w:val="0"/>
          <w:numId w:val="20"/>
        </w:numPr>
        <w:ind w:left="567" w:hanging="567"/>
        <w:rPr>
          <w:sz w:val="24"/>
        </w:rPr>
      </w:pPr>
      <w:r w:rsidRPr="03F760FD">
        <w:rPr>
          <w:sz w:val="24"/>
        </w:rPr>
        <w:t>Adoption Support Services</w:t>
      </w:r>
    </w:p>
    <w:p w14:paraId="1081103F" w14:textId="77777777" w:rsidR="0044368D" w:rsidRDefault="0044368D" w:rsidP="00E90AAB">
      <w:pPr>
        <w:jc w:val="both"/>
        <w:rPr>
          <w:rFonts w:ascii="Arial" w:hAnsi="Arial" w:cs="Arial"/>
        </w:rPr>
      </w:pPr>
    </w:p>
    <w:p w14:paraId="302C7917" w14:textId="13391C17" w:rsidR="00C27F22" w:rsidRPr="00C27F22" w:rsidRDefault="5C9E7621" w:rsidP="5C9E7621">
      <w:pPr>
        <w:jc w:val="both"/>
        <w:rPr>
          <w:rFonts w:ascii="Arial" w:hAnsi="Arial" w:cs="Arial"/>
        </w:rPr>
      </w:pPr>
      <w:r w:rsidRPr="5C9E7621">
        <w:rPr>
          <w:rFonts w:ascii="Arial" w:hAnsi="Arial" w:cs="Arial"/>
        </w:rPr>
        <w:t>Parenting an adopted child who may have complex needs can be challenging and adoptive families are likely to need professional advice and help</w:t>
      </w:r>
      <w:r w:rsidR="00EB7DBD">
        <w:rPr>
          <w:rFonts w:ascii="Arial" w:hAnsi="Arial" w:cs="Arial"/>
        </w:rPr>
        <w:t xml:space="preserve"> at some time</w:t>
      </w:r>
      <w:r w:rsidRPr="5C9E7621">
        <w:rPr>
          <w:rFonts w:ascii="Arial" w:hAnsi="Arial" w:cs="Arial"/>
        </w:rPr>
        <w:t>.  Adoption West will work with families in order to better meet these challenges.</w:t>
      </w:r>
    </w:p>
    <w:p w14:paraId="352E21A7" w14:textId="77777777" w:rsidR="00C27F22" w:rsidRPr="00C27F22" w:rsidRDefault="00C27F22" w:rsidP="00E90AAB">
      <w:pPr>
        <w:jc w:val="both"/>
        <w:rPr>
          <w:rFonts w:ascii="Arial" w:hAnsi="Arial" w:cs="Arial"/>
        </w:rPr>
      </w:pPr>
    </w:p>
    <w:p w14:paraId="44DE55BE" w14:textId="13AF8E4B" w:rsidR="00F4282D" w:rsidRDefault="5C9E7621" w:rsidP="00E90AAB">
      <w:pPr>
        <w:jc w:val="both"/>
        <w:rPr>
          <w:rFonts w:ascii="Arial" w:hAnsi="Arial" w:cs="Arial"/>
        </w:rPr>
      </w:pPr>
      <w:r w:rsidRPr="5C9E7621">
        <w:rPr>
          <w:rFonts w:ascii="Arial" w:hAnsi="Arial" w:cs="Arial"/>
        </w:rPr>
        <w:t>Adoption West</w:t>
      </w:r>
      <w:r w:rsidR="001A5C8D">
        <w:rPr>
          <w:rFonts w:ascii="Arial" w:hAnsi="Arial" w:cs="Arial"/>
        </w:rPr>
        <w:t xml:space="preserve"> has a comprehensive adoption </w:t>
      </w:r>
      <w:r w:rsidRPr="5C9E7621">
        <w:rPr>
          <w:rFonts w:ascii="Arial" w:hAnsi="Arial" w:cs="Arial"/>
        </w:rPr>
        <w:t>support service</w:t>
      </w:r>
      <w:r w:rsidR="001A5C8D">
        <w:rPr>
          <w:rFonts w:ascii="Arial" w:hAnsi="Arial" w:cs="Arial"/>
        </w:rPr>
        <w:t xml:space="preserve"> for all those affected by adoption.  This service is provided in partnership with a number of voluntary sector agencies and other independent providers.</w:t>
      </w:r>
      <w:r w:rsidRPr="5C9E7621">
        <w:rPr>
          <w:rFonts w:ascii="Arial" w:hAnsi="Arial" w:cs="Arial"/>
        </w:rPr>
        <w:t xml:space="preserve"> </w:t>
      </w:r>
      <w:r w:rsidR="00F4282D">
        <w:rPr>
          <w:rFonts w:ascii="Arial" w:hAnsi="Arial" w:cs="Arial"/>
        </w:rPr>
        <w:t xml:space="preserve">Social workers and support staff in the adoption support teams have additional qualifications including DDP level 1and 2, </w:t>
      </w:r>
      <w:r w:rsidR="00FB6E77">
        <w:rPr>
          <w:rFonts w:ascii="Arial" w:hAnsi="Arial" w:cs="Arial"/>
        </w:rPr>
        <w:t>Non-Violent</w:t>
      </w:r>
      <w:r w:rsidR="00F4282D">
        <w:rPr>
          <w:rFonts w:ascii="Arial" w:hAnsi="Arial" w:cs="Arial"/>
        </w:rPr>
        <w:t xml:space="preserve"> Resistance (NVR) and Theraplay.</w:t>
      </w:r>
    </w:p>
    <w:p w14:paraId="66A1EBB1" w14:textId="77777777" w:rsidR="001A5C8D" w:rsidRDefault="001A5C8D" w:rsidP="00E90AAB">
      <w:pPr>
        <w:jc w:val="both"/>
        <w:rPr>
          <w:rFonts w:ascii="Arial" w:hAnsi="Arial" w:cs="Arial"/>
          <w:lang w:val="en-GB"/>
        </w:rPr>
      </w:pPr>
    </w:p>
    <w:p w14:paraId="6B347233" w14:textId="20A9CE45" w:rsidR="00233FD9" w:rsidRPr="00C055D9" w:rsidRDefault="5C9E7621" w:rsidP="5C9E7621">
      <w:pPr>
        <w:jc w:val="both"/>
        <w:rPr>
          <w:rFonts w:ascii="Arial" w:hAnsi="Arial" w:cs="Arial"/>
          <w:lang w:val="en-GB"/>
        </w:rPr>
      </w:pPr>
      <w:r w:rsidRPr="5C9E7621">
        <w:rPr>
          <w:rFonts w:ascii="Arial" w:hAnsi="Arial" w:cs="Arial"/>
          <w:lang w:val="en-GB"/>
        </w:rPr>
        <w:t xml:space="preserve">Adoption Support </w:t>
      </w:r>
      <w:r w:rsidRPr="006035C8">
        <w:rPr>
          <w:rFonts w:ascii="Arial" w:hAnsi="Arial" w:cs="Arial"/>
          <w:lang w:val="en-GB"/>
        </w:rPr>
        <w:t xml:space="preserve">Services </w:t>
      </w:r>
      <w:r w:rsidR="00E70CB2" w:rsidRPr="006035C8">
        <w:rPr>
          <w:rFonts w:ascii="Arial" w:hAnsi="Arial" w:cs="Arial"/>
          <w:lang w:val="en-GB"/>
        </w:rPr>
        <w:t>are</w:t>
      </w:r>
      <w:r w:rsidRPr="5C9E7621">
        <w:rPr>
          <w:rFonts w:ascii="Arial" w:hAnsi="Arial" w:cs="Arial"/>
          <w:lang w:val="en-GB"/>
        </w:rPr>
        <w:t xml:space="preserve"> delivered through a 3-tier model of service delivery, across the 3 hub</w:t>
      </w:r>
      <w:r w:rsidR="00F4282D">
        <w:rPr>
          <w:rFonts w:ascii="Arial" w:hAnsi="Arial" w:cs="Arial"/>
          <w:lang w:val="en-GB"/>
        </w:rPr>
        <w:t xml:space="preserve"> offices</w:t>
      </w:r>
      <w:r w:rsidRPr="5C9E7621">
        <w:rPr>
          <w:rFonts w:ascii="Arial" w:hAnsi="Arial" w:cs="Arial"/>
          <w:lang w:val="en-GB"/>
        </w:rPr>
        <w:t xml:space="preserve">.  </w:t>
      </w:r>
    </w:p>
    <w:p w14:paraId="6E1ABB44" w14:textId="77777777" w:rsidR="008E3997" w:rsidRDefault="008E3997" w:rsidP="00E90AAB">
      <w:pPr>
        <w:jc w:val="both"/>
        <w:rPr>
          <w:rFonts w:ascii="Arial" w:hAnsi="Arial" w:cs="Arial"/>
          <w:b/>
          <w:lang w:val="en-GB"/>
        </w:rPr>
      </w:pPr>
    </w:p>
    <w:p w14:paraId="566C7B53" w14:textId="64DB087B" w:rsidR="00586A2D" w:rsidRDefault="5C9E7621" w:rsidP="5C9E7621">
      <w:pPr>
        <w:jc w:val="both"/>
        <w:rPr>
          <w:rFonts w:ascii="Arial" w:hAnsi="Arial" w:cs="Arial"/>
          <w:b/>
          <w:bCs/>
          <w:lang w:val="en-GB"/>
        </w:rPr>
      </w:pPr>
      <w:r w:rsidRPr="5C9E7621">
        <w:rPr>
          <w:rFonts w:ascii="Arial" w:hAnsi="Arial" w:cs="Arial"/>
          <w:b/>
          <w:bCs/>
          <w:lang w:val="en-GB"/>
        </w:rPr>
        <w:t>Tier 1 – Universal accessed by all adopters these include:</w:t>
      </w:r>
    </w:p>
    <w:p w14:paraId="128F17D1" w14:textId="77777777" w:rsidR="008E3997" w:rsidRPr="00586A2D" w:rsidRDefault="008E3997" w:rsidP="00E90AAB">
      <w:pPr>
        <w:jc w:val="both"/>
        <w:rPr>
          <w:rFonts w:ascii="Arial" w:hAnsi="Arial" w:cs="Arial"/>
          <w:b/>
          <w:lang w:val="en-GB"/>
        </w:rPr>
      </w:pPr>
    </w:p>
    <w:p w14:paraId="1AC41205" w14:textId="51587328"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Events for adopters and children e.g. seasonal gatherings, conferences</w:t>
      </w:r>
    </w:p>
    <w:p w14:paraId="6EF40EBF" w14:textId="25EEB312"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Newsletter / information &amp; guidance</w:t>
      </w:r>
    </w:p>
    <w:p w14:paraId="23E6B9C9" w14:textId="2936C2B0"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Support groups / forums</w:t>
      </w:r>
    </w:p>
    <w:p w14:paraId="65722C5C" w14:textId="52100B5A"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Training (incl. parenting programmes)</w:t>
      </w:r>
    </w:p>
    <w:p w14:paraId="66BCA534" w14:textId="77777777" w:rsidR="008E3997" w:rsidRDefault="008E3997" w:rsidP="00E90AAB">
      <w:pPr>
        <w:jc w:val="both"/>
        <w:rPr>
          <w:rFonts w:ascii="Arial" w:hAnsi="Arial" w:cs="Arial"/>
          <w:lang w:val="en-GB"/>
        </w:rPr>
      </w:pPr>
    </w:p>
    <w:p w14:paraId="681CA52E" w14:textId="1022BF85" w:rsidR="00586A2D" w:rsidRPr="00586A2D" w:rsidRDefault="5C9E7621" w:rsidP="5C9E7621">
      <w:pPr>
        <w:jc w:val="both"/>
        <w:rPr>
          <w:rFonts w:ascii="Arial" w:hAnsi="Arial" w:cs="Arial"/>
          <w:lang w:val="en-GB"/>
        </w:rPr>
      </w:pPr>
      <w:r w:rsidRPr="5C9E7621">
        <w:rPr>
          <w:rFonts w:ascii="Arial" w:hAnsi="Arial" w:cs="Arial"/>
          <w:lang w:val="en-GB"/>
        </w:rPr>
        <w:t xml:space="preserve">These activities are planned regionally and delivered locally by the staff in each hub as well as by Voluntary Agency partners. </w:t>
      </w:r>
    </w:p>
    <w:p w14:paraId="2DF9B4CC" w14:textId="77777777" w:rsidR="00586A2D" w:rsidRPr="00586A2D" w:rsidRDefault="00586A2D" w:rsidP="00E90AAB">
      <w:pPr>
        <w:jc w:val="both"/>
        <w:rPr>
          <w:rFonts w:ascii="Arial" w:hAnsi="Arial" w:cs="Arial"/>
          <w:lang w:val="en-GB"/>
        </w:rPr>
      </w:pPr>
    </w:p>
    <w:p w14:paraId="5F99BCD7" w14:textId="77777777" w:rsidR="00586A2D" w:rsidRPr="00586A2D" w:rsidRDefault="5C9E7621" w:rsidP="5C9E7621">
      <w:pPr>
        <w:jc w:val="both"/>
        <w:rPr>
          <w:rFonts w:ascii="Arial" w:hAnsi="Arial" w:cs="Arial"/>
          <w:b/>
          <w:bCs/>
          <w:lang w:val="en-GB"/>
        </w:rPr>
      </w:pPr>
      <w:r w:rsidRPr="5C9E7621">
        <w:rPr>
          <w:rFonts w:ascii="Arial" w:hAnsi="Arial" w:cs="Arial"/>
          <w:b/>
          <w:bCs/>
          <w:lang w:val="en-GB"/>
        </w:rPr>
        <w:t>Tier 2 – Social Work Assessment / Intervention required</w:t>
      </w:r>
    </w:p>
    <w:p w14:paraId="5F7A0271" w14:textId="77777777" w:rsidR="008E3997" w:rsidRDefault="008E3997" w:rsidP="00E90AAB">
      <w:pPr>
        <w:jc w:val="both"/>
        <w:rPr>
          <w:rFonts w:ascii="Arial" w:hAnsi="Arial" w:cs="Arial"/>
          <w:lang w:val="en-GB"/>
        </w:rPr>
      </w:pPr>
    </w:p>
    <w:p w14:paraId="27EE6FEE" w14:textId="2D5AFCF1" w:rsidR="00586A2D" w:rsidRPr="00586A2D" w:rsidRDefault="5C9E7621" w:rsidP="5C9E7621">
      <w:pPr>
        <w:jc w:val="both"/>
        <w:rPr>
          <w:rFonts w:ascii="Arial" w:hAnsi="Arial" w:cs="Arial"/>
          <w:lang w:val="en-GB"/>
        </w:rPr>
      </w:pPr>
      <w:r w:rsidRPr="5C9E7621">
        <w:rPr>
          <w:rFonts w:ascii="Arial" w:hAnsi="Arial" w:cs="Arial"/>
          <w:lang w:val="en-GB"/>
        </w:rPr>
        <w:t xml:space="preserve">These services are delivered locally in each </w:t>
      </w:r>
      <w:r w:rsidR="00F4282D">
        <w:rPr>
          <w:rFonts w:ascii="Arial" w:hAnsi="Arial" w:cs="Arial"/>
          <w:lang w:val="en-GB"/>
        </w:rPr>
        <w:t>office</w:t>
      </w:r>
      <w:r w:rsidRPr="5C9E7621">
        <w:rPr>
          <w:rFonts w:ascii="Arial" w:hAnsi="Arial" w:cs="Arial"/>
          <w:lang w:val="en-GB"/>
        </w:rPr>
        <w:t xml:space="preserve"> by social workers and support worker</w:t>
      </w:r>
      <w:r w:rsidR="00E70CB2">
        <w:rPr>
          <w:rFonts w:ascii="Arial" w:hAnsi="Arial" w:cs="Arial"/>
          <w:lang w:val="en-GB"/>
        </w:rPr>
        <w:t>s</w:t>
      </w:r>
      <w:r w:rsidRPr="5C9E7621">
        <w:rPr>
          <w:rFonts w:ascii="Arial" w:hAnsi="Arial" w:cs="Arial"/>
          <w:lang w:val="en-GB"/>
        </w:rPr>
        <w:t xml:space="preserve"> for families with emerging adoption support issues/concerns</w:t>
      </w:r>
    </w:p>
    <w:p w14:paraId="0148BF8D" w14:textId="0AE93D93"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Requests for assessment of need – completed by social worker</w:t>
      </w:r>
      <w:r w:rsidR="00E70CB2">
        <w:rPr>
          <w:rFonts w:ascii="Arial" w:hAnsi="Arial" w:cs="Arial"/>
          <w:lang w:val="en-GB"/>
        </w:rPr>
        <w:t>.</w:t>
      </w:r>
      <w:r w:rsidRPr="5C9E7621">
        <w:rPr>
          <w:rFonts w:ascii="Arial" w:hAnsi="Arial" w:cs="Arial"/>
          <w:lang w:val="en-GB"/>
        </w:rPr>
        <w:t xml:space="preserve"> </w:t>
      </w:r>
    </w:p>
    <w:p w14:paraId="5EE93FA4" w14:textId="16A67528"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Social Work support – multi agency working and providing adoption knowledge to supporting children, families and the professional network in terms of understanding the long-term impacts of early life trauma, separation, loss and attachments issues</w:t>
      </w:r>
      <w:r w:rsidR="00E70CB2">
        <w:rPr>
          <w:rFonts w:ascii="Arial" w:hAnsi="Arial" w:cs="Arial"/>
          <w:lang w:val="en-GB"/>
        </w:rPr>
        <w:t>.</w:t>
      </w:r>
      <w:r w:rsidRPr="5C9E7621">
        <w:rPr>
          <w:rFonts w:ascii="Arial" w:hAnsi="Arial" w:cs="Arial"/>
          <w:lang w:val="en-GB"/>
        </w:rPr>
        <w:t xml:space="preserve"> </w:t>
      </w:r>
    </w:p>
    <w:p w14:paraId="353B51FE" w14:textId="77777777"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Support with contact issues</w:t>
      </w:r>
    </w:p>
    <w:p w14:paraId="3FC5534B" w14:textId="00F11755"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Life-story work post order</w:t>
      </w:r>
    </w:p>
    <w:p w14:paraId="10192BCE" w14:textId="30EBF32A"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Access to VSO for support to address education issues</w:t>
      </w:r>
      <w:r w:rsidR="00E70CB2">
        <w:rPr>
          <w:rFonts w:ascii="Arial" w:hAnsi="Arial" w:cs="Arial"/>
          <w:lang w:val="en-GB"/>
        </w:rPr>
        <w:t>.</w:t>
      </w:r>
    </w:p>
    <w:p w14:paraId="30B24339" w14:textId="77777777"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Access to Therapeutic Consultation</w:t>
      </w:r>
    </w:p>
    <w:p w14:paraId="7494329F" w14:textId="66DC6607" w:rsidR="008E3997" w:rsidRDefault="5C9E7621" w:rsidP="00FA2D10">
      <w:pPr>
        <w:numPr>
          <w:ilvl w:val="0"/>
          <w:numId w:val="18"/>
        </w:numPr>
        <w:jc w:val="both"/>
        <w:rPr>
          <w:rFonts w:ascii="Arial" w:hAnsi="Arial" w:cs="Arial"/>
          <w:lang w:val="en-GB"/>
        </w:rPr>
      </w:pPr>
      <w:r w:rsidRPr="5C9E7621">
        <w:rPr>
          <w:rFonts w:ascii="Arial" w:hAnsi="Arial" w:cs="Arial"/>
          <w:lang w:val="en-GB"/>
        </w:rPr>
        <w:t>Specialist groups – NVR, Parenting Our Teens, Groups for young people</w:t>
      </w:r>
      <w:r w:rsidR="00E70CB2">
        <w:rPr>
          <w:rFonts w:ascii="Arial" w:hAnsi="Arial" w:cs="Arial"/>
          <w:lang w:val="en-GB"/>
        </w:rPr>
        <w:t>.</w:t>
      </w:r>
    </w:p>
    <w:p w14:paraId="795D929F" w14:textId="7466EB27" w:rsidR="00586A2D" w:rsidRPr="008E3997" w:rsidRDefault="5C9E7621" w:rsidP="00FA2D10">
      <w:pPr>
        <w:numPr>
          <w:ilvl w:val="0"/>
          <w:numId w:val="18"/>
        </w:numPr>
        <w:jc w:val="both"/>
        <w:rPr>
          <w:rFonts w:ascii="Arial" w:hAnsi="Arial" w:cs="Arial"/>
          <w:lang w:val="en-GB"/>
        </w:rPr>
      </w:pPr>
      <w:r w:rsidRPr="5C9E7621">
        <w:rPr>
          <w:rFonts w:ascii="Arial" w:hAnsi="Arial" w:cs="Arial"/>
          <w:lang w:val="en-GB"/>
        </w:rPr>
        <w:t xml:space="preserve">Current commissioned services are being considered including specific partnership arrangements with CAMHS. </w:t>
      </w:r>
    </w:p>
    <w:p w14:paraId="15CED247" w14:textId="77777777" w:rsidR="00586A2D" w:rsidRPr="00586A2D" w:rsidRDefault="00586A2D" w:rsidP="00E90AAB">
      <w:pPr>
        <w:jc w:val="both"/>
        <w:rPr>
          <w:rFonts w:ascii="Arial" w:hAnsi="Arial" w:cs="Arial"/>
          <w:lang w:val="en-GB"/>
        </w:rPr>
      </w:pPr>
    </w:p>
    <w:p w14:paraId="3A65B2A7" w14:textId="77777777" w:rsidR="00586A2D" w:rsidRPr="00586A2D" w:rsidRDefault="5C9E7621" w:rsidP="5C9E7621">
      <w:pPr>
        <w:jc w:val="both"/>
        <w:rPr>
          <w:rFonts w:ascii="Arial" w:hAnsi="Arial" w:cs="Arial"/>
          <w:b/>
          <w:bCs/>
          <w:lang w:val="en-GB"/>
        </w:rPr>
      </w:pPr>
      <w:r w:rsidRPr="5C9E7621">
        <w:rPr>
          <w:rFonts w:ascii="Arial" w:hAnsi="Arial" w:cs="Arial"/>
          <w:b/>
          <w:bCs/>
          <w:lang w:val="en-GB"/>
        </w:rPr>
        <w:t xml:space="preserve">Tier 3 – Specialist Therapeutic Intervention </w:t>
      </w:r>
    </w:p>
    <w:p w14:paraId="37C36EAF" w14:textId="77777777" w:rsidR="008E3997" w:rsidRDefault="008E3997" w:rsidP="00E90AAB">
      <w:pPr>
        <w:jc w:val="both"/>
        <w:rPr>
          <w:rFonts w:ascii="Arial" w:hAnsi="Arial" w:cs="Arial"/>
          <w:lang w:val="en-GB"/>
        </w:rPr>
      </w:pPr>
    </w:p>
    <w:p w14:paraId="782E0B94" w14:textId="161871C6" w:rsidR="00514BF2" w:rsidRDefault="5C9E7621" w:rsidP="5C9E7621">
      <w:pPr>
        <w:jc w:val="both"/>
        <w:rPr>
          <w:rFonts w:ascii="Arial" w:hAnsi="Arial" w:cs="Arial"/>
          <w:lang w:val="en-GB"/>
        </w:rPr>
      </w:pPr>
      <w:r w:rsidRPr="5C9E7621">
        <w:rPr>
          <w:rFonts w:ascii="Arial" w:hAnsi="Arial" w:cs="Arial"/>
          <w:lang w:val="en-GB"/>
        </w:rPr>
        <w:t xml:space="preserve">Following an assessment of need completed by Adoption West, specialist therapeutic services are identified and funded through the Adoption Support Fund (ASF) in place until </w:t>
      </w:r>
      <w:r w:rsidRPr="006035C8">
        <w:rPr>
          <w:rFonts w:ascii="Arial" w:hAnsi="Arial" w:cs="Arial"/>
          <w:lang w:val="en-GB"/>
        </w:rPr>
        <w:t>202</w:t>
      </w:r>
      <w:r w:rsidR="006035C8">
        <w:rPr>
          <w:rFonts w:ascii="Arial" w:hAnsi="Arial" w:cs="Arial"/>
          <w:lang w:val="en-GB"/>
        </w:rPr>
        <w:t>1</w:t>
      </w:r>
      <w:r w:rsidRPr="006035C8">
        <w:rPr>
          <w:rFonts w:ascii="Arial" w:hAnsi="Arial" w:cs="Arial"/>
          <w:lang w:val="en-GB"/>
        </w:rPr>
        <w:t>.</w:t>
      </w:r>
      <w:r w:rsidRPr="5C9E7621">
        <w:rPr>
          <w:rFonts w:ascii="Arial" w:hAnsi="Arial" w:cs="Arial"/>
          <w:lang w:val="en-GB"/>
        </w:rPr>
        <w:t xml:space="preserve">  </w:t>
      </w:r>
    </w:p>
    <w:p w14:paraId="0681FE12" w14:textId="0E03CB6F" w:rsidR="00B66466" w:rsidRDefault="5C9E7621" w:rsidP="5C9E7621">
      <w:pPr>
        <w:jc w:val="both"/>
        <w:rPr>
          <w:rFonts w:ascii="Arial" w:hAnsi="Arial" w:cs="Arial"/>
          <w:lang w:val="en-GB"/>
        </w:rPr>
      </w:pPr>
      <w:r w:rsidRPr="5C9E7621">
        <w:rPr>
          <w:rFonts w:ascii="Arial" w:hAnsi="Arial" w:cs="Arial"/>
          <w:lang w:val="en-GB"/>
        </w:rPr>
        <w:t>Adoption West in conjunction with partner agencies and local providers is working to establish specialist therapeutic services through commissioning arrangements across the RAA using the common framework for commissioning services.</w:t>
      </w:r>
    </w:p>
    <w:p w14:paraId="3F986A6E" w14:textId="77777777" w:rsidR="00246993" w:rsidRPr="00246993" w:rsidRDefault="00246993" w:rsidP="00E90AAB">
      <w:pPr>
        <w:jc w:val="both"/>
        <w:rPr>
          <w:rFonts w:ascii="Arial" w:hAnsi="Arial" w:cs="Arial"/>
          <w:lang w:val="en-GB"/>
        </w:rPr>
      </w:pPr>
    </w:p>
    <w:p w14:paraId="7AEAFBA6" w14:textId="52A53715" w:rsidR="00A01E5E" w:rsidRPr="004B3442" w:rsidRDefault="5C9E7621" w:rsidP="5C9E7621">
      <w:pPr>
        <w:pStyle w:val="Default"/>
        <w:rPr>
          <w:b/>
          <w:bCs/>
          <w:color w:val="auto"/>
        </w:rPr>
      </w:pPr>
      <w:r w:rsidRPr="5C9E7621">
        <w:rPr>
          <w:b/>
          <w:bCs/>
          <w:color w:val="auto"/>
        </w:rPr>
        <w:t>Letterbox / contact with birth families</w:t>
      </w:r>
    </w:p>
    <w:p w14:paraId="03AA320F" w14:textId="77777777" w:rsidR="008E3997" w:rsidRDefault="008E3997" w:rsidP="00E90AAB">
      <w:pPr>
        <w:pStyle w:val="Default"/>
        <w:rPr>
          <w:color w:val="auto"/>
          <w:lang w:val="en-US"/>
        </w:rPr>
      </w:pPr>
    </w:p>
    <w:p w14:paraId="38619EF0" w14:textId="332E21DB" w:rsidR="00A01E5E" w:rsidRDefault="5C9E7621" w:rsidP="5C9E7621">
      <w:pPr>
        <w:pStyle w:val="Default"/>
        <w:rPr>
          <w:color w:val="auto"/>
          <w:lang w:val="en-US"/>
        </w:rPr>
      </w:pPr>
      <w:r w:rsidRPr="5C9E7621">
        <w:rPr>
          <w:color w:val="auto"/>
          <w:lang w:val="en-US"/>
        </w:rPr>
        <w:t xml:space="preserve">Letterbox and direct contact arrangements across the 6 local authorities </w:t>
      </w:r>
      <w:r w:rsidR="00E70CB2" w:rsidRPr="006035C8">
        <w:rPr>
          <w:color w:val="auto"/>
          <w:lang w:val="en-US"/>
        </w:rPr>
        <w:t>are</w:t>
      </w:r>
      <w:r w:rsidRPr="5C9E7621">
        <w:rPr>
          <w:color w:val="auto"/>
          <w:lang w:val="en-US"/>
        </w:rPr>
        <w:t xml:space="preserve"> provided by the RAA staffed by administrators and support workers with management oversight from a hub manager or deputy.</w:t>
      </w:r>
    </w:p>
    <w:p w14:paraId="2BB917AF" w14:textId="77777777" w:rsidR="00A01E5E" w:rsidRDefault="00A01E5E" w:rsidP="00E90AAB">
      <w:pPr>
        <w:pStyle w:val="Default"/>
        <w:rPr>
          <w:color w:val="auto"/>
        </w:rPr>
      </w:pPr>
    </w:p>
    <w:p w14:paraId="7C7202A9" w14:textId="15F9E4C4" w:rsidR="00142293" w:rsidRDefault="00142293" w:rsidP="00E90AAB">
      <w:pPr>
        <w:pStyle w:val="Default"/>
        <w:rPr>
          <w:color w:val="auto"/>
        </w:rPr>
      </w:pPr>
    </w:p>
    <w:p w14:paraId="2ECA039A" w14:textId="77777777" w:rsidR="00E955EC" w:rsidRPr="00A01E5E" w:rsidRDefault="00E955EC" w:rsidP="00E90AAB">
      <w:pPr>
        <w:pStyle w:val="Default"/>
        <w:rPr>
          <w:color w:val="auto"/>
        </w:rPr>
      </w:pPr>
    </w:p>
    <w:p w14:paraId="08ED6415" w14:textId="77777777" w:rsidR="00812798" w:rsidRDefault="00812798" w:rsidP="00812798">
      <w:pPr>
        <w:pStyle w:val="Heading1"/>
        <w:ind w:left="567"/>
        <w:rPr>
          <w:sz w:val="24"/>
        </w:rPr>
      </w:pPr>
    </w:p>
    <w:p w14:paraId="40C1FF27" w14:textId="6605D5F1" w:rsidR="00F46D8A" w:rsidRDefault="03F760FD" w:rsidP="00FA2D10">
      <w:pPr>
        <w:pStyle w:val="Heading1"/>
        <w:numPr>
          <w:ilvl w:val="0"/>
          <w:numId w:val="20"/>
        </w:numPr>
        <w:ind w:left="567" w:hanging="567"/>
        <w:rPr>
          <w:sz w:val="24"/>
        </w:rPr>
      </w:pPr>
      <w:r w:rsidRPr="03F760FD">
        <w:rPr>
          <w:sz w:val="24"/>
        </w:rPr>
        <w:t>Adoption Panel</w:t>
      </w:r>
    </w:p>
    <w:p w14:paraId="03CF46F3" w14:textId="455AC78D" w:rsidR="00ED2F39" w:rsidRPr="00ED2F39" w:rsidRDefault="00ED2F39" w:rsidP="00ED2F39"/>
    <w:p w14:paraId="7A9A5530" w14:textId="77777777" w:rsidR="00ED2F39" w:rsidRDefault="00ED2F39" w:rsidP="008E3997">
      <w:pPr>
        <w:rPr>
          <w:rFonts w:ascii="Arial" w:hAnsi="Arial" w:cs="Arial"/>
        </w:rPr>
      </w:pPr>
      <w:r w:rsidRPr="00ED2F39">
        <w:rPr>
          <w:rFonts w:ascii="Arial" w:hAnsi="Arial" w:cs="Arial"/>
        </w:rPr>
        <w:t>The main purpose of the Adoption Panel is to consider and make recommendations to the adoption agency on the following:</w:t>
      </w:r>
    </w:p>
    <w:p w14:paraId="0DE5E3D1" w14:textId="77777777" w:rsidR="00ED2F39" w:rsidRDefault="00ED2F39" w:rsidP="008E3997">
      <w:pPr>
        <w:rPr>
          <w:rFonts w:ascii="Arial" w:hAnsi="Arial" w:cs="Arial"/>
        </w:rPr>
      </w:pPr>
    </w:p>
    <w:p w14:paraId="350C477C" w14:textId="504FE763" w:rsidR="00ED2F39" w:rsidRDefault="00ED2F39" w:rsidP="00ED2F39">
      <w:pPr>
        <w:pStyle w:val="ListParagraph"/>
        <w:numPr>
          <w:ilvl w:val="0"/>
          <w:numId w:val="27"/>
        </w:numPr>
        <w:rPr>
          <w:rFonts w:ascii="Arial" w:hAnsi="Arial" w:cs="Arial"/>
        </w:rPr>
      </w:pPr>
      <w:r w:rsidRPr="00ED2F39">
        <w:rPr>
          <w:rFonts w:ascii="Arial" w:hAnsi="Arial" w:cs="Arial"/>
        </w:rPr>
        <w:t xml:space="preserve">people to be approved as adoptive parents </w:t>
      </w:r>
    </w:p>
    <w:p w14:paraId="23354BBA" w14:textId="4EA6D471" w:rsidR="00ED2F39" w:rsidRDefault="00ED2F39" w:rsidP="00ED2F39">
      <w:pPr>
        <w:pStyle w:val="ListParagraph"/>
        <w:numPr>
          <w:ilvl w:val="0"/>
          <w:numId w:val="27"/>
        </w:numPr>
        <w:rPr>
          <w:rFonts w:ascii="Arial" w:hAnsi="Arial" w:cs="Arial"/>
        </w:rPr>
      </w:pPr>
      <w:r w:rsidRPr="00ED2F39">
        <w:rPr>
          <w:rFonts w:ascii="Arial" w:hAnsi="Arial" w:cs="Arial"/>
        </w:rPr>
        <w:t xml:space="preserve">whether an assessment to approve adopters should continue following a brief report to panel </w:t>
      </w:r>
    </w:p>
    <w:p w14:paraId="30A66A40" w14:textId="77777777" w:rsidR="00ED2F39" w:rsidRDefault="00ED2F39" w:rsidP="00ED2F39">
      <w:pPr>
        <w:pStyle w:val="ListParagraph"/>
        <w:numPr>
          <w:ilvl w:val="0"/>
          <w:numId w:val="27"/>
        </w:numPr>
        <w:rPr>
          <w:rFonts w:ascii="Arial" w:hAnsi="Arial" w:cs="Arial"/>
        </w:rPr>
      </w:pPr>
      <w:r w:rsidRPr="00ED2F39">
        <w:rPr>
          <w:rFonts w:ascii="Arial" w:hAnsi="Arial" w:cs="Arial"/>
        </w:rPr>
        <w:t xml:space="preserve">approval of the match between children and adopters and </w:t>
      </w:r>
    </w:p>
    <w:p w14:paraId="1767C982" w14:textId="22AA1A47" w:rsidR="008E3997" w:rsidRDefault="00ED2F39" w:rsidP="00ED2F39">
      <w:pPr>
        <w:pStyle w:val="ListParagraph"/>
        <w:numPr>
          <w:ilvl w:val="0"/>
          <w:numId w:val="27"/>
        </w:numPr>
        <w:rPr>
          <w:rFonts w:ascii="Arial" w:hAnsi="Arial" w:cs="Arial"/>
        </w:rPr>
      </w:pPr>
      <w:r w:rsidRPr="00ED2F39">
        <w:rPr>
          <w:rFonts w:ascii="Arial" w:hAnsi="Arial" w:cs="Arial"/>
        </w:rPr>
        <w:t xml:space="preserve">the placement of children for adoption where their birth parents </w:t>
      </w:r>
      <w:r>
        <w:rPr>
          <w:rFonts w:ascii="Arial" w:hAnsi="Arial" w:cs="Arial"/>
        </w:rPr>
        <w:t>request</w:t>
      </w:r>
      <w:r w:rsidRPr="00ED2F39">
        <w:rPr>
          <w:rFonts w:ascii="Arial" w:hAnsi="Arial" w:cs="Arial"/>
        </w:rPr>
        <w:t xml:space="preserve"> adoption to be the plan</w:t>
      </w:r>
      <w:r w:rsidR="00E70CB2">
        <w:rPr>
          <w:rFonts w:ascii="Arial" w:hAnsi="Arial" w:cs="Arial"/>
        </w:rPr>
        <w:t>,</w:t>
      </w:r>
      <w:r>
        <w:rPr>
          <w:rFonts w:ascii="Arial" w:hAnsi="Arial" w:cs="Arial"/>
        </w:rPr>
        <w:t xml:space="preserve"> often referred to as </w:t>
      </w:r>
      <w:r w:rsidR="00E70CB2">
        <w:rPr>
          <w:rFonts w:ascii="Arial" w:hAnsi="Arial" w:cs="Arial"/>
        </w:rPr>
        <w:t>‘</w:t>
      </w:r>
      <w:r>
        <w:rPr>
          <w:rFonts w:ascii="Arial" w:hAnsi="Arial" w:cs="Arial"/>
        </w:rPr>
        <w:t>relinquished for adoption</w:t>
      </w:r>
      <w:r w:rsidR="00E70CB2">
        <w:rPr>
          <w:rFonts w:ascii="Arial" w:hAnsi="Arial" w:cs="Arial"/>
        </w:rPr>
        <w:t>’.</w:t>
      </w:r>
    </w:p>
    <w:p w14:paraId="2653E194" w14:textId="77777777" w:rsidR="00ED2F39" w:rsidRPr="00ED2F39" w:rsidRDefault="00ED2F39" w:rsidP="00ED2F39">
      <w:pPr>
        <w:pStyle w:val="ListParagraph"/>
        <w:ind w:left="780"/>
        <w:rPr>
          <w:rFonts w:ascii="Arial" w:hAnsi="Arial" w:cs="Arial"/>
        </w:rPr>
      </w:pPr>
    </w:p>
    <w:p w14:paraId="614572ED" w14:textId="127FFBEF" w:rsidR="007F7484" w:rsidRDefault="5C9E7621" w:rsidP="007F7484">
      <w:pPr>
        <w:pStyle w:val="Default"/>
      </w:pPr>
      <w:r>
        <w:t xml:space="preserve">Adoption West administers </w:t>
      </w:r>
      <w:r w:rsidR="00E15AAA">
        <w:t>three</w:t>
      </w:r>
      <w:r>
        <w:t xml:space="preserve"> Adoption Panel</w:t>
      </w:r>
      <w:r w:rsidR="00E15AAA">
        <w:t xml:space="preserve">s, with </w:t>
      </w:r>
      <w:r>
        <w:t>one Central List of panel members</w:t>
      </w:r>
      <w:r w:rsidR="00E15AAA">
        <w:t>.</w:t>
      </w:r>
      <w:r>
        <w:t xml:space="preserve"> </w:t>
      </w:r>
      <w:r w:rsidR="00812798">
        <w:t>Due to the Covid 19 pandemic the</w:t>
      </w:r>
      <w:r>
        <w:t xml:space="preserve"> panel</w:t>
      </w:r>
      <w:r w:rsidR="00E15AAA">
        <w:t>s</w:t>
      </w:r>
      <w:r>
        <w:t xml:space="preserve"> </w:t>
      </w:r>
      <w:r w:rsidR="00812798">
        <w:t>are currently operating virtually via MS Teams.</w:t>
      </w:r>
      <w:r>
        <w:t xml:space="preserve"> The panel meets on approx</w:t>
      </w:r>
      <w:r w:rsidR="00E15AAA">
        <w:t xml:space="preserve">imately </w:t>
      </w:r>
      <w:r>
        <w:t xml:space="preserve">5 occasions per month. </w:t>
      </w:r>
    </w:p>
    <w:p w14:paraId="76E9B1DC" w14:textId="77777777" w:rsidR="007F7484" w:rsidRDefault="007F7484" w:rsidP="00E90AAB">
      <w:pPr>
        <w:jc w:val="both"/>
        <w:rPr>
          <w:rFonts w:ascii="Arial" w:hAnsi="Arial" w:cs="Arial"/>
        </w:rPr>
      </w:pPr>
    </w:p>
    <w:p w14:paraId="57C06EFA" w14:textId="0E253714" w:rsidR="00B051CB" w:rsidRDefault="5C9E7621" w:rsidP="5C9E7621">
      <w:pPr>
        <w:jc w:val="both"/>
        <w:rPr>
          <w:rFonts w:ascii="Arial" w:hAnsi="Arial" w:cs="Arial"/>
        </w:rPr>
      </w:pPr>
      <w:r w:rsidRPr="5C9E7621">
        <w:rPr>
          <w:rFonts w:ascii="Arial" w:hAnsi="Arial" w:cs="Arial"/>
        </w:rPr>
        <w:t xml:space="preserve">Independent of the Adoption Agency, the Adoption Panel plays an important role in the scrutiny of the proposals presented to determine whether all the issues have been appropriately clarified and whether the proposal is sound. </w:t>
      </w:r>
      <w:r w:rsidR="00ED2F39" w:rsidRPr="00ED2F39">
        <w:rPr>
          <w:rFonts w:ascii="Arial" w:hAnsi="Arial" w:cs="Arial"/>
        </w:rPr>
        <w:t xml:space="preserve">The panels have an Independent Chair with significant experience of </w:t>
      </w:r>
      <w:r w:rsidR="00ED2F39">
        <w:rPr>
          <w:rFonts w:ascii="Arial" w:hAnsi="Arial" w:cs="Arial"/>
        </w:rPr>
        <w:t>adoption work</w:t>
      </w:r>
      <w:r w:rsidR="00ED2F39" w:rsidRPr="00ED2F39">
        <w:rPr>
          <w:rFonts w:ascii="Arial" w:hAnsi="Arial" w:cs="Arial"/>
        </w:rPr>
        <w:t xml:space="preserve">. </w:t>
      </w:r>
      <w:r w:rsidRPr="5C9E7621">
        <w:rPr>
          <w:rFonts w:ascii="Arial" w:hAnsi="Arial" w:cs="Arial"/>
        </w:rPr>
        <w:t xml:space="preserve">The Adoption Panel has access to medical and legal advice to assist in their recommendations to the Agency Decision Maker. </w:t>
      </w:r>
    </w:p>
    <w:p w14:paraId="73707C53" w14:textId="77777777" w:rsidR="008E3997" w:rsidRDefault="008E3997" w:rsidP="00E90AAB">
      <w:pPr>
        <w:jc w:val="both"/>
        <w:rPr>
          <w:rFonts w:ascii="Arial" w:hAnsi="Arial" w:cs="Arial"/>
        </w:rPr>
      </w:pPr>
    </w:p>
    <w:p w14:paraId="6ECC20EA" w14:textId="63876296" w:rsidR="00B95490" w:rsidRDefault="00B95490" w:rsidP="00B95490">
      <w:pPr>
        <w:tabs>
          <w:tab w:val="left" w:pos="-2700"/>
        </w:tabs>
        <w:jc w:val="both"/>
        <w:rPr>
          <w:rFonts w:ascii="Arial" w:hAnsi="Arial" w:cs="Arial"/>
        </w:rPr>
      </w:pPr>
      <w:r>
        <w:rPr>
          <w:rFonts w:ascii="Arial" w:hAnsi="Arial" w:cs="Arial"/>
        </w:rPr>
        <w:t>T</w:t>
      </w:r>
      <w:r w:rsidRPr="5C9E7621">
        <w:rPr>
          <w:rFonts w:ascii="Arial" w:hAnsi="Arial" w:cs="Arial"/>
        </w:rPr>
        <w:t>he Adoption Panel makes a recommendation to the Agency Decision Maker as a result of their deliberations.</w:t>
      </w:r>
      <w:r>
        <w:rPr>
          <w:rFonts w:ascii="Arial" w:hAnsi="Arial" w:cs="Arial"/>
        </w:rPr>
        <w:t xml:space="preserve"> </w:t>
      </w:r>
      <w:r w:rsidRPr="5C9E7621">
        <w:rPr>
          <w:rFonts w:ascii="Arial" w:hAnsi="Arial" w:cs="Arial"/>
        </w:rPr>
        <w:t>The Adoption Panel will make its recommendations based on detailed written reports, the applicants are invited to attend the Panel in person.</w:t>
      </w:r>
    </w:p>
    <w:p w14:paraId="44BEC5A5" w14:textId="7BE72D91" w:rsidR="00B95490" w:rsidRDefault="00B95490" w:rsidP="00B95490">
      <w:pPr>
        <w:jc w:val="both"/>
        <w:rPr>
          <w:rFonts w:ascii="Arial" w:hAnsi="Arial" w:cs="Arial"/>
        </w:rPr>
      </w:pPr>
    </w:p>
    <w:p w14:paraId="561CEDE9" w14:textId="00068C2C" w:rsidR="00F46D8A" w:rsidRPr="0005441B" w:rsidRDefault="00B95490" w:rsidP="5C9E7621">
      <w:pPr>
        <w:jc w:val="both"/>
        <w:rPr>
          <w:rFonts w:ascii="Arial" w:hAnsi="Arial" w:cs="Arial"/>
        </w:rPr>
      </w:pPr>
      <w:r w:rsidRPr="00B95490">
        <w:rPr>
          <w:rFonts w:ascii="Arial" w:hAnsi="Arial" w:cs="Arial"/>
        </w:rPr>
        <w:t xml:space="preserve">Membership of the panels meets the statutory regulations and takes its members from a central list. Members include those who have personal experience of adoption and others with relevant skills and experience and aim to reflect the diversity of the population of the district. </w:t>
      </w:r>
      <w:r w:rsidR="5C9E7621" w:rsidRPr="5C9E7621">
        <w:rPr>
          <w:rFonts w:ascii="Arial" w:hAnsi="Arial" w:cs="Arial"/>
        </w:rPr>
        <w:t xml:space="preserve">Panel members are required to undertake training, at least annually, and attend an annual appraisal. </w:t>
      </w:r>
    </w:p>
    <w:p w14:paraId="7D90B730" w14:textId="77777777" w:rsidR="00C055D9" w:rsidRDefault="00C055D9" w:rsidP="00E90AAB">
      <w:pPr>
        <w:tabs>
          <w:tab w:val="left" w:pos="-2700"/>
        </w:tabs>
        <w:jc w:val="both"/>
        <w:rPr>
          <w:rFonts w:ascii="Arial" w:hAnsi="Arial" w:cs="Arial"/>
        </w:rPr>
      </w:pPr>
    </w:p>
    <w:p w14:paraId="501FD9B2" w14:textId="0D7174FF" w:rsidR="0083403D" w:rsidRPr="0005441B" w:rsidRDefault="5C9E7621" w:rsidP="5C9E7621">
      <w:pPr>
        <w:tabs>
          <w:tab w:val="left" w:pos="-2700"/>
        </w:tabs>
        <w:jc w:val="both"/>
        <w:rPr>
          <w:rFonts w:ascii="Arial" w:hAnsi="Arial" w:cs="Arial"/>
        </w:rPr>
      </w:pPr>
      <w:r w:rsidRPr="5C9E7621">
        <w:rPr>
          <w:rFonts w:ascii="Arial" w:hAnsi="Arial" w:cs="Arial"/>
        </w:rPr>
        <w:t xml:space="preserve">The Adoption Panel delivers an independent quality assurance role that provides Adoption West with valuable feedback on the quality of adoption work across the whole service and is used to inform the development and improvement of services to children and adopters. Where this feedback refers to the service provided by a local authority this is fed back to the respective manager responsible for adoption work in that authority. </w:t>
      </w:r>
    </w:p>
    <w:p w14:paraId="5E3AC477" w14:textId="77777777" w:rsidR="00F46D8A" w:rsidRPr="0005441B" w:rsidRDefault="00F46D8A" w:rsidP="00E90AAB">
      <w:pPr>
        <w:tabs>
          <w:tab w:val="left" w:pos="-2700"/>
        </w:tabs>
        <w:jc w:val="both"/>
        <w:rPr>
          <w:rFonts w:ascii="Arial" w:hAnsi="Arial" w:cs="Arial"/>
        </w:rPr>
      </w:pPr>
    </w:p>
    <w:p w14:paraId="369E4AB7" w14:textId="65B811A5" w:rsidR="00F444BE" w:rsidRDefault="5C9E7621" w:rsidP="00F444BE">
      <w:pPr>
        <w:pStyle w:val="Default"/>
        <w:rPr>
          <w:iCs/>
        </w:rPr>
      </w:pPr>
      <w:r>
        <w:t>If the Agency Decision</w:t>
      </w:r>
      <w:r w:rsidR="00CE3601">
        <w:t xml:space="preserve"> M</w:t>
      </w:r>
      <w:r>
        <w:t xml:space="preserve">aker does not approve the prospective adopter as suitable, the prospective adopter may apply to the Independent Review Mechanism for an independent review of the proposed agency decision and the prospective adopter’s case. This information is provided to adopters in writing following the outcome of the Agency Decision. </w:t>
      </w:r>
    </w:p>
    <w:p w14:paraId="2EDF6660" w14:textId="77777777" w:rsidR="00F444BE" w:rsidRDefault="00F444BE" w:rsidP="00F444BE">
      <w:pPr>
        <w:pStyle w:val="Default"/>
        <w:rPr>
          <w:iCs/>
        </w:rPr>
      </w:pPr>
    </w:p>
    <w:p w14:paraId="2D84FD71" w14:textId="62609921" w:rsidR="00F444BE" w:rsidRDefault="5C9E7621" w:rsidP="00F444BE">
      <w:pPr>
        <w:pStyle w:val="Default"/>
        <w:rPr>
          <w:iCs/>
        </w:rPr>
      </w:pPr>
      <w:r>
        <w:lastRenderedPageBreak/>
        <w:t>Contact details for the IRM are as follows:</w:t>
      </w:r>
      <w:r w:rsidR="00F444BE">
        <w:br/>
      </w:r>
    </w:p>
    <w:p w14:paraId="61FBB3E9" w14:textId="77777777" w:rsidR="00F444BE" w:rsidRPr="00454B96" w:rsidRDefault="5C9E7621" w:rsidP="00F444BE">
      <w:pPr>
        <w:pStyle w:val="Default"/>
        <w:rPr>
          <w:iCs/>
        </w:rPr>
      </w:pPr>
      <w:r>
        <w:t>Independent Review Mechanism (IRM)</w:t>
      </w:r>
      <w:r w:rsidR="00F444BE">
        <w:br/>
      </w:r>
      <w:r>
        <w:t>Unit 4 Pavilion Business Park</w:t>
      </w:r>
      <w:r w:rsidR="00F444BE">
        <w:br/>
      </w:r>
      <w:r>
        <w:t>Royds Hall Road</w:t>
      </w:r>
      <w:r w:rsidR="00F444BE">
        <w:br/>
      </w:r>
      <w:r>
        <w:t>Wortley</w:t>
      </w:r>
      <w:r w:rsidR="00F444BE">
        <w:br/>
      </w:r>
      <w:r>
        <w:t>LEEDS</w:t>
      </w:r>
      <w:r w:rsidR="00F444BE">
        <w:br/>
      </w:r>
      <w:r>
        <w:t>LS12 6AJ</w:t>
      </w:r>
    </w:p>
    <w:p w14:paraId="1031E603" w14:textId="77777777" w:rsidR="00F444BE" w:rsidRPr="00454B96" w:rsidRDefault="5C9E7621" w:rsidP="00F444BE">
      <w:pPr>
        <w:pStyle w:val="Default"/>
      </w:pPr>
      <w:r>
        <w:t>Tel No: 0845 450 3956 (charged at local rate) or 0113 2022080</w:t>
      </w:r>
    </w:p>
    <w:p w14:paraId="6551B7EF" w14:textId="77777777" w:rsidR="00F444BE" w:rsidRPr="00454B96" w:rsidRDefault="5C9E7621" w:rsidP="00F444BE">
      <w:pPr>
        <w:pStyle w:val="Default"/>
      </w:pPr>
      <w:r>
        <w:t>Fax: 0845 450 3957 or 0113 2637414</w:t>
      </w:r>
    </w:p>
    <w:p w14:paraId="0B0A4A88" w14:textId="77777777" w:rsidR="00F444BE" w:rsidRDefault="5C9E7621" w:rsidP="00F444BE">
      <w:pPr>
        <w:pStyle w:val="Default"/>
      </w:pPr>
      <w:r w:rsidRPr="5C9E7621">
        <w:rPr>
          <w:b/>
          <w:bCs/>
        </w:rPr>
        <w:t>Email: </w:t>
      </w:r>
      <w:hyperlink r:id="rId27">
        <w:r w:rsidRPr="5C9E7621">
          <w:rPr>
            <w:rStyle w:val="Hyperlink"/>
          </w:rPr>
          <w:t>irm@irm.org.uk</w:t>
        </w:r>
      </w:hyperlink>
    </w:p>
    <w:p w14:paraId="24D9FCCE" w14:textId="77777777" w:rsidR="00F444BE" w:rsidRPr="003A688C" w:rsidRDefault="5C9E7621" w:rsidP="00F444BE">
      <w:pPr>
        <w:pStyle w:val="Default"/>
      </w:pPr>
      <w:r w:rsidRPr="5C9E7621">
        <w:rPr>
          <w:b/>
          <w:bCs/>
        </w:rPr>
        <w:t xml:space="preserve">Website: </w:t>
      </w:r>
      <w:hyperlink r:id="rId28">
        <w:r w:rsidRPr="5C9E7621">
          <w:rPr>
            <w:rStyle w:val="Hyperlink"/>
          </w:rPr>
          <w:t>www.independentreviewmechanism.org.uk</w:t>
        </w:r>
      </w:hyperlink>
      <w:r>
        <w:t xml:space="preserve"> </w:t>
      </w:r>
    </w:p>
    <w:p w14:paraId="088CB416" w14:textId="77777777" w:rsidR="000E67F1" w:rsidRDefault="000E67F1" w:rsidP="00E90AAB">
      <w:pPr>
        <w:pStyle w:val="Default"/>
        <w:rPr>
          <w:bCs/>
          <w:color w:val="auto"/>
          <w:u w:val="single"/>
        </w:rPr>
      </w:pPr>
    </w:p>
    <w:p w14:paraId="273EFD8B" w14:textId="77777777" w:rsidR="00142293" w:rsidRDefault="00142293" w:rsidP="00E90AAB">
      <w:pPr>
        <w:pStyle w:val="Default"/>
        <w:rPr>
          <w:bCs/>
          <w:color w:val="auto"/>
          <w:u w:val="single"/>
        </w:rPr>
      </w:pPr>
    </w:p>
    <w:p w14:paraId="2F7775D4" w14:textId="28D4F173" w:rsidR="00D35344" w:rsidRPr="008E3997" w:rsidRDefault="03F760FD" w:rsidP="00FA2D10">
      <w:pPr>
        <w:pStyle w:val="Heading1"/>
        <w:numPr>
          <w:ilvl w:val="0"/>
          <w:numId w:val="20"/>
        </w:numPr>
        <w:ind w:left="567" w:hanging="567"/>
        <w:rPr>
          <w:sz w:val="24"/>
        </w:rPr>
      </w:pPr>
      <w:r w:rsidRPr="03F760FD">
        <w:rPr>
          <w:sz w:val="24"/>
        </w:rPr>
        <w:t>Annual Review of Prospective Adopters</w:t>
      </w:r>
    </w:p>
    <w:p w14:paraId="698B46C5" w14:textId="77777777" w:rsidR="008E3997" w:rsidRDefault="008E3997" w:rsidP="00E90AAB">
      <w:pPr>
        <w:jc w:val="both"/>
        <w:rPr>
          <w:rFonts w:ascii="Arial" w:hAnsi="Arial" w:cs="Arial"/>
        </w:rPr>
      </w:pPr>
    </w:p>
    <w:p w14:paraId="006E8CE4" w14:textId="7D503E04" w:rsidR="00D35344" w:rsidRPr="0005441B" w:rsidRDefault="5C9E7621" w:rsidP="5C9E7621">
      <w:pPr>
        <w:jc w:val="both"/>
        <w:rPr>
          <w:rFonts w:ascii="Arial" w:hAnsi="Arial" w:cs="Arial"/>
        </w:rPr>
      </w:pPr>
      <w:r w:rsidRPr="5C9E7621">
        <w:rPr>
          <w:rFonts w:ascii="Arial" w:hAnsi="Arial" w:cs="Arial"/>
        </w:rPr>
        <w:t>Where prospective adopters do not have a child placed</w:t>
      </w:r>
      <w:r w:rsidR="00B95490">
        <w:rPr>
          <w:rFonts w:ascii="Arial" w:hAnsi="Arial" w:cs="Arial"/>
        </w:rPr>
        <w:t xml:space="preserve"> with 12 months from approval, the adoption social worker and their manager along with the adopters will undertake a review.  </w:t>
      </w:r>
      <w:r w:rsidRPr="5C9E7621">
        <w:rPr>
          <w:rFonts w:ascii="Arial" w:hAnsi="Arial" w:cs="Arial"/>
        </w:rPr>
        <w:t xml:space="preserve"> This review reflects their current circumstances to ensure they wish to continue with the process of adopting</w:t>
      </w:r>
      <w:r w:rsidR="00B95490">
        <w:rPr>
          <w:rFonts w:ascii="Arial" w:hAnsi="Arial" w:cs="Arial"/>
        </w:rPr>
        <w:t>, all checks and refences are up to date</w:t>
      </w:r>
      <w:r w:rsidRPr="5C9E7621">
        <w:rPr>
          <w:rFonts w:ascii="Arial" w:hAnsi="Arial" w:cs="Arial"/>
        </w:rPr>
        <w:t xml:space="preserve"> and that their approval terms remain appropriate.</w:t>
      </w:r>
    </w:p>
    <w:p w14:paraId="2C1FB12A" w14:textId="77777777" w:rsidR="00D35344" w:rsidRPr="0005441B" w:rsidRDefault="00D35344" w:rsidP="00E90AAB">
      <w:pPr>
        <w:pStyle w:val="Default"/>
        <w:rPr>
          <w:b/>
          <w:color w:val="auto"/>
        </w:rPr>
      </w:pPr>
    </w:p>
    <w:p w14:paraId="322BEF61" w14:textId="2C153A96" w:rsidR="00D35344" w:rsidRDefault="5C9E7621" w:rsidP="5C9E7621">
      <w:pPr>
        <w:pStyle w:val="Default"/>
        <w:rPr>
          <w:color w:val="auto"/>
        </w:rPr>
      </w:pPr>
      <w:r w:rsidRPr="5C9E7621">
        <w:rPr>
          <w:color w:val="auto"/>
        </w:rPr>
        <w:t xml:space="preserve">Annual reviews are also an opportunity for the prospective adopter/s to comment on the service they receive, and to identify any perceived gaps in service provision, resources, training or support. </w:t>
      </w:r>
    </w:p>
    <w:p w14:paraId="7933D3DF" w14:textId="77777777" w:rsidR="005D3913" w:rsidRDefault="005D3913" w:rsidP="00E90AAB">
      <w:pPr>
        <w:pStyle w:val="Default"/>
        <w:rPr>
          <w:color w:val="auto"/>
        </w:rPr>
      </w:pPr>
    </w:p>
    <w:p w14:paraId="369179F7" w14:textId="77777777" w:rsidR="00142293" w:rsidRPr="0005441B" w:rsidRDefault="00142293" w:rsidP="00E90AAB">
      <w:pPr>
        <w:pStyle w:val="Default"/>
        <w:rPr>
          <w:color w:val="auto"/>
        </w:rPr>
      </w:pPr>
    </w:p>
    <w:p w14:paraId="17F50791" w14:textId="2AD0D676" w:rsidR="00D35344" w:rsidRPr="008E3997" w:rsidRDefault="03F760FD" w:rsidP="00FA2D10">
      <w:pPr>
        <w:pStyle w:val="Heading1"/>
        <w:numPr>
          <w:ilvl w:val="0"/>
          <w:numId w:val="20"/>
        </w:numPr>
        <w:ind w:left="567" w:hanging="567"/>
        <w:rPr>
          <w:sz w:val="24"/>
        </w:rPr>
      </w:pPr>
      <w:r w:rsidRPr="03F760FD">
        <w:rPr>
          <w:sz w:val="24"/>
        </w:rPr>
        <w:t>Commissioning Arrangements</w:t>
      </w:r>
    </w:p>
    <w:p w14:paraId="6FE29347" w14:textId="77777777" w:rsidR="008E3997" w:rsidRDefault="008E3997" w:rsidP="00E90AAB">
      <w:pPr>
        <w:pStyle w:val="Default"/>
        <w:rPr>
          <w:bCs/>
        </w:rPr>
      </w:pPr>
    </w:p>
    <w:p w14:paraId="57AC8A81" w14:textId="1FDB206C" w:rsidR="006A4CA5" w:rsidRDefault="5C9E7621" w:rsidP="00E90AAB">
      <w:pPr>
        <w:pStyle w:val="Default"/>
      </w:pPr>
      <w:r>
        <w:t>Commissioning arrangements are in place to establish a standard regional offer covering the following areas:</w:t>
      </w:r>
    </w:p>
    <w:p w14:paraId="34779764" w14:textId="6AF7AE18" w:rsidR="00A16C90" w:rsidRDefault="00A16C90" w:rsidP="00E90AAB">
      <w:pPr>
        <w:pStyle w:val="Default"/>
      </w:pPr>
    </w:p>
    <w:p w14:paraId="3ADEB599" w14:textId="22909B2D" w:rsidR="00A16C90" w:rsidRPr="006A4CA5" w:rsidRDefault="00A16C90" w:rsidP="00A16C90">
      <w:pPr>
        <w:pStyle w:val="Default"/>
        <w:numPr>
          <w:ilvl w:val="0"/>
          <w:numId w:val="28"/>
        </w:numPr>
        <w:rPr>
          <w:bCs/>
        </w:rPr>
      </w:pPr>
      <w:r>
        <w:rPr>
          <w:bCs/>
        </w:rPr>
        <w:t xml:space="preserve">Adopter Advisory Board which </w:t>
      </w:r>
      <w:r w:rsidR="00FB6E77">
        <w:rPr>
          <w:bCs/>
        </w:rPr>
        <w:t>provides</w:t>
      </w:r>
      <w:r>
        <w:rPr>
          <w:bCs/>
        </w:rPr>
        <w:t xml:space="preserve"> the means for participation by adopters in governance and development of Adoption West Services</w:t>
      </w:r>
    </w:p>
    <w:p w14:paraId="7219E6C2" w14:textId="0B3AB901" w:rsidR="00A16C90" w:rsidRPr="008E3997" w:rsidRDefault="00267FB7" w:rsidP="00FA2D10">
      <w:pPr>
        <w:pStyle w:val="ListParagraph"/>
        <w:numPr>
          <w:ilvl w:val="0"/>
          <w:numId w:val="16"/>
        </w:numPr>
        <w:jc w:val="both"/>
        <w:rPr>
          <w:rFonts w:ascii="Arial" w:hAnsi="Arial" w:cs="Arial"/>
        </w:rPr>
      </w:pPr>
      <w:r>
        <w:rPr>
          <w:rFonts w:ascii="Arial" w:hAnsi="Arial" w:cs="Arial"/>
        </w:rPr>
        <w:t>a</w:t>
      </w:r>
      <w:r w:rsidR="00A16C90">
        <w:rPr>
          <w:rFonts w:ascii="Arial" w:hAnsi="Arial" w:cs="Arial"/>
        </w:rPr>
        <w:t xml:space="preserve">doption </w:t>
      </w:r>
      <w:r>
        <w:rPr>
          <w:rFonts w:ascii="Arial" w:hAnsi="Arial" w:cs="Arial"/>
        </w:rPr>
        <w:t>s</w:t>
      </w:r>
      <w:r w:rsidR="00A16C90">
        <w:rPr>
          <w:rFonts w:ascii="Arial" w:hAnsi="Arial" w:cs="Arial"/>
        </w:rPr>
        <w:t xml:space="preserve">upport services via CSS Adoption Bristol </w:t>
      </w:r>
    </w:p>
    <w:p w14:paraId="6D0963E9" w14:textId="77777777" w:rsidR="006A4CA5" w:rsidRPr="008E3997" w:rsidRDefault="5C9E7621" w:rsidP="00FA2D10">
      <w:pPr>
        <w:pStyle w:val="ListParagraph"/>
        <w:numPr>
          <w:ilvl w:val="0"/>
          <w:numId w:val="16"/>
        </w:numPr>
        <w:jc w:val="both"/>
        <w:rPr>
          <w:rFonts w:ascii="Arial" w:hAnsi="Arial" w:cs="Arial"/>
        </w:rPr>
      </w:pPr>
      <w:r w:rsidRPr="5C9E7621">
        <w:rPr>
          <w:rFonts w:ascii="Arial" w:hAnsi="Arial" w:cs="Arial"/>
        </w:rPr>
        <w:t>therapeutic support provision (ASF providers)</w:t>
      </w:r>
    </w:p>
    <w:p w14:paraId="7E658368" w14:textId="31F9F351" w:rsidR="006A4CA5" w:rsidRPr="008E3997" w:rsidRDefault="5C9E7621" w:rsidP="00FA2D10">
      <w:pPr>
        <w:pStyle w:val="ListParagraph"/>
        <w:numPr>
          <w:ilvl w:val="0"/>
          <w:numId w:val="16"/>
        </w:numPr>
        <w:jc w:val="both"/>
        <w:rPr>
          <w:rFonts w:ascii="Arial" w:hAnsi="Arial" w:cs="Arial"/>
        </w:rPr>
      </w:pPr>
      <w:r w:rsidRPr="5C9E7621">
        <w:rPr>
          <w:rFonts w:ascii="Arial" w:hAnsi="Arial" w:cs="Arial"/>
        </w:rPr>
        <w:t>intercountry adoption</w:t>
      </w:r>
    </w:p>
    <w:p w14:paraId="27B6653D" w14:textId="05BF39C7" w:rsidR="00C055D9" w:rsidRPr="008E3997" w:rsidRDefault="5C9E7621" w:rsidP="00FA2D10">
      <w:pPr>
        <w:pStyle w:val="ListParagraph"/>
        <w:numPr>
          <w:ilvl w:val="0"/>
          <w:numId w:val="16"/>
        </w:numPr>
        <w:jc w:val="both"/>
        <w:rPr>
          <w:rFonts w:ascii="Arial" w:hAnsi="Arial" w:cs="Arial"/>
        </w:rPr>
      </w:pPr>
      <w:r w:rsidRPr="5C9E7621">
        <w:rPr>
          <w:rFonts w:ascii="Arial" w:hAnsi="Arial" w:cs="Arial"/>
        </w:rPr>
        <w:t>licenses / subscriptions</w:t>
      </w:r>
    </w:p>
    <w:p w14:paraId="22C9A9A2" w14:textId="77777777" w:rsidR="00C055D9" w:rsidRDefault="00C055D9" w:rsidP="00E90AAB">
      <w:pPr>
        <w:pStyle w:val="Default"/>
        <w:rPr>
          <w:bCs/>
        </w:rPr>
      </w:pPr>
    </w:p>
    <w:p w14:paraId="41F6D204" w14:textId="6E7B09B6" w:rsidR="00191CC3" w:rsidRDefault="5C9E7621" w:rsidP="5C9E7621">
      <w:pPr>
        <w:pStyle w:val="Default"/>
        <w:rPr>
          <w:color w:val="auto"/>
          <w:lang w:val="en-US"/>
        </w:rPr>
      </w:pPr>
      <w:r w:rsidRPr="5C9E7621">
        <w:rPr>
          <w:color w:val="auto"/>
          <w:lang w:val="en-US"/>
        </w:rPr>
        <w:t>Commissioning arrangements will be monitored and managed to ensure high quality, good value services are being provided regionally.</w:t>
      </w:r>
    </w:p>
    <w:p w14:paraId="0600C29D" w14:textId="0EEF72C5" w:rsidR="00142293" w:rsidRDefault="00142293" w:rsidP="00E90AAB">
      <w:pPr>
        <w:pStyle w:val="Default"/>
        <w:rPr>
          <w:bCs/>
          <w:color w:val="auto"/>
          <w:u w:val="single"/>
        </w:rPr>
      </w:pPr>
    </w:p>
    <w:p w14:paraId="131295A2" w14:textId="77777777" w:rsidR="00A16C90" w:rsidRPr="0005441B" w:rsidRDefault="00A16C90" w:rsidP="00E90AAB">
      <w:pPr>
        <w:pStyle w:val="Default"/>
        <w:rPr>
          <w:bCs/>
          <w:color w:val="auto"/>
          <w:u w:val="single"/>
        </w:rPr>
      </w:pPr>
    </w:p>
    <w:p w14:paraId="3E781C5A" w14:textId="4F28EBDA" w:rsidR="00AD2127" w:rsidRPr="008E3997" w:rsidRDefault="03F760FD" w:rsidP="00FA2D10">
      <w:pPr>
        <w:pStyle w:val="Heading1"/>
        <w:numPr>
          <w:ilvl w:val="0"/>
          <w:numId w:val="20"/>
        </w:numPr>
        <w:ind w:left="567" w:hanging="567"/>
        <w:rPr>
          <w:sz w:val="24"/>
        </w:rPr>
      </w:pPr>
      <w:r w:rsidRPr="03F760FD">
        <w:rPr>
          <w:sz w:val="24"/>
        </w:rPr>
        <w:lastRenderedPageBreak/>
        <w:t xml:space="preserve">Complaints </w:t>
      </w:r>
    </w:p>
    <w:p w14:paraId="73F98582" w14:textId="77777777" w:rsidR="008E3997" w:rsidRDefault="008E3997" w:rsidP="00E90AAB">
      <w:pPr>
        <w:pStyle w:val="Default"/>
        <w:rPr>
          <w:color w:val="auto"/>
        </w:rPr>
      </w:pPr>
    </w:p>
    <w:p w14:paraId="7A98A61E" w14:textId="4821EEEC" w:rsidR="00AD2127" w:rsidRPr="0005441B" w:rsidRDefault="5C9E7621" w:rsidP="5C9E7621">
      <w:pPr>
        <w:pStyle w:val="Default"/>
        <w:rPr>
          <w:color w:val="auto"/>
        </w:rPr>
      </w:pPr>
      <w:r w:rsidRPr="5C9E7621">
        <w:rPr>
          <w:color w:val="auto"/>
        </w:rPr>
        <w:t xml:space="preserve">Adoption West wants to listen to the views of those people who use its services and to respond quickly. We will ensure that: </w:t>
      </w:r>
    </w:p>
    <w:p w14:paraId="4D29CA2E" w14:textId="0AF724CE" w:rsidR="00AD2127" w:rsidRPr="0005441B" w:rsidRDefault="5C9E7621" w:rsidP="00FA2D10">
      <w:pPr>
        <w:pStyle w:val="Default"/>
        <w:numPr>
          <w:ilvl w:val="0"/>
          <w:numId w:val="8"/>
        </w:numPr>
        <w:rPr>
          <w:color w:val="auto"/>
        </w:rPr>
      </w:pPr>
      <w:r w:rsidRPr="5C9E7621">
        <w:rPr>
          <w:color w:val="auto"/>
        </w:rPr>
        <w:t>Adopters and Early Permanence Carers are provided with the Complaints Policy</w:t>
      </w:r>
    </w:p>
    <w:p w14:paraId="573E1529" w14:textId="77777777" w:rsidR="00AD2127" w:rsidRPr="0005441B" w:rsidRDefault="5C9E7621" w:rsidP="00FA2D10">
      <w:pPr>
        <w:pStyle w:val="Default"/>
        <w:numPr>
          <w:ilvl w:val="0"/>
          <w:numId w:val="8"/>
        </w:numPr>
      </w:pPr>
      <w:r>
        <w:t xml:space="preserve">Complaint investigations are completed promptly. </w:t>
      </w:r>
      <w:r w:rsidRPr="5C9E7621">
        <w:rPr>
          <w:color w:val="auto"/>
        </w:rPr>
        <w:t xml:space="preserve"> </w:t>
      </w:r>
    </w:p>
    <w:p w14:paraId="03BEA68E" w14:textId="77777777" w:rsidR="00AD2127" w:rsidRPr="0005441B" w:rsidRDefault="5C9E7621" w:rsidP="00FA2D10">
      <w:pPr>
        <w:pStyle w:val="Default"/>
        <w:numPr>
          <w:ilvl w:val="0"/>
          <w:numId w:val="8"/>
        </w:numPr>
        <w:rPr>
          <w:color w:val="auto"/>
        </w:rPr>
      </w:pPr>
      <w:r w:rsidRPr="5C9E7621">
        <w:rPr>
          <w:color w:val="auto"/>
        </w:rPr>
        <w:t xml:space="preserve">Action taken to follow up complaints and outcomes are monitored by the management team. </w:t>
      </w:r>
    </w:p>
    <w:p w14:paraId="44085533" w14:textId="77777777" w:rsidR="00AD2127" w:rsidRPr="0005441B" w:rsidRDefault="00AD2127" w:rsidP="00E90AAB">
      <w:pPr>
        <w:pStyle w:val="Default"/>
        <w:rPr>
          <w:color w:val="auto"/>
        </w:rPr>
      </w:pPr>
    </w:p>
    <w:p w14:paraId="79124D30" w14:textId="55A9E4C1" w:rsidR="03F760FD" w:rsidRDefault="03F760FD">
      <w:r w:rsidRPr="03F760FD">
        <w:rPr>
          <w:rFonts w:ascii="Arial" w:eastAsia="Arial" w:hAnsi="Arial" w:cs="Arial"/>
          <w:lang w:val="en-GB"/>
        </w:rPr>
        <w:t xml:space="preserve">Our policy covers complaints about: </w:t>
      </w:r>
    </w:p>
    <w:p w14:paraId="78A129E7" w14:textId="72BED5EE" w:rsidR="03F760FD" w:rsidRDefault="03F760FD" w:rsidP="03F760FD">
      <w:pPr>
        <w:pStyle w:val="ListParagraph"/>
        <w:numPr>
          <w:ilvl w:val="0"/>
          <w:numId w:val="1"/>
        </w:numPr>
      </w:pPr>
      <w:r w:rsidRPr="03F760FD">
        <w:rPr>
          <w:rFonts w:ascii="Arial" w:eastAsia="Arial" w:hAnsi="Arial" w:cs="Arial"/>
          <w:lang w:val="en-GB"/>
        </w:rPr>
        <w:t>the standard of service you should expect from us</w:t>
      </w:r>
      <w:r w:rsidR="00E70CB2">
        <w:rPr>
          <w:rFonts w:ascii="Arial" w:eastAsia="Arial" w:hAnsi="Arial" w:cs="Arial"/>
          <w:lang w:val="en-GB"/>
        </w:rPr>
        <w:t>,</w:t>
      </w:r>
    </w:p>
    <w:p w14:paraId="338DFE46" w14:textId="1E21F7E2" w:rsidR="03F760FD" w:rsidRDefault="03F760FD" w:rsidP="03F760FD">
      <w:pPr>
        <w:pStyle w:val="ListParagraph"/>
        <w:numPr>
          <w:ilvl w:val="0"/>
          <w:numId w:val="1"/>
        </w:numPr>
      </w:pPr>
      <w:r w:rsidRPr="03F760FD">
        <w:rPr>
          <w:rFonts w:ascii="Arial" w:eastAsia="Arial" w:hAnsi="Arial" w:cs="Arial"/>
          <w:lang w:val="en-GB"/>
        </w:rPr>
        <w:t>the behaviour of our staff in delivering that service</w:t>
      </w:r>
      <w:r w:rsidR="00E70CB2">
        <w:rPr>
          <w:rFonts w:ascii="Arial" w:eastAsia="Arial" w:hAnsi="Arial" w:cs="Arial"/>
          <w:lang w:val="en-GB"/>
        </w:rPr>
        <w:t>,</w:t>
      </w:r>
    </w:p>
    <w:p w14:paraId="0A522CEA" w14:textId="182F6CA6" w:rsidR="03F760FD" w:rsidRDefault="03F760FD" w:rsidP="03F760FD">
      <w:pPr>
        <w:pStyle w:val="ListParagraph"/>
        <w:numPr>
          <w:ilvl w:val="0"/>
          <w:numId w:val="1"/>
        </w:numPr>
      </w:pPr>
      <w:r w:rsidRPr="03F760FD">
        <w:rPr>
          <w:rFonts w:ascii="Arial" w:eastAsia="Arial" w:hAnsi="Arial" w:cs="Arial"/>
          <w:lang w:val="en-GB"/>
        </w:rPr>
        <w:t>any action, or lack of action, by our staff or others engaged on behalf of Adoption West</w:t>
      </w:r>
      <w:r w:rsidR="00E70CB2">
        <w:rPr>
          <w:rFonts w:ascii="Arial" w:eastAsia="Arial" w:hAnsi="Arial" w:cs="Arial"/>
          <w:lang w:val="en-GB"/>
        </w:rPr>
        <w:t>.</w:t>
      </w:r>
    </w:p>
    <w:p w14:paraId="7E8B3571" w14:textId="45B39BB6" w:rsidR="03F760FD" w:rsidRDefault="03F760FD" w:rsidP="03F760FD">
      <w:pPr>
        <w:pStyle w:val="Default"/>
        <w:rPr>
          <w:rFonts w:eastAsia="Arial"/>
          <w:color w:val="0A0A0A"/>
        </w:rPr>
      </w:pPr>
    </w:p>
    <w:p w14:paraId="7E848D09" w14:textId="04250E10" w:rsidR="00454B96" w:rsidRPr="00267FB7" w:rsidRDefault="03F760FD" w:rsidP="03F760FD">
      <w:pPr>
        <w:pStyle w:val="Default"/>
        <w:rPr>
          <w:rFonts w:eastAsia="Arial"/>
          <w:color w:val="0A0A0A"/>
        </w:rPr>
      </w:pPr>
      <w:r w:rsidRPr="03F760FD">
        <w:rPr>
          <w:rFonts w:eastAsia="Arial"/>
          <w:color w:val="0A0A0A"/>
        </w:rPr>
        <w:t>Anyone who is dissatisfied about any aspect of our service that they have not been able to resolve immediately with the member of staff concerned, should use the Adoption West Complaints process set out in the Complaints Policy.</w:t>
      </w:r>
      <w:r w:rsidR="00267FB7">
        <w:rPr>
          <w:rFonts w:eastAsia="Arial"/>
          <w:color w:val="0A0A0A"/>
        </w:rPr>
        <w:t xml:space="preserve"> </w:t>
      </w:r>
      <w:r w:rsidRPr="03F760FD">
        <w:rPr>
          <w:color w:val="auto"/>
        </w:rPr>
        <w:t>Full details of the Complaints Policy can be found within Adoption West policies and on the Adoption West website, prospective adopters will be given information about the Complaints Policy when they begin an assessment.</w:t>
      </w:r>
    </w:p>
    <w:p w14:paraId="6636B841" w14:textId="77777777" w:rsidR="00142293" w:rsidRPr="0005441B" w:rsidRDefault="00142293" w:rsidP="00E90AAB">
      <w:pPr>
        <w:pStyle w:val="Default"/>
        <w:rPr>
          <w:b/>
          <w:color w:val="auto"/>
        </w:rPr>
      </w:pPr>
    </w:p>
    <w:p w14:paraId="1BAE29BE" w14:textId="41C04CB7" w:rsidR="00AD2127" w:rsidRPr="008E3997" w:rsidRDefault="03F760FD" w:rsidP="00FA2D10">
      <w:pPr>
        <w:pStyle w:val="Heading1"/>
        <w:numPr>
          <w:ilvl w:val="0"/>
          <w:numId w:val="20"/>
        </w:numPr>
        <w:ind w:left="567" w:hanging="567"/>
        <w:rPr>
          <w:sz w:val="24"/>
        </w:rPr>
      </w:pPr>
      <w:r w:rsidRPr="03F760FD">
        <w:rPr>
          <w:sz w:val="24"/>
        </w:rPr>
        <w:t>Monitoring and Evaluating Outcomes</w:t>
      </w:r>
    </w:p>
    <w:p w14:paraId="71269368" w14:textId="77777777" w:rsidR="008E3997" w:rsidRDefault="008E3997" w:rsidP="00E90AAB">
      <w:pPr>
        <w:pStyle w:val="Default"/>
        <w:rPr>
          <w:color w:val="auto"/>
        </w:rPr>
      </w:pPr>
    </w:p>
    <w:p w14:paraId="03843159" w14:textId="435CEC63" w:rsidR="00AD2127" w:rsidRPr="0005441B" w:rsidRDefault="03F760FD" w:rsidP="03F760FD">
      <w:pPr>
        <w:pStyle w:val="Default"/>
        <w:rPr>
          <w:color w:val="auto"/>
        </w:rPr>
      </w:pPr>
      <w:r w:rsidRPr="03F760FD">
        <w:rPr>
          <w:color w:val="auto"/>
        </w:rPr>
        <w:t xml:space="preserve">Adoption West are committed to maintaining high standards and to continually striving to improve the services we provide to children, adopters and early permanence carers.  Our adoption service has several ways we monitor the service we provide; </w:t>
      </w:r>
    </w:p>
    <w:p w14:paraId="0165E1B7" w14:textId="20344B45" w:rsidR="00AD2127" w:rsidRDefault="5C9E7621" w:rsidP="00FA2D10">
      <w:pPr>
        <w:pStyle w:val="Default"/>
        <w:numPr>
          <w:ilvl w:val="0"/>
          <w:numId w:val="9"/>
        </w:numPr>
        <w:rPr>
          <w:color w:val="auto"/>
        </w:rPr>
      </w:pPr>
      <w:r w:rsidRPr="5C9E7621">
        <w:rPr>
          <w:color w:val="auto"/>
        </w:rPr>
        <w:t xml:space="preserve">Monitoring reports are submitted to the management team and the Adoption West Board. </w:t>
      </w:r>
    </w:p>
    <w:p w14:paraId="11384E31" w14:textId="6B63B4FB" w:rsidR="00A16C90" w:rsidRPr="0005441B" w:rsidRDefault="00A16C90" w:rsidP="00FA2D10">
      <w:pPr>
        <w:pStyle w:val="Default"/>
        <w:numPr>
          <w:ilvl w:val="0"/>
          <w:numId w:val="9"/>
        </w:numPr>
        <w:rPr>
          <w:color w:val="auto"/>
        </w:rPr>
      </w:pPr>
      <w:r>
        <w:rPr>
          <w:color w:val="auto"/>
        </w:rPr>
        <w:t xml:space="preserve">In partnership with the local authorities Adoption West </w:t>
      </w:r>
      <w:r w:rsidR="00267FB7">
        <w:rPr>
          <w:color w:val="auto"/>
        </w:rPr>
        <w:t>reports to</w:t>
      </w:r>
      <w:r>
        <w:rPr>
          <w:color w:val="auto"/>
        </w:rPr>
        <w:t xml:space="preserve"> a Scrutiny </w:t>
      </w:r>
      <w:r w:rsidR="00ED45E0">
        <w:rPr>
          <w:color w:val="auto"/>
        </w:rPr>
        <w:t>Panel</w:t>
      </w:r>
      <w:r>
        <w:rPr>
          <w:color w:val="auto"/>
        </w:rPr>
        <w:t xml:space="preserve"> co</w:t>
      </w:r>
      <w:r w:rsidR="00267FB7">
        <w:rPr>
          <w:color w:val="auto"/>
        </w:rPr>
        <w:t>mprising</w:t>
      </w:r>
      <w:r>
        <w:rPr>
          <w:color w:val="auto"/>
        </w:rPr>
        <w:t xml:space="preserve"> </w:t>
      </w:r>
      <w:r w:rsidR="00267FB7">
        <w:rPr>
          <w:color w:val="auto"/>
        </w:rPr>
        <w:t xml:space="preserve">elected </w:t>
      </w:r>
      <w:r>
        <w:rPr>
          <w:color w:val="auto"/>
        </w:rPr>
        <w:t xml:space="preserve">members from each council and service users </w:t>
      </w:r>
    </w:p>
    <w:p w14:paraId="3C90D20E" w14:textId="0D103325" w:rsidR="00AD2127" w:rsidRPr="0005441B" w:rsidRDefault="5C9E7621" w:rsidP="00FA2D10">
      <w:pPr>
        <w:pStyle w:val="Default"/>
        <w:numPr>
          <w:ilvl w:val="0"/>
          <w:numId w:val="9"/>
        </w:numPr>
        <w:rPr>
          <w:color w:val="auto"/>
        </w:rPr>
      </w:pPr>
      <w:r w:rsidRPr="5C9E7621">
        <w:rPr>
          <w:color w:val="auto"/>
        </w:rPr>
        <w:t>Feedback from children, adopters and early permanence carers</w:t>
      </w:r>
    </w:p>
    <w:p w14:paraId="1AD7377F" w14:textId="77777777" w:rsidR="00AD2127" w:rsidRPr="0005441B" w:rsidRDefault="5C9E7621" w:rsidP="00FA2D10">
      <w:pPr>
        <w:pStyle w:val="Default"/>
        <w:numPr>
          <w:ilvl w:val="0"/>
          <w:numId w:val="9"/>
        </w:numPr>
        <w:rPr>
          <w:color w:val="auto"/>
        </w:rPr>
      </w:pPr>
      <w:r w:rsidRPr="5C9E7621">
        <w:rPr>
          <w:color w:val="auto"/>
        </w:rPr>
        <w:t>Staff supervision, linked to the appraisal system</w:t>
      </w:r>
    </w:p>
    <w:p w14:paraId="4D78C6A6" w14:textId="0F2DC594" w:rsidR="00AD2127" w:rsidRPr="0005441B" w:rsidRDefault="5C9E7621" w:rsidP="00FA2D10">
      <w:pPr>
        <w:pStyle w:val="Default"/>
        <w:numPr>
          <w:ilvl w:val="0"/>
          <w:numId w:val="9"/>
        </w:numPr>
        <w:rPr>
          <w:color w:val="auto"/>
        </w:rPr>
      </w:pPr>
      <w:r w:rsidRPr="5C9E7621">
        <w:rPr>
          <w:color w:val="auto"/>
        </w:rPr>
        <w:t>Monthly</w:t>
      </w:r>
      <w:r w:rsidR="00267FB7">
        <w:rPr>
          <w:color w:val="auto"/>
        </w:rPr>
        <w:t xml:space="preserve"> </w:t>
      </w:r>
      <w:r w:rsidRPr="5C9E7621">
        <w:rPr>
          <w:color w:val="auto"/>
        </w:rPr>
        <w:t xml:space="preserve">recorded visits to early permanence carers, </w:t>
      </w:r>
      <w:r w:rsidR="00ED45E0">
        <w:rPr>
          <w:color w:val="auto"/>
        </w:rPr>
        <w:t>and shared with the approving local authority fostering team,</w:t>
      </w:r>
    </w:p>
    <w:p w14:paraId="2D699B08" w14:textId="77777777" w:rsidR="00AD2127" w:rsidRDefault="5C9E7621" w:rsidP="00FA2D10">
      <w:pPr>
        <w:pStyle w:val="Default"/>
        <w:numPr>
          <w:ilvl w:val="0"/>
          <w:numId w:val="9"/>
        </w:numPr>
        <w:rPr>
          <w:color w:val="auto"/>
        </w:rPr>
      </w:pPr>
      <w:r w:rsidRPr="5C9E7621">
        <w:rPr>
          <w:color w:val="auto"/>
        </w:rPr>
        <w:t xml:space="preserve">Annual reviews, </w:t>
      </w:r>
    </w:p>
    <w:p w14:paraId="15C23106" w14:textId="00BCE320" w:rsidR="00D35344" w:rsidRPr="0005441B" w:rsidRDefault="5C9E7621" w:rsidP="00FA2D10">
      <w:pPr>
        <w:pStyle w:val="Default"/>
        <w:numPr>
          <w:ilvl w:val="0"/>
          <w:numId w:val="9"/>
        </w:numPr>
        <w:rPr>
          <w:color w:val="auto"/>
        </w:rPr>
      </w:pPr>
      <w:r w:rsidRPr="5C9E7621">
        <w:rPr>
          <w:color w:val="auto"/>
        </w:rPr>
        <w:t>Bi-annual Adoption Panel Report</w:t>
      </w:r>
    </w:p>
    <w:p w14:paraId="476D5BBF" w14:textId="77777777" w:rsidR="00AD2127" w:rsidRPr="0005441B" w:rsidRDefault="5C9E7621" w:rsidP="00FA2D10">
      <w:pPr>
        <w:pStyle w:val="Default"/>
        <w:numPr>
          <w:ilvl w:val="0"/>
          <w:numId w:val="9"/>
        </w:numPr>
        <w:rPr>
          <w:color w:val="auto"/>
        </w:rPr>
      </w:pPr>
      <w:r w:rsidRPr="5C9E7621">
        <w:rPr>
          <w:color w:val="auto"/>
        </w:rPr>
        <w:t>Feedback from training sessions</w:t>
      </w:r>
    </w:p>
    <w:p w14:paraId="4965800F" w14:textId="77777777" w:rsidR="00AD2127" w:rsidRPr="0005441B" w:rsidRDefault="5C9E7621" w:rsidP="00FA2D10">
      <w:pPr>
        <w:pStyle w:val="Default"/>
        <w:numPr>
          <w:ilvl w:val="0"/>
          <w:numId w:val="9"/>
        </w:numPr>
        <w:rPr>
          <w:color w:val="auto"/>
        </w:rPr>
      </w:pPr>
      <w:r w:rsidRPr="5C9E7621">
        <w:rPr>
          <w:color w:val="auto"/>
        </w:rPr>
        <w:t xml:space="preserve">Complaints, compliments, and their outcomes </w:t>
      </w:r>
    </w:p>
    <w:p w14:paraId="55EE98D6" w14:textId="0DFE9757" w:rsidR="00AD2127" w:rsidRPr="0005441B" w:rsidRDefault="00267FB7" w:rsidP="00FA2D10">
      <w:pPr>
        <w:pStyle w:val="Default"/>
        <w:numPr>
          <w:ilvl w:val="0"/>
          <w:numId w:val="9"/>
        </w:numPr>
        <w:rPr>
          <w:color w:val="auto"/>
        </w:rPr>
      </w:pPr>
      <w:r>
        <w:rPr>
          <w:color w:val="auto"/>
        </w:rPr>
        <w:t>Man</w:t>
      </w:r>
      <w:r w:rsidR="5C9E7621" w:rsidRPr="5C9E7621">
        <w:rPr>
          <w:color w:val="auto"/>
        </w:rPr>
        <w:t xml:space="preserve">agers monitor data about incidents of concern in adoption, including allegations and disruption in any placement. </w:t>
      </w:r>
    </w:p>
    <w:p w14:paraId="093C8CD2" w14:textId="098CD1ED" w:rsidR="03F760FD" w:rsidRDefault="03F760FD" w:rsidP="03F760FD">
      <w:pPr>
        <w:pStyle w:val="Default"/>
        <w:rPr>
          <w:color w:val="auto"/>
        </w:rPr>
      </w:pPr>
    </w:p>
    <w:p w14:paraId="7A5E1A4E" w14:textId="77777777" w:rsidR="008F5354" w:rsidRDefault="008F5354" w:rsidP="03F760FD">
      <w:pPr>
        <w:pStyle w:val="Default"/>
        <w:rPr>
          <w:color w:val="auto"/>
        </w:rPr>
      </w:pPr>
    </w:p>
    <w:p w14:paraId="78077204" w14:textId="77777777" w:rsidR="008C0FB6" w:rsidRPr="0005441B" w:rsidRDefault="008C0FB6" w:rsidP="00E90AAB">
      <w:pPr>
        <w:pStyle w:val="Default"/>
        <w:rPr>
          <w:color w:val="auto"/>
        </w:rPr>
      </w:pPr>
    </w:p>
    <w:p w14:paraId="27CC28D5" w14:textId="6F584569" w:rsidR="00AD2127" w:rsidRPr="008E3997" w:rsidRDefault="03F760FD" w:rsidP="00FA2D10">
      <w:pPr>
        <w:pStyle w:val="Heading1"/>
        <w:numPr>
          <w:ilvl w:val="0"/>
          <w:numId w:val="20"/>
        </w:numPr>
        <w:ind w:left="567" w:hanging="567"/>
        <w:rPr>
          <w:sz w:val="24"/>
        </w:rPr>
      </w:pPr>
      <w:r w:rsidRPr="03F760FD">
        <w:rPr>
          <w:sz w:val="24"/>
        </w:rPr>
        <w:t xml:space="preserve">  Ofsted Inspection </w:t>
      </w:r>
    </w:p>
    <w:p w14:paraId="1EEB8346" w14:textId="77777777" w:rsidR="008E3997" w:rsidRDefault="008E3997" w:rsidP="00E90AAB">
      <w:pPr>
        <w:pStyle w:val="Default"/>
      </w:pPr>
    </w:p>
    <w:p w14:paraId="6D70BCD8" w14:textId="08F84FAC" w:rsidR="00AD2127" w:rsidRDefault="5C9E7621" w:rsidP="00E90AAB">
      <w:pPr>
        <w:pStyle w:val="Default"/>
      </w:pPr>
      <w:r>
        <w:t xml:space="preserve">Adoption West must comply with the requirements of the Adoption Agency Regulations and must meet the national minimum standards for adoption and will be inspected accordingly </w:t>
      </w:r>
      <w:r w:rsidRPr="5C9E7621">
        <w:rPr>
          <w:lang w:val="en-US"/>
        </w:rPr>
        <w:t>under the social care common inspection framework (SCCIF)</w:t>
      </w:r>
      <w:r w:rsidR="00C40BD7">
        <w:rPr>
          <w:lang w:val="en-US"/>
        </w:rPr>
        <w:t xml:space="preserve"> for each partner local authority and independently as a voluntary adoption agency </w:t>
      </w:r>
      <w:r w:rsidRPr="5C9E7621">
        <w:rPr>
          <w:lang w:val="en-US"/>
        </w:rPr>
        <w:t xml:space="preserve">. </w:t>
      </w:r>
      <w:r>
        <w:t xml:space="preserve"> </w:t>
      </w:r>
    </w:p>
    <w:p w14:paraId="5C4790CB" w14:textId="77777777" w:rsidR="00142293" w:rsidRPr="0005441B" w:rsidRDefault="00142293" w:rsidP="00E90AAB">
      <w:pPr>
        <w:autoSpaceDE w:val="0"/>
        <w:autoSpaceDN w:val="0"/>
        <w:adjustRightInd w:val="0"/>
        <w:rPr>
          <w:rFonts w:ascii="Arial" w:hAnsi="Arial" w:cs="Arial"/>
          <w:color w:val="0070C0"/>
          <w:u w:val="single"/>
        </w:rPr>
      </w:pPr>
    </w:p>
    <w:p w14:paraId="5FA0A43A" w14:textId="42B3BC78" w:rsidR="00A86964" w:rsidRPr="00A86964" w:rsidRDefault="5C9E7621" w:rsidP="5C9E7621">
      <w:pPr>
        <w:pStyle w:val="Default"/>
        <w:rPr>
          <w:color w:val="auto"/>
        </w:rPr>
      </w:pPr>
      <w:bookmarkStart w:id="13" w:name="_Hlk500251496"/>
      <w:r w:rsidRPr="5C9E7621">
        <w:rPr>
          <w:color w:val="auto"/>
        </w:rPr>
        <w:t xml:space="preserve">Ofsted can be contacted at: </w:t>
      </w:r>
    </w:p>
    <w:p w14:paraId="30C939F6" w14:textId="77777777" w:rsidR="00A86964" w:rsidRPr="00A86964" w:rsidRDefault="00A86964" w:rsidP="00A86964">
      <w:pPr>
        <w:pStyle w:val="Default"/>
        <w:rPr>
          <w:color w:val="auto"/>
        </w:rPr>
      </w:pPr>
    </w:p>
    <w:p w14:paraId="3DB22958" w14:textId="52E487F7" w:rsidR="00A86964" w:rsidRPr="00A86964" w:rsidRDefault="5C9E7621" w:rsidP="5C9E7621">
      <w:pPr>
        <w:pStyle w:val="Default"/>
        <w:rPr>
          <w:color w:val="auto"/>
        </w:rPr>
      </w:pPr>
      <w:r w:rsidRPr="5C9E7621">
        <w:rPr>
          <w:color w:val="auto"/>
        </w:rPr>
        <w:t xml:space="preserve">Ofsted, Piccadilly Gate </w:t>
      </w:r>
    </w:p>
    <w:p w14:paraId="7DD307EF" w14:textId="5067AA14" w:rsidR="00A86964" w:rsidRPr="00A86964" w:rsidRDefault="5C9E7621" w:rsidP="5C9E7621">
      <w:pPr>
        <w:pStyle w:val="Default"/>
        <w:rPr>
          <w:color w:val="auto"/>
        </w:rPr>
      </w:pPr>
      <w:r w:rsidRPr="5C9E7621">
        <w:rPr>
          <w:color w:val="auto"/>
        </w:rPr>
        <w:t xml:space="preserve">Store Street, Manchester, M1 2WD </w:t>
      </w:r>
    </w:p>
    <w:p w14:paraId="304F760B" w14:textId="77777777" w:rsidR="00A86964" w:rsidRDefault="5C9E7621" w:rsidP="5C9E7621">
      <w:pPr>
        <w:pStyle w:val="Default"/>
        <w:rPr>
          <w:color w:val="auto"/>
        </w:rPr>
      </w:pPr>
      <w:r w:rsidRPr="5C9E7621">
        <w:rPr>
          <w:color w:val="auto"/>
        </w:rPr>
        <w:t xml:space="preserve">Tel: 0300 123 1231 </w:t>
      </w:r>
    </w:p>
    <w:p w14:paraId="48ECC0AE" w14:textId="0CBA79DB" w:rsidR="00A86964" w:rsidRPr="00A86964" w:rsidRDefault="003C2EB2" w:rsidP="00A86964">
      <w:pPr>
        <w:pStyle w:val="Default"/>
        <w:rPr>
          <w:color w:val="auto"/>
        </w:rPr>
      </w:pPr>
      <w:hyperlink r:id="rId29" w:history="1">
        <w:r w:rsidR="00A86964" w:rsidRPr="004B36B2">
          <w:rPr>
            <w:rStyle w:val="Hyperlink"/>
          </w:rPr>
          <w:t>enquiries@ofsted.gov.uk</w:t>
        </w:r>
      </w:hyperlink>
      <w:r w:rsidR="00A86964" w:rsidRPr="00A86964">
        <w:rPr>
          <w:color w:val="auto"/>
        </w:rPr>
        <w:t xml:space="preserve"> </w:t>
      </w:r>
    </w:p>
    <w:p w14:paraId="471622AA" w14:textId="77777777" w:rsidR="00A86964" w:rsidRPr="00A86964" w:rsidRDefault="003C2EB2" w:rsidP="00A86964">
      <w:pPr>
        <w:pStyle w:val="Default"/>
        <w:rPr>
          <w:rStyle w:val="Hyperlink"/>
          <w:color w:val="auto"/>
          <w:u w:val="none"/>
        </w:rPr>
      </w:pPr>
      <w:hyperlink r:id="rId30" w:history="1">
        <w:r w:rsidR="00A86964" w:rsidRPr="00A86964">
          <w:rPr>
            <w:rStyle w:val="Hyperlink"/>
          </w:rPr>
          <w:t>www.ofsted.gov.uk</w:t>
        </w:r>
      </w:hyperlink>
    </w:p>
    <w:bookmarkEnd w:id="13"/>
    <w:p w14:paraId="3CF39F85" w14:textId="77777777" w:rsidR="00A86964" w:rsidRDefault="00A86964" w:rsidP="00A86964">
      <w:pPr>
        <w:pStyle w:val="Default"/>
      </w:pPr>
    </w:p>
    <w:p w14:paraId="244A515A" w14:textId="04B8EEF5" w:rsidR="00A86964" w:rsidRPr="008C0FB6" w:rsidRDefault="5C9E7621" w:rsidP="5C9E7621">
      <w:pPr>
        <w:pStyle w:val="Heading1"/>
        <w:rPr>
          <w:sz w:val="24"/>
        </w:rPr>
      </w:pPr>
      <w:r w:rsidRPr="5C9E7621">
        <w:rPr>
          <w:sz w:val="24"/>
        </w:rPr>
        <w:t>Coram BAAF</w:t>
      </w:r>
    </w:p>
    <w:p w14:paraId="179CE742" w14:textId="77777777" w:rsidR="008C0FB6" w:rsidRDefault="008C0FB6" w:rsidP="00A86964">
      <w:pPr>
        <w:autoSpaceDE w:val="0"/>
        <w:autoSpaceDN w:val="0"/>
        <w:adjustRightInd w:val="0"/>
        <w:rPr>
          <w:rFonts w:ascii="Arial" w:hAnsi="Arial" w:cs="Arial"/>
          <w:color w:val="000000"/>
        </w:rPr>
      </w:pPr>
    </w:p>
    <w:p w14:paraId="521FBB37" w14:textId="22D3BB96" w:rsidR="00A86964" w:rsidRDefault="5C9E7621" w:rsidP="5C9E7621">
      <w:pPr>
        <w:autoSpaceDE w:val="0"/>
        <w:autoSpaceDN w:val="0"/>
        <w:adjustRightInd w:val="0"/>
        <w:rPr>
          <w:rFonts w:ascii="Arial" w:hAnsi="Arial" w:cs="Arial"/>
          <w:color w:val="000000" w:themeColor="text1"/>
        </w:rPr>
      </w:pPr>
      <w:r w:rsidRPr="5C9E7621">
        <w:rPr>
          <w:rFonts w:ascii="Arial" w:hAnsi="Arial" w:cs="Arial"/>
          <w:color w:val="000000" w:themeColor="text1"/>
        </w:rPr>
        <w:t>Adoption West is a member of Coram BAAF. This is a national organisation providing general advice, information, training, research and further reading about all aspects of early permanence and adoption practice. The website is informative and a helpful resource for training purposes.</w:t>
      </w:r>
    </w:p>
    <w:p w14:paraId="2FD01E18" w14:textId="38B9952B" w:rsidR="00A86964" w:rsidRDefault="00A86964" w:rsidP="00A86964">
      <w:pPr>
        <w:autoSpaceDE w:val="0"/>
        <w:autoSpaceDN w:val="0"/>
        <w:adjustRightInd w:val="0"/>
        <w:rPr>
          <w:rFonts w:ascii="Arial" w:hAnsi="Arial" w:cs="Arial"/>
          <w:color w:val="000000"/>
        </w:rPr>
      </w:pPr>
    </w:p>
    <w:p w14:paraId="429C59A7" w14:textId="792A11AD" w:rsidR="00A86964" w:rsidRPr="006A298B" w:rsidRDefault="5C9E7621" w:rsidP="5C9E7621">
      <w:pPr>
        <w:autoSpaceDE w:val="0"/>
        <w:autoSpaceDN w:val="0"/>
        <w:adjustRightInd w:val="0"/>
        <w:rPr>
          <w:rFonts w:ascii="Arial" w:hAnsi="Arial" w:cs="Arial"/>
          <w:color w:val="000000" w:themeColor="text1"/>
        </w:rPr>
      </w:pPr>
      <w:r w:rsidRPr="5C9E7621">
        <w:rPr>
          <w:rFonts w:ascii="Arial" w:hAnsi="Arial" w:cs="Arial"/>
          <w:color w:val="000000" w:themeColor="text1"/>
        </w:rPr>
        <w:t xml:space="preserve">Website: </w:t>
      </w:r>
      <w:hyperlink r:id="rId31">
        <w:r w:rsidRPr="5C9E7621">
          <w:rPr>
            <w:rStyle w:val="Hyperlink"/>
            <w:rFonts w:ascii="Arial" w:hAnsi="Arial" w:cs="Arial"/>
          </w:rPr>
          <w:t>www.corambaaf.org.uk</w:t>
        </w:r>
      </w:hyperlink>
      <w:r w:rsidRPr="5C9E7621">
        <w:rPr>
          <w:rFonts w:ascii="Arial" w:hAnsi="Arial" w:cs="Arial"/>
          <w:color w:val="000000" w:themeColor="text1"/>
        </w:rPr>
        <w:t xml:space="preserve"> </w:t>
      </w:r>
    </w:p>
    <w:p w14:paraId="2986DC6D" w14:textId="77777777" w:rsidR="00A86964" w:rsidRDefault="00A86964" w:rsidP="00A86964">
      <w:pPr>
        <w:pStyle w:val="Default"/>
        <w:rPr>
          <w:b/>
        </w:rPr>
      </w:pPr>
    </w:p>
    <w:p w14:paraId="58B3BB6C" w14:textId="77777777" w:rsidR="00A86964" w:rsidRDefault="00A86964" w:rsidP="00A86964">
      <w:pPr>
        <w:pStyle w:val="Default"/>
        <w:rPr>
          <w:b/>
        </w:rPr>
      </w:pPr>
    </w:p>
    <w:p w14:paraId="49FBBCB1" w14:textId="6607EA48" w:rsidR="0049310C" w:rsidRPr="008C0FB6" w:rsidRDefault="03F760FD" w:rsidP="00FA2D10">
      <w:pPr>
        <w:pStyle w:val="Heading1"/>
        <w:numPr>
          <w:ilvl w:val="0"/>
          <w:numId w:val="20"/>
        </w:numPr>
        <w:ind w:left="567" w:hanging="567"/>
        <w:rPr>
          <w:sz w:val="24"/>
        </w:rPr>
      </w:pPr>
      <w:r w:rsidRPr="03F760FD">
        <w:rPr>
          <w:sz w:val="24"/>
        </w:rPr>
        <w:t>Appendices</w:t>
      </w:r>
    </w:p>
    <w:p w14:paraId="52B856C6" w14:textId="77777777" w:rsidR="008E3997" w:rsidRDefault="008E3997" w:rsidP="00E90AAB">
      <w:pPr>
        <w:autoSpaceDE w:val="0"/>
        <w:autoSpaceDN w:val="0"/>
        <w:adjustRightInd w:val="0"/>
        <w:rPr>
          <w:rFonts w:ascii="Arial" w:hAnsi="Arial" w:cs="Arial"/>
        </w:rPr>
      </w:pPr>
    </w:p>
    <w:p w14:paraId="7B402FC7" w14:textId="77777777" w:rsidR="00F70B51" w:rsidRDefault="00F70B51" w:rsidP="00F70B51">
      <w:pPr>
        <w:pStyle w:val="ListParagraph"/>
        <w:numPr>
          <w:ilvl w:val="0"/>
          <w:numId w:val="21"/>
        </w:numPr>
        <w:autoSpaceDE w:val="0"/>
        <w:autoSpaceDN w:val="0"/>
        <w:adjustRightInd w:val="0"/>
        <w:spacing w:line="360" w:lineRule="auto"/>
        <w:ind w:left="714" w:hanging="357"/>
        <w:rPr>
          <w:rFonts w:ascii="Arial" w:hAnsi="Arial" w:cs="Arial"/>
        </w:rPr>
      </w:pPr>
      <w:r w:rsidRPr="5C9E7621">
        <w:rPr>
          <w:rFonts w:ascii="Arial" w:hAnsi="Arial" w:cs="Arial"/>
        </w:rPr>
        <w:t>Values and Principles of Operation</w:t>
      </w:r>
    </w:p>
    <w:p w14:paraId="37D371A8" w14:textId="0D6DD0D6" w:rsidR="008E3997" w:rsidRPr="00F913F7" w:rsidRDefault="5C9E7621" w:rsidP="00FA2D10">
      <w:pPr>
        <w:pStyle w:val="ListParagraph"/>
        <w:numPr>
          <w:ilvl w:val="0"/>
          <w:numId w:val="21"/>
        </w:numPr>
        <w:autoSpaceDE w:val="0"/>
        <w:autoSpaceDN w:val="0"/>
        <w:adjustRightInd w:val="0"/>
        <w:spacing w:line="360" w:lineRule="auto"/>
        <w:rPr>
          <w:rFonts w:ascii="Arial" w:hAnsi="Arial" w:cs="Arial"/>
        </w:rPr>
      </w:pPr>
      <w:r w:rsidRPr="5C9E7621">
        <w:rPr>
          <w:rFonts w:ascii="Arial" w:hAnsi="Arial" w:cs="Arial"/>
        </w:rPr>
        <w:t>Organisation Structure</w:t>
      </w:r>
    </w:p>
    <w:p w14:paraId="57A81691" w14:textId="77777777" w:rsidR="00DC74DB" w:rsidRDefault="5C9E7621" w:rsidP="00FA2D10">
      <w:pPr>
        <w:pStyle w:val="ListParagraph"/>
        <w:numPr>
          <w:ilvl w:val="0"/>
          <w:numId w:val="21"/>
        </w:numPr>
        <w:autoSpaceDE w:val="0"/>
        <w:autoSpaceDN w:val="0"/>
        <w:adjustRightInd w:val="0"/>
        <w:spacing w:line="360" w:lineRule="auto"/>
        <w:ind w:left="714" w:hanging="357"/>
        <w:rPr>
          <w:rFonts w:ascii="Arial" w:hAnsi="Arial" w:cs="Arial"/>
        </w:rPr>
      </w:pPr>
      <w:r w:rsidRPr="00DC74DB">
        <w:rPr>
          <w:rFonts w:ascii="Arial" w:hAnsi="Arial" w:cs="Arial"/>
        </w:rPr>
        <w:t>Governance Arrangements</w:t>
      </w:r>
    </w:p>
    <w:p w14:paraId="1C8FE777" w14:textId="7ED429E8" w:rsidR="00DC74DB" w:rsidRPr="00DC74DB" w:rsidRDefault="008A3ABD" w:rsidP="00FA2D10">
      <w:pPr>
        <w:pStyle w:val="ListParagraph"/>
        <w:numPr>
          <w:ilvl w:val="0"/>
          <w:numId w:val="21"/>
        </w:numPr>
        <w:autoSpaceDE w:val="0"/>
        <w:autoSpaceDN w:val="0"/>
        <w:adjustRightInd w:val="0"/>
        <w:spacing w:line="360" w:lineRule="auto"/>
        <w:ind w:left="714" w:hanging="357"/>
        <w:rPr>
          <w:rFonts w:ascii="Arial" w:hAnsi="Arial" w:cs="Arial"/>
        </w:rPr>
      </w:pPr>
      <w:r>
        <w:rPr>
          <w:rFonts w:ascii="Tahoma" w:hAnsi="Tahoma"/>
          <w:color w:val="000000"/>
          <w:lang w:val="en-GB"/>
        </w:rPr>
        <w:t>List of Adoption West Directors</w:t>
      </w:r>
      <w:r w:rsidR="00DC74DB" w:rsidRPr="00DC74DB">
        <w:rPr>
          <w:rFonts w:ascii="Tahoma" w:hAnsi="Tahoma"/>
          <w:color w:val="000000"/>
          <w:lang w:val="en-GB"/>
        </w:rPr>
        <w:t xml:space="preserve"> </w:t>
      </w:r>
    </w:p>
    <w:p w14:paraId="338670FC" w14:textId="6A017217" w:rsidR="008E3997" w:rsidRDefault="008E3997" w:rsidP="00DC74DB">
      <w:pPr>
        <w:pStyle w:val="ListParagraph"/>
        <w:autoSpaceDE w:val="0"/>
        <w:autoSpaceDN w:val="0"/>
        <w:adjustRightInd w:val="0"/>
        <w:spacing w:line="360" w:lineRule="auto"/>
        <w:rPr>
          <w:rFonts w:ascii="Arial" w:hAnsi="Arial" w:cs="Arial"/>
        </w:rPr>
      </w:pPr>
    </w:p>
    <w:p w14:paraId="5482C674" w14:textId="380431C6" w:rsidR="00ED45E0" w:rsidRDefault="00ED45E0" w:rsidP="00DC74DB">
      <w:pPr>
        <w:pStyle w:val="ListParagraph"/>
        <w:autoSpaceDE w:val="0"/>
        <w:autoSpaceDN w:val="0"/>
        <w:adjustRightInd w:val="0"/>
        <w:spacing w:line="360" w:lineRule="auto"/>
        <w:rPr>
          <w:rFonts w:ascii="Arial" w:hAnsi="Arial" w:cs="Arial"/>
        </w:rPr>
      </w:pPr>
    </w:p>
    <w:p w14:paraId="13F64669" w14:textId="69F7D693" w:rsidR="00ED45E0" w:rsidRDefault="00ED45E0" w:rsidP="00DC74DB">
      <w:pPr>
        <w:pStyle w:val="ListParagraph"/>
        <w:autoSpaceDE w:val="0"/>
        <w:autoSpaceDN w:val="0"/>
        <w:adjustRightInd w:val="0"/>
        <w:spacing w:line="360" w:lineRule="auto"/>
        <w:rPr>
          <w:rFonts w:ascii="Arial" w:hAnsi="Arial" w:cs="Arial"/>
        </w:rPr>
      </w:pPr>
    </w:p>
    <w:p w14:paraId="753054A5" w14:textId="15FCA84B" w:rsidR="00ED45E0" w:rsidRDefault="00ED45E0" w:rsidP="00DC74DB">
      <w:pPr>
        <w:pStyle w:val="ListParagraph"/>
        <w:autoSpaceDE w:val="0"/>
        <w:autoSpaceDN w:val="0"/>
        <w:adjustRightInd w:val="0"/>
        <w:spacing w:line="360" w:lineRule="auto"/>
        <w:rPr>
          <w:rFonts w:ascii="Arial" w:hAnsi="Arial" w:cs="Arial"/>
        </w:rPr>
      </w:pPr>
    </w:p>
    <w:p w14:paraId="18D0F3EE" w14:textId="232AAB28" w:rsidR="00257EC1" w:rsidRDefault="00257EC1" w:rsidP="00DC74DB">
      <w:pPr>
        <w:pStyle w:val="ListParagraph"/>
        <w:autoSpaceDE w:val="0"/>
        <w:autoSpaceDN w:val="0"/>
        <w:adjustRightInd w:val="0"/>
        <w:spacing w:line="360" w:lineRule="auto"/>
        <w:rPr>
          <w:rFonts w:ascii="Arial" w:hAnsi="Arial" w:cs="Arial"/>
        </w:rPr>
      </w:pPr>
    </w:p>
    <w:p w14:paraId="36F4F220" w14:textId="6DF9923C" w:rsidR="00257EC1" w:rsidRDefault="00257EC1" w:rsidP="00DC74DB">
      <w:pPr>
        <w:pStyle w:val="ListParagraph"/>
        <w:autoSpaceDE w:val="0"/>
        <w:autoSpaceDN w:val="0"/>
        <w:adjustRightInd w:val="0"/>
        <w:spacing w:line="360" w:lineRule="auto"/>
        <w:rPr>
          <w:rFonts w:ascii="Arial" w:hAnsi="Arial" w:cs="Arial"/>
        </w:rPr>
      </w:pPr>
    </w:p>
    <w:p w14:paraId="1A6BF51F" w14:textId="3AA75A56" w:rsidR="00257EC1" w:rsidRDefault="00257EC1" w:rsidP="00DC74DB">
      <w:pPr>
        <w:pStyle w:val="ListParagraph"/>
        <w:autoSpaceDE w:val="0"/>
        <w:autoSpaceDN w:val="0"/>
        <w:adjustRightInd w:val="0"/>
        <w:spacing w:line="360" w:lineRule="auto"/>
        <w:rPr>
          <w:rFonts w:ascii="Arial" w:hAnsi="Arial" w:cs="Arial"/>
        </w:rPr>
      </w:pPr>
    </w:p>
    <w:p w14:paraId="4141784C" w14:textId="77777777" w:rsidR="00257EC1" w:rsidRDefault="00257EC1" w:rsidP="00DC74DB">
      <w:pPr>
        <w:pStyle w:val="ListParagraph"/>
        <w:autoSpaceDE w:val="0"/>
        <w:autoSpaceDN w:val="0"/>
        <w:adjustRightInd w:val="0"/>
        <w:spacing w:line="360" w:lineRule="auto"/>
        <w:rPr>
          <w:rFonts w:ascii="Arial" w:hAnsi="Arial" w:cs="Arial"/>
        </w:rPr>
      </w:pPr>
    </w:p>
    <w:p w14:paraId="623C40BF" w14:textId="46F41A48" w:rsidR="00DC74DB" w:rsidRDefault="00DC74DB" w:rsidP="00DC74DB">
      <w:pPr>
        <w:autoSpaceDE w:val="0"/>
        <w:autoSpaceDN w:val="0"/>
        <w:adjustRightInd w:val="0"/>
        <w:spacing w:line="360" w:lineRule="auto"/>
        <w:rPr>
          <w:rFonts w:ascii="Arial" w:hAnsi="Arial" w:cs="Arial"/>
        </w:rPr>
      </w:pPr>
    </w:p>
    <w:p w14:paraId="1DA11147" w14:textId="77777777" w:rsidR="00DC74DB" w:rsidRPr="00DC74DB" w:rsidRDefault="00DC74DB" w:rsidP="00DC74DB">
      <w:pPr>
        <w:autoSpaceDE w:val="0"/>
        <w:autoSpaceDN w:val="0"/>
        <w:adjustRightInd w:val="0"/>
        <w:spacing w:line="360" w:lineRule="auto"/>
        <w:rPr>
          <w:rFonts w:ascii="Arial" w:hAnsi="Arial" w:cs="Arial"/>
        </w:rPr>
      </w:pPr>
    </w:p>
    <w:p w14:paraId="710DC82D" w14:textId="77777777" w:rsidR="00EA0B20" w:rsidRDefault="00F70B51" w:rsidP="00DC74DB">
      <w:pPr>
        <w:autoSpaceDE w:val="0"/>
        <w:autoSpaceDN w:val="0"/>
        <w:adjustRightInd w:val="0"/>
        <w:spacing w:line="360" w:lineRule="auto"/>
        <w:rPr>
          <w:rFonts w:ascii="Arial" w:hAnsi="Arial" w:cs="Arial"/>
          <w:b/>
          <w:bCs/>
        </w:rPr>
      </w:pPr>
      <w:r w:rsidRPr="00F70B51">
        <w:rPr>
          <w:rFonts w:ascii="Arial" w:hAnsi="Arial" w:cs="Arial"/>
          <w:b/>
          <w:bCs/>
        </w:rPr>
        <w:t xml:space="preserve">Appendix 1 – </w:t>
      </w:r>
    </w:p>
    <w:p w14:paraId="0486A8CE" w14:textId="77777777" w:rsidR="00EA0B20" w:rsidRDefault="00EA0B20" w:rsidP="00DC74DB">
      <w:pPr>
        <w:autoSpaceDE w:val="0"/>
        <w:autoSpaceDN w:val="0"/>
        <w:adjustRightInd w:val="0"/>
        <w:spacing w:line="360" w:lineRule="auto"/>
        <w:rPr>
          <w:rFonts w:ascii="Arial" w:hAnsi="Arial" w:cs="Arial"/>
          <w:b/>
          <w:bCs/>
        </w:rPr>
      </w:pPr>
    </w:p>
    <w:p w14:paraId="735837AB" w14:textId="77777777" w:rsidR="00EA0B20" w:rsidRPr="00EA0B20" w:rsidRDefault="00EA0B20" w:rsidP="00EA0B20">
      <w:pPr>
        <w:jc w:val="center"/>
        <w:rPr>
          <w:rFonts w:ascii="Arial" w:hAnsi="Arial" w:cs="Arial"/>
          <w:b/>
          <w:bCs/>
        </w:rPr>
      </w:pPr>
      <w:r w:rsidRPr="00EA0B20">
        <w:rPr>
          <w:rFonts w:ascii="Arial" w:hAnsi="Arial" w:cs="Arial"/>
          <w:b/>
          <w:bCs/>
        </w:rPr>
        <w:t xml:space="preserve">VALUES STATEMENT </w:t>
      </w:r>
    </w:p>
    <w:p w14:paraId="26B725EA" w14:textId="77777777" w:rsidR="00257EC1" w:rsidRDefault="00257EC1" w:rsidP="00DC74DB">
      <w:pPr>
        <w:autoSpaceDE w:val="0"/>
        <w:autoSpaceDN w:val="0"/>
        <w:adjustRightInd w:val="0"/>
        <w:spacing w:line="360" w:lineRule="auto"/>
        <w:rPr>
          <w:rFonts w:ascii="Arial" w:hAnsi="Arial" w:cs="Arial"/>
          <w:b/>
          <w:bCs/>
        </w:rPr>
      </w:pPr>
    </w:p>
    <w:p w14:paraId="0AC06EC6" w14:textId="07B0DA66" w:rsidR="00DC74DB" w:rsidRPr="00F70B51" w:rsidRDefault="00F70B51" w:rsidP="00DC74DB">
      <w:pPr>
        <w:autoSpaceDE w:val="0"/>
        <w:autoSpaceDN w:val="0"/>
        <w:adjustRightInd w:val="0"/>
        <w:spacing w:line="360" w:lineRule="auto"/>
        <w:rPr>
          <w:rFonts w:ascii="Arial" w:hAnsi="Arial" w:cs="Arial"/>
          <w:b/>
          <w:bCs/>
        </w:rPr>
      </w:pPr>
      <w:r w:rsidRPr="00F70B51">
        <w:rPr>
          <w:rFonts w:ascii="Arial" w:hAnsi="Arial" w:cs="Arial"/>
          <w:b/>
          <w:bCs/>
        </w:rPr>
        <w:t>Values Statement (</w:t>
      </w:r>
      <w:r w:rsidR="00EA0B20">
        <w:rPr>
          <w:rFonts w:ascii="Arial" w:hAnsi="Arial" w:cs="Arial"/>
          <w:b/>
          <w:bCs/>
        </w:rPr>
        <w:t xml:space="preserve">Adoption - </w:t>
      </w:r>
      <w:r w:rsidRPr="00F70B51">
        <w:rPr>
          <w:rFonts w:ascii="Arial" w:hAnsi="Arial" w:cs="Arial"/>
          <w:b/>
          <w:bCs/>
        </w:rPr>
        <w:t>National Minimum Standards</w:t>
      </w:r>
      <w:r w:rsidR="00EA0B20">
        <w:rPr>
          <w:rFonts w:ascii="Arial" w:hAnsi="Arial" w:cs="Arial"/>
          <w:b/>
          <w:bCs/>
        </w:rPr>
        <w:t xml:space="preserve"> 2014</w:t>
      </w:r>
      <w:r w:rsidRPr="00F70B51">
        <w:rPr>
          <w:rFonts w:ascii="Arial" w:hAnsi="Arial" w:cs="Arial"/>
          <w:b/>
          <w:bCs/>
        </w:rPr>
        <w:t>)</w:t>
      </w:r>
    </w:p>
    <w:p w14:paraId="75ABEF9D" w14:textId="77777777" w:rsidR="00DC74DB" w:rsidRPr="00DC74DB" w:rsidRDefault="00DC74DB" w:rsidP="00DC74DB">
      <w:pPr>
        <w:autoSpaceDE w:val="0"/>
        <w:autoSpaceDN w:val="0"/>
        <w:adjustRightInd w:val="0"/>
        <w:spacing w:line="360" w:lineRule="auto"/>
        <w:rPr>
          <w:rFonts w:ascii="Arial" w:hAnsi="Arial" w:cs="Arial"/>
        </w:rPr>
      </w:pPr>
    </w:p>
    <w:p w14:paraId="1AC51C90" w14:textId="77777777" w:rsidR="00F70B51" w:rsidRDefault="00F70B51" w:rsidP="00F70B51">
      <w:pPr>
        <w:autoSpaceDE w:val="0"/>
        <w:autoSpaceDN w:val="0"/>
        <w:adjustRightInd w:val="0"/>
        <w:rPr>
          <w:rFonts w:ascii="Arial" w:hAnsi="Arial" w:cs="Arial"/>
        </w:rPr>
      </w:pPr>
      <w:r>
        <w:rPr>
          <w:rFonts w:ascii="Arial" w:hAnsi="Arial" w:cs="Arial"/>
        </w:rPr>
        <w:t>Values – Children</w:t>
      </w:r>
    </w:p>
    <w:p w14:paraId="16E57CB5" w14:textId="77777777" w:rsidR="00F70B51" w:rsidRDefault="00F70B51" w:rsidP="00F70B51">
      <w:pPr>
        <w:autoSpaceDE w:val="0"/>
        <w:autoSpaceDN w:val="0"/>
        <w:adjustRightInd w:val="0"/>
        <w:rPr>
          <w:rFonts w:ascii="Arial" w:hAnsi="Arial" w:cs="Arial"/>
        </w:rPr>
      </w:pPr>
    </w:p>
    <w:p w14:paraId="7CEDEEA9"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The child’s welfare, safety and needs are at the centre of the adoption process.</w:t>
      </w:r>
    </w:p>
    <w:p w14:paraId="4EE9D177"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Adopted children should have an enjoyable childhood, and benefit from excellent parenting and education, enjoying a wide range of opportunities to develop their talents and skills leading to a successful adult life.</w:t>
      </w:r>
    </w:p>
    <w:p w14:paraId="7B1596AC"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Children are entitled to grow up as part of a loving family that can meet their developmental needs during childhood and beyond.</w:t>
      </w:r>
    </w:p>
    <w:p w14:paraId="06423987"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Children’s wishes and feelings are important and will be actively sought and fully taken into account at all stages of the adoption process.</w:t>
      </w:r>
    </w:p>
    <w:p w14:paraId="35A59908"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Delays should be avoided as they can have a severe impact on the health and development of the children waiting to be adopted.</w:t>
      </w:r>
    </w:p>
    <w:p w14:paraId="2CEC8918"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A sense of identity is important to a child’s well-being. To help children develop this, their ethnic origin, cultural background, religion, language and sexuality need to be properly recognised and positively valued and promoted.</w:t>
      </w:r>
    </w:p>
    <w:p w14:paraId="0954389C"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The particular needs of disabled children and children with complex needs will be fully recognised and taken into account.</w:t>
      </w:r>
    </w:p>
    <w:p w14:paraId="7F0C78CF"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Where a child cannot be cared for in a suitable manner in their own country, intercountry adoption may be considered as an alternative means of providing a permanent family.</w:t>
      </w:r>
    </w:p>
    <w:p w14:paraId="1C83899F"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Children, birth parents/guardians and families and adoptive parents and families will be valued and respected.</w:t>
      </w:r>
    </w:p>
    <w:p w14:paraId="7D436C4E"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 xml:space="preserve">A genuine partnership between all those involved in adoption is essential for the NMS to deliver the best outcomes for children; this includes the Government, local </w:t>
      </w:r>
      <w:r>
        <w:rPr>
          <w:rFonts w:ascii="Arial" w:hAnsi="Arial" w:cs="Arial"/>
          <w:color w:val="000000"/>
        </w:rPr>
        <w:lastRenderedPageBreak/>
        <w:t>government, other statutory agencies, Voluntary Adoption Agencies and Adoption Support Agencies.</w:t>
      </w:r>
    </w:p>
    <w:p w14:paraId="1E9EDA7C" w14:textId="77777777" w:rsidR="00F70B51" w:rsidRDefault="00F70B51" w:rsidP="00F70B51">
      <w:pPr>
        <w:autoSpaceDE w:val="0"/>
        <w:autoSpaceDN w:val="0"/>
        <w:adjustRightInd w:val="0"/>
        <w:rPr>
          <w:rFonts w:ascii="Arial" w:hAnsi="Arial" w:cs="Arial"/>
        </w:rPr>
      </w:pPr>
    </w:p>
    <w:p w14:paraId="4F307B1F" w14:textId="77777777" w:rsidR="00F70B51" w:rsidRDefault="00F70B51" w:rsidP="00F70B51">
      <w:pPr>
        <w:autoSpaceDE w:val="0"/>
        <w:autoSpaceDN w:val="0"/>
        <w:adjustRightInd w:val="0"/>
        <w:rPr>
          <w:rFonts w:ascii="Arial" w:hAnsi="Arial" w:cs="Arial"/>
        </w:rPr>
      </w:pPr>
      <w:r>
        <w:rPr>
          <w:rFonts w:ascii="Arial" w:hAnsi="Arial" w:cs="Arial"/>
        </w:rPr>
        <w:t>Values – adopted adults and birth relatives</w:t>
      </w:r>
    </w:p>
    <w:p w14:paraId="11F03752"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Adoption is an evolving life-long process for all those involved - adopted adults, and birth and adoptive relatives. The fundamental issues raised by adoption may reverberate and resurface at different times and stages throughout an individual’s life.</w:t>
      </w:r>
    </w:p>
    <w:p w14:paraId="4786FD36"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Adopted people should have access to information and services to enable them to address adoption related matters throughout their life.</w:t>
      </w:r>
    </w:p>
    <w:p w14:paraId="20ACD1D7"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have a duty to provide services that considers the welfare of all parties involved and should consider the implications of decisions and actions for everyone involved.</w:t>
      </w:r>
    </w:p>
    <w:p w14:paraId="20FAFB0D"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should seek to work in partnership with all parties involved, taking account of their views and wishes in decision-making.</w:t>
      </w:r>
    </w:p>
    <w:p w14:paraId="71BB0D7B"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should acknowledge differences in people’s circumstances and establish policies that provide non-discriminatory services.</w:t>
      </w:r>
    </w:p>
    <w:p w14:paraId="6F051026" w14:textId="6FD5A22A" w:rsidR="001462C7" w:rsidRPr="00F70B51" w:rsidRDefault="00F70B51" w:rsidP="00F70B51">
      <w:pPr>
        <w:numPr>
          <w:ilvl w:val="0"/>
          <w:numId w:val="30"/>
        </w:numPr>
        <w:shd w:val="clear" w:color="auto" w:fill="FFFFFF"/>
        <w:spacing w:before="168" w:after="168"/>
        <w:rPr>
          <w:rFonts w:ascii="Arial" w:hAnsi="Arial" w:cs="Arial"/>
          <w:color w:val="000000"/>
        </w:rPr>
      </w:pPr>
      <w:r w:rsidRPr="00F70B51">
        <w:rPr>
          <w:rFonts w:ascii="Arial" w:hAnsi="Arial" w:cs="Arial"/>
          <w:color w:val="000000"/>
        </w:rPr>
        <w:t>Adopted adults have their adoptive identity safeguarded and the right to decide whether to be involved in contact or communication with birth family members.</w:t>
      </w:r>
    </w:p>
    <w:p w14:paraId="491DE19D" w14:textId="77777777" w:rsidR="00F913F7" w:rsidRDefault="00F913F7" w:rsidP="00E90AAB">
      <w:pPr>
        <w:autoSpaceDE w:val="0"/>
        <w:autoSpaceDN w:val="0"/>
        <w:adjustRightInd w:val="0"/>
        <w:rPr>
          <w:rFonts w:ascii="Arial" w:hAnsi="Arial" w:cs="Arial"/>
          <w:b/>
        </w:rPr>
      </w:pPr>
    </w:p>
    <w:p w14:paraId="75DDCB6B" w14:textId="77777777" w:rsidR="008847B1" w:rsidRPr="00DC74DB" w:rsidRDefault="008847B1" w:rsidP="008847B1">
      <w:pPr>
        <w:rPr>
          <w:rFonts w:ascii="Tahoma" w:hAnsi="Tahoma"/>
          <w:color w:val="000000"/>
          <w:lang w:val="en-GB"/>
        </w:rPr>
      </w:pPr>
    </w:p>
    <w:p w14:paraId="34D90972" w14:textId="77777777" w:rsidR="00F913F7" w:rsidRDefault="00F913F7" w:rsidP="00E90AAB">
      <w:pPr>
        <w:autoSpaceDE w:val="0"/>
        <w:autoSpaceDN w:val="0"/>
        <w:adjustRightInd w:val="0"/>
        <w:rPr>
          <w:rFonts w:ascii="Arial" w:hAnsi="Arial" w:cs="Arial"/>
          <w:b/>
        </w:rPr>
        <w:sectPr w:rsidR="00F913F7" w:rsidSect="00F70B51">
          <w:headerReference w:type="default" r:id="rId32"/>
          <w:footerReference w:type="even" r:id="rId33"/>
          <w:footerReference w:type="default" r:id="rId34"/>
          <w:headerReference w:type="first" r:id="rId35"/>
          <w:footerReference w:type="first" r:id="rId36"/>
          <w:pgSz w:w="12240" w:h="15840" w:code="1"/>
          <w:pgMar w:top="2127" w:right="1134" w:bottom="1418" w:left="1134" w:header="426" w:footer="673" w:gutter="0"/>
          <w:cols w:space="720"/>
          <w:titlePg/>
          <w:docGrid w:linePitch="360"/>
        </w:sectPr>
      </w:pPr>
    </w:p>
    <w:p w14:paraId="107E556F" w14:textId="3524AE92" w:rsidR="00190BBB" w:rsidRDefault="5C9E7621" w:rsidP="5C9E7621">
      <w:pPr>
        <w:autoSpaceDE w:val="0"/>
        <w:autoSpaceDN w:val="0"/>
        <w:adjustRightInd w:val="0"/>
        <w:rPr>
          <w:rFonts w:ascii="Arial" w:hAnsi="Arial" w:cs="Arial"/>
          <w:b/>
          <w:bCs/>
        </w:rPr>
      </w:pPr>
      <w:bookmarkStart w:id="14" w:name="_Hlk31642820"/>
      <w:r w:rsidRPr="5C9E7621">
        <w:rPr>
          <w:rFonts w:ascii="Arial" w:hAnsi="Arial" w:cs="Arial"/>
          <w:b/>
          <w:bCs/>
        </w:rPr>
        <w:lastRenderedPageBreak/>
        <w:t xml:space="preserve">Appendix </w:t>
      </w:r>
      <w:r w:rsidR="00F70B51">
        <w:rPr>
          <w:rFonts w:ascii="Arial" w:hAnsi="Arial" w:cs="Arial"/>
          <w:b/>
          <w:bCs/>
        </w:rPr>
        <w:t>2</w:t>
      </w:r>
      <w:r w:rsidRPr="5C9E7621">
        <w:rPr>
          <w:rFonts w:ascii="Arial" w:hAnsi="Arial" w:cs="Arial"/>
          <w:b/>
          <w:bCs/>
        </w:rPr>
        <w:t>. Adoption West</w:t>
      </w:r>
      <w:r w:rsidR="00B40EBE">
        <w:rPr>
          <w:rFonts w:ascii="Arial" w:hAnsi="Arial" w:cs="Arial"/>
          <w:b/>
          <w:bCs/>
        </w:rPr>
        <w:t xml:space="preserve"> Structure Chart </w:t>
      </w:r>
    </w:p>
    <w:bookmarkEnd w:id="14"/>
    <w:p w14:paraId="7B25CA4C" w14:textId="77777777" w:rsidR="00F913F7" w:rsidRDefault="00F913F7" w:rsidP="00E90AAB">
      <w:pPr>
        <w:autoSpaceDE w:val="0"/>
        <w:autoSpaceDN w:val="0"/>
        <w:adjustRightInd w:val="0"/>
        <w:rPr>
          <w:rFonts w:ascii="Arial" w:hAnsi="Arial" w:cs="Arial"/>
          <w:b/>
        </w:rPr>
      </w:pPr>
    </w:p>
    <w:p w14:paraId="73CEBFD1" w14:textId="77777777" w:rsidR="00F913F7" w:rsidRDefault="00F913F7" w:rsidP="00E90AAB">
      <w:pPr>
        <w:autoSpaceDE w:val="0"/>
        <w:autoSpaceDN w:val="0"/>
        <w:adjustRightInd w:val="0"/>
        <w:rPr>
          <w:rFonts w:ascii="Arial" w:hAnsi="Arial" w:cs="Arial"/>
          <w:b/>
        </w:rPr>
      </w:pPr>
    </w:p>
    <w:p w14:paraId="19848DFA" w14:textId="0E23DB7D" w:rsidR="00F913F7" w:rsidRDefault="00523C29" w:rsidP="00E90AAB">
      <w:pPr>
        <w:autoSpaceDE w:val="0"/>
        <w:autoSpaceDN w:val="0"/>
        <w:adjustRightInd w:val="0"/>
        <w:rPr>
          <w:rFonts w:ascii="Arial" w:hAnsi="Arial" w:cs="Arial"/>
          <w:b/>
        </w:rPr>
        <w:sectPr w:rsidR="00F913F7" w:rsidSect="00644EC6">
          <w:pgSz w:w="15840" w:h="12240" w:orient="landscape" w:code="1"/>
          <w:pgMar w:top="1134" w:right="1134" w:bottom="1134" w:left="1701" w:header="720" w:footer="720" w:gutter="0"/>
          <w:cols w:space="720"/>
          <w:docGrid w:linePitch="360"/>
        </w:sectPr>
      </w:pPr>
      <w:r w:rsidRPr="00523C29">
        <w:rPr>
          <w:rFonts w:ascii="Arial" w:hAnsi="Arial" w:cs="Arial"/>
          <w:b/>
          <w:noProof/>
        </w:rPr>
        <w:drawing>
          <wp:inline distT="0" distB="0" distL="0" distR="0" wp14:anchorId="10A7F100" wp14:editId="5C24B02B">
            <wp:extent cx="8496300" cy="47791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505867" cy="4784550"/>
                    </a:xfrm>
                    <a:prstGeom prst="rect">
                      <a:avLst/>
                    </a:prstGeom>
                  </pic:spPr>
                </pic:pic>
              </a:graphicData>
            </a:graphic>
          </wp:inline>
        </w:drawing>
      </w:r>
    </w:p>
    <w:p w14:paraId="12FB0D7B" w14:textId="3863BC39" w:rsidR="00812833" w:rsidRDefault="00812833" w:rsidP="00812833">
      <w:pPr>
        <w:autoSpaceDE w:val="0"/>
        <w:autoSpaceDN w:val="0"/>
        <w:adjustRightInd w:val="0"/>
        <w:rPr>
          <w:rFonts w:ascii="Arial" w:hAnsi="Arial" w:cs="Arial"/>
          <w:b/>
          <w:bCs/>
        </w:rPr>
      </w:pPr>
      <w:r w:rsidRPr="5C9E7621">
        <w:rPr>
          <w:rFonts w:ascii="Arial" w:hAnsi="Arial" w:cs="Arial"/>
          <w:b/>
          <w:bCs/>
        </w:rPr>
        <w:lastRenderedPageBreak/>
        <w:t xml:space="preserve">Appendix </w:t>
      </w:r>
      <w:r w:rsidR="00F70B51">
        <w:rPr>
          <w:rFonts w:ascii="Arial" w:hAnsi="Arial" w:cs="Arial"/>
          <w:b/>
          <w:bCs/>
        </w:rPr>
        <w:t>3 -</w:t>
      </w:r>
      <w:r w:rsidRPr="5C9E7621">
        <w:rPr>
          <w:rFonts w:ascii="Arial" w:hAnsi="Arial" w:cs="Arial"/>
          <w:b/>
          <w:bCs/>
        </w:rPr>
        <w:t xml:space="preserve"> Adoption West</w:t>
      </w:r>
      <w:r>
        <w:rPr>
          <w:rFonts w:ascii="Arial" w:hAnsi="Arial" w:cs="Arial"/>
          <w:b/>
          <w:bCs/>
        </w:rPr>
        <w:t xml:space="preserve"> Governance and Commissioning Structure </w:t>
      </w:r>
    </w:p>
    <w:p w14:paraId="150F2AB4" w14:textId="01E5E5BB" w:rsidR="00DC74DB" w:rsidRDefault="00DC74DB" w:rsidP="00E90AAB">
      <w:pPr>
        <w:autoSpaceDE w:val="0"/>
        <w:autoSpaceDN w:val="0"/>
        <w:adjustRightInd w:val="0"/>
        <w:rPr>
          <w:rFonts w:ascii="Arial" w:hAnsi="Arial" w:cs="Arial"/>
        </w:rPr>
      </w:pPr>
    </w:p>
    <w:p w14:paraId="6BAADC18" w14:textId="14CA8886" w:rsidR="00DC74DB" w:rsidRDefault="00DC74DB" w:rsidP="00E90AAB">
      <w:pPr>
        <w:autoSpaceDE w:val="0"/>
        <w:autoSpaceDN w:val="0"/>
        <w:adjustRightInd w:val="0"/>
        <w:rPr>
          <w:rFonts w:ascii="Arial" w:hAnsi="Arial" w:cs="Arial"/>
        </w:rPr>
      </w:pPr>
    </w:p>
    <w:p w14:paraId="38E43434" w14:textId="25B37939" w:rsidR="00DC74DB" w:rsidRDefault="00DC74DB" w:rsidP="00E90AAB">
      <w:pPr>
        <w:autoSpaceDE w:val="0"/>
        <w:autoSpaceDN w:val="0"/>
        <w:adjustRightInd w:val="0"/>
        <w:rPr>
          <w:rFonts w:ascii="Arial" w:hAnsi="Arial" w:cs="Arial"/>
        </w:rPr>
      </w:pPr>
    </w:p>
    <w:p w14:paraId="713E3A60" w14:textId="697F1E39" w:rsidR="00DC74DB" w:rsidRDefault="00812833" w:rsidP="00E90AAB">
      <w:pPr>
        <w:autoSpaceDE w:val="0"/>
        <w:autoSpaceDN w:val="0"/>
        <w:adjustRightInd w:val="0"/>
        <w:rPr>
          <w:rFonts w:ascii="Arial" w:hAnsi="Arial" w:cs="Arial"/>
        </w:rPr>
      </w:pPr>
      <w:r w:rsidRPr="00812833">
        <w:rPr>
          <w:rFonts w:ascii="Arial" w:hAnsi="Arial" w:cs="Arial"/>
          <w:noProof/>
        </w:rPr>
        <w:drawing>
          <wp:inline distT="0" distB="0" distL="0" distR="0" wp14:anchorId="42A35187" wp14:editId="0D747AB7">
            <wp:extent cx="7943850" cy="44684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961790" cy="4478507"/>
                    </a:xfrm>
                    <a:prstGeom prst="rect">
                      <a:avLst/>
                    </a:prstGeom>
                  </pic:spPr>
                </pic:pic>
              </a:graphicData>
            </a:graphic>
          </wp:inline>
        </w:drawing>
      </w:r>
    </w:p>
    <w:p w14:paraId="4CB76153" w14:textId="321D8738" w:rsidR="009B0CA6" w:rsidRDefault="009B0CA6" w:rsidP="00E90AAB">
      <w:pPr>
        <w:autoSpaceDE w:val="0"/>
        <w:autoSpaceDN w:val="0"/>
        <w:adjustRightInd w:val="0"/>
        <w:rPr>
          <w:rFonts w:ascii="Arial" w:hAnsi="Arial" w:cs="Arial"/>
        </w:rPr>
      </w:pPr>
    </w:p>
    <w:p w14:paraId="31D92F8F" w14:textId="74024DF9" w:rsidR="009B0CA6" w:rsidRDefault="009B0CA6" w:rsidP="00E90AAB">
      <w:pPr>
        <w:autoSpaceDE w:val="0"/>
        <w:autoSpaceDN w:val="0"/>
        <w:adjustRightInd w:val="0"/>
        <w:rPr>
          <w:rFonts w:ascii="Arial" w:hAnsi="Arial" w:cs="Arial"/>
        </w:rPr>
      </w:pPr>
    </w:p>
    <w:p w14:paraId="17763F2C" w14:textId="2E623C40" w:rsidR="009B0CA6" w:rsidRDefault="009B0CA6" w:rsidP="00E90AAB">
      <w:pPr>
        <w:autoSpaceDE w:val="0"/>
        <w:autoSpaceDN w:val="0"/>
        <w:adjustRightInd w:val="0"/>
        <w:rPr>
          <w:rFonts w:ascii="Arial" w:hAnsi="Arial" w:cs="Arial"/>
        </w:rPr>
      </w:pPr>
    </w:p>
    <w:p w14:paraId="77DE4167" w14:textId="77777777" w:rsidR="009B0CA6" w:rsidRPr="00DC74DB" w:rsidRDefault="009B0CA6" w:rsidP="009B0CA6">
      <w:pPr>
        <w:tabs>
          <w:tab w:val="left" w:pos="567"/>
        </w:tabs>
        <w:spacing w:before="120" w:after="240"/>
        <w:rPr>
          <w:rFonts w:ascii="Tahoma" w:hAnsi="Tahoma"/>
          <w:b/>
          <w:color w:val="000000"/>
          <w:lang w:val="en-GB"/>
        </w:rPr>
      </w:pPr>
      <w:r>
        <w:rPr>
          <w:rFonts w:ascii="Tahoma" w:hAnsi="Tahoma"/>
          <w:b/>
          <w:color w:val="000000"/>
          <w:lang w:val="en-GB"/>
        </w:rPr>
        <w:lastRenderedPageBreak/>
        <w:t xml:space="preserve">Appendix 4. </w:t>
      </w:r>
      <w:r w:rsidRPr="00DC74DB">
        <w:rPr>
          <w:rFonts w:ascii="Tahoma" w:hAnsi="Tahoma"/>
          <w:b/>
          <w:color w:val="000000"/>
          <w:lang w:val="en-GB"/>
        </w:rPr>
        <w:t>List of Adoption West Directors</w:t>
      </w:r>
      <w:r>
        <w:rPr>
          <w:rFonts w:ascii="Tahoma" w:hAnsi="Tahoma"/>
          <w:b/>
          <w:color w:val="00000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461"/>
        <w:gridCol w:w="2080"/>
        <w:gridCol w:w="1842"/>
        <w:gridCol w:w="1480"/>
        <w:gridCol w:w="1544"/>
      </w:tblGrid>
      <w:tr w:rsidR="009B0CA6" w:rsidRPr="00DC74DB" w14:paraId="717875A8" w14:textId="77777777" w:rsidTr="00EA006D">
        <w:trPr>
          <w:trHeight w:val="533"/>
        </w:trPr>
        <w:tc>
          <w:tcPr>
            <w:tcW w:w="802" w:type="dxa"/>
            <w:shd w:val="clear" w:color="auto" w:fill="auto"/>
          </w:tcPr>
          <w:p w14:paraId="247FF937"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Title</w:t>
            </w:r>
          </w:p>
        </w:tc>
        <w:tc>
          <w:tcPr>
            <w:tcW w:w="1461" w:type="dxa"/>
            <w:shd w:val="clear" w:color="auto" w:fill="auto"/>
          </w:tcPr>
          <w:p w14:paraId="5C8882ED"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First name(s)</w:t>
            </w:r>
          </w:p>
        </w:tc>
        <w:tc>
          <w:tcPr>
            <w:tcW w:w="2080" w:type="dxa"/>
            <w:shd w:val="clear" w:color="auto" w:fill="auto"/>
          </w:tcPr>
          <w:p w14:paraId="7C13B707"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Surname</w:t>
            </w:r>
          </w:p>
        </w:tc>
        <w:tc>
          <w:tcPr>
            <w:tcW w:w="1842" w:type="dxa"/>
          </w:tcPr>
          <w:p w14:paraId="1B618E31"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 xml:space="preserve">Local Authority </w:t>
            </w:r>
          </w:p>
        </w:tc>
        <w:tc>
          <w:tcPr>
            <w:tcW w:w="1480" w:type="dxa"/>
            <w:shd w:val="clear" w:color="auto" w:fill="auto"/>
          </w:tcPr>
          <w:p w14:paraId="0898B104"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Position</w:t>
            </w:r>
          </w:p>
        </w:tc>
        <w:tc>
          <w:tcPr>
            <w:tcW w:w="1544" w:type="dxa"/>
            <w:shd w:val="clear" w:color="auto" w:fill="auto"/>
          </w:tcPr>
          <w:p w14:paraId="64CB974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 xml:space="preserve">Is this person disqualified? </w:t>
            </w:r>
          </w:p>
        </w:tc>
      </w:tr>
      <w:tr w:rsidR="009B0CA6" w:rsidRPr="00DC74DB" w14:paraId="22AD884B" w14:textId="77777777" w:rsidTr="00EA006D">
        <w:tc>
          <w:tcPr>
            <w:tcW w:w="802" w:type="dxa"/>
            <w:shd w:val="clear" w:color="auto" w:fill="auto"/>
          </w:tcPr>
          <w:p w14:paraId="3546A492"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Ms</w:t>
            </w:r>
          </w:p>
        </w:tc>
        <w:tc>
          <w:tcPr>
            <w:tcW w:w="1461" w:type="dxa"/>
            <w:shd w:val="clear" w:color="auto" w:fill="auto"/>
          </w:tcPr>
          <w:p w14:paraId="7224364D"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 xml:space="preserve">Mary </w:t>
            </w:r>
          </w:p>
        </w:tc>
        <w:tc>
          <w:tcPr>
            <w:tcW w:w="2080" w:type="dxa"/>
            <w:shd w:val="clear" w:color="auto" w:fill="auto"/>
          </w:tcPr>
          <w:p w14:paraId="724409D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Kearney Knowles</w:t>
            </w:r>
          </w:p>
        </w:tc>
        <w:tc>
          <w:tcPr>
            <w:tcW w:w="1842" w:type="dxa"/>
          </w:tcPr>
          <w:p w14:paraId="3739EC8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Bath and NE Somerset</w:t>
            </w:r>
          </w:p>
        </w:tc>
        <w:tc>
          <w:tcPr>
            <w:tcW w:w="1480" w:type="dxa"/>
            <w:shd w:val="clear" w:color="auto" w:fill="auto"/>
          </w:tcPr>
          <w:p w14:paraId="44348B4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2ED0FE0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3B739938" w14:textId="77777777" w:rsidTr="00EA006D">
        <w:tc>
          <w:tcPr>
            <w:tcW w:w="802" w:type="dxa"/>
            <w:shd w:val="clear" w:color="auto" w:fill="auto"/>
          </w:tcPr>
          <w:p w14:paraId="7652587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w:t>
            </w:r>
            <w:r>
              <w:rPr>
                <w:rFonts w:ascii="Tahoma" w:eastAsia="Calibri" w:hAnsi="Tahoma"/>
                <w:color w:val="000000"/>
                <w:lang w:val="en-GB"/>
              </w:rPr>
              <w:t>s</w:t>
            </w:r>
          </w:p>
        </w:tc>
        <w:tc>
          <w:tcPr>
            <w:tcW w:w="1461" w:type="dxa"/>
            <w:shd w:val="clear" w:color="auto" w:fill="auto"/>
          </w:tcPr>
          <w:p w14:paraId="5019E34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Ann</w:t>
            </w:r>
          </w:p>
        </w:tc>
        <w:tc>
          <w:tcPr>
            <w:tcW w:w="2080" w:type="dxa"/>
            <w:shd w:val="clear" w:color="auto" w:fill="auto"/>
          </w:tcPr>
          <w:p w14:paraId="0C308D89"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James</w:t>
            </w:r>
          </w:p>
        </w:tc>
        <w:tc>
          <w:tcPr>
            <w:tcW w:w="1842" w:type="dxa"/>
          </w:tcPr>
          <w:p w14:paraId="3DB26E7A"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Bristol</w:t>
            </w:r>
          </w:p>
        </w:tc>
        <w:tc>
          <w:tcPr>
            <w:tcW w:w="1480" w:type="dxa"/>
            <w:shd w:val="clear" w:color="auto" w:fill="auto"/>
          </w:tcPr>
          <w:p w14:paraId="01451085"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51977BC2"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6289D7FC" w14:textId="77777777" w:rsidTr="00EA006D">
        <w:tc>
          <w:tcPr>
            <w:tcW w:w="802" w:type="dxa"/>
            <w:shd w:val="clear" w:color="auto" w:fill="auto"/>
          </w:tcPr>
          <w:p w14:paraId="5CC9D32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Mr</w:t>
            </w:r>
          </w:p>
        </w:tc>
        <w:tc>
          <w:tcPr>
            <w:tcW w:w="1461" w:type="dxa"/>
            <w:shd w:val="clear" w:color="auto" w:fill="auto"/>
          </w:tcPr>
          <w:p w14:paraId="45B783BF"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Andrew</w:t>
            </w:r>
          </w:p>
        </w:tc>
        <w:tc>
          <w:tcPr>
            <w:tcW w:w="2080" w:type="dxa"/>
            <w:shd w:val="clear" w:color="auto" w:fill="auto"/>
          </w:tcPr>
          <w:p w14:paraId="2C460FC7"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Dempsey</w:t>
            </w:r>
          </w:p>
        </w:tc>
        <w:tc>
          <w:tcPr>
            <w:tcW w:w="1842" w:type="dxa"/>
          </w:tcPr>
          <w:p w14:paraId="16D81385"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Gloucestershire</w:t>
            </w:r>
          </w:p>
        </w:tc>
        <w:tc>
          <w:tcPr>
            <w:tcW w:w="1480" w:type="dxa"/>
            <w:shd w:val="clear" w:color="auto" w:fill="auto"/>
          </w:tcPr>
          <w:p w14:paraId="7A71A111"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743CFB8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00228BFC" w14:textId="77777777" w:rsidTr="00EA006D">
        <w:tc>
          <w:tcPr>
            <w:tcW w:w="802" w:type="dxa"/>
            <w:shd w:val="clear" w:color="auto" w:fill="auto"/>
          </w:tcPr>
          <w:p w14:paraId="5D2FC11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w:t>
            </w:r>
            <w:r>
              <w:rPr>
                <w:rFonts w:ascii="Tahoma" w:eastAsia="Calibri" w:hAnsi="Tahoma"/>
                <w:color w:val="000000"/>
                <w:lang w:val="en-GB"/>
              </w:rPr>
              <w:t>s</w:t>
            </w:r>
          </w:p>
        </w:tc>
        <w:tc>
          <w:tcPr>
            <w:tcW w:w="1461" w:type="dxa"/>
            <w:shd w:val="clear" w:color="auto" w:fill="auto"/>
          </w:tcPr>
          <w:p w14:paraId="0C0EF0A3"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Carolann</w:t>
            </w:r>
          </w:p>
        </w:tc>
        <w:tc>
          <w:tcPr>
            <w:tcW w:w="2080" w:type="dxa"/>
            <w:shd w:val="clear" w:color="auto" w:fill="auto"/>
          </w:tcPr>
          <w:p w14:paraId="343264E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James</w:t>
            </w:r>
          </w:p>
        </w:tc>
        <w:tc>
          <w:tcPr>
            <w:tcW w:w="1842" w:type="dxa"/>
          </w:tcPr>
          <w:p w14:paraId="0C56850F"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North Somerset</w:t>
            </w:r>
          </w:p>
        </w:tc>
        <w:tc>
          <w:tcPr>
            <w:tcW w:w="1480" w:type="dxa"/>
            <w:shd w:val="clear" w:color="auto" w:fill="auto"/>
          </w:tcPr>
          <w:p w14:paraId="6E3B435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7292ADCD"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3E4C5450" w14:textId="77777777" w:rsidTr="00EA006D">
        <w:tc>
          <w:tcPr>
            <w:tcW w:w="802" w:type="dxa"/>
            <w:shd w:val="clear" w:color="auto" w:fill="auto"/>
          </w:tcPr>
          <w:p w14:paraId="4860F56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Ms</w:t>
            </w:r>
          </w:p>
        </w:tc>
        <w:tc>
          <w:tcPr>
            <w:tcW w:w="1461" w:type="dxa"/>
            <w:shd w:val="clear" w:color="auto" w:fill="auto"/>
          </w:tcPr>
          <w:p w14:paraId="4AB416E3"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Joanna</w:t>
            </w:r>
          </w:p>
        </w:tc>
        <w:tc>
          <w:tcPr>
            <w:tcW w:w="2080" w:type="dxa"/>
            <w:shd w:val="clear" w:color="auto" w:fill="auto"/>
          </w:tcPr>
          <w:p w14:paraId="79DEE4D8"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Cross</w:t>
            </w:r>
          </w:p>
        </w:tc>
        <w:tc>
          <w:tcPr>
            <w:tcW w:w="1842" w:type="dxa"/>
          </w:tcPr>
          <w:p w14:paraId="76FE1F43"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South Gloucestershire</w:t>
            </w:r>
          </w:p>
        </w:tc>
        <w:tc>
          <w:tcPr>
            <w:tcW w:w="1480" w:type="dxa"/>
            <w:shd w:val="clear" w:color="auto" w:fill="auto"/>
          </w:tcPr>
          <w:p w14:paraId="0E0243A8"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Director</w:t>
            </w:r>
          </w:p>
        </w:tc>
        <w:tc>
          <w:tcPr>
            <w:tcW w:w="1544" w:type="dxa"/>
            <w:shd w:val="clear" w:color="auto" w:fill="auto"/>
          </w:tcPr>
          <w:p w14:paraId="07EA3051"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w:t>
            </w:r>
          </w:p>
        </w:tc>
      </w:tr>
      <w:tr w:rsidR="009B0CA6" w:rsidRPr="00DC74DB" w14:paraId="6E893097" w14:textId="77777777" w:rsidTr="00EA006D">
        <w:tc>
          <w:tcPr>
            <w:tcW w:w="802" w:type="dxa"/>
            <w:shd w:val="clear" w:color="auto" w:fill="auto"/>
          </w:tcPr>
          <w:p w14:paraId="114B6672"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Mr</w:t>
            </w:r>
          </w:p>
        </w:tc>
        <w:tc>
          <w:tcPr>
            <w:tcW w:w="1461" w:type="dxa"/>
            <w:shd w:val="clear" w:color="auto" w:fill="auto"/>
          </w:tcPr>
          <w:p w14:paraId="14A5CDAD"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Martin</w:t>
            </w:r>
          </w:p>
        </w:tc>
        <w:tc>
          <w:tcPr>
            <w:tcW w:w="2080" w:type="dxa"/>
            <w:shd w:val="clear" w:color="auto" w:fill="auto"/>
          </w:tcPr>
          <w:p w14:paraId="37D02A68"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Davis</w:t>
            </w:r>
          </w:p>
        </w:tc>
        <w:tc>
          <w:tcPr>
            <w:tcW w:w="1842" w:type="dxa"/>
          </w:tcPr>
          <w:p w14:paraId="47F7B956"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Wiltshire</w:t>
            </w:r>
          </w:p>
        </w:tc>
        <w:tc>
          <w:tcPr>
            <w:tcW w:w="1480" w:type="dxa"/>
            <w:shd w:val="clear" w:color="auto" w:fill="auto"/>
          </w:tcPr>
          <w:p w14:paraId="058E051E"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Director</w:t>
            </w:r>
          </w:p>
        </w:tc>
        <w:tc>
          <w:tcPr>
            <w:tcW w:w="1544" w:type="dxa"/>
            <w:shd w:val="clear" w:color="auto" w:fill="auto"/>
          </w:tcPr>
          <w:p w14:paraId="3467007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w:t>
            </w:r>
          </w:p>
        </w:tc>
      </w:tr>
    </w:tbl>
    <w:p w14:paraId="09AE1EBF" w14:textId="77777777" w:rsidR="009B0CA6" w:rsidRPr="0005441B" w:rsidRDefault="009B0CA6" w:rsidP="00E90AAB">
      <w:pPr>
        <w:autoSpaceDE w:val="0"/>
        <w:autoSpaceDN w:val="0"/>
        <w:adjustRightInd w:val="0"/>
        <w:rPr>
          <w:rFonts w:ascii="Arial" w:hAnsi="Arial" w:cs="Arial"/>
        </w:rPr>
      </w:pPr>
    </w:p>
    <w:sectPr w:rsidR="009B0CA6" w:rsidRPr="0005441B" w:rsidSect="00644EC6">
      <w:pgSz w:w="15840" w:h="12240" w:orient="landscape"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44D9" w14:textId="77777777" w:rsidR="003C2EB2" w:rsidRDefault="003C2EB2">
      <w:r>
        <w:separator/>
      </w:r>
    </w:p>
  </w:endnote>
  <w:endnote w:type="continuationSeparator" w:id="0">
    <w:p w14:paraId="1FB5B11B" w14:textId="77777777" w:rsidR="003C2EB2" w:rsidRDefault="003C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9175" w14:textId="77777777" w:rsidR="003C2EB2" w:rsidRDefault="003C2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F278C" w14:textId="77777777" w:rsidR="003C2EB2" w:rsidRDefault="003C2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4DBE" w14:textId="2CC88272" w:rsidR="003C2EB2" w:rsidRPr="008C0FB6" w:rsidRDefault="003C2EB2" w:rsidP="5C9E7621">
    <w:pPr>
      <w:pStyle w:val="Footer"/>
      <w:tabs>
        <w:tab w:val="clear" w:pos="4153"/>
        <w:tab w:val="clear" w:pos="8306"/>
        <w:tab w:val="center" w:pos="4986"/>
        <w:tab w:val="center" w:pos="5245"/>
        <w:tab w:val="right" w:pos="9214"/>
      </w:tabs>
      <w:rPr>
        <w:rStyle w:val="PageNumber"/>
        <w:rFonts w:ascii="Arial" w:hAnsi="Arial" w:cs="Arial"/>
      </w:rPr>
    </w:pPr>
    <w:r w:rsidRPr="008C0FB6">
      <w:rPr>
        <w:rFonts w:ascii="Arial" w:hAnsi="Arial" w:cs="Arial"/>
      </w:rPr>
      <w:t>Adoption West Statement of Purpose</w:t>
    </w:r>
    <w:r w:rsidRPr="008C0FB6">
      <w:rPr>
        <w:rFonts w:ascii="Arial" w:hAnsi="Arial" w:cs="Arial"/>
      </w:rPr>
      <w:tab/>
    </w:r>
    <w:r w:rsidRPr="008C0FB6">
      <w:rPr>
        <w:rFonts w:ascii="Arial" w:hAnsi="Arial" w:cs="Arial"/>
        <w:noProof/>
      </w:rPr>
      <w:fldChar w:fldCharType="begin"/>
    </w:r>
    <w:r w:rsidRPr="008C0FB6">
      <w:rPr>
        <w:rFonts w:ascii="Arial" w:hAnsi="Arial" w:cs="Arial"/>
      </w:rPr>
      <w:instrText xml:space="preserve"> PAGE   \* MERGEFORMAT </w:instrText>
    </w:r>
    <w:r w:rsidRPr="008C0FB6">
      <w:rPr>
        <w:rFonts w:ascii="Arial" w:hAnsi="Arial" w:cs="Arial"/>
      </w:rPr>
      <w:fldChar w:fldCharType="separate"/>
    </w:r>
    <w:r>
      <w:rPr>
        <w:rFonts w:ascii="Arial" w:hAnsi="Arial" w:cs="Arial"/>
        <w:noProof/>
      </w:rPr>
      <w:t>10</w:t>
    </w:r>
    <w:r w:rsidRPr="008C0FB6">
      <w:rPr>
        <w:rFonts w:ascii="Arial" w:hAnsi="Arial" w:cs="Arial"/>
        <w:noProof/>
      </w:rPr>
      <w:fldChar w:fldCharType="end"/>
    </w:r>
    <w:r w:rsidRPr="008C0FB6">
      <w:rPr>
        <w:rFonts w:ascii="Arial" w:hAnsi="Arial" w:cs="Arial"/>
        <w:noProof/>
      </w:rPr>
      <w:tab/>
    </w:r>
    <w:r>
      <w:rPr>
        <w:rFonts w:ascii="Arial" w:hAnsi="Arial" w:cs="Arial"/>
        <w:noProof/>
      </w:rPr>
      <w:tab/>
    </w:r>
    <w:r w:rsidRPr="008C0FB6">
      <w:rPr>
        <w:rFonts w:ascii="Arial" w:hAnsi="Arial" w:cs="Arial"/>
        <w:noProof/>
      </w:rPr>
      <w:t xml:space="preserve">Review: </w:t>
    </w:r>
    <w:r>
      <w:rPr>
        <w:rFonts w:ascii="Arial" w:hAnsi="Arial" w:cs="Arial"/>
        <w:noProof/>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B6C7" w14:textId="6B9A2CA3" w:rsidR="003C2EB2" w:rsidRPr="008C0FB6" w:rsidRDefault="003C2EB2" w:rsidP="5C9E7621">
    <w:pPr>
      <w:pStyle w:val="Footer"/>
      <w:tabs>
        <w:tab w:val="clear" w:pos="4153"/>
        <w:tab w:val="clear" w:pos="8306"/>
        <w:tab w:val="center" w:pos="4986"/>
        <w:tab w:val="center" w:pos="5245"/>
        <w:tab w:val="right" w:pos="9214"/>
      </w:tabs>
      <w:rPr>
        <w:rFonts w:ascii="Arial" w:hAnsi="Arial" w:cs="Arial"/>
      </w:rPr>
    </w:pPr>
    <w:r w:rsidRPr="008C0FB6">
      <w:rPr>
        <w:rFonts w:ascii="Arial" w:hAnsi="Arial" w:cs="Arial"/>
      </w:rPr>
      <w:t>Adoption West Statement of Purpose</w:t>
    </w:r>
    <w:r w:rsidRPr="008C0FB6">
      <w:rPr>
        <w:rFonts w:ascii="Arial" w:hAnsi="Arial" w:cs="Arial"/>
      </w:rPr>
      <w:tab/>
    </w:r>
    <w:r w:rsidRPr="008C0FB6">
      <w:rPr>
        <w:rFonts w:ascii="Arial" w:hAnsi="Arial" w:cs="Arial"/>
        <w:noProof/>
      </w:rPr>
      <w:fldChar w:fldCharType="begin"/>
    </w:r>
    <w:r w:rsidRPr="008C0FB6">
      <w:rPr>
        <w:rFonts w:ascii="Arial" w:hAnsi="Arial" w:cs="Arial"/>
      </w:rPr>
      <w:instrText xml:space="preserve"> PAGE   \* MERGEFORMAT </w:instrText>
    </w:r>
    <w:r w:rsidRPr="008C0FB6">
      <w:rPr>
        <w:rFonts w:ascii="Arial" w:hAnsi="Arial" w:cs="Arial"/>
      </w:rPr>
      <w:fldChar w:fldCharType="separate"/>
    </w:r>
    <w:r>
      <w:rPr>
        <w:rFonts w:ascii="Arial" w:hAnsi="Arial" w:cs="Arial"/>
        <w:noProof/>
      </w:rPr>
      <w:t>1</w:t>
    </w:r>
    <w:r w:rsidRPr="008C0FB6">
      <w:rPr>
        <w:rFonts w:ascii="Arial" w:hAnsi="Arial" w:cs="Arial"/>
        <w:noProof/>
      </w:rPr>
      <w:fldChar w:fldCharType="end"/>
    </w:r>
    <w:r w:rsidRPr="008C0FB6">
      <w:rPr>
        <w:rFonts w:ascii="Arial" w:hAnsi="Arial" w:cs="Arial"/>
        <w:noProof/>
      </w:rPr>
      <w:tab/>
    </w:r>
    <w:r>
      <w:rPr>
        <w:rFonts w:ascii="Arial" w:hAnsi="Arial" w:cs="Arial"/>
        <w:noProof/>
      </w:rPr>
      <w:tab/>
    </w:r>
    <w:r w:rsidRPr="008C0FB6">
      <w:rPr>
        <w:rFonts w:ascii="Arial" w:hAnsi="Arial" w:cs="Arial"/>
        <w:noProof/>
      </w:rPr>
      <w:t xml:space="preserve">Review: </w:t>
    </w:r>
    <w:r>
      <w:rPr>
        <w:rFonts w:ascii="Arial" w:hAnsi="Arial" w:cs="Arial"/>
        <w:noProof/>
      </w:rPr>
      <w:t>January 2020</w:t>
    </w:r>
  </w:p>
  <w:p w14:paraId="38FE9FF3" w14:textId="77777777" w:rsidR="003C2EB2" w:rsidRDefault="003C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0B1C" w14:textId="77777777" w:rsidR="003C2EB2" w:rsidRDefault="003C2EB2">
      <w:r>
        <w:separator/>
      </w:r>
    </w:p>
  </w:footnote>
  <w:footnote w:type="continuationSeparator" w:id="0">
    <w:p w14:paraId="5854909F" w14:textId="77777777" w:rsidR="003C2EB2" w:rsidRDefault="003C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47A7" w14:textId="3C23F5FE" w:rsidR="003C2EB2" w:rsidRDefault="003C2EB2" w:rsidP="00530DD5">
    <w:pPr>
      <w:pStyle w:val="Header"/>
      <w:jc w:val="right"/>
    </w:pPr>
    <w:r w:rsidRPr="00580337">
      <w:t xml:space="preserve"> </w:t>
    </w:r>
    <w:r>
      <w:rPr>
        <w:noProof/>
      </w:rPr>
      <w:drawing>
        <wp:inline distT="0" distB="0" distL="0" distR="0" wp14:anchorId="1A83A270" wp14:editId="25778174">
          <wp:extent cx="2857276" cy="85078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991" cy="8536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B61D" w14:textId="680A7775" w:rsidR="003C2EB2" w:rsidRPr="00580337" w:rsidRDefault="003C2EB2" w:rsidP="00580337">
    <w:pPr>
      <w:pStyle w:val="Header"/>
      <w:jc w:val="right"/>
    </w:pPr>
    <w:r>
      <w:rPr>
        <w:noProof/>
      </w:rPr>
      <w:drawing>
        <wp:inline distT="0" distB="0" distL="0" distR="0" wp14:anchorId="09A22997" wp14:editId="0D37E178">
          <wp:extent cx="3355505" cy="999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769" cy="1010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41B0"/>
    <w:multiLevelType w:val="hybridMultilevel"/>
    <w:tmpl w:val="6930E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175589"/>
    <w:multiLevelType w:val="hybridMultilevel"/>
    <w:tmpl w:val="830845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72A7"/>
    <w:multiLevelType w:val="hybridMultilevel"/>
    <w:tmpl w:val="7C6E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C5730"/>
    <w:multiLevelType w:val="hybridMultilevel"/>
    <w:tmpl w:val="3746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A4D87"/>
    <w:multiLevelType w:val="hybridMultilevel"/>
    <w:tmpl w:val="D9C2856A"/>
    <w:lvl w:ilvl="0" w:tplc="E7287D6A">
      <w:start w:val="1"/>
      <w:numFmt w:val="bullet"/>
      <w:lvlText w:val=""/>
      <w:lvlJc w:val="left"/>
      <w:pPr>
        <w:tabs>
          <w:tab w:val="num" w:pos="1014"/>
        </w:tabs>
        <w:ind w:left="1014" w:hanging="504"/>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B0789"/>
    <w:multiLevelType w:val="multilevel"/>
    <w:tmpl w:val="8710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04C42"/>
    <w:multiLevelType w:val="hybridMultilevel"/>
    <w:tmpl w:val="95A2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819"/>
    <w:multiLevelType w:val="hybridMultilevel"/>
    <w:tmpl w:val="F02C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31896D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757CD"/>
    <w:multiLevelType w:val="hybridMultilevel"/>
    <w:tmpl w:val="2F8203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6EA"/>
    <w:multiLevelType w:val="hybridMultilevel"/>
    <w:tmpl w:val="274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27FC8"/>
    <w:multiLevelType w:val="hybridMultilevel"/>
    <w:tmpl w:val="026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F5CBE"/>
    <w:multiLevelType w:val="hybridMultilevel"/>
    <w:tmpl w:val="C8AE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D702B"/>
    <w:multiLevelType w:val="hybridMultilevel"/>
    <w:tmpl w:val="3B9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40D8D"/>
    <w:multiLevelType w:val="hybridMultilevel"/>
    <w:tmpl w:val="3688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21B6"/>
    <w:multiLevelType w:val="hybridMultilevel"/>
    <w:tmpl w:val="EA0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95E2C"/>
    <w:multiLevelType w:val="hybridMultilevel"/>
    <w:tmpl w:val="F9F261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DEB1A20"/>
    <w:multiLevelType w:val="hybridMultilevel"/>
    <w:tmpl w:val="0BF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46EE"/>
    <w:multiLevelType w:val="hybridMultilevel"/>
    <w:tmpl w:val="4CBA07A0"/>
    <w:lvl w:ilvl="0" w:tplc="FFFFFFFF">
      <w:start w:val="1"/>
      <w:numFmt w:val="decimal"/>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A2033"/>
    <w:multiLevelType w:val="multilevel"/>
    <w:tmpl w:val="F1F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241E7"/>
    <w:multiLevelType w:val="hybridMultilevel"/>
    <w:tmpl w:val="CDE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537959"/>
    <w:multiLevelType w:val="hybridMultilevel"/>
    <w:tmpl w:val="4C1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17FF6"/>
    <w:multiLevelType w:val="hybridMultilevel"/>
    <w:tmpl w:val="BE60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240E3"/>
    <w:multiLevelType w:val="hybridMultilevel"/>
    <w:tmpl w:val="EA4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63343"/>
    <w:multiLevelType w:val="hybridMultilevel"/>
    <w:tmpl w:val="B9D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029A6"/>
    <w:multiLevelType w:val="hybridMultilevel"/>
    <w:tmpl w:val="47EA4F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17381"/>
    <w:multiLevelType w:val="hybridMultilevel"/>
    <w:tmpl w:val="CB06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37FC6"/>
    <w:multiLevelType w:val="hybridMultilevel"/>
    <w:tmpl w:val="40C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C1C64"/>
    <w:multiLevelType w:val="hybridMultilevel"/>
    <w:tmpl w:val="8B76B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2261B"/>
    <w:multiLevelType w:val="hybridMultilevel"/>
    <w:tmpl w:val="1124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122FA"/>
    <w:multiLevelType w:val="hybridMultilevel"/>
    <w:tmpl w:val="B43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D25F7"/>
    <w:multiLevelType w:val="hybridMultilevel"/>
    <w:tmpl w:val="7B5E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46321"/>
    <w:multiLevelType w:val="hybridMultilevel"/>
    <w:tmpl w:val="8C52AF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A3DC7"/>
    <w:multiLevelType w:val="hybridMultilevel"/>
    <w:tmpl w:val="83FCE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D24E05"/>
    <w:multiLevelType w:val="hybridMultilevel"/>
    <w:tmpl w:val="C9AEC9E2"/>
    <w:lvl w:ilvl="0" w:tplc="899ED9AE">
      <w:start w:val="1"/>
      <w:numFmt w:val="bullet"/>
      <w:lvlText w:val=""/>
      <w:lvlJc w:val="left"/>
      <w:pPr>
        <w:ind w:left="720" w:hanging="360"/>
      </w:pPr>
      <w:rPr>
        <w:rFonts w:ascii="Symbol" w:hAnsi="Symbol" w:hint="default"/>
      </w:rPr>
    </w:lvl>
    <w:lvl w:ilvl="1" w:tplc="641C1E40">
      <w:start w:val="1"/>
      <w:numFmt w:val="bullet"/>
      <w:lvlText w:val="o"/>
      <w:lvlJc w:val="left"/>
      <w:pPr>
        <w:ind w:left="1440" w:hanging="360"/>
      </w:pPr>
      <w:rPr>
        <w:rFonts w:ascii="Courier New" w:hAnsi="Courier New" w:hint="default"/>
      </w:rPr>
    </w:lvl>
    <w:lvl w:ilvl="2" w:tplc="F5DA4E6E">
      <w:start w:val="1"/>
      <w:numFmt w:val="bullet"/>
      <w:lvlText w:val=""/>
      <w:lvlJc w:val="left"/>
      <w:pPr>
        <w:ind w:left="2160" w:hanging="360"/>
      </w:pPr>
      <w:rPr>
        <w:rFonts w:ascii="Wingdings" w:hAnsi="Wingdings" w:hint="default"/>
      </w:rPr>
    </w:lvl>
    <w:lvl w:ilvl="3" w:tplc="5EFEB1E8">
      <w:start w:val="1"/>
      <w:numFmt w:val="bullet"/>
      <w:lvlText w:val=""/>
      <w:lvlJc w:val="left"/>
      <w:pPr>
        <w:ind w:left="2880" w:hanging="360"/>
      </w:pPr>
      <w:rPr>
        <w:rFonts w:ascii="Symbol" w:hAnsi="Symbol" w:hint="default"/>
      </w:rPr>
    </w:lvl>
    <w:lvl w:ilvl="4" w:tplc="9F82CC52">
      <w:start w:val="1"/>
      <w:numFmt w:val="bullet"/>
      <w:lvlText w:val="o"/>
      <w:lvlJc w:val="left"/>
      <w:pPr>
        <w:ind w:left="3600" w:hanging="360"/>
      </w:pPr>
      <w:rPr>
        <w:rFonts w:ascii="Courier New" w:hAnsi="Courier New" w:hint="default"/>
      </w:rPr>
    </w:lvl>
    <w:lvl w:ilvl="5" w:tplc="07C46754">
      <w:start w:val="1"/>
      <w:numFmt w:val="bullet"/>
      <w:lvlText w:val=""/>
      <w:lvlJc w:val="left"/>
      <w:pPr>
        <w:ind w:left="4320" w:hanging="360"/>
      </w:pPr>
      <w:rPr>
        <w:rFonts w:ascii="Wingdings" w:hAnsi="Wingdings" w:hint="default"/>
      </w:rPr>
    </w:lvl>
    <w:lvl w:ilvl="6" w:tplc="9558C8BC">
      <w:start w:val="1"/>
      <w:numFmt w:val="bullet"/>
      <w:lvlText w:val=""/>
      <w:lvlJc w:val="left"/>
      <w:pPr>
        <w:ind w:left="5040" w:hanging="360"/>
      </w:pPr>
      <w:rPr>
        <w:rFonts w:ascii="Symbol" w:hAnsi="Symbol" w:hint="default"/>
      </w:rPr>
    </w:lvl>
    <w:lvl w:ilvl="7" w:tplc="4D205A52">
      <w:start w:val="1"/>
      <w:numFmt w:val="bullet"/>
      <w:lvlText w:val="o"/>
      <w:lvlJc w:val="left"/>
      <w:pPr>
        <w:ind w:left="5760" w:hanging="360"/>
      </w:pPr>
      <w:rPr>
        <w:rFonts w:ascii="Courier New" w:hAnsi="Courier New" w:hint="default"/>
      </w:rPr>
    </w:lvl>
    <w:lvl w:ilvl="8" w:tplc="7D905A4C">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0"/>
  </w:num>
  <w:num w:numId="4">
    <w:abstractNumId w:val="30"/>
  </w:num>
  <w:num w:numId="5">
    <w:abstractNumId w:val="14"/>
  </w:num>
  <w:num w:numId="6">
    <w:abstractNumId w:val="8"/>
  </w:num>
  <w:num w:numId="7">
    <w:abstractNumId w:val="25"/>
  </w:num>
  <w:num w:numId="8">
    <w:abstractNumId w:val="9"/>
  </w:num>
  <w:num w:numId="9">
    <w:abstractNumId w:val="28"/>
  </w:num>
  <w:num w:numId="10">
    <w:abstractNumId w:val="10"/>
  </w:num>
  <w:num w:numId="11">
    <w:abstractNumId w:val="1"/>
  </w:num>
  <w:num w:numId="12">
    <w:abstractNumId w:val="12"/>
  </w:num>
  <w:num w:numId="13">
    <w:abstractNumId w:val="13"/>
  </w:num>
  <w:num w:numId="14">
    <w:abstractNumId w:val="4"/>
  </w:num>
  <w:num w:numId="15">
    <w:abstractNumId w:val="31"/>
  </w:num>
  <w:num w:numId="16">
    <w:abstractNumId w:val="3"/>
  </w:num>
  <w:num w:numId="17">
    <w:abstractNumId w:val="23"/>
  </w:num>
  <w:num w:numId="18">
    <w:abstractNumId w:val="29"/>
  </w:num>
  <w:num w:numId="19">
    <w:abstractNumId w:val="24"/>
  </w:num>
  <w:num w:numId="20">
    <w:abstractNumId w:val="17"/>
  </w:num>
  <w:num w:numId="21">
    <w:abstractNumId w:val="27"/>
  </w:num>
  <w:num w:numId="22">
    <w:abstractNumId w:val="21"/>
  </w:num>
  <w:num w:numId="23">
    <w:abstractNumId w:val="15"/>
  </w:num>
  <w:num w:numId="24">
    <w:abstractNumId w:val="6"/>
  </w:num>
  <w:num w:numId="25">
    <w:abstractNumId w:val="22"/>
  </w:num>
  <w:num w:numId="26">
    <w:abstractNumId w:val="19"/>
  </w:num>
  <w:num w:numId="27">
    <w:abstractNumId w:val="0"/>
  </w:num>
  <w:num w:numId="28">
    <w:abstractNumId w:val="2"/>
  </w:num>
  <w:num w:numId="29">
    <w:abstractNumId w:val="5"/>
  </w:num>
  <w:num w:numId="30">
    <w:abstractNumId w:val="18"/>
  </w:num>
  <w:num w:numId="31">
    <w:abstractNumId w:val="7"/>
  </w:num>
  <w:num w:numId="32">
    <w:abstractNumId w:val="32"/>
  </w:num>
  <w:num w:numId="33">
    <w:abstractNumId w:val="26"/>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39"/>
    <w:rsid w:val="00002B86"/>
    <w:rsid w:val="000142E7"/>
    <w:rsid w:val="000236B8"/>
    <w:rsid w:val="0002642F"/>
    <w:rsid w:val="000312E4"/>
    <w:rsid w:val="000331BC"/>
    <w:rsid w:val="000340E8"/>
    <w:rsid w:val="000443D6"/>
    <w:rsid w:val="00050DFD"/>
    <w:rsid w:val="0005441B"/>
    <w:rsid w:val="000642E2"/>
    <w:rsid w:val="00066766"/>
    <w:rsid w:val="00067173"/>
    <w:rsid w:val="0008555D"/>
    <w:rsid w:val="0009095C"/>
    <w:rsid w:val="00092C39"/>
    <w:rsid w:val="00092D64"/>
    <w:rsid w:val="00095C39"/>
    <w:rsid w:val="000B06FF"/>
    <w:rsid w:val="000B0A37"/>
    <w:rsid w:val="000B237D"/>
    <w:rsid w:val="000C3B21"/>
    <w:rsid w:val="000C5E22"/>
    <w:rsid w:val="000C688C"/>
    <w:rsid w:val="000D2CE2"/>
    <w:rsid w:val="000D55CD"/>
    <w:rsid w:val="000E3452"/>
    <w:rsid w:val="000E67F1"/>
    <w:rsid w:val="000F0B4C"/>
    <w:rsid w:val="00107425"/>
    <w:rsid w:val="001233ED"/>
    <w:rsid w:val="00124988"/>
    <w:rsid w:val="00132A3E"/>
    <w:rsid w:val="0013435A"/>
    <w:rsid w:val="0013454E"/>
    <w:rsid w:val="00142293"/>
    <w:rsid w:val="0014261E"/>
    <w:rsid w:val="001462C7"/>
    <w:rsid w:val="00146F3E"/>
    <w:rsid w:val="0015215B"/>
    <w:rsid w:val="001572F7"/>
    <w:rsid w:val="00167019"/>
    <w:rsid w:val="00177B46"/>
    <w:rsid w:val="00182AB0"/>
    <w:rsid w:val="00185025"/>
    <w:rsid w:val="00190BBB"/>
    <w:rsid w:val="00191CC3"/>
    <w:rsid w:val="0019482C"/>
    <w:rsid w:val="001A5C8D"/>
    <w:rsid w:val="001B1717"/>
    <w:rsid w:val="001B6EE4"/>
    <w:rsid w:val="001D2F75"/>
    <w:rsid w:val="001F34FA"/>
    <w:rsid w:val="001F376E"/>
    <w:rsid w:val="00202C4B"/>
    <w:rsid w:val="00204CCE"/>
    <w:rsid w:val="00214577"/>
    <w:rsid w:val="0022106B"/>
    <w:rsid w:val="00224B2E"/>
    <w:rsid w:val="00231072"/>
    <w:rsid w:val="002326B9"/>
    <w:rsid w:val="00233341"/>
    <w:rsid w:val="00233FD9"/>
    <w:rsid w:val="00240A31"/>
    <w:rsid w:val="00240E29"/>
    <w:rsid w:val="00246993"/>
    <w:rsid w:val="00251DA5"/>
    <w:rsid w:val="002526FF"/>
    <w:rsid w:val="002536D4"/>
    <w:rsid w:val="00257162"/>
    <w:rsid w:val="00257EC1"/>
    <w:rsid w:val="002633C0"/>
    <w:rsid w:val="00267FB7"/>
    <w:rsid w:val="00270A46"/>
    <w:rsid w:val="002710E9"/>
    <w:rsid w:val="00274B06"/>
    <w:rsid w:val="00290B64"/>
    <w:rsid w:val="00292420"/>
    <w:rsid w:val="00297ECB"/>
    <w:rsid w:val="002A18CF"/>
    <w:rsid w:val="002A32EF"/>
    <w:rsid w:val="002A565A"/>
    <w:rsid w:val="002B59EB"/>
    <w:rsid w:val="002C2EE4"/>
    <w:rsid w:val="002C79B3"/>
    <w:rsid w:val="002C7F8B"/>
    <w:rsid w:val="002D48C7"/>
    <w:rsid w:val="002D7958"/>
    <w:rsid w:val="002E31EE"/>
    <w:rsid w:val="002E4411"/>
    <w:rsid w:val="002F720A"/>
    <w:rsid w:val="0030390D"/>
    <w:rsid w:val="0031549E"/>
    <w:rsid w:val="00322DA2"/>
    <w:rsid w:val="0033033A"/>
    <w:rsid w:val="00330B60"/>
    <w:rsid w:val="00356157"/>
    <w:rsid w:val="00360D2E"/>
    <w:rsid w:val="00365851"/>
    <w:rsid w:val="00374C33"/>
    <w:rsid w:val="0037519E"/>
    <w:rsid w:val="003755C3"/>
    <w:rsid w:val="00375F55"/>
    <w:rsid w:val="003761D4"/>
    <w:rsid w:val="00382039"/>
    <w:rsid w:val="003909B2"/>
    <w:rsid w:val="00394DE0"/>
    <w:rsid w:val="00397D12"/>
    <w:rsid w:val="003A3F9F"/>
    <w:rsid w:val="003A432A"/>
    <w:rsid w:val="003A688C"/>
    <w:rsid w:val="003B035A"/>
    <w:rsid w:val="003C2EB2"/>
    <w:rsid w:val="003D1C6C"/>
    <w:rsid w:val="003D2CEC"/>
    <w:rsid w:val="003D4C86"/>
    <w:rsid w:val="003D4D05"/>
    <w:rsid w:val="003D505E"/>
    <w:rsid w:val="00403B4D"/>
    <w:rsid w:val="004204D4"/>
    <w:rsid w:val="00423DA6"/>
    <w:rsid w:val="004371A0"/>
    <w:rsid w:val="00437744"/>
    <w:rsid w:val="0044368D"/>
    <w:rsid w:val="004468FF"/>
    <w:rsid w:val="004516DB"/>
    <w:rsid w:val="004516E8"/>
    <w:rsid w:val="00454B96"/>
    <w:rsid w:val="00454CF6"/>
    <w:rsid w:val="00457A9B"/>
    <w:rsid w:val="00457B64"/>
    <w:rsid w:val="00462640"/>
    <w:rsid w:val="00467C79"/>
    <w:rsid w:val="00474990"/>
    <w:rsid w:val="00484B0D"/>
    <w:rsid w:val="00490E04"/>
    <w:rsid w:val="0049310C"/>
    <w:rsid w:val="00497924"/>
    <w:rsid w:val="00497F48"/>
    <w:rsid w:val="004A1713"/>
    <w:rsid w:val="004A5105"/>
    <w:rsid w:val="004B0517"/>
    <w:rsid w:val="004B3442"/>
    <w:rsid w:val="004B4F8F"/>
    <w:rsid w:val="004C4A7F"/>
    <w:rsid w:val="004C5E23"/>
    <w:rsid w:val="004D5E6A"/>
    <w:rsid w:val="004F2F52"/>
    <w:rsid w:val="004F39AB"/>
    <w:rsid w:val="00500516"/>
    <w:rsid w:val="00514BF2"/>
    <w:rsid w:val="00515834"/>
    <w:rsid w:val="00521F12"/>
    <w:rsid w:val="00523C29"/>
    <w:rsid w:val="00530DD5"/>
    <w:rsid w:val="00534DCD"/>
    <w:rsid w:val="00536EB6"/>
    <w:rsid w:val="00540BAB"/>
    <w:rsid w:val="00544F23"/>
    <w:rsid w:val="0055086C"/>
    <w:rsid w:val="00555773"/>
    <w:rsid w:val="00561995"/>
    <w:rsid w:val="00566650"/>
    <w:rsid w:val="00571E07"/>
    <w:rsid w:val="005725AB"/>
    <w:rsid w:val="00580337"/>
    <w:rsid w:val="00586A2D"/>
    <w:rsid w:val="005947AD"/>
    <w:rsid w:val="005951BF"/>
    <w:rsid w:val="005A7DE4"/>
    <w:rsid w:val="005B4179"/>
    <w:rsid w:val="005C673C"/>
    <w:rsid w:val="005C7370"/>
    <w:rsid w:val="005D3913"/>
    <w:rsid w:val="005E273D"/>
    <w:rsid w:val="005F402A"/>
    <w:rsid w:val="005F4419"/>
    <w:rsid w:val="006035C8"/>
    <w:rsid w:val="00607FEC"/>
    <w:rsid w:val="006116D5"/>
    <w:rsid w:val="00623750"/>
    <w:rsid w:val="0063784D"/>
    <w:rsid w:val="00637B1E"/>
    <w:rsid w:val="006448AB"/>
    <w:rsid w:val="00644EC6"/>
    <w:rsid w:val="006457C3"/>
    <w:rsid w:val="006531E3"/>
    <w:rsid w:val="0066026D"/>
    <w:rsid w:val="00663408"/>
    <w:rsid w:val="00675665"/>
    <w:rsid w:val="00680E25"/>
    <w:rsid w:val="00683B7D"/>
    <w:rsid w:val="006878DA"/>
    <w:rsid w:val="00691310"/>
    <w:rsid w:val="006957CC"/>
    <w:rsid w:val="006A25B8"/>
    <w:rsid w:val="006A298B"/>
    <w:rsid w:val="006A4CA5"/>
    <w:rsid w:val="006A4CE2"/>
    <w:rsid w:val="006A5FA0"/>
    <w:rsid w:val="006A5FFF"/>
    <w:rsid w:val="006A7FEC"/>
    <w:rsid w:val="006B1B7C"/>
    <w:rsid w:val="006B262E"/>
    <w:rsid w:val="006B3409"/>
    <w:rsid w:val="006B5DB4"/>
    <w:rsid w:val="006C10BC"/>
    <w:rsid w:val="006D1D60"/>
    <w:rsid w:val="006D5B64"/>
    <w:rsid w:val="006D7FA6"/>
    <w:rsid w:val="006E2D0B"/>
    <w:rsid w:val="006F1703"/>
    <w:rsid w:val="006F1983"/>
    <w:rsid w:val="007026D3"/>
    <w:rsid w:val="0070397E"/>
    <w:rsid w:val="00716A23"/>
    <w:rsid w:val="0071726A"/>
    <w:rsid w:val="00717EDF"/>
    <w:rsid w:val="007234B5"/>
    <w:rsid w:val="00726DFF"/>
    <w:rsid w:val="00727C4F"/>
    <w:rsid w:val="00731958"/>
    <w:rsid w:val="00734F4C"/>
    <w:rsid w:val="00736F33"/>
    <w:rsid w:val="00741E3D"/>
    <w:rsid w:val="007467E2"/>
    <w:rsid w:val="007471FE"/>
    <w:rsid w:val="00747F63"/>
    <w:rsid w:val="00754497"/>
    <w:rsid w:val="00766658"/>
    <w:rsid w:val="00770099"/>
    <w:rsid w:val="00774178"/>
    <w:rsid w:val="00774515"/>
    <w:rsid w:val="007756DC"/>
    <w:rsid w:val="00787614"/>
    <w:rsid w:val="00787A77"/>
    <w:rsid w:val="00787B12"/>
    <w:rsid w:val="00792669"/>
    <w:rsid w:val="00793F66"/>
    <w:rsid w:val="007A28C5"/>
    <w:rsid w:val="007A51E1"/>
    <w:rsid w:val="007B0F49"/>
    <w:rsid w:val="007B1561"/>
    <w:rsid w:val="007B27C3"/>
    <w:rsid w:val="007C0C09"/>
    <w:rsid w:val="007C4158"/>
    <w:rsid w:val="007D016D"/>
    <w:rsid w:val="007D5920"/>
    <w:rsid w:val="007E0DD2"/>
    <w:rsid w:val="007F068E"/>
    <w:rsid w:val="007F7484"/>
    <w:rsid w:val="00804E9F"/>
    <w:rsid w:val="008053D9"/>
    <w:rsid w:val="00807DE5"/>
    <w:rsid w:val="008103FE"/>
    <w:rsid w:val="00810641"/>
    <w:rsid w:val="00810C1F"/>
    <w:rsid w:val="00812798"/>
    <w:rsid w:val="00812833"/>
    <w:rsid w:val="008143F9"/>
    <w:rsid w:val="00822506"/>
    <w:rsid w:val="00825C00"/>
    <w:rsid w:val="00827540"/>
    <w:rsid w:val="00832DBF"/>
    <w:rsid w:val="0083403D"/>
    <w:rsid w:val="008562B5"/>
    <w:rsid w:val="0085691D"/>
    <w:rsid w:val="00875AFF"/>
    <w:rsid w:val="00876F08"/>
    <w:rsid w:val="008847B1"/>
    <w:rsid w:val="0089176D"/>
    <w:rsid w:val="008946C7"/>
    <w:rsid w:val="0089635F"/>
    <w:rsid w:val="008978B4"/>
    <w:rsid w:val="008A3ABD"/>
    <w:rsid w:val="008B25B5"/>
    <w:rsid w:val="008B770B"/>
    <w:rsid w:val="008C0FB6"/>
    <w:rsid w:val="008C1B4F"/>
    <w:rsid w:val="008C35CA"/>
    <w:rsid w:val="008D2135"/>
    <w:rsid w:val="008D50AF"/>
    <w:rsid w:val="008E06D2"/>
    <w:rsid w:val="008E3997"/>
    <w:rsid w:val="008F5354"/>
    <w:rsid w:val="008F5CAC"/>
    <w:rsid w:val="009028F9"/>
    <w:rsid w:val="00902CB7"/>
    <w:rsid w:val="00911F91"/>
    <w:rsid w:val="00925456"/>
    <w:rsid w:val="00927254"/>
    <w:rsid w:val="00932A3A"/>
    <w:rsid w:val="00940924"/>
    <w:rsid w:val="00943D0F"/>
    <w:rsid w:val="00944282"/>
    <w:rsid w:val="009472BE"/>
    <w:rsid w:val="0095010C"/>
    <w:rsid w:val="009611B9"/>
    <w:rsid w:val="009614EA"/>
    <w:rsid w:val="00961680"/>
    <w:rsid w:val="00962CDC"/>
    <w:rsid w:val="00964F04"/>
    <w:rsid w:val="0096662F"/>
    <w:rsid w:val="009667AA"/>
    <w:rsid w:val="00971527"/>
    <w:rsid w:val="009743A4"/>
    <w:rsid w:val="00974496"/>
    <w:rsid w:val="00982DD1"/>
    <w:rsid w:val="009842F4"/>
    <w:rsid w:val="009845A8"/>
    <w:rsid w:val="009862FE"/>
    <w:rsid w:val="00995E39"/>
    <w:rsid w:val="009963E7"/>
    <w:rsid w:val="009A1D2C"/>
    <w:rsid w:val="009A311D"/>
    <w:rsid w:val="009A5539"/>
    <w:rsid w:val="009A62AC"/>
    <w:rsid w:val="009B014F"/>
    <w:rsid w:val="009B0CA6"/>
    <w:rsid w:val="009C0AF9"/>
    <w:rsid w:val="009D07C9"/>
    <w:rsid w:val="009D34E1"/>
    <w:rsid w:val="009D637D"/>
    <w:rsid w:val="009D6645"/>
    <w:rsid w:val="00A01E5E"/>
    <w:rsid w:val="00A03FA8"/>
    <w:rsid w:val="00A04A9D"/>
    <w:rsid w:val="00A051AC"/>
    <w:rsid w:val="00A14AA4"/>
    <w:rsid w:val="00A16C90"/>
    <w:rsid w:val="00A24273"/>
    <w:rsid w:val="00A30812"/>
    <w:rsid w:val="00A31700"/>
    <w:rsid w:val="00A35267"/>
    <w:rsid w:val="00A47E91"/>
    <w:rsid w:val="00A51483"/>
    <w:rsid w:val="00A525A8"/>
    <w:rsid w:val="00A56962"/>
    <w:rsid w:val="00A65801"/>
    <w:rsid w:val="00A7116E"/>
    <w:rsid w:val="00A8347F"/>
    <w:rsid w:val="00A86964"/>
    <w:rsid w:val="00A911F2"/>
    <w:rsid w:val="00A97EC6"/>
    <w:rsid w:val="00AA6EDD"/>
    <w:rsid w:val="00AB62E3"/>
    <w:rsid w:val="00AB6B12"/>
    <w:rsid w:val="00AC2846"/>
    <w:rsid w:val="00AD2127"/>
    <w:rsid w:val="00AD6981"/>
    <w:rsid w:val="00AF1267"/>
    <w:rsid w:val="00B051CB"/>
    <w:rsid w:val="00B06718"/>
    <w:rsid w:val="00B07E80"/>
    <w:rsid w:val="00B11A83"/>
    <w:rsid w:val="00B2684A"/>
    <w:rsid w:val="00B34E38"/>
    <w:rsid w:val="00B40EBE"/>
    <w:rsid w:val="00B4334E"/>
    <w:rsid w:val="00B6199F"/>
    <w:rsid w:val="00B66466"/>
    <w:rsid w:val="00B71FD9"/>
    <w:rsid w:val="00B72641"/>
    <w:rsid w:val="00B77E30"/>
    <w:rsid w:val="00B84187"/>
    <w:rsid w:val="00B90D67"/>
    <w:rsid w:val="00B95490"/>
    <w:rsid w:val="00B95FDE"/>
    <w:rsid w:val="00BA12F6"/>
    <w:rsid w:val="00BA39CD"/>
    <w:rsid w:val="00BB4C97"/>
    <w:rsid w:val="00BC0B70"/>
    <w:rsid w:val="00BC53FB"/>
    <w:rsid w:val="00BE048A"/>
    <w:rsid w:val="00BE1957"/>
    <w:rsid w:val="00BE25A8"/>
    <w:rsid w:val="00BE6EB7"/>
    <w:rsid w:val="00C036D2"/>
    <w:rsid w:val="00C055D9"/>
    <w:rsid w:val="00C0674A"/>
    <w:rsid w:val="00C13CDB"/>
    <w:rsid w:val="00C16C33"/>
    <w:rsid w:val="00C27F22"/>
    <w:rsid w:val="00C30C7A"/>
    <w:rsid w:val="00C36476"/>
    <w:rsid w:val="00C40768"/>
    <w:rsid w:val="00C40BD7"/>
    <w:rsid w:val="00C4162B"/>
    <w:rsid w:val="00C44D50"/>
    <w:rsid w:val="00C54C42"/>
    <w:rsid w:val="00C822A4"/>
    <w:rsid w:val="00C8520A"/>
    <w:rsid w:val="00C96574"/>
    <w:rsid w:val="00CA07C6"/>
    <w:rsid w:val="00CB6DD1"/>
    <w:rsid w:val="00CC0FDF"/>
    <w:rsid w:val="00CC5C04"/>
    <w:rsid w:val="00CD5656"/>
    <w:rsid w:val="00CE3601"/>
    <w:rsid w:val="00CE44F1"/>
    <w:rsid w:val="00CE53FA"/>
    <w:rsid w:val="00CE78E3"/>
    <w:rsid w:val="00CF3630"/>
    <w:rsid w:val="00CF63E7"/>
    <w:rsid w:val="00CF6F16"/>
    <w:rsid w:val="00D060C4"/>
    <w:rsid w:val="00D06B8F"/>
    <w:rsid w:val="00D20A55"/>
    <w:rsid w:val="00D2730F"/>
    <w:rsid w:val="00D31191"/>
    <w:rsid w:val="00D35344"/>
    <w:rsid w:val="00D409EC"/>
    <w:rsid w:val="00D47257"/>
    <w:rsid w:val="00D52C3C"/>
    <w:rsid w:val="00D54685"/>
    <w:rsid w:val="00D64257"/>
    <w:rsid w:val="00D707CA"/>
    <w:rsid w:val="00D76368"/>
    <w:rsid w:val="00D77132"/>
    <w:rsid w:val="00D82201"/>
    <w:rsid w:val="00D9196B"/>
    <w:rsid w:val="00D97550"/>
    <w:rsid w:val="00DA27BE"/>
    <w:rsid w:val="00DB4535"/>
    <w:rsid w:val="00DB4729"/>
    <w:rsid w:val="00DC32D7"/>
    <w:rsid w:val="00DC6899"/>
    <w:rsid w:val="00DC74DB"/>
    <w:rsid w:val="00DD0117"/>
    <w:rsid w:val="00DE0F90"/>
    <w:rsid w:val="00DF57D8"/>
    <w:rsid w:val="00DF65BA"/>
    <w:rsid w:val="00E13125"/>
    <w:rsid w:val="00E13355"/>
    <w:rsid w:val="00E15AAA"/>
    <w:rsid w:val="00E1678C"/>
    <w:rsid w:val="00E20723"/>
    <w:rsid w:val="00E23A19"/>
    <w:rsid w:val="00E33A63"/>
    <w:rsid w:val="00E40756"/>
    <w:rsid w:val="00E43933"/>
    <w:rsid w:val="00E50C1F"/>
    <w:rsid w:val="00E511FE"/>
    <w:rsid w:val="00E616C5"/>
    <w:rsid w:val="00E62BA0"/>
    <w:rsid w:val="00E709E1"/>
    <w:rsid w:val="00E70CB2"/>
    <w:rsid w:val="00E74293"/>
    <w:rsid w:val="00E90AAB"/>
    <w:rsid w:val="00E955EC"/>
    <w:rsid w:val="00EA006D"/>
    <w:rsid w:val="00EA0B20"/>
    <w:rsid w:val="00EB4034"/>
    <w:rsid w:val="00EB7DBD"/>
    <w:rsid w:val="00EC5699"/>
    <w:rsid w:val="00ED2F39"/>
    <w:rsid w:val="00ED41EA"/>
    <w:rsid w:val="00ED45E0"/>
    <w:rsid w:val="00EE1D5A"/>
    <w:rsid w:val="00EE215E"/>
    <w:rsid w:val="00EE2CD9"/>
    <w:rsid w:val="00EE63B2"/>
    <w:rsid w:val="00EE701F"/>
    <w:rsid w:val="00EF459D"/>
    <w:rsid w:val="00F03E98"/>
    <w:rsid w:val="00F05BC3"/>
    <w:rsid w:val="00F06C29"/>
    <w:rsid w:val="00F10C7F"/>
    <w:rsid w:val="00F16ED5"/>
    <w:rsid w:val="00F22AAB"/>
    <w:rsid w:val="00F22B4B"/>
    <w:rsid w:val="00F4282D"/>
    <w:rsid w:val="00F444BE"/>
    <w:rsid w:val="00F465DB"/>
    <w:rsid w:val="00F46D8A"/>
    <w:rsid w:val="00F667A4"/>
    <w:rsid w:val="00F70B51"/>
    <w:rsid w:val="00F7484B"/>
    <w:rsid w:val="00F76194"/>
    <w:rsid w:val="00F85A06"/>
    <w:rsid w:val="00F913F7"/>
    <w:rsid w:val="00F928C6"/>
    <w:rsid w:val="00F97EDB"/>
    <w:rsid w:val="00FA23AF"/>
    <w:rsid w:val="00FA2D10"/>
    <w:rsid w:val="00FA3E5E"/>
    <w:rsid w:val="00FA7CF0"/>
    <w:rsid w:val="00FB2CED"/>
    <w:rsid w:val="00FB4187"/>
    <w:rsid w:val="00FB5B22"/>
    <w:rsid w:val="00FB6E77"/>
    <w:rsid w:val="00FC66C0"/>
    <w:rsid w:val="00FD685D"/>
    <w:rsid w:val="00FE38A7"/>
    <w:rsid w:val="00FE4325"/>
    <w:rsid w:val="00FE6253"/>
    <w:rsid w:val="00FF549D"/>
    <w:rsid w:val="03F760FD"/>
    <w:rsid w:val="0418C9B9"/>
    <w:rsid w:val="0D49DC42"/>
    <w:rsid w:val="56DFB0C5"/>
    <w:rsid w:val="5C9E7621"/>
    <w:rsid w:val="71F38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2FCDC7"/>
  <w15:docId w15:val="{F27831EB-587F-4938-8A26-7331E205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039"/>
    <w:rPr>
      <w:sz w:val="24"/>
      <w:szCs w:val="24"/>
    </w:rPr>
  </w:style>
  <w:style w:type="paragraph" w:styleId="Heading1">
    <w:name w:val="heading 1"/>
    <w:basedOn w:val="Normal"/>
    <w:next w:val="Normal"/>
    <w:qFormat/>
    <w:rsid w:val="00382039"/>
    <w:pPr>
      <w:keepNext/>
      <w:outlineLvl w:val="0"/>
    </w:pPr>
    <w:rPr>
      <w:rFonts w:ascii="Arial" w:hAnsi="Arial" w:cs="Arial"/>
      <w:b/>
      <w:bCs/>
      <w:sz w:val="28"/>
    </w:rPr>
  </w:style>
  <w:style w:type="paragraph" w:styleId="Heading2">
    <w:name w:val="heading 2"/>
    <w:basedOn w:val="Normal"/>
    <w:next w:val="Normal"/>
    <w:qFormat/>
    <w:rsid w:val="00382039"/>
    <w:pPr>
      <w:keepNext/>
      <w:outlineLvl w:val="1"/>
    </w:pPr>
    <w:rPr>
      <w:rFonts w:ascii="Arial" w:hAnsi="Arial" w:cs="Arial"/>
      <w:sz w:val="28"/>
    </w:rPr>
  </w:style>
  <w:style w:type="paragraph" w:styleId="Heading3">
    <w:name w:val="heading 3"/>
    <w:basedOn w:val="Normal"/>
    <w:next w:val="Normal"/>
    <w:qFormat/>
    <w:rsid w:val="00382039"/>
    <w:pPr>
      <w:keepNext/>
      <w:jc w:val="center"/>
      <w:outlineLvl w:val="2"/>
    </w:pPr>
    <w:rPr>
      <w:rFonts w:ascii="Arial" w:hAnsi="Arial" w:cs="Arial"/>
      <w:b/>
      <w:iCs/>
      <w:sz w:val="28"/>
    </w:rPr>
  </w:style>
  <w:style w:type="paragraph" w:styleId="Heading4">
    <w:name w:val="heading 4"/>
    <w:basedOn w:val="Normal"/>
    <w:next w:val="Normal"/>
    <w:qFormat/>
    <w:rsid w:val="00382039"/>
    <w:pPr>
      <w:keepNext/>
      <w:pBdr>
        <w:top w:val="single" w:sz="6" w:space="1" w:color="auto"/>
        <w:left w:val="single" w:sz="6" w:space="1" w:color="auto"/>
        <w:bottom w:val="single" w:sz="6" w:space="1" w:color="auto"/>
        <w:right w:val="single" w:sz="6" w:space="1" w:color="auto"/>
      </w:pBdr>
      <w:shd w:val="pct5" w:color="auto" w:fill="auto"/>
      <w:jc w:val="center"/>
      <w:outlineLvl w:val="3"/>
    </w:pPr>
    <w:rPr>
      <w:b/>
      <w:sz w:val="36"/>
      <w:lang w:val="en-GB" w:eastAsia="en-GB"/>
    </w:rPr>
  </w:style>
  <w:style w:type="paragraph" w:styleId="Heading5">
    <w:name w:val="heading 5"/>
    <w:basedOn w:val="Normal"/>
    <w:next w:val="Normal"/>
    <w:qFormat/>
    <w:rsid w:val="00382039"/>
    <w:pPr>
      <w:keepNext/>
      <w:jc w:val="center"/>
      <w:outlineLvl w:val="4"/>
    </w:pPr>
    <w:rPr>
      <w:rFonts w:ascii="Arial" w:hAnsi="Arial" w:cs="Arial"/>
      <w:b/>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039"/>
    <w:pPr>
      <w:jc w:val="both"/>
    </w:pPr>
    <w:rPr>
      <w:rFonts w:ascii="Arial" w:hAnsi="Arial" w:cs="Arial"/>
    </w:rPr>
  </w:style>
  <w:style w:type="paragraph" w:styleId="Footer">
    <w:name w:val="footer"/>
    <w:basedOn w:val="Normal"/>
    <w:link w:val="FooterChar"/>
    <w:uiPriority w:val="99"/>
    <w:rsid w:val="00382039"/>
    <w:pPr>
      <w:tabs>
        <w:tab w:val="center" w:pos="4153"/>
        <w:tab w:val="right" w:pos="8306"/>
      </w:tabs>
    </w:pPr>
  </w:style>
  <w:style w:type="character" w:styleId="PageNumber">
    <w:name w:val="page number"/>
    <w:basedOn w:val="DefaultParagraphFont"/>
    <w:rsid w:val="00382039"/>
  </w:style>
  <w:style w:type="paragraph" w:styleId="BodyTextIndent">
    <w:name w:val="Body Text Indent"/>
    <w:basedOn w:val="Normal"/>
    <w:rsid w:val="00382039"/>
    <w:pPr>
      <w:ind w:left="561"/>
      <w:jc w:val="both"/>
    </w:pPr>
    <w:rPr>
      <w:rFonts w:ascii="Arial" w:hAnsi="Arial" w:cs="Arial"/>
      <w:sz w:val="28"/>
    </w:rPr>
  </w:style>
  <w:style w:type="paragraph" w:styleId="BodyText2">
    <w:name w:val="Body Text 2"/>
    <w:basedOn w:val="Normal"/>
    <w:rsid w:val="00382039"/>
    <w:rPr>
      <w:rFonts w:ascii="Arial" w:hAnsi="Arial" w:cs="Arial"/>
      <w:sz w:val="28"/>
    </w:rPr>
  </w:style>
  <w:style w:type="character" w:styleId="Hyperlink">
    <w:name w:val="Hyperlink"/>
    <w:rsid w:val="00382039"/>
    <w:rPr>
      <w:color w:val="0000FF"/>
      <w:u w:val="single"/>
    </w:rPr>
  </w:style>
  <w:style w:type="paragraph" w:styleId="Header">
    <w:name w:val="header"/>
    <w:basedOn w:val="Normal"/>
    <w:rsid w:val="00322DA2"/>
    <w:pPr>
      <w:tabs>
        <w:tab w:val="center" w:pos="4153"/>
        <w:tab w:val="right" w:pos="8306"/>
      </w:tabs>
    </w:pPr>
  </w:style>
  <w:style w:type="paragraph" w:styleId="BalloonText">
    <w:name w:val="Balloon Text"/>
    <w:basedOn w:val="Normal"/>
    <w:semiHidden/>
    <w:rsid w:val="00CD5656"/>
    <w:rPr>
      <w:rFonts w:ascii="Tahoma" w:hAnsi="Tahoma" w:cs="Tahoma"/>
      <w:sz w:val="16"/>
      <w:szCs w:val="16"/>
    </w:rPr>
  </w:style>
  <w:style w:type="character" w:styleId="FollowedHyperlink">
    <w:name w:val="FollowedHyperlink"/>
    <w:rsid w:val="002E31EE"/>
    <w:rPr>
      <w:color w:val="800080"/>
      <w:u w:val="single"/>
    </w:rPr>
  </w:style>
  <w:style w:type="paragraph" w:styleId="NoSpacing">
    <w:name w:val="No Spacing"/>
    <w:uiPriority w:val="99"/>
    <w:qFormat/>
    <w:rsid w:val="00E13125"/>
    <w:rPr>
      <w:rFonts w:ascii="Calibri" w:eastAsia="Calibri" w:hAnsi="Calibri"/>
      <w:sz w:val="22"/>
      <w:szCs w:val="22"/>
      <w:lang w:val="en-GB"/>
    </w:rPr>
  </w:style>
  <w:style w:type="paragraph" w:styleId="NormalWeb">
    <w:name w:val="Normal (Web)"/>
    <w:basedOn w:val="Normal"/>
    <w:uiPriority w:val="99"/>
    <w:unhideWhenUsed/>
    <w:rsid w:val="00F928C6"/>
    <w:pPr>
      <w:spacing w:after="105"/>
    </w:pPr>
    <w:rPr>
      <w:lang w:val="en-GB" w:eastAsia="en-GB"/>
    </w:rPr>
  </w:style>
  <w:style w:type="character" w:styleId="Strong">
    <w:name w:val="Strong"/>
    <w:uiPriority w:val="22"/>
    <w:qFormat/>
    <w:rsid w:val="007D5920"/>
    <w:rPr>
      <w:b/>
      <w:bCs/>
    </w:rPr>
  </w:style>
  <w:style w:type="character" w:customStyle="1" w:styleId="FooterChar">
    <w:name w:val="Footer Char"/>
    <w:link w:val="Footer"/>
    <w:uiPriority w:val="99"/>
    <w:rsid w:val="007B27C3"/>
    <w:rPr>
      <w:sz w:val="24"/>
      <w:szCs w:val="24"/>
      <w:lang w:val="en-US" w:eastAsia="en-US"/>
    </w:rPr>
  </w:style>
  <w:style w:type="paragraph" w:styleId="ListParagraph">
    <w:name w:val="List Paragraph"/>
    <w:basedOn w:val="Normal"/>
    <w:uiPriority w:val="34"/>
    <w:qFormat/>
    <w:rsid w:val="007B27C3"/>
    <w:pPr>
      <w:ind w:left="720"/>
    </w:pPr>
  </w:style>
  <w:style w:type="character" w:styleId="CommentReference">
    <w:name w:val="annotation reference"/>
    <w:basedOn w:val="DefaultParagraphFont"/>
    <w:rsid w:val="004516E8"/>
    <w:rPr>
      <w:sz w:val="16"/>
      <w:szCs w:val="16"/>
    </w:rPr>
  </w:style>
  <w:style w:type="paragraph" w:styleId="CommentText">
    <w:name w:val="annotation text"/>
    <w:basedOn w:val="Normal"/>
    <w:link w:val="CommentTextChar"/>
    <w:rsid w:val="004516E8"/>
    <w:rPr>
      <w:sz w:val="20"/>
      <w:szCs w:val="20"/>
    </w:rPr>
  </w:style>
  <w:style w:type="character" w:customStyle="1" w:styleId="CommentTextChar">
    <w:name w:val="Comment Text Char"/>
    <w:basedOn w:val="DefaultParagraphFont"/>
    <w:link w:val="CommentText"/>
    <w:rsid w:val="004516E8"/>
  </w:style>
  <w:style w:type="paragraph" w:styleId="CommentSubject">
    <w:name w:val="annotation subject"/>
    <w:basedOn w:val="CommentText"/>
    <w:next w:val="CommentText"/>
    <w:link w:val="CommentSubjectChar"/>
    <w:rsid w:val="004516E8"/>
    <w:rPr>
      <w:b/>
      <w:bCs/>
    </w:rPr>
  </w:style>
  <w:style w:type="character" w:customStyle="1" w:styleId="CommentSubjectChar">
    <w:name w:val="Comment Subject Char"/>
    <w:basedOn w:val="CommentTextChar"/>
    <w:link w:val="CommentSubject"/>
    <w:rsid w:val="004516E8"/>
    <w:rPr>
      <w:b/>
      <w:bCs/>
    </w:rPr>
  </w:style>
  <w:style w:type="paragraph" w:customStyle="1" w:styleId="Default">
    <w:name w:val="Default"/>
    <w:rsid w:val="00CF63E7"/>
    <w:pPr>
      <w:autoSpaceDE w:val="0"/>
      <w:autoSpaceDN w:val="0"/>
      <w:adjustRightInd w:val="0"/>
    </w:pPr>
    <w:rPr>
      <w:rFonts w:ascii="Arial" w:eastAsiaTheme="minorHAnsi" w:hAnsi="Arial" w:cs="Arial"/>
      <w:color w:val="000000"/>
      <w:sz w:val="24"/>
      <w:szCs w:val="24"/>
      <w:lang w:val="en-GB"/>
    </w:rPr>
  </w:style>
  <w:style w:type="paragraph" w:customStyle="1" w:styleId="legp1paratext1">
    <w:name w:val="legp1paratext1"/>
    <w:basedOn w:val="Normal"/>
    <w:rsid w:val="00191CC3"/>
    <w:pPr>
      <w:shd w:val="clear" w:color="auto" w:fill="FFFFFF"/>
      <w:spacing w:after="120" w:line="360" w:lineRule="atLeast"/>
      <w:ind w:firstLine="240"/>
      <w:jc w:val="both"/>
    </w:pPr>
    <w:rPr>
      <w:color w:val="494949"/>
      <w:sz w:val="19"/>
      <w:szCs w:val="19"/>
      <w:lang w:val="en-GB" w:eastAsia="en-GB"/>
    </w:rPr>
  </w:style>
  <w:style w:type="paragraph" w:customStyle="1" w:styleId="legclearfix2">
    <w:name w:val="legclearfix2"/>
    <w:basedOn w:val="Normal"/>
    <w:rsid w:val="00191CC3"/>
    <w:pPr>
      <w:shd w:val="clear" w:color="auto" w:fill="FFFFFF"/>
      <w:spacing w:after="120" w:line="360" w:lineRule="atLeast"/>
    </w:pPr>
    <w:rPr>
      <w:color w:val="494949"/>
      <w:sz w:val="19"/>
      <w:szCs w:val="19"/>
      <w:lang w:val="en-GB" w:eastAsia="en-GB"/>
    </w:rPr>
  </w:style>
  <w:style w:type="character" w:customStyle="1" w:styleId="legds2">
    <w:name w:val="legds2"/>
    <w:basedOn w:val="DefaultParagraphFont"/>
    <w:rsid w:val="00191CC3"/>
    <w:rPr>
      <w:vanish w:val="0"/>
      <w:webHidden w:val="0"/>
      <w:specVanish w:val="0"/>
    </w:rPr>
  </w:style>
  <w:style w:type="character" w:customStyle="1" w:styleId="UnresolvedMention1">
    <w:name w:val="Unresolved Mention1"/>
    <w:basedOn w:val="DefaultParagraphFont"/>
    <w:uiPriority w:val="99"/>
    <w:semiHidden/>
    <w:unhideWhenUsed/>
    <w:rsid w:val="00DB4535"/>
    <w:rPr>
      <w:color w:val="808080"/>
      <w:shd w:val="clear" w:color="auto" w:fill="E6E6E6"/>
    </w:rPr>
  </w:style>
  <w:style w:type="paragraph" w:styleId="HTMLAddress">
    <w:name w:val="HTML Address"/>
    <w:basedOn w:val="Normal"/>
    <w:link w:val="HTMLAddressChar"/>
    <w:uiPriority w:val="99"/>
    <w:semiHidden/>
    <w:unhideWhenUsed/>
    <w:rsid w:val="00454B96"/>
    <w:rPr>
      <w:i/>
      <w:iCs/>
      <w:lang w:val="en-GB" w:eastAsia="en-GB"/>
    </w:rPr>
  </w:style>
  <w:style w:type="character" w:customStyle="1" w:styleId="HTMLAddressChar">
    <w:name w:val="HTML Address Char"/>
    <w:basedOn w:val="DefaultParagraphFont"/>
    <w:link w:val="HTMLAddress"/>
    <w:uiPriority w:val="99"/>
    <w:semiHidden/>
    <w:rsid w:val="00454B96"/>
    <w:rPr>
      <w:i/>
      <w:iCs/>
      <w:sz w:val="24"/>
      <w:szCs w:val="24"/>
      <w:lang w:val="en-GB" w:eastAsia="en-GB"/>
    </w:rPr>
  </w:style>
  <w:style w:type="character" w:customStyle="1" w:styleId="UnresolvedMention2">
    <w:name w:val="Unresolved Mention2"/>
    <w:basedOn w:val="DefaultParagraphFont"/>
    <w:uiPriority w:val="99"/>
    <w:semiHidden/>
    <w:unhideWhenUsed/>
    <w:rsid w:val="00454B96"/>
    <w:rPr>
      <w:color w:val="808080"/>
      <w:shd w:val="clear" w:color="auto" w:fill="E6E6E6"/>
    </w:rPr>
  </w:style>
  <w:style w:type="table" w:styleId="TableGrid">
    <w:name w:val="Table Grid"/>
    <w:basedOn w:val="TableNormal"/>
    <w:rsid w:val="0082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473">
      <w:bodyDiv w:val="1"/>
      <w:marLeft w:val="0"/>
      <w:marRight w:val="0"/>
      <w:marTop w:val="0"/>
      <w:marBottom w:val="0"/>
      <w:divBdr>
        <w:top w:val="none" w:sz="0" w:space="0" w:color="auto"/>
        <w:left w:val="none" w:sz="0" w:space="0" w:color="auto"/>
        <w:bottom w:val="none" w:sz="0" w:space="0" w:color="auto"/>
        <w:right w:val="none" w:sz="0" w:space="0" w:color="auto"/>
      </w:divBdr>
    </w:div>
    <w:div w:id="198202169">
      <w:bodyDiv w:val="1"/>
      <w:marLeft w:val="0"/>
      <w:marRight w:val="0"/>
      <w:marTop w:val="0"/>
      <w:marBottom w:val="450"/>
      <w:divBdr>
        <w:top w:val="none" w:sz="0" w:space="0" w:color="auto"/>
        <w:left w:val="none" w:sz="0" w:space="0" w:color="auto"/>
        <w:bottom w:val="none" w:sz="0" w:space="0" w:color="auto"/>
        <w:right w:val="none" w:sz="0" w:space="0" w:color="auto"/>
      </w:divBdr>
      <w:divsChild>
        <w:div w:id="577791814">
          <w:marLeft w:val="0"/>
          <w:marRight w:val="0"/>
          <w:marTop w:val="0"/>
          <w:marBottom w:val="0"/>
          <w:divBdr>
            <w:top w:val="none" w:sz="0" w:space="0" w:color="auto"/>
            <w:left w:val="none" w:sz="0" w:space="0" w:color="auto"/>
            <w:bottom w:val="none" w:sz="0" w:space="0" w:color="auto"/>
            <w:right w:val="none" w:sz="0" w:space="0" w:color="auto"/>
          </w:divBdr>
          <w:divsChild>
            <w:div w:id="2056272167">
              <w:marLeft w:val="0"/>
              <w:marRight w:val="0"/>
              <w:marTop w:val="0"/>
              <w:marBottom w:val="0"/>
              <w:divBdr>
                <w:top w:val="none" w:sz="0" w:space="0" w:color="auto"/>
                <w:left w:val="none" w:sz="0" w:space="0" w:color="auto"/>
                <w:bottom w:val="none" w:sz="0" w:space="0" w:color="auto"/>
                <w:right w:val="none" w:sz="0" w:space="0" w:color="auto"/>
              </w:divBdr>
              <w:divsChild>
                <w:div w:id="137673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9143795">
      <w:bodyDiv w:val="1"/>
      <w:marLeft w:val="0"/>
      <w:marRight w:val="0"/>
      <w:marTop w:val="0"/>
      <w:marBottom w:val="0"/>
      <w:divBdr>
        <w:top w:val="none" w:sz="0" w:space="0" w:color="auto"/>
        <w:left w:val="none" w:sz="0" w:space="0" w:color="auto"/>
        <w:bottom w:val="none" w:sz="0" w:space="0" w:color="auto"/>
        <w:right w:val="none" w:sz="0" w:space="0" w:color="auto"/>
      </w:divBdr>
    </w:div>
    <w:div w:id="266548293">
      <w:bodyDiv w:val="1"/>
      <w:marLeft w:val="0"/>
      <w:marRight w:val="0"/>
      <w:marTop w:val="0"/>
      <w:marBottom w:val="0"/>
      <w:divBdr>
        <w:top w:val="none" w:sz="0" w:space="0" w:color="auto"/>
        <w:left w:val="none" w:sz="0" w:space="0" w:color="auto"/>
        <w:bottom w:val="none" w:sz="0" w:space="0" w:color="auto"/>
        <w:right w:val="none" w:sz="0" w:space="0" w:color="auto"/>
      </w:divBdr>
    </w:div>
    <w:div w:id="305008892">
      <w:bodyDiv w:val="1"/>
      <w:marLeft w:val="0"/>
      <w:marRight w:val="0"/>
      <w:marTop w:val="0"/>
      <w:marBottom w:val="0"/>
      <w:divBdr>
        <w:top w:val="none" w:sz="0" w:space="0" w:color="auto"/>
        <w:left w:val="none" w:sz="0" w:space="0" w:color="auto"/>
        <w:bottom w:val="none" w:sz="0" w:space="0" w:color="auto"/>
        <w:right w:val="none" w:sz="0" w:space="0" w:color="auto"/>
      </w:divBdr>
    </w:div>
    <w:div w:id="341398798">
      <w:bodyDiv w:val="1"/>
      <w:marLeft w:val="0"/>
      <w:marRight w:val="0"/>
      <w:marTop w:val="0"/>
      <w:marBottom w:val="0"/>
      <w:divBdr>
        <w:top w:val="none" w:sz="0" w:space="0" w:color="auto"/>
        <w:left w:val="none" w:sz="0" w:space="0" w:color="auto"/>
        <w:bottom w:val="none" w:sz="0" w:space="0" w:color="auto"/>
        <w:right w:val="none" w:sz="0" w:space="0" w:color="auto"/>
      </w:divBdr>
    </w:div>
    <w:div w:id="437213079">
      <w:bodyDiv w:val="1"/>
      <w:marLeft w:val="0"/>
      <w:marRight w:val="0"/>
      <w:marTop w:val="0"/>
      <w:marBottom w:val="0"/>
      <w:divBdr>
        <w:top w:val="none" w:sz="0" w:space="0" w:color="auto"/>
        <w:left w:val="none" w:sz="0" w:space="0" w:color="auto"/>
        <w:bottom w:val="none" w:sz="0" w:space="0" w:color="auto"/>
        <w:right w:val="none" w:sz="0" w:space="0" w:color="auto"/>
      </w:divBdr>
    </w:div>
    <w:div w:id="466774742">
      <w:bodyDiv w:val="1"/>
      <w:marLeft w:val="0"/>
      <w:marRight w:val="0"/>
      <w:marTop w:val="0"/>
      <w:marBottom w:val="0"/>
      <w:divBdr>
        <w:top w:val="none" w:sz="0" w:space="0" w:color="auto"/>
        <w:left w:val="none" w:sz="0" w:space="0" w:color="auto"/>
        <w:bottom w:val="none" w:sz="0" w:space="0" w:color="auto"/>
        <w:right w:val="none" w:sz="0" w:space="0" w:color="auto"/>
      </w:divBdr>
    </w:div>
    <w:div w:id="499809015">
      <w:bodyDiv w:val="1"/>
      <w:marLeft w:val="0"/>
      <w:marRight w:val="0"/>
      <w:marTop w:val="0"/>
      <w:marBottom w:val="0"/>
      <w:divBdr>
        <w:top w:val="none" w:sz="0" w:space="0" w:color="auto"/>
        <w:left w:val="none" w:sz="0" w:space="0" w:color="auto"/>
        <w:bottom w:val="none" w:sz="0" w:space="0" w:color="auto"/>
        <w:right w:val="none" w:sz="0" w:space="0" w:color="auto"/>
      </w:divBdr>
    </w:div>
    <w:div w:id="579952405">
      <w:bodyDiv w:val="1"/>
      <w:marLeft w:val="0"/>
      <w:marRight w:val="0"/>
      <w:marTop w:val="0"/>
      <w:marBottom w:val="0"/>
      <w:divBdr>
        <w:top w:val="none" w:sz="0" w:space="0" w:color="auto"/>
        <w:left w:val="none" w:sz="0" w:space="0" w:color="auto"/>
        <w:bottom w:val="none" w:sz="0" w:space="0" w:color="auto"/>
        <w:right w:val="none" w:sz="0" w:space="0" w:color="auto"/>
      </w:divBdr>
    </w:div>
    <w:div w:id="853500541">
      <w:bodyDiv w:val="1"/>
      <w:marLeft w:val="0"/>
      <w:marRight w:val="0"/>
      <w:marTop w:val="0"/>
      <w:marBottom w:val="0"/>
      <w:divBdr>
        <w:top w:val="none" w:sz="0" w:space="0" w:color="auto"/>
        <w:left w:val="none" w:sz="0" w:space="0" w:color="auto"/>
        <w:bottom w:val="none" w:sz="0" w:space="0" w:color="auto"/>
        <w:right w:val="none" w:sz="0" w:space="0" w:color="auto"/>
      </w:divBdr>
    </w:div>
    <w:div w:id="907692691">
      <w:bodyDiv w:val="1"/>
      <w:marLeft w:val="0"/>
      <w:marRight w:val="0"/>
      <w:marTop w:val="0"/>
      <w:marBottom w:val="0"/>
      <w:divBdr>
        <w:top w:val="none" w:sz="0" w:space="0" w:color="auto"/>
        <w:left w:val="none" w:sz="0" w:space="0" w:color="auto"/>
        <w:bottom w:val="none" w:sz="0" w:space="0" w:color="auto"/>
        <w:right w:val="none" w:sz="0" w:space="0" w:color="auto"/>
      </w:divBdr>
    </w:div>
    <w:div w:id="1226839250">
      <w:bodyDiv w:val="1"/>
      <w:marLeft w:val="0"/>
      <w:marRight w:val="0"/>
      <w:marTop w:val="0"/>
      <w:marBottom w:val="0"/>
      <w:divBdr>
        <w:top w:val="none" w:sz="0" w:space="0" w:color="auto"/>
        <w:left w:val="none" w:sz="0" w:space="0" w:color="auto"/>
        <w:bottom w:val="none" w:sz="0" w:space="0" w:color="auto"/>
        <w:right w:val="none" w:sz="0" w:space="0" w:color="auto"/>
      </w:divBdr>
      <w:divsChild>
        <w:div w:id="1040282464">
          <w:marLeft w:val="0"/>
          <w:marRight w:val="0"/>
          <w:marTop w:val="0"/>
          <w:marBottom w:val="0"/>
          <w:divBdr>
            <w:top w:val="none" w:sz="0" w:space="0" w:color="auto"/>
            <w:left w:val="none" w:sz="0" w:space="0" w:color="auto"/>
            <w:bottom w:val="none" w:sz="0" w:space="0" w:color="auto"/>
            <w:right w:val="none" w:sz="0" w:space="0" w:color="auto"/>
          </w:divBdr>
          <w:divsChild>
            <w:div w:id="1399748541">
              <w:marLeft w:val="0"/>
              <w:marRight w:val="0"/>
              <w:marTop w:val="0"/>
              <w:marBottom w:val="0"/>
              <w:divBdr>
                <w:top w:val="none" w:sz="0" w:space="0" w:color="auto"/>
                <w:left w:val="none" w:sz="0" w:space="0" w:color="auto"/>
                <w:bottom w:val="none" w:sz="0" w:space="0" w:color="auto"/>
                <w:right w:val="none" w:sz="0" w:space="0" w:color="auto"/>
              </w:divBdr>
              <w:divsChild>
                <w:div w:id="1429036631">
                  <w:marLeft w:val="0"/>
                  <w:marRight w:val="0"/>
                  <w:marTop w:val="0"/>
                  <w:marBottom w:val="0"/>
                  <w:divBdr>
                    <w:top w:val="none" w:sz="0" w:space="0" w:color="auto"/>
                    <w:left w:val="none" w:sz="0" w:space="0" w:color="auto"/>
                    <w:bottom w:val="none" w:sz="0" w:space="0" w:color="auto"/>
                    <w:right w:val="none" w:sz="0" w:space="0" w:color="auto"/>
                  </w:divBdr>
                  <w:divsChild>
                    <w:div w:id="1330905287">
                      <w:marLeft w:val="0"/>
                      <w:marRight w:val="0"/>
                      <w:marTop w:val="0"/>
                      <w:marBottom w:val="0"/>
                      <w:divBdr>
                        <w:top w:val="none" w:sz="0" w:space="0" w:color="auto"/>
                        <w:left w:val="none" w:sz="0" w:space="0" w:color="auto"/>
                        <w:bottom w:val="none" w:sz="0" w:space="0" w:color="auto"/>
                        <w:right w:val="none" w:sz="0" w:space="0" w:color="auto"/>
                      </w:divBdr>
                      <w:divsChild>
                        <w:div w:id="1538271777">
                          <w:marLeft w:val="0"/>
                          <w:marRight w:val="0"/>
                          <w:marTop w:val="0"/>
                          <w:marBottom w:val="0"/>
                          <w:divBdr>
                            <w:top w:val="none" w:sz="0" w:space="0" w:color="auto"/>
                            <w:left w:val="none" w:sz="0" w:space="0" w:color="auto"/>
                            <w:bottom w:val="none" w:sz="0" w:space="0" w:color="auto"/>
                            <w:right w:val="none" w:sz="0" w:space="0" w:color="auto"/>
                          </w:divBdr>
                          <w:divsChild>
                            <w:div w:id="1145388556">
                              <w:marLeft w:val="0"/>
                              <w:marRight w:val="0"/>
                              <w:marTop w:val="0"/>
                              <w:marBottom w:val="0"/>
                              <w:divBdr>
                                <w:top w:val="none" w:sz="0" w:space="0" w:color="auto"/>
                                <w:left w:val="none" w:sz="0" w:space="0" w:color="auto"/>
                                <w:bottom w:val="none" w:sz="0" w:space="0" w:color="auto"/>
                                <w:right w:val="none" w:sz="0" w:space="0" w:color="auto"/>
                              </w:divBdr>
                              <w:divsChild>
                                <w:div w:id="289559866">
                                  <w:marLeft w:val="0"/>
                                  <w:marRight w:val="0"/>
                                  <w:marTop w:val="0"/>
                                  <w:marBottom w:val="0"/>
                                  <w:divBdr>
                                    <w:top w:val="none" w:sz="0" w:space="0" w:color="auto"/>
                                    <w:left w:val="none" w:sz="0" w:space="0" w:color="auto"/>
                                    <w:bottom w:val="none" w:sz="0" w:space="0" w:color="auto"/>
                                    <w:right w:val="none" w:sz="0" w:space="0" w:color="auto"/>
                                  </w:divBdr>
                                  <w:divsChild>
                                    <w:div w:id="2115636168">
                                      <w:marLeft w:val="0"/>
                                      <w:marRight w:val="0"/>
                                      <w:marTop w:val="0"/>
                                      <w:marBottom w:val="0"/>
                                      <w:divBdr>
                                        <w:top w:val="none" w:sz="0" w:space="0" w:color="auto"/>
                                        <w:left w:val="none" w:sz="0" w:space="0" w:color="auto"/>
                                        <w:bottom w:val="none" w:sz="0" w:space="0" w:color="auto"/>
                                        <w:right w:val="none" w:sz="0" w:space="0" w:color="auto"/>
                                      </w:divBdr>
                                      <w:divsChild>
                                        <w:div w:id="1986084848">
                                          <w:marLeft w:val="0"/>
                                          <w:marRight w:val="0"/>
                                          <w:marTop w:val="0"/>
                                          <w:marBottom w:val="0"/>
                                          <w:divBdr>
                                            <w:top w:val="none" w:sz="0" w:space="0" w:color="auto"/>
                                            <w:left w:val="none" w:sz="0" w:space="0" w:color="auto"/>
                                            <w:bottom w:val="none" w:sz="0" w:space="0" w:color="auto"/>
                                            <w:right w:val="none" w:sz="0" w:space="0" w:color="auto"/>
                                          </w:divBdr>
                                          <w:divsChild>
                                            <w:div w:id="881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9717">
      <w:bodyDiv w:val="1"/>
      <w:marLeft w:val="0"/>
      <w:marRight w:val="0"/>
      <w:marTop w:val="0"/>
      <w:marBottom w:val="0"/>
      <w:divBdr>
        <w:top w:val="none" w:sz="0" w:space="0" w:color="auto"/>
        <w:left w:val="none" w:sz="0" w:space="0" w:color="auto"/>
        <w:bottom w:val="none" w:sz="0" w:space="0" w:color="auto"/>
        <w:right w:val="none" w:sz="0" w:space="0" w:color="auto"/>
      </w:divBdr>
      <w:divsChild>
        <w:div w:id="515659848">
          <w:marLeft w:val="0"/>
          <w:marRight w:val="0"/>
          <w:marTop w:val="0"/>
          <w:marBottom w:val="0"/>
          <w:divBdr>
            <w:top w:val="none" w:sz="0" w:space="0" w:color="auto"/>
            <w:left w:val="none" w:sz="0" w:space="0" w:color="auto"/>
            <w:bottom w:val="none" w:sz="0" w:space="0" w:color="auto"/>
            <w:right w:val="none" w:sz="0" w:space="0" w:color="auto"/>
          </w:divBdr>
          <w:divsChild>
            <w:div w:id="1677416205">
              <w:marLeft w:val="0"/>
              <w:marRight w:val="0"/>
              <w:marTop w:val="0"/>
              <w:marBottom w:val="0"/>
              <w:divBdr>
                <w:top w:val="none" w:sz="0" w:space="0" w:color="auto"/>
                <w:left w:val="none" w:sz="0" w:space="0" w:color="auto"/>
                <w:bottom w:val="none" w:sz="0" w:space="0" w:color="auto"/>
                <w:right w:val="none" w:sz="0" w:space="0" w:color="auto"/>
              </w:divBdr>
              <w:divsChild>
                <w:div w:id="1682395121">
                  <w:marLeft w:val="0"/>
                  <w:marRight w:val="0"/>
                  <w:marTop w:val="0"/>
                  <w:marBottom w:val="0"/>
                  <w:divBdr>
                    <w:top w:val="none" w:sz="0" w:space="0" w:color="auto"/>
                    <w:left w:val="none" w:sz="0" w:space="0" w:color="auto"/>
                    <w:bottom w:val="none" w:sz="0" w:space="0" w:color="auto"/>
                    <w:right w:val="none" w:sz="0" w:space="0" w:color="auto"/>
                  </w:divBdr>
                  <w:divsChild>
                    <w:div w:id="1362977494">
                      <w:marLeft w:val="0"/>
                      <w:marRight w:val="0"/>
                      <w:marTop w:val="0"/>
                      <w:marBottom w:val="0"/>
                      <w:divBdr>
                        <w:top w:val="none" w:sz="0" w:space="0" w:color="auto"/>
                        <w:left w:val="none" w:sz="0" w:space="0" w:color="auto"/>
                        <w:bottom w:val="none" w:sz="0" w:space="0" w:color="auto"/>
                        <w:right w:val="none" w:sz="0" w:space="0" w:color="auto"/>
                      </w:divBdr>
                      <w:divsChild>
                        <w:div w:id="2044861714">
                          <w:marLeft w:val="0"/>
                          <w:marRight w:val="0"/>
                          <w:marTop w:val="0"/>
                          <w:marBottom w:val="0"/>
                          <w:divBdr>
                            <w:top w:val="none" w:sz="0" w:space="0" w:color="auto"/>
                            <w:left w:val="none" w:sz="0" w:space="0" w:color="auto"/>
                            <w:bottom w:val="none" w:sz="0" w:space="0" w:color="auto"/>
                            <w:right w:val="none" w:sz="0" w:space="0" w:color="auto"/>
                          </w:divBdr>
                          <w:divsChild>
                            <w:div w:id="893005540">
                              <w:marLeft w:val="0"/>
                              <w:marRight w:val="0"/>
                              <w:marTop w:val="0"/>
                              <w:marBottom w:val="0"/>
                              <w:divBdr>
                                <w:top w:val="none" w:sz="0" w:space="0" w:color="auto"/>
                                <w:left w:val="none" w:sz="0" w:space="0" w:color="auto"/>
                                <w:bottom w:val="none" w:sz="0" w:space="0" w:color="auto"/>
                                <w:right w:val="none" w:sz="0" w:space="0" w:color="auto"/>
                              </w:divBdr>
                              <w:divsChild>
                                <w:div w:id="1637100742">
                                  <w:marLeft w:val="0"/>
                                  <w:marRight w:val="0"/>
                                  <w:marTop w:val="0"/>
                                  <w:marBottom w:val="0"/>
                                  <w:divBdr>
                                    <w:top w:val="none" w:sz="0" w:space="0" w:color="auto"/>
                                    <w:left w:val="none" w:sz="0" w:space="0" w:color="auto"/>
                                    <w:bottom w:val="none" w:sz="0" w:space="0" w:color="auto"/>
                                    <w:right w:val="none" w:sz="0" w:space="0" w:color="auto"/>
                                  </w:divBdr>
                                  <w:divsChild>
                                    <w:div w:id="410856457">
                                      <w:marLeft w:val="0"/>
                                      <w:marRight w:val="0"/>
                                      <w:marTop w:val="0"/>
                                      <w:marBottom w:val="0"/>
                                      <w:divBdr>
                                        <w:top w:val="none" w:sz="0" w:space="0" w:color="auto"/>
                                        <w:left w:val="none" w:sz="0" w:space="0" w:color="auto"/>
                                        <w:bottom w:val="none" w:sz="0" w:space="0" w:color="auto"/>
                                        <w:right w:val="none" w:sz="0" w:space="0" w:color="auto"/>
                                      </w:divBdr>
                                      <w:divsChild>
                                        <w:div w:id="1766262999">
                                          <w:marLeft w:val="0"/>
                                          <w:marRight w:val="0"/>
                                          <w:marTop w:val="0"/>
                                          <w:marBottom w:val="0"/>
                                          <w:divBdr>
                                            <w:top w:val="none" w:sz="0" w:space="0" w:color="auto"/>
                                            <w:left w:val="none" w:sz="0" w:space="0" w:color="auto"/>
                                            <w:bottom w:val="none" w:sz="0" w:space="0" w:color="auto"/>
                                            <w:right w:val="none" w:sz="0" w:space="0" w:color="auto"/>
                                          </w:divBdr>
                                          <w:divsChild>
                                            <w:div w:id="7272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736373">
      <w:bodyDiv w:val="1"/>
      <w:marLeft w:val="0"/>
      <w:marRight w:val="0"/>
      <w:marTop w:val="0"/>
      <w:marBottom w:val="0"/>
      <w:divBdr>
        <w:top w:val="none" w:sz="0" w:space="0" w:color="auto"/>
        <w:left w:val="none" w:sz="0" w:space="0" w:color="auto"/>
        <w:bottom w:val="none" w:sz="0" w:space="0" w:color="auto"/>
        <w:right w:val="none" w:sz="0" w:space="0" w:color="auto"/>
      </w:divBdr>
    </w:div>
    <w:div w:id="1645507767">
      <w:bodyDiv w:val="1"/>
      <w:marLeft w:val="0"/>
      <w:marRight w:val="0"/>
      <w:marTop w:val="0"/>
      <w:marBottom w:val="0"/>
      <w:divBdr>
        <w:top w:val="none" w:sz="0" w:space="0" w:color="auto"/>
        <w:left w:val="none" w:sz="0" w:space="0" w:color="auto"/>
        <w:bottom w:val="none" w:sz="0" w:space="0" w:color="auto"/>
        <w:right w:val="none" w:sz="0" w:space="0" w:color="auto"/>
      </w:divBdr>
      <w:divsChild>
        <w:div w:id="1651864647">
          <w:marLeft w:val="0"/>
          <w:marRight w:val="0"/>
          <w:marTop w:val="0"/>
          <w:marBottom w:val="0"/>
          <w:divBdr>
            <w:top w:val="none" w:sz="0" w:space="0" w:color="auto"/>
            <w:left w:val="none" w:sz="0" w:space="0" w:color="auto"/>
            <w:bottom w:val="none" w:sz="0" w:space="0" w:color="auto"/>
            <w:right w:val="none" w:sz="0" w:space="0" w:color="auto"/>
          </w:divBdr>
          <w:divsChild>
            <w:div w:id="550920975">
              <w:marLeft w:val="0"/>
              <w:marRight w:val="0"/>
              <w:marTop w:val="0"/>
              <w:marBottom w:val="0"/>
              <w:divBdr>
                <w:top w:val="none" w:sz="0" w:space="0" w:color="auto"/>
                <w:left w:val="none" w:sz="0" w:space="0" w:color="auto"/>
                <w:bottom w:val="none" w:sz="0" w:space="0" w:color="auto"/>
                <w:right w:val="none" w:sz="0" w:space="0" w:color="auto"/>
              </w:divBdr>
              <w:divsChild>
                <w:div w:id="1460150352">
                  <w:marLeft w:val="0"/>
                  <w:marRight w:val="0"/>
                  <w:marTop w:val="0"/>
                  <w:marBottom w:val="300"/>
                  <w:divBdr>
                    <w:top w:val="none" w:sz="0" w:space="0" w:color="auto"/>
                    <w:left w:val="none" w:sz="0" w:space="0" w:color="auto"/>
                    <w:bottom w:val="none" w:sz="0" w:space="0" w:color="auto"/>
                    <w:right w:val="none" w:sz="0" w:space="0" w:color="auto"/>
                  </w:divBdr>
                  <w:divsChild>
                    <w:div w:id="434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2571">
      <w:bodyDiv w:val="1"/>
      <w:marLeft w:val="0"/>
      <w:marRight w:val="0"/>
      <w:marTop w:val="0"/>
      <w:marBottom w:val="0"/>
      <w:divBdr>
        <w:top w:val="none" w:sz="0" w:space="0" w:color="auto"/>
        <w:left w:val="none" w:sz="0" w:space="0" w:color="auto"/>
        <w:bottom w:val="none" w:sz="0" w:space="0" w:color="auto"/>
        <w:right w:val="none" w:sz="0" w:space="0" w:color="auto"/>
      </w:divBdr>
    </w:div>
    <w:div w:id="1682078575">
      <w:bodyDiv w:val="1"/>
      <w:marLeft w:val="0"/>
      <w:marRight w:val="0"/>
      <w:marTop w:val="0"/>
      <w:marBottom w:val="0"/>
      <w:divBdr>
        <w:top w:val="none" w:sz="0" w:space="0" w:color="auto"/>
        <w:left w:val="none" w:sz="0" w:space="0" w:color="auto"/>
        <w:bottom w:val="none" w:sz="0" w:space="0" w:color="auto"/>
        <w:right w:val="none" w:sz="0" w:space="0" w:color="auto"/>
      </w:divBdr>
      <w:divsChild>
        <w:div w:id="847401332">
          <w:marLeft w:val="0"/>
          <w:marRight w:val="0"/>
          <w:marTop w:val="0"/>
          <w:marBottom w:val="0"/>
          <w:divBdr>
            <w:top w:val="none" w:sz="0" w:space="0" w:color="auto"/>
            <w:left w:val="none" w:sz="0" w:space="0" w:color="auto"/>
            <w:bottom w:val="none" w:sz="0" w:space="0" w:color="auto"/>
            <w:right w:val="none" w:sz="0" w:space="0" w:color="auto"/>
          </w:divBdr>
          <w:divsChild>
            <w:div w:id="1624655351">
              <w:marLeft w:val="0"/>
              <w:marRight w:val="0"/>
              <w:marTop w:val="0"/>
              <w:marBottom w:val="0"/>
              <w:divBdr>
                <w:top w:val="single" w:sz="2" w:space="0" w:color="FFFFFF"/>
                <w:left w:val="single" w:sz="6" w:space="0" w:color="FFFFFF"/>
                <w:bottom w:val="single" w:sz="6" w:space="0" w:color="FFFFFF"/>
                <w:right w:val="single" w:sz="6" w:space="0" w:color="FFFFFF"/>
              </w:divBdr>
              <w:divsChild>
                <w:div w:id="162086492">
                  <w:marLeft w:val="0"/>
                  <w:marRight w:val="0"/>
                  <w:marTop w:val="0"/>
                  <w:marBottom w:val="0"/>
                  <w:divBdr>
                    <w:top w:val="single" w:sz="6" w:space="1" w:color="D3D3D3"/>
                    <w:left w:val="none" w:sz="0" w:space="0" w:color="auto"/>
                    <w:bottom w:val="none" w:sz="0" w:space="0" w:color="auto"/>
                    <w:right w:val="none" w:sz="0" w:space="0" w:color="auto"/>
                  </w:divBdr>
                  <w:divsChild>
                    <w:div w:id="384722734">
                      <w:marLeft w:val="0"/>
                      <w:marRight w:val="0"/>
                      <w:marTop w:val="0"/>
                      <w:marBottom w:val="0"/>
                      <w:divBdr>
                        <w:top w:val="none" w:sz="0" w:space="0" w:color="auto"/>
                        <w:left w:val="none" w:sz="0" w:space="0" w:color="auto"/>
                        <w:bottom w:val="none" w:sz="0" w:space="0" w:color="auto"/>
                        <w:right w:val="none" w:sz="0" w:space="0" w:color="auto"/>
                      </w:divBdr>
                      <w:divsChild>
                        <w:div w:id="2057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5869">
      <w:bodyDiv w:val="1"/>
      <w:marLeft w:val="0"/>
      <w:marRight w:val="0"/>
      <w:marTop w:val="0"/>
      <w:marBottom w:val="0"/>
      <w:divBdr>
        <w:top w:val="none" w:sz="0" w:space="0" w:color="auto"/>
        <w:left w:val="none" w:sz="0" w:space="0" w:color="auto"/>
        <w:bottom w:val="none" w:sz="0" w:space="0" w:color="auto"/>
        <w:right w:val="none" w:sz="0" w:space="0" w:color="auto"/>
      </w:divBdr>
    </w:div>
    <w:div w:id="208171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_kearney-knowles@bathnes.gov.uk" TargetMode="External"/><Relationship Id="rId18" Type="http://schemas.openxmlformats.org/officeDocument/2006/relationships/hyperlink" Target="mailto:rachel.townsend@gloucestershire.gov.uk" TargetMode="External"/><Relationship Id="rId26" Type="http://schemas.openxmlformats.org/officeDocument/2006/relationships/hyperlink" Target="https://www.icacentre.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ucy.townsend@wiltshire.gov.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doptionwest.co.uk" TargetMode="External"/><Relationship Id="rId17" Type="http://schemas.openxmlformats.org/officeDocument/2006/relationships/hyperlink" Target="mailto:karen.goulding@gloucestershire.gov.uk" TargetMode="External"/><Relationship Id="rId25" Type="http://schemas.openxmlformats.org/officeDocument/2006/relationships/hyperlink" Target="http://www.adoptionwest.co.uk" TargetMode="External"/><Relationship Id="rId33" Type="http://schemas.openxmlformats.org/officeDocument/2006/relationships/footer" Target="footer1.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kevin.buck@gloucestershire.gov.uk" TargetMode="External"/><Relationship Id="rId20" Type="http://schemas.openxmlformats.org/officeDocument/2006/relationships/hyperlink" Target="mailto:jo.cross@southglos.gov.uk" TargetMode="External"/><Relationship Id="rId29" Type="http://schemas.openxmlformats.org/officeDocument/2006/relationships/hyperlink" Target="mailto:enquiries@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doptionwest.co.uk" TargetMode="External"/><Relationship Id="rId24" Type="http://schemas.openxmlformats.org/officeDocument/2006/relationships/hyperlink" Target="http://www.adoptionwest.co.uk" TargetMode="External"/><Relationship Id="rId32" Type="http://schemas.openxmlformats.org/officeDocument/2006/relationships/header" Target="header1.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ulie.miles@gloucestershire.gov.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www.independentreviewmechanism.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heila.smith@n-somerset.gov.uk" TargetMode="External"/><Relationship Id="rId31" Type="http://schemas.openxmlformats.org/officeDocument/2006/relationships/hyperlink" Target="http://www.corambaa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beardall@bristol.gov.uk" TargetMode="External"/><Relationship Id="rId22" Type="http://schemas.openxmlformats.org/officeDocument/2006/relationships/hyperlink" Target="mailto:jen.salter@wiltshire.gov.uk" TargetMode="External"/><Relationship Id="rId27" Type="http://schemas.openxmlformats.org/officeDocument/2006/relationships/hyperlink" Target="mailto:irm@baaf.org.uk" TargetMode="External"/><Relationship Id="rId30" Type="http://schemas.openxmlformats.org/officeDocument/2006/relationships/hyperlink" Target="http://www.ofsted.gov.uk"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BF73-6706-4572-90A2-E52A5268DD6B}">
  <ds:schemaRefs>
    <ds:schemaRef ds:uri="http://schemas.microsoft.com/sharepoint/v3/contenttype/forms"/>
  </ds:schemaRefs>
</ds:datastoreItem>
</file>

<file path=customXml/itemProps2.xml><?xml version="1.0" encoding="utf-8"?>
<ds:datastoreItem xmlns:ds="http://schemas.openxmlformats.org/officeDocument/2006/customXml" ds:itemID="{616CAC78-FCDE-4C47-89FA-6200B4FBA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5BE07-7390-42FE-BF7B-446A673DE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6EAF2-4C63-49B2-907B-80BA521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6951</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CCS ADOPTION</vt:lpstr>
    </vt:vector>
  </TitlesOfParts>
  <Company>CCS</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ADOPTION</dc:title>
  <dc:subject/>
  <dc:creator>CCS</dc:creator>
  <cp:keywords/>
  <cp:lastModifiedBy>Jo Campbell</cp:lastModifiedBy>
  <cp:revision>3</cp:revision>
  <cp:lastPrinted>2015-05-07T13:57:00Z</cp:lastPrinted>
  <dcterms:created xsi:type="dcterms:W3CDTF">2021-04-22T13:07:00Z</dcterms:created>
  <dcterms:modified xsi:type="dcterms:W3CDTF">2021-11-18T10:00:00Z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0x010100FE66673FF61F8241ADD52059A2CC0EBC</vt:lpwstr>
  </property>
</Properties>
</file>