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3F781" w14:textId="77777777" w:rsidR="00262F45" w:rsidRDefault="00AA4AA1" w:rsidP="003A4D11">
      <w:pPr>
        <w:pStyle w:val="Title"/>
        <w:jc w:val="both"/>
      </w:pPr>
      <w:r>
        <w:t>Practice Matters</w:t>
      </w:r>
      <w:r w:rsidR="00E610FC">
        <w:t xml:space="preserve"> </w:t>
      </w:r>
    </w:p>
    <w:p w14:paraId="380AE01D" w14:textId="72117278" w:rsidR="00AA4AA1" w:rsidRDefault="00AA4AA1" w:rsidP="003A4D11">
      <w:pPr>
        <w:pStyle w:val="Title"/>
        <w:jc w:val="both"/>
        <w:rPr>
          <w:color w:val="943634" w:themeColor="accent2" w:themeShade="BF"/>
        </w:rPr>
      </w:pPr>
      <w:r w:rsidRPr="00AA4AA1">
        <w:rPr>
          <w:color w:val="943634" w:themeColor="accent2" w:themeShade="BF"/>
        </w:rPr>
        <w:t>Chronologies</w:t>
      </w:r>
      <w:r w:rsidR="0088522F">
        <w:rPr>
          <w:color w:val="943634" w:themeColor="accent2" w:themeShade="BF"/>
        </w:rPr>
        <w:t xml:space="preserve"> </w:t>
      </w:r>
    </w:p>
    <w:p w14:paraId="1444809F" w14:textId="77777777" w:rsidR="00CD13B2" w:rsidRPr="00CD13B2" w:rsidRDefault="000B1018" w:rsidP="003A4D11">
      <w:pPr>
        <w:pStyle w:val="Heading1"/>
        <w:jc w:val="both"/>
        <w:rPr>
          <w:color w:val="1F497D" w:themeColor="text2"/>
        </w:rPr>
      </w:pPr>
      <w:r w:rsidRPr="007D5253">
        <w:rPr>
          <w:color w:val="1F497D" w:themeColor="text2"/>
        </w:rPr>
        <w:t>What is a Chronology?</w:t>
      </w:r>
    </w:p>
    <w:p w14:paraId="2306FD33" w14:textId="08D9ED17" w:rsidR="0084770B" w:rsidRPr="002A1BE8" w:rsidRDefault="00CD13B2" w:rsidP="003A4D11">
      <w:pPr>
        <w:autoSpaceDE w:val="0"/>
        <w:autoSpaceDN w:val="0"/>
        <w:adjustRightInd w:val="0"/>
        <w:spacing w:after="0" w:line="240" w:lineRule="auto"/>
        <w:jc w:val="both"/>
        <w:rPr>
          <w:rFonts w:cstheme="minorHAnsi"/>
          <w:iCs/>
        </w:rPr>
      </w:pPr>
      <w:r w:rsidRPr="002A1BE8">
        <w:rPr>
          <w:rFonts w:cstheme="minorHAnsi"/>
          <w:iCs/>
        </w:rPr>
        <w:t xml:space="preserve">A </w:t>
      </w:r>
      <w:r w:rsidR="00BC1AE3" w:rsidRPr="002A1BE8">
        <w:rPr>
          <w:rFonts w:cstheme="minorHAnsi"/>
          <w:iCs/>
        </w:rPr>
        <w:t>chronology is a</w:t>
      </w:r>
      <w:r w:rsidRPr="002A1BE8">
        <w:rPr>
          <w:rFonts w:cstheme="minorHAnsi"/>
          <w:iCs/>
        </w:rPr>
        <w:t xml:space="preserve"> concise, factual, visual</w:t>
      </w:r>
      <w:r w:rsidR="00BC1AE3" w:rsidRPr="002A1BE8">
        <w:rPr>
          <w:rFonts w:cstheme="minorHAnsi"/>
          <w:iCs/>
        </w:rPr>
        <w:t xml:space="preserve"> </w:t>
      </w:r>
      <w:r w:rsidR="000B1018" w:rsidRPr="002A1BE8">
        <w:rPr>
          <w:rFonts w:cstheme="minorHAnsi"/>
          <w:iCs/>
        </w:rPr>
        <w:t>list</w:t>
      </w:r>
      <w:r w:rsidRPr="002A1BE8">
        <w:rPr>
          <w:rFonts w:cstheme="minorHAnsi"/>
          <w:iCs/>
        </w:rPr>
        <w:t>,</w:t>
      </w:r>
      <w:r w:rsidR="000B1018" w:rsidRPr="002A1BE8">
        <w:rPr>
          <w:rFonts w:cstheme="minorHAnsi"/>
          <w:iCs/>
        </w:rPr>
        <w:t xml:space="preserve"> in date order</w:t>
      </w:r>
      <w:r w:rsidRPr="002A1BE8">
        <w:rPr>
          <w:rFonts w:cstheme="minorHAnsi"/>
          <w:iCs/>
        </w:rPr>
        <w:t>,</w:t>
      </w:r>
      <w:r w:rsidR="000B1018" w:rsidRPr="002A1BE8">
        <w:rPr>
          <w:rFonts w:cstheme="minorHAnsi"/>
          <w:iCs/>
        </w:rPr>
        <w:t xml:space="preserve"> of all th</w:t>
      </w:r>
      <w:r w:rsidR="001C34C6" w:rsidRPr="002A1BE8">
        <w:rPr>
          <w:rFonts w:cstheme="minorHAnsi"/>
          <w:iCs/>
        </w:rPr>
        <w:t xml:space="preserve">e major changes and </w:t>
      </w:r>
      <w:r w:rsidRPr="002A1BE8">
        <w:rPr>
          <w:rFonts w:cstheme="minorHAnsi"/>
          <w:iCs/>
        </w:rPr>
        <w:t xml:space="preserve">significant </w:t>
      </w:r>
      <w:r w:rsidR="001C34C6" w:rsidRPr="002A1BE8">
        <w:rPr>
          <w:rFonts w:cstheme="minorHAnsi"/>
          <w:iCs/>
        </w:rPr>
        <w:t xml:space="preserve">events in a </w:t>
      </w:r>
      <w:r w:rsidR="000B1018" w:rsidRPr="002A1BE8">
        <w:rPr>
          <w:rFonts w:cstheme="minorHAnsi"/>
          <w:iCs/>
        </w:rPr>
        <w:t>person’s life.</w:t>
      </w:r>
      <w:r w:rsidR="00FC3DAB" w:rsidRPr="002A1BE8">
        <w:rPr>
          <w:rFonts w:cstheme="minorHAnsi"/>
          <w:iCs/>
        </w:rPr>
        <w:t xml:space="preserve"> </w:t>
      </w:r>
      <w:r w:rsidR="000B1018" w:rsidRPr="002A1BE8">
        <w:rPr>
          <w:rFonts w:cstheme="minorHAnsi"/>
          <w:iCs/>
        </w:rPr>
        <w:t>A chronology seeks to</w:t>
      </w:r>
      <w:r w:rsidR="001C34C6" w:rsidRPr="002A1BE8">
        <w:rPr>
          <w:rFonts w:cstheme="minorHAnsi"/>
          <w:iCs/>
        </w:rPr>
        <w:t xml:space="preserve"> provide a clear account of all </w:t>
      </w:r>
      <w:r w:rsidR="000B1018" w:rsidRPr="002A1BE8">
        <w:rPr>
          <w:rFonts w:cstheme="minorHAnsi"/>
          <w:iCs/>
        </w:rPr>
        <w:t>significant events in a child’s</w:t>
      </w:r>
      <w:r w:rsidR="001C34C6" w:rsidRPr="002A1BE8">
        <w:rPr>
          <w:rFonts w:cstheme="minorHAnsi"/>
          <w:iCs/>
        </w:rPr>
        <w:t xml:space="preserve"> life </w:t>
      </w:r>
      <w:r w:rsidR="00210933" w:rsidRPr="002A1BE8">
        <w:rPr>
          <w:rFonts w:cstheme="minorHAnsi"/>
          <w:iCs/>
        </w:rPr>
        <w:t xml:space="preserve">to illustrate </w:t>
      </w:r>
      <w:r w:rsidRPr="002A1BE8">
        <w:rPr>
          <w:rFonts w:cstheme="minorHAnsi"/>
          <w:iCs/>
        </w:rPr>
        <w:t xml:space="preserve">what life has been like for the child, </w:t>
      </w:r>
      <w:r w:rsidR="00916476" w:rsidRPr="002A1BE8">
        <w:rPr>
          <w:rFonts w:cstheme="minorHAnsi"/>
          <w:iCs/>
        </w:rPr>
        <w:t xml:space="preserve">to date, drawing upon </w:t>
      </w:r>
      <w:r w:rsidR="001C34C6" w:rsidRPr="002A1BE8">
        <w:rPr>
          <w:rFonts w:cstheme="minorHAnsi"/>
          <w:iCs/>
        </w:rPr>
        <w:t xml:space="preserve">the </w:t>
      </w:r>
      <w:r w:rsidR="000B1018" w:rsidRPr="002A1BE8">
        <w:rPr>
          <w:rFonts w:cstheme="minorHAnsi"/>
          <w:iCs/>
        </w:rPr>
        <w:t>knowledge and information hel</w:t>
      </w:r>
      <w:r w:rsidR="001C34C6" w:rsidRPr="002A1BE8">
        <w:rPr>
          <w:rFonts w:cstheme="minorHAnsi"/>
          <w:iCs/>
        </w:rPr>
        <w:t xml:space="preserve">d by </w:t>
      </w:r>
      <w:r w:rsidRPr="002A1BE8">
        <w:rPr>
          <w:rFonts w:cstheme="minorHAnsi"/>
          <w:iCs/>
        </w:rPr>
        <w:t xml:space="preserve">the family and </w:t>
      </w:r>
      <w:r w:rsidR="001C34C6" w:rsidRPr="002A1BE8">
        <w:rPr>
          <w:rFonts w:cstheme="minorHAnsi"/>
          <w:iCs/>
        </w:rPr>
        <w:t>agencies</w:t>
      </w:r>
      <w:r w:rsidR="00514415" w:rsidRPr="002A1BE8">
        <w:rPr>
          <w:rFonts w:cstheme="minorHAnsi"/>
          <w:iCs/>
        </w:rPr>
        <w:t>.</w:t>
      </w:r>
      <w:r w:rsidR="001C34C6" w:rsidRPr="002A1BE8">
        <w:rPr>
          <w:rFonts w:cstheme="minorHAnsi"/>
          <w:iCs/>
        </w:rPr>
        <w:t xml:space="preserve"> </w:t>
      </w:r>
      <w:r w:rsidR="002A1BE8" w:rsidRPr="002A1BE8">
        <w:rPr>
          <w:rFonts w:cstheme="minorHAnsi"/>
        </w:rPr>
        <w:t xml:space="preserve">A chronology is not an end in itself. It is a tool which practitioners and managers should use to assist the process of assessment and </w:t>
      </w:r>
      <w:r w:rsidR="00056A60" w:rsidRPr="002A1BE8">
        <w:rPr>
          <w:rFonts w:cstheme="minorHAnsi"/>
        </w:rPr>
        <w:t>planning and</w:t>
      </w:r>
      <w:r w:rsidR="002A1BE8" w:rsidRPr="002A1BE8">
        <w:rPr>
          <w:rFonts w:cstheme="minorHAnsi"/>
        </w:rPr>
        <w:t xml:space="preserve"> can be used to great effect in supervision.</w:t>
      </w:r>
    </w:p>
    <w:p w14:paraId="5E2C5229" w14:textId="77777777" w:rsidR="00AA4AA1" w:rsidRPr="007D5253" w:rsidRDefault="000B1018" w:rsidP="003A4D11">
      <w:pPr>
        <w:pStyle w:val="Heading1"/>
        <w:spacing w:before="240"/>
        <w:jc w:val="both"/>
        <w:rPr>
          <w:rFonts w:cstheme="minorHAnsi"/>
          <w:iCs/>
          <w:sz w:val="24"/>
          <w:szCs w:val="24"/>
        </w:rPr>
      </w:pPr>
      <w:r w:rsidRPr="007D5253">
        <w:rPr>
          <w:rFonts w:cstheme="minorHAnsi"/>
        </w:rPr>
        <w:t>Why do Chronologies?</w:t>
      </w:r>
    </w:p>
    <w:p w14:paraId="6558D76B" w14:textId="77777777" w:rsidR="00605001" w:rsidRPr="002A1BE8" w:rsidRDefault="000B1018" w:rsidP="003A4D11">
      <w:pPr>
        <w:autoSpaceDE w:val="0"/>
        <w:autoSpaceDN w:val="0"/>
        <w:adjustRightInd w:val="0"/>
        <w:spacing w:after="0" w:line="240" w:lineRule="auto"/>
        <w:jc w:val="both"/>
        <w:rPr>
          <w:rFonts w:cstheme="minorHAnsi"/>
          <w:i/>
        </w:rPr>
      </w:pPr>
      <w:r w:rsidRPr="002A1BE8">
        <w:rPr>
          <w:rFonts w:cstheme="minorHAnsi"/>
        </w:rPr>
        <w:t xml:space="preserve">Chronologies </w:t>
      </w:r>
      <w:r w:rsidR="00987694" w:rsidRPr="002A1BE8">
        <w:rPr>
          <w:rFonts w:cstheme="minorHAnsi"/>
        </w:rPr>
        <w:t>help us to analyse</w:t>
      </w:r>
      <w:r w:rsidRPr="002A1BE8">
        <w:rPr>
          <w:rFonts w:cstheme="minorHAnsi"/>
        </w:rPr>
        <w:t xml:space="preserve"> </w:t>
      </w:r>
      <w:r w:rsidR="00605001" w:rsidRPr="002A1BE8">
        <w:rPr>
          <w:rFonts w:cstheme="minorHAnsi"/>
        </w:rPr>
        <w:t>a child / family’s history</w:t>
      </w:r>
      <w:r w:rsidRPr="002A1BE8">
        <w:rPr>
          <w:rFonts w:cstheme="minorHAnsi"/>
        </w:rPr>
        <w:t xml:space="preserve"> in</w:t>
      </w:r>
      <w:r w:rsidR="00874405" w:rsidRPr="002A1BE8">
        <w:rPr>
          <w:rFonts w:cstheme="minorHAnsi"/>
        </w:rPr>
        <w:t xml:space="preserve"> a</w:t>
      </w:r>
      <w:r w:rsidR="00605001" w:rsidRPr="002A1BE8">
        <w:rPr>
          <w:rFonts w:cstheme="minorHAnsi"/>
        </w:rPr>
        <w:t xml:space="preserve"> way that makes it</w:t>
      </w:r>
      <w:r w:rsidRPr="002A1BE8">
        <w:rPr>
          <w:rFonts w:cstheme="minorHAnsi"/>
        </w:rPr>
        <w:t xml:space="preserve"> easily </w:t>
      </w:r>
      <w:r w:rsidR="00176D2F" w:rsidRPr="002A1BE8">
        <w:rPr>
          <w:rFonts w:cstheme="minorHAnsi"/>
        </w:rPr>
        <w:t>accessible</w:t>
      </w:r>
      <w:r w:rsidR="00605001" w:rsidRPr="002A1BE8">
        <w:rPr>
          <w:rFonts w:cstheme="minorHAnsi"/>
        </w:rPr>
        <w:t xml:space="preserve"> so key information is not missed when decisions are being made.  </w:t>
      </w:r>
      <w:r w:rsidRPr="002A1BE8">
        <w:rPr>
          <w:rFonts w:cstheme="minorHAnsi"/>
        </w:rPr>
        <w:t xml:space="preserve">They </w:t>
      </w:r>
      <w:r w:rsidR="00605001" w:rsidRPr="002A1BE8">
        <w:rPr>
          <w:rFonts w:cstheme="minorHAnsi"/>
        </w:rPr>
        <w:t>help us to notice</w:t>
      </w:r>
      <w:r w:rsidRPr="002A1BE8">
        <w:rPr>
          <w:rFonts w:cstheme="minorHAnsi"/>
        </w:rPr>
        <w:t xml:space="preserve"> emerging patt</w:t>
      </w:r>
      <w:r w:rsidR="00FC3DAB" w:rsidRPr="002A1BE8">
        <w:rPr>
          <w:rFonts w:cstheme="minorHAnsi"/>
        </w:rPr>
        <w:t>erns of concern or progress</w:t>
      </w:r>
      <w:r w:rsidR="00605001" w:rsidRPr="002A1BE8">
        <w:rPr>
          <w:rFonts w:cstheme="minorHAnsi"/>
        </w:rPr>
        <w:t xml:space="preserve"> and make connections, which can help us explore trends and make predictions about the future.  They help us to keep the child at the front &amp; centre of our thinking</w:t>
      </w:r>
      <w:r w:rsidR="00916476" w:rsidRPr="002A1BE8">
        <w:rPr>
          <w:rFonts w:cstheme="minorHAnsi"/>
        </w:rPr>
        <w:t xml:space="preserve"> and understand the impact of current issues in light of the whole of their lives.  They are key to identifying neglect and emotional abuse which, by definition require us to evidence the persistent and ongoing nature of concerns. </w:t>
      </w:r>
    </w:p>
    <w:p w14:paraId="52EA070D" w14:textId="77777777" w:rsidR="00067E6A" w:rsidRDefault="0084770B" w:rsidP="003A4D11">
      <w:pPr>
        <w:pStyle w:val="Heading1"/>
        <w:spacing w:before="240"/>
        <w:jc w:val="both"/>
        <w:rPr>
          <w:color w:val="1F497D" w:themeColor="text2"/>
        </w:rPr>
      </w:pPr>
      <w:r w:rsidRPr="007D5253">
        <w:rPr>
          <w:color w:val="1F497D" w:themeColor="text2"/>
        </w:rPr>
        <w:t xml:space="preserve">How to </w:t>
      </w:r>
      <w:r w:rsidR="00BC1AE3" w:rsidRPr="007D5253">
        <w:rPr>
          <w:color w:val="1F497D" w:themeColor="text2"/>
        </w:rPr>
        <w:t xml:space="preserve">produce </w:t>
      </w:r>
      <w:r w:rsidR="00605001" w:rsidRPr="007D5253">
        <w:rPr>
          <w:color w:val="1F497D" w:themeColor="text2"/>
        </w:rPr>
        <w:t xml:space="preserve">a </w:t>
      </w:r>
      <w:r w:rsidR="00605001">
        <w:rPr>
          <w:color w:val="1F497D" w:themeColor="text2"/>
        </w:rPr>
        <w:t xml:space="preserve">good </w:t>
      </w:r>
      <w:r w:rsidR="00605001" w:rsidRPr="007D5253">
        <w:rPr>
          <w:color w:val="1F497D" w:themeColor="text2"/>
        </w:rPr>
        <w:t xml:space="preserve">Chronology </w:t>
      </w:r>
      <w:r w:rsidR="00CD13B2">
        <w:rPr>
          <w:color w:val="1F497D" w:themeColor="text2"/>
        </w:rPr>
        <w:t xml:space="preserve">and use </w:t>
      </w:r>
      <w:r w:rsidR="00605001">
        <w:rPr>
          <w:color w:val="1F497D" w:themeColor="text2"/>
        </w:rPr>
        <w:t>it effectively</w:t>
      </w:r>
    </w:p>
    <w:p w14:paraId="771D6F03" w14:textId="5E805842" w:rsidR="00EB75DB" w:rsidRDefault="00EB75DB" w:rsidP="00056A60">
      <w:pPr>
        <w:pStyle w:val="NoSpacing"/>
        <w:numPr>
          <w:ilvl w:val="0"/>
          <w:numId w:val="5"/>
        </w:numPr>
        <w:ind w:left="426"/>
      </w:pPr>
      <w:r>
        <w:t>Every child should have a chronology</w:t>
      </w:r>
      <w:r w:rsidR="00411DC2">
        <w:t xml:space="preserve"> which remains open on </w:t>
      </w:r>
      <w:r w:rsidR="00826439">
        <w:t xml:space="preserve">their </w:t>
      </w:r>
      <w:r w:rsidR="00411DC2">
        <w:t xml:space="preserve">file whilst the case is open.  That chronology should </w:t>
      </w:r>
      <w:r w:rsidR="002A1BE8">
        <w:t xml:space="preserve">be </w:t>
      </w:r>
      <w:r>
        <w:t>update</w:t>
      </w:r>
      <w:r w:rsidR="002A1BE8">
        <w:t xml:space="preserve">d to reflect case progress. </w:t>
      </w:r>
      <w:r>
        <w:t>Mosaic allows for changes</w:t>
      </w:r>
      <w:r w:rsidR="00411DC2">
        <w:t xml:space="preserve"> made</w:t>
      </w:r>
      <w:r>
        <w:t xml:space="preserve"> in one child’s chronology to be updated on to those opened on other children in the </w:t>
      </w:r>
      <w:r w:rsidR="00411DC2">
        <w:t>family (unless that’s not appropriate)</w:t>
      </w:r>
      <w:r w:rsidR="00056A60">
        <w:t>.</w:t>
      </w:r>
    </w:p>
    <w:p w14:paraId="3F38B881" w14:textId="7CC6CDB7" w:rsidR="00EB75DB" w:rsidRDefault="00EB75DB" w:rsidP="00056A60">
      <w:pPr>
        <w:pStyle w:val="NoSpacing"/>
        <w:numPr>
          <w:ilvl w:val="0"/>
          <w:numId w:val="5"/>
        </w:numPr>
        <w:ind w:left="426"/>
      </w:pPr>
      <w:r>
        <w:t xml:space="preserve">As a minimum Chronologies should be updated every 3 months </w:t>
      </w:r>
      <w:r w:rsidR="002A1BE8">
        <w:t xml:space="preserve">(ideally every 6 weeks) </w:t>
      </w:r>
      <w:r>
        <w:t>with any new and relevant information.  Whenever new information is added it should be considered whether the analysis has changed and how that impacts on the child’s lived experience.</w:t>
      </w:r>
      <w:r w:rsidR="00411DC2">
        <w:t xml:space="preserve">  Use the analysis box to evidence when and how this has changed (and why) over the time a case is open</w:t>
      </w:r>
      <w:r w:rsidR="00056A60">
        <w:t>.</w:t>
      </w:r>
    </w:p>
    <w:p w14:paraId="7E0B14C9" w14:textId="77777777" w:rsidR="009B0637" w:rsidRDefault="009B0637" w:rsidP="00056A60">
      <w:pPr>
        <w:pStyle w:val="NoSpacing"/>
        <w:numPr>
          <w:ilvl w:val="0"/>
          <w:numId w:val="5"/>
        </w:numPr>
        <w:ind w:left="426"/>
      </w:pPr>
      <w:r>
        <w:t>The development and maintenance of the chronology remains the responsibility of the lead practitioner involved.  They should oversee and agree any information inputted from others.</w:t>
      </w:r>
    </w:p>
    <w:p w14:paraId="0A2960C1" w14:textId="77777777" w:rsidR="005664A9" w:rsidRPr="000E0C4A" w:rsidRDefault="000E0C4A" w:rsidP="00056A60">
      <w:pPr>
        <w:pStyle w:val="NoSpacing"/>
        <w:numPr>
          <w:ilvl w:val="0"/>
          <w:numId w:val="5"/>
        </w:numPr>
        <w:ind w:left="426"/>
      </w:pPr>
      <w:r>
        <w:t>Chronologies should be balanced and i</w:t>
      </w:r>
      <w:r w:rsidR="009B0637" w:rsidRPr="000E0C4A">
        <w:t>nclude positi</w:t>
      </w:r>
      <w:r>
        <w:t xml:space="preserve">ve as well as negative changes / </w:t>
      </w:r>
      <w:r w:rsidR="009B0637" w:rsidRPr="000E0C4A">
        <w:t>events.</w:t>
      </w:r>
    </w:p>
    <w:p w14:paraId="707177CB" w14:textId="77777777" w:rsidR="00210933" w:rsidRDefault="000E0C4A" w:rsidP="00056A60">
      <w:pPr>
        <w:pStyle w:val="NoSpacing"/>
        <w:numPr>
          <w:ilvl w:val="0"/>
          <w:numId w:val="5"/>
        </w:numPr>
        <w:ind w:left="426"/>
      </w:pPr>
      <w:r>
        <w:t>Chronologies should be kept concise</w:t>
      </w:r>
      <w:r w:rsidR="00210933">
        <w:t xml:space="preserve"> and readable/helpful</w:t>
      </w:r>
      <w:r>
        <w:t xml:space="preserve">.  </w:t>
      </w:r>
      <w:r w:rsidR="00210933">
        <w:t>If printed out a chronology should only be 3-4 pages of A4 at the most.</w:t>
      </w:r>
      <w:r w:rsidR="00266222">
        <w:t xml:space="preserve">  Use the update function within the episode when it gets too long to edit the content as this will also save the version with all the detail on the system too.</w:t>
      </w:r>
    </w:p>
    <w:p w14:paraId="4C0DA2FA" w14:textId="77777777" w:rsidR="005664A9" w:rsidRPr="000E0C4A" w:rsidRDefault="000E0C4A" w:rsidP="00056A60">
      <w:pPr>
        <w:pStyle w:val="NoSpacing"/>
        <w:numPr>
          <w:ilvl w:val="0"/>
          <w:numId w:val="5"/>
        </w:numPr>
        <w:ind w:left="426"/>
      </w:pPr>
      <w:r>
        <w:t>Where there is a long history over many years group events / themes and summarise periods of time from the past so it doesn’t become too long</w:t>
      </w:r>
      <w:r w:rsidR="00210933">
        <w:t xml:space="preserve">. </w:t>
      </w:r>
      <w:r w:rsidR="00411DC2">
        <w:t xml:space="preserve"> This will enable more detailed information to be included around recent events (past year).</w:t>
      </w:r>
      <w:r w:rsidR="00210933">
        <w:t xml:space="preserve"> If a case remains open for a le</w:t>
      </w:r>
      <w:r w:rsidR="00EB75DB">
        <w:t xml:space="preserve">ngthy time; or is reopened </w:t>
      </w:r>
      <w:r w:rsidR="00411DC2">
        <w:t>recorded information</w:t>
      </w:r>
      <w:r w:rsidR="00EB75DB">
        <w:t xml:space="preserve"> should be </w:t>
      </w:r>
      <w:r w:rsidR="00411DC2">
        <w:t xml:space="preserve">regularly </w:t>
      </w:r>
      <w:r w:rsidR="00EB75DB">
        <w:t>refined to keep it relevant and reader friendly.</w:t>
      </w:r>
    </w:p>
    <w:p w14:paraId="423230F4" w14:textId="71CEDB57" w:rsidR="005664A9" w:rsidRPr="000E0C4A" w:rsidRDefault="00987694" w:rsidP="00056A60">
      <w:pPr>
        <w:pStyle w:val="NoSpacing"/>
        <w:numPr>
          <w:ilvl w:val="0"/>
          <w:numId w:val="5"/>
        </w:numPr>
        <w:ind w:left="426"/>
      </w:pPr>
      <w:r>
        <w:t>Chronologies are NOT a</w:t>
      </w:r>
      <w:r w:rsidR="00210933">
        <w:t xml:space="preserve"> </w:t>
      </w:r>
      <w:r w:rsidR="009B0637" w:rsidRPr="000E0C4A">
        <w:t xml:space="preserve">cut and paste </w:t>
      </w:r>
      <w:r>
        <w:t xml:space="preserve">of </w:t>
      </w:r>
      <w:r w:rsidR="009B0637" w:rsidRPr="000E0C4A">
        <w:t>large chunks of</w:t>
      </w:r>
      <w:r w:rsidR="00210933">
        <w:t xml:space="preserve"> text from</w:t>
      </w:r>
      <w:r w:rsidR="009B0637" w:rsidRPr="000E0C4A">
        <w:t xml:space="preserve"> case notes </w:t>
      </w:r>
      <w:r w:rsidR="00210933">
        <w:t>or documents – be succinct</w:t>
      </w:r>
      <w:r w:rsidR="00EB75DB">
        <w:t xml:space="preserve"> with your recording</w:t>
      </w:r>
      <w:r>
        <w:t xml:space="preserve"> around major change and/or significant events</w:t>
      </w:r>
      <w:r w:rsidR="00056A60">
        <w:t>.</w:t>
      </w:r>
      <w:r w:rsidR="00EB75DB">
        <w:t xml:space="preserve">  </w:t>
      </w:r>
    </w:p>
    <w:p w14:paraId="1A8CDC35" w14:textId="6A663FEA" w:rsidR="00210933" w:rsidRDefault="00411DC2" w:rsidP="00056A60">
      <w:pPr>
        <w:pStyle w:val="NoSpacing"/>
        <w:numPr>
          <w:ilvl w:val="0"/>
          <w:numId w:val="5"/>
        </w:numPr>
        <w:ind w:left="426"/>
      </w:pPr>
      <w:r>
        <w:t>There should be a clear link between your</w:t>
      </w:r>
      <w:r w:rsidR="00210933">
        <w:t xml:space="preserve"> </w:t>
      </w:r>
      <w:r w:rsidR="003A4D11">
        <w:t>chronology /</w:t>
      </w:r>
      <w:r>
        <w:t xml:space="preserve"> </w:t>
      </w:r>
      <w:r w:rsidR="003A4D11">
        <w:t>assessment and</w:t>
      </w:r>
      <w:r>
        <w:t xml:space="preserve"> plans – it being obvious how your chronology has informed your decisions and actions.</w:t>
      </w:r>
    </w:p>
    <w:p w14:paraId="28E88F62" w14:textId="65F17168" w:rsidR="00E84C8E" w:rsidRPr="00067E6A" w:rsidRDefault="003A4D11" w:rsidP="00056A60">
      <w:pPr>
        <w:pStyle w:val="NoSpacing"/>
        <w:numPr>
          <w:ilvl w:val="0"/>
          <w:numId w:val="5"/>
        </w:numPr>
        <w:ind w:left="426"/>
      </w:pPr>
      <w:r>
        <w:t xml:space="preserve">Relevant information will include any </w:t>
      </w:r>
      <w:r w:rsidR="00987694">
        <w:t>significant events for the child (e.g. loss, birth, and parental separation), periods of our involvement, reasons for</w:t>
      </w:r>
      <w:r>
        <w:t xml:space="preserve"> referral</w:t>
      </w:r>
      <w:r w:rsidR="00987694">
        <w:t xml:space="preserve"> and </w:t>
      </w:r>
      <w:r>
        <w:t>outcomes</w:t>
      </w:r>
      <w:r w:rsidR="00987694">
        <w:t xml:space="preserve"> and any legal decisions.</w:t>
      </w:r>
      <w:r>
        <w:t xml:space="preserve"> Information not likely to be helpful </w:t>
      </w:r>
      <w:r w:rsidR="00987694">
        <w:t>include lists of routine visits or calls</w:t>
      </w:r>
      <w:r>
        <w:t>.</w:t>
      </w:r>
    </w:p>
    <w:sectPr w:rsidR="00E84C8E" w:rsidRPr="00067E6A" w:rsidSect="00056A60">
      <w:headerReference w:type="default" r:id="rId8"/>
      <w:footerReference w:type="default" r:id="rId9"/>
      <w:pgSz w:w="11906" w:h="16838"/>
      <w:pgMar w:top="851" w:right="1077" w:bottom="568"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1F24D" w14:textId="77777777" w:rsidR="00CE229B" w:rsidRDefault="00CE229B" w:rsidP="007D5253">
      <w:pPr>
        <w:spacing w:after="0" w:line="240" w:lineRule="auto"/>
      </w:pPr>
      <w:r>
        <w:separator/>
      </w:r>
    </w:p>
  </w:endnote>
  <w:endnote w:type="continuationSeparator" w:id="0">
    <w:p w14:paraId="60EA3363" w14:textId="77777777" w:rsidR="00CE229B" w:rsidRDefault="00CE229B" w:rsidP="007D5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56796" w14:textId="4060AFE3" w:rsidR="007D5253" w:rsidRDefault="007D5253">
    <w:pPr>
      <w:pStyle w:val="Footer"/>
    </w:pPr>
    <w:r>
      <w:t xml:space="preserve">                                                                                                                     </w:t>
    </w:r>
    <w:r w:rsidR="003A4D11">
      <w:tab/>
      <w:t xml:space="preserve">      </w:t>
    </w:r>
    <w:r>
      <w:t xml:space="preserve"> </w:t>
    </w:r>
    <w:r w:rsidR="00056A60">
      <w:t xml:space="preserve">August 2022 </w:t>
    </w:r>
    <w:r w:rsidR="003A4D11">
      <w:t>TH</w:t>
    </w:r>
  </w:p>
  <w:p w14:paraId="0AE3935A" w14:textId="77777777" w:rsidR="007D5253" w:rsidRDefault="007D5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6E1CD" w14:textId="77777777" w:rsidR="00CE229B" w:rsidRDefault="00CE229B" w:rsidP="007D5253">
      <w:pPr>
        <w:spacing w:after="0" w:line="240" w:lineRule="auto"/>
      </w:pPr>
      <w:r>
        <w:separator/>
      </w:r>
    </w:p>
  </w:footnote>
  <w:footnote w:type="continuationSeparator" w:id="0">
    <w:p w14:paraId="319C3B45" w14:textId="77777777" w:rsidR="00CE229B" w:rsidRDefault="00CE229B" w:rsidP="007D52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36FBB" w14:textId="2AB0B0BE" w:rsidR="00056A60" w:rsidRDefault="00056A60" w:rsidP="00056A60">
    <w:pPr>
      <w:pStyle w:val="Header"/>
      <w:jc w:val="right"/>
    </w:pPr>
    <w:r>
      <w:rPr>
        <w:noProof/>
      </w:rPr>
      <w:drawing>
        <wp:inline distT="0" distB="0" distL="0" distR="0" wp14:anchorId="703036D7" wp14:editId="58D42AF2">
          <wp:extent cx="1750907" cy="50292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5363" cy="504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1746C"/>
    <w:multiLevelType w:val="hybridMultilevel"/>
    <w:tmpl w:val="34365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FC679DF"/>
    <w:multiLevelType w:val="hybridMultilevel"/>
    <w:tmpl w:val="63BED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B27CEC"/>
    <w:multiLevelType w:val="hybridMultilevel"/>
    <w:tmpl w:val="57780FA0"/>
    <w:lvl w:ilvl="0" w:tplc="D98C8F32">
      <w:start w:val="1"/>
      <w:numFmt w:val="bullet"/>
      <w:lvlText w:val="•"/>
      <w:lvlJc w:val="left"/>
      <w:pPr>
        <w:tabs>
          <w:tab w:val="num" w:pos="720"/>
        </w:tabs>
        <w:ind w:left="720" w:hanging="360"/>
      </w:pPr>
      <w:rPr>
        <w:rFonts w:ascii="Times New Roman" w:hAnsi="Times New Roman" w:hint="default"/>
      </w:rPr>
    </w:lvl>
    <w:lvl w:ilvl="1" w:tplc="0B669364" w:tentative="1">
      <w:start w:val="1"/>
      <w:numFmt w:val="bullet"/>
      <w:lvlText w:val="•"/>
      <w:lvlJc w:val="left"/>
      <w:pPr>
        <w:tabs>
          <w:tab w:val="num" w:pos="1440"/>
        </w:tabs>
        <w:ind w:left="1440" w:hanging="360"/>
      </w:pPr>
      <w:rPr>
        <w:rFonts w:ascii="Times New Roman" w:hAnsi="Times New Roman" w:hint="default"/>
      </w:rPr>
    </w:lvl>
    <w:lvl w:ilvl="2" w:tplc="FD64B39E" w:tentative="1">
      <w:start w:val="1"/>
      <w:numFmt w:val="bullet"/>
      <w:lvlText w:val="•"/>
      <w:lvlJc w:val="left"/>
      <w:pPr>
        <w:tabs>
          <w:tab w:val="num" w:pos="2160"/>
        </w:tabs>
        <w:ind w:left="2160" w:hanging="360"/>
      </w:pPr>
      <w:rPr>
        <w:rFonts w:ascii="Times New Roman" w:hAnsi="Times New Roman" w:hint="default"/>
      </w:rPr>
    </w:lvl>
    <w:lvl w:ilvl="3" w:tplc="3D4AC1B8" w:tentative="1">
      <w:start w:val="1"/>
      <w:numFmt w:val="bullet"/>
      <w:lvlText w:val="•"/>
      <w:lvlJc w:val="left"/>
      <w:pPr>
        <w:tabs>
          <w:tab w:val="num" w:pos="2880"/>
        </w:tabs>
        <w:ind w:left="2880" w:hanging="360"/>
      </w:pPr>
      <w:rPr>
        <w:rFonts w:ascii="Times New Roman" w:hAnsi="Times New Roman" w:hint="default"/>
      </w:rPr>
    </w:lvl>
    <w:lvl w:ilvl="4" w:tplc="357A17A8" w:tentative="1">
      <w:start w:val="1"/>
      <w:numFmt w:val="bullet"/>
      <w:lvlText w:val="•"/>
      <w:lvlJc w:val="left"/>
      <w:pPr>
        <w:tabs>
          <w:tab w:val="num" w:pos="3600"/>
        </w:tabs>
        <w:ind w:left="3600" w:hanging="360"/>
      </w:pPr>
      <w:rPr>
        <w:rFonts w:ascii="Times New Roman" w:hAnsi="Times New Roman" w:hint="default"/>
      </w:rPr>
    </w:lvl>
    <w:lvl w:ilvl="5" w:tplc="D0F87088" w:tentative="1">
      <w:start w:val="1"/>
      <w:numFmt w:val="bullet"/>
      <w:lvlText w:val="•"/>
      <w:lvlJc w:val="left"/>
      <w:pPr>
        <w:tabs>
          <w:tab w:val="num" w:pos="4320"/>
        </w:tabs>
        <w:ind w:left="4320" w:hanging="360"/>
      </w:pPr>
      <w:rPr>
        <w:rFonts w:ascii="Times New Roman" w:hAnsi="Times New Roman" w:hint="default"/>
      </w:rPr>
    </w:lvl>
    <w:lvl w:ilvl="6" w:tplc="AF2812E6" w:tentative="1">
      <w:start w:val="1"/>
      <w:numFmt w:val="bullet"/>
      <w:lvlText w:val="•"/>
      <w:lvlJc w:val="left"/>
      <w:pPr>
        <w:tabs>
          <w:tab w:val="num" w:pos="5040"/>
        </w:tabs>
        <w:ind w:left="5040" w:hanging="360"/>
      </w:pPr>
      <w:rPr>
        <w:rFonts w:ascii="Times New Roman" w:hAnsi="Times New Roman" w:hint="default"/>
      </w:rPr>
    </w:lvl>
    <w:lvl w:ilvl="7" w:tplc="7BEA5332" w:tentative="1">
      <w:start w:val="1"/>
      <w:numFmt w:val="bullet"/>
      <w:lvlText w:val="•"/>
      <w:lvlJc w:val="left"/>
      <w:pPr>
        <w:tabs>
          <w:tab w:val="num" w:pos="5760"/>
        </w:tabs>
        <w:ind w:left="5760" w:hanging="360"/>
      </w:pPr>
      <w:rPr>
        <w:rFonts w:ascii="Times New Roman" w:hAnsi="Times New Roman" w:hint="default"/>
      </w:rPr>
    </w:lvl>
    <w:lvl w:ilvl="8" w:tplc="27CE7BE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763F2255"/>
    <w:multiLevelType w:val="hybridMultilevel"/>
    <w:tmpl w:val="AF4C6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2257DD"/>
    <w:multiLevelType w:val="hybridMultilevel"/>
    <w:tmpl w:val="F5E62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AA1"/>
    <w:rsid w:val="000101CF"/>
    <w:rsid w:val="00056A60"/>
    <w:rsid w:val="00057C3E"/>
    <w:rsid w:val="00067E6A"/>
    <w:rsid w:val="000A0D2D"/>
    <w:rsid w:val="000B1018"/>
    <w:rsid w:val="000E0C4A"/>
    <w:rsid w:val="000F76D5"/>
    <w:rsid w:val="00141FCD"/>
    <w:rsid w:val="00155B93"/>
    <w:rsid w:val="00176D2F"/>
    <w:rsid w:val="001C34C6"/>
    <w:rsid w:val="00210933"/>
    <w:rsid w:val="002207F1"/>
    <w:rsid w:val="002208CB"/>
    <w:rsid w:val="00224C26"/>
    <w:rsid w:val="00246FC6"/>
    <w:rsid w:val="00262F45"/>
    <w:rsid w:val="00266222"/>
    <w:rsid w:val="00286162"/>
    <w:rsid w:val="002A1BE8"/>
    <w:rsid w:val="002B6F7E"/>
    <w:rsid w:val="003140CE"/>
    <w:rsid w:val="00334B58"/>
    <w:rsid w:val="003A4D11"/>
    <w:rsid w:val="00404B7F"/>
    <w:rsid w:val="00411DC2"/>
    <w:rsid w:val="00444C4A"/>
    <w:rsid w:val="00514415"/>
    <w:rsid w:val="005664A9"/>
    <w:rsid w:val="00605001"/>
    <w:rsid w:val="00623F10"/>
    <w:rsid w:val="007205E5"/>
    <w:rsid w:val="00761123"/>
    <w:rsid w:val="00785FAA"/>
    <w:rsid w:val="007D5253"/>
    <w:rsid w:val="00826439"/>
    <w:rsid w:val="0084770B"/>
    <w:rsid w:val="00874405"/>
    <w:rsid w:val="0088522F"/>
    <w:rsid w:val="008B519B"/>
    <w:rsid w:val="00916476"/>
    <w:rsid w:val="0093310C"/>
    <w:rsid w:val="00987694"/>
    <w:rsid w:val="009B0637"/>
    <w:rsid w:val="00A36581"/>
    <w:rsid w:val="00A42516"/>
    <w:rsid w:val="00A53EC6"/>
    <w:rsid w:val="00A727D0"/>
    <w:rsid w:val="00AA4AA1"/>
    <w:rsid w:val="00B41937"/>
    <w:rsid w:val="00BC1AE3"/>
    <w:rsid w:val="00BD3D80"/>
    <w:rsid w:val="00BF3968"/>
    <w:rsid w:val="00C15D04"/>
    <w:rsid w:val="00C244F5"/>
    <w:rsid w:val="00CD13B2"/>
    <w:rsid w:val="00CE229B"/>
    <w:rsid w:val="00CE3370"/>
    <w:rsid w:val="00DA30AF"/>
    <w:rsid w:val="00DF655C"/>
    <w:rsid w:val="00E610FC"/>
    <w:rsid w:val="00E84C8E"/>
    <w:rsid w:val="00EB75DB"/>
    <w:rsid w:val="00EC21B9"/>
    <w:rsid w:val="00EE0157"/>
    <w:rsid w:val="00F412CF"/>
    <w:rsid w:val="00FC3D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0E07F"/>
  <w15:docId w15:val="{6C246473-2FBC-40CA-B5B6-CAEFDAECD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77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77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770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A4AA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A4AA1"/>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4770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4770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4770B"/>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224C26"/>
    <w:rPr>
      <w:rFonts w:ascii="Times New Roman" w:hAnsi="Times New Roman" w:cs="Times New Roman" w:hint="default"/>
      <w:color w:val="000000"/>
      <w:u w:val="single"/>
    </w:rPr>
  </w:style>
  <w:style w:type="character" w:styleId="FollowedHyperlink">
    <w:name w:val="FollowedHyperlink"/>
    <w:basedOn w:val="DefaultParagraphFont"/>
    <w:uiPriority w:val="99"/>
    <w:semiHidden/>
    <w:unhideWhenUsed/>
    <w:rsid w:val="00224C26"/>
    <w:rPr>
      <w:color w:val="800080" w:themeColor="followedHyperlink"/>
      <w:u w:val="single"/>
    </w:rPr>
  </w:style>
  <w:style w:type="paragraph" w:styleId="Header">
    <w:name w:val="header"/>
    <w:basedOn w:val="Normal"/>
    <w:link w:val="HeaderChar"/>
    <w:uiPriority w:val="99"/>
    <w:unhideWhenUsed/>
    <w:rsid w:val="007D52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5253"/>
  </w:style>
  <w:style w:type="paragraph" w:styleId="Footer">
    <w:name w:val="footer"/>
    <w:basedOn w:val="Normal"/>
    <w:link w:val="FooterChar"/>
    <w:uiPriority w:val="99"/>
    <w:unhideWhenUsed/>
    <w:rsid w:val="007D52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5253"/>
  </w:style>
  <w:style w:type="paragraph" w:styleId="BalloonText">
    <w:name w:val="Balloon Text"/>
    <w:basedOn w:val="Normal"/>
    <w:link w:val="BalloonTextChar"/>
    <w:uiPriority w:val="99"/>
    <w:semiHidden/>
    <w:unhideWhenUsed/>
    <w:rsid w:val="007D52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253"/>
    <w:rPr>
      <w:rFonts w:ascii="Tahoma" w:hAnsi="Tahoma" w:cs="Tahoma"/>
      <w:sz w:val="16"/>
      <w:szCs w:val="16"/>
    </w:rPr>
  </w:style>
  <w:style w:type="paragraph" w:styleId="ListParagraph">
    <w:name w:val="List Paragraph"/>
    <w:basedOn w:val="Normal"/>
    <w:uiPriority w:val="34"/>
    <w:qFormat/>
    <w:rsid w:val="000E0C4A"/>
    <w:pPr>
      <w:ind w:left="720"/>
      <w:contextualSpacing/>
    </w:pPr>
  </w:style>
  <w:style w:type="paragraph" w:styleId="NoSpacing">
    <w:name w:val="No Spacing"/>
    <w:uiPriority w:val="1"/>
    <w:qFormat/>
    <w:rsid w:val="00056A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6553">
      <w:bodyDiv w:val="1"/>
      <w:marLeft w:val="0"/>
      <w:marRight w:val="0"/>
      <w:marTop w:val="0"/>
      <w:marBottom w:val="0"/>
      <w:divBdr>
        <w:top w:val="none" w:sz="0" w:space="0" w:color="auto"/>
        <w:left w:val="none" w:sz="0" w:space="0" w:color="auto"/>
        <w:bottom w:val="none" w:sz="0" w:space="0" w:color="auto"/>
        <w:right w:val="none" w:sz="0" w:space="0" w:color="auto"/>
      </w:divBdr>
    </w:div>
    <w:div w:id="258223198">
      <w:bodyDiv w:val="1"/>
      <w:marLeft w:val="0"/>
      <w:marRight w:val="0"/>
      <w:marTop w:val="0"/>
      <w:marBottom w:val="0"/>
      <w:divBdr>
        <w:top w:val="none" w:sz="0" w:space="0" w:color="auto"/>
        <w:left w:val="none" w:sz="0" w:space="0" w:color="auto"/>
        <w:bottom w:val="none" w:sz="0" w:space="0" w:color="auto"/>
        <w:right w:val="none" w:sz="0" w:space="0" w:color="auto"/>
      </w:divBdr>
      <w:divsChild>
        <w:div w:id="585311911">
          <w:marLeft w:val="547"/>
          <w:marRight w:val="0"/>
          <w:marTop w:val="134"/>
          <w:marBottom w:val="0"/>
          <w:divBdr>
            <w:top w:val="none" w:sz="0" w:space="0" w:color="auto"/>
            <w:left w:val="none" w:sz="0" w:space="0" w:color="auto"/>
            <w:bottom w:val="none" w:sz="0" w:space="0" w:color="auto"/>
            <w:right w:val="none" w:sz="0" w:space="0" w:color="auto"/>
          </w:divBdr>
        </w:div>
        <w:div w:id="1384791748">
          <w:marLeft w:val="547"/>
          <w:marRight w:val="0"/>
          <w:marTop w:val="134"/>
          <w:marBottom w:val="0"/>
          <w:divBdr>
            <w:top w:val="none" w:sz="0" w:space="0" w:color="auto"/>
            <w:left w:val="none" w:sz="0" w:space="0" w:color="auto"/>
            <w:bottom w:val="none" w:sz="0" w:space="0" w:color="auto"/>
            <w:right w:val="none" w:sz="0" w:space="0" w:color="auto"/>
          </w:divBdr>
        </w:div>
        <w:div w:id="1327707965">
          <w:marLeft w:val="547"/>
          <w:marRight w:val="0"/>
          <w:marTop w:val="134"/>
          <w:marBottom w:val="0"/>
          <w:divBdr>
            <w:top w:val="none" w:sz="0" w:space="0" w:color="auto"/>
            <w:left w:val="none" w:sz="0" w:space="0" w:color="auto"/>
            <w:bottom w:val="none" w:sz="0" w:space="0" w:color="auto"/>
            <w:right w:val="none" w:sz="0" w:space="0" w:color="auto"/>
          </w:divBdr>
        </w:div>
        <w:div w:id="1027411944">
          <w:marLeft w:val="547"/>
          <w:marRight w:val="0"/>
          <w:marTop w:val="134"/>
          <w:marBottom w:val="0"/>
          <w:divBdr>
            <w:top w:val="none" w:sz="0" w:space="0" w:color="auto"/>
            <w:left w:val="none" w:sz="0" w:space="0" w:color="auto"/>
            <w:bottom w:val="none" w:sz="0" w:space="0" w:color="auto"/>
            <w:right w:val="none" w:sz="0" w:space="0" w:color="auto"/>
          </w:divBdr>
        </w:div>
        <w:div w:id="169108433">
          <w:marLeft w:val="547"/>
          <w:marRight w:val="0"/>
          <w:marTop w:val="134"/>
          <w:marBottom w:val="0"/>
          <w:divBdr>
            <w:top w:val="none" w:sz="0" w:space="0" w:color="auto"/>
            <w:left w:val="none" w:sz="0" w:space="0" w:color="auto"/>
            <w:bottom w:val="none" w:sz="0" w:space="0" w:color="auto"/>
            <w:right w:val="none" w:sz="0" w:space="0" w:color="auto"/>
          </w:divBdr>
        </w:div>
        <w:div w:id="1088621662">
          <w:marLeft w:val="547"/>
          <w:marRight w:val="0"/>
          <w:marTop w:val="134"/>
          <w:marBottom w:val="0"/>
          <w:divBdr>
            <w:top w:val="none" w:sz="0" w:space="0" w:color="auto"/>
            <w:left w:val="none" w:sz="0" w:space="0" w:color="auto"/>
            <w:bottom w:val="none" w:sz="0" w:space="0" w:color="auto"/>
            <w:right w:val="none" w:sz="0" w:space="0" w:color="auto"/>
          </w:divBdr>
        </w:div>
      </w:divsChild>
    </w:div>
    <w:div w:id="53323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DDAE3-2EF4-4781-A3D6-92DF4FB68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Derbyshire County Council</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C. Brooks</dc:creator>
  <cp:lastModifiedBy>Cathy Roe (Childrens Services)</cp:lastModifiedBy>
  <cp:revision>4</cp:revision>
  <cp:lastPrinted>2014-09-01T13:45:00Z</cp:lastPrinted>
  <dcterms:created xsi:type="dcterms:W3CDTF">2022-08-03T14:08:00Z</dcterms:created>
  <dcterms:modified xsi:type="dcterms:W3CDTF">2022-08-03T14:49:00Z</dcterms:modified>
</cp:coreProperties>
</file>